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hyperlink r:id="rId13">
        <w:r>
          <w:rPr>
            <w:lang w:val="es_ES" w:bidi="es_ES"/>
          </w:rPr>
          <w:rPr>
            <w:color w:val="0000EE"/>
            <w:u w:val="single"/>
          </w:rPr>
          <w:t>1:3–2:3</w:t>
        </w:r>
      </w:hyperlink>
      <w:r>
        <w:rPr>
          <w:lang w:val="es_ES" w:bidi="es_ES"/>
        </w:rPr>
        <w:t xml:space="preserve">). Ya se responde una pregunta clave: ¿quién creó el mundo? (ver también </w:t>
      </w:r>
      <w:hyperlink r:id="rId14">
        <w:r>
          <w:rPr>
            <w:lang w:val="es_ES" w:bidi="es_ES"/>
          </w:rPr>
          <w:rPr>
            <w:color w:val="0000EE"/>
            <w:u w:val="single"/>
          </w:rPr>
          <w:t>Proverbios 8:22–31</w:t>
        </w:r>
      </w:hyperlink>
      <w:r>
        <w:rPr>
          <w:lang w:val="es_ES" w:bidi="es_ES"/>
        </w:rPr>
        <w:t xml:space="preserve">; </w:t>
      </w:r>
      <w:hyperlink r:id="rId15">
        <w:r>
          <w:rPr>
            <w:lang w:val="es_ES" w:bidi="es_ES"/>
          </w:rPr>
          <w:rPr>
            <w:color w:val="0000EE"/>
            <w:u w:val="single"/>
          </w:rPr>
          <w:t>Juan 1:1–3</w:t>
        </w:r>
      </w:hyperlink>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6">
        <w:r>
          <w:rPr>
            <w:lang w:val="es_ES" w:bidi="es_ES"/>
          </w:rPr>
          <w:rPr>
            <w:color w:val="0000EE"/>
            <w:u w:val="single"/>
          </w:rPr>
          <w:t>Génesis 1:1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2:3</w:t>
        </w:r>
      </w:hyperlink>
      <w:r>
        <w:rPr>
          <w:lang w:val="es_ES" w:bidi="es_ES"/>
        </w:rPr>
        <w:t>), la humanidad (</w:t>
      </w:r>
      <w:hyperlink r:id="rId19">
        <w:r>
          <w:rPr>
            <w:lang w:val="es_ES" w:bidi="es_ES"/>
          </w:rPr>
          <w:rPr>
            <w:color w:val="0000EE"/>
            <w:u w:val="single"/>
          </w:rPr>
          <w:t>Génesis 1:27</w:t>
        </w:r>
      </w:hyperlink>
      <w:r>
        <w:rPr>
          <w:lang w:val="es_ES" w:bidi="es_ES"/>
        </w:rPr>
        <w:t>), la nación israelita (</w:t>
      </w:r>
      <w:hyperlink r:id="rId20">
        <w:r>
          <w:rPr>
            <w:lang w:val="es_ES" w:bidi="es_ES"/>
          </w:rPr>
          <w:rPr>
            <w:color w:val="0000EE"/>
            <w:u w:val="single"/>
          </w:rPr>
          <w:t>Isaías 43:1</w:t>
        </w:r>
      </w:hyperlink>
      <w:r>
        <w:rPr>
          <w:lang w:val="es_ES" w:bidi="es_ES"/>
        </w:rPr>
        <w:t>) y la futura nueva creación (</w:t>
      </w:r>
      <w:hyperlink r:id="rId21">
        <w:r>
          <w:rPr>
            <w:lang w:val="es_ES" w:bidi="es_ES"/>
          </w:rPr>
          <w:rPr>
            <w:color w:val="0000EE"/>
            <w:u w:val="single"/>
          </w:rPr>
          <w:t>Isaías 65:17</w:t>
        </w:r>
      </w:hyperlink>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2">
        <w:r>
          <w:rPr>
            <w:lang w:val="es_ES" w:bidi="es_ES"/>
          </w:rPr>
          <w:rPr>
            <w:color w:val="0000EE"/>
            <w:u w:val="single"/>
          </w:rPr>
          <w:t>Génesis 1:22–25</w:t>
        </w:r>
      </w:hyperlink>
      <w:r>
        <w:rPr>
          <w:lang w:val="es_ES" w:bidi="es_ES"/>
        </w:rPr>
        <w:t>), la vida humana (</w:t>
      </w:r>
      <w:hyperlink r:id="rId19">
        <w:r>
          <w:rPr>
            <w:lang w:val="es_ES" w:bidi="es_ES"/>
          </w:rPr>
          <w:rPr>
            <w:color w:val="0000EE"/>
            <w:u w:val="single"/>
          </w:rPr>
          <w:t>Génesis 1:27</w:t>
        </w:r>
      </w:hyperlink>
      <w:r>
        <w:rPr>
          <w:lang w:val="es_ES" w:bidi="es_ES"/>
        </w:rPr>
        <w:t>) y el día de reposo (</w:t>
      </w:r>
      <w:hyperlink r:id="rId18">
        <w:r>
          <w:rPr>
            <w:lang w:val="es_ES" w:bidi="es_ES"/>
          </w:rPr>
          <w:rPr>
            <w:color w:val="0000EE"/>
            <w:u w:val="single"/>
          </w:rPr>
          <w:t>Génesis 2:3</w:t>
        </w:r>
      </w:hyperlink>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hyperlink r:id="rId16">
        <w:r>
          <w:rPr>
            <w:lang w:val="es_ES" w:bidi="es_ES"/>
          </w:rPr>
          <w:rPr>
            <w:color w:val="0000EE"/>
            <w:u w:val="single"/>
          </w:rPr>
          <w:t>Génesis 1:1</w:t>
        </w:r>
      </w:hyperlink>
      <w:r>
        <w:rPr>
          <w:lang w:val="es_ES" w:bidi="es_ES"/>
        </w:rPr>
        <w:t xml:space="preserve"> y la descripción detallada en </w:t>
      </w:r>
      <w:hyperlink r:id="rId13">
        <w:r>
          <w:rPr>
            <w:lang w:val="es_ES" w:bidi="es_ES"/>
          </w:rPr>
          <w:rPr>
            <w:color w:val="0000EE"/>
            <w:u w:val="single"/>
          </w:rPr>
          <w:t>Génesis 1:3–2:3</w:t>
        </w:r>
      </w:hyperlink>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6">
        <w:r>
          <w:rPr>
            <w:lang w:val="es_ES" w:bidi="es_ES"/>
          </w:rPr>
          <w:rPr>
            <w:color w:val="0000EE"/>
            <w:u w:val="single"/>
          </w:rPr>
          <w:t>Génesis 1:1</w:t>
        </w:r>
      </w:hyperlink>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hyperlink r:id="rId23">
        <w:r>
          <w:rPr>
            <w:lang w:val="es_ES" w:bidi="es_ES"/>
          </w:rPr>
          <w:rPr>
            <w:color w:val="0000EE"/>
            <w:u w:val="single"/>
          </w:rPr>
          <w:t>capítulo 1</w:t>
        </w:r>
      </w:hyperlink>
      <w:r>
        <w:rPr>
          <w:lang w:val="es_ES" w:bidi="es_ES"/>
        </w:rPr>
        <w:t xml:space="preserve"> es creado aparte de la poderosa palabra de Dios (</w:t>
      </w:r>
      <w:hyperlink r:id="rId24">
        <w:r>
          <w:rPr>
            <w:lang w:val="es_ES" w:bidi="es_ES"/>
          </w:rPr>
          <w:rPr>
            <w:color w:val="0000EE"/>
            <w:u w:val="single"/>
          </w:rPr>
          <w:t>Salmos 33:6</w:t>
        </w:r>
      </w:hyperlink>
      <w:r>
        <w:rPr>
          <w:lang w:val="es_ES" w:bidi="es_ES"/>
        </w:rPr>
        <w:t xml:space="preserve">, </w:t>
      </w:r>
      <w:hyperlink r:id="rId25">
        <w:r>
          <w:rPr>
            <w:lang w:val="es_ES" w:bidi="es_ES"/>
          </w:rPr>
          <w:rPr>
            <w:color w:val="0000EE"/>
            <w:u w:val="single"/>
          </w:rPr>
          <w:t>33:9</w:t>
        </w:r>
      </w:hyperlink>
      <w:r>
        <w:rPr>
          <w:lang w:val="es_ES" w:bidi="es_ES"/>
        </w:rPr>
        <w:t>). • "Que haya... " y hubo: el mandato de Dios ejecutó su voluntad de crear el mundo. Dios no es parte de la creación ni está limitado por ella; él es el gobernante supremo sobre todo (</w:t>
      </w:r>
      <w:hyperlink r:id="rId26">
        <w:r>
          <w:rPr>
            <w:lang w:val="es_ES" w:bidi="es_ES"/>
          </w:rPr>
          <w:rPr>
            <w:color w:val="0000EE"/>
            <w:u w:val="single"/>
          </w:rPr>
          <w:t>Nehemías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hyperlink r:id="rId27">
        <w:r>
          <w:rPr>
            <w:lang w:val="es_ES" w:bidi="es_ES"/>
          </w:rPr>
          <w:rPr>
            <w:color w:val="0000EE"/>
            <w:u w:val="single"/>
          </w:rPr>
          <w:t>Génesis 1:2</w:t>
        </w:r>
      </w:hyperlink>
      <w:r>
        <w:rPr>
          <w:lang w:val="es_ES" w:bidi="es_ES"/>
        </w:rPr>
        <w:t>); la luz es declarada buena, pero la oscuridad no lo es (</w:t>
      </w:r>
      <w:hyperlink r:id="rId28">
        <w:r>
          <w:rPr>
            <w:lang w:val="es_ES" w:bidi="es_ES"/>
          </w:rPr>
          <w:rPr>
            <w:color w:val="0000EE"/>
            <w:u w:val="single"/>
          </w:rPr>
          <w:t>Juan 1:5</w:t>
        </w:r>
      </w:hyperlink>
      <w:r>
        <w:rPr>
          <w:lang w:val="es_ES" w:bidi="es_ES"/>
        </w:rPr>
        <w:t>). Dios es la fuente de esta luz (</w:t>
      </w:r>
      <w:hyperlink r:id="rId29">
        <w:r>
          <w:rPr>
            <w:lang w:val="es_ES" w:bidi="es_ES"/>
          </w:rPr>
          <w:rPr>
            <w:color w:val="0000EE"/>
            <w:u w:val="single"/>
          </w:rPr>
          <w:t>Génesis 1:14–19</w:t>
        </w:r>
      </w:hyperlink>
      <w:r>
        <w:rPr>
          <w:lang w:val="es_ES" w:bidi="es_ES"/>
        </w:rPr>
        <w:t>). Dios separó la luz, como hizo con el agua (</w:t>
      </w:r>
      <w:hyperlink r:id="rId30">
        <w:r>
          <w:rPr>
            <w:lang w:val="es_ES" w:bidi="es_ES"/>
          </w:rPr>
          <w:rPr>
            <w:color w:val="0000EE"/>
            <w:u w:val="single"/>
          </w:rPr>
          <w:t>Génesis 1:6–8</w:t>
        </w:r>
      </w:hyperlink>
      <w:r>
        <w:rPr>
          <w:lang w:val="es_ES" w:bidi="es_ES"/>
        </w:rPr>
        <w:t>), por su palabra creativa. La luz se asocia con la vida y la bendición (</w:t>
      </w:r>
      <w:hyperlink r:id="rId31">
        <w:r>
          <w:rPr>
            <w:lang w:val="es_ES" w:bidi="es_ES"/>
          </w:rPr>
          <w:rPr>
            <w:color w:val="0000EE"/>
            <w:u w:val="single"/>
          </w:rPr>
          <w:t>Job 38:19–20</w:t>
        </w:r>
      </w:hyperlink>
      <w:r>
        <w:rPr>
          <w:lang w:val="es_ES" w:bidi="es_ES"/>
        </w:rPr>
        <w:t xml:space="preserve">; </w:t>
      </w:r>
      <w:hyperlink r:id="rId32">
        <w:r>
          <w:rPr>
            <w:lang w:val="es_ES" w:bidi="es_ES"/>
          </w:rPr>
          <w:rPr>
            <w:color w:val="0000EE"/>
            <w:u w:val="single"/>
          </w:rPr>
          <w:t>Salmos 19:1–6</w:t>
        </w:r>
      </w:hyperlink>
      <w:r>
        <w:rPr>
          <w:lang w:val="es_ES" w:bidi="es_ES"/>
        </w:rPr>
        <w:t xml:space="preserve">; </w:t>
      </w:r>
      <w:hyperlink r:id="rId33">
        <w:r>
          <w:rPr>
            <w:lang w:val="es_ES" w:bidi="es_ES"/>
          </w:rPr>
          <w:rPr>
            <w:color w:val="0000EE"/>
            <w:u w:val="single"/>
          </w:rPr>
          <w:t>97:11</w:t>
        </w:r>
      </w:hyperlink>
      <w:r>
        <w:rPr>
          <w:lang w:val="es_ES" w:bidi="es_ES"/>
        </w:rPr>
        <w:t xml:space="preserve">; </w:t>
      </w:r>
      <w:hyperlink r:id="rId34">
        <w:r>
          <w:rPr>
            <w:lang w:val="es_ES" w:bidi="es_ES"/>
          </w:rPr>
          <w:rPr>
            <w:color w:val="0000EE"/>
            <w:u w:val="single"/>
          </w:rPr>
          <w:t>104:19–20</w:t>
        </w:r>
      </w:hyperlink>
      <w:r>
        <w:rPr>
          <w:lang w:val="es_ES" w:bidi="es_ES"/>
        </w:rPr>
        <w:t xml:space="preserve">; </w:t>
      </w:r>
      <w:hyperlink r:id="rId35">
        <w:r>
          <w:rPr>
            <w:lang w:val="es_ES" w:bidi="es_ES"/>
          </w:rPr>
          <w:rPr>
            <w:color w:val="0000EE"/>
            <w:u w:val="single"/>
          </w:rPr>
          <w:t>Isaías 60:19–20</w:t>
        </w:r>
      </w:hyperlink>
      <w:r>
        <w:rPr>
          <w:lang w:val="es_ES" w:bidi="es_ES"/>
        </w:rPr>
        <w:t xml:space="preserve">) y establece un límite sobre la oscuridad que destruiría el orden cósmico. La oscuridad a menudo tipifica el terror, la muerte y el mal (ver </w:t>
      </w:r>
      <w:hyperlink r:id="rId36">
        <w:r>
          <w:rPr>
            <w:lang w:val="es_ES" w:bidi="es_ES"/>
          </w:rPr>
          <w:rPr>
            <w:color w:val="0000EE"/>
            <w:u w:val="single"/>
          </w:rPr>
          <w:t>Génesis 15:12</w:t>
        </w:r>
      </w:hyperlink>
      <w:r>
        <w:rPr>
          <w:lang w:val="es_ES" w:bidi="es_ES"/>
        </w:rPr>
        <w:t xml:space="preserve">; </w:t>
      </w:r>
      <w:hyperlink r:id="rId37">
        <w:r>
          <w:rPr>
            <w:lang w:val="es_ES" w:bidi="es_ES"/>
          </w:rPr>
          <w:rPr>
            <w:color w:val="0000EE"/>
            <w:u w:val="single"/>
          </w:rPr>
          <w:t>Job 18:6</w:t>
        </w:r>
      </w:hyperlink>
      <w:r>
        <w:rPr>
          <w:lang w:val="es_ES" w:bidi="es_ES"/>
        </w:rPr>
        <w:t xml:space="preserve">, </w:t>
      </w:r>
      <w:hyperlink r:id="rId38">
        <w:r>
          <w:rPr>
            <w:lang w:val="es_ES" w:bidi="es_ES"/>
          </w:rPr>
          <w:rPr>
            <w:color w:val="0000EE"/>
            <w:u w:val="single"/>
          </w:rPr>
          <w:t>18</w:t>
        </w:r>
      </w:hyperlink>
      <w:r>
        <w:rPr>
          <w:lang w:val="es_ES" w:bidi="es_ES"/>
        </w:rPr>
        <w:t xml:space="preserve">; </w:t>
      </w:r>
      <w:hyperlink r:id="rId39">
        <w:r>
          <w:rPr>
            <w:lang w:val="es_ES" w:bidi="es_ES"/>
          </w:rPr>
          <w:rPr>
            <w:color w:val="0000EE"/>
            <w:u w:val="single"/>
          </w:rPr>
          <w:t>Salmos 88:12</w:t>
        </w:r>
      </w:hyperlink>
      <w:r>
        <w:rPr>
          <w:lang w:val="es_ES" w:bidi="es_ES"/>
        </w:rPr>
        <w:t xml:space="preserve">; </w:t>
      </w:r>
      <w:hyperlink r:id="rId40">
        <w:r>
          <w:rPr>
            <w:lang w:val="es_ES" w:bidi="es_ES"/>
          </w:rPr>
          <w:rPr>
            <w:color w:val="0000EE"/>
            <w:u w:val="single"/>
          </w:rPr>
          <w:t>Efesios 5:11–12</w:t>
        </w:r>
      </w:hyperlink>
      <w:r>
        <w:rPr>
          <w:lang w:val="es_ES" w:bidi="es_ES"/>
        </w:rPr>
        <w:t xml:space="preserve">; </w:t>
      </w:r>
      <w:hyperlink r:id="rId41">
        <w:r>
          <w:rPr>
            <w:lang w:val="es_ES" w:bidi="es_ES"/>
          </w:rPr>
          <w:rPr>
            <w:color w:val="0000EE"/>
            <w:u w:val="single"/>
          </w:rPr>
          <w:t>1 Juan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hyperlink r:id="rId42">
        <w:r>
          <w:rPr>
            <w:lang w:val="es_ES" w:bidi="es_ES"/>
          </w:rPr>
          <w:rPr>
            <w:color w:val="0000EE"/>
            <w:u w:val="single"/>
          </w:rPr>
          <w:t>2:19–20</w:t>
        </w:r>
      </w:hyperlink>
      <w:r>
        <w:rPr>
          <w:lang w:val="es_ES" w:bidi="es_ES"/>
        </w:rPr>
        <w:t xml:space="preserve">). • Día: el hebreo </w:t>
      </w:r>
      <w:r>
        <w:rPr>
          <w:i/>
          <w:lang w:val="es_ES" w:bidi="es_ES"/>
        </w:rPr>
        <w:t>yom</w:t>
      </w:r>
      <w:r>
        <w:rPr>
          <w:lang w:val="es_ES" w:bidi="es_ES"/>
        </w:rPr>
        <w:t xml:space="preserve"> puede referirse a la luz del día (</w:t>
      </w:r>
      <w:hyperlink r:id="rId43">
        <w:r>
          <w:rPr>
            <w:lang w:val="es_ES" w:bidi="es_ES"/>
          </w:rPr>
          <w:rPr>
            <w:color w:val="0000EE"/>
            <w:u w:val="single"/>
          </w:rPr>
          <w:t>Génesis 1:5a</w:t>
        </w:r>
      </w:hyperlink>
      <w:r>
        <w:rPr>
          <w:lang w:val="es_ES" w:bidi="es_ES"/>
        </w:rPr>
        <w:t>), a un período de 24 horas (</w:t>
      </w:r>
      <w:hyperlink r:id="rId43">
        <w:r>
          <w:rPr>
            <w:lang w:val="es_ES" w:bidi="es_ES"/>
          </w:rPr>
          <w:rPr>
            <w:color w:val="0000EE"/>
            <w:u w:val="single"/>
          </w:rPr>
          <w:t>Génesis 1:5b</w:t>
        </w:r>
      </w:hyperlink>
      <w:r>
        <w:rPr>
          <w:lang w:val="es_ES" w:bidi="es_ES"/>
        </w:rPr>
        <w:t>), o a un período de tiempo no especificado (</w:t>
      </w:r>
      <w:hyperlink r:id="rId44">
        <w:r>
          <w:rPr>
            <w:lang w:val="es_ES" w:bidi="es_ES"/>
          </w:rPr>
          <w:rPr>
            <w:color w:val="0000EE"/>
            <w:u w:val="single"/>
          </w:rPr>
          <w:t>Génesis 2:4b</w:t>
        </w:r>
      </w:hyperlink>
      <w:r>
        <w:rPr>
          <w:lang w:val="es_ES" w:bidi="es_ES"/>
        </w:rPr>
        <w:t xml:space="preserve">, “cuando”, literalmente </w:t>
      </w:r>
      <w:r>
        <w:rPr>
          <w:i/>
          <w:lang w:val="es_ES" w:bidi="es_ES"/>
        </w:rPr>
        <w:t>en el día;</w:t>
      </w:r>
      <w:r>
        <w:rPr>
          <w:lang w:val="es_ES" w:bidi="es_ES"/>
        </w:rPr>
        <w:t xml:space="preserve"> </w:t>
      </w:r>
      <w:hyperlink r:id="rId45">
        <w:r>
          <w:rPr>
            <w:lang w:val="es_ES" w:bidi="es_ES"/>
          </w:rPr>
          <w:rPr>
            <w:color w:val="0000EE"/>
            <w:u w:val="single"/>
          </w:rPr>
          <w:t>Éxodo 20:8–11</w:t>
        </w:r>
      </w:hyperlink>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hyperlink r:id="rId46">
        <w:r>
          <w:rPr>
            <w:lang w:val="es_ES" w:bidi="es_ES"/>
          </w:rPr>
          <w:rPr>
            <w:color w:val="0000EE"/>
            <w:u w:val="single"/>
          </w:rPr>
          <w:t>Job 37:18</w:t>
        </w:r>
      </w:hyperlink>
      <w:r>
        <w:rPr>
          <w:lang w:val="es_ES" w:bidi="es_ES"/>
        </w:rPr>
        <w:t xml:space="preserve">; </w:t>
      </w:r>
      <w:hyperlink r:id="rId47">
        <w:r>
          <w:rPr>
            <w:lang w:val="es_ES" w:bidi="es_ES"/>
          </w:rPr>
          <w:rPr>
            <w:color w:val="0000EE"/>
            <w:u w:val="single"/>
          </w:rPr>
          <w:t>Ezequiel 1:22</w:t>
        </w:r>
      </w:hyperlink>
      <w:r>
        <w:rPr>
          <w:lang w:val="es_ES" w:bidi="es_ES"/>
        </w:rPr>
        <w:t xml:space="preserve">). En el antiguo Cercano Oriente, el cosmos se entendía como un sistema de tres niveles, con la lluvia originándose en el nivel más externo (ver </w:t>
      </w:r>
      <w:hyperlink r:id="rId48">
        <w:r>
          <w:rPr>
            <w:lang w:val="es_ES" w:bidi="es_ES"/>
          </w:rPr>
          <w:rPr>
            <w:color w:val="0000EE"/>
            <w:u w:val="single"/>
          </w:rPr>
          <w:t>Génesis 7:11–12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hyperlink r:id="rId49">
        <w:r>
          <w:rPr>
            <w:lang w:val="es_ES" w:bidi="es_ES"/>
          </w:rPr>
          <w:rPr>
            <w:color w:val="0000EE"/>
            <w:u w:val="single"/>
          </w:rPr>
          <w:t>Génesis 6:7</w:t>
        </w:r>
      </w:hyperlink>
      <w:r>
        <w:rPr>
          <w:lang w:val="es_ES" w:bidi="es_ES"/>
        </w:rPr>
        <w:t>) — deshizo estos límites y devolvió la tierra al caos (</w:t>
      </w:r>
      <w:hyperlink r:id="rId50">
        <w:r>
          <w:rPr>
            <w:lang w:val="es_ES" w:bidi="es_ES"/>
          </w:rPr>
          <w:rPr>
            <w:color w:val="0000EE"/>
            <w:u w:val="single"/>
          </w:rPr>
          <w:t>Génesis 7:1–24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1">
        <w:r>
          <w:rPr>
            <w:lang w:val="es_ES" w:bidi="es_ES"/>
          </w:rPr>
          <w:rPr>
            <w:color w:val="0000EE"/>
            <w:u w:val="single"/>
          </w:rPr>
          <w:t>Éxodo 23:15</w:t>
        </w:r>
      </w:hyperlink>
      <w:r>
        <w:rPr>
          <w:lang w:val="es_ES" w:bidi="es_ES"/>
        </w:rPr>
        <w:t xml:space="preserve">; </w:t>
      </w:r>
      <w:hyperlink r:id="rId52">
        <w:r>
          <w:rPr>
            <w:lang w:val="es_ES" w:bidi="es_ES"/>
          </w:rPr>
          <w:rPr>
            <w:color w:val="0000EE"/>
            <w:u w:val="single"/>
          </w:rPr>
          <w:t>Levítico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hyperlink r:id="rId5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hyperlink r:id="rId54">
        <w:r>
          <w:rPr>
            <w:lang w:val="es_ES" w:bidi="es_ES"/>
          </w:rPr>
          <w:rPr>
            <w:color w:val="0000EE"/>
            <w:u w:val="single"/>
          </w:rPr>
          <w:t>Salmos 136:7–9</w:t>
        </w:r>
      </w:hyperlink>
      <w:r>
        <w:rPr>
          <w:lang w:val="es_ES" w:bidi="es_ES"/>
        </w:rPr>
        <w:t xml:space="preserve">; </w:t>
      </w:r>
      <w:hyperlink r:id="rId55">
        <w:r>
          <w:rPr>
            <w:lang w:val="es_ES" w:bidi="es_ES"/>
          </w:rPr>
          <w:rPr>
            <w:color w:val="0000EE"/>
            <w:u w:val="single"/>
          </w:rPr>
          <w:t>Jeremías 31:35</w:t>
        </w:r>
      </w:hyperlink>
      <w:r>
        <w:rPr>
          <w:lang w:val="es_ES" w:bidi="es_ES"/>
        </w:rPr>
        <w:t xml:space="preserve">). El sol y la luna no son nombrados; simplemente se les llama el más grande y el más pequeño. No incluir sus nombres pudo haber recordado a Israel que no eran dioses. • Gobernar: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Salmos 136:9</w:t>
        </w:r>
      </w:hyperlink>
      <w:r>
        <w:rPr>
          <w:lang w:val="es_ES" w:bidi="es_ES"/>
        </w:rPr>
        <w:t>. • Las estrellas: los cielos estrellados testifican el poder creativo de Dios mientras proclaman su gloria (</w:t>
      </w:r>
      <w:hyperlink r:id="rId59">
        <w:r>
          <w:rPr>
            <w:lang w:val="es_ES" w:bidi="es_ES"/>
          </w:rPr>
          <w:rPr>
            <w:color w:val="0000EE"/>
            <w:u w:val="single"/>
          </w:rPr>
          <w:t>Salmos 19:1</w:t>
        </w:r>
      </w:hyperlink>
      <w:r>
        <w:rPr>
          <w:lang w:val="es_ES" w:bidi="es_ES"/>
        </w:rPr>
        <w:t xml:space="preserve">; </w:t>
      </w:r>
      <w:hyperlink r:id="rId60">
        <w:r>
          <w:rPr>
            <w:lang w:val="es_ES" w:bidi="es_ES"/>
          </w:rPr>
          <w:rPr>
            <w:color w:val="0000EE"/>
            <w:u w:val="single"/>
          </w:rPr>
          <w:t>148:3</w:t>
        </w:r>
      </w:hyperlink>
      <w:r>
        <w:rPr>
          <w:lang w:val="es_ES" w:bidi="es_ES"/>
        </w:rPr>
        <w:t xml:space="preserve">). No predicen el futuro, como creían los vecinos de Israel (ver </w:t>
      </w:r>
      <w:hyperlink r:id="rId61">
        <w:r>
          <w:rPr>
            <w:lang w:val="es_ES" w:bidi="es_ES"/>
          </w:rPr>
          <w:rPr>
            <w:color w:val="0000EE"/>
            <w:u w:val="single"/>
          </w:rPr>
          <w:t>Jeremías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hyperlink r:id="rId62">
        <w:r>
          <w:rPr>
            <w:lang w:val="es_ES" w:bidi="es_ES"/>
          </w:rPr>
          <w:rPr>
            <w:color w:val="0000EE"/>
            <w:u w:val="single"/>
          </w:rPr>
          <w:t>Ezequiel 29:3</w:t>
        </w:r>
      </w:hyperlink>
      <w:r>
        <w:rPr>
          <w:lang w:val="es_ES" w:bidi="es_ES"/>
        </w:rPr>
        <w:t>), monstruos poderosos (</w:t>
      </w:r>
      <w:hyperlink r:id="rId63">
        <w:r>
          <w:rPr>
            <w:lang w:val="es_ES" w:bidi="es_ES"/>
          </w:rPr>
          <w:rPr>
            <w:color w:val="0000EE"/>
            <w:u w:val="single"/>
          </w:rPr>
          <w:t>Jeremías 51:34</w:t>
        </w:r>
      </w:hyperlink>
      <w:r>
        <w:rPr>
          <w:lang w:val="es_ES" w:bidi="es_ES"/>
        </w:rPr>
        <w:t>), o la criatura marina Leviatán (</w:t>
      </w:r>
      <w:hyperlink r:id="rId64">
        <w:r>
          <w:rPr>
            <w:lang w:val="es_ES" w:bidi="es_ES"/>
          </w:rPr>
          <w:rPr>
            <w:color w:val="0000EE"/>
            <w:u w:val="single"/>
          </w:rPr>
          <w:t>Isaías 27:1</w:t>
        </w:r>
      </w:hyperlink>
      <w:r>
        <w:rPr>
          <w:lang w:val="es_ES" w:bidi="es_ES"/>
        </w:rPr>
        <w:t xml:space="preserve">; </w:t>
      </w:r>
      <w:hyperlink r:id="rId65">
        <w:r>
          <w:rPr>
            <w:lang w:val="es_ES" w:bidi="es_ES"/>
          </w:rPr>
          <w:rPr>
            <w:color w:val="0000EE"/>
            <w:u w:val="single"/>
          </w:rPr>
          <w:t>Job 41:1–34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hyperlink r:id="rId66">
        <w:r>
          <w:rPr>
            <w:lang w:val="es_ES" w:bidi="es_ES"/>
          </w:rPr>
          <w:rPr>
            <w:color w:val="0000EE"/>
            <w:u w:val="single"/>
          </w:rPr>
          <w:t>1:3</w:t>
        </w:r>
      </w:hyperlink>
      <w:r>
        <w:rPr>
          <w:lang w:val="es_ES" w:bidi="es_ES"/>
        </w:rPr>
        <w:t xml:space="preserve">, </w:t>
      </w:r>
      <w:hyperlink r:id="rId67">
        <w:r>
          <w:rPr>
            <w:lang w:val="es_ES" w:bidi="es_ES"/>
          </w:rPr>
          <w:rPr>
            <w:color w:val="0000EE"/>
            <w:u w:val="single"/>
          </w:rPr>
          <w:t>6</w:t>
        </w:r>
      </w:hyperlink>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68">
        <w:r>
          <w:rPr>
            <w:lang w:val="es_ES" w:bidi="es_ES"/>
          </w:rPr>
          <w:rPr>
            <w:color w:val="0000EE"/>
            <w:u w:val="single"/>
          </w:rPr>
          <w:t>2 Samuel 24:14</w:t>
        </w:r>
      </w:hyperlink>
      <w:r>
        <w:rPr>
          <w:lang w:val="es_ES" w:bidi="es_ES"/>
        </w:rPr>
        <w:t xml:space="preserve">). Sin embargo, el hablar de Dios a la corte celestial está bien atestiguado en el Antiguo Testamento (ver </w:t>
      </w:r>
      <w:hyperlink r:id="rId69">
        <w:r>
          <w:rPr>
            <w:lang w:val="es_ES" w:bidi="es_ES"/>
          </w:rPr>
          <w:rPr>
            <w:color w:val="0000EE"/>
            <w:u w:val="single"/>
          </w:rPr>
          <w:t>Génesis 3:22</w:t>
        </w:r>
      </w:hyperlink>
      <w:r>
        <w:rPr>
          <w:lang w:val="es_ES" w:bidi="es_ES"/>
        </w:rPr>
        <w:t xml:space="preserve">; </w:t>
      </w:r>
      <w:hyperlink r:id="rId70">
        <w:r>
          <w:rPr>
            <w:lang w:val="es_ES" w:bidi="es_ES"/>
          </w:rPr>
          <w:rPr>
            <w:color w:val="0000EE"/>
            <w:u w:val="single"/>
          </w:rPr>
          <w:t>11:7</w:t>
        </w:r>
      </w:hyperlink>
      <w:r>
        <w:rPr>
          <w:lang w:val="es_ES" w:bidi="es_ES"/>
        </w:rPr>
        <w:t xml:space="preserve">; </w:t>
      </w:r>
      <w:hyperlink r:id="rId71">
        <w:r>
          <w:rPr>
            <w:lang w:val="es_ES" w:bidi="es_ES"/>
          </w:rPr>
          <w:rPr>
            <w:color w:val="0000EE"/>
            <w:u w:val="single"/>
          </w:rPr>
          <w:t>1 Reyes 22:19–22</w:t>
        </w:r>
      </w:hyperlink>
      <w:r>
        <w:rPr>
          <w:lang w:val="es_ES" w:bidi="es_ES"/>
        </w:rPr>
        <w:t xml:space="preserve">; </w:t>
      </w:r>
      <w:hyperlink r:id="rId72">
        <w:r>
          <w:rPr>
            <w:lang w:val="es_ES" w:bidi="es_ES"/>
          </w:rPr>
          <w:rPr>
            <w:color w:val="0000EE"/>
            <w:u w:val="single"/>
          </w:rPr>
          <w:t>Job 1:6–12</w:t>
        </w:r>
      </w:hyperlink>
      <w:r>
        <w:rPr>
          <w:lang w:val="es_ES" w:bidi="es_ES"/>
        </w:rPr>
        <w:t xml:space="preserve">; </w:t>
      </w:r>
      <w:hyperlink r:id="rId73">
        <w:r>
          <w:rPr>
            <w:lang w:val="es_ES" w:bidi="es_ES"/>
          </w:rPr>
          <w:rPr>
            <w:color w:val="0000EE"/>
            <w:u w:val="single"/>
          </w:rPr>
          <w:t>2:1–6</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75">
        <w:r>
          <w:rPr>
            <w:lang w:val="es_ES" w:bidi="es_ES"/>
          </w:rPr>
          <w:rPr>
            <w:color w:val="0000EE"/>
            <w:u w:val="single"/>
          </w:rPr>
          <w:t>Salmos 89:5–6</w:t>
        </w:r>
      </w:hyperlink>
      <w:r>
        <w:rPr>
          <w:lang w:val="es_ES" w:bidi="es_ES"/>
        </w:rPr>
        <w:t xml:space="preserve">; </w:t>
      </w:r>
      <w:hyperlink r:id="rId76">
        <w:r>
          <w:rPr>
            <w:lang w:val="es_ES" w:bidi="es_ES"/>
          </w:rPr>
          <w:rPr>
            <w:color w:val="0000EE"/>
            <w:u w:val="single"/>
          </w:rPr>
          <w:t>Isaías 6:1–8</w:t>
        </w:r>
      </w:hyperlink>
      <w:r>
        <w:rPr>
          <w:lang w:val="es_ES" w:bidi="es_ES"/>
        </w:rPr>
        <w:t xml:space="preserve">; </w:t>
      </w:r>
      <w:hyperlink r:id="rId77">
        <w:r>
          <w:rPr>
            <w:lang w:val="es_ES" w:bidi="es_ES"/>
          </w:rPr>
          <w:rPr>
            <w:color w:val="0000EE"/>
            <w:u w:val="single"/>
          </w:rPr>
          <w:t>Daniel 10:12–13</w:t>
        </w:r>
      </w:hyperlink>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hyperlink r:id="rId78">
        <w:r>
          <w:rPr>
            <w:lang w:val="es_ES" w:bidi="es_ES"/>
          </w:rPr>
          <w:rPr>
            <w:color w:val="0000EE"/>
            <w:u w:val="single"/>
          </w:rPr>
          <w:t>Génesis 6:1</w:t>
        </w:r>
      </w:hyperlink>
      <w:r>
        <w:rPr>
          <w:lang w:val="es_ES" w:bidi="es_ES"/>
        </w:rPr>
        <w:t xml:space="preserve">, </w:t>
      </w:r>
      <w:hyperlink r:id="rId79">
        <w:r>
          <w:rPr>
            <w:lang w:val="es_ES" w:bidi="es_ES"/>
          </w:rPr>
          <w:rPr>
            <w:color w:val="0000EE"/>
            <w:u w:val="single"/>
          </w:rPr>
          <w:t>5–7</w:t>
        </w:r>
      </w:hyperlink>
      <w:r>
        <w:rPr>
          <w:lang w:val="es_ES" w:bidi="es_ES"/>
        </w:rPr>
        <w:t xml:space="preserve">; </w:t>
      </w:r>
      <w:hyperlink r:id="rId80">
        <w:r>
          <w:rPr>
            <w:lang w:val="es_ES" w:bidi="es_ES"/>
          </w:rPr>
          <w:rPr>
            <w:color w:val="0000EE"/>
            <w:u w:val="single"/>
          </w:rPr>
          <w:t>9:5–6</w:t>
        </w:r>
      </w:hyperlink>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hyperlink r:id="rId81">
        <w:r>
          <w:rPr>
            <w:lang w:val="es_ES" w:bidi="es_ES"/>
          </w:rPr>
          <w:rPr>
            <w:color w:val="0000EE"/>
            <w:u w:val="single"/>
          </w:rPr>
          <w:t>Génesis 17:16</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83">
        <w:r>
          <w:rPr>
            <w:lang w:val="es_ES" w:bidi="es_ES"/>
          </w:rPr>
          <w:rPr>
            <w:color w:val="0000EE"/>
            <w:u w:val="single"/>
          </w:rPr>
          <w:t>Deuteronomio 7:13</w:t>
        </w:r>
      </w:hyperlink>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4">
        <w:r>
          <w:rPr>
            <w:lang w:val="es_ES" w:bidi="es_ES"/>
          </w:rPr>
          <w:rPr>
            <w:color w:val="0000EE"/>
            <w:u w:val="single"/>
          </w:rPr>
          <w:t>Génesis 9:2</w:t>
        </w:r>
      </w:hyperlink>
      <w:r>
        <w:rPr>
          <w:lang w:val="es_ES" w:bidi="es_ES"/>
        </w:rPr>
        <w:t xml:space="preserve">; </w:t>
      </w:r>
      <w:hyperlink r:id="rId85">
        <w:r>
          <w:rPr>
            <w:lang w:val="es_ES" w:bidi="es_ES"/>
          </w:rPr>
          <w:rPr>
            <w:color w:val="0000EE"/>
            <w:u w:val="single"/>
          </w:rPr>
          <w:t>Salmos 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hyperlink r:id="rId23">
        <w:r>
          <w:rPr>
            <w:lang w:val="es_ES" w:bidi="es_ES"/>
          </w:rPr>
          <w:rPr>
            <w:color w:val="0000EE"/>
            <w:u w:val="single"/>
          </w:rPr>
          <w:t>1</w:t>
        </w:r>
      </w:hyperlink>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hyperlink r:id="rId86">
        <w:r>
          <w:rPr>
            <w:lang w:val="es_ES" w:bidi="es_ES"/>
          </w:rPr>
          <w:rPr>
            <w:color w:val="0000EE"/>
            <w:u w:val="single"/>
          </w:rPr>
          <w:t>Génesis 1:26–31</w:t>
        </w:r>
      </w:hyperlink>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5">
        <w:r>
          <w:rPr>
            <w:lang w:val="es_ES" w:bidi="es_ES"/>
          </w:rPr>
          <w:rPr>
            <w:color w:val="0000EE"/>
            <w:u w:val="single"/>
          </w:rPr>
          <w:t>Éxodo 20:8–11</w:t>
        </w:r>
      </w:hyperlink>
      <w:r>
        <w:rPr>
          <w:lang w:val="es_ES" w:bidi="es_ES"/>
        </w:rPr>
        <w:t xml:space="preserve">; </w:t>
      </w:r>
      <w:hyperlink r:id="rId87">
        <w:r>
          <w:rPr>
            <w:lang w:val="es_ES" w:bidi="es_ES"/>
          </w:rPr>
          <w:rPr>
            <w:color w:val="0000EE"/>
            <w:u w:val="single"/>
          </w:rPr>
          <w:t>31:12–17</w:t>
        </w:r>
      </w:hyperlink>
      <w:r>
        <w:rPr>
          <w:lang w:val="es_ES" w:bidi="es_ES"/>
        </w:rPr>
        <w:t xml:space="preserve">; </w:t>
      </w:r>
      <w:hyperlink r:id="rId88">
        <w:r>
          <w:rPr>
            <w:lang w:val="es_ES" w:bidi="es_ES"/>
          </w:rPr>
          <w:rPr>
            <w:color w:val="0000EE"/>
            <w:u w:val="single"/>
          </w:rPr>
          <w:t>Mateo 12:1–8</w:t>
        </w:r>
      </w:hyperlink>
      <w:r>
        <w:rPr>
          <w:lang w:val="es_ES" w:bidi="es_ES"/>
        </w:rPr>
        <w:t xml:space="preserve">; </w:t>
      </w:r>
      <w:hyperlink r:id="rId89">
        <w:r>
          <w:rPr>
            <w:lang w:val="es_ES" w:bidi="es_ES"/>
          </w:rPr>
          <w:rPr>
            <w:color w:val="0000EE"/>
            <w:u w:val="single"/>
          </w:rPr>
          <w:t>Romanos 14:5–6</w:t>
        </w:r>
      </w:hyperlink>
      <w:r>
        <w:rPr>
          <w:lang w:val="es_ES" w:bidi="es_ES"/>
        </w:rPr>
        <w:t xml:space="preserve">; </w:t>
      </w:r>
      <w:hyperlink r:id="rId90">
        <w:r>
          <w:rPr>
            <w:lang w:val="es_ES" w:bidi="es_ES"/>
          </w:rPr>
          <w:rPr>
            <w:color w:val="0000EE"/>
            <w:u w:val="single"/>
          </w:rPr>
          <w:t>Colosenses 2:16–17</w:t>
        </w:r>
      </w:hyperlink>
      <w:r>
        <w:rPr>
          <w:lang w:val="es_ES" w:bidi="es_ES"/>
        </w:rPr>
        <w:t xml:space="preserve">; </w:t>
      </w:r>
      <w:hyperlink r:id="rId91">
        <w:r>
          <w:rPr>
            <w:lang w:val="es_ES" w:bidi="es_ES"/>
          </w:rPr>
          <w:rPr>
            <w:color w:val="0000EE"/>
            <w:u w:val="single"/>
          </w:rPr>
          <w:t>Hebreos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1">
        <w:r>
          <w:rPr>
            <w:lang w:val="es_ES" w:bidi="es_ES"/>
          </w:rPr>
          <w:rPr>
            <w:color w:val="0000EE"/>
            <w:u w:val="single"/>
          </w:rPr>
          <w:t>Hebreos 4:1–11</w:t>
        </w:r>
      </w:hyperlink>
      <w:r>
        <w:rPr>
          <w:lang w:val="es_ES" w:bidi="es_ES"/>
        </w:rPr>
        <w:t xml:space="preserve">; </w:t>
      </w:r>
      <w:hyperlink r:id="rId92">
        <w:r>
          <w:rPr>
            <w:lang w:val="es_ES" w:bidi="es_ES"/>
          </w:rPr>
          <w:rPr>
            <w:color w:val="0000EE"/>
            <w:u w:val="single"/>
          </w:rPr>
          <w:t>12:2</w:t>
        </w:r>
      </w:hyperlink>
      <w:r>
        <w:rPr>
          <w:lang w:val="es_ES" w:bidi="es_ES"/>
        </w:rPr>
        <w:t xml:space="preserve">; </w:t>
      </w:r>
      <w:hyperlink r:id="rId93">
        <w:r>
          <w:rPr>
            <w:lang w:val="es_ES" w:bidi="es_ES"/>
          </w:rPr>
          <w:rPr>
            <w:color w:val="0000EE"/>
            <w:u w:val="single"/>
          </w:rPr>
          <w:t>13:14</w:t>
        </w:r>
      </w:hyperlink>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hyperlink r:id="rId94">
        <w:r>
          <w:rPr>
            <w:lang w:val="es_ES" w:bidi="es_ES"/>
          </w:rPr>
          <w:rPr>
            <w:color w:val="0000EE"/>
            <w:u w:val="single"/>
          </w:rPr>
          <w:t>5:1</w:t>
        </w:r>
      </w:hyperlink>
      <w:r>
        <w:rPr>
          <w:lang w:val="es_ES" w:bidi="es_ES"/>
        </w:rPr>
        <w:t xml:space="preserve">; </w:t>
      </w:r>
      <w:hyperlink r:id="rId95">
        <w:r>
          <w:rPr>
            <w:lang w:val="es_ES" w:bidi="es_ES"/>
          </w:rPr>
          <w:rPr>
            <w:color w:val="0000EE"/>
            <w:u w:val="single"/>
          </w:rPr>
          <w:t>6:9</w:t>
        </w:r>
      </w:hyperlink>
      <w:r>
        <w:rPr>
          <w:lang w:val="es_ES" w:bidi="es_ES"/>
        </w:rPr>
        <w:t xml:space="preserve">; </w:t>
      </w:r>
      <w:hyperlink r:id="rId96">
        <w:r>
          <w:rPr>
            <w:lang w:val="es_ES" w:bidi="es_ES"/>
          </w:rPr>
          <w:rPr>
            <w:color w:val="0000EE"/>
            <w:u w:val="single"/>
          </w:rPr>
          <w:t>10:1</w:t>
        </w:r>
      </w:hyperlink>
      <w:r>
        <w:rPr>
          <w:lang w:val="es_ES" w:bidi="es_ES"/>
        </w:rPr>
        <w:t xml:space="preserve">; </w:t>
      </w:r>
      <w:hyperlink r:id="rId97">
        <w:r>
          <w:rPr>
            <w:lang w:val="es_ES" w:bidi="es_ES"/>
          </w:rPr>
          <w:rPr>
            <w:color w:val="0000EE"/>
            <w:u w:val="single"/>
          </w:rPr>
          <w:t>11:10</w:t>
        </w:r>
      </w:hyperlink>
      <w:r>
        <w:rPr>
          <w:lang w:val="es_ES" w:bidi="es_ES"/>
        </w:rPr>
        <w:t xml:space="preserve">, </w:t>
      </w:r>
      <w:hyperlink r:id="rId98">
        <w:r>
          <w:rPr>
            <w:lang w:val="es_ES" w:bidi="es_ES"/>
          </w:rPr>
          <w:rPr>
            <w:color w:val="0000EE"/>
            <w:u w:val="single"/>
          </w:rPr>
          <w:t>27</w:t>
        </w:r>
      </w:hyperlink>
      <w:r>
        <w:rPr>
          <w:lang w:val="es_ES" w:bidi="es_ES"/>
        </w:rPr>
        <w:t xml:space="preserve">; </w:t>
      </w:r>
      <w:hyperlink r:id="rId99">
        <w:r>
          <w:rPr>
            <w:lang w:val="es_ES" w:bidi="es_ES"/>
          </w:rPr>
          <w:rPr>
            <w:color w:val="0000EE"/>
            <w:u w:val="single"/>
          </w:rPr>
          <w:t>25:12</w:t>
        </w:r>
      </w:hyperlink>
      <w:r>
        <w:rPr>
          <w:lang w:val="es_ES" w:bidi="es_ES"/>
        </w:rPr>
        <w:t xml:space="preserve">, </w:t>
      </w:r>
      <w:hyperlink r:id="rId100">
        <w:r>
          <w:rPr>
            <w:lang w:val="es_ES" w:bidi="es_ES"/>
          </w:rPr>
          <w:rPr>
            <w:color w:val="0000EE"/>
            <w:u w:val="single"/>
          </w:rPr>
          <w:t>19</w:t>
        </w:r>
      </w:hyperlink>
      <w:r>
        <w:rPr>
          <w:lang w:val="es_ES" w:bidi="es_ES"/>
        </w:rPr>
        <w:t xml:space="preserve">; </w:t>
      </w:r>
      <w:hyperlink r:id="rId101">
        <w:r>
          <w:rPr>
            <w:lang w:val="es_ES" w:bidi="es_ES"/>
          </w:rPr>
          <w:rPr>
            <w:color w:val="0000EE"/>
            <w:u w:val="single"/>
          </w:rPr>
          <w:t>36:1</w:t>
        </w:r>
      </w:hyperlink>
      <w:r>
        <w:rPr>
          <w:lang w:val="es_ES" w:bidi="es_ES"/>
        </w:rPr>
        <w:t xml:space="preserve">; </w:t>
      </w:r>
      <w:hyperlink r:id="rId102">
        <w:r>
          <w:rPr>
            <w:lang w:val="es_ES" w:bidi="es_ES"/>
          </w:rPr>
          <w:rPr>
            <w:color w:val="0000EE"/>
            <w:u w:val="single"/>
          </w:rPr>
          <w:t>37:2</w:t>
        </w:r>
      </w:hyperlink>
      <w:r>
        <w:rPr>
          <w:lang w:val="es_ES" w:bidi="es_ES"/>
        </w:rPr>
        <w:t xml:space="preserve">). • Algunos han argumentado que la primera mitad de </w:t>
      </w:r>
      <w:hyperlink r:id="rId44">
        <w:r>
          <w:rPr>
            <w:lang w:val="es_ES" w:bidi="es_ES"/>
          </w:rPr>
          <w:rPr>
            <w:color w:val="0000EE"/>
            <w:u w:val="single"/>
          </w:rPr>
          <w:t>2:4</w:t>
        </w:r>
      </w:hyperlink>
      <w:r>
        <w:rPr>
          <w:lang w:val="es_ES" w:bidi="es_ES"/>
        </w:rPr>
        <w:t xml:space="preserve"> pertenece a </w:t>
      </w:r>
      <w:hyperlink r:id="rId103">
        <w:r>
          <w:rPr>
            <w:lang w:val="es_ES" w:bidi="es_ES"/>
          </w:rPr>
          <w:rPr>
            <w:color w:val="0000EE"/>
            <w:u w:val="single"/>
          </w:rPr>
          <w:t>1:1–2:3</w:t>
        </w:r>
      </w:hyperlink>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hyperlink r:id="rId103">
        <w:r>
          <w:rPr>
            <w:lang w:val="es_ES" w:bidi="es_ES"/>
          </w:rPr>
          <w:rPr>
            <w:color w:val="0000EE"/>
            <w:u w:val="single"/>
          </w:rPr>
          <w:t>1:1–2:3</w:t>
        </w:r>
      </w:hyperlink>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hyperlink r:id="rId104">
        <w:r>
          <w:rPr>
            <w:lang w:val="es_ES" w:bidi="es_ES"/>
          </w:rPr>
          <w:rPr>
            <w:color w:val="0000EE"/>
            <w:u w:val="single"/>
          </w:rPr>
          <w:t>Éxodo 3:6</w:t>
        </w:r>
      </w:hyperlink>
      <w:r>
        <w:rPr>
          <w:lang w:val="es_ES" w:bidi="es_ES"/>
        </w:rPr>
        <w:t xml:space="preserve">, </w:t>
      </w:r>
      <w:hyperlink r:id="rId105">
        <w:r>
          <w:rPr>
            <w:lang w:val="es_ES" w:bidi="es_ES"/>
          </w:rPr>
          <w:rPr>
            <w:color w:val="0000EE"/>
            <w:u w:val="single"/>
          </w:rPr>
          <w:t>13–15</w:t>
        </w:r>
      </w:hyperlink>
      <w:r>
        <w:rPr>
          <w:lang w:val="es_ES" w:bidi="es_ES"/>
        </w:rPr>
        <w:t xml:space="preserve">). En consecuencia, </w:t>
      </w:r>
      <w:hyperlink r:id="rId106">
        <w:r>
          <w:rPr>
            <w:lang w:val="es_ES" w:bidi="es_ES"/>
          </w:rPr>
          <w:rPr>
            <w:color w:val="0000EE"/>
            <w:u w:val="single"/>
          </w:rPr>
          <w:t>Génesis 2:4–25</w:t>
        </w:r>
      </w:hyperlink>
      <w:r>
        <w:rPr>
          <w:lang w:val="es_ES" w:bidi="es_ES"/>
        </w:rPr>
        <w:t xml:space="preserve"> se centra en Dios como proveedor más que como creador. Los tres temas de sexualidad, dominio y comida en el capítulo </w:t>
      </w:r>
      <w:hyperlink r:id="rId23">
        <w:r>
          <w:rPr>
            <w:lang w:val="es_ES" w:bidi="es_ES"/>
          </w:rPr>
          <w:rPr>
            <w:color w:val="0000EE"/>
            <w:u w:val="single"/>
          </w:rPr>
          <w:t>1</w:t>
        </w:r>
      </w:hyperlink>
      <w:r>
        <w:rPr>
          <w:lang w:val="es_ES" w:bidi="es_ES"/>
        </w:rPr>
        <w:t xml:space="preserve"> ahora se abordan en orden inverso (comida, </w:t>
      </w:r>
      <w:hyperlink r:id="rId107">
        <w:r>
          <w:rPr>
            <w:lang w:val="es_ES" w:bidi="es_ES"/>
          </w:rPr>
          <w:rPr>
            <w:color w:val="0000EE"/>
            <w:u w:val="single"/>
          </w:rPr>
          <w:t>2:8–17</w:t>
        </w:r>
      </w:hyperlink>
      <w:r>
        <w:rPr>
          <w:lang w:val="es_ES" w:bidi="es_ES"/>
        </w:rPr>
        <w:t xml:space="preserve">; dominio, </w:t>
      </w:r>
      <w:hyperlink r:id="rId108">
        <w:r>
          <w:rPr>
            <w:lang w:val="es_ES" w:bidi="es_ES"/>
          </w:rPr>
          <w:rPr>
            <w:color w:val="0000EE"/>
            <w:u w:val="single"/>
          </w:rPr>
          <w:t>2:18–20</w:t>
        </w:r>
      </w:hyperlink>
      <w:r>
        <w:rPr>
          <w:lang w:val="es_ES" w:bidi="es_ES"/>
        </w:rPr>
        <w:t xml:space="preserve">; sexualidad, </w:t>
      </w:r>
      <w:hyperlink r:id="rId109">
        <w:r>
          <w:rPr>
            <w:lang w:val="es_ES" w:bidi="es_ES"/>
          </w:rPr>
          <w:rPr>
            <w:color w:val="0000EE"/>
            <w:u w:val="single"/>
          </w:rPr>
          <w:t>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hyperlink r:id="rId103">
        <w:r>
          <w:rPr>
            <w:lang w:val="es_ES" w:bidi="es_ES"/>
          </w:rPr>
          <w:rPr>
            <w:color w:val="0000EE"/>
            <w:u w:val="single"/>
          </w:rPr>
          <w:t>1:1–2:3</w:t>
        </w:r>
      </w:hyperlink>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hyperlink r:id="rId103">
        <w:r>
          <w:rPr>
            <w:lang w:val="es_ES" w:bidi="es_ES"/>
          </w:rPr>
          <w:rPr>
            <w:color w:val="0000EE"/>
            <w:u w:val="single"/>
          </w:rPr>
          <w:t>Génesis 1:1–2:3</w:t>
        </w:r>
      </w:hyperlink>
      <w:r>
        <w:rPr>
          <w:lang w:val="es_ES" w:bidi="es_ES"/>
        </w:rPr>
        <w:t xml:space="preserve">, la creación ocurre a distancia, por mandato divino (“Que haya... y así fue”). En este relato, el acto creativo es mucho más íntimo (ver también </w:t>
      </w:r>
      <w:hyperlink r:id="rId111">
        <w:r>
          <w:rPr>
            <w:lang w:val="es_ES" w:bidi="es_ES"/>
          </w:rPr>
          <w:rPr>
            <w:color w:val="0000EE"/>
            <w:u w:val="single"/>
          </w:rPr>
          <w:t>Génesis 2:8–9</w:t>
        </w:r>
      </w:hyperlink>
      <w:r>
        <w:rPr>
          <w:lang w:val="es_ES" w:bidi="es_ES"/>
        </w:rPr>
        <w:t xml:space="preserve">, </w:t>
      </w:r>
      <w:hyperlink r:id="rId112">
        <w:r>
          <w:rPr>
            <w:lang w:val="es_ES" w:bidi="es_ES"/>
          </w:rPr>
          <w:rPr>
            <w:color w:val="0000EE"/>
            <w:u w:val="single"/>
          </w:rPr>
          <w:t>21–22</w:t>
        </w:r>
      </w:hyperlink>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hyperlink r:id="rId113">
        <w:r>
          <w:rPr>
            <w:lang w:val="es_ES" w:bidi="es_ES"/>
          </w:rPr>
          <w:rPr>
            <w:color w:val="0000EE"/>
            <w:u w:val="single"/>
          </w:rPr>
          <w:t>Génesis 3:17–19</w:t>
        </w:r>
      </w:hyperlink>
      <w:r>
        <w:rPr>
          <w:lang w:val="es_ES" w:bidi="es_ES"/>
        </w:rPr>
        <w:t xml:space="preserve">; </w:t>
      </w:r>
      <w:hyperlink r:id="rId114">
        <w:r>
          <w:rPr>
            <w:lang w:val="es_ES" w:bidi="es_ES"/>
          </w:rPr>
          <w:rPr>
            <w:color w:val="0000EE"/>
            <w:u w:val="single"/>
          </w:rPr>
          <w:t>4:11</w:t>
        </w:r>
      </w:hyperlink>
      <w:r>
        <w:rPr>
          <w:lang w:val="es_ES" w:bidi="es_ES"/>
        </w:rPr>
        <w:t xml:space="preserve">; </w:t>
      </w:r>
      <w:hyperlink r:id="rId115">
        <w:r>
          <w:rPr>
            <w:lang w:val="es_ES" w:bidi="es_ES"/>
          </w:rPr>
          <w:rPr>
            <w:color w:val="0000EE"/>
            <w:u w:val="single"/>
          </w:rPr>
          <w:t>Job 4:19</w:t>
        </w:r>
      </w:hyperlink>
      <w:r>
        <w:rPr>
          <w:lang w:val="es_ES" w:bidi="es_ES"/>
        </w:rPr>
        <w:t xml:space="preserve">; </w:t>
      </w:r>
      <w:hyperlink r:id="rId116">
        <w:r>
          <w:rPr>
            <w:lang w:val="es_ES" w:bidi="es_ES"/>
          </w:rPr>
          <w:rPr>
            <w:color w:val="0000EE"/>
            <w:u w:val="single"/>
          </w:rPr>
          <w:t>10:8–9</w:t>
        </w:r>
      </w:hyperlink>
      <w:r>
        <w:rPr>
          <w:lang w:val="es_ES" w:bidi="es_ES"/>
        </w:rPr>
        <w:t xml:space="preserve">; </w:t>
      </w:r>
      <w:hyperlink r:id="rId117">
        <w:r>
          <w:rPr>
            <w:lang w:val="es_ES" w:bidi="es_ES"/>
          </w:rPr>
          <w:rPr>
            <w:color w:val="0000EE"/>
            <w:u w:val="single"/>
          </w:rPr>
          <w:t>Isaías 29:16</w:t>
        </w:r>
      </w:hyperlink>
      <w:r>
        <w:rPr>
          <w:lang w:val="es_ES" w:bidi="es_ES"/>
        </w:rPr>
        <w:t>). • Sopló... en las fosas nasales del hombre: el aliento de Dios no se imparte a otros animales; sólo los humanos son formados a imagen de Dios (</w:t>
      </w:r>
      <w:hyperlink r:id="rId19">
        <w:r>
          <w:rPr>
            <w:lang w:val="es_ES" w:bidi="es_ES"/>
          </w:rPr>
          <w:rPr>
            <w:color w:val="0000EE"/>
            <w:u w:val="single"/>
          </w:rPr>
          <w:t>Génesis 1:27</w:t>
        </w:r>
      </w:hyperlink>
      <w:r>
        <w:rPr>
          <w:lang w:val="es_ES" w:bidi="es_ES"/>
        </w:rPr>
        <w:t>) y disfrutan del diálogo con su Creador (</w:t>
      </w:r>
      <w:hyperlink r:id="rId118">
        <w:r>
          <w:rPr>
            <w:lang w:val="es_ES" w:bidi="es_ES"/>
          </w:rPr>
          <w:rPr>
            <w:color w:val="0000EE"/>
            <w:u w:val="single"/>
          </w:rPr>
          <w:t>Génesis 2:16–17</w:t>
        </w:r>
      </w:hyperlink>
      <w:r>
        <w:rPr>
          <w:lang w:val="es_ES" w:bidi="es_ES"/>
        </w:rPr>
        <w:t xml:space="preserve">; </w:t>
      </w:r>
      <w:hyperlink r:id="rId119">
        <w:r>
          <w:rPr>
            <w:lang w:val="es_ES" w:bidi="es_ES"/>
          </w:rPr>
          <w:rPr>
            <w:color w:val="0000EE"/>
            <w:u w:val="single"/>
          </w:rPr>
          <w:t>3:8–13</w:t>
        </w:r>
      </w:hyperlink>
      <w:r>
        <w:rPr>
          <w:lang w:val="es_ES" w:bidi="es_ES"/>
        </w:rPr>
        <w:t xml:space="preserve">). Ellos solos tienen conciencia espiritual y moral (ver </w:t>
      </w:r>
      <w:hyperlink r:id="rId120">
        <w:r>
          <w:rPr>
            <w:lang w:val="es_ES" w:bidi="es_ES"/>
          </w:rPr>
          <w:rPr>
            <w:color w:val="0000EE"/>
            <w:u w:val="single"/>
          </w:rPr>
          <w:t>Job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0">
        <w:r>
          <w:rPr>
            <w:lang w:val="es_ES" w:bidi="es_ES"/>
          </w:rPr>
          <w:rPr>
            <w:color w:val="0000EE"/>
            <w:u w:val="single"/>
          </w:rPr>
          <w:t>Génesis 2:15</w:t>
        </w:r>
      </w:hyperlink>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hyperlink r:id="rId121">
        <w:r>
          <w:rPr>
            <w:lang w:val="es_ES" w:bidi="es_ES"/>
          </w:rPr>
          <w:rPr>
            <w:color w:val="0000EE"/>
            <w:u w:val="single"/>
          </w:rPr>
          <w:t>Génesis 2:2–3</w:t>
        </w:r>
      </w:hyperlink>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hyperlink r:id="rId122">
        <w:r>
          <w:rPr>
            <w:lang w:val="es_ES" w:bidi="es_ES"/>
          </w:rPr>
          <w:rPr>
            <w:color w:val="0000EE"/>
            <w:u w:val="single"/>
          </w:rPr>
          <w:t>1Génesis 13:10</w:t>
        </w:r>
      </w:hyperlink>
      <w:r>
        <w:rPr>
          <w:lang w:val="es_ES" w:bidi="es_ES"/>
        </w:rPr>
        <w:t>). • El árbol de la vida representaba la presencia y provisión de Dios. Quien comiera de él tendría vida eterna (</w:t>
      </w:r>
      <w:hyperlink r:id="rId69">
        <w:r>
          <w:rPr>
            <w:lang w:val="es_ES" w:bidi="es_ES"/>
          </w:rPr>
          <w:rPr>
            <w:color w:val="0000EE"/>
            <w:u w:val="single"/>
          </w:rPr>
          <w:t>Génesis 3:22</w:t>
        </w:r>
      </w:hyperlink>
      <w:r>
        <w:rPr>
          <w:lang w:val="es_ES" w:bidi="es_ES"/>
        </w:rPr>
        <w:t>), lo que lo convirtió en una rica imagen para la reflexión posterior de los israelitas y cristianos (</w:t>
      </w:r>
      <w:hyperlink r:id="rId123">
        <w:r>
          <w:rPr>
            <w:lang w:val="es_ES" w:bidi="es_ES"/>
          </w:rPr>
          <w:rPr>
            <w:color w:val="0000EE"/>
            <w:u w:val="single"/>
          </w:rPr>
          <w:t>Proverbios 3:18</w:t>
        </w:r>
      </w:hyperlink>
      <w:r>
        <w:rPr>
          <w:lang w:val="es_ES" w:bidi="es_ES"/>
        </w:rPr>
        <w:t xml:space="preserve">; </w:t>
      </w:r>
      <w:hyperlink r:id="rId124">
        <w:r>
          <w:rPr>
            <w:lang w:val="es_ES" w:bidi="es_ES"/>
          </w:rPr>
          <w:rPr>
            <w:color w:val="0000EE"/>
            <w:u w:val="single"/>
          </w:rPr>
          <w:t>11:30</w:t>
        </w:r>
      </w:hyperlink>
      <w:r>
        <w:rPr>
          <w:lang w:val="es_ES" w:bidi="es_ES"/>
        </w:rPr>
        <w:t xml:space="preserve">; </w:t>
      </w:r>
      <w:hyperlink r:id="rId125">
        <w:r>
          <w:rPr>
            <w:lang w:val="es_ES" w:bidi="es_ES"/>
          </w:rPr>
          <w:rPr>
            <w:color w:val="0000EE"/>
            <w:u w:val="single"/>
          </w:rPr>
          <w:t>13:12</w:t>
        </w:r>
      </w:hyperlink>
      <w:r>
        <w:rPr>
          <w:lang w:val="es_ES" w:bidi="es_ES"/>
        </w:rPr>
        <w:t xml:space="preserve">; </w:t>
      </w:r>
      <w:hyperlink r:id="rId126">
        <w:r>
          <w:rPr>
            <w:lang w:val="es_ES" w:bidi="es_ES"/>
          </w:rPr>
          <w:rPr>
            <w:color w:val="0000EE"/>
            <w:u w:val="single"/>
          </w:rPr>
          <w:t>Apocalipsis 2:7</w:t>
        </w:r>
      </w:hyperlink>
      <w:r>
        <w:rPr>
          <w:lang w:val="es_ES" w:bidi="es_ES"/>
        </w:rPr>
        <w:t xml:space="preserve">; </w:t>
      </w:r>
      <w:hyperlink r:id="rId127">
        <w:r>
          <w:rPr>
            <w:lang w:val="es_ES" w:bidi="es_ES"/>
          </w:rPr>
          <w:rPr>
            <w:color w:val="0000EE"/>
            <w:u w:val="single"/>
          </w:rPr>
          <w:t>22:2</w:t>
        </w:r>
      </w:hyperlink>
      <w:r>
        <w:rPr>
          <w:lang w:val="es_ES" w:bidi="es_ES"/>
        </w:rPr>
        <w:t>,</w:t>
      </w:r>
      <w:hyperlink r:id="rId128">
        <w:r>
          <w:rPr>
            <w:lang w:val="es_ES" w:bidi="es_ES"/>
          </w:rPr>
          <w:rPr>
            <w:color w:val="0000EE"/>
            <w:u w:val="single"/>
          </w:rPr>
          <w:t>14</w:t>
        </w:r>
      </w:hyperlink>
      <w:r>
        <w:rPr>
          <w:lang w:val="es_ES" w:bidi="es_ES"/>
        </w:rPr>
        <w:t>,</w:t>
      </w:r>
      <w:hyperlink r:id="rId129">
        <w:r>
          <w:rPr>
            <w:lang w:val="es_ES" w:bidi="es_ES"/>
          </w:rPr>
          <w:rPr>
            <w:color w:val="0000EE"/>
            <w:u w:val="single"/>
          </w:rPr>
          <w:t>19</w:t>
        </w:r>
      </w:hyperlink>
      <w:r>
        <w:rPr>
          <w:lang w:val="es_ES" w:bidi="es_ES"/>
        </w:rPr>
        <w:t>). El candelabro en el Tabernáculo de Israel pudo haber sido una representación estilizada de él (</w:t>
      </w:r>
      <w:hyperlink r:id="rId130">
        <w:r>
          <w:rPr>
            <w:lang w:val="es_ES" w:bidi="es_ES"/>
          </w:rPr>
          <w:rPr>
            <w:color w:val="0000EE"/>
            <w:u w:val="single"/>
          </w:rPr>
          <w:t>Éxodo 25:31–35</w:t>
        </w:r>
      </w:hyperlink>
      <w:r>
        <w:rPr>
          <w:lang w:val="es_ES" w:bidi="es_ES"/>
        </w:rPr>
        <w:t>). • Comer el fruto del árbol del conocimiento del bien y del mal permitió la capacidad de la humanidad para la sabiduría (</w:t>
      </w:r>
      <w:hyperlink r:id="rId131">
        <w:r>
          <w:rPr>
            <w:lang w:val="es_ES" w:bidi="es_ES"/>
          </w:rPr>
          <w:rPr>
            <w:color w:val="0000EE"/>
            <w:u w:val="single"/>
          </w:rPr>
          <w:t>Génesis 3:6</w:t>
        </w:r>
      </w:hyperlink>
      <w:r>
        <w:rPr>
          <w:lang w:val="es_ES" w:bidi="es_ES"/>
        </w:rPr>
        <w:t>) y el discernimiento moral (</w:t>
      </w:r>
      <w:hyperlink r:id="rId132">
        <w:r>
          <w:rPr>
            <w:lang w:val="es_ES" w:bidi="es_ES"/>
          </w:rPr>
          <w:rPr>
            <w:color w:val="0000EE"/>
            <w:u w:val="single"/>
          </w:rPr>
          <w:t>Génesis 3:5</w:t>
        </w:r>
      </w:hyperlink>
      <w:r>
        <w:rPr>
          <w:lang w:val="es_ES" w:bidi="es_ES"/>
        </w:rPr>
        <w:t>,</w:t>
      </w:r>
      <w:hyperlink r:id="rId69">
        <w:r>
          <w:rPr>
            <w:lang w:val="es_ES" w:bidi="es_ES"/>
          </w:rPr>
          <w:rPr>
            <w:color w:val="0000EE"/>
            <w:u w:val="single"/>
          </w:rPr>
          <w:t>22</w:t>
        </w:r>
      </w:hyperlink>
      <w:r>
        <w:rPr>
          <w:lang w:val="es_ES" w:bidi="es_ES"/>
        </w:rPr>
        <w:t xml:space="preserve">; </w:t>
      </w:r>
      <w:hyperlink r:id="rId133">
        <w:r>
          <w:rPr>
            <w:lang w:val="es_ES" w:bidi="es_ES"/>
          </w:rPr>
          <w:rPr>
            <w:color w:val="0000EE"/>
            <w:u w:val="single"/>
          </w:rPr>
          <w:t>Deuteronomio 1:39</w:t>
        </w:r>
      </w:hyperlink>
      <w:r>
        <w:rPr>
          <w:lang w:val="es_ES" w:bidi="es_ES"/>
        </w:rPr>
        <w:t>, “inocente”). Comer de él representaba un intento humano de alcanzar la autonomía y sabiduría que sólo pertenecían a Dios (</w:t>
      </w:r>
      <w:hyperlink r:id="rId134">
        <w:r>
          <w:rPr>
            <w:lang w:val="es_ES" w:bidi="es_ES"/>
          </w:rPr>
          <w:rPr>
            <w:color w:val="0000EE"/>
            <w:u w:val="single"/>
          </w:rPr>
          <w:t>Proverbios 30:1–4</w:t>
        </w:r>
      </w:hyperlink>
      <w:r>
        <w:rPr>
          <w:lang w:val="es_ES" w:bidi="es_ES"/>
        </w:rPr>
        <w:t>). Los humanos eludieron la revelación de Dios como medio de discernimiento moral, ostentando su independencia en lugar de someterse a la voluntad de Dios (</w:t>
      </w:r>
      <w:hyperlink r:id="rId135">
        <w:r>
          <w:rPr>
            <w:lang w:val="es_ES" w:bidi="es_ES"/>
          </w:rPr>
          <w:rPr>
            <w:color w:val="0000EE"/>
            <w:u w:val="single"/>
          </w:rPr>
          <w:t>Proverbios 1:7</w:t>
        </w:r>
      </w:hyperlink>
      <w:r>
        <w:rPr>
          <w:lang w:val="es_ES" w:bidi="es_ES"/>
        </w:rPr>
        <w:t xml:space="preserve">). Elegir la sabiduría humana sobre la instrucción de Dios trae muerte y destrucción (ver </w:t>
      </w:r>
      <w:hyperlink r:id="rId136">
        <w:r>
          <w:rPr>
            <w:lang w:val="es_ES" w:bidi="es_ES"/>
          </w:rPr>
          <w:rPr>
            <w:color w:val="0000EE"/>
            <w:u w:val="single"/>
          </w:rPr>
          <w:t>Salmos 19:7–9</w:t>
        </w:r>
      </w:hyperlink>
      <w:r>
        <w:rPr>
          <w:lang w:val="es_ES" w:bidi="es_ES"/>
        </w:rPr>
        <w:t xml:space="preserve">; </w:t>
      </w:r>
      <w:hyperlink r:id="rId137">
        <w:r>
          <w:rPr>
            <w:lang w:val="es_ES" w:bidi="es_ES"/>
          </w:rPr>
          <w:rPr>
            <w:color w:val="0000EE"/>
            <w:u w:val="single"/>
          </w:rPr>
          <w:t>Ezequiel 28:6</w:t>
        </w:r>
      </w:hyperlink>
      <w:r>
        <w:rPr>
          <w:lang w:val="es_ES" w:bidi="es_ES"/>
        </w:rPr>
        <w:t>,</w:t>
      </w:r>
      <w:hyperlink r:id="rId138">
        <w:r>
          <w:rPr>
            <w:lang w:val="es_ES" w:bidi="es_ES"/>
          </w:rPr>
          <w:rPr>
            <w:color w:val="0000EE"/>
            <w:u w:val="single"/>
          </w:rPr>
          <w:t>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hyperlink r:id="rId139">
        <w:r>
          <w:rPr>
            <w:lang w:val="es_ES" w:bidi="es_ES"/>
          </w:rPr>
          <w:rPr>
            <w:color w:val="0000EE"/>
            <w:u w:val="single"/>
          </w:rPr>
          <w:t>Salmos 46:4</w:t>
        </w:r>
      </w:hyperlink>
      <w:r>
        <w:rPr>
          <w:lang w:val="es_ES" w:bidi="es_ES"/>
        </w:rPr>
        <w:t xml:space="preserve">; </w:t>
      </w:r>
      <w:hyperlink r:id="rId140">
        <w:r>
          <w:rPr>
            <w:lang w:val="es_ES" w:bidi="es_ES"/>
          </w:rPr>
          <w:rPr>
            <w:color w:val="0000EE"/>
            <w:u w:val="single"/>
          </w:rPr>
          <w:t>Ezequiel 47:1–12</w:t>
        </w:r>
      </w:hyperlink>
      <w:r>
        <w:rPr>
          <w:lang w:val="es_ES" w:bidi="es_ES"/>
        </w:rPr>
        <w:t xml:space="preserve">; </w:t>
      </w:r>
      <w:hyperlink r:id="rId141">
        <w:r>
          <w:rPr>
            <w:lang w:val="es_ES" w:bidi="es_ES"/>
          </w:rPr>
          <w:rPr>
            <w:color w:val="0000EE"/>
            <w:u w:val="single"/>
          </w:rPr>
          <w:t>Zacarías 14:8</w:t>
        </w:r>
      </w:hyperlink>
      <w:r>
        <w:rPr>
          <w:lang w:val="es_ES" w:bidi="es_ES"/>
        </w:rPr>
        <w:t xml:space="preserve">; </w:t>
      </w:r>
      <w:hyperlink r:id="rId142">
        <w:r>
          <w:rPr>
            <w:lang w:val="es_ES" w:bidi="es_ES"/>
          </w:rPr>
          <w:rPr>
            <w:color w:val="0000EE"/>
            <w:u w:val="single"/>
          </w:rPr>
          <w:t>Apocalipsis 22:1–2</w:t>
        </w:r>
      </w:hyperlink>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hyperlink r:id="rId143">
        <w:r>
          <w:rPr>
            <w:lang w:val="es_ES" w:bidi="es_ES"/>
          </w:rPr>
          <w:rPr>
            <w:color w:val="0000EE"/>
            <w:u w:val="single"/>
          </w:rPr>
          <w:t>Génesis 2:13</w:t>
        </w:r>
      </w:hyperlink>
      <w:r>
        <w:rPr>
          <w:lang w:val="es_ES" w:bidi="es_ES"/>
        </w:rPr>
        <w:t xml:space="preserve">) no pueden identificarse con certeza. Si la tierra de Havila estaba en el sureste de Arabia o en la costa africana, como sugieren algunos datos bíblicos (ver </w:t>
      </w:r>
      <w:hyperlink r:id="rId144">
        <w:r>
          <w:rPr>
            <w:lang w:val="es_ES" w:bidi="es_ES"/>
          </w:rPr>
          <w:rPr>
            <w:color w:val="0000EE"/>
            <w:u w:val="single"/>
          </w:rPr>
          <w:t>Génesis 10:7</w:t>
        </w:r>
      </w:hyperlink>
      <w:r>
        <w:rPr>
          <w:lang w:val="es_ES" w:bidi="es_ES"/>
        </w:rPr>
        <w:t xml:space="preserve">; </w:t>
      </w:r>
      <w:hyperlink r:id="rId145">
        <w:r>
          <w:rPr>
            <w:lang w:val="es_ES" w:bidi="es_ES"/>
          </w:rPr>
          <w:rPr>
            <w:color w:val="0000EE"/>
            <w:u w:val="single"/>
          </w:rPr>
          <w:t>25:18</w:t>
        </w:r>
      </w:hyperlink>
      <w:r>
        <w:rPr>
          <w:lang w:val="es_ES" w:bidi="es_ES"/>
        </w:rPr>
        <w:t xml:space="preserve">; </w:t>
      </w:r>
      <w:hyperlink r:id="rId146">
        <w:r>
          <w:rPr>
            <w:lang w:val="es_ES" w:bidi="es_ES"/>
          </w:rPr>
          <w:rPr>
            <w:color w:val="0000EE"/>
            <w:u w:val="single"/>
          </w:rPr>
          <w:t>1 Samuel 15:7</w:t>
        </w:r>
      </w:hyperlink>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hyperlink r:id="rId147">
        <w:r>
          <w:rPr>
            <w:lang w:val="es_ES" w:bidi="es_ES"/>
          </w:rPr>
          <w:rPr>
            <w:color w:val="0000EE"/>
            <w:u w:val="single"/>
          </w:rPr>
          <w:t>Génesis 2:14</w:t>
        </w:r>
      </w:hyperlink>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48">
        <w:r>
          <w:rPr>
            <w:lang w:val="es_ES" w:bidi="es_ES"/>
          </w:rPr>
          <w:rPr>
            <w:color w:val="0000EE"/>
            <w:u w:val="single"/>
          </w:rPr>
          <w:t>Éxodo 25:3–9</w:t>
        </w:r>
      </w:hyperlink>
      <w:r>
        <w:rPr>
          <w:lang w:val="es_ES" w:bidi="es_ES"/>
        </w:rPr>
        <w:t xml:space="preserve">; </w:t>
      </w:r>
      <w:hyperlink r:id="rId149">
        <w:r>
          <w:rPr>
            <w:lang w:val="es_ES" w:bidi="es_ES"/>
          </w:rPr>
          <w:rPr>
            <w:color w:val="0000EE"/>
            <w:u w:val="single"/>
          </w:rPr>
          <w:t>1 Crónicas 29:2</w:t>
        </w:r>
      </w:hyperlink>
      <w:r>
        <w:rPr>
          <w:lang w:val="es_ES" w:bidi="es_ES"/>
        </w:rPr>
        <w:t>) y la vestimenta de los sacerdotes (</w:t>
      </w:r>
      <w:hyperlink r:id="rId150">
        <w:r>
          <w:rPr>
            <w:lang w:val="es_ES" w:bidi="es_ES"/>
          </w:rPr>
          <w:rPr>
            <w:color w:val="0000EE"/>
            <w:u w:val="single"/>
          </w:rPr>
          <w:t>Éxodo 28:9–14</w:t>
        </w:r>
      </w:hyperlink>
      <w:r>
        <w:rPr>
          <w:lang w:val="es_ES" w:bidi="es_ES"/>
        </w:rPr>
        <w:t xml:space="preserve">, </w:t>
      </w:r>
      <w:hyperlink r:id="rId151">
        <w:r>
          <w:rPr>
            <w:lang w:val="es_ES" w:bidi="es_ES"/>
          </w:rPr>
          <w:rPr>
            <w:color w:val="0000EE"/>
            <w:u w:val="single"/>
          </w:rPr>
          <w:t>20</w:t>
        </w:r>
      </w:hyperlink>
      <w:r>
        <w:rPr>
          <w:lang w:val="es_ES" w:bidi="es_ES"/>
        </w:rPr>
        <w:t>). • La resina se usaba en el incienso sagrado (</w:t>
      </w:r>
      <w:hyperlink r:id="rId152">
        <w:r>
          <w:rPr>
            <w:lang w:val="es_ES" w:bidi="es_ES"/>
          </w:rPr>
          <w:rPr>
            <w:color w:val="0000EE"/>
            <w:u w:val="single"/>
          </w:rPr>
          <w:t>Éxodo 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hyperlink r:id="rId153">
        <w:r>
          <w:rPr>
            <w:lang w:val="es_ES" w:bidi="es_ES"/>
          </w:rPr>
          <w:rPr>
            <w:color w:val="0000EE"/>
            <w:u w:val="single"/>
          </w:rPr>
          <w:t>Jeremías 2:18</w:t>
        </w:r>
      </w:hyperlink>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hyperlink r:id="rId154">
        <w:r>
          <w:rPr>
            <w:lang w:val="es_ES" w:bidi="es_ES"/>
          </w:rPr>
          <w:rPr>
            <w:color w:val="0000EE"/>
            <w:u w:val="single"/>
          </w:rPr>
          <w:t>1 Reyes 1:33</w:t>
        </w:r>
      </w:hyperlink>
      <w:r>
        <w:rPr>
          <w:lang w:val="es_ES" w:bidi="es_ES"/>
        </w:rPr>
        <w:t xml:space="preserve">; </w:t>
      </w:r>
      <w:hyperlink r:id="rId155">
        <w:r>
          <w:rPr>
            <w:lang w:val="es_ES" w:bidi="es_ES"/>
          </w:rPr>
          <w:rPr>
            <w:color w:val="0000EE"/>
            <w:u w:val="single"/>
          </w:rPr>
          <w:t>2 Crónicas 33:14</w:t>
        </w:r>
      </w:hyperlink>
      <w:r>
        <w:rPr>
          <w:lang w:val="es_ES" w:bidi="es_ES"/>
        </w:rPr>
        <w:t xml:space="preserve">). • Aunque Cush es el nombre de la antigua Etiopía, las regiones mesopotámicas asociadas con Babilonia parecen ser el escenario inmediato (ver </w:t>
      </w:r>
      <w:hyperlink r:id="rId156">
        <w:r>
          <w:rPr>
            <w:lang w:val="es_ES" w:bidi="es_ES"/>
          </w:rPr>
          <w:rPr>
            <w:color w:val="0000EE"/>
            <w:u w:val="single"/>
          </w:rPr>
          <w:t>Génesis 10:8</w:t>
        </w:r>
      </w:hyperlink>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hyperlink r:id="rId157">
        <w:r>
          <w:rPr>
            <w:lang w:val="es_ES" w:bidi="es_ES"/>
          </w:rPr>
          <w:rPr>
            <w:color w:val="0000EE"/>
            <w:u w:val="single"/>
          </w:rPr>
          <w:t>Levítico 8:35</w:t>
        </w:r>
      </w:hyperlink>
      <w:r>
        <w:rPr>
          <w:lang w:val="es_ES" w:bidi="es_ES"/>
        </w:rPr>
        <w:t xml:space="preserve">; </w:t>
      </w:r>
      <w:hyperlink r:id="rId158">
        <w:r>
          <w:rPr>
            <w:lang w:val="es_ES" w:bidi="es_ES"/>
          </w:rPr>
          <w:rPr>
            <w:color w:val="0000EE"/>
            <w:u w:val="single"/>
          </w:rPr>
          <w:t>Números 3:5–10</w:t>
        </w:r>
      </w:hyperlink>
      <w:r>
        <w:rPr>
          <w:lang w:val="es_ES" w:bidi="es_ES"/>
        </w:rPr>
        <w:t xml:space="preserve">; </w:t>
      </w:r>
      <w:hyperlink r:id="rId159">
        <w:r>
          <w:rPr>
            <w:lang w:val="es_ES" w:bidi="es_ES"/>
          </w:rPr>
          <w:rPr>
            <w:color w:val="0000EE"/>
            <w:u w:val="single"/>
          </w:rPr>
          <w:t>4:46–49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hyperlink r:id="rId160">
        <w:r>
          <w:rPr>
            <w:lang w:val="es_ES" w:bidi="es_ES"/>
          </w:rPr>
          <w:rPr>
            <w:color w:val="0000EE"/>
            <w:u w:val="single"/>
          </w:rPr>
          <w:t>Éxodo 20:1–17</w:t>
        </w:r>
      </w:hyperlink>
      <w:r>
        <w:rPr>
          <w:lang w:val="es_ES" w:bidi="es_ES"/>
        </w:rPr>
        <w:t xml:space="preserve">; </w:t>
      </w:r>
      <w:hyperlink r:id="rId161">
        <w:r>
          <w:rPr>
            <w:lang w:val="es_ES" w:bidi="es_ES"/>
          </w:rPr>
          <w:rPr>
            <w:color w:val="0000EE"/>
            <w:u w:val="single"/>
          </w:rPr>
          <w:t>Deuteronomio 5:6–21</w:t>
        </w:r>
      </w:hyperlink>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hyperlink r:id="rId162">
        <w:r>
          <w:rPr>
            <w:lang w:val="es_ES" w:bidi="es_ES"/>
          </w:rPr>
          <w:rPr>
            <w:color w:val="0000EE"/>
            <w:u w:val="single"/>
          </w:rPr>
          <w:t>Génesis 3:22–23</w:t>
        </w:r>
      </w:hyperlink>
      <w:r>
        <w:rPr>
          <w:lang w:val="es_ES" w:bidi="es_ES"/>
        </w:rPr>
        <w:t xml:space="preserve">; </w:t>
      </w:r>
      <w:hyperlink r:id="rId163">
        <w:r>
          <w:rPr>
            <w:lang w:val="es_ES" w:bidi="es_ES"/>
          </w:rPr>
          <w:rPr>
            <w:color w:val="0000EE"/>
            <w:u w:val="single"/>
          </w:rPr>
          <w:t>Eclesiastés 12:6–7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hyperlink r:id="rId164">
        <w:r>
          <w:rPr>
            <w:lang w:val="es_ES" w:bidi="es_ES"/>
          </w:rPr>
          <w:rPr>
            <w:color w:val="0000EE"/>
            <w:u w:val="single"/>
          </w:rPr>
          <w:t>Génesis 1:31</w:t>
        </w:r>
      </w:hyperlink>
      <w:r>
        <w:rPr>
          <w:lang w:val="es_ES" w:bidi="es_ES"/>
        </w:rPr>
        <w:t>). El Señor Dios es retratado como un padre que obtiene una novia para su hijo (</w:t>
      </w:r>
      <w:hyperlink r:id="rId165">
        <w:r>
          <w:rPr>
            <w:lang w:val="es_ES" w:bidi="es_ES"/>
          </w:rPr>
          <w:rPr>
            <w:color w:val="0000EE"/>
            <w:u w:val="single"/>
          </w:rPr>
          <w:t>Génesis 24</w:t>
        </w:r>
      </w:hyperlink>
      <w:r>
        <w:rPr>
          <w:lang w:val="es_ES" w:bidi="es_ES"/>
        </w:rPr>
        <w:t>). • La respuesta a la necesidad del hombre es una ayudante que es la adecuada para él; ella es su complemento perfecto, hecha a la misma imagen de Dios (</w:t>
      </w:r>
      <w:hyperlink r:id="rId166">
        <w:r>
          <w:rPr>
            <w:lang w:val="es_ES" w:bidi="es_ES"/>
          </w:rPr>
          <w:rPr>
            <w:color w:val="0000EE"/>
            <w:u w:val="single"/>
          </w:rPr>
          <w:t>Génesis 1:26–27</w:t>
        </w:r>
      </w:hyperlink>
      <w:r>
        <w:rPr>
          <w:lang w:val="es_ES" w:bidi="es_ES"/>
        </w:rPr>
        <w:t>), con el mismo encargo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 y obligada por la misma prohibición (</w:t>
      </w:r>
      <w:hyperlink r:id="rId167">
        <w:r>
          <w:rPr>
            <w:lang w:val="es_ES" w:bidi="es_ES"/>
          </w:rPr>
          <w:rPr>
            <w:color w:val="0000EE"/>
            <w:u w:val="single"/>
          </w:rPr>
          <w:t>Génesis 2:17</w:t>
        </w:r>
      </w:hyperlink>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hyperlink r:id="rId23">
        <w:r>
          <w:rPr>
            <w:lang w:val="es_ES" w:bidi="es_ES"/>
          </w:rPr>
          <w:rPr>
            <w:color w:val="0000EE"/>
            <w:u w:val="single"/>
          </w:rPr>
          <w:t>1</w:t>
        </w:r>
      </w:hyperlink>
      <w:r>
        <w:rPr>
          <w:lang w:val="es_ES" w:bidi="es_ES"/>
        </w:rPr>
        <w:t xml:space="preserve">, la intimidad humana es el punto más relevante del capítulo </w:t>
      </w:r>
      <w:hyperlink r:id="rId168">
        <w:r>
          <w:rPr>
            <w:lang w:val="es_ES" w:bidi="es_ES"/>
          </w:rPr>
          <w:rPr>
            <w:color w:val="0000EE"/>
            <w:u w:val="single"/>
          </w:rPr>
          <w:t>2</w:t>
        </w:r>
      </w:hyperlink>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hyperlink r:id="rId43">
        <w:r>
          <w:rPr>
            <w:lang w:val="es_ES" w:bidi="es_ES"/>
          </w:rPr>
          <w:rPr>
            <w:color w:val="0000EE"/>
            <w:u w:val="single"/>
          </w:rPr>
          <w:t>Génesis 1:5</w:t>
        </w:r>
      </w:hyperlink>
      <w:r>
        <w:rPr>
          <w:lang w:val="es_ES" w:bidi="es_ES"/>
        </w:rPr>
        <w:t xml:space="preserve">, </w:t>
      </w:r>
      <w:hyperlink r:id="rId169">
        <w:r>
          <w:rPr>
            <w:lang w:val="es_ES" w:bidi="es_ES"/>
          </w:rPr>
          <w:rPr>
            <w:color w:val="0000EE"/>
            <w:u w:val="single"/>
          </w:rPr>
          <w:t>8</w:t>
        </w:r>
      </w:hyperlink>
      <w:r>
        <w:rPr>
          <w:lang w:val="es_ES" w:bidi="es_ES"/>
        </w:rPr>
        <w:t xml:space="preserve">, </w:t>
      </w:r>
      <w:hyperlink r:id="rId170">
        <w:r>
          <w:rPr>
            <w:lang w:val="es_ES" w:bidi="es_ES"/>
          </w:rPr>
          <w:rPr>
            <w:color w:val="0000EE"/>
            <w:u w:val="single"/>
          </w:rPr>
          <w:t>10</w:t>
        </w:r>
      </w:hyperlink>
      <w:r>
        <w:rPr>
          <w:lang w:val="es_ES" w:bidi="es_ES"/>
        </w:rPr>
        <w:t>), el hombre eligió un nombre para cada una de las criaturas. Al hacerlo, estaba ejerciendo su dominio sobre la creación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hyperlink r:id="rId171">
        <w:r>
          <w:rPr>
            <w:lang w:val="es_ES" w:bidi="es_ES"/>
          </w:rPr>
          <w:rPr>
            <w:color w:val="0000EE"/>
            <w:u w:val="single"/>
          </w:rPr>
          <w:t>Génesis 2:20</w:t>
        </w:r>
      </w:hyperlink>
      <w:r>
        <w:rPr>
          <w:lang w:val="es_ES" w:bidi="es_ES"/>
        </w:rPr>
        <w:t>). Su celebración de ella en poesía y canción observó su unidad con ella, no sus distinciones (</w:t>
      </w:r>
      <w:hyperlink r:id="rId172">
        <w:r>
          <w:rPr>
            <w:lang w:val="es_ES" w:bidi="es_ES"/>
          </w:rPr>
          <w:rPr>
            <w:color w:val="0000EE"/>
            <w:u w:val="single"/>
          </w:rPr>
          <w:t>Génesis 29:14</w:t>
        </w:r>
      </w:hyperlink>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hyperlink r:id="rId173">
        <w:r>
          <w:rPr>
            <w:lang w:val="es_ES" w:bidi="es_ES"/>
          </w:rPr>
          <w:rPr>
            <w:color w:val="0000EE"/>
            <w:u w:val="single"/>
          </w:rPr>
          <w:t>Efesios 5:28–29</w:t>
        </w:r>
      </w:hyperlink>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4">
        <w:r>
          <w:rPr>
            <w:lang w:val="es_ES" w:bidi="es_ES"/>
          </w:rPr>
          <w:rPr>
            <w:color w:val="0000EE"/>
            <w:u w:val="single"/>
          </w:rPr>
          <w:t>Oseas 2:14–23</w:t>
        </w:r>
      </w:hyperlink>
      <w:r>
        <w:rPr>
          <w:lang w:val="es_ES" w:bidi="es_ES"/>
        </w:rPr>
        <w:t>) y de la relación de Cristo con la iglesia (</w:t>
      </w:r>
      <w:hyperlink r:id="rId175">
        <w:r>
          <w:rPr>
            <w:lang w:val="es_ES" w:bidi="es_ES"/>
          </w:rPr>
          <w:rPr>
            <w:color w:val="0000EE"/>
            <w:u w:val="single"/>
          </w:rPr>
          <w:t>Efesios 5:22–32</w:t>
        </w:r>
      </w:hyperlink>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hyperlink r:id="rId176">
        <w:r>
          <w:rPr>
            <w:lang w:val="es_ES" w:bidi="es_ES"/>
          </w:rPr>
          <w:rPr>
            <w:color w:val="0000EE"/>
            <w:u w:val="single"/>
          </w:rPr>
          <w:t>3</w:t>
        </w:r>
      </w:hyperlink>
      <w:r>
        <w:rPr>
          <w:lang w:val="es_ES" w:bidi="es_ES"/>
        </w:rPr>
        <w:t>), la desnudez reflejaba inocencia y confianza. Después de la Caída, denotaba vulnerabilidad y vergüenza (</w:t>
      </w:r>
      <w:hyperlink r:id="rId177">
        <w:r>
          <w:rPr>
            <w:lang w:val="es_ES" w:bidi="es_ES"/>
          </w:rPr>
          <w:rPr>
            <w:color w:val="0000EE"/>
            <w:u w:val="single"/>
          </w:rPr>
          <w:t>Génesis 9:22–23</w:t>
        </w:r>
      </w:hyperlink>
      <w:r>
        <w:rPr>
          <w:lang w:val="es_ES" w:bidi="es_ES"/>
        </w:rPr>
        <w:t xml:space="preserve">; </w:t>
      </w:r>
      <w:hyperlink r:id="rId178">
        <w:r>
          <w:rPr>
            <w:lang w:val="es_ES" w:bidi="es_ES"/>
          </w:rPr>
          <w:rPr>
            <w:color w:val="0000EE"/>
            <w:u w:val="single"/>
          </w:rPr>
          <w:t>Levítico 18:1–23</w:t>
        </w:r>
      </w:hyperlink>
      <w:r>
        <w:rPr>
          <w:lang w:val="es_ES" w:bidi="es_ES"/>
        </w:rPr>
        <w:t xml:space="preserve">; </w:t>
      </w:r>
      <w:hyperlink r:id="rId179">
        <w:r>
          <w:rPr>
            <w:lang w:val="es_ES" w:bidi="es_ES"/>
          </w:rPr>
          <w:rPr>
            <w:color w:val="0000EE"/>
            <w:u w:val="single"/>
          </w:rPr>
          <w:t>Isaías 47:3</w:t>
        </w:r>
      </w:hyperlink>
      <w:r>
        <w:rPr>
          <w:lang w:val="es_ES" w:bidi="es_ES"/>
        </w:rPr>
        <w:t xml:space="preserve">). La vergüenza es más que la vergüenza; connota explotación y humillación (ver </w:t>
      </w:r>
      <w:hyperlink r:id="rId180">
        <w:r>
          <w:rPr>
            <w:lang w:val="es_ES" w:bidi="es_ES"/>
          </w:rPr>
          <w:rPr>
            <w:color w:val="0000EE"/>
            <w:u w:val="single"/>
          </w:rPr>
          <w:t>Deuteronomio 28:48</w:t>
        </w:r>
      </w:hyperlink>
      <w:r>
        <w:rPr>
          <w:lang w:val="es_ES" w:bidi="es_ES"/>
        </w:rPr>
        <w:t xml:space="preserve">; </w:t>
      </w:r>
      <w:hyperlink r:id="rId181">
        <w:r>
          <w:rPr>
            <w:lang w:val="es_ES" w:bidi="es_ES"/>
          </w:rPr>
          <w:rPr>
            <w:color w:val="0000EE"/>
            <w:u w:val="single"/>
          </w:rPr>
          <w:t>Isaías 58:7</w:t>
        </w:r>
      </w:hyperlink>
      <w:r>
        <w:rPr>
          <w:lang w:val="es_ES" w:bidi="es_ES"/>
        </w:rPr>
        <w:t xml:space="preserve">; </w:t>
      </w:r>
      <w:hyperlink r:id="rId182">
        <w:r>
          <w:rPr>
            <w:lang w:val="es_ES" w:bidi="es_ES"/>
          </w:rPr>
          <w:rPr>
            <w:color w:val="0000EE"/>
            <w:u w:val="single"/>
          </w:rPr>
          <w:t>Santiago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hyperlink r:id="rId183">
        <w:r>
          <w:rPr>
            <w:lang w:val="es_ES" w:bidi="es_ES"/>
          </w:rPr>
          <w:rPr>
            <w:color w:val="0000EE"/>
            <w:u w:val="single"/>
          </w:rPr>
          <w:t>Génesis 3:14</w:t>
        </w:r>
      </w:hyperlink>
      <w:r>
        <w:rPr>
          <w:lang w:val="es_ES" w:bidi="es_ES"/>
        </w:rPr>
        <w:t xml:space="preserve"> y </w:t>
      </w:r>
      <w:r>
        <w:rPr>
          <w:lang w:val="es_ES" w:bidi="es_ES"/>
        </w:rPr>
        <w:t>nota de estudio</w:t>
      </w:r>
      <w:r>
        <w:rPr>
          <w:lang w:val="es_ES" w:bidi="es_ES"/>
        </w:rPr>
        <w:t>). Más tarde se le identifica como Satanás, el gran enemigo del pueblo de Dios (</w:t>
      </w:r>
      <w:hyperlink r:id="rId184">
        <w:r>
          <w:rPr>
            <w:lang w:val="es_ES" w:bidi="es_ES"/>
          </w:rPr>
          <w:rPr>
            <w:color w:val="0000EE"/>
            <w:u w:val="single"/>
          </w:rPr>
          <w:t>Apocalipsis 12:9</w:t>
        </w:r>
      </w:hyperlink>
      <w:r>
        <w:rPr>
          <w:lang w:val="es_ES" w:bidi="es_ES"/>
        </w:rPr>
        <w:t xml:space="preserve">; </w:t>
      </w:r>
      <w:hyperlink r:id="rId185">
        <w:r>
          <w:rPr>
            <w:lang w:val="es_ES" w:bidi="es_ES"/>
          </w:rPr>
          <w:rPr>
            <w:color w:val="0000EE"/>
            <w:u w:val="single"/>
          </w:rPr>
          <w:t>20:2</w:t>
        </w:r>
      </w:hyperlink>
      <w:r>
        <w:rPr>
          <w:lang w:val="es_ES" w:bidi="es_ES"/>
        </w:rPr>
        <w:t xml:space="preserve">). Su lenguaje manipulador y su disfraz como serpiente, la más astuta de todas las criaturas, lo muestran como un maestro del engaño. Satanás tiene varios métodos para oponerse al pueblo de Dios (ver </w:t>
      </w:r>
      <w:hyperlink r:id="rId186">
        <w:r>
          <w:rPr>
            <w:lang w:val="es_ES" w:bidi="es_ES"/>
          </w:rPr>
          <w:rPr>
            <w:color w:val="0000EE"/>
            <w:u w:val="single"/>
          </w:rPr>
          <w:t>1 Crónicas 21:1</w:t>
        </w:r>
      </w:hyperlink>
      <w:r>
        <w:rPr>
          <w:lang w:val="es_ES" w:bidi="es_ES"/>
        </w:rPr>
        <w:t xml:space="preserve">; </w:t>
      </w:r>
      <w:hyperlink r:id="rId187">
        <w:r>
          <w:rPr>
            <w:lang w:val="es_ES" w:bidi="es_ES"/>
          </w:rPr>
          <w:rPr>
            <w:color w:val="0000EE"/>
            <w:u w:val="single"/>
          </w:rPr>
          <w:t>Zacarías 3:1–2</w:t>
        </w:r>
      </w:hyperlink>
      <w:r>
        <w:rPr>
          <w:lang w:val="es_ES" w:bidi="es_ES"/>
        </w:rPr>
        <w:t>); el engaño sigue siendo una de sus estrategias clave (</w:t>
      </w:r>
      <w:hyperlink r:id="rId188">
        <w:r>
          <w:rPr>
            <w:lang w:val="es_ES" w:bidi="es_ES"/>
          </w:rPr>
          <w:rPr>
            <w:color w:val="0000EE"/>
            <w:u w:val="single"/>
          </w:rPr>
          <w:t>2 Corintios 11:3</w:t>
        </w:r>
      </w:hyperlink>
      <w:r>
        <w:rPr>
          <w:lang w:val="es_ES" w:bidi="es_ES"/>
        </w:rPr>
        <w:t xml:space="preserve">, </w:t>
      </w:r>
      <w:hyperlink r:id="rId189">
        <w:r>
          <w:rPr>
            <w:lang w:val="es_ES" w:bidi="es_ES"/>
          </w:rPr>
          <w:rPr>
            <w:color w:val="0000EE"/>
            <w:u w:val="single"/>
          </w:rPr>
          <w:t>14</w:t>
        </w:r>
      </w:hyperlink>
      <w:r>
        <w:rPr>
          <w:lang w:val="es_ES" w:bidi="es_ES"/>
        </w:rPr>
        <w:t>). El término hebreo para astuto (</w:t>
      </w:r>
      <w:r>
        <w:rPr>
          <w:i/>
          <w:lang w:val="es_ES" w:bidi="es_ES"/>
        </w:rPr>
        <w:t>‘arum</w:t>
      </w:r>
      <w:r>
        <w:rPr>
          <w:lang w:val="es_ES" w:bidi="es_ES"/>
        </w:rPr>
        <w:t xml:space="preserve">) puede ser positivo (“prudente,” </w:t>
      </w:r>
      <w:hyperlink r:id="rId190">
        <w:r>
          <w:rPr>
            <w:lang w:val="es_ES" w:bidi="es_ES"/>
          </w:rPr>
          <w:rPr>
            <w:color w:val="0000EE"/>
            <w:u w:val="single"/>
          </w:rPr>
          <w:t>Proverbios 14:8</w:t>
        </w:r>
      </w:hyperlink>
      <w:r>
        <w:rPr>
          <w:lang w:val="es_ES" w:bidi="es_ES"/>
        </w:rPr>
        <w:t xml:space="preserve">) o negativo (como aquí; ver </w:t>
      </w:r>
      <w:hyperlink r:id="rId191">
        <w:r>
          <w:rPr>
            <w:lang w:val="es_ES" w:bidi="es_ES"/>
          </w:rPr>
          <w:rPr>
            <w:color w:val="0000EE"/>
            <w:u w:val="single"/>
          </w:rPr>
          <w:t>Job 5:12</w:t>
        </w:r>
      </w:hyperlink>
      <w:r>
        <w:rPr>
          <w:lang w:val="es_ES" w:bidi="es_ES"/>
        </w:rPr>
        <w:t>). Forma un juego de palabras con “desnudo” (</w:t>
      </w:r>
      <w:r>
        <w:rPr>
          <w:i/>
          <w:lang w:val="es_ES" w:bidi="es_ES"/>
        </w:rPr>
        <w:t>‘arummim</w:t>
      </w:r>
      <w:r>
        <w:rPr>
          <w:lang w:val="es_ES" w:bidi="es_ES"/>
        </w:rPr>
        <w:t xml:space="preserve">) en </w:t>
      </w:r>
      <w:hyperlink r:id="rId192">
        <w:r>
          <w:rPr>
            <w:lang w:val="es_ES" w:bidi="es_ES"/>
          </w:rPr>
          <w:rPr>
            <w:color w:val="0000EE"/>
            <w:u w:val="single"/>
          </w:rPr>
          <w:t>Génesis 2:25</w:t>
        </w:r>
      </w:hyperlink>
      <w:r>
        <w:rPr>
          <w:lang w:val="es_ES" w:bidi="es_ES"/>
        </w:rPr>
        <w:t xml:space="preserve">. Adán y Eva estaban desnudos y vulnerables; la serpiente era astuta y engañosa. • Probablemente la serpiente preguntó a la mujer porque la prohibición fue dada a Adán antes de la creación de Eva (ver </w:t>
      </w:r>
      <w:hyperlink r:id="rId118">
        <w:r>
          <w:rPr>
            <w:lang w:val="es_ES" w:bidi="es_ES"/>
          </w:rPr>
          <w:rPr>
            <w:color w:val="0000EE"/>
            <w:u w:val="single"/>
          </w:rPr>
          <w:t>Génesis 2:16–17</w:t>
        </w:r>
      </w:hyperlink>
      <w:r>
        <w:rPr>
          <w:lang w:val="es_ES" w:bidi="es_ES"/>
        </w:rPr>
        <w:t>). Adán probablemente estaba al tanto de la astucia de la serpiente, habiendo evaluado y nombrado a todos los animales antes de que Eva fuera creada (</w:t>
      </w:r>
      <w:hyperlink r:id="rId42">
        <w:r>
          <w:rPr>
            <w:lang w:val="es_ES" w:bidi="es_ES"/>
          </w:rPr>
          <w:rPr>
            <w:color w:val="0000EE"/>
            <w:u w:val="single"/>
          </w:rPr>
          <w:t>Génesis 2:19–20</w:t>
        </w:r>
      </w:hyperlink>
      <w:r>
        <w:rPr>
          <w:lang w:val="es_ES" w:bidi="es_ES"/>
        </w:rPr>
        <w:t xml:space="preserve">, </w:t>
      </w:r>
      <w:hyperlink r:id="rId193">
        <w:r>
          <w:rPr>
            <w:lang w:val="es_ES" w:bidi="es_ES"/>
          </w:rPr>
          <w:rPr>
            <w:color w:val="0000EE"/>
            <w:u w:val="single"/>
          </w:rPr>
          <w:t>23</w:t>
        </w:r>
      </w:hyperlink>
      <w:r>
        <w:rPr>
          <w:lang w:val="es_ES" w:bidi="es_ES"/>
        </w:rPr>
        <w:t>). • ¿Realmente Dios dijo? El engañador comenzó torciendo el lenguaje de Dios para sembrar dudas sobre su bondad. La prohibición original de Dios se aplicaba sólo a un árbol (</w:t>
      </w:r>
      <w:hyperlink r:id="rId118">
        <w:r>
          <w:rPr>
            <w:lang w:val="es_ES" w:bidi="es_ES"/>
          </w:rPr>
          <w:rPr>
            <w:color w:val="0000EE"/>
            <w:u w:val="single"/>
          </w:rPr>
          <w:t>Génesis 2:16–17</w:t>
        </w:r>
      </w:hyperlink>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hyperlink r:id="rId194">
        <w:r>
          <w:rPr>
            <w:lang w:val="es_ES" w:bidi="es_ES"/>
          </w:rPr>
          <w:rPr>
            <w:color w:val="0000EE"/>
            <w:u w:val="single"/>
          </w:rPr>
          <w:t>Génesis 2:16</w:t>
        </w:r>
      </w:hyperlink>
      <w:r>
        <w:rPr>
          <w:lang w:val="es_ES" w:bidi="es_ES"/>
        </w:rPr>
        <w:t>) a poder comer; (2) minimizó el énfasis de Dios en la disponibilidad de fruta de todos los árboles menos uno (</w:t>
      </w:r>
      <w:hyperlink r:id="rId167">
        <w:r>
          <w:rPr>
            <w:lang w:val="es_ES" w:bidi="es_ES"/>
          </w:rPr>
          <w:rPr>
            <w:color w:val="0000EE"/>
            <w:u w:val="single"/>
          </w:rPr>
          <w:t>Génesis 2:17</w:t>
        </w:r>
      </w:hyperlink>
      <w:r>
        <w:rPr>
          <w:lang w:val="es_ES" w:bidi="es_ES"/>
        </w:rPr>
        <w:t>); (3) añadió no tocar a la prohibición de Dios contra comer (</w:t>
      </w:r>
      <w:hyperlink r:id="rId167">
        <w:r>
          <w:rPr>
            <w:lang w:val="es_ES" w:bidi="es_ES"/>
          </w:rPr>
          <w:rPr>
            <w:color w:val="0000EE"/>
            <w:u w:val="single"/>
          </w:rPr>
          <w:t>Génesis 2:17</w:t>
        </w:r>
      </w:hyperlink>
      <w:r>
        <w:rPr>
          <w:lang w:val="es_ES" w:bidi="es_ES"/>
        </w:rPr>
        <w:t>); y (4) suavizó la certeza de la muerte (</w:t>
      </w:r>
      <w:hyperlink r:id="rId167">
        <w:r>
          <w:rPr>
            <w:lang w:val="es_ES" w:bidi="es_ES"/>
          </w:rPr>
          <w:rPr>
            <w:color w:val="0000EE"/>
            <w:u w:val="single"/>
          </w:rPr>
          <w:t>Génesis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hyperlink r:id="rId167">
        <w:r>
          <w:rPr>
            <w:lang w:val="es_ES" w:bidi="es_ES"/>
          </w:rPr>
          <w:rPr>
            <w:color w:val="0000EE"/>
            <w:u w:val="single"/>
          </w:rPr>
          <w:t>Génesis 2:17</w:t>
        </w:r>
      </w:hyperlink>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hyperlink r:id="rId197">
        <w:r>
          <w:rPr>
            <w:lang w:val="es_ES" w:bidi="es_ES"/>
          </w:rPr>
          <w:rPr>
            <w:color w:val="0000EE"/>
            <w:u w:val="single"/>
          </w:rPr>
          <w:t>Dt 5:21</w:t>
        </w:r>
      </w:hyperlink>
      <w:r>
        <w:rPr>
          <w:lang w:val="es_ES" w:bidi="es_ES"/>
        </w:rPr>
        <w:t>). • Su esposo... con ella: aunque la Escritura es clara sobre el papel central de la mujer en la Caída (</w:t>
      </w:r>
      <w:hyperlink r:id="rId198">
        <w:r>
          <w:rPr>
            <w:lang w:val="es_ES" w:bidi="es_ES"/>
          </w:rPr>
          <w:rPr>
            <w:color w:val="0000EE"/>
            <w:u w:val="single"/>
          </w:rPr>
          <w:t>1 Tim 2:14</w:t>
        </w:r>
      </w:hyperlink>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199">
        <w:r>
          <w:rPr>
            <w:lang w:val="es_ES" w:bidi="es_ES"/>
          </w:rPr>
          <w:rPr>
            <w:color w:val="0000EE"/>
            <w:u w:val="single"/>
          </w:rPr>
          <w:t>Rom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hyperlink r:id="rId192">
        <w:r>
          <w:rPr>
            <w:lang w:val="es_ES" w:bidi="es_ES"/>
          </w:rPr>
          <w:rPr>
            <w:color w:val="0000EE"/>
            <w:u w:val="single"/>
          </w:rPr>
          <w:t>Génesis 2:25</w:t>
        </w:r>
      </w:hyperlink>
      <w:r>
        <w:rPr>
          <w:lang w:val="es_ES" w:bidi="es_ES"/>
        </w:rPr>
        <w:t xml:space="preserve">). Su relación entre ellos y con Dios se fracturó. • Cosieron hojas de higuera: estas cubrieron sus cuerpos físicos, pero no su vergüenza. No podían reparar sus relaciones rotas (ver también </w:t>
      </w:r>
      <w:hyperlink r:id="rId200">
        <w:r>
          <w:rPr>
            <w:lang w:val="es_ES" w:bidi="es_ES"/>
          </w:rPr>
          <w:rPr>
            <w:color w:val="0000EE"/>
            <w:u w:val="single"/>
          </w:rPr>
          <w:t>Génesis 3:21</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hyperlink r:id="rId201">
        <w:r>
          <w:rPr>
            <w:lang w:val="es_ES" w:bidi="es_ES"/>
          </w:rPr>
          <w:rPr>
            <w:color w:val="0000EE"/>
            <w:u w:val="single"/>
          </w:rPr>
          <w:t>Éxodo 19:16–25</w:t>
        </w:r>
      </w:hyperlink>
      <w:r>
        <w:rPr>
          <w:lang w:val="es_ES" w:bidi="es_ES"/>
        </w:rPr>
        <w:t xml:space="preserve">; </w:t>
      </w:r>
      <w:hyperlink r:id="rId202">
        <w:r>
          <w:rPr>
            <w:lang w:val="es_ES" w:bidi="es_ES"/>
          </w:rPr>
          <w:rPr>
            <w:color w:val="0000EE"/>
            <w:u w:val="single"/>
          </w:rPr>
          <w:t>1 Samuel 7:10</w:t>
        </w:r>
      </w:hyperlink>
      <w:r>
        <w:rPr>
          <w:lang w:val="es_ES" w:bidi="es_ES"/>
        </w:rPr>
        <w:t xml:space="preserve">) como una tormenta. Si esta visión es correcta, el hombre y la mujer se estaban escondiendo del sonido del Señor apareciendo en juicio (ver </w:t>
      </w:r>
      <w:hyperlink r:id="rId203">
        <w:r>
          <w:rPr>
            <w:lang w:val="es_ES" w:bidi="es_ES"/>
          </w:rPr>
          <w:rPr>
            <w:color w:val="0000EE"/>
            <w:u w:val="single"/>
          </w:rPr>
          <w:t>2 Samuel 5:24</w:t>
        </w:r>
      </w:hyperlink>
      <w:r>
        <w:rPr>
          <w:lang w:val="es_ES" w:bidi="es_ES"/>
        </w:rPr>
        <w:t xml:space="preserve">; </w:t>
      </w:r>
      <w:hyperlink r:id="rId204">
        <w:r>
          <w:rPr>
            <w:lang w:val="es_ES" w:bidi="es_ES"/>
          </w:rPr>
          <w:rPr>
            <w:color w:val="0000EE"/>
            <w:u w:val="single"/>
          </w:rPr>
          <w:t>Salmo 29</w:t>
        </w:r>
      </w:hyperlink>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hyperlink r:id="rId205">
        <w:r>
          <w:rPr>
            <w:lang w:val="es_ES" w:bidi="es_ES"/>
          </w:rPr>
          <w:rPr>
            <w:color w:val="0000EE"/>
            <w:u w:val="single"/>
          </w:rPr>
          <w:t>Génesis 3:10</w:t>
        </w:r>
      </w:hyperlink>
      <w:r>
        <w:rPr>
          <w:lang w:val="es_ES" w:bidi="es_ES"/>
        </w:rPr>
        <w:t>). La pregunta real era, ¿por qué te escondes? (</w:t>
      </w:r>
      <w:hyperlink r:id="rId206">
        <w:r>
          <w:rPr>
            <w:lang w:val="es_ES" w:bidi="es_ES"/>
          </w:rPr>
          <w:rPr>
            <w:color w:val="0000EE"/>
            <w:u w:val="single"/>
          </w:rPr>
          <w:t>Génesis 4:9–10</w:t>
        </w:r>
      </w:hyperlink>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hyperlink r:id="rId207">
        <w:r>
          <w:rPr>
            <w:lang w:val="es_ES" w:bidi="es_ES"/>
          </w:rPr>
          <w:rPr>
            <w:color w:val="0000EE"/>
            <w:u w:val="single"/>
          </w:rPr>
          <w:t>Génesis 4:10</w:t>
        </w:r>
      </w:hyperlink>
      <w:r>
        <w:rPr>
          <w:lang w:val="es_ES" w:bidi="es_ES"/>
        </w:rPr>
        <w:t>). • La serpiente me engañó: así como el hombre implicó a la mujer (</w:t>
      </w:r>
      <w:hyperlink r:id="rId208">
        <w:r>
          <w:rPr>
            <w:lang w:val="es_ES" w:bidi="es_ES"/>
          </w:rPr>
          <w:rPr>
            <w:color w:val="0000EE"/>
            <w:u w:val="single"/>
          </w:rPr>
          <w:t>Génesis 3:12</w:t>
        </w:r>
      </w:hyperlink>
      <w:r>
        <w:rPr>
          <w:lang w:val="es_ES" w:bidi="es_ES"/>
        </w:rPr>
        <w:t>), la mujer acusó a la serpiente. La serpiente sí jugó un papel y sería castigada (</w:t>
      </w:r>
      <w:hyperlink r:id="rId183">
        <w:r>
          <w:rPr>
            <w:lang w:val="es_ES" w:bidi="es_ES"/>
          </w:rPr>
          <w:rPr>
            <w:color w:val="0000EE"/>
            <w:u w:val="single"/>
          </w:rPr>
          <w:t>Génesis 3:14</w:t>
        </w:r>
      </w:hyperlink>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hyperlink r:id="rId209">
        <w:r>
          <w:rPr>
            <w:lang w:val="es_ES" w:bidi="es_ES"/>
          </w:rPr>
          <w:rPr>
            <w:color w:val="0000EE"/>
            <w:u w:val="single"/>
          </w:rPr>
          <w:t>3:17</w:t>
        </w:r>
      </w:hyperlink>
      <w:r>
        <w:rPr>
          <w:lang w:val="es_ES" w:bidi="es_ES"/>
        </w:rPr>
        <w:t>). • Arrastrarse por el polvo refleja una postura de humillación y derrota (</w:t>
      </w:r>
      <w:hyperlink r:id="rId210">
        <w:r>
          <w:rPr>
            <w:lang w:val="es_ES" w:bidi="es_ES"/>
          </w:rPr>
          <w:rPr>
            <w:color w:val="0000EE"/>
            <w:u w:val="single"/>
          </w:rPr>
          <w:t>Sal 72:9</w:t>
        </w:r>
      </w:hyperlink>
      <w:r>
        <w:rPr>
          <w:lang w:val="es_ES" w:bidi="es_ES"/>
        </w:rPr>
        <w:t xml:space="preserve">; </w:t>
      </w:r>
      <w:hyperlink r:id="rId211">
        <w:r>
          <w:rPr>
            <w:lang w:val="es_ES" w:bidi="es_ES"/>
          </w:rPr>
          <w:rPr>
            <w:color w:val="0000EE"/>
            <w:u w:val="single"/>
          </w:rPr>
          <w:t>Miq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hyperlink r:id="rId212">
        <w:r>
          <w:rPr>
            <w:lang w:val="es_ES" w:bidi="es_ES"/>
          </w:rPr>
          <w:rPr>
            <w:color w:val="0000EE"/>
            <w:u w:val="single"/>
          </w:rPr>
          <w:t>Isa 11:8</w:t>
        </w:r>
      </w:hyperlink>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hyperlink r:id="rId213">
        <w:r>
          <w:rPr>
            <w:lang w:val="es_ES" w:bidi="es_ES"/>
          </w:rPr>
          <w:rPr>
            <w:color w:val="0000EE"/>
            <w:u w:val="single"/>
          </w:rPr>
          <w:t>Gn 28:14</w:t>
        </w:r>
      </w:hyperlink>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4">
        <w:r>
          <w:rPr>
            <w:lang w:val="es_ES" w:bidi="es_ES"/>
          </w:rPr>
          <w:rPr>
            <w:color w:val="0000EE"/>
            <w:u w:val="single"/>
          </w:rPr>
          <w:t>Gal 3:16</w:t>
        </w:r>
      </w:hyperlink>
      <w:r>
        <w:rPr>
          <w:lang w:val="es_ES" w:bidi="es_ES"/>
        </w:rPr>
        <w:t xml:space="preserve">; </w:t>
      </w:r>
      <w:hyperlink r:id="rId215">
        <w:r>
          <w:rPr>
            <w:lang w:val="es_ES" w:bidi="es_ES"/>
          </w:rPr>
          <w:rPr>
            <w:color w:val="0000EE"/>
            <w:u w:val="single"/>
          </w:rPr>
          <w:t>4:4</w:t>
        </w:r>
      </w:hyperlink>
      <w:r>
        <w:rPr>
          <w:lang w:val="es_ES" w:bidi="es_ES"/>
        </w:rPr>
        <w:t xml:space="preserve">). • Golpear: el golpe en su talón es una referencia al sufrimiento del siervo de Dios (ver </w:t>
      </w:r>
      <w:hyperlink r:id="rId216">
        <w:r>
          <w:rPr>
            <w:lang w:val="es_ES" w:bidi="es_ES"/>
          </w:rPr>
          <w:rPr>
            <w:color w:val="0000EE"/>
            <w:u w:val="single"/>
          </w:rPr>
          <w:t>Is 53</w:t>
        </w:r>
      </w:hyperlink>
      <w:r>
        <w:rPr>
          <w:lang w:val="es_ES" w:bidi="es_ES"/>
        </w:rPr>
        <w:t>), mientras que golpear la cabeza de la serpiente—un golpe más definitivo—se cumple finalmente en la muerte, resurrección y victoria final de Cristo sobre Satanás (</w:t>
      </w:r>
      <w:hyperlink r:id="rId217">
        <w:r>
          <w:rPr>
            <w:lang w:val="es_ES" w:bidi="es_ES"/>
          </w:rPr>
          <w:rPr>
            <w:color w:val="0000EE"/>
            <w:u w:val="single"/>
          </w:rPr>
          <w:t>1 Cor 15:55–57</w:t>
        </w:r>
      </w:hyperlink>
      <w:r>
        <w:rPr>
          <w:lang w:val="es_ES" w:bidi="es_ES"/>
        </w:rPr>
        <w:t xml:space="preserve">; </w:t>
      </w:r>
      <w:hyperlink r:id="rId218">
        <w:r>
          <w:rPr>
            <w:lang w:val="es_ES" w:bidi="es_ES"/>
          </w:rPr>
          <w:rPr>
            <w:color w:val="0000EE"/>
            <w:u w:val="single"/>
          </w:rPr>
          <w:t>Ap 12:7–9</w:t>
        </w:r>
      </w:hyperlink>
      <w:r>
        <w:rPr>
          <w:lang w:val="es_ES" w:bidi="es_ES"/>
        </w:rPr>
        <w:t xml:space="preserve">; </w:t>
      </w:r>
      <w:hyperlink r:id="rId219">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0">
        <w:r>
          <w:rPr>
            <w:lang w:val="es_ES" w:bidi="es_ES"/>
          </w:rPr>
          <w:rPr>
            <w:color w:val="0000EE"/>
            <w:u w:val="single"/>
          </w:rPr>
          <w:t>Efesios 5:18–32</w:t>
        </w:r>
      </w:hyperlink>
      <w:r>
        <w:rPr>
          <w:lang w:val="es_ES" w:bidi="es_ES"/>
        </w:rPr>
        <w:t xml:space="preserve">; </w:t>
      </w:r>
      <w:hyperlink r:id="rId221">
        <w:r>
          <w:rPr>
            <w:lang w:val="es_ES" w:bidi="es_ES"/>
          </w:rPr>
          <w:rPr>
            <w:color w:val="0000EE"/>
            <w:u w:val="single"/>
          </w:rPr>
          <w:t>Mateo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hyperlink r:id="rId113">
        <w:r>
          <w:rPr>
            <w:lang w:val="es_ES" w:bidi="es_ES"/>
          </w:rPr>
          <w:rPr>
            <w:color w:val="0000EE"/>
            <w:u w:val="single"/>
          </w:rPr>
          <w:t>3:17–19</w:t>
        </w:r>
      </w:hyperlink>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hyperlink r:id="rId222">
        <w:r>
          <w:rPr>
            <w:lang w:val="es_ES" w:bidi="es_ES"/>
          </w:rPr>
          <w:rPr>
            <w:color w:val="0000EE"/>
            <w:u w:val="single"/>
          </w:rPr>
          <w:t>2:5</w:t>
        </w:r>
      </w:hyperlink>
      <w:r>
        <w:rPr>
          <w:lang w:val="es_ES" w:bidi="es_ES"/>
        </w:rPr>
        <w:t xml:space="preserve">, </w:t>
      </w:r>
      <w:hyperlink r:id="rId110">
        <w:r>
          <w:rPr>
            <w:lang w:val="es_ES" w:bidi="es_ES"/>
          </w:rPr>
          <w:rPr>
            <w:color w:val="0000EE"/>
            <w:u w:val="single"/>
          </w:rPr>
          <w:t>15</w:t>
        </w:r>
      </w:hyperlink>
      <w:r>
        <w:rPr>
          <w:lang w:val="es_ES" w:bidi="es_ES"/>
        </w:rPr>
        <w:t xml:space="preserve">). Debe trabajar y esforzarse para labrar la tierra, pero con una productividad disminuida. El pecado humano tiene efectos amplios en la creación (ver </w:t>
      </w:r>
      <w:hyperlink r:id="rId223">
        <w:r>
          <w:rPr>
            <w:lang w:val="es_ES" w:bidi="es_ES"/>
          </w:rPr>
          <w:rPr>
            <w:color w:val="0000EE"/>
            <w:u w:val="single"/>
          </w:rPr>
          <w:t>4:12</w:t>
        </w:r>
      </w:hyperlink>
      <w:r>
        <w:rPr>
          <w:lang w:val="es_ES" w:bidi="es_ES"/>
        </w:rPr>
        <w:t xml:space="preserve">; </w:t>
      </w:r>
      <w:hyperlink r:id="rId49">
        <w:r>
          <w:rPr>
            <w:lang w:val="es_ES" w:bidi="es_ES"/>
          </w:rPr>
          <w:rPr>
            <w:color w:val="0000EE"/>
            <w:u w:val="single"/>
          </w:rPr>
          <w:t>6:7</w:t>
        </w:r>
      </w:hyperlink>
      <w:r>
        <w:rPr>
          <w:lang w:val="es_ES" w:bidi="es_ES"/>
        </w:rPr>
        <w:t xml:space="preserve">; </w:t>
      </w:r>
      <w:hyperlink r:id="rId224">
        <w:r>
          <w:rPr>
            <w:lang w:val="es_ES" w:bidi="es_ES"/>
          </w:rPr>
          <w:rPr>
            <w:color w:val="0000EE"/>
            <w:u w:val="single"/>
          </w:rPr>
          <w:t>Lv 26</w:t>
        </w:r>
      </w:hyperlink>
      <w:r>
        <w:rPr>
          <w:lang w:val="es_ES" w:bidi="es_ES"/>
        </w:rPr>
        <w:t xml:space="preserve">; </w:t>
      </w:r>
      <w:hyperlink r:id="rId225">
        <w:r>
          <w:rPr>
            <w:lang w:val="es_ES" w:bidi="es_ES"/>
          </w:rPr>
          <w:rPr>
            <w:color w:val="0000EE"/>
            <w:u w:val="single"/>
          </w:rPr>
          <w:t>Dt 11:13–17</w:t>
        </w:r>
      </w:hyperlink>
      <w:r>
        <w:rPr>
          <w:lang w:val="es_ES" w:bidi="es_ES"/>
        </w:rPr>
        <w:t xml:space="preserve">, </w:t>
      </w:r>
      <w:hyperlink r:id="rId226">
        <w:r>
          <w:rPr>
            <w:lang w:val="es_ES" w:bidi="es_ES"/>
          </w:rPr>
          <w:rPr>
            <w:color w:val="0000EE"/>
            <w:u w:val="single"/>
          </w:rPr>
          <w:t>28</w:t>
        </w:r>
      </w:hyperlink>
      <w:r>
        <w:rPr>
          <w:lang w:val="es_ES" w:bidi="es_ES"/>
        </w:rPr>
        <w:t xml:space="preserve">; </w:t>
      </w:r>
      <w:hyperlink r:id="rId227">
        <w:r>
          <w:rPr>
            <w:lang w:val="es_ES" w:bidi="es_ES"/>
          </w:rPr>
          <w:rPr>
            <w:color w:val="0000EE"/>
            <w:u w:val="single"/>
          </w:rPr>
          <w:t>Rom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hyperlink r:id="rId228">
        <w:r>
          <w:rPr>
            <w:lang w:val="es_ES" w:bidi="es_ES"/>
          </w:rPr>
          <w:rPr>
            <w:color w:val="0000EE"/>
            <w:u w:val="single"/>
          </w:rPr>
          <w:t>3:19</w:t>
        </w:r>
      </w:hyperlink>
      <w:r>
        <w:rPr>
          <w:lang w:val="es_ES" w:bidi="es_ES"/>
        </w:rPr>
        <w:t xml:space="preserve">), Adán expresó esperanza al darle a Eva un nombre asociado con la vida. El hecho de que Adán nombrara a Eva tan cerca de </w:t>
      </w:r>
      <w:hyperlink r:id="rId229">
        <w:r>
          <w:rPr>
            <w:lang w:val="es_ES" w:bidi="es_ES"/>
          </w:rPr>
          <w:rPr>
            <w:color w:val="0000EE"/>
            <w:u w:val="single"/>
          </w:rPr>
          <w:t>3:16</w:t>
        </w:r>
      </w:hyperlink>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hyperlink r:id="rId230">
        <w:r>
          <w:rPr>
            <w:lang w:val="es_ES" w:bidi="es_ES"/>
          </w:rPr>
          <w:rPr>
            <w:color w:val="0000EE"/>
            <w:u w:val="single"/>
          </w:rPr>
          <w:t>Génesis 3:7</w:t>
        </w:r>
      </w:hyperlink>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6">
        <w:r>
          <w:rPr>
            <w:lang w:val="es_ES" w:bidi="es_ES"/>
          </w:rPr>
          <w:rPr>
            <w:color w:val="0000EE"/>
            <w:u w:val="single"/>
          </w:rPr>
          <w:t>Ap 2:7</w:t>
        </w:r>
      </w:hyperlink>
      <w:r>
        <w:rPr>
          <w:lang w:val="es_ES" w:bidi="es_ES"/>
        </w:rPr>
        <w:t xml:space="preserve">; </w:t>
      </w:r>
      <w:hyperlink r:id="rId127">
        <w:r>
          <w:rPr>
            <w:lang w:val="es_ES" w:bidi="es_ES"/>
          </w:rPr>
          <w:rPr>
            <w:color w:val="0000EE"/>
            <w:u w:val="single"/>
          </w:rPr>
          <w:t>22:2</w:t>
        </w:r>
      </w:hyperlink>
      <w:r>
        <w:rPr>
          <w:lang w:val="es_ES" w:bidi="es_ES"/>
        </w:rPr>
        <w:t xml:space="preserve">, </w:t>
      </w:r>
      <w:hyperlink r:id="rId128">
        <w:r>
          <w:rPr>
            <w:lang w:val="es_ES" w:bidi="es_ES"/>
          </w:rPr>
          <w:rPr>
            <w:color w:val="0000EE"/>
            <w:u w:val="single"/>
          </w:rPr>
          <w:t>14</w:t>
        </w:r>
      </w:hyperlink>
      <w:r>
        <w:rPr>
          <w:lang w:val="es_ES" w:bidi="es_ES"/>
        </w:rPr>
        <w:t xml:space="preserve">, </w:t>
      </w:r>
      <w:hyperlink r:id="rId12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1">
        <w:r>
          <w:rPr>
            <w:lang w:val="es_ES" w:bidi="es_ES"/>
          </w:rPr>
          <w:rPr>
            <w:color w:val="0000EE"/>
            <w:u w:val="single"/>
          </w:rPr>
          <w:t>Lv 16:1–2</w:t>
        </w:r>
      </w:hyperlink>
      <w:r>
        <w:rPr>
          <w:lang w:val="es_ES" w:bidi="es_ES"/>
        </w:rPr>
        <w:t xml:space="preserve">; </w:t>
      </w:r>
      <w:hyperlink r:id="rId232">
        <w:r>
          <w:rPr>
            <w:lang w:val="es_ES" w:bidi="es_ES"/>
          </w:rPr>
          <w:rPr>
            <w:color w:val="0000EE"/>
            <w:u w:val="single"/>
          </w:rPr>
          <w:t>Nm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hyperlink r:id="rId233">
        <w:r>
          <w:rPr>
            <w:lang w:val="es_ES" w:bidi="es_ES"/>
          </w:rPr>
          <w:rPr>
            <w:color w:val="0000EE"/>
            <w:u w:val="single"/>
          </w:rPr>
          <w:t>Éxodo 26:31</w:t>
        </w:r>
      </w:hyperlink>
      <w:r>
        <w:rPr>
          <w:lang w:val="es_ES" w:bidi="es_ES"/>
        </w:rPr>
        <w:t xml:space="preserve">; </w:t>
      </w:r>
      <w:hyperlink r:id="rId234">
        <w:r>
          <w:rPr>
            <w:lang w:val="es_ES" w:bidi="es_ES"/>
          </w:rPr>
          <w:rPr>
            <w:color w:val="0000EE"/>
            <w:u w:val="single"/>
          </w:rPr>
          <w:t>Ezequiel 28:14</w:t>
        </w:r>
      </w:hyperlink>
      <w:r>
        <w:rPr>
          <w:lang w:val="es_ES" w:bidi="es_ES"/>
        </w:rPr>
        <w:t xml:space="preserve">). • Este... del Edén: en Génesis, el movimiento hacia el este a menudo implica dejar la presencia o bendición de Dios, ya sea en juicio (ver también </w:t>
      </w:r>
      <w:hyperlink r:id="rId235">
        <w:r>
          <w:rPr>
            <w:lang w:val="es_ES" w:bidi="es_ES"/>
          </w:rPr>
          <w:rPr>
            <w:color w:val="0000EE"/>
            <w:u w:val="single"/>
          </w:rPr>
          <w:t>Génesis 4:16</w:t>
        </w:r>
      </w:hyperlink>
      <w:r>
        <w:rPr>
          <w:lang w:val="es_ES" w:bidi="es_ES"/>
        </w:rPr>
        <w:t>), autoengrandecimiento (</w:t>
      </w:r>
      <w:hyperlink r:id="rId236">
        <w:r>
          <w:rPr>
            <w:lang w:val="es_ES" w:bidi="es_ES"/>
          </w:rPr>
          <w:rPr>
            <w:color w:val="0000EE"/>
            <w:u w:val="single"/>
          </w:rPr>
          <w:t>11:2</w:t>
        </w:r>
      </w:hyperlink>
      <w:r>
        <w:rPr>
          <w:lang w:val="es_ES" w:bidi="es_ES"/>
        </w:rPr>
        <w:t xml:space="preserve">; </w:t>
      </w:r>
      <w:hyperlink r:id="rId237">
        <w:r>
          <w:rPr>
            <w:lang w:val="es_ES" w:bidi="es_ES"/>
          </w:rPr>
          <w:rPr>
            <w:color w:val="0000EE"/>
            <w:u w:val="single"/>
          </w:rPr>
          <w:t>13:11</w:t>
        </w:r>
      </w:hyperlink>
      <w:r>
        <w:rPr>
          <w:lang w:val="es_ES" w:bidi="es_ES"/>
        </w:rPr>
        <w:t>), o distanciamiento (</w:t>
      </w:r>
      <w:hyperlink r:id="rId23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hyperlink r:id="rId239">
        <w:r>
          <w:rPr>
            <w:lang w:val="es_ES" w:bidi="es_ES"/>
          </w:rPr>
          <w:rPr>
            <w:color w:val="0000EE"/>
            <w:u w:val="single"/>
          </w:rPr>
          <w:t>4:17</w:t>
        </w:r>
      </w:hyperlink>
      <w:r>
        <w:rPr>
          <w:lang w:val="es_ES" w:bidi="es_ES"/>
        </w:rPr>
        <w:t xml:space="preserve">; </w:t>
      </w:r>
      <w:hyperlink r:id="rId240">
        <w:r>
          <w:rPr>
            <w:lang w:val="es_ES" w:bidi="es_ES"/>
          </w:rPr>
          <w:rPr>
            <w:color w:val="0000EE"/>
            <w:u w:val="single"/>
          </w:rPr>
          <w:t>19:33</w:t>
        </w:r>
      </w:hyperlink>
      <w:r>
        <w:rPr>
          <w:lang w:val="es_ES" w:bidi="es_ES"/>
        </w:rPr>
        <w:t xml:space="preserve">, </w:t>
      </w:r>
      <w:hyperlink r:id="rId241">
        <w:r>
          <w:rPr>
            <w:lang w:val="es_ES" w:bidi="es_ES"/>
          </w:rPr>
          <w:rPr>
            <w:color w:val="0000EE"/>
            <w:u w:val="single"/>
          </w:rPr>
          <w:t>35</w:t>
        </w:r>
      </w:hyperlink>
      <w:r>
        <w:rPr>
          <w:lang w:val="es_ES" w:bidi="es_ES"/>
        </w:rPr>
        <w:t xml:space="preserve">). Nunca se usa para animales, que se aparean por instinto. • Con la ayuda del Señor: Eva cumplió su papel dado por Dios de procreación a pesar de los efectos negativos de la Caída (ver </w:t>
      </w:r>
      <w:hyperlink r:id="rId229">
        <w:r>
          <w:rPr>
            <w:lang w:val="es_ES" w:bidi="es_ES"/>
          </w:rPr>
          <w:rPr>
            <w:color w:val="0000EE"/>
            <w:u w:val="single"/>
          </w:rPr>
          <w:t>3:16</w:t>
        </w:r>
      </w:hyperlink>
      <w:r>
        <w:rPr>
          <w:lang w:val="es_ES" w:bidi="es_ES"/>
        </w:rPr>
        <w:t xml:space="preserve">, </w:t>
      </w:r>
      <w:hyperlink r:id="rId242">
        <w:r>
          <w:rPr>
            <w:lang w:val="es_ES" w:bidi="es_ES"/>
          </w:rPr>
          <w:rPr>
            <w:color w:val="0000EE"/>
            <w:u w:val="single"/>
          </w:rPr>
          <w:t>20</w:t>
        </w:r>
      </w:hyperlink>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hyperlink r:id="rId243">
        <w:r>
          <w:rPr>
            <w:lang w:val="es_ES" w:bidi="es_ES"/>
          </w:rPr>
          <w:rPr>
            <w:color w:val="0000EE"/>
            <w:u w:val="single"/>
          </w:rPr>
          <w:t>Ecl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hyperlink r:id="rId244">
        <w:r>
          <w:rPr>
            <w:lang w:val="es_ES" w:bidi="es_ES"/>
          </w:rPr>
          <w:rPr>
            <w:color w:val="0000EE"/>
            <w:u w:val="single"/>
          </w:rPr>
          <w:t>Lv 2:14</w:t>
        </w:r>
      </w:hyperlink>
      <w:r>
        <w:rPr>
          <w:lang w:val="es_ES" w:bidi="es_ES"/>
        </w:rPr>
        <w:t xml:space="preserve">; </w:t>
      </w:r>
      <w:hyperlink r:id="rId245">
        <w:r>
          <w:rPr>
            <w:lang w:val="es_ES" w:bidi="es_ES"/>
          </w:rPr>
          <w:rPr>
            <w:color w:val="0000EE"/>
            <w:u w:val="single"/>
          </w:rPr>
          <w:t>Dt 26:2–4</w:t>
        </w:r>
      </w:hyperlink>
      <w:r>
        <w:rPr>
          <w:lang w:val="es_ES" w:bidi="es_ES"/>
        </w:rPr>
        <w:t>), pero Caín sólo trajo un regalo simbólico (algunos de sus cultivos), mientras que Dios requiere lo primero y lo mejor (</w:t>
      </w:r>
      <w:hyperlink r:id="rId246">
        <w:r>
          <w:rPr>
            <w:lang w:val="es_ES" w:bidi="es_ES"/>
          </w:rPr>
          <w:rPr>
            <w:color w:val="0000EE"/>
            <w:u w:val="single"/>
          </w:rPr>
          <w:t>Ex 23:16</w:t>
        </w:r>
      </w:hyperlink>
      <w:r>
        <w:rPr>
          <w:lang w:val="es_ES" w:bidi="es_ES"/>
        </w:rPr>
        <w:t xml:space="preserve">, </w:t>
      </w:r>
      <w:hyperlink r:id="rId247">
        <w:r>
          <w:rPr>
            <w:lang w:val="es_ES" w:bidi="es_ES"/>
          </w:rPr>
          <w:rPr>
            <w:color w:val="0000EE"/>
            <w:u w:val="single"/>
          </w:rPr>
          <w:t>19</w:t>
        </w:r>
      </w:hyperlink>
      <w:r>
        <w:rPr>
          <w:lang w:val="es_ES" w:bidi="es_ES"/>
        </w:rPr>
        <w:t xml:space="preserve">; </w:t>
      </w:r>
      <w:hyperlink r:id="rId248">
        <w:r>
          <w:rPr>
            <w:lang w:val="es_ES" w:bidi="es_ES"/>
          </w:rPr>
          <w:rPr>
            <w:color w:val="0000EE"/>
            <w:u w:val="single"/>
          </w:rPr>
          <w:t>34:22-</w:t>
        </w:r>
      </w:hyperlink>
      <w:hyperlink r:id="rId249">
        <w:r>
          <w:rPr>
            <w:lang w:val="es_ES" w:bidi="es_ES"/>
          </w:rPr>
          <w:rPr>
            <w:color w:val="0000EE"/>
            <w:u w:val="single"/>
          </w:rPr>
          <w:t>26</w:t>
        </w:r>
      </w:hyperlink>
      <w:r>
        <w:rPr>
          <w:lang w:val="es_ES" w:bidi="es_ES"/>
        </w:rPr>
        <w:t xml:space="preserve">). La actitud del corazón de Caín hizo que su ofrenda fuera inferior a la de Abel (cf. </w:t>
      </w:r>
      <w:hyperlink r:id="rId250">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hyperlink r:id="rId251">
        <w:r>
          <w:rPr>
            <w:lang w:val="es_ES" w:bidi="es_ES"/>
          </w:rPr>
          <w:rPr>
            <w:color w:val="0000EE"/>
            <w:u w:val="single"/>
          </w:rPr>
          <w:t>4:2–11</w:t>
        </w:r>
      </w:hyperlink>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hyperlink r:id="rId252">
        <w:r>
          <w:rPr>
            <w:lang w:val="es_ES" w:bidi="es_ES"/>
          </w:rPr>
          <w:rPr>
            <w:color w:val="0000EE"/>
            <w:u w:val="single"/>
          </w:rPr>
          <w:t>Gn 4:6</w:t>
        </w:r>
      </w:hyperlink>
      <w:r>
        <w:rPr>
          <w:lang w:val="es_ES" w:bidi="es_ES"/>
        </w:rPr>
        <w:t xml:space="preserve">, </w:t>
      </w:r>
      <w:hyperlink r:id="rId253">
        <w:r>
          <w:rPr>
            <w:lang w:val="es_ES" w:bidi="es_ES"/>
          </w:rPr>
          <w:rPr>
            <w:color w:val="0000EE"/>
            <w:u w:val="single"/>
          </w:rPr>
          <w:t>9</w:t>
        </w:r>
      </w:hyperlink>
      <w:r>
        <w:rPr>
          <w:lang w:val="es_ES" w:bidi="es_ES"/>
        </w:rPr>
        <w:t xml:space="preserve">, </w:t>
      </w:r>
      <w:hyperlink r:id="rId207">
        <w:r>
          <w:rPr>
            <w:lang w:val="es_ES" w:bidi="es_ES"/>
          </w:rPr>
          <w:rPr>
            <w:color w:val="0000EE"/>
            <w:u w:val="single"/>
          </w:rPr>
          <w:t>10</w:t>
        </w:r>
      </w:hyperlink>
      <w:r>
        <w:rPr>
          <w:lang w:val="es_ES" w:bidi="es_ES"/>
        </w:rPr>
        <w:t>) recuerdan a las que Dios hizo a los padres de Caín (</w:t>
      </w:r>
      <w:hyperlink r:id="rId254">
        <w:r>
          <w:rPr>
            <w:lang w:val="es_ES" w:bidi="es_ES"/>
          </w:rPr>
          <w:rPr>
            <w:color w:val="0000EE"/>
            <w:u w:val="single"/>
          </w:rPr>
          <w:t>Gn 3:9–13</w:t>
        </w:r>
      </w:hyperlink>
      <w:r>
        <w:rPr>
          <w:lang w:val="es_ES" w:bidi="es_ES"/>
        </w:rPr>
        <w:t>). En ambos casos, los humanos dieron respuestas evasivas (</w:t>
      </w:r>
      <w:hyperlink r:id="rId255">
        <w:r>
          <w:rPr>
            <w:lang w:val="es_ES" w:bidi="es_ES"/>
          </w:rPr>
          <w:rPr>
            <w:color w:val="0000EE"/>
            <w:u w:val="single"/>
          </w:rPr>
          <w:t>Gn 3:12–13</w:t>
        </w:r>
      </w:hyperlink>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hyperlink r:id="rId256">
        <w:r>
          <w:rPr>
            <w:lang w:val="es_ES" w:bidi="es_ES"/>
          </w:rPr>
          <w:rPr>
            <w:color w:val="0000EE"/>
            <w:u w:val="single"/>
          </w:rPr>
          <w:t>Gn 3:13</w:t>
        </w:r>
      </w:hyperlink>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hyperlink r:id="rId257">
        <w:r>
          <w:rPr>
            <w:lang w:val="es_ES" w:bidi="es_ES"/>
          </w:rPr>
          <w:rPr>
            <w:color w:val="0000EE"/>
            <w:u w:val="single"/>
          </w:rPr>
          <w:t>Génesis 3:9–12</w:t>
        </w:r>
      </w:hyperlink>
      <w:r>
        <w:rPr>
          <w:lang w:val="es_ES" w:bidi="es_ES"/>
        </w:rPr>
        <w:t xml:space="preserve">, </w:t>
      </w:r>
      <w:hyperlink r:id="rId113">
        <w:r>
          <w:rPr>
            <w:lang w:val="es_ES" w:bidi="es_ES"/>
          </w:rPr>
          <w:rPr>
            <w:color w:val="0000EE"/>
            <w:u w:val="single"/>
          </w:rPr>
          <w:t>17–19</w:t>
        </w:r>
      </w:hyperlink>
      <w:r>
        <w:rPr>
          <w:lang w:val="es_ES" w:bidi="es_ES"/>
        </w:rPr>
        <w:t>), el interrogatorio de Caín (</w:t>
      </w:r>
      <w:hyperlink r:id="rId206">
        <w:r>
          <w:rPr>
            <w:lang w:val="es_ES" w:bidi="es_ES"/>
          </w:rPr>
          <w:rPr>
            <w:color w:val="0000EE"/>
            <w:u w:val="single"/>
          </w:rPr>
          <w:t>Génesis 4:9–10</w:t>
        </w:r>
      </w:hyperlink>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hyperlink r:id="rId258">
        <w:r>
          <w:rPr>
            <w:lang w:val="es_ES" w:bidi="es_ES"/>
          </w:rPr>
          <w:rPr>
            <w:color w:val="0000EE"/>
            <w:u w:val="single"/>
          </w:rPr>
          <w:t>Génesis 4:2</w:t>
        </w:r>
      </w:hyperlink>
      <w:r>
        <w:rPr>
          <w:lang w:val="es_ES" w:bidi="es_ES"/>
        </w:rPr>
        <w:t xml:space="preserve">; </w:t>
      </w:r>
      <w:hyperlink r:id="rId259">
        <w:r>
          <w:rPr>
            <w:lang w:val="es_ES" w:bidi="es_ES"/>
          </w:rPr>
          <w:rPr>
            <w:color w:val="0000EE"/>
            <w:u w:val="single"/>
          </w:rPr>
          <w:t>3:23</w:t>
        </w:r>
      </w:hyperlink>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0">
        <w:r>
          <w:rPr>
            <w:lang w:val="es_ES" w:bidi="es_ES"/>
          </w:rPr>
          <w:rPr>
            <w:color w:val="0000EE"/>
            <w:u w:val="single"/>
          </w:rPr>
          <w:t>Levítico 26:27–32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0">
        <w:r>
          <w:rPr>
            <w:lang w:val="es_ES" w:bidi="es_ES"/>
          </w:rPr>
          <w:rPr>
            <w:color w:val="0000EE"/>
            <w:u w:val="single"/>
          </w:rPr>
          <w:t>Génesis 9:5–6</w:t>
        </w:r>
      </w:hyperlink>
      <w:r>
        <w:rPr>
          <w:lang w:val="es_ES" w:bidi="es_ES"/>
        </w:rPr>
        <w:t>). • La marca proporcionó misericordiosamente protección tras el juicio de Caín (</w:t>
      </w:r>
      <w:hyperlink r:id="rId200">
        <w:r>
          <w:rPr>
            <w:lang w:val="es_ES" w:bidi="es_ES"/>
          </w:rPr>
          <w:rPr>
            <w:color w:val="0000EE"/>
            <w:u w:val="single"/>
          </w:rPr>
          <w:t>Génesis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hyperlink r:id="rId223">
        <w:r>
          <w:rPr>
            <w:lang w:val="es_ES" w:bidi="es_ES"/>
          </w:rPr>
          <w:rPr>
            <w:color w:val="0000EE"/>
            <w:u w:val="single"/>
          </w:rPr>
          <w:t>Gn 4:12</w:t>
        </w:r>
      </w:hyperlink>
      <w:r>
        <w:rPr>
          <w:lang w:val="es_ES" w:bidi="es_ES"/>
        </w:rPr>
        <w:t xml:space="preserve">, </w:t>
      </w:r>
      <w:hyperlink r:id="rId261">
        <w:r>
          <w:rPr>
            <w:lang w:val="es_ES" w:bidi="es_ES"/>
          </w:rPr>
          <w:rPr>
            <w:color w:val="0000EE"/>
            <w:u w:val="single"/>
          </w:rPr>
          <w:t>14</w:t>
        </w:r>
      </w:hyperlink>
      <w:r>
        <w:rPr>
          <w:lang w:val="es_ES" w:bidi="es_ES"/>
        </w:rPr>
        <w:t>) que de un área geográfica específica (la ubicación es desconocida). El pecado de Caín le negó descanso y un sentido de pertenencia. • El exilio de Caín al este del Edén es otro punto de conexión con la historia de Adán (</w:t>
      </w:r>
      <w:hyperlink r:id="rId262">
        <w:r>
          <w:rPr>
            <w:lang w:val="es_ES" w:bidi="es_ES"/>
          </w:rPr>
          <w:rPr>
            <w:color w:val="0000EE"/>
            <w:u w:val="single"/>
          </w:rPr>
          <w:t>Gn 3:24</w:t>
        </w:r>
      </w:hyperlink>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hyperlink r:id="rId263">
        <w:r>
          <w:rPr>
            <w:lang w:val="es_ES" w:bidi="es_ES"/>
          </w:rPr>
          <w:rPr>
            <w:color w:val="0000EE"/>
            <w:u w:val="single"/>
          </w:rPr>
          <w:t>Gn 5:4</w:t>
        </w:r>
      </w:hyperlink>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hyperlink r:id="rId264">
        <w:r>
          <w:rPr>
            <w:lang w:val="es_ES" w:bidi="es_ES"/>
          </w:rPr>
          <w:rPr>
            <w:color w:val="0000EE"/>
            <w:u w:val="single"/>
          </w:rPr>
          <w:t>Gn 4:17–24</w:t>
        </w:r>
      </w:hyperlink>
      <w:r>
        <w:rPr>
          <w:lang w:val="es_ES" w:bidi="es_ES"/>
        </w:rPr>
        <w:t xml:space="preserve">) y otras en obediencia a Dios (Set, </w:t>
      </w:r>
      <w:hyperlink r:id="rId265">
        <w:r>
          <w:rPr>
            <w:lang w:val="es_ES" w:bidi="es_ES"/>
          </w:rPr>
          <w:rPr>
            <w:color w:val="0000EE"/>
            <w:u w:val="single"/>
          </w:rPr>
          <w:t>Gn 4:25–5:32</w:t>
        </w:r>
      </w:hyperlink>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6">
        <w:r>
          <w:rPr>
            <w:lang w:val="es_ES" w:bidi="es_ES"/>
          </w:rPr>
          <w:rPr>
            <w:color w:val="0000EE"/>
            <w:u w:val="single"/>
          </w:rPr>
          <w:t>Gn 4:23–24</w:t>
        </w:r>
      </w:hyperlink>
      <w:r>
        <w:rPr>
          <w:lang w:val="es_ES" w:bidi="es_ES"/>
        </w:rPr>
        <w:t xml:space="preserve">). Por el contrario, Enoc, el séptimo desde Adán a través de la línea de Set (ver </w:t>
      </w:r>
      <w:hyperlink r:id="rId265">
        <w:r>
          <w:rPr>
            <w:lang w:val="es_ES" w:bidi="es_ES"/>
          </w:rPr>
          <w:rPr>
            <w:color w:val="0000EE"/>
            <w:u w:val="single"/>
          </w:rPr>
          <w:t>Gn 4:25–5:32</w:t>
        </w:r>
      </w:hyperlink>
      <w:r>
        <w:rPr>
          <w:lang w:val="es_ES" w:bidi="es_ES"/>
        </w:rPr>
        <w:t>), vivió de una manera que agradó a Dios y evitó la muerte por completo (</w:t>
      </w:r>
      <w:hyperlink r:id="rId267">
        <w:r>
          <w:rPr>
            <w:lang w:val="es_ES" w:bidi="es_ES"/>
          </w:rPr>
          <w:rPr>
            <w:color w:val="0000EE"/>
            <w:u w:val="single"/>
          </w:rPr>
          <w:t>Gn 5:24</w:t>
        </w:r>
      </w:hyperlink>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68">
        <w:r>
          <w:rPr>
            <w:lang w:val="es_ES" w:bidi="es_ES"/>
          </w:rPr>
          <w:rPr>
            <w:color w:val="0000EE"/>
            <w:u w:val="single"/>
          </w:rPr>
          <w:t>Gn 4:26</w:t>
        </w:r>
      </w:hyperlink>
      <w:r>
        <w:rPr>
          <w:lang w:val="es_ES" w:bidi="es_ES"/>
        </w:rPr>
        <w:t xml:space="preserve">) y a encontrar “favor con el Señor” (ver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hyperlink r:id="rId270">
        <w:r>
          <w:rPr>
            <w:lang w:val="es_ES" w:bidi="es_ES"/>
          </w:rPr>
          <w:rPr>
            <w:color w:val="0000EE"/>
            <w:u w:val="single"/>
          </w:rPr>
          <w:t>Gn 2:24</w:t>
        </w:r>
      </w:hyperlink>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1">
        <w:r>
          <w:rPr>
            <w:lang w:val="es_ES" w:bidi="es_ES"/>
          </w:rPr>
          <w:rPr>
            <w:color w:val="0000EE"/>
            <w:u w:val="single"/>
          </w:rPr>
          <w:t>Gn 4:15</w:t>
        </w:r>
      </w:hyperlink>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hyperlink r:id="rId272">
        <w:r>
          <w:rPr>
            <w:lang w:val="es_ES" w:bidi="es_ES"/>
          </w:rPr>
          <w:rPr>
            <w:color w:val="0000EE"/>
            <w:u w:val="single"/>
          </w:rPr>
          <w:t>Gn 4:8–16</w:t>
        </w:r>
      </w:hyperlink>
      <w:r>
        <w:rPr>
          <w:lang w:val="es_ES" w:bidi="es_ES"/>
        </w:rPr>
        <w:t>) y Lamec (</w:t>
      </w:r>
      <w:hyperlink r:id="rId273">
        <w:r>
          <w:rPr>
            <w:lang w:val="es_ES" w:bidi="es_ES"/>
          </w:rPr>
          <w:rPr>
            <w:color w:val="0000EE"/>
            <w:u w:val="single"/>
          </w:rPr>
          <w:t>Gn 4:19–24</w:t>
        </w:r>
      </w:hyperlink>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hyperlink r:id="rId274">
        <w:r>
          <w:rPr>
            <w:lang w:val="es_ES" w:bidi="es_ES"/>
          </w:rPr>
          <w:rPr>
            <w:color w:val="0000EE"/>
            <w:u w:val="single"/>
          </w:rPr>
          <w:t>Sal 144:3</w:t>
        </w:r>
      </w:hyperlink>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hyperlink r:id="rId275">
        <w:r>
          <w:rPr>
            <w:lang w:val="es_ES" w:bidi="es_ES"/>
          </w:rPr>
          <w:rPr>
            <w:color w:val="0000EE"/>
            <w:u w:val="single"/>
          </w:rPr>
          <w:t>Gn 12:8</w:t>
        </w:r>
      </w:hyperlink>
      <w:r>
        <w:rPr>
          <w:lang w:val="es_ES" w:bidi="es_ES"/>
        </w:rPr>
        <w:t xml:space="preserve">; </w:t>
      </w:r>
      <w:hyperlink r:id="rId276">
        <w:r>
          <w:rPr>
            <w:lang w:val="es_ES" w:bidi="es_ES"/>
          </w:rPr>
          <w:rPr>
            <w:color w:val="0000EE"/>
            <w:u w:val="single"/>
          </w:rPr>
          <w:t>13:4</w:t>
        </w:r>
      </w:hyperlink>
      <w:r>
        <w:rPr>
          <w:lang w:val="es_ES" w:bidi="es_ES"/>
        </w:rPr>
        <w:t xml:space="preserve">; </w:t>
      </w:r>
      <w:hyperlink r:id="rId277">
        <w:r>
          <w:rPr>
            <w:lang w:val="es_ES" w:bidi="es_ES"/>
          </w:rPr>
          <w:rPr>
            <w:color w:val="0000EE"/>
            <w:u w:val="single"/>
          </w:rPr>
          <w:t>21:33</w:t>
        </w:r>
      </w:hyperlink>
      <w:r>
        <w:rPr>
          <w:lang w:val="es_ES" w:bidi="es_ES"/>
        </w:rPr>
        <w:t xml:space="preserve">; </w:t>
      </w:r>
      <w:hyperlink r:id="rId278">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hyperlink r:id="rId279">
        <w:r>
          <w:rPr>
            <w:lang w:val="es_ES" w:bidi="es_ES"/>
          </w:rPr>
          <w:rPr>
            <w:color w:val="0000EE"/>
            <w:u w:val="single"/>
          </w:rPr>
          <w:t>Gn 2:4–4:26</w:t>
        </w:r>
      </w:hyperlink>
      <w:r>
        <w:rPr>
          <w:lang w:val="es_ES" w:bidi="es_ES"/>
        </w:rPr>
        <w:t xml:space="preserve">) se centró en Adán, Eva y sus primeros hijos, técnicamente era “el relato de los... cielos y la tierra.” </w:t>
      </w:r>
      <w:hyperlink r:id="rId280">
        <w:r>
          <w:rPr>
            <w:lang w:val="es_ES" w:bidi="es_ES"/>
          </w:rPr>
          <w:rPr>
            <w:color w:val="0000EE"/>
            <w:u w:val="single"/>
          </w:rPr>
          <w:t>Génesis 5:1–32</w:t>
        </w:r>
      </w:hyperlink>
      <w:r>
        <w:rPr>
          <w:lang w:val="es_ES" w:bidi="es_ES"/>
        </w:rPr>
        <w:t xml:space="preserve"> es una genealogía más típica. • Como él mismo: ver </w:t>
      </w:r>
      <w:hyperlink r:id="rId56">
        <w:r>
          <w:rPr>
            <w:lang w:val="es_ES" w:bidi="es_ES"/>
          </w:rPr>
          <w:rPr>
            <w:color w:val="0000EE"/>
            <w:u w:val="single"/>
          </w:rPr>
          <w:t>Gn 1:26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hyperlink r:id="rId281">
        <w:r>
          <w:rPr>
            <w:lang w:val="es_ES" w:bidi="es_ES"/>
          </w:rPr>
          <w:rPr>
            <w:color w:val="0000EE"/>
            <w:u w:val="single"/>
          </w:rPr>
          <w:t>Gn 5:1–6:8</w:t>
        </w:r>
      </w:hyperlink>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hyperlink r:id="rId264">
        <w:r>
          <w:rPr>
            <w:lang w:val="es_ES" w:bidi="es_ES"/>
          </w:rPr>
          <w:rPr>
            <w:color w:val="0000EE"/>
            <w:u w:val="single"/>
          </w:rPr>
          <w:t>Gn 4:17–24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2">
        <w:r>
          <w:rPr>
            <w:lang w:val="es_ES" w:bidi="es_ES"/>
          </w:rPr>
          <w:rPr>
            <w:color w:val="0000EE"/>
            <w:u w:val="single"/>
          </w:rPr>
          <w:t>1 Cr 1:1–4</w:t>
        </w:r>
      </w:hyperlink>
      <w:r>
        <w:rPr>
          <w:lang w:val="es_ES" w:bidi="es_ES"/>
        </w:rPr>
        <w:t xml:space="preserve">; </w:t>
      </w:r>
      <w:hyperlink r:id="rId283">
        <w:r>
          <w:rPr>
            <w:lang w:val="es_ES" w:bidi="es_ES"/>
          </w:rPr>
          <w:rPr>
            <w:color w:val="0000EE"/>
            <w:u w:val="single"/>
          </w:rPr>
          <w:t>Lc 3:36–38</w:t>
        </w:r>
      </w:hyperlink>
      <w:r>
        <w:rPr>
          <w:lang w:val="es_ES" w:bidi="es_ES"/>
        </w:rPr>
        <w:t xml:space="preserve">), con el diluvio interviniendo antes de otras diez generaciones de Noé a Abram. El número diez indica completitud (diez plagas, </w:t>
      </w:r>
      <w:hyperlink r:id="rId284">
        <w:r>
          <w:rPr>
            <w:lang w:val="es_ES" w:bidi="es_ES"/>
          </w:rPr>
          <w:rPr>
            <w:color w:val="0000EE"/>
            <w:u w:val="single"/>
          </w:rPr>
          <w:t>Ex 7:8–11:10</w:t>
        </w:r>
      </w:hyperlink>
      <w:r>
        <w:rPr>
          <w:lang w:val="es_ES" w:bidi="es_ES"/>
        </w:rPr>
        <w:t xml:space="preserve">; Diez Mandamientos, </w:t>
      </w:r>
      <w:hyperlink r:id="rId285">
        <w:r>
          <w:rPr>
            <w:lang w:val="es_ES" w:bidi="es_ES"/>
          </w:rPr>
          <w:rPr>
            <w:color w:val="0000EE"/>
            <w:u w:val="single"/>
          </w:rPr>
          <w:t>Ex 20:2–17</w:t>
        </w:r>
      </w:hyperlink>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hyperlink r:id="rId19">
        <w:r>
          <w:rPr>
            <w:lang w:val="es_ES" w:bidi="es_ES"/>
          </w:rPr>
          <w:rPr>
            <w:color w:val="0000EE"/>
            <w:u w:val="single"/>
          </w:rPr>
          <w:t>Gn 1:27</w:t>
        </w:r>
      </w:hyperlink>
      <w:r>
        <w:rPr>
          <w:lang w:val="es_ES" w:bidi="es_ES"/>
        </w:rPr>
        <w:t xml:space="preserve"> y </w:t>
      </w:r>
      <w:r>
        <w:rPr>
          <w:lang w:val="es_ES" w:bidi="es_ES"/>
        </w:rPr>
        <w:t>nota de estudio</w:t>
      </w:r>
      <w:r>
        <w:rPr>
          <w:lang w:val="es_ES" w:bidi="es_ES"/>
        </w:rPr>
        <w:t xml:space="preserve">. • Los bendijo: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hyperlink r:id="rId56">
        <w:r>
          <w:rPr>
            <w:lang w:val="es_ES" w:bidi="es_ES"/>
          </w:rPr>
          <w:rPr>
            <w:color w:val="0000EE"/>
            <w:u w:val="single"/>
          </w:rPr>
          <w:t>Gn 1:26</w:t>
        </w:r>
      </w:hyperlink>
      <w:r>
        <w:rPr>
          <w:lang w:val="es_ES" w:bidi="es_ES"/>
        </w:rPr>
        <w:t>) se conserva en los seres humanos a pesar del pecado. La naturaleza pecaminosa de Adán también se transmitió (</w:t>
      </w:r>
      <w:hyperlink r:id="rId286">
        <w:r>
          <w:rPr>
            <w:lang w:val="es_ES" w:bidi="es_ES"/>
          </w:rPr>
          <w:rPr>
            <w:color w:val="0000EE"/>
            <w:u w:val="single"/>
          </w:rPr>
          <w:t>Rom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hyperlink r:id="rId167">
        <w:r>
          <w:rPr>
            <w:lang w:val="es_ES" w:bidi="es_ES"/>
          </w:rPr>
          <w:rPr>
            <w:color w:val="0000EE"/>
            <w:u w:val="single"/>
          </w:rPr>
          <w:t>Gn 2:17</w:t>
        </w:r>
      </w:hyperlink>
      <w:r>
        <w:rPr>
          <w:lang w:val="es_ES" w:bidi="es_ES"/>
        </w:rPr>
        <w:t xml:space="preserve">; </w:t>
      </w:r>
      <w:hyperlink r:id="rId287">
        <w:r>
          <w:rPr>
            <w:lang w:val="es_ES" w:bidi="es_ES"/>
          </w:rPr>
          <w:rPr>
            <w:color w:val="0000EE"/>
            <w:u w:val="single"/>
          </w:rPr>
          <w:t>3:18–19</w:t>
        </w:r>
      </w:hyperlink>
      <w:r>
        <w:rPr>
          <w:lang w:val="es_ES" w:bidi="es_ES"/>
        </w:rPr>
        <w:t xml:space="preserve">) y a sus descendientes (ver </w:t>
      </w:r>
      <w:hyperlink r:id="rId286">
        <w:r>
          <w:rPr>
            <w:lang w:val="es_ES" w:bidi="es_ES"/>
          </w:rPr>
          <w:rPr>
            <w:color w:val="0000EE"/>
            <w:u w:val="single"/>
          </w:rPr>
          <w:t>Rom 5:12–14</w:t>
        </w:r>
      </w:hyperlink>
      <w:r>
        <w:rPr>
          <w:lang w:val="es_ES" w:bidi="es_ES"/>
        </w:rPr>
        <w:t xml:space="preserve">). La violencia de Caín se omite (ver </w:t>
      </w:r>
      <w:hyperlink r:id="rId288">
        <w:r>
          <w:rPr>
            <w:lang w:val="es_ES" w:bidi="es_ES"/>
          </w:rPr>
          <w:rPr>
            <w:color w:val="0000EE"/>
            <w:u w:val="single"/>
          </w:rPr>
          <w:t>Gn 4:8</w:t>
        </w:r>
      </w:hyperlink>
      <w:r>
        <w:rPr>
          <w:lang w:val="es_ES" w:bidi="es_ES"/>
        </w:rPr>
        <w:t xml:space="preserve">, </w:t>
      </w:r>
      <w:hyperlink r:id="rId271">
        <w:r>
          <w:rPr>
            <w:lang w:val="es_ES" w:bidi="es_ES"/>
          </w:rPr>
          <w:rPr>
            <w:color w:val="0000EE"/>
            <w:u w:val="single"/>
          </w:rPr>
          <w:t>15</w:t>
        </w:r>
      </w:hyperlink>
      <w:r>
        <w:rPr>
          <w:lang w:val="es_ES" w:bidi="es_ES"/>
        </w:rPr>
        <w:t xml:space="preserve">, </w:t>
      </w:r>
      <w:hyperlink r:id="rId266">
        <w:r>
          <w:rPr>
            <w:lang w:val="es_ES" w:bidi="es_ES"/>
          </w:rPr>
          <w:rPr>
            <w:color w:val="0000EE"/>
            <w:u w:val="single"/>
          </w:rPr>
          <w:t>23–24</w:t>
        </w:r>
      </w:hyperlink>
      <w:r>
        <w:rPr>
          <w:lang w:val="es_ES" w:bidi="es_ES"/>
        </w:rPr>
        <w:t>) y figuras clave en la línea de Set viven con esperanza (</w:t>
      </w:r>
      <w:hyperlink r:id="rId289">
        <w:r>
          <w:rPr>
            <w:lang w:val="es_ES" w:bidi="es_ES"/>
          </w:rPr>
          <w:rPr>
            <w:color w:val="0000EE"/>
            <w:u w:val="single"/>
          </w:rPr>
          <w:t>Gn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hyperlink r:id="rId267">
        <w:r>
          <w:rPr>
            <w:lang w:val="es_ES" w:bidi="es_ES"/>
          </w:rPr>
          <w:rPr>
            <w:color w:val="0000EE"/>
            <w:u w:val="single"/>
          </w:rPr>
          <w:t>Gn 5:24</w:t>
        </w:r>
      </w:hyperlink>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hyperlink r:id="rId290">
        <w:r>
          <w:rPr>
            <w:lang w:val="es_ES" w:bidi="es_ES"/>
          </w:rPr>
          <w:rPr>
            <w:color w:val="0000EE"/>
            <w:u w:val="single"/>
          </w:rPr>
          <w:t>2 Re 2:9–12</w:t>
        </w:r>
      </w:hyperlink>
      <w:r>
        <w:rPr>
          <w:lang w:val="es_ES" w:bidi="es_ES"/>
        </w:rPr>
        <w:t xml:space="preserve">; ver también </w:t>
      </w:r>
      <w:hyperlink r:id="rId291">
        <w:r>
          <w:rPr>
            <w:lang w:val="es_ES" w:bidi="es_ES"/>
          </w:rPr>
          <w:rPr>
            <w:color w:val="0000EE"/>
            <w:u w:val="single"/>
          </w:rPr>
          <w:t>Hb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hyperlink r:id="rId292">
        <w:r>
          <w:rPr>
            <w:lang w:val="es_ES" w:bidi="es_ES"/>
          </w:rPr>
          <w:rPr>
            <w:color w:val="0000EE"/>
            <w:u w:val="single"/>
          </w:rPr>
          <w:t>Gn 5:25</w:t>
        </w:r>
      </w:hyperlink>
      <w:r>
        <w:rPr>
          <w:lang w:val="es_ES" w:bidi="es_ES"/>
        </w:rPr>
        <w:t xml:space="preserve">, </w:t>
      </w:r>
      <w:hyperlink r:id="rId293">
        <w:r>
          <w:rPr>
            <w:lang w:val="es_ES" w:bidi="es_ES"/>
          </w:rPr>
          <w:rPr>
            <w:color w:val="0000EE"/>
            <w:u w:val="single"/>
          </w:rPr>
          <w:t>28</w:t>
        </w:r>
      </w:hyperlink>
      <w:r>
        <w:rPr>
          <w:lang w:val="es_ES" w:bidi="es_ES"/>
        </w:rPr>
        <w:t xml:space="preserve"> y </w:t>
      </w:r>
      <w:hyperlink r:id="rId294">
        <w:r>
          <w:rPr>
            <w:lang w:val="es_ES" w:bidi="es_ES"/>
          </w:rPr>
          <w:rPr>
            <w:color w:val="0000EE"/>
            <w:u w:val="single"/>
          </w:rPr>
          <w:t>7:6</w:t>
        </w:r>
      </w:hyperlink>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hyperlink r:id="rId295">
        <w:r>
          <w:rPr>
            <w:lang w:val="es_ES" w:bidi="es_ES"/>
          </w:rPr>
          <w:rPr>
            <w:color w:val="0000EE"/>
            <w:u w:val="single"/>
          </w:rPr>
          <w:t>Gn 5:21–24</w:t>
        </w:r>
      </w:hyperlink>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hyperlink r:id="rId209">
        <w:r>
          <w:rPr>
            <w:lang w:val="es_ES" w:bidi="es_ES"/>
          </w:rPr>
          <w:rPr>
            <w:color w:val="0000EE"/>
            <w:u w:val="single"/>
          </w:rPr>
          <w:t>Gn 3:17</w:t>
        </w:r>
      </w:hyperlink>
      <w:r>
        <w:rPr>
          <w:lang w:val="es_ES" w:bidi="es_ES"/>
        </w:rPr>
        <w:t xml:space="preserve">) pudiera ser levantada. Ver </w:t>
      </w:r>
      <w:hyperlink r:id="rId296">
        <w:r>
          <w:rPr>
            <w:lang w:val="es_ES" w:bidi="es_ES"/>
          </w:rPr>
          <w:rPr>
            <w:color w:val="0000EE"/>
            <w:u w:val="single"/>
          </w:rPr>
          <w:t>Gn 8:21</w:t>
        </w:r>
      </w:hyperlink>
      <w:r>
        <w:rPr>
          <w:lang w:val="es_ES" w:bidi="es_ES"/>
        </w:rPr>
        <w:t xml:space="preserve">; </w:t>
      </w:r>
      <w:hyperlink r:id="rId297">
        <w:r>
          <w:rPr>
            <w:lang w:val="es_ES" w:bidi="es_ES"/>
          </w:rPr>
          <w:rPr>
            <w:color w:val="0000EE"/>
            <w:u w:val="single"/>
          </w:rPr>
          <w:t>2 Co 1:3–7</w:t>
        </w:r>
      </w:hyperlink>
      <w:r>
        <w:rPr>
          <w:lang w:val="es_ES" w:bidi="es_ES"/>
        </w:rPr>
        <w:t xml:space="preserve">; </w:t>
      </w:r>
      <w:hyperlink r:id="rId298">
        <w:r>
          <w:rPr>
            <w:lang w:val="es_ES" w:bidi="es_ES"/>
          </w:rPr>
          <w:rPr>
            <w:color w:val="0000EE"/>
            <w:u w:val="single"/>
          </w:rPr>
          <w:t>2 Ts 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hyperlink r:id="rId299">
        <w:r>
          <w:rPr>
            <w:lang w:val="es_ES" w:bidi="es_ES"/>
          </w:rPr>
          <w:rPr>
            <w:color w:val="0000EE"/>
            <w:u w:val="single"/>
          </w:rPr>
          <w:t>Job 1:6</w:t>
        </w:r>
      </w:hyperlink>
      <w:r>
        <w:rPr>
          <w:lang w:val="es_ES" w:bidi="es_ES"/>
        </w:rPr>
        <w:t xml:space="preserve">; </w:t>
      </w:r>
      <w:hyperlink r:id="rId300">
        <w:r>
          <w:rPr>
            <w:lang w:val="es_ES" w:bidi="es_ES"/>
          </w:rPr>
          <w:rPr>
            <w:color w:val="0000EE"/>
            <w:u w:val="single"/>
          </w:rPr>
          <w:t>2:1</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hyperlink r:id="rId301">
        <w:r>
          <w:rPr>
            <w:lang w:val="es_ES" w:bidi="es_ES"/>
          </w:rPr>
          <w:rPr>
            <w:color w:val="0000EE"/>
            <w:u w:val="single"/>
          </w:rPr>
          <w:t>1 Pe 3:18–20</w:t>
        </w:r>
      </w:hyperlink>
      <w:r>
        <w:rPr>
          <w:lang w:val="es_ES" w:bidi="es_ES"/>
        </w:rPr>
        <w:t xml:space="preserve">; </w:t>
      </w:r>
      <w:hyperlink r:id="rId302">
        <w:r>
          <w:rPr>
            <w:lang w:val="es_ES" w:bidi="es_ES"/>
          </w:rPr>
          <w:rPr>
            <w:color w:val="0000EE"/>
            <w:u w:val="single"/>
          </w:rPr>
          <w:t>2 Pe 2:4</w:t>
        </w:r>
      </w:hyperlink>
      <w:r>
        <w:rPr>
          <w:lang w:val="es_ES" w:bidi="es_ES"/>
        </w:rPr>
        <w:t xml:space="preserve">; </w:t>
      </w:r>
      <w:hyperlink r:id="rId303">
        <w:r>
          <w:rPr>
            <w:lang w:val="es_ES" w:bidi="es_ES"/>
          </w:rPr>
          <w:rPr>
            <w:color w:val="0000EE"/>
            <w:u w:val="single"/>
          </w:rPr>
          <w:t>Jd 1:6–7</w:t>
        </w:r>
      </w:hyperlink>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hyperlink r:id="rId304">
        <w:r>
          <w:rPr>
            <w:lang w:val="es_ES" w:bidi="es_ES"/>
          </w:rPr>
          <w:rPr>
            <w:color w:val="0000EE"/>
            <w:u w:val="single"/>
          </w:rPr>
          <w:t>Gn 4:17–5:32</w:t>
        </w:r>
      </w:hyperlink>
      <w:r>
        <w:rPr>
          <w:lang w:val="es_ES" w:bidi="es_ES"/>
        </w:rPr>
        <w:t xml:space="preserve"> pero se debilita por el lenguaje de </w:t>
      </w:r>
      <w:hyperlink r:id="rId305">
        <w:r>
          <w:rPr>
            <w:lang w:val="es_ES" w:bidi="es_ES"/>
          </w:rPr>
          <w:rPr>
            <w:color w:val="0000EE"/>
            <w:u w:val="single"/>
          </w:rPr>
          <w:t>Gn 6:1–2</w:t>
        </w:r>
      </w:hyperlink>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hyperlink r:id="rId306">
        <w:r>
          <w:rPr>
            <w:lang w:val="es_ES" w:bidi="es_ES"/>
          </w:rPr>
          <w:rPr>
            <w:color w:val="0000EE"/>
            <w:u w:val="single"/>
          </w:rPr>
          <w:t>Gn 4:19</w:t>
        </w:r>
      </w:hyperlink>
      <w:r>
        <w:rPr>
          <w:lang w:val="es_ES" w:bidi="es_ES"/>
        </w:rPr>
        <w:t xml:space="preserve">) a un nuevo nivel de maldad al apoderarse de las hijas de los justos. El lenguaje que recuerda a </w:t>
      </w:r>
      <w:hyperlink r:id="rId131">
        <w:r>
          <w:rPr>
            <w:lang w:val="es_ES" w:bidi="es_ES"/>
          </w:rPr>
          <w:rPr>
            <w:color w:val="0000EE"/>
            <w:u w:val="single"/>
          </w:rPr>
          <w:t>Gn 3:6</w:t>
        </w:r>
      </w:hyperlink>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hyperlink r:id="rId307">
        <w:r>
          <w:rPr>
            <w:lang w:val="es_ES" w:bidi="es_ES"/>
          </w:rPr>
          <w:rPr>
            <w:color w:val="0000EE"/>
            <w:u w:val="single"/>
          </w:rPr>
          <w:t>Gn 6:17</w:t>
        </w:r>
      </w:hyperlink>
      <w:r>
        <w:rPr>
          <w:lang w:val="es_ES" w:bidi="es_ES"/>
        </w:rPr>
        <w:t xml:space="preserve">; </w:t>
      </w:r>
      <w:hyperlink r:id="rId308">
        <w:r>
          <w:rPr>
            <w:lang w:val="es_ES" w:bidi="es_ES"/>
          </w:rPr>
          <w:rPr>
            <w:color w:val="0000EE"/>
            <w:u w:val="single"/>
          </w:rPr>
          <w:t>7:22</w:t>
        </w:r>
      </w:hyperlink>
      <w:r>
        <w:rPr>
          <w:lang w:val="es_ES" w:bidi="es_ES"/>
        </w:rPr>
        <w:t xml:space="preserve">; ver también </w:t>
      </w:r>
      <w:hyperlink r:id="rId309">
        <w:r>
          <w:rPr>
            <w:lang w:val="es_ES" w:bidi="es_ES"/>
          </w:rPr>
          <w:rPr>
            <w:color w:val="0000EE"/>
            <w:u w:val="single"/>
          </w:rPr>
          <w:t>Sal 104:29–30</w:t>
        </w:r>
      </w:hyperlink>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0">
        <w:r>
          <w:rPr>
            <w:lang w:val="es_ES" w:bidi="es_ES"/>
          </w:rPr>
          <w:rPr>
            <w:color w:val="0000EE"/>
            <w:u w:val="single"/>
          </w:rPr>
          <w:t>Gn 11:10–26</w:t>
        </w:r>
      </w:hyperlink>
      <w:r>
        <w:rPr>
          <w:lang w:val="es_ES" w:bidi="es_ES"/>
        </w:rPr>
        <w:t xml:space="preserve">). Una interpretación alternativa ve esto como un período de gracia de 120 años antes de la llegada del diluvio (ver </w:t>
      </w:r>
      <w:hyperlink r:id="rId311">
        <w:r>
          <w:rPr>
            <w:lang w:val="es_ES" w:bidi="es_ES"/>
          </w:rPr>
          <w:rPr>
            <w:color w:val="0000EE"/>
            <w:u w:val="single"/>
          </w:rPr>
          <w:t>Jon 3:4</w:t>
        </w:r>
      </w:hyperlink>
      <w:r>
        <w:rPr>
          <w:lang w:val="es_ES" w:bidi="es_ES"/>
        </w:rPr>
        <w:t xml:space="preserve">; </w:t>
      </w:r>
      <w:hyperlink r:id="rId312">
        <w:r>
          <w:rPr>
            <w:lang w:val="es_ES" w:bidi="es_ES"/>
          </w:rPr>
          <w:rPr>
            <w:color w:val="0000EE"/>
            <w:u w:val="single"/>
          </w:rPr>
          <w:t>Mt 24:37–38</w:t>
        </w:r>
      </w:hyperlink>
      <w:r>
        <w:rPr>
          <w:lang w:val="es_ES" w:bidi="es_ES"/>
        </w:rPr>
        <w:t xml:space="preserve">;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hyperlink r:id="rId315">
        <w:r>
          <w:rPr>
            <w:lang w:val="es_ES" w:bidi="es_ES"/>
          </w:rPr>
          <w:rPr>
            <w:color w:val="0000EE"/>
            <w:u w:val="single"/>
          </w:rPr>
          <w:t>Números 13:31–33</w:t>
        </w:r>
      </w:hyperlink>
      <w:r>
        <w:rPr>
          <w:lang w:val="es_ES" w:bidi="es_ES"/>
        </w:rPr>
        <w:t xml:space="preserve"> usa el mismo término para describir a otros gigantes que eran hostiles hacia el pueblo de Dios y también serían destruidos (ver también </w:t>
      </w:r>
      <w:hyperlink r:id="rId316">
        <w:r>
          <w:rPr>
            <w:lang w:val="es_ES" w:bidi="es_ES"/>
          </w:rPr>
          <w:rPr>
            <w:color w:val="0000EE"/>
            <w:u w:val="single"/>
          </w:rPr>
          <w:t>Dt 2:11</w:t>
        </w:r>
      </w:hyperlink>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hyperlink r:id="rId317">
        <w:r>
          <w:rPr>
            <w:lang w:val="es_ES" w:bidi="es_ES"/>
          </w:rPr>
          <w:rPr>
            <w:color w:val="0000EE"/>
            <w:u w:val="single"/>
          </w:rPr>
          <w:t>Pr 4:23</w:t>
        </w:r>
      </w:hyperlink>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6">
        <w:r>
          <w:rPr>
            <w:lang w:val="es_ES" w:bidi="es_ES"/>
          </w:rPr>
          <w:rPr>
            <w:color w:val="0000EE"/>
            <w:u w:val="single"/>
          </w:rPr>
          <w:t>Gn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hyperlink r:id="rId49">
        <w:r>
          <w:rPr>
            <w:lang w:val="es_ES" w:bidi="es_ES"/>
          </w:rPr>
          <w:rPr>
            <w:color w:val="0000EE"/>
            <w:u w:val="single"/>
          </w:rPr>
          <w:t>6:7</w:t>
        </w:r>
      </w:hyperlink>
      <w:r>
        <w:rPr>
          <w:lang w:val="es_ES" w:bidi="es_ES"/>
        </w:rPr>
        <w:t xml:space="preserve">; </w:t>
      </w:r>
      <w:hyperlink r:id="rId318">
        <w:r>
          <w:rPr>
            <w:lang w:val="es_ES" w:bidi="es_ES"/>
          </w:rPr>
          <w:rPr>
            <w:color w:val="0000EE"/>
            <w:u w:val="single"/>
          </w:rPr>
          <w:t>1 Sam 15:11</w:t>
        </w:r>
      </w:hyperlink>
      <w:r>
        <w:rPr>
          <w:lang w:val="es_ES" w:bidi="es_ES"/>
        </w:rPr>
        <w:t xml:space="preserve">, </w:t>
      </w:r>
      <w:hyperlink r:id="rId319">
        <w:r>
          <w:rPr>
            <w:lang w:val="es_ES" w:bidi="es_ES"/>
          </w:rPr>
          <w:rPr>
            <w:color w:val="0000EE"/>
            <w:u w:val="single"/>
          </w:rPr>
          <w:t>35</w:t>
        </w:r>
      </w:hyperlink>
      <w:r>
        <w:rPr>
          <w:lang w:val="es_ES" w:bidi="es_ES"/>
        </w:rPr>
        <w:t>). • Le rompió el corazón: la maldad en el corazón de la humanidad (</w:t>
      </w:r>
      <w:hyperlink r:id="rId320">
        <w:r>
          <w:rPr>
            <w:lang w:val="es_ES" w:bidi="es_ES"/>
          </w:rPr>
          <w:rPr>
            <w:color w:val="0000EE"/>
            <w:u w:val="single"/>
          </w:rPr>
          <w:t>Gn 6:5</w:t>
        </w:r>
      </w:hyperlink>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hyperlink r:id="rId259">
        <w:r>
          <w:rPr>
            <w:lang w:val="es_ES" w:bidi="es_ES"/>
          </w:rPr>
          <w:rPr>
            <w:color w:val="0000EE"/>
            <w:u w:val="single"/>
          </w:rPr>
          <w:t>Gn 3:23</w:t>
        </w:r>
      </w:hyperlink>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 El papel especial de los humanos en el orden creado (</w:t>
      </w:r>
      <w:hyperlink r:id="rId321">
        <w:r>
          <w:rPr>
            <w:lang w:val="es_ES" w:bidi="es_ES"/>
          </w:rPr>
          <w:rPr>
            <w:color w:val="0000EE"/>
            <w:u w:val="single"/>
          </w:rPr>
          <w:t>Gn 1:28–30</w:t>
        </w:r>
      </w:hyperlink>
      <w:r>
        <w:rPr>
          <w:lang w:val="es_ES" w:bidi="es_ES"/>
        </w:rPr>
        <w:t xml:space="preserve">) significa que la naturaleza se ve afectada por las elecciones morales humanas (ver </w:t>
      </w:r>
      <w:hyperlink r:id="rId322">
        <w:r>
          <w:rPr>
            <w:lang w:val="es_ES" w:bidi="es_ES"/>
          </w:rPr>
          <w:rPr>
            <w:color w:val="0000EE"/>
            <w:u w:val="single"/>
          </w:rPr>
          <w:t>Gn 8:1</w:t>
        </w:r>
      </w:hyperlink>
      <w:r>
        <w:rPr>
          <w:lang w:val="es_ES" w:bidi="es_ES"/>
        </w:rPr>
        <w:t xml:space="preserve">; </w:t>
      </w:r>
      <w:hyperlink r:id="rId323">
        <w:r>
          <w:rPr>
            <w:lang w:val="es_ES" w:bidi="es_ES"/>
          </w:rPr>
          <w:rPr>
            <w:color w:val="0000EE"/>
            <w:u w:val="single"/>
          </w:rPr>
          <w:t>Jb 38:41</w:t>
        </w:r>
      </w:hyperlink>
      <w:r>
        <w:rPr>
          <w:lang w:val="es_ES" w:bidi="es_ES"/>
        </w:rPr>
        <w:t xml:space="preserve">; </w:t>
      </w:r>
      <w:hyperlink r:id="rId324">
        <w:r>
          <w:rPr>
            <w:lang w:val="es_ES" w:bidi="es_ES"/>
          </w:rPr>
          <w:rPr>
            <w:color w:val="0000EE"/>
            <w:u w:val="single"/>
          </w:rPr>
          <w:t>Os 4:3</w:t>
        </w:r>
      </w:hyperlink>
      <w:r>
        <w:rPr>
          <w:lang w:val="es_ES" w:bidi="es_ES"/>
        </w:rPr>
        <w:t xml:space="preserve">; </w:t>
      </w:r>
      <w:hyperlink r:id="rId325">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hyperlink r:id="rId286">
        <w:r>
          <w:rPr>
            <w:lang w:val="es_ES" w:bidi="es_ES"/>
          </w:rPr>
          <w:rPr>
            <w:color w:val="0000EE"/>
            <w:u w:val="single"/>
          </w:rPr>
          <w:t>Ro 5:12–14</w:t>
        </w:r>
      </w:hyperlink>
      <w:r>
        <w:rPr>
          <w:lang w:val="es_ES" w:bidi="es_ES"/>
        </w:rPr>
        <w:t xml:space="preserve">). La justicia e intachabilidad de Noé se debieron a que caminó en estrecha comunión con Dios. Ver también </w:t>
      </w:r>
      <w:hyperlink r:id="rId326">
        <w:r>
          <w:rPr>
            <w:lang w:val="es_ES" w:bidi="es_ES"/>
          </w:rPr>
          <w:rPr>
            <w:color w:val="0000EE"/>
            <w:u w:val="single"/>
          </w:rPr>
          <w:t>Gn 7:1</w:t>
        </w:r>
      </w:hyperlink>
      <w:r>
        <w:rPr>
          <w:lang w:val="es_ES" w:bidi="es_ES"/>
        </w:rPr>
        <w:t xml:space="preserve">; </w:t>
      </w:r>
      <w:hyperlink r:id="rId327">
        <w:r>
          <w:rPr>
            <w:lang w:val="es_ES" w:bidi="es_ES"/>
          </w:rPr>
          <w:rPr>
            <w:color w:val="0000EE"/>
            <w:u w:val="single"/>
          </w:rPr>
          <w:t>17:1</w:t>
        </w:r>
      </w:hyperlink>
      <w:r>
        <w:rPr>
          <w:lang w:val="es_ES" w:bidi="es_ES"/>
        </w:rPr>
        <w:t xml:space="preserve">; </w:t>
      </w:r>
      <w:hyperlink r:id="rId328">
        <w:r>
          <w:rPr>
            <w:lang w:val="es_ES" w:bidi="es_ES"/>
          </w:rPr>
          <w:rPr>
            <w:color w:val="0000EE"/>
            <w:u w:val="single"/>
          </w:rPr>
          <w:t>Hb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hyperlink r:id="rId79">
        <w:r>
          <w:rPr>
            <w:lang w:val="es_ES" w:bidi="es_ES"/>
          </w:rPr>
          <w:rPr>
            <w:color w:val="0000EE"/>
            <w:u w:val="single"/>
          </w:rPr>
          <w:t>6:5–7</w:t>
        </w:r>
      </w:hyperlink>
      <w:r>
        <w:rPr>
          <w:lang w:val="es_ES" w:bidi="es_ES"/>
        </w:rPr>
        <w:t>. • violencia (hebreo khamas): el asesinato había corrompido especialmente la línea de Caín (</w:t>
      </w:r>
      <w:hyperlink r:id="rId288">
        <w:r>
          <w:rPr>
            <w:lang w:val="es_ES" w:bidi="es_ES"/>
          </w:rPr>
          <w:rPr>
            <w:color w:val="0000EE"/>
            <w:u w:val="single"/>
          </w:rPr>
          <w:t>4:8</w:t>
        </w:r>
      </w:hyperlink>
      <w:r>
        <w:rPr>
          <w:lang w:val="es_ES" w:bidi="es_ES"/>
        </w:rPr>
        <w:t xml:space="preserve">, </w:t>
      </w:r>
      <w:hyperlink r:id="rId266">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hyperlink r:id="rId329">
        <w:r>
          <w:rPr>
            <w:lang w:val="es_ES" w:bidi="es_ES"/>
          </w:rPr>
          <w:rPr>
            <w:color w:val="0000EE"/>
            <w:u w:val="single"/>
          </w:rPr>
          <w:t>Ex 2:3</w:t>
        </w:r>
      </w:hyperlink>
      <w:r>
        <w:rPr>
          <w:lang w:val="es_ES" w:bidi="es_ES"/>
        </w:rPr>
        <w:t xml:space="preserve">, </w:t>
      </w:r>
      <w:hyperlink r:id="rId330">
        <w:r>
          <w:rPr>
            <w:lang w:val="es_ES" w:bidi="es_ES"/>
          </w:rPr>
          <w:rPr>
            <w:color w:val="0000EE"/>
            <w:u w:val="single"/>
          </w:rPr>
          <w:t>5</w:t>
        </w:r>
      </w:hyperlink>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hyperlink r:id="rId331">
        <w:r>
          <w:rPr>
            <w:lang w:val="es_ES" w:bidi="es_ES"/>
          </w:rPr>
          <w:rPr>
            <w:color w:val="0000EE"/>
            <w:u w:val="single"/>
          </w:rPr>
          <w:t>Gn 7:16</w:t>
        </w:r>
      </w:hyperlink>
      <w:r>
        <w:rPr>
          <w:lang w:val="es_ES" w:bidi="es_ES"/>
        </w:rPr>
        <w:t>). Dios era el capitán de este peculiar barco sin vela ni timón. Dios también trajo los animales a Noé (</w:t>
      </w:r>
      <w:hyperlink r:id="rId332">
        <w:r>
          <w:rPr>
            <w:lang w:val="es_ES" w:bidi="es_ES"/>
          </w:rPr>
          <w:rPr>
            <w:color w:val="0000EE"/>
            <w:u w:val="single"/>
          </w:rPr>
          <w:t>Gn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49">
        <w:r>
          <w:rPr>
            <w:lang w:val="es_ES" w:bidi="es_ES"/>
          </w:rPr>
          <w:rPr>
            <w:color w:val="0000EE"/>
            <w:u w:val="single"/>
          </w:rPr>
          <w:t>Gn 6:7</w:t>
        </w:r>
      </w:hyperlink>
      <w:r>
        <w:rPr>
          <w:lang w:val="es_ES" w:bidi="es_ES"/>
        </w:rPr>
        <w:t xml:space="preserve">, </w:t>
      </w:r>
      <w:hyperlink r:id="rId333">
        <w:r>
          <w:rPr>
            <w:lang w:val="es_ES" w:bidi="es_ES"/>
          </w:rPr>
          <w:rPr>
            <w:color w:val="0000EE"/>
            <w:u w:val="single"/>
          </w:rPr>
          <w:t>11–13</w:t>
        </w:r>
      </w:hyperlink>
      <w:r>
        <w:rPr>
          <w:lang w:val="es_ES" w:bidi="es_ES"/>
        </w:rPr>
        <w:t xml:space="preserve">; </w:t>
      </w:r>
      <w:hyperlink r:id="rId326">
        <w:r>
          <w:rPr>
            <w:lang w:val="es_ES" w:bidi="es_ES"/>
          </w:rPr>
          <w:rPr>
            <w:color w:val="0000EE"/>
            <w:u w:val="single"/>
          </w:rPr>
          <w:t>7:1</w:t>
        </w:r>
      </w:hyperlink>
      <w:r>
        <w:rPr>
          <w:lang w:val="es_ES" w:bidi="es_ES"/>
        </w:rPr>
        <w:t xml:space="preserve">, </w:t>
      </w:r>
      <w:hyperlink r:id="rId334">
        <w:r>
          <w:rPr>
            <w:lang w:val="es_ES" w:bidi="es_ES"/>
          </w:rPr>
          <w:rPr>
            <w:color w:val="0000EE"/>
            <w:u w:val="single"/>
          </w:rPr>
          <w:t>4</w:t>
        </w:r>
      </w:hyperlink>
      <w:r>
        <w:rPr>
          <w:lang w:val="es_ES" w:bidi="es_ES"/>
        </w:rPr>
        <w:t xml:space="preserve">, </w:t>
      </w:r>
      <w:hyperlink r:id="rId335">
        <w:r>
          <w:rPr>
            <w:lang w:val="es_ES" w:bidi="es_ES"/>
          </w:rPr>
          <w:rPr>
            <w:color w:val="0000EE"/>
            <w:u w:val="single"/>
          </w:rPr>
          <w:t>18–23</w:t>
        </w:r>
      </w:hyperlink>
      <w:r>
        <w:rPr>
          <w:lang w:val="es_ES" w:bidi="es_ES"/>
        </w:rPr>
        <w:t xml:space="preserve">; </w:t>
      </w:r>
      <w:hyperlink r:id="rId296">
        <w:r>
          <w:rPr>
            <w:lang w:val="es_ES" w:bidi="es_ES"/>
          </w:rPr>
          <w:rPr>
            <w:color w:val="0000EE"/>
            <w:u w:val="single"/>
          </w:rPr>
          <w:t>8:21</w:t>
        </w:r>
      </w:hyperlink>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 xml:space="preserve">; </w:t>
      </w:r>
      <w:hyperlink r:id="rId3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hyperlink r:id="rId337">
        <w:r>
          <w:rPr>
            <w:lang w:val="es_ES" w:bidi="es_ES"/>
          </w:rPr>
          <w:rPr>
            <w:color w:val="0000EE"/>
            <w:u w:val="single"/>
          </w:rPr>
          <w:t>Gn 9:9</w:t>
        </w:r>
      </w:hyperlink>
      <w:r>
        <w:rPr>
          <w:lang w:val="es_ES" w:bidi="es_ES"/>
        </w:rPr>
        <w:t xml:space="preserve">, </w:t>
      </w:r>
      <w:hyperlink r:id="rId338">
        <w:r>
          <w:rPr>
            <w:lang w:val="es_ES" w:bidi="es_ES"/>
          </w:rPr>
          <w:rPr>
            <w:color w:val="0000EE"/>
            <w:u w:val="single"/>
          </w:rPr>
          <w:t>11</w:t>
        </w:r>
      </w:hyperlink>
      <w:r>
        <w:rPr>
          <w:lang w:val="es_ES" w:bidi="es_ES"/>
        </w:rPr>
        <w:t xml:space="preserve">, </w:t>
      </w:r>
      <w:hyperlink r:id="rId339">
        <w:r>
          <w:rPr>
            <w:lang w:val="es_ES" w:bidi="es_ES"/>
          </w:rPr>
          <w:rPr>
            <w:color w:val="0000EE"/>
            <w:u w:val="single"/>
          </w:rPr>
          <w:t>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hyperlink r:id="rId340">
        <w:r>
          <w:rPr>
            <w:lang w:val="es_ES" w:bidi="es_ES"/>
          </w:rPr>
          <w:rPr>
            <w:color w:val="0000EE"/>
            <w:u w:val="single"/>
          </w:rPr>
          <w:t>Gn 1:24</w:t>
        </w:r>
      </w:hyperlink>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hyperlink r:id="rId341">
        <w:r>
          <w:rPr>
            <w:lang w:val="es_ES" w:bidi="es_ES"/>
          </w:rPr>
          <w:rPr>
            <w:color w:val="0000EE"/>
            <w:u w:val="single"/>
          </w:rPr>
          <w:t>Gn 8:20–21</w:t>
        </w:r>
      </w:hyperlink>
      <w:r>
        <w:rPr>
          <w:lang w:val="es_ES" w:bidi="es_ES"/>
        </w:rPr>
        <w:t xml:space="preserve">). Este pasaje no utiliza el lenguaje técnico preciso que se encuentra en las regulaciones sobre "limpio" e "impuro" dadas a Israel en el Sinaí (ver </w:t>
      </w:r>
      <w:hyperlink r:id="rId342">
        <w:r>
          <w:rPr>
            <w:lang w:val="es_ES" w:bidi="es_ES"/>
          </w:rPr>
          <w:rPr>
            <w:color w:val="0000EE"/>
            <w:u w:val="single"/>
          </w:rPr>
          <w:t>Lv 11</w:t>
        </w:r>
      </w:hyperlink>
      <w:r>
        <w:rPr>
          <w:lang w:val="es_ES" w:bidi="es_ES"/>
        </w:rPr>
        <w:t xml:space="preserve">; </w:t>
      </w:r>
      <w:hyperlink r:id="rId343">
        <w:r>
          <w:rPr>
            <w:lang w:val="es_ES" w:bidi="es_ES"/>
          </w:rPr>
          <w:rPr>
            <w:color w:val="0000EE"/>
            <w:u w:val="single"/>
          </w:rPr>
          <w:t>Dt 14:3–12</w:t>
        </w:r>
      </w:hyperlink>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hyperlink r:id="rId344">
        <w:r>
          <w:rPr>
            <w:lang w:val="es_ES" w:bidi="es_ES"/>
          </w:rPr>
          <w:rPr>
            <w:color w:val="0000EE"/>
            <w:u w:val="single"/>
          </w:rPr>
          <w:t>Ex 16:35</w:t>
        </w:r>
      </w:hyperlink>
      <w:r>
        <w:rPr>
          <w:lang w:val="es_ES" w:bidi="es_ES"/>
        </w:rPr>
        <w:t xml:space="preserve">; </w:t>
      </w:r>
      <w:hyperlink r:id="rId345">
        <w:r>
          <w:rPr>
            <w:lang w:val="es_ES" w:bidi="es_ES"/>
          </w:rPr>
          <w:rPr>
            <w:color w:val="0000EE"/>
            <w:u w:val="single"/>
          </w:rPr>
          <w:t>Jc 13:1</w:t>
        </w:r>
      </w:hyperlink>
      <w:r>
        <w:rPr>
          <w:lang w:val="es_ES" w:bidi="es_ES"/>
        </w:rPr>
        <w:t xml:space="preserve">; </w:t>
      </w:r>
      <w:hyperlink r:id="rId346">
        <w:r>
          <w:rPr>
            <w:lang w:val="es_ES" w:bidi="es_ES"/>
          </w:rPr>
          <w:rPr>
            <w:color w:val="0000EE"/>
            <w:u w:val="single"/>
          </w:rPr>
          <w:t>1 Re 19:8</w:t>
        </w:r>
      </w:hyperlink>
      <w:r>
        <w:rPr>
          <w:lang w:val="es_ES" w:bidi="es_ES"/>
        </w:rPr>
        <w:t xml:space="preserve">; </w:t>
      </w:r>
      <w:hyperlink r:id="rId347">
        <w:r>
          <w:rPr>
            <w:lang w:val="es_ES" w:bidi="es_ES"/>
          </w:rPr>
          <w:rPr>
            <w:color w:val="0000EE"/>
            <w:u w:val="single"/>
          </w:rPr>
          <w:t>Ez 4:6</w:t>
        </w:r>
      </w:hyperlink>
      <w:r>
        <w:rPr>
          <w:lang w:val="es_ES" w:bidi="es_ES"/>
        </w:rPr>
        <w:t xml:space="preserve">; </w:t>
      </w:r>
      <w:hyperlink r:id="rId311">
        <w:r>
          <w:rPr>
            <w:lang w:val="es_ES" w:bidi="es_ES"/>
          </w:rPr>
          <w:rPr>
            <w:color w:val="0000EE"/>
            <w:u w:val="single"/>
          </w:rPr>
          <w:t>Jon 3:4</w:t>
        </w:r>
      </w:hyperlink>
      <w:r>
        <w:rPr>
          <w:lang w:val="es_ES" w:bidi="es_ES"/>
        </w:rPr>
        <w:t xml:space="preserve">; </w:t>
      </w:r>
      <w:hyperlink r:id="rId348">
        <w:r>
          <w:rPr>
            <w:lang w:val="es_ES" w:bidi="es_ES"/>
          </w:rPr>
          <w:rPr>
            <w:color w:val="0000EE"/>
            <w:u w:val="single"/>
          </w:rPr>
          <w:t>Mt 4:2</w:t>
        </w:r>
      </w:hyperlink>
      <w:r>
        <w:rPr>
          <w:lang w:val="es_ES" w:bidi="es_ES"/>
        </w:rPr>
        <w:t xml:space="preserve">; </w:t>
      </w:r>
      <w:hyperlink r:id="rId349">
        <w:r>
          <w:rPr>
            <w:lang w:val="es_ES" w:bidi="es_ES"/>
          </w:rPr>
          <w:rPr>
            <w:color w:val="0000EE"/>
            <w:u w:val="single"/>
          </w:rPr>
          <w:t>Hc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hyperlink r:id="rId350">
        <w:r>
          <w:rPr>
            <w:lang w:val="es_ES" w:bidi="es_ES"/>
          </w:rPr>
          <w:rPr>
            <w:color w:val="0000EE"/>
            <w:u w:val="single"/>
          </w:rPr>
          <w:t>Gn 2:6</w:t>
        </w:r>
      </w:hyperlink>
      <w:r>
        <w:rPr>
          <w:lang w:val="es_ES" w:bidi="es_ES"/>
        </w:rPr>
        <w:t>. • Cayó lluvia: el diluvio deshizo los límites establecidos en el segundo y tercer día de la creación (</w:t>
      </w:r>
      <w:hyperlink r:id="rId351">
        <w:r>
          <w:rPr>
            <w:lang w:val="es_ES" w:bidi="es_ES"/>
          </w:rPr>
          <w:rPr>
            <w:color w:val="0000EE"/>
            <w:u w:val="single"/>
          </w:rPr>
          <w:t>Gn 1:6–13</w:t>
        </w:r>
      </w:hyperlink>
      <w:r>
        <w:rPr>
          <w:lang w:val="es_ES" w:bidi="es_ES"/>
        </w:rPr>
        <w:t xml:space="preserve">). En otros lugares, la Biblia describe el juicio de Dios como un deshacer de la creación (ver </w:t>
      </w:r>
      <w:hyperlink r:id="rId352">
        <w:r>
          <w:rPr>
            <w:lang w:val="es_ES" w:bidi="es_ES"/>
          </w:rPr>
          <w:rPr>
            <w:color w:val="0000EE"/>
            <w:u w:val="single"/>
          </w:rPr>
          <w:t>Jr 4:23–26</w:t>
        </w:r>
      </w:hyperlink>
      <w:r>
        <w:rPr>
          <w:lang w:val="es_ES" w:bidi="es_ES"/>
        </w:rPr>
        <w:t xml:space="preserve">; </w:t>
      </w:r>
      <w:hyperlink r:id="rId353">
        <w:r>
          <w:rPr>
            <w:lang w:val="es_ES" w:bidi="es_ES"/>
          </w:rPr>
          <w:rPr>
            <w:color w:val="0000EE"/>
            <w:u w:val="single"/>
          </w:rPr>
          <w:t>Am 7:4</w:t>
        </w:r>
      </w:hyperlink>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hyperlink r:id="rId354">
        <w:r>
          <w:rPr>
            <w:lang w:val="es_ES" w:bidi="es_ES"/>
          </w:rPr>
          <w:rPr>
            <w:color w:val="0000EE"/>
            <w:u w:val="single"/>
          </w:rPr>
          <w:t>Gn 6:16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hyperlink r:id="rId355">
        <w:r>
          <w:rPr>
            <w:lang w:val="es_ES" w:bidi="es_ES"/>
          </w:rPr>
          <w:rPr>
            <w:color w:val="0000EE"/>
            <w:u w:val="single"/>
          </w:rPr>
          <w:t>Gn 1:22</w:t>
        </w:r>
      </w:hyperlink>
      <w:r>
        <w:rPr>
          <w:lang w:val="es_ES" w:bidi="es_ES"/>
        </w:rPr>
        <w:t xml:space="preserve">, </w:t>
      </w:r>
      <w:hyperlink r:id="rId57">
        <w:r>
          <w:rPr>
            <w:lang w:val="es_ES" w:bidi="es_ES"/>
          </w:rPr>
          <w:rPr>
            <w:color w:val="0000EE"/>
            <w:u w:val="single"/>
          </w:rPr>
          <w:t>28</w:t>
        </w:r>
      </w:hyperlink>
      <w:r>
        <w:rPr>
          <w:lang w:val="es_ES" w:bidi="es_ES"/>
        </w:rPr>
        <w:t>) se usa ahora irónicamente para el agua que los aniquilaría. • Cubriendo el suelo: la palabra hebrea traducida como "suelo" o "tierra" se menciona ocho veces en ocho versículos (</w:t>
      </w:r>
      <w:hyperlink r:id="rId356">
        <w:r>
          <w:rPr>
            <w:lang w:val="es_ES" w:bidi="es_ES"/>
          </w:rPr>
          <w:rPr>
            <w:color w:val="0000EE"/>
            <w:u w:val="single"/>
          </w:rPr>
          <w:t>Gn 7:17–24</w:t>
        </w:r>
      </w:hyperlink>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7">
        <w:r>
          <w:rPr>
            <w:lang w:val="es_ES" w:bidi="es_ES"/>
          </w:rPr>
          <w:rPr>
            <w:color w:val="0000EE"/>
            <w:u w:val="single"/>
          </w:rPr>
          <w:t>Gn 6:18</w:t>
        </w:r>
      </w:hyperlink>
      <w:r>
        <w:rPr>
          <w:lang w:val="es_ES" w:bidi="es_ES"/>
        </w:rPr>
        <w:t xml:space="preserve">; </w:t>
      </w:r>
      <w:hyperlink r:id="rId358">
        <w:r>
          <w:rPr>
            <w:lang w:val="es_ES" w:bidi="es_ES"/>
          </w:rPr>
          <w:rPr>
            <w:color w:val="0000EE"/>
            <w:u w:val="single"/>
          </w:rPr>
          <w:t>9:15–16</w:t>
        </w:r>
      </w:hyperlink>
      <w:r>
        <w:rPr>
          <w:lang w:val="es_ES" w:bidi="es_ES"/>
        </w:rPr>
        <w:t xml:space="preserve">; </w:t>
      </w:r>
      <w:hyperlink r:id="rId359">
        <w:r>
          <w:rPr>
            <w:lang w:val="es_ES" w:bidi="es_ES"/>
          </w:rPr>
          <w:rPr>
            <w:color w:val="0000EE"/>
            <w:u w:val="single"/>
          </w:rPr>
          <w:t>Ex 2:24</w:t>
        </w:r>
      </w:hyperlink>
      <w:r>
        <w:rPr>
          <w:lang w:val="es_ES" w:bidi="es_ES"/>
        </w:rPr>
        <w:t xml:space="preserve">; </w:t>
      </w:r>
      <w:hyperlink r:id="rId360">
        <w:r>
          <w:rPr>
            <w:lang w:val="es_ES" w:bidi="es_ES"/>
          </w:rPr>
          <w:rPr>
            <w:color w:val="0000EE"/>
            <w:u w:val="single"/>
          </w:rPr>
          <w:t>Lv 26:42</w:t>
        </w:r>
      </w:hyperlink>
      <w:r>
        <w:rPr>
          <w:lang w:val="es_ES" w:bidi="es_ES"/>
        </w:rPr>
        <w:t xml:space="preserve">, </w:t>
      </w:r>
      <w:hyperlink r:id="rId361">
        <w:r>
          <w:rPr>
            <w:lang w:val="es_ES" w:bidi="es_ES"/>
          </w:rPr>
          <w:rPr>
            <w:color w:val="0000EE"/>
            <w:u w:val="single"/>
          </w:rPr>
          <w:t>45</w:t>
        </w:r>
      </w:hyperlink>
      <w:r>
        <w:rPr>
          <w:lang w:val="es_ES" w:bidi="es_ES"/>
        </w:rPr>
        <w:t xml:space="preserve">). • Viento: la misma palabra se traduce como “Espíritu” en </w:t>
      </w:r>
      <w:hyperlink r:id="rId27">
        <w:r>
          <w:rPr>
            <w:lang w:val="es_ES" w:bidi="es_ES"/>
          </w:rPr>
          <w:rPr>
            <w:color w:val="0000EE"/>
            <w:u w:val="single"/>
          </w:rPr>
          <w:t>Gn 1:2</w:t>
        </w:r>
      </w:hyperlink>
      <w:r>
        <w:rPr>
          <w:lang w:val="es_ES" w:bidi="es_ES"/>
        </w:rPr>
        <w:t xml:space="preserve">. Esto y otros paralelismos (ver </w:t>
      </w:r>
      <w:hyperlink r:id="rId362">
        <w:r>
          <w:rPr>
            <w:lang w:val="es_ES" w:bidi="es_ES"/>
          </w:rPr>
          <w:rPr>
            <w:color w:val="0000EE"/>
            <w:u w:val="single"/>
          </w:rPr>
          <w:t>Gn 9:1–2</w:t>
        </w:r>
      </w:hyperlink>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hyperlink r:id="rId363">
        <w:r>
          <w:rPr>
            <w:lang w:val="es_ES" w:bidi="es_ES"/>
          </w:rPr>
          <w:rPr>
            <w:color w:val="0000EE"/>
            <w:u w:val="single"/>
          </w:rPr>
          <w:t>Gn 1:9</w:t>
        </w:r>
      </w:hyperlink>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hyperlink r:id="rId364">
        <w:r>
          <w:rPr>
            <w:lang w:val="es_ES" w:bidi="es_ES"/>
          </w:rPr>
          <w:rPr>
            <w:color w:val="0000EE"/>
            <w:u w:val="single"/>
          </w:rPr>
          <w:t>Lv 11:15</w:t>
        </w:r>
      </w:hyperlink>
      <w:r>
        <w:rPr>
          <w:lang w:val="es_ES" w:bidi="es_ES"/>
        </w:rPr>
        <w:t xml:space="preserve">; </w:t>
      </w:r>
      <w:hyperlink r:id="rId365">
        <w:r>
          <w:rPr>
            <w:lang w:val="es_ES" w:bidi="es_ES"/>
          </w:rPr>
          <w:rPr>
            <w:color w:val="0000EE"/>
            <w:u w:val="single"/>
          </w:rPr>
          <w:t>Dt 14:14</w:t>
        </w:r>
      </w:hyperlink>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hyperlink r:id="rId366">
        <w:r>
          <w:rPr>
            <w:lang w:val="es_ES" w:bidi="es_ES"/>
          </w:rPr>
          <w:rPr>
            <w:color w:val="0000EE"/>
            <w:u w:val="single"/>
          </w:rPr>
          <w:t>Gn 8:7</w:t>
        </w:r>
      </w:hyperlink>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hyperlink r:id="rId367">
        <w:r>
          <w:rPr>
            <w:lang w:val="es_ES" w:bidi="es_ES"/>
          </w:rPr>
          <w:rPr>
            <w:color w:val="0000EE"/>
            <w:u w:val="single"/>
          </w:rPr>
          <w:t>Gn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hyperlink r:id="rId368">
        <w:r>
          <w:rPr>
            <w:lang w:val="es_ES" w:bidi="es_ES"/>
          </w:rPr>
          <w:rPr>
            <w:color w:val="0000EE"/>
            <w:u w:val="single"/>
          </w:rPr>
          <w:t>Gn 1:9–10</w:t>
        </w:r>
      </w:hyperlink>
      <w:r>
        <w:rPr>
          <w:lang w:val="es_ES" w:bidi="es_ES"/>
        </w:rPr>
        <w:t xml:space="preserve">; </w:t>
      </w:r>
      <w:hyperlink r:id="rId369">
        <w:r>
          <w:rPr>
            <w:lang w:val="es_ES" w:bidi="es_ES"/>
          </w:rPr>
          <w:rPr>
            <w:color w:val="0000EE"/>
            <w:u w:val="single"/>
          </w:rPr>
          <w:t>Ex 14:22</w:t>
        </w:r>
      </w:hyperlink>
      <w:r>
        <w:rPr>
          <w:lang w:val="es_ES" w:bidi="es_ES"/>
        </w:rPr>
        <w:t xml:space="preserve">, </w:t>
      </w:r>
      <w:hyperlink r:id="rId370">
        <w:r>
          <w:rPr>
            <w:lang w:val="es_ES" w:bidi="es_ES"/>
          </w:rPr>
          <w:rPr>
            <w:color w:val="0000EE"/>
            <w:u w:val="single"/>
          </w:rPr>
          <w:t>29</w:t>
        </w:r>
      </w:hyperlink>
      <w:r>
        <w:rPr>
          <w:lang w:val="es_ES" w:bidi="es_ES"/>
        </w:rPr>
        <w:t xml:space="preserve">; </w:t>
      </w:r>
      <w:hyperlink r:id="rId371">
        <w:r>
          <w:rPr>
            <w:lang w:val="es_ES" w:bidi="es_ES"/>
          </w:rPr>
          <w:rPr>
            <w:color w:val="0000EE"/>
            <w:u w:val="single"/>
          </w:rPr>
          <w:t>Sal 95:5</w:t>
        </w:r>
      </w:hyperlink>
      <w:r>
        <w:rPr>
          <w:lang w:val="es_ES" w:bidi="es_ES"/>
        </w:rPr>
        <w:t xml:space="preserve">; </w:t>
      </w:r>
      <w:hyperlink r:id="rId372">
        <w:r>
          <w:rPr>
            <w:lang w:val="es_ES" w:bidi="es_ES"/>
          </w:rPr>
          <w:rPr>
            <w:color w:val="0000EE"/>
            <w:u w:val="single"/>
          </w:rPr>
          <w:t>Jon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hyperlink r:id="rId373">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hyperlink r:id="rId374">
        <w:r>
          <w:rPr>
            <w:lang w:val="es_ES" w:bidi="es_ES"/>
          </w:rPr>
          <w:rPr>
            <w:color w:val="0000EE"/>
            <w:u w:val="single"/>
          </w:rPr>
          <w:t>Lv 1:3–9</w:t>
        </w:r>
      </w:hyperlink>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hyperlink r:id="rId375">
        <w:r>
          <w:rPr>
            <w:lang w:val="es_ES" w:bidi="es_ES"/>
          </w:rPr>
          <w:rPr>
            <w:color w:val="0000EE"/>
            <w:u w:val="single"/>
          </w:rPr>
          <w:t>Ex 29:18</w:t>
        </w:r>
      </w:hyperlink>
      <w:r>
        <w:rPr>
          <w:lang w:val="es_ES" w:bidi="es_ES"/>
        </w:rPr>
        <w:t xml:space="preserve">; </w:t>
      </w:r>
      <w:hyperlink r:id="rId376">
        <w:r>
          <w:rPr>
            <w:lang w:val="es_ES" w:bidi="es_ES"/>
          </w:rPr>
          <w:rPr>
            <w:color w:val="0000EE"/>
            <w:u w:val="single"/>
          </w:rPr>
          <w:t>Lv 1:9</w:t>
        </w:r>
      </w:hyperlink>
      <w:r>
        <w:rPr>
          <w:lang w:val="es_ES" w:bidi="es_ES"/>
        </w:rPr>
        <w:t xml:space="preserve">; </w:t>
      </w:r>
      <w:hyperlink r:id="rId377">
        <w:r>
          <w:rPr>
            <w:lang w:val="es_ES" w:bidi="es_ES"/>
          </w:rPr>
          <w:rPr>
            <w:color w:val="0000EE"/>
            <w:u w:val="single"/>
          </w:rPr>
          <w:t>Nm 15:3</w:t>
        </w:r>
      </w:hyperlink>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hyperlink r:id="rId378">
        <w:r>
          <w:rPr>
            <w:lang w:val="es_ES" w:bidi="es_ES"/>
          </w:rPr>
          <w:rPr>
            <w:color w:val="0000EE"/>
            <w:u w:val="single"/>
          </w:rPr>
          <w:t>Gn 6:6</w:t>
        </w:r>
      </w:hyperlink>
      <w:r>
        <w:rPr>
          <w:lang w:val="es_ES" w:bidi="es_ES"/>
        </w:rPr>
        <w:t>), así como pensar o imaginar evoca "todo lo que pensaban o imaginaban" (</w:t>
      </w:r>
      <w:hyperlink r:id="rId320">
        <w:r>
          <w:rPr>
            <w:lang w:val="es_ES" w:bidi="es_ES"/>
          </w:rPr>
          <w:rPr>
            <w:color w:val="0000EE"/>
            <w:u w:val="single"/>
          </w:rPr>
          <w:t>Gn 6:5</w:t>
        </w:r>
      </w:hyperlink>
      <w:r>
        <w:rPr>
          <w:lang w:val="es_ES" w:bidi="es_ES"/>
        </w:rPr>
        <w:t>). El compromiso de Dios con un nuevo orden reemplazó su dolor por el antiguo. • Nunca más maldeciré... destruiré: la antigua maldición no fue levantada (</w:t>
      </w:r>
      <w:hyperlink r:id="rId289">
        <w:r>
          <w:rPr>
            <w:lang w:val="es_ES" w:bidi="es_ES"/>
          </w:rPr>
          <w:rPr>
            <w:color w:val="0000EE"/>
            <w:u w:val="single"/>
          </w:rPr>
          <w:t>Gn 5:29</w:t>
        </w:r>
      </w:hyperlink>
      <w:r>
        <w:rPr>
          <w:lang w:val="es_ES" w:bidi="es_ES"/>
        </w:rPr>
        <w:t>), pero Dios prometió no añadir a ella, estableciendo así nuevos límites para la vida en un mundo desordenado (</w:t>
      </w:r>
      <w:hyperlink r:id="rId379">
        <w:r>
          <w:rPr>
            <w:lang w:val="es_ES" w:bidi="es_ES"/>
          </w:rPr>
          <w:rPr>
            <w:color w:val="0000EE"/>
            <w:u w:val="single"/>
          </w:rPr>
          <w:t>Is 54:9</w:t>
        </w:r>
      </w:hyperlink>
      <w:r>
        <w:rPr>
          <w:lang w:val="es_ES" w:bidi="es_ES"/>
        </w:rPr>
        <w:t>). El diluvio fue para detener la violencia, no para reformar el corazón humano (</w:t>
      </w:r>
      <w:hyperlink r:id="rId320">
        <w:r>
          <w:rPr>
            <w:lang w:val="es_ES" w:bidi="es_ES"/>
          </w:rPr>
          <w:rPr>
            <w:color w:val="0000EE"/>
            <w:u w:val="single"/>
          </w:rPr>
          <w:t>Gn 6:5</w:t>
        </w:r>
      </w:hyperlink>
      <w:r>
        <w:rPr>
          <w:lang w:val="es_ES" w:bidi="es_ES"/>
        </w:rPr>
        <w:t>). La inclinación de la humanidad hacia el mal sería contenida en cierta medida a través de la responsabilidad ante una nueva ley (</w:t>
      </w:r>
      <w:hyperlink r:id="rId80">
        <w:r>
          <w:rPr>
            <w:lang w:val="es_ES" w:bidi="es_ES"/>
          </w:rPr>
          <w:rPr>
            <w:color w:val="0000EE"/>
            <w:u w:val="single"/>
          </w:rPr>
          <w:t>Gn 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hyperlink r:id="rId380">
        <w:r>
          <w:rPr>
            <w:lang w:val="es_ES" w:bidi="es_ES"/>
          </w:rPr>
          <w:rPr>
            <w:color w:val="0000EE"/>
            <w:u w:val="single"/>
          </w:rPr>
          <w:t>Gn 1:14</w:t>
        </w:r>
      </w:hyperlink>
      <w:r>
        <w:rPr>
          <w:lang w:val="es_ES" w:bidi="es_ES"/>
        </w:rPr>
        <w:t xml:space="preserve">; ver también </w:t>
      </w:r>
      <w:hyperlink r:id="rId381">
        <w:r>
          <w:rPr>
            <w:lang w:val="es_ES" w:bidi="es_ES"/>
          </w:rPr>
          <w:rPr>
            <w:color w:val="0000EE"/>
            <w:u w:val="single"/>
          </w:rPr>
          <w:t>Jr 33:20</w:t>
        </w:r>
      </w:hyperlink>
      <w:r>
        <w:rPr>
          <w:lang w:val="es_ES" w:bidi="es_ES"/>
        </w:rPr>
        <w:t xml:space="preserve">; </w:t>
      </w:r>
      <w:hyperlink r:id="rId382">
        <w:r>
          <w:rPr>
            <w:lang w:val="es_ES" w:bidi="es_ES"/>
          </w:rPr>
          <w:rPr>
            <w:color w:val="0000EE"/>
            <w:u w:val="single"/>
          </w:rPr>
          <w:t>Za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hyperlink r:id="rId57">
        <w:r>
          <w:rPr>
            <w:lang w:val="es_ES" w:bidi="es_ES"/>
          </w:rPr>
          <w:rPr>
            <w:color w:val="0000EE"/>
            <w:u w:val="single"/>
          </w:rPr>
          <w:t>Gn 1:28</w:t>
        </w:r>
      </w:hyperlink>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hyperlink r:id="rId373">
        <w:r>
          <w:rPr>
            <w:lang w:val="es_ES" w:bidi="es_ES"/>
          </w:rPr>
          <w:rPr>
            <w:color w:val="0000EE"/>
            <w:u w:val="single"/>
          </w:rPr>
          <w:t>Gn 9:1</w:t>
        </w:r>
      </w:hyperlink>
      <w:r>
        <w:rPr>
          <w:lang w:val="es_ES" w:bidi="es_ES"/>
        </w:rPr>
        <w:t xml:space="preserve">, </w:t>
      </w:r>
      <w:hyperlink r:id="rId383">
        <w:r>
          <w:rPr>
            <w:lang w:val="es_ES" w:bidi="es_ES"/>
          </w:rPr>
          <w:rPr>
            <w:color w:val="0000EE"/>
            <w:u w:val="single"/>
          </w:rPr>
          <w:t>7</w:t>
        </w:r>
      </w:hyperlink>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hyperlink r:id="rId57">
        <w:r>
          <w:rPr>
            <w:lang w:val="es_ES" w:bidi="es_ES"/>
          </w:rPr>
          <w:rPr>
            <w:color w:val="0000EE"/>
            <w:u w:val="single"/>
          </w:rPr>
          <w:t>Gn 1:28</w:t>
        </w:r>
      </w:hyperlink>
      <w:r>
        <w:rPr>
          <w:lang w:val="es_ES" w:bidi="es_ES"/>
        </w:rPr>
        <w:t xml:space="preserve">), pero ahora los animales vivirían aterrorizados por los humanos (un lenguaje militar similar se encuentra en </w:t>
      </w:r>
      <w:hyperlink r:id="rId384">
        <w:r>
          <w:rPr>
            <w:lang w:val="es_ES" w:bidi="es_ES"/>
          </w:rPr>
          <w:rPr>
            <w:color w:val="0000EE"/>
            <w:u w:val="single"/>
          </w:rPr>
          <w:t>Ex 23:27–31</w:t>
        </w:r>
      </w:hyperlink>
      <w:r>
        <w:rPr>
          <w:lang w:val="es_ES" w:bidi="es_ES"/>
        </w:rPr>
        <w:t xml:space="preserve">; </w:t>
      </w:r>
      <w:hyperlink r:id="rId385">
        <w:r>
          <w:rPr>
            <w:lang w:val="es_ES" w:bidi="es_ES"/>
          </w:rPr>
          <w:rPr>
            <w:color w:val="0000EE"/>
            <w:u w:val="single"/>
          </w:rPr>
          <w:t>Dt 11:25</w:t>
        </w:r>
      </w:hyperlink>
      <w:r>
        <w:rPr>
          <w:lang w:val="es_ES" w:bidi="es_ES"/>
        </w:rPr>
        <w:t xml:space="preserve">; </w:t>
      </w:r>
      <w:hyperlink r:id="rId386">
        <w:r>
          <w:rPr>
            <w:lang w:val="es_ES" w:bidi="es_ES"/>
          </w:rPr>
          <w:rPr>
            <w:color w:val="0000EE"/>
            <w:u w:val="single"/>
          </w:rPr>
          <w:t>31:8</w:t>
        </w:r>
      </w:hyperlink>
      <w:r>
        <w:rPr>
          <w:lang w:val="es_ES" w:bidi="es_ES"/>
        </w:rPr>
        <w:t>). (2) El terror de los animales estaba relacionado con un cambio en la dieta humana. Ahora se permitía a los humanos comer la carne de los animales para complementar su subsistencia en granos, frutas y verduras (</w:t>
      </w:r>
      <w:hyperlink r:id="rId387">
        <w:r>
          <w:rPr>
            <w:lang w:val="es_ES" w:bidi="es_ES"/>
          </w:rPr>
          <w:rPr>
            <w:color w:val="0000EE"/>
            <w:u w:val="single"/>
          </w:rPr>
          <w:t>Gn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hyperlink r:id="rId388">
        <w:r>
          <w:rPr>
            <w:lang w:val="es_ES" w:bidi="es_ES"/>
          </w:rPr>
          <w:rPr>
            <w:color w:val="0000EE"/>
            <w:u w:val="single"/>
          </w:rPr>
          <w:t>Lv 3:17</w:t>
        </w:r>
      </w:hyperlink>
      <w:r>
        <w:rPr>
          <w:lang w:val="es_ES" w:bidi="es_ES"/>
        </w:rPr>
        <w:t xml:space="preserve">; </w:t>
      </w:r>
      <w:hyperlink r:id="rId389">
        <w:r>
          <w:rPr>
            <w:lang w:val="es_ES" w:bidi="es_ES"/>
          </w:rPr>
          <w:rPr>
            <w:color w:val="0000EE"/>
            <w:u w:val="single"/>
          </w:rPr>
          <w:t>7:26–27</w:t>
        </w:r>
      </w:hyperlink>
      <w:r>
        <w:rPr>
          <w:lang w:val="es_ES" w:bidi="es_ES"/>
        </w:rPr>
        <w:t xml:space="preserve">; </w:t>
      </w:r>
      <w:hyperlink r:id="rId390">
        <w:r>
          <w:rPr>
            <w:lang w:val="es_ES" w:bidi="es_ES"/>
          </w:rPr>
          <w:rPr>
            <w:color w:val="0000EE"/>
            <w:u w:val="single"/>
          </w:rPr>
          <w:t>17:10–14</w:t>
        </w:r>
      </w:hyperlink>
      <w:r>
        <w:rPr>
          <w:lang w:val="es_ES" w:bidi="es_ES"/>
        </w:rPr>
        <w:t xml:space="preserve">; </w:t>
      </w:r>
      <w:hyperlink r:id="rId391">
        <w:r>
          <w:rPr>
            <w:lang w:val="es_ES" w:bidi="es_ES"/>
          </w:rPr>
          <w:rPr>
            <w:color w:val="0000EE"/>
            <w:u w:val="single"/>
          </w:rPr>
          <w:t>Dt 12:16</w:t>
        </w:r>
      </w:hyperlink>
      <w:r>
        <w:rPr>
          <w:lang w:val="es_ES" w:bidi="es_ES"/>
        </w:rPr>
        <w:t xml:space="preserve">, </w:t>
      </w:r>
      <w:hyperlink r:id="rId392">
        <w:r>
          <w:rPr>
            <w:lang w:val="es_ES" w:bidi="es_ES"/>
          </w:rPr>
          <w:rPr>
            <w:color w:val="0000EE"/>
            <w:u w:val="single"/>
          </w:rPr>
          <w:t>23</w:t>
        </w:r>
      </w:hyperlink>
      <w:r>
        <w:rPr>
          <w:lang w:val="es_ES" w:bidi="es_ES"/>
        </w:rPr>
        <w:t>). La ley de Moisés prohibía comer animales que murieran de forma natural, ya que su sangre no había sido drenada (</w:t>
      </w:r>
      <w:hyperlink r:id="rId393">
        <w:r>
          <w:rPr>
            <w:lang w:val="es_ES" w:bidi="es_ES"/>
          </w:rPr>
          <w:rPr>
            <w:color w:val="0000EE"/>
            <w:u w:val="single"/>
          </w:rPr>
          <w:t>Dt 14:21</w:t>
        </w:r>
      </w:hyperlink>
      <w:r>
        <w:rPr>
          <w:lang w:val="es_ES" w:bidi="es_ES"/>
        </w:rPr>
        <w:t>). Dios proporcionó sangre animal para expiar el pecado humano (</w:t>
      </w:r>
      <w:hyperlink r:id="rId394">
        <w:r>
          <w:rPr>
            <w:lang w:val="es_ES" w:bidi="es_ES"/>
          </w:rPr>
          <w:rPr>
            <w:color w:val="0000EE"/>
            <w:u w:val="single"/>
          </w:rPr>
          <w:t>Lv 17:11</w:t>
        </w:r>
      </w:hyperlink>
      <w:r>
        <w:rPr>
          <w:lang w:val="es_ES" w:bidi="es_ES"/>
        </w:rPr>
        <w:t xml:space="preserve">; </w:t>
      </w:r>
      <w:hyperlink r:id="rId395">
        <w:r>
          <w:rPr>
            <w:lang w:val="es_ES" w:bidi="es_ES"/>
          </w:rPr>
          <w:rPr>
            <w:color w:val="0000EE"/>
            <w:u w:val="single"/>
          </w:rPr>
          <w:t>Hb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hyperlink r:id="rId288">
        <w:r>
          <w:rPr>
            <w:lang w:val="es_ES" w:bidi="es_ES"/>
          </w:rPr>
          <w:rPr>
            <w:color w:val="0000EE"/>
            <w:u w:val="single"/>
          </w:rPr>
          <w:t>Gn 4:8</w:t>
        </w:r>
      </w:hyperlink>
      <w:r>
        <w:rPr>
          <w:lang w:val="es_ES" w:bidi="es_ES"/>
        </w:rPr>
        <w:t xml:space="preserve">; </w:t>
      </w:r>
      <w:hyperlink r:id="rId396">
        <w:r>
          <w:rPr>
            <w:lang w:val="es_ES" w:bidi="es_ES"/>
          </w:rPr>
          <w:rPr>
            <w:color w:val="0000EE"/>
            <w:u w:val="single"/>
          </w:rPr>
          <w:t>6:11</w:t>
        </w:r>
      </w:hyperlink>
      <w:r>
        <w:rPr>
          <w:lang w:val="es_ES" w:bidi="es_ES"/>
        </w:rPr>
        <w:t xml:space="preserve">, </w:t>
      </w:r>
      <w:hyperlink r:id="rId397">
        <w:r>
          <w:rPr>
            <w:lang w:val="es_ES" w:bidi="es_ES"/>
          </w:rPr>
          <w:rPr>
            <w:color w:val="0000EE"/>
            <w:u w:val="single"/>
          </w:rPr>
          <w:t>13</w:t>
        </w:r>
      </w:hyperlink>
      <w:r>
        <w:rPr>
          <w:lang w:val="es_ES" w:bidi="es_ES"/>
        </w:rPr>
        <w:t xml:space="preserve">). En este nuevo comienzo para los humanos, Dios afirmó la santidad de la vida humana y estableció un sistema de justicia retributiva para el asesinato (ver también </w:t>
      </w:r>
      <w:hyperlink r:id="rId398">
        <w:r>
          <w:rPr>
            <w:lang w:val="es_ES" w:bidi="es_ES"/>
          </w:rPr>
          <w:rPr>
            <w:color w:val="0000EE"/>
            <w:u w:val="single"/>
          </w:rPr>
          <w:t>Sal 9:12</w:t>
        </w:r>
      </w:hyperlink>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hyperlink r:id="rId399">
        <w:r>
          <w:rPr>
            <w:lang w:val="es_ES" w:bidi="es_ES"/>
          </w:rPr>
          <w:rPr>
            <w:color w:val="0000EE"/>
            <w:u w:val="single"/>
          </w:rPr>
          <w:t>Ex 21:12–14</w:t>
        </w:r>
      </w:hyperlink>
      <w:r>
        <w:rPr>
          <w:lang w:val="es_ES" w:bidi="es_ES"/>
        </w:rPr>
        <w:t xml:space="preserve">; </w:t>
      </w:r>
      <w:hyperlink r:id="rId400">
        <w:r>
          <w:rPr>
            <w:lang w:val="es_ES" w:bidi="es_ES"/>
          </w:rPr>
          <w:rPr>
            <w:color w:val="0000EE"/>
            <w:u w:val="single"/>
          </w:rPr>
          <w:t>Lv 24:17–22</w:t>
        </w:r>
      </w:hyperlink>
      <w:r>
        <w:rPr>
          <w:lang w:val="es_ES" w:bidi="es_ES"/>
        </w:rPr>
        <w:t xml:space="preserve">; </w:t>
      </w:r>
      <w:hyperlink r:id="rId401">
        <w:r>
          <w:rPr>
            <w:lang w:val="es_ES" w:bidi="es_ES"/>
          </w:rPr>
          <w:rPr>
            <w:color w:val="0000EE"/>
            <w:u w:val="single"/>
          </w:rPr>
          <w:t>Nm 35:16–34</w:t>
        </w:r>
      </w:hyperlink>
      <w:r>
        <w:rPr>
          <w:lang w:val="es_ES" w:bidi="es_ES"/>
        </w:rPr>
        <w:t xml:space="preserve">; </w:t>
      </w:r>
      <w:hyperlink r:id="rId402">
        <w:r>
          <w:rPr>
            <w:lang w:val="es_ES" w:bidi="es_ES"/>
          </w:rPr>
          <w:rPr>
            <w:color w:val="0000EE"/>
            <w:u w:val="single"/>
          </w:rPr>
          <w:t>Dt 17:6–7</w:t>
        </w:r>
      </w:hyperlink>
      <w:r>
        <w:rPr>
          <w:lang w:val="es_ES" w:bidi="es_ES"/>
        </w:rPr>
        <w:t xml:space="preserve">; </w:t>
      </w:r>
      <w:hyperlink r:id="rId40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la pena de muerte tiene una base teológica. La imagen de Dios otorga a los humanos un estatus y autoridad únicos dentro de la creación (</w:t>
      </w:r>
      <w:hyperlink r:id="rId404">
        <w:r>
          <w:rPr>
            <w:lang w:val="es_ES" w:bidi="es_ES"/>
          </w:rPr>
          <w:rPr>
            <w:color w:val="0000EE"/>
            <w:u w:val="single"/>
          </w:rPr>
          <w:t>Gn 1:26–28</w:t>
        </w:r>
      </w:hyperlink>
      <w:r>
        <w:rPr>
          <w:lang w:val="es_ES" w:bidi="es_ES"/>
        </w:rPr>
        <w:t xml:space="preserve">). Dado que el asesinato destruye a una persona hecha a imagen de Dios, se debe imponer la pena máxima a un asesino. Véase también </w:t>
      </w:r>
      <w:hyperlink r:id="rId405">
        <w:r>
          <w:rPr>
            <w:lang w:val="es_ES" w:bidi="es_ES"/>
          </w:rPr>
          <w:rPr>
            <w:color w:val="0000EE"/>
            <w:u w:val="single"/>
          </w:rPr>
          <w:t>Éxodo 21:23–25</w:t>
        </w:r>
      </w:hyperlink>
      <w:r>
        <w:rPr>
          <w:lang w:val="es_ES" w:bidi="es_ES"/>
        </w:rPr>
        <w:t>. No debemos buscar la venganza personal (</w:t>
      </w:r>
      <w:hyperlink r:id="rId406">
        <w:r>
          <w:rPr>
            <w:lang w:val="es_ES" w:bidi="es_ES"/>
          </w:rPr>
          <w:rPr>
            <w:color w:val="0000EE"/>
            <w:u w:val="single"/>
          </w:rPr>
          <w:t>Ro 12:17–19</w:t>
        </w:r>
      </w:hyperlink>
      <w:r>
        <w:rPr>
          <w:lang w:val="es_ES" w:bidi="es_ES"/>
        </w:rPr>
        <w:t>), sino mantener la justicia de las "autoridades gobernantes" que Dios ha establecido (</w:t>
      </w:r>
      <w:hyperlink r:id="rId407">
        <w:r>
          <w:rPr>
            <w:lang w:val="es_ES" w:bidi="es_ES"/>
          </w:rPr>
          <w:rPr>
            <w:color w:val="0000EE"/>
            <w:u w:val="single"/>
          </w:rPr>
          <w:t>Ro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hyperlink r:id="rId80">
        <w:r>
          <w:rPr>
            <w:lang w:val="es_ES" w:bidi="es_ES"/>
          </w:rPr>
          <w:rPr>
            <w:color w:val="0000EE"/>
            <w:u w:val="single"/>
          </w:rPr>
          <w:t>Gn 9:5–6</w:t>
        </w:r>
      </w:hyperlink>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hyperlink r:id="rId357">
        <w:r>
          <w:rPr>
            <w:lang w:val="es_ES" w:bidi="es_ES"/>
          </w:rPr>
          <w:rPr>
            <w:color w:val="0000EE"/>
            <w:u w:val="single"/>
          </w:rPr>
          <w:t>Gn 6:18</w:t>
        </w:r>
      </w:hyperlink>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hyperlink r:id="rId408">
        <w:r>
          <w:rPr>
            <w:lang w:val="es_ES" w:bidi="es_ES"/>
          </w:rPr>
          <w:rPr>
            <w:color w:val="0000EE"/>
            <w:u w:val="single"/>
          </w:rPr>
          <w:t>2 Pe 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hyperlink r:id="rId409">
        <w:r>
          <w:rPr>
            <w:lang w:val="es_ES" w:bidi="es_ES"/>
          </w:rPr>
          <w:rPr>
            <w:color w:val="0000EE"/>
            <w:u w:val="single"/>
          </w:rPr>
          <w:t>Gn 17:11</w:t>
        </w:r>
      </w:hyperlink>
      <w:r>
        <w:rPr>
          <w:lang w:val="es_ES" w:bidi="es_ES"/>
        </w:rPr>
        <w:t xml:space="preserve">; </w:t>
      </w:r>
      <w:hyperlink r:id="rId410">
        <w:r>
          <w:rPr>
            <w:lang w:val="es_ES" w:bidi="es_ES"/>
          </w:rPr>
          <w:rPr>
            <w:color w:val="0000EE"/>
            <w:u w:val="single"/>
          </w:rPr>
          <w:t>Ex 31:13</w:t>
        </w:r>
      </w:hyperlink>
      <w:r>
        <w:rPr>
          <w:lang w:val="es_ES" w:bidi="es_ES"/>
        </w:rPr>
        <w:t xml:space="preserve">, </w:t>
      </w:r>
      <w:hyperlink r:id="rId411">
        <w:r>
          <w:rPr>
            <w:lang w:val="es_ES" w:bidi="es_ES"/>
          </w:rPr>
          <w:rPr>
            <w:color w:val="0000EE"/>
            <w:u w:val="single"/>
          </w:rPr>
          <w:t>17</w:t>
        </w:r>
      </w:hyperlink>
      <w:r>
        <w:rPr>
          <w:lang w:val="es_ES" w:bidi="es_ES"/>
        </w:rPr>
        <w:t xml:space="preserve">; </w:t>
      </w:r>
      <w:hyperlink r:id="rId412">
        <w:r>
          <w:rPr>
            <w:lang w:val="es_ES" w:bidi="es_ES"/>
          </w:rPr>
          <w:rPr>
            <w:color w:val="0000EE"/>
            <w:u w:val="single"/>
          </w:rPr>
          <w:t>Lc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hyperlink r:id="rId413">
        <w:r>
          <w:rPr>
            <w:lang w:val="es_ES" w:bidi="es_ES"/>
          </w:rPr>
          <w:rPr>
            <w:color w:val="0000EE"/>
            <w:u w:val="single"/>
          </w:rPr>
          <w:t>Gn 9:17</w:t>
        </w:r>
      </w:hyperlink>
      <w:r>
        <w:rPr>
          <w:lang w:val="es_ES" w:bidi="es_ES"/>
        </w:rPr>
        <w:t xml:space="preserve">). • El mismo término hebreo denota tanto "arcoíris" como "arco". Dado que a veces se representa a Dios como un guerrero que dispara flechas de juicio (ver </w:t>
      </w:r>
      <w:hyperlink r:id="rId414">
        <w:r>
          <w:rPr>
            <w:lang w:val="es_ES" w:bidi="es_ES"/>
          </w:rPr>
          <w:rPr>
            <w:color w:val="0000EE"/>
            <w:u w:val="single"/>
          </w:rPr>
          <w:t>Dt 32:42</w:t>
        </w:r>
      </w:hyperlink>
      <w:r>
        <w:rPr>
          <w:lang w:val="es_ES" w:bidi="es_ES"/>
        </w:rPr>
        <w:t xml:space="preserve">; </w:t>
      </w:r>
      <w:hyperlink r:id="rId415">
        <w:r>
          <w:rPr>
            <w:lang w:val="es_ES" w:bidi="es_ES"/>
          </w:rPr>
          <w:rPr>
            <w:color w:val="0000EE"/>
            <w:u w:val="single"/>
          </w:rPr>
          <w:t>Sal 7:12</w:t>
        </w:r>
      </w:hyperlink>
      <w:r>
        <w:rPr>
          <w:lang w:val="es_ES" w:bidi="es_ES"/>
        </w:rPr>
        <w:t xml:space="preserve">; </w:t>
      </w:r>
      <w:hyperlink r:id="rId416">
        <w:r>
          <w:rPr>
            <w:lang w:val="es_ES" w:bidi="es_ES"/>
          </w:rPr>
          <w:rPr>
            <w:color w:val="0000EE"/>
            <w:u w:val="single"/>
          </w:rPr>
          <w:t>18:13–14</w:t>
        </w:r>
      </w:hyperlink>
      <w:r>
        <w:rPr>
          <w:lang w:val="es_ES" w:bidi="es_ES"/>
        </w:rPr>
        <w:t xml:space="preserve">; </w:t>
      </w:r>
      <w:hyperlink r:id="rId417">
        <w:r>
          <w:rPr>
            <w:lang w:val="es_ES" w:bidi="es_ES"/>
          </w:rPr>
          <w:rPr>
            <w:color w:val="0000EE"/>
            <w:u w:val="single"/>
          </w:rPr>
          <w:t>Ha 3:9–11</w:t>
        </w:r>
      </w:hyperlink>
      <w:r>
        <w:rPr>
          <w:lang w:val="es_ES" w:bidi="es_ES"/>
        </w:rPr>
        <w:t xml:space="preserve">), algunos piensan que la imagen en </w:t>
      </w:r>
      <w:hyperlink r:id="rId418">
        <w:r>
          <w:rPr>
            <w:lang w:val="es_ES" w:bidi="es_ES"/>
          </w:rPr>
          <w:rPr>
            <w:color w:val="0000EE"/>
            <w:u w:val="single"/>
          </w:rPr>
          <w:t>Gn 9:13–17</w:t>
        </w:r>
      </w:hyperlink>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hyperlink r:id="rId419">
        <w:r>
          <w:rPr>
            <w:lang w:val="es_ES" w:bidi="es_ES"/>
          </w:rPr>
          <w:rPr>
            <w:color w:val="0000EE"/>
            <w:u w:val="single"/>
          </w:rPr>
          <w:t>Gn 9:20–27</w:t>
        </w:r>
      </w:hyperlink>
      <w:r>
        <w:rPr>
          <w:lang w:val="es_ES" w:bidi="es_ES"/>
        </w:rPr>
        <w:t xml:space="preserve">; </w:t>
      </w:r>
      <w:hyperlink r:id="rId420">
        <w:r>
          <w:rPr>
            <w:lang w:val="es_ES" w:bidi="es_ES"/>
          </w:rPr>
          <w:rPr>
            <w:color w:val="0000EE"/>
            <w:u w:val="single"/>
          </w:rPr>
          <w:t>10:6–20</w:t>
        </w:r>
      </w:hyperlink>
      <w:r>
        <w:rPr>
          <w:lang w:val="es_ES" w:bidi="es_ES"/>
        </w:rPr>
        <w:t>. El texto enfatiza la conexión ancestral de Canaán con Cham para mostrar que la identidad cananea estaba inseparablemente vinculada al comportamiento vergonzoso de Cham (</w:t>
      </w:r>
      <w:hyperlink r:id="rId419">
        <w:r>
          <w:rPr>
            <w:lang w:val="es_ES" w:bidi="es_ES"/>
          </w:rPr>
          <w:rPr>
            <w:color w:val="0000EE"/>
            <w:u w:val="single"/>
          </w:rPr>
          <w:t>9:20–27</w:t>
        </w:r>
      </w:hyperlink>
      <w:r>
        <w:rPr>
          <w:lang w:val="es_ES" w:bidi="es_ES"/>
        </w:rPr>
        <w:t>). Los ciudadanos tanto de Egipto (de donde Israel escapó de la esclavitud) como de Canaán (hacia donde Israel se dirigía) eran descendientes de Cham (</w:t>
      </w:r>
      <w:hyperlink r:id="rId421">
        <w:r>
          <w:rPr>
            <w:lang w:val="es_ES" w:bidi="es_ES"/>
          </w:rPr>
          <w:rPr>
            <w:color w:val="0000EE"/>
            <w:u w:val="single"/>
          </w:rPr>
          <w:t>10:6</w:t>
        </w:r>
      </w:hyperlink>
      <w:r>
        <w:rPr>
          <w:lang w:val="es_ES" w:bidi="es_ES"/>
        </w:rPr>
        <w:t xml:space="preserve">; ver </w:t>
      </w:r>
      <w:hyperlink r:id="rId422">
        <w:r>
          <w:rPr>
            <w:lang w:val="es_ES" w:bidi="es_ES"/>
          </w:rPr>
          <w:rPr>
            <w:color w:val="0000EE"/>
            <w:u w:val="single"/>
          </w:rPr>
          <w:t>Lv 18:3</w:t>
        </w:r>
      </w:hyperlink>
      <w:r>
        <w:rPr>
          <w:lang w:val="es_ES" w:bidi="es_ES"/>
        </w:rPr>
        <w:t xml:space="preserve">, </w:t>
      </w:r>
      <w:hyperlink r:id="rId423">
        <w:r>
          <w:rPr>
            <w:lang w:val="es_ES" w:bidi="es_ES"/>
          </w:rPr>
          <w:rPr>
            <w:color w:val="0000EE"/>
            <w:u w:val="single"/>
          </w:rPr>
          <w:t>24–26</w:t>
        </w:r>
      </w:hyperlink>
      <w:r>
        <w:rPr>
          <w:lang w:val="es_ES" w:bidi="es_ES"/>
        </w:rPr>
        <w:t xml:space="preserve">; </w:t>
      </w:r>
      <w:hyperlink r:id="rId424">
        <w:r>
          <w:rPr>
            <w:lang w:val="es_ES" w:bidi="es_ES"/>
          </w:rPr>
          <w:rPr>
            <w:color w:val="0000EE"/>
            <w:u w:val="single"/>
          </w:rPr>
          <w:t>Sal 105:23</w:t>
        </w:r>
      </w:hyperlink>
      <w:r>
        <w:rPr>
          <w:lang w:val="es_ES" w:bidi="es_ES"/>
        </w:rPr>
        <w:t xml:space="preserve">, </w:t>
      </w:r>
      <w:hyperlink r:id="rId425">
        <w:r>
          <w:rPr>
            <w:lang w:val="es_ES" w:bidi="es_ES"/>
          </w:rPr>
          <w:rPr>
            <w:color w:val="0000EE"/>
            <w:u w:val="single"/>
          </w:rPr>
          <w:t>27</w:t>
        </w:r>
      </w:hyperlink>
      <w:r>
        <w:rPr>
          <w:lang w:val="es_ES" w:bidi="es_ES"/>
        </w:rPr>
        <w:t xml:space="preserve">; </w:t>
      </w:r>
      <w:hyperlink r:id="rId426">
        <w:r>
          <w:rPr>
            <w:lang w:val="es_ES" w:bidi="es_ES"/>
          </w:rPr>
          <w:rPr>
            <w:color w:val="0000EE"/>
            <w:u w:val="single"/>
          </w:rPr>
          <w:t>106:22</w:t>
        </w:r>
      </w:hyperlink>
      <w:r>
        <w:rPr>
          <w:lang w:val="es_ES" w:bidi="es_ES"/>
        </w:rPr>
        <w:t>). Historias posteriores en Génesis enfatizan el clima inmoral tanto de Egipto (</w:t>
      </w:r>
      <w:hyperlink r:id="rId427">
        <w:r>
          <w:rPr>
            <w:lang w:val="es_ES" w:bidi="es_ES"/>
          </w:rPr>
          <w:rPr>
            <w:color w:val="0000EE"/>
            <w:u w:val="single"/>
          </w:rPr>
          <w:t>Gn 12:10–20</w:t>
        </w:r>
      </w:hyperlink>
      <w:r>
        <w:rPr>
          <w:lang w:val="es_ES" w:bidi="es_ES"/>
        </w:rPr>
        <w:t>) como de Canaán (</w:t>
      </w:r>
      <w:hyperlink r:id="rId428">
        <w:r>
          <w:rPr>
            <w:lang w:val="es_ES" w:bidi="es_ES"/>
          </w:rPr>
          <w:rPr>
            <w:color w:val="0000EE"/>
            <w:u w:val="single"/>
          </w:rPr>
          <w:t>34:1–31</w:t>
        </w:r>
      </w:hyperlink>
      <w:r>
        <w:rPr>
          <w:lang w:val="es_ES" w:bidi="es_ES"/>
        </w:rPr>
        <w:t xml:space="preserve">; </w:t>
      </w:r>
      <w:hyperlink r:id="rId429">
        <w:r>
          <w:rPr>
            <w:lang w:val="es_ES" w:bidi="es_ES"/>
          </w:rPr>
          <w:rPr>
            <w:color w:val="0000EE"/>
            <w:u w:val="single"/>
          </w:rPr>
          <w:t>38:1–30</w:t>
        </w:r>
      </w:hyperlink>
      <w:r>
        <w:rPr>
          <w:lang w:val="es_ES" w:bidi="es_ES"/>
        </w:rPr>
        <w:t xml:space="preserve">). Véase </w:t>
      </w:r>
      <w:hyperlink r:id="rId419">
        <w:r>
          <w:rPr>
            <w:lang w:val="es_ES" w:bidi="es_ES"/>
          </w:rPr>
          <w:rPr>
            <w:color w:val="0000EE"/>
            <w:u w:val="single"/>
          </w:rPr>
          <w:t>Gn 9:20–27</w:t>
        </w:r>
      </w:hyperlink>
      <w:r>
        <w:rPr>
          <w:lang w:val="es_ES" w:bidi="es_ES"/>
        </w:rPr>
        <w:t xml:space="preserve"> y </w:t>
      </w:r>
      <w:hyperlink r:id="rId420">
        <w:r>
          <w:rPr>
            <w:lang w:val="es_ES" w:bidi="es_ES"/>
          </w:rPr>
          <w:rPr>
            <w:color w:val="0000EE"/>
            <w:u w:val="single"/>
          </w:rPr>
          <w:t>10:6–20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hyperlink r:id="rId95">
        <w:r>
          <w:rPr>
            <w:lang w:val="es_ES" w:bidi="es_ES"/>
          </w:rPr>
          <w:rPr>
            <w:color w:val="0000EE"/>
            <w:u w:val="single"/>
          </w:rPr>
          <w:t>Gn 6:9</w:t>
        </w:r>
      </w:hyperlink>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0">
        <w:r>
          <w:rPr>
            <w:lang w:val="es_ES" w:bidi="es_ES"/>
          </w:rPr>
          <w:rPr>
            <w:color w:val="0000EE"/>
            <w:u w:val="single"/>
          </w:rPr>
          <w:t>Gn 15:16</w:t>
        </w:r>
      </w:hyperlink>
      <w:r>
        <w:rPr>
          <w:lang w:val="es_ES" w:bidi="es_ES"/>
        </w:rPr>
        <w:t xml:space="preserve"> y </w:t>
      </w:r>
      <w:r>
        <w:rPr>
          <w:lang w:val="es_ES" w:bidi="es_ES"/>
        </w:rPr>
        <w:t>nota de estudio</w:t>
      </w:r>
      <w:r>
        <w:rPr>
          <w:lang w:val="es_ES" w:bidi="es_ES"/>
        </w:rPr>
        <w:t xml:space="preserve">; </w:t>
      </w:r>
      <w:hyperlink r:id="rId422">
        <w:r>
          <w:rPr>
            <w:lang w:val="es_ES" w:bidi="es_ES"/>
          </w:rPr>
          <w:rPr>
            <w:color w:val="0000EE"/>
            <w:u w:val="single"/>
          </w:rPr>
          <w:t>Lv 18:3</w:t>
        </w:r>
      </w:hyperlink>
      <w:r>
        <w:rPr>
          <w:lang w:val="es_ES" w:bidi="es_ES"/>
        </w:rPr>
        <w:t xml:space="preserve">; </w:t>
      </w:r>
      <w:hyperlink r:id="rId43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hyperlink r:id="rId432">
        <w:r>
          <w:rPr>
            <w:lang w:val="es_ES" w:bidi="es_ES"/>
          </w:rPr>
          <w:rPr>
            <w:color w:val="0000EE"/>
            <w:u w:val="single"/>
          </w:rPr>
          <w:t>Dt 14:26</w:t>
        </w:r>
      </w:hyperlink>
      <w:r>
        <w:rPr>
          <w:lang w:val="es_ES" w:bidi="es_ES"/>
        </w:rPr>
        <w:t xml:space="preserve">; </w:t>
      </w:r>
      <w:hyperlink r:id="rId433">
        <w:r>
          <w:rPr>
            <w:lang w:val="es_ES" w:bidi="es_ES"/>
          </w:rPr>
          <w:rPr>
            <w:color w:val="0000EE"/>
            <w:u w:val="single"/>
          </w:rPr>
          <w:t>Sal 104:15</w:t>
        </w:r>
      </w:hyperlink>
      <w:r>
        <w:rPr>
          <w:lang w:val="es_ES" w:bidi="es_ES"/>
        </w:rPr>
        <w:t xml:space="preserve">; </w:t>
      </w:r>
      <w:hyperlink r:id="rId434">
        <w:r>
          <w:rPr>
            <w:lang w:val="es_ES" w:bidi="es_ES"/>
          </w:rPr>
          <w:rPr>
            <w:color w:val="0000EE"/>
            <w:u w:val="single"/>
          </w:rPr>
          <w:t>Is 55:1</w:t>
        </w:r>
      </w:hyperlink>
      <w:r>
        <w:rPr>
          <w:lang w:val="es_ES" w:bidi="es_ES"/>
        </w:rPr>
        <w:t xml:space="preserve">; ver </w:t>
      </w:r>
      <w:hyperlink r:id="rId435">
        <w:r>
          <w:rPr>
            <w:lang w:val="es_ES" w:bidi="es_ES"/>
          </w:rPr>
          <w:rPr>
            <w:color w:val="0000EE"/>
            <w:u w:val="single"/>
          </w:rPr>
          <w:t>Lc 22:14–20</w:t>
        </w:r>
      </w:hyperlink>
      <w:r>
        <w:rPr>
          <w:lang w:val="es_ES" w:bidi="es_ES"/>
        </w:rPr>
        <w:t xml:space="preserve">; </w:t>
      </w:r>
      <w:hyperlink r:id="rId436">
        <w:r>
          <w:rPr>
            <w:lang w:val="es_ES" w:bidi="es_ES"/>
          </w:rPr>
          <w:rPr>
            <w:color w:val="0000EE"/>
            <w:u w:val="single"/>
          </w:rPr>
          <w:t>Jn 2:1–11</w:t>
        </w:r>
      </w:hyperlink>
      <w:r>
        <w:rPr>
          <w:lang w:val="es_ES" w:bidi="es_ES"/>
        </w:rPr>
        <w:t>). Sin embargo, la Escritura es clara en que el consumo excesivo de alcohol es un pecado peligroso (</w:t>
      </w:r>
      <w:hyperlink r:id="rId437">
        <w:r>
          <w:rPr>
            <w:lang w:val="es_ES" w:bidi="es_ES"/>
          </w:rPr>
          <w:rPr>
            <w:color w:val="0000EE"/>
            <w:u w:val="single"/>
          </w:rPr>
          <w:t>Pr 23:20–21</w:t>
        </w:r>
      </w:hyperlink>
      <w:r>
        <w:rPr>
          <w:lang w:val="es_ES" w:bidi="es_ES"/>
        </w:rPr>
        <w:t xml:space="preserve">, </w:t>
      </w:r>
      <w:hyperlink r:id="rId438">
        <w:r>
          <w:rPr>
            <w:lang w:val="es_ES" w:bidi="es_ES"/>
          </w:rPr>
          <w:rPr>
            <w:color w:val="0000EE"/>
            <w:u w:val="single"/>
          </w:rPr>
          <w:t>29–35</w:t>
        </w:r>
      </w:hyperlink>
      <w:r>
        <w:rPr>
          <w:lang w:val="es_ES" w:bidi="es_ES"/>
        </w:rPr>
        <w:t xml:space="preserve">; </w:t>
      </w:r>
      <w:hyperlink r:id="rId439">
        <w:r>
          <w:rPr>
            <w:lang w:val="es_ES" w:bidi="es_ES"/>
          </w:rPr>
          <w:rPr>
            <w:color w:val="0000EE"/>
            <w:u w:val="single"/>
          </w:rPr>
          <w:t>1 Co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hyperlink r:id="rId440">
        <w:r>
          <w:rPr>
            <w:lang w:val="es_ES" w:bidi="es_ES"/>
          </w:rPr>
          <w:rPr>
            <w:color w:val="0000EE"/>
            <w:u w:val="single"/>
          </w:rPr>
          <w:t>Ex 21:15</w:t>
        </w:r>
      </w:hyperlink>
      <w:r>
        <w:rPr>
          <w:lang w:val="es_ES" w:bidi="es_ES"/>
        </w:rPr>
        <w:t xml:space="preserve">, </w:t>
      </w:r>
      <w:hyperlink r:id="rId441">
        <w:r>
          <w:rPr>
            <w:lang w:val="es_ES" w:bidi="es_ES"/>
          </w:rPr>
          <w:rPr>
            <w:color w:val="0000EE"/>
            <w:u w:val="single"/>
          </w:rPr>
          <w:t>17</w:t>
        </w:r>
      </w:hyperlink>
      <w:r>
        <w:rPr>
          <w:lang w:val="es_ES" w:bidi="es_ES"/>
        </w:rPr>
        <w:t xml:space="preserve">; </w:t>
      </w:r>
      <w:hyperlink r:id="rId442">
        <w:r>
          <w:rPr>
            <w:lang w:val="es_ES" w:bidi="es_ES"/>
          </w:rPr>
          <w:rPr>
            <w:color w:val="0000EE"/>
            <w:u w:val="single"/>
          </w:rPr>
          <w:t>Lm 4:21</w:t>
        </w:r>
      </w:hyperlink>
      <w:r>
        <w:rPr>
          <w:lang w:val="es_ES" w:bidi="es_ES"/>
        </w:rPr>
        <w:t xml:space="preserve">; </w:t>
      </w:r>
      <w:hyperlink r:id="rId443">
        <w:r>
          <w:rPr>
            <w:lang w:val="es_ES" w:bidi="es_ES"/>
          </w:rPr>
          <w:rPr>
            <w:color w:val="0000EE"/>
            <w:u w:val="single"/>
          </w:rPr>
          <w:t>Ha 2:15</w:t>
        </w:r>
      </w:hyperlink>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hyperlink r:id="rId444">
        <w:r>
          <w:rPr>
            <w:lang w:val="es_ES" w:bidi="es_ES"/>
          </w:rPr>
          <w:rPr>
            <w:color w:val="0000EE"/>
            <w:u w:val="single"/>
          </w:rPr>
          <w:t>Is 51:17–18</w:t>
        </w:r>
      </w:hyperlink>
      <w:r>
        <w:rPr>
          <w:lang w:val="es_ES" w:bidi="es_ES"/>
        </w:rPr>
        <w:t>). La negligencia de Cham en su deber familiar explica por qué Noé alabó a Sem y Jafet pero maldijo a Cham (</w:t>
      </w:r>
      <w:hyperlink r:id="rId445">
        <w:r>
          <w:rPr>
            <w:lang w:val="es_ES" w:bidi="es_ES"/>
          </w:rPr>
          <w:rPr>
            <w:color w:val="0000EE"/>
            <w:u w:val="single"/>
          </w:rPr>
          <w:t>Gn 9:24–27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hyperlink r:id="rId446">
        <w:r>
          <w:rPr>
            <w:lang w:val="es_ES" w:bidi="es_ES"/>
          </w:rPr>
          <w:rPr>
            <w:color w:val="0000EE"/>
            <w:u w:val="single"/>
          </w:rPr>
          <w:t>Gn 10:21–32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hyperlink r:id="rId447">
        <w:r>
          <w:rPr>
            <w:lang w:val="es_ES" w:bidi="es_ES"/>
          </w:rPr>
          <w:rPr>
            <w:color w:val="0000EE"/>
            <w:u w:val="single"/>
          </w:rPr>
          <w:t>Ro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hyperlink r:id="rId373">
        <w:r>
          <w:rPr>
            <w:lang w:val="es_ES" w:bidi="es_ES"/>
          </w:rPr>
          <w:rPr>
            <w:color w:val="0000EE"/>
            <w:u w:val="single"/>
          </w:rPr>
          <w:t>Gn 9:1</w:t>
        </w:r>
      </w:hyperlink>
      <w:r>
        <w:rPr>
          <w:lang w:val="es_ES" w:bidi="es_ES"/>
        </w:rPr>
        <w:t xml:space="preserve">, </w:t>
      </w:r>
      <w:hyperlink r:id="rId337">
        <w:r>
          <w:rPr>
            <w:lang w:val="es_ES" w:bidi="es_ES"/>
          </w:rPr>
          <w:rPr>
            <w:color w:val="0000EE"/>
            <w:u w:val="single"/>
          </w:rPr>
          <w:t>9</w:t>
        </w:r>
      </w:hyperlink>
      <w:r>
        <w:rPr>
          <w:lang w:val="es_ES" w:bidi="es_ES"/>
        </w:rPr>
        <w:t xml:space="preserve">; </w:t>
      </w:r>
      <w:hyperlink r:id="rId57">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hyperlink r:id="rId96">
        <w:r>
          <w:rPr>
            <w:lang w:val="es_ES" w:bidi="es_ES"/>
          </w:rPr>
          <w:rPr>
            <w:color w:val="0000EE"/>
            <w:u w:val="single"/>
          </w:rPr>
          <w:t>Gn 10:1</w:t>
        </w:r>
      </w:hyperlink>
      <w:r>
        <w:rPr>
          <w:lang w:val="es_ES" w:bidi="es_ES"/>
        </w:rPr>
        <w:t xml:space="preserve">) en Génesis (ver </w:t>
      </w:r>
      <w:r>
        <w:rPr>
          <w:lang w:val="es_ES" w:bidi="es_ES"/>
        </w:rPr>
        <w:t>nota de estudio sobre 2:4</w:t>
      </w:r>
      <w:r>
        <w:rPr>
          <w:lang w:val="es_ES" w:bidi="es_ES"/>
        </w:rPr>
        <w:t>) une la Tabla de Naciones (</w:t>
      </w:r>
      <w:hyperlink r:id="rId448">
        <w:r>
          <w:rPr>
            <w:lang w:val="es_ES" w:bidi="es_ES"/>
          </w:rPr>
          <w:rPr>
            <w:color w:val="0000EE"/>
            <w:u w:val="single"/>
          </w:rPr>
          <w:t>Gn 10:2–32</w:t>
        </w:r>
      </w:hyperlink>
      <w:r>
        <w:rPr>
          <w:lang w:val="es_ES" w:bidi="es_ES"/>
        </w:rPr>
        <w:t>) y la historia de Babel (</w:t>
      </w:r>
      <w:hyperlink r:id="rId449">
        <w:r>
          <w:rPr>
            <w:lang w:val="es_ES" w:bidi="es_ES"/>
          </w:rPr>
          <w:rPr>
            <w:color w:val="0000EE"/>
            <w:u w:val="single"/>
          </w:rPr>
          <w:t>Gn 11:1–9</w:t>
        </w:r>
      </w:hyperlink>
      <w:r>
        <w:rPr>
          <w:lang w:val="es_ES" w:bidi="es_ES"/>
        </w:rPr>
        <w:t>) alrededor del tema de la dispersión de las naciones (</w:t>
      </w:r>
      <w:hyperlink r:id="rId450">
        <w:r>
          <w:rPr>
            <w:lang w:val="es_ES" w:bidi="es_ES"/>
          </w:rPr>
          <w:rPr>
            <w:color w:val="0000EE"/>
            <w:u w:val="single"/>
          </w:rPr>
          <w:t>Gn 10:5</w:t>
        </w:r>
      </w:hyperlink>
      <w:r>
        <w:rPr>
          <w:lang w:val="es_ES" w:bidi="es_ES"/>
        </w:rPr>
        <w:t xml:space="preserve">, </w:t>
      </w:r>
      <w:hyperlink r:id="rId451">
        <w:r>
          <w:rPr>
            <w:lang w:val="es_ES" w:bidi="es_ES"/>
          </w:rPr>
          <w:rPr>
            <w:color w:val="0000EE"/>
            <w:u w:val="single"/>
          </w:rPr>
          <w:t>18</w:t>
        </w:r>
      </w:hyperlink>
      <w:r>
        <w:rPr>
          <w:lang w:val="es_ES" w:bidi="es_ES"/>
        </w:rPr>
        <w:t xml:space="preserve">; </w:t>
      </w:r>
      <w:hyperlink r:id="rId452">
        <w:r>
          <w:rPr>
            <w:lang w:val="es_ES" w:bidi="es_ES"/>
          </w:rPr>
          <w:rPr>
            <w:color w:val="0000EE"/>
            <w:u w:val="single"/>
          </w:rPr>
          <w:t>11:4</w:t>
        </w:r>
      </w:hyperlink>
      <w:r>
        <w:rPr>
          <w:lang w:val="es_ES" w:bidi="es_ES"/>
        </w:rPr>
        <w:t xml:space="preserve">, </w:t>
      </w:r>
      <w:hyperlink r:id="rId453">
        <w:r>
          <w:rPr>
            <w:lang w:val="es_ES" w:bidi="es_ES"/>
          </w:rPr>
          <w:rPr>
            <w:color w:val="0000EE"/>
            <w:u w:val="single"/>
          </w:rPr>
          <w:t>8–9</w:t>
        </w:r>
      </w:hyperlink>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3">
        <w:r>
          <w:rPr>
            <w:lang w:val="es_ES" w:bidi="es_ES"/>
          </w:rPr>
          <w:rPr>
            <w:color w:val="0000EE"/>
            <w:u w:val="single"/>
          </w:rPr>
          <w:t>Gn 9:1</w:t>
        </w:r>
      </w:hyperlink>
      <w:r>
        <w:rPr>
          <w:lang w:val="es_ES" w:bidi="es_ES"/>
        </w:rPr>
        <w:t xml:space="preserve"> y </w:t>
      </w:r>
      <w:r>
        <w:rPr>
          <w:lang w:val="es_ES" w:bidi="es_ES"/>
        </w:rPr>
        <w:t>nota de estudio</w:t>
      </w:r>
      <w:r>
        <w:rPr>
          <w:lang w:val="es_ES" w:bidi="es_ES"/>
        </w:rPr>
        <w:t>) y muestra que el llamado de Abram (</w:t>
      </w:r>
      <w:hyperlink r:id="rId454">
        <w:r>
          <w:rPr>
            <w:lang w:val="es_ES" w:bidi="es_ES"/>
          </w:rPr>
          <w:rPr>
            <w:color w:val="0000EE"/>
            <w:u w:val="single"/>
          </w:rPr>
          <w:t>Gn 12:1–3</w:t>
        </w:r>
      </w:hyperlink>
      <w:r>
        <w:rPr>
          <w:lang w:val="es_ES" w:bidi="es_ES"/>
        </w:rPr>
        <w:t>) fue la solución de Dios al problema del alejamiento humano de Dios, como se refleja en la historia de Babel (</w:t>
      </w:r>
      <w:hyperlink r:id="rId449">
        <w:r>
          <w:rPr>
            <w:lang w:val="es_ES" w:bidi="es_ES"/>
          </w:rPr>
          <w:rPr>
            <w:color w:val="0000EE"/>
            <w:u w:val="single"/>
          </w:rPr>
          <w:t>Gn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5">
        <w:r>
          <w:rPr>
            <w:lang w:val="es_ES" w:bidi="es_ES"/>
          </w:rPr>
          <w:rPr>
            <w:color w:val="0000EE"/>
            <w:u w:val="single"/>
          </w:rPr>
          <w:t>Ez 38:2</w:t>
        </w:r>
      </w:hyperlink>
      <w:r>
        <w:rPr>
          <w:lang w:val="es_ES" w:bidi="es_ES"/>
        </w:rPr>
        <w:t xml:space="preserve">). • Los descendientes de Madai fueron los posteriores medos del noroeste de Irán (ver </w:t>
      </w:r>
      <w:hyperlink r:id="rId456">
        <w:r>
          <w:rPr>
            <w:lang w:val="es_ES" w:bidi="es_ES"/>
          </w:rPr>
          <w:rPr>
            <w:color w:val="0000EE"/>
            <w:u w:val="single"/>
          </w:rPr>
          <w:t>2 Re 17:6</w:t>
        </w:r>
      </w:hyperlink>
      <w:r>
        <w:rPr>
          <w:lang w:val="es_ES" w:bidi="es_ES"/>
        </w:rPr>
        <w:t xml:space="preserve">; </w:t>
      </w:r>
      <w:hyperlink r:id="rId457">
        <w:r>
          <w:rPr>
            <w:lang w:val="es_ES" w:bidi="es_ES"/>
          </w:rPr>
          <w:rPr>
            <w:color w:val="0000EE"/>
            <w:u w:val="single"/>
          </w:rPr>
          <w:t>Jr 51:11</w:t>
        </w:r>
      </w:hyperlink>
      <w:r>
        <w:rPr>
          <w:lang w:val="es_ES" w:bidi="es_ES"/>
        </w:rPr>
        <w:t xml:space="preserve">; </w:t>
      </w:r>
      <w:hyperlink r:id="rId458">
        <w:r>
          <w:rPr>
            <w:lang w:val="es_ES" w:bidi="es_ES"/>
          </w:rPr>
          <w:rPr>
            <w:color w:val="0000EE"/>
            <w:u w:val="single"/>
          </w:rPr>
          <w:t>Dn 5:28</w:t>
        </w:r>
      </w:hyperlink>
      <w:r>
        <w:rPr>
          <w:lang w:val="es_ES" w:bidi="es_ES"/>
        </w:rPr>
        <w:t>). • Los descendientes de Javán fueron los posteriores griegos jonios. • Los descendientes de Tubal y Meshech a veces eran aliados en batalla (</w:t>
      </w:r>
      <w:hyperlink r:id="rId455">
        <w:r>
          <w:rPr>
            <w:lang w:val="es_ES" w:bidi="es_ES"/>
          </w:rPr>
          <w:rPr>
            <w:color w:val="0000EE"/>
            <w:u w:val="single"/>
          </w:rPr>
          <w:t>Ez 38:2</w:t>
        </w:r>
      </w:hyperlink>
      <w:r>
        <w:rPr>
          <w:lang w:val="es_ES" w:bidi="es_ES"/>
        </w:rPr>
        <w:t xml:space="preserve">). Ambos posiblemente eran de las regiones costeras de Anatolia (ver </w:t>
      </w:r>
      <w:hyperlink r:id="rId459">
        <w:r>
          <w:rPr>
            <w:lang w:val="es_ES" w:bidi="es_ES"/>
          </w:rPr>
          <w:rPr>
            <w:color w:val="0000EE"/>
            <w:u w:val="single"/>
          </w:rPr>
          <w:t>Ez 27:13</w:t>
        </w:r>
      </w:hyperlink>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hyperlink r:id="rId420">
        <w:r>
          <w:rPr>
            <w:lang w:val="es_ES" w:bidi="es_ES"/>
          </w:rPr>
          <w:rPr>
            <w:color w:val="0000EE"/>
            <w:u w:val="single"/>
          </w:rPr>
          <w:t>Gn 10:6–20</w:t>
        </w:r>
      </w:hyperlink>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0">
        <w:r>
          <w:rPr>
            <w:lang w:val="es_ES" w:bidi="es_ES"/>
          </w:rPr>
          <w:rPr>
            <w:color w:val="0000EE"/>
            <w:u w:val="single"/>
          </w:rPr>
          <w:t>Gn 46:27</w:t>
        </w:r>
      </w:hyperlink>
      <w:r>
        <w:rPr>
          <w:lang w:val="es_ES" w:bidi="es_ES"/>
        </w:rPr>
        <w:t xml:space="preserve">; </w:t>
      </w:r>
      <w:hyperlink r:id="rId461">
        <w:r>
          <w:rPr>
            <w:lang w:val="es_ES" w:bidi="es_ES"/>
          </w:rPr>
          <w:rPr>
            <w:color w:val="0000EE"/>
            <w:u w:val="single"/>
          </w:rPr>
          <w:t>Dt 32:8</w:t>
        </w:r>
      </w:hyperlink>
      <w:r>
        <w:rPr>
          <w:lang w:val="es_ES" w:bidi="es_ES"/>
        </w:rPr>
        <w:t>) y simboliza la totalidad del mundo, que más tarde sería bendecido por los descendientes de Abraham (</w:t>
      </w:r>
      <w:hyperlink r:id="rId462">
        <w:r>
          <w:rPr>
            <w:lang w:val="es_ES" w:bidi="es_ES"/>
          </w:rPr>
          <w:rPr>
            <w:color w:val="0000EE"/>
            <w:u w:val="single"/>
          </w:rPr>
          <w:t>Gn 18:18</w:t>
        </w:r>
      </w:hyperlink>
      <w:r>
        <w:rPr>
          <w:lang w:val="es_ES" w:bidi="es_ES"/>
        </w:rPr>
        <w:t xml:space="preserve">). • Aunque Sem se menciona primero en </w:t>
      </w:r>
      <w:hyperlink r:id="rId96">
        <w:r>
          <w:rPr>
            <w:lang w:val="es_ES" w:bidi="es_ES"/>
          </w:rPr>
          <w:rPr>
            <w:color w:val="0000EE"/>
            <w:u w:val="single"/>
          </w:rPr>
          <w:t>Gn 10:1</w:t>
        </w:r>
      </w:hyperlink>
      <w:r>
        <w:rPr>
          <w:lang w:val="es_ES" w:bidi="es_ES"/>
        </w:rPr>
        <w:t>, se aborda al final en la Tabla debido a su conexión con Abram (</w:t>
      </w:r>
      <w:hyperlink r:id="rId463">
        <w:r>
          <w:rPr>
            <w:lang w:val="es_ES" w:bidi="es_ES"/>
          </w:rPr>
          <w:rPr>
            <w:color w:val="0000EE"/>
            <w:u w:val="single"/>
          </w:rPr>
          <w:t>Gn 10:21–31</w:t>
        </w:r>
      </w:hyperlink>
      <w:r>
        <w:rPr>
          <w:lang w:val="es_ES" w:bidi="es_ES"/>
        </w:rPr>
        <w:t xml:space="preserve">; </w:t>
      </w:r>
      <w:hyperlink r:id="rId464">
        <w:r>
          <w:rPr>
            <w:lang w:val="es_ES" w:bidi="es_ES"/>
          </w:rPr>
          <w:rPr>
            <w:color w:val="0000EE"/>
            <w:u w:val="single"/>
          </w:rPr>
          <w:t>11:10–32</w:t>
        </w:r>
      </w:hyperlink>
      <w:r>
        <w:rPr>
          <w:lang w:val="es_ES" w:bidi="es_ES"/>
        </w:rPr>
        <w:t xml:space="preserve">; </w:t>
      </w:r>
      <w:hyperlink r:id="rId465">
        <w:r>
          <w:rPr>
            <w:lang w:val="es_ES" w:bidi="es_ES"/>
          </w:rPr>
          <w:rPr>
            <w:color w:val="0000EE"/>
            <w:u w:val="single"/>
          </w:rPr>
          <w:t>12:1</w:t>
        </w:r>
      </w:hyperlink>
      <w:r>
        <w:rPr>
          <w:lang w:val="es_ES" w:bidi="es_ES"/>
        </w:rPr>
        <w:t xml:space="preserve">). Aunque Dios estableció los límites de todas las naciones (ver </w:t>
      </w:r>
      <w:hyperlink r:id="rId461">
        <w:r>
          <w:rPr>
            <w:lang w:val="es_ES" w:bidi="es_ES"/>
          </w:rPr>
          <w:rPr>
            <w:color w:val="0000EE"/>
            <w:u w:val="single"/>
          </w:rPr>
          <w:t>Dt 32:8</w:t>
        </w:r>
      </w:hyperlink>
      <w:r>
        <w:rPr>
          <w:lang w:val="es_ES" w:bidi="es_ES"/>
        </w:rPr>
        <w:t xml:space="preserve">; </w:t>
      </w:r>
      <w:hyperlink r:id="rId466">
        <w:r>
          <w:rPr>
            <w:lang w:val="es_ES" w:bidi="es_ES"/>
          </w:rPr>
          <w:rPr>
            <w:color w:val="0000EE"/>
            <w:u w:val="single"/>
          </w:rPr>
          <w:t>Am 9:7</w:t>
        </w:r>
      </w:hyperlink>
      <w:r>
        <w:rPr>
          <w:lang w:val="es_ES" w:bidi="es_ES"/>
        </w:rPr>
        <w:t xml:space="preserve">; </w:t>
      </w:r>
      <w:hyperlink r:id="rId467">
        <w:r>
          <w:rPr>
            <w:lang w:val="es_ES" w:bidi="es_ES"/>
          </w:rPr>
          <w:rPr>
            <w:color w:val="0000EE"/>
            <w:u w:val="single"/>
          </w:rPr>
          <w:t>Hc 17:26</w:t>
        </w:r>
      </w:hyperlink>
      <w:r>
        <w:rPr>
          <w:lang w:val="es_ES" w:bidi="es_ES"/>
        </w:rPr>
        <w:t>), Israel fue su creación especial—un microcosmos de setenta personas (</w:t>
      </w:r>
      <w:hyperlink r:id="rId460">
        <w:r>
          <w:rPr>
            <w:lang w:val="es_ES" w:bidi="es_ES"/>
          </w:rPr>
          <w:rPr>
            <w:color w:val="0000EE"/>
            <w:u w:val="single"/>
          </w:rPr>
          <w:t>Gn 46:27</w:t>
        </w:r>
      </w:hyperlink>
      <w:r>
        <w:rPr>
          <w:lang w:val="es_ES" w:bidi="es_ES"/>
        </w:rPr>
        <w:t xml:space="preserve">) llamado a ser una bendición para un mundo de setenta naciones (ver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hyperlink r:id="rId469">
        <w:r>
          <w:rPr>
            <w:lang w:val="es_ES" w:bidi="es_ES"/>
          </w:rPr>
          <w:rPr>
            <w:color w:val="0000EE"/>
            <w:u w:val="single"/>
          </w:rPr>
          <w:t>Ez 38:1–9</w:t>
        </w:r>
      </w:hyperlink>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0">
        <w:r>
          <w:rPr>
            <w:lang w:val="es_ES" w:bidi="es_ES"/>
          </w:rPr>
          <w:rPr>
            <w:color w:val="0000EE"/>
            <w:u w:val="single"/>
          </w:rPr>
          <w:t>Ez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hyperlink r:id="rId449">
        <w:r>
          <w:rPr>
            <w:lang w:val="es_ES" w:bidi="es_ES"/>
          </w:rPr>
          <w:rPr>
            <w:color w:val="0000EE"/>
            <w:u w:val="single"/>
          </w:rPr>
          <w:t>Gn 11:1–9</w:t>
        </w:r>
      </w:hyperlink>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hyperlink r:id="rId471">
        <w:r>
          <w:rPr>
            <w:lang w:val="es_ES" w:bidi="es_ES"/>
          </w:rPr>
          <w:rPr>
            <w:color w:val="0000EE"/>
            <w:u w:val="single"/>
          </w:rPr>
          <w:t>Gn 50:11</w:t>
        </w:r>
      </w:hyperlink>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2">
        <w:r>
          <w:rPr>
            <w:lang w:val="es_ES" w:bidi="es_ES"/>
          </w:rPr>
          <w:rPr>
            <w:color w:val="0000EE"/>
            <w:u w:val="single"/>
          </w:rPr>
          <w:t>Gn 9:20–28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hyperlink r:id="rId473">
        <w:r>
          <w:rPr>
            <w:lang w:val="es_ES" w:bidi="es_ES"/>
          </w:rPr>
          <w:rPr>
            <w:color w:val="0000EE"/>
            <w:u w:val="single"/>
          </w:rPr>
          <w:t>Is 43:3</w:t>
        </w:r>
      </w:hyperlink>
      <w:r>
        <w:rPr>
          <w:lang w:val="es_ES" w:bidi="es_ES"/>
        </w:rPr>
        <w:t xml:space="preserve">; </w:t>
      </w:r>
      <w:hyperlink r:id="rId474">
        <w:r>
          <w:rPr>
            <w:lang w:val="es_ES" w:bidi="es_ES"/>
          </w:rPr>
          <w:rPr>
            <w:color w:val="0000EE"/>
            <w:u w:val="single"/>
          </w:rPr>
          <w:t>45:14</w:t>
        </w:r>
      </w:hyperlink>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5">
        <w:r>
          <w:rPr>
            <w:lang w:val="es_ES" w:bidi="es_ES"/>
          </w:rPr>
          <w:rPr>
            <w:color w:val="0000EE"/>
            <w:u w:val="single"/>
          </w:rPr>
          <w:t>1 Re 10:1–29</w:t>
        </w:r>
      </w:hyperlink>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hyperlink r:id="rId476">
        <w:r>
          <w:rPr>
            <w:lang w:val="es_ES" w:bidi="es_ES"/>
          </w:rPr>
          <w:rPr>
            <w:color w:val="0000EE"/>
            <w:u w:val="single"/>
          </w:rPr>
          <w:t>Gn 10:10–12</w:t>
        </w:r>
      </w:hyperlink>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xml:space="preserve">). • Erech era la antigua Uruk y ahora es Warka en el sur de Irak (ver </w:t>
      </w:r>
      <w:hyperlink r:id="rId477">
        <w:r>
          <w:rPr>
            <w:lang w:val="es_ES" w:bidi="es_ES"/>
          </w:rPr>
          <w:rPr>
            <w:color w:val="0000EE"/>
            <w:u w:val="single"/>
          </w:rPr>
          <w:t>Esd 4:9–10</w:t>
        </w:r>
      </w:hyperlink>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hyperlink r:id="rId478">
        <w:r>
          <w:rPr>
            <w:lang w:val="es_ES" w:bidi="es_ES"/>
          </w:rPr>
          <w:rPr>
            <w:color w:val="0000EE"/>
            <w:u w:val="single"/>
          </w:rPr>
          <w:t>Am 6:2</w:t>
        </w:r>
      </w:hyperlink>
      <w:r>
        <w:rPr>
          <w:lang w:val="es_ES" w:bidi="es_ES"/>
        </w:rPr>
        <w:t xml:space="preserve">). • construyendo... Nínive: al igual que Caín, Nimrod construyó ciudades (ver </w:t>
      </w:r>
      <w:hyperlink r:id="rId239">
        <w:r>
          <w:rPr>
            <w:lang w:val="es_ES" w:bidi="es_ES"/>
          </w:rPr>
          <w:rPr>
            <w:color w:val="0000EE"/>
            <w:u w:val="single"/>
          </w:rPr>
          <w:t>Gn 4:17</w:t>
        </w:r>
      </w:hyperlink>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79">
        <w:r>
          <w:rPr>
            <w:lang w:val="es_ES" w:bidi="es_ES"/>
          </w:rPr>
          <w:rPr>
            <w:color w:val="0000EE"/>
            <w:u w:val="single"/>
          </w:rPr>
          <w:t>Jr 47:4</w:t>
        </w:r>
      </w:hyperlink>
      <w:r>
        <w:rPr>
          <w:lang w:val="es_ES" w:bidi="es_ES"/>
        </w:rPr>
        <w:t xml:space="preserve">; </w:t>
      </w:r>
      <w:hyperlink r:id="rId466">
        <w:r>
          <w:rPr>
            <w:lang w:val="es_ES" w:bidi="es_ES"/>
          </w:rPr>
          <w:rPr>
            <w:color w:val="0000EE"/>
            <w:u w:val="single"/>
          </w:rPr>
          <w:t>Am 9:7</w:t>
        </w:r>
      </w:hyperlink>
      <w:r>
        <w:rPr>
          <w:lang w:val="es_ES" w:bidi="es_ES"/>
        </w:rPr>
        <w:t>). • Los filisteos de Creta eran pueblos del mar que vivieron intermitentemente en el suroeste de Canaán durante el período del Éxodo y más tarde (</w:t>
      </w:r>
      <w:hyperlink r:id="rId480">
        <w:r>
          <w:rPr>
            <w:lang w:val="es_ES" w:bidi="es_ES"/>
          </w:rPr>
          <w:rPr>
            <w:color w:val="0000EE"/>
            <w:u w:val="single"/>
          </w:rPr>
          <w:t>Ex 13:17</w:t>
        </w:r>
      </w:hyperlink>
      <w:r>
        <w:rPr>
          <w:lang w:val="es_ES" w:bidi="es_ES"/>
        </w:rPr>
        <w:t xml:space="preserve">; </w:t>
      </w:r>
      <w:hyperlink r:id="rId466">
        <w:r>
          <w:rPr>
            <w:lang w:val="es_ES" w:bidi="es_ES"/>
          </w:rPr>
          <w:rPr>
            <w:color w:val="0000EE"/>
            <w:u w:val="single"/>
          </w:rPr>
          <w:t>Am 9:7</w:t>
        </w:r>
      </w:hyperlink>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hyperlink r:id="rId481">
        <w:r>
          <w:rPr>
            <w:lang w:val="es_ES" w:bidi="es_ES"/>
          </w:rPr>
          <w:rPr>
            <w:color w:val="0000EE"/>
            <w:u w:val="single"/>
          </w:rPr>
          <w:t>Gn 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483">
        <w:r>
          <w:rPr>
            <w:lang w:val="es_ES" w:bidi="es_ES"/>
          </w:rPr>
          <w:rPr>
            <w:color w:val="0000EE"/>
            <w:u w:val="single"/>
          </w:rPr>
          <w:t>Ez 16:3</w:t>
        </w:r>
      </w:hyperlink>
      <w:r>
        <w:rPr>
          <w:lang w:val="es_ES" w:bidi="es_ES"/>
        </w:rPr>
        <w:t>). Probablemente no eran los mismos que los hititas de Anatolia (Asia Menor), cuyo imperio fue uno de los grandes imperios de la antigüedad durante el período patriarcal. • Los jebuseos eran antiguos habitantes de Jerusalén (</w:t>
      </w:r>
      <w:hyperlink r:id="rId484">
        <w:r>
          <w:rPr>
            <w:lang w:val="es_ES" w:bidi="es_ES"/>
          </w:rPr>
          <w:rPr>
            <w:color w:val="0000EE"/>
            <w:u w:val="single"/>
          </w:rPr>
          <w:t>Jos 15:63</w:t>
        </w:r>
      </w:hyperlink>
      <w:r>
        <w:rPr>
          <w:lang w:val="es_ES" w:bidi="es_ES"/>
        </w:rPr>
        <w:t xml:space="preserve">; </w:t>
      </w:r>
      <w:hyperlink r:id="rId485">
        <w:r>
          <w:rPr>
            <w:lang w:val="es_ES" w:bidi="es_ES"/>
          </w:rPr>
          <w:rPr>
            <w:color w:val="0000EE"/>
            <w:u w:val="single"/>
          </w:rPr>
          <w:t>Jc 19:10–11</w:t>
        </w:r>
      </w:hyperlink>
      <w:r>
        <w:rPr>
          <w:lang w:val="es_ES" w:bidi="es_ES"/>
        </w:rPr>
        <w:t xml:space="preserve">; </w:t>
      </w:r>
      <w:hyperlink r:id="rId486">
        <w:r>
          <w:rPr>
            <w:lang w:val="es_ES" w:bidi="es_ES"/>
          </w:rPr>
          <w:rPr>
            <w:color w:val="0000EE"/>
            <w:u w:val="single"/>
          </w:rPr>
          <w:t>2 Sam 5:6–9</w:t>
        </w:r>
      </w:hyperlink>
      <w:r>
        <w:rPr>
          <w:lang w:val="es_ES" w:bidi="es_ES"/>
        </w:rPr>
        <w:t xml:space="preserve">). • Los amorreos vivieron a lo largo de las montañas de Palestina en Canaán (ver </w:t>
      </w:r>
      <w:hyperlink r:id="rId430">
        <w:r>
          <w:rPr>
            <w:lang w:val="es_ES" w:bidi="es_ES"/>
          </w:rPr>
          <w:rPr>
            <w:color w:val="0000EE"/>
            <w:u w:val="single"/>
          </w:rPr>
          <w:t>Gn 15:16</w:t>
        </w:r>
      </w:hyperlink>
      <w:r>
        <w:rPr>
          <w:lang w:val="es_ES" w:bidi="es_ES"/>
        </w:rPr>
        <w:t xml:space="preserve">; </w:t>
      </w:r>
      <w:hyperlink r:id="rId487">
        <w:r>
          <w:rPr>
            <w:lang w:val="es_ES" w:bidi="es_ES"/>
          </w:rPr>
          <w:rPr>
            <w:color w:val="0000EE"/>
            <w:u w:val="single"/>
          </w:rPr>
          <w:t>48:22</w:t>
        </w:r>
      </w:hyperlink>
      <w:r>
        <w:rPr>
          <w:lang w:val="es_ES" w:bidi="es_ES"/>
        </w:rPr>
        <w:t xml:space="preserve">; </w:t>
      </w:r>
      <w:hyperlink r:id="rId488">
        <w:r>
          <w:rPr>
            <w:lang w:val="es_ES" w:bidi="es_ES"/>
          </w:rPr>
          <w:rPr>
            <w:color w:val="0000EE"/>
            <w:u w:val="single"/>
          </w:rPr>
          <w:t>Nm 13:29</w:t>
        </w:r>
      </w:hyperlink>
      <w:r>
        <w:rPr>
          <w:lang w:val="es_ES" w:bidi="es_ES"/>
        </w:rPr>
        <w:t xml:space="preserve">; </w:t>
      </w:r>
      <w:hyperlink r:id="rId489">
        <w:r>
          <w:rPr>
            <w:lang w:val="es_ES" w:bidi="es_ES"/>
          </w:rPr>
          <w:rPr>
            <w:color w:val="0000EE"/>
            <w:u w:val="single"/>
          </w:rPr>
          <w:t>Dt 3:8</w:t>
        </w:r>
      </w:hyperlink>
      <w:r>
        <w:rPr>
          <w:lang w:val="es_ES" w:bidi="es_ES"/>
        </w:rPr>
        <w:t xml:space="preserve">; </w:t>
      </w:r>
      <w:hyperlink r:id="rId490">
        <w:r>
          <w:rPr>
            <w:lang w:val="es_ES" w:bidi="es_ES"/>
          </w:rPr>
          <w:rPr>
            <w:color w:val="0000EE"/>
            <w:u w:val="single"/>
          </w:rPr>
          <w:t>Jos 10:5</w:t>
        </w:r>
      </w:hyperlink>
      <w:r>
        <w:rPr>
          <w:lang w:val="es_ES" w:bidi="es_ES"/>
        </w:rPr>
        <w:t xml:space="preserve">; </w:t>
      </w:r>
      <w:hyperlink r:id="rId491">
        <w:r>
          <w:rPr>
            <w:lang w:val="es_ES" w:bidi="es_ES"/>
          </w:rPr>
          <w:rPr>
            <w:color w:val="0000EE"/>
            <w:u w:val="single"/>
          </w:rPr>
          <w:t>Jc 1:35</w:t>
        </w:r>
      </w:hyperlink>
      <w:r>
        <w:rPr>
          <w:lang w:val="es_ES" w:bidi="es_ES"/>
        </w:rPr>
        <w:t xml:space="preserve">; </w:t>
      </w:r>
      <w:hyperlink r:id="rId492">
        <w:r>
          <w:rPr>
            <w:lang w:val="es_ES" w:bidi="es_ES"/>
          </w:rPr>
          <w:rPr>
            <w:color w:val="0000EE"/>
            <w:u w:val="single"/>
          </w:rPr>
          <w:t>10:8</w:t>
        </w:r>
      </w:hyperlink>
      <w:r>
        <w:rPr>
          <w:lang w:val="es_ES" w:bidi="es_ES"/>
        </w:rPr>
        <w:t xml:space="preserve">; </w:t>
      </w:r>
      <w:hyperlink r:id="rId483">
        <w:r>
          <w:rPr>
            <w:lang w:val="es_ES" w:bidi="es_ES"/>
          </w:rPr>
          <w:rPr>
            <w:color w:val="0000EE"/>
            <w:u w:val="single"/>
          </w:rPr>
          <w:t>Ez 16:3</w:t>
        </w:r>
      </w:hyperlink>
      <w:r>
        <w:rPr>
          <w:lang w:val="es_ES" w:bidi="es_ES"/>
        </w:rPr>
        <w:t>). • Poco se sabe de los gergeseos, una tribu cananea (</w:t>
      </w:r>
      <w:hyperlink r:id="rId493">
        <w:r>
          <w:rPr>
            <w:lang w:val="es_ES" w:bidi="es_ES"/>
          </w:rPr>
          <w:rPr>
            <w:color w:val="0000EE"/>
            <w:u w:val="single"/>
          </w:rPr>
          <w:t>Gn 15:21</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495">
        <w:r>
          <w:rPr>
            <w:lang w:val="es_ES" w:bidi="es_ES"/>
          </w:rPr>
          <w:rPr>
            <w:color w:val="0000EE"/>
            <w:u w:val="single"/>
          </w:rPr>
          <w:t>Jos 3:10</w:t>
        </w:r>
      </w:hyperlink>
      <w:r>
        <w:rPr>
          <w:lang w:val="es_ES" w:bidi="es_ES"/>
        </w:rPr>
        <w:t>). • Los heveos eran una tribu cananea no circuncidada (</w:t>
      </w:r>
      <w:hyperlink r:id="rId496">
        <w:r>
          <w:rPr>
            <w:lang w:val="es_ES" w:bidi="es_ES"/>
          </w:rPr>
          <w:rPr>
            <w:color w:val="0000EE"/>
            <w:u w:val="single"/>
          </w:rPr>
          <w:t>Gn 34:2</w:t>
        </w:r>
      </w:hyperlink>
      <w:r>
        <w:rPr>
          <w:lang w:val="es_ES" w:bidi="es_ES"/>
        </w:rPr>
        <w:t xml:space="preserve">, </w:t>
      </w:r>
      <w:hyperlink r:id="rId497">
        <w:r>
          <w:rPr>
            <w:lang w:val="es_ES" w:bidi="es_ES"/>
          </w:rPr>
          <w:rPr>
            <w:color w:val="0000EE"/>
            <w:u w:val="single"/>
          </w:rPr>
          <w:t>13–24</w:t>
        </w:r>
      </w:hyperlink>
      <w:r>
        <w:rPr>
          <w:lang w:val="es_ES" w:bidi="es_ES"/>
        </w:rPr>
        <w:t xml:space="preserve">; </w:t>
      </w:r>
      <w:hyperlink r:id="rId498">
        <w:r>
          <w:rPr>
            <w:lang w:val="es_ES" w:bidi="es_ES"/>
          </w:rPr>
          <w:rPr>
            <w:color w:val="0000EE"/>
            <w:u w:val="single"/>
          </w:rPr>
          <w:t>Jos 9:1</w:t>
        </w:r>
      </w:hyperlink>
      <w:r>
        <w:rPr>
          <w:lang w:val="es_ES" w:bidi="es_ES"/>
        </w:rPr>
        <w:t xml:space="preserve">, </w:t>
      </w:r>
      <w:hyperlink r:id="rId499">
        <w:r>
          <w:rPr>
            <w:lang w:val="es_ES" w:bidi="es_ES"/>
          </w:rPr>
          <w:rPr>
            <w:color w:val="0000EE"/>
            <w:u w:val="single"/>
          </w:rPr>
          <w:t>7</w:t>
        </w:r>
      </w:hyperlink>
      <w:r>
        <w:rPr>
          <w:lang w:val="es_ES" w:bidi="es_ES"/>
        </w:rPr>
        <w:t xml:space="preserve">; </w:t>
      </w:r>
      <w:hyperlink r:id="rId500">
        <w:r>
          <w:rPr>
            <w:lang w:val="es_ES" w:bidi="es_ES"/>
          </w:rPr>
          <w:rPr>
            <w:color w:val="0000EE"/>
            <w:u w:val="single"/>
          </w:rPr>
          <w:t>11:3</w:t>
        </w:r>
      </w:hyperlink>
      <w:r>
        <w:rPr>
          <w:lang w:val="es_ES" w:bidi="es_ES"/>
        </w:rPr>
        <w:t xml:space="preserve">; </w:t>
      </w:r>
      <w:hyperlink r:id="rId501">
        <w:r>
          <w:rPr>
            <w:lang w:val="es_ES" w:bidi="es_ES"/>
          </w:rPr>
          <w:rPr>
            <w:color w:val="0000EE"/>
            <w:u w:val="single"/>
          </w:rPr>
          <w:t>Jc 3:3</w:t>
        </w:r>
      </w:hyperlink>
      <w:r>
        <w:rPr>
          <w:lang w:val="es_ES" w:bidi="es_ES"/>
        </w:rPr>
        <w:t xml:space="preserve">; </w:t>
      </w:r>
      <w:hyperlink r:id="rId502">
        <w:r>
          <w:rPr>
            <w:lang w:val="es_ES" w:bidi="es_ES"/>
          </w:rPr>
          <w:rPr>
            <w:color w:val="0000EE"/>
            <w:u w:val="single"/>
          </w:rPr>
          <w:t>2 Sam 24:7</w:t>
        </w:r>
      </w:hyperlink>
      <w:r>
        <w:rPr>
          <w:lang w:val="es_ES" w:bidi="es_ES"/>
        </w:rPr>
        <w:t>). • Los arkeos residían en Tell 'Arqa en Líbano. • Los sineos formaron una ciudad-estado y habitaron Fenicia. • Los arvaditas habitaron Ruad en el norte de Fenicia, cerca del río El Kebir. Eran conocidos por la navegación (</w:t>
      </w:r>
      <w:hyperlink r:id="rId503">
        <w:r>
          <w:rPr>
            <w:lang w:val="es_ES" w:bidi="es_ES"/>
          </w:rPr>
          <w:rPr>
            <w:color w:val="0000EE"/>
            <w:u w:val="single"/>
          </w:rPr>
          <w:t>Ez 27:8</w:t>
        </w:r>
      </w:hyperlink>
      <w:r>
        <w:rPr>
          <w:lang w:val="es_ES" w:bidi="es_ES"/>
        </w:rPr>
        <w:t xml:space="preserve">). • Los zemaritas habitaron Sumur (actual Sumra), al norte de Arka en la costa fenicia. • Los hamateos fundaron lo que ahora es Hama en el río Orontes, el límite norte de Canaán (ver </w:t>
      </w:r>
      <w:hyperlink r:id="rId504">
        <w:r>
          <w:rPr>
            <w:lang w:val="es_ES" w:bidi="es_ES"/>
          </w:rPr>
          <w:rPr>
            <w:color w:val="0000EE"/>
            <w:u w:val="single"/>
          </w:rPr>
          <w:t>Nm 34:8</w:t>
        </w:r>
      </w:hyperlink>
      <w:r>
        <w:rPr>
          <w:lang w:val="es_ES" w:bidi="es_ES"/>
        </w:rPr>
        <w:t xml:space="preserve">; </w:t>
      </w:r>
      <w:hyperlink r:id="rId505">
        <w:r>
          <w:rPr>
            <w:lang w:val="es_ES" w:bidi="es_ES"/>
          </w:rPr>
          <w:rPr>
            <w:color w:val="0000EE"/>
            <w:u w:val="single"/>
          </w:rPr>
          <w:t>Jos 13:5</w:t>
        </w:r>
      </w:hyperlink>
      <w:r>
        <w:rPr>
          <w:lang w:val="es_ES" w:bidi="es_ES"/>
        </w:rPr>
        <w:t xml:space="preserve">; </w:t>
      </w:r>
      <w:hyperlink r:id="rId506">
        <w:r>
          <w:rPr>
            <w:lang w:val="es_ES" w:bidi="es_ES"/>
          </w:rPr>
          <w:rPr>
            <w:color w:val="0000EE"/>
            <w:u w:val="single"/>
          </w:rPr>
          <w:t>2 Sam 8:9–10</w:t>
        </w:r>
      </w:hyperlink>
      <w:r>
        <w:rPr>
          <w:lang w:val="es_ES" w:bidi="es_ES"/>
        </w:rPr>
        <w:t xml:space="preserve">; </w:t>
      </w:r>
      <w:hyperlink r:id="rId507">
        <w:r>
          <w:rPr>
            <w:lang w:val="es_ES" w:bidi="es_ES"/>
          </w:rPr>
          <w:rPr>
            <w:color w:val="0000EE"/>
            <w:u w:val="single"/>
          </w:rPr>
          <w:t>1 Re 8:65</w:t>
        </w:r>
      </w:hyperlink>
      <w:r>
        <w:rPr>
          <w:lang w:val="es_ES" w:bidi="es_ES"/>
        </w:rPr>
        <w:t xml:space="preserve">; </w:t>
      </w:r>
      <w:hyperlink r:id="rId508">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hyperlink r:id="rId509">
        <w:r>
          <w:rPr>
            <w:lang w:val="es_ES" w:bidi="es_ES"/>
          </w:rPr>
          <w:rPr>
            <w:color w:val="0000EE"/>
            <w:u w:val="single"/>
          </w:rPr>
          <w:t>Gn 15:18</w:t>
        </w:r>
      </w:hyperlink>
      <w:r>
        <w:rPr>
          <w:lang w:val="es_ES" w:bidi="es_ES"/>
        </w:rPr>
        <w:t xml:space="preserve">; </w:t>
      </w:r>
      <w:hyperlink r:id="rId510">
        <w:r>
          <w:rPr>
            <w:lang w:val="es_ES" w:bidi="es_ES"/>
          </w:rPr>
          <w:rPr>
            <w:color w:val="0000EE"/>
            <w:u w:val="single"/>
          </w:rPr>
          <w:t>Nm 34:2–12</w:t>
        </w:r>
      </w:hyperlink>
      <w:r>
        <w:rPr>
          <w:lang w:val="es_ES" w:bidi="es_ES"/>
        </w:rPr>
        <w:t xml:space="preserve">; </w:t>
      </w:r>
      <w:hyperlink r:id="rId511">
        <w:r>
          <w:rPr>
            <w:lang w:val="es_ES" w:bidi="es_ES"/>
          </w:rPr>
          <w:rPr>
            <w:color w:val="0000EE"/>
            <w:u w:val="single"/>
          </w:rPr>
          <w:t>Ez 47:15–20</w:t>
        </w:r>
      </w:hyperlink>
      <w:r>
        <w:rPr>
          <w:lang w:val="es_ES" w:bidi="es_ES"/>
        </w:rPr>
        <w:t xml:space="preserve">; </w:t>
      </w:r>
      <w:hyperlink r:id="rId512">
        <w:r>
          <w:rPr>
            <w:lang w:val="es_ES" w:bidi="es_ES"/>
          </w:rPr>
          <w:rPr>
            <w:color w:val="0000EE"/>
            <w:u w:val="single"/>
          </w:rPr>
          <w:t>48:1–28</w:t>
        </w:r>
      </w:hyperlink>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3">
        <w:r>
          <w:rPr>
            <w:lang w:val="es_ES" w:bidi="es_ES"/>
          </w:rPr>
          <w:rPr>
            <w:color w:val="0000EE"/>
            <w:u w:val="single"/>
          </w:rPr>
          <w:t>Gn 14:2</w:t>
        </w:r>
      </w:hyperlink>
      <w:r>
        <w:rPr>
          <w:lang w:val="es_ES" w:bidi="es_ES"/>
        </w:rPr>
        <w:t xml:space="preserve">, </w:t>
      </w:r>
      <w:hyperlink r:id="rId514">
        <w:r>
          <w:rPr>
            <w:lang w:val="es_ES" w:bidi="es_ES"/>
          </w:rPr>
          <w:rPr>
            <w:color w:val="0000EE"/>
            <w:u w:val="single"/>
          </w:rPr>
          <w:t>8</w:t>
        </w:r>
      </w:hyperlink>
      <w:r>
        <w:rPr>
          <w:lang w:val="es_ES" w:bidi="es_ES"/>
        </w:rPr>
        <w:t xml:space="preserve">; </w:t>
      </w:r>
      <w:hyperlink r:id="rId515">
        <w:r>
          <w:rPr>
            <w:lang w:val="es_ES" w:bidi="es_ES"/>
          </w:rPr>
          <w:rPr>
            <w:color w:val="0000EE"/>
            <w:u w:val="single"/>
          </w:rPr>
          <w:t>Dt 29:23</w:t>
        </w:r>
      </w:hyperlink>
      <w:r>
        <w:rPr>
          <w:lang w:val="es_ES" w:bidi="es_ES"/>
        </w:rPr>
        <w:t xml:space="preserve">; ver </w:t>
      </w:r>
      <w:hyperlink r:id="rId516">
        <w:r>
          <w:rPr>
            <w:lang w:val="es_ES" w:bidi="es_ES"/>
          </w:rPr>
          <w:rPr>
            <w:color w:val="0000EE"/>
            <w:u w:val="single"/>
          </w:rPr>
          <w:t>Os 11:8</w:t>
        </w:r>
      </w:hyperlink>
      <w:r>
        <w:rPr>
          <w:lang w:val="es_ES" w:bidi="es_ES"/>
        </w:rPr>
        <w:t xml:space="preserve">). Todas las cuatro ciudades fueron destruidas por Dios para limpiar la tierra (ver </w:t>
      </w:r>
      <w:hyperlink r:id="rId517">
        <w:r>
          <w:rPr>
            <w:lang w:val="es_ES" w:bidi="es_ES"/>
          </w:rPr>
          <w:rPr>
            <w:color w:val="0000EE"/>
            <w:u w:val="single"/>
          </w:rPr>
          <w:t>Gn 19</w:t>
        </w:r>
      </w:hyperlink>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18">
        <w:r>
          <w:rPr>
            <w:lang w:val="es_ES" w:bidi="es_ES"/>
          </w:rPr>
          <w:rPr>
            <w:color w:val="0000EE"/>
            <w:u w:val="single"/>
          </w:rPr>
          <w:t>Gn 11:27–32</w:t>
        </w:r>
      </w:hyperlink>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hyperlink r:id="rId519">
        <w:r>
          <w:rPr>
            <w:lang w:val="es_ES" w:bidi="es_ES"/>
          </w:rPr>
          <w:rPr>
            <w:color w:val="0000EE"/>
            <w:u w:val="single"/>
          </w:rPr>
          <w:t>Gn 14:1</w:t>
        </w:r>
      </w:hyperlink>
      <w:r>
        <w:rPr>
          <w:lang w:val="es_ES" w:bidi="es_ES"/>
        </w:rPr>
        <w:t xml:space="preserve">, </w:t>
      </w:r>
      <w:hyperlink r:id="rId520">
        <w:r>
          <w:rPr>
            <w:lang w:val="es_ES" w:bidi="es_ES"/>
          </w:rPr>
          <w:rPr>
            <w:color w:val="0000EE"/>
            <w:u w:val="single"/>
          </w:rPr>
          <w:t>9</w:t>
        </w:r>
      </w:hyperlink>
      <w:r>
        <w:rPr>
          <w:lang w:val="es_ES" w:bidi="es_ES"/>
        </w:rPr>
        <w:t xml:space="preserve">; </w:t>
      </w:r>
      <w:hyperlink r:id="rId521">
        <w:r>
          <w:rPr>
            <w:lang w:val="es_ES" w:bidi="es_ES"/>
          </w:rPr>
          <w:rPr>
            <w:color w:val="0000EE"/>
            <w:u w:val="single"/>
          </w:rPr>
          <w:t>Esd 4:9</w:t>
        </w:r>
      </w:hyperlink>
      <w:r>
        <w:rPr>
          <w:lang w:val="es_ES" w:bidi="es_ES"/>
        </w:rPr>
        <w:t xml:space="preserve">; </w:t>
      </w:r>
      <w:hyperlink r:id="rId522">
        <w:r>
          <w:rPr>
            <w:lang w:val="es_ES" w:bidi="es_ES"/>
          </w:rPr>
          <w:rPr>
            <w:color w:val="0000EE"/>
            <w:u w:val="single"/>
          </w:rPr>
          <w:t>Is 11:11</w:t>
        </w:r>
      </w:hyperlink>
      <w:r>
        <w:rPr>
          <w:lang w:val="es_ES" w:bidi="es_ES"/>
        </w:rPr>
        <w:t xml:space="preserve">). • Los descendientes de Assur fueron más tarde asirios que vivieron bajo la jurisdicción de Nimrod (ver </w:t>
      </w:r>
      <w:hyperlink r:id="rId523">
        <w:r>
          <w:rPr>
            <w:lang w:val="es_ES" w:bidi="es_ES"/>
          </w:rPr>
          <w:rPr>
            <w:color w:val="0000EE"/>
            <w:u w:val="single"/>
          </w:rPr>
          <w:t>Gn 10:11</w:t>
        </w:r>
      </w:hyperlink>
      <w:r>
        <w:rPr>
          <w:lang w:val="es_ES" w:bidi="es_ES"/>
        </w:rPr>
        <w:t xml:space="preserve">). Los sumerios descendientes de Cham fueron expulsados por los semitas mesopotámicos. • Arphaxad posiblemente se estableció al noreste de Nínive; sus descendientes se describen más en </w:t>
      </w:r>
      <w:hyperlink r:id="rId524">
        <w:r>
          <w:rPr>
            <w:lang w:val="es_ES" w:bidi="es_ES"/>
          </w:rPr>
          <w:rPr>
            <w:color w:val="0000EE"/>
            <w:u w:val="single"/>
          </w:rPr>
          <w:t>Gn 11:12–26</w:t>
        </w:r>
      </w:hyperlink>
      <w:r>
        <w:rPr>
          <w:lang w:val="es_ES" w:bidi="es_ES"/>
        </w:rPr>
        <w:t xml:space="preserve">. • Lud estaba cerca del río Tigris; su gente estaba relacionada con los lidios (ver </w:t>
      </w:r>
      <w:hyperlink r:id="rId525">
        <w:r>
          <w:rPr>
            <w:lang w:val="es_ES" w:bidi="es_ES"/>
          </w:rPr>
          <w:rPr>
            <w:color w:val="0000EE"/>
            <w:u w:val="single"/>
          </w:rPr>
          <w:t>Gn 10:13</w:t>
        </w:r>
      </w:hyperlink>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hyperlink r:id="rId526">
        <w:r>
          <w:rPr>
            <w:lang w:val="es_ES" w:bidi="es_ES"/>
          </w:rPr>
          <w:rPr>
            <w:color w:val="0000EE"/>
            <w:u w:val="single"/>
          </w:rPr>
          <w:t>Gn 25:20</w:t>
        </w:r>
      </w:hyperlink>
      <w:r>
        <w:rPr>
          <w:lang w:val="es_ES" w:bidi="es_ES"/>
        </w:rPr>
        <w:t xml:space="preserve">; </w:t>
      </w:r>
      <w:hyperlink r:id="rId527">
        <w:r>
          <w:rPr>
            <w:lang w:val="es_ES" w:bidi="es_ES"/>
          </w:rPr>
          <w:rPr>
            <w:color w:val="0000EE"/>
            <w:u w:val="single"/>
          </w:rPr>
          <w:t>31:20</w:t>
        </w:r>
      </w:hyperlink>
      <w:r>
        <w:rPr>
          <w:lang w:val="es_ES" w:bidi="es_ES"/>
        </w:rPr>
        <w:t xml:space="preserve">; </w:t>
      </w:r>
      <w:hyperlink r:id="rId528">
        <w:r>
          <w:rPr>
            <w:lang w:val="es_ES" w:bidi="es_ES"/>
          </w:rPr>
          <w:rPr>
            <w:color w:val="0000EE"/>
            <w:u w:val="single"/>
          </w:rPr>
          <w:t>Dt 26:5</w:t>
        </w:r>
      </w:hyperlink>
      <w:r>
        <w:rPr>
          <w:lang w:val="es_ES" w:bidi="es_ES"/>
        </w:rPr>
        <w:t xml:space="preserve">). • Uz era la tribu aramea principal, posiblemente ubicada al noreste del Jordán; era el hogar de Job (ver </w:t>
      </w:r>
      <w:hyperlink r:id="rId529">
        <w:r>
          <w:rPr>
            <w:lang w:val="es_ES" w:bidi="es_ES"/>
          </w:rPr>
          <w:rPr>
            <w:color w:val="0000EE"/>
            <w:u w:val="single"/>
          </w:rPr>
          <w:t>Jb 1:1</w:t>
        </w:r>
      </w:hyperlink>
      <w:r>
        <w:rPr>
          <w:lang w:val="es_ES" w:bidi="es_ES"/>
        </w:rPr>
        <w:t xml:space="preserve">; ver también </w:t>
      </w:r>
      <w:hyperlink r:id="rId442">
        <w:r>
          <w:rPr>
            <w:lang w:val="es_ES" w:bidi="es_ES"/>
          </w:rPr>
          <w:rPr>
            <w:color w:val="0000EE"/>
            <w:u w:val="single"/>
          </w:rPr>
          <w:t>Lm 4:21</w:t>
        </w:r>
      </w:hyperlink>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hyperlink r:id="rId530">
        <w:r>
          <w:rPr>
            <w:lang w:val="es_ES" w:bidi="es_ES"/>
          </w:rPr>
          <w:rPr>
            <w:color w:val="0000EE"/>
            <w:u w:val="single"/>
          </w:rPr>
          <w:t>Gn 38:5</w:t>
        </w:r>
      </w:hyperlink>
      <w:r>
        <w:rPr>
          <w:lang w:val="es_ES" w:bidi="es_ES"/>
        </w:rPr>
        <w:t xml:space="preserve">, </w:t>
      </w:r>
      <w:hyperlink r:id="rId531">
        <w:r>
          <w:rPr>
            <w:lang w:val="es_ES" w:bidi="es_ES"/>
          </w:rPr>
          <w:rPr>
            <w:color w:val="0000EE"/>
            <w:u w:val="single"/>
          </w:rPr>
          <w:t>11</w:t>
        </w:r>
      </w:hyperlink>
      <w:r>
        <w:rPr>
          <w:lang w:val="es_ES" w:bidi="es_ES"/>
        </w:rPr>
        <w:t>). • Heber fue el antepasado de Abram el Hebreo (</w:t>
      </w:r>
      <w:hyperlink r:id="rId310">
        <w:r>
          <w:rPr>
            <w:lang w:val="es_ES" w:bidi="es_ES"/>
          </w:rPr>
          <w:rPr>
            <w:color w:val="0000EE"/>
            <w:u w:val="single"/>
          </w:rPr>
          <w:t>Gn 11:10–26</w:t>
        </w:r>
      </w:hyperlink>
      <w:r>
        <w:rPr>
          <w:lang w:val="es_ES" w:bidi="es_ES"/>
        </w:rPr>
        <w:t xml:space="preserve">); su nombre está en la raíz del término “Hebreo” (ver </w:t>
      </w:r>
      <w:hyperlink r:id="rId532">
        <w:r>
          <w:rPr>
            <w:lang w:val="es_ES" w:bidi="es_ES"/>
          </w:rPr>
          <w:rPr>
            <w:color w:val="0000EE"/>
            <w:u w:val="single"/>
          </w:rPr>
          <w:t>Gn 14:13</w:t>
        </w:r>
      </w:hyperlink>
      <w:r>
        <w:rPr>
          <w:lang w:val="es_ES" w:bidi="es_ES"/>
        </w:rPr>
        <w:t xml:space="preserve">; </w:t>
      </w:r>
      <w:hyperlink r:id="rId533">
        <w:r>
          <w:rPr>
            <w:lang w:val="es_ES" w:bidi="es_ES"/>
          </w:rPr>
          <w:rPr>
            <w:color w:val="0000EE"/>
            <w:u w:val="single"/>
          </w:rPr>
          <w:t>39:14</w:t>
        </w:r>
      </w:hyperlink>
      <w:r>
        <w:rPr>
          <w:lang w:val="es_ES" w:bidi="es_ES"/>
        </w:rPr>
        <w:t xml:space="preserve">; </w:t>
      </w:r>
      <w:hyperlink r:id="rId534">
        <w:r>
          <w:rPr>
            <w:lang w:val="es_ES" w:bidi="es_ES"/>
          </w:rPr>
          <w:rPr>
            <w:color w:val="0000EE"/>
            <w:u w:val="single"/>
          </w:rPr>
          <w:t>40:15</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Ex 2:11</w:t>
        </w:r>
      </w:hyperlink>
      <w:r>
        <w:rPr>
          <w:lang w:val="es_ES" w:bidi="es_ES"/>
        </w:rPr>
        <w:t xml:space="preserve">; </w:t>
      </w:r>
      <w:hyperlink r:id="rId53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hyperlink r:id="rId449">
        <w:r>
          <w:rPr>
            <w:lang w:val="es_ES" w:bidi="es_ES"/>
          </w:rPr>
          <w:rPr>
            <w:color w:val="0000EE"/>
            <w:u w:val="single"/>
          </w:rPr>
          <w:t>Gn 11:1–9</w:t>
        </w:r>
      </w:hyperlink>
      <w:r>
        <w:rPr>
          <w:lang w:val="es_ES" w:bidi="es_ES"/>
        </w:rPr>
        <w:t xml:space="preserve">). La línea de Peleg condujo a Abram (ver </w:t>
      </w:r>
      <w:hyperlink r:id="rId538">
        <w:r>
          <w:rPr>
            <w:lang w:val="es_ES" w:bidi="es_ES"/>
          </w:rPr>
          <w:rPr>
            <w:color w:val="0000EE"/>
            <w:u w:val="single"/>
          </w:rPr>
          <w:t>Gn 11:16–26</w:t>
        </w:r>
      </w:hyperlink>
      <w:r>
        <w:rPr>
          <w:lang w:val="es_ES" w:bidi="es_ES"/>
        </w:rPr>
        <w:t xml:space="preserve">). • Joctán fue el antepasado de las tribus del sur de Arabia. Las tribus ismaelitas estaban en el norte de Arabia (ver </w:t>
      </w:r>
      <w:hyperlink r:id="rId539">
        <w:r>
          <w:rPr>
            <w:lang w:val="es_ES" w:bidi="es_ES"/>
          </w:rPr>
          <w:rPr>
            <w:color w:val="0000EE"/>
            <w:u w:val="single"/>
          </w:rPr>
          <w:t>Gn 25:13–16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4">
        <w:r>
          <w:rPr>
            <w:lang w:val="es_ES" w:bidi="es_ES"/>
          </w:rPr>
          <w:rPr>
            <w:color w:val="0000EE"/>
            <w:u w:val="single"/>
          </w:rPr>
          <w:t>Gn 10:7</w:t>
        </w:r>
      </w:hyperlink>
      <w:r>
        <w:rPr>
          <w:lang w:val="es_ES" w:bidi="es_ES"/>
        </w:rPr>
        <w:t>). • Ophir era una región del sur de Arabia entre Sheba y Havilah; era una fuente de oro (</w:t>
      </w:r>
      <w:hyperlink r:id="rId540">
        <w:r>
          <w:rPr>
            <w:lang w:val="es_ES" w:bidi="es_ES"/>
          </w:rPr>
          <w:rPr>
            <w:color w:val="0000EE"/>
            <w:u w:val="single"/>
          </w:rPr>
          <w:t>Is 13:12</w:t>
        </w:r>
      </w:hyperlink>
      <w:r>
        <w:rPr>
          <w:lang w:val="es_ES" w:bidi="es_ES"/>
        </w:rPr>
        <w:t xml:space="preserve">). • Havila: ver </w:t>
      </w:r>
      <w:hyperlink r:id="rId144">
        <w:r>
          <w:rPr>
            <w:lang w:val="es_ES" w:bidi="es_ES"/>
          </w:rPr>
          <w:rPr>
            <w:color w:val="0000EE"/>
            <w:u w:val="single"/>
          </w:rPr>
          <w:t>Gn 10:7</w:t>
        </w:r>
      </w:hyperlink>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hyperlink r:id="rId449">
        <w:r>
          <w:rPr>
            <w:lang w:val="es_ES" w:bidi="es_ES"/>
          </w:rPr>
          <w:rPr>
            <w:color w:val="0000EE"/>
            <w:u w:val="single"/>
          </w:rPr>
          <w:t>Gn 11:1–9</w:t>
        </w:r>
      </w:hyperlink>
      <w:r>
        <w:rPr>
          <w:lang w:val="es_ES" w:bidi="es_ES"/>
        </w:rPr>
        <w:t>) y vincula a Peleg con Abram (</w:t>
      </w:r>
      <w:hyperlink r:id="rId541">
        <w:r>
          <w:rPr>
            <w:lang w:val="es_ES" w:bidi="es_ES"/>
          </w:rPr>
          <w:rPr>
            <w:color w:val="0000EE"/>
            <w:u w:val="single"/>
          </w:rPr>
          <w:t>Gn 11:27–12:1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hyperlink r:id="rId449">
        <w:r>
          <w:rPr>
            <w:lang w:val="es_ES" w:bidi="es_ES"/>
          </w:rPr>
          <w:rPr>
            <w:color w:val="0000EE"/>
            <w:u w:val="single"/>
          </w:rPr>
          <w:t>Gn 11:1–9</w:t>
        </w:r>
      </w:hyperlink>
      <w:r>
        <w:rPr>
          <w:lang w:val="es_ES" w:bidi="es_ES"/>
        </w:rPr>
        <w:t xml:space="preserve"> llevaron a la dispersión de las naciones que se refleja en las genealogías de </w:t>
      </w:r>
      <w:hyperlink r:id="rId542">
        <w:r>
          <w:rPr>
            <w:lang w:val="es_ES" w:bidi="es_ES"/>
          </w:rPr>
          <w:rPr>
            <w:color w:val="0000EE"/>
            <w:u w:val="single"/>
          </w:rPr>
          <w:t>Gn 10:2–30</w:t>
        </w:r>
      </w:hyperlink>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hyperlink r:id="rId543">
        <w:r>
          <w:rPr>
            <w:lang w:val="es_ES" w:bidi="es_ES"/>
          </w:rPr>
          <w:rPr>
            <w:color w:val="0000EE"/>
            <w:u w:val="single"/>
          </w:rPr>
          <w:t>Gn 10</w:t>
        </w:r>
      </w:hyperlink>
      <w:r>
        <w:rPr>
          <w:lang w:val="es_ES" w:bidi="es_ES"/>
        </w:rPr>
        <w:t>). El deseo de autonomía de los constructores recuerda la rebelión en el Edén (</w:t>
      </w:r>
      <w:hyperlink r:id="rId176">
        <w:r>
          <w:rPr>
            <w:lang w:val="es_ES" w:bidi="es_ES"/>
          </w:rPr>
          <w:rPr>
            <w:color w:val="0000EE"/>
            <w:u w:val="single"/>
          </w:rPr>
          <w:t>Gn 3</w:t>
        </w:r>
      </w:hyperlink>
      <w:r>
        <w:rPr>
          <w:lang w:val="es_ES" w:bidi="es_ES"/>
        </w:rPr>
        <w:t>) y establece la necesidad de la fe redentora de Abram en medio del desorden internacional (</w:t>
      </w:r>
      <w:hyperlink r:id="rId544">
        <w:r>
          <w:rPr>
            <w:lang w:val="es_ES" w:bidi="es_ES"/>
          </w:rPr>
          <w:rPr>
            <w:color w:val="0000EE"/>
            <w:u w:val="single"/>
          </w:rPr>
          <w:t>Gn 12</w:t>
        </w:r>
      </w:hyperlink>
      <w:r>
        <w:rPr>
          <w:lang w:val="es_ES" w:bidi="es_ES"/>
        </w:rPr>
        <w:t xml:space="preserve">). La dispersión de las naciones anticipa la advertencia a Israel de que la idolatría resultaría en su dispersión y la devastación de sus ciudades (ver </w:t>
      </w:r>
      <w:hyperlink r:id="rId545">
        <w:r>
          <w:rPr>
            <w:lang w:val="es_ES" w:bidi="es_ES"/>
          </w:rPr>
          <w:rPr>
            <w:color w:val="0000EE"/>
            <w:u w:val="single"/>
          </w:rPr>
          <w:t>Lv 26:33</w:t>
        </w:r>
      </w:hyperlink>
      <w:r>
        <w:rPr>
          <w:lang w:val="es_ES" w:bidi="es_ES"/>
        </w:rPr>
        <w:t xml:space="preserve">; </w:t>
      </w:r>
      <w:hyperlink r:id="rId546">
        <w:r>
          <w:rPr>
            <w:lang w:val="es_ES" w:bidi="es_ES"/>
          </w:rPr>
          <w:rPr>
            <w:color w:val="0000EE"/>
            <w:u w:val="single"/>
          </w:rPr>
          <w:t>Nm 10:35</w:t>
        </w:r>
      </w:hyperlink>
      <w:r>
        <w:rPr>
          <w:lang w:val="es_ES" w:bidi="es_ES"/>
        </w:rPr>
        <w:t xml:space="preserve">; </w:t>
      </w:r>
      <w:hyperlink r:id="rId547">
        <w:r>
          <w:rPr>
            <w:lang w:val="es_ES" w:bidi="es_ES"/>
          </w:rPr>
          <w:rPr>
            <w:color w:val="0000EE"/>
            <w:u w:val="single"/>
          </w:rPr>
          <w:t>Dt 4:27</w:t>
        </w:r>
      </w:hyperlink>
      <w:r>
        <w:rPr>
          <w:lang w:val="es_ES" w:bidi="es_ES"/>
        </w:rPr>
        <w:t xml:space="preserve">; </w:t>
      </w:r>
      <w:hyperlink r:id="rId548">
        <w:r>
          <w:rPr>
            <w:lang w:val="es_ES" w:bidi="es_ES"/>
          </w:rPr>
          <w:rPr>
            <w:color w:val="0000EE"/>
            <w:u w:val="single"/>
          </w:rPr>
          <w:t>28:64</w:t>
        </w:r>
      </w:hyperlink>
      <w:r>
        <w:rPr>
          <w:lang w:val="es_ES" w:bidi="es_ES"/>
        </w:rPr>
        <w:t xml:space="preserve">; </w:t>
      </w:r>
      <w:hyperlink r:id="rId549">
        <w:r>
          <w:rPr>
            <w:lang w:val="es_ES" w:bidi="es_ES"/>
          </w:rPr>
          <w:rPr>
            <w:color w:val="0000EE"/>
            <w:u w:val="single"/>
          </w:rPr>
          <w:t>30:3</w:t>
        </w:r>
      </w:hyperlink>
      <w:r>
        <w:rPr>
          <w:lang w:val="es_ES" w:bidi="es_ES"/>
        </w:rPr>
        <w:t xml:space="preserve">). Cronológicamente, la historia es un flashback que explica el surgimiento de las naciones durante el tiempo de Peleg (ver </w:t>
      </w:r>
      <w:hyperlink r:id="rId550">
        <w:r>
          <w:rPr>
            <w:lang w:val="es_ES" w:bidi="es_ES"/>
          </w:rPr>
          <w:rPr>
            <w:color w:val="0000EE"/>
            <w:u w:val="single"/>
          </w:rPr>
          <w:t>Gn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hyperlink r:id="rId551">
        <w:r>
          <w:rPr>
            <w:lang w:val="es_ES" w:bidi="es_ES"/>
          </w:rPr>
          <w:rPr>
            <w:color w:val="0000EE"/>
            <w:u w:val="single"/>
          </w:rPr>
          <w:t>Gn 10:10</w:t>
        </w:r>
      </w:hyperlink>
      <w:r>
        <w:rPr>
          <w:lang w:val="es_ES" w:bidi="es_ES"/>
        </w:rPr>
        <w:t xml:space="preserve">; </w:t>
      </w:r>
      <w:hyperlink r:id="rId522">
        <w:r>
          <w:rPr>
            <w:lang w:val="es_ES" w:bidi="es_ES"/>
          </w:rPr>
          <w:rPr>
            <w:color w:val="0000EE"/>
            <w:u w:val="single"/>
          </w:rPr>
          <w:t>Is 11:11</w:t>
        </w:r>
      </w:hyperlink>
      <w:r>
        <w:rPr>
          <w:lang w:val="es_ES" w:bidi="es_ES"/>
        </w:rPr>
        <w:t xml:space="preserve">; </w:t>
      </w:r>
      <w:hyperlink r:id="rId552">
        <w:r>
          <w:rPr>
            <w:lang w:val="es_ES" w:bidi="es_ES"/>
          </w:rPr>
          <w:rPr>
            <w:color w:val="0000EE"/>
            <w:u w:val="single"/>
          </w:rPr>
          <w:t>Dn 1:2</w:t>
        </w:r>
      </w:hyperlink>
      <w:r>
        <w:rPr>
          <w:lang w:val="es_ES" w:bidi="es_ES"/>
        </w:rPr>
        <w:t xml:space="preserve">; </w:t>
      </w:r>
      <w:hyperlink r:id="rId553">
        <w:r>
          <w:rPr>
            <w:lang w:val="es_ES" w:bidi="es_ES"/>
          </w:rPr>
          <w:rPr>
            <w:color w:val="0000EE"/>
            <w:u w:val="single"/>
          </w:rPr>
          <w:t>Za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hyperlink r:id="rId554">
        <w:r>
          <w:rPr>
            <w:lang w:val="es_ES" w:bidi="es_ES"/>
          </w:rPr>
          <w:rPr>
            <w:color w:val="0000EE"/>
            <w:u w:val="single"/>
          </w:rPr>
          <w:t>Gn 6:14</w:t>
        </w:r>
      </w:hyperlink>
      <w:r>
        <w:rPr>
          <w:lang w:val="es_ES" w:bidi="es_ES"/>
        </w:rPr>
        <w:t xml:space="preserve">; </w:t>
      </w:r>
      <w:hyperlink r:id="rId329">
        <w:r>
          <w:rPr>
            <w:lang w:val="es_ES" w:bidi="es_ES"/>
          </w:rPr>
          <w:rPr>
            <w:color w:val="0000EE"/>
            <w:u w:val="single"/>
          </w:rPr>
          <w:t>Ex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hyperlink r:id="rId110">
        <w:r>
          <w:rPr>
            <w:lang w:val="es_ES" w:bidi="es_ES"/>
          </w:rPr>
          <w:rPr>
            <w:color w:val="0000EE"/>
            <w:u w:val="single"/>
          </w:rPr>
          <w:t>Gn 2:15</w:t>
        </w:r>
      </w:hyperlink>
      <w:r>
        <w:rPr>
          <w:lang w:val="es_ES" w:bidi="es_ES"/>
        </w:rPr>
        <w:t>), las primeras ciudades de Génesis representan arrogancia (</w:t>
      </w:r>
      <w:hyperlink r:id="rId239">
        <w:r>
          <w:rPr>
            <w:lang w:val="es_ES" w:bidi="es_ES"/>
          </w:rPr>
          <w:rPr>
            <w:color w:val="0000EE"/>
            <w:u w:val="single"/>
          </w:rPr>
          <w:t>Gn 4:17</w:t>
        </w:r>
      </w:hyperlink>
      <w:r>
        <w:rPr>
          <w:lang w:val="es_ES" w:bidi="es_ES"/>
        </w:rPr>
        <w:t>), tiranía (</w:t>
      </w:r>
      <w:hyperlink r:id="rId555">
        <w:r>
          <w:rPr>
            <w:lang w:val="es_ES" w:bidi="es_ES"/>
          </w:rPr>
          <w:rPr>
            <w:color w:val="0000EE"/>
            <w:u w:val="single"/>
          </w:rPr>
          <w:t>Gn 10:8–12</w:t>
        </w:r>
      </w:hyperlink>
      <w:r>
        <w:rPr>
          <w:lang w:val="es_ES" w:bidi="es_ES"/>
        </w:rPr>
        <w:t>) y maldad (</w:t>
      </w:r>
      <w:hyperlink r:id="rId556">
        <w:r>
          <w:rPr>
            <w:lang w:val="es_ES" w:bidi="es_ES"/>
          </w:rPr>
          <w:rPr>
            <w:color w:val="0000EE"/>
            <w:u w:val="single"/>
          </w:rPr>
          <w:t>Gn 18:20–21</w:t>
        </w:r>
      </w:hyperlink>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7">
        <w:r>
          <w:rPr>
            <w:lang w:val="es_ES" w:bidi="es_ES"/>
          </w:rPr>
          <w:rPr>
            <w:color w:val="0000EE"/>
            <w:u w:val="single"/>
          </w:rPr>
          <w:t>Gn 28:12</w:t>
        </w:r>
      </w:hyperlink>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hyperlink r:id="rId558">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hyperlink r:id="rId559">
        <w:r>
          <w:rPr>
            <w:lang w:val="es_ES" w:bidi="es_ES"/>
          </w:rPr>
          <w:rPr>
            <w:color w:val="0000EE"/>
            <w:u w:val="single"/>
          </w:rPr>
          <w:t>Dt 26:15</w:t>
        </w:r>
      </w:hyperlink>
      <w:r>
        <w:rPr>
          <w:lang w:val="es_ES" w:bidi="es_ES"/>
        </w:rPr>
        <w:t xml:space="preserve">; </w:t>
      </w:r>
      <w:hyperlink r:id="rId560">
        <w:r>
          <w:rPr>
            <w:lang w:val="es_ES" w:bidi="es_ES"/>
          </w:rPr>
          <w:rPr>
            <w:color w:val="0000EE"/>
            <w:u w:val="single"/>
          </w:rPr>
          <w:t>Sal 2:4</w:t>
        </w:r>
      </w:hyperlink>
      <w:r>
        <w:rPr>
          <w:lang w:val="es_ES" w:bidi="es_ES"/>
        </w:rPr>
        <w:t xml:space="preserve">; </w:t>
      </w:r>
      <w:hyperlink r:id="rId561">
        <w:r>
          <w:rPr>
            <w:lang w:val="es_ES" w:bidi="es_ES"/>
          </w:rPr>
          <w:rPr>
            <w:color w:val="0000EE"/>
            <w:u w:val="single"/>
          </w:rPr>
          <w:t>103:19</w:t>
        </w:r>
      </w:hyperlink>
      <w:r>
        <w:rPr>
          <w:lang w:val="es_ES" w:bidi="es_ES"/>
        </w:rPr>
        <w:t xml:space="preserve">; </w:t>
      </w:r>
      <w:hyperlink r:id="rId562">
        <w:r>
          <w:rPr>
            <w:lang w:val="es_ES" w:bidi="es_ES"/>
          </w:rPr>
          <w:rPr>
            <w:color w:val="0000EE"/>
            <w:u w:val="single"/>
          </w:rPr>
          <w:t>115:16</w:t>
        </w:r>
      </w:hyperlink>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hyperlink r:id="rId56">
        <w:r>
          <w:rPr>
            <w:lang w:val="es_ES" w:bidi="es_ES"/>
          </w:rPr>
          <w:rPr>
            <w:color w:val="0000EE"/>
            <w:u w:val="single"/>
          </w:rPr>
          <w:t>Gn 1:26</w:t>
        </w:r>
      </w:hyperlink>
      <w:r>
        <w:rPr>
          <w:lang w:val="es_ES" w:bidi="es_ES"/>
        </w:rPr>
        <w:t xml:space="preserve">; </w:t>
      </w:r>
      <w:hyperlink r:id="rId69">
        <w:r>
          <w:rPr>
            <w:lang w:val="es_ES" w:bidi="es_ES"/>
          </w:rPr>
          <w:rPr>
            <w:color w:val="0000EE"/>
            <w:u w:val="single"/>
          </w:rPr>
          <w:t>3:22</w:t>
        </w:r>
      </w:hyperlink>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3">
        <w:r>
          <w:rPr>
            <w:lang w:val="es_ES" w:bidi="es_ES"/>
          </w:rPr>
          <w:rPr>
            <w:color w:val="0000EE"/>
            <w:u w:val="single"/>
          </w:rPr>
          <w:t>Hc 2:5–13</w:t>
        </w:r>
      </w:hyperlink>
      <w:r>
        <w:rPr>
          <w:lang w:val="es_ES" w:bidi="es_ES"/>
        </w:rPr>
        <w:t>;</w:t>
      </w:r>
      <w:hyperlink r:id="rId564">
        <w:r>
          <w:rPr>
            <w:lang w:val="es_ES" w:bidi="es_ES"/>
          </w:rPr>
          <w:rPr>
            <w:color w:val="0000EE"/>
            <w:u w:val="single"/>
          </w:rPr>
          <w:t xml:space="preserve"> So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hyperlink r:id="rId259">
        <w:r>
          <w:rPr>
            <w:lang w:val="es_ES" w:bidi="es_ES"/>
          </w:rPr>
          <w:rPr>
            <w:color w:val="0000EE"/>
            <w:u w:val="single"/>
          </w:rPr>
          <w:t>Gn 3:23</w:t>
        </w:r>
      </w:hyperlink>
      <w:r>
        <w:rPr>
          <w:lang w:val="es_ES" w:bidi="es_ES"/>
        </w:rPr>
        <w:t xml:space="preserve">; </w:t>
      </w:r>
      <w:hyperlink r:id="rId223">
        <w:r>
          <w:rPr>
            <w:lang w:val="es_ES" w:bidi="es_ES"/>
          </w:rPr>
          <w:rPr>
            <w:color w:val="0000EE"/>
            <w:u w:val="single"/>
          </w:rPr>
          <w:t>4:12</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565">
        <w:r>
          <w:rPr>
            <w:lang w:val="es_ES" w:bidi="es_ES"/>
          </w:rPr>
          <w:rPr>
            <w:color w:val="0000EE"/>
            <w:u w:val="single"/>
          </w:rPr>
          <w:t>9:19</w:t>
        </w:r>
      </w:hyperlink>
      <w:r>
        <w:rPr>
          <w:lang w:val="es_ES" w:bidi="es_ES"/>
        </w:rPr>
        <w:t xml:space="preserve">; </w:t>
      </w:r>
      <w:hyperlink r:id="rId450">
        <w:r>
          <w:rPr>
            <w:lang w:val="es_ES" w:bidi="es_ES"/>
          </w:rPr>
          <w:rPr>
            <w:color w:val="0000EE"/>
            <w:u w:val="single"/>
          </w:rPr>
          <w:t>10:5</w:t>
        </w:r>
      </w:hyperlink>
      <w:r>
        <w:rPr>
          <w:lang w:val="es_ES" w:bidi="es_ES"/>
        </w:rPr>
        <w:t xml:space="preserve">, </w:t>
      </w:r>
      <w:hyperlink r:id="rId550">
        <w:r>
          <w:rPr>
            <w:lang w:val="es_ES" w:bidi="es_ES"/>
          </w:rPr>
          <w:rPr>
            <w:color w:val="0000EE"/>
            <w:u w:val="single"/>
          </w:rPr>
          <w:t>25</w:t>
        </w:r>
      </w:hyperlink>
      <w:r>
        <w:rPr>
          <w:lang w:val="es_ES" w:bidi="es_ES"/>
        </w:rPr>
        <w:t xml:space="preserve">, </w:t>
      </w:r>
      <w:hyperlink r:id="rId566">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hyperlink r:id="rId551">
        <w:r>
          <w:rPr>
            <w:lang w:val="es_ES" w:bidi="es_ES"/>
          </w:rPr>
          <w:rPr>
            <w:color w:val="0000EE"/>
            <w:u w:val="single"/>
          </w:rPr>
          <w:t>Gn 10:10</w:t>
        </w:r>
      </w:hyperlink>
      <w:r>
        <w:rPr>
          <w:lang w:val="es_ES" w:bidi="es_ES"/>
        </w:rPr>
        <w:t xml:space="preserve">) y en la historia bíblica posterior (ver </w:t>
      </w:r>
      <w:hyperlink r:id="rId567">
        <w:r>
          <w:rPr>
            <w:lang w:val="es_ES" w:bidi="es_ES"/>
          </w:rPr>
          <w:rPr>
            <w:color w:val="0000EE"/>
            <w:u w:val="single"/>
          </w:rPr>
          <w:t>2 Re 25:1–30</w:t>
        </w:r>
      </w:hyperlink>
      <w:r>
        <w:rPr>
          <w:lang w:val="es_ES" w:bidi="es_ES"/>
        </w:rPr>
        <w:t xml:space="preserve">). Su papel como epicentro de arrogancia e idolatría la convierte en una imagen adecuada para las fuerzas anti-Dios asociadas con el fin de los tiempos (por ejemplo, </w:t>
      </w:r>
      <w:hyperlink r:id="rId568">
        <w:r>
          <w:rPr>
            <w:lang w:val="es_ES" w:bidi="es_ES"/>
          </w:rPr>
          <w:rPr>
            <w:color w:val="0000EE"/>
            <w:u w:val="single"/>
          </w:rPr>
          <w:t>Ap 14:8</w:t>
        </w:r>
      </w:hyperlink>
      <w:r>
        <w:rPr>
          <w:lang w:val="es_ES" w:bidi="es_ES"/>
        </w:rPr>
        <w:t xml:space="preserve">; </w:t>
      </w:r>
      <w:hyperlink r:id="rId569">
        <w:r>
          <w:rPr>
            <w:lang w:val="es_ES" w:bidi="es_ES"/>
          </w:rPr>
          <w:rPr>
            <w:color w:val="0000EE"/>
            <w:u w:val="single"/>
          </w:rPr>
          <w:t>16:19</w:t>
        </w:r>
      </w:hyperlink>
      <w:r>
        <w:rPr>
          <w:lang w:val="es_ES" w:bidi="es_ES"/>
        </w:rPr>
        <w:t xml:space="preserve">; </w:t>
      </w:r>
      <w:hyperlink r:id="rId570">
        <w:r>
          <w:rPr>
            <w:lang w:val="es_ES" w:bidi="es_ES"/>
          </w:rPr>
          <w:rPr>
            <w:color w:val="0000EE"/>
            <w:u w:val="single"/>
          </w:rPr>
          <w:t>18:2</w:t>
        </w:r>
      </w:hyperlink>
      <w:r>
        <w:rPr>
          <w:lang w:val="es_ES" w:bidi="es_ES"/>
        </w:rPr>
        <w:t>). • Los constructores de la torre se habían centralizado para ascender al reino de Dios (</w:t>
      </w:r>
      <w:hyperlink r:id="rId571">
        <w:r>
          <w:rPr>
            <w:lang w:val="es_ES" w:bidi="es_ES"/>
          </w:rPr>
          <w:rPr>
            <w:color w:val="0000EE"/>
            <w:u w:val="single"/>
          </w:rPr>
          <w:t>Gn 11:3–4</w:t>
        </w:r>
      </w:hyperlink>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hyperlink r:id="rId446">
        <w:r>
          <w:rPr>
            <w:lang w:val="es_ES" w:bidi="es_ES"/>
          </w:rPr>
          <w:rPr>
            <w:color w:val="0000EE"/>
            <w:u w:val="single"/>
          </w:rPr>
          <w:t>Génesis 10:21–32</w:t>
        </w:r>
      </w:hyperlink>
      <w:r>
        <w:rPr>
          <w:lang w:val="es_ES" w:bidi="es_ES"/>
        </w:rPr>
        <w:t xml:space="preserve">, ahora con especial enfoque en la línea que lleva a Abram. Sólo Abram e Israel son herederos del Dios de Sem (ver </w:t>
      </w:r>
      <w:hyperlink r:id="rId572">
        <w:r>
          <w:rPr>
            <w:lang w:val="es_ES" w:bidi="es_ES"/>
          </w:rPr>
          <w:rPr>
            <w:color w:val="0000EE"/>
            <w:u w:val="single"/>
          </w:rPr>
          <w:t>Gn 9:26–27</w:t>
        </w:r>
      </w:hyperlink>
      <w:r>
        <w:rPr>
          <w:lang w:val="es_ES" w:bidi="es_ES"/>
        </w:rPr>
        <w:t xml:space="preserve">; </w:t>
      </w:r>
      <w:hyperlink r:id="rId573">
        <w:r>
          <w:rPr>
            <w:lang w:val="es_ES" w:bidi="es_ES"/>
          </w:rPr>
          <w:rPr>
            <w:color w:val="0000EE"/>
            <w:u w:val="single"/>
          </w:rPr>
          <w:t>Dt 32:8–9</w:t>
        </w:r>
      </w:hyperlink>
      <w:r>
        <w:rPr>
          <w:lang w:val="es_ES" w:bidi="es_ES"/>
        </w:rPr>
        <w:t>). La historia de Babel repudia vívidamente la cultura que Abram fue llamado a abandonar (</w:t>
      </w:r>
      <w:hyperlink r:id="rId465">
        <w:r>
          <w:rPr>
            <w:lang w:val="es_ES" w:bidi="es_ES"/>
          </w:rPr>
          <w:rPr>
            <w:color w:val="0000EE"/>
            <w:u w:val="single"/>
          </w:rPr>
          <w:t>Gn 12:1</w:t>
        </w:r>
      </w:hyperlink>
      <w:r>
        <w:rPr>
          <w:lang w:val="es_ES" w:bidi="es_ES"/>
        </w:rPr>
        <w:t xml:space="preserve">; </w:t>
      </w:r>
      <w:hyperlink r:id="rId574">
        <w:r>
          <w:rPr>
            <w:lang w:val="es_ES" w:bidi="es_ES"/>
          </w:rPr>
          <w:rPr>
            <w:color w:val="0000EE"/>
            <w:u w:val="single"/>
          </w:rPr>
          <w:t>24:6–7</w:t>
        </w:r>
      </w:hyperlink>
      <w:r>
        <w:rPr>
          <w:lang w:val="es_ES" w:bidi="es_ES"/>
        </w:rPr>
        <w:t>). Junto con el relato de los descendientes de Thare (</w:t>
      </w:r>
      <w:hyperlink r:id="rId518">
        <w:r>
          <w:rPr>
            <w:lang w:val="es_ES" w:bidi="es_ES"/>
          </w:rPr>
          <w:rPr>
            <w:color w:val="0000EE"/>
            <w:u w:val="single"/>
          </w:rPr>
          <w:t>11:27–32</w:t>
        </w:r>
      </w:hyperlink>
      <w:r>
        <w:rPr>
          <w:lang w:val="es_ES" w:bidi="es_ES"/>
        </w:rPr>
        <w:t xml:space="preserve">), este segundo relato de la línea de Sem forma un puente desde la historia universal desde </w:t>
      </w:r>
      <w:hyperlink r:id="rId575">
        <w:r>
          <w:rPr>
            <w:lang w:val="es_ES" w:bidi="es_ES"/>
          </w:rPr>
          <w:rPr>
            <w:color w:val="0000EE"/>
            <w:u w:val="single"/>
          </w:rPr>
          <w:t>Génesis 1–11</w:t>
        </w:r>
      </w:hyperlink>
      <w:r>
        <w:rPr>
          <w:lang w:val="es_ES" w:bidi="es_ES"/>
        </w:rPr>
        <w:t xml:space="preserve"> hasta la historia nacional de Israel que comienza en </w:t>
      </w:r>
      <w:hyperlink r:id="rId544">
        <w:r>
          <w:rPr>
            <w:lang w:val="es_ES" w:bidi="es_ES"/>
          </w:rPr>
          <w:rPr>
            <w:color w:val="0000EE"/>
            <w:u w:val="single"/>
          </w:rPr>
          <w:t>Génesis 12</w:t>
        </w:r>
      </w:hyperlink>
      <w:r>
        <w:rPr>
          <w:lang w:val="es_ES" w:bidi="es_ES"/>
        </w:rPr>
        <w:t>. Abram es el remanente del mundo confuso de Babel. Dios lo llamó como un acto de gracia mediante el cual el mundo fracturado de Babel sería bendecido (</w:t>
      </w:r>
      <w:hyperlink r:id="rId468">
        <w:r>
          <w:rPr>
            <w:lang w:val="es_ES" w:bidi="es_ES"/>
          </w:rPr>
          <w:rPr>
            <w:color w:val="0000EE"/>
            <w:u w:val="single"/>
          </w:rPr>
          <w:t>Gn 12:3</w:t>
        </w:r>
      </w:hyperlink>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hyperlink r:id="rId576">
        <w:r>
          <w:rPr>
            <w:lang w:val="es_ES" w:bidi="es_ES"/>
          </w:rPr>
          <w:rPr>
            <w:color w:val="0000EE"/>
            <w:u w:val="single"/>
          </w:rPr>
          <w:t>Gn 29–31</w:t>
        </w:r>
      </w:hyperlink>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7">
        <w:r>
          <w:rPr>
            <w:lang w:val="es_ES" w:bidi="es_ES"/>
          </w:rPr>
          <w:rPr>
            <w:color w:val="0000EE"/>
            <w:u w:val="single"/>
          </w:rPr>
          <w:t>Jos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hyperlink r:id="rId578">
        <w:r>
          <w:rPr>
            <w:lang w:val="es_ES" w:bidi="es_ES"/>
          </w:rPr>
          <w:rPr>
            <w:color w:val="0000EE"/>
            <w:u w:val="single"/>
          </w:rPr>
          <w:t>Génesis 11:28–25:11</w:t>
        </w:r>
      </w:hyperlink>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hyperlink r:id="rId579">
        <w:r>
          <w:rPr>
            <w:lang w:val="es_ES" w:bidi="es_ES"/>
          </w:rPr>
          <w:rPr>
            <w:color w:val="0000EE"/>
            <w:u w:val="single"/>
          </w:rPr>
          <w:t>Gn 15:7</w:t>
        </w:r>
      </w:hyperlink>
      <w:r>
        <w:rPr>
          <w:lang w:val="es_ES" w:bidi="es_ES"/>
        </w:rPr>
        <w:t xml:space="preserve">; </w:t>
      </w:r>
      <w:hyperlink r:id="rId580">
        <w:r>
          <w:rPr>
            <w:lang w:val="es_ES" w:bidi="es_ES"/>
          </w:rPr>
          <w:rPr>
            <w:color w:val="0000EE"/>
            <w:u w:val="single"/>
          </w:rPr>
          <w:t>Hc 7:2–4</w:t>
        </w:r>
      </w:hyperlink>
      <w:r>
        <w:rPr>
          <w:lang w:val="es_ES" w:bidi="es_ES"/>
        </w:rPr>
        <w:t xml:space="preserve">), la ciudad principal de Sumer en Mesopotamia cerca de la desembocadura del Golfo Pérsico. La familia se había mudado allí quizás generaciones antes del llamado. Su hogar ancestral (“tierra natal,” </w:t>
      </w:r>
      <w:hyperlink r:id="rId465">
        <w:r>
          <w:rPr>
            <w:lang w:val="es_ES" w:bidi="es_ES"/>
          </w:rPr>
          <w:rPr>
            <w:color w:val="0000EE"/>
            <w:u w:val="single"/>
          </w:rPr>
          <w:t>Gn 12:1</w:t>
        </w:r>
      </w:hyperlink>
      <w:r>
        <w:rPr>
          <w:lang w:val="es_ES" w:bidi="es_ES"/>
        </w:rPr>
        <w:t>) estaba aparentemente cerca de Harán, en la región de los descendientes de Sem (</w:t>
      </w:r>
      <w:hyperlink r:id="rId310">
        <w:r>
          <w:rPr>
            <w:lang w:val="es_ES" w:bidi="es_ES"/>
          </w:rPr>
          <w:rPr>
            <w:color w:val="0000EE"/>
            <w:u w:val="single"/>
          </w:rPr>
          <w:t>Gn 11:10–26</w:t>
        </w:r>
      </w:hyperlink>
      <w:r>
        <w:rPr>
          <w:lang w:val="es_ES" w:bidi="es_ES"/>
        </w:rPr>
        <w:t>); por lo tanto, se establecieron allí cuando dejaron Ur (</w:t>
      </w:r>
      <w:hyperlink r:id="rId581">
        <w:r>
          <w:rPr>
            <w:lang w:val="es_ES" w:bidi="es_ES"/>
          </w:rPr>
          <w:rPr>
            <w:color w:val="0000EE"/>
            <w:u w:val="single"/>
          </w:rPr>
          <w:t>Gn 11:31</w:t>
        </w:r>
      </w:hyperlink>
      <w:r>
        <w:rPr>
          <w:lang w:val="es_ES" w:bidi="es_ES"/>
        </w:rPr>
        <w:t>) y más tarde fueron descritos como “arameos” (</w:t>
      </w:r>
      <w:hyperlink r:id="rId528">
        <w:r>
          <w:rPr>
            <w:lang w:val="es_ES" w:bidi="es_ES"/>
          </w:rPr>
          <w:rPr>
            <w:color w:val="0000EE"/>
            <w:u w:val="single"/>
          </w:rPr>
          <w:t>Dt 26:5</w:t>
        </w:r>
      </w:hyperlink>
      <w:r>
        <w:rPr>
          <w:lang w:val="es_ES" w:bidi="es_ES"/>
        </w:rPr>
        <w:t xml:space="preserve">). • Tierra de su nacimiento: la misma frase hebrea se repite en </w:t>
      </w:r>
      <w:hyperlink r:id="rId465">
        <w:r>
          <w:rPr>
            <w:lang w:val="es_ES" w:bidi="es_ES"/>
          </w:rPr>
          <w:rPr>
            <w:color w:val="0000EE"/>
            <w:u w:val="single"/>
          </w:rPr>
          <w:t>Gn 12:1</w:t>
        </w:r>
      </w:hyperlink>
      <w:r>
        <w:rPr>
          <w:lang w:val="es_ES" w:bidi="es_ES"/>
        </w:rPr>
        <w:t xml:space="preserve"> (“tierra natal”), haciendo de Ur, no Harán, el lugar del llamado de Abram (ver </w:t>
      </w:r>
      <w:hyperlink r:id="rId579">
        <w:r>
          <w:rPr>
            <w:lang w:val="es_ES" w:bidi="es_ES"/>
          </w:rPr>
          <w:rPr>
            <w:color w:val="0000EE"/>
            <w:u w:val="single"/>
          </w:rPr>
          <w:t>Gn 15:7</w:t>
        </w:r>
      </w:hyperlink>
      <w:r>
        <w:rPr>
          <w:lang w:val="es_ES" w:bidi="es_ES"/>
        </w:rPr>
        <w:t xml:space="preserve">; </w:t>
      </w:r>
      <w:hyperlink r:id="rId582">
        <w:r>
          <w:rPr>
            <w:lang w:val="es_ES" w:bidi="es_ES"/>
          </w:rPr>
          <w:rPr>
            <w:color w:val="0000EE"/>
            <w:u w:val="single"/>
          </w:rPr>
          <w:t>Ne 9:7</w:t>
        </w:r>
      </w:hyperlink>
      <w:r>
        <w:rPr>
          <w:lang w:val="es_ES" w:bidi="es_ES"/>
        </w:rPr>
        <w:t xml:space="preserve">; </w:t>
      </w:r>
      <w:hyperlink r:id="rId583">
        <w:r>
          <w:rPr>
            <w:lang w:val="es_ES" w:bidi="es_ES"/>
          </w:rPr>
          <w:rPr>
            <w:color w:val="0000EE"/>
            <w:u w:val="single"/>
          </w:rPr>
          <w:t>Hc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hyperlink r:id="rId584">
        <w:r>
          <w:rPr>
            <w:lang w:val="es_ES" w:bidi="es_ES"/>
          </w:rPr>
          <w:rPr>
            <w:color w:val="0000EE"/>
            <w:u w:val="single"/>
          </w:rPr>
          <w:t>Gn 20:9–12</w:t>
        </w:r>
      </w:hyperlink>
      <w:r>
        <w:rPr>
          <w:lang w:val="es_ES" w:bidi="es_ES"/>
        </w:rPr>
        <w:t>). Más tarde, la ley prohibió tal matrimonio (</w:t>
      </w:r>
      <w:hyperlink r:id="rId585">
        <w:r>
          <w:rPr>
            <w:lang w:val="es_ES" w:bidi="es_ES"/>
          </w:rPr>
          <w:rPr>
            <w:color w:val="0000EE"/>
            <w:u w:val="single"/>
          </w:rPr>
          <w:t>Lv 18:9</w:t>
        </w:r>
      </w:hyperlink>
      <w:r>
        <w:rPr>
          <w:lang w:val="es_ES" w:bidi="es_ES"/>
        </w:rPr>
        <w:t xml:space="preserve">; </w:t>
      </w:r>
      <w:hyperlink r:id="rId586">
        <w:r>
          <w:rPr>
            <w:lang w:val="es_ES" w:bidi="es_ES"/>
          </w:rPr>
          <w:rPr>
            <w:color w:val="0000EE"/>
            <w:u w:val="single"/>
          </w:rPr>
          <w:t>20:17</w:t>
        </w:r>
      </w:hyperlink>
      <w:r>
        <w:rPr>
          <w:lang w:val="es_ES" w:bidi="es_ES"/>
        </w:rPr>
        <w:t xml:space="preserve">; </w:t>
      </w:r>
      <w:hyperlink r:id="rId587">
        <w:r>
          <w:rPr>
            <w:lang w:val="es_ES" w:bidi="es_ES"/>
          </w:rPr>
          <w:rPr>
            <w:color w:val="0000EE"/>
            <w:u w:val="single"/>
          </w:rPr>
          <w:t>Dt 27:22</w:t>
        </w:r>
      </w:hyperlink>
      <w:r>
        <w:rPr>
          <w:lang w:val="es_ES" w:bidi="es_ES"/>
        </w:rPr>
        <w:t xml:space="preserve">). • La esposa de Nachor era Milca: Milca era la hija de Harán y sobrina de Nachor (ver </w:t>
      </w:r>
      <w:hyperlink r:id="rId588">
        <w:r>
          <w:rPr>
            <w:lang w:val="es_ES" w:bidi="es_ES"/>
          </w:rPr>
          <w:rPr>
            <w:color w:val="0000EE"/>
            <w:u w:val="single"/>
          </w:rPr>
          <w:t>Gn 11:29</w:t>
        </w:r>
      </w:hyperlink>
      <w:r>
        <w:rPr>
          <w:lang w:val="es_ES" w:bidi="es_ES"/>
        </w:rPr>
        <w:t>). Su hijo Betuel fue el padre de Rebeca, la esposa del hijo de Abram, Isaac (</w:t>
      </w:r>
      <w:hyperlink r:id="rId589">
        <w:r>
          <w:rPr>
            <w:lang w:val="es_ES" w:bidi="es_ES"/>
          </w:rPr>
          <w:rPr>
            <w:color w:val="0000EE"/>
            <w:u w:val="single"/>
          </w:rPr>
          <w:t>Gn 24:10</w:t>
        </w:r>
      </w:hyperlink>
      <w:r>
        <w:rPr>
          <w:lang w:val="es_ES" w:bidi="es_ES"/>
        </w:rPr>
        <w:t xml:space="preserve">, </w:t>
      </w:r>
      <w:hyperlink r:id="rId590">
        <w:r>
          <w:rPr>
            <w:lang w:val="es_ES" w:bidi="es_ES"/>
          </w:rPr>
          <w:rPr>
            <w:color w:val="0000EE"/>
            <w:u w:val="single"/>
          </w:rPr>
          <w:t>15</w:t>
        </w:r>
      </w:hyperlink>
      <w:r>
        <w:rPr>
          <w:lang w:val="es_ES" w:bidi="es_ES"/>
        </w:rPr>
        <w:t xml:space="preserve">, </w:t>
      </w:r>
      <w:hyperlink r:id="rId591">
        <w:r>
          <w:rPr>
            <w:lang w:val="es_ES" w:bidi="es_ES"/>
          </w:rPr>
          <w:rPr>
            <w:color w:val="0000EE"/>
            <w:u w:val="single"/>
          </w:rPr>
          <w:t>24</w:t>
        </w:r>
      </w:hyperlink>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2">
        <w:r>
          <w:rPr>
            <w:lang w:val="es_ES" w:bidi="es_ES"/>
          </w:rPr>
          <w:rPr>
            <w:color w:val="0000EE"/>
            <w:u w:val="single"/>
          </w:rPr>
          <w:t>Jos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hyperlink r:id="rId593">
        <w:r>
          <w:rPr>
            <w:lang w:val="es_ES" w:bidi="es_ES"/>
          </w:rPr>
          <w:rPr>
            <w:color w:val="0000EE"/>
            <w:u w:val="single"/>
          </w:rPr>
          <w:t>Gn 25:21</w:t>
        </w:r>
      </w:hyperlink>
      <w:r>
        <w:rPr>
          <w:lang w:val="es_ES" w:bidi="es_ES"/>
        </w:rPr>
        <w:t>) y Raquel (</w:t>
      </w:r>
      <w:hyperlink r:id="rId594">
        <w:r>
          <w:rPr>
            <w:lang w:val="es_ES" w:bidi="es_ES"/>
          </w:rPr>
          <w:rPr>
            <w:color w:val="0000EE"/>
            <w:u w:val="single"/>
          </w:rPr>
          <w:t>Gn 29:31</w:t>
        </w:r>
      </w:hyperlink>
      <w:r>
        <w:rPr>
          <w:lang w:val="es_ES" w:bidi="es_ES"/>
        </w:rPr>
        <w:t>) todas sufrieron infertilidad. La situación de Sarai en particular resalta la paradoja entre la realidad aparente y la promesa de Dios de dar muchos descendientes (</w:t>
      </w:r>
      <w:hyperlink r:id="rId558">
        <w:r>
          <w:rPr>
            <w:lang w:val="es_ES" w:bidi="es_ES"/>
          </w:rPr>
          <w:rPr>
            <w:color w:val="0000EE"/>
            <w:u w:val="single"/>
          </w:rPr>
          <w:t>Gn 12:2</w:t>
        </w:r>
      </w:hyperlink>
      <w:r>
        <w:rPr>
          <w:lang w:val="es_ES" w:bidi="es_ES"/>
        </w:rPr>
        <w:t xml:space="preserve">). El origen de la nación israelita de mujeres estériles fija su identidad en la soberanía de Dios, quien milagrosamente da hijos a mujeres estériles (ver también </w:t>
      </w:r>
      <w:hyperlink r:id="rId595">
        <w:r>
          <w:rPr>
            <w:lang w:val="es_ES" w:bidi="es_ES"/>
          </w:rPr>
          <w:rPr>
            <w:color w:val="0000EE"/>
            <w:u w:val="single"/>
          </w:rPr>
          <w:t>1 Sam 1:2</w:t>
        </w:r>
      </w:hyperlink>
      <w:r>
        <w:rPr>
          <w:lang w:val="es_ES" w:bidi="es_ES"/>
        </w:rPr>
        <w:t xml:space="preserve">; </w:t>
      </w:r>
      <w:hyperlink r:id="rId596">
        <w:r>
          <w:rPr>
            <w:lang w:val="es_ES" w:bidi="es_ES"/>
          </w:rPr>
          <w:rPr>
            <w:color w:val="0000EE"/>
            <w:u w:val="single"/>
          </w:rPr>
          <w:t>2:5</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598">
        <w:r>
          <w:rPr>
            <w:lang w:val="es_ES" w:bidi="es_ES"/>
          </w:rPr>
          <w:rPr>
            <w:color w:val="0000EE"/>
            <w:u w:val="single"/>
          </w:rPr>
          <w:t>Is 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0">
        <w:r>
          <w:rPr>
            <w:lang w:val="es_ES" w:bidi="es_ES"/>
          </w:rPr>
          <w:rPr>
            <w:color w:val="0000EE"/>
            <w:u w:val="single"/>
          </w:rPr>
          <w:t>Hc 7:2–4</w:t>
        </w:r>
      </w:hyperlink>
      <w:r>
        <w:rPr>
          <w:lang w:val="es_ES" w:bidi="es_ES"/>
        </w:rPr>
        <w:t>). • Harán estaba a quinientos cincuenta millas al noroeste de Ur, cerca de la frontera sirio-turca. A pesar del nombre similar, no hay conexión con el hijo de Thare, Harán, quien había muerto en Ur (</w:t>
      </w:r>
      <w:hyperlink r:id="rId599">
        <w:r>
          <w:rPr>
            <w:lang w:val="es_ES" w:bidi="es_ES"/>
          </w:rPr>
          <w:rPr>
            <w:color w:val="0000EE"/>
            <w:u w:val="single"/>
          </w:rPr>
          <w:t>Gn 11:28</w:t>
        </w:r>
      </w:hyperlink>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hyperlink r:id="rId600">
        <w:r>
          <w:rPr>
            <w:lang w:val="es_ES" w:bidi="es_ES"/>
          </w:rPr>
          <w:rPr>
            <w:color w:val="0000EE"/>
            <w:u w:val="single"/>
          </w:rPr>
          <w:t>15</w:t>
        </w:r>
      </w:hyperlink>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1">
        <w:r>
          <w:rPr>
            <w:lang w:val="es_ES" w:bidi="es_ES"/>
          </w:rPr>
          <w:rPr>
            <w:color w:val="0000EE"/>
            <w:u w:val="single"/>
          </w:rPr>
          <w:t>Is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hyperlink r:id="rId465">
        <w:r>
          <w:rPr>
            <w:lang w:val="es_ES" w:bidi="es_ES"/>
          </w:rPr>
          <w:rPr>
            <w:color w:val="0000EE"/>
            <w:u w:val="single"/>
          </w:rPr>
          <w:t>Gn 12:1</w:t>
        </w:r>
      </w:hyperlink>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hyperlink r:id="rId558">
        <w:r>
          <w:rPr>
            <w:lang w:val="es_ES" w:bidi="es_ES"/>
          </w:rPr>
          <w:rPr>
            <w:color w:val="0000EE"/>
            <w:u w:val="single"/>
          </w:rPr>
          <w:t>Gn 12:2</w:t>
        </w:r>
      </w:hyperlink>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2">
        <w:r>
          <w:rPr>
            <w:lang w:val="es_ES" w:bidi="es_ES"/>
          </w:rPr>
          <w:rPr>
            <w:color w:val="0000EE"/>
            <w:u w:val="single"/>
          </w:rPr>
          <w:t>Ga 3:8</w:t>
        </w:r>
      </w:hyperlink>
      <w:r>
        <w:rPr>
          <w:lang w:val="es_ES" w:bidi="es_ES"/>
        </w:rPr>
        <w:t xml:space="preserve">, </w:t>
      </w:r>
      <w:hyperlink r:id="rId214">
        <w:r>
          <w:rPr>
            <w:lang w:val="es_ES" w:bidi="es_ES"/>
          </w:rPr>
          <w:rPr>
            <w:color w:val="0000EE"/>
            <w:u w:val="single"/>
          </w:rPr>
          <w:t>16</w:t>
        </w:r>
      </w:hyperlink>
      <w:r>
        <w:rPr>
          <w:lang w:val="es_ES" w:bidi="es_ES"/>
        </w:rPr>
        <w:t xml:space="preserve">; </w:t>
      </w:r>
      <w:hyperlink r:id="rId603">
        <w:r>
          <w:rPr>
            <w:lang w:val="es_ES" w:bidi="es_ES"/>
          </w:rPr>
          <w:rPr>
            <w:color w:val="0000EE"/>
            <w:u w:val="single"/>
          </w:rPr>
          <w:t>Ro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hyperlink r:id="rId454">
        <w:r>
          <w:rPr>
            <w:lang w:val="es_ES" w:bidi="es_ES"/>
          </w:rPr>
          <w:rPr>
            <w:color w:val="0000EE"/>
            <w:u w:val="single"/>
          </w:rPr>
          <w:t>Gn 12:1–3</w:t>
        </w:r>
      </w:hyperlink>
      <w:r>
        <w:rPr>
          <w:lang w:val="es_ES" w:bidi="es_ES"/>
        </w:rPr>
        <w:t>), obedientemente dejó sus viejas costumbres en Ur para seguir el plan de Dios. Como Abram respondió con fe, las promesas de Dios (</w:t>
      </w:r>
      <w:hyperlink r:id="rId604">
        <w:r>
          <w:rPr>
            <w:lang w:val="es_ES" w:bidi="es_ES"/>
          </w:rPr>
          <w:rPr>
            <w:color w:val="0000EE"/>
            <w:u w:val="single"/>
          </w:rPr>
          <w:t>Gn 12:2–3</w:t>
        </w:r>
      </w:hyperlink>
      <w:r>
        <w:rPr>
          <w:lang w:val="es_ES" w:bidi="es_ES"/>
        </w:rPr>
        <w:t>) pudieron confirmarse en un pacto vinculante (</w:t>
      </w:r>
      <w:hyperlink r:id="rId605">
        <w:r>
          <w:rPr>
            <w:lang w:val="es_ES" w:bidi="es_ES"/>
          </w:rPr>
          <w:rPr>
            <w:color w:val="0000EE"/>
            <w:u w:val="single"/>
          </w:rPr>
          <w:t>Gn 15:8–21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hyperlink r:id="rId606">
        <w:r>
          <w:rPr>
            <w:lang w:val="es_ES" w:bidi="es_ES"/>
          </w:rPr>
          <w:rPr>
            <w:color w:val="0000EE"/>
            <w:u w:val="single"/>
          </w:rPr>
          <w:t>Gn 12:4–6</w:t>
        </w:r>
      </w:hyperlink>
      <w:r>
        <w:rPr>
          <w:lang w:val="es_ES" w:bidi="es_ES"/>
        </w:rPr>
        <w:t>) y se convirtió en una bendición (</w:t>
      </w:r>
      <w:hyperlink r:id="rId607">
        <w:r>
          <w:rPr>
            <w:lang w:val="es_ES" w:bidi="es_ES"/>
          </w:rPr>
          <w:rPr>
            <w:color w:val="0000EE"/>
            <w:u w:val="single"/>
          </w:rPr>
          <w:t>Gn 12:5–9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hyperlink r:id="rId608">
        <w:r>
          <w:rPr>
            <w:lang w:val="es_ES" w:bidi="es_ES"/>
          </w:rPr>
          <w:rPr>
            <w:color w:val="0000EE"/>
            <w:u w:val="single"/>
          </w:rPr>
          <w:t>Is 1:29</w:t>
        </w:r>
      </w:hyperlink>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hyperlink r:id="rId275">
        <w:r>
          <w:rPr>
            <w:lang w:val="es_ES" w:bidi="es_ES"/>
          </w:rPr>
          <w:rPr>
            <w:color w:val="0000EE"/>
            <w:u w:val="single"/>
          </w:rPr>
          <w:t>Gn 12:8</w:t>
        </w:r>
      </w:hyperlink>
      <w:r>
        <w:rPr>
          <w:lang w:val="es_ES" w:bidi="es_ES"/>
        </w:rPr>
        <w:t>). • Abram continuó siendo una bendición cuando construyó un altar para adorar a Dios en Siquem y al este de Betel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hyperlink r:id="rId609">
        <w:r>
          <w:rPr>
            <w:lang w:val="es_ES" w:bidi="es_ES"/>
          </w:rPr>
          <w:rPr>
            <w:color w:val="0000EE"/>
            <w:u w:val="single"/>
          </w:rPr>
          <w:t>Gn 12:6</w:t>
        </w:r>
      </w:hyperlink>
      <w:r>
        <w:rPr>
          <w:lang w:val="es_ES" w:bidi="es_ES"/>
        </w:rPr>
        <w:t>) para confirmar que esta tierra era la Tierra Prometida. Israel debía ocupar esta tierra, pero compartir las promesas de Dios requería su fe (</w:t>
      </w:r>
      <w:hyperlink r:id="rId610">
        <w:r>
          <w:rPr>
            <w:lang w:val="es_ES" w:bidi="es_ES"/>
          </w:rPr>
          <w:rPr>
            <w:color w:val="0000EE"/>
            <w:u w:val="single"/>
          </w:rPr>
          <w:t>Nm 14</w:t>
        </w:r>
      </w:hyperlink>
      <w:r>
        <w:rPr>
          <w:lang w:val="es_ES" w:bidi="es_ES"/>
        </w:rPr>
        <w:t xml:space="preserve">; </w:t>
      </w:r>
      <w:hyperlink r:id="rId611">
        <w:r>
          <w:rPr>
            <w:lang w:val="es_ES" w:bidi="es_ES"/>
          </w:rPr>
          <w:rPr>
            <w:color w:val="0000EE"/>
            <w:u w:val="single"/>
          </w:rPr>
          <w:t>Jos 1:6–9</w:t>
        </w:r>
      </w:hyperlink>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hyperlink r:id="rId268">
        <w:r>
          <w:rPr>
            <w:lang w:val="es_ES" w:bidi="es_ES"/>
          </w:rPr>
          <w:rPr>
            <w:color w:val="0000EE"/>
            <w:u w:val="single"/>
          </w:rPr>
          <w:t>Gn 4:26</w:t>
        </w:r>
      </w:hyperlink>
      <w:r>
        <w:rPr>
          <w:lang w:val="es_ES" w:bidi="es_ES"/>
        </w:rPr>
        <w:t xml:space="preserve">; ver </w:t>
      </w:r>
      <w:hyperlink r:id="rId612">
        <w:r>
          <w:rPr>
            <w:lang w:val="es_ES" w:bidi="es_ES"/>
          </w:rPr>
          <w:rPr>
            <w:color w:val="0000EE"/>
            <w:u w:val="single"/>
          </w:rPr>
          <w:t>Ex 34:5–7</w:t>
        </w:r>
      </w:hyperlink>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3">
        <w:r>
          <w:rPr>
            <w:lang w:val="es_ES" w:bidi="es_ES"/>
          </w:rPr>
          <w:rPr>
            <w:color w:val="0000EE"/>
            <w:u w:val="single"/>
          </w:rPr>
          <w:t>Gn 26:1–11</w:t>
        </w:r>
      </w:hyperlink>
      <w:r>
        <w:rPr>
          <w:lang w:val="es_ES" w:bidi="es_ES"/>
        </w:rPr>
        <w:t xml:space="preserve">; </w:t>
      </w:r>
      <w:hyperlink r:id="rId614">
        <w:r>
          <w:rPr>
            <w:lang w:val="es_ES" w:bidi="es_ES"/>
          </w:rPr>
          <w:rPr>
            <w:color w:val="0000EE"/>
            <w:u w:val="single"/>
          </w:rPr>
          <w:t>27:1–29</w:t>
        </w:r>
      </w:hyperlink>
      <w:r>
        <w:rPr>
          <w:lang w:val="es_ES" w:bidi="es_ES"/>
        </w:rPr>
        <w:t xml:space="preserve">; </w:t>
      </w:r>
      <w:hyperlink r:id="rId615">
        <w:r>
          <w:rPr>
            <w:lang w:val="es_ES" w:bidi="es_ES"/>
          </w:rPr>
          <w:rPr>
            <w:color w:val="0000EE"/>
            <w:u w:val="single"/>
          </w:rPr>
          <w:t>29:15–30</w:t>
        </w:r>
      </w:hyperlink>
      <w:r>
        <w:rPr>
          <w:lang w:val="es_ES" w:bidi="es_ES"/>
        </w:rPr>
        <w:t xml:space="preserve">; </w:t>
      </w:r>
      <w:hyperlink r:id="rId616">
        <w:r>
          <w:rPr>
            <w:lang w:val="es_ES" w:bidi="es_ES"/>
          </w:rPr>
          <w:rPr>
            <w:color w:val="0000EE"/>
            <w:u w:val="single"/>
          </w:rPr>
          <w:t>30:34–36</w:t>
        </w:r>
      </w:hyperlink>
      <w:r>
        <w:rPr>
          <w:lang w:val="es_ES" w:bidi="es_ES"/>
        </w:rPr>
        <w:t xml:space="preserve">; </w:t>
      </w:r>
      <w:hyperlink r:id="rId617">
        <w:r>
          <w:rPr>
            <w:lang w:val="es_ES" w:bidi="es_ES"/>
          </w:rPr>
          <w:rPr>
            <w:color w:val="0000EE"/>
            <w:u w:val="single"/>
          </w:rPr>
          <w:t>31:6–11</w:t>
        </w:r>
      </w:hyperlink>
      <w:r>
        <w:rPr>
          <w:lang w:val="es_ES" w:bidi="es_ES"/>
        </w:rPr>
        <w:t xml:space="preserve">; </w:t>
      </w:r>
      <w:hyperlink r:id="rId618">
        <w:r>
          <w:rPr>
            <w:lang w:val="es_ES" w:bidi="es_ES"/>
          </w:rPr>
          <w:rPr>
            <w:color w:val="0000EE"/>
            <w:u w:val="single"/>
          </w:rPr>
          <w:t>37:18–35</w:t>
        </w:r>
      </w:hyperlink>
      <w:r>
        <w:rPr>
          <w:lang w:val="es_ES" w:bidi="es_ES"/>
        </w:rPr>
        <w:t xml:space="preserve">; </w:t>
      </w:r>
      <w:hyperlink r:id="rId619">
        <w:r>
          <w:rPr>
            <w:lang w:val="es_ES" w:bidi="es_ES"/>
          </w:rPr>
          <w:rPr>
            <w:color w:val="0000EE"/>
            <w:u w:val="single"/>
          </w:rPr>
          <w:t>39:7–20</w:t>
        </w:r>
      </w:hyperlink>
      <w:r>
        <w:rPr>
          <w:lang w:val="es_ES" w:bidi="es_ES"/>
        </w:rPr>
        <w:t>). • El plan de Abram probablemente se basaba en una costumbre social según la cual un hermano arreglaba el matrimonio de su hermana (</w:t>
      </w:r>
      <w:hyperlink r:id="rId620">
        <w:r>
          <w:rPr>
            <w:lang w:val="es_ES" w:bidi="es_ES"/>
          </w:rPr>
          <w:rPr>
            <w:color w:val="0000EE"/>
            <w:u w:val="single"/>
          </w:rPr>
          <w:t>Gn 24:29–61</w:t>
        </w:r>
      </w:hyperlink>
      <w:r>
        <w:rPr>
          <w:lang w:val="es_ES" w:bidi="es_ES"/>
        </w:rPr>
        <w:t>). Abram pudo haber pensado que cualquier pretendiente potencial tendría que tratar con él, dándole tiempo para irse con Sarai. No contó con que el faraón actuara sin negociación (</w:t>
      </w:r>
      <w:hyperlink r:id="rId621">
        <w:r>
          <w:rPr>
            <w:lang w:val="es_ES" w:bidi="es_ES"/>
          </w:rPr>
          <w:rPr>
            <w:color w:val="0000EE"/>
            <w:u w:val="single"/>
          </w:rPr>
          <w:t>Gn 12:14–16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3">
        <w:r>
          <w:rPr>
            <w:lang w:val="es_ES" w:bidi="es_ES"/>
          </w:rPr>
          <w:rPr>
            <w:color w:val="0000EE"/>
            <w:u w:val="single"/>
          </w:rPr>
          <w:t>Gn 47:13</w:t>
        </w:r>
      </w:hyperlink>
      <w:r>
        <w:rPr>
          <w:lang w:val="es_ES" w:bidi="es_ES"/>
        </w:rPr>
        <w:t>), Abram/Israel fue a Egipto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4">
        <w:r>
          <w:rPr>
            <w:lang w:val="es_ES" w:bidi="es_ES"/>
          </w:rPr>
          <w:rPr>
            <w:color w:val="0000EE"/>
            <w:u w:val="single"/>
          </w:rPr>
          <w:t>Gn 47:27</w:t>
        </w:r>
      </w:hyperlink>
      <w:r>
        <w:rPr>
          <w:lang w:val="es_ES" w:bidi="es_ES"/>
        </w:rPr>
        <w:t>); hubo un intento de matar a los varones y salvar a las mujeres (</w:t>
      </w:r>
      <w:hyperlink r:id="rId625">
        <w:r>
          <w:rPr>
            <w:lang w:val="es_ES" w:bidi="es_ES"/>
          </w:rPr>
          <w:rPr>
            <w:color w:val="0000EE"/>
            <w:u w:val="single"/>
          </w:rPr>
          <w:t>Gn 12:12</w:t>
        </w:r>
      </w:hyperlink>
      <w:r>
        <w:rPr>
          <w:lang w:val="es_ES" w:bidi="es_ES"/>
        </w:rPr>
        <w:t xml:space="preserve"> </w:t>
      </w:r>
      <w:r>
        <w:rPr>
          <w:i/>
          <w:lang w:val="es_ES" w:bidi="es_ES"/>
        </w:rPr>
        <w:t>//</w:t>
      </w:r>
      <w:r>
        <w:rPr>
          <w:lang w:val="es_ES" w:bidi="es_ES"/>
        </w:rPr>
        <w:t xml:space="preserve"> </w:t>
      </w:r>
      <w:hyperlink r:id="rId626">
        <w:r>
          <w:rPr>
            <w:lang w:val="es_ES" w:bidi="es_ES"/>
          </w:rPr>
          <w:rPr>
            <w:color w:val="0000EE"/>
            <w:u w:val="single"/>
          </w:rPr>
          <w:t>Ex 1:22</w:t>
        </w:r>
      </w:hyperlink>
      <w:r>
        <w:rPr>
          <w:lang w:val="es_ES" w:bidi="es_ES"/>
        </w:rPr>
        <w:t>); Dios plagó a Egipto (</w:t>
      </w:r>
      <w:hyperlink r:id="rId627">
        <w:r>
          <w:rPr>
            <w:lang w:val="es_ES" w:bidi="es_ES"/>
          </w:rPr>
          <w:rPr>
            <w:color w:val="0000EE"/>
            <w:u w:val="single"/>
          </w:rPr>
          <w:t>Gn 12:17</w:t>
        </w:r>
      </w:hyperlink>
      <w:r>
        <w:rPr>
          <w:lang w:val="es_ES" w:bidi="es_ES"/>
        </w:rPr>
        <w:t xml:space="preserve"> </w:t>
      </w:r>
      <w:r>
        <w:rPr>
          <w:i/>
          <w:lang w:val="es_ES" w:bidi="es_ES"/>
        </w:rPr>
        <w:t>//</w:t>
      </w:r>
      <w:r>
        <w:rPr>
          <w:lang w:val="es_ES" w:bidi="es_ES"/>
        </w:rPr>
        <w:t xml:space="preserve"> </w:t>
      </w:r>
      <w:hyperlink r:id="rId628">
        <w:r>
          <w:rPr>
            <w:lang w:val="es_ES" w:bidi="es_ES"/>
          </w:rPr>
          <w:rPr>
            <w:color w:val="0000EE"/>
            <w:u w:val="single"/>
          </w:rPr>
          <w:t>Ex 7:14–11:10</w:t>
        </w:r>
      </w:hyperlink>
      <w:r>
        <w:rPr>
          <w:lang w:val="es_ES" w:bidi="es_ES"/>
        </w:rPr>
        <w:t>); Abram/Israel saqueó Egipto (</w:t>
      </w:r>
      <w:hyperlink r:id="rId629">
        <w:r>
          <w:rPr>
            <w:lang w:val="es_ES" w:bidi="es_ES"/>
          </w:rPr>
          <w:rPr>
            <w:color w:val="0000EE"/>
            <w:u w:val="single"/>
          </w:rPr>
          <w:t>Gn 12:16</w:t>
        </w:r>
      </w:hyperlink>
      <w:r>
        <w:rPr>
          <w:lang w:val="es_ES" w:bidi="es_ES"/>
        </w:rPr>
        <w:t xml:space="preserve"> </w:t>
      </w:r>
      <w:r>
        <w:rPr>
          <w:i/>
          <w:lang w:val="es_ES" w:bidi="es_ES"/>
        </w:rPr>
        <w:t>//</w:t>
      </w:r>
      <w:r>
        <w:rPr>
          <w:lang w:val="es_ES" w:bidi="es_ES"/>
        </w:rPr>
        <w:t xml:space="preserve"> </w:t>
      </w:r>
      <w:hyperlink r:id="rId630">
        <w:r>
          <w:rPr>
            <w:lang w:val="es_ES" w:bidi="es_ES"/>
          </w:rPr>
          <w:rPr>
            <w:color w:val="0000EE"/>
            <w:u w:val="single"/>
          </w:rPr>
          <w:t>Ex 12:35–36</w:t>
        </w:r>
      </w:hyperlink>
      <w:r>
        <w:rPr>
          <w:lang w:val="es_ES" w:bidi="es_ES"/>
        </w:rPr>
        <w:t xml:space="preserve">); fueron expulsados (hebreo </w:t>
      </w:r>
      <w:r>
        <w:rPr>
          <w:i/>
          <w:lang w:val="es_ES" w:bidi="es_ES"/>
        </w:rPr>
        <w:t>shalakh</w:t>
      </w:r>
      <w:r>
        <w:rPr>
          <w:lang w:val="es_ES" w:bidi="es_ES"/>
        </w:rPr>
        <w:t xml:space="preserve">, “enviar”; </w:t>
      </w:r>
      <w:hyperlink r:id="rId631">
        <w:r>
          <w:rPr>
            <w:lang w:val="es_ES" w:bidi="es_ES"/>
          </w:rPr>
          <w:rPr>
            <w:color w:val="0000EE"/>
            <w:u w:val="single"/>
          </w:rPr>
          <w:t>Gn 12:19–20</w:t>
        </w:r>
      </w:hyperlink>
      <w:r>
        <w:rPr>
          <w:lang w:val="es_ES" w:bidi="es_ES"/>
        </w:rPr>
        <w:t xml:space="preserve"> </w:t>
      </w:r>
      <w:r>
        <w:rPr>
          <w:i/>
          <w:lang w:val="es_ES" w:bidi="es_ES"/>
        </w:rPr>
        <w:t>//</w:t>
      </w:r>
      <w:r>
        <w:rPr>
          <w:lang w:val="es_ES" w:bidi="es_ES"/>
        </w:rPr>
        <w:t xml:space="preserve"> </w:t>
      </w:r>
      <w:hyperlink r:id="rId632">
        <w:r>
          <w:rPr>
            <w:lang w:val="es_ES" w:bidi="es_ES"/>
          </w:rPr>
          <w:rPr>
            <w:color w:val="0000EE"/>
            <w:u w:val="single"/>
          </w:rPr>
          <w:t>Ex 12:31–33</w:t>
        </w:r>
      </w:hyperlink>
      <w:r>
        <w:rPr>
          <w:lang w:val="es_ES" w:bidi="es_ES"/>
        </w:rPr>
        <w:t>) y ascendieron al Néguev (</w:t>
      </w:r>
      <w:hyperlink r:id="rId633">
        <w:r>
          <w:rPr>
            <w:lang w:val="es_ES" w:bidi="es_ES"/>
          </w:rPr>
          <w:rPr>
            <w:color w:val="0000EE"/>
            <w:u w:val="single"/>
          </w:rPr>
          <w:t>Gn 13:1</w:t>
        </w:r>
      </w:hyperlink>
      <w:r>
        <w:rPr>
          <w:lang w:val="es_ES" w:bidi="es_ES"/>
        </w:rPr>
        <w:t xml:space="preserve"> </w:t>
      </w:r>
      <w:r>
        <w:rPr>
          <w:i/>
          <w:lang w:val="es_ES" w:bidi="es_ES"/>
        </w:rPr>
        <w:t>//</w:t>
      </w:r>
      <w:r>
        <w:rPr>
          <w:lang w:val="es_ES" w:bidi="es_ES"/>
        </w:rPr>
        <w:t xml:space="preserve"> </w:t>
      </w:r>
      <w:hyperlink r:id="rId634">
        <w:r>
          <w:rPr>
            <w:lang w:val="es_ES" w:bidi="es_ES"/>
          </w:rPr>
          <w:rPr>
            <w:color w:val="0000EE"/>
            <w:u w:val="single"/>
          </w:rPr>
          <w:t>Nm 13:17</w:t>
        </w:r>
      </w:hyperlink>
      <w:r>
        <w:rPr>
          <w:lang w:val="es_ES" w:bidi="es_ES"/>
        </w:rPr>
        <w:t xml:space="preserve">, </w:t>
      </w:r>
      <w:hyperlink r:id="rId635">
        <w:r>
          <w:rPr>
            <w:lang w:val="es_ES" w:bidi="es_ES"/>
          </w:rPr>
          <w:rPr>
            <w:color w:val="0000EE"/>
            <w:u w:val="single"/>
          </w:rPr>
          <w:t>22</w:t>
        </w:r>
      </w:hyperlink>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hyperlink r:id="rId636">
        <w:r>
          <w:rPr>
            <w:lang w:val="es_ES" w:bidi="es_ES"/>
          </w:rPr>
          <w:rPr>
            <w:color w:val="0000EE"/>
            <w:u w:val="single"/>
          </w:rPr>
          <w:t>Gn 20:2</w:t>
        </w:r>
      </w:hyperlink>
      <w:r>
        <w:rPr>
          <w:lang w:val="es_ES" w:bidi="es_ES"/>
        </w:rPr>
        <w:t xml:space="preserve">; </w:t>
      </w:r>
      <w:hyperlink r:id="rId637">
        <w:r>
          <w:rPr>
            <w:lang w:val="es_ES" w:bidi="es_ES"/>
          </w:rPr>
          <w:rPr>
            <w:color w:val="0000EE"/>
            <w:u w:val="single"/>
          </w:rPr>
          <w:t>26:7</w:t>
        </w:r>
      </w:hyperlink>
      <w:r>
        <w:rPr>
          <w:lang w:val="es_ES" w:bidi="es_ES"/>
        </w:rPr>
        <w:t>). El texto explica que esta era la estrategia habitual de Abram (</w:t>
      </w:r>
      <w:hyperlink r:id="rId638">
        <w:r>
          <w:rPr>
            <w:lang w:val="es_ES" w:bidi="es_ES"/>
          </w:rPr>
          <w:rPr>
            <w:color w:val="0000EE"/>
            <w:u w:val="single"/>
          </w:rPr>
          <w:t>Gn 20:13</w:t>
        </w:r>
      </w:hyperlink>
      <w:r>
        <w:rPr>
          <w:lang w:val="es_ES" w:bidi="es_ES"/>
        </w:rPr>
        <w:t>), y su hijo hizo lo mismo. Esta primera ocasión fue fuera de la tierra, la segunda (</w:t>
      </w:r>
      <w:hyperlink r:id="rId639">
        <w:r>
          <w:rPr>
            <w:lang w:val="es_ES" w:bidi="es_ES"/>
          </w:rPr>
          <w:rPr>
            <w:color w:val="0000EE"/>
            <w:u w:val="single"/>
          </w:rPr>
          <w:t>Gn 20</w:t>
        </w:r>
      </w:hyperlink>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0">
        <w:r>
          <w:rPr>
            <w:lang w:val="es_ES" w:bidi="es_ES"/>
          </w:rPr>
          <w:rPr>
            <w:color w:val="0000EE"/>
            <w:u w:val="single"/>
          </w:rPr>
          <w:t>Gn 13</w:t>
        </w:r>
      </w:hyperlink>
      <w:r>
        <w:rPr>
          <w:lang w:val="es_ES" w:bidi="es_ES"/>
        </w:rPr>
        <w:t>), y Agar, una doncella egipcia, se convirtió en la madre de los ismaelitas, enemigos perennes de Israel (</w:t>
      </w:r>
      <w:hyperlink r:id="rId641">
        <w:r>
          <w:rPr>
            <w:lang w:val="es_ES" w:bidi="es_ES"/>
          </w:rPr>
          <w:rPr>
            <w:color w:val="0000EE"/>
            <w:u w:val="single"/>
          </w:rPr>
          <w:t>Gn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hyperlink r:id="rId642">
        <w:r>
          <w:rPr>
            <w:lang w:val="es_ES" w:bidi="es_ES"/>
          </w:rPr>
          <w:rPr>
            <w:color w:val="0000EE"/>
            <w:u w:val="single"/>
          </w:rPr>
          <w:t>Génesis 37:36</w:t>
        </w:r>
      </w:hyperlink>
      <w:r>
        <w:rPr>
          <w:lang w:val="es_ES" w:bidi="es_ES"/>
        </w:rPr>
        <w:t xml:space="preserve">; </w:t>
      </w:r>
      <w:hyperlink r:id="rId64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hyperlink r:id="rId644">
        <w:r>
          <w:rPr>
            <w:lang w:val="es_ES" w:bidi="es_ES"/>
          </w:rPr>
          <w:rPr>
            <w:color w:val="0000EE"/>
            <w:u w:val="single"/>
          </w:rPr>
          <w:t>Gn 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hyperlink r:id="rId644">
        <w:r>
          <w:rPr>
            <w:lang w:val="es_ES" w:bidi="es_ES"/>
          </w:rPr>
          <w:rPr>
            <w:color w:val="0000EE"/>
            <w:u w:val="single"/>
          </w:rPr>
          <w:t>Gn 12:18–19</w:t>
        </w:r>
      </w:hyperlink>
      <w:r>
        <w:rPr>
          <w:lang w:val="es_ES" w:bidi="es_ES"/>
        </w:rPr>
        <w:t>), porque la reprensión fue seguida por la expulsión. El mandato del faraón fue paralelo al mandato de Dios a Abram (</w:t>
      </w:r>
      <w:hyperlink r:id="rId465">
        <w:r>
          <w:rPr>
            <w:lang w:val="es_ES" w:bidi="es_ES"/>
          </w:rPr>
          <w:rPr>
            <w:color w:val="0000EE"/>
            <w:u w:val="single"/>
          </w:rPr>
          <w:t>Gn 12:1</w:t>
        </w:r>
      </w:hyperlink>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hyperlink r:id="rId645">
        <w:r>
          <w:rPr>
            <w:lang w:val="es_ES" w:bidi="es_ES"/>
          </w:rPr>
          <w:rPr>
            <w:color w:val="0000EE"/>
            <w:u w:val="single"/>
          </w:rPr>
          <w:t>Gn 13:3–4</w:t>
        </w:r>
      </w:hyperlink>
      <w:r>
        <w:rPr>
          <w:lang w:val="es_ES" w:bidi="es_ES"/>
        </w:rPr>
        <w:t>); Abram renovó su adoración y nuevamente proclamó el nombre del Señor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hyperlink r:id="rId646">
        <w:r>
          <w:rPr>
            <w:lang w:val="es_ES" w:bidi="es_ES"/>
          </w:rPr>
          <w:rPr>
            <w:color w:val="0000EE"/>
            <w:u w:val="single"/>
          </w:rPr>
          <w:t>12:5</w:t>
        </w:r>
      </w:hyperlink>
      <w:r>
        <w:rPr>
          <w:lang w:val="es_ES" w:bidi="es_ES"/>
        </w:rPr>
        <w:t>); su estancia en Egipto aumentó su riqueza y poder (</w:t>
      </w:r>
      <w:hyperlink r:id="rId629">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hyperlink r:id="rId647">
        <w:r>
          <w:rPr>
            <w:lang w:val="es_ES" w:bidi="es_ES"/>
          </w:rPr>
          <w:rPr>
            <w:color w:val="0000EE"/>
            <w:u w:val="single"/>
          </w:rPr>
          <w:t>Gn 13:12</w:t>
        </w:r>
      </w:hyperlink>
      <w:r>
        <w:rPr>
          <w:lang w:val="es_ES" w:bidi="es_ES"/>
        </w:rPr>
        <w:t xml:space="preserve">). • Los cananeos y ferezeos (ver </w:t>
      </w:r>
      <w:hyperlink r:id="rId648">
        <w:r>
          <w:rPr>
            <w:lang w:val="es_ES" w:bidi="es_ES"/>
          </w:rPr>
          <w:rPr>
            <w:color w:val="0000EE"/>
            <w:u w:val="single"/>
          </w:rPr>
          <w:t>Gn 34:30</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649">
        <w:r>
          <w:rPr>
            <w:lang w:val="es_ES" w:bidi="es_ES"/>
          </w:rPr>
          <w:rPr>
            <w:color w:val="0000EE"/>
            <w:u w:val="single"/>
          </w:rPr>
          <w:t>Jc 1:4</w:t>
        </w:r>
      </w:hyperlink>
      <w:r>
        <w:rPr>
          <w:lang w:val="es_ES" w:bidi="es_ES"/>
        </w:rPr>
        <w:t xml:space="preserve">; </w:t>
      </w:r>
      <w:hyperlink r:id="rId650">
        <w:r>
          <w:rPr>
            <w:lang w:val="es_ES" w:bidi="es_ES"/>
          </w:rPr>
          <w:rPr>
            <w:color w:val="0000EE"/>
            <w:u w:val="single"/>
          </w:rPr>
          <w:t>3:5</w:t>
        </w:r>
      </w:hyperlink>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hyperlink r:id="rId651">
        <w:r>
          <w:rPr>
            <w:lang w:val="es_ES" w:bidi="es_ES"/>
          </w:rPr>
          <w:rPr>
            <w:color w:val="0000EE"/>
            <w:u w:val="single"/>
          </w:rPr>
          <w:t>Ex 17:1–7</w:t>
        </w:r>
      </w:hyperlink>
      <w:r>
        <w:rPr>
          <w:lang w:val="es_ES" w:bidi="es_ES"/>
        </w:rPr>
        <w:t xml:space="preserve">; </w:t>
      </w:r>
      <w:hyperlink r:id="rId652">
        <w:r>
          <w:rPr>
            <w:lang w:val="es_ES" w:bidi="es_ES"/>
          </w:rPr>
          <w:rPr>
            <w:color w:val="0000EE"/>
            <w:u w:val="single"/>
          </w:rPr>
          <w:t>Nm 20:1–13</w:t>
        </w:r>
      </w:hyperlink>
      <w:r>
        <w:rPr>
          <w:lang w:val="es_ES" w:bidi="es_ES"/>
        </w:rPr>
        <w:t xml:space="preserve">) y les instruyó sobre cómo ejercer la fe en tales situaciones. Meribah se convirtió en una palabra clave para probar y luchar con el Señor en incredulidad (ver </w:t>
      </w:r>
      <w:hyperlink r:id="rId653">
        <w:r>
          <w:rPr>
            <w:lang w:val="es_ES" w:bidi="es_ES"/>
          </w:rPr>
          <w:rPr>
            <w:color w:val="0000EE"/>
            <w:u w:val="single"/>
          </w:rPr>
          <w:t>Sal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4">
        <w:r>
          <w:rPr>
            <w:lang w:val="es_ES" w:bidi="es_ES"/>
          </w:rPr>
          <w:rPr>
            <w:color w:val="0000EE"/>
            <w:u w:val="single"/>
          </w:rPr>
          <w:t>Gn 3:5–6</w:t>
        </w:r>
      </w:hyperlink>
      <w:r>
        <w:rPr>
          <w:lang w:val="es_ES" w:bidi="es_ES"/>
        </w:rPr>
        <w:t xml:space="preserve">; ver </w:t>
      </w:r>
      <w:hyperlink r:id="rId655">
        <w:r>
          <w:rPr>
            <w:lang w:val="es_ES" w:bidi="es_ES"/>
          </w:rPr>
          <w:rPr>
            <w:color w:val="0000EE"/>
            <w:u w:val="single"/>
          </w:rPr>
          <w:t>1 Jn 2:16</w:t>
        </w:r>
      </w:hyperlink>
      <w:r>
        <w:rPr>
          <w:lang w:val="es_ES" w:bidi="es_ES"/>
        </w:rPr>
        <w:t>). • Zoar era un pequeño pueblo en la llanura al que Lot y sus hijas huyeron más tarde (</w:t>
      </w:r>
      <w:hyperlink r:id="rId656">
        <w:r>
          <w:rPr>
            <w:lang w:val="es_ES" w:bidi="es_ES"/>
          </w:rPr>
          <w:rPr>
            <w:color w:val="0000EE"/>
            <w:u w:val="single"/>
          </w:rPr>
          <w:t>Gn 19:18–22</w:t>
        </w:r>
      </w:hyperlink>
      <w:r>
        <w:rPr>
          <w:lang w:val="es_ES" w:bidi="es_ES"/>
        </w:rPr>
        <w:t>); anteriormente se llamaba Bela (</w:t>
      </w:r>
      <w:hyperlink r:id="rId513">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hyperlink r:id="rId635">
        <w:r>
          <w:rPr>
            <w:lang w:val="es_ES" w:bidi="es_ES"/>
          </w:rPr>
          <w:rPr>
            <w:color w:val="0000EE"/>
            <w:u w:val="single"/>
          </w:rPr>
          <w:t>Nm 13:22</w:t>
        </w:r>
      </w:hyperlink>
      <w:r>
        <w:rPr>
          <w:lang w:val="es_ES" w:bidi="es_ES"/>
        </w:rPr>
        <w:t>) originalmente llamada Kiriat-arba (“ciudad de Arba”), ubicada en las tierras altas boscosas justo al norte del Neguev (</w:t>
      </w:r>
      <w:hyperlink r:id="rId657">
        <w:r>
          <w:rPr>
            <w:lang w:val="es_ES" w:bidi="es_ES"/>
          </w:rPr>
          <w:rPr>
            <w:color w:val="0000EE"/>
            <w:u w:val="single"/>
          </w:rPr>
          <w:t>Gn 12:9</w:t>
        </w:r>
      </w:hyperlink>
      <w:r>
        <w:rPr>
          <w:lang w:val="es_ES" w:bidi="es_ES"/>
        </w:rPr>
        <w:t xml:space="preserve">; </w:t>
      </w:r>
      <w:hyperlink r:id="rId658">
        <w:r>
          <w:rPr>
            <w:lang w:val="es_ES" w:bidi="es_ES"/>
          </w:rPr>
          <w:rPr>
            <w:color w:val="0000EE"/>
            <w:u w:val="single"/>
          </w:rPr>
          <w:t>Jos 17:15</w:t>
        </w:r>
      </w:hyperlink>
      <w:r>
        <w:rPr>
          <w:lang w:val="es_ES" w:bidi="es_ES"/>
        </w:rPr>
        <w:t>). Abraham, Isaac y Jacob se establecieron allí (</w:t>
      </w:r>
      <w:hyperlink r:id="rId659">
        <w:r>
          <w:rPr>
            <w:lang w:val="es_ES" w:bidi="es_ES"/>
          </w:rPr>
          <w:rPr>
            <w:color w:val="0000EE"/>
            <w:u w:val="single"/>
          </w:rPr>
          <w:t>Gn 18:1</w:t>
        </w:r>
      </w:hyperlink>
      <w:r>
        <w:rPr>
          <w:lang w:val="es_ES" w:bidi="es_ES"/>
        </w:rPr>
        <w:t xml:space="preserve">; </w:t>
      </w:r>
      <w:hyperlink r:id="rId660">
        <w:r>
          <w:rPr>
            <w:lang w:val="es_ES" w:bidi="es_ES"/>
          </w:rPr>
          <w:rPr>
            <w:color w:val="0000EE"/>
            <w:u w:val="single"/>
          </w:rPr>
          <w:t>35:27</w:t>
        </w:r>
      </w:hyperlink>
      <w:r>
        <w:rPr>
          <w:lang w:val="es_ES" w:bidi="es_ES"/>
        </w:rPr>
        <w:t xml:space="preserve">; </w:t>
      </w:r>
      <w:hyperlink r:id="rId661">
        <w:r>
          <w:rPr>
            <w:lang w:val="es_ES" w:bidi="es_ES"/>
          </w:rPr>
          <w:rPr>
            <w:color w:val="0000EE"/>
            <w:u w:val="single"/>
          </w:rPr>
          <w:t>37:14</w:t>
        </w:r>
      </w:hyperlink>
      <w:r>
        <w:rPr>
          <w:lang w:val="es_ES" w:bidi="es_ES"/>
        </w:rPr>
        <w:t>), y Sara, Abraham, Isaac, Rebeca, Jacob y Lea fueron enterrados allí (</w:t>
      </w:r>
      <w:hyperlink r:id="rId662">
        <w:r>
          <w:rPr>
            <w:lang w:val="es_ES" w:bidi="es_ES"/>
          </w:rPr>
          <w:rPr>
            <w:color w:val="0000EE"/>
            <w:u w:val="single"/>
          </w:rPr>
          <w:t>Gn 23:19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664">
        <w:r>
          <w:rPr>
            <w:lang w:val="es_ES" w:bidi="es_ES"/>
          </w:rPr>
          <w:rPr>
            <w:color w:val="0000EE"/>
            <w:u w:val="single"/>
          </w:rPr>
          <w:t>49:29–32</w:t>
        </w:r>
      </w:hyperlink>
      <w:r>
        <w:rPr>
          <w:lang w:val="es_ES" w:bidi="es_ES"/>
        </w:rPr>
        <w:t xml:space="preserve">; </w:t>
      </w:r>
      <w:hyperlink r:id="rId665">
        <w:r>
          <w:rPr>
            <w:lang w:val="es_ES" w:bidi="es_ES"/>
          </w:rPr>
          <w:rPr>
            <w:color w:val="0000EE"/>
            <w:u w:val="single"/>
          </w:rPr>
          <w:t>50:13</w:t>
        </w:r>
      </w:hyperlink>
      <w:r>
        <w:rPr>
          <w:lang w:val="es_ES" w:bidi="es_ES"/>
        </w:rPr>
        <w:t>). • Mamre era un amorreo (</w:t>
      </w:r>
      <w:hyperlink r:id="rId532">
        <w:r>
          <w:rPr>
            <w:lang w:val="es_ES" w:bidi="es_ES"/>
          </w:rPr>
          <w:rPr>
            <w:color w:val="0000EE"/>
            <w:u w:val="single"/>
          </w:rPr>
          <w:t>Gn 14:13</w:t>
        </w:r>
      </w:hyperlink>
      <w:r>
        <w:rPr>
          <w:lang w:val="es_ES" w:bidi="es_ES"/>
        </w:rPr>
        <w:t xml:space="preserve">; </w:t>
      </w:r>
      <w:hyperlink r:id="rId430">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hyperlink r:id="rId666">
        <w:r>
          <w:rPr>
            <w:lang w:val="es_ES" w:bidi="es_ES"/>
          </w:rPr>
          <w:rPr>
            <w:color w:val="0000EE"/>
            <w:u w:val="single"/>
          </w:rPr>
          <w:t>Gn 14:5</w:t>
        </w:r>
      </w:hyperlink>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hyperlink r:id="rId604">
        <w:r>
          <w:rPr>
            <w:lang w:val="es_ES" w:bidi="es_ES"/>
          </w:rPr>
          <w:rPr>
            <w:color w:val="0000EE"/>
            <w:u w:val="single"/>
          </w:rPr>
          <w:t>Gn 12:2–3</w:t>
        </w:r>
      </w:hyperlink>
      <w:r>
        <w:rPr>
          <w:lang w:val="es_ES" w:bidi="es_ES"/>
        </w:rPr>
        <w:t xml:space="preserve">). • Dan era una ciudad a unas 150 millas al norte de la casa de Abram en Hebrón, entonces llamada Lais o Lesem (ver </w:t>
      </w:r>
      <w:hyperlink r:id="rId667">
        <w:r>
          <w:rPr>
            <w:lang w:val="es_ES" w:bidi="es_ES"/>
          </w:rPr>
          <w:rPr>
            <w:color w:val="0000EE"/>
            <w:u w:val="single"/>
          </w:rPr>
          <w:t>Jos 19:47</w:t>
        </w:r>
      </w:hyperlink>
      <w:r>
        <w:rPr>
          <w:lang w:val="es_ES" w:bidi="es_ES"/>
        </w:rPr>
        <w:t xml:space="preserve"> y </w:t>
      </w:r>
      <w:r>
        <w:rPr>
          <w:lang w:val="es_ES" w:bidi="es_ES"/>
        </w:rPr>
        <w:t>nota de estudio</w:t>
      </w:r>
      <w:r>
        <w:rPr>
          <w:lang w:val="es_ES" w:bidi="es_ES"/>
        </w:rPr>
        <w:t xml:space="preserve">; </w:t>
      </w:r>
      <w:hyperlink r:id="rId668">
        <w:r>
          <w:rPr>
            <w:lang w:val="es_ES" w:bidi="es_ES"/>
          </w:rPr>
          <w:rPr>
            <w:color w:val="0000EE"/>
            <w:u w:val="single"/>
          </w:rPr>
          <w:t>Jc 18:29</w:t>
        </w:r>
      </w:hyperlink>
      <w:r>
        <w:rPr>
          <w:lang w:val="es_ES" w:bidi="es_ES"/>
        </w:rPr>
        <w:t>). Dan, cuyos descendientes migraron al norte en los días de los jueces (</w:t>
      </w:r>
      <w:hyperlink r:id="rId669">
        <w:r>
          <w:rPr>
            <w:lang w:val="es_ES" w:bidi="es_ES"/>
          </w:rPr>
          <w:rPr>
            <w:color w:val="0000EE"/>
            <w:u w:val="single"/>
          </w:rPr>
          <w:t>Jc 18:1–29</w:t>
        </w:r>
      </w:hyperlink>
      <w:r>
        <w:rPr>
          <w:lang w:val="es_ES" w:bidi="es_ES"/>
        </w:rPr>
        <w:t>), aún no había nacido (</w:t>
      </w:r>
      <w:hyperlink r:id="rId670">
        <w:r>
          <w:rPr>
            <w:lang w:val="es_ES" w:bidi="es_ES"/>
          </w:rPr>
          <w:rPr>
            <w:color w:val="0000EE"/>
            <w:u w:val="single"/>
          </w:rPr>
          <w:t>Gn 30:6</w:t>
        </w:r>
      </w:hyperlink>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 (</w:t>
      </w:r>
      <w:hyperlink r:id="rId671">
        <w:r>
          <w:rPr>
            <w:lang w:val="es_ES" w:bidi="es_ES"/>
          </w:rPr>
          <w:rPr>
            <w:color w:val="0000EE"/>
            <w:u w:val="single"/>
          </w:rPr>
          <w:t>Ef 4:8</w:t>
        </w:r>
      </w:hyperlink>
      <w:r>
        <w:rPr>
          <w:lang w:val="es_ES" w:bidi="es_ES"/>
        </w:rPr>
        <w:t xml:space="preserve">; </w:t>
      </w:r>
      <w:hyperlink r:id="rId672">
        <w:r>
          <w:rPr>
            <w:lang w:val="es_ES" w:bidi="es_ES"/>
          </w:rPr>
          <w:rPr>
            <w:color w:val="0000EE"/>
            <w:u w:val="single"/>
          </w:rPr>
          <w:t>6:10–19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hyperlink r:id="rId673">
        <w:r>
          <w:rPr>
            <w:lang w:val="es_ES" w:bidi="es_ES"/>
          </w:rPr>
          <w:rPr>
            <w:color w:val="0000EE"/>
            <w:u w:val="single"/>
          </w:rPr>
          <w:t>2 Samuel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hyperlink r:id="rId674">
        <w:r>
          <w:rPr>
            <w:lang w:val="es_ES" w:bidi="es_ES"/>
          </w:rPr>
          <w:rPr>
            <w:color w:val="0000EE"/>
            <w:u w:val="single"/>
          </w:rPr>
          <w:t>Sal 110:4</w:t>
        </w:r>
      </w:hyperlink>
      <w:r>
        <w:rPr>
          <w:lang w:val="es_ES" w:bidi="es_ES"/>
        </w:rPr>
        <w:t xml:space="preserve">; </w:t>
      </w:r>
      <w:hyperlink r:id="rId675">
        <w:r>
          <w:rPr>
            <w:lang w:val="es_ES" w:bidi="es_ES"/>
          </w:rPr>
          <w:rPr>
            <w:color w:val="0000EE"/>
            <w:u w:val="single"/>
          </w:rPr>
          <w:t>Hb 7:1–19</w:t>
        </w:r>
      </w:hyperlink>
      <w:r>
        <w:rPr>
          <w:lang w:val="es_ES" w:bidi="es_ES"/>
        </w:rPr>
        <w:t>). • Salem es el nombre antiguo de Jerusalén (</w:t>
      </w:r>
      <w:hyperlink r:id="rId676">
        <w:r>
          <w:rPr>
            <w:lang w:val="es_ES" w:bidi="es_ES"/>
          </w:rPr>
          <w:rPr>
            <w:color w:val="0000EE"/>
            <w:u w:val="single"/>
          </w:rPr>
          <w:t>Sal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hyperlink r:id="rId677">
        <w:r>
          <w:rPr>
            <w:lang w:val="es_ES" w:bidi="es_ES"/>
          </w:rPr>
          <w:rPr>
            <w:color w:val="0000EE"/>
            <w:u w:val="single"/>
          </w:rPr>
          <w:t>Hb 7:4</w:t>
        </w:r>
      </w:hyperlink>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hyperlink r:id="rId678">
        <w:r>
          <w:rPr>
            <w:lang w:val="es_ES" w:bidi="es_ES"/>
          </w:rPr>
          <w:rPr>
            <w:color w:val="0000EE"/>
            <w:u w:val="single"/>
          </w:rPr>
          <w:t>Gn 14:20</w:t>
        </w:r>
      </w:hyperlink>
      <w:r>
        <w:rPr>
          <w:lang w:val="es_ES" w:bidi="es_ES"/>
        </w:rPr>
        <w:t>). El Señor que había derrotado a los enemigos de Abram continuaría protegiéndolo. • tu recompensa será grande: la promesa de descendencia (</w:t>
      </w:r>
      <w:hyperlink r:id="rId604">
        <w:r>
          <w:rPr>
            <w:lang w:val="es_ES" w:bidi="es_ES"/>
          </w:rPr>
          <w:rPr>
            <w:color w:val="0000EE"/>
            <w:u w:val="single"/>
          </w:rPr>
          <w:t>Gn 12:2–3</w:t>
        </w:r>
      </w:hyperlink>
      <w:r>
        <w:rPr>
          <w:lang w:val="es_ES" w:bidi="es_ES"/>
        </w:rPr>
        <w:t xml:space="preserve">; </w:t>
      </w:r>
      <w:hyperlink r:id="rId679">
        <w:r>
          <w:rPr>
            <w:lang w:val="es_ES" w:bidi="es_ES"/>
          </w:rPr>
          <w:rPr>
            <w:color w:val="0000EE"/>
            <w:u w:val="single"/>
          </w:rPr>
          <w:t>Sal 127:3</w:t>
        </w:r>
      </w:hyperlink>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hyperlink r:id="rId454">
        <w:r>
          <w:rPr>
            <w:lang w:val="es_ES" w:bidi="es_ES"/>
          </w:rPr>
          <w:rPr>
            <w:color w:val="0000EE"/>
            <w:u w:val="single"/>
          </w:rPr>
          <w:t>Gn 12:1–3</w:t>
        </w:r>
      </w:hyperlink>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hyperlink r:id="rId680">
        <w:r>
          <w:rPr>
            <w:lang w:val="es_ES" w:bidi="es_ES"/>
          </w:rPr>
          <w:rPr>
            <w:color w:val="0000EE"/>
            <w:u w:val="single"/>
          </w:rPr>
          <w:t>Gn 22:17</w:t>
        </w:r>
      </w:hyperlink>
      <w:r>
        <w:rPr>
          <w:lang w:val="es_ES" w:bidi="es_ES"/>
        </w:rPr>
        <w:t xml:space="preserve">; </w:t>
      </w:r>
      <w:hyperlink r:id="rId681">
        <w:r>
          <w:rPr>
            <w:lang w:val="es_ES" w:bidi="es_ES"/>
          </w:rPr>
          <w:rPr>
            <w:color w:val="0000EE"/>
            <w:u w:val="single"/>
          </w:rPr>
          <w:t>26:4</w:t>
        </w:r>
      </w:hyperlink>
      <w:r>
        <w:rPr>
          <w:lang w:val="es_ES" w:bidi="es_ES"/>
        </w:rPr>
        <w:t xml:space="preserve">). Pablo cita esta promesa en </w:t>
      </w:r>
      <w:hyperlink r:id="rId682">
        <w:r>
          <w:rPr>
            <w:lang w:val="es_ES" w:bidi="es_ES"/>
          </w:rPr>
          <w:rPr>
            <w:color w:val="0000EE"/>
            <w:u w:val="single"/>
          </w:rPr>
          <w:t>Ro 4:18</w:t>
        </w:r>
      </w:hyperlink>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3">
        <w:r>
          <w:rPr>
            <w:lang w:val="es_ES" w:bidi="es_ES"/>
          </w:rPr>
          <w:rPr>
            <w:color w:val="0000EE"/>
            <w:u w:val="single"/>
          </w:rPr>
          <w:t>Hb 11:8–10</w:t>
        </w:r>
      </w:hyperlink>
      <w:r>
        <w:rPr>
          <w:lang w:val="es_ES" w:bidi="es_ES"/>
        </w:rPr>
        <w:t>). • Dios lo consideró justo por su fe: esta declaración central sobre la fe salvadora de Abram se cita tres veces en el Nuevo Testamento (</w:t>
      </w:r>
      <w:hyperlink r:id="rId684">
        <w:r>
          <w:rPr>
            <w:lang w:val="es_ES" w:bidi="es_ES"/>
          </w:rPr>
          <w:rPr>
            <w:color w:val="0000EE"/>
            <w:u w:val="single"/>
          </w:rPr>
          <w:t>Ro 4:3</w:t>
        </w:r>
      </w:hyperlink>
      <w:r>
        <w:rPr>
          <w:lang w:val="es_ES" w:bidi="es_ES"/>
        </w:rPr>
        <w:t xml:space="preserve">; </w:t>
      </w:r>
      <w:hyperlink r:id="rId685">
        <w:r>
          <w:rPr>
            <w:lang w:val="es_ES" w:bidi="es_ES"/>
          </w:rPr>
          <w:rPr>
            <w:color w:val="0000EE"/>
            <w:u w:val="single"/>
          </w:rPr>
          <w:t>Ga 3:6</w:t>
        </w:r>
      </w:hyperlink>
      <w:r>
        <w:rPr>
          <w:lang w:val="es_ES" w:bidi="es_ES"/>
        </w:rPr>
        <w:t xml:space="preserve">; </w:t>
      </w:r>
      <w:hyperlink r:id="rId686">
        <w:r>
          <w:rPr>
            <w:lang w:val="es_ES" w:bidi="es_ES"/>
          </w:rPr>
          <w:rPr>
            <w:color w:val="0000EE"/>
            <w:u w:val="single"/>
          </w:rPr>
          <w:t>St 2:23</w:t>
        </w:r>
      </w:hyperlink>
      <w:r>
        <w:rPr>
          <w:lang w:val="es_ES" w:bidi="es_ES"/>
        </w:rPr>
        <w:t xml:space="preserve">) para apoyar la doctrina de la justicia ante Dios por la fe (ver también </w:t>
      </w:r>
      <w:hyperlink r:id="rId687">
        <w:r>
          <w:rPr>
            <w:lang w:val="es_ES" w:bidi="es_ES"/>
          </w:rPr>
          <w:rPr>
            <w:color w:val="0000EE"/>
            <w:u w:val="single"/>
          </w:rPr>
          <w:t>Ro 4:22–23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hyperlink r:id="rId688">
        <w:r>
          <w:rPr>
            <w:lang w:val="es_ES" w:bidi="es_ES"/>
          </w:rPr>
          <w:rPr>
            <w:color w:val="0000EE"/>
            <w:u w:val="single"/>
          </w:rPr>
          <w:t>Jr 34:18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hyperlink r:id="rId689">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hyperlink r:id="rId690">
        <w:r>
          <w:rPr>
            <w:lang w:val="es_ES" w:bidi="es_ES"/>
          </w:rPr>
          <w:rPr>
            <w:color w:val="0000EE"/>
            <w:u w:val="single"/>
          </w:rPr>
          <w:t>Ex 1:11–12</w:t>
        </w:r>
      </w:hyperlink>
      <w:r>
        <w:rPr>
          <w:lang w:val="es_ES" w:bidi="es_ES"/>
        </w:rPr>
        <w:t>. Egipto, como aves de rapiña (</w:t>
      </w:r>
      <w:hyperlink r:id="rId691">
        <w:r>
          <w:rPr>
            <w:lang w:val="es_ES" w:bidi="es_ES"/>
          </w:rPr>
          <w:rPr>
            <w:color w:val="0000EE"/>
            <w:u w:val="single"/>
          </w:rPr>
          <w:t>Gn 15:11</w:t>
        </w:r>
      </w:hyperlink>
      <w:r>
        <w:rPr>
          <w:lang w:val="es_ES" w:bidi="es_ES"/>
        </w:rPr>
        <w:t xml:space="preserve">), intentaría destruir a Israel e impedir el cumplimiento del pacto. • Aparentemente, cuatrocientos años es un número redondo (también </w:t>
      </w:r>
      <w:hyperlink r:id="rId692">
        <w:r>
          <w:rPr>
            <w:lang w:val="es_ES" w:bidi="es_ES"/>
          </w:rPr>
          <w:rPr>
            <w:color w:val="0000EE"/>
            <w:u w:val="single"/>
          </w:rPr>
          <w:t>Hc 7:6</w:t>
        </w:r>
      </w:hyperlink>
      <w:r>
        <w:rPr>
          <w:lang w:val="es_ES" w:bidi="es_ES"/>
        </w:rPr>
        <w:t xml:space="preserve">; </w:t>
      </w:r>
      <w:hyperlink r:id="rId693">
        <w:r>
          <w:rPr>
            <w:lang w:val="es_ES" w:bidi="es_ES"/>
          </w:rPr>
          <w:rPr>
            <w:color w:val="0000EE"/>
            <w:u w:val="single"/>
          </w:rPr>
          <w:t>Ex 12:40</w:t>
        </w:r>
      </w:hyperlink>
      <w:r>
        <w:rPr>
          <w:lang w:val="es_ES" w:bidi="es_ES"/>
        </w:rPr>
        <w:t xml:space="preserve">; </w:t>
      </w:r>
      <w:hyperlink r:id="rId694">
        <w:r>
          <w:rPr>
            <w:lang w:val="es_ES" w:bidi="es_ES"/>
          </w:rPr>
          <w:rPr>
            <w:color w:val="0000EE"/>
            <w:u w:val="single"/>
          </w:rPr>
          <w:t>Ga 3:17</w:t>
        </w:r>
      </w:hyperlink>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5">
        <w:r>
          <w:rPr>
            <w:lang w:val="es_ES" w:bidi="es_ES"/>
          </w:rPr>
          <w:rPr>
            <w:color w:val="0000EE"/>
            <w:u w:val="single"/>
          </w:rPr>
          <w:t>Jos 2:1–15</w:t>
        </w:r>
      </w:hyperlink>
      <w:r>
        <w:rPr>
          <w:lang w:val="es_ES" w:bidi="es_ES"/>
        </w:rPr>
        <w:t xml:space="preserve">; </w:t>
      </w:r>
      <w:hyperlink r:id="rId696">
        <w:r>
          <w:rPr>
            <w:lang w:val="es_ES" w:bidi="es_ES"/>
          </w:rPr>
          <w:rPr>
            <w:color w:val="0000EE"/>
            <w:u w:val="single"/>
          </w:rPr>
          <w:t>6:23–25</w:t>
        </w:r>
      </w:hyperlink>
      <w:r>
        <w:rPr>
          <w:lang w:val="es_ES" w:bidi="es_ES"/>
        </w:rPr>
        <w:t xml:space="preserve">; </w:t>
      </w:r>
      <w:hyperlink r:id="rId697">
        <w:r>
          <w:rPr>
            <w:lang w:val="es_ES" w:bidi="es_ES"/>
          </w:rPr>
          <w:rPr>
            <w:color w:val="0000EE"/>
            <w:u w:val="single"/>
          </w:rPr>
          <w:t>Hb 11:31</w:t>
        </w:r>
      </w:hyperlink>
      <w:r>
        <w:rPr>
          <w:lang w:val="es_ES" w:bidi="es_ES"/>
        </w:rPr>
        <w:t xml:space="preserve">; </w:t>
      </w:r>
      <w:hyperlink r:id="rId698">
        <w:r>
          <w:rPr>
            <w:lang w:val="es_ES" w:bidi="es_ES"/>
          </w:rPr>
          <w:rPr>
            <w:color w:val="0000EE"/>
            <w:u w:val="single"/>
          </w:rPr>
          <w:t>St 2:25</w:t>
        </w:r>
      </w:hyperlink>
      <w:r>
        <w:rPr>
          <w:lang w:val="es_ES" w:bidi="es_ES"/>
        </w:rPr>
        <w:t>). Hasta entonces, Dios enviaría a la familia a Egipto donde Israel podría convertirse en una gran nación. Ver todo esto de antemano era aterrador (</w:t>
      </w:r>
      <w:hyperlink r:id="rId36">
        <w:r>
          <w:rPr>
            <w:lang w:val="es_ES" w:bidi="es_ES"/>
          </w:rPr>
          <w:rPr>
            <w:color w:val="0000EE"/>
            <w:u w:val="single"/>
          </w:rPr>
          <w:t>Gn 15:12</w:t>
        </w:r>
      </w:hyperlink>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hyperlink r:id="rId699">
        <w:r>
          <w:rPr>
            <w:lang w:val="es_ES" w:bidi="es_ES"/>
          </w:rPr>
          <w:rPr>
            <w:color w:val="0000EE"/>
            <w:u w:val="single"/>
          </w:rPr>
          <w:t>Is 6:3–7</w:t>
        </w:r>
      </w:hyperlink>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700">
        <w:r>
          <w:rPr>
            <w:lang w:val="es_ES" w:bidi="es_ES"/>
          </w:rPr>
          <w:rPr>
            <w:color w:val="0000EE"/>
            <w:u w:val="single"/>
          </w:rPr>
          <w:t>Hb 6:13–14</w:t>
        </w:r>
      </w:hyperlink>
      <w:r>
        <w:rPr>
          <w:lang w:val="es_ES" w:bidi="es_ES"/>
        </w:rPr>
        <w:t xml:space="preserve">). Nada puede separar al pueblo de Dios de su amor o del cumplimiento de sus planes (ver </w:t>
      </w:r>
      <w:hyperlink r:id="rId701">
        <w:r>
          <w:rPr>
            <w:lang w:val="es_ES" w:bidi="es_ES"/>
          </w:rPr>
          <w:rPr>
            <w:color w:val="0000EE"/>
            <w:u w:val="single"/>
          </w:rPr>
          <w:t>Ro 8:18–39</w:t>
        </w:r>
      </w:hyperlink>
      <w:r>
        <w:rPr>
          <w:lang w:val="es_ES" w:bidi="es_ES"/>
        </w:rPr>
        <w:t xml:space="preserve">; </w:t>
      </w:r>
      <w:hyperlink r:id="rId702">
        <w:r>
          <w:rPr>
            <w:lang w:val="es_ES" w:bidi="es_ES"/>
          </w:rPr>
          <w:rPr>
            <w:color w:val="0000EE"/>
            <w:u w:val="single"/>
          </w:rPr>
          <w:t>2 Pe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hyperlink r:id="rId703">
        <w:r>
          <w:rPr>
            <w:lang w:val="es_ES" w:bidi="es_ES"/>
          </w:rPr>
          <w:rPr>
            <w:color w:val="0000EE"/>
            <w:u w:val="single"/>
          </w:rPr>
          <w:t>Proverbios 30:21–23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hyperlink r:id="rId704">
        <w:r>
          <w:rPr>
            <w:lang w:val="es_ES" w:bidi="es_ES"/>
          </w:rPr>
          <w:rPr>
            <w:color w:val="0000EE"/>
            <w:u w:val="single"/>
          </w:rPr>
          <w:t>Gn 16:13</w:t>
        </w:r>
      </w:hyperlink>
      <w:r>
        <w:rPr>
          <w:lang w:val="es_ES" w:bidi="es_ES"/>
        </w:rPr>
        <w:t xml:space="preserve">; </w:t>
      </w:r>
      <w:hyperlink r:id="rId705">
        <w:r>
          <w:rPr>
            <w:lang w:val="es_ES" w:bidi="es_ES"/>
          </w:rPr>
          <w:rPr>
            <w:color w:val="0000EE"/>
            <w:u w:val="single"/>
          </w:rPr>
          <w:t>21:17</w:t>
        </w:r>
      </w:hyperlink>
      <w:r>
        <w:rPr>
          <w:lang w:val="es_ES" w:bidi="es_ES"/>
        </w:rPr>
        <w:t xml:space="preserve">; </w:t>
      </w:r>
      <w:hyperlink r:id="rId706">
        <w:r>
          <w:rPr>
            <w:lang w:val="es_ES" w:bidi="es_ES"/>
          </w:rPr>
          <w:rPr>
            <w:color w:val="0000EE"/>
            <w:u w:val="single"/>
          </w:rPr>
          <w:t>22:11–12</w:t>
        </w:r>
      </w:hyperlink>
      <w:r>
        <w:rPr>
          <w:lang w:val="es_ES" w:bidi="es_ES"/>
        </w:rPr>
        <w:t xml:space="preserve">; </w:t>
      </w:r>
      <w:hyperlink r:id="rId707">
        <w:r>
          <w:rPr>
            <w:lang w:val="es_ES" w:bidi="es_ES"/>
          </w:rPr>
          <w:rPr>
            <w:color w:val="0000EE"/>
            <w:u w:val="single"/>
          </w:rPr>
          <w:t>31:11–13</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708">
        <w:r>
          <w:rPr>
            <w:lang w:val="es_ES" w:bidi="es_ES"/>
          </w:rPr>
          <w:rPr>
            <w:color w:val="0000EE"/>
            <w:u w:val="single"/>
          </w:rPr>
          <w:t>Ex 3:2</w:t>
        </w:r>
      </w:hyperlink>
      <w:r>
        <w:rPr>
          <w:lang w:val="es_ES" w:bidi="es_ES"/>
        </w:rPr>
        <w:t xml:space="preserve">; </w:t>
      </w:r>
      <w:hyperlink r:id="rId709">
        <w:r>
          <w:rPr>
            <w:lang w:val="es_ES" w:bidi="es_ES"/>
          </w:rPr>
          <w:rPr>
            <w:color w:val="0000EE"/>
            <w:u w:val="single"/>
          </w:rPr>
          <w:t>32:34</w:t>
        </w:r>
      </w:hyperlink>
      <w:r>
        <w:rPr>
          <w:lang w:val="es_ES" w:bidi="es_ES"/>
        </w:rPr>
        <w:t xml:space="preserve">; </w:t>
      </w:r>
      <w:hyperlink r:id="rId710">
        <w:r>
          <w:rPr>
            <w:lang w:val="es_ES" w:bidi="es_ES"/>
          </w:rPr>
          <w:rPr>
            <w:color w:val="0000EE"/>
            <w:u w:val="single"/>
          </w:rPr>
          <w:t>Jc 6:11</w:t>
        </w:r>
      </w:hyperlink>
      <w:r>
        <w:rPr>
          <w:lang w:val="es_ES" w:bidi="es_ES"/>
        </w:rPr>
        <w:t xml:space="preserve">, </w:t>
      </w:r>
      <w:hyperlink r:id="rId711">
        <w:r>
          <w:rPr>
            <w:lang w:val="es_ES" w:bidi="es_ES"/>
          </w:rPr>
          <w:rPr>
            <w:color w:val="0000EE"/>
            <w:u w:val="single"/>
          </w:rPr>
          <w:t>16</w:t>
        </w:r>
      </w:hyperlink>
      <w:r>
        <w:rPr>
          <w:lang w:val="es_ES" w:bidi="es_ES"/>
        </w:rPr>
        <w:t xml:space="preserve">, </w:t>
      </w:r>
      <w:hyperlink r:id="rId712">
        <w:r>
          <w:rPr>
            <w:lang w:val="es_ES" w:bidi="es_ES"/>
          </w:rPr>
          <w:rPr>
            <w:color w:val="0000EE"/>
            <w:u w:val="single"/>
          </w:rPr>
          <w:t>22</w:t>
        </w:r>
      </w:hyperlink>
      <w:r>
        <w:rPr>
          <w:lang w:val="es_ES" w:bidi="es_ES"/>
        </w:rPr>
        <w:t xml:space="preserve">; </w:t>
      </w:r>
      <w:hyperlink r:id="rId713">
        <w:r>
          <w:rPr>
            <w:lang w:val="es_ES" w:bidi="es_ES"/>
          </w:rPr>
          <w:rPr>
            <w:color w:val="0000EE"/>
            <w:u w:val="single"/>
          </w:rPr>
          <w:t>13:22–23</w:t>
        </w:r>
      </w:hyperlink>
      <w:r>
        <w:rPr>
          <w:lang w:val="es_ES" w:bidi="es_ES"/>
        </w:rPr>
        <w:t xml:space="preserve">; </w:t>
      </w:r>
      <w:hyperlink r:id="rId187">
        <w:r>
          <w:rPr>
            <w:lang w:val="es_ES" w:bidi="es_ES"/>
          </w:rPr>
          <w:rPr>
            <w:color w:val="0000EE"/>
            <w:u w:val="single"/>
          </w:rPr>
          <w:t>Za 3:1–2</w:t>
        </w:r>
      </w:hyperlink>
      <w:r>
        <w:rPr>
          <w:lang w:val="es_ES" w:bidi="es_ES"/>
        </w:rPr>
        <w:t>) pero también era distinto del Señor (</w:t>
      </w:r>
      <w:hyperlink r:id="rId714">
        <w:r>
          <w:rPr>
            <w:lang w:val="es_ES" w:bidi="es_ES"/>
          </w:rPr>
          <w:rPr>
            <w:color w:val="0000EE"/>
            <w:u w:val="single"/>
          </w:rPr>
          <w:t>Gn 24:7</w:t>
        </w:r>
      </w:hyperlink>
      <w:r>
        <w:rPr>
          <w:lang w:val="es_ES" w:bidi="es_ES"/>
        </w:rPr>
        <w:t xml:space="preserve">; </w:t>
      </w:r>
      <w:hyperlink r:id="rId715">
        <w:r>
          <w:rPr>
            <w:lang w:val="es_ES" w:bidi="es_ES"/>
          </w:rPr>
          <w:rPr>
            <w:color w:val="0000EE"/>
            <w:u w:val="single"/>
          </w:rPr>
          <w:t>2 Sam 24:16</w:t>
        </w:r>
      </w:hyperlink>
      <w:r>
        <w:rPr>
          <w:lang w:val="es_ES" w:bidi="es_ES"/>
        </w:rPr>
        <w:t xml:space="preserve">; </w:t>
      </w:r>
      <w:hyperlink r:id="rId716">
        <w:r>
          <w:rPr>
            <w:lang w:val="es_ES" w:bidi="es_ES"/>
          </w:rPr>
          <w:rPr>
            <w:color w:val="0000EE"/>
            <w:u w:val="single"/>
          </w:rPr>
          <w:t>Za 1:12</w:t>
        </w:r>
      </w:hyperlink>
      <w:r>
        <w:rPr>
          <w:lang w:val="es_ES" w:bidi="es_ES"/>
        </w:rPr>
        <w:t xml:space="preserve">). El ángel del Señor probablemente era una "teofanía" (una manifestación de Dios) o una "cristofanía" (una aparición del Mesías preencarnado; ver </w:t>
      </w:r>
      <w:hyperlink r:id="rId717">
        <w:r>
          <w:rPr>
            <w:lang w:val="es_ES" w:bidi="es_ES"/>
          </w:rPr>
          <w:rPr>
            <w:color w:val="0000EE"/>
            <w:u w:val="single"/>
          </w:rPr>
          <w:t>Gn 18:1–2</w:t>
        </w:r>
      </w:hyperlink>
      <w:r>
        <w:rPr>
          <w:lang w:val="es_ES" w:bidi="es_ES"/>
        </w:rPr>
        <w:t xml:space="preserve">; </w:t>
      </w:r>
      <w:hyperlink r:id="rId718">
        <w:r>
          <w:rPr>
            <w:lang w:val="es_ES" w:bidi="es_ES"/>
          </w:rPr>
          <w:rPr>
            <w:color w:val="0000EE"/>
            <w:u w:val="single"/>
          </w:rPr>
          <w:t>19:1</w:t>
        </w:r>
      </w:hyperlink>
      <w:r>
        <w:rPr>
          <w:lang w:val="es_ES" w:bidi="es_ES"/>
        </w:rPr>
        <w:t xml:space="preserve">; </w:t>
      </w:r>
      <w:hyperlink r:id="rId719">
        <w:r>
          <w:rPr>
            <w:lang w:val="es_ES" w:bidi="es_ES"/>
          </w:rPr>
          <w:rPr>
            <w:color w:val="0000EE"/>
            <w:u w:val="single"/>
          </w:rPr>
          <w:t>Nm 22:22</w:t>
        </w:r>
      </w:hyperlink>
      <w:r>
        <w:rPr>
          <w:lang w:val="es_ES" w:bidi="es_ES"/>
        </w:rPr>
        <w:t xml:space="preserve">; </w:t>
      </w:r>
      <w:hyperlink r:id="rId720">
        <w:r>
          <w:rPr>
            <w:lang w:val="es_ES" w:bidi="es_ES"/>
          </w:rPr>
          <w:rPr>
            <w:color w:val="0000EE"/>
            <w:u w:val="single"/>
          </w:rPr>
          <w:t>Jc 2:1–4</w:t>
        </w:r>
      </w:hyperlink>
      <w:r>
        <w:rPr>
          <w:lang w:val="es_ES" w:bidi="es_ES"/>
        </w:rPr>
        <w:t xml:space="preserve">; </w:t>
      </w:r>
      <w:hyperlink r:id="rId721">
        <w:r>
          <w:rPr>
            <w:lang w:val="es_ES" w:bidi="es_ES"/>
          </w:rPr>
          <w:rPr>
            <w:color w:val="0000EE"/>
            <w:u w:val="single"/>
          </w:rPr>
          <w:t>5:23</w:t>
        </w:r>
      </w:hyperlink>
      <w:r>
        <w:rPr>
          <w:lang w:val="es_ES" w:bidi="es_ES"/>
        </w:rPr>
        <w:t xml:space="preserve">; </w:t>
      </w:r>
      <w:hyperlink r:id="rId722">
        <w:r>
          <w:rPr>
            <w:lang w:val="es_ES" w:bidi="es_ES"/>
          </w:rPr>
          <w:rPr>
            <w:color w:val="0000EE"/>
            <w:u w:val="single"/>
          </w:rPr>
          <w:t>Za 12:8</w:t>
        </w:r>
      </w:hyperlink>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hyperlink r:id="rId723">
        <w:r>
          <w:rPr>
            <w:lang w:val="es_ES" w:bidi="es_ES"/>
          </w:rPr>
          <w:rPr>
            <w:color w:val="0000EE"/>
            <w:u w:val="single"/>
          </w:rPr>
          <w:t>Gn 16:9</w:t>
        </w:r>
      </w:hyperlink>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hyperlink r:id="rId145">
        <w:r>
          <w:rPr>
            <w:lang w:val="es_ES" w:bidi="es_ES"/>
          </w:rPr>
          <w:rPr>
            <w:color w:val="0000EE"/>
            <w:u w:val="single"/>
          </w:rPr>
          <w:t>Gn 25:18</w:t>
        </w:r>
      </w:hyperlink>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hyperlink r:id="rId724">
        <w:r>
          <w:rPr>
            <w:lang w:val="es_ES" w:bidi="es_ES"/>
          </w:rPr>
          <w:rPr>
            <w:color w:val="0000EE"/>
            <w:u w:val="single"/>
          </w:rPr>
          <w:t>Gn 16:11</w:t>
        </w:r>
      </w:hyperlink>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3">
        <w:r>
          <w:rPr>
            <w:lang w:val="es_ES" w:bidi="es_ES"/>
          </w:rPr>
          <w:rPr>
            <w:color w:val="0000EE"/>
            <w:u w:val="single"/>
          </w:rPr>
          <w:t>Gn 25:21</w:t>
        </w:r>
      </w:hyperlink>
      <w:r>
        <w:rPr>
          <w:lang w:val="es_ES" w:bidi="es_ES"/>
        </w:rPr>
        <w:t>). Dar hijos a la mujer estéril es obra de Dios (</w:t>
      </w:r>
      <w:hyperlink r:id="rId597">
        <w:r>
          <w:rPr>
            <w:lang w:val="es_ES" w:bidi="es_ES"/>
          </w:rPr>
          <w:rPr>
            <w:color w:val="0000EE"/>
            <w:u w:val="single"/>
          </w:rPr>
          <w:t>Sal 113:9</w:t>
        </w:r>
      </w:hyperlink>
      <w:r>
        <w:rPr>
          <w:lang w:val="es_ES" w:bidi="es_ES"/>
        </w:rPr>
        <w:t xml:space="preserve">; </w:t>
      </w:r>
      <w:hyperlink r:id="rId725">
        <w:r>
          <w:rPr>
            <w:lang w:val="es_ES" w:bidi="es_ES"/>
          </w:rPr>
          <w:rPr>
            <w:color w:val="0000EE"/>
            <w:u w:val="single"/>
          </w:rPr>
          <w:t>1 Sam 1:1–28</w:t>
        </w:r>
      </w:hyperlink>
      <w:r>
        <w:rPr>
          <w:lang w:val="es_ES" w:bidi="es_ES"/>
        </w:rPr>
        <w:t xml:space="preserve">; </w:t>
      </w:r>
      <w:hyperlink r:id="rId726">
        <w:r>
          <w:rPr>
            <w:lang w:val="es_ES" w:bidi="es_ES"/>
          </w:rPr>
          <w:rPr>
            <w:color w:val="0000EE"/>
            <w:u w:val="single"/>
          </w:rPr>
          <w:t>Lc 1:1–25</w:t>
        </w:r>
      </w:hyperlink>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hyperlink r:id="rId727">
        <w:r>
          <w:rPr>
            <w:lang w:val="es_ES" w:bidi="es_ES"/>
          </w:rPr>
          <w:rPr>
            <w:color w:val="0000EE"/>
            <w:u w:val="single"/>
          </w:rPr>
          <w:t>Gn 28:3</w:t>
        </w:r>
      </w:hyperlink>
      <w:r>
        <w:rPr>
          <w:lang w:val="es_ES" w:bidi="es_ES"/>
        </w:rPr>
        <w:t xml:space="preserve">; </w:t>
      </w:r>
      <w:hyperlink r:id="rId728">
        <w:r>
          <w:rPr>
            <w:lang w:val="es_ES" w:bidi="es_ES"/>
          </w:rPr>
          <w:rPr>
            <w:color w:val="0000EE"/>
            <w:u w:val="single"/>
          </w:rPr>
          <w:t>35:11</w:t>
        </w:r>
      </w:hyperlink>
      <w:r>
        <w:rPr>
          <w:lang w:val="es_ES" w:bidi="es_ES"/>
        </w:rPr>
        <w:t xml:space="preserve">; </w:t>
      </w:r>
      <w:hyperlink r:id="rId729">
        <w:r>
          <w:rPr>
            <w:lang w:val="es_ES" w:bidi="es_ES"/>
          </w:rPr>
          <w:rPr>
            <w:color w:val="0000EE"/>
            <w:u w:val="single"/>
          </w:rPr>
          <w:t>43:14</w:t>
        </w:r>
      </w:hyperlink>
      <w:r>
        <w:rPr>
          <w:lang w:val="es_ES" w:bidi="es_ES"/>
        </w:rPr>
        <w:t xml:space="preserve">; </w:t>
      </w:r>
      <w:hyperlink r:id="rId730">
        <w:r>
          <w:rPr>
            <w:lang w:val="es_ES" w:bidi="es_ES"/>
          </w:rPr>
          <w:rPr>
            <w:color w:val="0000EE"/>
            <w:u w:val="single"/>
          </w:rPr>
          <w:t>48:3</w:t>
        </w:r>
      </w:hyperlink>
      <w:r>
        <w:rPr>
          <w:lang w:val="es_ES" w:bidi="es_ES"/>
        </w:rPr>
        <w:t xml:space="preserve">; </w:t>
      </w:r>
      <w:hyperlink r:id="rId731">
        <w:r>
          <w:rPr>
            <w:lang w:val="es_ES" w:bidi="es_ES"/>
          </w:rPr>
          <w:rPr>
            <w:color w:val="0000EE"/>
            <w:u w:val="single"/>
          </w:rPr>
          <w:t>49:25</w:t>
        </w:r>
      </w:hyperlink>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hyperlink r:id="rId732">
        <w:r>
          <w:rPr>
            <w:lang w:val="es_ES" w:bidi="es_ES"/>
          </w:rPr>
          <w:rPr>
            <w:color w:val="0000EE"/>
            <w:u w:val="single"/>
          </w:rPr>
          <w:t>Gn 17:1–8</w:t>
        </w:r>
      </w:hyperlink>
      <w:r>
        <w:rPr>
          <w:lang w:val="es_ES" w:bidi="es_ES"/>
        </w:rPr>
        <w:t>), instituyó el rito de la circuncisión como la señal del pacto (</w:t>
      </w:r>
      <w:hyperlink r:id="rId733">
        <w:r>
          <w:rPr>
            <w:lang w:val="es_ES" w:bidi="es_ES"/>
          </w:rPr>
          <w:rPr>
            <w:color w:val="0000EE"/>
            <w:u w:val="single"/>
          </w:rPr>
          <w:t>Gn 17:9–14</w:t>
        </w:r>
      </w:hyperlink>
      <w:r>
        <w:rPr>
          <w:lang w:val="es_ES" w:bidi="es_ES"/>
        </w:rPr>
        <w:t xml:space="preserve">, </w:t>
      </w:r>
      <w:hyperlink r:id="rId734">
        <w:r>
          <w:rPr>
            <w:lang w:val="es_ES" w:bidi="es_ES"/>
          </w:rPr>
          <w:rPr>
            <w:color w:val="0000EE"/>
            <w:u w:val="single"/>
          </w:rPr>
          <w:t>23–27</w:t>
        </w:r>
      </w:hyperlink>
      <w:r>
        <w:rPr>
          <w:lang w:val="es_ES" w:bidi="es_ES"/>
        </w:rPr>
        <w:t>), y cambió el nombre de Sarai a Sara (</w:t>
      </w:r>
      <w:hyperlink r:id="rId735">
        <w:r>
          <w:rPr>
            <w:lang w:val="es_ES" w:bidi="es_ES"/>
          </w:rPr>
          <w:rPr>
            <w:color w:val="0000EE"/>
            <w:u w:val="single"/>
          </w:rPr>
          <w:t>Gn 17:15–22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hyperlink r:id="rId98">
        <w:r>
          <w:rPr>
            <w:lang w:val="es_ES" w:bidi="es_ES"/>
          </w:rPr>
          <w:rPr>
            <w:color w:val="0000EE"/>
            <w:u w:val="single"/>
          </w:rPr>
          <w:t>Gn 11:27</w:t>
        </w:r>
      </w:hyperlink>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hyperlink r:id="rId736">
        <w:r>
          <w:rPr>
            <w:lang w:val="es_ES" w:bidi="es_ES"/>
          </w:rPr>
          <w:rPr>
            <w:color w:val="0000EE"/>
            <w:u w:val="single"/>
          </w:rPr>
          <w:t>Jn 8:31–59</w:t>
        </w:r>
      </w:hyperlink>
      <w:r>
        <w:rPr>
          <w:lang w:val="es_ES" w:bidi="es_ES"/>
        </w:rPr>
        <w:t xml:space="preserve">; </w:t>
      </w:r>
      <w:hyperlink r:id="rId737">
        <w:r>
          <w:rPr>
            <w:lang w:val="es_ES" w:bidi="es_ES"/>
          </w:rPr>
          <w:rPr>
            <w:color w:val="0000EE"/>
            <w:u w:val="single"/>
          </w:rPr>
          <w:t>Ro 4:16–17</w:t>
        </w:r>
      </w:hyperlink>
      <w:r>
        <w:rPr>
          <w:lang w:val="es_ES" w:bidi="es_ES"/>
        </w:rPr>
        <w:t xml:space="preserve">; </w:t>
      </w:r>
      <w:hyperlink r:id="rId738">
        <w:r>
          <w:rPr>
            <w:lang w:val="es_ES" w:bidi="es_ES"/>
          </w:rPr>
          <w:rPr>
            <w:color w:val="0000EE"/>
            <w:u w:val="single"/>
          </w:rPr>
          <w:t>Ga 3:7</w:t>
        </w:r>
      </w:hyperlink>
      <w:r>
        <w:rPr>
          <w:lang w:val="es_ES" w:bidi="es_ES"/>
        </w:rPr>
        <w:t xml:space="preserve">, </w:t>
      </w:r>
      <w:hyperlink r:id="rId739">
        <w:r>
          <w:rPr>
            <w:lang w:val="es_ES" w:bidi="es_ES"/>
          </w:rPr>
          <w:rPr>
            <w:color w:val="0000EE"/>
            <w:u w:val="single"/>
          </w:rPr>
          <w:t>15–19</w:t>
        </w:r>
      </w:hyperlink>
      <w:r>
        <w:rPr>
          <w:lang w:val="es_ES" w:bidi="es_ES"/>
        </w:rPr>
        <w:t xml:space="preserve">, </w:t>
      </w:r>
      <w:hyperlink r:id="rId740">
        <w:r>
          <w:rPr>
            <w:lang w:val="es_ES" w:bidi="es_ES"/>
          </w:rPr>
          <w:rPr>
            <w:color w:val="0000EE"/>
            <w:u w:val="single"/>
          </w:rPr>
          <w:t>29</w:t>
        </w:r>
      </w:hyperlink>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hyperlink r:id="rId728">
        <w:r>
          <w:rPr>
            <w:lang w:val="es_ES" w:bidi="es_ES"/>
          </w:rPr>
          <w:rPr>
            <w:color w:val="0000EE"/>
            <w:u w:val="single"/>
          </w:rPr>
          <w:t>Gn 35:11</w:t>
        </w:r>
      </w:hyperlink>
      <w:r>
        <w:rPr>
          <w:lang w:val="es_ES" w:bidi="es_ES"/>
        </w:rPr>
        <w:t xml:space="preserve">; </w:t>
      </w:r>
      <w:hyperlink r:id="rId741">
        <w:r>
          <w:rPr>
            <w:lang w:val="es_ES" w:bidi="es_ES"/>
          </w:rPr>
          <w:rPr>
            <w:color w:val="0000EE"/>
            <w:u w:val="single"/>
          </w:rPr>
          <w:t>36:31</w:t>
        </w:r>
      </w:hyperlink>
      <w:r>
        <w:rPr>
          <w:lang w:val="es_ES" w:bidi="es_ES"/>
        </w:rPr>
        <w:t xml:space="preserve">; </w:t>
      </w:r>
      <w:hyperlink r:id="rId742">
        <w:r>
          <w:rPr>
            <w:lang w:val="es_ES" w:bidi="es_ES"/>
          </w:rPr>
          <w:rPr>
            <w:color w:val="0000EE"/>
            <w:u w:val="single"/>
          </w:rPr>
          <w:t>Nm 24:7</w:t>
        </w:r>
      </w:hyperlink>
      <w:r>
        <w:rPr>
          <w:lang w:val="es_ES" w:bidi="es_ES"/>
        </w:rPr>
        <w:t xml:space="preserve">; </w:t>
      </w:r>
      <w:hyperlink r:id="rId743">
        <w:r>
          <w:rPr>
            <w:lang w:val="es_ES" w:bidi="es_ES"/>
          </w:rPr>
          <w:rPr>
            <w:color w:val="0000EE"/>
            <w:u w:val="single"/>
          </w:rPr>
          <w:t>Dt 17:14–18</w:t>
        </w:r>
      </w:hyperlink>
      <w:r>
        <w:rPr>
          <w:lang w:val="es_ES" w:bidi="es_ES"/>
        </w:rPr>
        <w:t xml:space="preserve">; </w:t>
      </w:r>
      <w:hyperlink r:id="rId744">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hyperlink r:id="rId745">
        <w:r>
          <w:rPr>
            <w:lang w:val="es_ES" w:bidi="es_ES"/>
          </w:rPr>
          <w:rPr>
            <w:color w:val="0000EE"/>
            <w:u w:val="single"/>
          </w:rPr>
          <w:t>Jr 31:31–40</w:t>
        </w:r>
      </w:hyperlink>
      <w:r>
        <w:rPr>
          <w:lang w:val="es_ES" w:bidi="es_ES"/>
        </w:rPr>
        <w:t xml:space="preserve">; </w:t>
      </w:r>
      <w:hyperlink r:id="rId746">
        <w:r>
          <w:rPr>
            <w:lang w:val="es_ES" w:bidi="es_ES"/>
          </w:rPr>
          <w:rPr>
            <w:color w:val="0000EE"/>
            <w:u w:val="single"/>
          </w:rPr>
          <w:t>Za 8:8</w:t>
        </w:r>
      </w:hyperlink>
      <w:r>
        <w:rPr>
          <w:lang w:val="es_ES" w:bidi="es_ES"/>
        </w:rPr>
        <w:t xml:space="preserve">; </w:t>
      </w:r>
      <w:hyperlink r:id="rId747">
        <w:r>
          <w:rPr>
            <w:lang w:val="es_ES" w:bidi="es_ES"/>
          </w:rPr>
          <w:rPr>
            <w:color w:val="0000EE"/>
            <w:u w:val="single"/>
          </w:rPr>
          <w:t>Lc 1:68–79</w:t>
        </w:r>
      </w:hyperlink>
      <w:r>
        <w:rPr>
          <w:lang w:val="es_ES" w:bidi="es_ES"/>
        </w:rPr>
        <w:t xml:space="preserve">; </w:t>
      </w:r>
      <w:hyperlink r:id="rId748">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49">
        <w:r>
          <w:rPr>
            <w:lang w:val="es_ES" w:bidi="es_ES"/>
          </w:rPr>
          <w:rPr>
            <w:color w:val="0000EE"/>
            <w:u w:val="single"/>
          </w:rPr>
          <w:t>Ex 31:14</w:t>
        </w:r>
      </w:hyperlink>
      <w:r>
        <w:rPr>
          <w:lang w:val="es_ES" w:bidi="es_ES"/>
        </w:rPr>
        <w:t xml:space="preserve">; </w:t>
      </w:r>
      <w:hyperlink r:id="rId750">
        <w:r>
          <w:rPr>
            <w:lang w:val="es_ES" w:bidi="es_ES"/>
          </w:rPr>
          <w:rPr>
            <w:color w:val="0000EE"/>
            <w:u w:val="single"/>
          </w:rPr>
          <w:t>Lv 7:20–27</w:t>
        </w:r>
      </w:hyperlink>
      <w:r>
        <w:rPr>
          <w:lang w:val="es_ES" w:bidi="es_ES"/>
        </w:rPr>
        <w:t xml:space="preserve">; </w:t>
      </w:r>
      <w:hyperlink r:id="rId751">
        <w:r>
          <w:rPr>
            <w:lang w:val="es_ES" w:bidi="es_ES"/>
          </w:rPr>
          <w:rPr>
            <w:color w:val="0000EE"/>
            <w:u w:val="single"/>
          </w:rPr>
          <w:t>17:3–4</w:t>
        </w:r>
      </w:hyperlink>
      <w:r>
        <w:rPr>
          <w:lang w:val="es_ES" w:bidi="es_ES"/>
        </w:rPr>
        <w:t xml:space="preserve">; </w:t>
      </w:r>
      <w:hyperlink r:id="rId752">
        <w:r>
          <w:rPr>
            <w:lang w:val="es_ES" w:bidi="es_ES"/>
          </w:rPr>
          <w:rPr>
            <w:color w:val="0000EE"/>
            <w:u w:val="single"/>
          </w:rPr>
          <w:t>20:17–18</w:t>
        </w:r>
      </w:hyperlink>
      <w:r>
        <w:rPr>
          <w:lang w:val="es_ES" w:bidi="es_ES"/>
        </w:rPr>
        <w:t xml:space="preserve">; </w:t>
      </w:r>
      <w:hyperlink r:id="rId753">
        <w:r>
          <w:rPr>
            <w:lang w:val="es_ES" w:bidi="es_ES"/>
          </w:rPr>
          <w:rPr>
            <w:color w:val="0000EE"/>
            <w:u w:val="single"/>
          </w:rPr>
          <w:t>23:28–29</w:t>
        </w:r>
      </w:hyperlink>
      <w:r>
        <w:rPr>
          <w:lang w:val="es_ES" w:bidi="es_ES"/>
        </w:rPr>
        <w:t xml:space="preserve">; </w:t>
      </w:r>
      <w:hyperlink r:id="rId754">
        <w:r>
          <w:rPr>
            <w:lang w:val="es_ES" w:bidi="es_ES"/>
          </w:rPr>
          <w:rPr>
            <w:color w:val="0000EE"/>
            <w:u w:val="single"/>
          </w:rPr>
          <w:t>Nm 15:30–31</w:t>
        </w:r>
      </w:hyperlink>
      <w:r>
        <w:rPr>
          <w:lang w:val="es_ES" w:bidi="es_ES"/>
        </w:rPr>
        <w:t xml:space="preserve">; ver también </w:t>
      </w:r>
      <w:hyperlink r:id="rId755">
        <w:r>
          <w:rPr>
            <w:lang w:val="es_ES" w:bidi="es_ES"/>
          </w:rPr>
          <w:rPr>
            <w:color w:val="0000EE"/>
            <w:u w:val="single"/>
          </w:rPr>
          <w:t>Sal 31:22</w:t>
        </w:r>
      </w:hyperlink>
      <w:r>
        <w:rPr>
          <w:lang w:val="es_ES" w:bidi="es_ES"/>
        </w:rPr>
        <w:t xml:space="preserve">; </w:t>
      </w:r>
      <w:hyperlink r:id="rId756">
        <w:r>
          <w:rPr>
            <w:lang w:val="es_ES" w:bidi="es_ES"/>
          </w:rPr>
          <w:rPr>
            <w:color w:val="0000EE"/>
            <w:u w:val="single"/>
          </w:rPr>
          <w:t>Ez 21:4</w:t>
        </w:r>
      </w:hyperlink>
      <w:r>
        <w:rPr>
          <w:lang w:val="es_ES" w:bidi="es_ES"/>
        </w:rPr>
        <w:t xml:space="preserve">; </w:t>
      </w:r>
      <w:hyperlink r:id="rId757">
        <w:r>
          <w:rPr>
            <w:lang w:val="es_ES" w:bidi="es_ES"/>
          </w:rPr>
          <w:rPr>
            <w:color w:val="0000EE"/>
            <w:u w:val="single"/>
          </w:rPr>
          <w:t>Ro 9:3</w:t>
        </w:r>
      </w:hyperlink>
      <w:r>
        <w:rPr>
          <w:lang w:val="es_ES" w:bidi="es_ES"/>
        </w:rPr>
        <w:t xml:space="preserve">; </w:t>
      </w:r>
      <w:hyperlink r:id="rId758">
        <w:r>
          <w:rPr>
            <w:lang w:val="es_ES" w:bidi="es_ES"/>
          </w:rPr>
          <w:rPr>
            <w:color w:val="0000EE"/>
            <w:u w:val="single"/>
          </w:rPr>
          <w:t>11:22</w:t>
        </w:r>
      </w:hyperlink>
      <w:r>
        <w:rPr>
          <w:lang w:val="es_ES" w:bidi="es_ES"/>
        </w:rPr>
        <w:t xml:space="preserve">). No estar circuncidado era una violación grave (ver </w:t>
      </w:r>
      <w:hyperlink r:id="rId759">
        <w:r>
          <w:rPr>
            <w:lang w:val="es_ES" w:bidi="es_ES"/>
          </w:rPr>
          <w:rPr>
            <w:color w:val="0000EE"/>
            <w:u w:val="single"/>
          </w:rPr>
          <w:t>Ex 4:24–26</w:t>
        </w:r>
      </w:hyperlink>
      <w:r>
        <w:rPr>
          <w:lang w:val="es_ES" w:bidi="es_ES"/>
        </w:rPr>
        <w:t xml:space="preserve">; </w:t>
      </w:r>
      <w:hyperlink r:id="rId760">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hyperlink r:id="rId761">
        <w:r>
          <w:rPr>
            <w:lang w:val="es_ES" w:bidi="es_ES"/>
          </w:rPr>
          <w:rPr>
            <w:color w:val="0000EE"/>
            <w:u w:val="single"/>
          </w:rPr>
          <w:t>Gn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hyperlink r:id="rId539">
        <w:r>
          <w:rPr>
            <w:lang w:val="es_ES" w:bidi="es_ES"/>
          </w:rPr>
          <w:rPr>
            <w:color w:val="0000EE"/>
            <w:u w:val="single"/>
          </w:rPr>
          <w:t>Gn 25:13–16</w:t>
        </w:r>
      </w:hyperlink>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hyperlink r:id="rId762">
        <w:r>
          <w:rPr>
            <w:lang w:val="es_ES" w:bidi="es_ES"/>
          </w:rPr>
          <w:rPr>
            <w:color w:val="0000EE"/>
            <w:u w:val="single"/>
          </w:rPr>
          <w:t>Ro 4:11–12</w:t>
        </w:r>
      </w:hyperlink>
      <w:r>
        <w:rPr>
          <w:lang w:val="es_ES" w:bidi="es_ES"/>
        </w:rPr>
        <w:t xml:space="preserve">; </w:t>
      </w:r>
      <w:hyperlink r:id="rId763">
        <w:r>
          <w:rPr>
            <w:lang w:val="es_ES" w:bidi="es_ES"/>
          </w:rPr>
          <w:rPr>
            <w:color w:val="0000EE"/>
            <w:u w:val="single"/>
          </w:rPr>
          <w:t>Ga 5:2–6</w:t>
        </w:r>
      </w:hyperlink>
      <w:r>
        <w:rPr>
          <w:lang w:val="es_ES" w:bidi="es_ES"/>
        </w:rPr>
        <w:t xml:space="preserve">, </w:t>
      </w:r>
      <w:hyperlink r:id="rId764">
        <w:r>
          <w:rPr>
            <w:lang w:val="es_ES" w:bidi="es_ES"/>
          </w:rPr>
          <w:rPr>
            <w:color w:val="0000EE"/>
            <w:u w:val="single"/>
          </w:rPr>
          <w:t>11</w:t>
        </w:r>
      </w:hyperlink>
      <w:r>
        <w:rPr>
          <w:lang w:val="es_ES" w:bidi="es_ES"/>
        </w:rPr>
        <w:t xml:space="preserve">; </w:t>
      </w:r>
      <w:hyperlink r:id="rId765">
        <w:r>
          <w:rPr>
            <w:lang w:val="es_ES" w:bidi="es_ES"/>
          </w:rPr>
          <w:rPr>
            <w:color w:val="0000EE"/>
            <w:u w:val="single"/>
          </w:rPr>
          <w:t>6:15</w:t>
        </w:r>
      </w:hyperlink>
      <w:r>
        <w:rPr>
          <w:lang w:val="es_ES" w:bidi="es_ES"/>
        </w:rPr>
        <w:t xml:space="preserve">; </w:t>
      </w:r>
      <w:hyperlink r:id="rId766">
        <w:r>
          <w:rPr>
            <w:lang w:val="es_ES" w:bidi="es_ES"/>
          </w:rPr>
          <w:rPr>
            <w:color w:val="0000EE"/>
            <w:u w:val="single"/>
          </w:rPr>
          <w:t>Fil 3:2–3</w:t>
        </w:r>
      </w:hyperlink>
      <w:r>
        <w:rPr>
          <w:lang w:val="es_ES" w:bidi="es_ES"/>
        </w:rPr>
        <w:t xml:space="preserve">; </w:t>
      </w:r>
      <w:hyperlink r:id="rId767">
        <w:r>
          <w:rPr>
            <w:lang w:val="es_ES" w:bidi="es_ES"/>
          </w:rPr>
          <w:rPr>
            <w:color w:val="0000EE"/>
            <w:u w:val="single"/>
          </w:rPr>
          <w:t>Col 2:11–12</w:t>
        </w:r>
      </w:hyperlink>
      <w:r>
        <w:rPr>
          <w:lang w:val="es_ES" w:bidi="es_ES"/>
        </w:rPr>
        <w:t xml:space="preserve">; </w:t>
      </w:r>
      <w:hyperlink r:id="rId768">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hyperlink r:id="rId517">
        <w:r>
          <w:rPr>
            <w:lang w:val="es_ES" w:bidi="es_ES"/>
          </w:rPr>
          <w:rPr>
            <w:color w:val="0000EE"/>
            <w:u w:val="single"/>
          </w:rPr>
          <w:t>19</w:t>
        </w:r>
      </w:hyperlink>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69">
        <w:r>
          <w:rPr>
            <w:lang w:val="es_ES" w:bidi="es_ES"/>
          </w:rPr>
          <w:rPr>
            <w:color w:val="0000EE"/>
            <w:u w:val="single"/>
          </w:rPr>
          <w:t>Ex 24:9–11</w:t>
        </w:r>
      </w:hyperlink>
      <w:r>
        <w:rPr>
          <w:lang w:val="es_ES" w:bidi="es_ES"/>
        </w:rPr>
        <w:t xml:space="preserve">; </w:t>
      </w:r>
      <w:hyperlink r:id="rId770">
        <w:r>
          <w:rPr>
            <w:lang w:val="es_ES" w:bidi="es_ES"/>
          </w:rPr>
          <w:rPr>
            <w:color w:val="0000EE"/>
            <w:u w:val="single"/>
          </w:rPr>
          <w:t>Mt 26:17–30</w:t>
        </w:r>
      </w:hyperlink>
      <w:r>
        <w:rPr>
          <w:lang w:val="es_ES" w:bidi="es_ES"/>
        </w:rPr>
        <w:t xml:space="preserve"> </w:t>
      </w:r>
      <w:r>
        <w:rPr>
          <w:i/>
          <w:lang w:val="es_ES" w:bidi="es_ES"/>
        </w:rPr>
        <w:t>//</w:t>
      </w:r>
      <w:r>
        <w:rPr>
          <w:lang w:val="es_ES" w:bidi="es_ES"/>
        </w:rPr>
        <w:t xml:space="preserve"> </w:t>
      </w:r>
      <w:hyperlink r:id="rId771">
        <w:r>
          <w:rPr>
            <w:lang w:val="es_ES" w:bidi="es_ES"/>
          </w:rPr>
          <w:rPr>
            <w:color w:val="0000EE"/>
            <w:u w:val="single"/>
          </w:rPr>
          <w:t>Lc 22:7–38</w:t>
        </w:r>
      </w:hyperlink>
      <w:r>
        <w:rPr>
          <w:lang w:val="es_ES" w:bidi="es_ES"/>
        </w:rPr>
        <w:t xml:space="preserve">; </w:t>
      </w:r>
      <w:hyperlink r:id="rId772">
        <w:r>
          <w:rPr>
            <w:lang w:val="es_ES" w:bidi="es_ES"/>
          </w:rPr>
          <w:rPr>
            <w:color w:val="0000EE"/>
            <w:u w:val="single"/>
          </w:rPr>
          <w:t>Hc 2:42</w:t>
        </w:r>
      </w:hyperlink>
      <w:r>
        <w:rPr>
          <w:lang w:val="es_ES" w:bidi="es_ES"/>
        </w:rPr>
        <w:t xml:space="preserve">; </w:t>
      </w:r>
      <w:hyperlink r:id="rId773">
        <w:r>
          <w:rPr>
            <w:lang w:val="es_ES" w:bidi="es_ES"/>
          </w:rPr>
          <w:rPr>
            <w:color w:val="0000EE"/>
            <w:u w:val="single"/>
          </w:rPr>
          <w:t>1 Co 11:20–34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hyperlink r:id="rId774">
        <w:r>
          <w:rPr>
            <w:lang w:val="es_ES" w:bidi="es_ES"/>
          </w:rPr>
          <w:rPr>
            <w:color w:val="0000EE"/>
            <w:u w:val="single"/>
          </w:rPr>
          <w:t>Sal 69:5</w:t>
        </w:r>
      </w:hyperlink>
      <w:r>
        <w:rPr>
          <w:lang w:val="es_ES" w:bidi="es_ES"/>
        </w:rPr>
        <w:t xml:space="preserve">; </w:t>
      </w:r>
      <w:hyperlink r:id="rId775">
        <w:r>
          <w:rPr>
            <w:lang w:val="es_ES" w:bidi="es_ES"/>
          </w:rPr>
          <w:rPr>
            <w:color w:val="0000EE"/>
            <w:u w:val="single"/>
          </w:rPr>
          <w:t>Pr 20:27</w:t>
        </w:r>
      </w:hyperlink>
      <w:r>
        <w:rPr>
          <w:lang w:val="es_ES" w:bidi="es_ES"/>
        </w:rPr>
        <w:t xml:space="preserve">; </w:t>
      </w:r>
      <w:hyperlink r:id="rId776">
        <w:r>
          <w:rPr>
            <w:lang w:val="es_ES" w:bidi="es_ES"/>
          </w:rPr>
          <w:rPr>
            <w:color w:val="0000EE"/>
            <w:u w:val="single"/>
          </w:rPr>
          <w:t>Mc 4:22</w:t>
        </w:r>
      </w:hyperlink>
      <w:r>
        <w:rPr>
          <w:lang w:val="es_ES" w:bidi="es_ES"/>
        </w:rPr>
        <w:t xml:space="preserve">; </w:t>
      </w:r>
      <w:hyperlink r:id="rId777">
        <w:r>
          <w:rPr>
            <w:lang w:val="es_ES" w:bidi="es_ES"/>
          </w:rPr>
          <w:rPr>
            <w:color w:val="0000EE"/>
            <w:u w:val="single"/>
          </w:rPr>
          <w:t>Lc 8:43–48</w:t>
        </w:r>
      </w:hyperlink>
      <w:r>
        <w:rPr>
          <w:lang w:val="es_ES" w:bidi="es_ES"/>
        </w:rPr>
        <w:t xml:space="preserve">; </w:t>
      </w:r>
      <w:hyperlink r:id="rId778">
        <w:r>
          <w:rPr>
            <w:lang w:val="es_ES" w:bidi="es_ES"/>
          </w:rPr>
          <w:rPr>
            <w:color w:val="0000EE"/>
            <w:u w:val="single"/>
          </w:rPr>
          <w:t>Hb 4:13</w:t>
        </w:r>
      </w:hyperlink>
      <w:r>
        <w:rPr>
          <w:lang w:val="es_ES" w:bidi="es_ES"/>
        </w:rPr>
        <w:t xml:space="preserve">), ya sea que vacilen ante las promesas o den un paso de fe (ver </w:t>
      </w:r>
      <w:hyperlink r:id="rId779">
        <w:r>
          <w:rPr>
            <w:lang w:val="es_ES" w:bidi="es_ES"/>
          </w:rPr>
          <w:rPr>
            <w:color w:val="0000EE"/>
            <w:u w:val="single"/>
          </w:rPr>
          <w:t>Hb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hyperlink r:id="rId780">
        <w:r>
          <w:rPr>
            <w:lang w:val="es_ES" w:bidi="es_ES"/>
          </w:rPr>
          <w:rPr>
            <w:color w:val="0000EE"/>
            <w:u w:val="single"/>
          </w:rPr>
          <w:t>Gn 18:16–21</w:t>
        </w:r>
      </w:hyperlink>
      <w:r>
        <w:rPr>
          <w:lang w:val="es_ES" w:bidi="es_ES"/>
        </w:rPr>
        <w:t xml:space="preserve">; ver </w:t>
      </w:r>
      <w:hyperlink r:id="rId781">
        <w:r>
          <w:rPr>
            <w:lang w:val="es_ES" w:bidi="es_ES"/>
          </w:rPr>
          <w:rPr>
            <w:color w:val="0000EE"/>
            <w:u w:val="single"/>
          </w:rPr>
          <w:t>20:7</w:t>
        </w:r>
      </w:hyperlink>
      <w:r>
        <w:rPr>
          <w:lang w:val="es_ES" w:bidi="es_ES"/>
        </w:rPr>
        <w:t>); Abraham, a su vez, intercedió por Sodoma (</w:t>
      </w:r>
      <w:hyperlink r:id="rId782">
        <w:r>
          <w:rPr>
            <w:lang w:val="es_ES" w:bidi="es_ES"/>
          </w:rPr>
          <w:rPr>
            <w:color w:val="0000EE"/>
            <w:u w:val="single"/>
          </w:rPr>
          <w:t>Gn 18:23–32</w:t>
        </w:r>
      </w:hyperlink>
      <w:r>
        <w:rPr>
          <w:lang w:val="es_ES" w:bidi="es_ES"/>
        </w:rPr>
        <w:t xml:space="preserve">; ver </w:t>
      </w:r>
      <w:hyperlink r:id="rId783">
        <w:r>
          <w:rPr>
            <w:lang w:val="es_ES" w:bidi="es_ES"/>
          </w:rPr>
          <w:rPr>
            <w:color w:val="0000EE"/>
            <w:u w:val="single"/>
          </w:rPr>
          <w:t>Hb 7:23–26</w:t>
        </w:r>
      </w:hyperlink>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hyperlink r:id="rId784">
        <w:r>
          <w:rPr>
            <w:lang w:val="es_ES" w:bidi="es_ES"/>
          </w:rPr>
          <w:rPr>
            <w:color w:val="0000EE"/>
            <w:u w:val="single"/>
          </w:rPr>
          <w:t>Ezequiel 16:49–50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5">
        <w:r>
          <w:rPr>
            <w:lang w:val="es_ES" w:bidi="es_ES"/>
          </w:rPr>
          <w:rPr>
            <w:color w:val="0000EE"/>
            <w:u w:val="single"/>
          </w:rPr>
          <w:t>Gn 19:18–23</w:t>
        </w:r>
      </w:hyperlink>
      <w:r>
        <w:rPr>
          <w:lang w:val="es_ES" w:bidi="es_ES"/>
        </w:rPr>
        <w:t>). Dios es un juez justo; la justicia exalta a una nación (</w:t>
      </w:r>
      <w:hyperlink r:id="rId786">
        <w:r>
          <w:rPr>
            <w:lang w:val="es_ES" w:bidi="es_ES"/>
          </w:rPr>
          <w:rPr>
            <w:color w:val="0000EE"/>
            <w:u w:val="single"/>
          </w:rPr>
          <w:t>Pr 14:34</w:t>
        </w:r>
      </w:hyperlink>
      <w:r>
        <w:rPr>
          <w:lang w:val="es_ES" w:bidi="es_ES"/>
        </w:rPr>
        <w:t>), y las personas justas ayudan a preservar la sociedad (</w:t>
      </w:r>
      <w:hyperlink r:id="rId787">
        <w:r>
          <w:rPr>
            <w:lang w:val="es_ES" w:bidi="es_ES"/>
          </w:rPr>
          <w:rPr>
            <w:color w:val="0000EE"/>
            <w:u w:val="single"/>
          </w:rPr>
          <w:t>Mt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hyperlink r:id="rId788">
        <w:r>
          <w:rPr>
            <w:lang w:val="es_ES" w:bidi="es_ES"/>
          </w:rPr>
          <w:rPr>
            <w:color w:val="0000EE"/>
            <w:u w:val="single"/>
          </w:rPr>
          <w:t>Gn 18:2</w:t>
        </w:r>
      </w:hyperlink>
      <w:r>
        <w:rPr>
          <w:lang w:val="es_ES" w:bidi="es_ES"/>
        </w:rPr>
        <w:t>). • Lot ya no vivía en tiendas junto a Sodoma (</w:t>
      </w:r>
      <w:hyperlink r:id="rId647">
        <w:r>
          <w:rPr>
            <w:lang w:val="es_ES" w:bidi="es_ES"/>
          </w:rPr>
          <w:rPr>
            <w:color w:val="0000EE"/>
            <w:u w:val="single"/>
          </w:rPr>
          <w:t>Gn 13:12</w:t>
        </w:r>
      </w:hyperlink>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hyperlink r:id="rId789">
        <w:r>
          <w:rPr>
            <w:lang w:val="es_ES" w:bidi="es_ES"/>
          </w:rPr>
          <w:rPr>
            <w:color w:val="0000EE"/>
            <w:u w:val="single"/>
          </w:rPr>
          <w:t>Gn 23:18</w:t>
        </w:r>
      </w:hyperlink>
      <w:r>
        <w:rPr>
          <w:lang w:val="es_ES" w:bidi="es_ES"/>
        </w:rPr>
        <w:t xml:space="preserve">; </w:t>
      </w:r>
      <w:hyperlink r:id="rId790">
        <w:r>
          <w:rPr>
            <w:lang w:val="es_ES" w:bidi="es_ES"/>
          </w:rPr>
          <w:rPr>
            <w:color w:val="0000EE"/>
            <w:u w:val="single"/>
          </w:rPr>
          <w:t>Jb 29:7</w:t>
        </w:r>
      </w:hyperlink>
      <w:r>
        <w:rPr>
          <w:lang w:val="es_ES" w:bidi="es_ES"/>
        </w:rPr>
        <w:t xml:space="preserve">, </w:t>
      </w:r>
      <w:hyperlink r:id="rId791">
        <w:r>
          <w:rPr>
            <w:lang w:val="es_ES" w:bidi="es_ES"/>
          </w:rPr>
          <w:rPr>
            <w:color w:val="0000EE"/>
            <w:u w:val="single"/>
          </w:rPr>
          <w:t>12–17</w:t>
        </w:r>
      </w:hyperlink>
      <w:r>
        <w:rPr>
          <w:lang w:val="es_ES" w:bidi="es_ES"/>
        </w:rPr>
        <w:t>). Como hombre justo (</w:t>
      </w:r>
      <w:hyperlink r:id="rId792">
        <w:r>
          <w:rPr>
            <w:lang w:val="es_ES" w:bidi="es_ES"/>
          </w:rPr>
          <w:rPr>
            <w:color w:val="0000EE"/>
            <w:u w:val="single"/>
          </w:rPr>
          <w:t>2 Pe 2:7–8</w:t>
        </w:r>
      </w:hyperlink>
      <w:r>
        <w:rPr>
          <w:lang w:val="es_ES" w:bidi="es_ES"/>
        </w:rPr>
        <w:t>), Lot intentó modificar la maldad de los habitantes del pueblo dando consejos sobre buena vida (</w:t>
      </w:r>
      <w:hyperlink r:id="rId793">
        <w:r>
          <w:rPr>
            <w:lang w:val="es_ES" w:bidi="es_ES"/>
          </w:rPr>
          <w:rPr>
            <w:color w:val="0000EE"/>
            <w:u w:val="single"/>
          </w:rPr>
          <w:t>Gn 19:9</w:t>
        </w:r>
      </w:hyperlink>
      <w:r>
        <w:rPr>
          <w:lang w:val="es_ES" w:bidi="es_ES"/>
        </w:rPr>
        <w:t>). Aunque denunciaba el mal grosero, Lot prefería el estilo de vida suntuoso de Sodoma a la vida en las colinas (</w:t>
      </w:r>
      <w:hyperlink r:id="rId794">
        <w:r>
          <w:rPr>
            <w:lang w:val="es_ES" w:bidi="es_ES"/>
          </w:rPr>
          <w:rPr>
            <w:color w:val="0000EE"/>
            <w:u w:val="single"/>
          </w:rPr>
          <w:t>Gn 13:10–11</w:t>
        </w:r>
      </w:hyperlink>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5">
        <w:r>
          <w:rPr>
            <w:lang w:val="es_ES" w:bidi="es_ES"/>
          </w:rPr>
          <w:rPr>
            <w:color w:val="0000EE"/>
            <w:u w:val="single"/>
          </w:rPr>
          <w:t>Gn 18:25</w:t>
        </w:r>
      </w:hyperlink>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hyperlink r:id="rId788">
        <w:r>
          <w:rPr>
            <w:lang w:val="es_ES" w:bidi="es_ES"/>
          </w:rPr>
          <w:rPr>
            <w:color w:val="0000EE"/>
            <w:u w:val="single"/>
          </w:rPr>
          <w:t>Gn 18:2</w:t>
        </w:r>
      </w:hyperlink>
      <w:r>
        <w:rPr>
          <w:lang w:val="es_ES" w:bidi="es_ES"/>
        </w:rPr>
        <w:t xml:space="preserve">, </w:t>
      </w:r>
      <w:hyperlink r:id="rId796">
        <w:r>
          <w:rPr>
            <w:lang w:val="es_ES" w:bidi="es_ES"/>
          </w:rPr>
          <w:rPr>
            <w:color w:val="0000EE"/>
            <w:u w:val="single"/>
          </w:rPr>
          <w:t>22</w:t>
        </w:r>
      </w:hyperlink>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7">
        <w:r>
          <w:rPr>
            <w:lang w:val="es_ES" w:bidi="es_ES"/>
          </w:rPr>
          <w:rPr>
            <w:color w:val="0000EE"/>
            <w:u w:val="single"/>
          </w:rPr>
          <w:t xml:space="preserve">Nm 22–25, </w:t>
        </w:r>
      </w:hyperlink>
      <w:hyperlink r:id="rId798">
        <w:r>
          <w:rPr>
            <w:lang w:val="es_ES" w:bidi="es_ES"/>
          </w:rPr>
          <w:rPr>
            <w:color w:val="0000EE"/>
            <w:u w:val="single"/>
          </w:rPr>
          <w:t xml:space="preserve">Dt 23:3–6, </w:t>
        </w:r>
      </w:hyperlink>
      <w:hyperlink r:id="rId799">
        <w:r>
          <w:rPr>
            <w:lang w:val="es_ES" w:bidi="es_ES"/>
          </w:rPr>
          <w:rPr>
            <w:color w:val="0000EE"/>
            <w:u w:val="single"/>
          </w:rPr>
          <w:t xml:space="preserve">Jos 24:9, </w:t>
        </w:r>
      </w:hyperlink>
      <w:hyperlink r:id="rId800">
        <w:r>
          <w:rPr>
            <w:lang w:val="es_ES" w:bidi="es_ES"/>
          </w:rPr>
          <w:rPr>
            <w:color w:val="0000EE"/>
            <w:u w:val="single"/>
          </w:rPr>
          <w:t xml:space="preserve">Jc 10:7–9, </w:t>
        </w:r>
      </w:hyperlink>
      <w:hyperlink r:id="rId801">
        <w:r>
          <w:rPr>
            <w:lang w:val="es_ES" w:bidi="es_ES"/>
          </w:rPr>
          <w:rPr>
            <w:color w:val="0000EE"/>
            <w:u w:val="single"/>
          </w:rPr>
          <w:t xml:space="preserve">11:4–5, </w:t>
        </w:r>
      </w:hyperlink>
      <w:hyperlink r:id="rId802">
        <w:r>
          <w:rPr>
            <w:lang w:val="es_ES" w:bidi="es_ES"/>
          </w:rPr>
          <w:rPr>
            <w:color w:val="0000EE"/>
            <w:u w:val="single"/>
          </w:rPr>
          <w:t>1 Sam 10:27,</w:t>
        </w:r>
      </w:hyperlink>
      <w:r>
        <w:rPr>
          <w:lang w:val="es_ES" w:bidi="es_ES"/>
        </w:rPr>
        <w:t xml:space="preserve"> </w:t>
      </w:r>
      <w:hyperlink r:id="rId803">
        <w:r>
          <w:rPr>
            <w:lang w:val="es_ES" w:bidi="es_ES"/>
          </w:rPr>
          <w:rPr>
            <w:color w:val="0000EE"/>
            <w:u w:val="single"/>
          </w:rPr>
          <w:t>1 Re 11:1–3,</w:t>
        </w:r>
      </w:hyperlink>
      <w:r>
        <w:rPr>
          <w:lang w:val="es_ES" w:bidi="es_ES"/>
        </w:rPr>
        <w:t xml:space="preserve"> </w:t>
      </w:r>
      <w:hyperlink r:id="rId804">
        <w:r>
          <w:rPr>
            <w:lang w:val="es_ES" w:bidi="es_ES"/>
          </w:rPr>
          <w:rPr>
            <w:color w:val="0000EE"/>
            <w:u w:val="single"/>
          </w:rPr>
          <w:t>2 Re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hyperlink r:id="rId805">
        <w:r>
          <w:rPr>
            <w:lang w:val="es_ES" w:bidi="es_ES"/>
          </w:rPr>
          <w:rPr>
            <w:color w:val="0000EE"/>
            <w:u w:val="single"/>
          </w:rPr>
          <w:t>19:6–9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6">
        <w:r>
          <w:rPr>
            <w:lang w:val="es_ES" w:bidi="es_ES"/>
          </w:rPr>
          <w:rPr>
            <w:color w:val="0000EE"/>
            <w:u w:val="single"/>
          </w:rPr>
          <w:t>Gn 18:23</w:t>
        </w:r>
      </w:hyperlink>
      <w:r>
        <w:rPr>
          <w:lang w:val="es_ES" w:bidi="es_ES"/>
        </w:rPr>
        <w:t xml:space="preserve">; </w:t>
      </w:r>
      <w:hyperlink r:id="rId807">
        <w:r>
          <w:rPr>
            <w:lang w:val="es_ES" w:bidi="es_ES"/>
          </w:rPr>
          <w:rPr>
            <w:color w:val="0000EE"/>
            <w:u w:val="single"/>
          </w:rPr>
          <w:t>19:29</w:t>
        </w:r>
      </w:hyperlink>
      <w:r>
        <w:rPr>
          <w:lang w:val="es_ES" w:bidi="es_ES"/>
        </w:rPr>
        <w:t>). Lot merecía juicio por su forma de vida, pero era un creyente de corazón y el Señor lo rescató (</w:t>
      </w:r>
      <w:hyperlink r:id="rId792">
        <w:r>
          <w:rPr>
            <w:lang w:val="es_ES" w:bidi="es_ES"/>
          </w:rPr>
          <w:rPr>
            <w:color w:val="0000EE"/>
            <w:u w:val="single"/>
          </w:rPr>
          <w:t>2 Pe 2:7–8</w:t>
        </w:r>
      </w:hyperlink>
      <w:r>
        <w:rPr>
          <w:lang w:val="es_ES" w:bidi="es_ES"/>
        </w:rPr>
        <w:t>). • Lot no está solo en su estilo de vida conflictivo. Incontables creyentes se mezclan con un mundo corrupto en lugar de huir de una sociedad condenada. El pueblo de Dios, viviendo en un mundo pagano, debe permanecer separado (</w:t>
      </w:r>
      <w:hyperlink r:id="rId808">
        <w:r>
          <w:rPr>
            <w:lang w:val="es_ES" w:bidi="es_ES"/>
          </w:rPr>
          <w:rPr>
            <w:color w:val="0000EE"/>
            <w:u w:val="single"/>
          </w:rPr>
          <w:t>1 Jn 2:15–17</w:t>
        </w:r>
      </w:hyperlink>
      <w:r>
        <w:rPr>
          <w:lang w:val="es_ES" w:bidi="es_ES"/>
        </w:rPr>
        <w:t>). El sistema mundial corrupto espera el juicio venidero de Dios, que será mucho mayor que la destrucción de Sodoma y Gomorra (</w:t>
      </w:r>
      <w:hyperlink r:id="rId809">
        <w:r>
          <w:rPr>
            <w:lang w:val="es_ES" w:bidi="es_ES"/>
          </w:rPr>
          <w:rPr>
            <w:color w:val="0000EE"/>
            <w:u w:val="single"/>
          </w:rPr>
          <w:t>Mt 11:23–24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hyperlink r:id="rId810">
        <w:r>
          <w:rPr>
            <w:lang w:val="es_ES" w:bidi="es_ES"/>
          </w:rPr>
          <w:rPr>
            <w:color w:val="0000EE"/>
            <w:u w:val="single"/>
          </w:rPr>
          <w:t>Lucas 17:29</w:t>
        </w:r>
      </w:hyperlink>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hyperlink r:id="rId811">
        <w:r>
          <w:rPr>
            <w:lang w:val="es_ES" w:bidi="es_ES"/>
          </w:rPr>
          <w:rPr>
            <w:color w:val="0000EE"/>
            <w:u w:val="single"/>
          </w:rPr>
          <w:t>Gn 15:5</w:t>
        </w:r>
      </w:hyperlink>
      <w:r>
        <w:rPr>
          <w:lang w:val="es_ES" w:bidi="es_ES"/>
        </w:rPr>
        <w:t xml:space="preserve">; </w:t>
      </w:r>
      <w:hyperlink r:id="rId812">
        <w:r>
          <w:rPr>
            <w:lang w:val="es_ES" w:bidi="es_ES"/>
          </w:rPr>
          <w:rPr>
            <w:color w:val="0000EE"/>
            <w:u w:val="single"/>
          </w:rPr>
          <w:t>Ex 33:8,</w:t>
        </w:r>
      </w:hyperlink>
      <w:r>
        <w:rPr>
          <w:lang w:val="es_ES" w:bidi="es_ES"/>
        </w:rPr>
        <w:t xml:space="preserve"> </w:t>
      </w:r>
      <w:hyperlink r:id="rId813">
        <w:r>
          <w:rPr>
            <w:lang w:val="es_ES" w:bidi="es_ES"/>
          </w:rPr>
          <w:rPr>
            <w:color w:val="0000EE"/>
            <w:u w:val="single"/>
          </w:rPr>
          <w:t>Nm 21:9,</w:t>
        </w:r>
      </w:hyperlink>
      <w:r>
        <w:rPr>
          <w:lang w:val="es_ES" w:bidi="es_ES"/>
        </w:rPr>
        <w:t xml:space="preserve"> </w:t>
      </w:r>
      <w:hyperlink r:id="rId814">
        <w:r>
          <w:rPr>
            <w:lang w:val="es_ES" w:bidi="es_ES"/>
          </w:rPr>
          <w:rPr>
            <w:color w:val="0000EE"/>
            <w:u w:val="single"/>
          </w:rPr>
          <w:t>1 Sam 2:32</w:t>
        </w:r>
      </w:hyperlink>
      <w:r>
        <w:rPr>
          <w:lang w:val="es_ES" w:bidi="es_ES"/>
        </w:rPr>
        <w:t xml:space="preserve">; </w:t>
      </w:r>
      <w:hyperlink r:id="rId104">
        <w:r>
          <w:rPr>
            <w:lang w:val="es_ES" w:bidi="es_ES"/>
          </w:rPr>
          <w:rPr>
            <w:color w:val="0000EE"/>
            <w:u w:val="single"/>
          </w:rPr>
          <w:t>Ex 3:6</w:t>
        </w:r>
      </w:hyperlink>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5">
        <w:r>
          <w:rPr>
            <w:lang w:val="es_ES" w:bidi="es_ES"/>
          </w:rPr>
          <w:rPr>
            <w:color w:val="0000EE"/>
            <w:u w:val="single"/>
          </w:rPr>
          <w:t>Lc 17:32–37</w:t>
        </w:r>
      </w:hyperlink>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hyperlink r:id="rId782">
        <w:r>
          <w:rPr>
            <w:lang w:val="es_ES" w:bidi="es_ES"/>
          </w:rPr>
          <w:rPr>
            <w:color w:val="0000EE"/>
            <w:u w:val="single"/>
          </w:rPr>
          <w:t>Gn 18:23–32</w:t>
        </w:r>
      </w:hyperlink>
      <w:r>
        <w:rPr>
          <w:lang w:val="es_ES" w:bidi="es_ES"/>
        </w:rPr>
        <w:t>), pero todo el mundo de Lot se había desvanecido porque vivía por instinto y deseo, no por fe en Dios. Ya no podía vivir en la buena tierra que egoístamente eligió para sí mismo (</w:t>
      </w:r>
      <w:hyperlink r:id="rId816">
        <w:r>
          <w:rPr>
            <w:lang w:val="es_ES" w:bidi="es_ES"/>
          </w:rPr>
          <w:rPr>
            <w:color w:val="0000EE"/>
            <w:u w:val="single"/>
          </w:rPr>
          <w:t>Gn 13:10–13</w:t>
        </w:r>
      </w:hyperlink>
      <w:r>
        <w:rPr>
          <w:lang w:val="es_ES" w:bidi="es_ES"/>
        </w:rPr>
        <w:t xml:space="preserve">; </w:t>
      </w:r>
      <w:hyperlink r:id="rId817">
        <w:r>
          <w:rPr>
            <w:lang w:val="es_ES" w:bidi="es_ES"/>
          </w:rPr>
          <w:rPr>
            <w:color w:val="0000EE"/>
            <w:u w:val="single"/>
          </w:rPr>
          <w:t>Mt 16:26,</w:t>
        </w:r>
      </w:hyperlink>
      <w:r>
        <w:rPr>
          <w:lang w:val="es_ES" w:bidi="es_ES"/>
        </w:rPr>
        <w:t xml:space="preserve"> </w:t>
      </w:r>
      <w:hyperlink r:id="rId818">
        <w:r>
          <w:rPr>
            <w:lang w:val="es_ES" w:bidi="es_ES"/>
          </w:rPr>
          <w:rPr>
            <w:color w:val="0000EE"/>
            <w:u w:val="single"/>
          </w:rPr>
          <w:t>2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hyperlink r:id="rId819">
        <w:r>
          <w:rPr>
            <w:lang w:val="es_ES" w:bidi="es_ES"/>
          </w:rPr>
          <w:rPr>
            <w:color w:val="0000EE"/>
            <w:u w:val="single"/>
          </w:rPr>
          <w:t>Gn 9:21–22</w:t>
        </w:r>
      </w:hyperlink>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hyperlink r:id="rId327">
        <w:r>
          <w:rPr>
            <w:lang w:val="es_ES" w:bidi="es_ES"/>
          </w:rPr>
          <w:rPr>
            <w:color w:val="0000EE"/>
            <w:u w:val="single"/>
          </w:rPr>
          <w:t>Gn 17:1</w:t>
        </w:r>
      </w:hyperlink>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hyperlink r:id="rId427">
        <w:r>
          <w:rPr>
            <w:lang w:val="es_ES" w:bidi="es_ES"/>
          </w:rPr>
          <w:rPr>
            <w:color w:val="0000EE"/>
            <w:u w:val="single"/>
          </w:rPr>
          <w:t>Gn 12:10–20</w:t>
        </w:r>
      </w:hyperlink>
      <w:r>
        <w:rPr>
          <w:lang w:val="es_ES" w:bidi="es_ES"/>
        </w:rPr>
        <w:t>) ocurrió poco antes de que Sara quedara embarazada de Isaac (</w:t>
      </w:r>
      <w:hyperlink r:id="rId820">
        <w:r>
          <w:rPr>
            <w:lang w:val="es_ES" w:bidi="es_ES"/>
          </w:rPr>
          <w:rPr>
            <w:color w:val="0000EE"/>
            <w:u w:val="single"/>
          </w:rPr>
          <w:t>Gn 21</w:t>
        </w:r>
      </w:hyperlink>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21">
        <w:r>
          <w:rPr>
            <w:lang w:val="es_ES" w:bidi="es_ES"/>
          </w:rPr>
          <w:rPr>
            <w:color w:val="0000EE"/>
            <w:u w:val="single"/>
          </w:rPr>
          <w:t>Esd 9:1–4</w:t>
        </w:r>
      </w:hyperlink>
      <w:r>
        <w:rPr>
          <w:lang w:val="es_ES" w:bidi="es_ES"/>
        </w:rPr>
        <w:t xml:space="preserve">; </w:t>
      </w:r>
      <w:hyperlink r:id="rId822">
        <w:r>
          <w:rPr>
            <w:lang w:val="es_ES" w:bidi="es_ES"/>
          </w:rPr>
          <w:rPr>
            <w:color w:val="0000EE"/>
            <w:u w:val="single"/>
          </w:rPr>
          <w:t>Ne 13:23–27,</w:t>
        </w:r>
      </w:hyperlink>
      <w:r>
        <w:rPr>
          <w:lang w:val="es_ES" w:bidi="es_ES"/>
        </w:rPr>
        <w:t xml:space="preserve"> </w:t>
      </w:r>
      <w:hyperlink r:id="rId823">
        <w:r>
          <w:rPr>
            <w:lang w:val="es_ES" w:bidi="es_ES"/>
          </w:rPr>
          <w:rPr>
            <w:color w:val="0000EE"/>
            <w:u w:val="single"/>
          </w:rPr>
          <w:t>Ml 2:10–17</w:t>
        </w:r>
      </w:hyperlink>
      <w:r>
        <w:rPr>
          <w:lang w:val="es_ES" w:bidi="es_ES"/>
        </w:rPr>
        <w:t>); no deberían permitir ninguna oportunidad para la tentación (</w:t>
      </w:r>
      <w:hyperlink r:id="rId824">
        <w:r>
          <w:rPr>
            <w:lang w:val="es_ES" w:bidi="es_ES"/>
          </w:rPr>
          <w:rPr>
            <w:color w:val="0000EE"/>
            <w:u w:val="single"/>
          </w:rPr>
          <w:t>Ex 20:14</w:t>
        </w:r>
      </w:hyperlink>
      <w:r>
        <w:rPr>
          <w:lang w:val="es_ES" w:bidi="es_ES"/>
        </w:rPr>
        <w:t xml:space="preserve">, </w:t>
      </w:r>
      <w:hyperlink r:id="rId825">
        <w:r>
          <w:rPr>
            <w:lang w:val="es_ES" w:bidi="es_ES"/>
          </w:rPr>
          <w:rPr>
            <w:color w:val="0000EE"/>
            <w:u w:val="single"/>
          </w:rPr>
          <w:t>17,</w:t>
        </w:r>
      </w:hyperlink>
      <w:r>
        <w:rPr>
          <w:lang w:val="es_ES" w:bidi="es_ES"/>
        </w:rPr>
        <w:t xml:space="preserve"> </w:t>
      </w:r>
      <w:hyperlink r:id="rId826">
        <w:r>
          <w:rPr>
            <w:lang w:val="es_ES" w:bidi="es_ES"/>
          </w:rPr>
          <w:rPr>
            <w:color w:val="0000EE"/>
            <w:u w:val="single"/>
          </w:rPr>
          <w:t>Lv 20:10</w:t>
        </w:r>
      </w:hyperlink>
      <w:r>
        <w:rPr>
          <w:lang w:val="es_ES" w:bidi="es_ES"/>
        </w:rPr>
        <w:t xml:space="preserve">; </w:t>
      </w:r>
      <w:hyperlink r:id="rId827">
        <w:r>
          <w:rPr>
            <w:lang w:val="es_ES" w:bidi="es_ES"/>
          </w:rPr>
          <w:rPr>
            <w:color w:val="0000EE"/>
            <w:u w:val="single"/>
          </w:rPr>
          <w:t>21:13–15</w:t>
        </w:r>
      </w:hyperlink>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hyperlink r:id="rId828">
        <w:r>
          <w:rPr>
            <w:lang w:val="es_ES" w:bidi="es_ES"/>
          </w:rPr>
          <w:rPr>
            <w:color w:val="0000EE"/>
            <w:u w:val="single"/>
          </w:rPr>
          <w:t>Gn 12:13</w:t>
        </w:r>
      </w:hyperlink>
      <w:r>
        <w:rPr>
          <w:lang w:val="es_ES" w:bidi="es_ES"/>
        </w:rPr>
        <w:t>); Isaac haría lo mismo más tarde (</w:t>
      </w:r>
      <w:hyperlink r:id="rId613">
        <w:r>
          <w:rPr>
            <w:lang w:val="es_ES" w:bidi="es_ES"/>
          </w:rPr>
          <w:rPr>
            <w:color w:val="0000EE"/>
            <w:u w:val="single"/>
          </w:rPr>
          <w:t>Gn 26:1–11</w:t>
        </w:r>
      </w:hyperlink>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hyperlink r:id="rId642">
        <w:r>
          <w:rPr>
            <w:lang w:val="es_ES" w:bidi="es_ES"/>
          </w:rPr>
          <w:rPr>
            <w:color w:val="0000EE"/>
            <w:u w:val="single"/>
          </w:rPr>
          <w:t>Gn 37:36</w:t>
        </w:r>
      </w:hyperlink>
      <w:r>
        <w:rPr>
          <w:lang w:val="es_ES" w:bidi="es_ES"/>
        </w:rPr>
        <w:t xml:space="preserve">; </w:t>
      </w:r>
      <w:hyperlink r:id="rId643">
        <w:r>
          <w:rPr>
            <w:lang w:val="es_ES" w:bidi="es_ES"/>
          </w:rPr>
          <w:rPr>
            <w:color w:val="0000EE"/>
            <w:u w:val="single"/>
          </w:rPr>
          <w:t>Ex 1:15</w:t>
        </w:r>
      </w:hyperlink>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hyperlink r:id="rId829">
        <w:r>
          <w:rPr>
            <w:lang w:val="es_ES" w:bidi="es_ES"/>
          </w:rPr>
          <w:rPr>
            <w:color w:val="0000EE"/>
            <w:u w:val="single"/>
          </w:rPr>
          <w:t>Gn 18:10</w:t>
        </w:r>
      </w:hyperlink>
      <w:r>
        <w:rPr>
          <w:lang w:val="es_ES" w:bidi="es_ES"/>
        </w:rPr>
        <w:t xml:space="preserve">; </w:t>
      </w:r>
      <w:hyperlink r:id="rId830">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hyperlink r:id="rId824">
        <w:r>
          <w:rPr>
            <w:lang w:val="es_ES" w:bidi="es_ES"/>
          </w:rPr>
          <w:rPr>
            <w:color w:val="0000EE"/>
            <w:u w:val="single"/>
          </w:rPr>
          <w:t>Ex 20:14</w:t>
        </w:r>
      </w:hyperlink>
      <w:r>
        <w:rPr>
          <w:lang w:val="es_ES" w:bidi="es_ES"/>
        </w:rPr>
        <w:t>), considerado en todo el antiguo Cercano Oriente como un "gran pecado" (</w:t>
      </w:r>
      <w:hyperlink r:id="rId831">
        <w:r>
          <w:rPr>
            <w:lang w:val="es_ES" w:bidi="es_ES"/>
          </w:rPr>
          <w:rPr>
            <w:color w:val="0000EE"/>
            <w:u w:val="single"/>
          </w:rPr>
          <w:t>Gn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hyperlink r:id="rId832">
        <w:r>
          <w:rPr>
            <w:lang w:val="es_ES" w:bidi="es_ES"/>
          </w:rPr>
          <w:rPr>
            <w:color w:val="0000EE"/>
            <w:u w:val="single"/>
          </w:rPr>
          <w:t>Gn 20:6</w:t>
        </w:r>
      </w:hyperlink>
      <w:r>
        <w:rPr>
          <w:lang w:val="es_ES" w:bidi="es_ES"/>
        </w:rPr>
        <w:t>); su conciencia estaba limpia. No obstante, estaba a punto de cometer adulterio, y la ignorancia no excusa la culpa (</w:t>
      </w:r>
      <w:hyperlink r:id="rId833">
        <w:r>
          <w:rPr>
            <w:lang w:val="es_ES" w:bidi="es_ES"/>
          </w:rPr>
          <w:rPr>
            <w:color w:val="0000EE"/>
            <w:u w:val="single"/>
          </w:rPr>
          <w:t>Lv 4:13–14</w:t>
        </w:r>
      </w:hyperlink>
      <w:r>
        <w:rPr>
          <w:lang w:val="es_ES" w:bidi="es_ES"/>
        </w:rPr>
        <w:t>). • ¿Destruirás una nación inocente? La apelación de Abimelech a Dios refleja las palabras anteriores de Abraham (</w:t>
      </w:r>
      <w:hyperlink r:id="rId782">
        <w:r>
          <w:rPr>
            <w:lang w:val="es_ES" w:bidi="es_ES"/>
          </w:rPr>
          <w:rPr>
            <w:color w:val="0000EE"/>
            <w:u w:val="single"/>
          </w:rPr>
          <w:t>Gn 18:23–32</w:t>
        </w:r>
      </w:hyperlink>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4">
        <w:r>
          <w:rPr>
            <w:lang w:val="es_ES" w:bidi="es_ES"/>
          </w:rPr>
          <w:rPr>
            <w:color w:val="0000EE"/>
            <w:u w:val="single"/>
          </w:rPr>
          <w:t>Hc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hyperlink r:id="rId835">
        <w:r>
          <w:rPr>
            <w:lang w:val="es_ES" w:bidi="es_ES"/>
          </w:rPr>
          <w:rPr>
            <w:color w:val="0000EE"/>
            <w:u w:val="single"/>
          </w:rPr>
          <w:t>Gn 20:17–18</w:t>
        </w:r>
      </w:hyperlink>
      <w:r>
        <w:rPr>
          <w:lang w:val="es_ES" w:bidi="es_ES"/>
        </w:rPr>
        <w:t xml:space="preserve">). Abimelech aprendió que el Dios de Abraham era soberano, y que Abraham, el profeta de Dios, había recibido la revelación de Dios e intercedería por otros (ver </w:t>
      </w:r>
      <w:hyperlink r:id="rId836">
        <w:r>
          <w:rPr>
            <w:lang w:val="es_ES" w:bidi="es_ES"/>
          </w:rPr>
          <w:rPr>
            <w:color w:val="0000EE"/>
            <w:u w:val="single"/>
          </w:rPr>
          <w:t>Nm 12:13</w:t>
        </w:r>
      </w:hyperlink>
      <w:r>
        <w:rPr>
          <w:lang w:val="es_ES" w:bidi="es_ES"/>
        </w:rPr>
        <w:t xml:space="preserve">; </w:t>
      </w:r>
      <w:hyperlink r:id="rId837">
        <w:r>
          <w:rPr>
            <w:lang w:val="es_ES" w:bidi="es_ES"/>
          </w:rPr>
          <w:rPr>
            <w:color w:val="0000EE"/>
            <w:u w:val="single"/>
          </w:rPr>
          <w:t>Dt 9:20</w:t>
        </w:r>
      </w:hyperlink>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hyperlink r:id="rId838">
        <w:r>
          <w:rPr>
            <w:lang w:val="es_ES" w:bidi="es_ES"/>
          </w:rPr>
          <w:rPr>
            <w:color w:val="0000EE"/>
            <w:u w:val="single"/>
          </w:rPr>
          <w:t>Gn 12:17–19</w:t>
        </w:r>
      </w:hyperlink>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hyperlink r:id="rId839">
        <w:r>
          <w:rPr>
            <w:lang w:val="es_ES" w:bidi="es_ES"/>
          </w:rPr>
          <w:rPr>
            <w:color w:val="0000EE"/>
            <w:u w:val="single"/>
          </w:rPr>
          <w:t>Gn 12:12–13</w:t>
        </w:r>
      </w:hyperlink>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hyperlink r:id="rId840">
        <w:r>
          <w:rPr>
            <w:lang w:val="es_ES" w:bidi="es_ES"/>
          </w:rPr>
          <w:rPr>
            <w:color w:val="0000EE"/>
            <w:u w:val="single"/>
          </w:rPr>
          <w:t>Gn 21:27</w:t>
        </w:r>
      </w:hyperlink>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hyperlink r:id="rId593">
        <w:r>
          <w:rPr>
            <w:lang w:val="es_ES" w:bidi="es_ES"/>
          </w:rPr>
          <w:rPr>
            <w:color w:val="0000EE"/>
            <w:u w:val="single"/>
          </w:rPr>
          <w:t>Gn 25:21</w:t>
        </w:r>
      </w:hyperlink>
      <w:r>
        <w:rPr>
          <w:lang w:val="es_ES" w:bidi="es_ES"/>
        </w:rPr>
        <w:t xml:space="preserve">; </w:t>
      </w:r>
      <w:hyperlink r:id="rId594">
        <w:r>
          <w:rPr>
            <w:lang w:val="es_ES" w:bidi="es_ES"/>
          </w:rPr>
          <w:rPr>
            <w:color w:val="0000EE"/>
            <w:u w:val="single"/>
          </w:rPr>
          <w:t>29:31</w:t>
        </w:r>
      </w:hyperlink>
      <w:r>
        <w:rPr>
          <w:lang w:val="es_ES" w:bidi="es_ES"/>
        </w:rPr>
        <w:t xml:space="preserve">; </w:t>
      </w:r>
      <w:hyperlink r:id="rId841">
        <w:r>
          <w:rPr>
            <w:lang w:val="es_ES" w:bidi="es_ES"/>
          </w:rPr>
          <w:rPr>
            <w:color w:val="0000EE"/>
            <w:u w:val="single"/>
          </w:rPr>
          <w:t>30:2</w:t>
        </w:r>
      </w:hyperlink>
      <w:r>
        <w:rPr>
          <w:lang w:val="es_ES" w:bidi="es_ES"/>
        </w:rPr>
        <w:t>,</w:t>
      </w:r>
      <w:hyperlink r:id="rId842">
        <w:r>
          <w:rPr>
            <w:lang w:val="es_ES" w:bidi="es_ES"/>
          </w:rPr>
          <w:rPr>
            <w:color w:val="0000EE"/>
            <w:u w:val="single"/>
          </w:rPr>
          <w:t>17</w:t>
        </w:r>
      </w:hyperlink>
      <w:r>
        <w:rPr>
          <w:lang w:val="es_ES" w:bidi="es_ES"/>
        </w:rPr>
        <w:t xml:space="preserve">, </w:t>
      </w:r>
      <w:hyperlink r:id="rId843">
        <w:r>
          <w:rPr>
            <w:lang w:val="es_ES" w:bidi="es_ES"/>
          </w:rPr>
          <w:rPr>
            <w:color w:val="0000EE"/>
            <w:u w:val="single"/>
          </w:rPr>
          <w:t>22–23,</w:t>
        </w:r>
      </w:hyperlink>
      <w:r>
        <w:rPr>
          <w:lang w:val="es_ES" w:bidi="es_ES"/>
        </w:rPr>
        <w:t xml:space="preserve"> </w:t>
      </w:r>
      <w:hyperlink r:id="rId844">
        <w:r>
          <w:rPr>
            <w:lang w:val="es_ES" w:bidi="es_ES"/>
          </w:rPr>
          <w:rPr>
            <w:color w:val="0000EE"/>
            <w:u w:val="single"/>
          </w:rPr>
          <w:t>1 Sam 1:19–20,</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679">
        <w:r>
          <w:rPr>
            <w:lang w:val="es_ES" w:bidi="es_ES"/>
          </w:rPr>
          <w:rPr>
            <w:color w:val="0000EE"/>
            <w:u w:val="single"/>
          </w:rPr>
          <w:t>127:3,</w:t>
        </w:r>
      </w:hyperlink>
      <w:r>
        <w:rPr>
          <w:lang w:val="es_ES" w:bidi="es_ES"/>
        </w:rPr>
        <w:t xml:space="preserve"> </w:t>
      </w:r>
      <w:hyperlink r:id="rId845">
        <w:r>
          <w:rPr>
            <w:lang w:val="es_ES" w:bidi="es_ES"/>
          </w:rPr>
          <w:rPr>
            <w:color w:val="0000EE"/>
            <w:u w:val="single"/>
          </w:rPr>
          <w:t>Lc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hyperlink r:id="rId829">
        <w:r>
          <w:rPr>
            <w:lang w:val="es_ES" w:bidi="es_ES"/>
          </w:rPr>
          <w:rPr>
            <w:color w:val="0000EE"/>
            <w:u w:val="single"/>
          </w:rPr>
          <w:t>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hyperlink r:id="rId733">
        <w:r>
          <w:rPr>
            <w:lang w:val="es_ES" w:bidi="es_ES"/>
          </w:rPr>
          <w:rPr>
            <w:color w:val="0000EE"/>
            <w:u w:val="single"/>
          </w:rPr>
          <w:t>Gn 17:9–14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hyperlink r:id="rId846">
        <w:r>
          <w:rPr>
            <w:lang w:val="es_ES" w:bidi="es_ES"/>
          </w:rPr>
          <w:rPr>
            <w:color w:val="0000EE"/>
            <w:u w:val="single"/>
          </w:rPr>
          <w:t>Génesis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hyperlink r:id="rId847">
        <w:r>
          <w:rPr>
            <w:lang w:val="es_ES" w:bidi="es_ES"/>
          </w:rPr>
          <w:rPr>
            <w:color w:val="0000EE"/>
            <w:u w:val="single"/>
          </w:rPr>
          <w:t>Gn 18:12</w:t>
        </w:r>
      </w:hyperlink>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hyperlink r:id="rId848">
        <w:r>
          <w:rPr>
            <w:lang w:val="es_ES" w:bidi="es_ES"/>
          </w:rPr>
          <w:rPr>
            <w:color w:val="0000EE"/>
            <w:u w:val="single"/>
          </w:rPr>
          <w:t>Gn 16:16</w:t>
        </w:r>
      </w:hyperlink>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hyperlink r:id="rId761">
        <w:r>
          <w:rPr>
            <w:lang w:val="es_ES" w:bidi="es_ES"/>
          </w:rPr>
          <w:rPr>
            <w:color w:val="0000EE"/>
            <w:u w:val="single"/>
          </w:rPr>
          <w:t>Gn 21:6</w:t>
        </w:r>
      </w:hyperlink>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hyperlink r:id="rId849">
        <w:r>
          <w:rPr>
            <w:lang w:val="es_ES" w:bidi="es_ES"/>
          </w:rPr>
          <w:rPr>
            <w:color w:val="0000EE"/>
            <w:u w:val="single"/>
          </w:rPr>
          <w:t>Gn 16:6</w:t>
        </w:r>
      </w:hyperlink>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hyperlink r:id="rId850">
        <w:r>
          <w:rPr>
            <w:lang w:val="es_ES" w:bidi="es_ES"/>
          </w:rPr>
          <w:rPr>
            <w:color w:val="0000EE"/>
            <w:u w:val="single"/>
          </w:rPr>
          <w:t>Gn 16:7–14</w:t>
        </w:r>
      </w:hyperlink>
      <w:r>
        <w:rPr>
          <w:lang w:val="es_ES" w:bidi="es_ES"/>
        </w:rPr>
        <w:t xml:space="preserve">). Este pasaje es similar al capítulo </w:t>
      </w:r>
      <w:hyperlink r:id="rId641">
        <w:r>
          <w:rPr>
            <w:lang w:val="es_ES" w:bidi="es_ES"/>
          </w:rPr>
          <w:rPr>
            <w:color w:val="0000EE"/>
            <w:u w:val="single"/>
          </w:rPr>
          <w:t>16</w:t>
        </w:r>
      </w:hyperlink>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51">
        <w:r>
          <w:rPr>
            <w:lang w:val="es_ES" w:bidi="es_ES"/>
          </w:rPr>
          <w:rPr>
            <w:color w:val="0000EE"/>
            <w:u w:val="single"/>
          </w:rPr>
          <w:t>Gn 41:32</w:t>
        </w:r>
      </w:hyperlink>
      <w:r>
        <w:rPr>
          <w:lang w:val="es_ES" w:bidi="es_ES"/>
        </w:rPr>
        <w:t>). Dios no abandonó a Agar e Ismael, sino que los encontró en su desesperación (</w:t>
      </w:r>
      <w:hyperlink r:id="rId852">
        <w:r>
          <w:rPr>
            <w:lang w:val="es_ES" w:bidi="es_ES"/>
          </w:rPr>
          <w:rPr>
            <w:color w:val="0000EE"/>
            <w:u w:val="single"/>
          </w:rPr>
          <w:t>Gn 16:7</w:t>
        </w:r>
      </w:hyperlink>
      <w:r>
        <w:rPr>
          <w:lang w:val="es_ES" w:bidi="es_ES"/>
        </w:rPr>
        <w:t>), les proporcionó sustento y prometió nuevamente que Ismael fundaría una gran nación (</w:t>
      </w:r>
      <w:hyperlink r:id="rId853">
        <w:r>
          <w:rPr>
            <w:lang w:val="es_ES" w:bidi="es_ES"/>
          </w:rPr>
          <w:rPr>
            <w:color w:val="0000EE"/>
            <w:u w:val="single"/>
          </w:rPr>
          <w:t>Gn 21:13</w:t>
        </w:r>
      </w:hyperlink>
      <w:r>
        <w:rPr>
          <w:lang w:val="es_ES" w:bidi="es_ES"/>
        </w:rPr>
        <w:t xml:space="preserve">; </w:t>
      </w:r>
      <w:hyperlink r:id="rId854">
        <w:r>
          <w:rPr>
            <w:lang w:val="es_ES" w:bidi="es_ES"/>
          </w:rPr>
          <w:rPr>
            <w:color w:val="0000EE"/>
            <w:u w:val="single"/>
          </w:rPr>
          <w:t>16:11–12</w:t>
        </w:r>
      </w:hyperlink>
      <w:r>
        <w:rPr>
          <w:lang w:val="es_ES" w:bidi="es_ES"/>
        </w:rPr>
        <w:t>). Pablo utiliza este evento en su carta a los Gálatas para ilustrar cómo el pueblo de Dios debe renunciar a todo lo que amenaza el cumplimiento de la promesa de Dios (</w:t>
      </w:r>
      <w:hyperlink r:id="rId855">
        <w:r>
          <w:rPr>
            <w:lang w:val="es_ES" w:bidi="es_ES"/>
          </w:rPr>
          <w:rPr>
            <w:color w:val="0000EE"/>
            <w:u w:val="single"/>
          </w:rPr>
          <w:t>Ga 4:21–31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hyperlink r:id="rId856">
        <w:r>
          <w:rPr>
            <w:lang w:val="es_ES" w:bidi="es_ES"/>
          </w:rPr>
          <w:rPr>
            <w:color w:val="0000EE"/>
            <w:u w:val="single"/>
          </w:rPr>
          <w:t>Génesis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hyperlink r:id="rId857">
        <w:r>
          <w:rPr>
            <w:lang w:val="es_ES" w:bidi="es_ES"/>
          </w:rPr>
          <w:rPr>
            <w:color w:val="0000EE"/>
            <w:u w:val="single"/>
          </w:rPr>
          <w:t>20:9–10</w:t>
        </w:r>
      </w:hyperlink>
      <w:r>
        <w:rPr>
          <w:lang w:val="es_ES" w:bidi="es_ES"/>
        </w:rPr>
        <w:t>). Esta triste contradicción hizo necesario el tratado. Por el contrario, se exhorta al pueblo fiel de Dios a hablar la verdad (</w:t>
      </w:r>
      <w:hyperlink r:id="rId858">
        <w:r>
          <w:rPr>
            <w:lang w:val="es_ES" w:bidi="es_ES"/>
          </w:rPr>
          <w:rPr>
            <w:color w:val="0000EE"/>
            <w:u w:val="single"/>
          </w:rPr>
          <w:t>Ef 4:15</w:t>
        </w:r>
      </w:hyperlink>
      <w:r>
        <w:rPr>
          <w:lang w:val="es_ES" w:bidi="es_ES"/>
        </w:rPr>
        <w:t xml:space="preserve">, </w:t>
      </w:r>
      <w:hyperlink r:id="rId859">
        <w:r>
          <w:rPr>
            <w:lang w:val="es_ES" w:bidi="es_ES"/>
          </w:rPr>
          <w:rPr>
            <w:color w:val="0000EE"/>
            <w:u w:val="single"/>
          </w:rPr>
          <w:t>25</w:t>
        </w:r>
      </w:hyperlink>
      <w:r>
        <w:rPr>
          <w:lang w:val="es_ES" w:bidi="es_ES"/>
        </w:rPr>
        <w:t>), y Jesús advirtió contra manipular la verdad mediante el uso astuto de juramentos (</w:t>
      </w:r>
      <w:hyperlink r:id="rId860">
        <w:r>
          <w:rPr>
            <w:lang w:val="es_ES" w:bidi="es_ES"/>
          </w:rPr>
          <w:rPr>
            <w:color w:val="0000EE"/>
            <w:u w:val="single"/>
          </w:rPr>
          <w:t>Mt 5:37</w:t>
        </w:r>
      </w:hyperlink>
      <w:r>
        <w:rPr>
          <w:lang w:val="es_ES" w:bidi="es_ES"/>
        </w:rPr>
        <w:t xml:space="preserve">; </w:t>
      </w:r>
      <w:hyperlink r:id="rId861">
        <w:r>
          <w:rPr>
            <w:lang w:val="es_ES" w:bidi="es_ES"/>
          </w:rPr>
          <w:rPr>
            <w:color w:val="0000EE"/>
            <w:u w:val="single"/>
          </w:rPr>
          <w:t>Stg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hyperlink r:id="rId862">
        <w:r>
          <w:rPr>
            <w:lang w:val="es_ES" w:bidi="es_ES"/>
          </w:rPr>
          <w:rPr>
            <w:color w:val="0000EE"/>
            <w:u w:val="single"/>
          </w:rPr>
          <w:t>21:31–34</w:t>
        </w:r>
      </w:hyperlink>
      <w:r>
        <w:rPr>
          <w:lang w:val="es_ES" w:bidi="es_ES"/>
        </w:rPr>
        <w:t>). Beerseba reflejaba el pacto que Abraham hizo con los residentes de la tierra, lo que le permitió habitar allí en paz y prosperidad. La promesa de Dios se estaba cumpliendo (</w:t>
      </w:r>
      <w:hyperlink r:id="rId863">
        <w:r>
          <w:rPr>
            <w:lang w:val="es_ES" w:bidi="es_ES"/>
          </w:rPr>
          <w:rPr>
            <w:color w:val="0000EE"/>
            <w:u w:val="single"/>
          </w:rPr>
          <w:t>12:7</w:t>
        </w:r>
      </w:hyperlink>
      <w:r>
        <w:rPr>
          <w:lang w:val="es_ES" w:bidi="es_ES"/>
        </w:rPr>
        <w:t xml:space="preserve">; </w:t>
      </w:r>
      <w:hyperlink r:id="rId864">
        <w:r>
          <w:rPr>
            <w:lang w:val="es_ES" w:bidi="es_ES"/>
          </w:rPr>
          <w:rPr>
            <w:color w:val="0000EE"/>
            <w:u w:val="single"/>
          </w:rPr>
          <w:t>13:14–17</w:t>
        </w:r>
      </w:hyperlink>
      <w:r>
        <w:rPr>
          <w:lang w:val="es_ES" w:bidi="es_ES"/>
        </w:rPr>
        <w:t xml:space="preserve">; </w:t>
      </w:r>
      <w:hyperlink r:id="rId579">
        <w:r>
          <w:rPr>
            <w:lang w:val="es_ES" w:bidi="es_ES"/>
          </w:rPr>
          <w:rPr>
            <w:color w:val="0000EE"/>
            <w:u w:val="single"/>
          </w:rPr>
          <w:t>15:7</w:t>
        </w:r>
      </w:hyperlink>
      <w:r>
        <w:rPr>
          <w:lang w:val="es_ES" w:bidi="es_ES"/>
        </w:rPr>
        <w:t xml:space="preserve">, </w:t>
      </w:r>
      <w:hyperlink r:id="rId865">
        <w:r>
          <w:rPr>
            <w:lang w:val="es_ES" w:bidi="es_ES"/>
          </w:rPr>
          <w:rPr>
            <w:color w:val="0000EE"/>
            <w:u w:val="single"/>
          </w:rPr>
          <w:t>18–21</w:t>
        </w:r>
      </w:hyperlink>
      <w:r>
        <w:rPr>
          <w:lang w:val="es_ES" w:bidi="es_ES"/>
        </w:rPr>
        <w:t xml:space="preserve">; </w:t>
      </w:r>
      <w:hyperlink r:id="rId866">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hyperlink r:id="rId867">
        <w:r>
          <w:rPr>
            <w:lang w:val="es_ES" w:bidi="es_ES"/>
          </w:rPr>
          <w:rPr>
            <w:color w:val="0000EE"/>
            <w:u w:val="single"/>
          </w:rPr>
          <w:t>16:14</w:t>
        </w:r>
      </w:hyperlink>
      <w:r>
        <w:rPr>
          <w:lang w:val="es_ES" w:bidi="es_ES"/>
        </w:rPr>
        <w:t xml:space="preserve">; </w:t>
      </w:r>
      <w:hyperlink r:id="rId868">
        <w:r>
          <w:rPr>
            <w:lang w:val="es_ES" w:bidi="es_ES"/>
          </w:rPr>
          <w:rPr>
            <w:color w:val="0000EE"/>
            <w:u w:val="single"/>
          </w:rPr>
          <w:t>21:19</w:t>
        </w:r>
      </w:hyperlink>
      <w:r>
        <w:rPr>
          <w:lang w:val="es_ES" w:bidi="es_ES"/>
        </w:rPr>
        <w:t>). Dios proporcionó agua (un símbolo de bendición) en el desierto estéril y más tarde incluso sacó agua de una roca para Israel (</w:t>
      </w:r>
      <w:hyperlink r:id="rId869">
        <w:r>
          <w:rPr>
            <w:lang w:val="es_ES" w:bidi="es_ES"/>
          </w:rPr>
          <w:rPr>
            <w:color w:val="0000EE"/>
            <w:u w:val="single"/>
          </w:rPr>
          <w:t>Ex 15:22–27</w:t>
        </w:r>
      </w:hyperlink>
      <w:r>
        <w:rPr>
          <w:lang w:val="es_ES" w:bidi="es_ES"/>
        </w:rPr>
        <w:t xml:space="preserve">; </w:t>
      </w:r>
      <w:hyperlink r:id="rId651">
        <w:r>
          <w:rPr>
            <w:lang w:val="es_ES" w:bidi="es_ES"/>
          </w:rPr>
          <w:rPr>
            <w:color w:val="0000EE"/>
            <w:u w:val="single"/>
          </w:rPr>
          <w:t>17:1–7,</w:t>
        </w:r>
      </w:hyperlink>
      <w:r>
        <w:rPr>
          <w:lang w:val="es_ES" w:bidi="es_ES"/>
        </w:rPr>
        <w:t xml:space="preserve"> </w:t>
      </w:r>
      <w:hyperlink r:id="rId652">
        <w:r>
          <w:rPr>
            <w:lang w:val="es_ES" w:bidi="es_ES"/>
          </w:rPr>
          <w:rPr>
            <w:color w:val="0000EE"/>
            <w:u w:val="single"/>
          </w:rPr>
          <w:t>Nm 20:1–13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hyperlink r:id="rId870">
        <w:r>
          <w:rPr>
            <w:lang w:val="es_ES" w:bidi="es_ES"/>
          </w:rPr>
          <w:rPr>
            <w:color w:val="0000EE"/>
            <w:u w:val="single"/>
          </w:rPr>
          <w:t>20:14</w:t>
        </w:r>
      </w:hyperlink>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71">
        <w:r>
          <w:rPr>
            <w:lang w:val="es_ES" w:bidi="es_ES"/>
          </w:rPr>
          <w:rPr>
            <w:color w:val="0000EE"/>
            <w:u w:val="single"/>
          </w:rPr>
          <w:t>Zac 3:10</w:t>
        </w:r>
      </w:hyperlink>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2">
        <w:r>
          <w:rPr>
            <w:lang w:val="es_ES" w:bidi="es_ES"/>
          </w:rPr>
          <w:rPr>
            <w:color w:val="0000EE"/>
            <w:u w:val="single"/>
          </w:rPr>
          <w:t>Ex 13:11–13</w:t>
        </w:r>
      </w:hyperlink>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hyperlink r:id="rId454">
        <w:r>
          <w:rPr>
            <w:lang w:val="es_ES" w:bidi="es_ES"/>
          </w:rPr>
          <w:rPr>
            <w:color w:val="0000EE"/>
            <w:u w:val="single"/>
          </w:rPr>
          <w:t>12:1–3</w:t>
        </w:r>
      </w:hyperlink>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3">
        <w:r>
          <w:rPr>
            <w:lang w:val="es_ES" w:bidi="es_ES"/>
          </w:rPr>
          <w:rPr>
            <w:color w:val="0000EE"/>
            <w:u w:val="single"/>
          </w:rPr>
          <w:t>2 Cró 3:1</w:t>
        </w:r>
      </w:hyperlink>
      <w:r>
        <w:rPr>
          <w:lang w:val="es_ES" w:bidi="es_ES"/>
        </w:rPr>
        <w:t xml:space="preserve">) como el lugar del futuro Monte del Templo en Jerusalén. • Ve: Al formular el mandato de esta manera, Dios ayudó a Abraham a obedecer al recordar su llamado anterior (cp.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4">
        <w:r>
          <w:rPr>
            <w:lang w:val="es_ES" w:bidi="es_ES"/>
          </w:rPr>
          <w:rPr>
            <w:color w:val="0000EE"/>
            <w:u w:val="single"/>
          </w:rPr>
          <w:t>Hb 11:17–19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hyperlink r:id="rId875">
        <w:r>
          <w:rPr>
            <w:lang w:val="es_ES" w:bidi="es_ES"/>
          </w:rPr>
          <w:rPr>
            <w:color w:val="0000EE"/>
            <w:u w:val="single"/>
          </w:rPr>
          <w:t>Lv 18:21</w:t>
        </w:r>
      </w:hyperlink>
      <w:r>
        <w:rPr>
          <w:lang w:val="es_ES" w:bidi="es_ES"/>
        </w:rPr>
        <w:t xml:space="preserve">; </w:t>
      </w:r>
      <w:hyperlink r:id="rId876">
        <w:r>
          <w:rPr>
            <w:lang w:val="es_ES" w:bidi="es_ES"/>
          </w:rPr>
          <w:rPr>
            <w:color w:val="0000EE"/>
            <w:u w:val="single"/>
          </w:rPr>
          <w:t>20:1–5,</w:t>
        </w:r>
      </w:hyperlink>
      <w:r>
        <w:rPr>
          <w:lang w:val="es_ES" w:bidi="es_ES"/>
        </w:rPr>
        <w:t xml:space="preserve"> </w:t>
      </w:r>
      <w:hyperlink r:id="rId877">
        <w:r>
          <w:rPr>
            <w:lang w:val="es_ES" w:bidi="es_ES"/>
          </w:rPr>
          <w:rPr>
            <w:color w:val="0000EE"/>
            <w:u w:val="single"/>
          </w:rPr>
          <w:t>Dt 18:10</w:t>
        </w:r>
      </w:hyperlink>
      <w:r>
        <w:rPr>
          <w:lang w:val="es_ES" w:bidi="es_ES"/>
        </w:rPr>
        <w:t xml:space="preserve">; </w:t>
      </w:r>
      <w:hyperlink r:id="rId878">
        <w:r>
          <w:rPr>
            <w:lang w:val="es_ES" w:bidi="es_ES"/>
          </w:rPr>
          <w:rPr>
            <w:color w:val="0000EE"/>
            <w:u w:val="single"/>
          </w:rPr>
          <w:t>2 Re 16:2–3,</w:t>
        </w:r>
      </w:hyperlink>
      <w:r>
        <w:rPr>
          <w:lang w:val="es_ES" w:bidi="es_ES"/>
        </w:rPr>
        <w:t xml:space="preserve"> </w:t>
      </w:r>
      <w:hyperlink r:id="rId879">
        <w:r>
          <w:rPr>
            <w:lang w:val="es_ES" w:bidi="es_ES"/>
          </w:rPr>
          <w:rPr>
            <w:color w:val="0000EE"/>
            <w:u w:val="single"/>
          </w:rPr>
          <w:t>Is 57:5,</w:t>
        </w:r>
      </w:hyperlink>
      <w:r>
        <w:rPr>
          <w:lang w:val="es_ES" w:bidi="es_ES"/>
        </w:rPr>
        <w:t xml:space="preserve"> </w:t>
      </w:r>
      <w:hyperlink r:id="rId880">
        <w:r>
          <w:rPr>
            <w:lang w:val="es_ES" w:bidi="es_ES"/>
          </w:rPr>
          <w:rPr>
            <w:color w:val="0000EE"/>
            <w:u w:val="single"/>
          </w:rPr>
          <w:t>Jr 32:35</w:t>
        </w:r>
      </w:hyperlink>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81">
        <w:r>
          <w:rPr>
            <w:lang w:val="es_ES" w:bidi="es_ES"/>
          </w:rPr>
          <w:rPr>
            <w:color w:val="0000EE"/>
            <w:u w:val="single"/>
          </w:rPr>
          <w:t>Sal 40:6–8</w:t>
        </w:r>
      </w:hyperlink>
      <w:r>
        <w:rPr>
          <w:lang w:val="es_ES" w:bidi="es_ES"/>
        </w:rPr>
        <w:t xml:space="preserve">; </w:t>
      </w:r>
      <w:hyperlink r:id="rId882">
        <w:r>
          <w:rPr>
            <w:lang w:val="es_ES" w:bidi="es_ES"/>
          </w:rPr>
          <w:rPr>
            <w:color w:val="0000EE"/>
            <w:u w:val="single"/>
          </w:rPr>
          <w:t>51:17</w:t>
        </w:r>
      </w:hyperlink>
      <w:r>
        <w:rPr>
          <w:lang w:val="es_ES" w:bidi="es_ES"/>
        </w:rPr>
        <w:t>) y ofreciendo lo mejor a Dios. • No has retenido: cp. (</w:t>
      </w:r>
      <w:hyperlink r:id="rId883">
        <w:r>
          <w:rPr>
            <w:lang w:val="es_ES" w:bidi="es_ES"/>
          </w:rPr>
          <w:rPr>
            <w:color w:val="0000EE"/>
            <w:u w:val="single"/>
          </w:rPr>
          <w:t>Rom 8:32)</w:t>
        </w:r>
      </w:hyperlink>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4">
        <w:r>
          <w:rPr>
            <w:lang w:val="es_ES" w:bidi="es_ES"/>
          </w:rPr>
          <w:rPr>
            <w:color w:val="0000EE"/>
            <w:u w:val="single"/>
          </w:rPr>
          <w:t>Ex 29:10,</w:t>
        </w:r>
      </w:hyperlink>
      <w:r>
        <w:rPr>
          <w:lang w:val="es_ES" w:bidi="es_ES"/>
        </w:rPr>
        <w:t xml:space="preserve"> </w:t>
      </w:r>
      <w:hyperlink r:id="rId885">
        <w:r>
          <w:rPr>
            <w:lang w:val="es_ES" w:bidi="es_ES"/>
          </w:rPr>
          <w:rPr>
            <w:color w:val="0000EE"/>
            <w:u w:val="single"/>
          </w:rPr>
          <w:t>Lv 4:15</w:t>
        </w:r>
      </w:hyperlink>
      <w:r>
        <w:rPr>
          <w:lang w:val="es_ES" w:bidi="es_ES"/>
        </w:rPr>
        <w:t xml:space="preserve">, </w:t>
      </w:r>
      <w:hyperlink r:id="rId886">
        <w:r>
          <w:rPr>
            <w:lang w:val="es_ES" w:bidi="es_ES"/>
          </w:rPr>
          <w:rPr>
            <w:color w:val="0000EE"/>
            <w:u w:val="single"/>
          </w:rPr>
          <w:t>16:20–22</w:t>
        </w:r>
      </w:hyperlink>
      <w:r>
        <w:rPr>
          <w:lang w:val="es_ES" w:bidi="es_ES"/>
        </w:rPr>
        <w:t>). En el Nuevo Testamento, Dios sustituyó a su único hijo por toda la humanidad; el sacrificio perfecto se hizo de una vez por todas (</w:t>
      </w:r>
      <w:hyperlink r:id="rId887">
        <w:r>
          <w:rPr>
            <w:lang w:val="es_ES" w:bidi="es_ES"/>
          </w:rPr>
          <w:rPr>
            <w:color w:val="0000EE"/>
            <w:u w:val="single"/>
          </w:rPr>
          <w:t>Is 53:6</w:t>
        </w:r>
      </w:hyperlink>
      <w:r>
        <w:rPr>
          <w:lang w:val="es_ES" w:bidi="es_ES"/>
        </w:rPr>
        <w:t xml:space="preserve">, </w:t>
      </w:r>
      <w:hyperlink r:id="rId888">
        <w:r>
          <w:rPr>
            <w:lang w:val="es_ES" w:bidi="es_ES"/>
          </w:rPr>
          <w:rPr>
            <w:color w:val="0000EE"/>
            <w:u w:val="single"/>
          </w:rPr>
          <w:t>10;</w:t>
        </w:r>
      </w:hyperlink>
      <w:r>
        <w:rPr>
          <w:lang w:val="es_ES" w:bidi="es_ES"/>
        </w:rPr>
        <w:t xml:space="preserve"> </w:t>
      </w:r>
      <w:hyperlink r:id="rId889">
        <w:r>
          <w:rPr>
            <w:lang w:val="es_ES" w:bidi="es_ES"/>
          </w:rPr>
          <w:rPr>
            <w:color w:val="0000EE"/>
            <w:u w:val="single"/>
          </w:rPr>
          <w:t>Jn 1:29;</w:t>
        </w:r>
      </w:hyperlink>
      <w:r>
        <w:rPr>
          <w:lang w:val="es_ES" w:bidi="es_ES"/>
        </w:rPr>
        <w:t xml:space="preserve"> </w:t>
      </w:r>
      <w:hyperlink r:id="rId890">
        <w:r>
          <w:rPr>
            <w:lang w:val="es_ES" w:bidi="es_ES"/>
          </w:rPr>
          <w:rPr>
            <w:color w:val="0000EE"/>
            <w:u w:val="single"/>
          </w:rPr>
          <w:t>Hb 7:27</w:t>
        </w:r>
      </w:hyperlink>
      <w:r>
        <w:rPr>
          <w:lang w:val="es_ES" w:bidi="es_ES"/>
        </w:rPr>
        <w:t xml:space="preserve">, </w:t>
      </w:r>
      <w:hyperlink r:id="rId891">
        <w:r>
          <w:rPr>
            <w:lang w:val="es_ES" w:bidi="es_ES"/>
          </w:rPr>
          <w:rPr>
            <w:color w:val="0000EE"/>
            <w:u w:val="single"/>
          </w:rPr>
          <w:t>10:1–14;</w:t>
        </w:r>
      </w:hyperlink>
      <w:r>
        <w:rPr>
          <w:lang w:val="es_ES" w:bidi="es_ES"/>
        </w:rPr>
        <w:t xml:space="preserve"> </w:t>
      </w:r>
      <w:hyperlink r:id="rId89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hyperlink r:id="rId893">
        <w:r>
          <w:rPr>
            <w:lang w:val="es_ES" w:bidi="es_ES"/>
          </w:rPr>
          <w:rPr>
            <w:color w:val="0000EE"/>
            <w:u w:val="single"/>
          </w:rPr>
          <w:t>22:8</w:t>
        </w:r>
      </w:hyperlink>
      <w:r>
        <w:rPr>
          <w:lang w:val="es_ES" w:bidi="es_ES"/>
        </w:rPr>
        <w:t xml:space="preserve">). Que Abraham usara el nombre sagrado en este acto muestra que los patriarcas conocían el nombre Jehová (cp. </w:t>
      </w:r>
      <w:hyperlink r:id="rId894">
        <w:r>
          <w:rPr>
            <w:lang w:val="es_ES" w:bidi="es_ES"/>
          </w:rPr>
          <w:rPr>
            <w:color w:val="0000EE"/>
            <w:u w:val="single"/>
          </w:rPr>
          <w:t>Ex 6:2–3</w:t>
        </w:r>
      </w:hyperlink>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hyperlink r:id="rId811">
        <w:r>
          <w:rPr>
            <w:lang w:val="es_ES" w:bidi="es_ES"/>
          </w:rPr>
          <w:rPr>
            <w:color w:val="0000EE"/>
            <w:u w:val="single"/>
          </w:rPr>
          <w:t>15:5</w:t>
        </w:r>
      </w:hyperlink>
      <w:r>
        <w:rPr>
          <w:lang w:val="es_ES" w:bidi="es_ES"/>
        </w:rPr>
        <w:t xml:space="preserve">, </w:t>
      </w:r>
      <w:hyperlink r:id="rId865">
        <w:r>
          <w:rPr>
            <w:lang w:val="es_ES" w:bidi="es_ES"/>
          </w:rPr>
          <w:rPr>
            <w:color w:val="0000EE"/>
            <w:u w:val="single"/>
          </w:rPr>
          <w:t>18–21</w:t>
        </w:r>
      </w:hyperlink>
      <w:r>
        <w:rPr>
          <w:lang w:val="es_ES" w:bidi="es_ES"/>
        </w:rPr>
        <w:t xml:space="preserve">; </w:t>
      </w:r>
      <w:hyperlink r:id="rId895">
        <w:r>
          <w:rPr>
            <w:lang w:val="es_ES" w:bidi="es_ES"/>
          </w:rPr>
          <w:rPr>
            <w:color w:val="0000EE"/>
            <w:u w:val="single"/>
          </w:rPr>
          <w:t>17:3–8</w:t>
        </w:r>
      </w:hyperlink>
      <w:r>
        <w:rPr>
          <w:lang w:val="es_ES" w:bidi="es_ES"/>
        </w:rPr>
        <w:t xml:space="preserve">). Sus descendientes serían numerosos como las estrellas en el cielo (cp. </w:t>
      </w:r>
      <w:hyperlink r:id="rId681">
        <w:r>
          <w:rPr>
            <w:lang w:val="es_ES" w:bidi="es_ES"/>
          </w:rPr>
          <w:rPr>
            <w:color w:val="0000EE"/>
            <w:u w:val="single"/>
          </w:rPr>
          <w:t>26:4</w:t>
        </w:r>
      </w:hyperlink>
      <w:r>
        <w:rPr>
          <w:lang w:val="es_ES" w:bidi="es_ES"/>
        </w:rPr>
        <w:t xml:space="preserve">), como la arena en la orilla del mar (cp. </w:t>
      </w:r>
      <w:hyperlink r:id="rId896">
        <w:r>
          <w:rPr>
            <w:lang w:val="es_ES" w:bidi="es_ES"/>
          </w:rPr>
          <w:rPr>
            <w:color w:val="0000EE"/>
            <w:u w:val="single"/>
          </w:rPr>
          <w:t>32:12</w:t>
        </w:r>
      </w:hyperlink>
      <w:r>
        <w:rPr>
          <w:lang w:val="es_ES" w:bidi="es_ES"/>
        </w:rPr>
        <w:t xml:space="preserve">), y como el polvo de la tierra (cp. </w:t>
      </w:r>
      <w:hyperlink r:id="rId897">
        <w:r>
          <w:rPr>
            <w:lang w:val="es_ES" w:bidi="es_ES"/>
          </w:rPr>
          <w:rPr>
            <w:color w:val="0000EE"/>
            <w:u w:val="single"/>
          </w:rPr>
          <w:t>13:16</w:t>
        </w:r>
      </w:hyperlink>
      <w:r>
        <w:rPr>
          <w:lang w:val="es_ES" w:bidi="es_ES"/>
        </w:rPr>
        <w:t xml:space="preserve">; </w:t>
      </w:r>
      <w:hyperlink r:id="rId213">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hyperlink r:id="rId898">
        <w:r>
          <w:rPr>
            <w:lang w:val="es_ES" w:bidi="es_ES"/>
          </w:rPr>
          <w:rPr>
            <w:color w:val="0000EE"/>
            <w:u w:val="single"/>
          </w:rPr>
          <w:t>Heb 6:13–17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hyperlink r:id="rId899">
        <w:r>
          <w:rPr>
            <w:lang w:val="es_ES" w:bidi="es_ES"/>
          </w:rPr>
          <w:rPr>
            <w:color w:val="0000EE"/>
            <w:u w:val="single"/>
          </w:rPr>
          <w:t>Mt 16:18</w:t>
        </w:r>
      </w:hyperlink>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hyperlink r:id="rId900">
        <w:r>
          <w:rPr>
            <w:lang w:val="es_ES" w:bidi="es_ES"/>
          </w:rPr>
          <w:rPr>
            <w:color w:val="0000EE"/>
            <w:u w:val="single"/>
          </w:rPr>
          <w:t>23</w:t>
        </w:r>
      </w:hyperlink>
      <w:r>
        <w:rPr>
          <w:lang w:val="es_ES" w:bidi="es_ES"/>
        </w:rPr>
        <w:t xml:space="preserve">), consiguió una esposa para Isaac (capítulo </w:t>
      </w:r>
      <w:hyperlink r:id="rId165">
        <w:r>
          <w:rPr>
            <w:lang w:val="es_ES" w:bidi="es_ES"/>
          </w:rPr>
          <w:rPr>
            <w:color w:val="0000EE"/>
            <w:u w:val="single"/>
          </w:rPr>
          <w:t>24</w:t>
        </w:r>
      </w:hyperlink>
      <w:r>
        <w:rPr>
          <w:lang w:val="es_ES" w:bidi="es_ES"/>
        </w:rPr>
        <w:t>) y distribuyó su propiedad (</w:t>
      </w:r>
      <w:hyperlink r:id="rId901">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hyperlink r:id="rId588">
        <w:r>
          <w:rPr>
            <w:lang w:val="es_ES" w:bidi="es_ES"/>
          </w:rPr>
          <w:rPr>
            <w:color w:val="0000EE"/>
            <w:u w:val="single"/>
          </w:rPr>
          <w:t>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hyperlink r:id="rId902">
        <w:r>
          <w:rPr>
            <w:lang w:val="es_ES" w:bidi="es_ES"/>
          </w:rPr>
          <w:rPr>
            <w:color w:val="0000EE"/>
            <w:u w:val="single"/>
          </w:rPr>
          <w:t>11:27–29</w:t>
        </w:r>
      </w:hyperlink>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hyperlink r:id="rId529">
        <w:r>
          <w:rPr>
            <w:lang w:val="es_ES" w:bidi="es_ES"/>
          </w:rPr>
          <w:rPr>
            <w:color w:val="0000EE"/>
            <w:u w:val="single"/>
          </w:rPr>
          <w:t>Job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hyperlink r:id="rId590">
        <w:r>
          <w:rPr>
            <w:lang w:val="es_ES" w:bidi="es_ES"/>
          </w:rPr>
          <w:rPr>
            <w:color w:val="0000EE"/>
            <w:u w:val="single"/>
          </w:rPr>
          <w:t>24:15</w:t>
        </w:r>
      </w:hyperlink>
      <w:r>
        <w:rPr>
          <w:lang w:val="es_ES" w:bidi="es_ES"/>
        </w:rPr>
        <w:t xml:space="preserve">, </w:t>
      </w:r>
      <w:hyperlink r:id="rId903">
        <w:r>
          <w:rPr>
            <w:lang w:val="es_ES" w:bidi="es_ES"/>
          </w:rPr>
          <w:rPr>
            <w:color w:val="0000EE"/>
            <w:u w:val="single"/>
          </w:rPr>
          <w:t>67</w:t>
        </w:r>
      </w:hyperlink>
      <w:r>
        <w:rPr>
          <w:lang w:val="es_ES" w:bidi="es_ES"/>
        </w:rPr>
        <w:t>). Rebeca seguiría a Sara como matriarca del clan (</w:t>
      </w:r>
      <w:hyperlink r:id="rId904">
        <w:r>
          <w:rPr>
            <w:lang w:val="es_ES" w:bidi="es_ES"/>
          </w:rPr>
          <w:rPr>
            <w:color w:val="0000EE"/>
            <w:u w:val="single"/>
          </w:rPr>
          <w:t>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hyperlink r:id="rId905">
        <w:r>
          <w:rPr>
            <w:lang w:val="es_ES" w:bidi="es_ES"/>
          </w:rPr>
          <w:rPr>
            <w:color w:val="0000EE"/>
            <w:u w:val="single"/>
          </w:rPr>
          <w:t>17:17</w:t>
        </w:r>
      </w:hyperlink>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6">
        <w:r>
          <w:rPr>
            <w:lang w:val="es_ES" w:bidi="es_ES"/>
          </w:rPr>
          <w:rPr>
            <w:color w:val="0000EE"/>
            <w:u w:val="single"/>
          </w:rPr>
          <w:t>49:29–50:13</w:t>
        </w:r>
      </w:hyperlink>
      <w:r>
        <w:rPr>
          <w:lang w:val="es_ES" w:bidi="es_ES"/>
        </w:rPr>
        <w:t xml:space="preserve">). Al enterrar a Sara, Abraham se desvinculó de su recién mencionada tierra ancestral (donde aún vivían sus parientes, </w:t>
      </w:r>
      <w:hyperlink r:id="rId907">
        <w:r>
          <w:rPr>
            <w:lang w:val="es_ES" w:bidi="es_ES"/>
          </w:rPr>
          <w:rPr>
            <w:color w:val="0000EE"/>
            <w:u w:val="single"/>
          </w:rPr>
          <w:t>22:20–24</w:t>
        </w:r>
      </w:hyperlink>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hyperlink r:id="rId908">
        <w:r>
          <w:rPr>
            <w:lang w:val="es_ES" w:bidi="es_ES"/>
          </w:rPr>
          <w:rPr>
            <w:color w:val="0000EE"/>
            <w:u w:val="single"/>
          </w:rPr>
          <w:t>10:15</w:t>
        </w:r>
      </w:hyperlink>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09">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hyperlink r:id="rId662">
        <w:r>
          <w:rPr>
            <w:lang w:val="es_ES" w:bidi="es_ES"/>
          </w:rPr>
          <w:rPr>
            <w:color w:val="0000EE"/>
            <w:u w:val="single"/>
          </w:rPr>
          <w:t>23:19</w:t>
        </w:r>
      </w:hyperlink>
      <w:r>
        <w:rPr>
          <w:lang w:val="es_ES" w:bidi="es_ES"/>
        </w:rPr>
        <w:t xml:space="preserve">), donde vivía Abraham (ver </w:t>
      </w:r>
      <w:hyperlink r:id="rId910">
        <w:r>
          <w:rPr>
            <w:lang w:val="es_ES" w:bidi="es_ES"/>
          </w:rPr>
          <w:rPr>
            <w:color w:val="0000EE"/>
            <w:u w:val="single"/>
          </w:rPr>
          <w:t>13:18</w:t>
        </w:r>
      </w:hyperlink>
      <w:r>
        <w:rPr>
          <w:lang w:val="es_ES" w:bidi="es_ES"/>
        </w:rPr>
        <w:t xml:space="preserve">; </w:t>
      </w:r>
      <w:hyperlink r:id="rId532">
        <w:r>
          <w:rPr>
            <w:lang w:val="es_ES" w:bidi="es_ES"/>
          </w:rPr>
          <w:rPr>
            <w:color w:val="0000EE"/>
            <w:u w:val="single"/>
          </w:rPr>
          <w:t>14:13</w:t>
        </w:r>
      </w:hyperlink>
      <w:r>
        <w:rPr>
          <w:lang w:val="es_ES" w:bidi="es_ES"/>
        </w:rPr>
        <w:t xml:space="preserve">; </w:t>
      </w:r>
      <w:hyperlink r:id="rId659">
        <w:r>
          <w:rPr>
            <w:lang w:val="es_ES" w:bidi="es_ES"/>
          </w:rPr>
          <w:rPr>
            <w:color w:val="0000EE"/>
            <w:u w:val="single"/>
          </w:rPr>
          <w:t>18:1</w:t>
        </w:r>
      </w:hyperlink>
      <w:r>
        <w:rPr>
          <w:lang w:val="es_ES" w:bidi="es_ES"/>
        </w:rPr>
        <w:t>). Abraham y Sara, Isaac y Rebeca, y Jacob y Lea serían enterrados en esta cueva (</w:t>
      </w:r>
      <w:hyperlink r:id="rId662">
        <w:r>
          <w:rPr>
            <w:lang w:val="es_ES" w:bidi="es_ES"/>
          </w:rPr>
          <w:rPr>
            <w:color w:val="0000EE"/>
            <w:u w:val="single"/>
          </w:rPr>
          <w:t>23:19</w:t>
        </w:r>
      </w:hyperlink>
      <w:r>
        <w:rPr>
          <w:lang w:val="es_ES" w:bidi="es_ES"/>
        </w:rPr>
        <w:t xml:space="preserve">; </w:t>
      </w:r>
      <w:hyperlink r:id="rId911">
        <w:r>
          <w:rPr>
            <w:lang w:val="es_ES" w:bidi="es_ES"/>
          </w:rPr>
          <w:rPr>
            <w:color w:val="0000EE"/>
            <w:u w:val="single"/>
          </w:rPr>
          <w:t>25:9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912">
        <w:r>
          <w:rPr>
            <w:lang w:val="es_ES" w:bidi="es_ES"/>
          </w:rPr>
          <w:rPr>
            <w:color w:val="0000EE"/>
            <w:u w:val="single"/>
          </w:rPr>
          <w:t>49:29–31</w:t>
        </w:r>
      </w:hyperlink>
      <w:r>
        <w:rPr>
          <w:lang w:val="es_ES" w:bidi="es_ES"/>
        </w:rPr>
        <w:t xml:space="preserve">; </w:t>
      </w:r>
      <w:hyperlink r:id="rId665">
        <w:r>
          <w:rPr>
            <w:lang w:val="es_ES" w:bidi="es_ES"/>
          </w:rPr>
          <w:rPr>
            <w:color w:val="0000EE"/>
            <w:u w:val="single"/>
          </w:rPr>
          <w:t>50:13</w:t>
        </w:r>
      </w:hyperlink>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hyperlink r:id="rId913">
        <w:r>
          <w:rPr>
            <w:lang w:val="es_ES" w:bidi="es_ES"/>
          </w:rPr>
          <w:rPr>
            <w:color w:val="0000EE"/>
            <w:u w:val="single"/>
          </w:rPr>
          <w:t>14:21–24</w:t>
        </w:r>
      </w:hyperlink>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18">
        <w:r>
          <w:rPr>
            <w:lang w:val="es_ES" w:bidi="es_ES"/>
          </w:rPr>
          <w:rPr>
            <w:color w:val="0000EE"/>
            <w:u w:val="single"/>
          </w:rPr>
          <w:t>19:1</w:t>
        </w:r>
      </w:hyperlink>
      <w:r>
        <w:rPr>
          <w:lang w:val="es_ES" w:bidi="es_ES"/>
        </w:rPr>
        <w:t>). La tierra se convirtió en la posesión permanente de Abraham, un anticipo de la promesa de Dios de darle la tierra. Abraham sabía que la promesa de Dios no se cumplía (</w:t>
      </w:r>
      <w:hyperlink r:id="rId863">
        <w:r>
          <w:rPr>
            <w:lang w:val="es_ES" w:bidi="es_ES"/>
          </w:rPr>
          <w:rPr>
            <w:color w:val="0000EE"/>
            <w:u w:val="single"/>
          </w:rPr>
          <w:t>12:7</w:t>
        </w:r>
      </w:hyperlink>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hyperlink r:id="rId914">
        <w:r>
          <w:rPr>
            <w:lang w:val="es_ES" w:bidi="es_ES"/>
          </w:rPr>
          <w:rPr>
            <w:color w:val="0000EE"/>
            <w:u w:val="single"/>
          </w:rPr>
          <w:t>15:2</w:t>
        </w:r>
      </w:hyperlink>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hyperlink r:id="rId915">
        <w:r>
          <w:rPr>
            <w:lang w:val="es_ES" w:bidi="es_ES"/>
          </w:rPr>
          <w:rPr>
            <w:color w:val="0000EE"/>
            <w:u w:val="single"/>
          </w:rPr>
          <w:t>24:12</w:t>
        </w:r>
      </w:hyperlink>
      <w:r>
        <w:rPr>
          <w:lang w:val="es_ES" w:bidi="es_ES"/>
        </w:rPr>
        <w:t xml:space="preserve">, </w:t>
      </w:r>
      <w:hyperlink r:id="rId916">
        <w:r>
          <w:rPr>
            <w:lang w:val="es_ES" w:bidi="es_ES"/>
          </w:rPr>
          <w:rPr>
            <w:color w:val="0000EE"/>
            <w:u w:val="single"/>
          </w:rPr>
          <w:t>27</w:t>
        </w:r>
      </w:hyperlink>
      <w:r>
        <w:rPr>
          <w:lang w:val="es_ES" w:bidi="es_ES"/>
        </w:rPr>
        <w:t xml:space="preserve">, </w:t>
      </w:r>
      <w:hyperlink r:id="rId917">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hyperlink r:id="rId918">
        <w:r>
          <w:rPr>
            <w:lang w:val="es_ES" w:bidi="es_ES"/>
          </w:rPr>
          <w:rPr>
            <w:color w:val="0000EE"/>
            <w:u w:val="single"/>
          </w:rPr>
          <w:t>47:29</w:t>
        </w:r>
      </w:hyperlink>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hyperlink r:id="rId481">
        <w:r>
          <w:rPr>
            <w:lang w:val="es_ES" w:bidi="es_ES"/>
          </w:rPr>
          <w:rPr>
            <w:color w:val="0000EE"/>
            <w:u w:val="single"/>
          </w:rPr>
          <w:t>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919">
        <w:r>
          <w:rPr>
            <w:lang w:val="es_ES" w:bidi="es_ES"/>
          </w:rPr>
          <w:rPr>
            <w:color w:val="0000EE"/>
            <w:u w:val="single"/>
          </w:rPr>
          <w:t>28:8–9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hyperlink r:id="rId526">
        <w:r>
          <w:rPr>
            <w:lang w:val="es_ES" w:bidi="es_ES"/>
          </w:rPr>
          <w:rPr>
            <w:color w:val="0000EE"/>
            <w:u w:val="single"/>
          </w:rPr>
          <w:t>25:20</w:t>
        </w:r>
      </w:hyperlink>
      <w:r>
        <w:rPr>
          <w:lang w:val="es_ES" w:bidi="es_ES"/>
        </w:rPr>
        <w:t>). Era un viaje de dos semanas en cada dirección, por lo que el sirviente tenía diez . . . camellos para provisiones y regalos (</w:t>
      </w:r>
      <w:hyperlink r:id="rId920">
        <w:r>
          <w:rPr>
            <w:lang w:val="es_ES" w:bidi="es_ES"/>
          </w:rPr>
          <w:rPr>
            <w:color w:val="0000EE"/>
            <w:u w:val="single"/>
          </w:rPr>
          <w:t>24:22</w:t>
        </w:r>
      </w:hyperlink>
      <w:r>
        <w:rPr>
          <w:lang w:val="es_ES" w:bidi="es_ES"/>
        </w:rPr>
        <w:t xml:space="preserve">, </w:t>
      </w:r>
      <w:hyperlink r:id="rId921">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hyperlink r:id="rId922">
        <w:r>
          <w:rPr>
            <w:lang w:val="es_ES" w:bidi="es_ES"/>
          </w:rPr>
          <w:rPr>
            <w:color w:val="0000EE"/>
            <w:u w:val="single"/>
          </w:rPr>
          <w:t>18:1–8</w:t>
        </w:r>
      </w:hyperlink>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hyperlink r:id="rId923">
        <w:r>
          <w:rPr>
            <w:lang w:val="es_ES" w:bidi="es_ES"/>
          </w:rPr>
          <w:rPr>
            <w:color w:val="0000EE"/>
            <w:u w:val="single"/>
          </w:rPr>
          <w:t>24:48</w:t>
        </w:r>
      </w:hyperlink>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hyperlink r:id="rId924">
        <w:r>
          <w:rPr>
            <w:lang w:val="es_ES" w:bidi="es_ES"/>
          </w:rPr>
          <w:rPr>
            <w:color w:val="0000EE"/>
            <w:u w:val="single"/>
          </w:rPr>
          <w:t>24:54–56</w:t>
        </w:r>
      </w:hyperlink>
      <w:r>
        <w:rPr>
          <w:lang w:val="es_ES" w:bidi="es_ES"/>
        </w:rPr>
        <w:t xml:space="preserve"> y </w:t>
      </w:r>
      <w:r>
        <w:rPr>
          <w:lang w:val="es_ES" w:bidi="es_ES"/>
        </w:rPr>
        <w:t>nota de estudio;</w:t>
      </w:r>
      <w:r>
        <w:rPr>
          <w:lang w:val="es_ES" w:bidi="es_ES"/>
        </w:rPr>
        <w:t xml:space="preserve"> </w:t>
      </w:r>
      <w:hyperlink r:id="rId925">
        <w:r>
          <w:rPr>
            <w:lang w:val="es_ES" w:bidi="es_ES"/>
          </w:rPr>
          <w:rPr>
            <w:color w:val="0000EE"/>
            <w:u w:val="single"/>
          </w:rPr>
          <w:t>29:21–27</w:t>
        </w:r>
      </w:hyperlink>
      <w:r>
        <w:rPr>
          <w:lang w:val="es_ES" w:bidi="es_ES"/>
        </w:rPr>
        <w:t xml:space="preserve">; </w:t>
      </w:r>
      <w:hyperlink r:id="rId926">
        <w:r>
          <w:rPr>
            <w:lang w:val="es_ES" w:bidi="es_ES"/>
          </w:rPr>
          <w:rPr>
            <w:color w:val="0000EE"/>
            <w:u w:val="single"/>
          </w:rPr>
          <w:t>30:27–36</w:t>
        </w:r>
      </w:hyperlink>
      <w:r>
        <w:rPr>
          <w:lang w:val="es_ES" w:bidi="es_ES"/>
        </w:rPr>
        <w:t xml:space="preserve">; </w:t>
      </w:r>
      <w:hyperlink r:id="rId927">
        <w:r>
          <w:rPr>
            <w:lang w:val="es_ES" w:bidi="es_ES"/>
          </w:rPr>
          <w:rPr>
            <w:color w:val="0000EE"/>
            <w:u w:val="single"/>
          </w:rPr>
          <w:t>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28">
        <w:r>
          <w:rPr>
            <w:lang w:val="es_ES" w:bidi="es_ES"/>
          </w:rPr>
          <w:rPr>
            <w:color w:val="0000EE"/>
            <w:u w:val="single"/>
          </w:rPr>
          <w:t>31:14–15</w:t>
        </w:r>
      </w:hyperlink>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hyperlink r:id="rId526">
        <w:r>
          <w:rPr>
            <w:lang w:val="es_ES" w:bidi="es_ES"/>
          </w:rPr>
          <w:rPr>
            <w:color w:val="0000EE"/>
            <w:u w:val="single"/>
          </w:rPr>
          <w:t>25:20</w:t>
        </w:r>
      </w:hyperlink>
      <w:r>
        <w:rPr>
          <w:lang w:val="es_ES" w:bidi="es_ES"/>
        </w:rPr>
        <w:t>), por lo que Abraham tenía 140 (</w:t>
      </w:r>
      <w:hyperlink r:id="rId929">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hyperlink r:id="rId558">
        <w:r>
          <w:rPr>
            <w:lang w:val="es_ES" w:bidi="es_ES"/>
          </w:rPr>
          <w:rPr>
            <w:color w:val="0000EE"/>
            <w:u w:val="single"/>
          </w:rPr>
          <w:t>12:2</w:t>
        </w:r>
      </w:hyperlink>
      <w:r>
        <w:rPr>
          <w:lang w:val="es_ES" w:bidi="es_ES"/>
        </w:rPr>
        <w:t xml:space="preserve">; </w:t>
      </w:r>
      <w:hyperlink r:id="rId930">
        <w:r>
          <w:rPr>
            <w:lang w:val="es_ES" w:bidi="es_ES"/>
          </w:rPr>
          <w:rPr>
            <w:color w:val="0000EE"/>
            <w:u w:val="single"/>
          </w:rPr>
          <w:t>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hyperlink r:id="rId144">
        <w:r>
          <w:rPr>
            <w:lang w:val="es_ES" w:bidi="es_ES"/>
          </w:rPr>
          <w:rPr>
            <w:color w:val="0000EE"/>
            <w:u w:val="single"/>
          </w:rPr>
          <w:t>10:7</w:t>
        </w:r>
      </w:hyperlink>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hyperlink r:id="rId931">
        <w:r>
          <w:rPr>
            <w:lang w:val="es_ES" w:bidi="es_ES"/>
          </w:rPr>
          <w:rPr>
            <w:color w:val="0000EE"/>
            <w:u w:val="single"/>
          </w:rPr>
          <w:t>21:8–14</w:t>
        </w:r>
      </w:hyperlink>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hyperlink r:id="rId932">
        <w:r>
          <w:rPr>
            <w:lang w:val="es_ES" w:bidi="es_ES"/>
          </w:rPr>
          <w:rPr>
            <w:color w:val="0000EE"/>
            <w:u w:val="single"/>
          </w:rPr>
          <w:t>25:19–26</w:t>
        </w:r>
      </w:hyperlink>
      <w:r>
        <w:rPr>
          <w:lang w:val="es_ES" w:bidi="es_ES"/>
        </w:rPr>
        <w:t xml:space="preserve">; cp. </w:t>
      </w:r>
      <w:hyperlink r:id="rId929">
        <w:r>
          <w:rPr>
            <w:lang w:val="es_ES" w:bidi="es_ES"/>
          </w:rPr>
          <w:rPr>
            <w:color w:val="0000EE"/>
            <w:u w:val="single"/>
          </w:rPr>
          <w:t>21:5</w:t>
        </w:r>
      </w:hyperlink>
      <w:r>
        <w:rPr>
          <w:lang w:val="es_ES" w:bidi="es_ES"/>
        </w:rPr>
        <w:t xml:space="preserve">; </w:t>
      </w:r>
      <w:hyperlink r:id="rId933">
        <w:r>
          <w:rPr>
            <w:lang w:val="es_ES" w:bidi="es_ES"/>
          </w:rPr>
          <w:rPr>
            <w:color w:val="0000EE"/>
            <w:u w:val="single"/>
          </w:rPr>
          <w:t>25:26</w:t>
        </w:r>
      </w:hyperlink>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hyperlink r:id="rId867">
        <w:r>
          <w:rPr>
            <w:lang w:val="es_ES" w:bidi="es_ES"/>
          </w:rPr>
          <w:rPr>
            <w:color w:val="0000EE"/>
            <w:u w:val="single"/>
          </w:rPr>
          <w:t>16:14</w:t>
        </w:r>
      </w:hyperlink>
      <w:r>
        <w:rPr>
          <w:lang w:val="es_ES" w:bidi="es_ES"/>
        </w:rPr>
        <w:t>) y donde Isaac esperaba al Señor (</w:t>
      </w:r>
      <w:hyperlink r:id="rId934">
        <w:r>
          <w:rPr>
            <w:lang w:val="es_ES" w:bidi="es_ES"/>
          </w:rPr>
          <w:rPr>
            <w:color w:val="0000EE"/>
            <w:u w:val="single"/>
          </w:rPr>
          <w:t>24:62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hyperlink r:id="rId935">
        <w:r>
          <w:rPr>
            <w:lang w:val="es_ES" w:bidi="es_ES"/>
          </w:rPr>
          <w:rPr>
            <w:color w:val="0000EE"/>
            <w:u w:val="single"/>
          </w:rPr>
          <w:t>25:19–35:29</w:t>
        </w:r>
      </w:hyperlink>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hyperlink r:id="rId93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hyperlink r:id="rId937">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hyperlink r:id="rId938">
        <w:r>
          <w:rPr>
            <w:lang w:val="es_ES" w:bidi="es_ES"/>
          </w:rPr>
          <w:rPr>
            <w:color w:val="0000EE"/>
            <w:u w:val="single"/>
          </w:rPr>
          <w:t>Oseas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hyperlink r:id="rId939">
        <w:r>
          <w:rPr>
            <w:lang w:val="es_ES" w:bidi="es_ES"/>
          </w:rPr>
          <w:rPr>
            <w:color w:val="0000EE"/>
            <w:u w:val="single"/>
          </w:rPr>
          <w:t>25:27–34,</w:t>
        </w:r>
      </w:hyperlink>
      <w:r>
        <w:rPr>
          <w:lang w:val="es_ES" w:bidi="es_ES"/>
        </w:rPr>
        <w:t xml:space="preserve"> cap. </w:t>
      </w:r>
      <w:hyperlink r:id="rId940">
        <w:r>
          <w:rPr>
            <w:lang w:val="es_ES" w:bidi="es_ES"/>
          </w:rPr>
          <w:rPr>
            <w:color w:val="0000EE"/>
            <w:u w:val="single"/>
          </w:rPr>
          <w:t>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hyperlink r:id="rId526">
        <w:r>
          <w:rPr>
            <w:lang w:val="es_ES" w:bidi="es_ES"/>
          </w:rPr>
          <w:rPr>
            <w:color w:val="0000EE"/>
            <w:u w:val="single"/>
          </w:rPr>
          <w:t>25:20</w:t>
        </w:r>
      </w:hyperlink>
      <w:r>
        <w:rPr>
          <w:lang w:val="es_ES" w:bidi="es_ES"/>
        </w:rPr>
        <w:t xml:space="preserve">, </w:t>
      </w:r>
      <w:hyperlink r:id="rId933">
        <w:r>
          <w:rPr>
            <w:lang w:val="es_ES" w:bidi="es_ES"/>
          </w:rPr>
          <w:rPr>
            <w:color w:val="0000EE"/>
            <w:u w:val="single"/>
          </w:rPr>
          <w:t>26</w:t>
        </w:r>
      </w:hyperlink>
      <w:r>
        <w:rPr>
          <w:lang w:val="es_ES" w:bidi="es_ES"/>
        </w:rPr>
        <w:t xml:space="preserve">), como Sara (ver </w:t>
      </w:r>
      <w:hyperlink r:id="rId941">
        <w:r>
          <w:rPr>
            <w:lang w:val="es_ES" w:bidi="es_ES"/>
          </w:rPr>
          <w:rPr>
            <w:color w:val="0000EE"/>
            <w:u w:val="single"/>
          </w:rPr>
          <w:t>16:1</w:t>
        </w:r>
      </w:hyperlink>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hyperlink r:id="rId781">
        <w:r>
          <w:rPr>
            <w:lang w:val="es_ES" w:bidi="es_ES"/>
          </w:rPr>
          <w:rPr>
            <w:color w:val="0000EE"/>
            <w:u w:val="single"/>
          </w:rPr>
          <w:t>20:7</w:t>
        </w:r>
      </w:hyperlink>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2">
        <w:r>
          <w:rPr>
            <w:lang w:val="es_ES" w:bidi="es_ES"/>
          </w:rPr>
          <w:rPr>
            <w:color w:val="0000EE"/>
            <w:u w:val="single"/>
          </w:rPr>
          <w:t>48:12–14,</w:t>
        </w:r>
      </w:hyperlink>
      <w:r>
        <w:rPr>
          <w:lang w:val="es_ES" w:bidi="es_ES"/>
        </w:rPr>
        <w:t xml:space="preserve"> ver </w:t>
      </w:r>
      <w:hyperlink r:id="rId943">
        <w:r>
          <w:rPr>
            <w:lang w:val="es_ES" w:bidi="es_ES"/>
          </w:rPr>
          <w:rPr>
            <w:color w:val="0000EE"/>
            <w:u w:val="single"/>
          </w:rPr>
          <w:t>Ml 1:1–3</w:t>
        </w:r>
      </w:hyperlink>
      <w:r>
        <w:rPr>
          <w:lang w:val="es_ES" w:bidi="es_ES"/>
        </w:rPr>
        <w:t xml:space="preserve">; </w:t>
      </w:r>
      <w:hyperlink r:id="rId944">
        <w:r>
          <w:rPr>
            <w:lang w:val="es_ES" w:bidi="es_ES"/>
          </w:rPr>
          <w:rPr>
            <w:color w:val="0000EE"/>
            <w:u w:val="single"/>
          </w:rPr>
          <w:t>Ro 9:11–16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hyperlink r:id="rId939">
        <w:r>
          <w:rPr>
            <w:lang w:val="es_ES" w:bidi="es_ES"/>
          </w:rPr>
          <w:rPr>
            <w:color w:val="0000EE"/>
            <w:u w:val="single"/>
          </w:rPr>
          <w:t>25:27–34</w:t>
        </w:r>
      </w:hyperlink>
      <w:r>
        <w:rPr>
          <w:lang w:val="es_ES" w:bidi="es_ES"/>
        </w:rPr>
        <w:t>); Edom tenía suelo rojo. • El &gt;pelo de Esaú era como el pelaje de un animal, presagiando su carácter no espiritual (</w:t>
      </w:r>
      <w:hyperlink r:id="rId945">
        <w:r>
          <w:rPr>
            <w:lang w:val="es_ES" w:bidi="es_ES"/>
          </w:rPr>
          <w:rPr>
            <w:color w:val="0000EE"/>
            <w:u w:val="single"/>
          </w:rPr>
          <w:t>25:34</w:t>
        </w:r>
      </w:hyperlink>
      <w:r>
        <w:rPr>
          <w:lang w:val="es_ES" w:bidi="es_ES"/>
        </w:rPr>
        <w:t xml:space="preserve">; </w:t>
      </w:r>
      <w:hyperlink r:id="rId946">
        <w:r>
          <w:rPr>
            <w:lang w:val="es_ES" w:bidi="es_ES"/>
          </w:rPr>
          <w:rPr>
            <w:color w:val="0000EE"/>
            <w:u w:val="single"/>
          </w:rPr>
          <w:t>Hb 12:16</w:t>
        </w:r>
      </w:hyperlink>
      <w:r>
        <w:rPr>
          <w:lang w:val="es_ES" w:bidi="es_ES"/>
        </w:rPr>
        <w:t xml:space="preserve">; cp. </w:t>
      </w:r>
      <w:hyperlink r:id="rId947">
        <w:r>
          <w:rPr>
            <w:lang w:val="es_ES" w:bidi="es_ES"/>
          </w:rPr>
          <w:rPr>
            <w:color w:val="0000EE"/>
            <w:u w:val="single"/>
          </w:rPr>
          <w:t>Lv 26:22,</w:t>
        </w:r>
      </w:hyperlink>
      <w:r>
        <w:rPr>
          <w:lang w:val="es_ES" w:bidi="es_ES"/>
        </w:rPr>
        <w:t xml:space="preserve"> </w:t>
      </w:r>
      <w:hyperlink r:id="rId948">
        <w:r>
          <w:rPr>
            <w:lang w:val="es_ES" w:bidi="es_ES"/>
          </w:rPr>
          <w:rPr>
            <w:color w:val="0000EE"/>
            <w:u w:val="single"/>
          </w:rPr>
          <w:t>Dt 7:22,</w:t>
        </w:r>
      </w:hyperlink>
      <w:r>
        <w:rPr>
          <w:lang w:val="es_ES" w:bidi="es_ES"/>
        </w:rPr>
        <w:t xml:space="preserve"> </w:t>
      </w:r>
      <w:hyperlink r:id="rId949">
        <w:r>
          <w:rPr>
            <w:lang w:val="es_ES" w:bidi="es_ES"/>
          </w:rPr>
          <w:rPr>
            <w:color w:val="0000EE"/>
            <w:u w:val="single"/>
          </w:rPr>
          <w:t>1 Cor 15:32</w:t>
        </w:r>
      </w:hyperlink>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50">
        <w:r>
          <w:rPr>
            <w:lang w:val="es_ES" w:bidi="es_ES"/>
          </w:rPr>
          <w:rPr>
            <w:color w:val="0000EE"/>
            <w:u w:val="single"/>
          </w:rPr>
          <w:t>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hyperlink r:id="rId951">
        <w:r>
          <w:rPr>
            <w:lang w:val="es_ES" w:bidi="es_ES"/>
          </w:rPr>
          <w:rPr>
            <w:color w:val="0000EE"/>
            <w:u w:val="single"/>
          </w:rPr>
          <w:t>25:24–26</w:t>
        </w:r>
      </w:hyperlink>
      <w:r>
        <w:rPr>
          <w:lang w:val="es_ES" w:bidi="es_ES"/>
        </w:rPr>
        <w:t xml:space="preserve">). Esaú, el hombre rojizo y velludo, se preocupaba por las cosas físicas más que por las espirituales (ver </w:t>
      </w:r>
      <w:hyperlink r:id="rId946">
        <w:r>
          <w:rPr>
            <w:lang w:val="es_ES" w:bidi="es_ES"/>
          </w:rPr>
          <w:rPr>
            <w:color w:val="0000EE"/>
            <w:u w:val="single"/>
          </w:rPr>
          <w:t>Hb 12:16</w:t>
        </w:r>
      </w:hyperlink>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hyperlink r:id="rId952">
        <w:r>
          <w:rPr>
            <w:lang w:val="es_ES" w:bidi="es_ES"/>
          </w:rPr>
          <w:rPr>
            <w:color w:val="0000EE"/>
            <w:u w:val="single"/>
          </w:rPr>
          <w:t>25:32</w:t>
        </w:r>
      </w:hyperlink>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hyperlink r:id="rId953">
        <w:r>
          <w:rPr>
            <w:lang w:val="es_ES" w:bidi="es_ES"/>
          </w:rPr>
          <w:rPr>
            <w:color w:val="0000EE"/>
            <w:u w:val="single"/>
          </w:rPr>
          <w:t>Za 4:6,</w:t>
        </w:r>
      </w:hyperlink>
      <w:r>
        <w:rPr>
          <w:lang w:val="es_ES" w:bidi="es_ES"/>
        </w:rPr>
        <w:t xml:space="preserve"> </w:t>
      </w:r>
      <w:hyperlink r:id="rId954">
        <w:r>
          <w:rPr>
            <w:lang w:val="es_ES" w:bidi="es_ES"/>
          </w:rPr>
          <w:rPr>
            <w:color w:val="0000EE"/>
            <w:u w:val="single"/>
          </w:rPr>
          <w:t>Ga 5:16–17,</w:t>
        </w:r>
      </w:hyperlink>
      <w:r>
        <w:rPr>
          <w:lang w:val="es_ES" w:bidi="es_ES"/>
        </w:rPr>
        <w:t xml:space="preserve"> </w:t>
      </w:r>
      <w:hyperlink r:id="rId955">
        <w:r>
          <w:rPr>
            <w:lang w:val="es_ES" w:bidi="es_ES"/>
          </w:rPr>
          <w:rPr>
            <w:color w:val="0000EE"/>
            <w:u w:val="single"/>
          </w:rPr>
          <w:t>Ef 6:10–12</w:t>
        </w:r>
      </w:hyperlink>
      <w:r>
        <w:rPr>
          <w:lang w:val="es_ES" w:bidi="es_ES"/>
        </w:rPr>
        <w:t>). El Señor trató severamente con Jacob para purgarlo de métodos carnales. Más tarde recibió la promesa no como el astuto Jacob el usurpador, sino como Israel (que significa, "Dios pelea"), con Dios peleando en su favor (</w:t>
      </w:r>
      <w:hyperlink r:id="rId956">
        <w:r>
          <w:rPr>
            <w:lang w:val="es_ES" w:bidi="es_ES"/>
          </w:rPr>
          <w:rPr>
            <w:color w:val="0000EE"/>
            <w:u w:val="single"/>
          </w:rPr>
          <w:t>Gn 32:28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hyperlink r:id="rId952">
        <w:r>
          <w:rPr>
            <w:lang w:val="es_ES" w:bidi="es_ES"/>
          </w:rPr>
          <w:rPr>
            <w:color w:val="0000EE"/>
            <w:u w:val="single"/>
          </w:rPr>
          <w:t>25:32</w:t>
        </w:r>
      </w:hyperlink>
      <w:r>
        <w:rPr>
          <w:lang w:val="es_ES" w:bidi="es_ES"/>
        </w:rPr>
        <w:t>). El comentario final sobre el pasaje explica que Esaú mostró desprecio por su primogenitura, considerándola sin valor (</w:t>
      </w:r>
      <w:hyperlink r:id="rId946">
        <w:r>
          <w:rPr>
            <w:lang w:val="es_ES" w:bidi="es_ES"/>
          </w:rPr>
          <w:rPr>
            <w:color w:val="0000EE"/>
            <w:u w:val="single"/>
          </w:rPr>
          <w:t>Hb 12:16</w:t>
        </w:r>
      </w:hyperlink>
      <w:r>
        <w:rPr>
          <w:lang w:val="es_ES" w:bidi="es_ES"/>
        </w:rPr>
        <w:t xml:space="preserve">). Es insensato sacrificar bendiciones espirituales para satisfacer apetitos físicos (cp. </w:t>
      </w:r>
      <w:hyperlink r:id="rId131">
        <w:r>
          <w:rPr>
            <w:lang w:val="es_ES" w:bidi="es_ES"/>
          </w:rPr>
          <w:rPr>
            <w:color w:val="0000EE"/>
            <w:u w:val="single"/>
          </w:rPr>
          <w:t>Gn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hyperlink r:id="rId639">
        <w:r>
          <w:rPr>
            <w:lang w:val="es_ES" w:bidi="es_ES"/>
          </w:rPr>
          <w:rPr>
            <w:color w:val="0000EE"/>
            <w:u w:val="single"/>
          </w:rPr>
          <w:t>20</w:t>
        </w:r>
      </w:hyperlink>
      <w:r>
        <w:rPr>
          <w:lang w:val="es_ES" w:bidi="es_ES"/>
        </w:rPr>
        <w:t xml:space="preserve">, ya que estos eventos podrían haber ocurrido con 90 años de diferencia. Posiblemente Abimelec era un nombre dinástico o un título (un rey posterior, Aquis, </w:t>
      </w:r>
      <w:hyperlink r:id="rId957">
        <w:r>
          <w:rPr>
            <w:lang w:val="es_ES" w:bidi="es_ES"/>
          </w:rPr>
          <w:rPr>
            <w:color w:val="0000EE"/>
            <w:u w:val="single"/>
          </w:rPr>
          <w:t>1 Sam 21:10</w:t>
        </w:r>
      </w:hyperlink>
      <w:r>
        <w:rPr>
          <w:lang w:val="es_ES" w:bidi="es_ES"/>
        </w:rPr>
        <w:t xml:space="preserve">, también fue llamado Abimelec, </w:t>
      </w:r>
      <w:hyperlink r:id="rId958">
        <w:r>
          <w:rPr>
            <w:lang w:val="es_ES" w:bidi="es_ES"/>
          </w:rPr>
          <w:rPr>
            <w:color w:val="0000EE"/>
            <w:u w:val="single"/>
          </w:rPr>
          <w:t>Sal 34:título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hyperlink r:id="rId959">
        <w:r>
          <w:rPr>
            <w:lang w:val="es_ES" w:bidi="es_ES"/>
          </w:rPr>
          <w:rPr>
            <w:color w:val="0000EE"/>
            <w:u w:val="single"/>
          </w:rPr>
          <w:t>26</w:t>
        </w:r>
      </w:hyperlink>
      <w:r>
        <w:rPr>
          <w:lang w:val="es_ES" w:bidi="es_ES"/>
        </w:rPr>
        <w:t xml:space="preserve">) muestra que la bendición había pasado a él (comparar con </w:t>
      </w:r>
      <w:hyperlink r:id="rId960">
        <w:r>
          <w:rPr>
            <w:lang w:val="es_ES" w:bidi="es_ES"/>
          </w:rPr>
          <w:rPr>
            <w:color w:val="0000EE"/>
            <w:u w:val="single"/>
          </w:rPr>
          <w:t>25:11</w:t>
        </w:r>
      </w:hyperlink>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hyperlink r:id="rId604">
        <w:r>
          <w:rPr>
            <w:lang w:val="es_ES" w:bidi="es_ES"/>
          </w:rPr>
          <w:rPr>
            <w:color w:val="0000EE"/>
            <w:u w:val="single"/>
          </w:rPr>
          <w:t>12:2–3</w:t>
        </w:r>
      </w:hyperlink>
      <w:r>
        <w:rPr>
          <w:lang w:val="es_ES" w:bidi="es_ES"/>
        </w:rPr>
        <w:t xml:space="preserve">; </w:t>
      </w:r>
      <w:hyperlink r:id="rId961">
        <w:r>
          <w:rPr>
            <w:lang w:val="es_ES" w:bidi="es_ES"/>
          </w:rPr>
          <w:rPr>
            <w:color w:val="0000EE"/>
            <w:u w:val="single"/>
          </w:rPr>
          <w:t>15:5–8</w:t>
        </w:r>
      </w:hyperlink>
      <w:r>
        <w:rPr>
          <w:lang w:val="es_ES" w:bidi="es_ES"/>
        </w:rPr>
        <w:t xml:space="preserve">; </w:t>
      </w:r>
      <w:hyperlink r:id="rId895">
        <w:r>
          <w:rPr>
            <w:lang w:val="es_ES" w:bidi="es_ES"/>
          </w:rPr>
          <w:rPr>
            <w:color w:val="0000EE"/>
            <w:u w:val="single"/>
          </w:rPr>
          <w:t>17:3–8</w:t>
        </w:r>
      </w:hyperlink>
      <w:r>
        <w:rPr>
          <w:lang w:val="es_ES" w:bidi="es_ES"/>
        </w:rPr>
        <w:t xml:space="preserve">; </w:t>
      </w:r>
      <w:hyperlink r:id="rId962">
        <w:r>
          <w:rPr>
            <w:lang w:val="es_ES" w:bidi="es_ES"/>
          </w:rPr>
          <w:rPr>
            <w:color w:val="0000EE"/>
            <w:u w:val="single"/>
          </w:rPr>
          <w:t>22:15–18</w:t>
        </w:r>
      </w:hyperlink>
      <w:r>
        <w:rPr>
          <w:lang w:val="es_ES" w:bidi="es_ES"/>
        </w:rPr>
        <w:t xml:space="preserve">; </w:t>
      </w:r>
      <w:hyperlink r:id="rId963">
        <w:r>
          <w:rPr>
            <w:lang w:val="es_ES" w:bidi="es_ES"/>
          </w:rPr>
          <w:rPr>
            <w:color w:val="0000EE"/>
            <w:u w:val="single"/>
          </w:rPr>
          <w:t>28:13–14</w:t>
        </w:r>
      </w:hyperlink>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hyperlink r:id="rId427">
        <w:r>
          <w:rPr>
            <w:lang w:val="es_ES" w:bidi="es_ES"/>
          </w:rPr>
          <w:rPr>
            <w:color w:val="0000EE"/>
            <w:u w:val="single"/>
          </w:rPr>
          <w:t>12:10–20</w:t>
        </w:r>
      </w:hyperlink>
      <w:r>
        <w:rPr>
          <w:lang w:val="es_ES" w:bidi="es_ES"/>
        </w:rPr>
        <w:t xml:space="preserve">; </w:t>
      </w:r>
      <w:hyperlink r:id="rId639">
        <w:r>
          <w:rPr>
            <w:lang w:val="es_ES" w:bidi="es_ES"/>
          </w:rPr>
          <w:rPr>
            <w:color w:val="0000EE"/>
            <w:u w:val="single"/>
          </w:rPr>
          <w:t>20:1–18</w:t>
        </w:r>
      </w:hyperlink>
      <w:r>
        <w:rPr>
          <w:lang w:val="es_ES" w:bidi="es_ES"/>
        </w:rPr>
        <w:t xml:space="preserve">), pero las diferencias son mayores que las similitudes, y la repetición de la mentira de su padre por parte del hijo es natural. A través de numerosos paralelismos con Abraham, el capítulo </w:t>
      </w:r>
      <w:hyperlink r:id="rId959">
        <w:r>
          <w:rPr>
            <w:lang w:val="es_ES" w:bidi="es_ES"/>
          </w:rPr>
          <w:rPr>
            <w:color w:val="0000EE"/>
            <w:u w:val="single"/>
          </w:rPr>
          <w:t>26</w:t>
        </w:r>
      </w:hyperlink>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hyperlink r:id="rId964">
        <w:r>
          <w:rPr>
            <w:lang w:val="es_ES" w:bidi="es_ES"/>
          </w:rPr>
          <w:rPr>
            <w:color w:val="0000EE"/>
            <w:u w:val="single"/>
          </w:rPr>
          <w:t>21:9</w:t>
        </w:r>
      </w:hyperlink>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hyperlink r:id="rId965">
        <w:r>
          <w:rPr>
            <w:lang w:val="es_ES" w:bidi="es_ES"/>
          </w:rPr>
          <w:rPr>
            <w:color w:val="0000EE"/>
            <w:u w:val="single"/>
          </w:rPr>
          <w:t>21:22–23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hyperlink r:id="rId966">
        <w:r>
          <w:rPr>
            <w:lang w:val="es_ES" w:bidi="es_ES"/>
          </w:rPr>
          <w:rPr>
            <w:color w:val="0000EE"/>
            <w:u w:val="single"/>
          </w:rPr>
          <w:t>26:6</w:t>
        </w:r>
      </w:hyperlink>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hyperlink r:id="rId967">
        <w:r>
          <w:rPr>
            <w:lang w:val="es_ES" w:bidi="es_ES"/>
          </w:rPr>
          <w:rPr>
            <w:color w:val="0000EE"/>
            <w:u w:val="single"/>
          </w:rPr>
          <w:t>21:31–33</w:t>
        </w:r>
      </w:hyperlink>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hyperlink r:id="rId277">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hyperlink r:id="rId968">
        <w:r>
          <w:rPr>
            <w:lang w:val="es_ES" w:bidi="es_ES"/>
          </w:rPr>
          <w:rPr>
            <w:color w:val="0000EE"/>
            <w:u w:val="single"/>
          </w:rPr>
          <w:t>21:22–31</w:t>
        </w:r>
      </w:hyperlink>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hyperlink r:id="rId969">
        <w:r>
          <w:rPr>
            <w:lang w:val="es_ES" w:bidi="es_ES"/>
          </w:rPr>
          <w:rPr>
            <w:color w:val="0000EE"/>
            <w:u w:val="single"/>
          </w:rPr>
          <w:t>27:1–40</w:t>
        </w:r>
      </w:hyperlink>
      <w:r>
        <w:rPr>
          <w:lang w:val="es_ES" w:bidi="es_ES"/>
        </w:rPr>
        <w:t>). Más tarde, Esaú se casó con una tercera esposa en un intento vano de hacer lo correcto (</w:t>
      </w:r>
      <w:hyperlink r:id="rId970">
        <w:r>
          <w:rPr>
            <w:lang w:val="es_ES" w:bidi="es_ES"/>
          </w:rPr>
          <w:rPr>
            <w:color w:val="0000EE"/>
            <w:u w:val="single"/>
          </w:rPr>
          <w:t>28:6–9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hyperlink r:id="rId971">
        <w:r>
          <w:rPr>
            <w:lang w:val="es_ES" w:bidi="es_ES"/>
          </w:rPr>
          <w:rPr>
            <w:color w:val="0000EE"/>
            <w:u w:val="single"/>
          </w:rPr>
          <w:t>25:22–23</w:t>
        </w:r>
      </w:hyperlink>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hyperlink r:id="rId972">
        <w:r>
          <w:rPr>
            <w:lang w:val="es_ES" w:bidi="es_ES"/>
          </w:rPr>
          <w:rPr>
            <w:color w:val="0000EE"/>
            <w:u w:val="single"/>
          </w:rPr>
          <w:t>25:28–34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hyperlink r:id="rId973">
        <w:r>
          <w:rPr>
            <w:lang w:val="es_ES" w:bidi="es_ES"/>
          </w:rPr>
          <w:rPr>
            <w:color w:val="0000EE"/>
            <w:u w:val="single"/>
          </w:rPr>
          <w:t>25:33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hyperlink r:id="rId974">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hyperlink r:id="rId939">
        <w:r>
          <w:rPr>
            <w:lang w:val="es_ES" w:bidi="es_ES"/>
          </w:rPr>
          <w:rPr>
            <w:color w:val="0000EE"/>
            <w:u w:val="single"/>
          </w:rPr>
          <w:t>25:27–34</w:t>
        </w:r>
      </w:hyperlink>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hyperlink r:id="rId946">
        <w:r>
          <w:rPr>
            <w:lang w:val="es_ES" w:bidi="es_ES"/>
          </w:rPr>
          <w:rPr>
            <w:color w:val="0000EE"/>
            <w:u w:val="single"/>
          </w:rPr>
          <w:t>Hb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hyperlink r:id="rId975">
        <w:r>
          <w:rPr>
            <w:lang w:val="es_ES" w:bidi="es_ES"/>
          </w:rPr>
          <w:rPr>
            <w:color w:val="0000EE"/>
            <w:u w:val="single"/>
          </w:rPr>
          <w:t>Ro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hyperlink r:id="rId113">
        <w:r>
          <w:rPr>
            <w:lang w:val="es_ES" w:bidi="es_ES"/>
          </w:rPr>
          <w:rPr>
            <w:color w:val="0000EE"/>
            <w:u w:val="single"/>
          </w:rPr>
          <w:t>3:17–19</w:t>
        </w:r>
      </w:hyperlink>
      <w:r>
        <w:rPr>
          <w:lang w:val="es_ES" w:bidi="es_ES"/>
        </w:rPr>
        <w:t xml:space="preserve">; </w:t>
      </w:r>
      <w:hyperlink r:id="rId854">
        <w:r>
          <w:rPr>
            <w:lang w:val="es_ES" w:bidi="es_ES"/>
          </w:rPr>
          <w:rPr>
            <w:color w:val="0000EE"/>
            <w:u w:val="single"/>
          </w:rPr>
          <w:t>16:11–12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hyperlink r:id="rId976">
        <w:r>
          <w:rPr>
            <w:lang w:val="es_ES" w:bidi="es_ES"/>
          </w:rPr>
          <w:rPr>
            <w:color w:val="0000EE"/>
            <w:u w:val="single"/>
          </w:rPr>
          <w:t>27:42–33:17</w:t>
        </w:r>
      </w:hyperlink>
      <w:r>
        <w:rPr>
          <w:lang w:val="es_ES" w:bidi="es_ES"/>
        </w:rPr>
        <w:t xml:space="preserve"> sigue una estructura quiástica que se centra en el exilio de Jacob: A: Jacob huye de Esaú (</w:t>
      </w:r>
      <w:hyperlink r:id="rId977">
        <w:r>
          <w:rPr>
            <w:lang w:val="es_ES" w:bidi="es_ES"/>
          </w:rPr>
          <w:rPr>
            <w:color w:val="0000EE"/>
            <w:u w:val="single"/>
          </w:rPr>
          <w:t>27:42–28:9</w:t>
        </w:r>
      </w:hyperlink>
      <w:r>
        <w:rPr>
          <w:lang w:val="es_ES" w:bidi="es_ES"/>
        </w:rPr>
        <w:t>) B: ángeles de Dios se encuentran con Jacob en Betel (</w:t>
      </w:r>
      <w:hyperlink r:id="rId978">
        <w:r>
          <w:rPr>
            <w:lang w:val="es_ES" w:bidi="es_ES"/>
          </w:rPr>
          <w:rPr>
            <w:color w:val="0000EE"/>
            <w:u w:val="single"/>
          </w:rPr>
          <w:t>28:10–22</w:t>
        </w:r>
      </w:hyperlink>
      <w:r>
        <w:rPr>
          <w:lang w:val="es_ES" w:bidi="es_ES"/>
        </w:rPr>
        <w:t>) C: Jacob es exiliado en Padan-aram (</w:t>
      </w:r>
      <w:hyperlink r:id="rId576">
        <w:r>
          <w:rPr>
            <w:lang w:val="es_ES" w:bidi="es_ES"/>
          </w:rPr>
          <w:rPr>
            <w:color w:val="0000EE"/>
            <w:u w:val="single"/>
          </w:rPr>
          <w:t>29:1–31:55</w:t>
        </w:r>
      </w:hyperlink>
      <w:r>
        <w:rPr>
          <w:lang w:val="es_ES" w:bidi="es_ES"/>
        </w:rPr>
        <w:t>) B’: ángeles de Dios se encuentran con Jacob en Mahanaim (</w:t>
      </w:r>
      <w:hyperlink r:id="rId979">
        <w:r>
          <w:rPr>
            <w:lang w:val="es_ES" w:bidi="es_ES"/>
          </w:rPr>
          <w:rPr>
            <w:color w:val="0000EE"/>
            <w:u w:val="single"/>
          </w:rPr>
          <w:t>32:1–2</w:t>
        </w:r>
      </w:hyperlink>
      <w:r>
        <w:rPr>
          <w:lang w:val="es_ES" w:bidi="es_ES"/>
        </w:rPr>
        <w:t>) A’: Jacob se reconcilia con Esaú (</w:t>
      </w:r>
      <w:hyperlink r:id="rId980">
        <w:r>
          <w:rPr>
            <w:lang w:val="es_ES" w:bidi="es_ES"/>
          </w:rPr>
          <w:rPr>
            <w:color w:val="0000EE"/>
            <w:u w:val="single"/>
          </w:rPr>
          <w:t>32:3–33:17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hyperlink r:id="rId981">
        <w:r>
          <w:rPr>
            <w:lang w:val="es_ES" w:bidi="es_ES"/>
          </w:rPr>
          <w:rPr>
            <w:color w:val="0000EE"/>
            <w:u w:val="single"/>
          </w:rPr>
          <w:t>2 Cor 6:14–18</w:t>
        </w:r>
      </w:hyperlink>
      <w:r>
        <w:rPr>
          <w:lang w:val="es_ES" w:bidi="es_ES"/>
        </w:rPr>
        <w:t xml:space="preserve">). El pueblo cananeo incorporó docenas de grupos y clanes en su sociedad y religión mediante guerras, tratados y matrimonios (ver </w:t>
      </w:r>
      <w:hyperlink r:id="rId982">
        <w:r>
          <w:rPr>
            <w:lang w:val="es_ES" w:bidi="es_ES"/>
          </w:rPr>
          <w:rPr>
            <w:color w:val="0000EE"/>
            <w:u w:val="single"/>
          </w:rPr>
          <w:t>Gn 34:20–23</w:t>
        </w:r>
      </w:hyperlink>
      <w:r>
        <w:rPr>
          <w:lang w:val="es_ES" w:bidi="es_ES"/>
        </w:rPr>
        <w:t xml:space="preserve">). La familia de Abraham debía resistir tal mezcla (cp. </w:t>
      </w:r>
      <w:hyperlink r:id="rId983">
        <w:r>
          <w:rPr>
            <w:lang w:val="es_ES" w:bidi="es_ES"/>
          </w:rPr>
          <w:rPr>
            <w:color w:val="0000EE"/>
            <w:u w:val="single"/>
          </w:rPr>
          <w:t>24:3</w:t>
        </w:r>
      </w:hyperlink>
      <w:r>
        <w:rPr>
          <w:lang w:val="es_ES" w:bidi="es_ES"/>
        </w:rPr>
        <w:t xml:space="preserve">; cap </w:t>
      </w:r>
      <w:hyperlink r:id="rId428">
        <w:r>
          <w:rPr>
            <w:lang w:val="es_ES" w:bidi="es_ES"/>
          </w:rPr>
          <w:rPr>
            <w:color w:val="0000EE"/>
            <w:u w:val="single"/>
          </w:rPr>
          <w:t>34</w:t>
        </w:r>
      </w:hyperlink>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4">
        <w:r>
          <w:rPr>
            <w:lang w:val="es_ES" w:bidi="es_ES"/>
          </w:rPr>
          <w:rPr>
            <w:color w:val="0000EE"/>
            <w:u w:val="single"/>
          </w:rPr>
          <w:t>Esd 9–10,</w:t>
        </w:r>
      </w:hyperlink>
      <w:r>
        <w:rPr>
          <w:lang w:val="es_ES" w:bidi="es_ES"/>
        </w:rPr>
        <w:t xml:space="preserve"> </w:t>
      </w:r>
      <w:hyperlink r:id="rId985">
        <w:r>
          <w:rPr>
            <w:lang w:val="es_ES" w:bidi="es_ES"/>
          </w:rPr>
          <w:rPr>
            <w:color w:val="0000EE"/>
            <w:u w:val="single"/>
          </w:rPr>
          <w:t>Ne 13:23–29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hyperlink r:id="rId327">
        <w:r>
          <w:rPr>
            <w:lang w:val="es_ES" w:bidi="es_ES"/>
          </w:rPr>
          <w:rPr>
            <w:color w:val="0000EE"/>
            <w:u w:val="single"/>
          </w:rPr>
          <w:t>17:1</w:t>
        </w:r>
      </w:hyperlink>
      <w:r>
        <w:rPr>
          <w:lang w:val="es_ES" w:bidi="es_ES"/>
        </w:rPr>
        <w:t xml:space="preserve">) había dado a Abraham y a él sobre la prosperidad y la tierra (cp. </w:t>
      </w:r>
      <w:hyperlink r:id="rId811">
        <w:r>
          <w:rPr>
            <w:lang w:val="es_ES" w:bidi="es_ES"/>
          </w:rPr>
          <w:rPr>
            <w:color w:val="0000EE"/>
            <w:u w:val="single"/>
          </w:rPr>
          <w:t>15:5</w:t>
        </w:r>
      </w:hyperlink>
      <w:r>
        <w:rPr>
          <w:lang w:val="es_ES" w:bidi="es_ES"/>
        </w:rPr>
        <w:t xml:space="preserve">, </w:t>
      </w:r>
      <w:hyperlink r:id="rId986">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hyperlink r:id="rId987">
        <w:r>
          <w:rPr>
            <w:lang w:val="es_ES" w:bidi="es_ES"/>
          </w:rPr>
          <w:rPr>
            <w:color w:val="0000EE"/>
            <w:u w:val="single"/>
          </w:rPr>
          <w:t>28:13–15,</w:t>
        </w:r>
      </w:hyperlink>
      <w:r>
        <w:rPr>
          <w:lang w:val="es_ES" w:bidi="es_ES"/>
        </w:rPr>
        <w:t xml:space="preserve"> ver </w:t>
      </w:r>
      <w:hyperlink r:id="rId988">
        <w:r>
          <w:rPr>
            <w:lang w:val="es_ES" w:bidi="es_ES"/>
          </w:rPr>
          <w:rPr>
            <w:color w:val="0000EE"/>
            <w:u w:val="single"/>
          </w:rPr>
          <w:t>Sal 91:11–15</w:t>
        </w:r>
      </w:hyperlink>
      <w:r>
        <w:rPr>
          <w:lang w:val="es_ES" w:bidi="es_ES"/>
        </w:rPr>
        <w:t>). • Jesús dijo que él mismo es la escalera entre el cielo y la tierra (</w:t>
      </w:r>
      <w:hyperlink r:id="rId989">
        <w:r>
          <w:rPr>
            <w:lang w:val="es_ES" w:bidi="es_ES"/>
          </w:rPr>
          <w:rPr>
            <w:color w:val="0000EE"/>
            <w:u w:val="single"/>
          </w:rPr>
          <w:t>Jn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hyperlink r:id="rId897">
        <w:r>
          <w:rPr>
            <w:lang w:val="es_ES" w:bidi="es_ES"/>
          </w:rPr>
          <w:rPr>
            <w:color w:val="0000EE"/>
            <w:u w:val="single"/>
          </w:rPr>
          <w:t>13:16</w:t>
        </w:r>
      </w:hyperlink>
      <w:r>
        <w:rPr>
          <w:lang w:val="es_ES" w:bidi="es_ES"/>
        </w:rPr>
        <w:t xml:space="preserve">; </w:t>
      </w:r>
      <w:hyperlink r:id="rId680">
        <w:r>
          <w:rPr>
            <w:lang w:val="es_ES" w:bidi="es_ES"/>
          </w:rPr>
          <w:rPr>
            <w:color w:val="0000EE"/>
            <w:u w:val="single"/>
          </w:rPr>
          <w:t>22:17</w:t>
        </w:r>
      </w:hyperlink>
      <w:r>
        <w:rPr>
          <w:lang w:val="es_ES" w:bidi="es_ES"/>
        </w:rPr>
        <w:t xml:space="preserve">), y bendición universal a través de él (cp. </w:t>
      </w:r>
      <w:hyperlink r:id="rId604">
        <w:r>
          <w:rPr>
            <w:lang w:val="es_ES" w:bidi="es_ES"/>
          </w:rPr>
          <w:rPr>
            <w:color w:val="0000EE"/>
            <w:u w:val="single"/>
          </w:rPr>
          <w:t>12:2–3</w:t>
        </w:r>
      </w:hyperlink>
      <w:r>
        <w:rPr>
          <w:lang w:val="es_ES" w:bidi="es_ES"/>
        </w:rPr>
        <w:t xml:space="preserve">; </w:t>
      </w:r>
      <w:hyperlink r:id="rId811">
        <w:r>
          <w:rPr>
            <w:lang w:val="es_ES" w:bidi="es_ES"/>
          </w:rPr>
          <w:rPr>
            <w:color w:val="0000EE"/>
            <w:u w:val="single"/>
          </w:rPr>
          <w:t>15:5</w:t>
        </w:r>
      </w:hyperlink>
      <w:r>
        <w:rPr>
          <w:lang w:val="es_ES" w:bidi="es_ES"/>
        </w:rPr>
        <w:t xml:space="preserve">, </w:t>
      </w:r>
      <w:hyperlink r:id="rId509">
        <w:r>
          <w:rPr>
            <w:lang w:val="es_ES" w:bidi="es_ES"/>
          </w:rPr>
          <w:rPr>
            <w:color w:val="0000EE"/>
            <w:u w:val="single"/>
          </w:rPr>
          <w:t>18</w:t>
        </w:r>
      </w:hyperlink>
      <w:r>
        <w:rPr>
          <w:lang w:val="es_ES" w:bidi="es_ES"/>
        </w:rPr>
        <w:t xml:space="preserve">; </w:t>
      </w:r>
      <w:hyperlink r:id="rId895">
        <w:r>
          <w:rPr>
            <w:lang w:val="es_ES" w:bidi="es_ES"/>
          </w:rPr>
          <w:rPr>
            <w:color w:val="0000EE"/>
            <w:u w:val="single"/>
          </w:rPr>
          <w:t>17:3–8</w:t>
        </w:r>
      </w:hyperlink>
      <w:r>
        <w:rPr>
          <w:lang w:val="es_ES" w:bidi="es_ES"/>
        </w:rPr>
        <w:t xml:space="preserve">; </w:t>
      </w:r>
      <w:hyperlink r:id="rId962">
        <w:r>
          <w:rPr>
            <w:lang w:val="es_ES" w:bidi="es_ES"/>
          </w:rPr>
          <w:rPr>
            <w:color w:val="0000EE"/>
            <w:u w:val="single"/>
          </w:rPr>
          <w:t>22:15–18</w:t>
        </w:r>
      </w:hyperlink>
      <w:r>
        <w:rPr>
          <w:lang w:val="es_ES" w:bidi="es_ES"/>
        </w:rPr>
        <w:t xml:space="preserve">; </w:t>
      </w:r>
      <w:hyperlink r:id="rId990">
        <w:r>
          <w:rPr>
            <w:lang w:val="es_ES" w:bidi="es_ES"/>
          </w:rPr>
          <w:rPr>
            <w:color w:val="0000EE"/>
            <w:u w:val="single"/>
          </w:rPr>
          <w:t>35:11–12</w:t>
        </w:r>
      </w:hyperlink>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hyperlink r:id="rId680">
        <w:r>
          <w:rPr>
            <w:lang w:val="es_ES" w:bidi="es_ES"/>
          </w:rPr>
          <w:rPr>
            <w:color w:val="0000EE"/>
            <w:u w:val="single"/>
          </w:rPr>
          <w:t>22:17</w:t>
        </w:r>
      </w:hyperlink>
      <w:r>
        <w:rPr>
          <w:lang w:val="es_ES" w:bidi="es_ES"/>
        </w:rPr>
        <w:t>), lo que confirmó la bendición de Isaac (</w:t>
      </w:r>
      <w:hyperlink r:id="rId991">
        <w:r>
          <w:rPr>
            <w:lang w:val="es_ES" w:bidi="es_ES"/>
          </w:rPr>
          <w:rPr>
            <w:color w:val="0000EE"/>
            <w:u w:val="single"/>
          </w:rPr>
          <w:t>28:3–4</w:t>
        </w:r>
      </w:hyperlink>
      <w:r>
        <w:rPr>
          <w:lang w:val="es_ES" w:bidi="es_ES"/>
        </w:rPr>
        <w:t>) y estipuló un exilio temporal (</w:t>
      </w:r>
      <w:hyperlink r:id="rId992">
        <w:r>
          <w:rPr>
            <w:lang w:val="es_ES" w:bidi="es_ES"/>
          </w:rPr>
          <w:rPr>
            <w:color w:val="0000EE"/>
            <w:u w:val="single"/>
          </w:rPr>
          <w:t>28:15</w:t>
        </w:r>
      </w:hyperlink>
      <w:r>
        <w:rPr>
          <w:lang w:val="es_ES" w:bidi="es_ES"/>
        </w:rPr>
        <w:t xml:space="preserve">; ver </w:t>
      </w:r>
      <w:hyperlink r:id="rId993">
        <w:r>
          <w:rPr>
            <w:lang w:val="es_ES" w:bidi="es_ES"/>
          </w:rPr>
          <w:rPr>
            <w:color w:val="0000EE"/>
            <w:u w:val="single"/>
          </w:rPr>
          <w:t>15:12–16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hyperlink r:id="rId994">
        <w:r>
          <w:rPr>
            <w:lang w:val="es_ES" w:bidi="es_ES"/>
          </w:rPr>
          <w:rPr>
            <w:color w:val="0000EE"/>
            <w:u w:val="single"/>
          </w:rPr>
          <w:t>26:24</w:t>
        </w:r>
      </w:hyperlink>
      <w:r>
        <w:rPr>
          <w:lang w:val="es_ES" w:bidi="es_ES"/>
        </w:rPr>
        <w:t>), provocando una respuesta de adoración y confianza en aquellos que tienen fe (</w:t>
      </w:r>
      <w:hyperlink r:id="rId995">
        <w:r>
          <w:rPr>
            <w:lang w:val="es_ES" w:bidi="es_ES"/>
          </w:rPr>
          <w:rPr>
            <w:color w:val="0000EE"/>
            <w:u w:val="single"/>
          </w:rPr>
          <w:t>28:16–22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hyperlink r:id="rId996">
        <w:r>
          <w:rPr>
            <w:lang w:val="es_ES" w:bidi="es_ES"/>
          </w:rPr>
          <w:rPr>
            <w:color w:val="0000EE"/>
            <w:u w:val="single"/>
          </w:rPr>
          <w:t>9:1–7</w:t>
        </w:r>
      </w:hyperlink>
      <w:r>
        <w:rPr>
          <w:lang w:val="es_ES" w:bidi="es_ES"/>
        </w:rPr>
        <w:t xml:space="preserve">; </w:t>
      </w:r>
      <w:hyperlink r:id="rId997">
        <w:r>
          <w:rPr>
            <w:lang w:val="es_ES" w:bidi="es_ES"/>
          </w:rPr>
          <w:rPr>
            <w:color w:val="0000EE"/>
            <w:u w:val="single"/>
          </w:rPr>
          <w:t>40:9,</w:t>
        </w:r>
      </w:hyperlink>
      <w:r>
        <w:rPr>
          <w:lang w:val="es_ES" w:bidi="es_ES"/>
        </w:rPr>
        <w:t xml:space="preserve"> </w:t>
      </w:r>
      <w:hyperlink r:id="rId998">
        <w:r>
          <w:rPr>
            <w:lang w:val="es_ES" w:bidi="es_ES"/>
          </w:rPr>
          <w:rPr>
            <w:color w:val="0000EE"/>
            <w:u w:val="single"/>
          </w:rPr>
          <w:t>Lv 2:1</w:t>
        </w:r>
      </w:hyperlink>
      <w:r>
        <w:rPr>
          <w:lang w:val="es_ES" w:bidi="es_ES"/>
        </w:rPr>
        <w:t xml:space="preserve">; </w:t>
      </w:r>
      <w:hyperlink r:id="rId999">
        <w:r>
          <w:rPr>
            <w:lang w:val="es_ES" w:bidi="es_ES"/>
          </w:rPr>
          <w:rPr>
            <w:color w:val="0000EE"/>
            <w:u w:val="single"/>
          </w:rPr>
          <w:t>1 Sam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hyperlink r:id="rId1000">
        <w:r>
          <w:rPr>
            <w:lang w:val="es_ES" w:bidi="es_ES"/>
          </w:rPr>
          <w:rPr>
            <w:color w:val="0000EE"/>
            <w:u w:val="single"/>
          </w:rPr>
          <w:t>Jc 20:18–27,</w:t>
        </w:r>
      </w:hyperlink>
      <w:r>
        <w:rPr>
          <w:lang w:val="es_ES" w:bidi="es_ES"/>
        </w:rPr>
        <w:t xml:space="preserve"> </w:t>
      </w:r>
      <w:hyperlink r:id="rId1001">
        <w:r>
          <w:rPr>
            <w:lang w:val="es_ES" w:bidi="es_ES"/>
          </w:rPr>
          <w:rPr>
            <w:color w:val="0000EE"/>
            <w:u w:val="single"/>
          </w:rPr>
          <w:t>1 Sam 7:16</w:t>
        </w:r>
      </w:hyperlink>
      <w:r>
        <w:rPr>
          <w:lang w:val="es_ES" w:bidi="es_ES"/>
        </w:rPr>
        <w:t xml:space="preserve">; </w:t>
      </w:r>
      <w:hyperlink r:id="rId1002">
        <w:r>
          <w:rPr>
            <w:lang w:val="es_ES" w:bidi="es_ES"/>
          </w:rPr>
          <w:rPr>
            <w:color w:val="0000EE"/>
            <w:u w:val="single"/>
          </w:rPr>
          <w:t>10:3,</w:t>
        </w:r>
      </w:hyperlink>
      <w:r>
        <w:rPr>
          <w:lang w:val="es_ES" w:bidi="es_ES"/>
        </w:rPr>
        <w:t xml:space="preserve"> </w:t>
      </w:r>
      <w:hyperlink r:id="rId1003">
        <w:r>
          <w:rPr>
            <w:lang w:val="es_ES" w:bidi="es_ES"/>
          </w:rPr>
          <w:rPr>
            <w:color w:val="0000EE"/>
            <w:u w:val="single"/>
          </w:rPr>
          <w:t>1 Re 12:26–13:10,</w:t>
        </w:r>
      </w:hyperlink>
      <w:r>
        <w:rPr>
          <w:lang w:val="es_ES" w:bidi="es_ES"/>
        </w:rPr>
        <w:t xml:space="preserve"> </w:t>
      </w:r>
      <w:hyperlink r:id="rId1004">
        <w:r>
          <w:rPr>
            <w:lang w:val="es_ES" w:bidi="es_ES"/>
          </w:rPr>
          <w:rPr>
            <w:color w:val="0000EE"/>
            <w:u w:val="single"/>
          </w:rPr>
          <w:t>2 Re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hyperlink r:id="rId1005">
        <w:r>
          <w:rPr>
            <w:lang w:val="es_ES" w:bidi="es_ES"/>
          </w:rPr>
          <w:rPr>
            <w:color w:val="0000EE"/>
            <w:u w:val="single"/>
          </w:rPr>
          <w:t>14:19–20</w:t>
        </w:r>
      </w:hyperlink>
      <w:r>
        <w:rPr>
          <w:lang w:val="es_ES" w:bidi="es_ES"/>
        </w:rPr>
        <w:t xml:space="preserve">; </w:t>
      </w:r>
      <w:hyperlink r:id="rId1006">
        <w:r>
          <w:rPr>
            <w:lang w:val="es_ES" w:bidi="es_ES"/>
          </w:rPr>
          <w:rPr>
            <w:color w:val="0000EE"/>
            <w:u w:val="single"/>
          </w:rPr>
          <w:t>Nm 18:21–32,</w:t>
        </w:r>
      </w:hyperlink>
      <w:r>
        <w:rPr>
          <w:lang w:val="es_ES" w:bidi="es_ES"/>
        </w:rPr>
        <w:t xml:space="preserve"> </w:t>
      </w:r>
      <w:hyperlink r:id="rId1007">
        <w:r>
          <w:rPr>
            <w:lang w:val="es_ES" w:bidi="es_ES"/>
          </w:rPr>
          <w:rPr>
            <w:color w:val="0000EE"/>
            <w:u w:val="single"/>
          </w:rPr>
          <w:t>Dt 14:22–29,</w:t>
        </w:r>
      </w:hyperlink>
      <w:r>
        <w:rPr>
          <w:lang w:val="es_ES" w:bidi="es_ES"/>
        </w:rPr>
        <w:t xml:space="preserve"> </w:t>
      </w:r>
      <w:hyperlink r:id="rId1008">
        <w:r>
          <w:rPr>
            <w:lang w:val="es_ES" w:bidi="es_ES"/>
          </w:rPr>
          <w:rPr>
            <w:color w:val="0000EE"/>
            <w:u w:val="single"/>
          </w:rPr>
          <w:t>2 Cró 31:5–6,</w:t>
        </w:r>
      </w:hyperlink>
      <w:r>
        <w:rPr>
          <w:lang w:val="es_ES" w:bidi="es_ES"/>
        </w:rPr>
        <w:t xml:space="preserve"> </w:t>
      </w:r>
      <w:hyperlink r:id="rId1009">
        <w:r>
          <w:rPr>
            <w:lang w:val="es_ES" w:bidi="es_ES"/>
          </w:rPr>
          <w:rPr>
            <w:color w:val="0000EE"/>
            <w:u w:val="single"/>
          </w:rPr>
          <w:t>Ml 3:7–12,</w:t>
        </w:r>
      </w:hyperlink>
      <w:r>
        <w:rPr>
          <w:lang w:val="es_ES" w:bidi="es_ES"/>
        </w:rPr>
        <w:t xml:space="preserve"> </w:t>
      </w:r>
      <w:hyperlink r:id="rId1010">
        <w:r>
          <w:rPr>
            <w:lang w:val="es_ES" w:bidi="es_ES"/>
          </w:rPr>
          <w:rPr>
            <w:color w:val="0000EE"/>
            <w:u w:val="single"/>
          </w:rPr>
          <w:t>Mt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hyperlink r:id="rId1011">
        <w:r>
          <w:rPr>
            <w:lang w:val="es_ES" w:bidi="es_ES"/>
          </w:rPr>
          <w:rPr>
            <w:color w:val="0000EE"/>
            <w:u w:val="single"/>
          </w:rPr>
          <w:t>24:12–20</w:t>
        </w:r>
      </w:hyperlink>
      <w:r>
        <w:rPr>
          <w:lang w:val="es_ES" w:bidi="es_ES"/>
        </w:rPr>
        <w:t xml:space="preserve">). El pozo era un recordatorio de la bendición de Dios (cp. </w:t>
      </w:r>
      <w:hyperlink r:id="rId1012">
        <w:r>
          <w:rPr>
            <w:lang w:val="es_ES" w:bidi="es_ES"/>
          </w:rPr>
          <w:rPr>
            <w:color w:val="0000EE"/>
            <w:u w:val="single"/>
          </w:rPr>
          <w:t>16:13–14</w:t>
        </w:r>
      </w:hyperlink>
      <w:r>
        <w:rPr>
          <w:lang w:val="es_ES" w:bidi="es_ES"/>
        </w:rPr>
        <w:t xml:space="preserve">; </w:t>
      </w:r>
      <w:hyperlink r:id="rId868">
        <w:r>
          <w:rPr>
            <w:lang w:val="es_ES" w:bidi="es_ES"/>
          </w:rPr>
          <w:rPr>
            <w:color w:val="0000EE"/>
            <w:u w:val="single"/>
          </w:rPr>
          <w:t>21:19</w:t>
        </w:r>
      </w:hyperlink>
      <w:r>
        <w:rPr>
          <w:lang w:val="es_ES" w:bidi="es_ES"/>
        </w:rPr>
        <w:t xml:space="preserve">; </w:t>
      </w:r>
      <w:hyperlink r:id="rId1013">
        <w:r>
          <w:rPr>
            <w:lang w:val="es_ES" w:bidi="es_ES"/>
          </w:rPr>
          <w:rPr>
            <w:color w:val="0000EE"/>
            <w:u w:val="single"/>
          </w:rPr>
          <w:t>26:19–25</w:t>
        </w:r>
      </w:hyperlink>
      <w:r>
        <w:rPr>
          <w:lang w:val="es_ES" w:bidi="es_ES"/>
        </w:rPr>
        <w:t xml:space="preserve">, </w:t>
      </w:r>
      <w:hyperlink r:id="rId101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hyperlink r:id="rId1015">
        <w:r>
          <w:rPr>
            <w:lang w:val="es_ES" w:bidi="es_ES"/>
          </w:rPr>
          <w:rPr>
            <w:color w:val="0000EE"/>
            <w:u w:val="single"/>
          </w:rPr>
          <w:t>29:7–8</w:t>
        </w:r>
      </w:hyperlink>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hyperlink r:id="rId1016">
        <w:r>
          <w:rPr>
            <w:lang w:val="es_ES" w:bidi="es_ES"/>
          </w:rPr>
          <w:rPr>
            <w:color w:val="0000EE"/>
            <w:u w:val="single"/>
          </w:rPr>
          <w:t>29:13</w:t>
        </w:r>
      </w:hyperlink>
      <w:r>
        <w:rPr>
          <w:lang w:val="es_ES" w:bidi="es_ES"/>
        </w:rPr>
        <w:t xml:space="preserve">; cp. </w:t>
      </w:r>
      <w:hyperlink r:id="rId1017">
        <w:r>
          <w:rPr>
            <w:lang w:val="es_ES" w:bidi="es_ES"/>
          </w:rPr>
          <w:rPr>
            <w:color w:val="0000EE"/>
            <w:u w:val="single"/>
          </w:rPr>
          <w:t>Cant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18">
        <w:r>
          <w:rPr>
            <w:lang w:val="es_ES" w:bidi="es_ES"/>
          </w:rPr>
          <w:rPr>
            <w:color w:val="0000EE"/>
            <w:u w:val="single"/>
          </w:rPr>
          <w:t>31:38</w:t>
        </w:r>
      </w:hyperlink>
      <w:r>
        <w:rPr>
          <w:lang w:val="es_ES" w:bidi="es_ES"/>
        </w:rPr>
        <w:t>). En la justicia de Dios, las personas cosechan lo que siembran (</w:t>
      </w:r>
      <w:hyperlink r:id="rId1019">
        <w:r>
          <w:rPr>
            <w:lang w:val="es_ES" w:bidi="es_ES"/>
          </w:rPr>
          <w:rPr>
            <w:color w:val="0000EE"/>
            <w:u w:val="single"/>
          </w:rPr>
          <w:t>Ga 6:7</w:t>
        </w:r>
      </w:hyperlink>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20">
        <w:r>
          <w:rPr>
            <w:lang w:val="es_ES" w:bidi="es_ES"/>
          </w:rPr>
          <w:rPr>
            <w:color w:val="0000EE"/>
            <w:u w:val="single"/>
          </w:rPr>
          <w:t>30:25–43</w:t>
        </w:r>
      </w:hyperlink>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hyperlink r:id="rId1021">
        <w:r>
          <w:rPr>
            <w:lang w:val="es_ES" w:bidi="es_ES"/>
          </w:rPr>
          <w:rPr>
            <w:color w:val="0000EE"/>
            <w:u w:val="single"/>
          </w:rPr>
          <w:t>27:25</w:t>
        </w:r>
      </w:hyperlink>
      <w:r>
        <w:rPr>
          <w:lang w:val="es_ES" w:bidi="es_ES"/>
        </w:rPr>
        <w:t xml:space="preserve">), privado de la vista en la oscuridad (cp. </w:t>
      </w:r>
      <w:hyperlink r:id="rId1022">
        <w:r>
          <w:rPr>
            <w:lang w:val="es_ES" w:bidi="es_ES"/>
          </w:rPr>
          <w:rPr>
            <w:color w:val="0000EE"/>
            <w:u w:val="single"/>
          </w:rPr>
          <w:t>27:1</w:t>
        </w:r>
      </w:hyperlink>
      <w:r>
        <w:rPr>
          <w:lang w:val="es_ES" w:bidi="es_ES"/>
        </w:rPr>
        <w:t xml:space="preserve">), confundido por la ropa (cp. </w:t>
      </w:r>
      <w:hyperlink r:id="rId1023">
        <w:r>
          <w:rPr>
            <w:lang w:val="es_ES" w:bidi="es_ES"/>
          </w:rPr>
          <w:rPr>
            <w:color w:val="0000EE"/>
            <w:u w:val="single"/>
          </w:rPr>
          <w:t>27:15</w:t>
        </w:r>
      </w:hyperlink>
      <w:r>
        <w:rPr>
          <w:lang w:val="es_ES" w:bidi="es_ES"/>
        </w:rPr>
        <w:t xml:space="preserve">), y engañado por el tacto (cp. </w:t>
      </w:r>
      <w:hyperlink r:id="rId1024">
        <w:r>
          <w:rPr>
            <w:lang w:val="es_ES" w:bidi="es_ES"/>
          </w:rPr>
          <w:rPr>
            <w:color w:val="0000EE"/>
            <w:u w:val="single"/>
          </w:rPr>
          <w:t>27:23</w:t>
        </w:r>
      </w:hyperlink>
      <w:r>
        <w:rPr>
          <w:lang w:val="es_ES" w:bidi="es_ES"/>
        </w:rPr>
        <w:t>). El matrimonio había sido consumado (</w:t>
      </w:r>
      <w:hyperlink r:id="rId1025">
        <w:r>
          <w:rPr>
            <w:lang w:val="es_ES" w:bidi="es_ES"/>
          </w:rPr>
          <w:rPr>
            <w:color w:val="0000EE"/>
            <w:u w:val="single"/>
          </w:rPr>
          <w:t>29:23</w:t>
        </w:r>
      </w:hyperlink>
      <w:r>
        <w:rPr>
          <w:lang w:val="es_ES" w:bidi="es_ES"/>
        </w:rPr>
        <w:t xml:space="preserve">; ver </w:t>
      </w:r>
      <w:hyperlink r:id="rId270">
        <w:r>
          <w:rPr>
            <w:lang w:val="es_ES" w:bidi="es_ES"/>
          </w:rPr>
          <w:rPr>
            <w:color w:val="0000EE"/>
            <w:u w:val="single"/>
          </w:rPr>
          <w:t>2:24</w:t>
        </w:r>
      </w:hyperlink>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6">
        <w:r>
          <w:rPr>
            <w:lang w:val="es_ES" w:bidi="es_ES"/>
          </w:rPr>
          <w:rPr>
            <w:color w:val="0000EE"/>
            <w:u w:val="single"/>
          </w:rPr>
          <w:t>27</w:t>
        </w:r>
      </w:hyperlink>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hyperlink r:id="rId1027">
        <w:r>
          <w:rPr>
            <w:lang w:val="es_ES" w:bidi="es_ES"/>
          </w:rPr>
          <w:rPr>
            <w:color w:val="0000EE"/>
            <w:u w:val="single"/>
          </w:rPr>
          <w:t>29:27</w:t>
        </w:r>
      </w:hyperlink>
      <w:r>
        <w:rPr>
          <w:lang w:val="es_ES" w:bidi="es_ES"/>
        </w:rPr>
        <w:t xml:space="preserve">), Jacob también recibió a Raquel como su esposa, aunque luego tendría que trabajar siete años más (cp. </w:t>
      </w:r>
      <w:hyperlink r:id="rId1028">
        <w:r>
          <w:rPr>
            <w:lang w:val="es_ES" w:bidi="es_ES"/>
          </w:rPr>
          <w:rPr>
            <w:color w:val="0000EE"/>
            <w:u w:val="single"/>
          </w:rPr>
          <w:t>31:41</w:t>
        </w:r>
      </w:hyperlink>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hyperlink r:id="rId1029">
        <w:r>
          <w:rPr>
            <w:lang w:val="es_ES" w:bidi="es_ES"/>
          </w:rPr>
          <w:rPr>
            <w:color w:val="0000EE"/>
            <w:u w:val="single"/>
          </w:rPr>
          <w:t>25:28</w:t>
        </w:r>
      </w:hyperlink>
      <w:r>
        <w:rPr>
          <w:lang w:val="es_ES" w:bidi="es_ES"/>
        </w:rPr>
        <w:t xml:space="preserve">; </w:t>
      </w:r>
      <w:hyperlink r:id="rId1030">
        <w:r>
          <w:rPr>
            <w:lang w:val="es_ES" w:bidi="es_ES"/>
          </w:rPr>
          <w:rPr>
            <w:color w:val="0000EE"/>
            <w:u w:val="single"/>
          </w:rPr>
          <w:t>37:3</w:t>
        </w:r>
      </w:hyperlink>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hyperlink r:id="rId941">
        <w:r>
          <w:rPr>
            <w:lang w:val="es_ES" w:bidi="es_ES"/>
          </w:rPr>
          <w:rPr>
            <w:color w:val="0000EE"/>
            <w:u w:val="single"/>
          </w:rPr>
          <w:t>16:1</w:t>
        </w:r>
      </w:hyperlink>
      <w:r>
        <w:rPr>
          <w:lang w:val="es_ES" w:bidi="es_ES"/>
        </w:rPr>
        <w:t xml:space="preserve">; </w:t>
      </w:r>
      <w:hyperlink r:id="rId593">
        <w:r>
          <w:rPr>
            <w:lang w:val="es_ES" w:bidi="es_ES"/>
          </w:rPr>
          <w:rPr>
            <w:color w:val="0000EE"/>
            <w:u w:val="single"/>
          </w:rPr>
          <w:t>25:21</w:t>
        </w:r>
      </w:hyperlink>
      <w:r>
        <w:rPr>
          <w:lang w:val="es_ES" w:bidi="es_ES"/>
        </w:rPr>
        <w:t xml:space="preserve">; ver también </w:t>
      </w:r>
      <w:hyperlink r:id="rId725">
        <w:r>
          <w:rPr>
            <w:lang w:val="es_ES" w:bidi="es_ES"/>
          </w:rPr>
          <w:rPr>
            <w:color w:val="0000EE"/>
            <w:u w:val="single"/>
          </w:rPr>
          <w:t>1 Sam 1:1–28,</w:t>
        </w:r>
      </w:hyperlink>
      <w:r>
        <w:rPr>
          <w:lang w:val="es_ES" w:bidi="es_ES"/>
        </w:rPr>
        <w:t xml:space="preserve"> </w:t>
      </w:r>
      <w:hyperlink r:id="rId1031">
        <w:r>
          <w:rPr>
            <w:lang w:val="es_ES" w:bidi="es_ES"/>
          </w:rPr>
          <w:rPr>
            <w:color w:val="0000EE"/>
            <w:u w:val="single"/>
          </w:rPr>
          <w:t>Lc 1:5–25</w:t>
        </w:r>
      </w:hyperlink>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hyperlink r:id="rId1032">
        <w:r>
          <w:rPr>
            <w:lang w:val="es_ES" w:bidi="es_ES"/>
          </w:rPr>
          <w:rPr>
            <w:color w:val="0000EE"/>
            <w:u w:val="single"/>
          </w:rPr>
          <w:t>2 Sam 8:5–6</w:t>
        </w:r>
      </w:hyperlink>
      <w:r>
        <w:rPr>
          <w:lang w:val="es_ES" w:bidi="es_ES"/>
        </w:rPr>
        <w:t xml:space="preserve">; </w:t>
      </w:r>
      <w:hyperlink r:id="rId1033">
        <w:r>
          <w:rPr>
            <w:lang w:val="es_ES" w:bidi="es_ES"/>
          </w:rPr>
          <w:rPr>
            <w:color w:val="0000EE"/>
            <w:u w:val="single"/>
          </w:rPr>
          <w:t>10:8–19;</w:t>
        </w:r>
      </w:hyperlink>
      <w:r>
        <w:rPr>
          <w:lang w:val="es_ES" w:bidi="es_ES"/>
        </w:rPr>
        <w:t xml:space="preserve"> </w:t>
      </w:r>
      <w:hyperlink r:id="rId1034">
        <w:r>
          <w:rPr>
            <w:lang w:val="es_ES" w:bidi="es_ES"/>
          </w:rPr>
          <w:rPr>
            <w:color w:val="0000EE"/>
            <w:u w:val="single"/>
          </w:rPr>
          <w:t>1 Re 20:1–34;</w:t>
        </w:r>
      </w:hyperlink>
      <w:r>
        <w:rPr>
          <w:lang w:val="es_ES" w:bidi="es_ES"/>
        </w:rPr>
        <w:t xml:space="preserve"> </w:t>
      </w:r>
      <w:hyperlink r:id="rId1035">
        <w:r>
          <w:rPr>
            <w:lang w:val="es_ES" w:bidi="es_ES"/>
          </w:rPr>
          <w:rPr>
            <w:color w:val="0000EE"/>
            <w:u w:val="single"/>
          </w:rPr>
          <w:t>2 Re 5:1–8:29</w:t>
        </w:r>
      </w:hyperlink>
      <w:r>
        <w:rPr>
          <w:lang w:val="es_ES" w:bidi="es_ES"/>
        </w:rPr>
        <w:t xml:space="preserve">; </w:t>
      </w:r>
      <w:hyperlink r:id="rId1036">
        <w:r>
          <w:rPr>
            <w:lang w:val="es_ES" w:bidi="es_ES"/>
          </w:rPr>
          <w:rPr>
            <w:color w:val="0000EE"/>
            <w:u w:val="single"/>
          </w:rPr>
          <w:t>13:1–25;</w:t>
        </w:r>
      </w:hyperlink>
      <w:r>
        <w:rPr>
          <w:lang w:val="es_ES" w:bidi="es_ES"/>
        </w:rPr>
        <w:t xml:space="preserve"> </w:t>
      </w:r>
      <w:hyperlink r:id="rId1037">
        <w:r>
          <w:rPr>
            <w:lang w:val="es_ES" w:bidi="es_ES"/>
          </w:rPr>
          <w:rPr>
            <w:color w:val="0000EE"/>
            <w:u w:val="single"/>
          </w:rPr>
          <w:t>Is 7:1–9</w:t>
        </w:r>
      </w:hyperlink>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hyperlink r:id="rId867">
        <w:r>
          <w:rPr>
            <w:lang w:val="es_ES" w:bidi="es_ES"/>
          </w:rPr>
          <w:rPr>
            <w:color w:val="0000EE"/>
            <w:u w:val="single"/>
          </w:rPr>
          <w:t>16:14</w:t>
        </w:r>
      </w:hyperlink>
      <w:r>
        <w:rPr>
          <w:lang w:val="es_ES" w:bidi="es_ES"/>
        </w:rPr>
        <w:t xml:space="preserve">; </w:t>
      </w:r>
      <w:hyperlink r:id="rId934">
        <w:r>
          <w:rPr>
            <w:lang w:val="es_ES" w:bidi="es_ES"/>
          </w:rPr>
          <w:rPr>
            <w:color w:val="0000EE"/>
            <w:u w:val="single"/>
          </w:rPr>
          <w:t>24:62</w:t>
        </w:r>
      </w:hyperlink>
      <w:r>
        <w:rPr>
          <w:lang w:val="es_ES" w:bidi="es_ES"/>
        </w:rPr>
        <w:t xml:space="preserve">; </w:t>
      </w:r>
      <w:hyperlink r:id="rId960">
        <w:r>
          <w:rPr>
            <w:lang w:val="es_ES" w:bidi="es_ES"/>
          </w:rPr>
          <w:rPr>
            <w:color w:val="0000EE"/>
            <w:u w:val="single"/>
          </w:rPr>
          <w:t>25:11</w:t>
        </w:r>
      </w:hyperlink>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hyperlink r:id="rId724">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hyperlink r:id="rId725">
        <w:r>
          <w:rPr>
            <w:lang w:val="es_ES" w:bidi="es_ES"/>
          </w:rPr>
          <w:rPr>
            <w:color w:val="0000EE"/>
            <w:u w:val="single"/>
          </w:rPr>
          <w:t>1 Sam 1</w:t>
        </w:r>
      </w:hyperlink>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hyperlink r:id="rId103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hyperlink r:id="rId1039">
        <w:r>
          <w:rPr>
            <w:lang w:val="es_ES" w:bidi="es_ES"/>
          </w:rPr>
          <w:rPr>
            <w:color w:val="0000EE"/>
            <w:u w:val="single"/>
          </w:rPr>
          <w:t>Cant 7:13</w:t>
        </w:r>
      </w:hyperlink>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hyperlink r:id="rId1040">
        <w:r>
          <w:rPr>
            <w:lang w:val="es_ES" w:bidi="es_ES"/>
          </w:rPr>
          <w:rPr>
            <w:color w:val="0000EE"/>
            <w:u w:val="single"/>
          </w:rPr>
          <w:t>30:16</w:t>
        </w:r>
      </w:hyperlink>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hyperlink r:id="rId428">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hyperlink r:id="rId1041">
        <w:r>
          <w:rPr>
            <w:lang w:val="es_ES" w:bidi="es_ES"/>
          </w:rPr>
          <w:rPr>
            <w:color w:val="0000EE"/>
            <w:u w:val="single"/>
          </w:rPr>
          <w:t>30:14–16</w:t>
        </w:r>
      </w:hyperlink>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hyperlink r:id="rId1042">
        <w:r>
          <w:rPr>
            <w:lang w:val="es_ES" w:bidi="es_ES"/>
          </w:rPr>
          <w:rPr>
            <w:color w:val="0000EE"/>
            <w:u w:val="single"/>
          </w:rPr>
          <w:t>22:18</w:t>
        </w:r>
      </w:hyperlink>
      <w:r>
        <w:rPr>
          <w:lang w:val="es_ES" w:bidi="es_ES"/>
        </w:rPr>
        <w:t>). Labán pudo haber buscado presagios, o simplemente haber percibido lo que estaba sucediendo. Dado que las ovejas de color oscuro (</w:t>
      </w:r>
      <w:hyperlink r:id="rId1043">
        <w:r>
          <w:rPr>
            <w:lang w:val="es_ES" w:bidi="es_ES"/>
          </w:rPr>
          <w:rPr>
            <w:color w:val="0000EE"/>
            <w:u w:val="single"/>
          </w:rPr>
          <w:t>30:32</w:t>
        </w:r>
      </w:hyperlink>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hyperlink r:id="rId1044">
        <w:r>
          <w:rPr>
            <w:lang w:val="es_ES" w:bidi="es_ES"/>
          </w:rPr>
          <w:rPr>
            <w:color w:val="0000EE"/>
            <w:u w:val="single"/>
          </w:rPr>
          <w:t>13:9</w:t>
        </w:r>
      </w:hyperlink>
      <w:r>
        <w:rPr>
          <w:lang w:val="es_ES" w:bidi="es_ES"/>
        </w:rPr>
        <w:t xml:space="preserve">), Jacob le dio a Labán lo que más valoraba. Las ovejas blancas eran más comunes y valiosas que las ovejas oscuras o multicolores; como hombre de fe, Jacob estaba dispuesto a aceptar los rechazados (cp. </w:t>
      </w:r>
      <w:hyperlink r:id="rId1045">
        <w:r>
          <w:rPr>
            <w:lang w:val="es_ES" w:bidi="es_ES"/>
          </w:rPr>
          <w:rPr>
            <w:color w:val="0000EE"/>
            <w:u w:val="single"/>
          </w:rPr>
          <w:t>1 Cor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6">
        <w:r>
          <w:rPr>
            <w:lang w:val="es_ES" w:bidi="es_ES"/>
          </w:rPr>
          <w:rPr>
            <w:color w:val="0000EE"/>
            <w:u w:val="single"/>
          </w:rPr>
          <w:t>27:9</w:t>
        </w:r>
      </w:hyperlink>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7">
        <w:r>
          <w:rPr>
            <w:lang w:val="es_ES" w:bidi="es_ES"/>
          </w:rPr>
          <w:rPr>
            <w:color w:val="0000EE"/>
            <w:u w:val="single"/>
          </w:rPr>
          <w:t>31:7–12</w:t>
        </w:r>
      </w:hyperlink>
      <w:r>
        <w:rPr>
          <w:lang w:val="es_ES" w:bidi="es_ES"/>
        </w:rPr>
        <w:t>). Jacob obtuvo animales más fuertes para sí mismo y los más débiles para Labán (</w:t>
      </w:r>
      <w:hyperlink r:id="rId1048">
        <w:r>
          <w:rPr>
            <w:lang w:val="es_ES" w:bidi="es_ES"/>
          </w:rPr>
          <w:rPr>
            <w:color w:val="0000EE"/>
            <w:u w:val="single"/>
          </w:rPr>
          <w:t>30:41–42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hyperlink r:id="rId1049">
        <w:r>
          <w:rPr>
            <w:lang w:val="es_ES" w:bidi="es_ES"/>
          </w:rPr>
          <w:rPr>
            <w:color w:val="0000EE"/>
            <w:u w:val="single"/>
          </w:rPr>
          <w:t>27:28</w:t>
        </w:r>
      </w:hyperlink>
      <w:r>
        <w:rPr>
          <w:lang w:val="es_ES" w:bidi="es_ES"/>
        </w:rPr>
        <w:t xml:space="preserve">; </w:t>
      </w:r>
      <w:hyperlink r:id="rId987">
        <w:r>
          <w:rPr>
            <w:lang w:val="es_ES" w:bidi="es_ES"/>
          </w:rPr>
          <w:rPr>
            <w:color w:val="0000EE"/>
            <w:u w:val="single"/>
          </w:rPr>
          <w:t>28:13–15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hyperlink r:id="rId1050">
        <w:r>
          <w:rPr>
            <w:lang w:val="es_ES" w:bidi="es_ES"/>
          </w:rPr>
          <w:rPr>
            <w:color w:val="0000EE"/>
            <w:u w:val="single"/>
          </w:rPr>
          <w:t>12:1–7</w:t>
        </w:r>
      </w:hyperlink>
      <w:r>
        <w:rPr>
          <w:lang w:val="es_ES" w:bidi="es_ES"/>
        </w:rPr>
        <w:t xml:space="preserve">; </w:t>
      </w:r>
      <w:hyperlink r:id="rId866">
        <w:r>
          <w:rPr>
            <w:lang w:val="es_ES" w:bidi="es_ES"/>
          </w:rPr>
          <w:rPr>
            <w:color w:val="0000EE"/>
            <w:u w:val="single"/>
          </w:rPr>
          <w:t>17:8</w:t>
        </w:r>
      </w:hyperlink>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hyperlink r:id="rId956">
        <w:r>
          <w:rPr>
            <w:lang w:val="es_ES" w:bidi="es_ES"/>
          </w:rPr>
          <w:rPr>
            <w:color w:val="0000EE"/>
            <w:u w:val="single"/>
          </w:rPr>
          <w:t>32:28</w:t>
        </w:r>
      </w:hyperlink>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1">
        <w:r>
          <w:rPr>
            <w:lang w:val="es_ES" w:bidi="es_ES"/>
          </w:rPr>
          <w:rPr>
            <w:color w:val="0000EE"/>
            <w:u w:val="single"/>
          </w:rPr>
          <w:t>Dt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51">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hyperlink r:id="rId1052">
        <w:r>
          <w:rPr>
            <w:lang w:val="es_ES" w:bidi="es_ES"/>
          </w:rPr>
          <w:rPr>
            <w:color w:val="0000EE"/>
            <w:u w:val="single"/>
          </w:rPr>
          <w:t>31:31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hyperlink r:id="rId1053">
        <w:r>
          <w:rPr>
            <w:lang w:val="es_ES" w:bidi="es_ES"/>
          </w:rPr>
          <w:rPr>
            <w:color w:val="0000EE"/>
            <w:u w:val="single"/>
          </w:rPr>
          <w:t>35:2–4</w:t>
        </w:r>
      </w:hyperlink>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hyperlink r:id="rId1054">
        <w:r>
          <w:rPr>
            <w:lang w:val="es_ES" w:bidi="es_ES"/>
          </w:rPr>
          <w:rPr>
            <w:color w:val="0000EE"/>
            <w:u w:val="single"/>
          </w:rPr>
          <w:t>31:19</w:t>
        </w:r>
      </w:hyperlink>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5">
        <w:r>
          <w:rPr>
            <w:lang w:val="es_ES" w:bidi="es_ES"/>
          </w:rPr>
          <w:rPr>
            <w:color w:val="0000EE"/>
            <w:u w:val="single"/>
          </w:rPr>
          <w:t>31:43–53</w:t>
        </w:r>
      </w:hyperlink>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hyperlink r:id="rId1056">
        <w:r>
          <w:rPr>
            <w:lang w:val="es_ES" w:bidi="es_ES"/>
          </w:rPr>
          <w:rPr>
            <w:color w:val="0000EE"/>
            <w:u w:val="single"/>
          </w:rPr>
          <w:t>31:36</w:t>
        </w:r>
      </w:hyperlink>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hyperlink r:id="rId1057">
        <w:r>
          <w:rPr>
            <w:lang w:val="es_ES" w:bidi="es_ES"/>
          </w:rPr>
          <w:rPr>
            <w:color w:val="0000EE"/>
            <w:u w:val="single"/>
          </w:rPr>
          <w:t>Lv 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hyperlink r:id="rId1058">
        <w:r>
          <w:rPr>
            <w:lang w:val="es_ES" w:bidi="es_ES"/>
          </w:rPr>
          <w:rPr>
            <w:color w:val="0000EE"/>
            <w:u w:val="single"/>
          </w:rPr>
          <w:t>25:27</w:t>
        </w:r>
      </w:hyperlink>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hyperlink r:id="rId1059">
        <w:r>
          <w:rPr>
            <w:lang w:val="es_ES" w:bidi="es_ES"/>
          </w:rPr>
          <w:rPr>
            <w:color w:val="0000EE"/>
            <w:u w:val="single"/>
          </w:rPr>
          <w:t>31:3</w:t>
        </w:r>
      </w:hyperlink>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60">
        <w:r>
          <w:rPr>
            <w:lang w:val="es_ES" w:bidi="es_ES"/>
          </w:rPr>
          <w:rPr>
            <w:color w:val="0000EE"/>
            <w:u w:val="single"/>
          </w:rPr>
          <w:t>31:51</w:t>
        </w:r>
      </w:hyperlink>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hyperlink r:id="rId978">
        <w:r>
          <w:rPr>
            <w:lang w:val="es_ES" w:bidi="es_ES"/>
          </w:rPr>
          <w:rPr>
            <w:color w:val="0000EE"/>
            <w:u w:val="single"/>
          </w:rPr>
          <w:t>28:10–22</w:t>
        </w:r>
      </w:hyperlink>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hyperlink r:id="rId1061">
        <w:r>
          <w:rPr>
            <w:lang w:val="es_ES" w:bidi="es_ES"/>
          </w:rPr>
          <w:rPr>
            <w:color w:val="0000EE"/>
            <w:u w:val="single"/>
          </w:rPr>
          <w:t>32:1</w:t>
        </w:r>
      </w:hyperlink>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hyperlink r:id="rId1062">
        <w:r>
          <w:rPr>
            <w:lang w:val="es_ES" w:bidi="es_ES"/>
          </w:rPr>
          <w:rPr>
            <w:color w:val="0000EE"/>
            <w:u w:val="single"/>
          </w:rPr>
          <w:t>32:2</w:t>
        </w:r>
      </w:hyperlink>
      <w:r>
        <w:rPr>
          <w:lang w:val="es_ES" w:bidi="es_ES"/>
        </w:rPr>
        <w:t xml:space="preserve">) porque tenía miedo, recordando el carácter de Esaú y su amenaza de matar a Jacob (ver </w:t>
      </w:r>
      <w:hyperlink r:id="rId1063">
        <w:r>
          <w:rPr>
            <w:lang w:val="es_ES" w:bidi="es_ES"/>
          </w:rPr>
          <w:rPr>
            <w:color w:val="0000EE"/>
            <w:u w:val="single"/>
          </w:rPr>
          <w:t>25:25</w:t>
        </w:r>
      </w:hyperlink>
      <w:r>
        <w:rPr>
          <w:lang w:val="es_ES" w:bidi="es_ES"/>
        </w:rPr>
        <w:t xml:space="preserve">; </w:t>
      </w:r>
      <w:hyperlink r:id="rId974">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hyperlink r:id="rId1064">
        <w:r>
          <w:rPr>
            <w:lang w:val="es_ES" w:bidi="es_ES"/>
          </w:rPr>
          <w:rPr>
            <w:color w:val="0000EE"/>
            <w:u w:val="single"/>
          </w:rPr>
          <w:t>32:9</w:t>
        </w:r>
      </w:hyperlink>
      <w:r>
        <w:rPr>
          <w:lang w:val="es_ES" w:bidi="es_ES"/>
        </w:rPr>
        <w:t>). Tenía una actitud correcta de genuina humildad y total dependencia de Dios (</w:t>
      </w:r>
      <w:hyperlink r:id="rId1065">
        <w:r>
          <w:rPr>
            <w:lang w:val="es_ES" w:bidi="es_ES"/>
          </w:rPr>
          <w:rPr>
            <w:color w:val="0000EE"/>
            <w:u w:val="single"/>
          </w:rPr>
          <w:t>32:10</w:t>
        </w:r>
      </w:hyperlink>
      <w:r>
        <w:rPr>
          <w:lang w:val="es_ES" w:bidi="es_ES"/>
        </w:rPr>
        <w:t xml:space="preserve">). Finalmente, pidió que Dios lo rescatara de su hermano y repitió las promesas de Dios (ver </w:t>
      </w:r>
      <w:hyperlink r:id="rId680">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hyperlink r:id="rId1066">
        <w:r>
          <w:rPr>
            <w:lang w:val="es_ES" w:bidi="es_ES"/>
          </w:rPr>
          <w:rPr>
            <w:color w:val="0000EE"/>
            <w:u w:val="single"/>
          </w:rPr>
          <w:t>32:29</w:t>
        </w:r>
      </w:hyperlink>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hyperlink r:id="rId1067">
        <w:r>
          <w:rPr>
            <w:lang w:val="es_ES" w:bidi="es_ES"/>
          </w:rPr>
          <w:rPr>
            <w:color w:val="0000EE"/>
            <w:u w:val="single"/>
          </w:rPr>
          <w:t>3:9</w:t>
        </w:r>
      </w:hyperlink>
      <w:r>
        <w:rPr>
          <w:lang w:val="es_ES" w:bidi="es_ES"/>
        </w:rPr>
        <w:t xml:space="preserve">; </w:t>
      </w:r>
      <w:hyperlink r:id="rId253">
        <w:r>
          <w:rPr>
            <w:lang w:val="es_ES" w:bidi="es_ES"/>
          </w:rPr>
          <w:rPr>
            <w:color w:val="0000EE"/>
            <w:u w:val="single"/>
          </w:rPr>
          <w:t>4:9</w:t>
        </w:r>
      </w:hyperlink>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hyperlink r:id="rId1068">
        <w:r>
          <w:rPr>
            <w:lang w:val="es_ES" w:bidi="es_ES"/>
          </w:rPr>
          <w:rPr>
            <w:color w:val="0000EE"/>
            <w:u w:val="single"/>
          </w:rPr>
          <w:t>32:30</w:t>
        </w:r>
      </w:hyperlink>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69">
        <w:r>
          <w:rPr>
            <w:lang w:val="es_ES" w:bidi="es_ES"/>
          </w:rPr>
          <w:rPr>
            <w:color w:val="0000EE"/>
            <w:u w:val="single"/>
          </w:rPr>
          <w:t>32:11</w:t>
        </w:r>
      </w:hyperlink>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hyperlink r:id="rId1070">
        <w:r>
          <w:rPr>
            <w:lang w:val="es_ES" w:bidi="es_ES"/>
          </w:rPr>
          <w:rPr>
            <w:color w:val="0000EE"/>
            <w:u w:val="single"/>
          </w:rPr>
          <w:t>Ex 33:20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71">
        <w:r>
          <w:rPr>
            <w:lang w:val="es_ES" w:bidi="es_ES"/>
          </w:rPr>
          <w:rPr>
            <w:color w:val="0000EE"/>
            <w:u w:val="single"/>
          </w:rPr>
          <w:t>32:3–21</w:t>
        </w:r>
      </w:hyperlink>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hyperlink r:id="rId1072">
        <w:r>
          <w:rPr>
            <w:lang w:val="es_ES" w:bidi="es_ES"/>
          </w:rPr>
          <w:rPr>
            <w:color w:val="0000EE"/>
            <w:u w:val="single"/>
          </w:rPr>
          <w:t>32:27–28</w:t>
        </w:r>
      </w:hyperlink>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hyperlink r:id="rId956">
        <w:r>
          <w:rPr>
            <w:lang w:val="es_ES" w:bidi="es_ES"/>
          </w:rPr>
          <w:rPr>
            <w:color w:val="0000EE"/>
            <w:u w:val="single"/>
          </w:rPr>
          <w:t>32:28</w:t>
        </w:r>
      </w:hyperlink>
      <w:r>
        <w:rPr>
          <w:lang w:val="es_ES" w:bidi="es_ES"/>
        </w:rPr>
        <w:t>). Anteriormente, le importaba poco la primogenitura (</w:t>
      </w:r>
      <w:hyperlink r:id="rId1073">
        <w:r>
          <w:rPr>
            <w:lang w:val="es_ES" w:bidi="es_ES"/>
          </w:rPr>
          <w:rPr>
            <w:color w:val="0000EE"/>
            <w:u w:val="single"/>
          </w:rPr>
          <w:t>25:32–34</w:t>
        </w:r>
      </w:hyperlink>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hyperlink r:id="rId1074">
        <w:r>
          <w:rPr>
            <w:lang w:val="es_ES" w:bidi="es_ES"/>
          </w:rPr>
          <w:rPr>
            <w:color w:val="0000EE"/>
            <w:u w:val="single"/>
          </w:rPr>
          <w:t>33:3</w:t>
        </w:r>
      </w:hyperlink>
      <w:r>
        <w:rPr>
          <w:lang w:val="es_ES" w:bidi="es_ES"/>
        </w:rPr>
        <w:t>), usando un título honorífico (</w:t>
      </w:r>
      <w:hyperlink r:id="rId1075">
        <w:r>
          <w:rPr>
            <w:lang w:val="es_ES" w:bidi="es_ES"/>
          </w:rPr>
          <w:rPr>
            <w:color w:val="0000EE"/>
            <w:u w:val="single"/>
          </w:rPr>
          <w:t>33:8</w:t>
        </w:r>
      </w:hyperlink>
      <w:r>
        <w:rPr>
          <w:lang w:val="es_ES" w:bidi="es_ES"/>
        </w:rPr>
        <w:t xml:space="preserve">, </w:t>
      </w:r>
      <w:hyperlink r:id="rId1076">
        <w:r>
          <w:rPr>
            <w:lang w:val="es_ES" w:bidi="es_ES"/>
          </w:rPr>
          <w:rPr>
            <w:color w:val="0000EE"/>
            <w:u w:val="single"/>
          </w:rPr>
          <w:t>13</w:t>
        </w:r>
      </w:hyperlink>
      <w:r>
        <w:rPr>
          <w:lang w:val="es_ES" w:bidi="es_ES"/>
        </w:rPr>
        <w:t>), haciendo presentaciones (</w:t>
      </w:r>
      <w:hyperlink r:id="rId1077">
        <w:r>
          <w:rPr>
            <w:lang w:val="es_ES" w:bidi="es_ES"/>
          </w:rPr>
          <w:rPr>
            <w:color w:val="0000EE"/>
            <w:u w:val="single"/>
          </w:rPr>
          <w:t>33:6–7</w:t>
        </w:r>
      </w:hyperlink>
      <w:r>
        <w:rPr>
          <w:lang w:val="es_ES" w:bidi="es_ES"/>
        </w:rPr>
        <w:t>) y presentando regalos (</w:t>
      </w:r>
      <w:hyperlink r:id="rId1075">
        <w:r>
          <w:rPr>
            <w:lang w:val="es_ES" w:bidi="es_ES"/>
          </w:rPr>
          <w:rPr>
            <w:color w:val="0000EE"/>
            <w:u w:val="single"/>
          </w:rPr>
          <w:t>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hyperlink r:id="rId1069">
        <w:r>
          <w:rPr>
            <w:lang w:val="es_ES" w:bidi="es_ES"/>
          </w:rPr>
          <w:rPr>
            <w:color w:val="0000EE"/>
            <w:u w:val="single"/>
          </w:rPr>
          <w:t>32:11</w:t>
        </w:r>
      </w:hyperlink>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hyperlink r:id="rId1078">
        <w:r>
          <w:rPr>
            <w:lang w:val="es_ES" w:bidi="es_ES"/>
          </w:rPr>
          <w:rPr>
            <w:color w:val="0000EE"/>
            <w:u w:val="single"/>
          </w:rPr>
          <w:t>33:14</w:t>
        </w:r>
      </w:hyperlink>
      <w:r>
        <w:rPr>
          <w:lang w:val="es_ES" w:bidi="es_ES"/>
        </w:rPr>
        <w:t>) y a Esaú como su señor (</w:t>
      </w:r>
      <w:hyperlink r:id="rId1075">
        <w:r>
          <w:rPr>
            <w:lang w:val="es_ES" w:bidi="es_ES"/>
          </w:rPr>
          <w:rPr>
            <w:color w:val="0000EE"/>
            <w:u w:val="single"/>
          </w:rPr>
          <w:t>33:8</w:t>
        </w:r>
      </w:hyperlink>
      <w:r>
        <w:rPr>
          <w:lang w:val="es_ES" w:bidi="es_ES"/>
        </w:rPr>
        <w:t xml:space="preserve">, </w:t>
      </w:r>
      <w:hyperlink r:id="rId1079">
        <w:r>
          <w:rPr>
            <w:lang w:val="es_ES" w:bidi="es_ES"/>
          </w:rPr>
          <w:rPr>
            <w:color w:val="0000EE"/>
            <w:u w:val="single"/>
          </w:rPr>
          <w:t>13–15</w:t>
        </w:r>
      </w:hyperlink>
      <w:r>
        <w:rPr>
          <w:lang w:val="es_ES" w:bidi="es_ES"/>
        </w:rPr>
        <w:t>); Esaú llamó a Jacob "mi hermano" (</w:t>
      </w:r>
      <w:hyperlink r:id="rId1080">
        <w:r>
          <w:rPr>
            <w:lang w:val="es_ES" w:bidi="es_ES"/>
          </w:rPr>
          <w:rPr>
            <w:color w:val="0000EE"/>
            <w:u w:val="single"/>
          </w:rPr>
          <w:t>33:9</w:t>
        </w:r>
      </w:hyperlink>
      <w:r>
        <w:rPr>
          <w:lang w:val="es_ES" w:bidi="es_ES"/>
        </w:rPr>
        <w:t>). Jacob estaba cautelosamente evitando cualquier posible represalia al invertir las palabras del oráculo (</w:t>
      </w:r>
      <w:hyperlink r:id="rId1081">
        <w:r>
          <w:rPr>
            <w:lang w:val="es_ES" w:bidi="es_ES"/>
          </w:rPr>
          <w:rPr>
            <w:color w:val="0000EE"/>
            <w:u w:val="single"/>
          </w:rPr>
          <w:t>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hyperlink r:id="rId1082">
        <w:r>
          <w:rPr>
            <w:lang w:val="es_ES" w:bidi="es_ES"/>
          </w:rPr>
          <w:rPr>
            <w:color w:val="0000EE"/>
            <w:u w:val="single"/>
          </w:rPr>
          <w:t>2 Re 17:3–4</w:t>
        </w:r>
      </w:hyperlink>
      <w:r>
        <w:rPr>
          <w:lang w:val="es_ES" w:bidi="es_ES"/>
        </w:rPr>
        <w:t xml:space="preserve">; </w:t>
      </w:r>
      <w:hyperlink r:id="rId1083">
        <w:r>
          <w:rPr>
            <w:lang w:val="es_ES" w:bidi="es_ES"/>
          </w:rPr>
          <w:rPr>
            <w:color w:val="0000EE"/>
            <w:u w:val="single"/>
          </w:rPr>
          <w:t>18:7</w:t>
        </w:r>
      </w:hyperlink>
      <w:r>
        <w:rPr>
          <w:lang w:val="es_ES" w:bidi="es_ES"/>
        </w:rPr>
        <w:t xml:space="preserve">, </w:t>
      </w:r>
      <w:hyperlink r:id="rId1084">
        <w:r>
          <w:rPr>
            <w:lang w:val="es_ES" w:bidi="es_ES"/>
          </w:rPr>
          <w:rPr>
            <w:color w:val="0000EE"/>
            <w:u w:val="single"/>
          </w:rPr>
          <w:t>14,</w:t>
        </w:r>
      </w:hyperlink>
      <w:r>
        <w:rPr>
          <w:lang w:val="es_ES" w:bidi="es_ES"/>
        </w:rPr>
        <w:t xml:space="preserve"> </w:t>
      </w:r>
      <w:hyperlink r:id="rId1085">
        <w:r>
          <w:rPr>
            <w:lang w:val="es_ES" w:bidi="es_ES"/>
          </w:rPr>
          <w:rPr>
            <w:color w:val="0000EE"/>
            <w:u w:val="single"/>
          </w:rPr>
          <w:t>2 Cr 28:21</w:t>
        </w:r>
      </w:hyperlink>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hyperlink r:id="rId1086">
        <w:r>
          <w:rPr>
            <w:lang w:val="es_ES" w:bidi="es_ES"/>
          </w:rPr>
          <w:rPr>
            <w:color w:val="0000EE"/>
            <w:u w:val="single"/>
          </w:rPr>
          <w:t>12:6–8</w:t>
        </w:r>
      </w:hyperlink>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hyperlink r:id="rId1087">
        <w:r>
          <w:rPr>
            <w:lang w:val="es_ES" w:bidi="es_ES"/>
          </w:rPr>
          <w:rPr>
            <w:color w:val="0000EE"/>
            <w:u w:val="single"/>
          </w:rPr>
          <w:t>30:21</w:t>
        </w:r>
      </w:hyperlink>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88">
        <w:r>
          <w:rPr>
            <w:lang w:val="es_ES" w:bidi="es_ES"/>
          </w:rPr>
          <w:rPr>
            <w:color w:val="0000EE"/>
            <w:u w:val="single"/>
          </w:rPr>
          <w:t>34:1–2</w:t>
        </w:r>
      </w:hyperlink>
      <w:r>
        <w:rPr>
          <w:lang w:val="es_ES" w:bidi="es_ES"/>
        </w:rPr>
        <w:t>). También enseñó a Israel que al tratar con los cananeos, debían mantener su integridad y no usar las cosas sagradas del pacto para el engaño y la matanza (</w:t>
      </w:r>
      <w:hyperlink r:id="rId1089">
        <w:r>
          <w:rPr>
            <w:lang w:val="es_ES" w:bidi="es_ES"/>
          </w:rPr>
          <w:rPr>
            <w:color w:val="0000EE"/>
            <w:u w:val="single"/>
          </w:rPr>
          <w:t>34:13</w:t>
        </w:r>
      </w:hyperlink>
      <w:r>
        <w:rPr>
          <w:lang w:val="es_ES" w:bidi="es_ES"/>
        </w:rPr>
        <w:t>); la reputación de Israel estaba en juego en la tierra (</w:t>
      </w:r>
      <w:hyperlink r:id="rId648">
        <w:r>
          <w:rPr>
            <w:lang w:val="es_ES" w:bidi="es_ES"/>
          </w:rPr>
          <w:rPr>
            <w:color w:val="0000EE"/>
            <w:u w:val="single"/>
          </w:rPr>
          <w:t>34:30</w:t>
        </w:r>
      </w:hyperlink>
      <w:r>
        <w:rPr>
          <w:lang w:val="es_ES" w:bidi="es_ES"/>
        </w:rPr>
        <w:t>). Por su violencia despiadada, Simeón y Leví fueron pasados por alto en la bendición del derecho de nacimiento (</w:t>
      </w:r>
      <w:hyperlink r:id="rId1090">
        <w:r>
          <w:rPr>
            <w:lang w:val="es_ES" w:bidi="es_ES"/>
          </w:rPr>
          <w:rPr>
            <w:color w:val="0000EE"/>
            <w:u w:val="single"/>
          </w:rPr>
          <w:t>49:5–7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hyperlink r:id="rId1091">
        <w:r>
          <w:rPr>
            <w:lang w:val="es_ES" w:bidi="es_ES"/>
          </w:rPr>
          <w:rPr>
            <w:color w:val="0000EE"/>
            <w:u w:val="single"/>
          </w:rPr>
          <w:t>34:11–12</w:t>
        </w:r>
      </w:hyperlink>
      <w:r>
        <w:rPr>
          <w:lang w:val="es_ES" w:bidi="es_ES"/>
        </w:rPr>
        <w:t xml:space="preserve">, </w:t>
      </w:r>
      <w:hyperlink r:id="rId1092">
        <w:r>
          <w:rPr>
            <w:lang w:val="es_ES" w:bidi="es_ES"/>
          </w:rPr>
          <w:rPr>
            <w:color w:val="0000EE"/>
            <w:u w:val="single"/>
          </w:rPr>
          <w:t>17–18</w:t>
        </w:r>
      </w:hyperlink>
      <w:r>
        <w:rPr>
          <w:lang w:val="es_ES" w:bidi="es_ES"/>
        </w:rPr>
        <w:t xml:space="preserve">, </w:t>
      </w:r>
      <w:hyperlink r:id="rId1093">
        <w:r>
          <w:rPr>
            <w:lang w:val="es_ES" w:bidi="es_ES"/>
          </w:rPr>
          <w:rPr>
            <w:color w:val="0000EE"/>
            <w:u w:val="single"/>
          </w:rPr>
          <w:t>24</w:t>
        </w:r>
      </w:hyperlink>
      <w:r>
        <w:rPr>
          <w:lang w:val="es_ES" w:bidi="es_ES"/>
        </w:rPr>
        <w:t xml:space="preserve">), la forma en que mostró su “amor” por ella fue egoísta, impetuosa y en violación de la decencia habitual (cp. </w:t>
      </w:r>
      <w:hyperlink r:id="rId1094">
        <w:r>
          <w:rPr>
            <w:lang w:val="es_ES" w:bidi="es_ES"/>
          </w:rPr>
          <w:rPr>
            <w:color w:val="0000EE"/>
            <w:u w:val="single"/>
          </w:rPr>
          <w:t>Jc 14:2,</w:t>
        </w:r>
      </w:hyperlink>
      <w:r>
        <w:rPr>
          <w:lang w:val="es_ES" w:bidi="es_ES"/>
        </w:rPr>
        <w:t xml:space="preserve"> ver </w:t>
      </w:r>
      <w:hyperlink r:id="rId1095">
        <w:r>
          <w:rPr>
            <w:lang w:val="es_ES" w:bidi="es_ES"/>
          </w:rPr>
          <w:rPr>
            <w:color w:val="0000EE"/>
            <w:u w:val="single"/>
          </w:rPr>
          <w:t>1 Cor 13:4–7</w:t>
        </w:r>
      </w:hyperlink>
      <w:r>
        <w:rPr>
          <w:lang w:val="es_ES" w:bidi="es_ES"/>
        </w:rPr>
        <w:t xml:space="preserve">; </w:t>
      </w:r>
      <w:hyperlink r:id="rId1096">
        <w:r>
          <w:rPr>
            <w:lang w:val="es_ES" w:bidi="es_ES"/>
          </w:rPr>
          <w:rPr>
            <w:color w:val="0000EE"/>
            <w:u w:val="single"/>
          </w:rPr>
          <w:t>1 Jn 4:10</w:t>
        </w:r>
      </w:hyperlink>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hyperlink r:id="rId1097">
        <w:r>
          <w:rPr>
            <w:lang w:val="es_ES" w:bidi="es_ES"/>
          </w:rPr>
          <w:rPr>
            <w:color w:val="0000EE"/>
            <w:u w:val="single"/>
          </w:rPr>
          <w:t>34:10</w:t>
        </w:r>
      </w:hyperlink>
      <w:r>
        <w:rPr>
          <w:lang w:val="es_ES" w:bidi="es_ES"/>
        </w:rPr>
        <w:t xml:space="preserve">; ver </w:t>
      </w:r>
      <w:hyperlink r:id="rId913">
        <w:r>
          <w:rPr>
            <w:lang w:val="es_ES" w:bidi="es_ES"/>
          </w:rPr>
          <w:rPr>
            <w:color w:val="0000EE"/>
            <w:u w:val="single"/>
          </w:rPr>
          <w:t>14:21–24</w:t>
        </w:r>
      </w:hyperlink>
      <w:r>
        <w:rPr>
          <w:lang w:val="es_ES" w:bidi="es_ES"/>
        </w:rPr>
        <w:t>). Hamor quería obtener el control de la riqueza de Israel (</w:t>
      </w:r>
      <w:hyperlink r:id="rId1098">
        <w:r>
          <w:rPr>
            <w:lang w:val="es_ES" w:bidi="es_ES"/>
          </w:rPr>
          <w:rPr>
            <w:color w:val="0000EE"/>
            <w:u w:val="single"/>
          </w:rPr>
          <w:t>34:23</w:t>
        </w:r>
      </w:hyperlink>
      <w:r>
        <w:rPr>
          <w:lang w:val="es_ES" w:bidi="es_ES"/>
        </w:rPr>
        <w:t xml:space="preserve">); no podía salir nada bueno de confiar en los cananeos que contaminaban. Por algunas de estas razones, el matrimonio mixto con cananeos no estaba permitido bajo la ley (ver </w:t>
      </w:r>
      <w:hyperlink r:id="rId1099">
        <w:r>
          <w:rPr>
            <w:lang w:val="es_ES" w:bidi="es_ES"/>
          </w:rPr>
          <w:rPr>
            <w:color w:val="0000EE"/>
            <w:u w:val="single"/>
          </w:rPr>
          <w:t>Ex 23:27–33,</w:t>
        </w:r>
      </w:hyperlink>
      <w:r>
        <w:rPr>
          <w:lang w:val="es_ES" w:bidi="es_ES"/>
        </w:rPr>
        <w:t xml:space="preserve"> </w:t>
      </w:r>
      <w:hyperlink r:id="rId1100">
        <w:r>
          <w:rPr>
            <w:lang w:val="es_ES" w:bidi="es_ES"/>
          </w:rPr>
          <w:rPr>
            <w:color w:val="0000EE"/>
            <w:u w:val="single"/>
          </w:rPr>
          <w:t>Dt 7:1–5</w:t>
        </w:r>
      </w:hyperlink>
      <w:r>
        <w:rPr>
          <w:lang w:val="es_ES" w:bidi="es_ES"/>
        </w:rPr>
        <w:t xml:space="preserve">), a menos, por supuesto, que ellos llegaran a la fe (ver </w:t>
      </w:r>
      <w:hyperlink r:id="rId695">
        <w:r>
          <w:rPr>
            <w:lang w:val="es_ES" w:bidi="es_ES"/>
          </w:rPr>
          <w:rPr>
            <w:color w:val="0000EE"/>
            <w:u w:val="single"/>
          </w:rPr>
          <w:t>Jos 2:1–15;</w:t>
        </w:r>
      </w:hyperlink>
      <w:r>
        <w:rPr>
          <w:lang w:val="es_ES" w:bidi="es_ES"/>
        </w:rPr>
        <w:t xml:space="preserve"> </w:t>
      </w:r>
      <w:hyperlink r:id="rId696">
        <w:r>
          <w:rPr>
            <w:lang w:val="es_ES" w:bidi="es_ES"/>
          </w:rPr>
          <w:rPr>
            <w:color w:val="0000EE"/>
            <w:u w:val="single"/>
          </w:rPr>
          <w:t>6:23–25,</w:t>
        </w:r>
      </w:hyperlink>
      <w:r>
        <w:rPr>
          <w:lang w:val="es_ES" w:bidi="es_ES"/>
        </w:rPr>
        <w:t xml:space="preserve"> </w:t>
      </w:r>
      <w:hyperlink r:id="rId1101">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2">
        <w:r>
          <w:rPr>
            <w:lang w:val="es_ES" w:bidi="es_ES"/>
          </w:rPr>
          <w:rPr>
            <w:color w:val="0000EE"/>
            <w:u w:val="single"/>
          </w:rPr>
          <w:t>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hyperlink r:id="rId1098">
        <w:r>
          <w:rPr>
            <w:lang w:val="es_ES" w:bidi="es_ES"/>
          </w:rPr>
          <w:rPr>
            <w:color w:val="0000EE"/>
            <w:u w:val="single"/>
          </w:rPr>
          <w:t>34:23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3">
        <w:r>
          <w:rPr>
            <w:lang w:val="es_ES" w:bidi="es_ES"/>
          </w:rPr>
          <w:rPr>
            <w:color w:val="0000EE"/>
            <w:u w:val="single"/>
          </w:rPr>
          <w:t>Ex 22:16–17,</w:t>
        </w:r>
      </w:hyperlink>
      <w:r>
        <w:rPr>
          <w:lang w:val="es_ES" w:bidi="es_ES"/>
        </w:rPr>
        <w:t xml:space="preserve"> </w:t>
      </w:r>
      <w:hyperlink r:id="rId1104">
        <w:r>
          <w:rPr>
            <w:lang w:val="es_ES" w:bidi="es_ES"/>
          </w:rPr>
          <w:rPr>
            <w:color w:val="0000EE"/>
            <w:u w:val="single"/>
          </w:rPr>
          <w:t>Dt 22:28–29</w:t>
        </w:r>
      </w:hyperlink>
      <w:r>
        <w:rPr>
          <w:lang w:val="es_ES" w:bidi="es_ES"/>
        </w:rPr>
        <w:t>). En cambio, su apasionado acto de ira les costó la bendición de su primogenitura (</w:t>
      </w:r>
      <w:hyperlink r:id="rId1090">
        <w:r>
          <w:rPr>
            <w:lang w:val="es_ES" w:bidi="es_ES"/>
          </w:rPr>
          <w:rPr>
            <w:color w:val="0000EE"/>
            <w:u w:val="single"/>
          </w:rPr>
          <w:t>Gn 49:5–7).</w:t>
        </w:r>
      </w:hyperlink>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hyperlink r:id="rId1105">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hyperlink r:id="rId1051">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hyperlink r:id="rId935">
        <w:r>
          <w:rPr>
            <w:lang w:val="es_ES" w:bidi="es_ES"/>
          </w:rPr>
          <w:rPr>
            <w:color w:val="0000EE"/>
            <w:u w:val="single"/>
          </w:rPr>
          <w:t>25:19–35:29</w:t>
        </w:r>
      </w:hyperlink>
      <w:r>
        <w:rPr>
          <w:lang w:val="es_ES" w:bidi="es_ES"/>
        </w:rPr>
        <w:t>). • Se eliminaron los ídolos (</w:t>
      </w:r>
      <w:hyperlink r:id="rId1106">
        <w:r>
          <w:rPr>
            <w:lang w:val="es_ES" w:bidi="es_ES"/>
          </w:rPr>
          <w:rPr>
            <w:color w:val="0000EE"/>
            <w:u w:val="single"/>
          </w:rPr>
          <w:t>35:1–4</w:t>
        </w:r>
      </w:hyperlink>
      <w:r>
        <w:rPr>
          <w:lang w:val="es_ES" w:bidi="es_ES"/>
        </w:rPr>
        <w:t>) y se estableció la adoración pura (</w:t>
      </w:r>
      <w:hyperlink r:id="rId1107">
        <w:r>
          <w:rPr>
            <w:lang w:val="es_ES" w:bidi="es_ES"/>
          </w:rPr>
          <w:rPr>
            <w:color w:val="0000EE"/>
            <w:u w:val="single"/>
          </w:rPr>
          <w:t>35:6–7</w:t>
        </w:r>
      </w:hyperlink>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hyperlink r:id="rId1051">
        <w:r>
          <w:rPr>
            <w:lang w:val="es_ES" w:bidi="es_ES"/>
          </w:rPr>
          <w:rPr>
            <w:color w:val="0000EE"/>
            <w:u w:val="single"/>
          </w:rPr>
          <w:t>28:20–22</w:t>
        </w:r>
      </w:hyperlink>
      <w:r>
        <w:rPr>
          <w:lang w:val="es_ES" w:bidi="es_ES"/>
        </w:rPr>
        <w:t xml:space="preserve">); para establecer esto, su familia debía eliminar todos los ídolos paganos y cesar su devoción a otros dioses. Dios no permite rivales; solo el Señor debía ser su Dios (cp. </w:t>
      </w:r>
      <w:hyperlink r:id="rId1108">
        <w:r>
          <w:rPr>
            <w:lang w:val="es_ES" w:bidi="es_ES"/>
          </w:rPr>
          <w:rPr>
            <w:color w:val="0000EE"/>
            <w:u w:val="single"/>
          </w:rPr>
          <w:t>Jos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hyperlink r:id="rId992">
        <w:r>
          <w:rPr>
            <w:lang w:val="es_ES" w:bidi="es_ES"/>
          </w:rPr>
          <w:rPr>
            <w:color w:val="0000EE"/>
            <w:u w:val="single"/>
          </w:rPr>
          <w:t>28:15</w:t>
        </w:r>
      </w:hyperlink>
      <w:r>
        <w:rPr>
          <w:lang w:val="es_ES" w:bidi="es_ES"/>
        </w:rPr>
        <w:t xml:space="preserve">; </w:t>
      </w:r>
      <w:hyperlink r:id="rId1059">
        <w:r>
          <w:rPr>
            <w:lang w:val="es_ES" w:bidi="es_ES"/>
          </w:rPr>
          <w:rPr>
            <w:color w:val="0000EE"/>
            <w:u w:val="single"/>
          </w:rPr>
          <w:t>31:3</w:t>
        </w:r>
      </w:hyperlink>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hyperlink r:id="rId1109">
        <w:r>
          <w:rPr>
            <w:lang w:val="es_ES" w:bidi="es_ES"/>
          </w:rPr>
          <w:rPr>
            <w:color w:val="0000EE"/>
            <w:u w:val="single"/>
          </w:rPr>
          <w:t>34:25–30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hyperlink r:id="rId1110">
        <w:r>
          <w:rPr>
            <w:lang w:val="es_ES" w:bidi="es_ES"/>
          </w:rPr>
          <w:rPr>
            <w:color w:val="0000EE"/>
            <w:u w:val="single"/>
          </w:rPr>
          <w:t>35:1</w:t>
        </w:r>
      </w:hyperlink>
      <w:r>
        <w:rPr>
          <w:lang w:val="es_ES" w:bidi="es_ES"/>
        </w:rPr>
        <w:t xml:space="preserve">; cp. </w:t>
      </w:r>
      <w:hyperlink r:id="rId275">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hyperlink r:id="rId963">
        <w:r>
          <w:rPr>
            <w:lang w:val="es_ES" w:bidi="es_ES"/>
          </w:rPr>
          <w:rPr>
            <w:color w:val="0000EE"/>
            <w:u w:val="single"/>
          </w:rPr>
          <w:t>28:13–14</w:t>
        </w:r>
      </w:hyperlink>
      <w:r>
        <w:rPr>
          <w:lang w:val="es_ES" w:bidi="es_ES"/>
        </w:rPr>
        <w:t xml:space="preserve">); aquí añadió que sus descendientes incluirían reyes (ver </w:t>
      </w:r>
      <w:hyperlink r:id="rId1111">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hyperlink r:id="rId1051">
        <w:r>
          <w:rPr>
            <w:lang w:val="es_ES" w:bidi="es_ES"/>
          </w:rPr>
          <w:rPr>
            <w:color w:val="0000EE"/>
            <w:u w:val="single"/>
          </w:rPr>
          <w:t>28:20–22</w:t>
        </w:r>
      </w:hyperlink>
      <w:r>
        <w:rPr>
          <w:lang w:val="es_ES" w:bidi="es_ES"/>
        </w:rPr>
        <w:t xml:space="preserve">), las acciones de Jacob fueron casi idénticas a sus acciones en la experiencia anterior en Bet-el (cp. </w:t>
      </w:r>
      <w:hyperlink r:id="rId1112">
        <w:r>
          <w:rPr>
            <w:lang w:val="es_ES" w:bidi="es_ES"/>
          </w:rPr>
          <w:rPr>
            <w:color w:val="0000EE"/>
            <w:u w:val="single"/>
          </w:rPr>
          <w:t>28:16–19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hyperlink r:id="rId900">
        <w:r>
          <w:rPr>
            <w:lang w:val="es_ES" w:bidi="es_ES"/>
          </w:rPr>
          <w:rPr>
            <w:color w:val="0000EE"/>
            <w:u w:val="single"/>
          </w:rPr>
          <w:t>23:1–20</w:t>
        </w:r>
      </w:hyperlink>
      <w:r>
        <w:rPr>
          <w:lang w:val="es_ES" w:bidi="es_ES"/>
        </w:rPr>
        <w:t xml:space="preserve">; </w:t>
      </w:r>
      <w:hyperlink r:id="rId911">
        <w:r>
          <w:rPr>
            <w:lang w:val="es_ES" w:bidi="es_ES"/>
          </w:rPr>
          <w:rPr>
            <w:color w:val="0000EE"/>
            <w:u w:val="single"/>
          </w:rPr>
          <w:t>25:9</w:t>
        </w:r>
      </w:hyperlink>
      <w:r>
        <w:rPr>
          <w:lang w:val="es_ES" w:bidi="es_ES"/>
        </w:rPr>
        <w:t xml:space="preserve">; </w:t>
      </w:r>
      <w:hyperlink r:id="rId1113">
        <w:r>
          <w:rPr>
            <w:lang w:val="es_ES" w:bidi="es_ES"/>
          </w:rPr>
          <w:rPr>
            <w:color w:val="0000EE"/>
            <w:u w:val="single"/>
          </w:rPr>
          <w:t>49:30</w:t>
        </w:r>
      </w:hyperlink>
      <w:r>
        <w:rPr>
          <w:lang w:val="es_ES" w:bidi="es_ES"/>
        </w:rPr>
        <w:t xml:space="preserve">; </w:t>
      </w:r>
      <w:hyperlink r:id="rId665">
        <w:r>
          <w:rPr>
            <w:lang w:val="es_ES" w:bidi="es_ES"/>
          </w:rPr>
          <w:rPr>
            <w:color w:val="0000EE"/>
            <w:u w:val="single"/>
          </w:rPr>
          <w:t>50:13</w:t>
        </w:r>
      </w:hyperlink>
      <w:r>
        <w:rPr>
          <w:lang w:val="es_ES" w:bidi="es_ES"/>
        </w:rPr>
        <w:t xml:space="preserve">), sino que la enterró en el territorio que sería de Benjamín (ver </w:t>
      </w:r>
      <w:hyperlink r:id="rId1114">
        <w:r>
          <w:rPr>
            <w:lang w:val="es_ES" w:bidi="es_ES"/>
          </w:rPr>
          <w:rPr>
            <w:color w:val="0000EE"/>
            <w:u w:val="single"/>
          </w:rPr>
          <w:t>Jos 18:21–28,</w:t>
        </w:r>
      </w:hyperlink>
      <w:r>
        <w:rPr>
          <w:lang w:val="es_ES" w:bidi="es_ES"/>
        </w:rPr>
        <w:t xml:space="preserve"> </w:t>
      </w:r>
      <w:hyperlink r:id="rId1115">
        <w:r>
          <w:rPr>
            <w:lang w:val="es_ES" w:bidi="es_ES"/>
          </w:rPr>
          <w:rPr>
            <w:color w:val="0000EE"/>
            <w:u w:val="single"/>
          </w:rPr>
          <w:t>1 Sam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hyperlink r:id="rId1116">
        <w:r>
          <w:rPr>
            <w:lang w:val="es_ES" w:bidi="es_ES"/>
          </w:rPr>
          <w:rPr>
            <w:color w:val="0000EE"/>
            <w:u w:val="single"/>
          </w:rPr>
          <w:t>2 Sam 16:15–22</w:t>
        </w:r>
      </w:hyperlink>
      <w:r>
        <w:rPr>
          <w:lang w:val="es_ES" w:bidi="es_ES"/>
        </w:rPr>
        <w:t xml:space="preserve">), pero con esta acción perdió su primogenitura (ver </w:t>
      </w:r>
      <w:hyperlink r:id="rId1117">
        <w:r>
          <w:rPr>
            <w:lang w:val="es_ES" w:bidi="es_ES"/>
          </w:rPr>
          <w:rPr>
            <w:color w:val="0000EE"/>
            <w:u w:val="single"/>
          </w:rPr>
          <w:t>Gn 49:3–4</w:t>
        </w:r>
      </w:hyperlink>
      <w:r>
        <w:rPr>
          <w:lang w:val="es_ES" w:bidi="es_ES"/>
        </w:rPr>
        <w:t xml:space="preserve">). • Jacob pronto se enteró, pero nuevamente retrasó su respuesta (ver </w:t>
      </w:r>
      <w:hyperlink r:id="rId1117">
        <w:r>
          <w:rPr>
            <w:lang w:val="es_ES" w:bidi="es_ES"/>
          </w:rPr>
          <w:rPr>
            <w:color w:val="0000EE"/>
            <w:u w:val="single"/>
          </w:rPr>
          <w:t>49:3–4</w:t>
        </w:r>
      </w:hyperlink>
      <w:r>
        <w:rPr>
          <w:lang w:val="es_ES" w:bidi="es_ES"/>
        </w:rPr>
        <w:t xml:space="preserve">; cp. </w:t>
      </w:r>
      <w:hyperlink r:id="rId1118">
        <w:r>
          <w:rPr>
            <w:lang w:val="es_ES" w:bidi="es_ES"/>
          </w:rPr>
          <w:rPr>
            <w:color w:val="0000EE"/>
            <w:u w:val="single"/>
          </w:rPr>
          <w:t>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hyperlink r:id="rId1119">
        <w:r>
          <w:rPr>
            <w:lang w:val="es_ES" w:bidi="es_ES"/>
          </w:rPr>
          <w:rPr>
            <w:color w:val="0000EE"/>
            <w:u w:val="single"/>
          </w:rPr>
          <w:t>33:16–17</w:t>
        </w:r>
      </w:hyperlink>
      <w:r>
        <w:rPr>
          <w:lang w:val="es_ES" w:bidi="es_ES"/>
        </w:rPr>
        <w:t xml:space="preserve">), para enterrar a Isaac en Hebrón (ver </w:t>
      </w:r>
      <w:hyperlink r:id="rId910">
        <w:r>
          <w:rPr>
            <w:lang w:val="es_ES" w:bidi="es_ES"/>
          </w:rPr>
          <w:rPr>
            <w:color w:val="0000EE"/>
            <w:u w:val="single"/>
          </w:rPr>
          <w:t>13:18</w:t>
        </w:r>
      </w:hyperlink>
      <w:r>
        <w:rPr>
          <w:lang w:val="es_ES" w:bidi="es_ES"/>
        </w:rPr>
        <w:t xml:space="preserve">; </w:t>
      </w:r>
      <w:hyperlink r:id="rId904">
        <w:r>
          <w:rPr>
            <w:lang w:val="es_ES" w:bidi="es_ES"/>
          </w:rPr>
          <w:rPr>
            <w:color w:val="0000EE"/>
            <w:u w:val="single"/>
          </w:rPr>
          <w:t>23:1–2</w:t>
        </w:r>
      </w:hyperlink>
      <w:r>
        <w:rPr>
          <w:lang w:val="es_ES" w:bidi="es_ES"/>
        </w:rPr>
        <w:t xml:space="preserve">, </w:t>
      </w:r>
      <w:hyperlink r:id="rId1120">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hyperlink r:id="rId1121">
        <w:r>
          <w:rPr>
            <w:lang w:val="es_ES" w:bidi="es_ES"/>
          </w:rPr>
          <w:rPr>
            <w:color w:val="0000EE"/>
            <w:u w:val="single"/>
          </w:rPr>
          <w:t>36:5</w:t>
        </w:r>
      </w:hyperlink>
      <w:r>
        <w:rPr>
          <w:lang w:val="es_ES" w:bidi="es_ES"/>
        </w:rPr>
        <w:t>) antes de que él se mudara a Seir (</w:t>
      </w:r>
      <w:hyperlink r:id="rId1122">
        <w:r>
          <w:rPr>
            <w:lang w:val="es_ES" w:bidi="es_ES"/>
          </w:rPr>
          <w:rPr>
            <w:color w:val="0000EE"/>
            <w:u w:val="single"/>
          </w:rPr>
          <w:t>36:8</w:t>
        </w:r>
      </w:hyperlink>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3">
        <w:r>
          <w:rPr>
            <w:lang w:val="es_ES" w:bidi="es_ES"/>
          </w:rPr>
          <w:rPr>
            <w:color w:val="0000EE"/>
            <w:u w:val="single"/>
          </w:rPr>
          <w:t>1 Sam 21:7</w:t>
        </w:r>
      </w:hyperlink>
      <w:r>
        <w:rPr>
          <w:lang w:val="es_ES" w:bidi="es_ES"/>
        </w:rPr>
        <w:t xml:space="preserve">; </w:t>
      </w:r>
      <w:hyperlink r:id="rId1124">
        <w:r>
          <w:rPr>
            <w:lang w:val="es_ES" w:bidi="es_ES"/>
          </w:rPr>
          <w:rPr>
            <w:color w:val="0000EE"/>
            <w:u w:val="single"/>
          </w:rPr>
          <w:t>22:9–22</w:t>
        </w:r>
      </w:hyperlink>
      <w:r>
        <w:rPr>
          <w:lang w:val="es_ES" w:bidi="es_ES"/>
        </w:rPr>
        <w:t xml:space="preserve">; </w:t>
      </w:r>
      <w:hyperlink r:id="rId1125">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hyperlink r:id="rId1126">
        <w:r>
          <w:rPr>
            <w:lang w:val="es_ES" w:bidi="es_ES"/>
          </w:rPr>
          <w:rPr>
            <w:color w:val="0000EE"/>
            <w:u w:val="single"/>
          </w:rPr>
          <w:t>36</w:t>
        </w:r>
      </w:hyperlink>
      <w:r>
        <w:rPr>
          <w:lang w:val="es_ES" w:bidi="es_ES"/>
        </w:rPr>
        <w:t xml:space="preserve">) antes de continuar con la línea elegida de Jacob (cap. </w:t>
      </w:r>
      <w:hyperlink r:id="rId1127">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hyperlink r:id="rId1128">
        <w:r>
          <w:rPr>
            <w:lang w:val="es_ES" w:bidi="es_ES"/>
          </w:rPr>
          <w:rPr>
            <w:color w:val="0000EE"/>
            <w:u w:val="single"/>
          </w:rPr>
          <w:t>36:20</w:t>
        </w:r>
      </w:hyperlink>
      <w:r>
        <w:rPr>
          <w:lang w:val="es_ES" w:bidi="es_ES"/>
        </w:rPr>
        <w:t xml:space="preserve">, </w:t>
      </w:r>
      <w:hyperlink r:id="rId112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hyperlink r:id="rId1130">
        <w:r>
          <w:rPr>
            <w:lang w:val="es_ES" w:bidi="es_ES"/>
          </w:rPr>
          <w:rPr>
            <w:color w:val="0000EE"/>
            <w:u w:val="single"/>
          </w:rPr>
          <w:t>26:34</w:t>
        </w:r>
      </w:hyperlink>
      <w:r>
        <w:rPr>
          <w:lang w:val="es_ES" w:bidi="es_ES"/>
        </w:rPr>
        <w:t xml:space="preserve">; </w:t>
      </w:r>
      <w:hyperlink r:id="rId1131">
        <w:r>
          <w:rPr>
            <w:lang w:val="es_ES" w:bidi="es_ES"/>
          </w:rPr>
          <w:rPr>
            <w:color w:val="0000EE"/>
            <w:u w:val="single"/>
          </w:rPr>
          <w:t>28:9</w:t>
        </w:r>
      </w:hyperlink>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hyperlink r:id="rId1132">
        <w:r>
          <w:rPr>
            <w:lang w:val="es_ES" w:bidi="es_ES"/>
          </w:rPr>
          <w:rPr>
            <w:color w:val="0000EE"/>
            <w:u w:val="single"/>
          </w:rPr>
          <w:t>13:5–6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hyperlink r:id="rId101">
        <w:r>
          <w:rPr>
            <w:lang w:val="es_ES" w:bidi="es_ES"/>
          </w:rPr>
          <w:rPr>
            <w:color w:val="0000EE"/>
            <w:u w:val="single"/>
          </w:rPr>
          <w:t>36:1</w:t>
        </w:r>
      </w:hyperlink>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hyperlink r:id="rId1133">
        <w:r>
          <w:rPr>
            <w:lang w:val="es_ES" w:bidi="es_ES"/>
          </w:rPr>
          <w:rPr>
            <w:color w:val="0000EE"/>
            <w:u w:val="single"/>
          </w:rPr>
          <w:t>36:40–43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hyperlink r:id="rId1134">
        <w:r>
          <w:rPr>
            <w:lang w:val="es_ES" w:bidi="es_ES"/>
          </w:rPr>
          <w:rPr>
            <w:color w:val="0000EE"/>
            <w:u w:val="single"/>
          </w:rPr>
          <w:t>Dt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hyperlink r:id="rId1135">
        <w:r>
          <w:rPr>
            <w:lang w:val="es_ES" w:bidi="es_ES"/>
          </w:rPr>
          <w:rPr>
            <w:color w:val="0000EE"/>
            <w:u w:val="single"/>
          </w:rPr>
          <w:t>27:39–40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hyperlink r:id="rId1126">
        <w:r>
          <w:rPr>
            <w:lang w:val="es_ES" w:bidi="es_ES"/>
          </w:rPr>
          <w:rPr>
            <w:color w:val="0000EE"/>
            <w:u w:val="single"/>
          </w:rPr>
          <w:t>36</w:t>
        </w:r>
      </w:hyperlink>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hyperlink r:id="rId1136">
        <w:r>
          <w:rPr>
            <w:lang w:val="es_ES" w:bidi="es_ES"/>
          </w:rPr>
          <w:rPr>
            <w:color w:val="0000EE"/>
            <w:u w:val="single"/>
          </w:rPr>
          <w:t>37:13</w:t>
        </w:r>
      </w:hyperlink>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hyperlink r:id="rId1137">
        <w:r>
          <w:rPr>
            <w:lang w:val="es_ES" w:bidi="es_ES"/>
          </w:rPr>
          <w:rPr>
            <w:color w:val="0000EE"/>
            <w:u w:val="single"/>
          </w:rPr>
          <w:t>37–50</w:t>
        </w:r>
      </w:hyperlink>
      <w:r>
        <w:rPr>
          <w:lang w:val="es_ES" w:bidi="es_ES"/>
        </w:rPr>
        <w:t xml:space="preserve"> (ver </w:t>
      </w:r>
      <w:hyperlink r:id="rId1138">
        <w:r>
          <w:rPr>
            <w:lang w:val="es_ES" w:bidi="es_ES"/>
          </w:rPr>
          <w:rPr>
            <w:color w:val="0000EE"/>
            <w:u w:val="single"/>
          </w:rPr>
          <w:t>40:1–41:36</w:t>
        </w:r>
      </w:hyperlink>
      <w:r>
        <w:rPr>
          <w:lang w:val="es_ES" w:bidi="es_ES"/>
        </w:rPr>
        <w:t xml:space="preserve">; cp. </w:t>
      </w:r>
      <w:hyperlink r:id="rId1139">
        <w:r>
          <w:rPr>
            <w:lang w:val="es_ES" w:bidi="es_ES"/>
          </w:rPr>
          <w:rPr>
            <w:color w:val="0000EE"/>
            <w:u w:val="single"/>
          </w:rPr>
          <w:t>15:13</w:t>
        </w:r>
      </w:hyperlink>
      <w:r>
        <w:rPr>
          <w:lang w:val="es_ES" w:bidi="es_ES"/>
        </w:rPr>
        <w:t xml:space="preserve">; </w:t>
      </w:r>
      <w:hyperlink r:id="rId1140">
        <w:r>
          <w:rPr>
            <w:lang w:val="es_ES" w:bidi="es_ES"/>
          </w:rPr>
          <w:rPr>
            <w:color w:val="0000EE"/>
            <w:u w:val="single"/>
          </w:rPr>
          <w:t>20:3</w:t>
        </w:r>
      </w:hyperlink>
      <w:r>
        <w:rPr>
          <w:lang w:val="es_ES" w:bidi="es_ES"/>
        </w:rPr>
        <w:t xml:space="preserve">; </w:t>
      </w:r>
      <w:hyperlink r:id="rId1141">
        <w:r>
          <w:rPr>
            <w:lang w:val="es_ES" w:bidi="es_ES"/>
          </w:rPr>
          <w:rPr>
            <w:color w:val="0000EE"/>
            <w:u w:val="single"/>
          </w:rPr>
          <w:t>28:12–15</w:t>
        </w:r>
      </w:hyperlink>
      <w:r>
        <w:rPr>
          <w:lang w:val="es_ES" w:bidi="es_ES"/>
        </w:rPr>
        <w:t xml:space="preserve">; </w:t>
      </w:r>
      <w:hyperlink r:id="rId1142">
        <w:r>
          <w:rPr>
            <w:lang w:val="es_ES" w:bidi="es_ES"/>
          </w:rPr>
          <w:rPr>
            <w:color w:val="0000EE"/>
            <w:u w:val="single"/>
          </w:rPr>
          <w:t>31:24</w:t>
        </w:r>
      </w:hyperlink>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hyperlink r:id="rId1143">
        <w:r>
          <w:rPr>
            <w:lang w:val="es_ES" w:bidi="es_ES"/>
          </w:rPr>
          <w:rPr>
            <w:color w:val="0000EE"/>
            <w:u w:val="single"/>
          </w:rPr>
          <w:t>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4">
        <w:r>
          <w:rPr>
            <w:lang w:val="es_ES" w:bidi="es_ES"/>
          </w:rPr>
          <w:rPr>
            <w:color w:val="0000EE"/>
            <w:u w:val="single"/>
          </w:rPr>
          <w:t>37:9</w:t>
        </w:r>
      </w:hyperlink>
      <w:r>
        <w:rPr>
          <w:lang w:val="es_ES" w:bidi="es_ES"/>
        </w:rPr>
        <w:t>) que atarían productivamente sus gavillas (</w:t>
      </w:r>
      <w:hyperlink r:id="rId1145">
        <w:r>
          <w:rPr>
            <w:lang w:val="es_ES" w:bidi="es_ES"/>
          </w:rPr>
          <w:rPr>
            <w:color w:val="0000EE"/>
            <w:u w:val="single"/>
          </w:rPr>
          <w:t>37:7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hyperlink r:id="rId1146">
        <w:r>
          <w:rPr>
            <w:lang w:val="es_ES" w:bidi="es_ES"/>
          </w:rPr>
          <w:rPr>
            <w:color w:val="0000EE"/>
            <w:u w:val="single"/>
          </w:rPr>
          <w:t>35:19</w:t>
        </w:r>
      </w:hyperlink>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hyperlink r:id="rId1147">
        <w:r>
          <w:rPr>
            <w:lang w:val="es_ES" w:bidi="es_ES"/>
          </w:rPr>
          <w:rPr>
            <w:color w:val="0000EE"/>
            <w:u w:val="single"/>
          </w:rPr>
          <w:t>37:18–36</w:t>
        </w:r>
      </w:hyperlink>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hyperlink r:id="rId428">
        <w:r>
          <w:rPr>
            <w:lang w:val="es_ES" w:bidi="es_ES"/>
          </w:rPr>
          <w:rPr>
            <w:color w:val="0000EE"/>
            <w:u w:val="single"/>
          </w:rPr>
          <w:t>34</w:t>
        </w:r>
      </w:hyperlink>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hyperlink r:id="rId1148">
        <w:r>
          <w:rPr>
            <w:lang w:val="es_ES" w:bidi="es_ES"/>
          </w:rPr>
          <w:rPr>
            <w:color w:val="0000EE"/>
            <w:u w:val="single"/>
          </w:rPr>
          <w:t>35:22</w:t>
        </w:r>
      </w:hyperlink>
      <w:r>
        <w:rPr>
          <w:lang w:val="es_ES" w:bidi="es_ES"/>
        </w:rPr>
        <w:t xml:space="preserve">) ejerciendo el liderazgo del primogénito (cp. </w:t>
      </w:r>
      <w:hyperlink r:id="rId1149">
        <w:r>
          <w:rPr>
            <w:lang w:val="es_ES" w:bidi="es_ES"/>
          </w:rPr>
          <w:rPr>
            <w:color w:val="0000EE"/>
            <w:u w:val="single"/>
          </w:rPr>
          <w:t>42:22</w:t>
        </w:r>
      </w:hyperlink>
      <w:r>
        <w:rPr>
          <w:lang w:val="es_ES" w:bidi="es_ES"/>
        </w:rPr>
        <w:t>). Rubén logró salvar la vida de José, pero no consiguió ganarse el favor de su padre (</w:t>
      </w:r>
      <w:hyperlink r:id="rId1150">
        <w:r>
          <w:rPr>
            <w:lang w:val="es_ES" w:bidi="es_ES"/>
          </w:rPr>
          <w:rPr>
            <w:color w:val="0000EE"/>
            <w:u w:val="single"/>
          </w:rPr>
          <w:t>37:29–30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hyperlink r:id="rId1030">
        <w:r>
          <w:rPr>
            <w:lang w:val="es_ES" w:bidi="es_ES"/>
          </w:rPr>
          <w:rPr>
            <w:color w:val="0000EE"/>
            <w:u w:val="single"/>
          </w:rPr>
          <w:t>37:3</w:t>
        </w:r>
      </w:hyperlink>
      <w:r>
        <w:rPr>
          <w:lang w:val="es_ES" w:bidi="es_ES"/>
        </w:rPr>
        <w:t xml:space="preserve">, </w:t>
      </w:r>
      <w:hyperlink r:id="rId1151">
        <w:r>
          <w:rPr>
            <w:lang w:val="es_ES" w:bidi="es_ES"/>
          </w:rPr>
          <w:rPr>
            <w:color w:val="0000EE"/>
            <w:u w:val="single"/>
          </w:rPr>
          <w:t>23</w:t>
        </w:r>
      </w:hyperlink>
      <w:r>
        <w:rPr>
          <w:lang w:val="es_ES" w:bidi="es_ES"/>
        </w:rPr>
        <w:t xml:space="preserve">; </w:t>
      </w:r>
      <w:hyperlink r:id="rId1152">
        <w:r>
          <w:rPr>
            <w:lang w:val="es_ES" w:bidi="es_ES"/>
          </w:rPr>
          <w:rPr>
            <w:color w:val="0000EE"/>
            <w:u w:val="single"/>
          </w:rPr>
          <w:t>38:14</w:t>
        </w:r>
      </w:hyperlink>
      <w:r>
        <w:rPr>
          <w:lang w:val="es_ES" w:bidi="es_ES"/>
        </w:rPr>
        <w:t xml:space="preserve">, </w:t>
      </w:r>
      <w:hyperlink r:id="rId1153">
        <w:r>
          <w:rPr>
            <w:lang w:val="es_ES" w:bidi="es_ES"/>
          </w:rPr>
          <w:rPr>
            <w:color w:val="0000EE"/>
            <w:u w:val="single"/>
          </w:rPr>
          <w:t>19</w:t>
        </w:r>
      </w:hyperlink>
      <w:r>
        <w:rPr>
          <w:lang w:val="es_ES" w:bidi="es_ES"/>
        </w:rPr>
        <w:t xml:space="preserve">; </w:t>
      </w:r>
      <w:hyperlink r:id="rId1154">
        <w:r>
          <w:rPr>
            <w:lang w:val="es_ES" w:bidi="es_ES"/>
          </w:rPr>
          <w:rPr>
            <w:color w:val="0000EE"/>
            <w:u w:val="single"/>
          </w:rPr>
          <w:t>39:15–18</w:t>
        </w:r>
      </w:hyperlink>
      <w:r>
        <w:rPr>
          <w:lang w:val="es_ES" w:bidi="es_ES"/>
        </w:rPr>
        <w:t xml:space="preserve">; </w:t>
      </w:r>
      <w:hyperlink r:id="rId1155">
        <w:r>
          <w:rPr>
            <w:lang w:val="es_ES" w:bidi="es_ES"/>
          </w:rPr>
          <w:rPr>
            <w:color w:val="0000EE"/>
            <w:u w:val="single"/>
          </w:rPr>
          <w:t>41:14</w:t>
        </w:r>
      </w:hyperlink>
      <w:r>
        <w:rPr>
          <w:lang w:val="es_ES" w:bidi="es_ES"/>
        </w:rPr>
        <w:t xml:space="preserve">, </w:t>
      </w:r>
      <w:hyperlink r:id="rId115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hyperlink r:id="rId1157">
        <w:r>
          <w:rPr>
            <w:lang w:val="es_ES" w:bidi="es_ES"/>
          </w:rPr>
          <w:rPr>
            <w:color w:val="0000EE"/>
            <w:u w:val="single"/>
          </w:rPr>
          <w:t>43:8–10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hyperlink r:id="rId1158">
        <w:r>
          <w:rPr>
            <w:lang w:val="es_ES" w:bidi="es_ES"/>
          </w:rPr>
          <w:rPr>
            <w:color w:val="0000EE"/>
            <w:u w:val="single"/>
          </w:rPr>
          <w:t>16:5</w:t>
        </w:r>
      </w:hyperlink>
      <w:r>
        <w:rPr>
          <w:lang w:val="es_ES" w:bidi="es_ES"/>
        </w:rPr>
        <w:t>), mientras que los madianitas eran descendientes de Abraham a través de Cetura (</w:t>
      </w:r>
      <w:hyperlink r:id="rId1159">
        <w:r>
          <w:rPr>
            <w:lang w:val="es_ES" w:bidi="es_ES"/>
          </w:rPr>
          <w:rPr>
            <w:color w:val="0000EE"/>
            <w:u w:val="single"/>
          </w:rPr>
          <w:t>25:1–2</w:t>
        </w:r>
      </w:hyperlink>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hyperlink r:id="rId1160">
        <w:r>
          <w:rPr>
            <w:lang w:val="es_ES" w:bidi="es_ES"/>
          </w:rPr>
          <w:rPr>
            <w:color w:val="0000EE"/>
            <w:u w:val="single"/>
          </w:rPr>
          <w:t>37:27</w:t>
        </w:r>
      </w:hyperlink>
      <w:r>
        <w:rPr>
          <w:lang w:val="es_ES" w:bidi="es_ES"/>
        </w:rPr>
        <w:t xml:space="preserve">). • El secuestro (ver </w:t>
      </w:r>
      <w:hyperlink r:id="rId534">
        <w:r>
          <w:rPr>
            <w:lang w:val="es_ES" w:bidi="es_ES"/>
          </w:rPr>
          <w:rPr>
            <w:color w:val="0000EE"/>
            <w:u w:val="single"/>
          </w:rPr>
          <w:t>40:15</w:t>
        </w:r>
      </w:hyperlink>
      <w:r>
        <w:rPr>
          <w:lang w:val="es_ES" w:bidi="es_ES"/>
        </w:rPr>
        <w:t xml:space="preserve">) se convertiría en un delito capital (ver </w:t>
      </w:r>
      <w:hyperlink r:id="rId1161">
        <w:r>
          <w:rPr>
            <w:lang w:val="es_ES" w:bidi="es_ES"/>
          </w:rPr>
          <w:rPr>
            <w:color w:val="0000EE"/>
            <w:u w:val="single"/>
          </w:rPr>
          <w:t>Ex 21:16</w:t>
        </w:r>
      </w:hyperlink>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hyperlink r:id="rId1162">
        <w:r>
          <w:rPr>
            <w:lang w:val="es_ES" w:bidi="es_ES"/>
          </w:rPr>
          <w:rPr>
            <w:color w:val="0000EE"/>
            <w:u w:val="single"/>
          </w:rPr>
          <w:t>27:5–17</w:t>
        </w:r>
      </w:hyperlink>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hyperlink r:id="rId116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hyperlink r:id="rId1024">
        <w:r>
          <w:rPr>
            <w:lang w:val="es_ES" w:bidi="es_ES"/>
          </w:rPr>
          <w:rPr>
            <w:color w:val="0000EE"/>
            <w:u w:val="single"/>
          </w:rPr>
          <w:t>27:23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hyperlink r:id="rId1164">
        <w:r>
          <w:rPr>
            <w:lang w:val="es_ES" w:bidi="es_ES"/>
          </w:rPr>
          <w:rPr>
            <w:color w:val="0000EE"/>
            <w:u w:val="single"/>
          </w:rPr>
          <w:t>44:13</w:t>
        </w:r>
      </w:hyperlink>
      <w:r>
        <w:rPr>
          <w:lang w:val="es_ES" w:bidi="es_ES"/>
        </w:rPr>
        <w:t xml:space="preserve">; </w:t>
      </w:r>
      <w:hyperlink r:id="rId1165">
        <w:r>
          <w:rPr>
            <w:lang w:val="es_ES" w:bidi="es_ES"/>
          </w:rPr>
          <w:rPr>
            <w:color w:val="0000EE"/>
            <w:u w:val="single"/>
          </w:rPr>
          <w:t>Job 1:20</w:t>
        </w:r>
      </w:hyperlink>
      <w:r>
        <w:rPr>
          <w:lang w:val="es_ES" w:bidi="es_ES"/>
        </w:rPr>
        <w:t xml:space="preserve">; </w:t>
      </w:r>
      <w:hyperlink r:id="rId1166">
        <w:r>
          <w:rPr>
            <w:lang w:val="es_ES" w:bidi="es_ES"/>
          </w:rPr>
          <w:rPr>
            <w:color w:val="0000EE"/>
            <w:u w:val="single"/>
          </w:rPr>
          <w:t>16:15</w:t>
        </w:r>
      </w:hyperlink>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7">
        <w:r>
          <w:rPr>
            <w:lang w:val="es_ES" w:bidi="es_ES"/>
          </w:rPr>
          <w:rPr>
            <w:color w:val="0000EE"/>
            <w:u w:val="single"/>
          </w:rPr>
          <w:t>39–47</w:t>
        </w:r>
      </w:hyperlink>
      <w:r>
        <w:rPr>
          <w:lang w:val="es_ES" w:bidi="es_ES"/>
        </w:rPr>
        <w:t>). Los egipcios eran estrictos separatistas (</w:t>
      </w:r>
      <w:hyperlink r:id="rId1168">
        <w:r>
          <w:rPr>
            <w:lang w:val="es_ES" w:bidi="es_ES"/>
          </w:rPr>
          <w:rPr>
            <w:color w:val="0000EE"/>
            <w:u w:val="single"/>
          </w:rPr>
          <w:t>43:32</w:t>
        </w:r>
      </w:hyperlink>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69">
        <w:r>
          <w:rPr>
            <w:lang w:val="es_ES" w:bidi="es_ES"/>
          </w:rPr>
          <w:rPr>
            <w:color w:val="0000EE"/>
            <w:u w:val="single"/>
          </w:rPr>
          <w:t>Dt 25:5–10</w:t>
        </w:r>
      </w:hyperlink>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hyperlink r:id="rId1170">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hyperlink r:id="rId1171">
        <w:r>
          <w:rPr>
            <w:lang w:val="es_ES" w:bidi="es_ES"/>
          </w:rPr>
          <w:rPr>
            <w:color w:val="0000EE"/>
            <w:u w:val="single"/>
          </w:rPr>
          <w:t>Rt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hyperlink r:id="rId1172">
        <w:r>
          <w:rPr>
            <w:lang w:val="es_ES" w:bidi="es_ES"/>
          </w:rPr>
          <w:rPr>
            <w:color w:val="0000EE"/>
            <w:u w:val="single"/>
          </w:rPr>
          <w:t>38:15</w:t>
        </w:r>
      </w:hyperlink>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3">
        <w:r>
          <w:rPr>
            <w:lang w:val="es_ES" w:bidi="es_ES"/>
          </w:rPr>
          <w:rPr>
            <w:color w:val="0000EE"/>
            <w:u w:val="single"/>
          </w:rPr>
          <w:t>Rt 4:12,</w:t>
        </w:r>
      </w:hyperlink>
      <w:r>
        <w:rPr>
          <w:lang w:val="es_ES" w:bidi="es_ES"/>
        </w:rPr>
        <w:t xml:space="preserve"> cp. </w:t>
      </w:r>
      <w:hyperlink r:id="rId1174">
        <w:r>
          <w:rPr>
            <w:lang w:val="es_ES" w:bidi="es_ES"/>
          </w:rPr>
          <w:rPr>
            <w:color w:val="0000EE"/>
            <w:u w:val="single"/>
          </w:rPr>
          <w:t>Mt 1:3</w:t>
        </w:r>
      </w:hyperlink>
      <w:r>
        <w:rPr>
          <w:lang w:val="es_ES" w:bidi="es_ES"/>
        </w:rPr>
        <w:t xml:space="preserve">, </w:t>
      </w:r>
      <w:hyperlink r:id="rId1101">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hyperlink r:id="rId1175">
        <w:r>
          <w:rPr>
            <w:lang w:val="es_ES" w:bidi="es_ES"/>
          </w:rPr>
          <w:rPr>
            <w:color w:val="0000EE"/>
            <w:u w:val="single"/>
          </w:rPr>
          <w:t>38:7</w:t>
        </w:r>
      </w:hyperlink>
      <w:r>
        <w:rPr>
          <w:lang w:val="es_ES" w:bidi="es_ES"/>
        </w:rPr>
        <w:t xml:space="preserve">, </w:t>
      </w:r>
      <w:hyperlink r:id="rId1176">
        <w:r>
          <w:rPr>
            <w:lang w:val="es_ES" w:bidi="es_ES"/>
          </w:rPr>
          <w:rPr>
            <w:color w:val="0000EE"/>
            <w:u w:val="single"/>
          </w:rPr>
          <w:t>10</w:t>
        </w:r>
      </w:hyperlink>
      <w:r>
        <w:rPr>
          <w:lang w:val="es_ES" w:bidi="es_ES"/>
        </w:rPr>
        <w:t>); su nacimiento fue similar al de Jacob y Esaú (</w:t>
      </w:r>
      <w:hyperlink r:id="rId1177">
        <w:r>
          <w:rPr>
            <w:lang w:val="es_ES" w:bidi="es_ES"/>
          </w:rPr>
          <w:rPr>
            <w:color w:val="0000EE"/>
            <w:u w:val="single"/>
          </w:rPr>
          <w:t>25:21–26</w:t>
        </w:r>
      </w:hyperlink>
      <w:r>
        <w:rPr>
          <w:lang w:val="es_ES" w:bidi="es_ES"/>
        </w:rPr>
        <w:t>) en que el "rojo" nació primero, pero el otro hijo lo superó en la vida posterior. El derecho de Jacob a gobernar sobre su hermano mayor (</w:t>
      </w:r>
      <w:hyperlink r:id="rId1178">
        <w:r>
          <w:rPr>
            <w:lang w:val="es_ES" w:bidi="es_ES"/>
          </w:rPr>
          <w:rPr>
            <w:color w:val="0000EE"/>
            <w:u w:val="single"/>
          </w:rPr>
          <w:t>27:29</w:t>
        </w:r>
      </w:hyperlink>
      <w:r>
        <w:rPr>
          <w:lang w:val="es_ES" w:bidi="es_ES"/>
        </w:rPr>
        <w:t>) parecía revivirse en la línea de Judá. La línea continuó a través de Pérez y no a través del hijo mayor Sela, a quien había protegido con tanto esfuerzo (</w:t>
      </w:r>
      <w:hyperlink r:id="rId531">
        <w:r>
          <w:rPr>
            <w:lang w:val="es_ES" w:bidi="es_ES"/>
          </w:rPr>
          <w:rPr>
            <w:color w:val="0000EE"/>
            <w:u w:val="single"/>
          </w:rPr>
          <w:t>38:11</w:t>
        </w:r>
      </w:hyperlink>
      <w:r>
        <w:rPr>
          <w:lang w:val="es_ES" w:bidi="es_ES"/>
        </w:rPr>
        <w:t xml:space="preserve">; ver </w:t>
      </w:r>
      <w:hyperlink r:id="rId1179">
        <w:r>
          <w:rPr>
            <w:lang w:val="es_ES" w:bidi="es_ES"/>
          </w:rPr>
          <w:rPr>
            <w:color w:val="0000EE"/>
            <w:u w:val="single"/>
          </w:rPr>
          <w:t>1 Cró 4:21</w:t>
        </w:r>
      </w:hyperlink>
      <w:r>
        <w:rPr>
          <w:lang w:val="es_ES" w:bidi="es_ES"/>
        </w:rPr>
        <w:t xml:space="preserve">), ni a través del gemelo mayor Zera (ver </w:t>
      </w:r>
      <w:hyperlink r:id="rId1180">
        <w:r>
          <w:rPr>
            <w:lang w:val="es_ES" w:bidi="es_ES"/>
          </w:rPr>
          <w:rPr>
            <w:color w:val="0000EE"/>
            <w:u w:val="single"/>
          </w:rPr>
          <w:t>Rt 4:13–22,</w:t>
        </w:r>
      </w:hyperlink>
      <w:r>
        <w:rPr>
          <w:lang w:val="es_ES" w:bidi="es_ES"/>
        </w:rPr>
        <w:t xml:space="preserve"> </w:t>
      </w:r>
      <w:hyperlink r:id="rId1174">
        <w:r>
          <w:rPr>
            <w:lang w:val="es_ES" w:bidi="es_ES"/>
          </w:rPr>
          <w:rPr>
            <w:color w:val="0000EE"/>
            <w:u w:val="single"/>
          </w:rPr>
          <w:t>Mt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hyperlink r:id="rId1167">
        <w:r>
          <w:rPr>
            <w:lang w:val="es_ES" w:bidi="es_ES"/>
          </w:rPr>
          <w:rPr>
            <w:color w:val="0000EE"/>
            <w:u w:val="single"/>
          </w:rPr>
          <w:t>39–47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hyperlink r:id="rId429">
        <w:r>
          <w:rPr>
            <w:lang w:val="es_ES" w:bidi="es_ES"/>
          </w:rPr>
          <w:rPr>
            <w:color w:val="0000EE"/>
            <w:u w:val="single"/>
          </w:rPr>
          <w:t>38</w:t>
        </w:r>
      </w:hyperlink>
      <w:r>
        <w:rPr>
          <w:lang w:val="es_ES" w:bidi="es_ES"/>
        </w:rPr>
        <w:t>). Dios estaba con José (</w:t>
      </w:r>
      <w:hyperlink r:id="rId1181">
        <w:r>
          <w:rPr>
            <w:lang w:val="es_ES" w:bidi="es_ES"/>
          </w:rPr>
          <w:rPr>
            <w:color w:val="0000EE"/>
            <w:u w:val="single"/>
          </w:rPr>
          <w:t>39:2–3</w:t>
        </w:r>
      </w:hyperlink>
      <w:r>
        <w:rPr>
          <w:lang w:val="es_ES" w:bidi="es_ES"/>
        </w:rPr>
        <w:t xml:space="preserve">, </w:t>
      </w:r>
      <w:hyperlink r:id="rId1182">
        <w:r>
          <w:rPr>
            <w:lang w:val="es_ES" w:bidi="es_ES"/>
          </w:rPr>
          <w:rPr>
            <w:color w:val="0000EE"/>
            <w:u w:val="single"/>
          </w:rPr>
          <w:t>21</w:t>
        </w:r>
      </w:hyperlink>
      <w:r>
        <w:rPr>
          <w:lang w:val="es_ES" w:bidi="es_ES"/>
        </w:rPr>
        <w:t xml:space="preserve">, </w:t>
      </w:r>
      <w:hyperlink r:id="rId1183">
        <w:r>
          <w:rPr>
            <w:lang w:val="es_ES" w:bidi="es_ES"/>
          </w:rPr>
          <w:rPr>
            <w:color w:val="0000EE"/>
            <w:u w:val="single"/>
          </w:rPr>
          <w:t>23</w:t>
        </w:r>
      </w:hyperlink>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hyperlink r:id="rId1184">
        <w:r>
          <w:rPr>
            <w:lang w:val="es_ES" w:bidi="es_ES"/>
          </w:rPr>
          <w:rPr>
            <w:color w:val="0000EE"/>
            <w:u w:val="single"/>
          </w:rPr>
          <w:t>38:7–10</w:t>
        </w:r>
      </w:hyperlink>
      <w:r>
        <w:rPr>
          <w:lang w:val="es_ES" w:bidi="es_ES"/>
        </w:rPr>
        <w:t>) desde que Jacob construyó su altar en Bet-el (</w:t>
      </w:r>
      <w:hyperlink r:id="rId1185">
        <w:r>
          <w:rPr>
            <w:lang w:val="es_ES" w:bidi="es_ES"/>
          </w:rPr>
          <w:rPr>
            <w:color w:val="0000EE"/>
            <w:u w:val="single"/>
          </w:rPr>
          <w:t>35:1–15</w:t>
        </w:r>
      </w:hyperlink>
      <w:r>
        <w:rPr>
          <w:lang w:val="es_ES" w:bidi="es_ES"/>
        </w:rPr>
        <w:t>); su nombre de pacto, "el Señor", se utiliza por primera vez desde que Jacob dejó a Labán (</w:t>
      </w:r>
      <w:hyperlink r:id="rId1186">
        <w:r>
          <w:rPr>
            <w:lang w:val="es_ES" w:bidi="es_ES"/>
          </w:rPr>
          <w:rPr>
            <w:color w:val="0000EE"/>
            <w:u w:val="single"/>
          </w:rPr>
          <w:t>31:49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hyperlink r:id="rId1042">
        <w:r>
          <w:rPr>
            <w:lang w:val="es_ES" w:bidi="es_ES"/>
          </w:rPr>
          <w:rPr>
            <w:color w:val="0000EE"/>
            <w:u w:val="single"/>
          </w:rPr>
          <w:t>22:18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hyperlink r:id="rId1187">
        <w:r>
          <w:rPr>
            <w:lang w:val="es_ES" w:bidi="es_ES"/>
          </w:rPr>
          <w:rPr>
            <w:color w:val="0000EE"/>
            <w:u w:val="single"/>
          </w:rPr>
          <w:t>Pr 5–7</w:t>
        </w:r>
      </w:hyperlink>
      <w:r>
        <w:rPr>
          <w:lang w:val="es_ES" w:bidi="es_ES"/>
        </w:rPr>
        <w:t>). José pudo resistir la tentación porque tenía sabiduría divina: estaba guiado por el temor del Señor (</w:t>
      </w:r>
      <w:hyperlink r:id="rId135">
        <w:r>
          <w:rPr>
            <w:lang w:val="es_ES" w:bidi="es_ES"/>
          </w:rPr>
          <w:rPr>
            <w:color w:val="0000EE"/>
            <w:u w:val="single"/>
          </w:rPr>
          <w:t>Pr 1:7</w:t>
        </w:r>
      </w:hyperlink>
      <w:r>
        <w:rPr>
          <w:lang w:val="es_ES" w:bidi="es_ES"/>
        </w:rPr>
        <w:t xml:space="preserve">; </w:t>
      </w:r>
      <w:hyperlink r:id="rId1188">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hyperlink r:id="rId1168">
        <w:r>
          <w:rPr>
            <w:lang w:val="es_ES" w:bidi="es_ES"/>
          </w:rPr>
          <w:rPr>
            <w:color w:val="0000EE"/>
            <w:u w:val="single"/>
          </w:rPr>
          <w:t>43:32</w:t>
        </w:r>
      </w:hyperlink>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hyperlink r:id="rId1189">
        <w:r>
          <w:rPr>
            <w:lang w:val="es_ES" w:bidi="es_ES"/>
          </w:rPr>
          <w:rPr>
            <w:color w:val="0000EE"/>
            <w:u w:val="single"/>
          </w:rPr>
          <w:t>37:23–24</w:t>
        </w:r>
      </w:hyperlink>
      <w:r>
        <w:rPr>
          <w:lang w:val="es_ES" w:bidi="es_ES"/>
        </w:rPr>
        <w:t xml:space="preserve">, </w:t>
      </w:r>
      <w:hyperlink r:id="rId1190">
        <w:r>
          <w:rPr>
            <w:lang w:val="es_ES" w:bidi="es_ES"/>
          </w:rPr>
          <w:rPr>
            <w:color w:val="0000EE"/>
            <w:u w:val="single"/>
          </w:rPr>
          <w:t>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hyperlink r:id="rId1191">
        <w:r>
          <w:rPr>
            <w:lang w:val="es_ES" w:bidi="es_ES"/>
          </w:rPr>
          <w:rPr>
            <w:color w:val="0000EE"/>
            <w:u w:val="single"/>
          </w:rPr>
          <w:t>37:5–11</w:t>
        </w:r>
      </w:hyperlink>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hyperlink r:id="rId1192">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hyperlink r:id="rId1191">
        <w:r>
          <w:rPr>
            <w:lang w:val="es_ES" w:bidi="es_ES"/>
          </w:rPr>
          <w:rPr>
            <w:color w:val="0000EE"/>
            <w:u w:val="single"/>
          </w:rPr>
          <w:t>37:5–11</w:t>
        </w:r>
      </w:hyperlink>
      <w:r>
        <w:rPr>
          <w:lang w:val="es_ES" w:bidi="es_ES"/>
        </w:rPr>
        <w:t>). Usó dos sueños para probar la fe de José en la prisión (</w:t>
      </w:r>
      <w:hyperlink r:id="rId1193">
        <w:r>
          <w:rPr>
            <w:lang w:val="es_ES" w:bidi="es_ES"/>
          </w:rPr>
          <w:rPr>
            <w:color w:val="0000EE"/>
            <w:u w:val="single"/>
          </w:rPr>
          <w:t>40:5–14</w:t>
        </w:r>
      </w:hyperlink>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hyperlink r:id="rId1194">
        <w:r>
          <w:rPr>
            <w:lang w:val="es_ES" w:bidi="es_ES"/>
          </w:rPr>
          <w:rPr>
            <w:color w:val="0000EE"/>
            <w:u w:val="single"/>
          </w:rPr>
          <w:t>Ex 8:18–19,</w:t>
        </w:r>
      </w:hyperlink>
      <w:r>
        <w:rPr>
          <w:lang w:val="es_ES" w:bidi="es_ES"/>
        </w:rPr>
        <w:t xml:space="preserve"> </w:t>
      </w:r>
      <w:hyperlink r:id="rId1195">
        <w:r>
          <w:rPr>
            <w:lang w:val="es_ES" w:bidi="es_ES"/>
          </w:rPr>
          <w:rPr>
            <w:color w:val="0000EE"/>
            <w:u w:val="single"/>
          </w:rPr>
          <w:t>Dn 2:10–11</w:t>
        </w:r>
      </w:hyperlink>
      <w:r>
        <w:rPr>
          <w:lang w:val="es_ES" w:bidi="es_ES"/>
        </w:rPr>
        <w:t xml:space="preserve">), pero no pudieron interpretar estos sueños. Dios utilizó a un esclavo israelita para confundir la sabiduría del mundo (cp. </w:t>
      </w:r>
      <w:hyperlink r:id="rId1196">
        <w:r>
          <w:rPr>
            <w:lang w:val="es_ES" w:bidi="es_ES"/>
          </w:rPr>
          <w:rPr>
            <w:color w:val="0000EE"/>
            <w:u w:val="single"/>
          </w:rPr>
          <w:t>Dn 2</w:t>
        </w:r>
      </w:hyperlink>
      <w:r>
        <w:rPr>
          <w:lang w:val="es_ES" w:bidi="es_ES"/>
        </w:rPr>
        <w:t>). Por muy poderosa que se vuelva una nación, sigue estando bajo el control soberano de Dios (</w:t>
      </w:r>
      <w:hyperlink r:id="rId1197">
        <w:r>
          <w:rPr>
            <w:lang w:val="es_ES" w:bidi="es_ES"/>
          </w:rPr>
          <w:rPr>
            <w:color w:val="0000EE"/>
            <w:u w:val="single"/>
          </w:rPr>
          <w:t>Dn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hyperlink r:id="rId1198">
        <w:r>
          <w:rPr>
            <w:lang w:val="es_ES" w:bidi="es_ES"/>
          </w:rPr>
          <w:rPr>
            <w:color w:val="0000EE"/>
            <w:u w:val="single"/>
          </w:rPr>
          <w:t>40:8</w:t>
        </w:r>
      </w:hyperlink>
      <w:r>
        <w:rPr>
          <w:lang w:val="es_ES" w:bidi="es_ES"/>
        </w:rPr>
        <w:t>), y estaba seguro de que Dios lo haría, porque había dado los sueños con un propósito (</w:t>
      </w:r>
      <w:hyperlink r:id="rId1199">
        <w:r>
          <w:rPr>
            <w:lang w:val="es_ES" w:bidi="es_ES"/>
          </w:rPr>
          <w:rPr>
            <w:color w:val="0000EE"/>
            <w:u w:val="single"/>
          </w:rPr>
          <w:t>41:25</w:t>
        </w:r>
      </w:hyperlink>
      <w:r>
        <w:rPr>
          <w:lang w:val="es_ES" w:bidi="es_ES"/>
        </w:rPr>
        <w:t xml:space="preserve">, </w:t>
      </w:r>
      <w:hyperlink r:id="rId1200">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hyperlink r:id="rId1201">
        <w:r>
          <w:rPr>
            <w:lang w:val="es_ES" w:bidi="es_ES"/>
          </w:rPr>
          <w:rPr>
            <w:color w:val="0000EE"/>
            <w:u w:val="single"/>
          </w:rPr>
          <w:t>40:5–23</w:t>
        </w:r>
      </w:hyperlink>
      <w:r>
        <w:rPr>
          <w:lang w:val="es_ES" w:bidi="es_ES"/>
        </w:rPr>
        <w:t>). Los propios dos sueños de José (</w:t>
      </w:r>
      <w:hyperlink r:id="rId1191">
        <w:r>
          <w:rPr>
            <w:lang w:val="es_ES" w:bidi="es_ES"/>
          </w:rPr>
          <w:rPr>
            <w:color w:val="0000EE"/>
            <w:u w:val="single"/>
          </w:rPr>
          <w:t>37:5–11</w:t>
        </w:r>
      </w:hyperlink>
      <w:r>
        <w:rPr>
          <w:lang w:val="es_ES" w:bidi="es_ES"/>
        </w:rPr>
        <w:t>) estaban a punto de hacerse realidad también (</w:t>
      </w:r>
      <w:hyperlink r:id="rId1202">
        <w:r>
          <w:rPr>
            <w:lang w:val="es_ES" w:bidi="es_ES"/>
          </w:rPr>
          <w:rPr>
            <w:color w:val="0000EE"/>
            <w:u w:val="single"/>
          </w:rPr>
          <w:t>41:37–46</w:t>
        </w:r>
      </w:hyperlink>
      <w:r>
        <w:rPr>
          <w:lang w:val="es_ES" w:bidi="es_ES"/>
        </w:rPr>
        <w:t xml:space="preserve">; </w:t>
      </w:r>
      <w:hyperlink r:id="rId1203">
        <w:r>
          <w:rPr>
            <w:lang w:val="es_ES" w:bidi="es_ES"/>
          </w:rPr>
          <w:rPr>
            <w:color w:val="0000EE"/>
            <w:u w:val="single"/>
          </w:rPr>
          <w:t>42:6–9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4">
        <w:r>
          <w:rPr>
            <w:lang w:val="es_ES" w:bidi="es_ES"/>
          </w:rPr>
          <w:rPr>
            <w:color w:val="0000EE"/>
            <w:u w:val="single"/>
          </w:rPr>
          <w:t>41:37–40</w:t>
        </w:r>
      </w:hyperlink>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hyperlink r:id="rId1205">
        <w:r>
          <w:rPr>
            <w:lang w:val="es_ES" w:bidi="es_ES"/>
          </w:rPr>
          <w:rPr>
            <w:color w:val="0000EE"/>
            <w:u w:val="single"/>
          </w:rPr>
          <w:t>Prov 6:6–8</w:t>
        </w:r>
      </w:hyperlink>
      <w:r>
        <w:rPr>
          <w:lang w:val="es_ES" w:bidi="es_ES"/>
        </w:rPr>
        <w:t xml:space="preserve">; </w:t>
      </w:r>
      <w:hyperlink r:id="rId1206">
        <w:r>
          <w:rPr>
            <w:lang w:val="es_ES" w:bidi="es_ES"/>
          </w:rPr>
          <w:rPr>
            <w:color w:val="0000EE"/>
            <w:u w:val="single"/>
          </w:rPr>
          <w:t>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hyperlink r:id="rId1207">
        <w:r>
          <w:rPr>
            <w:lang w:val="es_ES" w:bidi="es_ES"/>
          </w:rPr>
          <w:rPr>
            <w:color w:val="0000EE"/>
            <w:u w:val="single"/>
          </w:rPr>
          <w:t>Sal 105:16–22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hyperlink r:id="rId102">
        <w:r>
          <w:rPr>
            <w:lang w:val="es_ES" w:bidi="es_ES"/>
          </w:rPr>
          <w:rPr>
            <w:color w:val="0000EE"/>
            <w:u w:val="single"/>
          </w:rPr>
          <w:t>37:2</w:t>
        </w:r>
      </w:hyperlink>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hyperlink r:id="rId1139">
        <w:r>
          <w:rPr>
            <w:lang w:val="es_ES" w:bidi="es_ES"/>
          </w:rPr>
          <w:rPr>
            <w:color w:val="0000EE"/>
            <w:u w:val="single"/>
          </w:rPr>
          <w:t>15:13</w:t>
        </w:r>
      </w:hyperlink>
      <w:r>
        <w:rPr>
          <w:lang w:val="es_ES" w:bidi="es_ES"/>
        </w:rPr>
        <w:t xml:space="preserve">; </w:t>
      </w:r>
      <w:hyperlink r:id="rId1208">
        <w:r>
          <w:rPr>
            <w:lang w:val="es_ES" w:bidi="es_ES"/>
          </w:rPr>
          <w:rPr>
            <w:color w:val="0000EE"/>
            <w:u w:val="single"/>
          </w:rPr>
          <w:t>37:7–11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hyperlink r:id="rId1191">
        <w:r>
          <w:rPr>
            <w:lang w:val="es_ES" w:bidi="es_ES"/>
          </w:rPr>
          <w:rPr>
            <w:color w:val="0000EE"/>
            <w:u w:val="single"/>
          </w:rPr>
          <w:t>37:5–11</w:t>
        </w:r>
      </w:hyperlink>
      <w:r>
        <w:rPr>
          <w:lang w:val="es_ES" w:bidi="es_ES"/>
        </w:rPr>
        <w:t xml:space="preserve">) se cumplió parcialmente cuando sus hermanos se inclinaron ante él sin reconocerlo (ver también </w:t>
      </w:r>
      <w:hyperlink r:id="rId1209">
        <w:r>
          <w:rPr>
            <w:lang w:val="es_ES" w:bidi="es_ES"/>
          </w:rPr>
          <w:rPr>
            <w:color w:val="0000EE"/>
            <w:u w:val="single"/>
          </w:rPr>
          <w:t>43:26</w:t>
        </w:r>
      </w:hyperlink>
      <w:r>
        <w:rPr>
          <w:lang w:val="es_ES" w:bidi="es_ES"/>
        </w:rPr>
        <w:t xml:space="preserve">; </w:t>
      </w:r>
      <w:hyperlink r:id="rId1210">
        <w:r>
          <w:rPr>
            <w:lang w:val="es_ES" w:bidi="es_ES"/>
          </w:rPr>
          <w:rPr>
            <w:color w:val="0000EE"/>
            <w:u w:val="single"/>
          </w:rPr>
          <w:t>44:14</w:t>
        </w:r>
      </w:hyperlink>
      <w:r>
        <w:rPr>
          <w:lang w:val="es_ES" w:bidi="es_ES"/>
        </w:rPr>
        <w:t xml:space="preserve">). Se cumplió totalmente en </w:t>
      </w:r>
      <w:hyperlink r:id="rId1211">
        <w:r>
          <w:rPr>
            <w:lang w:val="es_ES" w:bidi="es_ES"/>
          </w:rPr>
          <w:rPr>
            <w:color w:val="0000EE"/>
            <w:u w:val="single"/>
          </w:rPr>
          <w:t>50:18</w:t>
        </w:r>
      </w:hyperlink>
      <w:r>
        <w:rPr>
          <w:lang w:val="es_ES" w:bidi="es_ES"/>
        </w:rPr>
        <w:t>. José reconoció a sus hermanos de inmediato, pero no pudo revelarse porque aún no confiaba en que fueran los hombres honestos que decían ser (</w:t>
      </w:r>
      <w:hyperlink r:id="rId1212">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hyperlink r:id="rId1213">
        <w:r>
          <w:rPr>
            <w:lang w:val="es_ES" w:bidi="es_ES"/>
          </w:rPr>
          <w:rPr>
            <w:color w:val="0000EE"/>
            <w:u w:val="single"/>
          </w:rPr>
          <w:t>42:23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hyperlink r:id="rId102">
        <w:r>
          <w:rPr>
            <w:lang w:val="es_ES" w:bidi="es_ES"/>
          </w:rPr>
          <w:rPr>
            <w:color w:val="0000EE"/>
            <w:u w:val="single"/>
          </w:rPr>
          <w:t>37:2</w:t>
        </w:r>
      </w:hyperlink>
      <w:r>
        <w:rPr>
          <w:lang w:val="es_ES" w:bidi="es_ES"/>
        </w:rPr>
        <w:t xml:space="preserve">, </w:t>
      </w:r>
      <w:hyperlink r:id="rId661">
        <w:r>
          <w:rPr>
            <w:lang w:val="es_ES" w:bidi="es_ES"/>
          </w:rPr>
          <w:rPr>
            <w:color w:val="0000EE"/>
            <w:u w:val="single"/>
          </w:rPr>
          <w:t>14</w:t>
        </w:r>
      </w:hyperlink>
      <w:r>
        <w:rPr>
          <w:lang w:val="es_ES" w:bidi="es_ES"/>
        </w:rPr>
        <w:t xml:space="preserve">, </w:t>
      </w:r>
      <w:hyperlink r:id="rId1214">
        <w:r>
          <w:rPr>
            <w:lang w:val="es_ES" w:bidi="es_ES"/>
          </w:rPr>
          <w:rPr>
            <w:color w:val="0000EE"/>
            <w:u w:val="single"/>
          </w:rPr>
          <w:t>18–28</w:t>
        </w:r>
      </w:hyperlink>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hyperlink r:id="rId1215">
        <w:r>
          <w:rPr>
            <w:lang w:val="es_ES" w:bidi="es_ES"/>
          </w:rPr>
          <w:rPr>
            <w:color w:val="0000EE"/>
            <w:u w:val="single"/>
          </w:rPr>
          <w:t>42:21–23</w:t>
        </w:r>
      </w:hyperlink>
      <w:r>
        <w:rPr>
          <w:lang w:val="es_ES" w:bidi="es_ES"/>
        </w:rPr>
        <w:t>). Los hermanos habían arrojado a José de manera similar a una cisterna-prisión mientras decidían qué hacer con él (</w:t>
      </w:r>
      <w:hyperlink r:id="rId1216">
        <w:r>
          <w:rPr>
            <w:lang w:val="es_ES" w:bidi="es_ES"/>
          </w:rPr>
          <w:rPr>
            <w:color w:val="0000EE"/>
            <w:u w:val="single"/>
          </w:rPr>
          <w:t>37:24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7">
        <w:r>
          <w:rPr>
            <w:lang w:val="es_ES" w:bidi="es_ES"/>
          </w:rPr>
          <w:rPr>
            <w:color w:val="0000EE"/>
            <w:u w:val="single"/>
          </w:rPr>
          <w:t>37:34–35</w:t>
        </w:r>
      </w:hyperlink>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hyperlink r:id="rId1218">
        <w:r>
          <w:rPr>
            <w:lang w:val="es_ES" w:bidi="es_ES"/>
          </w:rPr>
          <w:rPr>
            <w:color w:val="0000EE"/>
            <w:u w:val="single"/>
          </w:rPr>
          <w:t>43:30</w:t>
        </w:r>
      </w:hyperlink>
      <w:r>
        <w:rPr>
          <w:lang w:val="es_ES" w:bidi="es_ES"/>
        </w:rPr>
        <w:t xml:space="preserve">; </w:t>
      </w:r>
      <w:hyperlink r:id="rId1219">
        <w:r>
          <w:rPr>
            <w:lang w:val="es_ES" w:bidi="es_ES"/>
          </w:rPr>
          <w:rPr>
            <w:color w:val="0000EE"/>
            <w:u w:val="single"/>
          </w:rPr>
          <w:t>45:2</w:t>
        </w:r>
      </w:hyperlink>
      <w:r>
        <w:rPr>
          <w:lang w:val="es_ES" w:bidi="es_ES"/>
        </w:rPr>
        <w:t xml:space="preserve">, </w:t>
      </w:r>
      <w:hyperlink r:id="rId1220">
        <w:r>
          <w:rPr>
            <w:lang w:val="es_ES" w:bidi="es_ES"/>
          </w:rPr>
          <w:rPr>
            <w:color w:val="0000EE"/>
            <w:u w:val="single"/>
          </w:rPr>
          <w:t>14</w:t>
        </w:r>
      </w:hyperlink>
      <w:r>
        <w:rPr>
          <w:lang w:val="es_ES" w:bidi="es_ES"/>
        </w:rPr>
        <w:t xml:space="preserve">; </w:t>
      </w:r>
      <w:hyperlink r:id="rId1221">
        <w:r>
          <w:rPr>
            <w:lang w:val="es_ES" w:bidi="es_ES"/>
          </w:rPr>
          <w:rPr>
            <w:color w:val="0000EE"/>
            <w:u w:val="single"/>
          </w:rPr>
          <w:t>50:1</w:t>
        </w:r>
      </w:hyperlink>
      <w:r>
        <w:rPr>
          <w:lang w:val="es_ES" w:bidi="es_ES"/>
        </w:rPr>
        <w:t xml:space="preserve">, </w:t>
      </w:r>
      <w:hyperlink r:id="rId1222">
        <w:r>
          <w:rPr>
            <w:lang w:val="es_ES" w:bidi="es_ES"/>
          </w:rPr>
          <w:rPr>
            <w:color w:val="0000EE"/>
            <w:u w:val="single"/>
          </w:rPr>
          <w:t>17</w:t>
        </w:r>
      </w:hyperlink>
      <w:r>
        <w:rPr>
          <w:lang w:val="es_ES" w:bidi="es_ES"/>
        </w:rPr>
        <w:t xml:space="preserve">); tal vez estaba escuchando parte de la historia que nunca había conocido (el intento de Rubén de salvarlo, </w:t>
      </w:r>
      <w:hyperlink r:id="rId1223">
        <w:r>
          <w:rPr>
            <w:lang w:val="es_ES" w:bidi="es_ES"/>
          </w:rPr>
          <w:rPr>
            <w:color w:val="0000EE"/>
            <w:u w:val="single"/>
          </w:rPr>
          <w:t>37:21–22</w:t>
        </w:r>
      </w:hyperlink>
      <w:r>
        <w:rPr>
          <w:lang w:val="es_ES" w:bidi="es_ES"/>
        </w:rPr>
        <w:t xml:space="preserve">, </w:t>
      </w:r>
      <w:hyperlink r:id="rId1224">
        <w:r>
          <w:rPr>
            <w:lang w:val="es_ES" w:bidi="es_ES"/>
          </w:rPr>
          <w:rPr>
            <w:color w:val="0000EE"/>
            <w:u w:val="single"/>
          </w:rPr>
          <w:t>29</w:t>
        </w:r>
      </w:hyperlink>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hyperlink r:id="rId1225">
        <w:r>
          <w:rPr>
            <w:lang w:val="es_ES" w:bidi="es_ES"/>
          </w:rPr>
          <w:rPr>
            <w:color w:val="0000EE"/>
            <w:u w:val="single"/>
          </w:rPr>
          <w:t>37:28–35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hyperlink r:id="rId1148">
        <w:r>
          <w:rPr>
            <w:lang w:val="es_ES" w:bidi="es_ES"/>
          </w:rPr>
          <w:rPr>
            <w:color w:val="0000EE"/>
            <w:u w:val="single"/>
          </w:rPr>
          <w:t>35:22</w:t>
        </w:r>
      </w:hyperlink>
      <w:r>
        <w:rPr>
          <w:lang w:val="es_ES" w:bidi="es_ES"/>
        </w:rPr>
        <w:t>), primero al rescatar a José de una muerte segura (</w:t>
      </w:r>
      <w:hyperlink r:id="rId1223">
        <w:r>
          <w:rPr>
            <w:lang w:val="es_ES" w:bidi="es_ES"/>
          </w:rPr>
          <w:rPr>
            <w:color w:val="0000EE"/>
            <w:u w:val="single"/>
          </w:rPr>
          <w:t>37:21–22</w:t>
        </w:r>
      </w:hyperlink>
      <w:r>
        <w:rPr>
          <w:lang w:val="es_ES" w:bidi="es_ES"/>
        </w:rPr>
        <w:t xml:space="preserve">, </w:t>
      </w:r>
      <w:hyperlink r:id="rId1150">
        <w:r>
          <w:rPr>
            <w:lang w:val="es_ES" w:bidi="es_ES"/>
          </w:rPr>
          <w:rPr>
            <w:color w:val="0000EE"/>
            <w:u w:val="single"/>
          </w:rPr>
          <w:t>29–30</w:t>
        </w:r>
      </w:hyperlink>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6">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hyperlink r:id="rId1227">
        <w:r>
          <w:rPr>
            <w:lang w:val="es_ES" w:bidi="es_ES"/>
          </w:rPr>
          <w:rPr>
            <w:color w:val="0000EE"/>
            <w:u w:val="single"/>
          </w:rPr>
          <w:t>42:16</w:t>
        </w:r>
      </w:hyperlink>
      <w:r>
        <w:rPr>
          <w:lang w:val="es_ES" w:bidi="es_ES"/>
        </w:rPr>
        <w:t xml:space="preserve">, </w:t>
      </w:r>
      <w:hyperlink r:id="rId1228">
        <w:r>
          <w:rPr>
            <w:lang w:val="es_ES" w:bidi="es_ES"/>
          </w:rPr>
          <w:rPr>
            <w:color w:val="0000EE"/>
            <w:u w:val="single"/>
          </w:rPr>
          <w:t>20</w:t>
        </w:r>
      </w:hyperlink>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hyperlink r:id="rId1229">
        <w:r>
          <w:rPr>
            <w:lang w:val="es_ES" w:bidi="es_ES"/>
          </w:rPr>
          <w:rPr>
            <w:color w:val="0000EE"/>
            <w:u w:val="single"/>
          </w:rPr>
          <w:t>37:26–27</w:t>
        </w:r>
      </w:hyperlink>
      <w:r>
        <w:rPr>
          <w:lang w:val="es_ES" w:bidi="es_ES"/>
        </w:rPr>
        <w:t xml:space="preserve">) en lugar de matarlo. Ahora aseguraría la seguridad de Benjamín con su propia vida (ver </w:t>
      </w:r>
      <w:hyperlink r:id="rId1226">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hyperlink r:id="rId1230">
        <w:r>
          <w:rPr>
            <w:lang w:val="es_ES" w:bidi="es_ES"/>
          </w:rPr>
          <w:rPr>
            <w:color w:val="0000EE"/>
            <w:u w:val="single"/>
          </w:rPr>
          <w:t>32:13–21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hyperlink r:id="rId327">
        <w:r>
          <w:rPr>
            <w:lang w:val="es_ES" w:bidi="es_ES"/>
          </w:rPr>
          <w:rPr>
            <w:color w:val="0000EE"/>
            <w:u w:val="single"/>
          </w:rPr>
          <w:t>17:1,</w:t>
        </w:r>
      </w:hyperlink>
      <w:r>
        <w:rPr>
          <w:lang w:val="es_ES" w:bidi="es_ES"/>
        </w:rPr>
        <w:t xml:space="preserve"> </w:t>
      </w:r>
      <w:hyperlink r:id="rId727">
        <w:r>
          <w:rPr>
            <w:lang w:val="es_ES" w:bidi="es_ES"/>
          </w:rPr>
          <w:rPr>
            <w:color w:val="0000EE"/>
            <w:u w:val="single"/>
          </w:rPr>
          <w:t>8:3</w:t>
        </w:r>
      </w:hyperlink>
      <w:r>
        <w:rPr>
          <w:lang w:val="es_ES" w:bidi="es_ES"/>
        </w:rPr>
        <w:t xml:space="preserve">, </w:t>
      </w:r>
      <w:hyperlink r:id="rId728">
        <w:r>
          <w:rPr>
            <w:lang w:val="es_ES" w:bidi="es_ES"/>
          </w:rPr>
          <w:rPr>
            <w:color w:val="0000EE"/>
            <w:u w:val="single"/>
          </w:rPr>
          <w:t>35:11,</w:t>
        </w:r>
      </w:hyperlink>
      <w:r>
        <w:rPr>
          <w:lang w:val="es_ES" w:bidi="es_ES"/>
        </w:rPr>
        <w:t xml:space="preserve"> </w:t>
      </w:r>
      <w:hyperlink r:id="rId730">
        <w:r>
          <w:rPr>
            <w:lang w:val="es_ES" w:bidi="es_ES"/>
          </w:rPr>
          <w:rPr>
            <w:color w:val="0000EE"/>
            <w:u w:val="single"/>
          </w:rPr>
          <w:t>48:3,</w:t>
        </w:r>
      </w:hyperlink>
      <w:r>
        <w:rPr>
          <w:lang w:val="es_ES" w:bidi="es_ES"/>
        </w:rPr>
        <w:t xml:space="preserve"> </w:t>
      </w:r>
      <w:hyperlink r:id="rId1231">
        <w:r>
          <w:rPr>
            <w:lang w:val="es_ES" w:bidi="es_ES"/>
          </w:rPr>
          <w:rPr>
            <w:color w:val="0000EE"/>
            <w:u w:val="single"/>
          </w:rPr>
          <w:t>1 Reyes 19:10</w:t>
        </w:r>
      </w:hyperlink>
      <w:r>
        <w:rPr>
          <w:lang w:val="es_ES" w:bidi="es_ES"/>
        </w:rPr>
        <w:t xml:space="preserve">, </w:t>
      </w:r>
      <w:hyperlink r:id="rId1232">
        <w:r>
          <w:rPr>
            <w:lang w:val="es_ES" w:bidi="es_ES"/>
          </w:rPr>
          <w:rPr>
            <w:color w:val="0000EE"/>
            <w:u w:val="single"/>
          </w:rPr>
          <w:t>14</w:t>
        </w:r>
      </w:hyperlink>
      <w:r>
        <w:rPr>
          <w:lang w:val="es_ES" w:bidi="es_ES"/>
        </w:rPr>
        <w:t xml:space="preserve">; </w:t>
      </w:r>
      <w:hyperlink r:id="rId1233">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hyperlink r:id="rId1234">
        <w:r>
          <w:rPr>
            <w:lang w:val="es_ES" w:bidi="es_ES"/>
          </w:rPr>
          <w:rPr>
            <w:color w:val="0000EE"/>
            <w:u w:val="single"/>
          </w:rPr>
          <w:t>32:6–12</w:t>
        </w:r>
      </w:hyperlink>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hyperlink r:id="rId1145">
        <w:r>
          <w:rPr>
            <w:lang w:val="es_ES" w:bidi="es_ES"/>
          </w:rPr>
          <w:rPr>
            <w:color w:val="0000EE"/>
            <w:u w:val="single"/>
          </w:rPr>
          <w:t>37:7</w:t>
        </w:r>
      </w:hyperlink>
      <w:r>
        <w:rPr>
          <w:lang w:val="es_ES" w:bidi="es_ES"/>
        </w:rPr>
        <w:t xml:space="preserve">, ver </w:t>
      </w:r>
      <w:hyperlink r:id="rId1235">
        <w:r>
          <w:rPr>
            <w:lang w:val="es_ES" w:bidi="es_ES"/>
          </w:rPr>
          <w:rPr>
            <w:color w:val="0000EE"/>
            <w:u w:val="single"/>
          </w:rPr>
          <w:t>42:6–7,</w:t>
        </w:r>
      </w:hyperlink>
      <w:r>
        <w:rPr>
          <w:lang w:val="es_ES" w:bidi="es_ES"/>
        </w:rPr>
        <w:t xml:space="preserve"> cf. </w:t>
      </w:r>
      <w:hyperlink r:id="rId1074">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hyperlink r:id="rId729">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hyperlink r:id="rId1236">
        <w:r>
          <w:rPr>
            <w:lang w:val="es_ES" w:bidi="es_ES"/>
          </w:rPr>
          <w:rPr>
            <w:color w:val="0000EE"/>
            <w:u w:val="single"/>
          </w:rPr>
          <w:t>42:24</w:t>
        </w:r>
      </w:hyperlink>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hyperlink r:id="rId1237">
        <w:r>
          <w:rPr>
            <w:lang w:val="es_ES" w:bidi="es_ES"/>
          </w:rPr>
          <w:rPr>
            <w:color w:val="0000EE"/>
            <w:u w:val="single"/>
          </w:rPr>
          <w:t>44:15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38">
        <w:r>
          <w:rPr>
            <w:lang w:val="es_ES" w:bidi="es_ES"/>
          </w:rPr>
          <w:rPr>
            <w:color w:val="0000EE"/>
            <w:u w:val="single"/>
          </w:rPr>
          <w:t>42:7,</w:t>
        </w:r>
      </w:hyperlink>
      <w:r>
        <w:rPr>
          <w:lang w:val="es_ES" w:bidi="es_ES"/>
        </w:rPr>
        <w:t xml:space="preserve"> cp. </w:t>
      </w:r>
      <w:hyperlink r:id="rId1239">
        <w:r>
          <w:rPr>
            <w:lang w:val="es_ES" w:bidi="es_ES"/>
          </w:rPr>
          <w:rPr>
            <w:color w:val="0000EE"/>
            <w:u w:val="single"/>
          </w:rPr>
          <w:t>30:27</w:t>
        </w:r>
      </w:hyperlink>
      <w:r>
        <w:rPr>
          <w:lang w:val="es_ES" w:bidi="es_ES"/>
        </w:rPr>
        <w:t xml:space="preserve">, ver también </w:t>
      </w:r>
      <w:hyperlink r:id="rId1240">
        <w:r>
          <w:rPr>
            <w:lang w:val="es_ES" w:bidi="es_ES"/>
          </w:rPr>
          <w:rPr>
            <w:color w:val="0000EE"/>
            <w:u w:val="single"/>
          </w:rPr>
          <w:t>Lv 19:26</w:t>
        </w:r>
      </w:hyperlink>
      <w:r>
        <w:rPr>
          <w:lang w:val="es_ES" w:bidi="es_ES"/>
        </w:rPr>
        <w:t xml:space="preserve">, </w:t>
      </w:r>
      <w:hyperlink r:id="rId1241">
        <w:r>
          <w:rPr>
            <w:lang w:val="es_ES" w:bidi="es_ES"/>
          </w:rPr>
          <w:rPr>
            <w:color w:val="0000EE"/>
            <w:u w:val="single"/>
          </w:rPr>
          <w:t>Nm 23:23</w:t>
        </w:r>
      </w:hyperlink>
      <w:r>
        <w:rPr>
          <w:lang w:val="es_ES" w:bidi="es_ES"/>
        </w:rPr>
        <w:t xml:space="preserve">, </w:t>
      </w:r>
      <w:hyperlink r:id="rId1242">
        <w:r>
          <w:rPr>
            <w:lang w:val="es_ES" w:bidi="es_ES"/>
          </w:rPr>
          <w:rPr>
            <w:color w:val="0000EE"/>
            <w:u w:val="single"/>
          </w:rPr>
          <w:t>Dt 18:10–11</w:t>
        </w:r>
      </w:hyperlink>
      <w:r>
        <w:rPr>
          <w:lang w:val="es_ES" w:bidi="es_ES"/>
        </w:rPr>
        <w:t xml:space="preserve">)—él sabía que solo Dios concede revelación (ver </w:t>
      </w:r>
      <w:hyperlink r:id="rId1243">
        <w:r>
          <w:rPr>
            <w:lang w:val="es_ES" w:bidi="es_ES"/>
          </w:rPr>
          <w:rPr>
            <w:color w:val="0000EE"/>
            <w:u w:val="single"/>
          </w:rPr>
          <w:t>Gn 37:5–9</w:t>
        </w:r>
      </w:hyperlink>
      <w:r>
        <w:rPr>
          <w:lang w:val="es_ES" w:bidi="es_ES"/>
        </w:rPr>
        <w:t xml:space="preserve">, </w:t>
      </w:r>
      <w:hyperlink r:id="rId1198">
        <w:r>
          <w:rPr>
            <w:lang w:val="es_ES" w:bidi="es_ES"/>
          </w:rPr>
          <w:rPr>
            <w:color w:val="0000EE"/>
            <w:u w:val="single"/>
          </w:rPr>
          <w:t>40:8</w:t>
        </w:r>
      </w:hyperlink>
      <w:r>
        <w:rPr>
          <w:lang w:val="es_ES" w:bidi="es_ES"/>
        </w:rPr>
        <w:t xml:space="preserve">, </w:t>
      </w:r>
      <w:hyperlink r:id="rId1244">
        <w:r>
          <w:rPr>
            <w:lang w:val="es_ES" w:bidi="es_ES"/>
          </w:rPr>
          <w:rPr>
            <w:color w:val="0000EE"/>
            <w:u w:val="single"/>
          </w:rPr>
          <w:t>41:16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5">
        <w:r>
          <w:rPr>
            <w:lang w:val="es_ES" w:bidi="es_ES"/>
          </w:rPr>
          <w:rPr>
            <w:color w:val="0000EE"/>
            <w:u w:val="single"/>
          </w:rPr>
          <w:t>44:17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hyperlink r:id="rId1246">
        <w:r>
          <w:rPr>
            <w:lang w:val="es_ES" w:bidi="es_ES"/>
          </w:rPr>
          <w:rPr>
            <w:color w:val="0000EE"/>
            <w:u w:val="single"/>
          </w:rPr>
          <w:t>42:38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hyperlink r:id="rId1235">
        <w:r>
          <w:rPr>
            <w:lang w:val="es_ES" w:bidi="es_ES"/>
          </w:rPr>
          <w:rPr>
            <w:color w:val="0000EE"/>
            <w:u w:val="single"/>
          </w:rPr>
          <w:t>42:6–7</w:t>
        </w:r>
      </w:hyperlink>
      <w:r>
        <w:rPr>
          <w:lang w:val="es_ES" w:bidi="es_ES"/>
        </w:rPr>
        <w:t xml:space="preserve">, </w:t>
      </w:r>
      <w:hyperlink r:id="rId1209">
        <w:r>
          <w:rPr>
            <w:lang w:val="es_ES" w:bidi="es_ES"/>
          </w:rPr>
          <w:rPr>
            <w:color w:val="0000EE"/>
            <w:u w:val="single"/>
          </w:rPr>
          <w:t>43:26</w:t>
        </w:r>
      </w:hyperlink>
      <w:r>
        <w:rPr>
          <w:lang w:val="es_ES" w:bidi="es_ES"/>
        </w:rPr>
        <w:t xml:space="preserve">), cayeron al suelo en desesperación, cumpliendo el primer sueño de José por tercera vez (ver </w:t>
      </w:r>
      <w:hyperlink r:id="rId1247">
        <w:r>
          <w:rPr>
            <w:lang w:val="es_ES" w:bidi="es_ES"/>
          </w:rPr>
          <w:rPr>
            <w:color w:val="0000EE"/>
            <w:u w:val="single"/>
          </w:rPr>
          <w:t>37:10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48">
        <w:r>
          <w:rPr>
            <w:lang w:val="es_ES" w:bidi="es_ES"/>
          </w:rPr>
          <w:rPr>
            <w:color w:val="0000EE"/>
            <w:u w:val="single"/>
          </w:rPr>
          <w:t>44:34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hyperlink r:id="rId1157">
        <w:r>
          <w:rPr>
            <w:lang w:val="es_ES" w:bidi="es_ES"/>
          </w:rPr>
          <w:rPr>
            <w:color w:val="0000EE"/>
            <w:u w:val="single"/>
          </w:rPr>
          <w:t>43:8–10</w:t>
        </w:r>
      </w:hyperlink>
      <w:r>
        <w:rPr>
          <w:lang w:val="es_ES" w:bidi="es_ES"/>
        </w:rPr>
        <w:t>). Su extensa súplica para ser encarcelado en lugar del joven (</w:t>
      </w:r>
      <w:hyperlink r:id="rId1249">
        <w:r>
          <w:rPr>
            <w:lang w:val="es_ES" w:bidi="es_ES"/>
          </w:rPr>
          <w:rPr>
            <w:color w:val="0000EE"/>
            <w:u w:val="single"/>
          </w:rPr>
          <w:t>44:33</w:t>
        </w:r>
      </w:hyperlink>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hyperlink r:id="rId1250">
        <w:r>
          <w:rPr>
            <w:lang w:val="es_ES" w:bidi="es_ES"/>
          </w:rPr>
          <w:rPr>
            <w:color w:val="0000EE"/>
            <w:u w:val="single"/>
          </w:rPr>
          <w:t>Jn 15:13</w:t>
        </w:r>
      </w:hyperlink>
      <w:r>
        <w:rPr>
          <w:lang w:val="es_ES" w:bidi="es_ES"/>
        </w:rPr>
        <w:t xml:space="preserve">), Judá se mostró como un verdadero líder, calificado para recibir la bendición del primogénito. A través de él vendrían los reyes de Israel (ver </w:t>
      </w:r>
      <w:hyperlink r:id="rId1251">
        <w:r>
          <w:rPr>
            <w:lang w:val="es_ES" w:bidi="es_ES"/>
          </w:rPr>
          <w:rPr>
            <w:color w:val="0000EE"/>
            <w:u w:val="single"/>
          </w:rPr>
          <w:t>Gn 49:10</w:t>
        </w:r>
      </w:hyperlink>
      <w:r>
        <w:rPr>
          <w:lang w:val="es_ES" w:bidi="es_ES"/>
        </w:rPr>
        <w:t>). Los hermanos se habían arrepentido completamente, como lo expresó la intercesión de Judá. Debido a su cambio, José pudo darse a conocer a ellos (</w:t>
      </w:r>
      <w:hyperlink r:id="rId1252">
        <w:r>
          <w:rPr>
            <w:lang w:val="es_ES" w:bidi="es_ES"/>
          </w:rPr>
          <w:rPr>
            <w:color w:val="0000EE"/>
            <w:u w:val="single"/>
          </w:rPr>
          <w:t>45:1–15</w:t>
        </w:r>
      </w:hyperlink>
      <w:r>
        <w:rPr>
          <w:lang w:val="es_ES" w:bidi="es_ES"/>
        </w:rPr>
        <w:t>),y organizar para que la familia se uniera a él en Egipto, donde había comida (</w:t>
      </w:r>
      <w:hyperlink r:id="rId1253">
        <w:r>
          <w:rPr>
            <w:lang w:val="es_ES" w:bidi="es_ES"/>
          </w:rPr>
          <w:rPr>
            <w:color w:val="0000EE"/>
            <w:u w:val="single"/>
          </w:rPr>
          <w:t>45:16</w:t>
        </w:r>
      </w:hyperlink>
      <w:r>
        <w:rPr>
          <w:lang w:val="es_ES" w:bidi="es_ES"/>
        </w:rPr>
        <w:t xml:space="preserve">, </w:t>
      </w:r>
      <w:hyperlink r:id="rId1254">
        <w:r>
          <w:rPr>
            <w:lang w:val="es_ES" w:bidi="es_ES"/>
          </w:rPr>
          <w:rPr>
            <w:color w:val="0000EE"/>
            <w:u w:val="single"/>
          </w:rPr>
          <w:t>47:12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hyperlink r:id="rId1255">
        <w:r>
          <w:rPr>
            <w:lang w:val="es_ES" w:bidi="es_ES"/>
          </w:rPr>
          <w:rPr>
            <w:color w:val="0000EE"/>
            <w:u w:val="single"/>
          </w:rPr>
          <w:t>50:14–21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hyperlink r:id="rId1236">
        <w:r>
          <w:rPr>
            <w:lang w:val="es_ES" w:bidi="es_ES"/>
          </w:rPr>
          <w:rPr>
            <w:color w:val="0000EE"/>
            <w:u w:val="single"/>
          </w:rPr>
          <w:t>42:24</w:t>
        </w:r>
      </w:hyperlink>
      <w:r>
        <w:rPr>
          <w:lang w:val="es_ES" w:bidi="es_ES"/>
        </w:rPr>
        <w:t xml:space="preserve">, </w:t>
      </w:r>
      <w:hyperlink r:id="rId1218">
        <w:r>
          <w:rPr>
            <w:lang w:val="es_ES" w:bidi="es_ES"/>
          </w:rPr>
          <w:rPr>
            <w:color w:val="0000EE"/>
            <w:u w:val="single"/>
          </w:rPr>
          <w:t>43:30</w:t>
        </w:r>
      </w:hyperlink>
      <w:r>
        <w:rPr>
          <w:lang w:val="es_ES" w:bidi="es_ES"/>
        </w:rPr>
        <w:t xml:space="preserve">, </w:t>
      </w:r>
      <w:hyperlink r:id="rId1220">
        <w:r>
          <w:rPr>
            <w:lang w:val="es_ES" w:bidi="es_ES"/>
          </w:rPr>
          <w:rPr>
            <w:color w:val="0000EE"/>
            <w:u w:val="single"/>
          </w:rPr>
          <w:t>45:14</w:t>
        </w:r>
      </w:hyperlink>
      <w:r>
        <w:rPr>
          <w:lang w:val="es_ES" w:bidi="es_ES"/>
        </w:rPr>
        <w:t xml:space="preserve">, </w:t>
      </w:r>
      <w:hyperlink r:id="rId1222">
        <w:r>
          <w:rPr>
            <w:lang w:val="es_ES" w:bidi="es_ES"/>
          </w:rPr>
          <w:rPr>
            <w:color w:val="0000EE"/>
            <w:u w:val="single"/>
          </w:rPr>
          <w:t>50:17</w:t>
        </w:r>
      </w:hyperlink>
      <w:r>
        <w:rPr>
          <w:lang w:val="es_ES" w:bidi="es_ES"/>
        </w:rPr>
        <w:t xml:space="preserve">, cp. </w:t>
      </w:r>
      <w:hyperlink r:id="rId1221">
        <w:r>
          <w:rPr>
            <w:lang w:val="es_ES" w:bidi="es_ES"/>
          </w:rPr>
          <w:rPr>
            <w:color w:val="0000EE"/>
            <w:u w:val="single"/>
          </w:rPr>
          <w:t>50:1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hyperlink r:id="rId1256">
        <w:r>
          <w:rPr>
            <w:lang w:val="es_ES" w:bidi="es_ES"/>
          </w:rPr>
          <w:rPr>
            <w:color w:val="0000EE"/>
            <w:u w:val="single"/>
          </w:rPr>
          <w:t xml:space="preserve">45:5, </w:t>
        </w:r>
      </w:hyperlink>
      <w:r>
        <w:rPr>
          <w:lang w:val="es_ES" w:bidi="es_ES"/>
        </w:rPr>
        <w:t xml:space="preserve">cp. </w:t>
      </w:r>
      <w:hyperlink r:id="rId1257">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hyperlink r:id="rId102">
        <w:r>
          <w:rPr>
            <w:lang w:val="es_ES" w:bidi="es_ES"/>
          </w:rPr>
          <w:rPr>
            <w:color w:val="0000EE"/>
            <w:u w:val="single"/>
          </w:rPr>
          <w:t>37:2</w:t>
        </w:r>
      </w:hyperlink>
      <w:r>
        <w:rPr>
          <w:lang w:val="es_ES" w:bidi="es_ES"/>
        </w:rPr>
        <w:t>). Como el Señor le había dicho a Abraham, estaba guiando a los israelitas a Egipto (</w:t>
      </w:r>
      <w:hyperlink r:id="rId1139">
        <w:r>
          <w:rPr>
            <w:lang w:val="es_ES" w:bidi="es_ES"/>
          </w:rPr>
          <w:rPr>
            <w:color w:val="0000EE"/>
            <w:u w:val="single"/>
          </w:rPr>
          <w:t>15:13</w:t>
        </w:r>
      </w:hyperlink>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58">
        <w:r>
          <w:rPr>
            <w:lang w:val="es_ES" w:bidi="es_ES"/>
          </w:rPr>
          <w:rPr>
            <w:color w:val="0000EE"/>
            <w:u w:val="single"/>
          </w:rPr>
          <w:t>Rm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hyperlink r:id="rId1259">
        <w:r>
          <w:rPr>
            <w:lang w:val="es_ES" w:bidi="es_ES"/>
          </w:rPr>
          <w:rPr>
            <w:color w:val="0000EE"/>
            <w:u w:val="single"/>
          </w:rPr>
          <w:t>47:1–12</w:t>
        </w:r>
      </w:hyperlink>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hyperlink r:id="rId1260">
        <w:r>
          <w:rPr>
            <w:lang w:val="es_ES" w:bidi="es_ES"/>
          </w:rPr>
          <w:rPr>
            <w:color w:val="0000EE"/>
            <w:u w:val="single"/>
          </w:rPr>
          <w:t>37:4–11</w:t>
        </w:r>
      </w:hyperlink>
      <w:r>
        <w:rPr>
          <w:lang w:val="es_ES" w:bidi="es_ES"/>
        </w:rPr>
        <w:t xml:space="preserve">), habían llegado a su fin. Los hermanos experimentaron el perdón de Dios y de José. Lejos de ordenar a sus hermanos que se inclinaran ante él (ver </w:t>
      </w:r>
      <w:hyperlink r:id="rId1235">
        <w:r>
          <w:rPr>
            <w:lang w:val="es_ES" w:bidi="es_ES"/>
          </w:rPr>
          <w:rPr>
            <w:color w:val="0000EE"/>
            <w:u w:val="single"/>
          </w:rPr>
          <w:t>42:6–7</w:t>
        </w:r>
      </w:hyperlink>
      <w:r>
        <w:rPr>
          <w:lang w:val="es_ES" w:bidi="es_ES"/>
        </w:rPr>
        <w:t xml:space="preserve">), José los recibió. José no guardó rencor porque aceptó lo que había sucedido como obra de Dios y vio el bien que había resultado (ver </w:t>
      </w:r>
      <w:hyperlink r:id="rId1255">
        <w:r>
          <w:rPr>
            <w:lang w:val="es_ES" w:bidi="es_ES"/>
          </w:rPr>
          <w:rPr>
            <w:color w:val="0000EE"/>
            <w:u w:val="single"/>
          </w:rPr>
          <w:t>50:14–21</w:t>
        </w:r>
      </w:hyperlink>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hyperlink r:id="rId1261">
        <w:r>
          <w:rPr>
            <w:lang w:val="es_ES" w:bidi="es_ES"/>
          </w:rPr>
          <w:rPr>
            <w:color w:val="0000EE"/>
            <w:u w:val="single"/>
          </w:rPr>
          <w:t>45:18</w:t>
        </w:r>
      </w:hyperlink>
      <w:r>
        <w:rPr>
          <w:lang w:val="es_ES" w:bidi="es_ES"/>
        </w:rPr>
        <w:t xml:space="preserve">, ver </w:t>
      </w:r>
      <w:hyperlink r:id="rId1262">
        <w:r>
          <w:rPr>
            <w:lang w:val="es_ES" w:bidi="es_ES"/>
          </w:rPr>
          <w:rPr>
            <w:color w:val="0000EE"/>
            <w:u w:val="single"/>
          </w:rPr>
          <w:t>47:20</w:t>
        </w:r>
      </w:hyperlink>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hyperlink r:id="rId1263">
        <w:r>
          <w:rPr>
            <w:lang w:val="es_ES" w:bidi="es_ES"/>
          </w:rPr>
          <w:rPr>
            <w:color w:val="0000EE"/>
            <w:u w:val="single"/>
          </w:rPr>
          <w:t>15:13–16</w:t>
        </w:r>
      </w:hyperlink>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hyperlink r:id="rId622">
        <w:r>
          <w:rPr>
            <w:lang w:val="es_ES" w:bidi="es_ES"/>
          </w:rPr>
          <w:rPr>
            <w:color w:val="0000EE"/>
            <w:u w:val="single"/>
          </w:rPr>
          <w:t>12:10</w:t>
        </w:r>
      </w:hyperlink>
      <w:r>
        <w:rPr>
          <w:lang w:val="es_ES" w:bidi="es_ES"/>
        </w:rPr>
        <w:t>), y Dios lo había protegido allí. • La primera parada de Jacob fue en Beerseba, donde Abraham había hecho un sacrificio al Señor y lo había adorado después de resolver sus derechos de tierra y agua con los filisteos (</w:t>
      </w:r>
      <w:hyperlink r:id="rId967">
        <w:r>
          <w:rPr>
            <w:lang w:val="es_ES" w:bidi="es_ES"/>
          </w:rPr>
          <w:rPr>
            <w:color w:val="0000EE"/>
            <w:u w:val="single"/>
          </w:rPr>
          <w:t>21:31–33</w:t>
        </w:r>
      </w:hyperlink>
      <w:r>
        <w:rPr>
          <w:lang w:val="es_ES" w:bidi="es_ES"/>
        </w:rPr>
        <w:t>). Aquí fue donde Isaac había vivido, y donde Jacob había vivido antes de huir de la ira de Esaú (</w:t>
      </w:r>
      <w:hyperlink r:id="rId1264">
        <w:r>
          <w:rPr>
            <w:lang w:val="es_ES" w:bidi="es_ES"/>
          </w:rPr>
          <w:rPr>
            <w:color w:val="0000EE"/>
            <w:u w:val="single"/>
          </w:rPr>
          <w:t>28:10</w:t>
        </w:r>
      </w:hyperlink>
      <w:r>
        <w:rPr>
          <w:lang w:val="es_ES" w:bidi="es_ES"/>
        </w:rPr>
        <w:t xml:space="preserve">). • "todo lo que tenía": Ver </w:t>
      </w:r>
      <w:hyperlink r:id="rId1265">
        <w:r>
          <w:rPr>
            <w:lang w:val="es_ES" w:bidi="es_ES"/>
          </w:rPr>
          <w:rPr>
            <w:color w:val="0000EE"/>
            <w:u w:val="single"/>
          </w:rPr>
          <w:t>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hyperlink r:id="rId1266">
        <w:r>
          <w:rPr>
            <w:lang w:val="es_ES" w:bidi="es_ES"/>
          </w:rPr>
          <w:rPr>
            <w:color w:val="0000EE"/>
            <w:u w:val="single"/>
          </w:rPr>
          <w:t>49:33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hyperlink r:id="rId102">
        <w:r>
          <w:rPr>
            <w:lang w:val="es_ES" w:bidi="es_ES"/>
          </w:rPr>
          <w:rPr>
            <w:color w:val="0000EE"/>
            <w:u w:val="single"/>
          </w:rPr>
          <w:t>37:2</w:t>
        </w:r>
      </w:hyperlink>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hyperlink r:id="rId1267">
        <w:r>
          <w:rPr>
            <w:lang w:val="es_ES" w:bidi="es_ES"/>
          </w:rPr>
          <w:rPr>
            <w:color w:val="0000EE"/>
            <w:u w:val="single"/>
          </w:rPr>
          <w:t>1 Cro 5:1–2</w:t>
        </w:r>
      </w:hyperlink>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68">
        <w:r>
          <w:rPr>
            <w:lang w:val="es_ES" w:bidi="es_ES"/>
          </w:rPr>
          <w:rPr>
            <w:color w:val="0000EE"/>
            <w:u w:val="single"/>
          </w:rPr>
          <w:t>43:32</w:t>
        </w:r>
      </w:hyperlink>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hyperlink r:id="rId1268">
        <w:r>
          <w:rPr>
            <w:lang w:val="es_ES" w:bidi="es_ES"/>
          </w:rPr>
          <w:rPr>
            <w:color w:val="0000EE"/>
            <w:u w:val="single"/>
          </w:rPr>
          <w:t>47:11</w:t>
        </w:r>
      </w:hyperlink>
      <w:r>
        <w:rPr>
          <w:lang w:val="es_ES" w:bidi="es_ES"/>
        </w:rPr>
        <w:t xml:space="preserve">, ver </w:t>
      </w:r>
      <w:hyperlink r:id="rId1269">
        <w:r>
          <w:rPr>
            <w:lang w:val="es_ES" w:bidi="es_ES"/>
          </w:rPr>
          <w:rPr>
            <w:color w:val="0000EE"/>
            <w:u w:val="single"/>
          </w:rPr>
          <w:t>Éxodo 1:11</w:t>
        </w:r>
      </w:hyperlink>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hyperlink r:id="rId1270">
        <w:r>
          <w:rPr>
            <w:lang w:val="es_ES" w:bidi="es_ES"/>
          </w:rPr>
          <w:rPr>
            <w:color w:val="0000EE"/>
            <w:u w:val="single"/>
          </w:rPr>
          <w:t>47:6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hyperlink r:id="rId1271">
        <w:r>
          <w:rPr>
            <w:lang w:val="es_ES" w:bidi="es_ES"/>
          </w:rPr>
          <w:rPr>
            <w:color w:val="0000EE"/>
            <w:u w:val="single"/>
          </w:rPr>
          <w:t>Hb 7:7</w:t>
        </w:r>
      </w:hyperlink>
      <w:r>
        <w:rPr>
          <w:lang w:val="es_ES" w:bidi="es_ES"/>
        </w:rPr>
        <w:t>). Dios había prometido que bendeciría a aquellos que bendijeran a la familia de Abraham (</w:t>
      </w:r>
      <w:hyperlink r:id="rId604">
        <w:r>
          <w:rPr>
            <w:lang w:val="es_ES" w:bidi="es_ES"/>
          </w:rPr>
          <w:rPr>
            <w:color w:val="0000EE"/>
            <w:u w:val="single"/>
          </w:rPr>
          <w:t>Gn 12:2–3</w:t>
        </w:r>
      </w:hyperlink>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hyperlink r:id="rId468">
        <w:r>
          <w:rPr>
            <w:lang w:val="es_ES" w:bidi="es_ES"/>
          </w:rPr>
          <w:rPr>
            <w:color w:val="0000EE"/>
            <w:u w:val="single"/>
          </w:rPr>
          <w:t>12:3</w:t>
        </w:r>
      </w:hyperlink>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hyperlink r:id="rId1262">
        <w:r>
          <w:rPr>
            <w:lang w:val="es_ES" w:bidi="es_ES"/>
          </w:rPr>
          <w:rPr>
            <w:color w:val="0000EE"/>
            <w:u w:val="single"/>
          </w:rPr>
          <w:t>47:20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hyperlink r:id="rId811">
        <w:r>
          <w:rPr>
            <w:lang w:val="es_ES" w:bidi="es_ES"/>
          </w:rPr>
          <w:rPr>
            <w:color w:val="0000EE"/>
            <w:u w:val="single"/>
          </w:rPr>
          <w:t>15:5</w:t>
        </w:r>
      </w:hyperlink>
      <w:r>
        <w:rPr>
          <w:lang w:val="es_ES" w:bidi="es_ES"/>
        </w:rPr>
        <w:t xml:space="preserve">, </w:t>
      </w:r>
      <w:hyperlink r:id="rId680">
        <w:r>
          <w:rPr>
            <w:lang w:val="es_ES" w:bidi="es_ES"/>
          </w:rPr>
          <w:rPr>
            <w:color w:val="0000EE"/>
            <w:u w:val="single"/>
          </w:rPr>
          <w:t>22:17</w:t>
        </w:r>
      </w:hyperlink>
      <w:r>
        <w:rPr>
          <w:lang w:val="es_ES" w:bidi="es_ES"/>
        </w:rPr>
        <w:t>). Tuvieron que esperar el cumplimiento de la segunda promesa, de que poseerían la tierra de Canaán (</w:t>
      </w:r>
      <w:hyperlink r:id="rId866">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hyperlink r:id="rId1272">
        <w:r>
          <w:rPr>
            <w:lang w:val="es_ES" w:bidi="es_ES"/>
          </w:rPr>
          <w:rPr>
            <w:color w:val="0000EE"/>
            <w:u w:val="single"/>
          </w:rPr>
          <w:t>49:29–33</w:t>
        </w:r>
      </w:hyperlink>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hyperlink r:id="rId900">
        <w:r>
          <w:rPr>
            <w:lang w:val="es_ES" w:bidi="es_ES"/>
          </w:rPr>
          <w:rPr>
            <w:color w:val="0000EE"/>
            <w:u w:val="single"/>
          </w:rPr>
          <w:t xml:space="preserve">23:1–20, </w:t>
        </w:r>
      </w:hyperlink>
      <w:hyperlink r:id="rId1273">
        <w:r>
          <w:rPr>
            <w:lang w:val="es_ES" w:bidi="es_ES"/>
          </w:rPr>
          <w:rPr>
            <w:color w:val="0000EE"/>
            <w:u w:val="single"/>
          </w:rPr>
          <w:t>25:7–10</w:t>
        </w:r>
      </w:hyperlink>
      <w:r>
        <w:rPr>
          <w:lang w:val="es_ES" w:bidi="es_ES"/>
        </w:rPr>
        <w:t xml:space="preserve">, </w:t>
      </w:r>
      <w:hyperlink r:id="rId663">
        <w:r>
          <w:rPr>
            <w:lang w:val="es_ES" w:bidi="es_ES"/>
          </w:rPr>
          <w:rPr>
            <w:color w:val="0000EE"/>
            <w:u w:val="single"/>
          </w:rPr>
          <w:t>35:27–29</w:t>
        </w:r>
      </w:hyperlink>
      <w:r>
        <w:rPr>
          <w:lang w:val="es_ES" w:bidi="es_ES"/>
        </w:rPr>
        <w:t>). "</w:t>
      </w:r>
      <w:r>
        <w:rPr>
          <w:lang w:val="es_ES" w:bidi="es_ES"/>
        </w:rPr>
        <w:t>que pongas tu mano debajo de mi muslo"</w:t>
      </w:r>
      <w:r>
        <w:rPr>
          <w:lang w:val="es_ES" w:bidi="es_ES"/>
        </w:rPr>
        <w:t xml:space="preserve">: Esta costumbre (cp. </w:t>
      </w:r>
      <w:hyperlink r:id="rId1274">
        <w:r>
          <w:rPr>
            <w:lang w:val="es_ES" w:bidi="es_ES"/>
          </w:rPr>
          <w:rPr>
            <w:color w:val="0000EE"/>
            <w:u w:val="single"/>
          </w:rPr>
          <w:t>24:1–9</w:t>
        </w:r>
      </w:hyperlink>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hyperlink r:id="rId1275">
        <w:r>
          <w:rPr>
            <w:lang w:val="es_ES" w:bidi="es_ES"/>
          </w:rPr>
          <w:rPr>
            <w:color w:val="0000EE"/>
            <w:u w:val="single"/>
          </w:rPr>
          <w:t>1 Reyes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6">
        <w:r>
          <w:rPr>
            <w:lang w:val="es_ES" w:bidi="es_ES"/>
          </w:rPr>
          <w:rPr>
            <w:color w:val="0000EE"/>
            <w:u w:val="single"/>
          </w:rPr>
          <w:t>Hb 11:21</w:t>
        </w:r>
      </w:hyperlink>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hyperlink r:id="rId978">
        <w:r>
          <w:rPr>
            <w:lang w:val="es_ES" w:bidi="es_ES"/>
          </w:rPr>
          <w:rPr>
            <w:color w:val="0000EE"/>
            <w:u w:val="single"/>
          </w:rPr>
          <w:t>28:10–22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hyperlink r:id="rId1277">
        <w:r>
          <w:rPr>
            <w:lang w:val="es_ES" w:bidi="es_ES"/>
          </w:rPr>
          <w:rPr>
            <w:color w:val="0000EE"/>
            <w:u w:val="single"/>
          </w:rPr>
          <w:t>35:16–20</w:t>
        </w:r>
      </w:hyperlink>
      <w:r>
        <w:rPr>
          <w:lang w:val="es_ES" w:bidi="es_ES"/>
        </w:rPr>
        <w:t xml:space="preserve">), bendijo a José elevando a sus dos hijos como coherederos con sus otros hijos: las tribus de Efraín y Manasés tendrían partes junto con las otras tribus que vinieron de Jacob (ver </w:t>
      </w:r>
      <w:hyperlink r:id="rId1278">
        <w:r>
          <w:rPr>
            <w:lang w:val="es_ES" w:bidi="es_ES"/>
          </w:rPr>
          <w:rPr>
            <w:color w:val="0000EE"/>
            <w:u w:val="single"/>
          </w:rPr>
          <w:t>Josué 16–17</w:t>
        </w:r>
      </w:hyperlink>
      <w:r>
        <w:rPr>
          <w:lang w:val="es_ES" w:bidi="es_ES"/>
        </w:rPr>
        <w:t xml:space="preserve">). Jacob también otorgó a Efraín, el hijo menor de José, el derecho de primogenitura (ver </w:t>
      </w:r>
      <w:hyperlink r:id="rId1267">
        <w:r>
          <w:rPr>
            <w:lang w:val="es_ES" w:bidi="es_ES"/>
          </w:rPr>
          <w:rPr>
            <w:color w:val="0000EE"/>
            <w:u w:val="single"/>
          </w:rPr>
          <w:t>1 Cro 5:1–2</w:t>
        </w:r>
      </w:hyperlink>
      <w:r>
        <w:rPr>
          <w:lang w:val="es_ES" w:bidi="es_ES"/>
        </w:rPr>
        <w:t xml:space="preserve">). Como resultado de esta bendición, Efraín y Manasés se convirtieron en tribus grandes y poderosas (ver </w:t>
      </w:r>
      <w:hyperlink r:id="rId1279">
        <w:r>
          <w:rPr>
            <w:lang w:val="es_ES" w:bidi="es_ES"/>
          </w:rPr>
          <w:rPr>
            <w:color w:val="0000EE"/>
            <w:u w:val="single"/>
          </w:rPr>
          <w:t>Josué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hyperlink r:id="rId1022">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hyperlink r:id="rId1280">
        <w:r>
          <w:rPr>
            <w:lang w:val="es_ES" w:bidi="es_ES"/>
          </w:rPr>
          <w:rPr>
            <w:color w:val="0000EE"/>
            <w:u w:val="single"/>
          </w:rPr>
          <w:t>28:13,</w:t>
        </w:r>
      </w:hyperlink>
      <w:r>
        <w:rPr>
          <w:lang w:val="es_ES" w:bidi="es_ES"/>
        </w:rPr>
        <w:t xml:space="preserve"> </w:t>
      </w:r>
      <w:hyperlink r:id="rId1281">
        <w:r>
          <w:rPr>
            <w:lang w:val="es_ES" w:bidi="es_ES"/>
          </w:rPr>
          <w:rPr>
            <w:color w:val="0000EE"/>
            <w:u w:val="single"/>
          </w:rPr>
          <w:t>31:5</w:t>
        </w:r>
      </w:hyperlink>
      <w:r>
        <w:rPr>
          <w:lang w:val="es_ES" w:bidi="es_ES"/>
        </w:rPr>
        <w:t xml:space="preserve">, </w:t>
      </w:r>
      <w:hyperlink r:id="rId1282">
        <w:r>
          <w:rPr>
            <w:lang w:val="es_ES" w:bidi="es_ES"/>
          </w:rPr>
          <w:rPr>
            <w:color w:val="0000EE"/>
            <w:u w:val="single"/>
          </w:rPr>
          <w:t>42</w:t>
        </w:r>
      </w:hyperlink>
      <w:r>
        <w:rPr>
          <w:lang w:val="es_ES" w:bidi="es_ES"/>
        </w:rPr>
        <w:t xml:space="preserve">; </w:t>
      </w:r>
      <w:hyperlink r:id="rId1064">
        <w:r>
          <w:rPr>
            <w:lang w:val="es_ES" w:bidi="es_ES"/>
          </w:rPr>
          <w:rPr>
            <w:color w:val="0000EE"/>
            <w:u w:val="single"/>
          </w:rPr>
          <w:t>32:9,</w:t>
        </w:r>
      </w:hyperlink>
      <w:r>
        <w:rPr>
          <w:lang w:val="es_ES" w:bidi="es_ES"/>
        </w:rPr>
        <w:t xml:space="preserve"> </w:t>
      </w:r>
      <w:hyperlink r:id="rId1283">
        <w:r>
          <w:rPr>
            <w:lang w:val="es_ES" w:bidi="es_ES"/>
          </w:rPr>
          <w:rPr>
            <w:color w:val="0000EE"/>
            <w:u w:val="single"/>
          </w:rPr>
          <w:t>46:3</w:t>
        </w:r>
      </w:hyperlink>
      <w:r>
        <w:rPr>
          <w:lang w:val="es_ES" w:bidi="es_ES"/>
        </w:rPr>
        <w:t xml:space="preserve">). (2) el Dios que había sido su pastor (cp. </w:t>
      </w:r>
      <w:hyperlink r:id="rId1284">
        <w:r>
          <w:rPr>
            <w:lang w:val="es_ES" w:bidi="es_ES"/>
          </w:rPr>
          <w:rPr>
            <w:color w:val="0000EE"/>
            <w:u w:val="single"/>
          </w:rPr>
          <w:t>49:24,</w:t>
        </w:r>
      </w:hyperlink>
      <w:r>
        <w:rPr>
          <w:lang w:val="es_ES" w:bidi="es_ES"/>
        </w:rPr>
        <w:t xml:space="preserve"> </w:t>
      </w:r>
      <w:hyperlink r:id="rId1285">
        <w:r>
          <w:rPr>
            <w:lang w:val="es_ES" w:bidi="es_ES"/>
          </w:rPr>
          <w:rPr>
            <w:color w:val="0000EE"/>
            <w:u w:val="single"/>
          </w:rPr>
          <w:t>Ex 6:6,</w:t>
        </w:r>
      </w:hyperlink>
      <w:r>
        <w:rPr>
          <w:lang w:val="es_ES" w:bidi="es_ES"/>
        </w:rPr>
        <w:t xml:space="preserve"> </w:t>
      </w:r>
      <w:hyperlink r:id="rId1286">
        <w:r>
          <w:rPr>
            <w:lang w:val="es_ES" w:bidi="es_ES"/>
          </w:rPr>
          <w:rPr>
            <w:color w:val="0000EE"/>
            <w:u w:val="single"/>
          </w:rPr>
          <w:t>Sal 23:1</w:t>
        </w:r>
      </w:hyperlink>
      <w:r>
        <w:rPr>
          <w:lang w:val="es_ES" w:bidi="es_ES"/>
        </w:rPr>
        <w:t xml:space="preserve">, </w:t>
      </w:r>
      <w:hyperlink r:id="rId1287">
        <w:r>
          <w:rPr>
            <w:lang w:val="es_ES" w:bidi="es_ES"/>
          </w:rPr>
          <w:rPr>
            <w:color w:val="0000EE"/>
            <w:u w:val="single"/>
          </w:rPr>
          <w:t>Is 59:20</w:t>
        </w:r>
      </w:hyperlink>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hyperlink r:id="rId1288">
        <w:r>
          <w:rPr>
            <w:lang w:val="es_ES" w:bidi="es_ES"/>
          </w:rPr>
          <w:rPr>
            <w:color w:val="0000EE"/>
            <w:u w:val="single"/>
          </w:rPr>
          <w:t>Josué 24:32</w:t>
        </w:r>
      </w:hyperlink>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89">
        <w:r>
          <w:rPr>
            <w:lang w:val="es_ES" w:bidi="es_ES"/>
          </w:rPr>
          <w:rPr>
            <w:color w:val="0000EE"/>
            <w:u w:val="single"/>
          </w:rPr>
          <w:t>9:25–27</w:t>
        </w:r>
      </w:hyperlink>
      <w:r>
        <w:rPr>
          <w:lang w:val="es_ES" w:bidi="es_ES"/>
        </w:rPr>
        <w:t>). El carácter y los actos de cada antepasado afectaron las vidas de sus descendientes (</w:t>
      </w:r>
      <w:hyperlink r:id="rId1290">
        <w:r>
          <w:rPr>
            <w:lang w:val="es_ES" w:bidi="es_ES"/>
          </w:rPr>
          <w:rPr>
            <w:color w:val="0000EE"/>
            <w:u w:val="single"/>
          </w:rPr>
          <w:t>Ex 20:5–6,</w:t>
        </w:r>
      </w:hyperlink>
      <w:r>
        <w:rPr>
          <w:lang w:val="es_ES" w:bidi="es_ES"/>
        </w:rPr>
        <w:t xml:space="preserve"> </w:t>
      </w:r>
      <w:hyperlink r:id="rId1291">
        <w:r>
          <w:rPr>
            <w:lang w:val="es_ES" w:bidi="es_ES"/>
          </w:rPr>
          <w:rPr>
            <w:color w:val="0000EE"/>
            <w:u w:val="single"/>
          </w:rPr>
          <w:t>34:6–7,</w:t>
        </w:r>
      </w:hyperlink>
      <w:r>
        <w:rPr>
          <w:lang w:val="es_ES" w:bidi="es_ES"/>
        </w:rPr>
        <w:t xml:space="preserve"> </w:t>
      </w:r>
      <w:hyperlink r:id="rId1292">
        <w:r>
          <w:rPr>
            <w:lang w:val="es_ES" w:bidi="es_ES"/>
          </w:rPr>
          <w:rPr>
            <w:color w:val="0000EE"/>
            <w:u w:val="single"/>
          </w:rPr>
          <w:t>Nm 14:18</w:t>
        </w:r>
      </w:hyperlink>
      <w:r>
        <w:rPr>
          <w:lang w:val="es_ES" w:bidi="es_ES"/>
        </w:rPr>
        <w:t xml:space="preserve">, </w:t>
      </w:r>
      <w:hyperlink r:id="rId1293">
        <w:r>
          <w:rPr>
            <w:lang w:val="es_ES" w:bidi="es_ES"/>
          </w:rPr>
          <w:rPr>
            <w:color w:val="0000EE"/>
            <w:u w:val="single"/>
          </w:rPr>
          <w:t>Jr 32:18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hyperlink r:id="rId1148">
        <w:r>
          <w:rPr>
            <w:lang w:val="es_ES" w:bidi="es_ES"/>
          </w:rPr>
          <w:rPr>
            <w:color w:val="0000EE"/>
            <w:u w:val="single"/>
          </w:rPr>
          <w:t>35:22</w:t>
        </w:r>
      </w:hyperlink>
      <w:r>
        <w:rPr>
          <w:lang w:val="es_ES" w:bidi="es_ES"/>
        </w:rPr>
        <w:t xml:space="preserve">), Jacob profetizó que Rubén fracasaría en el liderazgo (ver </w:t>
      </w:r>
      <w:hyperlink r:id="rId1223">
        <w:r>
          <w:rPr>
            <w:lang w:val="es_ES" w:bidi="es_ES"/>
          </w:rPr>
          <w:rPr>
            <w:color w:val="0000EE"/>
            <w:u w:val="single"/>
          </w:rPr>
          <w:t>37:21–22</w:t>
        </w:r>
      </w:hyperlink>
      <w:r>
        <w:rPr>
          <w:lang w:val="es_ES" w:bidi="es_ES"/>
        </w:rPr>
        <w:t xml:space="preserve">, </w:t>
      </w:r>
      <w:hyperlink r:id="rId1224">
        <w:r>
          <w:rPr>
            <w:lang w:val="es_ES" w:bidi="es_ES"/>
          </w:rPr>
          <w:rPr>
            <w:color w:val="0000EE"/>
            <w:u w:val="single"/>
          </w:rPr>
          <w:t>29;</w:t>
        </w:r>
      </w:hyperlink>
      <w:r>
        <w:rPr>
          <w:lang w:val="es_ES" w:bidi="es_ES"/>
        </w:rPr>
        <w:t xml:space="preserve"> </w:t>
      </w:r>
      <w:hyperlink r:id="rId1149">
        <w:r>
          <w:rPr>
            <w:lang w:val="es_ES" w:bidi="es_ES"/>
          </w:rPr>
          <w:rPr>
            <w:color w:val="0000EE"/>
            <w:u w:val="single"/>
          </w:rPr>
          <w:t>42:22</w:t>
        </w:r>
      </w:hyperlink>
      <w:r>
        <w:rPr>
          <w:lang w:val="es_ES" w:bidi="es_ES"/>
        </w:rPr>
        <w:t xml:space="preserve">, </w:t>
      </w:r>
      <w:hyperlink r:id="rId1294">
        <w:r>
          <w:rPr>
            <w:lang w:val="es_ES" w:bidi="es_ES"/>
          </w:rPr>
          <w:rPr>
            <w:color w:val="0000EE"/>
            <w:u w:val="single"/>
          </w:rPr>
          <w:t xml:space="preserve">37–3; </w:t>
        </w:r>
      </w:hyperlink>
      <w:r>
        <w:rPr>
          <w:lang w:val="es_ES" w:bidi="es_ES"/>
        </w:rPr>
        <w:t xml:space="preserve">cf. </w:t>
      </w:r>
      <w:hyperlink r:id="rId1295">
        <w:r>
          <w:rPr>
            <w:lang w:val="es_ES" w:bidi="es_ES"/>
          </w:rPr>
          <w:rPr>
            <w:color w:val="0000EE"/>
            <w:u w:val="single"/>
          </w:rPr>
          <w:t>Jc 5:15–16</w:t>
        </w:r>
      </w:hyperlink>
      <w:r>
        <w:rPr>
          <w:lang w:val="es_ES" w:bidi="es_ES"/>
        </w:rPr>
        <w:t xml:space="preserve">, </w:t>
      </w:r>
      <w:hyperlink r:id="rId1267">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hyperlink r:id="rId1296">
        <w:r>
          <w:rPr>
            <w:lang w:val="es_ES" w:bidi="es_ES"/>
          </w:rPr>
          <w:rPr>
            <w:color w:val="0000EE"/>
            <w:u w:val="single"/>
          </w:rPr>
          <w:t>34:24–29</w:t>
        </w:r>
      </w:hyperlink>
      <w:r>
        <w:rPr>
          <w:lang w:val="es_ES" w:bidi="es_ES"/>
        </w:rPr>
        <w:t>). "Los apartaré": la tierra de Simeón fue en gran parte absorbida por Judá (</w:t>
      </w:r>
      <w:hyperlink r:id="rId1297">
        <w:r>
          <w:rPr>
            <w:lang w:val="es_ES" w:bidi="es_ES"/>
          </w:rPr>
          <w:rPr>
            <w:color w:val="0000EE"/>
            <w:u w:val="single"/>
          </w:rPr>
          <w:t>Jos 19:1</w:t>
        </w:r>
      </w:hyperlink>
      <w:r>
        <w:rPr>
          <w:lang w:val="es_ES" w:bidi="es_ES"/>
        </w:rPr>
        <w:t xml:space="preserve">, </w:t>
      </w:r>
      <w:hyperlink r:id="rId1298">
        <w:r>
          <w:rPr>
            <w:lang w:val="es_ES" w:bidi="es_ES"/>
          </w:rPr>
          <w:rPr>
            <w:color w:val="0000EE"/>
            <w:u w:val="single"/>
          </w:rPr>
          <w:t>9</w:t>
        </w:r>
      </w:hyperlink>
      <w:r>
        <w:rPr>
          <w:lang w:val="es_ES" w:bidi="es_ES"/>
        </w:rPr>
        <w:t>). Leví se le dio un futuro más honorable porque los levitas se convirtieron en la tribu sacerdotal (ver</w:t>
      </w:r>
      <w:hyperlink r:id="rId1299">
        <w:r>
          <w:rPr>
            <w:lang w:val="es_ES" w:bidi="es_ES"/>
          </w:rPr>
          <w:rPr>
            <w:color w:val="0000EE"/>
            <w:u w:val="single"/>
          </w:rPr>
          <w:t xml:space="preserve"> Ex 32:25–29</w:t>
        </w:r>
      </w:hyperlink>
      <w:r>
        <w:rPr>
          <w:lang w:val="es_ES" w:bidi="es_ES"/>
        </w:rPr>
        <w:t>), pero no tenían una región propia (</w:t>
      </w:r>
      <w:hyperlink r:id="rId1300">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hyperlink r:id="rId1301">
        <w:r>
          <w:rPr>
            <w:lang w:val="es_ES" w:bidi="es_ES"/>
          </w:rPr>
          <w:rPr>
            <w:color w:val="0000EE"/>
            <w:u w:val="single"/>
          </w:rPr>
          <w:t>29:35</w:t>
        </w:r>
      </w:hyperlink>
      <w:r>
        <w:rPr>
          <w:lang w:val="es_ES" w:bidi="es_ES"/>
        </w:rPr>
        <w:t xml:space="preserve">, ver, por ejemplo, </w:t>
      </w:r>
      <w:hyperlink r:id="rId1302">
        <w:r>
          <w:rPr>
            <w:lang w:val="es_ES" w:bidi="es_ES"/>
          </w:rPr>
          <w:rPr>
            <w:color w:val="0000EE"/>
            <w:u w:val="single"/>
          </w:rPr>
          <w:t xml:space="preserve">Rt 4:11–12; </w:t>
        </w:r>
      </w:hyperlink>
      <w:hyperlink r:id="rId1303">
        <w:r>
          <w:rPr>
            <w:lang w:val="es_ES" w:bidi="es_ES"/>
          </w:rPr>
          <w:rPr>
            <w:color w:val="0000EE"/>
            <w:u w:val="single"/>
          </w:rPr>
          <w:t xml:space="preserve">1 Sam 18:6–7, </w:t>
        </w:r>
      </w:hyperlink>
      <w:hyperlink r:id="rId1304">
        <w:r>
          <w:rPr>
            <w:lang w:val="es_ES" w:bidi="es_ES"/>
          </w:rPr>
          <w:rPr>
            <w:color w:val="0000EE"/>
            <w:u w:val="single"/>
          </w:rPr>
          <w:t>Sal 2</w:t>
        </w:r>
      </w:hyperlink>
      <w:r>
        <w:rPr>
          <w:lang w:val="es_ES" w:bidi="es_ES"/>
        </w:rPr>
        <w:t xml:space="preserve">, </w:t>
      </w:r>
      <w:hyperlink r:id="rId1305">
        <w:r>
          <w:rPr>
            <w:lang w:val="es_ES" w:bidi="es_ES"/>
          </w:rPr>
          <w:rPr>
            <w:color w:val="0000EE"/>
            <w:u w:val="single"/>
          </w:rPr>
          <w:t>45</w:t>
        </w:r>
      </w:hyperlink>
      <w:r>
        <w:rPr>
          <w:lang w:val="es_ES" w:bidi="es_ES"/>
        </w:rPr>
        <w:t xml:space="preserve">, </w:t>
      </w:r>
      <w:hyperlink r:id="rId1306">
        <w:r>
          <w:rPr>
            <w:lang w:val="es_ES" w:bidi="es_ES"/>
          </w:rPr>
          <w:rPr>
            <w:color w:val="0000EE"/>
            <w:u w:val="single"/>
          </w:rPr>
          <w:t xml:space="preserve">72; </w:t>
        </w:r>
      </w:hyperlink>
      <w:hyperlink r:id="rId1307">
        <w:r>
          <w:rPr>
            <w:lang w:val="es_ES" w:bidi="es_ES"/>
          </w:rPr>
          <w:rPr>
            <w:color w:val="0000EE"/>
            <w:u w:val="single"/>
          </w:rPr>
          <w:t>Is 11:1–13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hyperlink r:id="rId1111">
        <w:r>
          <w:rPr>
            <w:lang w:val="es_ES" w:bidi="es_ES"/>
          </w:rPr>
          <w:rPr>
            <w:color w:val="0000EE"/>
            <w:u w:val="single"/>
          </w:rPr>
          <w:t>17:6</w:t>
        </w:r>
      </w:hyperlink>
      <w:r>
        <w:rPr>
          <w:lang w:val="es_ES" w:bidi="es_ES"/>
        </w:rPr>
        <w:t xml:space="preserve">, </w:t>
      </w:r>
      <w:hyperlink r:id="rId81">
        <w:r>
          <w:rPr>
            <w:lang w:val="es_ES" w:bidi="es_ES"/>
          </w:rPr>
          <w:rPr>
            <w:color w:val="0000EE"/>
            <w:u w:val="single"/>
          </w:rPr>
          <w:t>16</w:t>
        </w:r>
      </w:hyperlink>
      <w:r>
        <w:rPr>
          <w:lang w:val="es_ES" w:bidi="es_ES"/>
        </w:rPr>
        <w:t xml:space="preserve">; </w:t>
      </w:r>
      <w:hyperlink r:id="rId728">
        <w:r>
          <w:rPr>
            <w:lang w:val="es_ES" w:bidi="es_ES"/>
          </w:rPr>
          <w:rPr>
            <w:color w:val="0000EE"/>
            <w:u w:val="single"/>
          </w:rPr>
          <w:t>35:11</w:t>
        </w:r>
      </w:hyperlink>
      <w:r>
        <w:rPr>
          <w:lang w:val="es_ES" w:bidi="es_ES"/>
        </w:rPr>
        <w:t xml:space="preserve">). Aunque la bendición de primogenitura fue para José, Judá proporcionaría los gobernantes de Israel (ver </w:t>
      </w:r>
      <w:hyperlink r:id="rId1267">
        <w:r>
          <w:rPr>
            <w:lang w:val="es_ES" w:bidi="es_ES"/>
          </w:rPr>
          <w:rPr>
            <w:color w:val="0000EE"/>
            <w:u w:val="single"/>
          </w:rPr>
          <w:t>1 Crónicas 5:1–2</w:t>
        </w:r>
      </w:hyperlink>
      <w:r>
        <w:rPr>
          <w:lang w:val="es_ES" w:bidi="es_ES"/>
        </w:rPr>
        <w:t xml:space="preserve">). Una larga línea de reyes de Judá retendría el cetro, el símbolo de gobierno; el último rey sería aquel a quien le pertenece, el Mesías prometido (ver </w:t>
      </w:r>
      <w:hyperlink r:id="rId1308">
        <w:r>
          <w:rPr>
            <w:lang w:val="es_ES" w:bidi="es_ES"/>
          </w:rPr>
          <w:rPr>
            <w:color w:val="0000EE"/>
            <w:u w:val="single"/>
          </w:rPr>
          <w:t xml:space="preserve">2 Samuel 7:4–16, </w:t>
        </w:r>
      </w:hyperlink>
      <w:hyperlink r:id="rId1304">
        <w:r>
          <w:rPr>
            <w:lang w:val="es_ES" w:bidi="es_ES"/>
          </w:rPr>
          <w:rPr>
            <w:color w:val="0000EE"/>
            <w:u w:val="single"/>
          </w:rPr>
          <w:t>Salmos 2</w:t>
        </w:r>
      </w:hyperlink>
      <w:r>
        <w:rPr>
          <w:lang w:val="es_ES" w:bidi="es_ES"/>
        </w:rPr>
        <w:t xml:space="preserve">, </w:t>
      </w:r>
      <w:hyperlink r:id="rId1305">
        <w:r>
          <w:rPr>
            <w:lang w:val="es_ES" w:bidi="es_ES"/>
          </w:rPr>
          <w:rPr>
            <w:color w:val="0000EE"/>
            <w:u w:val="single"/>
          </w:rPr>
          <w:t>45</w:t>
        </w:r>
      </w:hyperlink>
      <w:r>
        <w:rPr>
          <w:lang w:val="es_ES" w:bidi="es_ES"/>
        </w:rPr>
        <w:t xml:space="preserve">, </w:t>
      </w:r>
      <w:hyperlink r:id="rId1309">
        <w:r>
          <w:rPr>
            <w:lang w:val="es_ES" w:bidi="es_ES"/>
          </w:rPr>
          <w:rPr>
            <w:color w:val="0000EE"/>
            <w:u w:val="single"/>
          </w:rPr>
          <w:t xml:space="preserve">60; </w:t>
        </w:r>
      </w:hyperlink>
      <w:r>
        <w:rPr>
          <w:lang w:val="es_ES" w:bidi="es_ES"/>
        </w:rPr>
        <w:t xml:space="preserve"> </w:t>
      </w:r>
      <w:hyperlink r:id="rId1310">
        <w:r>
          <w:rPr>
            <w:lang w:val="es_ES" w:bidi="es_ES"/>
          </w:rPr>
          <w:rPr>
            <w:color w:val="0000EE"/>
            <w:u w:val="single"/>
          </w:rPr>
          <w:t xml:space="preserve">Isaías 11, </w:t>
        </w:r>
      </w:hyperlink>
      <w:hyperlink r:id="rId1311">
        <w:r>
          <w:rPr>
            <w:lang w:val="es_ES" w:bidi="es_ES"/>
          </w:rPr>
          <w:rPr>
            <w:color w:val="0000EE"/>
            <w:u w:val="single"/>
          </w:rPr>
          <w:t xml:space="preserve">Ezequiel 21:26–27, </w:t>
        </w:r>
      </w:hyperlink>
      <w:hyperlink r:id="rId1312">
        <w:r>
          <w:rPr>
            <w:lang w:val="es_ES" w:bidi="es_ES"/>
          </w:rPr>
          <w:rPr>
            <w:color w:val="0000EE"/>
            <w:u w:val="single"/>
          </w:rPr>
          <w:t xml:space="preserve">Zacarías 9:9, </w:t>
        </w:r>
      </w:hyperlink>
      <w:r>
        <w:rPr>
          <w:lang w:val="es_ES" w:bidi="es_ES"/>
        </w:rPr>
        <w:t xml:space="preserve"> </w:t>
      </w:r>
      <w:hyperlink r:id="rId1313">
        <w:r>
          <w:rPr>
            <w:lang w:val="es_ES" w:bidi="es_ES"/>
          </w:rPr>
          <w:rPr>
            <w:color w:val="0000EE"/>
            <w:u w:val="single"/>
          </w:rPr>
          <w:t>Apocalipsis 5:5</w:t>
        </w:r>
      </w:hyperlink>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4">
        <w:r>
          <w:rPr>
            <w:lang w:val="es_ES" w:bidi="es_ES"/>
          </w:rPr>
          <w:rPr>
            <w:color w:val="0000EE"/>
            <w:u w:val="single"/>
          </w:rPr>
          <w:t>2 Samuel 7:8–16</w:t>
        </w:r>
      </w:hyperlink>
      <w:r>
        <w:rPr>
          <w:lang w:val="es_ES" w:bidi="es_ES"/>
        </w:rPr>
        <w:t xml:space="preserve">), y eventualmente gobernará todas las naciones, como se indica por la entrega de tributo (ver </w:t>
      </w:r>
      <w:hyperlink r:id="rId1315">
        <w:r>
          <w:rPr>
            <w:lang w:val="es_ES" w:bidi="es_ES"/>
          </w:rPr>
          <w:rPr>
            <w:color w:val="0000EE"/>
            <w:u w:val="single"/>
          </w:rPr>
          <w:t xml:space="preserve">Salmos 68:29, </w:t>
        </w:r>
      </w:hyperlink>
      <w:hyperlink r:id="rId1316">
        <w:r>
          <w:rPr>
            <w:lang w:val="es_ES" w:bidi="es_ES"/>
          </w:rPr>
          <w:rPr>
            <w:color w:val="0000EE"/>
            <w:u w:val="single"/>
          </w:rPr>
          <w:t>72:8–11,</w:t>
        </w:r>
      </w:hyperlink>
      <w:r>
        <w:rPr>
          <w:lang w:val="es_ES" w:bidi="es_ES"/>
        </w:rPr>
        <w:t xml:space="preserve"> </w:t>
      </w:r>
      <w:hyperlink r:id="rId1317">
        <w:r>
          <w:rPr>
            <w:lang w:val="es_ES" w:bidi="es_ES"/>
          </w:rPr>
          <w:rPr>
            <w:color w:val="0000EE"/>
            <w:u w:val="single"/>
          </w:rPr>
          <w:t>Isaías 2:2–4,</w:t>
        </w:r>
      </w:hyperlink>
      <w:r>
        <w:rPr>
          <w:lang w:val="es_ES" w:bidi="es_ES"/>
        </w:rPr>
        <w:t xml:space="preserve"> </w:t>
      </w:r>
      <w:hyperlink r:id="rId1318">
        <w:r>
          <w:rPr>
            <w:lang w:val="es_ES" w:bidi="es_ES"/>
          </w:rPr>
          <w:rPr>
            <w:color w:val="0000EE"/>
            <w:u w:val="single"/>
          </w:rPr>
          <w:t>Efesios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hyperlink r:id="rId1319">
        <w:r>
          <w:rPr>
            <w:lang w:val="es_ES" w:bidi="es_ES"/>
          </w:rPr>
          <w:rPr>
            <w:color w:val="0000EE"/>
            <w:u w:val="single"/>
          </w:rPr>
          <w:t>Is 61:6–7,</w:t>
        </w:r>
      </w:hyperlink>
      <w:r>
        <w:rPr>
          <w:lang w:val="es_ES" w:bidi="es_ES"/>
        </w:rPr>
        <w:t xml:space="preserve"> </w:t>
      </w:r>
      <w:hyperlink r:id="rId1320">
        <w:r>
          <w:rPr>
            <w:lang w:val="es_ES" w:bidi="es_ES"/>
          </w:rPr>
          <w:rPr>
            <w:color w:val="0000EE"/>
            <w:u w:val="single"/>
          </w:rPr>
          <w:t>65:21–25,</w:t>
        </w:r>
      </w:hyperlink>
      <w:r>
        <w:rPr>
          <w:lang w:val="es_ES" w:bidi="es_ES"/>
        </w:rPr>
        <w:t xml:space="preserve"> </w:t>
      </w:r>
      <w:hyperlink r:id="rId871">
        <w:r>
          <w:rPr>
            <w:lang w:val="es_ES" w:bidi="es_ES"/>
          </w:rPr>
          <w:rPr>
            <w:color w:val="0000EE"/>
            <w:u w:val="single"/>
          </w:rPr>
          <w:t>Zc 3:10</w:t>
        </w:r>
      </w:hyperlink>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hyperlink r:id="rId1321">
        <w:r>
          <w:rPr>
            <w:lang w:val="es_ES" w:bidi="es_ES"/>
          </w:rPr>
          <w:rPr>
            <w:color w:val="0000EE"/>
            <w:u w:val="single"/>
          </w:rPr>
          <w:t>Am 9:13–14,</w:t>
        </w:r>
      </w:hyperlink>
      <w:r>
        <w:rPr>
          <w:lang w:val="es_ES" w:bidi="es_ES"/>
        </w:rPr>
        <w:t xml:space="preserve"> </w:t>
      </w:r>
      <w:hyperlink r:id="rId871">
        <w:r>
          <w:rPr>
            <w:lang w:val="es_ES" w:bidi="es_ES"/>
          </w:rPr>
          <w:rPr>
            <w:color w:val="0000EE"/>
            <w:u w:val="single"/>
          </w:rPr>
          <w:t>Zc 3:10</w:t>
        </w:r>
      </w:hyperlink>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hyperlink r:id="rId1322">
        <w:r>
          <w:rPr>
            <w:lang w:val="es_ES" w:bidi="es_ES"/>
          </w:rPr>
          <w:rPr>
            <w:color w:val="0000EE"/>
            <w:u w:val="single"/>
          </w:rPr>
          <w:t>Jn 2:1–12</w:t>
        </w:r>
      </w:hyperlink>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hyperlink r:id="rId1323">
        <w:r>
          <w:rPr>
            <w:lang w:val="es_ES" w:bidi="es_ES"/>
          </w:rPr>
          <w:rPr>
            <w:color w:val="0000EE"/>
            <w:u w:val="single"/>
          </w:rPr>
          <w:t>Josué 19:10–16</w:t>
        </w:r>
      </w:hyperlink>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hyperlink r:id="rId1324">
        <w:r>
          <w:rPr>
            <w:lang w:val="es_ES" w:bidi="es_ES"/>
          </w:rPr>
          <w:rPr>
            <w:color w:val="0000EE"/>
            <w:u w:val="single"/>
          </w:rPr>
          <w:t>Jc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5">
        <w:r>
          <w:rPr>
            <w:lang w:val="es_ES" w:bidi="es_ES"/>
          </w:rPr>
          <w:rPr>
            <w:color w:val="0000EE"/>
            <w:u w:val="single"/>
          </w:rPr>
          <w:t xml:space="preserve">Jos 13, </w:t>
        </w:r>
      </w:hyperlink>
      <w:hyperlink r:id="rId1326">
        <w:r>
          <w:rPr>
            <w:lang w:val="es_ES" w:bidi="es_ES"/>
          </w:rPr>
          <w:rPr>
            <w:color w:val="0000EE"/>
            <w:u w:val="single"/>
          </w:rPr>
          <w:t>2 Re 10:32–33,</w:t>
        </w:r>
      </w:hyperlink>
      <w:hyperlink r:id="rId1327">
        <w:r>
          <w:rPr>
            <w:lang w:val="es_ES" w:bidi="es_ES"/>
          </w:rPr>
          <w:rPr>
            <w:color w:val="0000EE"/>
            <w:u w:val="single"/>
          </w:rPr>
          <w:t>1 Cro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hyperlink r:id="rId1328">
        <w:r>
          <w:rPr>
            <w:lang w:val="es_ES" w:bidi="es_ES"/>
          </w:rPr>
          <w:rPr>
            <w:color w:val="0000EE"/>
            <w:u w:val="single"/>
          </w:rPr>
          <w:t>Jc 5:18</w:t>
        </w:r>
      </w:hyperlink>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hyperlink r:id="rId1267">
        <w:r>
          <w:rPr>
            <w:lang w:val="es_ES" w:bidi="es_ES"/>
          </w:rPr>
          <w:rPr>
            <w:color w:val="0000EE"/>
            <w:u w:val="single"/>
          </w:rPr>
          <w:t>1 Cro 5:1–2</w:t>
        </w:r>
      </w:hyperlink>
      <w:r>
        <w:rPr>
          <w:lang w:val="es_ES" w:bidi="es_ES"/>
        </w:rPr>
        <w:t>). Jacob prodigó promesas de victoria y prosperidad sobre las dos tribus de José. Los efraimitas registrados como victoriosos en batalla incluyen a Josué (</w:t>
      </w:r>
      <w:hyperlink r:id="rId1329">
        <w:r>
          <w:rPr>
            <w:lang w:val="es_ES" w:bidi="es_ES"/>
          </w:rPr>
          <w:rPr>
            <w:color w:val="0000EE"/>
            <w:u w:val="single"/>
          </w:rPr>
          <w:t>Jos 6</w:t>
        </w:r>
      </w:hyperlink>
      <w:r>
        <w:rPr>
          <w:lang w:val="es_ES" w:bidi="es_ES"/>
        </w:rPr>
        <w:t xml:space="preserve">, </w:t>
      </w:r>
      <w:hyperlink r:id="rId1330">
        <w:r>
          <w:rPr>
            <w:lang w:val="es_ES" w:bidi="es_ES"/>
          </w:rPr>
          <w:rPr>
            <w:color w:val="0000EE"/>
            <w:u w:val="single"/>
          </w:rPr>
          <w:t>8</w:t>
        </w:r>
      </w:hyperlink>
      <w:r>
        <w:rPr>
          <w:lang w:val="es_ES" w:bidi="es_ES"/>
        </w:rPr>
        <w:t xml:space="preserve">, </w:t>
      </w:r>
      <w:hyperlink r:id="rId1331">
        <w:r>
          <w:rPr>
            <w:lang w:val="es_ES" w:bidi="es_ES"/>
          </w:rPr>
          <w:rPr>
            <w:color w:val="0000EE"/>
            <w:u w:val="single"/>
          </w:rPr>
          <w:t>10</w:t>
        </w:r>
      </w:hyperlink>
      <w:r>
        <w:rPr>
          <w:lang w:val="es_ES" w:bidi="es_ES"/>
        </w:rPr>
        <w:t xml:space="preserve">, </w:t>
      </w:r>
      <w:hyperlink r:id="rId1332">
        <w:r>
          <w:rPr>
            <w:lang w:val="es_ES" w:bidi="es_ES"/>
          </w:rPr>
          <w:rPr>
            <w:color w:val="0000EE"/>
            <w:u w:val="single"/>
          </w:rPr>
          <w:t>12</w:t>
        </w:r>
      </w:hyperlink>
      <w:r>
        <w:rPr>
          <w:lang w:val="es_ES" w:bidi="es_ES"/>
        </w:rPr>
        <w:t>) y Débora (</w:t>
      </w:r>
      <w:hyperlink r:id="rId1333">
        <w:r>
          <w:rPr>
            <w:lang w:val="es_ES" w:bidi="es_ES"/>
          </w:rPr>
          <w:rPr>
            <w:color w:val="0000EE"/>
            <w:u w:val="single"/>
          </w:rPr>
          <w:t>Jc 4</w:t>
        </w:r>
      </w:hyperlink>
      <w:r>
        <w:rPr>
          <w:lang w:val="es_ES" w:bidi="es_ES"/>
        </w:rPr>
        <w:t>). Los descendientes victoriosos de Manasés incluyen a Gedeón (</w:t>
      </w:r>
      <w:hyperlink r:id="rId1334">
        <w:r>
          <w:rPr>
            <w:lang w:val="es_ES" w:bidi="es_ES"/>
          </w:rPr>
          <w:rPr>
            <w:color w:val="0000EE"/>
            <w:u w:val="single"/>
          </w:rPr>
          <w:t>Jc 6–8</w:t>
        </w:r>
      </w:hyperlink>
      <w:r>
        <w:rPr>
          <w:lang w:val="es_ES" w:bidi="es_ES"/>
        </w:rPr>
        <w:t>) y Jefté (</w:t>
      </w:r>
      <w:hyperlink r:id="rId1335">
        <w:r>
          <w:rPr>
            <w:lang w:val="es_ES" w:bidi="es_ES"/>
          </w:rPr>
          <w:rPr>
            <w:color w:val="0000EE"/>
            <w:u w:val="single"/>
          </w:rPr>
          <w:t>Jc 11:1,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hyperlink r:id="rId1336">
        <w:r>
          <w:rPr>
            <w:lang w:val="es_ES" w:bidi="es_ES"/>
          </w:rPr>
          <w:rPr>
            <w:color w:val="0000EE"/>
            <w:u w:val="single"/>
          </w:rPr>
          <w:t xml:space="preserve">Jc 20, </w:t>
        </w:r>
      </w:hyperlink>
      <w:hyperlink r:id="rId1337">
        <w:r>
          <w:rPr>
            <w:lang w:val="es_ES" w:bidi="es_ES"/>
          </w:rPr>
          <w:rPr>
            <w:color w:val="0000EE"/>
            <w:u w:val="single"/>
          </w:rPr>
          <w:t>1 Sam 9:1–2,</w:t>
        </w:r>
      </w:hyperlink>
      <w:hyperlink r:id="rId1338">
        <w:r>
          <w:rPr>
            <w:lang w:val="es_ES" w:bidi="es_ES"/>
          </w:rPr>
          <w:rPr>
            <w:color w:val="0000EE"/>
            <w:u w:val="single"/>
          </w:rPr>
          <w:t xml:space="preserve">19:10, </w:t>
        </w:r>
      </w:hyperlink>
      <w:hyperlink r:id="rId1339">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hyperlink r:id="rId1340">
        <w:r>
          <w:rPr>
            <w:lang w:val="es_ES" w:bidi="es_ES"/>
          </w:rPr>
          <w:rPr>
            <w:color w:val="0000EE"/>
            <w:u w:val="single"/>
          </w:rPr>
          <w:t>47:29–30</w:t>
        </w:r>
      </w:hyperlink>
      <w:r>
        <w:rPr>
          <w:lang w:val="es_ES" w:bidi="es_ES"/>
        </w:rPr>
        <w:t>). Otros enterrados en la cueva de Macpela cerca de Hebrón fueron Sara (</w:t>
      </w:r>
      <w:hyperlink r:id="rId662">
        <w:r>
          <w:rPr>
            <w:lang w:val="es_ES" w:bidi="es_ES"/>
          </w:rPr>
          <w:rPr>
            <w:color w:val="0000EE"/>
            <w:u w:val="single"/>
          </w:rPr>
          <w:t>23:19</w:t>
        </w:r>
      </w:hyperlink>
      <w:r>
        <w:rPr>
          <w:lang w:val="es_ES" w:bidi="es_ES"/>
        </w:rPr>
        <w:t>), Abraham (</w:t>
      </w:r>
      <w:hyperlink r:id="rId1341">
        <w:r>
          <w:rPr>
            <w:lang w:val="es_ES" w:bidi="es_ES"/>
          </w:rPr>
          <w:rPr>
            <w:color w:val="0000EE"/>
            <w:u w:val="single"/>
          </w:rPr>
          <w:t>25:7–9</w:t>
        </w:r>
      </w:hyperlink>
      <w:r>
        <w:rPr>
          <w:lang w:val="es_ES" w:bidi="es_ES"/>
        </w:rPr>
        <w:t>), Isaac (</w:t>
      </w:r>
      <w:hyperlink r:id="rId663">
        <w:r>
          <w:rPr>
            <w:lang w:val="es_ES" w:bidi="es_ES"/>
          </w:rPr>
          <w:rPr>
            <w:color w:val="0000EE"/>
            <w:u w:val="single"/>
          </w:rPr>
          <w:t>35:27–29</w:t>
        </w:r>
      </w:hyperlink>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hyperlink r:id="rId1342">
        <w:r>
          <w:rPr>
            <w:lang w:val="es_ES" w:bidi="es_ES"/>
          </w:rPr>
          <w:rPr>
            <w:color w:val="0000EE"/>
            <w:u w:val="single"/>
          </w:rPr>
          <w:t>47:28</w:t>
        </w:r>
      </w:hyperlink>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6">
        <w:r>
          <w:rPr>
            <w:lang w:val="es_ES" w:bidi="es_ES"/>
          </w:rPr>
          <w:rPr>
            <w:color w:val="0000EE"/>
            <w:u w:val="single"/>
          </w:rPr>
          <w:t>Hb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3">
        <w:r>
          <w:rPr>
            <w:lang w:val="es_ES" w:bidi="es_ES"/>
          </w:rPr>
          <w:rPr>
            <w:color w:val="0000EE"/>
            <w:u w:val="single"/>
          </w:rPr>
          <w:t>50:25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hyperlink r:id="rId1145">
        <w:r>
          <w:rPr>
            <w:lang w:val="es_ES" w:bidi="es_ES"/>
          </w:rPr>
          <w:rPr>
            <w:color w:val="0000EE"/>
            <w:u w:val="single"/>
          </w:rPr>
          <w:t>37:7</w:t>
        </w:r>
      </w:hyperlink>
      <w:r>
        <w:rPr>
          <w:lang w:val="es_ES" w:bidi="es_ES"/>
        </w:rPr>
        <w:t xml:space="preserve">, </w:t>
      </w:r>
      <w:hyperlink r:id="rId1344">
        <w:r>
          <w:rPr>
            <w:lang w:val="es_ES" w:bidi="es_ES"/>
          </w:rPr>
          <w:rPr>
            <w:color w:val="0000EE"/>
            <w:u w:val="single"/>
          </w:rPr>
          <w:t>44:16</w:t>
        </w:r>
      </w:hyperlink>
      <w:r>
        <w:rPr>
          <w:lang w:val="es_ES" w:bidi="es_ES"/>
        </w:rPr>
        <w:t xml:space="preserve">, </w:t>
      </w:r>
      <w:hyperlink r:id="rId1249">
        <w:r>
          <w:rPr>
            <w:lang w:val="es_ES" w:bidi="es_ES"/>
          </w:rPr>
          <w:rPr>
            <w:color w:val="0000EE"/>
            <w:u w:val="single"/>
          </w:rPr>
          <w:t>33</w:t>
        </w:r>
      </w:hyperlink>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hyperlink r:id="rId1256">
        <w:r>
          <w:rPr>
            <w:lang w:val="es_ES" w:bidi="es_ES"/>
          </w:rPr>
          <w:rPr>
            <w:color w:val="0000EE"/>
            <w:u w:val="single"/>
          </w:rPr>
          <w:t>45:5</w:t>
        </w:r>
      </w:hyperlink>
      <w:r>
        <w:rPr>
          <w:lang w:val="es_ES" w:bidi="es_ES"/>
        </w:rPr>
        <w:t xml:space="preserve">, </w:t>
      </w:r>
      <w:hyperlink r:id="rId1345">
        <w:r>
          <w:rPr>
            <w:lang w:val="es_ES" w:bidi="es_ES"/>
          </w:rPr>
          <w:rPr>
            <w:color w:val="0000EE"/>
            <w:u w:val="single"/>
          </w:rPr>
          <w:t>7–9</w:t>
        </w:r>
      </w:hyperlink>
      <w:r>
        <w:rPr>
          <w:lang w:val="es_ES" w:bidi="es_ES"/>
        </w:rPr>
        <w:t xml:space="preserve">), y prometió bondad y provisión (cf. </w:t>
      </w:r>
      <w:hyperlink r:id="rId1346">
        <w:r>
          <w:rPr>
            <w:lang w:val="es_ES" w:bidi="es_ES"/>
          </w:rPr>
          <w:rPr>
            <w:color w:val="0000EE"/>
            <w:u w:val="single"/>
          </w:rPr>
          <w:t>45:11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hyperlink r:id="rId1347">
        <w:r>
          <w:rPr>
            <w:lang w:val="es_ES" w:bidi="es_ES"/>
          </w:rPr>
          <w:rPr>
            <w:color w:val="0000EE"/>
            <w:u w:val="single"/>
          </w:rPr>
          <w:t>Sal 128:6</w:t>
        </w:r>
      </w:hyperlink>
      <w:r>
        <w:rPr>
          <w:lang w:val="es_ES" w:bidi="es_ES"/>
        </w:rPr>
        <w:t xml:space="preserve">, </w:t>
      </w:r>
      <w:hyperlink r:id="rId1348">
        <w:r>
          <w:rPr>
            <w:lang w:val="es_ES" w:bidi="es_ES"/>
          </w:rPr>
          <w:rPr>
            <w:color w:val="0000EE"/>
            <w:u w:val="single"/>
          </w:rPr>
          <w:t>Pr 17:6</w:t>
        </w:r>
      </w:hyperlink>
      <w:r>
        <w:rPr>
          <w:lang w:val="es_ES" w:bidi="es_ES"/>
        </w:rPr>
        <w:t xml:space="preserve">, </w:t>
      </w:r>
      <w:hyperlink r:id="rId888">
        <w:r>
          <w:rPr>
            <w:lang w:val="es_ES" w:bidi="es_ES"/>
          </w:rPr>
          <w:rPr>
            <w:color w:val="0000EE"/>
            <w:u w:val="single"/>
          </w:rPr>
          <w:t>Is 53:10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hyperlink r:id="rId1349">
        <w:r>
          <w:rPr>
            <w:lang w:val="es_ES" w:bidi="es_ES"/>
          </w:rPr>
          <w:rPr>
            <w:color w:val="0000EE"/>
            <w:u w:val="single"/>
          </w:rPr>
          <w:t>Jb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50">
        <w:r>
          <w:rPr>
            <w:lang w:val="es_ES" w:bidi="es_ES"/>
          </w:rPr>
          <w:rPr>
            <w:color w:val="0000EE"/>
            <w:u w:val="single"/>
          </w:rPr>
          <w:t xml:space="preserve">Ex 19:13, </w:t>
        </w:r>
      </w:hyperlink>
      <w:hyperlink r:id="rId1288">
        <w:r>
          <w:rPr>
            <w:lang w:val="es_ES" w:bidi="es_ES"/>
          </w:rPr>
          <w:rPr>
            <w:color w:val="0000EE"/>
            <w:u w:val="single"/>
          </w:rPr>
          <w:t>Jos 24:32</w:t>
        </w:r>
      </w:hyperlink>
      <w:r>
        <w:rPr>
          <w:lang w:val="es_ES" w:bidi="es_ES"/>
        </w:rPr>
        <w:t xml:space="preserve">; </w:t>
      </w:r>
      <w:hyperlink r:id="rId1351">
        <w:r>
          <w:rPr>
            <w:lang w:val="es_ES" w:bidi="es_ES"/>
          </w:rPr>
          <w:rPr>
            <w:color w:val="0000EE"/>
            <w:u w:val="single"/>
          </w:rPr>
          <w:t>Hb 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hyperlink r:id="rId1350">
        <w:r>
          <w:rPr>
            <w:lang w:val="es_ES" w:bidi="es_ES"/>
          </w:rPr>
          <w:rPr>
            <w:color w:val="0000EE"/>
            <w:u w:val="single"/>
          </w:rPr>
          <w:t>Ex19:13</w:t>
        </w:r>
      </w:hyperlink>
      <w:r>
        <w:rPr>
          <w:lang w:val="es_ES" w:bidi="es_ES"/>
        </w:rPr>
        <w:t xml:space="preserve">, </w:t>
      </w:r>
      <w:hyperlink r:id="rId1352">
        <w:r>
          <w:rPr>
            <w:lang w:val="es_ES" w:bidi="es_ES"/>
          </w:rPr>
          <w:rPr>
            <w:color w:val="0000EE"/>
            <w:u w:val="single"/>
          </w:rPr>
          <w:t>Hb 11:39–40</w:t>
        </w:r>
      </w:hyperlink>
      <w:r>
        <w:rPr>
          <w:lang w:val="es_ES" w:bidi="es_ES"/>
        </w:rPr>
        <w:t xml:space="preserve">). Finalmente fue enterrado en Siquem (ver </w:t>
      </w:r>
      <w:hyperlink r:id="rId1288">
        <w:r>
          <w:rPr>
            <w:lang w:val="es_ES" w:bidi="es_ES"/>
          </w:rPr>
          <w:rPr>
            <w:color w:val="0000EE"/>
            <w:u w:val="single"/>
          </w:rPr>
          <w:t>Jos 24:32</w:t>
        </w:r>
      </w:hyperlink>
      <w:r>
        <w:rPr>
          <w:lang w:val="es_ES" w:bidi="es_ES"/>
        </w:rPr>
        <w:t>), donde Jacob lo había enviado originalmente (</w:t>
      </w:r>
      <w:hyperlink r:id="rId1136">
        <w:r>
          <w:rPr>
            <w:lang w:val="es_ES" w:bidi="es_ES"/>
          </w:rPr>
          <w:rPr>
            <w:color w:val="0000EE"/>
            <w:u w:val="single"/>
          </w:rPr>
          <w:t>Gn 37:13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