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2TI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 تيموثاوس 1: 1</w:t>
      </w:r>
      <w:r>
        <w:rPr>
          <w:rtl/>
          <w:cs/>
          <w:lang w:val="ar_AE" w:bidi="ar_AE"/>
        </w:rPr>
      </w:r>
    </w:p>
    <w:p>
      <w:pPr>
        <w:bidi/>
      </w:pPr>
      <w:r>
        <w:rPr>
          <w:rtl/>
          <w:cs/>
          <w:lang w:val="ar_AE" w:bidi="ar_AE"/>
        </w:rPr>
      </w:r>
      <w:r>
        <w:rPr>
          <w:rtl/>
          <w:cs/>
          <w:lang w:val="ar_AE" w:bidi="ar_AE"/>
        </w:rPr>
        <w:t xml:space="preserve"> لأَجْلِ وَعْدِ الْحَيَاةِ : انظر </w:t>
      </w:r>
      <w:r>
        <w:rPr>
          <w:rtl/>
          <w:cs/>
          <w:lang w:val="ar_AE" w:bidi="ar_AE"/>
        </w:rPr>
        <w:t>رومية 4:13–17</w:t>
      </w:r>
      <w:r>
        <w:rPr>
          <w:rtl/>
          <w:cs/>
          <w:lang w:val="ar_AE" w:bidi="ar_AE"/>
        </w:rPr>
        <w:t>. هذه الرسالة إلى تيموثاوس تحتفل بقيامة المسيح (</w:t>
      </w:r>
      <w:r>
        <w:rPr>
          <w:rtl/>
          <w:cs/>
          <w:lang w:val="ar_AE" w:bidi="ar_AE"/>
        </w:rPr>
        <w:t>2 تيموثاوس 2:8</w:t>
      </w:r>
      <w:r>
        <w:rPr>
          <w:rtl/>
          <w:cs/>
          <w:lang w:val="ar_AE" w:bidi="ar_AE"/>
        </w:rPr>
        <w:t>) والحياة التي تنتج عنها (</w:t>
      </w:r>
      <w:r>
        <w:rPr>
          <w:rtl/>
          <w:cs/>
          <w:lang w:val="ar_AE" w:bidi="ar_AE"/>
        </w:rPr>
        <w:t>1:10</w:t>
      </w:r>
      <w:r>
        <w:rPr>
          <w:rtl/>
          <w:cs/>
          <w:lang w:val="ar_AE" w:bidi="ar_AE"/>
        </w:rPr>
        <w:t>) كالإجابة على معاناة وموت الأتقياء (</w:t>
      </w:r>
      <w:r>
        <w:rPr>
          <w:rtl/>
          <w:cs/>
          <w:lang w:val="ar_AE" w:bidi="ar_AE"/>
        </w:rPr>
        <w:t>3:12</w:t>
      </w:r>
      <w:r>
        <w:rPr>
          <w:rtl/>
          <w:cs/>
          <w:lang w:val="ar_AE" w:bidi="ar_AE"/>
        </w:rPr>
        <w:t>). حياة بولس نفسها تُظهر هذا الرجاء (</w:t>
      </w:r>
      <w:r>
        <w:rPr>
          <w:rtl/>
          <w:cs/>
          <w:lang w:val="ar_AE" w:bidi="ar_AE"/>
        </w:rPr>
        <w:t>4:17–18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1–2</w:t>
      </w:r>
      <w:r>
        <w:rPr>
          <w:rtl/>
          <w:cs/>
          <w:lang w:val="ar_AE" w:bidi="ar_AE"/>
        </w:rPr>
      </w:r>
    </w:p>
    <w:p>
      <w:pPr>
        <w:bidi/>
      </w:pPr>
      <w:r>
        <w:rPr>
          <w:rtl/>
          <w:cs/>
          <w:lang w:val="ar_AE" w:bidi="ar_AE"/>
        </w:rPr>
      </w:r>
      <w:r>
        <w:rPr>
          <w:rtl/>
          <w:cs/>
          <w:lang w:val="ar_AE" w:bidi="ar_AE"/>
        </w:rPr>
        <w:t xml:space="preserve">انظر </w:t>
      </w:r>
      <w:r>
        <w:rPr>
          <w:rtl/>
          <w:cs/>
          <w:lang w:val="ar_AE" w:bidi="ar_AE"/>
        </w:rPr>
        <w:t>ملاحظة الدراسة على 1 تيموثاوس 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3</w:t>
      </w:r>
      <w:r>
        <w:rPr>
          <w:rtl/>
          <w:cs/>
          <w:lang w:val="ar_AE" w:bidi="ar_AE"/>
        </w:rPr>
      </w:r>
    </w:p>
    <w:p>
      <w:pPr>
        <w:bidi/>
      </w:pPr>
      <w:r>
        <w:rPr>
          <w:rtl/>
          <w:cs/>
          <w:lang w:val="ar_AE" w:bidi="ar_AE"/>
        </w:rPr>
      </w:r>
      <w:r>
        <w:rPr>
          <w:rtl/>
          <w:cs/>
          <w:lang w:val="ar_AE" w:bidi="ar_AE"/>
        </w:rPr>
        <w:t xml:space="preserve">أَعْبُدُهُ مِنْ أَجْدَادِي: انظر </w:t>
      </w:r>
      <w:r>
        <w:rPr>
          <w:rtl/>
          <w:cs/>
          <w:lang w:val="ar_AE" w:bidi="ar_AE"/>
        </w:rPr>
        <w:t>فيلبي 3:5</w:t>
      </w:r>
      <w:r>
        <w:rPr>
          <w:rtl/>
          <w:cs/>
          <w:lang w:val="ar_AE" w:bidi="ar_AE"/>
        </w:rPr>
        <w:t xml:space="preserve">; قارن مع </w:t>
      </w:r>
      <w:r>
        <w:rPr>
          <w:rtl/>
          <w:cs/>
          <w:lang w:val="ar_AE" w:bidi="ar_AE"/>
        </w:rPr>
        <w:t>تثنية 6:4–9</w:t>
      </w:r>
      <w:r>
        <w:rPr>
          <w:rtl/>
          <w:cs/>
          <w:lang w:val="ar_AE" w:bidi="ar_AE"/>
        </w:rPr>
        <w:t xml:space="preserve">. • بِضَمِيرٍ طَاهِرٍ: قد يكون هذا متعلقًا بالهرطقة (انظر </w:t>
      </w:r>
      <w:r>
        <w:rPr>
          <w:rtl/>
          <w:cs/>
          <w:lang w:val="ar_AE" w:bidi="ar_AE"/>
        </w:rPr>
        <w:t>2 تيموثاوس 2:17–18</w:t>
      </w:r>
      <w:r>
        <w:rPr>
          <w:rtl/>
          <w:cs/>
          <w:lang w:val="ar_AE" w:bidi="ar_AE"/>
        </w:rPr>
        <w:t xml:space="preserve">; انظر أيضًا </w:t>
      </w:r>
      <w:r>
        <w:rPr>
          <w:rtl/>
          <w:cs/>
          <w:lang w:val="ar_AE" w:bidi="ar_AE"/>
        </w:rPr>
        <w:t>1 تيموثاوس 1:5</w:t>
      </w:r>
      <w:r>
        <w:rPr>
          <w:rtl/>
          <w:cs/>
          <w:lang w:val="ar_AE" w:bidi="ar_AE"/>
        </w:rPr>
        <w:t xml:space="preserve">) أو بدفاع بولس القانوني السابق من أجل نفسه (انظر </w:t>
      </w:r>
      <w:r>
        <w:rPr>
          <w:rtl/>
          <w:cs/>
          <w:lang w:val="ar_AE" w:bidi="ar_AE"/>
        </w:rPr>
        <w:t>أعمال الرسل 23:1</w:t>
      </w:r>
      <w:r>
        <w:rPr>
          <w:rtl/>
          <w:cs/>
          <w:lang w:val="ar_AE" w:bidi="ar_AE"/>
        </w:rPr>
        <w:t xml:space="preserve">; </w:t>
      </w:r>
      <w:r>
        <w:rPr>
          <w:rtl/>
          <w:cs/>
          <w:lang w:val="ar_AE" w:bidi="ar_AE"/>
        </w:rPr>
        <w:t>24:14–16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1–4</w:t>
      </w:r>
      <w:r>
        <w:rPr>
          <w:rtl/>
          <w:cs/>
          <w:lang w:val="ar_AE" w:bidi="ar_AE"/>
        </w:rPr>
      </w:r>
    </w:p>
    <w:p>
      <w:pPr>
        <w:bidi/>
      </w:pPr>
      <w:r>
        <w:rPr>
          <w:rtl/>
          <w:cs/>
          <w:lang w:val="ar_AE" w:bidi="ar_AE"/>
        </w:rPr>
      </w:r>
      <w:r>
        <w:rPr>
          <w:rtl/>
          <w:cs/>
          <w:lang w:val="ar_AE" w:bidi="ar_AE"/>
        </w:rPr>
        <w:t xml:space="preserve">الشكر والصلاة هما جزءان ثابتان في رسائل بولس (مثل، </w:t>
      </w:r>
      <w:r>
        <w:rPr>
          <w:rtl/>
          <w:cs/>
          <w:lang w:val="ar_AE" w:bidi="ar_AE"/>
        </w:rPr>
        <w:t>رومية 1:8–12</w:t>
      </w:r>
      <w:r>
        <w:rPr>
          <w:rtl/>
          <w:cs/>
          <w:lang w:val="ar_AE" w:bidi="ar_AE"/>
        </w:rPr>
        <w:t xml:space="preserve">؛ </w:t>
      </w:r>
      <w:r>
        <w:rPr>
          <w:rtl/>
          <w:cs/>
          <w:lang w:val="ar_AE" w:bidi="ar_AE"/>
        </w:rPr>
        <w:t>كولوسي 1:3–14</w:t>
      </w:r>
      <w:r>
        <w:rPr>
          <w:rtl/>
          <w:cs/>
          <w:lang w:val="ar_AE" w:bidi="ar_AE"/>
        </w:rPr>
        <w:t xml:space="preserve">؛ قارن </w:t>
      </w:r>
      <w:r>
        <w:rPr>
          <w:rtl/>
          <w:cs/>
          <w:lang w:val="ar_AE" w:bidi="ar_AE"/>
        </w:rPr>
        <w:t>غلاطية 1:6–10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4</w:t>
      </w:r>
      <w:r>
        <w:rPr>
          <w:rtl/>
          <w:cs/>
          <w:lang w:val="ar_AE" w:bidi="ar_AE"/>
        </w:rPr>
      </w:r>
    </w:p>
    <w:p>
      <w:pPr>
        <w:bidi/>
      </w:pPr>
      <w:r>
        <w:rPr>
          <w:rtl/>
          <w:cs/>
          <w:lang w:val="ar_AE" w:bidi="ar_AE"/>
        </w:rPr>
      </w:r>
      <w:r>
        <w:rPr>
          <w:rtl/>
          <w:cs/>
          <w:lang w:val="ar_AE" w:bidi="ar_AE"/>
        </w:rPr>
        <w:t xml:space="preserve">يبدأ بولس في حث تيموثاوس على القدوم إليه (انظر </w:t>
      </w:r>
      <w:r>
        <w:rPr>
          <w:rtl/>
          <w:cs/>
          <w:lang w:val="ar_AE" w:bidi="ar_AE"/>
        </w:rPr>
        <w:t>الملاحظة الدراسية على 1:5–14</w:t>
      </w:r>
      <w:r>
        <w:rPr>
          <w:rtl/>
          <w:cs/>
          <w:lang w:val="ar_AE" w:bidi="ar_AE"/>
        </w:rPr>
        <w:t xml:space="preserve">). • دموعك: ربما كان الاثنان قد افترقا آخر مرة عندما نُقل بولس إلى رومية وهو مقبوض عليه (قارن </w:t>
      </w:r>
      <w:r>
        <w:rPr>
          <w:rtl/>
          <w:cs/>
          <w:lang w:val="ar_AE" w:bidi="ar_AE"/>
        </w:rPr>
        <w:t>أعمال الرسل 20:37–38</w:t>
      </w:r>
      <w:r>
        <w:rPr>
          <w:rtl/>
          <w:cs/>
          <w:lang w:val="ar_AE" w:bidi="ar_AE"/>
        </w:rPr>
        <w:t xml:space="preserve">; </w:t>
      </w:r>
      <w:r>
        <w:rPr>
          <w:rtl/>
          <w:cs/>
          <w:lang w:val="ar_AE" w:bidi="ar_AE"/>
        </w:rPr>
        <w:t>21:12–14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5</w:t>
      </w:r>
      <w:r>
        <w:rPr>
          <w:rtl/>
          <w:cs/>
          <w:lang w:val="ar_AE" w:bidi="ar_AE"/>
        </w:rPr>
      </w:r>
    </w:p>
    <w:p>
      <w:pPr>
        <w:bidi/>
      </w:pPr>
      <w:r>
        <w:rPr>
          <w:rtl/>
          <w:cs/>
          <w:lang w:val="ar_AE" w:bidi="ar_AE"/>
        </w:rPr>
      </w:r>
      <w:r>
        <w:rPr>
          <w:rtl/>
          <w:cs/>
          <w:lang w:val="ar_AE" w:bidi="ar_AE"/>
        </w:rPr>
        <w:t xml:space="preserve">حول نسب تيموثاوس، انظر </w:t>
      </w:r>
      <w:r>
        <w:rPr>
          <w:rtl/>
          <w:cs/>
          <w:lang w:val="ar_AE" w:bidi="ar_AE"/>
        </w:rPr>
        <w:t>أعمال الرسل 16:1–3</w:t>
      </w:r>
      <w:r>
        <w:rPr>
          <w:rtl/>
          <w:cs/>
          <w:lang w:val="ar_AE" w:bidi="ar_AE"/>
        </w:rPr>
        <w:t xml:space="preserve">؛ </w:t>
      </w:r>
      <w:r>
        <w:rPr>
          <w:rtl/>
          <w:cs/>
          <w:lang w:val="ar_AE" w:bidi="ar_AE"/>
        </w:rPr>
        <w:t>1 تيموثاوس 1:2</w:t>
      </w:r>
      <w:r>
        <w:rPr>
          <w:rtl/>
          <w:cs/>
          <w:lang w:val="ar_AE" w:bidi="ar_AE"/>
        </w:rPr>
        <w:t>. • الإيمان يشير إلى الإيمان المسيحي، لكن التراث اليهودي لتيموثاوس من خلال جدته وأمه يوضح كيف كان متجذرًا في تعليم العهد القديم (</w:t>
      </w:r>
      <w:r>
        <w:rPr>
          <w:rtl/>
          <w:cs/>
          <w:lang w:val="ar_AE" w:bidi="ar_AE"/>
        </w:rPr>
        <w:t>2 تيموثاوس 3:14–15</w:t>
      </w:r>
      <w:r>
        <w:rPr>
          <w:rtl/>
          <w:cs/>
          <w:lang w:val="ar_AE" w:bidi="ar_AE"/>
        </w:rPr>
        <w:t>). كان إيمانهم المسيحي نموذجًا له ليتبعه.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5–14</w:t>
      </w:r>
      <w:r>
        <w:rPr>
          <w:rtl/>
          <w:cs/>
          <w:lang w:val="ar_AE" w:bidi="ar_AE"/>
        </w:rPr>
      </w:r>
    </w:p>
    <w:p>
      <w:pPr>
        <w:bidi/>
      </w:pPr>
      <w:r>
        <w:rPr>
          <w:rtl/>
          <w:cs/>
          <w:lang w:val="ar_AE" w:bidi="ar_AE"/>
        </w:rPr>
      </w:r>
      <w:r>
        <w:rPr>
          <w:rtl/>
          <w:cs/>
          <w:lang w:val="ar_AE" w:bidi="ar_AE"/>
        </w:rPr>
        <w:t xml:space="preserve">يدعو بولس تيموثاوس بلطف ولكن بحزم كي يأتي إلى رومية (انظر أيضًا </w:t>
      </w:r>
      <w:r>
        <w:rPr>
          <w:rtl/>
          <w:cs/>
          <w:lang w:val="ar_AE" w:bidi="ar_AE"/>
        </w:rPr>
        <w:t>4:9</w:t>
      </w:r>
      <w:r>
        <w:rPr>
          <w:rtl/>
          <w:cs/>
          <w:lang w:val="ar_AE" w:bidi="ar_AE"/>
        </w:rPr>
        <w:t xml:space="preserve">، </w:t>
      </w:r>
      <w:r>
        <w:rPr>
          <w:rtl/>
          <w:cs/>
          <w:lang w:val="ar_AE" w:bidi="ar_AE"/>
        </w:rPr>
        <w:t>21</w:t>
      </w:r>
      <w:r>
        <w:rPr>
          <w:rtl/>
          <w:cs/>
          <w:lang w:val="ar_AE" w:bidi="ar_AE"/>
        </w:rPr>
        <w:t xml:space="preserve">؛ قارن </w:t>
      </w:r>
      <w:r>
        <w:rPr>
          <w:rtl/>
          <w:cs/>
          <w:lang w:val="ar_AE" w:bidi="ar_AE"/>
        </w:rPr>
        <w:t>1 تيموثاوس 1:3–11</w:t>
      </w:r>
      <w:r>
        <w:rPr>
          <w:rtl/>
          <w:cs/>
          <w:lang w:val="ar_AE" w:bidi="ar_AE"/>
        </w:rPr>
        <w:t xml:space="preserve">، </w:t>
      </w:r>
      <w:r>
        <w:rPr>
          <w:rtl/>
          <w:cs/>
          <w:lang w:val="ar_AE" w:bidi="ar_AE"/>
        </w:rPr>
        <w:t>12–17</w:t>
      </w:r>
      <w:r>
        <w:rPr>
          <w:rtl/>
          <w:cs/>
          <w:lang w:val="ar_AE" w:bidi="ar_AE"/>
        </w:rPr>
        <w:t xml:space="preserve">). يبدو أن المعاناة والآلام كانت أكيدة إذا ظل تيموثاوس أمينًا، وقد أراد بولس أن يشدد عزيمة تيموثاوس. • تشكل الإشارات إلى الروح في </w:t>
      </w:r>
      <w:r>
        <w:rPr>
          <w:rtl/>
          <w:cs/>
          <w:lang w:val="ar_AE" w:bidi="ar_AE"/>
        </w:rPr>
        <w:t>2 تيموثاوس 1:6–7</w:t>
      </w:r>
      <w:r>
        <w:rPr>
          <w:rtl/>
          <w:cs/>
          <w:lang w:val="ar_AE" w:bidi="ar_AE"/>
        </w:rPr>
        <w:t xml:space="preserve"> و</w:t>
      </w:r>
      <w:r>
        <w:rPr>
          <w:rtl/>
          <w:cs/>
          <w:lang w:val="ar_AE" w:bidi="ar_AE"/>
        </w:rPr>
        <w:t>1:14</w:t>
      </w:r>
      <w:r>
        <w:rPr>
          <w:rtl/>
          <w:cs/>
          <w:lang w:val="ar_AE" w:bidi="ar_AE"/>
        </w:rPr>
        <w:t xml:space="preserve"> غلافين </w:t>
      </w:r>
      <w:r>
        <w:rPr>
          <w:i/>
          <w:rtl/>
          <w:cs/>
          <w:lang w:val="ar_AE" w:bidi="ar_AE"/>
        </w:rPr>
        <w:t xml:space="preserve">inclusio </w:t>
      </w:r>
      <w:r>
        <w:rPr>
          <w:rtl/>
          <w:cs/>
          <w:lang w:val="ar_AE" w:bidi="ar_AE"/>
        </w:rPr>
        <w:t>(حرفيًا نهايتي كتاب) حول هذا الجزء.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6</w:t>
      </w:r>
      <w:r>
        <w:rPr>
          <w:rtl/>
          <w:cs/>
          <w:lang w:val="ar_AE" w:bidi="ar_AE"/>
        </w:rPr>
      </w:r>
    </w:p>
    <w:p>
      <w:pPr>
        <w:bidi/>
      </w:pPr>
      <w:r>
        <w:rPr>
          <w:rtl/>
          <w:cs/>
          <w:lang w:val="ar_AE" w:bidi="ar_AE"/>
        </w:rPr>
      </w:r>
      <w:r>
        <w:rPr>
          <w:rtl/>
          <w:cs/>
          <w:lang w:val="ar_AE" w:bidi="ar_AE"/>
        </w:rPr>
        <w:t xml:space="preserve">أَنْ تُضْرِمَ أَيْضًا: عمل الروح ليس تلقائيًا - يجب أن يُنمَّى (انظر </w:t>
      </w:r>
      <w:r>
        <w:rPr>
          <w:rtl/>
          <w:cs/>
          <w:lang w:val="ar_AE" w:bidi="ar_AE"/>
        </w:rPr>
        <w:t>أفسس 5:18–21</w:t>
      </w:r>
      <w:r>
        <w:rPr>
          <w:rtl/>
          <w:cs/>
          <w:lang w:val="ar_AE" w:bidi="ar_AE"/>
        </w:rPr>
        <w:t xml:space="preserve">; </w:t>
      </w:r>
      <w:r>
        <w:rPr>
          <w:rtl/>
          <w:cs/>
          <w:lang w:val="ar_AE" w:bidi="ar_AE"/>
        </w:rPr>
        <w:t>1 تسالونيكي 5:19–20</w:t>
      </w:r>
      <w:r>
        <w:rPr>
          <w:rtl/>
          <w:cs/>
          <w:lang w:val="ar_AE" w:bidi="ar_AE"/>
        </w:rPr>
        <w:t xml:space="preserve">; قارن </w:t>
      </w:r>
      <w:r>
        <w:rPr>
          <w:rtl/>
          <w:cs/>
          <w:lang w:val="ar_AE" w:bidi="ar_AE"/>
        </w:rPr>
        <w:t>أعمال 4:31</w:t>
      </w:r>
      <w:r>
        <w:rPr>
          <w:rtl/>
          <w:cs/>
          <w:lang w:val="ar_AE" w:bidi="ar_AE"/>
        </w:rPr>
        <w:t xml:space="preserve">; </w:t>
      </w:r>
      <w:r>
        <w:rPr>
          <w:rtl/>
          <w:cs/>
          <w:lang w:val="ar_AE" w:bidi="ar_AE"/>
        </w:rPr>
        <w:t>7:55</w:t>
      </w:r>
      <w:r>
        <w:rPr>
          <w:rtl/>
          <w:cs/>
          <w:lang w:val="ar_AE" w:bidi="ar_AE"/>
        </w:rPr>
        <w:t xml:space="preserve">; </w:t>
      </w:r>
      <w:r>
        <w:rPr>
          <w:rtl/>
          <w:cs/>
          <w:lang w:val="ar_AE" w:bidi="ar_AE"/>
        </w:rPr>
        <w:t>13:9</w:t>
      </w:r>
      <w:r>
        <w:rPr>
          <w:rtl/>
          <w:cs/>
          <w:lang w:val="ar_AE" w:bidi="ar_AE"/>
        </w:rPr>
        <w:t xml:space="preserve">). • مَوْهِبَةَ اللهِ هي تمكين الروح القدس للخدمة (انظر </w:t>
      </w:r>
      <w:r>
        <w:rPr>
          <w:rtl/>
          <w:cs/>
          <w:lang w:val="ar_AE" w:bidi="ar_AE"/>
        </w:rPr>
        <w:t>1 كورنثوس 12:1–14:40</w:t>
      </w:r>
      <w:r>
        <w:rPr>
          <w:rtl/>
          <w:cs/>
          <w:lang w:val="ar_AE" w:bidi="ar_AE"/>
        </w:rPr>
        <w:t xml:space="preserve">; قارن </w:t>
      </w:r>
      <w:r>
        <w:rPr>
          <w:rtl/>
          <w:cs/>
          <w:lang w:val="ar_AE" w:bidi="ar_AE"/>
        </w:rPr>
        <w:t>أعمال 6:3</w:t>
      </w:r>
      <w:r>
        <w:rPr>
          <w:rtl/>
          <w:cs/>
          <w:lang w:val="ar_AE" w:bidi="ar_AE"/>
        </w:rPr>
        <w:t xml:space="preserve">, </w:t>
      </w:r>
      <w:r>
        <w:rPr>
          <w:rtl/>
          <w:cs/>
          <w:lang w:val="ar_AE" w:bidi="ar_AE"/>
        </w:rPr>
        <w:t>5</w:t>
      </w:r>
      <w:r>
        <w:rPr>
          <w:rtl/>
          <w:cs/>
          <w:lang w:val="ar_AE" w:bidi="ar_AE"/>
        </w:rPr>
        <w:t xml:space="preserve">; </w:t>
      </w:r>
      <w:r>
        <w:rPr>
          <w:rtl/>
          <w:cs/>
          <w:lang w:val="ar_AE" w:bidi="ar_AE"/>
        </w:rPr>
        <w:t>11:24</w:t>
      </w:r>
      <w:r>
        <w:rPr>
          <w:rtl/>
          <w:cs/>
          <w:lang w:val="ar_AE" w:bidi="ar_AE"/>
        </w:rPr>
        <w:t>). • بِوَضْعِ يَدَيَّ: بولس والشيوخ (</w:t>
      </w:r>
      <w:r>
        <w:rPr>
          <w:rtl/>
          <w:cs/>
          <w:lang w:val="ar_AE" w:bidi="ar_AE"/>
        </w:rPr>
        <w:t>1 تيموثاوس 4:14</w:t>
      </w:r>
      <w:r>
        <w:rPr>
          <w:rtl/>
          <w:cs/>
          <w:lang w:val="ar_AE" w:bidi="ar_AE"/>
        </w:rPr>
        <w:t>) قد عينوا تيموثاوس للخدمة بواسطة ممارسة وضع الأيدي.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8</w:t>
      </w:r>
      <w:r>
        <w:rPr>
          <w:rtl/>
          <w:cs/>
          <w:lang w:val="ar_AE" w:bidi="ar_AE"/>
        </w:rPr>
      </w:r>
    </w:p>
    <w:p>
      <w:pPr>
        <w:bidi/>
      </w:pPr>
      <w:r>
        <w:rPr>
          <w:rtl/>
          <w:cs/>
          <w:lang w:val="ar_AE" w:bidi="ar_AE"/>
        </w:rPr>
      </w:r>
      <w:r>
        <w:rPr>
          <w:rtl/>
          <w:cs/>
          <w:lang w:val="ar_AE" w:bidi="ar_AE"/>
        </w:rPr>
        <w:t>تلخص هذه الآية الرسالة. من المحتمل أن تيموثاوس كان سيواجه معاناة (</w:t>
      </w:r>
      <w:r>
        <w:rPr>
          <w:rtl/>
          <w:cs/>
          <w:lang w:val="ar_AE" w:bidi="ar_AE"/>
        </w:rPr>
        <w:t>2:3</w:t>
      </w:r>
      <w:r>
        <w:rPr>
          <w:rtl/>
          <w:cs/>
          <w:lang w:val="ar_AE" w:bidi="ar_AE"/>
        </w:rPr>
        <w:t xml:space="preserve">; </w:t>
      </w:r>
      <w:r>
        <w:rPr>
          <w:rtl/>
          <w:cs/>
          <w:lang w:val="ar_AE" w:bidi="ar_AE"/>
        </w:rPr>
        <w:t>3:12</w:t>
      </w:r>
      <w:r>
        <w:rPr>
          <w:rtl/>
          <w:cs/>
          <w:lang w:val="ar_AE" w:bidi="ar_AE"/>
        </w:rPr>
        <w:t xml:space="preserve">; </w:t>
      </w:r>
      <w:r>
        <w:rPr>
          <w:rtl/>
          <w:cs/>
          <w:lang w:val="ar_AE" w:bidi="ar_AE"/>
        </w:rPr>
        <w:t>4:5</w:t>
      </w:r>
      <w:r>
        <w:rPr>
          <w:rtl/>
          <w:cs/>
          <w:lang w:val="ar_AE" w:bidi="ar_AE"/>
        </w:rPr>
        <w:t xml:space="preserve">; انظر </w:t>
      </w:r>
      <w:r>
        <w:rPr>
          <w:rtl/>
          <w:cs/>
          <w:lang w:val="ar_AE" w:bidi="ar_AE"/>
        </w:rPr>
        <w:t>عبرانيين 13:23</w:t>
      </w:r>
      <w:r>
        <w:rPr>
          <w:rtl/>
          <w:cs/>
          <w:lang w:val="ar_AE" w:bidi="ar_AE"/>
        </w:rPr>
        <w:t>) سواء في قدومه إلى رومية أو في خدمته اللاحقة كخليفة لبولس.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9–10</w:t>
      </w:r>
      <w:r>
        <w:rPr>
          <w:rtl/>
          <w:cs/>
          <w:lang w:val="ar_AE" w:bidi="ar_AE"/>
        </w:rPr>
      </w:r>
    </w:p>
    <w:p>
      <w:pPr>
        <w:bidi/>
      </w:pPr>
      <w:r>
        <w:rPr>
          <w:rtl/>
          <w:cs/>
          <w:lang w:val="ar_AE" w:bidi="ar_AE"/>
        </w:rPr>
      </w:r>
      <w:r>
        <w:rPr>
          <w:rtl/>
          <w:cs/>
          <w:lang w:val="ar_AE" w:bidi="ar_AE"/>
        </w:rPr>
        <w:t>يبرز هذا المقطع أهمية الطاعة (</w:t>
      </w:r>
      <w:r>
        <w:rPr>
          <w:rtl/>
          <w:cs/>
          <w:lang w:val="ar_AE" w:bidi="ar_AE"/>
        </w:rPr>
        <w:t>1:8</w:t>
      </w:r>
      <w:r>
        <w:rPr>
          <w:rtl/>
          <w:cs/>
          <w:lang w:val="ar_AE" w:bidi="ar_AE"/>
        </w:rPr>
        <w:t xml:space="preserve">) ويُشجِّع تيموثاوس لذلك (انظر </w:t>
      </w:r>
      <w:r>
        <w:rPr>
          <w:rtl/>
          <w:cs/>
          <w:lang w:val="ar_AE" w:bidi="ar_AE"/>
        </w:rPr>
        <w:t>1 تيموثاوس 1:15</w:t>
      </w:r>
      <w:r>
        <w:rPr>
          <w:rtl/>
          <w:cs/>
          <w:lang w:val="ar_AE" w:bidi="ar_AE"/>
        </w:rPr>
        <w:t xml:space="preserve">; </w:t>
      </w:r>
      <w:r>
        <w:rPr>
          <w:rtl/>
          <w:cs/>
          <w:lang w:val="ar_AE" w:bidi="ar_AE"/>
        </w:rPr>
        <w:t>2:5–6</w:t>
      </w:r>
      <w:r>
        <w:rPr>
          <w:rtl/>
          <w:cs/>
          <w:lang w:val="ar_AE" w:bidi="ar_AE"/>
        </w:rPr>
        <w:t xml:space="preserve">). • الله الَّذِي خَلَّصَنَا . . . مُخَلِّصِنَا يَسُوعَ الْمَسِيحِ: يتم الإشارة إلى الله وإلى المسيح بالتبادل في دور المُخَلِّص (انظر </w:t>
      </w:r>
      <w:r>
        <w:rPr>
          <w:rtl/>
          <w:cs/>
          <w:lang w:val="ar_AE" w:bidi="ar_AE"/>
        </w:rPr>
        <w:t>1 تيموثاوس 1:1</w:t>
      </w:r>
      <w:r>
        <w:rPr>
          <w:rtl/>
          <w:cs/>
          <w:lang w:val="ar_AE" w:bidi="ar_AE"/>
        </w:rPr>
        <w:t xml:space="preserve">; </w:t>
      </w:r>
      <w:r>
        <w:rPr>
          <w:rtl/>
          <w:cs/>
          <w:lang w:val="ar_AE" w:bidi="ar_AE"/>
        </w:rPr>
        <w:t>2:3–4</w:t>
      </w:r>
      <w:r>
        <w:rPr>
          <w:rtl/>
          <w:cs/>
          <w:lang w:val="ar_AE" w:bidi="ar_AE"/>
        </w:rPr>
        <w:t xml:space="preserve">). • وَدَعَانَا دَعْوَةً مُقَدَّسَةً: الخلاص والتقوى مرتبطان (انظر </w:t>
      </w:r>
      <w:r>
        <w:rPr>
          <w:rtl/>
          <w:cs/>
          <w:lang w:val="ar_AE" w:bidi="ar_AE"/>
        </w:rPr>
        <w:t>1 تيموثاوس 3 : 14- 16</w:t>
      </w:r>
      <w:r>
        <w:rPr>
          <w:rtl/>
          <w:cs/>
          <w:lang w:val="ar_AE" w:bidi="ar_AE"/>
        </w:rPr>
        <w:t xml:space="preserve">; </w:t>
      </w:r>
      <w:r>
        <w:rPr>
          <w:rtl/>
          <w:cs/>
          <w:lang w:val="ar_AE" w:bidi="ar_AE"/>
        </w:rPr>
        <w:t>5:8</w:t>
      </w:r>
      <w:r>
        <w:rPr>
          <w:rtl/>
          <w:cs/>
          <w:lang w:val="ar_AE" w:bidi="ar_AE"/>
        </w:rPr>
        <w:t xml:space="preserve">; </w:t>
      </w:r>
      <w:r>
        <w:rPr>
          <w:rtl/>
          <w:cs/>
          <w:lang w:val="ar_AE" w:bidi="ar_AE"/>
        </w:rPr>
        <w:t>تيطس 2:11–14</w:t>
      </w:r>
      <w:r>
        <w:rPr>
          <w:rtl/>
          <w:cs/>
          <w:lang w:val="ar_AE" w:bidi="ar_AE"/>
        </w:rPr>
        <w:t xml:space="preserve">; </w:t>
      </w:r>
      <w:r>
        <w:rPr>
          <w:rtl/>
          <w:cs/>
          <w:lang w:val="ar_AE" w:bidi="ar_AE"/>
        </w:rPr>
        <w:t>3:4–7</w:t>
      </w:r>
      <w:r>
        <w:rPr>
          <w:rtl/>
          <w:cs/>
          <w:lang w:val="ar_AE" w:bidi="ar_AE"/>
        </w:rPr>
        <w:t xml:space="preserve">; </w:t>
      </w:r>
      <w:r>
        <w:rPr>
          <w:rtl/>
          <w:cs/>
          <w:lang w:val="ar_AE" w:bidi="ar_AE"/>
        </w:rPr>
        <w:t>أفسس 2:10</w:t>
      </w:r>
      <w:r>
        <w:rPr>
          <w:rtl/>
          <w:cs/>
          <w:lang w:val="ar_AE" w:bidi="ar_AE"/>
        </w:rPr>
        <w:t xml:space="preserve">). • لاَ بِمُقْتَضَى أَعْمَالِنَا: نحن نستحق الدينونة (انظر </w:t>
      </w:r>
      <w:r>
        <w:rPr>
          <w:rtl/>
          <w:cs/>
          <w:lang w:val="ar_AE" w:bidi="ar_AE"/>
        </w:rPr>
        <w:t>رومية 3:23–24</w:t>
      </w:r>
      <w:r>
        <w:rPr>
          <w:rtl/>
          <w:cs/>
          <w:lang w:val="ar_AE" w:bidi="ar_AE"/>
        </w:rPr>
        <w:t xml:space="preserve">; </w:t>
      </w:r>
      <w:r>
        <w:rPr>
          <w:rtl/>
          <w:cs/>
          <w:lang w:val="ar_AE" w:bidi="ar_AE"/>
        </w:rPr>
        <w:t>5:6–11</w:t>
      </w:r>
      <w:r>
        <w:rPr>
          <w:rtl/>
          <w:cs/>
          <w:lang w:val="ar_AE" w:bidi="ar_AE"/>
        </w:rPr>
        <w:t xml:space="preserve">; </w:t>
      </w:r>
      <w:r>
        <w:rPr>
          <w:rtl/>
          <w:cs/>
          <w:lang w:val="ar_AE" w:bidi="ar_AE"/>
        </w:rPr>
        <w:t>أفسس 2:8–9</w:t>
      </w:r>
      <w:r>
        <w:rPr>
          <w:rtl/>
          <w:cs/>
          <w:lang w:val="ar_AE" w:bidi="ar_AE"/>
        </w:rPr>
        <w:t xml:space="preserve">; </w:t>
      </w:r>
      <w:r>
        <w:rPr>
          <w:rtl/>
          <w:cs/>
          <w:lang w:val="ar_AE" w:bidi="ar_AE"/>
        </w:rPr>
        <w:t>تيطس 3:5</w:t>
      </w:r>
      <w:r>
        <w:rPr>
          <w:rtl/>
          <w:cs/>
          <w:lang w:val="ar_AE" w:bidi="ar_AE"/>
        </w:rPr>
        <w:t xml:space="preserve">). • بِمُقْتَضَى الْقَصْدِ وَالنِّعْمَةِ ... قَبْلَ الأَزْمِنَةِ الأَزَلِيَّةِ: انظر </w:t>
      </w:r>
      <w:r>
        <w:rPr>
          <w:rtl/>
          <w:cs/>
          <w:lang w:val="ar_AE" w:bidi="ar_AE"/>
        </w:rPr>
        <w:t>تيطس 1:2</w:t>
      </w:r>
      <w:r>
        <w:rPr>
          <w:rtl/>
          <w:cs/>
          <w:lang w:val="ar_AE" w:bidi="ar_AE"/>
        </w:rPr>
        <w:t xml:space="preserve">; </w:t>
      </w:r>
      <w:r>
        <w:rPr>
          <w:rtl/>
          <w:cs/>
          <w:lang w:val="ar_AE" w:bidi="ar_AE"/>
        </w:rPr>
        <w:t>يوحنا 17:24</w:t>
      </w:r>
      <w:r>
        <w:rPr>
          <w:rtl/>
          <w:cs/>
          <w:lang w:val="ar_AE" w:bidi="ar_AE"/>
        </w:rPr>
        <w:t xml:space="preserve">; </w:t>
      </w:r>
      <w:r>
        <w:rPr>
          <w:rtl/>
          <w:cs/>
          <w:lang w:val="ar_AE" w:bidi="ar_AE"/>
        </w:rPr>
        <w:t>أفسس 1:4</w:t>
      </w:r>
      <w:r>
        <w:rPr>
          <w:rtl/>
          <w:cs/>
          <w:lang w:val="ar_AE" w:bidi="ar_AE"/>
        </w:rPr>
        <w:t xml:space="preserve">, </w:t>
      </w:r>
      <w:r>
        <w:rPr>
          <w:rtl/>
          <w:cs/>
          <w:lang w:val="ar_AE" w:bidi="ar_AE"/>
        </w:rPr>
        <w:t>11</w:t>
      </w:r>
      <w:r>
        <w:rPr>
          <w:rtl/>
          <w:cs/>
          <w:lang w:val="ar_AE" w:bidi="ar_AE"/>
        </w:rPr>
        <w:t xml:space="preserve">; </w:t>
      </w:r>
      <w:r>
        <w:rPr>
          <w:rtl/>
          <w:cs/>
          <w:lang w:val="ar_AE" w:bidi="ar_AE"/>
        </w:rPr>
        <w:t>1 بطرس 1:20</w:t>
      </w:r>
      <w:r>
        <w:rPr>
          <w:rtl/>
          <w:cs/>
          <w:lang w:val="ar_AE" w:bidi="ar_AE"/>
        </w:rPr>
        <w:t xml:space="preserve">; </w:t>
      </w:r>
      <w:r>
        <w:rPr>
          <w:rtl/>
          <w:cs/>
          <w:lang w:val="ar_AE" w:bidi="ar_AE"/>
        </w:rPr>
        <w:t>رؤيا 13:8</w:t>
      </w:r>
      <w:r>
        <w:rPr>
          <w:rtl/>
          <w:cs/>
          <w:lang w:val="ar_AE" w:bidi="ar_AE"/>
        </w:rPr>
        <w:t>. إن الخلاص بعيد تمامًا عن أي استحقاق بشري وموضوع حصريًا في العمل المُنعم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10</w:t>
      </w:r>
      <w:r>
        <w:rPr>
          <w:rtl/>
          <w:cs/>
          <w:lang w:val="ar_AE" w:bidi="ar_AE"/>
        </w:rPr>
      </w:r>
    </w:p>
    <w:p>
      <w:pPr>
        <w:bidi/>
      </w:pPr>
      <w:r>
        <w:rPr>
          <w:rtl/>
          <w:cs/>
          <w:lang w:val="ar_AE" w:bidi="ar_AE"/>
        </w:rPr>
      </w:r>
      <w:r>
        <w:rPr>
          <w:rtl/>
          <w:cs/>
          <w:lang w:val="ar_AE" w:bidi="ar_AE"/>
        </w:rPr>
        <w:t xml:space="preserve">هبة نعمة الله أُظْهِرَتِ الآنَ في التاريخ بِظُهُورِ مُخَلِّصِنَا يَسُوعَ الْمَسِيحِ (انظر </w:t>
      </w:r>
      <w:r>
        <w:rPr>
          <w:rtl/>
          <w:cs/>
          <w:lang w:val="ar_AE" w:bidi="ar_AE"/>
        </w:rPr>
        <w:t>رومية 16:26</w:t>
      </w:r>
      <w:r>
        <w:rPr>
          <w:rtl/>
          <w:cs/>
          <w:lang w:val="ar_AE" w:bidi="ar_AE"/>
        </w:rPr>
        <w:t xml:space="preserve">; </w:t>
      </w:r>
      <w:r>
        <w:rPr>
          <w:rtl/>
          <w:cs/>
          <w:lang w:val="ar_AE" w:bidi="ar_AE"/>
        </w:rPr>
        <w:t>1 بطرس 1:20</w:t>
      </w:r>
      <w:r>
        <w:rPr>
          <w:rtl/>
          <w:cs/>
          <w:lang w:val="ar_AE" w:bidi="ar_AE"/>
        </w:rPr>
        <w:t xml:space="preserve">). • بِظُهُورِ مُخَلِّصِنَا: انظر </w:t>
      </w:r>
      <w:r>
        <w:rPr>
          <w:rtl/>
          <w:cs/>
          <w:lang w:val="ar_AE" w:bidi="ar_AE"/>
        </w:rPr>
        <w:t>ملاحظة الدراسة على 1 تيموثاوس 6:14</w:t>
      </w:r>
      <w:r>
        <w:rPr>
          <w:rtl/>
          <w:cs/>
          <w:lang w:val="ar_AE" w:bidi="ar_AE"/>
        </w:rPr>
        <w:t xml:space="preserve">. • الَّذِي أَبْطَلَ الْمَوْتَ: انظر </w:t>
      </w:r>
      <w:r>
        <w:rPr>
          <w:rtl/>
          <w:cs/>
          <w:lang w:val="ar_AE" w:bidi="ar_AE"/>
        </w:rPr>
        <w:t>1 كورنثوس 15:26</w:t>
      </w:r>
      <w:r>
        <w:rPr>
          <w:rtl/>
          <w:cs/>
          <w:lang w:val="ar_AE" w:bidi="ar_AE"/>
        </w:rPr>
        <w:t xml:space="preserve">; </w:t>
      </w:r>
      <w:r>
        <w:rPr>
          <w:rtl/>
          <w:cs/>
          <w:lang w:val="ar_AE" w:bidi="ar_AE"/>
        </w:rPr>
        <w:t>2 تسالونيكي 2:8</w:t>
      </w:r>
      <w:r>
        <w:rPr>
          <w:rtl/>
          <w:cs/>
          <w:lang w:val="ar_AE" w:bidi="ar_AE"/>
        </w:rPr>
        <w:t xml:space="preserve">; </w:t>
      </w:r>
      <w:r>
        <w:rPr>
          <w:rtl/>
          <w:cs/>
          <w:lang w:val="ar_AE" w:bidi="ar_AE"/>
        </w:rPr>
        <w:t>عبرانيين 2:14</w:t>
      </w:r>
      <w:r>
        <w:rPr>
          <w:rtl/>
          <w:cs/>
          <w:lang w:val="ar_AE" w:bidi="ar_AE"/>
        </w:rPr>
        <w:t xml:space="preserve">. • وَأَنَارَ الْحَيَاةَ: انظر </w:t>
      </w:r>
      <w:r>
        <w:rPr>
          <w:rtl/>
          <w:cs/>
          <w:lang w:val="ar_AE" w:bidi="ar_AE"/>
        </w:rPr>
        <w:t>2 تيموثاوس 1:1</w:t>
      </w:r>
      <w:r>
        <w:rPr>
          <w:rtl/>
          <w:cs/>
          <w:lang w:val="ar_AE" w:bidi="ar_AE"/>
        </w:rPr>
        <w:t xml:space="preserve">; </w:t>
      </w:r>
      <w:r>
        <w:rPr>
          <w:rtl/>
          <w:cs/>
          <w:lang w:val="ar_AE" w:bidi="ar_AE"/>
        </w:rPr>
        <w:t>1 كورنثوس 15:53–54</w:t>
      </w:r>
      <w:r>
        <w:rPr>
          <w:rtl/>
          <w:cs/>
          <w:lang w:val="ar_AE" w:bidi="ar_AE"/>
        </w:rPr>
        <w:t xml:space="preserve">; </w:t>
      </w:r>
      <w:r>
        <w:rPr>
          <w:rtl/>
          <w:cs/>
          <w:lang w:val="ar_AE" w:bidi="ar_AE"/>
        </w:rPr>
        <w:t>تيطس 1:2</w:t>
      </w:r>
      <w:r>
        <w:rPr>
          <w:rtl/>
          <w:cs/>
          <w:lang w:val="ar_AE" w:bidi="ar_AE"/>
        </w:rPr>
        <w:t xml:space="preserve">. • بِوَاسِطَةِ الإِنْجِيلِ: يُقدَّم الخلاص بواسطة المسيح، ولكن آثاره تُنقل من خلال إعلان الأخبار السارة (انظر </w:t>
      </w:r>
      <w:r>
        <w:rPr>
          <w:rtl/>
          <w:cs/>
          <w:lang w:val="ar_AE" w:bidi="ar_AE"/>
        </w:rPr>
        <w:t>تيطس 1:2–3</w:t>
      </w:r>
      <w:r>
        <w:rPr>
          <w:rtl/>
          <w:cs/>
          <w:lang w:val="ar_AE" w:bidi="ar_AE"/>
        </w:rPr>
        <w:t xml:space="preserve">; </w:t>
      </w:r>
      <w:r>
        <w:rPr>
          <w:rtl/>
          <w:cs/>
          <w:lang w:val="ar_AE" w:bidi="ar_AE"/>
        </w:rPr>
        <w:t>رومية 1:16–17</w:t>
      </w:r>
      <w:r>
        <w:rPr>
          <w:rtl/>
          <w:cs/>
          <w:lang w:val="ar_AE" w:bidi="ar_AE"/>
        </w:rPr>
        <w:t xml:space="preserve">; </w:t>
      </w:r>
      <w:r>
        <w:rPr>
          <w:rtl/>
          <w:cs/>
          <w:lang w:val="ar_AE" w:bidi="ar_AE"/>
        </w:rPr>
        <w:t>10:14–15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12</w:t>
      </w:r>
      <w:r>
        <w:rPr>
          <w:rtl/>
          <w:cs/>
          <w:lang w:val="ar_AE" w:bidi="ar_AE"/>
        </w:rPr>
      </w:r>
    </w:p>
    <w:p>
      <w:pPr>
        <w:bidi/>
      </w:pPr>
      <w:r>
        <w:rPr>
          <w:rtl/>
          <w:cs/>
          <w:lang w:val="ar_AE" w:bidi="ar_AE"/>
        </w:rPr>
      </w:r>
      <w:r>
        <w:rPr>
          <w:rtl/>
          <w:cs/>
          <w:lang w:val="ar_AE" w:bidi="ar_AE"/>
        </w:rPr>
        <w:t xml:space="preserve">كان لدى بولس ثقة كاملة عندما واجه موته (انظر </w:t>
      </w:r>
      <w:r>
        <w:rPr>
          <w:rtl/>
          <w:cs/>
          <w:lang w:val="ar_AE" w:bidi="ar_AE"/>
        </w:rPr>
        <w:t>4:17–18</w:t>
      </w:r>
      <w:r>
        <w:rPr>
          <w:rtl/>
          <w:cs/>
          <w:lang w:val="ar_AE" w:bidi="ar_AE"/>
        </w:rPr>
        <w:t xml:space="preserve">؛ </w:t>
      </w:r>
      <w:r>
        <w:rPr>
          <w:rtl/>
          <w:cs/>
          <w:lang w:val="ar_AE" w:bidi="ar_AE"/>
        </w:rPr>
        <w:t>رومية 1:16</w:t>
      </w:r>
      <w:r>
        <w:rPr>
          <w:rtl/>
          <w:cs/>
          <w:lang w:val="ar_AE" w:bidi="ar_AE"/>
        </w:rPr>
        <w:t xml:space="preserve">؛ </w:t>
      </w:r>
      <w:r>
        <w:rPr>
          <w:rtl/>
          <w:cs/>
          <w:lang w:val="ar_AE" w:bidi="ar_AE"/>
        </w:rPr>
        <w:t>2 كورنثوس 4:8–9</w:t>
      </w:r>
      <w:r>
        <w:rPr>
          <w:rtl/>
          <w:cs/>
          <w:lang w:val="ar_AE" w:bidi="ar_AE"/>
        </w:rPr>
        <w:t xml:space="preserve">؛ </w:t>
      </w:r>
      <w:r>
        <w:rPr>
          <w:rtl/>
          <w:cs/>
          <w:lang w:val="ar_AE" w:bidi="ar_AE"/>
        </w:rPr>
        <w:t>فيلبي 1:20</w:t>
      </w:r>
      <w:r>
        <w:rPr>
          <w:rtl/>
          <w:cs/>
          <w:lang w:val="ar_AE" w:bidi="ar_AE"/>
        </w:rPr>
        <w:t xml:space="preserve">)؛ وكان مثالًا لتيموثاوس كي يتبعه (انظر </w:t>
      </w:r>
      <w:r>
        <w:rPr>
          <w:rtl/>
          <w:cs/>
          <w:lang w:val="ar_AE" w:bidi="ar_AE"/>
        </w:rPr>
        <w:t>2 تيموثاوس 1:8</w:t>
      </w:r>
      <w:r>
        <w:rPr>
          <w:rtl/>
          <w:cs/>
          <w:lang w:val="ar_AE" w:bidi="ar_AE"/>
        </w:rPr>
        <w:t xml:space="preserve">). • ما ائتمنته عليه (أو </w:t>
      </w:r>
      <w:r>
        <w:rPr>
          <w:i/>
          <w:rtl/>
          <w:cs/>
          <w:lang w:val="ar_AE" w:bidi="ar_AE"/>
        </w:rPr>
        <w:t>ما تم ائتمانه لي؛</w:t>
      </w:r>
      <w:r>
        <w:rPr>
          <w:rtl/>
          <w:cs/>
          <w:lang w:val="ar_AE" w:bidi="ar_AE"/>
        </w:rPr>
        <w:t xml:space="preserve"> حرفيًا وَدِيعَتِي): وَدِيعَتِي قد تكون إما الأخبار السارة التي ائتُمن عليها بولس (انظر </w:t>
      </w:r>
      <w:r>
        <w:rPr>
          <w:rtl/>
          <w:cs/>
          <w:lang w:val="ar_AE" w:bidi="ar_AE"/>
        </w:rPr>
        <w:t>1 تيموثاوس 6:20</w:t>
      </w:r>
      <w:r>
        <w:rPr>
          <w:rtl/>
          <w:cs/>
          <w:lang w:val="ar_AE" w:bidi="ar_AE"/>
        </w:rPr>
        <w:t>) أو حياة وخدمة بولس التي سلمَّها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14</w:t>
      </w:r>
      <w:r>
        <w:rPr>
          <w:rtl/>
          <w:cs/>
          <w:lang w:val="ar_AE" w:bidi="ar_AE"/>
        </w:rPr>
      </w:r>
    </w:p>
    <w:p>
      <w:pPr>
        <w:bidi/>
      </w:pPr>
      <w:r>
        <w:rPr>
          <w:rtl/>
          <w:cs/>
          <w:lang w:val="ar_AE" w:bidi="ar_AE"/>
        </w:rPr>
      </w:r>
      <w:r>
        <w:rPr>
          <w:rtl/>
          <w:cs/>
          <w:lang w:val="ar_AE" w:bidi="ar_AE"/>
        </w:rPr>
        <w:t xml:space="preserve">يجب على تيموثاوس أن يحافظ على الحق الثمين (حرفيًا </w:t>
      </w:r>
      <w:r>
        <w:rPr>
          <w:i/>
          <w:rtl/>
          <w:cs/>
          <w:lang w:val="ar_AE" w:bidi="ar_AE"/>
        </w:rPr>
        <w:t>اِحْفَظِ الْوَدِيعَةَ الصَّالِحَةَ؛</w:t>
      </w:r>
      <w:r>
        <w:rPr>
          <w:rtl/>
          <w:cs/>
          <w:lang w:val="ar_AE" w:bidi="ar_AE"/>
        </w:rPr>
        <w:t xml:space="preserve"> انظر الملاحظات الدراسية على </w:t>
      </w:r>
      <w:r>
        <w:rPr>
          <w:rtl/>
          <w:cs/>
          <w:lang w:val="ar_AE" w:bidi="ar_AE"/>
        </w:rPr>
        <w:t>1:12</w:t>
      </w:r>
      <w:r>
        <w:rPr>
          <w:rtl/>
          <w:cs/>
          <w:lang w:val="ar_AE" w:bidi="ar_AE"/>
        </w:rPr>
        <w:t xml:space="preserve">; </w:t>
      </w:r>
      <w:r>
        <w:rPr>
          <w:rtl/>
          <w:cs/>
          <w:lang w:val="ar_AE" w:bidi="ar_AE"/>
        </w:rPr>
        <w:t>3:11</w:t>
      </w:r>
      <w:r>
        <w:rPr>
          <w:rtl/>
          <w:cs/>
          <w:lang w:val="ar_AE" w:bidi="ar_AE"/>
        </w:rPr>
        <w:t xml:space="preserve">) من خلال إعلانها بأمانة ومنع المُعَلِّمين الكذبة من تشويهها (انظر </w:t>
      </w:r>
      <w:r>
        <w:rPr>
          <w:rtl/>
          <w:cs/>
          <w:lang w:val="ar_AE" w:bidi="ar_AE"/>
        </w:rPr>
        <w:t>الملاحظة الدراسية على 2:2</w:t>
      </w:r>
      <w:r>
        <w:rPr>
          <w:rtl/>
          <w:cs/>
          <w:lang w:val="ar_AE" w:bidi="ar_AE"/>
        </w:rPr>
        <w:t xml:space="preserve">; انظر أيضًا </w:t>
      </w:r>
      <w:r>
        <w:rPr>
          <w:rtl/>
          <w:cs/>
          <w:lang w:val="ar_AE" w:bidi="ar_AE"/>
        </w:rPr>
        <w:t>1 تيموثاوس 6:20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15</w:t>
      </w:r>
      <w:r>
        <w:rPr>
          <w:rtl/>
          <w:cs/>
          <w:lang w:val="ar_AE" w:bidi="ar_AE"/>
        </w:rPr>
      </w:r>
    </w:p>
    <w:p>
      <w:pPr>
        <w:bidi/>
      </w:pPr>
      <w:r>
        <w:rPr>
          <w:rtl/>
          <w:cs/>
          <w:lang w:val="ar_AE" w:bidi="ar_AE"/>
        </w:rPr>
      </w:r>
      <w:r>
        <w:rPr>
          <w:rtl/>
          <w:cs/>
          <w:lang w:val="ar_AE" w:bidi="ar_AE"/>
        </w:rPr>
        <w:t xml:space="preserve"> جَمِيعَ الَّذِينَ ... ارْتَدُّوا عَنِّي: حدث هذا الارتداد إما في رومية أو في مقاطعة آسيا عندما تم القبض على بولس. قد يكون بولس قد رأى هذا كطريقة أخرى لحياته كي تتبع نمط المسيح (انظر </w:t>
      </w:r>
      <w:r>
        <w:rPr>
          <w:rtl/>
          <w:cs/>
          <w:lang w:val="ar_AE" w:bidi="ar_AE"/>
        </w:rPr>
        <w:t>متى 26:31</w:t>
      </w:r>
      <w:r>
        <w:rPr>
          <w:rtl/>
          <w:cs/>
          <w:lang w:val="ar_AE" w:bidi="ar_AE"/>
        </w:rPr>
        <w:t xml:space="preserve">, </w:t>
      </w:r>
      <w:r>
        <w:rPr>
          <w:rtl/>
          <w:cs/>
          <w:lang w:val="ar_AE" w:bidi="ar_AE"/>
        </w:rPr>
        <w:t>56</w:t>
      </w:r>
      <w:r>
        <w:rPr>
          <w:rtl/>
          <w:cs/>
          <w:lang w:val="ar_AE" w:bidi="ar_AE"/>
        </w:rPr>
        <w:t>). • فِيجَلُّسُ وَهَرْمُوجَانِسُ غير معروفين بخلاف ذلك. قد يوحي السياق (</w:t>
      </w:r>
      <w:r>
        <w:rPr>
          <w:rtl/>
          <w:cs/>
          <w:lang w:val="ar_AE" w:bidi="ar_AE"/>
        </w:rPr>
        <w:t>2 تيموثاوس 1:11–14</w:t>
      </w:r>
      <w:r>
        <w:rPr>
          <w:rtl/>
          <w:cs/>
          <w:lang w:val="ar_AE" w:bidi="ar_AE"/>
        </w:rPr>
        <w:t>) بأنهم كانوا قادة كنيسة انحازوا إلى معارضي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15–18</w:t>
      </w:r>
      <w:r>
        <w:rPr>
          <w:rtl/>
          <w:cs/>
          <w:lang w:val="ar_AE" w:bidi="ar_AE"/>
        </w:rPr>
      </w:r>
    </w:p>
    <w:p>
      <w:pPr>
        <w:bidi/>
      </w:pPr>
      <w:r>
        <w:rPr>
          <w:rtl/>
          <w:cs/>
          <w:lang w:val="ar_AE" w:bidi="ar_AE"/>
        </w:rPr>
      </w:r>
      <w:r>
        <w:rPr>
          <w:rtl/>
          <w:cs/>
          <w:lang w:val="ar_AE" w:bidi="ar_AE"/>
        </w:rPr>
        <w:t>بواسطة استخدام أمثلة الآخرين، سواء كانت سلبية أو إيجابية، يستمر بولس في حث تيموثاوس على أن يظل أمينًا وأن يأتي إلى رومية بلا خوف.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w:t>
      </w:r>
      <w:r>
        <w:rPr>
          <w:rtl/>
          <w:cs/>
          <w:lang w:val="ar_AE" w:bidi="ar_AE"/>
        </w:rPr>
      </w:r>
    </w:p>
    <w:p>
      <w:pPr>
        <w:bidi/>
      </w:pPr>
      <w:r>
        <w:rPr>
          <w:rtl/>
          <w:cs/>
          <w:lang w:val="ar_AE" w:bidi="ar_AE"/>
        </w:rPr>
      </w:r>
      <w:r>
        <w:rPr>
          <w:rtl/>
          <w:cs/>
          <w:lang w:val="ar_AE" w:bidi="ar_AE"/>
        </w:rPr>
        <w:t xml:space="preserve">تيموثاوس، ابني العزيز (حرفيًا </w:t>
      </w:r>
      <w:r>
        <w:rPr>
          <w:i/>
          <w:rtl/>
          <w:cs/>
          <w:lang w:val="ar_AE" w:bidi="ar_AE"/>
        </w:rPr>
        <w:t>يَا ابْنِي</w:t>
      </w:r>
      <w:r>
        <w:rPr>
          <w:rtl/>
          <w:cs/>
          <w:lang w:val="ar_AE" w:bidi="ar_AE"/>
        </w:rPr>
        <w:t xml:space="preserve">): في اليونانية، حرف الفاء في كلمة </w:t>
      </w:r>
      <w:r>
        <w:rPr>
          <w:i/>
          <w:rtl/>
          <w:cs/>
          <w:lang w:val="ar_AE" w:bidi="ar_AE"/>
        </w:rPr>
        <w:t xml:space="preserve">فَتَقَوَّ </w:t>
      </w:r>
      <w:r>
        <w:rPr>
          <w:rtl/>
          <w:cs/>
          <w:lang w:val="ar_AE" w:bidi="ar_AE"/>
        </w:rPr>
        <w:t xml:space="preserve">يربط هذه العبارة بما يسبقها في </w:t>
      </w:r>
      <w:r>
        <w:rPr>
          <w:rtl/>
          <w:cs/>
          <w:lang w:val="ar_AE" w:bidi="ar_AE"/>
        </w:rPr>
        <w:t>1:15–18</w:t>
      </w:r>
      <w:r>
        <w:rPr>
          <w:rtl/>
          <w:cs/>
          <w:lang w:val="ar_AE" w:bidi="ar_AE"/>
        </w:rPr>
        <w:t xml:space="preserve"> والضمير </w:t>
      </w:r>
      <w:r>
        <w:rPr>
          <w:i/>
          <w:rtl/>
          <w:cs/>
          <w:lang w:val="ar_AE" w:bidi="ar_AE"/>
        </w:rPr>
        <w:t>أنت</w:t>
      </w:r>
      <w:r>
        <w:rPr>
          <w:rtl/>
          <w:cs/>
          <w:lang w:val="ar_AE" w:bidi="ar_AE"/>
        </w:rPr>
        <w:t xml:space="preserve"> يؤكد التناقض مع تلك الأمثلة.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1–13</w:t>
      </w:r>
      <w:r>
        <w:rPr>
          <w:rtl/>
          <w:cs/>
          <w:lang w:val="ar_AE" w:bidi="ar_AE"/>
        </w:rPr>
      </w:r>
    </w:p>
    <w:p>
      <w:pPr>
        <w:bidi/>
      </w:pPr>
      <w:r>
        <w:rPr>
          <w:rtl/>
          <w:cs/>
          <w:lang w:val="ar_AE" w:bidi="ar_AE"/>
        </w:rPr>
      </w:r>
      <w:r>
        <w:rPr>
          <w:rtl/>
          <w:cs/>
          <w:lang w:val="ar_AE" w:bidi="ar_AE"/>
        </w:rPr>
        <w:t>يُطلب من تيموثاوس مرة أخرى أن يكون قويًا وأن يحتمل المعاناة مع بولس (</w:t>
      </w:r>
      <w:r>
        <w:rPr>
          <w:rtl/>
          <w:cs/>
          <w:lang w:val="ar_AE" w:bidi="ar_AE"/>
        </w:rPr>
        <w:t>2:1–7</w:t>
      </w:r>
      <w:r>
        <w:rPr>
          <w:rtl/>
          <w:cs/>
          <w:lang w:val="ar_AE" w:bidi="ar_AE"/>
        </w:rPr>
        <w:t xml:space="preserve">؛ انظر </w:t>
      </w:r>
      <w:r>
        <w:rPr>
          <w:rtl/>
          <w:cs/>
          <w:lang w:val="ar_AE" w:bidi="ar_AE"/>
        </w:rPr>
        <w:t>1:8</w:t>
      </w:r>
      <w:r>
        <w:rPr>
          <w:rtl/>
          <w:cs/>
          <w:lang w:val="ar_AE" w:bidi="ar_AE"/>
        </w:rPr>
        <w:t>). يجب أن تكون طاعة تيموثاوس مدفوعة بالتفكير في الأخبار السارة وعلى مثال بولس (</w:t>
      </w:r>
      <w:r>
        <w:rPr>
          <w:rtl/>
          <w:cs/>
          <w:lang w:val="ar_AE" w:bidi="ar_AE"/>
        </w:rPr>
        <w:t>2:8–13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w:t>
      </w:r>
      <w:r>
        <w:rPr>
          <w:rtl/>
          <w:cs/>
          <w:lang w:val="ar_AE" w:bidi="ar_AE"/>
        </w:rPr>
      </w:r>
    </w:p>
    <w:p>
      <w:pPr>
        <w:bidi/>
      </w:pPr>
      <w:r>
        <w:rPr>
          <w:rtl/>
          <w:cs/>
          <w:lang w:val="ar_AE" w:bidi="ar_AE"/>
        </w:rPr>
      </w:r>
      <w:r>
        <w:rPr>
          <w:rtl/>
          <w:cs/>
          <w:lang w:val="ar_AE" w:bidi="ar_AE"/>
        </w:rPr>
        <w:t xml:space="preserve">سيؤكد العديد من الشهود الموثوقين صحة وصدق تعليم بولس (انظر أيضًا </w:t>
      </w:r>
      <w:r>
        <w:rPr>
          <w:rtl/>
          <w:cs/>
          <w:lang w:val="ar_AE" w:bidi="ar_AE"/>
        </w:rPr>
        <w:t>3:10–11</w:t>
      </w:r>
      <w:r>
        <w:rPr>
          <w:rtl/>
          <w:cs/>
          <w:lang w:val="ar_AE" w:bidi="ar_AE"/>
        </w:rPr>
        <w:t xml:space="preserve">). • عَلِّم هذه الحقائق (حرفيًا </w:t>
      </w:r>
      <w:r>
        <w:rPr>
          <w:i/>
          <w:rtl/>
          <w:cs/>
          <w:lang w:val="ar_AE" w:bidi="ar_AE"/>
        </w:rPr>
        <w:t>أَوْدِعْهُ</w:t>
      </w:r>
      <w:r>
        <w:rPr>
          <w:rtl/>
          <w:cs/>
          <w:lang w:val="ar_AE" w:bidi="ar_AE"/>
        </w:rPr>
        <w:t xml:space="preserve">): هذا الفعل يعادل كلمة </w:t>
      </w:r>
      <w:r>
        <w:rPr>
          <w:i/>
          <w:rtl/>
          <w:cs/>
          <w:lang w:val="ar_AE" w:bidi="ar_AE"/>
        </w:rPr>
        <w:t>وديعة</w:t>
      </w:r>
      <w:r>
        <w:rPr>
          <w:rtl/>
          <w:cs/>
          <w:lang w:val="ar_AE" w:bidi="ar_AE"/>
        </w:rPr>
        <w:t xml:space="preserve"> (انظر الملاحظات الدراسية على 1:12, 14). تتضمن مسؤولية تيموثاوس في حفظ الوديعة أن يودعها لدى أشخاص أمناء.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4–7</w:t>
      </w:r>
      <w:r>
        <w:rPr>
          <w:rtl/>
          <w:cs/>
          <w:lang w:val="ar_AE" w:bidi="ar_AE"/>
        </w:rPr>
      </w:r>
    </w:p>
    <w:p>
      <w:pPr>
        <w:bidi/>
      </w:pPr>
      <w:r>
        <w:rPr>
          <w:rtl/>
          <w:cs/>
          <w:lang w:val="ar_AE" w:bidi="ar_AE"/>
        </w:rPr>
      </w:r>
      <w:r>
        <w:rPr>
          <w:rtl/>
          <w:cs/>
          <w:lang w:val="ar_AE" w:bidi="ar_AE"/>
        </w:rPr>
        <w:t>في تسلسل سريع، يقتبس بولس أقوالًا مأثورة عن الاجتهاد والعمل بذهن موحد.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8</w:t>
      </w:r>
      <w:r>
        <w:rPr>
          <w:rtl/>
          <w:cs/>
          <w:lang w:val="ar_AE" w:bidi="ar_AE"/>
        </w:rPr>
      </w:r>
    </w:p>
    <w:p>
      <w:pPr>
        <w:bidi/>
      </w:pPr>
      <w:r>
        <w:rPr>
          <w:rtl/>
          <w:cs/>
          <w:lang w:val="ar_AE" w:bidi="ar_AE"/>
        </w:rPr>
      </w:r>
      <w:r>
        <w:rPr>
          <w:rtl/>
          <w:cs/>
          <w:lang w:val="ar_AE" w:bidi="ar_AE"/>
        </w:rPr>
        <w:t xml:space="preserve">يسوع المسيح، من نسل الملك داود، قام من بين الأموات: انظر </w:t>
      </w:r>
      <w:r>
        <w:rPr>
          <w:rtl/>
          <w:cs/>
          <w:lang w:val="ar_AE" w:bidi="ar_AE"/>
        </w:rPr>
        <w:t>رومية 1:3–4</w:t>
      </w:r>
      <w:r>
        <w:rPr>
          <w:rtl/>
          <w:cs/>
          <w:lang w:val="ar_AE" w:bidi="ar_AE"/>
        </w:rPr>
        <w:t>. ينبغي النظر إلى الآلام مع المسيح من منظور القيامة الآتية.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8–13</w:t>
      </w:r>
      <w:r>
        <w:rPr>
          <w:rtl/>
          <w:cs/>
          <w:lang w:val="ar_AE" w:bidi="ar_AE"/>
        </w:rPr>
      </w:r>
    </w:p>
    <w:p>
      <w:pPr>
        <w:bidi/>
      </w:pPr>
      <w:r>
        <w:rPr>
          <w:rtl/>
          <w:cs/>
          <w:lang w:val="ar_AE" w:bidi="ar_AE"/>
        </w:rPr>
      </w:r>
      <w:r>
        <w:rPr>
          <w:rtl/>
          <w:cs/>
          <w:lang w:val="ar_AE" w:bidi="ar_AE"/>
        </w:rPr>
        <w:t>تعكس معاناة بولس (</w:t>
      </w:r>
      <w:r>
        <w:rPr>
          <w:rtl/>
          <w:cs/>
          <w:lang w:val="ar_AE" w:bidi="ar_AE"/>
        </w:rPr>
        <w:t>1:12</w:t>
      </w:r>
      <w:r>
        <w:rPr>
          <w:rtl/>
          <w:cs/>
          <w:lang w:val="ar_AE" w:bidi="ar_AE"/>
        </w:rPr>
        <w:t xml:space="preserve">) معاناة يسوع المسيح وتشير إلى الصليب والقيامة كالمعنى العميق لتلك الأخبار السارة (انظر </w:t>
      </w:r>
      <w:r>
        <w:rPr>
          <w:rtl/>
          <w:cs/>
          <w:lang w:val="ar_AE" w:bidi="ar_AE"/>
        </w:rPr>
        <w:t>1:8</w:t>
      </w:r>
      <w:r>
        <w:rPr>
          <w:rtl/>
          <w:cs/>
          <w:lang w:val="ar_AE" w:bidi="ar_AE"/>
        </w:rPr>
        <w:t>). كانت معاناة بولس، مثل معاناة المسيح، وسيلة لجلب الخلاص للآخرين. يُقدِّم المسيح تأييده لأولئك الذين يعانون ويصبرون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9</w:t>
      </w:r>
      <w:r>
        <w:rPr>
          <w:rtl/>
          <w:cs/>
          <w:lang w:val="ar_AE" w:bidi="ar_AE"/>
        </w:rPr>
      </w:r>
    </w:p>
    <w:p>
      <w:pPr>
        <w:bidi/>
      </w:pPr>
      <w:r>
        <w:rPr>
          <w:rtl/>
          <w:cs/>
          <w:lang w:val="ar_AE" w:bidi="ar_AE"/>
        </w:rPr>
      </w:r>
      <w:r>
        <w:rPr>
          <w:rtl/>
          <w:cs/>
          <w:lang w:val="ar_AE" w:bidi="ar_AE"/>
        </w:rPr>
        <w:t>كَمُذْنِبٍ: كان بولس يتحد مع موت يسوع (</w:t>
      </w:r>
      <w:r>
        <w:rPr>
          <w:rtl/>
          <w:cs/>
          <w:lang w:val="ar_AE" w:bidi="ar_AE"/>
        </w:rPr>
        <w:t>2:11</w:t>
      </w:r>
      <w:r>
        <w:rPr>
          <w:rtl/>
          <w:cs/>
          <w:lang w:val="ar_AE" w:bidi="ar_AE"/>
        </w:rPr>
        <w:t xml:space="preserve">; </w:t>
      </w:r>
      <w:r>
        <w:rPr>
          <w:rtl/>
          <w:cs/>
          <w:lang w:val="ar_AE" w:bidi="ar_AE"/>
        </w:rPr>
        <w:t>فيلبي 3:10–11</w:t>
      </w:r>
      <w:r>
        <w:rPr>
          <w:rtl/>
          <w:cs/>
          <w:lang w:val="ar_AE" w:bidi="ar_AE"/>
        </w:rPr>
        <w:t xml:space="preserve">). • لكِنَّ كَلِمَةَ اللهِ لاَ تُقَيَّدُ: كل من بولس والأخبار السارة سينتصران من خلال قوة قيامة المسيح (انظر </w:t>
      </w:r>
      <w:r>
        <w:rPr>
          <w:rtl/>
          <w:cs/>
          <w:lang w:val="ar_AE" w:bidi="ar_AE"/>
        </w:rPr>
        <w:t>2 تيموثاوس 4:17–18</w:t>
      </w:r>
      <w:r>
        <w:rPr>
          <w:rtl/>
          <w:cs/>
          <w:lang w:val="ar_AE" w:bidi="ar_AE"/>
        </w:rPr>
        <w:t xml:space="preserve">; انظر أيضًا </w:t>
      </w:r>
      <w:r>
        <w:rPr>
          <w:rtl/>
          <w:cs/>
          <w:lang w:val="ar_AE" w:bidi="ar_AE"/>
        </w:rPr>
        <w:t>2 كورنثوس 12:8–10</w:t>
      </w:r>
      <w:r>
        <w:rPr>
          <w:rtl/>
          <w:cs/>
          <w:lang w:val="ar_AE" w:bidi="ar_AE"/>
        </w:rPr>
        <w:t xml:space="preserve">; </w:t>
      </w:r>
      <w:r>
        <w:rPr>
          <w:rtl/>
          <w:cs/>
          <w:lang w:val="ar_AE" w:bidi="ar_AE"/>
        </w:rPr>
        <w:t>فيلبي 1:12–14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11</w:t>
      </w:r>
      <w:r>
        <w:rPr>
          <w:rtl/>
          <w:cs/>
          <w:lang w:val="ar_AE" w:bidi="ar_AE"/>
        </w:rPr>
      </w:r>
    </w:p>
    <w:p>
      <w:pPr>
        <w:bidi/>
      </w:pPr>
      <w:r>
        <w:rPr>
          <w:rtl/>
          <w:cs/>
          <w:lang w:val="ar_AE" w:bidi="ar_AE"/>
        </w:rPr>
      </w:r>
      <w:r>
        <w:rPr>
          <w:rtl/>
          <w:cs/>
          <w:lang w:val="ar_AE" w:bidi="ar_AE"/>
        </w:rPr>
        <w:t xml:space="preserve">صَادِقَةٌ هِيَ الْكَلِمَةُ: انظر ملاحظات الدراسة في </w:t>
      </w:r>
      <w:r>
        <w:rPr>
          <w:rtl/>
          <w:cs/>
          <w:lang w:val="ar_AE" w:bidi="ar_AE"/>
        </w:rPr>
        <w:t>1 تيموثاوس 1:15</w:t>
      </w:r>
      <w:r>
        <w:rPr>
          <w:rtl/>
          <w:cs/>
          <w:lang w:val="ar_AE" w:bidi="ar_AE"/>
        </w:rPr>
        <w:t xml:space="preserve">; </w:t>
      </w:r>
      <w:r>
        <w:rPr>
          <w:rtl/>
          <w:cs/>
          <w:lang w:val="ar_AE" w:bidi="ar_AE"/>
        </w:rPr>
        <w:t>2:5–6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13</w:t>
      </w:r>
      <w:r>
        <w:rPr>
          <w:rtl/>
          <w:cs/>
          <w:lang w:val="ar_AE" w:bidi="ar_AE"/>
        </w:rPr>
      </w:r>
    </w:p>
    <w:p>
      <w:pPr>
        <w:bidi/>
      </w:pPr>
      <w:r>
        <w:rPr>
          <w:rtl/>
          <w:cs/>
          <w:lang w:val="ar_AE" w:bidi="ar_AE"/>
        </w:rPr>
      </w:r>
      <w:r>
        <w:rPr>
          <w:rtl/>
          <w:cs/>
          <w:lang w:val="ar_AE" w:bidi="ar_AE"/>
        </w:rPr>
        <w:t xml:space="preserve"> فَهُوَ يَبْقَى أَمِينًا: قد يعني ذلك أنه (1) يمنح الذين تعثروا فرصة للتوبة؛ (2) يحكم بأمانة على غير المؤمنين وفقًا لمشيئته الثابتة؛ (3) هو نفسه مثال للأمانة من أجل شعبه ليكونوا مثله؛ و/أو (4) سيحقق بأمانة مقاصده في التاريخ، لخلاص الذين يثقون به من خلال الأخبار السارة (</w:t>
      </w:r>
      <w:r>
        <w:rPr>
          <w:rtl/>
          <w:cs/>
          <w:lang w:val="ar_AE" w:bidi="ar_AE"/>
        </w:rPr>
        <w:t>1:12</w:t>
      </w:r>
      <w:r>
        <w:rPr>
          <w:rtl/>
          <w:cs/>
          <w:lang w:val="ar_AE" w:bidi="ar_AE"/>
        </w:rPr>
        <w:t xml:space="preserve">; </w:t>
      </w:r>
      <w:r>
        <w:rPr>
          <w:rtl/>
          <w:cs/>
          <w:lang w:val="ar_AE" w:bidi="ar_AE"/>
        </w:rPr>
        <w:t>2:19</w:t>
      </w:r>
      <w:r>
        <w:rPr>
          <w:rtl/>
          <w:cs/>
          <w:lang w:val="ar_AE" w:bidi="ar_AE"/>
        </w:rPr>
        <w:t xml:space="preserve">). انظر أيضًا </w:t>
      </w:r>
      <w:r>
        <w:rPr>
          <w:rtl/>
          <w:cs/>
          <w:lang w:val="ar_AE" w:bidi="ar_AE"/>
        </w:rPr>
        <w:t>رومية 3:3–4</w:t>
      </w:r>
      <w:r>
        <w:rPr>
          <w:rtl/>
          <w:cs/>
          <w:lang w:val="ar_AE" w:bidi="ar_AE"/>
        </w:rPr>
        <w:t xml:space="preserve">; </w:t>
      </w:r>
      <w:r>
        <w:rPr>
          <w:rtl/>
          <w:cs/>
          <w:lang w:val="ar_AE" w:bidi="ar_AE"/>
        </w:rPr>
        <w:t>1 كورنثوس 10:13</w:t>
      </w:r>
      <w:r>
        <w:rPr>
          <w:rtl/>
          <w:cs/>
          <w:lang w:val="ar_AE" w:bidi="ar_AE"/>
        </w:rPr>
        <w:t xml:space="preserve">; </w:t>
      </w:r>
      <w:r>
        <w:rPr>
          <w:rtl/>
          <w:cs/>
          <w:lang w:val="ar_AE" w:bidi="ar_AE"/>
        </w:rPr>
        <w:t>1 يوحنا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14–26</w:t>
      </w:r>
      <w:r>
        <w:rPr>
          <w:rtl/>
          <w:cs/>
          <w:lang w:val="ar_AE" w:bidi="ar_AE"/>
        </w:rPr>
      </w:r>
    </w:p>
    <w:p>
      <w:pPr>
        <w:bidi/>
      </w:pPr>
      <w:r>
        <w:rPr>
          <w:rtl/>
          <w:cs/>
          <w:lang w:val="ar_AE" w:bidi="ar_AE"/>
        </w:rPr>
      </w:r>
      <w:r>
        <w:rPr>
          <w:rtl/>
          <w:cs/>
          <w:lang w:val="ar_AE" w:bidi="ar_AE"/>
        </w:rPr>
        <w:t xml:space="preserve">ينبغي لتيموثاوس الإصرار على التعليم المذكور في </w:t>
      </w:r>
      <w:r>
        <w:rPr>
          <w:rtl/>
          <w:cs/>
          <w:lang w:val="ar_AE" w:bidi="ar_AE"/>
        </w:rPr>
        <w:t>2:8–13</w:t>
      </w:r>
      <w:r>
        <w:rPr>
          <w:rtl/>
          <w:cs/>
          <w:lang w:val="ar_AE" w:bidi="ar_AE"/>
        </w:rPr>
        <w:t xml:space="preserve"> وتجنب تعليم وسلوك المُعَلِّمين الكذبة. كانت البدعة على الأرجح هي نفسها كما في </w:t>
      </w:r>
      <w:r>
        <w:rPr>
          <w:rtl/>
          <w:cs/>
          <w:lang w:val="ar_AE" w:bidi="ar_AE"/>
        </w:rPr>
        <w:t>1 تيموثاوس 6:20–21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15</w:t>
      </w:r>
      <w:r>
        <w:rPr>
          <w:rtl/>
          <w:cs/>
          <w:lang w:val="ar_AE" w:bidi="ar_AE"/>
        </w:rPr>
      </w:r>
    </w:p>
    <w:p>
      <w:pPr>
        <w:bidi/>
      </w:pPr>
      <w:r>
        <w:rPr>
          <w:rtl/>
          <w:cs/>
          <w:lang w:val="ar_AE" w:bidi="ar_AE"/>
        </w:rPr>
      </w:r>
      <w:r>
        <w:rPr>
          <w:rtl/>
          <w:cs/>
          <w:lang w:val="ar_AE" w:bidi="ar_AE"/>
        </w:rPr>
        <w:t xml:space="preserve">مُفَصِّلًا كَلِمَةَ الْحَقِّ بِالاسْتِقَامَةِ (حرفيًا </w:t>
      </w:r>
      <w:r>
        <w:rPr>
          <w:i/>
          <w:rtl/>
          <w:cs/>
          <w:lang w:val="ar_AE" w:bidi="ar_AE"/>
        </w:rPr>
        <w:t>الذي يرشد إلى الطريق المستقيم</w:t>
      </w:r>
      <w:r>
        <w:rPr>
          <w:rtl/>
          <w:cs/>
          <w:lang w:val="ar_AE" w:bidi="ar_AE"/>
        </w:rPr>
        <w:t xml:space="preserve">): تربط ترجمة NLT هذه الآية بالتفسير الصحيح لكلمة الحق. احتمال آخر هو أن تيموثاوس يجب أن يلتزم بهدفه في تعليم الكلمة (انظر </w:t>
      </w:r>
      <w:r>
        <w:rPr>
          <w:rtl/>
          <w:cs/>
          <w:lang w:val="ar_AE" w:bidi="ar_AE"/>
        </w:rPr>
        <w:t>1 تيموثاوس 1:4</w:t>
      </w:r>
      <w:r>
        <w:rPr>
          <w:rtl/>
          <w:cs/>
          <w:lang w:val="ar_AE" w:bidi="ar_AE"/>
        </w:rPr>
        <w:t>) وألا ينحرف إلى أمور جانبية بالانخراط في جدالات المُعَلِّمين الكذبة (</w:t>
      </w:r>
      <w:r>
        <w:rPr>
          <w:rtl/>
          <w:cs/>
          <w:lang w:val="ar_AE" w:bidi="ar_AE"/>
        </w:rPr>
        <w:t>2 تيموثاوس 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17</w:t>
      </w:r>
      <w:r>
        <w:rPr>
          <w:rtl/>
          <w:cs/>
          <w:lang w:val="ar_AE" w:bidi="ar_AE"/>
        </w:rPr>
      </w:r>
    </w:p>
    <w:p>
      <w:pPr>
        <w:bidi/>
      </w:pPr>
      <w:r>
        <w:rPr>
          <w:rtl/>
          <w:cs/>
          <w:lang w:val="ar_AE" w:bidi="ar_AE"/>
        </w:rPr>
      </w:r>
      <w:r>
        <w:rPr>
          <w:rtl/>
          <w:cs/>
          <w:lang w:val="ar_AE" w:bidi="ar_AE"/>
        </w:rPr>
        <w:t>كان هِيمِينَايُسُ في السابق متعاونًا مع الإسكندر (</w:t>
      </w:r>
      <w:r>
        <w:rPr>
          <w:rtl/>
          <w:cs/>
          <w:lang w:val="ar_AE" w:bidi="ar_AE"/>
        </w:rPr>
        <w:t>1 تيموثاوس 1:20</w:t>
      </w:r>
      <w:r>
        <w:rPr>
          <w:rtl/>
          <w:cs/>
          <w:lang w:val="ar_AE" w:bidi="ar_AE"/>
        </w:rPr>
        <w:t>)؛ وكلاهما كانا لا يزالان يظهران شرورًا (</w:t>
      </w:r>
      <w:r>
        <w:rPr>
          <w:rtl/>
          <w:cs/>
          <w:lang w:val="ar_AE" w:bidi="ar_AE"/>
        </w:rPr>
        <w:t>2 تيموثاوس 4:14–15</w:t>
      </w:r>
      <w:r>
        <w:rPr>
          <w:rtl/>
          <w:cs/>
          <w:lang w:val="ar_AE" w:bidi="ar_AE"/>
        </w:rPr>
        <w:t>). • وَفِيلِيتُسُ كان الشريك الجديد لهيمينايس.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18</w:t>
      </w:r>
      <w:r>
        <w:rPr>
          <w:rtl/>
          <w:cs/>
          <w:lang w:val="ar_AE" w:bidi="ar_AE"/>
        </w:rPr>
      </w:r>
    </w:p>
    <w:p>
      <w:pPr>
        <w:bidi/>
      </w:pPr>
      <w:r>
        <w:rPr>
          <w:rtl/>
          <w:cs/>
          <w:lang w:val="ar_AE" w:bidi="ar_AE"/>
        </w:rPr>
      </w:r>
      <w:r>
        <w:rPr>
          <w:rtl/>
          <w:cs/>
          <w:lang w:val="ar_AE" w:bidi="ar_AE"/>
        </w:rPr>
        <w:t xml:space="preserve">الادعاء بأن قيامة الأموات قد حدثت بالفعل: قارن </w:t>
      </w:r>
      <w:r>
        <w:rPr>
          <w:rtl/>
          <w:cs/>
          <w:lang w:val="ar_AE" w:bidi="ar_AE"/>
        </w:rPr>
        <w:t>2 تسالونيكي 2:2</w:t>
      </w:r>
      <w:r>
        <w:rPr>
          <w:rtl/>
          <w:cs/>
          <w:lang w:val="ar_AE" w:bidi="ar_AE"/>
        </w:rPr>
        <w:t>. قد يكون هؤلاء المُعَلِّمون الكذبة قد حَرَّفوا تعليم بولس نفسه عن قيامة الأموات (</w:t>
      </w:r>
      <w:r>
        <w:rPr>
          <w:rtl/>
          <w:cs/>
          <w:lang w:val="ar_AE" w:bidi="ar_AE"/>
        </w:rPr>
        <w:t>رومية 6:5</w:t>
      </w:r>
      <w:r>
        <w:rPr>
          <w:rtl/>
          <w:cs/>
          <w:lang w:val="ar_AE" w:bidi="ar_AE"/>
        </w:rPr>
        <w:t xml:space="preserve">; </w:t>
      </w:r>
      <w:r>
        <w:rPr>
          <w:rtl/>
          <w:cs/>
          <w:lang w:val="ar_AE" w:bidi="ar_AE"/>
        </w:rPr>
        <w:t>غلاطية 2:20</w:t>
      </w:r>
      <w:r>
        <w:rPr>
          <w:rtl/>
          <w:cs/>
          <w:lang w:val="ar_AE" w:bidi="ar_AE"/>
        </w:rPr>
        <w:t xml:space="preserve">; </w:t>
      </w:r>
      <w:r>
        <w:rPr>
          <w:rtl/>
          <w:cs/>
          <w:lang w:val="ar_AE" w:bidi="ar_AE"/>
        </w:rPr>
        <w:t>أفسس 1:3</w:t>
      </w:r>
      <w:r>
        <w:rPr>
          <w:rtl/>
          <w:cs/>
          <w:lang w:val="ar_AE" w:bidi="ar_AE"/>
        </w:rPr>
        <w:t xml:space="preserve">; </w:t>
      </w:r>
      <w:r>
        <w:rPr>
          <w:rtl/>
          <w:cs/>
          <w:lang w:val="ar_AE" w:bidi="ar_AE"/>
        </w:rPr>
        <w:t>2:6</w:t>
      </w:r>
      <w:r>
        <w:rPr>
          <w:rtl/>
          <w:cs/>
          <w:lang w:val="ar_AE" w:bidi="ar_AE"/>
        </w:rPr>
        <w:t xml:space="preserve">; </w:t>
      </w:r>
      <w:r>
        <w:rPr>
          <w:rtl/>
          <w:cs/>
          <w:lang w:val="ar_AE" w:bidi="ar_AE"/>
        </w:rPr>
        <w:t>5:14</w:t>
      </w:r>
      <w:r>
        <w:rPr>
          <w:rtl/>
          <w:cs/>
          <w:lang w:val="ar_AE" w:bidi="ar_AE"/>
        </w:rPr>
        <w:t xml:space="preserve">; </w:t>
      </w:r>
      <w:r>
        <w:rPr>
          <w:rtl/>
          <w:cs/>
          <w:lang w:val="ar_AE" w:bidi="ar_AE"/>
        </w:rPr>
        <w:t>كولوسي 2:12</w:t>
      </w:r>
      <w:r>
        <w:rPr>
          <w:rtl/>
          <w:cs/>
          <w:lang w:val="ar_AE" w:bidi="ar_AE"/>
        </w:rPr>
        <w:t xml:space="preserve">; </w:t>
      </w:r>
      <w:r>
        <w:rPr>
          <w:rtl/>
          <w:cs/>
          <w:lang w:val="ar_AE" w:bidi="ar_AE"/>
        </w:rPr>
        <w:t>3:1–4</w:t>
      </w:r>
      <w:r>
        <w:rPr>
          <w:rtl/>
          <w:cs/>
          <w:lang w:val="ar_AE" w:bidi="ar_AE"/>
        </w:rPr>
        <w:t>) عن طريق زعمهم أنهم قد شاركوا بالفعل بشكل كامل في الحياة السماوية، وربما أن القيامة الجسدية لن تحدث. قد يكونوا قد استنتجوا من ذلك أن سلوك الشخص في الجسد (أي، الأخلاق) كان غير ذي صلة، حيث أن أجسادهم الفانية لا يمكن أن تؤثر على أرواحهم الأبدية. أو، قد يكونوا قد اتجهوا في الاتجاه الآخر، نحو الزهد المُنكِر للعالم (</w:t>
      </w:r>
      <w:r>
        <w:rPr>
          <w:rtl/>
          <w:cs/>
          <w:lang w:val="ar_AE" w:bidi="ar_AE"/>
        </w:rPr>
        <w:t>1 تيموثاوس 4:3</w:t>
      </w:r>
      <w:r>
        <w:rPr>
          <w:rtl/>
          <w:cs/>
          <w:lang w:val="ar_AE" w:bidi="ar_AE"/>
        </w:rPr>
        <w:t xml:space="preserve">; انظر </w:t>
      </w:r>
      <w:r>
        <w:rPr>
          <w:rtl/>
          <w:cs/>
          <w:lang w:val="ar_AE" w:bidi="ar_AE"/>
        </w:rPr>
        <w:t>كولوسي 2:8</w:t>
      </w:r>
      <w:r>
        <w:rPr>
          <w:rtl/>
          <w:cs/>
          <w:lang w:val="ar_AE" w:bidi="ar_AE"/>
        </w:rPr>
        <w:t xml:space="preserve">, </w:t>
      </w:r>
      <w:r>
        <w:rPr>
          <w:rtl/>
          <w:cs/>
          <w:lang w:val="ar_AE" w:bidi="ar_AE"/>
        </w:rPr>
        <w:t>16–23</w:t>
      </w:r>
      <w:r>
        <w:rPr>
          <w:rtl/>
          <w:cs/>
          <w:lang w:val="ar_AE" w:bidi="ar_AE"/>
        </w:rPr>
        <w:t xml:space="preserve">)، مع فكرة أن الاستمتاع بالأشياء المادية غير مناسب للأشخاص الروحيين الذين قاموا. قد يكون هؤلاء المُعَلِّمون قد فهموا من تعاليم يسوع (انظر </w:t>
      </w:r>
      <w:r>
        <w:rPr>
          <w:rtl/>
          <w:cs/>
          <w:lang w:val="ar_AE" w:bidi="ar_AE"/>
        </w:rPr>
        <w:t>متى 19:10–12</w:t>
      </w:r>
      <w:r>
        <w:rPr>
          <w:rtl/>
          <w:cs/>
          <w:lang w:val="ar_AE" w:bidi="ar_AE"/>
        </w:rPr>
        <w:t xml:space="preserve">; </w:t>
      </w:r>
      <w:r>
        <w:rPr>
          <w:rtl/>
          <w:cs/>
          <w:lang w:val="ar_AE" w:bidi="ar_AE"/>
        </w:rPr>
        <w:t>22:30</w:t>
      </w:r>
      <w:r>
        <w:rPr>
          <w:rtl/>
          <w:cs/>
          <w:lang w:val="ar_AE" w:bidi="ar_AE"/>
        </w:rPr>
        <w:t>) أن الزواج يجب أن يُحظر (</w:t>
      </w:r>
      <w:r>
        <w:rPr>
          <w:rtl/>
          <w:cs/>
          <w:lang w:val="ar_AE" w:bidi="ar_AE"/>
        </w:rPr>
        <w:t>1 تيموثاوس 4:3</w:t>
      </w:r>
      <w:r>
        <w:rPr>
          <w:rtl/>
          <w:cs/>
          <w:lang w:val="ar_AE" w:bidi="ar_AE"/>
        </w:rPr>
        <w:t>). قد تكون تعاليمهم عن ناموس العهد القديم (</w:t>
      </w:r>
      <w:r>
        <w:rPr>
          <w:rtl/>
          <w:cs/>
          <w:lang w:val="ar_AE" w:bidi="ar_AE"/>
        </w:rPr>
        <w:t>1 تيموثاوس 1:7–11</w:t>
      </w:r>
      <w:r>
        <w:rPr>
          <w:rtl/>
          <w:cs/>
          <w:lang w:val="ar_AE" w:bidi="ar_AE"/>
        </w:rPr>
        <w:t xml:space="preserve">) قد أدت إلى الترويج لبعض المُحرمات. كما قد تكون تعاليمهم قد تضمنت ترويجًا مفرطًا للمساواة (انظر </w:t>
      </w:r>
      <w:r>
        <w:rPr>
          <w:rtl/>
          <w:cs/>
          <w:lang w:val="ar_AE" w:bidi="ar_AE"/>
        </w:rPr>
        <w:t>2 تيموثاوس 3:6</w:t>
      </w:r>
      <w:r>
        <w:rPr>
          <w:rtl/>
          <w:cs/>
          <w:lang w:val="ar_AE" w:bidi="ar_AE"/>
        </w:rPr>
        <w:t xml:space="preserve">; قارن </w:t>
      </w:r>
      <w:r>
        <w:rPr>
          <w:rtl/>
          <w:cs/>
          <w:lang w:val="ar_AE" w:bidi="ar_AE"/>
        </w:rPr>
        <w:t>غلاطية 3:28</w:t>
      </w:r>
      <w:r>
        <w:rPr>
          <w:rtl/>
          <w:cs/>
          <w:lang w:val="ar_AE" w:bidi="ar_AE"/>
        </w:rPr>
        <w:t xml:space="preserve">; </w:t>
      </w:r>
      <w:r>
        <w:rPr>
          <w:rtl/>
          <w:cs/>
          <w:lang w:val="ar_AE" w:bidi="ar_AE"/>
        </w:rPr>
        <w:t>1 تيموثاوس 2:11–15</w:t>
      </w:r>
      <w:r>
        <w:rPr>
          <w:rtl/>
          <w:cs/>
          <w:lang w:val="ar_AE" w:bidi="ar_AE"/>
        </w:rPr>
        <w:t xml:space="preserve">) في الاعتقاد بأن الدهر الآتي قد حضر بالفعل. وقد تكون تعاليمهم قد ركزت حصريًا على قوة القيامة، مما يتناقض مع رسالة بولس عن المعاناة والصليب (انظر </w:t>
      </w:r>
      <w:r>
        <w:rPr>
          <w:rtl/>
          <w:cs/>
          <w:lang w:val="ar_AE" w:bidi="ar_AE"/>
        </w:rPr>
        <w:t>2 تيموثاوس 1:8</w:t>
      </w:r>
      <w:r>
        <w:rPr>
          <w:rtl/>
          <w:cs/>
          <w:lang w:val="ar_AE" w:bidi="ar_AE"/>
        </w:rPr>
        <w:t xml:space="preserve">, </w:t>
      </w:r>
      <w:r>
        <w:rPr>
          <w:rtl/>
          <w:cs/>
          <w:lang w:val="ar_AE" w:bidi="ar_AE"/>
        </w:rPr>
        <w:t>12</w:t>
      </w:r>
      <w:r>
        <w:rPr>
          <w:rtl/>
          <w:cs/>
          <w:lang w:val="ar_AE" w:bidi="ar_AE"/>
        </w:rPr>
        <w:t xml:space="preserve">; </w:t>
      </w:r>
      <w:r>
        <w:rPr>
          <w:rtl/>
          <w:cs/>
          <w:lang w:val="ar_AE" w:bidi="ar_AE"/>
        </w:rPr>
        <w:t>2:8–13</w:t>
      </w:r>
      <w:r>
        <w:rPr>
          <w:rtl/>
          <w:cs/>
          <w:lang w:val="ar_AE" w:bidi="ar_AE"/>
        </w:rPr>
        <w:t xml:space="preserve">; قارن </w:t>
      </w:r>
      <w:r>
        <w:rPr>
          <w:rtl/>
          <w:cs/>
          <w:lang w:val="ar_AE" w:bidi="ar_AE"/>
        </w:rPr>
        <w:t>1 كورنثوس 4:8–13</w:t>
      </w:r>
      <w:r>
        <w:rPr>
          <w:rtl/>
          <w:cs/>
          <w:lang w:val="ar_AE" w:bidi="ar_AE"/>
        </w:rPr>
        <w:t xml:space="preserve">; </w:t>
      </w:r>
      <w:r>
        <w:rPr>
          <w:rtl/>
          <w:cs/>
          <w:lang w:val="ar_AE" w:bidi="ar_AE"/>
        </w:rPr>
        <w:t>2 كورنثوس 12:8–10</w:t>
      </w:r>
      <w:r>
        <w:rPr>
          <w:rtl/>
          <w:cs/>
          <w:lang w:val="ar_AE" w:bidi="ar_AE"/>
        </w:rPr>
        <w:t>). أيًا كانت صيغتها بالضبط، يصف بولس تعاليمهم بأنها "أَقْوَالُ بَاطِلَةُ دَّنِسَةُ" (</w:t>
      </w:r>
      <w:r>
        <w:rPr>
          <w:rtl/>
          <w:cs/>
          <w:lang w:val="ar_AE" w:bidi="ar_AE"/>
        </w:rPr>
        <w:t>2 تيموثاوس 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19</w:t>
      </w:r>
      <w:r>
        <w:rPr>
          <w:rtl/>
          <w:cs/>
          <w:lang w:val="ar_AE" w:bidi="ar_AE"/>
        </w:rPr>
      </w:r>
    </w:p>
    <w:p>
      <w:pPr>
        <w:bidi/>
      </w:pPr>
      <w:r>
        <w:rPr>
          <w:rtl/>
          <w:cs/>
          <w:lang w:val="ar_AE" w:bidi="ar_AE"/>
        </w:rPr>
      </w:r>
      <w:r>
        <w:rPr>
          <w:rtl/>
          <w:cs/>
          <w:lang w:val="ar_AE" w:bidi="ar_AE"/>
        </w:rPr>
        <w:t xml:space="preserve">يؤكد بولس لتيموثاوس أن التعليم الكاذب لن ينتصر (انظر </w:t>
      </w:r>
      <w:r>
        <w:rPr>
          <w:rtl/>
          <w:cs/>
          <w:lang w:val="ar_AE" w:bidi="ar_AE"/>
        </w:rPr>
        <w:t>3:9</w:t>
      </w:r>
      <w:r>
        <w:rPr>
          <w:rtl/>
          <w:cs/>
          <w:lang w:val="ar_AE" w:bidi="ar_AE"/>
        </w:rPr>
        <w:t>)، ويعيد التأكيد على الدعوة للقداسة. • أَسَاسَ اللهِ الرَّاسِخَ: هذه الاستعارة تؤكد الحماية من الهلاك (</w:t>
      </w:r>
      <w:r>
        <w:rPr>
          <w:rtl/>
          <w:cs/>
          <w:lang w:val="ar_AE" w:bidi="ar_AE"/>
        </w:rPr>
        <w:t>إشعياء 28:16</w:t>
      </w:r>
      <w:r>
        <w:rPr>
          <w:rtl/>
          <w:cs/>
          <w:lang w:val="ar_AE" w:bidi="ar_AE"/>
        </w:rPr>
        <w:t xml:space="preserve">) وقد تشير إلى الهيكل (انظر أيضًا </w:t>
      </w:r>
      <w:r>
        <w:rPr>
          <w:rtl/>
          <w:cs/>
          <w:lang w:val="ar_AE" w:bidi="ar_AE"/>
        </w:rPr>
        <w:t>1 تيموثاوس 3:15</w:t>
      </w:r>
      <w:r>
        <w:rPr>
          <w:rtl/>
          <w:cs/>
          <w:lang w:val="ar_AE" w:bidi="ar_AE"/>
        </w:rPr>
        <w:t xml:space="preserve">; </w:t>
      </w:r>
      <w:r>
        <w:rPr>
          <w:rtl/>
          <w:cs/>
          <w:lang w:val="ar_AE" w:bidi="ar_AE"/>
        </w:rPr>
        <w:t>1 كورنثوس 3:11</w:t>
      </w:r>
      <w:r>
        <w:rPr>
          <w:rtl/>
          <w:cs/>
          <w:lang w:val="ar_AE" w:bidi="ar_AE"/>
        </w:rPr>
        <w:t xml:space="preserve">; </w:t>
      </w:r>
      <w:r>
        <w:rPr>
          <w:rtl/>
          <w:cs/>
          <w:lang w:val="ar_AE" w:bidi="ar_AE"/>
        </w:rPr>
        <w:t>أفسس 2:20</w:t>
      </w:r>
      <w:r>
        <w:rPr>
          <w:rtl/>
          <w:cs/>
          <w:lang w:val="ar_AE" w:bidi="ar_AE"/>
        </w:rPr>
        <w:t xml:space="preserve">; </w:t>
      </w:r>
      <w:r>
        <w:rPr>
          <w:rtl/>
          <w:cs/>
          <w:lang w:val="ar_AE" w:bidi="ar_AE"/>
        </w:rPr>
        <w:t>1 بطرس 2:4–7</w:t>
      </w:r>
      <w:r>
        <w:rPr>
          <w:rtl/>
          <w:cs/>
          <w:lang w:val="ar_AE" w:bidi="ar_AE"/>
        </w:rPr>
        <w:t xml:space="preserve">; </w:t>
      </w:r>
      <w:r>
        <w:rPr>
          <w:rtl/>
          <w:cs/>
          <w:lang w:val="ar_AE" w:bidi="ar_AE"/>
        </w:rPr>
        <w:t>رؤيا 21:14</w:t>
      </w:r>
      <w:r>
        <w:rPr>
          <w:rtl/>
          <w:cs/>
          <w:lang w:val="ar_AE" w:bidi="ar_AE"/>
        </w:rPr>
        <w:t xml:space="preserve">). • يَعْلَمُ الرَّبُّ: هذا الاقتباس يشير إلى </w:t>
      </w:r>
      <w:r>
        <w:rPr>
          <w:rtl/>
          <w:cs/>
          <w:lang w:val="ar_AE" w:bidi="ar_AE"/>
        </w:rPr>
        <w:t>العدد 16:5</w:t>
      </w:r>
      <w:r>
        <w:rPr>
          <w:rtl/>
          <w:cs/>
          <w:lang w:val="ar_AE" w:bidi="ar_AE"/>
        </w:rPr>
        <w:t xml:space="preserve">. • لْيَتَجَنَّبِ الإِثْمَ كُلُّ مَنْ يُسَمِّي اسْمَ الْمَسِيحِ: انظر </w:t>
      </w:r>
      <w:r>
        <w:rPr>
          <w:rtl/>
          <w:cs/>
          <w:lang w:val="ar_AE" w:bidi="ar_AE"/>
        </w:rPr>
        <w:t>إشعياء 52:11</w:t>
      </w:r>
      <w:r>
        <w:rPr>
          <w:rtl/>
          <w:cs/>
          <w:lang w:val="ar_AE" w:bidi="ar_AE"/>
        </w:rPr>
        <w:t xml:space="preserve">; قارن </w:t>
      </w:r>
      <w:r>
        <w:rPr>
          <w:rtl/>
          <w:cs/>
          <w:lang w:val="ar_AE" w:bidi="ar_AE"/>
        </w:rPr>
        <w:t>العدد 16:26–27</w:t>
      </w:r>
      <w:r>
        <w:rPr>
          <w:rtl/>
          <w:cs/>
          <w:lang w:val="ar_AE" w:bidi="ar_AE"/>
        </w:rPr>
        <w:t xml:space="preserve">; </w:t>
      </w:r>
      <w:r>
        <w:rPr>
          <w:rtl/>
          <w:cs/>
          <w:lang w:val="ar_AE" w:bidi="ar_AE"/>
        </w:rPr>
        <w:t>لاويين 24:16</w:t>
      </w:r>
      <w:r>
        <w:rPr>
          <w:rtl/>
          <w:cs/>
          <w:lang w:val="ar_AE" w:bidi="ar_AE"/>
        </w:rPr>
        <w:t xml:space="preserve">; </w:t>
      </w:r>
      <w:r>
        <w:rPr>
          <w:rtl/>
          <w:cs/>
          <w:lang w:val="ar_AE" w:bidi="ar_AE"/>
        </w:rPr>
        <w:t>مزمور 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20–21</w:t>
      </w:r>
      <w:r>
        <w:rPr>
          <w:rtl/>
          <w:cs/>
          <w:lang w:val="ar_AE" w:bidi="ar_AE"/>
        </w:rPr>
      </w:r>
    </w:p>
    <w:p>
      <w:pPr>
        <w:bidi/>
      </w:pPr>
      <w:r>
        <w:rPr>
          <w:rtl/>
          <w:cs/>
          <w:lang w:val="ar_AE" w:bidi="ar_AE"/>
        </w:rPr>
      </w:r>
      <w:r>
        <w:rPr>
          <w:rtl/>
          <w:cs/>
          <w:lang w:val="ar_AE" w:bidi="ar_AE"/>
        </w:rPr>
        <w:t xml:space="preserve">استنادًا إلى </w:t>
      </w:r>
      <w:r>
        <w:rPr>
          <w:rtl/>
          <w:cs/>
          <w:lang w:val="ar_AE" w:bidi="ar_AE"/>
        </w:rPr>
        <w:t>2:19</w:t>
      </w:r>
      <w:r>
        <w:rPr>
          <w:rtl/>
          <w:cs/>
          <w:lang w:val="ar_AE" w:bidi="ar_AE"/>
        </w:rPr>
        <w:t xml:space="preserve">، يستخدم بولس صورًا لآنية في بيت كبير (انظر </w:t>
      </w:r>
      <w:r>
        <w:rPr>
          <w:rtl/>
          <w:cs/>
          <w:lang w:val="ar_AE" w:bidi="ar_AE"/>
        </w:rPr>
        <w:t>رومية 9:21</w:t>
      </w:r>
      <w:r>
        <w:rPr>
          <w:rtl/>
          <w:cs/>
          <w:lang w:val="ar_AE" w:bidi="ar_AE"/>
        </w:rPr>
        <w:t>). داخل بيت الله، ينبغي للمرء أن يسعى ليكون مثل إناء للكرامة عن أن يكون من تلك التي للهوان.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22</w:t>
      </w:r>
      <w:r>
        <w:rPr>
          <w:rtl/>
          <w:cs/>
          <w:lang w:val="ar_AE" w:bidi="ar_AE"/>
        </w:rPr>
      </w:r>
    </w:p>
    <w:p>
      <w:pPr>
        <w:bidi/>
      </w:pPr>
      <w:r>
        <w:rPr>
          <w:rtl/>
          <w:cs/>
          <w:lang w:val="ar_AE" w:bidi="ar_AE"/>
        </w:rPr>
      </w:r>
      <w:r>
        <w:rPr>
          <w:rtl/>
          <w:cs/>
          <w:lang w:val="ar_AE" w:bidi="ar_AE"/>
        </w:rPr>
        <w:t xml:space="preserve">الَّذِينَ يَدْعُونَ الرَّبَّ: انظر. </w:t>
      </w:r>
      <w:r>
        <w:rPr>
          <w:rtl/>
          <w:cs/>
          <w:lang w:val="ar_AE" w:bidi="ar_AE"/>
        </w:rPr>
        <w:t>مزمور 99:6</w:t>
      </w:r>
      <w:r>
        <w:rPr>
          <w:rtl/>
          <w:cs/>
          <w:lang w:val="ar_AE" w:bidi="ar_AE"/>
        </w:rPr>
        <w:t xml:space="preserve">; </w:t>
      </w:r>
      <w:r>
        <w:rPr>
          <w:rtl/>
          <w:cs/>
          <w:lang w:val="ar_AE" w:bidi="ar_AE"/>
        </w:rPr>
        <w:t>يوئيل 2:32</w:t>
      </w:r>
      <w:r>
        <w:rPr>
          <w:rtl/>
          <w:cs/>
          <w:lang w:val="ar_AE" w:bidi="ar_AE"/>
        </w:rPr>
        <w:t xml:space="preserve">; </w:t>
      </w:r>
      <w:r>
        <w:rPr>
          <w:rtl/>
          <w:cs/>
          <w:lang w:val="ar_AE" w:bidi="ar_AE"/>
        </w:rPr>
        <w:t>أعمال 2:21</w:t>
      </w:r>
      <w:r>
        <w:rPr>
          <w:rtl/>
          <w:cs/>
          <w:lang w:val="ar_AE" w:bidi="ar_AE"/>
        </w:rPr>
        <w:t xml:space="preserve">; </w:t>
      </w:r>
      <w:r>
        <w:rPr>
          <w:rtl/>
          <w:cs/>
          <w:lang w:val="ar_AE" w:bidi="ar_AE"/>
        </w:rPr>
        <w:t>9:14</w:t>
      </w:r>
      <w:r>
        <w:rPr>
          <w:rtl/>
          <w:cs/>
          <w:lang w:val="ar_AE" w:bidi="ar_AE"/>
        </w:rPr>
        <w:t xml:space="preserve">, </w:t>
      </w:r>
      <w:r>
        <w:rPr>
          <w:rtl/>
          <w:cs/>
          <w:lang w:val="ar_AE" w:bidi="ar_AE"/>
        </w:rPr>
        <w:t>21</w:t>
      </w:r>
      <w:r>
        <w:rPr>
          <w:rtl/>
          <w:cs/>
          <w:lang w:val="ar_AE" w:bidi="ar_AE"/>
        </w:rPr>
        <w:t xml:space="preserve">; </w:t>
      </w:r>
      <w:r>
        <w:rPr>
          <w:rtl/>
          <w:cs/>
          <w:lang w:val="ar_AE" w:bidi="ar_AE"/>
        </w:rPr>
        <w:t>22:16</w:t>
      </w:r>
      <w:r>
        <w:rPr>
          <w:rtl/>
          <w:cs/>
          <w:lang w:val="ar_AE" w:bidi="ar_AE"/>
        </w:rPr>
        <w:t xml:space="preserve">; </w:t>
      </w:r>
      <w:r>
        <w:rPr>
          <w:rtl/>
          <w:cs/>
          <w:lang w:val="ar_AE" w:bidi="ar_AE"/>
        </w:rPr>
        <w:t>رومية 10:12–13</w:t>
      </w:r>
      <w:r>
        <w:rPr>
          <w:rtl/>
          <w:cs/>
          <w:lang w:val="ar_AE" w:bidi="ar_AE"/>
        </w:rPr>
        <w:t xml:space="preserve">; </w:t>
      </w:r>
      <w:r>
        <w:rPr>
          <w:rtl/>
          <w:cs/>
          <w:lang w:val="ar_AE" w:bidi="ar_AE"/>
        </w:rPr>
        <w:t>1 كورنثوس 1:2</w:t>
      </w:r>
      <w:r>
        <w:rPr>
          <w:rtl/>
          <w:cs/>
          <w:lang w:val="ar_AE" w:bidi="ar_AE"/>
        </w:rPr>
        <w:t xml:space="preserve">. • مِنْ قَلْبٍ نَقِيٍّ: انظر. </w:t>
      </w:r>
      <w:r>
        <w:rPr>
          <w:rtl/>
          <w:cs/>
          <w:lang w:val="ar_AE" w:bidi="ar_AE"/>
        </w:rPr>
        <w:t>1 تيموثاوس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24</w:t>
      </w:r>
      <w:r>
        <w:rPr>
          <w:rtl/>
          <w:cs/>
          <w:lang w:val="ar_AE" w:bidi="ar_AE"/>
        </w:rPr>
      </w:r>
    </w:p>
    <w:p>
      <w:pPr>
        <w:bidi/>
      </w:pPr>
      <w:r>
        <w:rPr>
          <w:rtl/>
          <w:cs/>
          <w:lang w:val="ar_AE" w:bidi="ar_AE"/>
        </w:rPr>
      </w:r>
      <w:r>
        <w:rPr>
          <w:rtl/>
          <w:cs/>
          <w:lang w:val="ar_AE" w:bidi="ar_AE"/>
        </w:rPr>
        <w:t xml:space="preserve">عَبْدُ الرَّبِّ: انظر </w:t>
      </w:r>
      <w:r>
        <w:rPr>
          <w:rtl/>
          <w:cs/>
          <w:lang w:val="ar_AE" w:bidi="ar_AE"/>
        </w:rPr>
        <w:t>تيطس 1:1</w:t>
      </w:r>
      <w:r>
        <w:rPr>
          <w:rtl/>
          <w:cs/>
          <w:lang w:val="ar_AE" w:bidi="ar_AE"/>
        </w:rPr>
        <w:t xml:space="preserve">; قارن </w:t>
      </w:r>
      <w:r>
        <w:rPr>
          <w:rtl/>
          <w:cs/>
          <w:lang w:val="ar_AE" w:bidi="ar_AE"/>
        </w:rPr>
        <w:t>إشعياء 42:1–2</w:t>
      </w:r>
      <w:r>
        <w:rPr>
          <w:rtl/>
          <w:cs/>
          <w:lang w:val="ar_AE" w:bidi="ar_AE"/>
        </w:rPr>
        <w:t xml:space="preserve">; </w:t>
      </w:r>
      <w:r>
        <w:rPr>
          <w:rtl/>
          <w:cs/>
          <w:lang w:val="ar_AE" w:bidi="ar_AE"/>
        </w:rPr>
        <w:t>50:6</w:t>
      </w:r>
      <w:r>
        <w:rPr>
          <w:rtl/>
          <w:cs/>
          <w:lang w:val="ar_AE" w:bidi="ar_AE"/>
        </w:rPr>
        <w:t xml:space="preserve">; </w:t>
      </w:r>
      <w:r>
        <w:rPr>
          <w:rtl/>
          <w:cs/>
          <w:lang w:val="ar_AE" w:bidi="ar_AE"/>
        </w:rPr>
        <w:t>53:7</w:t>
      </w:r>
      <w:r>
        <w:rPr>
          <w:rtl/>
          <w:cs/>
          <w:lang w:val="ar_AE" w:bidi="ar_AE"/>
        </w:rPr>
        <w:t xml:space="preserve">; </w:t>
      </w:r>
      <w:r>
        <w:rPr>
          <w:rtl/>
          <w:cs/>
          <w:lang w:val="ar_AE" w:bidi="ar_AE"/>
        </w:rPr>
        <w:t>متى 12:14–21</w:t>
      </w:r>
      <w:r>
        <w:rPr>
          <w:rtl/>
          <w:cs/>
          <w:lang w:val="ar_AE" w:bidi="ar_AE"/>
        </w:rPr>
        <w:t xml:space="preserve">. • يَكُونُ صَالِحًا لِلتَّعْلِيمِ، صَبُورًا عَلَى الْمَشَقَّاتِ: انظر </w:t>
      </w:r>
      <w:r>
        <w:rPr>
          <w:rtl/>
          <w:cs/>
          <w:lang w:val="ar_AE" w:bidi="ar_AE"/>
        </w:rPr>
        <w:t>1 تيموثاوس 3:2–3</w:t>
      </w:r>
      <w:r>
        <w:rPr>
          <w:rtl/>
          <w:cs/>
          <w:lang w:val="ar_AE" w:bidi="ar_AE"/>
        </w:rPr>
        <w:t xml:space="preserve">; </w:t>
      </w:r>
      <w:r>
        <w:rPr>
          <w:rtl/>
          <w:cs/>
          <w:lang w:val="ar_AE" w:bidi="ar_AE"/>
        </w:rPr>
        <w:t>تيطس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25</w:t>
      </w:r>
      <w:r>
        <w:rPr>
          <w:rtl/>
          <w:cs/>
          <w:lang w:val="ar_AE" w:bidi="ar_AE"/>
        </w:rPr>
      </w:r>
    </w:p>
    <w:p>
      <w:pPr>
        <w:bidi/>
      </w:pPr>
      <w:r>
        <w:rPr>
          <w:rtl/>
          <w:cs/>
          <w:lang w:val="ar_AE" w:bidi="ar_AE"/>
        </w:rPr>
      </w:r>
      <w:r>
        <w:rPr>
          <w:rtl/>
          <w:cs/>
          <w:lang w:val="ar_AE" w:bidi="ar_AE"/>
        </w:rPr>
        <w:t xml:space="preserve">مُؤَدِّبًا بِالْوَدَاعَةِ: قارن بين </w:t>
      </w:r>
      <w:r>
        <w:rPr>
          <w:rtl/>
          <w:cs/>
          <w:lang w:val="ar_AE" w:bidi="ar_AE"/>
        </w:rPr>
        <w:t>1 كورنثوس 4:21</w:t>
      </w:r>
      <w:r>
        <w:rPr>
          <w:rtl/>
          <w:cs/>
          <w:lang w:val="ar_AE" w:bidi="ar_AE"/>
        </w:rPr>
        <w:t xml:space="preserve">، </w:t>
      </w:r>
      <w:r>
        <w:rPr>
          <w:rtl/>
          <w:cs/>
          <w:lang w:val="ar_AE" w:bidi="ar_AE"/>
        </w:rPr>
        <w:t>2 كورنثوس 10:1</w:t>
      </w:r>
      <w:r>
        <w:rPr>
          <w:rtl/>
          <w:cs/>
          <w:lang w:val="ar_AE" w:bidi="ar_AE"/>
        </w:rPr>
        <w:t xml:space="preserve">، </w:t>
      </w:r>
      <w:r>
        <w:rPr>
          <w:rtl/>
          <w:cs/>
          <w:lang w:val="ar_AE" w:bidi="ar_AE"/>
        </w:rPr>
        <w:t>1 تسالونيكي 5:14</w:t>
      </w:r>
      <w:r>
        <w:rPr>
          <w:rtl/>
          <w:cs/>
          <w:lang w:val="ar_AE" w:bidi="ar_AE"/>
        </w:rPr>
        <w:t xml:space="preserve">، </w:t>
      </w:r>
      <w:r>
        <w:rPr>
          <w:rtl/>
          <w:cs/>
          <w:lang w:val="ar_AE" w:bidi="ar_AE"/>
        </w:rPr>
        <w:t>2 تسالونيكي 3:14–15</w:t>
      </w:r>
      <w:r>
        <w:rPr>
          <w:rtl/>
          <w:cs/>
          <w:lang w:val="ar_AE" w:bidi="ar_AE"/>
        </w:rPr>
        <w:t xml:space="preserve">، </w:t>
      </w:r>
      <w:r>
        <w:rPr>
          <w:rtl/>
          <w:cs/>
          <w:lang w:val="ar_AE" w:bidi="ar_AE"/>
        </w:rPr>
        <w:t>تيطس 3:10–11</w:t>
      </w:r>
      <w:r>
        <w:rPr>
          <w:rtl/>
          <w:cs/>
          <w:lang w:val="ar_AE" w:bidi="ar_AE"/>
        </w:rPr>
        <w:t xml:space="preserve">، </w:t>
      </w:r>
      <w:r>
        <w:rPr>
          <w:rtl/>
          <w:cs/>
          <w:lang w:val="ar_AE" w:bidi="ar_AE"/>
        </w:rPr>
        <w:t>يهوذا 1:22–23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1–5</w:t>
      </w:r>
      <w:r>
        <w:rPr>
          <w:rtl/>
          <w:cs/>
          <w:lang w:val="ar_AE" w:bidi="ar_AE"/>
        </w:rPr>
      </w:r>
    </w:p>
    <w:p>
      <w:pPr>
        <w:bidi/>
      </w:pPr>
      <w:r>
        <w:rPr>
          <w:rtl/>
          <w:cs/>
          <w:lang w:val="ar_AE" w:bidi="ar_AE"/>
        </w:rPr>
      </w:r>
      <w:r>
        <w:rPr>
          <w:rtl/>
          <w:cs/>
          <w:lang w:val="ar_AE" w:bidi="ar_AE"/>
        </w:rPr>
        <w:t xml:space="preserve">يصف بولس كيف سيكون حال الناس في الأيام الأخيرة (انظر أيضًا </w:t>
      </w:r>
      <w:r>
        <w:rPr>
          <w:rtl/>
          <w:cs/>
          <w:lang w:val="ar_AE" w:bidi="ar_AE"/>
        </w:rPr>
        <w:t>1 تيموثاوس 4:1–5</w:t>
      </w:r>
      <w:r>
        <w:rPr>
          <w:rtl/>
          <w:cs/>
          <w:lang w:val="ar_AE" w:bidi="ar_AE"/>
        </w:rPr>
        <w:t xml:space="preserve">; </w:t>
      </w:r>
      <w:r>
        <w:rPr>
          <w:rtl/>
          <w:cs/>
          <w:lang w:val="ar_AE" w:bidi="ar_AE"/>
        </w:rPr>
        <w:t>2 بطرس 2:1–22</w:t>
      </w:r>
      <w:r>
        <w:rPr>
          <w:rtl/>
          <w:cs/>
          <w:lang w:val="ar_AE" w:bidi="ar_AE"/>
        </w:rPr>
        <w:t xml:space="preserve">; </w:t>
      </w:r>
      <w:r>
        <w:rPr>
          <w:rtl/>
          <w:cs/>
          <w:lang w:val="ar_AE" w:bidi="ar_AE"/>
        </w:rPr>
        <w:t>3:3</w:t>
      </w:r>
      <w:r>
        <w:rPr>
          <w:rtl/>
          <w:cs/>
          <w:lang w:val="ar_AE" w:bidi="ar_AE"/>
        </w:rPr>
        <w:t xml:space="preserve">; </w:t>
      </w:r>
      <w:r>
        <w:rPr>
          <w:rtl/>
          <w:cs/>
          <w:lang w:val="ar_AE" w:bidi="ar_AE"/>
        </w:rPr>
        <w:t>يهوذا 1:18</w:t>
      </w:r>
      <w:r>
        <w:rPr>
          <w:rtl/>
          <w:cs/>
          <w:lang w:val="ar_AE" w:bidi="ar_AE"/>
        </w:rPr>
        <w:t>)، التي كانت قد بدأت بالفعل (</w:t>
      </w:r>
      <w:r>
        <w:rPr>
          <w:rtl/>
          <w:cs/>
          <w:lang w:val="ar_AE" w:bidi="ar_AE"/>
        </w:rPr>
        <w:t>2 تيموثاوس 3:5</w:t>
      </w:r>
      <w:r>
        <w:rPr>
          <w:rtl/>
          <w:cs/>
          <w:lang w:val="ar_AE" w:bidi="ar_AE"/>
        </w:rPr>
        <w:t xml:space="preserve">, </w:t>
      </w:r>
      <w:r>
        <w:rPr>
          <w:rtl/>
          <w:cs/>
          <w:lang w:val="ar_AE" w:bidi="ar_AE"/>
        </w:rPr>
        <w:t>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1–4: 8</w:t>
      </w:r>
      <w:r>
        <w:rPr>
          <w:rtl/>
          <w:cs/>
          <w:lang w:val="ar_AE" w:bidi="ar_AE"/>
        </w:rPr>
      </w:r>
    </w:p>
    <w:p>
      <w:pPr>
        <w:bidi/>
      </w:pPr>
      <w:r>
        <w:rPr>
          <w:rtl/>
          <w:cs/>
          <w:lang w:val="ar_AE" w:bidi="ar_AE"/>
        </w:rPr>
      </w:r>
      <w:r>
        <w:rPr>
          <w:rtl/>
          <w:cs/>
          <w:lang w:val="ar_AE" w:bidi="ar_AE"/>
        </w:rPr>
        <w:t>يتعين على تيموثاوس أن يظل ملتزمًا بالطريق الصحيح خلال الأزمنة الصعبة القادمة.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5</w:t>
      </w:r>
      <w:r>
        <w:rPr>
          <w:rtl/>
          <w:cs/>
          <w:lang w:val="ar_AE" w:bidi="ar_AE"/>
        </w:rPr>
      </w:r>
    </w:p>
    <w:p>
      <w:pPr>
        <w:bidi/>
      </w:pPr>
      <w:r>
        <w:rPr>
          <w:rtl/>
          <w:cs/>
          <w:lang w:val="ar_AE" w:bidi="ar_AE"/>
        </w:rPr>
      </w:r>
      <w:r>
        <w:rPr>
          <w:rtl/>
          <w:cs/>
          <w:lang w:val="ar_AE" w:bidi="ar_AE"/>
        </w:rPr>
        <w:t>أشخاص مثل هؤلاء (</w:t>
      </w:r>
      <w:r>
        <w:rPr>
          <w:rtl/>
          <w:cs/>
          <w:lang w:val="ar_AE" w:bidi="ar_AE"/>
        </w:rPr>
        <w:t>3:2–4</w:t>
      </w:r>
      <w:r>
        <w:rPr>
          <w:rtl/>
          <w:cs/>
          <w:lang w:val="ar_AE" w:bidi="ar_AE"/>
        </w:rPr>
        <w:t xml:space="preserve">) قد رفضوا التعليم الصحيح وفصلوا أنفسهم عن القوة التي يمكن أن تجعلهم أتقياء (انظر </w:t>
      </w:r>
      <w:r>
        <w:rPr>
          <w:rtl/>
          <w:cs/>
          <w:lang w:val="ar_AE" w:bidi="ar_AE"/>
        </w:rPr>
        <w:t>1 تيموثاوس 1:5–11</w:t>
      </w:r>
      <w:r>
        <w:rPr>
          <w:rtl/>
          <w:cs/>
          <w:lang w:val="ar_AE" w:bidi="ar_AE"/>
        </w:rPr>
        <w:t xml:space="preserve">; </w:t>
      </w:r>
      <w:r>
        <w:rPr>
          <w:rtl/>
          <w:cs/>
          <w:lang w:val="ar_AE" w:bidi="ar_AE"/>
        </w:rPr>
        <w:t>كولوسي 2:16–23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6–7</w:t>
      </w:r>
      <w:r>
        <w:rPr>
          <w:rtl/>
          <w:cs/>
          <w:lang w:val="ar_AE" w:bidi="ar_AE"/>
        </w:rPr>
      </w:r>
    </w:p>
    <w:p>
      <w:pPr>
        <w:bidi/>
      </w:pPr>
      <w:r>
        <w:rPr>
          <w:rtl/>
          <w:cs/>
          <w:lang w:val="ar_AE" w:bidi="ar_AE"/>
        </w:rPr>
      </w:r>
      <w:r>
        <w:rPr>
          <w:rtl/>
          <w:cs/>
          <w:lang w:val="ar_AE" w:bidi="ar_AE"/>
        </w:rPr>
        <w:t>يُعدّ تأثير المُعَلِّمين الكذبة على البيوت والنساء مصدر قلق مستمر في الرسائل إلى تيموثاوس وتيطس (</w:t>
      </w:r>
      <w:r>
        <w:rPr>
          <w:rtl/>
          <w:cs/>
          <w:lang w:val="ar_AE" w:bidi="ar_AE"/>
        </w:rPr>
        <w:t>تيطس 1:11</w:t>
      </w:r>
      <w:r>
        <w:rPr>
          <w:rtl/>
          <w:cs/>
          <w:lang w:val="ar_AE" w:bidi="ar_AE"/>
        </w:rPr>
        <w:t xml:space="preserve">; انظر </w:t>
      </w:r>
      <w:r>
        <w:rPr>
          <w:rtl/>
          <w:cs/>
          <w:lang w:val="ar_AE" w:bidi="ar_AE"/>
        </w:rPr>
        <w:t>1 تيموثاوس 2:11–15</w:t>
      </w:r>
      <w:r>
        <w:rPr>
          <w:rtl/>
          <w:cs/>
          <w:lang w:val="ar_AE" w:bidi="ar_AE"/>
        </w:rPr>
        <w:t xml:space="preserve">; </w:t>
      </w:r>
      <w:r>
        <w:rPr>
          <w:rtl/>
          <w:cs/>
          <w:lang w:val="ar_AE" w:bidi="ar_AE"/>
        </w:rPr>
        <w:t>3:4–5</w:t>
      </w:r>
      <w:r>
        <w:rPr>
          <w:rtl/>
          <w:cs/>
          <w:lang w:val="ar_AE" w:bidi="ar_AE"/>
        </w:rPr>
        <w:t xml:space="preserve">; </w:t>
      </w:r>
      <w:r>
        <w:rPr>
          <w:rtl/>
          <w:cs/>
          <w:lang w:val="ar_AE" w:bidi="ar_AE"/>
        </w:rPr>
        <w:t>5:14–15</w:t>
      </w:r>
      <w:r>
        <w:rPr>
          <w:rtl/>
          <w:cs/>
          <w:lang w:val="ar_AE" w:bidi="ar_AE"/>
        </w:rPr>
        <w:t>). سواء استهدف المُعَلِّمون الكذبة النساء أم لا، يبدو أنهم كانوا ناجحين مع بعضهن.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8</w:t>
      </w:r>
      <w:r>
        <w:rPr>
          <w:rtl/>
          <w:cs/>
          <w:lang w:val="ar_AE" w:bidi="ar_AE"/>
        </w:rPr>
      </w:r>
    </w:p>
    <w:p>
      <w:pPr>
        <w:bidi/>
      </w:pPr>
      <w:r>
        <w:rPr>
          <w:rtl/>
          <w:cs/>
          <w:lang w:val="ar_AE" w:bidi="ar_AE"/>
        </w:rPr>
      </w:r>
      <w:r>
        <w:rPr>
          <w:rtl/>
          <w:cs/>
          <w:lang w:val="ar_AE" w:bidi="ar_AE"/>
        </w:rPr>
        <w:t xml:space="preserve">يَنِّيسُ وَيَمْبِرِيسُ، وفقًا للتقليد، هي أسماء السحرة المصريين الذين تحدوا موسى (انظر </w:t>
      </w:r>
      <w:r>
        <w:rPr>
          <w:rtl/>
          <w:cs/>
          <w:lang w:val="ar_AE" w:bidi="ar_AE"/>
        </w:rPr>
        <w:t>خروج 7:8–13</w:t>
      </w:r>
      <w:r>
        <w:rPr>
          <w:rtl/>
          <w:cs/>
          <w:lang w:val="ar_AE" w:bidi="ar_AE"/>
        </w:rPr>
        <w:t xml:space="preserve">؛ </w:t>
      </w:r>
      <w:r>
        <w:rPr>
          <w:rtl/>
          <w:cs/>
          <w:lang w:val="ar_AE" w:bidi="ar_AE"/>
        </w:rPr>
        <w:t>8:18</w:t>
      </w:r>
      <w:r>
        <w:rPr>
          <w:rtl/>
          <w:cs/>
          <w:lang w:val="ar_AE" w:bidi="ar_AE"/>
        </w:rPr>
        <w:t xml:space="preserve">؛ </w:t>
      </w:r>
      <w:r>
        <w:rPr>
          <w:rtl/>
          <w:cs/>
          <w:lang w:val="ar_AE" w:bidi="ar_AE"/>
        </w:rPr>
        <w:t>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11</w:t>
      </w:r>
      <w:r>
        <w:rPr>
          <w:rtl/>
          <w:cs/>
          <w:lang w:val="ar_AE" w:bidi="ar_AE"/>
        </w:rPr>
      </w:r>
    </w:p>
    <w:p>
      <w:pPr>
        <w:bidi/>
      </w:pPr>
      <w:r>
        <w:rPr>
          <w:rtl/>
          <w:cs/>
          <w:lang w:val="ar_AE" w:bidi="ar_AE"/>
        </w:rPr>
      </w:r>
      <w:r>
        <w:rPr>
          <w:rtl/>
          <w:cs/>
          <w:lang w:val="ar_AE" w:bidi="ar_AE"/>
        </w:rPr>
        <w:t xml:space="preserve">كان تيموثاوس من لسترة، بالقرب من أنطاكية وإيقونية، لذا كان على دراية تامة بما عانى منه بولس (انظر </w:t>
      </w:r>
      <w:r>
        <w:rPr>
          <w:rtl/>
          <w:cs/>
          <w:lang w:val="ar_AE" w:bidi="ar_AE"/>
        </w:rPr>
        <w:t>أعمال الرسل 13:14</w:t>
      </w:r>
      <w:r>
        <w:rPr>
          <w:rtl/>
          <w:cs/>
          <w:lang w:val="ar_AE" w:bidi="ar_AE"/>
        </w:rPr>
        <w:t xml:space="preserve">، </w:t>
      </w:r>
      <w:r>
        <w:rPr>
          <w:rtl/>
          <w:cs/>
          <w:lang w:val="ar_AE" w:bidi="ar_AE"/>
        </w:rPr>
        <w:t>45–51</w:t>
      </w:r>
      <w:r>
        <w:rPr>
          <w:rtl/>
          <w:cs/>
          <w:lang w:val="ar_AE" w:bidi="ar_AE"/>
        </w:rPr>
        <w:t xml:space="preserve">؛ </w:t>
      </w:r>
      <w:r>
        <w:rPr>
          <w:rtl/>
          <w:cs/>
          <w:lang w:val="ar_AE" w:bidi="ar_AE"/>
        </w:rPr>
        <w:t>14:1–8</w:t>
      </w:r>
      <w:r>
        <w:rPr>
          <w:rtl/>
          <w:cs/>
          <w:lang w:val="ar_AE" w:bidi="ar_AE"/>
        </w:rPr>
        <w:t xml:space="preserve">، </w:t>
      </w:r>
      <w:r>
        <w:rPr>
          <w:rtl/>
          <w:cs/>
          <w:lang w:val="ar_AE" w:bidi="ar_AE"/>
        </w:rPr>
        <w:t>19–22</w:t>
      </w:r>
      <w:r>
        <w:rPr>
          <w:rtl/>
          <w:cs/>
          <w:lang w:val="ar_AE" w:bidi="ar_AE"/>
        </w:rPr>
        <w:t>)، برغم أنه انضم إليه بعد هذه الأحداث (</w:t>
      </w:r>
      <w:r>
        <w:rPr>
          <w:rtl/>
          <w:cs/>
          <w:lang w:val="ar_AE" w:bidi="ar_AE"/>
        </w:rPr>
        <w:t>أعمال الرسل 16:1–3</w:t>
      </w:r>
      <w:r>
        <w:rPr>
          <w:rtl/>
          <w:cs/>
          <w:lang w:val="ar_AE" w:bidi="ar_AE"/>
        </w:rPr>
        <w:t xml:space="preserve">). • وَمِنَ الْجَمِيعِ أَنْقَذَنِي الرَّبُّ: كان بولس قادرًا على الشهادة من خلال اختباره الشخصي أن الرب سيحقق مقاصده من خلال خادمه الأمين (انظر </w:t>
      </w:r>
      <w:r>
        <w:rPr>
          <w:rtl/>
          <w:cs/>
          <w:lang w:val="ar_AE" w:bidi="ar_AE"/>
        </w:rPr>
        <w:t>2 تيموثاوس 4:6–8</w:t>
      </w:r>
      <w:r>
        <w:rPr>
          <w:rtl/>
          <w:cs/>
          <w:lang w:val="ar_AE" w:bidi="ar_AE"/>
        </w:rPr>
        <w:t xml:space="preserve">، </w:t>
      </w:r>
      <w:r>
        <w:rPr>
          <w:rtl/>
          <w:cs/>
          <w:lang w:val="ar_AE" w:bidi="ar_AE"/>
        </w:rPr>
        <w:t>17–18</w:t>
      </w:r>
      <w:r>
        <w:rPr>
          <w:rtl/>
          <w:cs/>
          <w:lang w:val="ar_AE" w:bidi="ar_AE"/>
        </w:rPr>
        <w:t xml:space="preserve">؛ </w:t>
      </w:r>
      <w:r>
        <w:rPr>
          <w:rtl/>
          <w:cs/>
          <w:lang w:val="ar_AE" w:bidi="ar_AE"/>
        </w:rPr>
        <w:t>مزمور 22:19–22</w:t>
      </w:r>
      <w:r>
        <w:rPr>
          <w:rtl/>
          <w:cs/>
          <w:lang w:val="ar_AE" w:bidi="ar_AE"/>
        </w:rPr>
        <w:t xml:space="preserve">؛ </w:t>
      </w:r>
      <w:r>
        <w:rPr>
          <w:rtl/>
          <w:cs/>
          <w:lang w:val="ar_AE" w:bidi="ar_AE"/>
        </w:rPr>
        <w:t>34:19</w:t>
      </w:r>
      <w:r>
        <w:rPr>
          <w:rtl/>
          <w:cs/>
          <w:lang w:val="ar_AE" w:bidi="ar_AE"/>
        </w:rPr>
        <w:t xml:space="preserve">؛ </w:t>
      </w:r>
      <w:r>
        <w:rPr>
          <w:rtl/>
          <w:cs/>
          <w:lang w:val="ar_AE" w:bidi="ar_AE"/>
        </w:rPr>
        <w:t>دانيآل 3:17–18</w:t>
      </w:r>
      <w:r>
        <w:rPr>
          <w:rtl/>
          <w:cs/>
          <w:lang w:val="ar_AE" w:bidi="ar_AE"/>
        </w:rPr>
        <w:t xml:space="preserve">؛ </w:t>
      </w:r>
      <w:r>
        <w:rPr>
          <w:rtl/>
          <w:cs/>
          <w:lang w:val="ar_AE" w:bidi="ar_AE"/>
        </w:rPr>
        <w:t>2 كورنثوس 1:8–10</w:t>
      </w:r>
      <w:r>
        <w:rPr>
          <w:rtl/>
          <w:cs/>
          <w:lang w:val="ar_AE" w:bidi="ar_AE"/>
        </w:rPr>
        <w:t xml:space="preserve">؛ </w:t>
      </w:r>
      <w:r>
        <w:rPr>
          <w:rtl/>
          <w:cs/>
          <w:lang w:val="ar_AE" w:bidi="ar_AE"/>
        </w:rPr>
        <w:t>2 بطرس 2:7–9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14–15</w:t>
      </w:r>
      <w:r>
        <w:rPr>
          <w:rtl/>
          <w:cs/>
          <w:lang w:val="ar_AE" w:bidi="ar_AE"/>
        </w:rPr>
      </w:r>
    </w:p>
    <w:p>
      <w:pPr>
        <w:bidi/>
      </w:pPr>
      <w:r>
        <w:rPr>
          <w:rtl/>
          <w:cs/>
          <w:lang w:val="ar_AE" w:bidi="ar_AE"/>
        </w:rPr>
      </w:r>
      <w:r>
        <w:rPr>
          <w:rtl/>
          <w:cs/>
          <w:lang w:val="ar_AE" w:bidi="ar_AE"/>
        </w:rPr>
        <w:t xml:space="preserve">منذ الطفولية، قامت كل من جدة تيموثاوس وأمه اليهوديتان، لوئيس وأفنيكي (انظر </w:t>
      </w:r>
      <w:r>
        <w:rPr>
          <w:rtl/>
          <w:cs/>
          <w:lang w:val="ar_AE" w:bidi="ar_AE"/>
        </w:rPr>
        <w:t>أعمال 16:1–3</w:t>
      </w:r>
      <w:r>
        <w:rPr>
          <w:rtl/>
          <w:cs/>
          <w:lang w:val="ar_AE" w:bidi="ar_AE"/>
        </w:rPr>
        <w:t xml:space="preserve">)، بتعليمه أسفار العهد القديم (انظر </w:t>
      </w:r>
      <w:r>
        <w:rPr>
          <w:rtl/>
          <w:cs/>
          <w:lang w:val="ar_AE" w:bidi="ar_AE"/>
        </w:rPr>
        <w:t>2 تيموثاوس 1:5</w:t>
      </w:r>
      <w:r>
        <w:rPr>
          <w:rtl/>
          <w:cs/>
          <w:lang w:val="ar_AE" w:bidi="ar_AE"/>
        </w:rPr>
        <w:t>)، وكانت حياتهما تعكسان تعليمهما. • تمنح أسفار العهد القديم الحكمة لتلقي … المسيح يسوع. في المقابل، نحن نحتاج إلى يسوع المسيح لكي نفهم أسفار العهد القديم بشكل 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16</w:t>
      </w:r>
      <w:r>
        <w:rPr>
          <w:rtl/>
          <w:cs/>
          <w:lang w:val="ar_AE" w:bidi="ar_AE"/>
        </w:rPr>
      </w:r>
    </w:p>
    <w:p>
      <w:pPr>
        <w:bidi/>
      </w:pPr>
      <w:r>
        <w:rPr>
          <w:rtl/>
          <w:cs/>
          <w:lang w:val="ar_AE" w:bidi="ar_AE"/>
        </w:rPr>
      </w:r>
      <w:r>
        <w:rPr>
          <w:rtl/>
          <w:cs/>
          <w:lang w:val="ar_AE" w:bidi="ar_AE"/>
        </w:rPr>
        <w:t xml:space="preserve">حقيقة أن الكتاب المُقَدَّس مُوحَى بِهِ مِنَ اللهِ (حرفيًا </w:t>
      </w:r>
      <w:r>
        <w:rPr>
          <w:i/>
          <w:rtl/>
          <w:cs/>
          <w:lang w:val="ar_AE" w:bidi="ar_AE"/>
        </w:rPr>
        <w:t>نَفَس الله،</w:t>
      </w:r>
      <w:r>
        <w:rPr>
          <w:rtl/>
          <w:cs/>
          <w:lang w:val="ar_AE" w:bidi="ar_AE"/>
        </w:rPr>
        <w:t xml:space="preserve"> وكونه أنفاس الله كما يقول الله نفسه؛ انظر أيضًا </w:t>
      </w:r>
      <w:r>
        <w:rPr>
          <w:rtl/>
          <w:cs/>
          <w:lang w:val="ar_AE" w:bidi="ar_AE"/>
        </w:rPr>
        <w:t>عبرانيين 4:12–13</w:t>
      </w:r>
      <w:r>
        <w:rPr>
          <w:rtl/>
          <w:cs/>
          <w:lang w:val="ar_AE" w:bidi="ar_AE"/>
        </w:rPr>
        <w:t xml:space="preserve">؛ </w:t>
      </w:r>
      <w:r>
        <w:rPr>
          <w:rtl/>
          <w:cs/>
          <w:lang w:val="ar_AE" w:bidi="ar_AE"/>
        </w:rPr>
        <w:t>2 بطرس 1:20–21</w:t>
      </w:r>
      <w:r>
        <w:rPr>
          <w:rtl/>
          <w:cs/>
          <w:lang w:val="ar_AE" w:bidi="ar_AE"/>
        </w:rPr>
        <w:t xml:space="preserve">) لا ينفي المشاركة الفعَّالة للكُتَّاب البشريين. لكنها تؤكد أن الله مسؤول بالكامل عن كلمته. الكتاب المُقَدَّس صادق، وموثوق، وله سلطان، ودائم، وقوي لأنه يأتي من الله نفسه. رسالته متماسكة، وهو متسق في شهادته عن يسوع المسيح (انظر </w:t>
      </w:r>
      <w:r>
        <w:rPr>
          <w:rtl/>
          <w:cs/>
          <w:lang w:val="ar_AE" w:bidi="ar_AE"/>
        </w:rPr>
        <w:t>لوقا 24:25–27</w:t>
      </w:r>
      <w:r>
        <w:rPr>
          <w:rtl/>
          <w:cs/>
          <w:lang w:val="ar_AE" w:bidi="ar_AE"/>
        </w:rPr>
        <w:t xml:space="preserve">، </w:t>
      </w:r>
      <w:r>
        <w:rPr>
          <w:rtl/>
          <w:cs/>
          <w:lang w:val="ar_AE" w:bidi="ar_AE"/>
        </w:rPr>
        <w:t>44</w:t>
      </w:r>
      <w:r>
        <w:rPr>
          <w:rtl/>
          <w:cs/>
          <w:lang w:val="ar_AE" w:bidi="ar_AE"/>
        </w:rPr>
        <w:t xml:space="preserve">؛ </w:t>
      </w:r>
      <w:r>
        <w:rPr>
          <w:rtl/>
          <w:cs/>
          <w:lang w:val="ar_AE" w:bidi="ar_AE"/>
        </w:rPr>
        <w:t>يوحنّا 5:39–40</w:t>
      </w:r>
      <w:r>
        <w:rPr>
          <w:rtl/>
          <w:cs/>
          <w:lang w:val="ar_AE" w:bidi="ar_AE"/>
        </w:rPr>
        <w:t xml:space="preserve">؛ </w:t>
      </w:r>
      <w:r>
        <w:rPr>
          <w:rtl/>
          <w:cs/>
          <w:lang w:val="ar_AE" w:bidi="ar_AE"/>
        </w:rPr>
        <w:t>أعمال 3:24</w:t>
      </w:r>
      <w:r>
        <w:rPr>
          <w:rtl/>
          <w:cs/>
          <w:lang w:val="ar_AE" w:bidi="ar_AE"/>
        </w:rPr>
        <w:t xml:space="preserve">؛ </w:t>
      </w:r>
      <w:r>
        <w:rPr>
          <w:rtl/>
          <w:cs/>
          <w:lang w:val="ar_AE" w:bidi="ar_AE"/>
        </w:rPr>
        <w:t>1 كورنثوس 15:3–4</w:t>
      </w:r>
      <w:r>
        <w:rPr>
          <w:rtl/>
          <w:cs/>
          <w:lang w:val="ar_AE" w:bidi="ar_AE"/>
        </w:rPr>
        <w:t>). وبذلك، لديه القدرة على جلب الخلاص وتحريك الإيمان. كما يجب ألا يُساء استخدامه، كما كان يفعل المُعَلِّمون الكذبة (</w:t>
      </w:r>
      <w:r>
        <w:rPr>
          <w:rtl/>
          <w:cs/>
          <w:lang w:val="ar_AE" w:bidi="ar_AE"/>
        </w:rPr>
        <w:t>2 تيموثاوس 4:2–4</w:t>
      </w:r>
      <w:r>
        <w:rPr>
          <w:rtl/>
          <w:cs/>
          <w:lang w:val="ar_AE" w:bidi="ar_AE"/>
        </w:rPr>
        <w:t xml:space="preserve">؛ </w:t>
      </w:r>
      <w:r>
        <w:rPr>
          <w:rtl/>
          <w:cs/>
          <w:lang w:val="ar_AE" w:bidi="ar_AE"/>
        </w:rPr>
        <w:t>1 تيموثاوس 1:4–7</w:t>
      </w:r>
      <w:r>
        <w:rPr>
          <w:rtl/>
          <w:cs/>
          <w:lang w:val="ar_AE" w:bidi="ar_AE"/>
        </w:rPr>
        <w:t xml:space="preserve">؛ قارن </w:t>
      </w:r>
      <w:r>
        <w:rPr>
          <w:rtl/>
          <w:cs/>
          <w:lang w:val="ar_AE" w:bidi="ar_AE"/>
        </w:rPr>
        <w:t>2 بطرس 3:16</w:t>
      </w:r>
      <w:r>
        <w:rPr>
          <w:rtl/>
          <w:cs/>
          <w:lang w:val="ar_AE" w:bidi="ar_AE"/>
        </w:rPr>
        <w:t>)، بل يجب أن يُعَلَّم بشكل صحيح (</w:t>
      </w:r>
      <w:r>
        <w:rPr>
          <w:rtl/>
          <w:cs/>
          <w:lang w:val="ar_AE" w:bidi="ar_AE"/>
        </w:rPr>
        <w:t>2 تيموثاوس 2:2</w:t>
      </w:r>
      <w:r>
        <w:rPr>
          <w:rtl/>
          <w:cs/>
          <w:lang w:val="ar_AE" w:bidi="ar_AE"/>
        </w:rPr>
        <w:t xml:space="preserve">، </w:t>
      </w:r>
      <w:r>
        <w:rPr>
          <w:rtl/>
          <w:cs/>
          <w:lang w:val="ar_AE" w:bidi="ar_AE"/>
        </w:rPr>
        <w:t>15</w:t>
      </w:r>
      <w:r>
        <w:rPr>
          <w:rtl/>
          <w:cs/>
          <w:lang w:val="ar_AE" w:bidi="ar_AE"/>
        </w:rPr>
        <w:t>). • كنتيجة لأنه موحي به، فكل الكتاب المُقَدَّس نافع. كل من العهد القديم والعهد الجديد هما معًا دليلينا ومعلمينا في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16–17</w:t>
      </w:r>
      <w:r>
        <w:rPr>
          <w:rtl/>
          <w:cs/>
          <w:lang w:val="ar_AE" w:bidi="ar_AE"/>
        </w:rPr>
      </w:r>
    </w:p>
    <w:p>
      <w:pPr>
        <w:bidi/>
      </w:pPr>
      <w:r>
        <w:rPr>
          <w:rtl/>
          <w:cs/>
          <w:lang w:val="ar_AE" w:bidi="ar_AE"/>
        </w:rPr>
      </w:r>
      <w:r>
        <w:rPr>
          <w:rtl/>
          <w:cs/>
          <w:lang w:val="ar_AE" w:bidi="ar_AE"/>
        </w:rPr>
        <w:t xml:space="preserve">توضح هذه الآيات نص الآية </w:t>
      </w:r>
      <w:r>
        <w:rPr>
          <w:rtl/>
          <w:cs/>
          <w:lang w:val="ar_AE" w:bidi="ar_AE"/>
        </w:rPr>
        <w:t>3:15</w:t>
      </w:r>
      <w:r>
        <w:rPr>
          <w:rtl/>
          <w:cs/>
          <w:lang w:val="ar_AE" w:bidi="ar_AE"/>
        </w:rPr>
        <w:t xml:space="preserve"> عن طريق شرح فاعلية الكتب المُقَدَّسة، ومصدرها، والطرق التي تمنح بها الحكمة لنحيا خلاصنا. كان بولس يتحدث عن الكتب المُقَدَّسة العبرية (العهد القديم)، لكن يمكن الآن أن ينطبق كلامه على كل الكتاب المُقَدَّس، بما في ذلك العهد الجديد (انظر، على سبيل المثال، </w:t>
      </w:r>
      <w:r>
        <w:rPr>
          <w:rtl/>
          <w:cs/>
          <w:lang w:val="ar_AE" w:bidi="ar_AE"/>
        </w:rPr>
        <w:t>2 بطرس 3:15–16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17</w:t>
      </w:r>
      <w:r>
        <w:rPr>
          <w:rtl/>
          <w:cs/>
          <w:lang w:val="ar_AE" w:bidi="ar_AE"/>
        </w:rPr>
      </w:r>
    </w:p>
    <w:p>
      <w:pPr>
        <w:bidi/>
      </w:pPr>
      <w:r>
        <w:rPr>
          <w:rtl/>
          <w:cs/>
          <w:lang w:val="ar_AE" w:bidi="ar_AE"/>
        </w:rPr>
      </w:r>
      <w:r>
        <w:rPr>
          <w:rtl/>
          <w:cs/>
          <w:lang w:val="ar_AE" w:bidi="ar_AE"/>
        </w:rPr>
        <w:t>يُبيّن بولس أن الخلاص (</w:t>
      </w:r>
      <w:r>
        <w:rPr>
          <w:rtl/>
          <w:cs/>
          <w:lang w:val="ar_AE" w:bidi="ar_AE"/>
        </w:rPr>
        <w:t>3:15</w:t>
      </w:r>
      <w:r>
        <w:rPr>
          <w:rtl/>
          <w:cs/>
          <w:lang w:val="ar_AE" w:bidi="ar_AE"/>
        </w:rPr>
        <w:t xml:space="preserve">) يفضي إلى حياة التقوى (انظر </w:t>
      </w:r>
      <w:r>
        <w:rPr>
          <w:rtl/>
          <w:cs/>
          <w:lang w:val="ar_AE" w:bidi="ar_AE"/>
        </w:rPr>
        <w:t>غلاطية 1:4</w:t>
      </w:r>
      <w:r>
        <w:rPr>
          <w:rtl/>
          <w:cs/>
          <w:lang w:val="ar_AE" w:bidi="ar_AE"/>
        </w:rPr>
        <w:t xml:space="preserve">; </w:t>
      </w:r>
      <w:r>
        <w:rPr>
          <w:rtl/>
          <w:cs/>
          <w:lang w:val="ar_AE" w:bidi="ar_AE"/>
        </w:rPr>
        <w:t>5:16–26</w:t>
      </w:r>
      <w:r>
        <w:rPr>
          <w:rtl/>
          <w:cs/>
          <w:lang w:val="ar_AE" w:bidi="ar_AE"/>
        </w:rPr>
        <w:t xml:space="preserve">; </w:t>
      </w:r>
      <w:r>
        <w:rPr>
          <w:rtl/>
          <w:cs/>
          <w:lang w:val="ar_AE" w:bidi="ar_AE"/>
        </w:rPr>
        <w:t>أفسس 2:8–10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w:t>
      </w:r>
      <w:r>
        <w:rPr>
          <w:rtl/>
          <w:cs/>
          <w:lang w:val="ar_AE" w:bidi="ar_AE"/>
        </w:rPr>
      </w:r>
    </w:p>
    <w:p>
      <w:pPr>
        <w:bidi/>
      </w:pPr>
      <w:r>
        <w:rPr>
          <w:rtl/>
          <w:cs/>
          <w:lang w:val="ar_AE" w:bidi="ar_AE"/>
        </w:rPr>
      </w:r>
      <w:r>
        <w:rPr>
          <w:rtl/>
          <w:cs/>
          <w:lang w:val="ar_AE" w:bidi="ar_AE"/>
        </w:rPr>
        <w:t xml:space="preserve">أَنْ يَدِينَ الأَحْيَاءَ وَالأَمْوَاتَ: انظر </w:t>
      </w:r>
      <w:r>
        <w:rPr>
          <w:rtl/>
          <w:cs/>
          <w:lang w:val="ar_AE" w:bidi="ar_AE"/>
        </w:rPr>
        <w:t>متى 25:31–46</w:t>
      </w:r>
      <w:r>
        <w:rPr>
          <w:rtl/>
          <w:cs/>
          <w:lang w:val="ar_AE" w:bidi="ar_AE"/>
        </w:rPr>
        <w:t xml:space="preserve">؛ </w:t>
      </w:r>
      <w:r>
        <w:rPr>
          <w:rtl/>
          <w:cs/>
          <w:lang w:val="ar_AE" w:bidi="ar_AE"/>
        </w:rPr>
        <w:t>أعمال 10:42</w:t>
      </w:r>
      <w:r>
        <w:rPr>
          <w:rtl/>
          <w:cs/>
          <w:lang w:val="ar_AE" w:bidi="ar_AE"/>
        </w:rPr>
        <w:t xml:space="preserve">؛ </w:t>
      </w:r>
      <w:r>
        <w:rPr>
          <w:rtl/>
          <w:cs/>
          <w:lang w:val="ar_AE" w:bidi="ar_AE"/>
        </w:rPr>
        <w:t>رومية 14:7–12</w:t>
      </w:r>
      <w:r>
        <w:rPr>
          <w:rtl/>
          <w:cs/>
          <w:lang w:val="ar_AE" w:bidi="ar_AE"/>
        </w:rPr>
        <w:t xml:space="preserve">؛ </w:t>
      </w:r>
      <w:r>
        <w:rPr>
          <w:rtl/>
          <w:cs/>
          <w:lang w:val="ar_AE" w:bidi="ar_AE"/>
        </w:rPr>
        <w:t>رؤيا 20:11–15</w:t>
      </w:r>
      <w:r>
        <w:rPr>
          <w:rtl/>
          <w:cs/>
          <w:lang w:val="ar_AE" w:bidi="ar_AE"/>
        </w:rPr>
        <w:t xml:space="preserve">. • عند مجيئه (حرفيًا </w:t>
      </w:r>
      <w:r>
        <w:rPr>
          <w:i/>
          <w:rtl/>
          <w:cs/>
          <w:lang w:val="ar_AE" w:bidi="ar_AE"/>
        </w:rPr>
        <w:t>ظهوره</w:t>
      </w:r>
      <w:r>
        <w:rPr>
          <w:rtl/>
          <w:cs/>
          <w:lang w:val="ar_AE" w:bidi="ar_AE"/>
        </w:rPr>
        <w:t xml:space="preserve">): انظر </w:t>
      </w:r>
      <w:r>
        <w:rPr>
          <w:rtl/>
          <w:cs/>
          <w:lang w:val="ar_AE" w:bidi="ar_AE"/>
        </w:rPr>
        <w:t>ملاحظة الدراسة على 1 تيموثاوس 6:14</w:t>
      </w:r>
      <w:r>
        <w:rPr>
          <w:rtl/>
          <w:cs/>
          <w:lang w:val="ar_AE" w:bidi="ar_AE"/>
        </w:rPr>
        <w:t xml:space="preserve">؛ انظر أيضًا </w:t>
      </w:r>
      <w:r>
        <w:rPr>
          <w:rtl/>
          <w:cs/>
          <w:lang w:val="ar_AE" w:bidi="ar_AE"/>
        </w:rPr>
        <w:t>2 تيموثاوس 1:10</w:t>
      </w:r>
      <w:r>
        <w:rPr>
          <w:rtl/>
          <w:cs/>
          <w:lang w:val="ar_AE" w:bidi="ar_AE"/>
        </w:rPr>
        <w:t xml:space="preserve">؛ </w:t>
      </w:r>
      <w:r>
        <w:rPr>
          <w:rtl/>
          <w:cs/>
          <w:lang w:val="ar_AE" w:bidi="ar_AE"/>
        </w:rPr>
        <w:t>4:8</w:t>
      </w:r>
      <w:r>
        <w:rPr>
          <w:rtl/>
          <w:cs/>
          <w:lang w:val="ar_AE" w:bidi="ar_AE"/>
        </w:rPr>
        <w:t xml:space="preserve">; </w:t>
      </w:r>
      <w:r>
        <w:rPr>
          <w:rtl/>
          <w:cs/>
          <w:lang w:val="ar_AE" w:bidi="ar_AE"/>
        </w:rPr>
        <w:t>تيطس 2:11–13</w:t>
      </w:r>
      <w:r>
        <w:rPr>
          <w:rtl/>
          <w:cs/>
          <w:lang w:val="ar_AE" w:bidi="ar_AE"/>
        </w:rPr>
        <w:t xml:space="preserve">; </w:t>
      </w:r>
      <w:r>
        <w:rPr>
          <w:rtl/>
          <w:cs/>
          <w:lang w:val="ar_AE" w:bidi="ar_AE"/>
        </w:rPr>
        <w:t>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1–8</w:t>
      </w:r>
      <w:r>
        <w:rPr>
          <w:rtl/>
          <w:cs/>
          <w:lang w:val="ar_AE" w:bidi="ar_AE"/>
        </w:rPr>
      </w:r>
    </w:p>
    <w:p>
      <w:pPr>
        <w:bidi/>
      </w:pPr>
      <w:r>
        <w:rPr>
          <w:rtl/>
          <w:cs/>
          <w:lang w:val="ar_AE" w:bidi="ar_AE"/>
        </w:rPr>
      </w:r>
      <w:r>
        <w:rPr>
          <w:rtl/>
          <w:cs/>
          <w:lang w:val="ar_AE" w:bidi="ar_AE"/>
        </w:rPr>
        <w:t xml:space="preserve">وقف تيموثاوس في حضرة الله وكان عليه أن يعمل في ضوء مجيء يسوع للدينونة وإقامة مملكته (انظر </w:t>
      </w:r>
      <w:r>
        <w:rPr>
          <w:rtl/>
          <w:cs/>
          <w:lang w:val="ar_AE" w:bidi="ar_AE"/>
        </w:rPr>
        <w:t>1 تيموثاوس 5:21</w:t>
      </w:r>
      <w:r>
        <w:rPr>
          <w:rtl/>
          <w:cs/>
          <w:lang w:val="ar_AE" w:bidi="ar_AE"/>
        </w:rPr>
        <w:t xml:space="preserve">; </w:t>
      </w:r>
      <w:r>
        <w:rPr>
          <w:rtl/>
          <w:cs/>
          <w:lang w:val="ar_AE" w:bidi="ar_AE"/>
        </w:rPr>
        <w:t>6:13–14</w:t>
      </w:r>
      <w:r>
        <w:rPr>
          <w:rtl/>
          <w:cs/>
          <w:lang w:val="ar_AE" w:bidi="ar_AE"/>
        </w:rPr>
        <w:t>). سيجلب ظهور المسيح التطهير (</w:t>
      </w:r>
      <w:r>
        <w:rPr>
          <w:rtl/>
          <w:cs/>
          <w:lang w:val="ar_AE" w:bidi="ar_AE"/>
        </w:rPr>
        <w:t>2 تيموثاوس 2:19</w:t>
      </w:r>
      <w:r>
        <w:rPr>
          <w:rtl/>
          <w:cs/>
          <w:lang w:val="ar_AE" w:bidi="ar_AE"/>
        </w:rPr>
        <w:t>)، والمحاسبة (</w:t>
      </w:r>
      <w:r>
        <w:rPr>
          <w:rtl/>
          <w:cs/>
          <w:lang w:val="ar_AE" w:bidi="ar_AE"/>
        </w:rPr>
        <w:t>3:8–9</w:t>
      </w:r>
      <w:r>
        <w:rPr>
          <w:rtl/>
          <w:cs/>
          <w:lang w:val="ar_AE" w:bidi="ar_AE"/>
        </w:rPr>
        <w:t>)، والخلاص، والتبرير، والمكافأة (</w:t>
      </w:r>
      <w:r>
        <w:rPr>
          <w:rtl/>
          <w:cs/>
          <w:lang w:val="ar_AE" w:bidi="ar_AE"/>
        </w:rPr>
        <w:t>4:8</w:t>
      </w:r>
      <w:r>
        <w:rPr>
          <w:rtl/>
          <w:cs/>
          <w:lang w:val="ar_AE" w:bidi="ar_AE"/>
        </w:rPr>
        <w:t xml:space="preserve">, </w:t>
      </w:r>
      <w:r>
        <w:rPr>
          <w:rtl/>
          <w:cs/>
          <w:lang w:val="ar_AE" w:bidi="ar_AE"/>
        </w:rPr>
        <w:t>18</w:t>
      </w:r>
      <w:r>
        <w:rPr>
          <w:rtl/>
          <w:cs/>
          <w:lang w:val="ar_AE" w:bidi="ar_AE"/>
        </w:rPr>
        <w:t xml:space="preserve">). انظر أيضًا </w:t>
      </w:r>
      <w:r>
        <w:rPr>
          <w:rtl/>
          <w:cs/>
          <w:lang w:val="ar_AE" w:bidi="ar_AE"/>
        </w:rPr>
        <w:t>1 كورنثوس 3:10–15</w:t>
      </w:r>
      <w:r>
        <w:rPr>
          <w:rtl/>
          <w:cs/>
          <w:lang w:val="ar_AE" w:bidi="ar_AE"/>
        </w:rPr>
        <w:t xml:space="preserve">; </w:t>
      </w:r>
      <w:r>
        <w:rPr>
          <w:rtl/>
          <w:cs/>
          <w:lang w:val="ar_AE" w:bidi="ar_AE"/>
        </w:rPr>
        <w:t>4:4–5</w:t>
      </w:r>
      <w:r>
        <w:rPr>
          <w:rtl/>
          <w:cs/>
          <w:lang w:val="ar_AE" w:bidi="ar_AE"/>
        </w:rPr>
        <w:t xml:space="preserve">; </w:t>
      </w:r>
      <w:r>
        <w:rPr>
          <w:rtl/>
          <w:cs/>
          <w:lang w:val="ar_AE" w:bidi="ar_AE"/>
        </w:rPr>
        <w:t>2 كورنثوس 5:10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5</w:t>
      </w:r>
      <w:r>
        <w:rPr>
          <w:rtl/>
          <w:cs/>
          <w:lang w:val="ar_AE" w:bidi="ar_AE"/>
        </w:rPr>
      </w:r>
    </w:p>
    <w:p>
      <w:pPr>
        <w:bidi/>
      </w:pPr>
      <w:r>
        <w:rPr>
          <w:rtl/>
          <w:cs/>
          <w:lang w:val="ar_AE" w:bidi="ar_AE"/>
        </w:rPr>
      </w:r>
      <w:r>
        <w:rPr>
          <w:rtl/>
          <w:cs/>
          <w:lang w:val="ar_AE" w:bidi="ar_AE"/>
        </w:rPr>
        <w:t>هذا التكليف الأخير يختصر كل ما ذُكِر سابقًا (</w:t>
      </w:r>
      <w:r>
        <w:rPr>
          <w:rtl/>
          <w:cs/>
          <w:lang w:val="ar_AE" w:bidi="ar_AE"/>
        </w:rPr>
        <w:t>1:6–14</w:t>
      </w:r>
      <w:r>
        <w:rPr>
          <w:rtl/>
          <w:cs/>
          <w:lang w:val="ar_AE" w:bidi="ar_AE"/>
        </w:rPr>
        <w:t xml:space="preserve">; </w:t>
      </w:r>
      <w:r>
        <w:rPr>
          <w:rtl/>
          <w:cs/>
          <w:lang w:val="ar_AE" w:bidi="ar_AE"/>
        </w:rPr>
        <w:t>2:1–15</w:t>
      </w:r>
      <w:r>
        <w:rPr>
          <w:rtl/>
          <w:cs/>
          <w:lang w:val="ar_AE" w:bidi="ar_AE"/>
        </w:rPr>
        <w:t xml:space="preserve">, </w:t>
      </w:r>
      <w:r>
        <w:rPr>
          <w:rtl/>
          <w:cs/>
          <w:lang w:val="ar_AE" w:bidi="ar_AE"/>
        </w:rPr>
        <w:t>24–26</w:t>
      </w:r>
      <w:r>
        <w:rPr>
          <w:rtl/>
          <w:cs/>
          <w:lang w:val="ar_AE" w:bidi="ar_AE"/>
        </w:rPr>
        <w:t xml:space="preserve">; </w:t>
      </w:r>
      <w:r>
        <w:rPr>
          <w:rtl/>
          <w:cs/>
          <w:lang w:val="ar_AE" w:bidi="ar_AE"/>
        </w:rPr>
        <w:t>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5–8</w:t>
      </w:r>
      <w:r>
        <w:rPr>
          <w:rtl/>
          <w:cs/>
          <w:lang w:val="ar_AE" w:bidi="ar_AE"/>
        </w:rPr>
      </w:r>
    </w:p>
    <w:p>
      <w:pPr>
        <w:bidi/>
      </w:pPr>
      <w:r>
        <w:rPr>
          <w:rtl/>
          <w:cs/>
          <w:lang w:val="ar_AE" w:bidi="ar_AE"/>
        </w:rPr>
      </w:r>
      <w:r>
        <w:rPr>
          <w:rtl/>
          <w:cs/>
          <w:lang w:val="ar_AE" w:bidi="ar_AE"/>
        </w:rPr>
        <w:t xml:space="preserve">يُسَلِّم بولس فعليًا عباءة القيادة إلى تيموثاوس (قارن </w:t>
      </w:r>
      <w:r>
        <w:rPr>
          <w:rtl/>
          <w:cs/>
          <w:lang w:val="ar_AE" w:bidi="ar_AE"/>
        </w:rPr>
        <w:t>تثنية 31: 7–8</w:t>
      </w:r>
      <w:r>
        <w:rPr>
          <w:rtl/>
          <w:cs/>
          <w:lang w:val="ar_AE" w:bidi="ar_AE"/>
        </w:rPr>
        <w:t xml:space="preserve">؛ </w:t>
      </w:r>
      <w:r>
        <w:rPr>
          <w:rtl/>
          <w:cs/>
          <w:lang w:val="ar_AE" w:bidi="ar_AE"/>
        </w:rPr>
        <w:t>34: 9</w:t>
      </w:r>
      <w:r>
        <w:rPr>
          <w:rtl/>
          <w:cs/>
          <w:lang w:val="ar_AE" w:bidi="ar_AE"/>
        </w:rPr>
        <w:t xml:space="preserve">؛ </w:t>
      </w:r>
      <w:r>
        <w:rPr>
          <w:rtl/>
          <w:cs/>
          <w:lang w:val="ar_AE" w:bidi="ar_AE"/>
        </w:rPr>
        <w:t>2 ملوك 2: 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6</w:t>
      </w:r>
      <w:r>
        <w:rPr>
          <w:rtl/>
          <w:cs/>
          <w:lang w:val="ar_AE" w:bidi="ar_AE"/>
        </w:rPr>
      </w:r>
    </w:p>
    <w:p>
      <w:pPr>
        <w:bidi/>
      </w:pPr>
      <w:r>
        <w:rPr>
          <w:rtl/>
          <w:cs/>
          <w:lang w:val="ar_AE" w:bidi="ar_AE"/>
        </w:rPr>
      </w:r>
      <w:r>
        <w:rPr>
          <w:rtl/>
          <w:cs/>
          <w:lang w:val="ar_AE" w:bidi="ar_AE"/>
        </w:rPr>
        <w:t xml:space="preserve">يصف بولس موته كتقدمة تُسكب أمام الله (انظر </w:t>
      </w:r>
      <w:r>
        <w:rPr>
          <w:rtl/>
          <w:cs/>
          <w:lang w:val="ar_AE" w:bidi="ar_AE"/>
        </w:rPr>
        <w:t>خروج 29:40–41</w:t>
      </w:r>
      <w:r>
        <w:rPr>
          <w:rtl/>
          <w:cs/>
          <w:lang w:val="ar_AE" w:bidi="ar_AE"/>
        </w:rPr>
        <w:t xml:space="preserve">; </w:t>
      </w:r>
      <w:r>
        <w:rPr>
          <w:rtl/>
          <w:cs/>
          <w:lang w:val="ar_AE" w:bidi="ar_AE"/>
        </w:rPr>
        <w:t>لاويين 23:13</w:t>
      </w:r>
      <w:r>
        <w:rPr>
          <w:rtl/>
          <w:cs/>
          <w:lang w:val="ar_AE" w:bidi="ar_AE"/>
        </w:rPr>
        <w:t xml:space="preserve">; </w:t>
      </w:r>
      <w:r>
        <w:rPr>
          <w:rtl/>
          <w:cs/>
          <w:lang w:val="ar_AE" w:bidi="ar_AE"/>
        </w:rPr>
        <w:t>عدد 28:7</w:t>
      </w:r>
      <w:r>
        <w:rPr>
          <w:rtl/>
          <w:cs/>
          <w:lang w:val="ar_AE" w:bidi="ar_AE"/>
        </w:rPr>
        <w:t xml:space="preserve">; </w:t>
      </w:r>
      <w:r>
        <w:rPr>
          <w:rtl/>
          <w:cs/>
          <w:lang w:val="ar_AE" w:bidi="ar_AE"/>
        </w:rPr>
        <w:t>فيلبي 2:17</w:t>
      </w:r>
      <w:r>
        <w:rPr>
          <w:rtl/>
          <w:cs/>
          <w:lang w:val="ar_AE" w:bidi="ar_AE"/>
        </w:rPr>
        <w:t xml:space="preserve">). هذه التقدمة هي بمثابة مشاركة في ذبيحة المسيح نفسه (انظر </w:t>
      </w:r>
      <w:r>
        <w:rPr>
          <w:rtl/>
          <w:cs/>
          <w:lang w:val="ar_AE" w:bidi="ar_AE"/>
        </w:rPr>
        <w:t>كولوسي 1:24</w:t>
      </w:r>
      <w:r>
        <w:rPr>
          <w:rtl/>
          <w:cs/>
          <w:lang w:val="ar_AE" w:bidi="ar_AE"/>
        </w:rPr>
        <w:t xml:space="preserve">; انظر أيضًا </w:t>
      </w:r>
      <w:r>
        <w:rPr>
          <w:rtl/>
          <w:cs/>
          <w:lang w:val="ar_AE" w:bidi="ar_AE"/>
        </w:rPr>
        <w:t>رومية 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6–8</w:t>
      </w:r>
      <w:r>
        <w:rPr>
          <w:rtl/>
          <w:cs/>
          <w:lang w:val="ar_AE" w:bidi="ar_AE"/>
        </w:rPr>
      </w:r>
    </w:p>
    <w:p>
      <w:pPr>
        <w:bidi/>
      </w:pPr>
      <w:r>
        <w:rPr>
          <w:rtl/>
          <w:cs/>
          <w:lang w:val="ar_AE" w:bidi="ar_AE"/>
        </w:rPr>
      </w:r>
      <w:r>
        <w:rPr>
          <w:rtl/>
          <w:cs/>
          <w:lang w:val="ar_AE" w:bidi="ar_AE"/>
        </w:rPr>
        <w:t>أمانة بولس وتبريره ومكافأته يمثلون نموذجًا وتحديًا للآخرين، وخاصة لتيموثاوس، ليتبعوا مثال بولس بعد رحيله.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7</w:t>
      </w:r>
      <w:r>
        <w:rPr>
          <w:rtl/>
          <w:cs/>
          <w:lang w:val="ar_AE" w:bidi="ar_AE"/>
        </w:rPr>
      </w:r>
    </w:p>
    <w:p>
      <w:pPr>
        <w:bidi/>
      </w:pPr>
      <w:r>
        <w:rPr>
          <w:rtl/>
          <w:cs/>
          <w:lang w:val="ar_AE" w:bidi="ar_AE"/>
        </w:rPr>
      </w:r>
      <w:r>
        <w:rPr>
          <w:rtl/>
          <w:cs/>
          <w:lang w:val="ar_AE" w:bidi="ar_AE"/>
        </w:rPr>
        <w:t xml:space="preserve">ظل بولس أمينًا للثقة والوديعة التي أُوكلت إليه (انظر الملاحظات الدراسية على </w:t>
      </w:r>
      <w:r>
        <w:rPr>
          <w:rtl/>
          <w:cs/>
          <w:lang w:val="ar_AE" w:bidi="ar_AE"/>
        </w:rPr>
        <w:t>1:12</w:t>
      </w:r>
      <w:r>
        <w:rPr>
          <w:rtl/>
          <w:cs/>
          <w:lang w:val="ar_AE" w:bidi="ar_AE"/>
        </w:rPr>
        <w:t xml:space="preserve">; </w:t>
      </w:r>
      <w:r>
        <w:rPr>
          <w:rtl/>
          <w:cs/>
          <w:lang w:val="ar_AE" w:bidi="ar_AE"/>
        </w:rPr>
        <w:t>1 تيموثاوس 6:20</w:t>
      </w:r>
      <w:r>
        <w:rPr>
          <w:rtl/>
          <w:cs/>
          <w:lang w:val="ar_AE" w:bidi="ar_AE"/>
        </w:rPr>
        <w:t xml:space="preserve">; قارن </w:t>
      </w:r>
      <w:r>
        <w:rPr>
          <w:rtl/>
          <w:cs/>
          <w:lang w:val="ar_AE" w:bidi="ar_AE"/>
        </w:rPr>
        <w:t>أعمال 20:24</w:t>
      </w:r>
      <w:r>
        <w:rPr>
          <w:rtl/>
          <w:cs/>
          <w:lang w:val="ar_AE" w:bidi="ar_AE"/>
        </w:rPr>
        <w:t xml:space="preserve">). لقد حافظ على استقامة الإيمان المسيحي ورغب في أن يتبع تيموثاوس مثاله (انظر </w:t>
      </w:r>
      <w:r>
        <w:rPr>
          <w:rtl/>
          <w:cs/>
          <w:lang w:val="ar_AE" w:bidi="ar_AE"/>
        </w:rPr>
        <w:t>2 تيموثاوس 2:3–7</w:t>
      </w:r>
      <w:r>
        <w:rPr>
          <w:rtl/>
          <w:cs/>
          <w:lang w:val="ar_AE" w:bidi="ar_AE"/>
        </w:rPr>
        <w:t xml:space="preserve">; </w:t>
      </w:r>
      <w:r>
        <w:rPr>
          <w:rtl/>
          <w:cs/>
          <w:lang w:val="ar_AE" w:bidi="ar_AE"/>
        </w:rPr>
        <w:t>1 تيموثاوس 1:18</w:t>
      </w:r>
      <w:r>
        <w:rPr>
          <w:rtl/>
          <w:cs/>
          <w:lang w:val="ar_AE" w:bidi="ar_AE"/>
        </w:rPr>
        <w:t xml:space="preserve">; </w:t>
      </w:r>
      <w:r>
        <w:rPr>
          <w:rtl/>
          <w:cs/>
          <w:lang w:val="ar_AE" w:bidi="ar_AE"/>
        </w:rPr>
        <w:t>6:12</w:t>
      </w:r>
      <w:r>
        <w:rPr>
          <w:rtl/>
          <w:cs/>
          <w:lang w:val="ar_AE" w:bidi="ar_AE"/>
        </w:rPr>
        <w:t xml:space="preserve">; قارن </w:t>
      </w:r>
      <w:r>
        <w:rPr>
          <w:rtl/>
          <w:cs/>
          <w:lang w:val="ar_AE" w:bidi="ar_AE"/>
        </w:rPr>
        <w:t>رومية 15:30–31</w:t>
      </w:r>
      <w:r>
        <w:rPr>
          <w:rtl/>
          <w:cs/>
          <w:lang w:val="ar_AE" w:bidi="ar_AE"/>
        </w:rPr>
        <w:t xml:space="preserve">; </w:t>
      </w:r>
      <w:r>
        <w:rPr>
          <w:rtl/>
          <w:cs/>
          <w:lang w:val="ar_AE" w:bidi="ar_AE"/>
        </w:rPr>
        <w:t>1 كورنثوس 9:25–27</w:t>
      </w:r>
      <w:r>
        <w:rPr>
          <w:rtl/>
          <w:cs/>
          <w:lang w:val="ar_AE" w:bidi="ar_AE"/>
        </w:rPr>
        <w:t xml:space="preserve">; </w:t>
      </w:r>
      <w:r>
        <w:rPr>
          <w:rtl/>
          <w:cs/>
          <w:lang w:val="ar_AE" w:bidi="ar_AE"/>
        </w:rPr>
        <w:t>عبرانيين 12:1</w:t>
      </w:r>
      <w:r>
        <w:rPr>
          <w:rtl/>
          <w:cs/>
          <w:lang w:val="ar_AE" w:bidi="ar_AE"/>
        </w:rPr>
        <w:t xml:space="preserve">; </w:t>
      </w:r>
      <w:r>
        <w:rPr>
          <w:rtl/>
          <w:cs/>
          <w:lang w:val="ar_AE" w:bidi="ar_AE"/>
        </w:rPr>
        <w:t>يهوذا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8</w:t>
      </w:r>
      <w:r>
        <w:rPr>
          <w:rtl/>
          <w:cs/>
          <w:lang w:val="ar_AE" w:bidi="ar_AE"/>
        </w:rPr>
      </w:r>
    </w:p>
    <w:p>
      <w:pPr>
        <w:bidi/>
      </w:pPr>
      <w:r>
        <w:rPr>
          <w:rtl/>
          <w:cs/>
          <w:lang w:val="ar_AE" w:bidi="ar_AE"/>
        </w:rPr>
      </w:r>
      <w:r>
        <w:rPr>
          <w:rtl/>
          <w:cs/>
          <w:lang w:val="ar_AE" w:bidi="ar_AE"/>
        </w:rPr>
        <w:t xml:space="preserve">تبقَّى لبولس شيء أخير: إكليل النصرة (انظر أيضًا </w:t>
      </w:r>
      <w:r>
        <w:rPr>
          <w:rtl/>
          <w:cs/>
          <w:lang w:val="ar_AE" w:bidi="ar_AE"/>
        </w:rPr>
        <w:t>يعقوب 1:12</w:t>
      </w:r>
      <w:r>
        <w:rPr>
          <w:rtl/>
          <w:cs/>
          <w:lang w:val="ar_AE" w:bidi="ar_AE"/>
        </w:rPr>
        <w:t xml:space="preserve">؛ </w:t>
      </w:r>
      <w:r>
        <w:rPr>
          <w:rtl/>
          <w:cs/>
          <w:lang w:val="ar_AE" w:bidi="ar_AE"/>
        </w:rPr>
        <w:t>1 بطرس 5:4</w:t>
      </w:r>
      <w:r>
        <w:rPr>
          <w:rtl/>
          <w:cs/>
          <w:lang w:val="ar_AE" w:bidi="ar_AE"/>
        </w:rPr>
        <w:t xml:space="preserve">؛ </w:t>
      </w:r>
      <w:r>
        <w:rPr>
          <w:rtl/>
          <w:cs/>
          <w:lang w:val="ar_AE" w:bidi="ar_AE"/>
        </w:rPr>
        <w:t>رؤيا 2:10</w:t>
      </w:r>
      <w:r>
        <w:rPr>
          <w:rtl/>
          <w:cs/>
          <w:lang w:val="ar_AE" w:bidi="ar_AE"/>
        </w:rPr>
        <w:t xml:space="preserve">؛ </w:t>
      </w:r>
      <w:r>
        <w:rPr>
          <w:rtl/>
          <w:cs/>
          <w:lang w:val="ar_AE" w:bidi="ar_AE"/>
        </w:rPr>
        <w:t>3:11</w:t>
      </w:r>
      <w:r>
        <w:rPr>
          <w:rtl/>
          <w:cs/>
          <w:lang w:val="ar_AE" w:bidi="ar_AE"/>
        </w:rPr>
        <w:t xml:space="preserve">). • إذا عشنا ونحن متوقعين أن المسيح سيأتي مرة أخرى حقًا، يمكننا أن نتطلع بشغف إلى ظهوره (انظر </w:t>
      </w:r>
      <w:r>
        <w:rPr>
          <w:rtl/>
          <w:cs/>
          <w:lang w:val="ar_AE" w:bidi="ar_AE"/>
        </w:rPr>
        <w:t>1 تيموثاوس 6:14</w:t>
      </w:r>
      <w:r>
        <w:rPr>
          <w:rtl/>
          <w:cs/>
          <w:lang w:val="ar_AE" w:bidi="ar_AE"/>
        </w:rPr>
        <w:t>) ليؤسس ملكوته (</w:t>
      </w:r>
      <w:r>
        <w:rPr>
          <w:rtl/>
          <w:cs/>
          <w:lang w:val="ar_AE" w:bidi="ar_AE"/>
        </w:rPr>
        <w:t>2 تيموثاوس 4:1</w:t>
      </w:r>
      <w:r>
        <w:rPr>
          <w:rtl/>
          <w:cs/>
          <w:lang w:val="ar_AE" w:bidi="ar_AE"/>
        </w:rPr>
        <w:t>). إذا لم نتبع وصايا المسيح، فلن نتمكن من التطلع إلى مجيئه كقاضٍ وملك.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9</w:t>
      </w:r>
      <w:r>
        <w:rPr>
          <w:rtl/>
          <w:cs/>
          <w:lang w:val="ar_AE" w:bidi="ar_AE"/>
        </w:rPr>
      </w:r>
    </w:p>
    <w:p>
      <w:pPr>
        <w:bidi/>
      </w:pPr>
      <w:r>
        <w:rPr>
          <w:rtl/>
          <w:cs/>
          <w:lang w:val="ar_AE" w:bidi="ar_AE"/>
        </w:rPr>
      </w:r>
      <w:r>
        <w:rPr>
          <w:rtl/>
          <w:cs/>
          <w:lang w:val="ar_AE" w:bidi="ar_AE"/>
        </w:rPr>
        <w:t xml:space="preserve">يوضح بولس طلبته من تيموثاوس كي يأتي إلى رومية (انظر </w:t>
      </w:r>
      <w:r>
        <w:rPr>
          <w:rtl/>
          <w:cs/>
          <w:lang w:val="ar_AE" w:bidi="ar_AE"/>
        </w:rPr>
        <w:t>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10</w:t>
      </w:r>
      <w:r>
        <w:rPr>
          <w:rtl/>
          <w:cs/>
          <w:lang w:val="ar_AE" w:bidi="ar_AE"/>
        </w:rPr>
      </w:r>
    </w:p>
    <w:p>
      <w:pPr>
        <w:bidi/>
      </w:pPr>
      <w:r>
        <w:rPr>
          <w:rtl/>
          <w:cs/>
          <w:lang w:val="ar_AE" w:bidi="ar_AE"/>
        </w:rPr>
      </w:r>
      <w:r>
        <w:rPr>
          <w:rtl/>
          <w:cs/>
          <w:lang w:val="ar_AE" w:bidi="ar_AE"/>
        </w:rPr>
        <w:t xml:space="preserve">ديماس: انظر </w:t>
      </w:r>
      <w:r>
        <w:rPr>
          <w:rtl/>
          <w:cs/>
          <w:lang w:val="ar_AE" w:bidi="ar_AE"/>
        </w:rPr>
        <w:t>كولوسي 4:14</w:t>
      </w:r>
      <w:r>
        <w:rPr>
          <w:rtl/>
          <w:cs/>
          <w:lang w:val="ar_AE" w:bidi="ar_AE"/>
        </w:rPr>
        <w:t xml:space="preserve">; </w:t>
      </w:r>
      <w:r>
        <w:rPr>
          <w:rtl/>
          <w:cs/>
          <w:lang w:val="ar_AE" w:bidi="ar_AE"/>
        </w:rPr>
        <w:t>فليمون 1:24</w:t>
      </w:r>
      <w:r>
        <w:rPr>
          <w:rtl/>
          <w:cs/>
          <w:lang w:val="ar_AE" w:bidi="ar_AE"/>
        </w:rPr>
        <w:t xml:space="preserve">. • قَدْ تَرَكَنِي: انظر أيضًا </w:t>
      </w:r>
      <w:r>
        <w:rPr>
          <w:rtl/>
          <w:cs/>
          <w:lang w:val="ar_AE" w:bidi="ar_AE"/>
        </w:rPr>
        <w:t>تيموثاوس الثانية 4:16–17</w:t>
      </w:r>
      <w:r>
        <w:rPr>
          <w:rtl/>
          <w:cs/>
          <w:lang w:val="ar_AE" w:bidi="ar_AE"/>
        </w:rPr>
        <w:t xml:space="preserve">; قارن </w:t>
      </w:r>
      <w:r>
        <w:rPr>
          <w:rtl/>
          <w:cs/>
          <w:lang w:val="ar_AE" w:bidi="ar_AE"/>
        </w:rPr>
        <w:t>مزمور 22:1</w:t>
      </w:r>
      <w:r>
        <w:rPr>
          <w:rtl/>
          <w:cs/>
          <w:lang w:val="ar_AE" w:bidi="ar_AE"/>
        </w:rPr>
        <w:t xml:space="preserve">; </w:t>
      </w:r>
      <w:r>
        <w:rPr>
          <w:rtl/>
          <w:cs/>
          <w:lang w:val="ar_AE" w:bidi="ar_AE"/>
        </w:rPr>
        <w:t>مرقس 15:34</w:t>
      </w:r>
      <w:r>
        <w:rPr>
          <w:rtl/>
          <w:cs/>
          <w:lang w:val="ar_AE" w:bidi="ar_AE"/>
        </w:rPr>
        <w:t>. • محبة الأشياء التي في هذه الحياة تتعارض مع التطلع إلى عودة المسيح المجيدة (</w:t>
      </w:r>
      <w:r>
        <w:rPr>
          <w:rtl/>
          <w:cs/>
          <w:lang w:val="ar_AE" w:bidi="ar_AE"/>
        </w:rPr>
        <w:t>تيموثاوس الثانية 4:8</w:t>
      </w:r>
      <w:r>
        <w:rPr>
          <w:rtl/>
          <w:cs/>
          <w:lang w:val="ar_AE" w:bidi="ar_AE"/>
        </w:rPr>
        <w:t>). • كِرِيسْكِيسَ غير معروف بخلاف ذلك؛ ويبدو أن غيابه وغياب تيطس قد زاد من عزلة بولس. • تيطس كان شريك خدمة مجتهد وموضع ثقة لبولس. ربما ذهب إلى دلماطية (شمال غرب اليونان الحديثة) في مهمة لبولس.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11</w:t>
      </w:r>
      <w:r>
        <w:rPr>
          <w:rtl/>
          <w:cs/>
          <w:lang w:val="ar_AE" w:bidi="ar_AE"/>
        </w:rPr>
      </w:r>
    </w:p>
    <w:p>
      <w:pPr>
        <w:bidi/>
      </w:pPr>
      <w:r>
        <w:rPr>
          <w:rtl/>
          <w:cs/>
          <w:lang w:val="ar_AE" w:bidi="ar_AE"/>
        </w:rPr>
      </w:r>
      <w:r>
        <w:rPr>
          <w:rtl/>
          <w:cs/>
          <w:lang w:val="ar_AE" w:bidi="ar_AE"/>
        </w:rPr>
        <w:t>لوقا</w:t>
      </w:r>
      <w:r>
        <w:rPr>
          <w:i/>
          <w:rtl/>
          <w:cs/>
          <w:lang w:val="ar_AE" w:bidi="ar_AE"/>
        </w:rPr>
        <w:t>،</w:t>
      </w:r>
      <w:r>
        <w:rPr>
          <w:rtl/>
          <w:cs/>
          <w:lang w:val="ar_AE" w:bidi="ar_AE"/>
        </w:rPr>
        <w:t xml:space="preserve"> مؤلف إنجيلي لوقا وسفر أعمال الرسل، كان قد رافق بولس في رحلاته في أوقات مختلفة. يُفترض غالبًا أن لوقا كان مع بولس كطبيبه الخاص (</w:t>
      </w:r>
      <w:r>
        <w:rPr>
          <w:rtl/>
          <w:cs/>
          <w:lang w:val="ar_AE" w:bidi="ar_AE"/>
        </w:rPr>
        <w:t>كولوسي 4:14</w:t>
      </w:r>
      <w:r>
        <w:rPr>
          <w:rtl/>
          <w:cs/>
          <w:lang w:val="ar_AE" w:bidi="ar_AE"/>
        </w:rPr>
        <w:t xml:space="preserve">). كان لوقا الوحيد من رفقاء بولس الذي كان حاضرًا معه باستمرار. لذلك، تمنى بولس أن يأتي تيموثاوس بسرعة. • مرقس: تقييم بولس بأنه سيكون مفيدًا له يروي قصة عن الغفران والفداء (انظر </w:t>
      </w:r>
      <w:r>
        <w:rPr>
          <w:rtl/>
          <w:cs/>
          <w:lang w:val="ar_AE" w:bidi="ar_AE"/>
        </w:rPr>
        <w:t>أعمال 13:13</w:t>
      </w:r>
      <w:r>
        <w:rPr>
          <w:rtl/>
          <w:cs/>
          <w:lang w:val="ar_AE" w:bidi="ar_AE"/>
        </w:rPr>
        <w:t xml:space="preserve">؛ </w:t>
      </w:r>
      <w:r>
        <w:rPr>
          <w:rtl/>
          <w:cs/>
          <w:lang w:val="ar_AE" w:bidi="ar_AE"/>
        </w:rPr>
        <w:t>15:36–40</w:t>
      </w:r>
      <w:r>
        <w:rPr>
          <w:rtl/>
          <w:cs/>
          <w:lang w:val="ar_AE" w:bidi="ar_AE"/>
        </w:rPr>
        <w:t xml:space="preserve">؛ انظر أيضًا </w:t>
      </w:r>
      <w:r>
        <w:rPr>
          <w:rtl/>
          <w:cs/>
          <w:lang w:val="ar_AE" w:bidi="ar_AE"/>
        </w:rPr>
        <w:t>كولوسي 4:10</w:t>
      </w:r>
      <w:r>
        <w:rPr>
          <w:rtl/>
          <w:cs/>
          <w:lang w:val="ar_AE" w:bidi="ar_AE"/>
        </w:rPr>
        <w:t xml:space="preserve">؛ </w:t>
      </w:r>
      <w:r>
        <w:rPr>
          <w:rtl/>
          <w:cs/>
          <w:lang w:val="ar_AE" w:bidi="ar_AE"/>
        </w:rPr>
        <w:t>فليمون 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12</w:t>
      </w:r>
      <w:r>
        <w:rPr>
          <w:rtl/>
          <w:cs/>
          <w:lang w:val="ar_AE" w:bidi="ar_AE"/>
        </w:rPr>
      </w:r>
    </w:p>
    <w:p>
      <w:pPr>
        <w:bidi/>
      </w:pPr>
      <w:r>
        <w:rPr>
          <w:rtl/>
          <w:cs/>
          <w:lang w:val="ar_AE" w:bidi="ar_AE"/>
        </w:rPr>
      </w:r>
      <w:r>
        <w:rPr>
          <w:rtl/>
          <w:cs/>
          <w:lang w:val="ar_AE" w:bidi="ar_AE"/>
        </w:rPr>
        <w:t>يبدو أن تِيخِيكُسُ كان يونانيًا (</w:t>
      </w:r>
      <w:r>
        <w:rPr>
          <w:rtl/>
          <w:cs/>
          <w:lang w:val="ar_AE" w:bidi="ar_AE"/>
        </w:rPr>
        <w:t>كولوسي 4:7–8</w:t>
      </w:r>
      <w:r>
        <w:rPr>
          <w:rtl/>
          <w:cs/>
          <w:lang w:val="ar_AE" w:bidi="ar_AE"/>
        </w:rPr>
        <w:t xml:space="preserve">, </w:t>
      </w:r>
      <w:r>
        <w:rPr>
          <w:rtl/>
          <w:cs/>
          <w:lang w:val="ar_AE" w:bidi="ar_AE"/>
        </w:rPr>
        <w:t>10–11</w:t>
      </w:r>
      <w:r>
        <w:rPr>
          <w:rtl/>
          <w:cs/>
          <w:lang w:val="ar_AE" w:bidi="ar_AE"/>
        </w:rPr>
        <w:t xml:space="preserve">) من آسيا الصغرى (انظر أيضًا </w:t>
      </w:r>
      <w:r>
        <w:rPr>
          <w:rtl/>
          <w:cs/>
          <w:lang w:val="ar_AE" w:bidi="ar_AE"/>
        </w:rPr>
        <w:t>أعمال الرسل 20:4</w:t>
      </w:r>
      <w:r>
        <w:rPr>
          <w:rtl/>
          <w:cs/>
          <w:lang w:val="ar_AE" w:bidi="ar_AE"/>
        </w:rPr>
        <w:t xml:space="preserve">; </w:t>
      </w:r>
      <w:r>
        <w:rPr>
          <w:rtl/>
          <w:cs/>
          <w:lang w:val="ar_AE" w:bidi="ar_AE"/>
        </w:rPr>
        <w:t>أفسس 6:21–22</w:t>
      </w:r>
      <w:r>
        <w:rPr>
          <w:rtl/>
          <w:cs/>
          <w:lang w:val="ar_AE" w:bidi="ar_AE"/>
        </w:rPr>
        <w:t xml:space="preserve">; </w:t>
      </w:r>
      <w:r>
        <w:rPr>
          <w:rtl/>
          <w:cs/>
          <w:lang w:val="ar_AE" w:bidi="ar_AE"/>
        </w:rPr>
        <w:t>كولوسي 4:7–8</w:t>
      </w:r>
      <w:r>
        <w:rPr>
          <w:rtl/>
          <w:cs/>
          <w:lang w:val="ar_AE" w:bidi="ar_AE"/>
        </w:rPr>
        <w:t xml:space="preserve">; </w:t>
      </w:r>
      <w:r>
        <w:rPr>
          <w:rtl/>
          <w:cs/>
          <w:lang w:val="ar_AE" w:bidi="ar_AE"/>
        </w:rPr>
        <w:t>تيطس 3:12</w:t>
      </w:r>
      <w:r>
        <w:rPr>
          <w:rtl/>
          <w:cs/>
          <w:lang w:val="ar_AE" w:bidi="ar_AE"/>
        </w:rPr>
        <w:t xml:space="preserve">). ومن المحتمل أنه كان متوجهًا إلى أفسس لتسليم الرسالة الحالية وتولي مهام تيموثاوس (بافتراض أن تيموثاوس كان في أفسس؛ انظر الملاحظات الدراسية على </w:t>
      </w:r>
      <w:r>
        <w:rPr>
          <w:rtl/>
          <w:cs/>
          <w:lang w:val="ar_AE" w:bidi="ar_AE"/>
        </w:rPr>
        <w:t>2 تيموثاوس 4:13</w:t>
      </w:r>
      <w:r>
        <w:rPr>
          <w:rtl/>
          <w:cs/>
          <w:lang w:val="ar_AE" w:bidi="ar_AE"/>
        </w:rPr>
        <w:t xml:space="preserve">, </w:t>
      </w:r>
      <w:r>
        <w:rPr>
          <w:rtl/>
          <w:cs/>
          <w:lang w:val="ar_AE" w:bidi="ar_AE"/>
        </w:rPr>
        <w:t>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13</w:t>
      </w:r>
      <w:r>
        <w:rPr>
          <w:rtl/>
          <w:cs/>
          <w:lang w:val="ar_AE" w:bidi="ar_AE"/>
        </w:rPr>
      </w:r>
    </w:p>
    <w:p>
      <w:pPr>
        <w:bidi/>
      </w:pPr>
      <w:r>
        <w:rPr>
          <w:rtl/>
          <w:cs/>
          <w:lang w:val="ar_AE" w:bidi="ar_AE"/>
        </w:rPr>
      </w:r>
      <w:r>
        <w:rPr>
          <w:rtl/>
          <w:cs/>
          <w:lang w:val="ar_AE" w:bidi="ar_AE"/>
        </w:rPr>
        <w:t>إن القبض على بولس ونقله إلى رومية لم يسمح له على ما يبدو بجمع أغراضه. • اَلرِّدَاءَ: كان الشتاء على الأبواب (</w:t>
      </w:r>
      <w:r>
        <w:rPr>
          <w:rtl/>
          <w:cs/>
          <w:lang w:val="ar_AE" w:bidi="ar_AE"/>
        </w:rPr>
        <w:t>4:21</w:t>
      </w:r>
      <w:r>
        <w:rPr>
          <w:rtl/>
          <w:cs/>
          <w:lang w:val="ar_AE" w:bidi="ar_AE"/>
        </w:rPr>
        <w:t>). • قد يكون كَارْبُسَ هو مضيف بولس في ترواس. الإشارة إلى ترواس توحي بأن تيموثاوس كان لا يزال في أفسس وسيسافر عبر ترواس، وهي مدينة ميناء. • وَالْكُتُبَ . . . الرُّقُوقَ: ربما كانت هذه الكتب تشمل الكتب المُقَدَّسة، ملاحظاته الشخصية، رسائل موجهة إلى بولس، نسخ من رسائل بولس الخاصة، ومواد مسيحية ويهودية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14</w:t>
      </w:r>
      <w:r>
        <w:rPr>
          <w:rtl/>
          <w:cs/>
          <w:lang w:val="ar_AE" w:bidi="ar_AE"/>
        </w:rPr>
      </w:r>
    </w:p>
    <w:p>
      <w:pPr>
        <w:bidi/>
      </w:pPr>
      <w:r>
        <w:rPr>
          <w:rtl/>
          <w:cs/>
          <w:lang w:val="ar_AE" w:bidi="ar_AE"/>
        </w:rPr>
      </w:r>
      <w:r>
        <w:rPr>
          <w:rtl/>
          <w:cs/>
          <w:lang w:val="ar_AE" w:bidi="ar_AE"/>
        </w:rPr>
        <w:t xml:space="preserve">الإسكندر كان اسمًا شائعًا (قارن </w:t>
      </w:r>
      <w:r>
        <w:rPr>
          <w:rtl/>
          <w:cs/>
          <w:lang w:val="ar_AE" w:bidi="ar_AE"/>
        </w:rPr>
        <w:t>مرقس 15:21</w:t>
      </w:r>
      <w:r>
        <w:rPr>
          <w:rtl/>
          <w:cs/>
          <w:lang w:val="ar_AE" w:bidi="ar_AE"/>
        </w:rPr>
        <w:t xml:space="preserve">؛ </w:t>
      </w:r>
      <w:r>
        <w:rPr>
          <w:rtl/>
          <w:cs/>
          <w:lang w:val="ar_AE" w:bidi="ar_AE"/>
        </w:rPr>
        <w:t>أعمال 4:6</w:t>
      </w:r>
      <w:r>
        <w:rPr>
          <w:rtl/>
          <w:cs/>
          <w:lang w:val="ar_AE" w:bidi="ar_AE"/>
        </w:rPr>
        <w:t xml:space="preserve">؛ </w:t>
      </w:r>
      <w:r>
        <w:rPr>
          <w:rtl/>
          <w:cs/>
          <w:lang w:val="ar_AE" w:bidi="ar_AE"/>
        </w:rPr>
        <w:t>19:33</w:t>
      </w:r>
      <w:r>
        <w:rPr>
          <w:rtl/>
          <w:cs/>
          <w:lang w:val="ar_AE" w:bidi="ar_AE"/>
        </w:rPr>
        <w:t xml:space="preserve">). ربما كان إسكندر النحاس هو نفس الشخص المذكور في </w:t>
      </w:r>
      <w:r>
        <w:rPr>
          <w:rtl/>
          <w:cs/>
          <w:lang w:val="ar_AE" w:bidi="ar_AE"/>
        </w:rPr>
        <w:t>1 تيموثاوس 1:20</w:t>
      </w:r>
      <w:r>
        <w:rPr>
          <w:rtl/>
          <w:cs/>
          <w:lang w:val="ar_AE" w:bidi="ar_AE"/>
        </w:rPr>
        <w:t>. • أَظْهَرَ لِي شُرُورًا كَثِيرَةً: يبدو أنه فعل أكثر من مجرد معارضة تعليم بولس، وربما كان له دور في القبض على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16</w:t>
      </w:r>
      <w:r>
        <w:rPr>
          <w:rtl/>
          <w:cs/>
          <w:lang w:val="ar_AE" w:bidi="ar_AE"/>
        </w:rPr>
      </w:r>
    </w:p>
    <w:p>
      <w:pPr>
        <w:bidi/>
      </w:pPr>
      <w:r>
        <w:rPr>
          <w:rtl/>
          <w:cs/>
          <w:lang w:val="ar_AE" w:bidi="ar_AE"/>
        </w:rPr>
      </w:r>
      <w:r>
        <w:rPr>
          <w:rtl/>
          <w:cs/>
          <w:lang w:val="ar_AE" w:bidi="ar_AE"/>
        </w:rPr>
        <w:t>فِي احْتِجَاجِي الأَوَّلِ: كانت المحاكمة الرومانية تنقسم بين تحقيق أولي ومبدئي ثم المحاكمة الفعلية. ربما كان بولس يشير إلى الحدث الأول من الإثنين. وربما كان يشير أيضًا إلى سجنه الأول في رومية (</w:t>
      </w:r>
      <w:r>
        <w:rPr>
          <w:rtl/>
          <w:cs/>
          <w:lang w:val="ar_AE" w:bidi="ar_AE"/>
        </w:rPr>
        <w:t>أعمال 28</w:t>
      </w:r>
      <w:r>
        <w:rPr>
          <w:rtl/>
          <w:cs/>
          <w:lang w:val="ar_AE" w:bidi="ar_AE"/>
        </w:rPr>
        <w:t xml:space="preserve">؛ انظر مقدمة رسالة 2 تيموثاوس، "تاريخ الكتابة"). • الْجَمِيعُ تَرَكُونِي: انظر </w:t>
      </w:r>
      <w:r>
        <w:rPr>
          <w:rtl/>
          <w:cs/>
          <w:lang w:val="ar_AE" w:bidi="ar_AE"/>
        </w:rPr>
        <w:t>ملاحظة الدراسة على 2 تيموثاوس 4:10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17</w:t>
      </w:r>
      <w:r>
        <w:rPr>
          <w:rtl/>
          <w:cs/>
          <w:lang w:val="ar_AE" w:bidi="ar_AE"/>
        </w:rPr>
      </w:r>
    </w:p>
    <w:p>
      <w:pPr>
        <w:bidi/>
      </w:pPr>
      <w:r>
        <w:rPr>
          <w:rtl/>
          <w:cs/>
          <w:lang w:val="ar_AE" w:bidi="ar_AE"/>
        </w:rPr>
      </w:r>
      <w:r>
        <w:rPr>
          <w:rtl/>
          <w:cs/>
          <w:lang w:val="ar_AE" w:bidi="ar_AE"/>
        </w:rPr>
        <w:t>لِكَيْ تُتَمَّ بِي الْكِرَازَةُ: لقد حوَّل بولس دفاعه في المحكمة إلى إعلان للأخبار السارة - تمامًا كما فعل في كل محاكماته السابقة (</w:t>
      </w:r>
      <w:r>
        <w:rPr>
          <w:rtl/>
          <w:cs/>
          <w:lang w:val="ar_AE" w:bidi="ar_AE"/>
        </w:rPr>
        <w:t>أعمال 22:1–24:27</w:t>
      </w:r>
      <w:r>
        <w:rPr>
          <w:rtl/>
          <w:cs/>
          <w:lang w:val="ar_AE" w:bidi="ar_AE"/>
        </w:rPr>
        <w:t xml:space="preserve">; </w:t>
      </w:r>
      <w:r>
        <w:rPr>
          <w:rtl/>
          <w:cs/>
          <w:lang w:val="ar_AE" w:bidi="ar_AE"/>
        </w:rPr>
        <w:t>26:1–29</w:t>
      </w:r>
      <w:r>
        <w:rPr>
          <w:rtl/>
          <w:cs/>
          <w:lang w:val="ar_AE" w:bidi="ar_AE"/>
        </w:rPr>
        <w:t xml:space="preserve">; انظر أيضًا </w:t>
      </w:r>
      <w:r>
        <w:rPr>
          <w:rtl/>
          <w:cs/>
          <w:lang w:val="ar_AE" w:bidi="ar_AE"/>
        </w:rPr>
        <w:t>2 تيموثاوس 2:9–10</w:t>
      </w:r>
      <w:r>
        <w:rPr>
          <w:rtl/>
          <w:cs/>
          <w:lang w:val="ar_AE" w:bidi="ar_AE"/>
        </w:rPr>
        <w:t xml:space="preserve">; </w:t>
      </w:r>
      <w:r>
        <w:rPr>
          <w:rtl/>
          <w:cs/>
          <w:lang w:val="ar_AE" w:bidi="ar_AE"/>
        </w:rPr>
        <w:t>فيلبي 1:12–14</w:t>
      </w:r>
      <w:r>
        <w:rPr>
          <w:rtl/>
          <w:cs/>
          <w:lang w:val="ar_AE" w:bidi="ar_AE"/>
        </w:rPr>
        <w:t>). • وَيَسْمَعَ جَمِيعُ الأُمَمِ: شعر بولس بأنه قد أتم مهمته (</w:t>
      </w:r>
      <w:r>
        <w:rPr>
          <w:rtl/>
          <w:cs/>
          <w:lang w:val="ar_AE" w:bidi="ar_AE"/>
        </w:rPr>
        <w:t>2 تيموثاوس 4:7–8</w:t>
      </w:r>
      <w:r>
        <w:rPr>
          <w:rtl/>
          <w:cs/>
          <w:lang w:val="ar_AE" w:bidi="ar_AE"/>
        </w:rPr>
        <w:t xml:space="preserve">). كان العهد القديم تحديدًا يشير إلى تحوُّل الأمم (مثلًا، </w:t>
      </w:r>
      <w:r>
        <w:rPr>
          <w:rtl/>
          <w:cs/>
          <w:lang w:val="ar_AE" w:bidi="ar_AE"/>
        </w:rPr>
        <w:t>مزمور 22:27–29</w:t>
      </w:r>
      <w:r>
        <w:rPr>
          <w:rtl/>
          <w:cs/>
          <w:lang w:val="ar_AE" w:bidi="ar_AE"/>
        </w:rPr>
        <w:t xml:space="preserve">). • من الموت المؤكد (حرفيًا </w:t>
      </w:r>
      <w:r>
        <w:rPr>
          <w:i/>
          <w:rtl/>
          <w:cs/>
          <w:lang w:val="ar_AE" w:bidi="ar_AE"/>
        </w:rPr>
        <w:t>من فم الأسد</w:t>
      </w:r>
      <w:r>
        <w:rPr>
          <w:rtl/>
          <w:cs/>
          <w:lang w:val="ar_AE" w:bidi="ar_AE"/>
        </w:rPr>
        <w:t xml:space="preserve">): الأسد غالبًا ما يكون استعارة للأعداء (انظر </w:t>
      </w:r>
      <w:r>
        <w:rPr>
          <w:rtl/>
          <w:cs/>
          <w:lang w:val="ar_AE" w:bidi="ar_AE"/>
        </w:rPr>
        <w:t>مزمور 7:2</w:t>
      </w:r>
      <w:r>
        <w:rPr>
          <w:rtl/>
          <w:cs/>
          <w:lang w:val="ar_AE" w:bidi="ar_AE"/>
        </w:rPr>
        <w:t xml:space="preserve">; </w:t>
      </w:r>
      <w:r>
        <w:rPr>
          <w:rtl/>
          <w:cs/>
          <w:lang w:val="ar_AE" w:bidi="ar_AE"/>
        </w:rPr>
        <w:t>35:17</w:t>
      </w:r>
      <w:r>
        <w:rPr>
          <w:rtl/>
          <w:cs/>
          <w:lang w:val="ar_AE" w:bidi="ar_AE"/>
        </w:rPr>
        <w:t xml:space="preserve">; قارن </w:t>
      </w:r>
      <w:r>
        <w:rPr>
          <w:rtl/>
          <w:cs/>
          <w:lang w:val="ar_AE" w:bidi="ar_AE"/>
        </w:rPr>
        <w:t>دانيآل 6</w:t>
      </w:r>
      <w:r>
        <w:rPr>
          <w:rtl/>
          <w:cs/>
          <w:lang w:val="ar_AE" w:bidi="ar_AE"/>
        </w:rPr>
        <w:t xml:space="preserve">; </w:t>
      </w:r>
      <w:r>
        <w:rPr>
          <w:rtl/>
          <w:cs/>
          <w:lang w:val="ar_AE" w:bidi="ar_AE"/>
        </w:rPr>
        <w:t>عبرانيين 11:33</w:t>
      </w:r>
      <w:r>
        <w:rPr>
          <w:rtl/>
          <w:cs/>
          <w:lang w:val="ar_AE" w:bidi="ar_AE"/>
        </w:rPr>
        <w:t>). هنا، قد يشير إلى أسود حقيقية في المدرج الروماني، أو إلى الإمبراطور، أو إلى المُعَلِّمين الكذبة، أو إلى الشيطان (</w:t>
      </w:r>
      <w:r>
        <w:rPr>
          <w:rtl/>
          <w:cs/>
          <w:lang w:val="ar_AE" w:bidi="ar_AE"/>
        </w:rPr>
        <w:t>1 بطرس 5:8</w:t>
      </w:r>
      <w:r>
        <w:rPr>
          <w:rtl/>
          <w:cs/>
          <w:lang w:val="ar_AE" w:bidi="ar_AE"/>
        </w:rPr>
        <w:t xml:space="preserve">; قارن </w:t>
      </w:r>
      <w:r>
        <w:rPr>
          <w:rtl/>
          <w:cs/>
          <w:lang w:val="ar_AE" w:bidi="ar_AE"/>
        </w:rPr>
        <w:t>مزمور 22:21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18</w:t>
      </w:r>
      <w:r>
        <w:rPr>
          <w:rtl/>
          <w:cs/>
          <w:lang w:val="ar_AE" w:bidi="ar_AE"/>
        </w:rPr>
      </w:r>
    </w:p>
    <w:p>
      <w:pPr>
        <w:bidi/>
      </w:pPr>
      <w:r>
        <w:rPr>
          <w:rtl/>
          <w:cs/>
          <w:lang w:val="ar_AE" w:bidi="ar_AE"/>
        </w:rPr>
      </w:r>
      <w:r>
        <w:rPr>
          <w:rtl/>
          <w:cs/>
          <w:lang w:val="ar_AE" w:bidi="ar_AE"/>
        </w:rPr>
        <w:t>سيظل الله يشدد بولس ويحفظه قويًا في الإيمان (</w:t>
      </w:r>
      <w:r>
        <w:rPr>
          <w:rtl/>
          <w:cs/>
          <w:lang w:val="ar_AE" w:bidi="ar_AE"/>
        </w:rPr>
        <w:t>4:7</w:t>
      </w:r>
      <w:r>
        <w:rPr>
          <w:rtl/>
          <w:cs/>
          <w:lang w:val="ar_AE" w:bidi="ar_AE"/>
        </w:rPr>
        <w:t xml:space="preserve">) حتى نهاية حياته (انظر </w:t>
      </w:r>
      <w:r>
        <w:rPr>
          <w:rtl/>
          <w:cs/>
          <w:lang w:val="ar_AE" w:bidi="ar_AE"/>
        </w:rPr>
        <w:t>1:12</w:t>
      </w:r>
      <w:r>
        <w:rPr>
          <w:rtl/>
          <w:cs/>
          <w:lang w:val="ar_AE" w:bidi="ar_AE"/>
        </w:rPr>
        <w:t xml:space="preserve">). • يتناقض ملكوت الرب السماوي مع المملكة الأرضية التي كانت على وشك إصدار الحكم على بولس (انظر أيضًا </w:t>
      </w:r>
      <w:r>
        <w:rPr>
          <w:rtl/>
          <w:cs/>
          <w:lang w:val="ar_AE" w:bidi="ar_AE"/>
        </w:rPr>
        <w:t>4:1</w:t>
      </w:r>
      <w:r>
        <w:rPr>
          <w:rtl/>
          <w:cs/>
          <w:lang w:val="ar_AE" w:bidi="ar_AE"/>
        </w:rPr>
        <w:t xml:space="preserve">; </w:t>
      </w:r>
      <w:r>
        <w:rPr>
          <w:rtl/>
          <w:cs/>
          <w:lang w:val="ar_AE" w:bidi="ar_AE"/>
        </w:rPr>
        <w:t>1 كورنثوس 15:48–49</w:t>
      </w:r>
      <w:r>
        <w:rPr>
          <w:rtl/>
          <w:cs/>
          <w:lang w:val="ar_AE" w:bidi="ar_AE"/>
        </w:rPr>
        <w:t xml:space="preserve">; </w:t>
      </w:r>
      <w:r>
        <w:rPr>
          <w:rtl/>
          <w:cs/>
          <w:lang w:val="ar_AE" w:bidi="ar_AE"/>
        </w:rPr>
        <w:t>عبرانيين 12:18–29</w:t>
      </w:r>
      <w:r>
        <w:rPr>
          <w:rtl/>
          <w:cs/>
          <w:lang w:val="ar_AE" w:bidi="ar_AE"/>
        </w:rPr>
        <w:t xml:space="preserve">). • الَّذِي لَهُ الْمَجْدُ ... آمِينَ: تُعَبِّر الدوكسولوجيا (التمجيد) الخاصة ببولس في وجه الإعدام عن الثقة بأن مجد الله سيظل مرفوعًا (قارن </w:t>
      </w:r>
      <w:r>
        <w:rPr>
          <w:rtl/>
          <w:cs/>
          <w:lang w:val="ar_AE" w:bidi="ar_AE"/>
        </w:rPr>
        <w:t>1 تيموثاوس 1:17</w:t>
      </w:r>
      <w:r>
        <w:rPr>
          <w:rtl/>
          <w:cs/>
          <w:lang w:val="ar_AE" w:bidi="ar_AE"/>
        </w:rPr>
        <w:t xml:space="preserve">; </w:t>
      </w:r>
      <w:r>
        <w:rPr>
          <w:rtl/>
          <w:cs/>
          <w:lang w:val="ar_AE" w:bidi="ar_AE"/>
        </w:rPr>
        <w:t>6:15–16</w:t>
      </w:r>
      <w:r>
        <w:rPr>
          <w:rtl/>
          <w:cs/>
          <w:lang w:val="ar_AE" w:bidi="ar_AE"/>
        </w:rPr>
        <w:t xml:space="preserve">). • إلى الله (حرفيًا </w:t>
      </w:r>
      <w:r>
        <w:rPr>
          <w:i/>
          <w:rtl/>
          <w:cs/>
          <w:lang w:val="ar_AE" w:bidi="ar_AE"/>
        </w:rPr>
        <w:t>له</w:t>
      </w:r>
      <w:r>
        <w:rPr>
          <w:rtl/>
          <w:cs/>
          <w:lang w:val="ar_AE" w:bidi="ar_AE"/>
        </w:rPr>
        <w:t xml:space="preserve">): يقترح النص اليوناني أن هذا التمجيد يُنسب إلى "الرب" في الجملة السابقة - أي إلى يسوع (قارن </w:t>
      </w:r>
      <w:r>
        <w:rPr>
          <w:rtl/>
          <w:cs/>
          <w:lang w:val="ar_AE" w:bidi="ar_AE"/>
        </w:rPr>
        <w:t>تيطس 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19</w:t>
      </w:r>
      <w:r>
        <w:rPr>
          <w:rtl/>
          <w:cs/>
          <w:lang w:val="ar_AE" w:bidi="ar_AE"/>
        </w:rPr>
      </w:r>
    </w:p>
    <w:p>
      <w:pPr>
        <w:bidi/>
      </w:pPr>
      <w:r>
        <w:rPr>
          <w:rtl/>
          <w:cs/>
          <w:lang w:val="ar_AE" w:bidi="ar_AE"/>
        </w:rPr>
      </w:r>
      <w:r>
        <w:rPr>
          <w:rtl/>
          <w:cs/>
          <w:lang w:val="ar_AE" w:bidi="ar_AE"/>
        </w:rPr>
        <w:t>بريسكلّا وأكيلا كانا في أفسس (</w:t>
      </w:r>
      <w:r>
        <w:rPr>
          <w:rtl/>
          <w:cs/>
          <w:lang w:val="ar_AE" w:bidi="ar_AE"/>
        </w:rPr>
        <w:t>أعمال 18:26</w:t>
      </w:r>
      <w:r>
        <w:rPr>
          <w:rtl/>
          <w:cs/>
          <w:lang w:val="ar_AE" w:bidi="ar_AE"/>
        </w:rPr>
        <w:t xml:space="preserve">؛ </w:t>
      </w:r>
      <w:r>
        <w:rPr>
          <w:rtl/>
          <w:cs/>
          <w:lang w:val="ar_AE" w:bidi="ar_AE"/>
        </w:rPr>
        <w:t>1 كورنثوس 16:19</w:t>
      </w:r>
      <w:r>
        <w:rPr>
          <w:rtl/>
          <w:cs/>
          <w:lang w:val="ar_AE" w:bidi="ar_AE"/>
        </w:rPr>
        <w:t>) وربما كانا هناك في ذلك الوقت. لقد عاشا أيضًا في رومية (</w:t>
      </w:r>
      <w:r>
        <w:rPr>
          <w:rtl/>
          <w:cs/>
          <w:lang w:val="ar_AE" w:bidi="ar_AE"/>
        </w:rPr>
        <w:t>أعمال 18:2</w:t>
      </w:r>
      <w:r>
        <w:rPr>
          <w:rtl/>
          <w:cs/>
          <w:lang w:val="ar_AE" w:bidi="ar_AE"/>
        </w:rPr>
        <w:t xml:space="preserve">؛ </w:t>
      </w:r>
      <w:r>
        <w:rPr>
          <w:rtl/>
          <w:cs/>
          <w:lang w:val="ar_AE" w:bidi="ar_AE"/>
        </w:rPr>
        <w:t>رومية 16:3</w:t>
      </w:r>
      <w:r>
        <w:rPr>
          <w:rtl/>
          <w:cs/>
          <w:lang w:val="ar_AE" w:bidi="ar_AE"/>
        </w:rPr>
        <w:t xml:space="preserve">)، حيث كان بولس موجودًا حاليًا. كما قد يشير هذا إلى أن تيموثاوس كان لا يزال في أفسس (انظر </w:t>
      </w:r>
      <w:r>
        <w:rPr>
          <w:rtl/>
          <w:cs/>
          <w:lang w:val="ar_AE" w:bidi="ar_AE"/>
        </w:rPr>
        <w:t>1 تيموثاوس 1:3</w:t>
      </w:r>
      <w:r>
        <w:rPr>
          <w:rtl/>
          <w:cs/>
          <w:lang w:val="ar_AE" w:bidi="ar_AE"/>
        </w:rPr>
        <w:t xml:space="preserve">). • يَذكُر بولس بتقدير أُنِيسِيفُورُسَ في </w:t>
      </w:r>
      <w:r>
        <w:rPr>
          <w:rtl/>
          <w:cs/>
          <w:lang w:val="ar_AE" w:bidi="ar_AE"/>
        </w:rPr>
        <w:t>2 تيموثاوس 1:16</w:t>
      </w:r>
      <w:r>
        <w:rPr>
          <w:rtl/>
          <w:cs/>
          <w:lang w:val="ar_AE" w:bidi="ar_AE"/>
        </w:rPr>
        <w:t xml:space="preserve"> كمَنْ خدمه في السجن.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19–21</w:t>
      </w:r>
      <w:r>
        <w:rPr>
          <w:rtl/>
          <w:cs/>
          <w:lang w:val="ar_AE" w:bidi="ar_AE"/>
        </w:rPr>
      </w:r>
    </w:p>
    <w:p>
      <w:pPr>
        <w:bidi/>
      </w:pPr>
      <w:r>
        <w:rPr>
          <w:rtl/>
          <w:cs/>
          <w:lang w:val="ar_AE" w:bidi="ar_AE"/>
        </w:rPr>
      </w:r>
      <w:r>
        <w:rPr>
          <w:rtl/>
          <w:cs/>
          <w:lang w:val="ar_AE" w:bidi="ar_AE"/>
        </w:rPr>
        <w:t xml:space="preserve">كما هو الحال في العديد من رسائل بولس، تُختتم الرسالة بالتحيات والتعليمات النهائية (مثل، </w:t>
      </w:r>
      <w:r>
        <w:rPr>
          <w:rtl/>
          <w:cs/>
          <w:lang w:val="ar_AE" w:bidi="ar_AE"/>
        </w:rPr>
        <w:t>رومية 16:1–23</w:t>
      </w:r>
      <w:r>
        <w:rPr>
          <w:rtl/>
          <w:cs/>
          <w:lang w:val="ar_AE" w:bidi="ar_AE"/>
        </w:rPr>
        <w:t xml:space="preserve">؛ </w:t>
      </w:r>
      <w:r>
        <w:rPr>
          <w:rtl/>
          <w:cs/>
          <w:lang w:val="ar_AE" w:bidi="ar_AE"/>
        </w:rPr>
        <w:t>1 كورنثوس 16:19–21</w:t>
      </w:r>
      <w:r>
        <w:rPr>
          <w:rtl/>
          <w:cs/>
          <w:lang w:val="ar_AE" w:bidi="ar_AE"/>
        </w:rPr>
        <w:t xml:space="preserve">؛ </w:t>
      </w:r>
      <w:r>
        <w:rPr>
          <w:rtl/>
          <w:cs/>
          <w:lang w:val="ar_AE" w:bidi="ar_AE"/>
        </w:rPr>
        <w:t>2 كورنثوس 13:12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20</w:t>
      </w:r>
      <w:r>
        <w:rPr>
          <w:rtl/>
          <w:cs/>
          <w:lang w:val="ar_AE" w:bidi="ar_AE"/>
        </w:rPr>
      </w:r>
    </w:p>
    <w:p>
      <w:pPr>
        <w:bidi/>
      </w:pPr>
      <w:r>
        <w:rPr>
          <w:rtl/>
          <w:cs/>
          <w:lang w:val="ar_AE" w:bidi="ar_AE"/>
        </w:rPr>
      </w:r>
      <w:r>
        <w:rPr>
          <w:rtl/>
          <w:cs/>
          <w:lang w:val="ar_AE" w:bidi="ar_AE"/>
        </w:rPr>
        <w:t>كان أَرَاسْتُسُ مقيمًا في كورنثوس (</w:t>
      </w:r>
      <w:r>
        <w:rPr>
          <w:rtl/>
          <w:cs/>
          <w:lang w:val="ar_AE" w:bidi="ar_AE"/>
        </w:rPr>
        <w:t>أعمال 19:22</w:t>
      </w:r>
      <w:r>
        <w:rPr>
          <w:rtl/>
          <w:cs/>
          <w:lang w:val="ar_AE" w:bidi="ar_AE"/>
        </w:rPr>
        <w:t xml:space="preserve">؛ </w:t>
      </w:r>
      <w:r>
        <w:rPr>
          <w:rtl/>
          <w:cs/>
          <w:lang w:val="ar_AE" w:bidi="ar_AE"/>
        </w:rPr>
        <w:t>رومية 16:23</w:t>
      </w:r>
      <w:r>
        <w:rPr>
          <w:rtl/>
          <w:cs/>
          <w:lang w:val="ar_AE" w:bidi="ar_AE"/>
        </w:rPr>
        <w:t>). وقد كشفت الحفريات الحديثة عن نقش في كورنثوس يذكر أَرَاسْتُسُ الذي كان أمين خزينة المدينة؛ ومن المحتمل أنه كان نفس الشخص. • تُرُوفِيمُسُ (</w:t>
      </w:r>
      <w:r>
        <w:rPr>
          <w:rtl/>
          <w:cs/>
          <w:lang w:val="ar_AE" w:bidi="ar_AE"/>
        </w:rPr>
        <w:t>أعمال 20:4</w:t>
      </w:r>
      <w:r>
        <w:rPr>
          <w:rtl/>
          <w:cs/>
          <w:lang w:val="ar_AE" w:bidi="ar_AE"/>
        </w:rPr>
        <w:t xml:space="preserve">؛ </w:t>
      </w:r>
      <w:r>
        <w:rPr>
          <w:rtl/>
          <w:cs/>
          <w:lang w:val="ar_AE" w:bidi="ar_AE"/>
        </w:rPr>
        <w:t>21:29</w:t>
      </w:r>
      <w:r>
        <w:rPr>
          <w:rtl/>
          <w:cs/>
          <w:lang w:val="ar_AE" w:bidi="ar_AE"/>
        </w:rPr>
        <w:t>) كان من أفسس ومرتبطًا بتيخيكس (</w:t>
      </w:r>
      <w:r>
        <w:rPr>
          <w:rtl/>
          <w:cs/>
          <w:lang w:val="ar_AE" w:bidi="ar_AE"/>
        </w:rPr>
        <w:t>2 تيموثاوس 4:12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21</w:t>
      </w:r>
      <w:r>
        <w:rPr>
          <w:rtl/>
          <w:cs/>
          <w:lang w:val="ar_AE" w:bidi="ar_AE"/>
        </w:rPr>
      </w:r>
    </w:p>
    <w:p>
      <w:pPr>
        <w:bidi/>
      </w:pPr>
      <w:r>
        <w:rPr>
          <w:rtl/>
          <w:cs/>
          <w:lang w:val="ar_AE" w:bidi="ar_AE"/>
        </w:rPr>
      </w:r>
      <w:r>
        <w:rPr>
          <w:rtl/>
          <w:cs/>
          <w:lang w:val="ar_AE" w:bidi="ar_AE"/>
        </w:rPr>
        <w:t xml:space="preserve">قبل الشتاء: كان بولس على الأرجح قلقًا من حدوث تأخير طويل إذا فات تيموثاوس فرصة السفر في الخريف (انظر </w:t>
      </w:r>
      <w:r>
        <w:rPr>
          <w:rtl/>
          <w:cs/>
          <w:lang w:val="ar_AE" w:bidi="ar_AE"/>
        </w:rPr>
        <w:t>1:4</w:t>
      </w:r>
      <w:r>
        <w:rPr>
          <w:rtl/>
          <w:cs/>
          <w:lang w:val="ar_AE" w:bidi="ar_AE"/>
        </w:rPr>
        <w:t xml:space="preserve">; </w:t>
      </w:r>
      <w:r>
        <w:rPr>
          <w:rtl/>
          <w:cs/>
          <w:lang w:val="ar_AE" w:bidi="ar_AE"/>
        </w:rPr>
        <w:t>4:9</w:t>
      </w:r>
      <w:r>
        <w:rPr>
          <w:rtl/>
          <w:cs/>
          <w:lang w:val="ar_AE" w:bidi="ar_AE"/>
        </w:rPr>
        <w:t xml:space="preserve">). كان الشتاء يوقف السفر عبر البحر من نوفمبر إلى مارس (انظر </w:t>
      </w:r>
      <w:r>
        <w:rPr>
          <w:rtl/>
          <w:cs/>
          <w:lang w:val="ar_AE" w:bidi="ar_AE"/>
        </w:rPr>
        <w:t>أعمال الرسل 27:12</w:t>
      </w:r>
      <w:r>
        <w:rPr>
          <w:rtl/>
          <w:cs/>
          <w:lang w:val="ar_AE" w:bidi="ar_AE"/>
        </w:rPr>
        <w:t>). وربما كان بولس قلقًا أيضًا بشأن استلام معطفه (</w:t>
      </w:r>
      <w:r>
        <w:rPr>
          <w:rtl/>
          <w:cs/>
          <w:lang w:val="ar_AE" w:bidi="ar_AE"/>
        </w:rPr>
        <w:t>2 تيموثاوس 4:13</w:t>
      </w:r>
      <w:r>
        <w:rPr>
          <w:rtl/>
          <w:cs/>
          <w:lang w:val="ar_AE" w:bidi="ar_AE"/>
        </w:rPr>
        <w:t>) بسبب السجن غير المُدفَأ. لم يُذكر أَفْبُولُسُ في مكان آخر في العهد الجديد، لكنه كان معروفًا جيدًا لتيموثاوس. • كان بُودِيسُ اسمًا شائعًا في العائلات الراقية. • حدد يوسابيوس وإيريناوس لاحقًا اسم لِينُسُ كأول أسقف للكنيسة في رومية. • لم تُذكر كَلاَفِدِيَّةُ في أي مكان آخر في العهد الجديد. • الإِخْوَةُ جَمِيعًا: الكلمة اليونانية adelphoi، مصطلح عام يشير إلى أفراد من نفس العائلة، سواء ذكورًا أو إناثًا.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22</w:t>
      </w:r>
      <w:r>
        <w:rPr>
          <w:rtl/>
          <w:cs/>
          <w:lang w:val="ar_AE" w:bidi="ar_AE"/>
        </w:rPr>
      </w:r>
    </w:p>
    <w:p>
      <w:pPr>
        <w:bidi/>
      </w:pPr>
      <w:r>
        <w:rPr>
          <w:rtl/>
          <w:cs/>
          <w:lang w:val="ar_AE" w:bidi="ar_AE"/>
        </w:rPr>
      </w:r>
      <w:r>
        <w:rPr>
          <w:rtl/>
          <w:cs/>
          <w:lang w:val="ar_AE" w:bidi="ar_AE"/>
        </w:rPr>
        <w:t xml:space="preserve">الصياغة هنا فريدة، ربما لتأكيد ما كان قد ذكره بالفعل في </w:t>
      </w:r>
      <w:r>
        <w:rPr>
          <w:rtl/>
          <w:cs/>
          <w:lang w:val="ar_AE" w:bidi="ar_AE"/>
        </w:rPr>
        <w:t>1:6–8</w:t>
      </w:r>
      <w:r>
        <w:rPr>
          <w:rtl/>
          <w:cs/>
          <w:lang w:val="ar_AE" w:bidi="ar_AE"/>
        </w:rPr>
        <w:t xml:space="preserve">; </w:t>
      </w:r>
      <w:r>
        <w:rPr>
          <w:rtl/>
          <w:cs/>
          <w:lang w:val="ar_AE" w:bidi="ar_AE"/>
        </w:rPr>
        <w:t>2:1</w:t>
      </w:r>
      <w:r>
        <w:rPr>
          <w:rtl/>
          <w:cs/>
          <w:lang w:val="ar_AE" w:bidi="ar_AE"/>
        </w:rPr>
        <w:t xml:space="preserve"> (قارن </w:t>
      </w:r>
      <w:r>
        <w:rPr>
          <w:rtl/>
          <w:cs/>
          <w:lang w:val="ar_AE" w:bidi="ar_AE"/>
        </w:rPr>
        <w:t>غلاطية 6:18</w:t>
      </w:r>
      <w:r>
        <w:rPr>
          <w:rtl/>
          <w:cs/>
          <w:lang w:val="ar_AE" w:bidi="ar_AE"/>
        </w:rPr>
        <w:t xml:space="preserve">; </w:t>
      </w:r>
      <w:r>
        <w:rPr>
          <w:rtl/>
          <w:cs/>
          <w:lang w:val="ar_AE" w:bidi="ar_AE"/>
        </w:rPr>
        <w:t>فيلبي 4:23</w:t>
      </w:r>
      <w:r>
        <w:rPr>
          <w:rtl/>
          <w:cs/>
          <w:lang w:val="ar_AE" w:bidi="ar_AE"/>
        </w:rPr>
        <w:t xml:space="preserve">; </w:t>
      </w:r>
      <w:r>
        <w:rPr>
          <w:rtl/>
          <w:cs/>
          <w:lang w:val="ar_AE" w:bidi="ar_AE"/>
        </w:rPr>
        <w:t>فليمون 1:25</w:t>
      </w:r>
      <w:r>
        <w:rPr>
          <w:rtl/>
          <w:cs/>
          <w:lang w:val="ar_AE" w:bidi="ar_AE"/>
        </w:rPr>
        <w:t>). • مَعَكُمْ: ستتم قراءة هذه الرسالة علنًا.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