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 يوحنا 1: 1</w:t>
      </w:r>
      <w:r>
        <w:rPr>
          <w:rtl/>
          <w:cs/>
          <w:lang w:val="ar_AE" w:bidi="ar_AE"/>
        </w:rPr>
      </w:r>
    </w:p>
    <w:p>
      <w:pPr>
        <w:bidi/>
      </w:pPr>
      <w:r>
        <w:rPr>
          <w:rtl/>
          <w:cs/>
          <w:lang w:val="ar_AE" w:bidi="ar_AE"/>
        </w:rPr>
      </w:r>
      <w:r>
        <w:rPr>
          <w:rtl/>
          <w:cs/>
          <w:lang w:val="ar_AE" w:bidi="ar_AE"/>
        </w:rPr>
        <w:t>نخبركم عن اَلَّذِي كَانَ مِنَ الْبَدْءِ: أي، منذ الأزل، قبل بدء الزمن (</w:t>
      </w:r>
      <w:r>
        <w:rPr>
          <w:rtl/>
          <w:cs/>
          <w:lang w:val="ar_AE" w:bidi="ar_AE"/>
        </w:rPr>
        <w:t>يوحنّا 8:58</w:t>
      </w:r>
      <w:r>
        <w:rPr>
          <w:rtl/>
          <w:cs/>
          <w:lang w:val="ar_AE" w:bidi="ar_AE"/>
        </w:rPr>
        <w:t>). عندما جاء يسوع في الجسد (</w:t>
      </w:r>
      <w:r>
        <w:rPr>
          <w:rtl/>
          <w:cs/>
          <w:lang w:val="ar_AE" w:bidi="ar_AE"/>
        </w:rPr>
        <w:t>يوحنّا 1:14</w:t>
      </w:r>
      <w:r>
        <w:rPr>
          <w:rtl/>
          <w:cs/>
          <w:lang w:val="ar_AE" w:bidi="ar_AE"/>
        </w:rPr>
        <w:t xml:space="preserve">), رآه الرسل . . . ولمسوه. وهذا التأكيد على أنهم لمسوا بالفعل كلمة الحياة مهم لأن الغنوصية والدوسيتية (البِدَع المسيحية المبكرة) أنكرت أن المسيح كان حقًا إنسانًا كاملًا (انظر </w:t>
      </w:r>
      <w:r>
        <w:rPr>
          <w:rtl/>
          <w:cs/>
          <w:lang w:val="ar_AE" w:bidi="ar_AE"/>
        </w:rPr>
        <w:t>1 يوحنا 4:2–3</w:t>
      </w:r>
      <w:r>
        <w:rPr>
          <w:rtl/>
          <w:cs/>
          <w:lang w:val="ar_AE" w:bidi="ar_AE"/>
        </w:rPr>
        <w:t>). يسوع، ابن الله، هو التعبير الشخصي عن الله غير المنظور، وهو مانح الحياة الأبدية (</w:t>
      </w:r>
      <w:r>
        <w:rPr>
          <w:rtl/>
          <w:cs/>
          <w:lang w:val="ar_AE" w:bidi="ar_AE"/>
        </w:rPr>
        <w:t>يوحنّا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1–4</w:t>
      </w:r>
      <w:r>
        <w:rPr>
          <w:rtl/>
          <w:cs/>
          <w:lang w:val="ar_AE" w:bidi="ar_AE"/>
        </w:rPr>
      </w:r>
    </w:p>
    <w:p>
      <w:pPr>
        <w:bidi/>
      </w:pPr>
      <w:r>
        <w:rPr>
          <w:rtl/>
          <w:cs/>
          <w:lang w:val="ar_AE" w:bidi="ar_AE"/>
        </w:rPr>
      </w:r>
      <w:r>
        <w:rPr>
          <w:rtl/>
          <w:cs/>
          <w:lang w:val="ar_AE" w:bidi="ar_AE"/>
        </w:rPr>
        <w:t>هذه المُقَدِّمة الشعرية تعكس رسالة مُقَدِّمة إنجيل يوحنّا (</w:t>
      </w:r>
      <w:r>
        <w:rPr>
          <w:rtl/>
          <w:cs/>
          <w:lang w:val="ar_AE" w:bidi="ar_AE"/>
        </w:rPr>
        <w:t>يوحنّا 1:1–18</w:t>
      </w:r>
      <w:r>
        <w:rPr>
          <w:rtl/>
          <w:cs/>
          <w:lang w:val="ar_AE" w:bidi="ar_AE"/>
        </w:rPr>
        <w:t>). • يشير الضمير "نحن" الذي يظهر في جميع أنحاء المُقَدِّمة إلى يوحنّا والرسل الآخرين، وربما إلى المؤمنين الآخرين الذين رأوا ولمسوا يسوع المسيح. لقد كان الرسل من بين شهود العيان ليسوع وكانت لهم شَرِكَة شخصية مع الله من خلاله. ويوحنّا، ممثلًا للرسل، يدعو القراء الآن للانضمام إلى هذه الشَرِكَة.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2</w:t>
      </w:r>
      <w:r>
        <w:rPr>
          <w:rtl/>
          <w:cs/>
          <w:lang w:val="ar_AE" w:bidi="ar_AE"/>
        </w:rPr>
      </w:r>
    </w:p>
    <w:p>
      <w:pPr>
        <w:bidi/>
      </w:pPr>
      <w:r>
        <w:rPr>
          <w:rtl/>
          <w:cs/>
          <w:lang w:val="ar_AE" w:bidi="ar_AE"/>
        </w:rPr>
      </w:r>
      <w:r>
        <w:rPr>
          <w:rtl/>
          <w:cs/>
          <w:lang w:val="ar_AE" w:bidi="ar_AE"/>
        </w:rPr>
        <w:t xml:space="preserve">فَإِنَّ الْحَيَاةَ أُظْهِرَتْ (اليونانية zōē): في جميع أنحاء العهد الجديد، تُستخدم هذه الكلمة لتشير إلى الحياة الأبدية لله (مثلًا، </w:t>
      </w:r>
      <w:r>
        <w:rPr>
          <w:rtl/>
          <w:cs/>
          <w:lang w:val="ar_AE" w:bidi="ar_AE"/>
        </w:rPr>
        <w:t>أفسس 4:18</w:t>
      </w:r>
      <w:r>
        <w:rPr>
          <w:rtl/>
          <w:cs/>
          <w:lang w:val="ar_AE" w:bidi="ar_AE"/>
        </w:rPr>
        <w:t>). وهذه الحياة موجودة في المسيح، وهو يجعلها متاحة لجميع الذين يؤمنون به. • هذا الشخص . . . أُظهر لنا: كان يسوع، المسيح، معروفًا لرسله كإنسان خلال خدمته الأرضية.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3</w:t>
      </w:r>
      <w:r>
        <w:rPr>
          <w:rtl/>
          <w:cs/>
          <w:lang w:val="ar_AE" w:bidi="ar_AE"/>
        </w:rPr>
      </w:r>
    </w:p>
    <w:p>
      <w:pPr>
        <w:bidi/>
      </w:pPr>
      <w:r>
        <w:rPr>
          <w:rtl/>
          <w:cs/>
          <w:lang w:val="ar_AE" w:bidi="ar_AE"/>
        </w:rPr>
      </w:r>
      <w:r>
        <w:rPr>
          <w:rtl/>
          <w:cs/>
          <w:lang w:val="ar_AE" w:bidi="ar_AE"/>
        </w:rPr>
        <w:t>الَّذِي رَأَيْنَاهُ: كلمة الحياة، باعتباره إنسانًا، أعلن عن الله للرسل. • وَأَمَّا شَرِكَتُنَا نَحْنُ فَهِيَ مَعَ الآبِ وَمَعَ ابْنِهِ: بمجرد أن قام الروح القدس بتجديد الرسل، دخلوا في شركة روحية مع الآب ومع الابن. • لِكَيْ يَكُونَ لَكُمْ أَيْضًا شَرِكَةٌ مَعَنَا: من دخل في شركة مع الرسل عن طريق الارتباط بهم خلال حياتهم، أو يدخل الآن عن طريق الالتزام بتعليمهم، لديه شركة مع الآب والابن من خلالهم.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4</w:t>
      </w:r>
      <w:r>
        <w:rPr>
          <w:rtl/>
          <w:cs/>
          <w:lang w:val="ar_AE" w:bidi="ar_AE"/>
        </w:rPr>
      </w:r>
    </w:p>
    <w:p>
      <w:pPr>
        <w:bidi/>
      </w:pPr>
      <w:r>
        <w:rPr>
          <w:rtl/>
          <w:cs/>
          <w:lang w:val="ar_AE" w:bidi="ar_AE"/>
        </w:rPr>
      </w:r>
      <w:r>
        <w:rPr>
          <w:rtl/>
          <w:cs/>
          <w:lang w:val="ar_AE" w:bidi="ar_AE"/>
        </w:rPr>
        <w:t xml:space="preserve">لِكَيْ يَكُونَ فَرَحُكُمْ كَامِلًا: </w:t>
      </w:r>
      <w:r>
        <w:rPr>
          <w:i/>
          <w:rtl/>
          <w:cs/>
          <w:lang w:val="ar_AE" w:bidi="ar_AE"/>
        </w:rPr>
        <w:t>الفرح</w:t>
      </w:r>
      <w:r>
        <w:rPr>
          <w:rtl/>
          <w:cs/>
          <w:lang w:val="ar_AE" w:bidi="ar_AE"/>
        </w:rPr>
        <w:t xml:space="preserve"> الذي لدى الرسل كان ينبع من شركتهم مع الله الآب والابن (</w:t>
      </w:r>
      <w:r>
        <w:rPr>
          <w:rtl/>
          <w:cs/>
          <w:lang w:val="ar_AE" w:bidi="ar_AE"/>
        </w:rPr>
        <w:t>1:3</w:t>
      </w:r>
      <w:r>
        <w:rPr>
          <w:rtl/>
          <w:cs/>
          <w:lang w:val="ar_AE" w:bidi="ar_AE"/>
        </w:rPr>
        <w:t xml:space="preserve">). وسيختبر القراء </w:t>
      </w:r>
      <w:r>
        <w:rPr>
          <w:i/>
          <w:rtl/>
          <w:cs/>
          <w:lang w:val="ar_AE" w:bidi="ar_AE"/>
        </w:rPr>
        <w:t>هذا الفرح</w:t>
      </w:r>
      <w:r>
        <w:rPr>
          <w:rtl/>
          <w:cs/>
          <w:lang w:val="ar_AE" w:bidi="ar_AE"/>
        </w:rPr>
        <w:t xml:space="preserve"> عندما ينضمون إلى نفس الشركة.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5</w:t>
      </w:r>
      <w:r>
        <w:rPr>
          <w:rtl/>
          <w:cs/>
          <w:lang w:val="ar_AE" w:bidi="ar_AE"/>
        </w:rPr>
      </w:r>
    </w:p>
    <w:p>
      <w:pPr>
        <w:bidi/>
      </w:pPr>
      <w:r>
        <w:rPr>
          <w:rtl/>
          <w:cs/>
          <w:lang w:val="ar_AE" w:bidi="ar_AE"/>
        </w:rPr>
      </w:r>
      <w:r>
        <w:rPr>
          <w:rtl/>
          <w:cs/>
          <w:lang w:val="ar_AE" w:bidi="ar_AE"/>
        </w:rPr>
        <w:t xml:space="preserve">إِنَّ اللهَ نُورٌ: هذا </w:t>
      </w:r>
      <w:r>
        <w:rPr>
          <w:i/>
          <w:rtl/>
          <w:cs/>
          <w:lang w:val="ar_AE" w:bidi="ar_AE"/>
        </w:rPr>
        <w:t>النور</w:t>
      </w:r>
      <w:r>
        <w:rPr>
          <w:rtl/>
          <w:cs/>
          <w:lang w:val="ar_AE" w:bidi="ar_AE"/>
        </w:rPr>
        <w:t xml:space="preserve"> أشرق من خلال يسوع المسيح لكل من تقابل معه، ليكشف عن خطاياهم وينير الطبيعة الأخلاقية لله وكذلك لينير شخصيته (انظر </w:t>
      </w:r>
      <w:r>
        <w:rPr>
          <w:rtl/>
          <w:cs/>
          <w:lang w:val="ar_AE" w:bidi="ar_AE"/>
        </w:rPr>
        <w:t>يوحنا 1:4–5</w:t>
      </w:r>
      <w:r>
        <w:rPr>
          <w:rtl/>
          <w:cs/>
          <w:lang w:val="ar_AE" w:bidi="ar_AE"/>
        </w:rPr>
        <w:t xml:space="preserve">, </w:t>
      </w:r>
      <w:r>
        <w:rPr>
          <w:rtl/>
          <w:cs/>
          <w:lang w:val="ar_AE" w:bidi="ar_AE"/>
        </w:rPr>
        <w:t>9</w:t>
      </w:r>
      <w:r>
        <w:rPr>
          <w:rtl/>
          <w:cs/>
          <w:lang w:val="ar_AE" w:bidi="ar_AE"/>
        </w:rPr>
        <w:t xml:space="preserve">; </w:t>
      </w:r>
      <w:r>
        <w:rPr>
          <w:rtl/>
          <w:cs/>
          <w:lang w:val="ar_AE" w:bidi="ar_AE"/>
        </w:rPr>
        <w:t>3:19–21</w:t>
      </w:r>
      <w:r>
        <w:rPr>
          <w:rtl/>
          <w:cs/>
          <w:lang w:val="ar_AE" w:bidi="ar_AE"/>
        </w:rPr>
        <w:t xml:space="preserve">; </w:t>
      </w:r>
      <w:r>
        <w:rPr>
          <w:rtl/>
          <w:cs/>
          <w:lang w:val="ar_AE" w:bidi="ar_AE"/>
        </w:rPr>
        <w:t>8:12</w:t>
      </w:r>
      <w:r>
        <w:rPr>
          <w:rtl/>
          <w:cs/>
          <w:lang w:val="ar_AE" w:bidi="ar_AE"/>
        </w:rPr>
        <w:t xml:space="preserve">; </w:t>
      </w:r>
      <w:r>
        <w:rPr>
          <w:rtl/>
          <w:cs/>
          <w:lang w:val="ar_AE" w:bidi="ar_AE"/>
        </w:rPr>
        <w:t>9:5</w:t>
      </w:r>
      <w:r>
        <w:rPr>
          <w:rtl/>
          <w:cs/>
          <w:lang w:val="ar_AE" w:bidi="ar_AE"/>
        </w:rPr>
        <w:t xml:space="preserve">; </w:t>
      </w:r>
      <w:r>
        <w:rPr>
          <w:rtl/>
          <w:cs/>
          <w:lang w:val="ar_AE" w:bidi="ar_AE"/>
        </w:rPr>
        <w:t>12:35–36</w:t>
      </w:r>
      <w:r>
        <w:rPr>
          <w:rtl/>
          <w:cs/>
          <w:lang w:val="ar_AE" w:bidi="ar_AE"/>
        </w:rPr>
        <w:t xml:space="preserve">, </w:t>
      </w:r>
      <w:r>
        <w:rPr>
          <w:rtl/>
          <w:cs/>
          <w:lang w:val="ar_AE" w:bidi="ar_AE"/>
        </w:rPr>
        <w:t>46</w:t>
      </w:r>
      <w:r>
        <w:rPr>
          <w:rtl/>
          <w:cs/>
          <w:lang w:val="ar_AE" w:bidi="ar_AE"/>
        </w:rPr>
        <w:t>). في كتابات يوحنا، يشير "النور" إلى قداسة الله وإعلانه. وهو عكس التعليم الزائف والحياة غير المنضبطة، التي تمثِّل "الظلام" (</w:t>
      </w:r>
      <w:r>
        <w:rPr>
          <w:rtl/>
          <w:cs/>
          <w:lang w:val="ar_AE" w:bidi="ar_AE"/>
        </w:rPr>
        <w:t>1 يو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5–2: 6</w:t>
      </w:r>
      <w:r>
        <w:rPr>
          <w:rtl/>
          <w:cs/>
          <w:lang w:val="ar_AE" w:bidi="ar_AE"/>
        </w:rPr>
      </w:r>
    </w:p>
    <w:p>
      <w:pPr>
        <w:bidi/>
      </w:pPr>
      <w:r>
        <w:rPr>
          <w:rtl/>
          <w:cs/>
          <w:lang w:val="ar_AE" w:bidi="ar_AE"/>
        </w:rPr>
      </w:r>
      <w:r>
        <w:rPr>
          <w:rtl/>
          <w:cs/>
          <w:lang w:val="ar_AE" w:bidi="ar_AE"/>
        </w:rPr>
        <w:t xml:space="preserve">هنا يركز يوحنا على الجانب الأول من الحياة في شركة مع الله. فالعيش في النور يعني أن المؤمنين سيدركون أنهم خطاة، لكنهم سيعرفون أيضًا أن يسوع هو شفيعهم الذي يجعلهم مُبَرَّرين لدى الله (انظر </w:t>
      </w:r>
      <w:r>
        <w:rPr>
          <w:rtl/>
          <w:cs/>
          <w:lang w:val="ar_AE" w:bidi="ar_AE"/>
        </w:rPr>
        <w:t>أفسس 5:6–13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6</w:t>
      </w:r>
      <w:r>
        <w:rPr>
          <w:rtl/>
          <w:cs/>
          <w:lang w:val="ar_AE" w:bidi="ar_AE"/>
        </w:rPr>
      </w:r>
    </w:p>
    <w:p>
      <w:pPr>
        <w:bidi/>
      </w:pPr>
      <w:r>
        <w:rPr>
          <w:rtl/>
          <w:cs/>
          <w:lang w:val="ar_AE" w:bidi="ar_AE"/>
        </w:rPr>
      </w:r>
      <w:r>
        <w:rPr>
          <w:rtl/>
          <w:cs/>
          <w:lang w:val="ar_AE" w:bidi="ar_AE"/>
        </w:rPr>
        <w:t>هذه هي المرة الأولى من بين عدة مرات يتحدى فيها يوحنا ادِّعاءات الغنوصيين، الذين انفصلوا عن الشركة الرسولية وكانوا يعيشون في ظلام روحي. فقد ادّعوا أن لديهم شركة مع الله لكنهم لم يعكسوا شخصيته، التي هي النور. ولقد حذر يسوع القادة اليهود في زمانه أن لا يتركون النور الذي ظنوه لديهم يصير ظلامًا (</w:t>
      </w:r>
      <w:r>
        <w:rPr>
          <w:rtl/>
          <w:cs/>
          <w:lang w:val="ar_AE" w:bidi="ar_AE"/>
        </w:rPr>
        <w:t>متى 6:23</w:t>
      </w:r>
      <w:r>
        <w:rPr>
          <w:rtl/>
          <w:cs/>
          <w:lang w:val="ar_AE" w:bidi="ar_AE"/>
        </w:rPr>
        <w:t>)—إذ أن معتقداتهم الدينية أعمتهم عن الاستنارة الروحية التي كان يمكنهم الحصول عليها من المسيح. وبالمثل، فقد اعتقد هؤلاء المُعَلِّمون الغنوصيون أنهم مستنيرون لكنهم كانوا في الواقع مظلمين بما أسموه الاستنارات. حيث ادّعوا أن لديهم خبرات روحية من الله، ومع ذلك فقد رفضوا الشركة مع الذين رأوا الله في الجسد بالفعل، وهم يوحنا والرسل الآخرون.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7</w:t>
      </w:r>
      <w:r>
        <w:rPr>
          <w:rtl/>
          <w:cs/>
          <w:lang w:val="ar_AE" w:bidi="ar_AE"/>
        </w:rPr>
      </w:r>
    </w:p>
    <w:p>
      <w:pPr>
        <w:bidi/>
      </w:pPr>
      <w:r>
        <w:rPr>
          <w:rtl/>
          <w:cs/>
          <w:lang w:val="ar_AE" w:bidi="ar_AE"/>
        </w:rPr>
      </w:r>
      <w:r>
        <w:rPr>
          <w:rtl/>
          <w:cs/>
          <w:lang w:val="ar_AE" w:bidi="ar_AE"/>
        </w:rPr>
        <w:t>بينما يحيا المؤمنون في النور، تكون لهم شركة مع بعضهم البعض ومع الله. لذا لا يمكن للناس الادِّعاء بأن لهم شركة مع الله ثم يرفضون الشركة مع شعب الله. وقد كان هذا هو الحال مع الغنوصيين. لقد عرف رسل المسيح يسوع المسيح كالله في الجسد واستمروا في الشركة الروحية معه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8</w:t>
      </w:r>
      <w:r>
        <w:rPr>
          <w:rtl/>
          <w:cs/>
          <w:lang w:val="ar_AE" w:bidi="ar_AE"/>
        </w:rPr>
      </w:r>
    </w:p>
    <w:p>
      <w:pPr>
        <w:bidi/>
      </w:pPr>
      <w:r>
        <w:rPr>
          <w:rtl/>
          <w:cs/>
          <w:lang w:val="ar_AE" w:bidi="ar_AE"/>
        </w:rPr>
      </w:r>
      <w:r>
        <w:rPr>
          <w:rtl/>
          <w:cs/>
          <w:lang w:val="ar_AE" w:bidi="ar_AE"/>
        </w:rPr>
        <w:t xml:space="preserve">إِنْ قُلْنَا إِنَّهُ لَيْسَ لَنَا خَطِيَّةٌ: هذا هو الادِّعاء الكاذب الثاني للغنوصيين (انظر </w:t>
      </w:r>
      <w:r>
        <w:rPr>
          <w:rtl/>
          <w:cs/>
          <w:lang w:val="ar_AE" w:bidi="ar_AE"/>
        </w:rPr>
        <w:t>1:6</w:t>
      </w:r>
      <w:r>
        <w:rPr>
          <w:rtl/>
          <w:cs/>
          <w:lang w:val="ar_AE" w:bidi="ar_AE"/>
        </w:rPr>
        <w:t xml:space="preserve">). فقد زعموا أنهم كانوا أو يمكن أن يكونوا بلا خطية لأن المسيح قد ألغى خطاياهم مرة واحدة وإلى الأبد - وأن معرفتهم العُليا سترفعهم فوق مجال الخطية. لكن المؤمنين لا يزالون يقعون في الخطية عندما يعيشون في طبيعتهم القديمة (انظر </w:t>
      </w:r>
      <w:r>
        <w:rPr>
          <w:rtl/>
          <w:cs/>
          <w:lang w:val="ar_AE" w:bidi="ar_AE"/>
        </w:rPr>
        <w:t>رومية 7:14–25</w:t>
      </w:r>
      <w:r>
        <w:rPr>
          <w:rtl/>
          <w:cs/>
          <w:lang w:val="ar_AE" w:bidi="ar_AE"/>
        </w:rPr>
        <w:t>). والمسيحي الحقيقي يعترف بهذه الخطية (</w:t>
      </w:r>
      <w:r>
        <w:rPr>
          <w:rtl/>
          <w:cs/>
          <w:lang w:val="ar_AE" w:bidi="ar_AE"/>
        </w:rPr>
        <w:t>1 يو 1:9</w:t>
      </w:r>
      <w:r>
        <w:rPr>
          <w:rtl/>
          <w:cs/>
          <w:lang w:val="ar_AE" w:bidi="ar_AE"/>
        </w:rPr>
        <w:t>) ويثق في المسيح كي يرفعها.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9</w:t>
      </w:r>
      <w:r>
        <w:rPr>
          <w:rtl/>
          <w:cs/>
          <w:lang w:val="ar_AE" w:bidi="ar_AE"/>
        </w:rPr>
      </w:r>
    </w:p>
    <w:p>
      <w:pPr>
        <w:bidi/>
      </w:pPr>
      <w:r>
        <w:rPr>
          <w:rtl/>
          <w:cs/>
          <w:lang w:val="ar_AE" w:bidi="ar_AE"/>
        </w:rPr>
      </w:r>
      <w:r>
        <w:rPr>
          <w:rtl/>
          <w:cs/>
          <w:lang w:val="ar_AE" w:bidi="ar_AE"/>
        </w:rPr>
        <w:t>للحفاظ على العلاقة المستمرة مع الله، يجب علينا الاعتراف بخطايانا له. والغفران والتطهير مضمونان لأن الله أمين في وعوده ويعمل بناءً على عدله. حيث يحقق موت المسيح من أجل خطايانا عدل الله ويطهرنا من خطايانا.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1: 10</w:t>
      </w:r>
      <w:r>
        <w:rPr>
          <w:rtl/>
          <w:cs/>
          <w:lang w:val="ar_AE" w:bidi="ar_AE"/>
        </w:rPr>
      </w:r>
    </w:p>
    <w:p>
      <w:pPr>
        <w:bidi/>
      </w:pPr>
      <w:r>
        <w:rPr>
          <w:rtl/>
          <w:cs/>
          <w:lang w:val="ar_AE" w:bidi="ar_AE"/>
        </w:rPr>
      </w:r>
      <w:r>
        <w:rPr>
          <w:rtl/>
          <w:cs/>
          <w:lang w:val="ar_AE" w:bidi="ar_AE"/>
        </w:rPr>
        <w:t xml:space="preserve">إِنْ قُلْنَا إِنَّنَا لَمْ نُخْطِئْ نَجْعَلْهُ كَاذِبًا: فكلمة الله تؤكد على الطبيعة المتغلغلة والعميقة للخطية (انظر </w:t>
      </w:r>
      <w:r>
        <w:rPr>
          <w:rtl/>
          <w:cs/>
          <w:lang w:val="ar_AE" w:bidi="ar_AE"/>
        </w:rPr>
        <w:t>ملاحظة الدراسة على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1</w:t>
      </w:r>
      <w:r>
        <w:rPr>
          <w:rtl/>
          <w:cs/>
          <w:lang w:val="ar_AE" w:bidi="ar_AE"/>
        </w:rPr>
      </w:r>
    </w:p>
    <w:p>
      <w:pPr>
        <w:bidi/>
      </w:pPr>
      <w:r>
        <w:rPr>
          <w:rtl/>
          <w:cs/>
          <w:lang w:val="ar_AE" w:bidi="ar_AE"/>
        </w:rPr>
      </w:r>
      <w:r>
        <w:rPr>
          <w:rtl/>
          <w:cs/>
          <w:lang w:val="ar_AE" w:bidi="ar_AE"/>
        </w:rPr>
        <w:t>لكي يعيش الإنسان "في النور" (</w:t>
      </w:r>
      <w:r>
        <w:rPr>
          <w:rtl/>
          <w:cs/>
          <w:lang w:val="ar_AE" w:bidi="ar_AE"/>
        </w:rPr>
        <w:t>1:5–7</w:t>
      </w:r>
      <w:r>
        <w:rPr>
          <w:rtl/>
          <w:cs/>
          <w:lang w:val="ar_AE" w:bidi="ar_AE"/>
        </w:rPr>
        <w:t>)، يجب عليه أن يعترف بالخطية (</w:t>
      </w:r>
      <w:r>
        <w:rPr>
          <w:rtl/>
          <w:cs/>
          <w:lang w:val="ar_AE" w:bidi="ar_AE"/>
        </w:rPr>
        <w:t>1:9</w:t>
      </w:r>
      <w:r>
        <w:rPr>
          <w:rtl/>
          <w:cs/>
          <w:lang w:val="ar_AE" w:bidi="ar_AE"/>
        </w:rPr>
        <w:t xml:space="preserve">) وأن يتوقف عن ارتكابها. ويؤكد يوحنا على الخطية في أصحاح </w:t>
      </w:r>
      <w:r>
        <w:rPr>
          <w:rtl/>
          <w:cs/>
          <w:lang w:val="ar_AE" w:bidi="ar_AE"/>
        </w:rPr>
        <w:t>1</w:t>
      </w:r>
      <w:r>
        <w:rPr>
          <w:rtl/>
          <w:cs/>
          <w:lang w:val="ar_AE" w:bidi="ar_AE"/>
        </w:rPr>
        <w:t xml:space="preserve"> ليحث المؤمنين على احتقار خطاياهم وتجنبها. • وَإِنْ أَخْطَأَ أَحَدٌ: ينبغي للمؤمنين رفض الخطية، ولكن يَجِبُ ألاّ يخافوا من الاعتراف بالخطايا إلى الله. • شَفِيعٌ (اليونانية paraklētos</w:t>
      </w:r>
      <w:r>
        <w:rPr>
          <w:i/>
          <w:rtl/>
          <w:cs/>
          <w:lang w:val="ar_AE" w:bidi="ar_AE"/>
        </w:rPr>
        <w:t>,</w:t>
      </w:r>
      <w:r>
        <w:rPr>
          <w:rtl/>
          <w:cs/>
          <w:lang w:val="ar_AE" w:bidi="ar_AE"/>
        </w:rPr>
        <w:t xml:space="preserve"> "الشخص الذي يُدعى إلى جانبنا" كمُعَزٍ أو مؤازر): المسيح هو محامي دفاعنا، ويمثلنا أمام الآب في السماء (انظر </w:t>
      </w:r>
      <w:r>
        <w:rPr>
          <w:rtl/>
          <w:cs/>
          <w:lang w:val="ar_AE" w:bidi="ar_AE"/>
        </w:rPr>
        <w:t>رومية 8:26–34</w:t>
      </w:r>
      <w:r>
        <w:rPr>
          <w:rtl/>
          <w:cs/>
          <w:lang w:val="ar_AE" w:bidi="ar_AE"/>
        </w:rPr>
        <w:t xml:space="preserve">; قارن </w:t>
      </w:r>
      <w:r>
        <w:rPr>
          <w:rtl/>
          <w:cs/>
          <w:lang w:val="ar_AE" w:bidi="ar_AE"/>
        </w:rPr>
        <w:t>يوحنا 14:16</w:t>
      </w:r>
      <w:r>
        <w:rPr>
          <w:rtl/>
          <w:cs/>
          <w:lang w:val="ar_AE" w:bidi="ar_AE"/>
        </w:rPr>
        <w:t xml:space="preserve">). • يَسُوعُ الْمَسِيحُ الْبَارُّ: نحن، على النقيض من ذلك، خطاة. ولكن لأن المسيح أكمل الناموس ودفع عقوبة الخطية عنا، فيمكنه أن يدافع عنا على أساس العدالة والرحمة. فعندما أقام الله المسيح من الأموات، قَبِلَ مرة واحدة وإلى الأبد طلب المسيح لتبرئتنا (انظر </w:t>
      </w:r>
      <w:r>
        <w:rPr>
          <w:rtl/>
          <w:cs/>
          <w:lang w:val="ar_AE" w:bidi="ar_AE"/>
        </w:rPr>
        <w:t>رومية 4:23–25</w:t>
      </w:r>
      <w:r>
        <w:rPr>
          <w:rtl/>
          <w:cs/>
          <w:lang w:val="ar_AE" w:bidi="ar_AE"/>
        </w:rPr>
        <w:t>). "بِرّ المسيح يقف إلى جانبنا؛ لأن بِرّ الله، في يسوع المسيح، هو لنا" (مارتن لوثر).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2</w:t>
      </w:r>
      <w:r>
        <w:rPr>
          <w:rtl/>
          <w:cs/>
          <w:lang w:val="ar_AE" w:bidi="ar_AE"/>
        </w:rPr>
      </w:r>
    </w:p>
    <w:p>
      <w:pPr>
        <w:bidi/>
      </w:pPr>
      <w:r>
        <w:rPr>
          <w:rtl/>
          <w:cs/>
          <w:lang w:val="ar_AE" w:bidi="ar_AE"/>
        </w:rPr>
      </w:r>
      <w:r>
        <w:rPr>
          <w:rtl/>
          <w:cs/>
          <w:lang w:val="ar_AE" w:bidi="ar_AE"/>
        </w:rPr>
        <w:t xml:space="preserve">وَهُوَ كَفَّارَةٌ لِخَطَايَانَا: الكلمة اليونانية hilasmos تعني "الإرضاء عن طريق الذبيحة" (قارن </w:t>
      </w:r>
      <w:r>
        <w:rPr>
          <w:rtl/>
          <w:cs/>
          <w:lang w:val="ar_AE" w:bidi="ar_AE"/>
        </w:rPr>
        <w:t>4:10</w:t>
      </w:r>
      <w:r>
        <w:rPr>
          <w:rtl/>
          <w:cs/>
          <w:lang w:val="ar_AE" w:bidi="ar_AE"/>
        </w:rPr>
        <w:t>). لقد أرضى المسيح عدالة الله بموته نيابةً عنا (</w:t>
      </w:r>
      <w:r>
        <w:rPr>
          <w:rtl/>
          <w:cs/>
          <w:lang w:val="ar_AE" w:bidi="ar_AE"/>
        </w:rPr>
        <w:t>رومية 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3–6</w:t>
      </w:r>
      <w:r>
        <w:rPr>
          <w:rtl/>
          <w:cs/>
          <w:lang w:val="ar_AE" w:bidi="ar_AE"/>
        </w:rPr>
      </w:r>
    </w:p>
    <w:p>
      <w:pPr>
        <w:bidi/>
      </w:pPr>
      <w:r>
        <w:rPr>
          <w:rtl/>
          <w:cs/>
          <w:lang w:val="ar_AE" w:bidi="ar_AE"/>
        </w:rPr>
      </w:r>
      <w:r>
        <w:rPr>
          <w:rtl/>
          <w:cs/>
          <w:lang w:val="ar_AE" w:bidi="ar_AE"/>
        </w:rPr>
        <w:t>الطاعة هي دليل واضح على معرفتنا بالمسيح وانتمائنا إليه. إذا لم نطع المسيح، فمن الواضح أننا لا ننتمي إليه أو نحبه. • بينما نطيع المسيح ووصاياه</w:t>
      </w:r>
      <w:r>
        <w:rPr>
          <w:i/>
          <w:rtl/>
          <w:cs/>
          <w:lang w:val="ar_AE" w:bidi="ar_AE"/>
        </w:rPr>
        <w:t>،</w:t>
      </w:r>
      <w:r>
        <w:rPr>
          <w:rtl/>
          <w:cs/>
          <w:lang w:val="ar_AE" w:bidi="ar_AE"/>
        </w:rPr>
        <w:t xml:space="preserve"> ستنمو محبتنا لله ومعرفتنا به نحو الكمال والنضج. سنسلك </w:t>
      </w:r>
      <w:r>
        <w:rPr>
          <w:i/>
          <w:rtl/>
          <w:cs/>
          <w:lang w:val="ar_AE" w:bidi="ar_AE"/>
        </w:rPr>
        <w:t>. . .</w:t>
      </w:r>
      <w:r>
        <w:rPr>
          <w:rtl/>
          <w:cs/>
          <w:lang w:val="ar_AE" w:bidi="ar_AE"/>
        </w:rPr>
        <w:t xml:space="preserve"> كما سلك يسوع</w:t>
      </w:r>
      <w:r>
        <w:rPr>
          <w:i/>
          <w:rtl/>
          <w:cs/>
          <w:lang w:val="ar_AE" w:bidi="ar_AE"/>
        </w:rPr>
        <w:t>،</w:t>
      </w:r>
      <w:r>
        <w:rPr>
          <w:rtl/>
          <w:cs/>
          <w:lang w:val="ar_AE" w:bidi="ar_AE"/>
        </w:rPr>
        <w:t xml:space="preserve"> في اتحاد مع الله وإظهار المحبة للآخرين.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7–11</w:t>
      </w:r>
      <w:r>
        <w:rPr>
          <w:rtl/>
          <w:cs/>
          <w:lang w:val="ar_AE" w:bidi="ar_AE"/>
        </w:rPr>
      </w:r>
    </w:p>
    <w:p>
      <w:pPr>
        <w:bidi/>
      </w:pPr>
      <w:r>
        <w:rPr>
          <w:rtl/>
          <w:cs/>
          <w:lang w:val="ar_AE" w:bidi="ar_AE"/>
        </w:rPr>
      </w:r>
      <w:r>
        <w:rPr>
          <w:rtl/>
          <w:cs/>
          <w:lang w:val="ar_AE" w:bidi="ar_AE"/>
        </w:rPr>
        <w:t>كانت الوصية القديمة موجودة لدى التلاميذ (أن يحبوا بعضهم البعض) منذ البدء</w:t>
      </w:r>
      <w:r>
        <w:rPr>
          <w:i/>
          <w:rtl/>
          <w:cs/>
          <w:lang w:val="ar_AE" w:bidi="ar_AE"/>
        </w:rPr>
        <w:t>،</w:t>
      </w:r>
      <w:r>
        <w:rPr>
          <w:rtl/>
          <w:cs/>
          <w:lang w:val="ar_AE" w:bidi="ar_AE"/>
        </w:rPr>
        <w:t xml:space="preserve"> من يسوع نفسه (</w:t>
      </w:r>
      <w:r>
        <w:rPr>
          <w:rtl/>
          <w:cs/>
          <w:lang w:val="ar_AE" w:bidi="ar_AE"/>
        </w:rPr>
        <w:t>يوحنّا 13:34–35</w:t>
      </w:r>
      <w:r>
        <w:rPr>
          <w:rtl/>
          <w:cs/>
          <w:lang w:val="ar_AE" w:bidi="ar_AE"/>
        </w:rPr>
        <w:t>) ومن العهد القديم (</w:t>
      </w:r>
      <w:r>
        <w:rPr>
          <w:rtl/>
          <w:cs/>
          <w:lang w:val="ar_AE" w:bidi="ar_AE"/>
        </w:rPr>
        <w:t>لاويين 19:18</w:t>
      </w:r>
      <w:r>
        <w:rPr>
          <w:rtl/>
          <w:cs/>
          <w:lang w:val="ar_AE" w:bidi="ar_AE"/>
        </w:rPr>
        <w:t xml:space="preserve">, </w:t>
      </w:r>
      <w:r>
        <w:rPr>
          <w:rtl/>
          <w:cs/>
          <w:lang w:val="ar_AE" w:bidi="ar_AE"/>
        </w:rPr>
        <w:t>33–34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8</w:t>
      </w:r>
      <w:r>
        <w:rPr>
          <w:rtl/>
          <w:cs/>
          <w:lang w:val="ar_AE" w:bidi="ar_AE"/>
        </w:rPr>
      </w:r>
    </w:p>
    <w:p>
      <w:pPr>
        <w:bidi/>
      </w:pPr>
      <w:r>
        <w:rPr>
          <w:rtl/>
          <w:cs/>
          <w:lang w:val="ar_AE" w:bidi="ar_AE"/>
        </w:rPr>
      </w:r>
      <w:r>
        <w:rPr>
          <w:rtl/>
          <w:cs/>
          <w:lang w:val="ar_AE" w:bidi="ar_AE"/>
        </w:rPr>
        <w:t>أَيْضًا وَصِيَّةً جَدِيدَةً أَكْتُبُ إِلَيْكُمْ: قدمت وصية يسوع الأساس الجديد لمحبتهم عن طريق إظهاره المحبة للتلاميذ (</w:t>
      </w:r>
      <w:r>
        <w:rPr>
          <w:rtl/>
          <w:cs/>
          <w:lang w:val="ar_AE" w:bidi="ar_AE"/>
        </w:rPr>
        <w:t>يوحنّا 13:1–17</w:t>
      </w:r>
      <w:r>
        <w:rPr>
          <w:rtl/>
          <w:cs/>
          <w:lang w:val="ar_AE" w:bidi="ar_AE"/>
        </w:rPr>
        <w:t>). • أَنَّ الظُّلْمَةَ قَدْ مَضَتْ، وَالنُّورَ الْحَقِيقِيَّ الآنَ يُضِيءُ: نور الأخبار السارة يطرد الظلام. لا يمكن للظلام التغلب عليه، خاصة حيثما يعيش المؤمنون المحبة التي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9</w:t>
      </w:r>
      <w:r>
        <w:rPr>
          <w:rtl/>
          <w:cs/>
          <w:lang w:val="ar_AE" w:bidi="ar_AE"/>
        </w:rPr>
      </w:r>
    </w:p>
    <w:p>
      <w:pPr>
        <w:bidi/>
      </w:pPr>
      <w:r>
        <w:rPr>
          <w:rtl/>
          <w:cs/>
          <w:lang w:val="ar_AE" w:bidi="ar_AE"/>
        </w:rPr>
      </w:r>
      <w:r>
        <w:rPr>
          <w:rtl/>
          <w:cs/>
          <w:lang w:val="ar_AE" w:bidi="ar_AE"/>
        </w:rPr>
        <w:t xml:space="preserve">مؤمن رفيق: حرفيًا </w:t>
      </w:r>
      <w:r>
        <w:rPr>
          <w:i/>
          <w:rtl/>
          <w:cs/>
          <w:lang w:val="ar_AE" w:bidi="ar_AE"/>
        </w:rPr>
        <w:t>أَخَاهُ.</w:t>
      </w:r>
      <w:r>
        <w:rPr>
          <w:rtl/>
          <w:cs/>
          <w:lang w:val="ar_AE" w:bidi="ar_AE"/>
        </w:rPr>
        <w:t xml:space="preserve"> الكلمة اليونانية adelphos (أيضًا في </w:t>
      </w:r>
      <w:r>
        <w:rPr>
          <w:rtl/>
          <w:cs/>
          <w:lang w:val="ar_AE" w:bidi="ar_AE"/>
        </w:rPr>
        <w:t>2:11</w:t>
      </w:r>
      <w:r>
        <w:rPr>
          <w:rtl/>
          <w:cs/>
          <w:lang w:val="ar_AE" w:bidi="ar_AE"/>
        </w:rPr>
        <w:t>) هي مصطلح عام يُستخدم غالبًا للإشارة إلى كل من الأعضاء الذكور والإناث من نفس العائلة.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9–11</w:t>
      </w:r>
      <w:r>
        <w:rPr>
          <w:rtl/>
          <w:cs/>
          <w:lang w:val="ar_AE" w:bidi="ar_AE"/>
        </w:rPr>
      </w:r>
    </w:p>
    <w:p>
      <w:pPr>
        <w:bidi/>
      </w:pPr>
      <w:r>
        <w:rPr>
          <w:rtl/>
          <w:cs/>
          <w:lang w:val="ar_AE" w:bidi="ar_AE"/>
        </w:rPr>
      </w:r>
      <w:r>
        <w:rPr>
          <w:rtl/>
          <w:cs/>
          <w:lang w:val="ar_AE" w:bidi="ar_AE"/>
        </w:rPr>
        <w:t>إحدى العلامات الأخرى على معرفة المسيح حقًا هي كيفية معاملة الشخص للمؤمنين الآخرين. ويشير يوحنا مرة أخرى إلى أولئك الذين يدَّعون أنهم مستنيرون روحيًا ولكنهم ينفصلون عن المؤمنين الآخرين بموقف من التعالي. ويصف يوحنا مثل هذا الموقف بأنه كراهية.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10</w:t>
      </w:r>
      <w:r>
        <w:rPr>
          <w:rtl/>
          <w:cs/>
          <w:lang w:val="ar_AE" w:bidi="ar_AE"/>
        </w:rPr>
      </w:r>
    </w:p>
    <w:p>
      <w:pPr>
        <w:bidi/>
      </w:pPr>
      <w:r>
        <w:rPr>
          <w:rtl/>
          <w:cs/>
          <w:lang w:val="ar_AE" w:bidi="ar_AE"/>
        </w:rPr>
      </w:r>
      <w:r>
        <w:rPr>
          <w:rtl/>
          <w:cs/>
          <w:lang w:val="ar_AE" w:bidi="ar_AE"/>
        </w:rPr>
        <w:t>أن تُعثِر الآخرين يمكن أن يعني أيضًا الإيقاع بهم أو نصب الفخاخ لهم. الكلمة اليونانية "skandalon" تعني فخًا أو عائقًا في طريق شخص ما. الغنوصيون، الذين نشروا تعاليم خاطئة عن المسيح، كانوا يعوقون الناس بإيقاعهم في الخطأ والظلمة. • يَثْبُتُ فِي النُّورِ: الحياة التقية ستُثبِّت، ولن تعيق، إيمان المؤمنين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12–14</w:t>
      </w:r>
      <w:r>
        <w:rPr>
          <w:rtl/>
          <w:cs/>
          <w:lang w:val="ar_AE" w:bidi="ar_AE"/>
        </w:rPr>
      </w:r>
    </w:p>
    <w:p>
      <w:pPr>
        <w:bidi/>
      </w:pPr>
      <w:r>
        <w:rPr>
          <w:rtl/>
          <w:cs/>
          <w:lang w:val="ar_AE" w:bidi="ar_AE"/>
        </w:rPr>
      </w:r>
      <w:r>
        <w:rPr>
          <w:rtl/>
          <w:cs/>
          <w:lang w:val="ar_AE" w:bidi="ar_AE"/>
        </w:rPr>
        <w:t>يُقَدِّم يوحنّا ثلاث فئات من المؤمنين في مراحل مختلفة من النضج الروحي: الأولاد</w:t>
      </w:r>
      <w:r>
        <w:rPr>
          <w:i/>
          <w:rtl/>
          <w:cs/>
          <w:lang w:val="ar_AE" w:bidi="ar_AE"/>
        </w:rPr>
        <w:t>،</w:t>
      </w:r>
      <w:r>
        <w:rPr>
          <w:rtl/>
          <w:cs/>
          <w:lang w:val="ar_AE" w:bidi="ar_AE"/>
        </w:rPr>
        <w:t xml:space="preserve"> والشباب في الإيمان (حرفيًا </w:t>
      </w:r>
      <w:r>
        <w:rPr>
          <w:i/>
          <w:rtl/>
          <w:cs/>
          <w:lang w:val="ar_AE" w:bidi="ar_AE"/>
        </w:rPr>
        <w:t>الأحداث</w:t>
      </w:r>
      <w:r>
        <w:rPr>
          <w:rtl/>
          <w:cs/>
          <w:lang w:val="ar_AE" w:bidi="ar_AE"/>
        </w:rPr>
        <w:t xml:space="preserve">)، والناضجون في الإيمان (حرفيًا </w:t>
      </w:r>
      <w:r>
        <w:rPr>
          <w:i/>
          <w:rtl/>
          <w:cs/>
          <w:lang w:val="ar_AE" w:bidi="ar_AE"/>
        </w:rPr>
        <w:t>الآباء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15–17</w:t>
      </w:r>
      <w:r>
        <w:rPr>
          <w:rtl/>
          <w:cs/>
          <w:lang w:val="ar_AE" w:bidi="ar_AE"/>
        </w:rPr>
      </w:r>
    </w:p>
    <w:p>
      <w:pPr>
        <w:bidi/>
      </w:pPr>
      <w:r>
        <w:rPr>
          <w:rtl/>
          <w:cs/>
          <w:lang w:val="ar_AE" w:bidi="ar_AE"/>
        </w:rPr>
      </w:r>
      <w:r>
        <w:rPr>
          <w:rtl/>
          <w:cs/>
          <w:lang w:val="ar_AE" w:bidi="ar_AE"/>
        </w:rPr>
        <w:t>العالم هو نظام غير أخلاقي تحت تأثير الشيطان ويقاوم الله وملكوت المسيح على هذه الأرض (</w:t>
      </w:r>
      <w:r>
        <w:rPr>
          <w:rtl/>
          <w:cs/>
          <w:lang w:val="ar_AE" w:bidi="ar_AE"/>
        </w:rPr>
        <w:t>2:16</w:t>
      </w:r>
      <w:r>
        <w:rPr>
          <w:rtl/>
          <w:cs/>
          <w:lang w:val="ar_AE" w:bidi="ar_AE"/>
        </w:rPr>
        <w:t xml:space="preserve">; </w:t>
      </w:r>
      <w:r>
        <w:rPr>
          <w:rtl/>
          <w:cs/>
          <w:lang w:val="ar_AE" w:bidi="ar_AE"/>
        </w:rPr>
        <w:t>3:1</w:t>
      </w:r>
      <w:r>
        <w:rPr>
          <w:rtl/>
          <w:cs/>
          <w:lang w:val="ar_AE" w:bidi="ar_AE"/>
        </w:rPr>
        <w:t xml:space="preserve">; </w:t>
      </w:r>
      <w:r>
        <w:rPr>
          <w:rtl/>
          <w:cs/>
          <w:lang w:val="ar_AE" w:bidi="ar_AE"/>
        </w:rPr>
        <w:t>4:4</w:t>
      </w:r>
      <w:r>
        <w:rPr>
          <w:rtl/>
          <w:cs/>
          <w:lang w:val="ar_AE" w:bidi="ar_AE"/>
        </w:rPr>
        <w:t xml:space="preserve">; </w:t>
      </w:r>
      <w:r>
        <w:rPr>
          <w:rtl/>
          <w:cs/>
          <w:lang w:val="ar_AE" w:bidi="ar_AE"/>
        </w:rPr>
        <w:t>5:19</w:t>
      </w:r>
      <w:r>
        <w:rPr>
          <w:rtl/>
          <w:cs/>
          <w:lang w:val="ar_AE" w:bidi="ar_AE"/>
        </w:rPr>
        <w:t xml:space="preserve">; </w:t>
      </w:r>
      <w:r>
        <w:rPr>
          <w:rtl/>
          <w:cs/>
          <w:lang w:val="ar_AE" w:bidi="ar_AE"/>
        </w:rPr>
        <w:t>يوحنا 12:31</w:t>
      </w:r>
      <w:r>
        <w:rPr>
          <w:rtl/>
          <w:cs/>
          <w:lang w:val="ar_AE" w:bidi="ar_AE"/>
        </w:rPr>
        <w:t xml:space="preserve">; </w:t>
      </w:r>
      <w:r>
        <w:rPr>
          <w:rtl/>
          <w:cs/>
          <w:lang w:val="ar_AE" w:bidi="ar_AE"/>
        </w:rPr>
        <w:t>15:18</w:t>
      </w:r>
      <w:r>
        <w:rPr>
          <w:rtl/>
          <w:cs/>
          <w:lang w:val="ar_AE" w:bidi="ar_AE"/>
        </w:rPr>
        <w:t xml:space="preserve">; </w:t>
      </w:r>
      <w:r>
        <w:rPr>
          <w:rtl/>
          <w:cs/>
          <w:lang w:val="ar_AE" w:bidi="ar_AE"/>
        </w:rPr>
        <w:t>أفسس 6:11–12</w:t>
      </w:r>
      <w:r>
        <w:rPr>
          <w:rtl/>
          <w:cs/>
          <w:lang w:val="ar_AE" w:bidi="ar_AE"/>
        </w:rPr>
        <w:t xml:space="preserve">; </w:t>
      </w:r>
      <w:r>
        <w:rPr>
          <w:rtl/>
          <w:cs/>
          <w:lang w:val="ar_AE" w:bidi="ar_AE"/>
        </w:rPr>
        <w:t>يعقوب 4:4</w:t>
      </w:r>
      <w:r>
        <w:rPr>
          <w:rtl/>
          <w:cs/>
          <w:lang w:val="ar_AE" w:bidi="ar_AE"/>
        </w:rPr>
        <w:t>). ويغري العالم شهوات الناس الجسدية، مما يبعدهم عن الله. ويحتاج أولئك الذين هم من العالم إلى الله كي يُخَلِّصهم ويفديهم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18</w:t>
      </w:r>
      <w:r>
        <w:rPr>
          <w:rtl/>
          <w:cs/>
          <w:lang w:val="ar_AE" w:bidi="ar_AE"/>
        </w:rPr>
      </w:r>
    </w:p>
    <w:p>
      <w:pPr>
        <w:bidi/>
      </w:pPr>
      <w:r>
        <w:rPr>
          <w:rtl/>
          <w:cs/>
          <w:lang w:val="ar_AE" w:bidi="ar_AE"/>
        </w:rPr>
      </w:r>
      <w:r>
        <w:rPr>
          <w:rtl/>
          <w:cs/>
          <w:lang w:val="ar_AE" w:bidi="ar_AE"/>
        </w:rPr>
        <w:t xml:space="preserve">ضِدَّ الْمَسِيحِ يعني حرفيًا "بدلًا من المسيح"؛ وهو يدَّعي لنفسه ما يخص المسيح ويتظاهر بأنه بديل للمسيح (انظر </w:t>
      </w:r>
      <w:r>
        <w:rPr>
          <w:rtl/>
          <w:cs/>
          <w:lang w:val="ar_AE" w:bidi="ar_AE"/>
        </w:rPr>
        <w:t>2 تسالونيكي 2:3</w:t>
      </w:r>
      <w:r>
        <w:rPr>
          <w:rtl/>
          <w:cs/>
          <w:lang w:val="ar_AE" w:bidi="ar_AE"/>
        </w:rPr>
        <w:t xml:space="preserve"> و </w:t>
      </w:r>
      <w:r>
        <w:rPr>
          <w:rtl/>
          <w:cs/>
          <w:lang w:val="ar_AE" w:bidi="ar_AE"/>
        </w:rPr>
        <w:t>رؤيا 13:1–10</w:t>
      </w:r>
      <w:r>
        <w:rPr>
          <w:rtl/>
          <w:cs/>
          <w:lang w:val="ar_AE" w:bidi="ar_AE"/>
        </w:rPr>
        <w:t>). • قَدْ صَارَ الآنَ أَضْدَادٌ لِلْمَسِيحِ كَثِيرُونَ: هم المُعَلِّمون الكذبة الذين ينكرون أن يسوع هو المسيح، ابن الله (</w:t>
      </w:r>
      <w:r>
        <w:rPr>
          <w:rtl/>
          <w:cs/>
          <w:lang w:val="ar_AE" w:bidi="ar_AE"/>
        </w:rPr>
        <w:t>1 يوحنا 2:22–23</w:t>
      </w:r>
      <w:r>
        <w:rPr>
          <w:rtl/>
          <w:cs/>
          <w:lang w:val="ar_AE" w:bidi="ar_AE"/>
        </w:rPr>
        <w:t>), وهو الله الظاهر في الجسد (</w:t>
      </w:r>
      <w:r>
        <w:rPr>
          <w:rtl/>
          <w:cs/>
          <w:lang w:val="ar_AE" w:bidi="ar_AE"/>
        </w:rPr>
        <w:t>4:2</w:t>
      </w:r>
      <w:r>
        <w:rPr>
          <w:rtl/>
          <w:cs/>
          <w:lang w:val="ar_AE" w:bidi="ar_AE"/>
        </w:rPr>
        <w:t xml:space="preserve">; </w:t>
      </w:r>
      <w:r>
        <w:rPr>
          <w:rtl/>
          <w:cs/>
          <w:lang w:val="ar_AE" w:bidi="ar_AE"/>
        </w:rPr>
        <w:t>2 يوحنا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19</w:t>
      </w:r>
      <w:r>
        <w:rPr>
          <w:rtl/>
          <w:cs/>
          <w:lang w:val="ar_AE" w:bidi="ar_AE"/>
        </w:rPr>
      </w:r>
    </w:p>
    <w:p>
      <w:pPr>
        <w:bidi/>
      </w:pPr>
      <w:r>
        <w:rPr>
          <w:rtl/>
          <w:cs/>
          <w:lang w:val="ar_AE" w:bidi="ar_AE"/>
        </w:rPr>
      </w:r>
      <w:r>
        <w:rPr>
          <w:rtl/>
          <w:cs/>
          <w:lang w:val="ar_AE" w:bidi="ar_AE"/>
        </w:rPr>
        <w:t xml:space="preserve">مِنَّا خَرَجُوا: هذا هو أول تصريح مباشر ليوحنّا بشأن المُعَلِّمين الكذبة. في وقتٍ ما، كانوا جزءًا من مجتمع الكنيسة وعلى تواصل وشركة مع يوحنّا والرسل الآخرين. ثم غادروا ذلك المجتمع وشَكَّلوا على ما يبدو مجتمعًا منفصلًا وحصريًا بناءً على تعاليمهم الكاذبة عن يسوع (انظر </w:t>
      </w:r>
      <w:r>
        <w:rPr>
          <w:rtl/>
          <w:cs/>
          <w:lang w:val="ar_AE" w:bidi="ar_AE"/>
        </w:rPr>
        <w:t>4:1</w:t>
      </w:r>
      <w:r>
        <w:rPr>
          <w:rtl/>
          <w:cs/>
          <w:lang w:val="ar_AE" w:bidi="ar_AE"/>
        </w:rPr>
        <w:t xml:space="preserve">; </w:t>
      </w:r>
      <w:r>
        <w:rPr>
          <w:rtl/>
          <w:cs/>
          <w:lang w:val="ar_AE" w:bidi="ar_AE"/>
        </w:rPr>
        <w:t>2 يوحنا 1:7</w:t>
      </w:r>
      <w:r>
        <w:rPr>
          <w:rtl/>
          <w:cs/>
          <w:lang w:val="ar_AE" w:bidi="ar_AE"/>
        </w:rPr>
        <w:t xml:space="preserve">; </w:t>
      </w:r>
      <w:r>
        <w:rPr>
          <w:rtl/>
          <w:cs/>
          <w:lang w:val="ar_AE" w:bidi="ar_AE"/>
        </w:rPr>
        <w:t>3 يوحنا 1:9–10</w:t>
      </w:r>
      <w:r>
        <w:rPr>
          <w:rtl/>
          <w:cs/>
          <w:lang w:val="ar_AE" w:bidi="ar_AE"/>
        </w:rPr>
        <w:t>). • لكِنَّهُمْ لَمْ يَكُونُوا مِنَّا: المؤمنون الحقيقيون كانوا سيبقون في تواصل مع الرسل ويحافظون على التزامهم بتعاليمهم.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20–23</w:t>
      </w:r>
      <w:r>
        <w:rPr>
          <w:rtl/>
          <w:cs/>
          <w:lang w:val="ar_AE" w:bidi="ar_AE"/>
        </w:rPr>
      </w:r>
    </w:p>
    <w:p>
      <w:pPr>
        <w:bidi/>
      </w:pPr>
      <w:r>
        <w:rPr>
          <w:rtl/>
          <w:cs/>
          <w:lang w:val="ar_AE" w:bidi="ar_AE"/>
        </w:rPr>
      </w:r>
      <w:r>
        <w:rPr>
          <w:rtl/>
          <w:cs/>
          <w:lang w:val="ar_AE" w:bidi="ar_AE"/>
        </w:rPr>
        <w:t xml:space="preserve">وَأَمَّا أَنْتُمْ فَلَكُمْ مَسْحَةٌ مِنَ الْقُدُّوسِ: يمنح الروح القدس المؤمنين القدرة على فهم وتمييز الحق الروحي (انظر </w:t>
      </w:r>
      <w:r>
        <w:rPr>
          <w:rtl/>
          <w:cs/>
          <w:lang w:val="ar_AE" w:bidi="ar_AE"/>
        </w:rPr>
        <w:t>إشعياء 61:1</w:t>
      </w:r>
      <w:r>
        <w:rPr>
          <w:rtl/>
          <w:cs/>
          <w:lang w:val="ar_AE" w:bidi="ar_AE"/>
        </w:rPr>
        <w:t xml:space="preserve">; </w:t>
      </w:r>
      <w:r>
        <w:rPr>
          <w:rtl/>
          <w:cs/>
          <w:lang w:val="ar_AE" w:bidi="ar_AE"/>
        </w:rPr>
        <w:t>أعمال 10:38</w:t>
      </w:r>
      <w:r>
        <w:rPr>
          <w:rtl/>
          <w:cs/>
          <w:lang w:val="ar_AE" w:bidi="ar_AE"/>
        </w:rPr>
        <w:t xml:space="preserve">; </w:t>
      </w:r>
      <w:r>
        <w:rPr>
          <w:rtl/>
          <w:cs/>
          <w:lang w:val="ar_AE" w:bidi="ar_AE"/>
        </w:rPr>
        <w:t>2 كورنثوس 1:21–22</w:t>
      </w:r>
      <w:r>
        <w:rPr>
          <w:rtl/>
          <w:cs/>
          <w:lang w:val="ar_AE" w:bidi="ar_AE"/>
        </w:rPr>
        <w:t>). والذين لديهم الروح القدس يدركون الحق عن الآب والابن ويمكنهم اكتشاف ما لا يتوافق مع الحق في تعليم الرسل.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22</w:t>
      </w:r>
      <w:r>
        <w:rPr>
          <w:rtl/>
          <w:cs/>
          <w:lang w:val="ar_AE" w:bidi="ar_AE"/>
        </w:rPr>
      </w:r>
    </w:p>
    <w:p>
      <w:pPr>
        <w:bidi/>
      </w:pPr>
      <w:r>
        <w:rPr>
          <w:rtl/>
          <w:cs/>
          <w:lang w:val="ar_AE" w:bidi="ar_AE"/>
        </w:rPr>
      </w:r>
      <w:r>
        <w:rPr>
          <w:rtl/>
          <w:cs/>
          <w:lang w:val="ar_AE" w:bidi="ar_AE"/>
        </w:rPr>
        <w:t>يصف يوحنا أي مُعَلِّم مزيف يُنكر أن يسوع هو المسيح، ابن الله، والمُعلِن الفريد للآب بالكاذب (</w:t>
      </w:r>
      <w:r>
        <w:rPr>
          <w:rtl/>
          <w:cs/>
          <w:lang w:val="ar_AE" w:bidi="ar_AE"/>
        </w:rPr>
        <w:t>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24–25</w:t>
      </w:r>
      <w:r>
        <w:rPr>
          <w:rtl/>
          <w:cs/>
          <w:lang w:val="ar_AE" w:bidi="ar_AE"/>
        </w:rPr>
      </w:r>
    </w:p>
    <w:p>
      <w:pPr>
        <w:bidi/>
      </w:pPr>
      <w:r>
        <w:rPr>
          <w:rtl/>
          <w:cs/>
          <w:lang w:val="ar_AE" w:bidi="ar_AE"/>
        </w:rPr>
      </w:r>
      <w:r>
        <w:rPr>
          <w:rtl/>
          <w:cs/>
          <w:lang w:val="ar_AE" w:bidi="ar_AE"/>
        </w:rPr>
        <w:t>يحث يوحنا قراءه على مقاومة أكاذيب أضداد المسيح هؤلاء والبقاء ثابتين للحق الذي أعلنه هو والرسل الآخرون لهم. إذا فعلوا ذلك، فسيظلون في شركة مع الابن ومع الآب وسيكون لديهم يقين الحياة الأبدية (</w:t>
      </w:r>
      <w:r>
        <w:rPr>
          <w:rtl/>
          <w:cs/>
          <w:lang w:val="ar_AE" w:bidi="ar_AE"/>
        </w:rPr>
        <w:t>يوحنا 3:15</w:t>
      </w:r>
      <w:r>
        <w:rPr>
          <w:rtl/>
          <w:cs/>
          <w:lang w:val="ar_AE" w:bidi="ar_AE"/>
        </w:rPr>
        <w:t xml:space="preserve">, </w:t>
      </w:r>
      <w:r>
        <w:rPr>
          <w:rtl/>
          <w:cs/>
          <w:lang w:val="ar_AE" w:bidi="ar_AE"/>
        </w:rPr>
        <w:t>36</w:t>
      </w:r>
      <w:r>
        <w:rPr>
          <w:rtl/>
          <w:cs/>
          <w:lang w:val="ar_AE" w:bidi="ar_AE"/>
        </w:rPr>
        <w:t xml:space="preserve">; </w:t>
      </w:r>
      <w:r>
        <w:rPr>
          <w:rtl/>
          <w:cs/>
          <w:lang w:val="ar_AE" w:bidi="ar_AE"/>
        </w:rPr>
        <w:t>6:40</w:t>
      </w:r>
      <w:r>
        <w:rPr>
          <w:rtl/>
          <w:cs/>
          <w:lang w:val="ar_AE" w:bidi="ar_AE"/>
        </w:rPr>
        <w:t xml:space="preserve">, </w:t>
      </w:r>
      <w:r>
        <w:rPr>
          <w:rtl/>
          <w:cs/>
          <w:lang w:val="ar_AE" w:bidi="ar_AE"/>
        </w:rPr>
        <w:t>47</w:t>
      </w:r>
      <w:r>
        <w:rPr>
          <w:rtl/>
          <w:cs/>
          <w:lang w:val="ar_AE" w:bidi="ar_AE"/>
        </w:rPr>
        <w:t xml:space="preserve">, </w:t>
      </w:r>
      <w:r>
        <w:rPr>
          <w:rtl/>
          <w:cs/>
          <w:lang w:val="ar_AE" w:bidi="ar_AE"/>
        </w:rPr>
        <w:t>57</w:t>
      </w:r>
      <w:r>
        <w:rPr>
          <w:rtl/>
          <w:cs/>
          <w:lang w:val="ar_AE" w:bidi="ar_AE"/>
        </w:rPr>
        <w:t xml:space="preserve">; </w:t>
      </w:r>
      <w:r>
        <w:rPr>
          <w:rtl/>
          <w:cs/>
          <w:lang w:val="ar_AE" w:bidi="ar_AE"/>
        </w:rPr>
        <w:t>17:2–3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2: 28–29</w:t>
      </w:r>
      <w:r>
        <w:rPr>
          <w:rtl/>
          <w:cs/>
          <w:lang w:val="ar_AE" w:bidi="ar_AE"/>
        </w:rPr>
      </w:r>
    </w:p>
    <w:p>
      <w:pPr>
        <w:bidi/>
      </w:pPr>
      <w:r>
        <w:rPr>
          <w:rtl/>
          <w:cs/>
          <w:lang w:val="ar_AE" w:bidi="ar_AE"/>
        </w:rPr>
      </w:r>
      <w:r>
        <w:rPr>
          <w:rtl/>
          <w:cs/>
          <w:lang w:val="ar_AE" w:bidi="ar_AE"/>
        </w:rPr>
        <w:t>البقاء في شركة مع المسيح يعني، جزئيًا، عدم الانخداع بأي نوع من التعليم الزائف. إذا استمع قراء يوحنا إلى المُعَلِّمين الكذبة، فلن يكونوا في شركة مع المسيح وسيكون لديهم سبب للخزي والخجل أمامه عند عودته، بسبب الدينونة القادمة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1–3</w:t>
      </w:r>
      <w:r>
        <w:rPr>
          <w:rtl/>
          <w:cs/>
          <w:lang w:val="ar_AE" w:bidi="ar_AE"/>
        </w:rPr>
      </w:r>
    </w:p>
    <w:p>
      <w:pPr>
        <w:bidi/>
      </w:pPr>
      <w:r>
        <w:rPr>
          <w:rtl/>
          <w:cs/>
          <w:lang w:val="ar_AE" w:bidi="ar_AE"/>
        </w:rPr>
      </w:r>
      <w:r>
        <w:rPr>
          <w:rtl/>
          <w:cs/>
          <w:lang w:val="ar_AE" w:bidi="ar_AE"/>
        </w:rPr>
        <w:t xml:space="preserve">عندما يعود المسيح، سنكون مثله، لأننا سنراه كما هو حقًا. يحمل أولاد الله صورة المسيح وسيشاركون في مجده (انظر </w:t>
      </w:r>
      <w:r>
        <w:rPr>
          <w:rtl/>
          <w:cs/>
          <w:lang w:val="ar_AE" w:bidi="ar_AE"/>
        </w:rPr>
        <w:t>رومية 8:18–30</w:t>
      </w:r>
      <w:r>
        <w:rPr>
          <w:rtl/>
          <w:cs/>
          <w:lang w:val="ar_AE" w:bidi="ar_AE"/>
        </w:rPr>
        <w:t>). • كُلُّ مَنْ عِنْدَهُ هذَا الرَّجَاءُ بِهِ، يُطَهِّرُ نَفْسَهُ</w:t>
      </w:r>
      <w:r>
        <w:rPr>
          <w:i/>
          <w:rtl/>
          <w:cs/>
          <w:lang w:val="ar_AE" w:bidi="ar_AE"/>
        </w:rPr>
        <w:t>،</w:t>
      </w:r>
      <w:r>
        <w:rPr>
          <w:rtl/>
          <w:cs/>
          <w:lang w:val="ar_AE" w:bidi="ar_AE"/>
        </w:rPr>
        <w:t xml:space="preserve"> ويسعى ليصبح أكثر شبهًا بالمسيح بينما ينتظر ظهوره المجيد. ولهذا السبب، لن يشعر أبناء الله بالخجل عندما يأتي المسيح (</w:t>
      </w:r>
      <w:r>
        <w:rPr>
          <w:rtl/>
          <w:cs/>
          <w:lang w:val="ar_AE" w:bidi="ar_AE"/>
        </w:rPr>
        <w:t>1 يوحنا 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4–10</w:t>
      </w:r>
      <w:r>
        <w:rPr>
          <w:rtl/>
          <w:cs/>
          <w:lang w:val="ar_AE" w:bidi="ar_AE"/>
        </w:rPr>
      </w:r>
    </w:p>
    <w:p>
      <w:pPr>
        <w:bidi/>
      </w:pPr>
      <w:r>
        <w:rPr>
          <w:rtl/>
          <w:cs/>
          <w:lang w:val="ar_AE" w:bidi="ar_AE"/>
        </w:rPr>
      </w:r>
      <w:r>
        <w:rPr>
          <w:rtl/>
          <w:cs/>
          <w:lang w:val="ar_AE" w:bidi="ar_AE"/>
        </w:rPr>
        <w:t>تتناول هذه الفقرة ما يعنيه أن تعيش حياة طاهرة (</w:t>
      </w:r>
      <w:r>
        <w:rPr>
          <w:rtl/>
          <w:cs/>
          <w:lang w:val="ar_AE" w:bidi="ar_AE"/>
        </w:rPr>
        <w:t>3:3</w:t>
      </w:r>
      <w:r>
        <w:rPr>
          <w:rtl/>
          <w:cs/>
          <w:lang w:val="ar_AE" w:bidi="ar_AE"/>
        </w:rPr>
        <w:t>). فالولادة في عائلة الله تتطلب التطهير؛ أما العيش في الخطية - غياب مستمر للطهارة - دليل على أن الشخص ليس حقًا ابنًا لله. فالخطية تتعارض مع الطبيعة الجديدة الناتجة عن الولادة الجديدة. ويريد يوحنا من المؤمنين أن يفعلوا ما هو صحيح، وبذلك يظهروا أنهم مرتبطون بالمسيح وبرّه. فأولئك الذين هم أبناء لله لا يحيون في الخطية</w:t>
      </w:r>
      <w:r>
        <w:rPr>
          <w:i/>
          <w:rtl/>
          <w:cs/>
          <w:lang w:val="ar_AE" w:bidi="ar_AE"/>
        </w:rPr>
        <w:t>،</w:t>
      </w:r>
      <w:r>
        <w:rPr>
          <w:rtl/>
          <w:cs/>
          <w:lang w:val="ar_AE" w:bidi="ar_AE"/>
        </w:rPr>
        <w:t xml:space="preserve"> لكن هذا يختلف عن نوع "الحياة التي بلا خطية" التي ادّعاها المُعَلِّمون الكذبة (انظر </w:t>
      </w:r>
      <w:r>
        <w:rPr>
          <w:rtl/>
          <w:cs/>
          <w:lang w:val="ar_AE" w:bidi="ar_AE"/>
        </w:rPr>
        <w:t>1:5–10</w:t>
      </w:r>
      <w:r>
        <w:rPr>
          <w:rtl/>
          <w:cs/>
          <w:lang w:val="ar_AE" w:bidi="ar_AE"/>
        </w:rPr>
        <w:t xml:space="preserve"> و</w:t>
      </w:r>
      <w:r>
        <w:rPr>
          <w:rtl/>
          <w:cs/>
          <w:lang w:val="ar_AE" w:bidi="ar_AE"/>
        </w:rPr>
        <w:t>الملاحظات الدراسية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6</w:t>
      </w:r>
      <w:r>
        <w:rPr>
          <w:rtl/>
          <w:cs/>
          <w:lang w:val="ar_AE" w:bidi="ar_AE"/>
        </w:rPr>
      </w:r>
    </w:p>
    <w:p>
      <w:pPr>
        <w:bidi/>
      </w:pPr>
      <w:r>
        <w:rPr>
          <w:rtl/>
          <w:cs/>
          <w:lang w:val="ar_AE" w:bidi="ar_AE"/>
        </w:rPr>
      </w:r>
      <w:r>
        <w:rPr>
          <w:rtl/>
          <w:cs/>
          <w:lang w:val="ar_AE" w:bidi="ar_AE"/>
        </w:rPr>
        <w:t>يستمر في العيش فيه (اليونانية menō): يشير هذا إلى "الثبات" و"البقاء" (</w:t>
      </w:r>
      <w:r>
        <w:rPr>
          <w:rtl/>
          <w:cs/>
          <w:lang w:val="ar_AE" w:bidi="ar_AE"/>
        </w:rPr>
        <w:t>يوحنّا 15:1–8</w:t>
      </w:r>
      <w:r>
        <w:rPr>
          <w:rtl/>
          <w:cs/>
          <w:lang w:val="ar_AE" w:bidi="ar_AE"/>
        </w:rPr>
        <w:t>) على النقيض من الانحراف إلى الأكاذيب. فبقدر ما نعيش ونثبت في شركة مستمرة ومعتمِدة على المسيح، وفي إخلاص لتعاليم الرسل، لن نخطئ. • كُلُّ مَنْ يُخْطِئُ (يستمر في الخطية): الفعل هنا يدل على الخطية كعمل مستمر ومتكرر. لم يكن يوحنا يقول إن أي شخص يخطئ مرة واحدة لا يعرف الله (أي ليس لديه علاقة بالله). ولكن إذا استمررنا في الخطية، فإننا نُظهِر غيابًا للعلاقة بالله.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8</w:t>
      </w:r>
      <w:r>
        <w:rPr>
          <w:rtl/>
          <w:cs/>
          <w:lang w:val="ar_AE" w:bidi="ar_AE"/>
        </w:rPr>
      </w:r>
    </w:p>
    <w:p>
      <w:pPr>
        <w:bidi/>
      </w:pPr>
      <w:r>
        <w:rPr>
          <w:rtl/>
          <w:cs/>
          <w:lang w:val="ar_AE" w:bidi="ar_AE"/>
        </w:rPr>
      </w:r>
      <w:r>
        <w:rPr>
          <w:rtl/>
          <w:cs/>
          <w:lang w:val="ar_AE" w:bidi="ar_AE"/>
        </w:rPr>
        <w:t xml:space="preserve">لِكَيْ يَنْقُضَ: لا يعني هذا الفعل "الهلاك" بل "التفكيك" (انظر </w:t>
      </w:r>
      <w:r>
        <w:rPr>
          <w:rtl/>
          <w:cs/>
          <w:lang w:val="ar_AE" w:bidi="ar_AE"/>
        </w:rPr>
        <w:t>أفسس 2:14</w:t>
      </w:r>
      <w:r>
        <w:rPr>
          <w:rtl/>
          <w:cs/>
          <w:lang w:val="ar_AE" w:bidi="ar_AE"/>
        </w:rPr>
        <w:t>)، "الإبطال"، أو "جعل شيء غير فعال". لم يقم المسيح بإبادة الشيطان؛ بل جاء ليُبطل أعمال الشيطان من خلال تحرير الناس من الخطية وعواقبها الشديدة.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9–10</w:t>
      </w:r>
      <w:r>
        <w:rPr>
          <w:rtl/>
          <w:cs/>
          <w:lang w:val="ar_AE" w:bidi="ar_AE"/>
        </w:rPr>
      </w:r>
    </w:p>
    <w:p>
      <w:pPr>
        <w:bidi/>
      </w:pPr>
      <w:r>
        <w:rPr>
          <w:rtl/>
          <w:cs/>
          <w:lang w:val="ar_AE" w:bidi="ar_AE"/>
        </w:rPr>
      </w:r>
      <w:r>
        <w:rPr>
          <w:rtl/>
          <w:cs/>
          <w:lang w:val="ar_AE" w:bidi="ar_AE"/>
        </w:rPr>
        <w:t>أن تعيش بالبِرّ يعني أن تكون في علاقة صحيحة مع الله. (هذا يتناقض مع المُعَلَِّمين الكذبة الذين اعتقدوا أن الحياة في الروح لا يمكن أن تتأثر بأي سلوك في الجسد المادي.) وهذا لا يعني أننا نعيش حياة مثالية (</w:t>
      </w:r>
      <w:r>
        <w:rPr>
          <w:rtl/>
          <w:cs/>
          <w:lang w:val="ar_AE" w:bidi="ar_AE"/>
        </w:rPr>
        <w:t>1:8</w:t>
      </w:r>
      <w:r>
        <w:rPr>
          <w:rtl/>
          <w:cs/>
          <w:lang w:val="ar_AE" w:bidi="ar_AE"/>
        </w:rPr>
        <w:t>)، بل يعني أننا نحفظ أنفسنا في علاقة سليمة مع الله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11–22</w:t>
      </w:r>
      <w:r>
        <w:rPr>
          <w:rtl/>
          <w:cs/>
          <w:lang w:val="ar_AE" w:bidi="ar_AE"/>
        </w:rPr>
      </w:r>
    </w:p>
    <w:p>
      <w:pPr>
        <w:bidi/>
      </w:pPr>
      <w:r>
        <w:rPr>
          <w:rtl/>
          <w:cs/>
          <w:lang w:val="ar_AE" w:bidi="ar_AE"/>
        </w:rPr>
      </w:r>
      <w:r>
        <w:rPr>
          <w:rtl/>
          <w:cs/>
          <w:lang w:val="ar_AE" w:bidi="ar_AE"/>
        </w:rPr>
        <w:t xml:space="preserve">يركز يوحنا الآن على حاجة المؤمنين إلى أن يحبوا بعضهم البعض (انظر </w:t>
      </w:r>
      <w:r>
        <w:rPr>
          <w:rtl/>
          <w:cs/>
          <w:lang w:val="ar_AE" w:bidi="ar_AE"/>
        </w:rPr>
        <w:t>يوحنا 13:34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12–13</w:t>
      </w:r>
      <w:r>
        <w:rPr>
          <w:rtl/>
          <w:cs/>
          <w:lang w:val="ar_AE" w:bidi="ar_AE"/>
        </w:rPr>
      </w:r>
    </w:p>
    <w:p>
      <w:pPr>
        <w:bidi/>
      </w:pPr>
      <w:r>
        <w:rPr>
          <w:rtl/>
          <w:cs/>
          <w:lang w:val="ar_AE" w:bidi="ar_AE"/>
        </w:rPr>
      </w:r>
      <w:r>
        <w:rPr>
          <w:rtl/>
          <w:cs/>
          <w:lang w:val="ar_AE" w:bidi="ar_AE"/>
        </w:rPr>
        <w:t>كَانَ قَايِينُ مِنَ الشِّرِّيرِ ... لأَنَّ أَعْمَالَهُ كَانَتْ شِرِّيرَةً: كان قايين غيورًا لأن هابيل نال رضا الله؛ وهذه الغيرة أدَّت إلى القتل (</w:t>
      </w:r>
      <w:r>
        <w:rPr>
          <w:rtl/>
          <w:cs/>
          <w:lang w:val="ar_AE" w:bidi="ar_AE"/>
        </w:rPr>
        <w:t>تكوين 4:8</w:t>
      </w:r>
      <w:r>
        <w:rPr>
          <w:rtl/>
          <w:cs/>
          <w:lang w:val="ar_AE" w:bidi="ar_AE"/>
        </w:rPr>
        <w:t xml:space="preserve">). لقد دينت الكراهية، تمامًا كما الفعل الخارجي الذي ينتج عنها (انظر </w:t>
      </w:r>
      <w:r>
        <w:rPr>
          <w:rtl/>
          <w:cs/>
          <w:lang w:val="ar_AE" w:bidi="ar_AE"/>
        </w:rPr>
        <w:t>متى 5:21–22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14</w:t>
      </w:r>
      <w:r>
        <w:rPr>
          <w:rtl/>
          <w:cs/>
          <w:lang w:val="ar_AE" w:bidi="ar_AE"/>
        </w:rPr>
      </w:r>
    </w:p>
    <w:p>
      <w:pPr>
        <w:bidi/>
      </w:pPr>
      <w:r>
        <w:rPr>
          <w:rtl/>
          <w:cs/>
          <w:lang w:val="ar_AE" w:bidi="ar_AE"/>
        </w:rPr>
      </w:r>
      <w:r>
        <w:rPr>
          <w:rtl/>
          <w:cs/>
          <w:lang w:val="ar_AE" w:bidi="ar_AE"/>
        </w:rPr>
        <w:t xml:space="preserve">إن محبتنا لإخوتنا وأخواتنا المؤمنين تُعد دليلًا ملموسًا على أننا قد اختبرنا الولادة الجديدة في المسيح وسننال الحياة الأبدية بدلًا من الموت (أي الدينونة؛ انظر </w:t>
      </w:r>
      <w:r>
        <w:rPr>
          <w:rtl/>
          <w:cs/>
          <w:lang w:val="ar_AE" w:bidi="ar_AE"/>
        </w:rPr>
        <w:t>رومية 6:23</w:t>
      </w:r>
      <w:r>
        <w:rPr>
          <w:rtl/>
          <w:cs/>
          <w:lang w:val="ar_AE" w:bidi="ar_AE"/>
        </w:rPr>
        <w:t xml:space="preserve">؛ </w:t>
      </w:r>
      <w:r>
        <w:rPr>
          <w:rtl/>
          <w:cs/>
          <w:lang w:val="ar_AE" w:bidi="ar_AE"/>
        </w:rPr>
        <w:t>يعقوب 5:20</w:t>
      </w:r>
      <w:r>
        <w:rPr>
          <w:rtl/>
          <w:cs/>
          <w:lang w:val="ar_AE" w:bidi="ar_AE"/>
        </w:rPr>
        <w:t xml:space="preserve">؛ </w:t>
      </w:r>
      <w:r>
        <w:rPr>
          <w:rtl/>
          <w:cs/>
          <w:lang w:val="ar_AE" w:bidi="ar_AE"/>
        </w:rPr>
        <w:t>رؤيا 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16–18</w:t>
      </w:r>
      <w:r>
        <w:rPr>
          <w:rtl/>
          <w:cs/>
          <w:lang w:val="ar_AE" w:bidi="ar_AE"/>
        </w:rPr>
      </w:r>
    </w:p>
    <w:p>
      <w:pPr>
        <w:bidi/>
      </w:pPr>
      <w:r>
        <w:rPr>
          <w:rtl/>
          <w:cs/>
          <w:lang w:val="ar_AE" w:bidi="ar_AE"/>
        </w:rPr>
      </w:r>
      <w:r>
        <w:rPr>
          <w:rtl/>
          <w:cs/>
          <w:lang w:val="ar_AE" w:bidi="ar_AE"/>
        </w:rPr>
        <w:t>يُظهر مثال المسيح أن المحبة الحقيقية تتضمن بذل الذات. ونحن نقوم بذلك عن طريق أن نكون مهتمين بصدق باحتياجات الآخرين، ومن خلال تقديم الوقت والجهد والصلاة والممتلكات، وحتى حياتنا بشكل غير أناني لتسديد تلك الاحتياجات.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19–22</w:t>
      </w:r>
      <w:r>
        <w:rPr>
          <w:rtl/>
          <w:cs/>
          <w:lang w:val="ar_AE" w:bidi="ar_AE"/>
        </w:rPr>
      </w:r>
    </w:p>
    <w:p>
      <w:pPr>
        <w:bidi/>
      </w:pPr>
      <w:r>
        <w:rPr>
          <w:rtl/>
          <w:cs/>
          <w:lang w:val="ar_AE" w:bidi="ar_AE"/>
        </w:rPr>
      </w:r>
      <w:r>
        <w:rPr>
          <w:rtl/>
          <w:cs/>
          <w:lang w:val="ar_AE" w:bidi="ar_AE"/>
        </w:rPr>
        <w:t>أولئك الذين يحبون بصدق (</w:t>
      </w:r>
      <w:r>
        <w:rPr>
          <w:rtl/>
          <w:cs/>
          <w:lang w:val="ar_AE" w:bidi="ar_AE"/>
        </w:rPr>
        <w:t>3:16–18</w:t>
      </w:r>
      <w:r>
        <w:rPr>
          <w:rtl/>
          <w:cs/>
          <w:lang w:val="ar_AE" w:bidi="ar_AE"/>
        </w:rPr>
        <w:t xml:space="preserve">) لديهم ثقة بأن الله يقبلهم، لأن المحبة الصادقة هي الدليل الأساسي على الإيمان الحقيقي والحياة الجديدة في المسيح (انظر </w:t>
      </w:r>
      <w:r>
        <w:rPr>
          <w:rtl/>
          <w:cs/>
          <w:lang w:val="ar_AE" w:bidi="ar_AE"/>
        </w:rPr>
        <w:t>4:7–8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23–24</w:t>
      </w:r>
      <w:r>
        <w:rPr>
          <w:rtl/>
          <w:cs/>
          <w:lang w:val="ar_AE" w:bidi="ar_AE"/>
        </w:rPr>
      </w:r>
    </w:p>
    <w:p>
      <w:pPr>
        <w:bidi/>
      </w:pPr>
      <w:r>
        <w:rPr>
          <w:rtl/>
          <w:cs/>
          <w:lang w:val="ar_AE" w:bidi="ar_AE"/>
        </w:rPr>
      </w:r>
      <w:r>
        <w:rPr>
          <w:rtl/>
          <w:cs/>
          <w:lang w:val="ar_AE" w:bidi="ar_AE"/>
        </w:rPr>
        <w:t>يُقَدِّم يوحنّا هنا معيارًا جديدًا لتمييز الشخص الذي يكون فيه الروح القدس. والروح القدس ليس ملكية حصرية لنخبة مستنيرة دون أن تتغير حياتهم. بل إن الروح يأتي لجميع المؤمنين ويُحفِّز التلمذة المطيعة (</w:t>
      </w:r>
      <w:r>
        <w:rPr>
          <w:rtl/>
          <w:cs/>
          <w:lang w:val="ar_AE" w:bidi="ar_AE"/>
        </w:rPr>
        <w:t>غلاطية 5:22–23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1</w:t>
      </w:r>
      <w:r>
        <w:rPr>
          <w:rtl/>
          <w:cs/>
          <w:lang w:val="ar_AE" w:bidi="ar_AE"/>
        </w:rPr>
      </w:r>
    </w:p>
    <w:p>
      <w:pPr>
        <w:bidi/>
      </w:pPr>
      <w:r>
        <w:rPr>
          <w:rtl/>
          <w:cs/>
          <w:lang w:val="ar_AE" w:bidi="ar_AE"/>
        </w:rPr>
      </w:r>
      <w:r>
        <w:rPr>
          <w:rtl/>
          <w:cs/>
          <w:lang w:val="ar_AE" w:bidi="ar_AE"/>
        </w:rPr>
        <w:t xml:space="preserve">كل من يدَّعي التحدث بالروح (حرفيًا </w:t>
      </w:r>
      <w:r>
        <w:rPr>
          <w:i/>
          <w:rtl/>
          <w:cs/>
          <w:lang w:val="ar_AE" w:bidi="ar_AE"/>
        </w:rPr>
        <w:t>كل روح</w:t>
      </w:r>
      <w:r>
        <w:rPr>
          <w:rtl/>
          <w:cs/>
          <w:lang w:val="ar_AE" w:bidi="ar_AE"/>
        </w:rPr>
        <w:t>): المُعَلِّمون الذين غادروا كنائس يوحنا زعموا أنهم أنبياء</w:t>
      </w:r>
      <w:r>
        <w:rPr>
          <w:i/>
          <w:rtl/>
          <w:cs/>
          <w:lang w:val="ar_AE" w:bidi="ar_AE"/>
        </w:rPr>
        <w:t>،</w:t>
      </w:r>
      <w:r>
        <w:rPr>
          <w:rtl/>
          <w:cs/>
          <w:lang w:val="ar_AE" w:bidi="ar_AE"/>
        </w:rPr>
        <w:t xml:space="preserve"> لكن النبي الحقيقي هو أداة في يد الروح القدس لتوصيل كلامه (</w:t>
      </w:r>
      <w:r>
        <w:rPr>
          <w:rtl/>
          <w:cs/>
          <w:lang w:val="ar_AE" w:bidi="ar_AE"/>
        </w:rPr>
        <w:t>أعمال 4:25</w:t>
      </w:r>
      <w:r>
        <w:rPr>
          <w:rtl/>
          <w:cs/>
          <w:lang w:val="ar_AE" w:bidi="ar_AE"/>
        </w:rPr>
        <w:t xml:space="preserve">؛ </w:t>
      </w:r>
      <w:r>
        <w:rPr>
          <w:rtl/>
          <w:cs/>
          <w:lang w:val="ar_AE" w:bidi="ar_AE"/>
        </w:rPr>
        <w:t>1 تيموثاوس 4:1</w:t>
      </w:r>
      <w:r>
        <w:rPr>
          <w:rtl/>
          <w:cs/>
          <w:lang w:val="ar_AE" w:bidi="ar_AE"/>
        </w:rPr>
        <w:t xml:space="preserve">؛ </w:t>
      </w:r>
      <w:r>
        <w:rPr>
          <w:rtl/>
          <w:cs/>
          <w:lang w:val="ar_AE" w:bidi="ar_AE"/>
        </w:rPr>
        <w:t>رؤيا 19:10</w:t>
      </w:r>
      <w:r>
        <w:rPr>
          <w:rtl/>
          <w:cs/>
          <w:lang w:val="ar_AE" w:bidi="ar_AE"/>
        </w:rPr>
        <w:t>). لذا يجب امتحان كل من يتكلم في ضوء ما قاله الروح القدس بواسطة الرسل (</w:t>
      </w:r>
      <w:r>
        <w:rPr>
          <w:rtl/>
          <w:cs/>
          <w:lang w:val="ar_AE" w:bidi="ar_AE"/>
        </w:rPr>
        <w:t>1 يوحنا 4:2–3</w:t>
      </w:r>
      <w:r>
        <w:rPr>
          <w:rtl/>
          <w:cs/>
          <w:lang w:val="ar_AE" w:bidi="ar_AE"/>
        </w:rPr>
        <w:t xml:space="preserve">، </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1–6</w:t>
      </w:r>
      <w:r>
        <w:rPr>
          <w:rtl/>
          <w:cs/>
          <w:lang w:val="ar_AE" w:bidi="ar_AE"/>
        </w:rPr>
      </w:r>
    </w:p>
    <w:p>
      <w:pPr>
        <w:bidi/>
      </w:pPr>
      <w:r>
        <w:rPr>
          <w:rtl/>
          <w:cs/>
          <w:lang w:val="ar_AE" w:bidi="ar_AE"/>
        </w:rPr>
      </w:r>
      <w:r>
        <w:rPr>
          <w:rtl/>
          <w:cs/>
          <w:lang w:val="ar_AE" w:bidi="ar_AE"/>
        </w:rPr>
        <w:t>أولئك الذين ينتمون إلى الله (</w:t>
      </w:r>
      <w:r>
        <w:rPr>
          <w:rtl/>
          <w:cs/>
          <w:lang w:val="ar_AE" w:bidi="ar_AE"/>
        </w:rPr>
        <w:t>4:4</w:t>
      </w:r>
      <w:r>
        <w:rPr>
          <w:rtl/>
          <w:cs/>
          <w:lang w:val="ar_AE" w:bidi="ar_AE"/>
        </w:rPr>
        <w:t>) يستطيعون تمييز الحق الروحي من الكذب، لأن وجود الروح القدس (</w:t>
      </w:r>
      <w:r>
        <w:rPr>
          <w:rtl/>
          <w:cs/>
          <w:lang w:val="ar_AE" w:bidi="ar_AE"/>
        </w:rPr>
        <w:t>3:23–24</w:t>
      </w:r>
      <w:r>
        <w:rPr>
          <w:rtl/>
          <w:cs/>
          <w:lang w:val="ar_AE" w:bidi="ar_AE"/>
        </w:rPr>
        <w:t xml:space="preserve">) يُعَلِّمهم (انظر </w:t>
      </w:r>
      <w:r>
        <w:rPr>
          <w:rtl/>
          <w:cs/>
          <w:lang w:val="ar_AE" w:bidi="ar_AE"/>
        </w:rPr>
        <w:t>2:20</w:t>
      </w:r>
      <w:r>
        <w:rPr>
          <w:rtl/>
          <w:cs/>
          <w:lang w:val="ar_AE" w:bidi="ar_AE"/>
        </w:rPr>
        <w:t xml:space="preserve">, </w:t>
      </w:r>
      <w:r>
        <w:rPr>
          <w:rtl/>
          <w:cs/>
          <w:lang w:val="ar_AE" w:bidi="ar_AE"/>
        </w:rPr>
        <w:t>27</w:t>
      </w:r>
      <w:r>
        <w:rPr>
          <w:rtl/>
          <w:cs/>
          <w:lang w:val="ar_AE" w:bidi="ar_AE"/>
        </w:rPr>
        <w:t xml:space="preserve">; </w:t>
      </w:r>
      <w:r>
        <w:rPr>
          <w:rtl/>
          <w:cs/>
          <w:lang w:val="ar_AE" w:bidi="ar_AE"/>
        </w:rPr>
        <w:t>يوحنا 14:15–26</w:t>
      </w:r>
      <w:r>
        <w:rPr>
          <w:rtl/>
          <w:cs/>
          <w:lang w:val="ar_AE" w:bidi="ar_AE"/>
        </w:rPr>
        <w:t xml:space="preserve">; </w:t>
      </w:r>
      <w:r>
        <w:rPr>
          <w:rtl/>
          <w:cs/>
          <w:lang w:val="ar_AE" w:bidi="ar_AE"/>
        </w:rPr>
        <w:t>16:5–15</w:t>
      </w:r>
      <w:r>
        <w:rPr>
          <w:rtl/>
          <w:cs/>
          <w:lang w:val="ar_AE" w:bidi="ar_AE"/>
        </w:rPr>
        <w:t>). ومع ذلك، يُقَدِّم يوحنا اختبارات ملموسة للمؤمنين لتطبيقها حتى لا يحدث ارتباك. وهذه الاختبارات تعد نقطة انطلاق للمُعَلِّمين الحقيقيين، وليست اختبارات شاملة؛ فقد صُممت لمعالجة التعاليم الخاطئة التي كانت تُروَّج في كنائس قراء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2</w:t>
      </w:r>
      <w:r>
        <w:rPr>
          <w:rtl/>
          <w:cs/>
          <w:lang w:val="ar_AE" w:bidi="ar_AE"/>
        </w:rPr>
      </w:r>
    </w:p>
    <w:p>
      <w:pPr>
        <w:bidi/>
      </w:pPr>
      <w:r>
        <w:rPr>
          <w:rtl/>
          <w:cs/>
          <w:lang w:val="ar_AE" w:bidi="ar_AE"/>
        </w:rPr>
      </w:r>
      <w:r>
        <w:rPr>
          <w:rtl/>
          <w:cs/>
          <w:lang w:val="ar_AE" w:bidi="ar_AE"/>
        </w:rPr>
        <w:t>إذا ادّعى شخص أنه نبي: يُحدد يوحنا اختبارًا عقائديًا للأنبياء والمُعَلِّمين. فأولئك الذين لديهم روح الله يعترفون بأن يسوع المسيح جاء في جسد حقيقي. بمعنى آخر، يجب أن يؤكدوا حقيقة أن يسوع هو إنسان كامل وإله كامل. لذا فإن الأنبياء والمُعَلِّمين الذين ينكرون هذه التعاليم الأساسية هم ضد المسيح (</w:t>
      </w:r>
      <w:r>
        <w:rPr>
          <w:rtl/>
          <w:cs/>
          <w:lang w:val="ar_AE" w:bidi="ar_AE"/>
        </w:rPr>
        <w:t>2:18</w:t>
      </w:r>
      <w:r>
        <w:rPr>
          <w:rtl/>
          <w:cs/>
          <w:lang w:val="ar_AE" w:bidi="ar_AE"/>
        </w:rPr>
        <w:t xml:space="preserve">). حيث قد عَلَّم بعض المُعَلِّمين الكذبة في زمن يوحنا (الدوسيتيون) أن يسوع المسيح بدا فقط أنه لديه جسد بشري لكنه لم يكن لديه بالفعل. وبذلك أنكروا أن الله صار جسدًا؛ انظر </w:t>
      </w:r>
      <w:r>
        <w:rPr>
          <w:rtl/>
          <w:cs/>
          <w:lang w:val="ar_AE" w:bidi="ar_AE"/>
        </w:rPr>
        <w:t>1:1–3</w:t>
      </w:r>
      <w:r>
        <w:rPr>
          <w:rtl/>
          <w:cs/>
          <w:lang w:val="ar_AE" w:bidi="ar_AE"/>
        </w:rPr>
        <w:t xml:space="preserve">; </w:t>
      </w:r>
      <w:r>
        <w:rPr>
          <w:rtl/>
          <w:cs/>
          <w:lang w:val="ar_AE" w:bidi="ar_AE"/>
        </w:rPr>
        <w:t>يوحنا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5</w:t>
      </w:r>
      <w:r>
        <w:rPr>
          <w:rtl/>
          <w:cs/>
          <w:lang w:val="ar_AE" w:bidi="ar_AE"/>
        </w:rPr>
      </w:r>
    </w:p>
    <w:p>
      <w:pPr>
        <w:bidi/>
      </w:pPr>
      <w:r>
        <w:rPr>
          <w:rtl/>
          <w:cs/>
          <w:lang w:val="ar_AE" w:bidi="ar_AE"/>
        </w:rPr>
      </w:r>
      <w:r>
        <w:rPr>
          <w:rtl/>
          <w:cs/>
          <w:lang w:val="ar_AE" w:bidi="ar_AE"/>
        </w:rPr>
        <w:t>وجهة نظر العالم تُمثل شرًا منهجيًا مقاوم لله (</w:t>
      </w:r>
      <w:r>
        <w:rPr>
          <w:rtl/>
          <w:cs/>
          <w:lang w:val="ar_AE" w:bidi="ar_AE"/>
        </w:rPr>
        <w:t>2:15–17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6</w:t>
      </w:r>
      <w:r>
        <w:rPr>
          <w:rtl/>
          <w:cs/>
          <w:lang w:val="ar_AE" w:bidi="ar_AE"/>
        </w:rPr>
      </w:r>
    </w:p>
    <w:p>
      <w:pPr>
        <w:bidi/>
      </w:pPr>
      <w:r>
        <w:rPr>
          <w:rtl/>
          <w:cs/>
          <w:lang w:val="ar_AE" w:bidi="ar_AE"/>
        </w:rPr>
      </w:r>
      <w:r>
        <w:rPr>
          <w:rtl/>
          <w:cs/>
          <w:lang w:val="ar_AE" w:bidi="ar_AE"/>
        </w:rPr>
        <w:t>يختبر يوحنا حقيقة المسيحية لدى الشخص عن طريق ما إذا كانوا يستمعون إلى تعاليم الرسل ويتفقون معها. • روح الحق هو الروح القدس (</w:t>
      </w:r>
      <w:r>
        <w:rPr>
          <w:rtl/>
          <w:cs/>
          <w:lang w:val="ar_AE" w:bidi="ar_AE"/>
        </w:rPr>
        <w:t>يوحنا 14:17</w:t>
      </w:r>
      <w:r>
        <w:rPr>
          <w:rtl/>
          <w:cs/>
          <w:lang w:val="ar_AE" w:bidi="ar_AE"/>
        </w:rPr>
        <w:t xml:space="preserve">, </w:t>
      </w:r>
      <w:r>
        <w:rPr>
          <w:rtl/>
          <w:cs/>
          <w:lang w:val="ar_AE" w:bidi="ar_AE"/>
        </w:rPr>
        <w:t>26</w:t>
      </w:r>
      <w:r>
        <w:rPr>
          <w:rtl/>
          <w:cs/>
          <w:lang w:val="ar_AE" w:bidi="ar_AE"/>
        </w:rPr>
        <w:t xml:space="preserve">; </w:t>
      </w:r>
      <w:r>
        <w:rPr>
          <w:rtl/>
          <w:cs/>
          <w:lang w:val="ar_AE" w:bidi="ar_AE"/>
        </w:rPr>
        <w:t>15:26</w:t>
      </w:r>
      <w:r>
        <w:rPr>
          <w:rtl/>
          <w:cs/>
          <w:lang w:val="ar_AE" w:bidi="ar_AE"/>
        </w:rPr>
        <w:t xml:space="preserve">; </w:t>
      </w:r>
      <w:r>
        <w:rPr>
          <w:rtl/>
          <w:cs/>
          <w:lang w:val="ar_AE" w:bidi="ar_AE"/>
        </w:rPr>
        <w:t>16:13–15</w:t>
      </w:r>
      <w:r>
        <w:rPr>
          <w:rtl/>
          <w:cs/>
          <w:lang w:val="ar_AE" w:bidi="ar_AE"/>
        </w:rPr>
        <w:t>)، الذي يُعَلِّم الحق عن المسيح (</w:t>
      </w:r>
      <w:r>
        <w:rPr>
          <w:rtl/>
          <w:cs/>
          <w:lang w:val="ar_AE" w:bidi="ar_AE"/>
        </w:rPr>
        <w:t>1 يو 2:20</w:t>
      </w:r>
      <w:r>
        <w:rPr>
          <w:rtl/>
          <w:cs/>
          <w:lang w:val="ar_AE" w:bidi="ar_AE"/>
        </w:rPr>
        <w:t xml:space="preserve">, </w:t>
      </w:r>
      <w:r>
        <w:rPr>
          <w:rtl/>
          <w:cs/>
          <w:lang w:val="ar_AE" w:bidi="ar_AE"/>
        </w:rPr>
        <w:t>27</w:t>
      </w:r>
      <w:r>
        <w:rPr>
          <w:rtl/>
          <w:cs/>
          <w:lang w:val="ar_AE" w:bidi="ar_AE"/>
        </w:rPr>
        <w:t>). • الأنبياء الكذبة لديهم روح الضلال</w:t>
      </w:r>
      <w:r>
        <w:rPr>
          <w:i/>
          <w:rtl/>
          <w:cs/>
          <w:lang w:val="ar_AE" w:bidi="ar_AE"/>
        </w:rPr>
        <w:t>،</w:t>
      </w:r>
      <w:r>
        <w:rPr>
          <w:rtl/>
          <w:cs/>
          <w:lang w:val="ar_AE" w:bidi="ar_AE"/>
        </w:rPr>
        <w:t xml:space="preserve"> روح ضد المسيح، الذي يبعد الناس عن المسيح (انظر </w:t>
      </w:r>
      <w:r>
        <w:rPr>
          <w:rtl/>
          <w:cs/>
          <w:lang w:val="ar_AE" w:bidi="ar_AE"/>
        </w:rPr>
        <w:t>ملاحظة الدراسة على 2:22</w:t>
      </w:r>
      <w:r>
        <w:rPr>
          <w:rtl/>
          <w:cs/>
          <w:lang w:val="ar_AE" w:bidi="ar_AE"/>
        </w:rPr>
        <w:t>). لذلك، الاتحاد مع جسد المسيح التاريخي والإجماع على التعليم الذي بدأ مع الرسل هو علامة الإخلاص لعمل المسيح في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7–21</w:t>
      </w:r>
      <w:r>
        <w:rPr>
          <w:rtl/>
          <w:cs/>
          <w:lang w:val="ar_AE" w:bidi="ar_AE"/>
        </w:rPr>
      </w:r>
    </w:p>
    <w:p>
      <w:pPr>
        <w:bidi/>
      </w:pPr>
      <w:r>
        <w:rPr>
          <w:rtl/>
          <w:cs/>
          <w:lang w:val="ar_AE" w:bidi="ar_AE"/>
        </w:rPr>
      </w:r>
      <w:r>
        <w:rPr>
          <w:rtl/>
          <w:cs/>
          <w:lang w:val="ar_AE" w:bidi="ar_AE"/>
        </w:rPr>
        <w:t>يوضح يوحنا أصل محبة المسيحي وكيفية تأثيرها.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8</w:t>
      </w:r>
      <w:r>
        <w:rPr>
          <w:rtl/>
          <w:cs/>
          <w:lang w:val="ar_AE" w:bidi="ar_AE"/>
        </w:rPr>
      </w:r>
    </w:p>
    <w:p>
      <w:pPr>
        <w:bidi/>
      </w:pPr>
      <w:r>
        <w:rPr>
          <w:rtl/>
          <w:cs/>
          <w:lang w:val="ar_AE" w:bidi="ar_AE"/>
        </w:rPr>
      </w:r>
      <w:r>
        <w:rPr>
          <w:rtl/>
          <w:cs/>
          <w:lang w:val="ar_AE" w:bidi="ar_AE"/>
        </w:rPr>
        <w:t>الله محبة</w:t>
      </w:r>
      <w:r>
        <w:rPr>
          <w:i/>
          <w:rtl/>
          <w:cs/>
          <w:lang w:val="ar_AE" w:bidi="ar_AE"/>
        </w:rPr>
        <w:t>،</w:t>
      </w:r>
      <w:r>
        <w:rPr>
          <w:rtl/>
          <w:cs/>
          <w:lang w:val="ar_AE" w:bidi="ar_AE"/>
        </w:rPr>
        <w:t xml:space="preserve"> وهو المصدر والتجسيد لكل محبة. هذا المفهوم، إلى جانب مفهوم أن "الله نور" (</w:t>
      </w:r>
      <w:r>
        <w:rPr>
          <w:rtl/>
          <w:cs/>
          <w:lang w:val="ar_AE" w:bidi="ar_AE"/>
        </w:rPr>
        <w:t>1:5</w:t>
      </w:r>
      <w:r>
        <w:rPr>
          <w:rtl/>
          <w:cs/>
          <w:lang w:val="ar_AE" w:bidi="ar_AE"/>
        </w:rPr>
        <w:t>)، يشكلان الأساس الذي يعتمد عليه يوحنا في كتابة هذه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9–10</w:t>
      </w:r>
      <w:r>
        <w:rPr>
          <w:rtl/>
          <w:cs/>
          <w:lang w:val="ar_AE" w:bidi="ar_AE"/>
        </w:rPr>
      </w:r>
    </w:p>
    <w:p>
      <w:pPr>
        <w:bidi/>
      </w:pPr>
      <w:r>
        <w:rPr>
          <w:rtl/>
          <w:cs/>
          <w:lang w:val="ar_AE" w:bidi="ar_AE"/>
        </w:rPr>
      </w:r>
      <w:r>
        <w:rPr>
          <w:rtl/>
          <w:cs/>
          <w:lang w:val="ar_AE" w:bidi="ar_AE"/>
        </w:rPr>
        <w:t>يسوع المسيح، الذي أرسله الله الآب، قد جَسَّدَ وأظهر محبة الله في حياته على الأرض وفي موته المُضحِّي على الصليب كذبيحة كفارية.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11–12</w:t>
      </w:r>
      <w:r>
        <w:rPr>
          <w:rtl/>
          <w:cs/>
          <w:lang w:val="ar_AE" w:bidi="ar_AE"/>
        </w:rPr>
      </w:r>
    </w:p>
    <w:p>
      <w:pPr>
        <w:bidi/>
      </w:pPr>
      <w:r>
        <w:rPr>
          <w:rtl/>
          <w:cs/>
          <w:lang w:val="ar_AE" w:bidi="ar_AE"/>
        </w:rPr>
      </w:r>
      <w:r>
        <w:rPr>
          <w:rtl/>
          <w:cs/>
          <w:lang w:val="ar_AE" w:bidi="ar_AE"/>
        </w:rPr>
        <w:t>أولئك الذين اختبروا محبة الله لا يمكنهم إلا أن يحبوا تلقائيًا أولئك الذين فعلوا الشيء ذاته. ومع تدفق هذه المحبة بيننا، يتضح أننا نحب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15</w:t>
      </w:r>
      <w:r>
        <w:rPr>
          <w:rtl/>
          <w:cs/>
          <w:lang w:val="ar_AE" w:bidi="ar_AE"/>
        </w:rPr>
      </w:r>
    </w:p>
    <w:p>
      <w:pPr>
        <w:bidi/>
      </w:pPr>
      <w:r>
        <w:rPr>
          <w:rtl/>
          <w:cs/>
          <w:lang w:val="ar_AE" w:bidi="ar_AE"/>
        </w:rPr>
      </w:r>
      <w:r>
        <w:rPr>
          <w:rtl/>
          <w:cs/>
          <w:lang w:val="ar_AE" w:bidi="ar_AE"/>
        </w:rPr>
        <w:t>الذين يؤمنون بالمسيح، يسكن الله فيهم وهم يسكنون في الله. يختبر الآب والابن هذه العلاقة (</w:t>
      </w:r>
      <w:r>
        <w:rPr>
          <w:rtl/>
          <w:cs/>
          <w:lang w:val="ar_AE" w:bidi="ar_AE"/>
        </w:rPr>
        <w:t>يوحنا 10:38</w:t>
      </w:r>
      <w:r>
        <w:rPr>
          <w:rtl/>
          <w:cs/>
          <w:lang w:val="ar_AE" w:bidi="ar_AE"/>
        </w:rPr>
        <w:t xml:space="preserve">; </w:t>
      </w:r>
      <w:r>
        <w:rPr>
          <w:rtl/>
          <w:cs/>
          <w:lang w:val="ar_AE" w:bidi="ar_AE"/>
        </w:rPr>
        <w:t>14:10</w:t>
      </w:r>
      <w:r>
        <w:rPr>
          <w:rtl/>
          <w:cs/>
          <w:lang w:val="ar_AE" w:bidi="ar_AE"/>
        </w:rPr>
        <w:t xml:space="preserve">; </w:t>
      </w:r>
      <w:r>
        <w:rPr>
          <w:rtl/>
          <w:cs/>
          <w:lang w:val="ar_AE" w:bidi="ar_AE"/>
        </w:rPr>
        <w:t>17:21</w:t>
      </w:r>
      <w:r>
        <w:rPr>
          <w:rtl/>
          <w:cs/>
          <w:lang w:val="ar_AE" w:bidi="ar_AE"/>
        </w:rPr>
        <w:t xml:space="preserve">). واختبار الله بهذه الطريقة هو امتياز خاص للمؤمنين (انظر </w:t>
      </w:r>
      <w:r>
        <w:rPr>
          <w:rtl/>
          <w:cs/>
          <w:lang w:val="ar_AE" w:bidi="ar_AE"/>
        </w:rPr>
        <w:t>يوحنا 14:20</w:t>
      </w:r>
      <w:r>
        <w:rPr>
          <w:rtl/>
          <w:cs/>
          <w:lang w:val="ar_AE" w:bidi="ar_AE"/>
        </w:rPr>
        <w:t xml:space="preserve">; </w:t>
      </w:r>
      <w:r>
        <w:rPr>
          <w:rtl/>
          <w:cs/>
          <w:lang w:val="ar_AE" w:bidi="ar_AE"/>
        </w:rPr>
        <w:t>15:5</w:t>
      </w:r>
      <w:r>
        <w:rPr>
          <w:rtl/>
          <w:cs/>
          <w:lang w:val="ar_AE" w:bidi="ar_AE"/>
        </w:rPr>
        <w:t xml:space="preserve">; </w:t>
      </w:r>
      <w:r>
        <w:rPr>
          <w:rtl/>
          <w:cs/>
          <w:lang w:val="ar_AE" w:bidi="ar_AE"/>
        </w:rPr>
        <w:t>17:21–24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17</w:t>
      </w:r>
      <w:r>
        <w:rPr>
          <w:rtl/>
          <w:cs/>
          <w:lang w:val="ar_AE" w:bidi="ar_AE"/>
        </w:rPr>
      </w:r>
    </w:p>
    <w:p>
      <w:pPr>
        <w:bidi/>
      </w:pPr>
      <w:r>
        <w:rPr>
          <w:rtl/>
          <w:cs/>
          <w:lang w:val="ar_AE" w:bidi="ar_AE"/>
        </w:rPr>
      </w:r>
      <w:r>
        <w:rPr>
          <w:rtl/>
          <w:cs/>
          <w:lang w:val="ar_AE" w:bidi="ar_AE"/>
        </w:rPr>
        <w:t xml:space="preserve">بِهذَا تَكَمَّلَتِ الْمَحَبَّةُ فِينَا: الكلمة اليونانية المترجمة تَكَمَّلَتِ لا تعني خالٍ من العيوب، بل تعني ناضج وكامل. فنحن ننضج كلما تعمقت علاقتنا بالله، ومحبة الله تجعل محبتنا كاملة. • اختبار محبة الله والتعبير عنها والقيام بما تطلبه منا لا </w:t>
      </w:r>
      <w:r>
        <w:rPr>
          <w:i/>
          <w:rtl/>
          <w:cs/>
          <w:lang w:val="ar_AE" w:bidi="ar_AE"/>
        </w:rPr>
        <w:t>يجعل</w:t>
      </w:r>
      <w:r>
        <w:rPr>
          <w:rtl/>
          <w:cs/>
          <w:lang w:val="ar_AE" w:bidi="ar_AE"/>
        </w:rPr>
        <w:t xml:space="preserve">نا مقبولين لدى الله، لكنه يمنحنا التأكيد بأنه </w:t>
      </w:r>
      <w:r>
        <w:rPr>
          <w:i/>
          <w:rtl/>
          <w:cs/>
          <w:lang w:val="ar_AE" w:bidi="ar_AE"/>
        </w:rPr>
        <w:t>قد تَمَّ</w:t>
      </w:r>
      <w:r>
        <w:rPr>
          <w:rtl/>
          <w:cs/>
          <w:lang w:val="ar_AE" w:bidi="ar_AE"/>
        </w:rPr>
        <w:t xml:space="preserve"> قبولنا، فيذوب خوفنا من الدينونة الأخيرة.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18</w:t>
      </w:r>
      <w:r>
        <w:rPr>
          <w:rtl/>
          <w:cs/>
          <w:lang w:val="ar_AE" w:bidi="ar_AE"/>
        </w:rPr>
      </w:r>
    </w:p>
    <w:p>
      <w:pPr>
        <w:bidi/>
      </w:pPr>
      <w:r>
        <w:rPr>
          <w:rtl/>
          <w:cs/>
          <w:lang w:val="ar_AE" w:bidi="ar_AE"/>
        </w:rPr>
      </w:r>
      <w:r>
        <w:rPr>
          <w:rtl/>
          <w:cs/>
          <w:lang w:val="ar_AE" w:bidi="ar_AE"/>
        </w:rPr>
        <w:t>بَلِ الْمَحَبَّةُ الْكَامِلَةُ تَطْرَحُ الْخَوْفَ: عندما نعيش مع المسيح وننضج أكثر ونتكمَّل في محبة الله، تكون لنا ثقة في يوم الدينونة، الذي سيكون مرعبًا لأولئك الذين لا يعرفون الله (</w:t>
      </w:r>
      <w:r>
        <w:rPr>
          <w:rtl/>
          <w:cs/>
          <w:lang w:val="ar_AE" w:bidi="ar_AE"/>
        </w:rPr>
        <w:t>أعمال 24:25</w:t>
      </w:r>
      <w:r>
        <w:rPr>
          <w:rtl/>
          <w:cs/>
          <w:lang w:val="ar_AE" w:bidi="ar_AE"/>
        </w:rPr>
        <w:t xml:space="preserve">; </w:t>
      </w:r>
      <w:r>
        <w:rPr>
          <w:rtl/>
          <w:cs/>
          <w:lang w:val="ar_AE" w:bidi="ar_AE"/>
        </w:rPr>
        <w:t>رومية 2:16</w:t>
      </w:r>
      <w:r>
        <w:rPr>
          <w:rtl/>
          <w:cs/>
          <w:lang w:val="ar_AE" w:bidi="ar_AE"/>
        </w:rPr>
        <w:t>). • بناءً على الشعور بالذنب، يتوقع الخوف عقوبة مستحقة، مما يؤدي إلى رهبة تُعدّ بحد ذاتها تذوقًا مسبقًا لتلك العقوبة. لقد مات المسيح ليُحررنا من هذا الخوف (</w:t>
      </w:r>
      <w:r>
        <w:rPr>
          <w:rtl/>
          <w:cs/>
          <w:lang w:val="ar_AE" w:bidi="ar_AE"/>
        </w:rPr>
        <w:t>عبرانيين 2:14–15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4: 19</w:t>
      </w:r>
      <w:r>
        <w:rPr>
          <w:rtl/>
          <w:cs/>
          <w:lang w:val="ar_AE" w:bidi="ar_AE"/>
        </w:rPr>
      </w:r>
    </w:p>
    <w:p>
      <w:pPr>
        <w:bidi/>
      </w:pPr>
      <w:r>
        <w:rPr>
          <w:rtl/>
          <w:cs/>
          <w:lang w:val="ar_AE" w:bidi="ar_AE"/>
        </w:rPr>
      </w:r>
      <w:r>
        <w:rPr>
          <w:rtl/>
          <w:cs/>
          <w:lang w:val="ar_AE" w:bidi="ar_AE"/>
        </w:rPr>
        <w:t>أحبنا الله أولًا</w:t>
      </w:r>
      <w:r>
        <w:rPr>
          <w:i/>
          <w:rtl/>
          <w:cs/>
          <w:lang w:val="ar_AE" w:bidi="ar_AE"/>
        </w:rPr>
        <w:t>،</w:t>
      </w:r>
      <w:r>
        <w:rPr>
          <w:rtl/>
          <w:cs/>
          <w:lang w:val="ar_AE" w:bidi="ar_AE"/>
        </w:rPr>
        <w:t xml:space="preserve"> حين كنا خطاة، وليس فقط بعد أن تخلينا عن الخطية (</w:t>
      </w:r>
      <w:r>
        <w:rPr>
          <w:rtl/>
          <w:cs/>
          <w:lang w:val="ar_AE" w:bidi="ar_AE"/>
        </w:rPr>
        <w:t>رومية 8:5–11</w:t>
      </w:r>
      <w:r>
        <w:rPr>
          <w:rtl/>
          <w:cs/>
          <w:lang w:val="ar_AE" w:bidi="ar_AE"/>
        </w:rPr>
        <w:t>). وقد بدأ الله هذه العملية؛ فعندما أحبنا، مكّننا من التجاوب معه بالمحبة ومن نشر تلك المحبة للآخرين.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5: 1–5</w:t>
      </w:r>
      <w:r>
        <w:rPr>
          <w:rtl/>
          <w:cs/>
          <w:lang w:val="ar_AE" w:bidi="ar_AE"/>
        </w:rPr>
      </w:r>
    </w:p>
    <w:p>
      <w:pPr>
        <w:bidi/>
      </w:pPr>
      <w:r>
        <w:rPr>
          <w:rtl/>
          <w:cs/>
          <w:lang w:val="ar_AE" w:bidi="ar_AE"/>
        </w:rPr>
      </w:r>
      <w:r>
        <w:rPr>
          <w:rtl/>
          <w:cs/>
          <w:lang w:val="ar_AE" w:bidi="ar_AE"/>
        </w:rPr>
        <w:t xml:space="preserve">الذين يؤمنون بأن يسوع هو المسيح وأنه ابن الله قد وُلدوا روحيًا كأبناء لله (انظر </w:t>
      </w:r>
      <w:r>
        <w:rPr>
          <w:rtl/>
          <w:cs/>
          <w:lang w:val="ar_AE" w:bidi="ar_AE"/>
        </w:rPr>
        <w:t>يوحنّا 20:31</w:t>
      </w:r>
      <w:r>
        <w:rPr>
          <w:rtl/>
          <w:cs/>
          <w:lang w:val="ar_AE" w:bidi="ar_AE"/>
        </w:rPr>
        <w:t>). وهؤلاء الأشخاص مُمَكَّنون بروح الله ليحبوه ويحبوا الآخرين، ومن خلال إيمانهم يطيعون الله ويغلبون الإغراءات الشريرة في العالم. فمن خلال الإيمان</w:t>
      </w:r>
      <w:r>
        <w:rPr>
          <w:i/>
          <w:rtl/>
          <w:cs/>
          <w:lang w:val="ar_AE" w:bidi="ar_AE"/>
        </w:rPr>
        <w:t>،</w:t>
      </w:r>
      <w:r>
        <w:rPr>
          <w:rtl/>
          <w:cs/>
          <w:lang w:val="ar_AE" w:bidi="ar_AE"/>
        </w:rPr>
        <w:t xml:space="preserve"> يمكنهم أن يحبوا الله ويعيشوا في طاعته.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5: 6</w:t>
      </w:r>
      <w:r>
        <w:rPr>
          <w:rtl/>
          <w:cs/>
          <w:lang w:val="ar_AE" w:bidi="ar_AE"/>
        </w:rPr>
      </w:r>
    </w:p>
    <w:p>
      <w:pPr>
        <w:bidi/>
      </w:pPr>
      <w:r>
        <w:rPr>
          <w:rtl/>
          <w:cs/>
          <w:lang w:val="ar_AE" w:bidi="ar_AE"/>
        </w:rPr>
      </w:r>
      <w:r>
        <w:rPr>
          <w:rtl/>
          <w:cs/>
          <w:lang w:val="ar_AE" w:bidi="ar_AE"/>
        </w:rPr>
        <w:t xml:space="preserve">تم إظهار يسوع المسيح كابن الله من خلال معموديته في الماء وسفك دمه على الصليب (حرفيًا </w:t>
      </w:r>
      <w:r>
        <w:rPr>
          <w:i/>
          <w:rtl/>
          <w:cs/>
          <w:lang w:val="ar_AE" w:bidi="ar_AE"/>
        </w:rPr>
        <w:t>هذَا هُوَ الَّذِي أَتَى بِمَاءٍ وَدَمٍ</w:t>
      </w:r>
      <w:r>
        <w:rPr>
          <w:rtl/>
          <w:cs/>
          <w:lang w:val="ar_AE" w:bidi="ar_AE"/>
        </w:rPr>
        <w:t>): وقد عَلَّمَ الهرطوقي كيرنثوس، الذي كان معاصرًا ليوحنا، أن "المسيح" نزل كروح على الإنسان يسوع عند تعميده لكنه تركه قبل أن يموت. والحق هو أن معمودية يسوع وموته أكدا هويته كالمسيح، ابن الله. فيسوع الناصري كان ولا يزال حقًا المسيح، ابن الله، منذ البدء وإلى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5: 7–8</w:t>
      </w:r>
      <w:r>
        <w:rPr>
          <w:rtl/>
          <w:cs/>
          <w:lang w:val="ar_AE" w:bidi="ar_AE"/>
        </w:rPr>
      </w:r>
    </w:p>
    <w:p>
      <w:pPr>
        <w:bidi/>
      </w:pPr>
      <w:r>
        <w:rPr>
          <w:rtl/>
          <w:cs/>
          <w:lang w:val="ar_AE" w:bidi="ar_AE"/>
        </w:rPr>
      </w:r>
      <w:r>
        <w:rPr>
          <w:rtl/>
          <w:cs/>
          <w:lang w:val="ar_AE" w:bidi="ar_AE"/>
        </w:rPr>
        <w:t xml:space="preserve">الَّذِينَ يَشْهَدُونَ ... هُمْ ثَلاَثَةٌ: نزل الروح القدس على المسيح عند معموديته (انظر </w:t>
      </w:r>
      <w:r>
        <w:rPr>
          <w:rtl/>
          <w:cs/>
          <w:lang w:val="ar_AE" w:bidi="ar_AE"/>
        </w:rPr>
        <w:t>يوحنا 1:32–34</w:t>
      </w:r>
      <w:r>
        <w:rPr>
          <w:rtl/>
          <w:cs/>
          <w:lang w:val="ar_AE" w:bidi="ar_AE"/>
        </w:rPr>
        <w:t xml:space="preserve">). والماء هو الماء الذي تعمد فيه المسيح (انظر </w:t>
      </w:r>
      <w:r>
        <w:rPr>
          <w:rtl/>
          <w:cs/>
          <w:lang w:val="ar_AE" w:bidi="ar_AE"/>
        </w:rPr>
        <w:t>متى 3:13–15</w:t>
      </w:r>
      <w:r>
        <w:rPr>
          <w:rtl/>
          <w:cs/>
          <w:lang w:val="ar_AE" w:bidi="ar_AE"/>
        </w:rPr>
        <w:t xml:space="preserve">; </w:t>
      </w:r>
      <w:r>
        <w:rPr>
          <w:rtl/>
          <w:cs/>
          <w:lang w:val="ar_AE" w:bidi="ar_AE"/>
        </w:rPr>
        <w:t>مرقس 1:9–11</w:t>
      </w:r>
      <w:r>
        <w:rPr>
          <w:rtl/>
          <w:cs/>
          <w:lang w:val="ar_AE" w:bidi="ar_AE"/>
        </w:rPr>
        <w:t xml:space="preserve">). والدم هو الدم الذي سفكه المسيح عند صلبه (انظر </w:t>
      </w:r>
      <w:r>
        <w:rPr>
          <w:rtl/>
          <w:cs/>
          <w:lang w:val="ar_AE" w:bidi="ar_AE"/>
        </w:rPr>
        <w:t>مرقس 15:37–39</w:t>
      </w:r>
      <w:r>
        <w:rPr>
          <w:rtl/>
          <w:cs/>
          <w:lang w:val="ar_AE" w:bidi="ar_AE"/>
        </w:rPr>
        <w:t>). والثلاثة جميعهم يُعلنون يسوع كابن الله (</w:t>
      </w:r>
      <w:r>
        <w:rPr>
          <w:rtl/>
          <w:cs/>
          <w:lang w:val="ar_AE" w:bidi="ar_AE"/>
        </w:rPr>
        <w:t>1 يوحنا 5:6</w:t>
      </w:r>
      <w:r>
        <w:rPr>
          <w:rtl/>
          <w:cs/>
          <w:lang w:val="ar_AE" w:bidi="ar_AE"/>
        </w:rPr>
        <w:t xml:space="preserve">). • بعد عبارة </w:t>
      </w:r>
      <w:r>
        <w:rPr>
          <w:i/>
          <w:rtl/>
          <w:cs/>
          <w:lang w:val="ar_AE" w:bidi="ar_AE"/>
        </w:rPr>
        <w:t>هم ثلاثة،</w:t>
      </w:r>
      <w:r>
        <w:rPr>
          <w:rtl/>
          <w:cs/>
          <w:lang w:val="ar_AE" w:bidi="ar_AE"/>
        </w:rPr>
        <w:t xml:space="preserve"> تضيف بعض المخطوطات المتأخرة جدًا </w:t>
      </w:r>
      <w:r>
        <w:rPr>
          <w:i/>
          <w:rtl/>
          <w:cs/>
          <w:lang w:val="ar_AE" w:bidi="ar_AE"/>
        </w:rPr>
        <w:t>في السماء—الآب، والكلمة، والروح القدس، وهؤلاء الثلاثة هم واحد. وَالَّذِينَ يَشْهَدُونَ فِي الأَرْضِ هُمْ ثَلاَثَةٌ.</w:t>
      </w:r>
      <w:r>
        <w:rPr>
          <w:rtl/>
          <w:cs/>
          <w:lang w:val="ar_AE" w:bidi="ar_AE"/>
        </w:rPr>
        <w:t xml:space="preserve"> النسخة الأطول كُتبت باللاتينية بعد عدة قرون من يوحنا لشرح العناصر الثلاثة (الماء، الدم، والروح) كرموز للثالوث. ووجد هذا الشرح طريقه إلى بعض النسخ اللاتينية من 1 يوحنا، بما في ذلك النسخ اللاحقة من الفولجاتا اللاتينية. وأخيرًا، ترجمها إيراسموس إلى اليونانية وضمها في ما أصبح يُعرف بـ </w:t>
      </w:r>
      <w:r>
        <w:rPr>
          <w:i/>
          <w:rtl/>
          <w:cs/>
          <w:lang w:val="ar_AE" w:bidi="ar_AE"/>
        </w:rPr>
        <w:t>Textus Receptus،</w:t>
      </w:r>
      <w:r>
        <w:rPr>
          <w:rtl/>
          <w:cs/>
          <w:lang w:val="ar_AE" w:bidi="ar_AE"/>
        </w:rPr>
        <w:t xml:space="preserve"> "النص المستلم"، ولهذا السبب تم تضمينها في نسخة الملك جيمس. لكن لم يُعثر على النسخة الأطول في أي مخطوطة يونانية قبل القرن الثامن عشر ولم يَستشهد بها أبدًا أيّ من آباء الكنيسة الأوائل. ولهذه الأسباب، لا تعترف إلا قلة من الترجمات الحديثة بالنسخة الأطول كجزء من النص الأصيل.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5: 11–12</w:t>
      </w:r>
      <w:r>
        <w:rPr>
          <w:rtl/>
          <w:cs/>
          <w:lang w:val="ar_AE" w:bidi="ar_AE"/>
        </w:rPr>
      </w:r>
    </w:p>
    <w:p>
      <w:pPr>
        <w:bidi/>
      </w:pPr>
      <w:r>
        <w:rPr>
          <w:rtl/>
          <w:cs/>
          <w:lang w:val="ar_AE" w:bidi="ar_AE"/>
        </w:rPr>
      </w:r>
      <w:r>
        <w:rPr>
          <w:rtl/>
          <w:cs/>
          <w:lang w:val="ar_AE" w:bidi="ar_AE"/>
        </w:rPr>
        <w:t>مَنْ لَهُ الابْنُ فَلَهُ الْحَيَاةُ: أولئك الذين يسكن فيهم ابن الله يختبرون حياة الله الأبدية الآن - يستمتعون بحضور روح الله (</w:t>
      </w:r>
      <w:r>
        <w:rPr>
          <w:rtl/>
          <w:cs/>
          <w:lang w:val="ar_AE" w:bidi="ar_AE"/>
        </w:rPr>
        <w:t>2:20</w:t>
      </w:r>
      <w:r>
        <w:rPr>
          <w:rtl/>
          <w:cs/>
          <w:lang w:val="ar_AE" w:bidi="ar_AE"/>
        </w:rPr>
        <w:t xml:space="preserve">, </w:t>
      </w:r>
      <w:r>
        <w:rPr>
          <w:rtl/>
          <w:cs/>
          <w:lang w:val="ar_AE" w:bidi="ar_AE"/>
        </w:rPr>
        <w:t>25</w:t>
      </w:r>
      <w:r>
        <w:rPr>
          <w:rtl/>
          <w:cs/>
          <w:lang w:val="ar_AE" w:bidi="ar_AE"/>
        </w:rPr>
        <w:t xml:space="preserve">, </w:t>
      </w:r>
      <w:r>
        <w:rPr>
          <w:rtl/>
          <w:cs/>
          <w:lang w:val="ar_AE" w:bidi="ar_AE"/>
        </w:rPr>
        <w:t>27</w:t>
      </w:r>
      <w:r>
        <w:rPr>
          <w:rtl/>
          <w:cs/>
          <w:lang w:val="ar_AE" w:bidi="ar_AE"/>
        </w:rPr>
        <w:t xml:space="preserve">)، ولديهم ضمان الأبدية مع الله (انظر </w:t>
      </w:r>
      <w:r>
        <w:rPr>
          <w:rtl/>
          <w:cs/>
          <w:lang w:val="ar_AE" w:bidi="ar_AE"/>
        </w:rPr>
        <w:t>أفسس 1:13–14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5: 16</w:t>
      </w:r>
      <w:r>
        <w:rPr>
          <w:rtl/>
          <w:cs/>
          <w:lang w:val="ar_AE" w:bidi="ar_AE"/>
        </w:rPr>
      </w:r>
    </w:p>
    <w:p>
      <w:pPr>
        <w:bidi/>
      </w:pPr>
      <w:r>
        <w:rPr>
          <w:rtl/>
          <w:cs/>
          <w:lang w:val="ar_AE" w:bidi="ar_AE"/>
        </w:rPr>
      </w:r>
      <w:r>
        <w:rPr>
          <w:rtl/>
          <w:cs/>
          <w:lang w:val="ar_AE" w:bidi="ar_AE"/>
        </w:rPr>
        <w:t xml:space="preserve">الخطايا التي تؤدي إلى الموت هي تلك المتعلقة بالارتداد (انظر </w:t>
      </w:r>
      <w:r>
        <w:rPr>
          <w:rtl/>
          <w:cs/>
          <w:lang w:val="ar_AE" w:bidi="ar_AE"/>
        </w:rPr>
        <w:t>متى 12:31–32</w:t>
      </w:r>
      <w:r>
        <w:rPr>
          <w:rtl/>
          <w:cs/>
          <w:lang w:val="ar_AE" w:bidi="ar_AE"/>
        </w:rPr>
        <w:t xml:space="preserve">؛ </w:t>
      </w:r>
      <w:r>
        <w:rPr>
          <w:rtl/>
          <w:cs/>
          <w:lang w:val="ar_AE" w:bidi="ar_AE"/>
        </w:rPr>
        <w:t>عبرانيين 6:4–6</w:t>
      </w:r>
      <w:r>
        <w:rPr>
          <w:rtl/>
          <w:cs/>
          <w:lang w:val="ar_AE" w:bidi="ar_AE"/>
        </w:rPr>
        <w:t>). في سياق هذه الرسالة، يشمل الارتداد التخلي عن الإيمان الرسولي والانضمام إلى حركة هرطقية مضادة للمسيحية، مثل تلك التي أُدينت في رسائل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5: 17</w:t>
      </w:r>
      <w:r>
        <w:rPr>
          <w:rtl/>
          <w:cs/>
          <w:lang w:val="ar_AE" w:bidi="ar_AE"/>
        </w:rPr>
      </w:r>
    </w:p>
    <w:p>
      <w:pPr>
        <w:bidi/>
      </w:pPr>
      <w:r>
        <w:rPr>
          <w:rtl/>
          <w:cs/>
          <w:lang w:val="ar_AE" w:bidi="ar_AE"/>
        </w:rPr>
      </w:r>
      <w:r>
        <w:rPr>
          <w:rtl/>
          <w:cs/>
          <w:lang w:val="ar_AE" w:bidi="ar_AE"/>
        </w:rPr>
        <w:t xml:space="preserve">وَتُوجَدُ خَطِيَّةٌ لَيْسَتْ لِلْمَوْتِ: فالخطايا التي لا تشمل الارتداد النهائي يمكن أن تنتهي بالتوبة والاسترداد (انظر </w:t>
      </w:r>
      <w:r>
        <w:rPr>
          <w:rtl/>
          <w:cs/>
          <w:lang w:val="ar_AE" w:bidi="ar_AE"/>
        </w:rPr>
        <w:t>يعقوب 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5: 20</w:t>
      </w:r>
      <w:r>
        <w:rPr>
          <w:rtl/>
          <w:cs/>
          <w:lang w:val="ar_AE" w:bidi="ar_AE"/>
        </w:rPr>
      </w:r>
    </w:p>
    <w:p>
      <w:pPr>
        <w:bidi/>
      </w:pPr>
      <w:r>
        <w:rPr>
          <w:rtl/>
          <w:cs/>
          <w:lang w:val="ar_AE" w:bidi="ar_AE"/>
        </w:rPr>
      </w:r>
      <w:r>
        <w:rPr>
          <w:rtl/>
          <w:cs/>
          <w:lang w:val="ar_AE" w:bidi="ar_AE"/>
        </w:rPr>
        <w:t xml:space="preserve">تفسر بعض الترجمات عبارة هذَا هُوَ الإِلهُ الْحَقُّ على أنها تشير إلى الله الآب، على اعتبار أن العبارة التالية تشير إلى ابنه، يسوع المسيح. كما يوضح يوحنا أن يسوع المسيح هو الإله الحقيقي الوحيد (انظر </w:t>
      </w:r>
      <w:r>
        <w:rPr>
          <w:rtl/>
          <w:cs/>
          <w:lang w:val="ar_AE" w:bidi="ar_AE"/>
        </w:rPr>
        <w:t>يوحنا 1:1</w:t>
      </w:r>
      <w:r>
        <w:rPr>
          <w:rtl/>
          <w:cs/>
          <w:lang w:val="ar_AE" w:bidi="ar_AE"/>
        </w:rPr>
        <w:t xml:space="preserve">، </w:t>
      </w:r>
      <w:r>
        <w:rPr>
          <w:rtl/>
          <w:cs/>
          <w:lang w:val="ar_AE" w:bidi="ar_AE"/>
        </w:rPr>
        <w:t>18</w:t>
      </w:r>
      <w:r>
        <w:rPr>
          <w:rtl/>
          <w:cs/>
          <w:lang w:val="ar_AE" w:bidi="ar_AE"/>
        </w:rPr>
        <w:t xml:space="preserve">؛ </w:t>
      </w:r>
      <w:r>
        <w:rPr>
          <w:rtl/>
          <w:cs/>
          <w:lang w:val="ar_AE" w:bidi="ar_AE"/>
        </w:rPr>
        <w:t>20:28</w:t>
      </w:r>
      <w:r>
        <w:rPr>
          <w:rtl/>
          <w:cs/>
          <w:lang w:val="ar_AE" w:bidi="ar_AE"/>
        </w:rPr>
        <w:t xml:space="preserve">؛ </w:t>
      </w:r>
      <w:r>
        <w:rPr>
          <w:rtl/>
          <w:cs/>
          <w:lang w:val="ar_AE" w:bidi="ar_AE"/>
        </w:rPr>
        <w:t>رومية 9:5</w:t>
      </w:r>
      <w:r>
        <w:rPr>
          <w:rtl/>
          <w:cs/>
          <w:lang w:val="ar_AE" w:bidi="ar_AE"/>
        </w:rPr>
        <w:t xml:space="preserve">؛ </w:t>
      </w:r>
      <w:r>
        <w:rPr>
          <w:rtl/>
          <w:cs/>
          <w:lang w:val="ar_AE" w:bidi="ar_AE"/>
        </w:rPr>
        <w:t>تيطس 2:13</w:t>
      </w:r>
      <w:r>
        <w:rPr>
          <w:rtl/>
          <w:cs/>
          <w:lang w:val="ar_AE" w:bidi="ar_AE"/>
        </w:rPr>
        <w:t xml:space="preserve">؛ </w:t>
      </w:r>
      <w:r>
        <w:rPr>
          <w:rtl/>
          <w:cs/>
          <w:lang w:val="ar_AE" w:bidi="ar_AE"/>
        </w:rPr>
        <w:t>2 بطرس 1:1</w:t>
      </w:r>
      <w:r>
        <w:rPr>
          <w:rtl/>
          <w:cs/>
          <w:lang w:val="ar_AE" w:bidi="ar_AE"/>
        </w:rPr>
        <w:t>). • أن تكون لديك شركة مع يسوع المسيح يعني أن تحصل على حياة أبدية، لأنه هو الحياة الأبدية (</w:t>
      </w:r>
      <w:r>
        <w:rPr>
          <w:rtl/>
          <w:cs/>
          <w:lang w:val="ar_AE" w:bidi="ar_AE"/>
        </w:rPr>
        <w:t>1 يوحنا 5:12</w:t>
      </w:r>
      <w:r>
        <w:rPr>
          <w:rtl/>
          <w:cs/>
          <w:lang w:val="ar_AE" w:bidi="ar_AE"/>
        </w:rPr>
        <w:t xml:space="preserve">؛ انظر </w:t>
      </w:r>
      <w:r>
        <w:rPr>
          <w:rtl/>
          <w:cs/>
          <w:lang w:val="ar_AE" w:bidi="ar_AE"/>
        </w:rPr>
        <w:t>يوحنا 1:4</w:t>
      </w:r>
      <w:r>
        <w:rPr>
          <w:rtl/>
          <w:cs/>
          <w:lang w:val="ar_AE" w:bidi="ar_AE"/>
        </w:rPr>
        <w:t xml:space="preserve">؛ </w:t>
      </w:r>
      <w:r>
        <w:rPr>
          <w:rtl/>
          <w:cs/>
          <w:lang w:val="ar_AE" w:bidi="ar_AE"/>
        </w:rPr>
        <w:t>3:16</w:t>
      </w:r>
      <w:r>
        <w:rPr>
          <w:rtl/>
          <w:cs/>
          <w:lang w:val="ar_AE" w:bidi="ar_AE"/>
        </w:rPr>
        <w:t xml:space="preserve">؛ </w:t>
      </w:r>
      <w:r>
        <w:rPr>
          <w:rtl/>
          <w:cs/>
          <w:lang w:val="ar_AE" w:bidi="ar_AE"/>
        </w:rPr>
        <w:t>14:6</w:t>
      </w:r>
      <w:r>
        <w:rPr>
          <w:rtl/>
          <w:cs/>
          <w:lang w:val="ar_AE" w:bidi="ar_AE"/>
        </w:rPr>
        <w:t xml:space="preserve">؛ </w:t>
      </w:r>
      <w:r>
        <w:rPr>
          <w:rtl/>
          <w:cs/>
          <w:lang w:val="ar_AE" w:bidi="ar_AE"/>
        </w:rPr>
        <w:t>20:31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5: 21</w:t>
      </w:r>
      <w:r>
        <w:rPr>
          <w:rtl/>
          <w:cs/>
          <w:lang w:val="ar_AE" w:bidi="ar_AE"/>
        </w:rPr>
      </w:r>
    </w:p>
    <w:p>
      <w:pPr>
        <w:bidi/>
      </w:pPr>
      <w:r>
        <w:rPr>
          <w:rtl/>
          <w:cs/>
          <w:lang w:val="ar_AE" w:bidi="ar_AE"/>
        </w:rPr>
      </w:r>
      <w:r>
        <w:rPr>
          <w:rtl/>
          <w:cs/>
          <w:lang w:val="ar_AE" w:bidi="ar_AE"/>
        </w:rPr>
        <w:t xml:space="preserve">في الختام، يحث يوحنا شعبه على الابتعاد عن أي شيء قد يحتل مكانة الله في قلوبهم (حرفيًا </w:t>
      </w:r>
      <w:r>
        <w:rPr>
          <w:i/>
          <w:rtl/>
          <w:cs/>
          <w:lang w:val="ar_AE" w:bidi="ar_AE"/>
        </w:rPr>
        <w:t>احفظوا أنفسكم من الأصنام</w:t>
      </w:r>
      <w:r>
        <w:rPr>
          <w:rtl/>
          <w:cs/>
          <w:lang w:val="ar_AE" w:bidi="ar_AE"/>
        </w:rPr>
        <w:t>). في سياق 1 يوحنا، سيكون الصنم الأساسي هو أي تعليم زائف يبعد الناس عن يسوع المسيح، الذي هو إنسان كامل وإله كامل في آنٍ واحد.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