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Nehemiah 1:1</w:t>
      </w:r>
      <w:r>
        <w:rPr>
          <w:lang w:val="en_US" w:bidi="en_US"/>
        </w:rPr>
      </w:r>
    </w:p>
    <w:p>
      <w:pPr>
        <w:pStyle w:val="ListBullet"/>
        <w:spacing w:line="240" w:lineRule="auto"/>
        <w:ind w:left="720"/>
      </w:pPr>
      <w:r>
        <w:rPr>
          <w:lang w:val="en_US" w:bidi="en_US"/>
        </w:rPr>
      </w:r>
      <w:r>
        <w:rPr>
          <w:lang w:val="en_US" w:bidi="en_US"/>
        </w:rPr>
        <w:t xml:space="preserve">Artaxerxes I ruled Persia from 465 to 424 BC. </w:t>
      </w:r>
    </w:p>
    <w:p>
      <w:pPr>
        <w:pStyle w:val="ListBullet"/>
        <w:spacing w:line="240" w:lineRule="auto"/>
        <w:ind w:left="720"/>
      </w:pPr>
      <w:r>
        <w:rPr>
          <w:lang w:val="en_US" w:bidi="en_US"/>
        </w:rPr>
      </w:r>
      <w:r>
        <w:rPr>
          <w:lang w:val="en_US" w:bidi="en_US"/>
        </w:rPr>
        <w:t>The fortress of Susa served as the Persian king’s winter palace.</w:t>
      </w:r>
      <w:r>
        <w:rPr>
          <w:lang w:val="en_US" w:bidi="en_US"/>
        </w:rPr>
      </w:r>
      <w:r>
        <w:rPr>
          <w:lang w:val="en_US" w:bidi="en_US"/>
        </w:rPr>
      </w:r>
    </w:p>
    <w:p>
      <w:pPr/>
      <w:r>
        <w:rPr>
          <w:lang w:val="en_US" w:bidi="en_US"/>
        </w:rPr>
      </w:r>
    </w:p>
    <w:p>
      <w:pPr>
        <w:pStyle w:val="Heading2"/>
      </w:pPr>
      <w:r>
        <w:rPr>
          <w:lang w:val="en_US" w:bidi="en_US"/>
        </w:rPr>
        <w:t>Nehemiah 1:1–2.20</w:t>
      </w:r>
      <w:r>
        <w:rPr>
          <w:lang w:val="en_US" w:bidi="en_US"/>
        </w:rPr>
      </w:r>
    </w:p>
    <w:p>
      <w:pPr/>
      <w:r>
        <w:rPr>
          <w:lang w:val="en_US" w:bidi="en_US"/>
        </w:rPr>
      </w:r>
      <w:r>
        <w:rPr>
          <w:lang w:val="en_US" w:bidi="en_US"/>
        </w:rPr>
        <w:t>When Nehemiah heard about Jerusalem's ruins, he prayed for God's help (</w:t>
      </w:r>
      <w:r>
        <w:rPr>
          <w:lang w:val="en_US" w:bidi="en_US"/>
        </w:rPr>
        <w:t>Nehemiah 1:1–11</w:t>
      </w:r>
      <w:r>
        <w:rPr>
          <w:lang w:val="en_US" w:bidi="en_US"/>
        </w:rPr>
        <w:t>) and asked the king to send him to Jerusalem (</w:t>
      </w:r>
      <w:r>
        <w:rPr>
          <w:lang w:val="en_US" w:bidi="en_US"/>
        </w:rPr>
        <w:t>2:1–8</w:t>
      </w:r>
      <w:r>
        <w:rPr>
          <w:lang w:val="en_US" w:bidi="en_US"/>
        </w:rPr>
        <w:t>). Upon arrival, he urged the people to rebuild the city's wall (</w:t>
      </w:r>
      <w:r>
        <w:rPr>
          <w:lang w:val="en_US" w:bidi="en_US"/>
        </w:rPr>
        <w:t>Nehemiah 2:11–20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1:2</w:t>
      </w:r>
      <w:r>
        <w:rPr>
          <w:lang w:val="en_US" w:bidi="en_US"/>
        </w:rPr>
      </w:r>
    </w:p>
    <w:p>
      <w:pPr>
        <w:pStyle w:val="ListBullet"/>
        <w:spacing w:line="240" w:lineRule="auto"/>
        <w:ind w:left="720"/>
      </w:pPr>
      <w:r>
        <w:rPr>
          <w:lang w:val="en_US" w:bidi="en_US"/>
        </w:rPr>
      </w:r>
      <w:r>
        <w:rPr>
          <w:lang w:val="en_US" w:bidi="en_US"/>
        </w:rPr>
        <w:t xml:space="preserve">Hanani might have been one of Nehemiah’s actual brothers. In Hebrew, this word can also mean a fellow countryman (for example, </w:t>
      </w:r>
      <w:r>
        <w:rPr>
          <w:lang w:val="en_US" w:bidi="en_US"/>
        </w:rPr>
        <w:t>Deuteronomy 1:16</w:t>
      </w:r>
      <w:r>
        <w:rPr>
          <w:lang w:val="en_US" w:bidi="en_US"/>
        </w:rPr>
        <w:t xml:space="preserve">). </w:t>
      </w:r>
    </w:p>
    <w:p>
      <w:pPr>
        <w:pStyle w:val="ListBullet"/>
        <w:spacing w:line="240" w:lineRule="auto"/>
        <w:ind w:left="720"/>
      </w:pPr>
      <w:r>
        <w:rPr>
          <w:lang w:val="en_US" w:bidi="en_US"/>
        </w:rPr>
      </w:r>
      <w:r>
        <w:rPr>
          <w:i/>
          <w:lang w:val="en_US" w:bidi="en_US"/>
        </w:rPr>
        <w:t>the remnant of the Jews who had survived the exile</w:t>
      </w:r>
      <w:r>
        <w:rPr>
          <w:lang w:val="en_US" w:bidi="en_US"/>
        </w:rPr>
        <w:t xml:space="preserve">: See </w:t>
      </w:r>
      <w:r>
        <w:rPr>
          <w:lang w:val="en_US" w:bidi="en_US"/>
        </w:rPr>
        <w:t>Ezra 2:64–65</w:t>
      </w:r>
      <w:r>
        <w:rPr>
          <w:lang w:val="en_US" w:bidi="en_US"/>
        </w:rPr>
        <w:t xml:space="preserve">; </w:t>
      </w:r>
      <w:r>
        <w:rPr>
          <w:lang w:val="en_US" w:bidi="en_US"/>
        </w:rPr>
        <w:t>8:1–14</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1:3</w:t>
      </w:r>
      <w:r>
        <w:rPr>
          <w:lang w:val="en_US" w:bidi="en_US"/>
        </w:rPr>
      </w:r>
    </w:p>
    <w:p>
      <w:pPr>
        <w:pStyle w:val="ListBullet"/>
        <w:spacing w:line="240" w:lineRule="auto"/>
        <w:ind w:left="720"/>
      </w:pPr>
      <w:r>
        <w:rPr>
          <w:lang w:val="en_US" w:bidi="en_US"/>
        </w:rPr>
      </w:r>
      <w:r>
        <w:rPr>
          <w:i/>
          <w:lang w:val="en_US" w:bidi="en_US"/>
        </w:rPr>
        <w:t>The wall of Jerusalem is broken down</w:t>
      </w:r>
      <w:r>
        <w:rPr>
          <w:lang w:val="en_US" w:bidi="en_US"/>
        </w:rPr>
        <w:t>:</w:t>
      </w:r>
      <w:r>
        <w:rPr>
          <w:lang w:val="en_US" w:bidi="en_US"/>
        </w:rPr>
        <w:t xml:space="preserve"> This likely refers to a recent event in Jerusalem (see </w:t>
      </w:r>
      <w:r>
        <w:rPr>
          <w:lang w:val="en_US" w:bidi="en_US"/>
        </w:rPr>
        <w:t>Ezra 4:6–23</w:t>
      </w:r>
      <w:r>
        <w:rPr>
          <w:lang w:val="en_US" w:bidi="en_US"/>
        </w:rPr>
        <w:t xml:space="preserve">), not the Babylonian conquest in 586 BC. </w:t>
      </w:r>
    </w:p>
    <w:p>
      <w:pPr>
        <w:pStyle w:val="ListBullet"/>
        <w:spacing w:line="240" w:lineRule="auto"/>
        <w:ind w:left="720"/>
      </w:pPr>
      <w:r>
        <w:rPr>
          <w:lang w:val="en_US" w:bidi="en_US"/>
        </w:rPr>
      </w:r>
      <w:r>
        <w:rPr>
          <w:lang w:val="en_US" w:bidi="en_US"/>
        </w:rPr>
        <w:t xml:space="preserve">disgrace: Foreigners could mock the destroyed city, claiming it showed that Israel’s God was too weak to protect it (compare </w:t>
      </w:r>
      <w:r>
        <w:rPr>
          <w:lang w:val="en_US" w:bidi="en_US"/>
        </w:rPr>
        <w:t>Joel 2:17</w:t>
      </w:r>
      <w:r>
        <w:rPr>
          <w:lang w:val="en_US" w:bidi="en_US"/>
        </w:rPr>
        <w:t xml:space="preserve">; </w:t>
      </w:r>
      <w:r>
        <w:rPr>
          <w:lang w:val="en_US" w:bidi="en_US"/>
        </w:rPr>
        <w:t>Micah 7:8–10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1:4</w:t>
      </w:r>
      <w:r>
        <w:rPr>
          <w:lang w:val="en_US" w:bidi="en_US"/>
        </w:rPr>
      </w:r>
    </w:p>
    <w:p>
      <w:pPr/>
      <w:r>
        <w:rPr>
          <w:lang w:val="en_US" w:bidi="en_US"/>
        </w:rPr>
      </w:r>
      <w:r>
        <w:rPr>
          <w:lang w:val="en_US" w:bidi="en_US"/>
        </w:rPr>
        <w:t xml:space="preserve">Nehemiah mourned, fasted, and prayed for about four months (compare </w:t>
      </w:r>
      <w:r>
        <w:rPr>
          <w:lang w:val="en_US" w:bidi="en_US"/>
        </w:rPr>
        <w:t>Nehemiah 1:1</w:t>
      </w:r>
      <w:r>
        <w:rPr>
          <w:lang w:val="en_US" w:bidi="en_US"/>
        </w:rPr>
        <w:t xml:space="preserve">; </w:t>
      </w:r>
      <w:r>
        <w:rPr>
          <w:lang w:val="en_US" w:bidi="en_US"/>
        </w:rPr>
        <w:t>2:1</w:t>
      </w:r>
      <w:r>
        <w:rPr>
          <w:lang w:val="en_US" w:bidi="en_US"/>
        </w:rPr>
        <w:t>), deeply worried about Jerusalem.</w:t>
      </w:r>
      <w:r>
        <w:rPr>
          <w:lang w:val="en_US" w:bidi="en_US"/>
        </w:rPr>
      </w:r>
      <w:r>
        <w:rPr>
          <w:lang w:val="en_US" w:bidi="en_US"/>
        </w:rPr>
      </w:r>
    </w:p>
    <w:p>
      <w:pPr/>
      <w:r>
        <w:rPr>
          <w:lang w:val="en_US" w:bidi="en_US"/>
        </w:rPr>
      </w:r>
    </w:p>
    <w:p>
      <w:pPr>
        <w:pStyle w:val="Heading2"/>
      </w:pPr>
      <w:r>
        <w:rPr>
          <w:lang w:val="en_US" w:bidi="en_US"/>
        </w:rPr>
        <w:t>Nehemiah 1:5–11</w:t>
      </w:r>
      <w:r>
        <w:rPr>
          <w:lang w:val="en_US" w:bidi="en_US"/>
        </w:rPr>
      </w:r>
    </w:p>
    <w:p>
      <w:pPr/>
      <w:r>
        <w:rPr>
          <w:lang w:val="en_US" w:bidi="en_US"/>
        </w:rPr>
      </w:r>
      <w:r>
        <w:rPr>
          <w:lang w:val="en_US" w:bidi="en_US"/>
        </w:rPr>
        <w:t xml:space="preserve">Nehemiah’s prayer includes: </w:t>
      </w:r>
    </w:p>
    <w:p>
      <w:pPr>
        <w:pStyle w:val="ListBullet"/>
        <w:spacing w:line="240" w:lineRule="auto"/>
        <w:ind w:left="720"/>
      </w:pPr>
      <w:r>
        <w:rPr>
          <w:lang w:val="en_US" w:bidi="en_US"/>
        </w:rPr>
      </w:r>
      <w:r>
        <w:rPr>
          <w:lang w:val="en_US" w:bidi="en_US"/>
        </w:rPr>
        <w:t>Praise (</w:t>
      </w:r>
      <w:r>
        <w:rPr>
          <w:lang w:val="en_US" w:bidi="en_US"/>
        </w:rPr>
        <w:t>Nehemiah 1:5</w:t>
      </w:r>
      <w:r>
        <w:rPr>
          <w:lang w:val="en_US" w:bidi="en_US"/>
        </w:rPr>
        <w:t>)</w:t>
      </w:r>
    </w:p>
    <w:p>
      <w:pPr>
        <w:pStyle w:val="ListBullet"/>
        <w:spacing w:line="240" w:lineRule="auto"/>
        <w:ind w:left="720"/>
      </w:pPr>
      <w:r>
        <w:rPr>
          <w:lang w:val="en_US" w:bidi="en_US"/>
        </w:rPr>
      </w:r>
      <w:r>
        <w:rPr>
          <w:lang w:val="en_US" w:bidi="en_US"/>
        </w:rPr>
        <w:t>Confession (</w:t>
      </w:r>
      <w:r>
        <w:rPr>
          <w:lang w:val="en_US" w:bidi="en_US"/>
        </w:rPr>
        <w:t>Nehemiah 1:6–7</w:t>
      </w:r>
      <w:r>
        <w:rPr>
          <w:lang w:val="en_US" w:bidi="en_US"/>
        </w:rPr>
        <w:t>)</w:t>
      </w:r>
    </w:p>
    <w:p>
      <w:pPr>
        <w:pStyle w:val="ListBullet"/>
        <w:spacing w:line="240" w:lineRule="auto"/>
        <w:ind w:left="720"/>
      </w:pPr>
      <w:r>
        <w:rPr>
          <w:lang w:val="en_US" w:bidi="en_US"/>
        </w:rPr>
      </w:r>
      <w:r>
        <w:rPr>
          <w:lang w:val="en_US" w:bidi="en_US"/>
        </w:rPr>
        <w:t>Remembering God’s promises (</w:t>
      </w:r>
      <w:r>
        <w:rPr>
          <w:lang w:val="en_US" w:bidi="en_US"/>
        </w:rPr>
        <w:t>Nehemiah 1:8–9</w:t>
      </w:r>
      <w:r>
        <w:rPr>
          <w:lang w:val="en_US" w:bidi="en_US"/>
        </w:rPr>
        <w:t>)</w:t>
      </w:r>
    </w:p>
    <w:p>
      <w:pPr>
        <w:pStyle w:val="ListBullet"/>
        <w:spacing w:line="240" w:lineRule="auto"/>
        <w:ind w:left="720"/>
      </w:pPr>
      <w:r>
        <w:rPr>
          <w:lang w:val="en_US" w:bidi="en_US"/>
        </w:rPr>
      </w:r>
      <w:r>
        <w:rPr>
          <w:lang w:val="en_US" w:bidi="en_US"/>
        </w:rPr>
        <w:t>A request (</w:t>
      </w:r>
      <w:r>
        <w:rPr>
          <w:lang w:val="en_US" w:bidi="en_US"/>
        </w:rPr>
        <w:t>Nehemiah 1:10–11</w:t>
      </w:r>
      <w:r>
        <w:rPr>
          <w:lang w:val="en_US" w:bidi="en_US"/>
        </w:rPr>
        <w:t>)</w:t>
      </w:r>
    </w:p>
    <w:p>
      <w:pPr/>
      <w:r>
        <w:rPr>
          <w:lang w:val="en_US" w:bidi="en_US"/>
        </w:rPr>
      </w:r>
      <w:r>
        <w:rPr>
          <w:lang w:val="en_US" w:bidi="en_US"/>
        </w:rPr>
        <w:t>Nehemiah understood that Israel’s situation was not due to God failing His covenant of unfailing love. Instead, Israel’s ongoing sin led to the punishments described in the covenant.</w:t>
      </w:r>
      <w:r>
        <w:rPr>
          <w:lang w:val="en_US" w:bidi="en_US"/>
        </w:rPr>
      </w:r>
      <w:r>
        <w:rPr>
          <w:lang w:val="en_US" w:bidi="en_US"/>
        </w:rPr>
      </w:r>
    </w:p>
    <w:p>
      <w:pPr/>
      <w:r>
        <w:rPr>
          <w:lang w:val="en_US" w:bidi="en_US"/>
        </w:rPr>
      </w:r>
    </w:p>
    <w:p>
      <w:pPr>
        <w:pStyle w:val="Heading2"/>
      </w:pPr>
      <w:r>
        <w:rPr>
          <w:lang w:val="en_US" w:bidi="en_US"/>
        </w:rPr>
        <w:t>Nehemiah 1:6</w:t>
      </w:r>
      <w:r>
        <w:rPr>
          <w:lang w:val="en_US" w:bidi="en_US"/>
        </w:rPr>
      </w:r>
    </w:p>
    <w:p>
      <w:pPr/>
      <w:r>
        <w:rPr>
          <w:lang w:val="en_US" w:bidi="en_US"/>
        </w:rPr>
      </w:r>
      <w:r>
        <w:rPr>
          <w:i/>
          <w:lang w:val="en_US" w:bidi="en_US"/>
        </w:rPr>
        <w:t>I confess the sins that we Israelites have committed</w:t>
      </w:r>
      <w:r>
        <w:rPr>
          <w:lang w:val="en_US" w:bidi="en_US"/>
        </w:rPr>
        <w:t>:</w:t>
      </w:r>
      <w:r>
        <w:rPr>
          <w:lang w:val="en_US" w:bidi="en_US"/>
        </w:rPr>
        <w:t xml:space="preserve"> Like Ezra (</w:t>
      </w:r>
      <w:r>
        <w:rPr>
          <w:lang w:val="en_US" w:bidi="en_US"/>
        </w:rPr>
        <w:t>Ezra 9:5–15</w:t>
      </w:r>
      <w:r>
        <w:rPr>
          <w:lang w:val="en_US" w:bidi="en_US"/>
        </w:rPr>
        <w:t>) and Daniel (</w:t>
      </w:r>
      <w:r>
        <w:rPr>
          <w:lang w:val="en_US" w:bidi="en_US"/>
        </w:rPr>
        <w:t>Daniel 9:4–19</w:t>
      </w:r>
      <w:r>
        <w:rPr>
          <w:lang w:val="en_US" w:bidi="en_US"/>
        </w:rPr>
        <w:t>), Nehemiah identified with his people's sins. He made no excuses and accepted his own responsibility and that of the larger covenant group that had sinned against God.</w:t>
      </w:r>
      <w:r>
        <w:rPr>
          <w:lang w:val="en_US" w:bidi="en_US"/>
        </w:rPr>
      </w:r>
      <w:r>
        <w:rPr>
          <w:lang w:val="en_US" w:bidi="en_US"/>
        </w:rPr>
      </w:r>
    </w:p>
    <w:p>
      <w:pPr/>
      <w:r>
        <w:rPr>
          <w:lang w:val="en_US" w:bidi="en_US"/>
        </w:rPr>
      </w:r>
    </w:p>
    <w:p>
      <w:pPr>
        <w:pStyle w:val="Heading2"/>
      </w:pPr>
      <w:r>
        <w:rPr>
          <w:lang w:val="en_US" w:bidi="en_US"/>
        </w:rPr>
        <w:t>Nehemiah 1:8–9</w:t>
      </w:r>
      <w:r>
        <w:rPr>
          <w:lang w:val="en_US" w:bidi="en_US"/>
        </w:rPr>
      </w:r>
    </w:p>
    <w:p>
      <w:pPr>
        <w:pStyle w:val="ListBullet"/>
        <w:spacing w:line="240" w:lineRule="auto"/>
        <w:ind w:left="720"/>
      </w:pPr>
      <w:r>
        <w:rPr>
          <w:lang w:val="en_US" w:bidi="en_US"/>
        </w:rPr>
      </w:r>
      <w:r>
        <w:rPr>
          <w:lang w:val="en_US" w:bidi="en_US"/>
        </w:rPr>
        <w:t>Nehemiah remembers God's curse on sin and his promise to restore (</w:t>
      </w:r>
      <w:r>
        <w:rPr>
          <w:lang w:val="en_US" w:bidi="en_US"/>
        </w:rPr>
        <w:t>Deuteronomy 4:25–31</w:t>
      </w:r>
      <w:r>
        <w:rPr>
          <w:lang w:val="en_US" w:bidi="en_US"/>
        </w:rPr>
        <w:t xml:space="preserve">; </w:t>
      </w:r>
      <w:r>
        <w:rPr>
          <w:lang w:val="en_US" w:bidi="en_US"/>
        </w:rPr>
        <w:t>30:1–5</w:t>
      </w:r>
      <w:r>
        <w:rPr>
          <w:lang w:val="en_US" w:bidi="en_US"/>
        </w:rPr>
        <w:t xml:space="preserve">). </w:t>
      </w:r>
    </w:p>
    <w:p>
      <w:pPr>
        <w:pStyle w:val="ListBullet"/>
        <w:spacing w:line="240" w:lineRule="auto"/>
        <w:ind w:left="720"/>
      </w:pPr>
      <w:r>
        <w:rPr>
          <w:lang w:val="en_US" w:bidi="en_US"/>
        </w:rPr>
      </w:r>
      <w:r>
        <w:rPr>
          <w:i/>
          <w:lang w:val="en_US" w:bidi="en_US"/>
        </w:rPr>
        <w:t>T</w:t>
      </w:r>
      <w:r>
        <w:rPr>
          <w:i/>
          <w:lang w:val="en_US" w:bidi="en_US"/>
        </w:rPr>
        <w:t xml:space="preserve">he place...for My Name </w:t>
      </w:r>
      <w:r>
        <w:rPr>
          <w:lang w:val="en_US" w:bidi="en_US"/>
        </w:rPr>
        <w:t>was Jerusalem.</w:t>
      </w:r>
      <w:r>
        <w:rPr>
          <w:lang w:val="en_US" w:bidi="en_US"/>
        </w:rPr>
      </w:r>
      <w:r>
        <w:rPr>
          <w:lang w:val="en_US" w:bidi="en_US"/>
        </w:rPr>
      </w:r>
    </w:p>
    <w:p>
      <w:pPr/>
      <w:r>
        <w:rPr>
          <w:lang w:val="en_US" w:bidi="en_US"/>
        </w:rPr>
      </w:r>
    </w:p>
    <w:p>
      <w:pPr>
        <w:pStyle w:val="Heading2"/>
      </w:pPr>
      <w:r>
        <w:rPr>
          <w:lang w:val="en_US" w:bidi="en_US"/>
        </w:rPr>
        <w:t>Nehemiah 1:10</w:t>
      </w:r>
      <w:r>
        <w:rPr>
          <w:lang w:val="en_US" w:bidi="en_US"/>
        </w:rPr>
      </w:r>
    </w:p>
    <w:p>
      <w:pPr/>
      <w:r>
        <w:rPr>
          <w:lang w:val="en_US" w:bidi="en_US"/>
        </w:rPr>
      </w:r>
      <w:r>
        <w:rPr>
          <w:lang w:val="en_US" w:bidi="en_US"/>
        </w:rPr>
        <w:t>Nehemiah refers to God's long-standing covenant with the Israelites. God rescued them during the exodus (</w:t>
      </w:r>
      <w:r>
        <w:rPr>
          <w:lang w:val="en_US" w:bidi="en_US"/>
        </w:rPr>
        <w:t>Deuteronomy 9:29</w:t>
      </w:r>
      <w:r>
        <w:rPr>
          <w:lang w:val="en_US" w:bidi="en_US"/>
        </w:rPr>
        <w:t>) and made them his servants.</w:t>
      </w:r>
      <w:r>
        <w:rPr>
          <w:lang w:val="en_US" w:bidi="en_US"/>
        </w:rPr>
      </w:r>
      <w:r>
        <w:rPr>
          <w:lang w:val="en_US" w:bidi="en_US"/>
        </w:rPr>
      </w:r>
    </w:p>
    <w:p>
      <w:pPr/>
      <w:r>
        <w:rPr>
          <w:lang w:val="en_US" w:bidi="en_US"/>
        </w:rPr>
      </w:r>
    </w:p>
    <w:p>
      <w:pPr>
        <w:pStyle w:val="Heading2"/>
      </w:pPr>
      <w:r>
        <w:rPr>
          <w:lang w:val="en_US" w:bidi="en_US"/>
        </w:rPr>
        <w:t>Nehemiah 1:11</w:t>
      </w:r>
      <w:r>
        <w:rPr>
          <w:lang w:val="en_US" w:bidi="en_US"/>
        </w:rPr>
      </w:r>
    </w:p>
    <w:p>
      <w:pPr>
        <w:pStyle w:val="ListBullet"/>
        <w:spacing w:line="240" w:lineRule="auto"/>
        <w:ind w:left="720"/>
      </w:pPr>
      <w:r>
        <w:rPr>
          <w:lang w:val="en_US" w:bidi="en_US"/>
        </w:rPr>
      </w:r>
      <w:r>
        <w:rPr>
          <w:i/>
          <w:lang w:val="en_US" w:bidi="en_US"/>
        </w:rPr>
        <w:t>grant him mercy in the sight of this man</w:t>
      </w:r>
      <w:r>
        <w:rPr>
          <w:lang w:val="en_US" w:bidi="en_US"/>
        </w:rPr>
        <w:t xml:space="preserve">: Nehemiah knew God could make the king kind to him. </w:t>
      </w:r>
    </w:p>
    <w:p>
      <w:pPr>
        <w:pStyle w:val="ListBullet"/>
        <w:spacing w:line="240" w:lineRule="auto"/>
        <w:ind w:left="720"/>
      </w:pPr>
      <w:r>
        <w:rPr>
          <w:lang w:val="en_US" w:bidi="en_US"/>
        </w:rPr>
      </w:r>
      <w:r>
        <w:rPr>
          <w:lang w:val="en_US" w:bidi="en_US"/>
        </w:rPr>
        <w:t>As a cup-bearer, Nehemiah tasted the king’s wine to ensure it was safe. This role gave him daily access to King Artaxerxes.</w:t>
      </w:r>
      <w:r>
        <w:rPr>
          <w:lang w:val="en_US" w:bidi="en_US"/>
        </w:rPr>
      </w:r>
      <w:r>
        <w:rPr>
          <w:lang w:val="en_US" w:bidi="en_US"/>
        </w:rPr>
      </w:r>
    </w:p>
    <w:p>
      <w:pPr/>
      <w:r>
        <w:rPr>
          <w:lang w:val="en_US" w:bidi="en_US"/>
        </w:rPr>
      </w:r>
    </w:p>
    <w:p>
      <w:pPr>
        <w:pStyle w:val="Heading2"/>
      </w:pPr>
      <w:r>
        <w:rPr>
          <w:lang w:val="en_US" w:bidi="en_US"/>
        </w:rPr>
        <w:t>Nehemiah 2:1</w:t>
      </w:r>
      <w:r>
        <w:rPr>
          <w:lang w:val="en_US" w:bidi="en_US"/>
        </w:rPr>
      </w:r>
    </w:p>
    <w:p>
      <w:pPr/>
      <w:r>
        <w:rPr>
          <w:lang w:val="en_US" w:bidi="en_US"/>
        </w:rPr>
      </w:r>
      <w:r>
        <w:rPr>
          <w:i/>
          <w:lang w:val="en_US" w:bidi="en_US"/>
        </w:rPr>
        <w:t>never been sad in his presence</w:t>
      </w:r>
      <w:r>
        <w:rPr>
          <w:lang w:val="en_US" w:bidi="en_US"/>
        </w:rPr>
        <w:t>: A servant should not let personal issues affect serving the king.</w:t>
      </w:r>
      <w:r>
        <w:rPr>
          <w:lang w:val="en_US" w:bidi="en_US"/>
        </w:rPr>
      </w:r>
      <w:r>
        <w:rPr>
          <w:lang w:val="en_US" w:bidi="en_US"/>
        </w:rPr>
      </w:r>
    </w:p>
    <w:p>
      <w:pPr/>
      <w:r>
        <w:rPr>
          <w:lang w:val="en_US" w:bidi="en_US"/>
        </w:rPr>
      </w:r>
    </w:p>
    <w:p>
      <w:pPr>
        <w:pStyle w:val="Heading2"/>
      </w:pPr>
      <w:r>
        <w:rPr>
          <w:lang w:val="en_US" w:bidi="en_US"/>
        </w:rPr>
        <w:t>Nehemiah 2:2</w:t>
      </w:r>
      <w:r>
        <w:rPr>
          <w:lang w:val="en_US" w:bidi="en_US"/>
        </w:rPr>
      </w:r>
    </w:p>
    <w:p>
      <w:pPr/>
      <w:r>
        <w:rPr>
          <w:lang w:val="en_US" w:bidi="en_US"/>
        </w:rPr>
      </w:r>
      <w:r>
        <w:rPr>
          <w:lang w:val="en_US" w:bidi="en_US"/>
        </w:rPr>
        <w:t>Nehemiah felt scared because he showed his sadness and did not know how the king would react if he explained why he was upset. King Artaxerxes had earlier ordered that Jerusalem should not be rebuilt (</w:t>
      </w:r>
      <w:r>
        <w:rPr>
          <w:lang w:val="en_US" w:bidi="en_US"/>
        </w:rPr>
        <w:t>Ezra 4:21–22</w:t>
      </w:r>
      <w:r>
        <w:rPr>
          <w:lang w:val="en_US" w:bidi="en_US"/>
        </w:rPr>
        <w:t>). Nehemiah was not pretending; his deep mourning was visible despite his efforts to hide it.</w:t>
      </w:r>
      <w:r>
        <w:rPr>
          <w:lang w:val="en_US" w:bidi="en_US"/>
        </w:rPr>
      </w:r>
      <w:r>
        <w:rPr>
          <w:lang w:val="en_US" w:bidi="en_US"/>
        </w:rPr>
      </w:r>
    </w:p>
    <w:p>
      <w:pPr/>
      <w:r>
        <w:rPr>
          <w:lang w:val="en_US" w:bidi="en_US"/>
        </w:rPr>
      </w:r>
    </w:p>
    <w:p>
      <w:pPr>
        <w:pStyle w:val="Heading2"/>
      </w:pPr>
      <w:r>
        <w:rPr>
          <w:lang w:val="en_US" w:bidi="en_US"/>
        </w:rPr>
        <w:t>Nehemiah 2:3</w:t>
      </w:r>
      <w:r>
        <w:rPr>
          <w:lang w:val="en_US" w:bidi="en_US"/>
        </w:rPr>
      </w:r>
    </w:p>
    <w:p>
      <w:pPr/>
      <w:r>
        <w:rPr>
          <w:lang w:val="en_US" w:bidi="en_US"/>
        </w:rPr>
      </w:r>
      <w:r>
        <w:rPr>
          <w:lang w:val="en_US" w:bidi="en_US"/>
        </w:rPr>
        <w:t xml:space="preserve">Nehemiah showed his loyalty by saying, </w:t>
      </w:r>
      <w:r>
        <w:rPr>
          <w:i/>
          <w:lang w:val="en_US" w:bidi="en_US"/>
        </w:rPr>
        <w:t>May the king live forever!</w:t>
      </w:r>
      <w:r>
        <w:rPr>
          <w:lang w:val="en_US" w:bidi="en_US"/>
        </w:rPr>
        <w:t xml:space="preserve"> (compare </w:t>
      </w:r>
      <w:r>
        <w:rPr>
          <w:lang w:val="en_US" w:bidi="en_US"/>
        </w:rPr>
        <w:t>Daniel 2:4</w:t>
      </w:r>
      <w:r>
        <w:rPr>
          <w:lang w:val="en_US" w:bidi="en_US"/>
        </w:rPr>
        <w:t>), but he still admitted his sadness.</w:t>
      </w:r>
      <w:r>
        <w:rPr>
          <w:lang w:val="en_US" w:bidi="en_US"/>
        </w:rPr>
      </w:r>
      <w:r>
        <w:rPr>
          <w:lang w:val="en_US" w:bidi="en_US"/>
        </w:rPr>
      </w:r>
    </w:p>
    <w:p>
      <w:pPr/>
      <w:r>
        <w:rPr>
          <w:lang w:val="en_US" w:bidi="en_US"/>
        </w:rPr>
      </w:r>
    </w:p>
    <w:p>
      <w:pPr>
        <w:pStyle w:val="Heading2"/>
      </w:pPr>
      <w:r>
        <w:rPr>
          <w:lang w:val="en_US" w:bidi="en_US"/>
        </w:rPr>
        <w:t>Nehemiah 2:4</w:t>
      </w:r>
      <w:r>
        <w:rPr>
          <w:lang w:val="en_US" w:bidi="en_US"/>
        </w:rPr>
      </w:r>
    </w:p>
    <w:p>
      <w:pPr/>
      <w:r>
        <w:rPr>
          <w:lang w:val="en_US" w:bidi="en_US"/>
        </w:rPr>
      </w:r>
      <w:r>
        <w:rPr>
          <w:i/>
          <w:lang w:val="en_US" w:bidi="en_US"/>
        </w:rPr>
        <w:t>What is your request?</w:t>
      </w:r>
      <w:r>
        <w:rPr>
          <w:lang w:val="en_US" w:bidi="en_US"/>
        </w:rPr>
        <w:t>: The king followed the God of heaven</w:t>
      </w:r>
      <w:r>
        <w:rPr>
          <w:i/>
          <w:lang w:val="en_US" w:bidi="en_US"/>
        </w:rPr>
        <w:t>,</w:t>
      </w:r>
      <w:r>
        <w:rPr>
          <w:lang w:val="en_US" w:bidi="en_US"/>
        </w:rPr>
        <w:t xml:space="preserve"> and Nehemiah needed God's guidance and help for his request.</w:t>
      </w:r>
      <w:r>
        <w:rPr>
          <w:lang w:val="en_US" w:bidi="en_US"/>
        </w:rPr>
      </w:r>
      <w:r>
        <w:rPr>
          <w:lang w:val="en_US" w:bidi="en_US"/>
        </w:rPr>
      </w:r>
    </w:p>
    <w:p>
      <w:pPr/>
      <w:r>
        <w:rPr>
          <w:lang w:val="en_US" w:bidi="en_US"/>
        </w:rPr>
      </w:r>
    </w:p>
    <w:p>
      <w:pPr>
        <w:pStyle w:val="Heading2"/>
      </w:pPr>
      <w:r>
        <w:rPr>
          <w:lang w:val="en_US" w:bidi="en_US"/>
        </w:rPr>
        <w:t>Nehemiah 2:5</w:t>
      </w:r>
      <w:r>
        <w:rPr>
          <w:lang w:val="en_US" w:bidi="en_US"/>
        </w:rPr>
      </w:r>
    </w:p>
    <w:p>
      <w:pPr/>
      <w:r>
        <w:rPr>
          <w:lang w:val="en_US" w:bidi="en_US"/>
        </w:rPr>
      </w:r>
      <w:r>
        <w:rPr>
          <w:i/>
          <w:lang w:val="en_US" w:bidi="en_US"/>
        </w:rPr>
        <w:t>send me to Judah...so that I may rebuild it</w:t>
      </w:r>
      <w:r>
        <w:rPr>
          <w:lang w:val="en_US" w:bidi="en_US"/>
        </w:rPr>
        <w:t>: Artaxerxes’ willingness to consider this proposal is surprising given Jerusalem’s history of rebellions against Persia (</w:t>
      </w:r>
      <w:r>
        <w:rPr>
          <w:lang w:val="en_US" w:bidi="en_US"/>
        </w:rPr>
        <w:t>Ezra 4:17–23</w:t>
      </w:r>
      <w:r>
        <w:rPr>
          <w:lang w:val="en_US" w:bidi="en_US"/>
        </w:rPr>
        <w:t>). The king might have seen Nehemiah’s plan as a way to strengthen his control over a problematic area of his empire.</w:t>
      </w:r>
      <w:r>
        <w:rPr>
          <w:lang w:val="en_US" w:bidi="en_US"/>
        </w:rPr>
      </w:r>
      <w:r>
        <w:rPr>
          <w:lang w:val="en_US" w:bidi="en_US"/>
        </w:rPr>
      </w:r>
    </w:p>
    <w:p>
      <w:pPr/>
      <w:r>
        <w:rPr>
          <w:lang w:val="en_US" w:bidi="en_US"/>
        </w:rPr>
      </w:r>
    </w:p>
    <w:p>
      <w:pPr>
        <w:pStyle w:val="Heading2"/>
      </w:pPr>
      <w:r>
        <w:rPr>
          <w:lang w:val="en_US" w:bidi="en_US"/>
        </w:rPr>
        <w:t>Nehemiah 2:6</w:t>
      </w:r>
      <w:r>
        <w:rPr>
          <w:lang w:val="en_US" w:bidi="en_US"/>
        </w:rPr>
      </w:r>
    </w:p>
    <w:p>
      <w:pPr/>
      <w:r>
        <w:rPr>
          <w:lang w:val="en_US" w:bidi="en_US"/>
        </w:rPr>
      </w:r>
      <w:r>
        <w:rPr>
          <w:i/>
          <w:lang w:val="en_US" w:bidi="en_US"/>
        </w:rPr>
        <w:t>How long will your journey take</w:t>
      </w:r>
      <w:r>
        <w:rPr>
          <w:lang w:val="en_US" w:bidi="en_US"/>
        </w:rPr>
        <w:t xml:space="preserve"> (see </w:t>
      </w:r>
      <w:r>
        <w:rPr>
          <w:lang w:val="en_US" w:bidi="en_US"/>
        </w:rPr>
        <w:t>Ezra 5:14</w:t>
      </w:r>
      <w:r>
        <w:rPr>
          <w:lang w:val="en_US" w:bidi="en_US"/>
        </w:rPr>
        <w:t>): Nehemiah likely asked for a short time at first and later requested more time.</w:t>
      </w:r>
      <w:r>
        <w:rPr>
          <w:lang w:val="en_US" w:bidi="en_US"/>
        </w:rPr>
      </w:r>
      <w:r>
        <w:rPr>
          <w:lang w:val="en_US" w:bidi="en_US"/>
        </w:rPr>
      </w:r>
    </w:p>
    <w:p>
      <w:pPr/>
      <w:r>
        <w:rPr>
          <w:lang w:val="en_US" w:bidi="en_US"/>
        </w:rPr>
      </w:r>
    </w:p>
    <w:p>
      <w:pPr>
        <w:pStyle w:val="Heading2"/>
      </w:pPr>
      <w:r>
        <w:rPr>
          <w:lang w:val="en_US" w:bidi="en_US"/>
        </w:rPr>
        <w:t>Nehemiah 2:8</w:t>
      </w:r>
      <w:r>
        <w:rPr>
          <w:lang w:val="en_US" w:bidi="en_US"/>
        </w:rPr>
      </w:r>
    </w:p>
    <w:p>
      <w:pPr>
        <w:pStyle w:val="ListBullet"/>
        <w:spacing w:line="240" w:lineRule="auto"/>
        <w:ind w:left="720"/>
      </w:pPr>
      <w:r>
        <w:rPr>
          <w:lang w:val="en_US" w:bidi="en_US"/>
        </w:rPr>
      </w:r>
      <w:r>
        <w:rPr>
          <w:lang w:val="en_US" w:bidi="en_US"/>
        </w:rPr>
        <w:t xml:space="preserve">Temple fortress might mean the Tower of Hananel or the Tower of the Hundred. </w:t>
      </w:r>
    </w:p>
    <w:p>
      <w:pPr>
        <w:pStyle w:val="ListBullet"/>
        <w:spacing w:line="240" w:lineRule="auto"/>
        <w:ind w:left="720"/>
      </w:pPr>
      <w:r>
        <w:rPr>
          <w:lang w:val="en_US" w:bidi="en_US"/>
        </w:rPr>
      </w:r>
      <w:r>
        <w:rPr>
          <w:i/>
          <w:lang w:val="en_US" w:bidi="en_US"/>
        </w:rPr>
        <w:t>the gracious hand of my God was upon me</w:t>
      </w:r>
      <w:r>
        <w:rPr>
          <w:lang w:val="en_US" w:bidi="en_US"/>
        </w:rPr>
        <w:t>: Nehemiah understood that God guided the king to grant these requests.</w:t>
      </w:r>
      <w:r>
        <w:rPr>
          <w:lang w:val="en_US" w:bidi="en_US"/>
        </w:rPr>
      </w:r>
      <w:r>
        <w:rPr>
          <w:lang w:val="en_US" w:bidi="en_US"/>
        </w:rPr>
      </w:r>
    </w:p>
    <w:p>
      <w:pPr/>
      <w:r>
        <w:rPr>
          <w:lang w:val="en_US" w:bidi="en_US"/>
        </w:rPr>
      </w:r>
    </w:p>
    <w:p>
      <w:pPr>
        <w:pStyle w:val="Heading2"/>
      </w:pPr>
      <w:r>
        <w:rPr>
          <w:lang w:val="en_US" w:bidi="en_US"/>
        </w:rPr>
        <w:t>Nehemiah 2:9</w:t>
      </w:r>
      <w:r>
        <w:rPr>
          <w:lang w:val="en_US" w:bidi="en_US"/>
        </w:rPr>
      </w:r>
    </w:p>
    <w:p>
      <w:pPr/>
      <w:r>
        <w:rPr>
          <w:lang w:val="en_US" w:bidi="en_US"/>
        </w:rPr>
      </w:r>
      <w:r>
        <w:rPr>
          <w:lang w:val="en_US" w:bidi="en_US"/>
        </w:rPr>
        <w:t xml:space="preserve">Nehemiah was a government official, so officers and horsemen escorted him to Jerusalem (compare </w:t>
      </w:r>
      <w:r>
        <w:rPr>
          <w:lang w:val="en_US" w:bidi="en_US"/>
        </w:rPr>
        <w:t>Ezra 8:22</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2:10</w:t>
      </w:r>
      <w:r>
        <w:rPr>
          <w:lang w:val="en_US" w:bidi="en_US"/>
        </w:rPr>
      </w:r>
    </w:p>
    <w:p>
      <w:pPr>
        <w:pStyle w:val="ListBullet"/>
        <w:spacing w:line="240" w:lineRule="auto"/>
        <w:ind w:left="720"/>
      </w:pPr>
      <w:r>
        <w:rPr>
          <w:lang w:val="en_US" w:bidi="en_US"/>
        </w:rPr>
      </w:r>
      <w:r>
        <w:rPr>
          <w:lang w:val="en_US" w:bidi="en_US"/>
        </w:rPr>
        <w:t xml:space="preserve">Some local non-Jewish officials were unhappy because rebuilding Jerusalem's walls would shift political power to the Jews. </w:t>
      </w:r>
    </w:p>
    <w:p>
      <w:pPr>
        <w:pStyle w:val="ListBullet"/>
        <w:spacing w:line="240" w:lineRule="auto"/>
        <w:ind w:left="720"/>
      </w:pPr>
      <w:r>
        <w:rPr>
          <w:lang w:val="en_US" w:bidi="en_US"/>
        </w:rPr>
      </w:r>
      <w:r>
        <w:rPr>
          <w:lang w:val="en_US" w:bidi="en_US"/>
        </w:rPr>
        <w:t xml:space="preserve">Sanballat led the opposition to Nehemiah's rebuilding efforts. </w:t>
      </w:r>
    </w:p>
    <w:p>
      <w:pPr>
        <w:pStyle w:val="ListBullet"/>
        <w:spacing w:line="240" w:lineRule="auto"/>
        <w:ind w:left="720"/>
      </w:pPr>
      <w:r>
        <w:rPr>
          <w:lang w:val="en_US" w:bidi="en_US"/>
        </w:rPr>
      </w:r>
      <w:r>
        <w:rPr>
          <w:i/>
          <w:lang w:val="en_US" w:bidi="en_US"/>
        </w:rPr>
        <w:t>the Horonite</w:t>
      </w:r>
      <w:r>
        <w:rPr>
          <w:lang w:val="en_US" w:bidi="en_US"/>
        </w:rPr>
        <w:t xml:space="preserve">: He was likely from Upper or Lower Horon (Beth-horon, </w:t>
      </w:r>
      <w:r>
        <w:rPr>
          <w:lang w:val="en_US" w:bidi="en_US"/>
        </w:rPr>
        <w:t>Joshua 16:3</w:t>
      </w:r>
      <w:r>
        <w:rPr>
          <w:lang w:val="en_US" w:bidi="en_US"/>
        </w:rPr>
        <w:t>), about 19 kilometers (12 miles) northwest of Jerusalem. Sanballat's name suggests he might have descended from the Assyrians brought by Sargon II after Samaria's fall (</w:t>
      </w:r>
      <w:r>
        <w:rPr>
          <w:lang w:val="en_US" w:bidi="en_US"/>
        </w:rPr>
        <w:t>2 Kings 17:24</w:t>
      </w:r>
      <w:r>
        <w:rPr>
          <w:lang w:val="en_US" w:bidi="en_US"/>
        </w:rPr>
        <w:t>). A document found in Egypt shows he became Samaria's governor in 408 BC.</w:t>
      </w:r>
      <w:r>
        <w:rPr>
          <w:lang w:val="en_US" w:bidi="en_US"/>
        </w:rPr>
      </w:r>
      <w:r>
        <w:rPr>
          <w:lang w:val="en_US" w:bidi="en_US"/>
        </w:rPr>
      </w:r>
    </w:p>
    <w:p>
      <w:pPr/>
      <w:r>
        <w:rPr>
          <w:lang w:val="en_US" w:bidi="en_US"/>
        </w:rPr>
      </w:r>
    </w:p>
    <w:p>
      <w:pPr>
        <w:pStyle w:val="Heading2"/>
      </w:pPr>
      <w:r>
        <w:rPr>
          <w:lang w:val="en_US" w:bidi="en_US"/>
        </w:rPr>
        <w:t>Nehemiah 2:12–15</w:t>
      </w:r>
      <w:r>
        <w:rPr>
          <w:lang w:val="en_US" w:bidi="en_US"/>
        </w:rPr>
      </w:r>
    </w:p>
    <w:p>
      <w:pPr/>
      <w:r>
        <w:rPr>
          <w:lang w:val="en_US" w:bidi="en_US"/>
        </w:rPr>
      </w:r>
      <w:r>
        <w:rPr>
          <w:lang w:val="en_US" w:bidi="en_US"/>
        </w:rPr>
        <w:t>Nehemiah needed to see the walls himself to make strong plans for rebuilding and to gather the workers he needed. He secretly checked the walls at night to avoid being seen by his enemies. He only inspected the southern part of the city.</w:t>
      </w:r>
      <w:r>
        <w:rPr>
          <w:lang w:val="en_US" w:bidi="en_US"/>
        </w:rPr>
      </w:r>
      <w:r>
        <w:rPr>
          <w:lang w:val="en_US" w:bidi="en_US"/>
        </w:rPr>
      </w:r>
    </w:p>
    <w:p>
      <w:pPr/>
      <w:r>
        <w:rPr>
          <w:lang w:val="en_US" w:bidi="en_US"/>
        </w:rPr>
      </w:r>
    </w:p>
    <w:p>
      <w:pPr>
        <w:pStyle w:val="Heading2"/>
      </w:pPr>
      <w:r>
        <w:rPr>
          <w:lang w:val="en_US" w:bidi="en_US"/>
        </w:rPr>
        <w:t>Nehemiah 2:13</w:t>
      </w:r>
      <w:r>
        <w:rPr>
          <w:lang w:val="en_US" w:bidi="en_US"/>
        </w:rPr>
      </w:r>
    </w:p>
    <w:p>
      <w:pPr>
        <w:pStyle w:val="ListBullet"/>
        <w:spacing w:line="240" w:lineRule="auto"/>
        <w:ind w:left="720"/>
      </w:pPr>
      <w:r>
        <w:rPr>
          <w:lang w:val="en_US" w:bidi="en_US"/>
        </w:rPr>
      </w:r>
      <w:r>
        <w:rPr>
          <w:lang w:val="en_US" w:bidi="en_US"/>
        </w:rPr>
        <w:t xml:space="preserve">Jackal’s Well might have been En-rogel, a water source about 365 meters (400 yards) south of the city, or the Pool of Siloam, which fills with water from Hezekiah’s winding tunnel. </w:t>
      </w:r>
    </w:p>
    <w:p>
      <w:pPr>
        <w:pStyle w:val="ListBullet"/>
        <w:spacing w:line="240" w:lineRule="auto"/>
        <w:ind w:left="720"/>
      </w:pPr>
      <w:r>
        <w:rPr>
          <w:lang w:val="en_US" w:bidi="en_US"/>
        </w:rPr>
      </w:r>
      <w:r>
        <w:rPr>
          <w:lang w:val="en_US" w:bidi="en_US"/>
        </w:rPr>
        <w:t xml:space="preserve">The Dung Gate, called </w:t>
      </w:r>
      <w:r>
        <w:rPr>
          <w:i/>
          <w:lang w:val="en_US" w:bidi="en_US"/>
        </w:rPr>
        <w:t>the Potsherd Gate</w:t>
      </w:r>
      <w:r>
        <w:rPr>
          <w:lang w:val="en_US" w:bidi="en_US"/>
        </w:rPr>
        <w:t xml:space="preserve"> </w:t>
      </w:r>
      <w:r>
        <w:rPr>
          <w:lang w:val="en_US" w:bidi="en_US"/>
        </w:rPr>
        <w:t xml:space="preserve">in </w:t>
      </w:r>
      <w:r>
        <w:rPr>
          <w:lang w:val="en_US" w:bidi="en_US"/>
        </w:rPr>
        <w:t>Jeremiah 19:2</w:t>
      </w:r>
      <w:r>
        <w:rPr>
          <w:lang w:val="en_US" w:bidi="en_US"/>
        </w:rPr>
        <w:t xml:space="preserve">, is at the southern end of the western wall (see </w:t>
      </w:r>
      <w:r>
        <w:rPr>
          <w:lang w:val="en_US" w:bidi="en_US"/>
        </w:rPr>
        <w:t>Nehemiah 3:13</w:t>
      </w:r>
      <w:r>
        <w:rPr>
          <w:lang w:val="en_US" w:bidi="en_US"/>
        </w:rPr>
        <w:t>) and led to the Hinnom Valley, where city inhabitants threw their garbage.</w:t>
      </w:r>
      <w:r>
        <w:rPr>
          <w:lang w:val="en_US" w:bidi="en_US"/>
        </w:rPr>
      </w:r>
      <w:r>
        <w:rPr>
          <w:lang w:val="en_US" w:bidi="en_US"/>
        </w:rPr>
      </w:r>
    </w:p>
    <w:p>
      <w:pPr/>
      <w:r>
        <w:rPr>
          <w:lang w:val="en_US" w:bidi="en_US"/>
        </w:rPr>
      </w:r>
    </w:p>
    <w:p>
      <w:pPr>
        <w:pStyle w:val="Heading2"/>
      </w:pPr>
      <w:r>
        <w:rPr>
          <w:lang w:val="en_US" w:bidi="en_US"/>
        </w:rPr>
        <w:t>Nehemiah 2:14</w:t>
      </w:r>
      <w:r>
        <w:rPr>
          <w:lang w:val="en_US" w:bidi="en_US"/>
        </w:rPr>
      </w:r>
    </w:p>
    <w:p>
      <w:pPr/>
      <w:r>
        <w:rPr>
          <w:lang w:val="en_US" w:bidi="en_US"/>
        </w:rPr>
      </w:r>
      <w:r>
        <w:rPr>
          <w:lang w:val="en_US" w:bidi="en_US"/>
        </w:rPr>
        <w:t xml:space="preserve">The King’s Pool was likely the Pool of Siloam or another pool southeast of the city. Both pools were made from the overflow of the Gihon Spring (see </w:t>
      </w:r>
      <w:r>
        <w:rPr>
          <w:lang w:val="en_US" w:bidi="en_US"/>
        </w:rPr>
        <w:t>2 Kings 20:20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2:16–17</w:t>
      </w:r>
      <w:r>
        <w:rPr>
          <w:lang w:val="en_US" w:bidi="en_US"/>
        </w:rPr>
      </w:r>
    </w:p>
    <w:p>
      <w:pPr>
        <w:pStyle w:val="ListBullet"/>
        <w:spacing w:line="240" w:lineRule="auto"/>
        <w:ind w:left="720"/>
      </w:pPr>
      <w:r>
        <w:rPr>
          <w:lang w:val="en_US" w:bidi="en_US"/>
        </w:rPr>
      </w:r>
      <w:r>
        <w:rPr>
          <w:lang w:val="en_US" w:bidi="en_US"/>
        </w:rPr>
        <w:t xml:space="preserve">Nehemiah kept his inspection and rebuilding plans secret from both the Persian and Jewish leaders to prevent organized opposition. Now, Nehemiah was ready to lead the rebuilding effort. </w:t>
      </w:r>
    </w:p>
    <w:p>
      <w:pPr>
        <w:pStyle w:val="ListBullet"/>
        <w:spacing w:line="240" w:lineRule="auto"/>
        <w:ind w:left="720"/>
      </w:pPr>
      <w:r>
        <w:rPr>
          <w:lang w:val="en_US" w:bidi="en_US"/>
        </w:rPr>
      </w:r>
      <w:r>
        <w:rPr>
          <w:i/>
          <w:lang w:val="en_US" w:bidi="en_US"/>
        </w:rPr>
        <w:t>the trouble we are in</w:t>
      </w:r>
      <w:r>
        <w:rPr>
          <w:lang w:val="en_US" w:bidi="en_US"/>
        </w:rPr>
        <w:t xml:space="preserve">: The broken walls brought disgrace to the city and reflected poorly on God. Jerusalem certainly did not resemble </w:t>
      </w:r>
      <w:r>
        <w:rPr>
          <w:i/>
          <w:lang w:val="en_US" w:bidi="en_US"/>
        </w:rPr>
        <w:t>the city of the great King</w:t>
      </w:r>
      <w:r>
        <w:rPr>
          <w:lang w:val="en_US" w:bidi="en_US"/>
        </w:rPr>
        <w:t xml:space="preserve"> (</w:t>
      </w:r>
      <w:r>
        <w:rPr>
          <w:lang w:val="en_US" w:bidi="en_US"/>
        </w:rPr>
        <w:t>Psalm 48:2</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2:18</w:t>
      </w:r>
      <w:r>
        <w:rPr>
          <w:lang w:val="en_US" w:bidi="en_US"/>
        </w:rPr>
      </w:r>
    </w:p>
    <w:p>
      <w:pPr/>
      <w:r>
        <w:rPr>
          <w:lang w:val="en_US" w:bidi="en_US"/>
        </w:rPr>
      </w:r>
      <w:r>
        <w:rPr>
          <w:lang w:val="en_US" w:bidi="en_US"/>
        </w:rPr>
        <w:t>Clear evidence of God's involvement (</w:t>
      </w:r>
      <w:r>
        <w:rPr>
          <w:lang w:val="en_US" w:bidi="en_US"/>
        </w:rPr>
        <w:t>Nehemiah 2:8</w:t>
      </w:r>
      <w:r>
        <w:rPr>
          <w:lang w:val="en_US" w:bidi="en_US"/>
        </w:rPr>
        <w:t>) strongly motivates any project. Nehemiah had God's guidance, the king's permission, the letters needed to get lumber, and a plan to lead the project. As a result, the people eagerly agreed to start working.</w:t>
      </w:r>
      <w:r>
        <w:rPr>
          <w:lang w:val="en_US" w:bidi="en_US"/>
        </w:rPr>
      </w:r>
      <w:r>
        <w:rPr>
          <w:lang w:val="en_US" w:bidi="en_US"/>
        </w:rPr>
      </w:r>
    </w:p>
    <w:p>
      <w:pPr/>
      <w:r>
        <w:rPr>
          <w:lang w:val="en_US" w:bidi="en_US"/>
        </w:rPr>
      </w:r>
    </w:p>
    <w:p>
      <w:pPr>
        <w:pStyle w:val="Heading2"/>
      </w:pPr>
      <w:r>
        <w:rPr>
          <w:lang w:val="en_US" w:bidi="en_US"/>
        </w:rPr>
        <w:t>Nehemiah 2:19</w:t>
      </w:r>
      <w:r>
        <w:rPr>
          <w:lang w:val="en_US" w:bidi="en_US"/>
        </w:rPr>
      </w:r>
    </w:p>
    <w:p>
      <w:pPr>
        <w:pStyle w:val="ListBullet"/>
        <w:spacing w:line="240" w:lineRule="auto"/>
        <w:ind w:left="720"/>
      </w:pPr>
      <w:r>
        <w:rPr>
          <w:lang w:val="en_US" w:bidi="en_US"/>
        </w:rPr>
      </w:r>
      <w:r>
        <w:rPr>
          <w:lang w:val="en_US" w:bidi="en_US"/>
        </w:rPr>
        <w:t xml:space="preserve">Nehemiah’s enemies quickly mocked and tried to halt progress. These opponents were dangerous because they could discourage the people and damage Nehemiah’s credibility. </w:t>
      </w:r>
    </w:p>
    <w:p>
      <w:pPr>
        <w:pStyle w:val="ListBullet"/>
        <w:spacing w:line="240" w:lineRule="auto"/>
        <w:ind w:left="720"/>
      </w:pPr>
      <w:r>
        <w:rPr>
          <w:lang w:val="en_US" w:bidi="en_US"/>
        </w:rPr>
      </w:r>
      <w:r>
        <w:rPr>
          <w:i/>
          <w:lang w:val="en_US" w:bidi="en_US"/>
        </w:rPr>
        <w:t>Are you rebelling against the king?</w:t>
      </w:r>
      <w:r>
        <w:rPr>
          <w:lang w:val="en_US" w:bidi="en_US"/>
        </w:rPr>
        <w:t xml:space="preserve">: </w:t>
      </w:r>
      <w:r>
        <w:rPr>
          <w:lang w:val="en_US" w:bidi="en_US"/>
        </w:rPr>
        <w:t xml:space="preserve">This serious accusation could lead to death (see also </w:t>
      </w:r>
      <w:r>
        <w:rPr>
          <w:lang w:val="en_US" w:bidi="en_US"/>
        </w:rPr>
        <w:t>Ezra 4:6–23</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2:20</w:t>
      </w:r>
      <w:r>
        <w:rPr>
          <w:lang w:val="en_US" w:bidi="en_US"/>
        </w:rPr>
      </w:r>
    </w:p>
    <w:p>
      <w:pPr/>
      <w:r>
        <w:rPr>
          <w:lang w:val="en_US" w:bidi="en_US"/>
        </w:rPr>
      </w:r>
      <w:r>
        <w:rPr>
          <w:lang w:val="en_US" w:bidi="en_US"/>
        </w:rPr>
        <w:t xml:space="preserve">The title </w:t>
      </w:r>
      <w:r>
        <w:rPr>
          <w:i/>
          <w:lang w:val="en_US" w:bidi="en_US"/>
        </w:rPr>
        <w:t>God of heaven</w:t>
      </w:r>
      <w:r>
        <w:rPr>
          <w:lang w:val="en_US" w:bidi="en_US"/>
        </w:rPr>
        <w:t xml:space="preserve"> showed Persian audiences that Israel's true God was not just a local god. Nehemiah focused on obeying his ruler by building the walls.</w:t>
      </w:r>
      <w:r>
        <w:rPr>
          <w:lang w:val="en_US" w:bidi="en_US"/>
        </w:rPr>
      </w:r>
      <w:r>
        <w:rPr>
          <w:lang w:val="en_US" w:bidi="en_US"/>
        </w:rPr>
      </w:r>
    </w:p>
    <w:p>
      <w:pPr/>
      <w:r>
        <w:rPr>
          <w:lang w:val="en_US" w:bidi="en_US"/>
        </w:rPr>
      </w:r>
    </w:p>
    <w:p>
      <w:pPr>
        <w:pStyle w:val="Heading2"/>
      </w:pPr>
      <w:r>
        <w:rPr>
          <w:lang w:val="en_US" w:bidi="en_US"/>
        </w:rPr>
        <w:t>Nehemiah 3:1</w:t>
      </w:r>
      <w:r>
        <w:rPr>
          <w:lang w:val="en_US" w:bidi="en_US"/>
        </w:rPr>
      </w:r>
    </w:p>
    <w:p>
      <w:pPr>
        <w:pStyle w:val="ListBullet"/>
        <w:spacing w:line="240" w:lineRule="auto"/>
        <w:ind w:left="720"/>
      </w:pPr>
      <w:r>
        <w:rPr>
          <w:lang w:val="en_US" w:bidi="en_US"/>
        </w:rPr>
      </w:r>
      <w:r>
        <w:rPr>
          <w:lang w:val="en_US" w:bidi="en_US"/>
        </w:rPr>
        <w:t>Eliashib, the high priest and grandson of Jeshua (</w:t>
      </w:r>
      <w:r>
        <w:rPr>
          <w:lang w:val="en_US" w:bidi="en_US"/>
        </w:rPr>
        <w:t>Nehemiah 12:10</w:t>
      </w:r>
      <w:r>
        <w:rPr>
          <w:lang w:val="en_US" w:bidi="en_US"/>
        </w:rPr>
        <w:t xml:space="preserve">), led the priests in repairing the northern wall around the temple. </w:t>
      </w:r>
    </w:p>
    <w:p>
      <w:pPr>
        <w:pStyle w:val="ListBullet"/>
        <w:spacing w:line="240" w:lineRule="auto"/>
        <w:ind w:left="720"/>
      </w:pPr>
      <w:r>
        <w:rPr>
          <w:lang w:val="en_US" w:bidi="en_US"/>
        </w:rPr>
      </w:r>
      <w:r>
        <w:rPr>
          <w:lang w:val="en_US" w:bidi="en_US"/>
        </w:rPr>
        <w:t xml:space="preserve">The Sheep Gate was where people brought sheep for sacrifice at the temple. </w:t>
      </w:r>
    </w:p>
    <w:p>
      <w:pPr>
        <w:pStyle w:val="ListBullet"/>
        <w:spacing w:line="240" w:lineRule="auto"/>
        <w:ind w:left="720"/>
      </w:pPr>
      <w:r>
        <w:rPr>
          <w:lang w:val="en_US" w:bidi="en_US"/>
        </w:rPr>
      </w:r>
      <w:r>
        <w:rPr>
          <w:lang w:val="en_US" w:bidi="en_US"/>
        </w:rPr>
        <w:t>The Tower of the Hundred and the Tower of Hananel were two major military towers along the northern wall (</w:t>
      </w:r>
      <w:r>
        <w:rPr>
          <w:lang w:val="en_US" w:bidi="en_US"/>
        </w:rPr>
        <w:t>Nehemiah 12:39</w:t>
      </w:r>
      <w:r>
        <w:rPr>
          <w:lang w:val="en_US" w:bidi="en_US"/>
        </w:rPr>
        <w:t xml:space="preserve">; </w:t>
      </w:r>
      <w:r>
        <w:rPr>
          <w:lang w:val="en_US" w:bidi="en_US"/>
        </w:rPr>
        <w:t>Jeremiah 31:38</w:t>
      </w:r>
      <w:r>
        <w:rPr>
          <w:lang w:val="en_US" w:bidi="en_US"/>
        </w:rPr>
        <w:t xml:space="preserve">; </w:t>
      </w:r>
      <w:r>
        <w:rPr>
          <w:lang w:val="en_US" w:bidi="en_US"/>
        </w:rPr>
        <w:t>Zechariah 14:10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3:1–5</w:t>
      </w:r>
      <w:r>
        <w:rPr>
          <w:lang w:val="en_US" w:bidi="en_US"/>
        </w:rPr>
      </w:r>
    </w:p>
    <w:p>
      <w:pPr/>
      <w:r>
        <w:rPr>
          <w:lang w:val="en_US" w:bidi="en_US"/>
        </w:rPr>
      </w:r>
      <w:r>
        <w:rPr>
          <w:lang w:val="en_US" w:bidi="en_US"/>
        </w:rPr>
        <w:t>Eight work groups rebuilt the walls and gates in the city's northern section.</w:t>
      </w:r>
      <w:r>
        <w:rPr>
          <w:lang w:val="en_US" w:bidi="en_US"/>
        </w:rPr>
      </w:r>
      <w:r>
        <w:rPr>
          <w:lang w:val="en_US" w:bidi="en_US"/>
        </w:rPr>
      </w:r>
    </w:p>
    <w:p>
      <w:pPr/>
      <w:r>
        <w:rPr>
          <w:lang w:val="en_US" w:bidi="en_US"/>
        </w:rPr>
      </w:r>
    </w:p>
    <w:p>
      <w:pPr>
        <w:pStyle w:val="Heading2"/>
      </w:pPr>
      <w:r>
        <w:rPr>
          <w:lang w:val="en_US" w:bidi="en_US"/>
        </w:rPr>
        <w:t>Nehemiah 3:1–32</w:t>
      </w:r>
      <w:r>
        <w:rPr>
          <w:lang w:val="en_US" w:bidi="en_US"/>
        </w:rPr>
      </w:r>
    </w:p>
    <w:p>
      <w:pPr/>
      <w:r>
        <w:rPr>
          <w:lang w:val="en_US" w:bidi="en_US"/>
        </w:rPr>
      </w:r>
      <w:r>
        <w:rPr>
          <w:lang w:val="en_US" w:bidi="en_US"/>
        </w:rPr>
        <w:t>This summary describes the people who rebuilt Jerusalem's walls. It moves in a circle around the city, starting at the northeast corner, then going west, south, east, and north.</w:t>
      </w:r>
      <w:r>
        <w:rPr>
          <w:lang w:val="en_US" w:bidi="en_US"/>
        </w:rPr>
      </w:r>
      <w:r>
        <w:rPr>
          <w:lang w:val="en_US" w:bidi="en_US"/>
        </w:rPr>
      </w:r>
    </w:p>
    <w:p>
      <w:pPr/>
      <w:r>
        <w:rPr>
          <w:lang w:val="en_US" w:bidi="en_US"/>
        </w:rPr>
      </w:r>
    </w:p>
    <w:p>
      <w:pPr>
        <w:pStyle w:val="Heading2"/>
      </w:pPr>
      <w:r>
        <w:rPr>
          <w:lang w:val="en_US" w:bidi="en_US"/>
        </w:rPr>
        <w:t>Nehemiah 3:3</w:t>
      </w:r>
      <w:r>
        <w:rPr>
          <w:lang w:val="en_US" w:bidi="en_US"/>
        </w:rPr>
      </w:r>
    </w:p>
    <w:p>
      <w:pPr/>
      <w:r>
        <w:rPr>
          <w:lang w:val="en_US" w:bidi="en_US"/>
        </w:rPr>
      </w:r>
      <w:r>
        <w:rPr>
          <w:lang w:val="en_US" w:bidi="en_US"/>
        </w:rPr>
        <w:t>At the Fish Gate</w:t>
      </w:r>
      <w:r>
        <w:rPr>
          <w:i/>
          <w:lang w:val="en_US" w:bidi="en_US"/>
        </w:rPr>
        <w:t>,</w:t>
      </w:r>
      <w:r>
        <w:rPr>
          <w:lang w:val="en_US" w:bidi="en_US"/>
        </w:rPr>
        <w:t xml:space="preserve"> people sold fish from the Sea of Galilee and the Mediterranean Sea.</w:t>
      </w:r>
      <w:r>
        <w:rPr>
          <w:lang w:val="en_US" w:bidi="en_US"/>
        </w:rPr>
      </w:r>
      <w:r>
        <w:rPr>
          <w:lang w:val="en_US" w:bidi="en_US"/>
        </w:rPr>
      </w:r>
    </w:p>
    <w:p>
      <w:pPr/>
      <w:r>
        <w:rPr>
          <w:lang w:val="en_US" w:bidi="en_US"/>
        </w:rPr>
      </w:r>
    </w:p>
    <w:p>
      <w:pPr>
        <w:pStyle w:val="Heading2"/>
      </w:pPr>
      <w:r>
        <w:rPr>
          <w:lang w:val="en_US" w:bidi="en_US"/>
        </w:rPr>
        <w:t>Nehemiah 3:4</w:t>
      </w:r>
      <w:r>
        <w:rPr>
          <w:lang w:val="en_US" w:bidi="en_US"/>
        </w:rPr>
      </w:r>
    </w:p>
    <w:p>
      <w:pPr>
        <w:pStyle w:val="ListBullet"/>
        <w:spacing w:line="240" w:lineRule="auto"/>
        <w:ind w:left="720"/>
      </w:pPr>
      <w:r>
        <w:rPr>
          <w:lang w:val="en_US" w:bidi="en_US"/>
        </w:rPr>
      </w:r>
      <w:r>
        <w:rPr>
          <w:i/>
          <w:lang w:val="en_US" w:bidi="en_US"/>
        </w:rPr>
        <w:t>Meremoth</w:t>
      </w:r>
      <w:r>
        <w:rPr>
          <w:lang w:val="en_US" w:bidi="en_US"/>
        </w:rPr>
        <w:t xml:space="preserve">: See </w:t>
      </w:r>
      <w:r>
        <w:rPr>
          <w:lang w:val="en_US" w:bidi="en_US"/>
        </w:rPr>
        <w:t>Ezra 8:33</w:t>
      </w:r>
      <w:r>
        <w:rPr>
          <w:lang w:val="en_US" w:bidi="en_US"/>
        </w:rPr>
        <w:t xml:space="preserve">. </w:t>
      </w:r>
    </w:p>
    <w:p>
      <w:pPr>
        <w:pStyle w:val="ListBullet"/>
        <w:spacing w:line="240" w:lineRule="auto"/>
        <w:ind w:left="720"/>
      </w:pPr>
      <w:r>
        <w:rPr>
          <w:lang w:val="en_US" w:bidi="en_US"/>
        </w:rPr>
      </w:r>
      <w:r>
        <w:rPr>
          <w:lang w:val="en_US" w:bidi="en_US"/>
        </w:rPr>
        <w:t>Meshullam married his daughter to Tobiah's son (</w:t>
      </w:r>
      <w:r>
        <w:rPr>
          <w:lang w:val="en_US" w:bidi="en_US"/>
        </w:rPr>
        <w:t>Nehemiah 6:18</w:t>
      </w:r>
      <w:r>
        <w:rPr>
          <w:lang w:val="en_US" w:bidi="en_US"/>
        </w:rPr>
        <w:t xml:space="preserve">; see also </w:t>
      </w:r>
      <w:r>
        <w:rPr>
          <w:lang w:val="en_US" w:bidi="en_US"/>
        </w:rPr>
        <w:t>10:20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3:5</w:t>
      </w:r>
      <w:r>
        <w:rPr>
          <w:lang w:val="en_US" w:bidi="en_US"/>
        </w:rPr>
      </w:r>
    </w:p>
    <w:p>
      <w:pPr/>
      <w:r>
        <w:rPr>
          <w:lang w:val="en_US" w:bidi="en_US"/>
        </w:rPr>
      </w:r>
      <w:r>
        <w:rPr>
          <w:lang w:val="en_US" w:bidi="en_US"/>
        </w:rPr>
        <w:t>Geshem, who controlled the area south of Tekoa, might have influenced Tekoa's leaders (</w:t>
      </w:r>
      <w:r>
        <w:rPr>
          <w:lang w:val="en_US" w:bidi="en_US"/>
        </w:rPr>
        <w:t>Nehemiah 2:19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3:6</w:t>
      </w:r>
      <w:r>
        <w:rPr>
          <w:lang w:val="en_US" w:bidi="en_US"/>
        </w:rPr>
      </w:r>
    </w:p>
    <w:p>
      <w:pPr/>
      <w:r>
        <w:rPr>
          <w:lang w:val="en_US" w:bidi="en_US"/>
        </w:rPr>
      </w:r>
      <w:r>
        <w:rPr>
          <w:i/>
          <w:lang w:val="en_US" w:bidi="en_US"/>
        </w:rPr>
        <w:t>The Jeshanah Gate</w:t>
      </w:r>
      <w:r>
        <w:rPr>
          <w:lang w:val="en_US" w:bidi="en_US"/>
        </w:rPr>
        <w:t>: The oldest part of Jerusalem was on an eastern hill that extended north to the Temple Mount.</w:t>
      </w:r>
      <w:r>
        <w:rPr>
          <w:lang w:val="en_US" w:bidi="en_US"/>
        </w:rPr>
      </w:r>
      <w:r>
        <w:rPr>
          <w:lang w:val="en_US" w:bidi="en_US"/>
        </w:rPr>
      </w:r>
    </w:p>
    <w:p>
      <w:pPr/>
      <w:r>
        <w:rPr>
          <w:lang w:val="en_US" w:bidi="en_US"/>
        </w:rPr>
      </w:r>
    </w:p>
    <w:p>
      <w:pPr>
        <w:pStyle w:val="Heading2"/>
      </w:pPr>
      <w:r>
        <w:rPr>
          <w:lang w:val="en_US" w:bidi="en_US"/>
        </w:rPr>
        <w:t>Nehemiah 3:6–8</w:t>
      </w:r>
      <w:r>
        <w:rPr>
          <w:lang w:val="en_US" w:bidi="en_US"/>
        </w:rPr>
      </w:r>
    </w:p>
    <w:p>
      <w:pPr/>
      <w:r>
        <w:rPr>
          <w:lang w:val="en_US" w:bidi="en_US"/>
        </w:rPr>
      </w:r>
      <w:r>
        <w:rPr>
          <w:lang w:val="en_US" w:bidi="en_US"/>
        </w:rPr>
        <w:t>These verses describe the work on the walls and gates on the western side of Jerusalem. People from outside the city and those with wealth or delicate jobs also helped.</w:t>
      </w:r>
      <w:r>
        <w:rPr>
          <w:lang w:val="en_US" w:bidi="en_US"/>
        </w:rPr>
      </w:r>
      <w:r>
        <w:rPr>
          <w:lang w:val="en_US" w:bidi="en_US"/>
        </w:rPr>
      </w:r>
    </w:p>
    <w:p>
      <w:pPr/>
      <w:r>
        <w:rPr>
          <w:lang w:val="en_US" w:bidi="en_US"/>
        </w:rPr>
      </w:r>
    </w:p>
    <w:p>
      <w:pPr>
        <w:pStyle w:val="Heading2"/>
      </w:pPr>
      <w:r>
        <w:rPr>
          <w:lang w:val="en_US" w:bidi="en_US"/>
        </w:rPr>
        <w:t>Nehemiah 3:7</w:t>
      </w:r>
      <w:r>
        <w:rPr>
          <w:lang w:val="en_US" w:bidi="en_US"/>
        </w:rPr>
      </w:r>
    </w:p>
    <w:p>
      <w:pPr/>
      <w:r>
        <w:rPr>
          <w:lang w:val="en_US" w:bidi="en_US"/>
        </w:rPr>
      </w:r>
      <w:r>
        <w:rPr>
          <w:lang w:val="en_US" w:bidi="en_US"/>
        </w:rPr>
        <w:t>Gibeon and Mizpah are about ten kilometers (six miles) north of Jerusalem.</w:t>
      </w:r>
      <w:r>
        <w:rPr>
          <w:lang w:val="en_US" w:bidi="en_US"/>
        </w:rPr>
      </w:r>
      <w:r>
        <w:rPr>
          <w:lang w:val="en_US" w:bidi="en_US"/>
        </w:rPr>
      </w:r>
    </w:p>
    <w:p>
      <w:pPr/>
      <w:r>
        <w:rPr>
          <w:lang w:val="en_US" w:bidi="en_US"/>
        </w:rPr>
      </w:r>
    </w:p>
    <w:p>
      <w:pPr>
        <w:pStyle w:val="Heading2"/>
      </w:pPr>
      <w:r>
        <w:rPr>
          <w:lang w:val="en_US" w:bidi="en_US"/>
        </w:rPr>
        <w:t>Nehemiah 3:8</w:t>
      </w:r>
      <w:r>
        <w:rPr>
          <w:lang w:val="en_US" w:bidi="en_US"/>
        </w:rPr>
      </w:r>
    </w:p>
    <w:p>
      <w:pPr/>
      <w:r>
        <w:rPr>
          <w:lang w:val="en_US" w:bidi="en_US"/>
        </w:rPr>
      </w:r>
      <w:r>
        <w:rPr>
          <w:lang w:val="en_US" w:bidi="en_US"/>
        </w:rPr>
        <w:t>The Broad Wall stood in the newer, western part of the city.</w:t>
      </w:r>
      <w:r>
        <w:rPr>
          <w:lang w:val="en_US" w:bidi="en_US"/>
        </w:rPr>
      </w:r>
      <w:r>
        <w:rPr>
          <w:lang w:val="en_US" w:bidi="en_US"/>
        </w:rPr>
      </w:r>
    </w:p>
    <w:p>
      <w:pPr/>
      <w:r>
        <w:rPr>
          <w:lang w:val="en_US" w:bidi="en_US"/>
        </w:rPr>
      </w:r>
    </w:p>
    <w:p>
      <w:pPr>
        <w:pStyle w:val="Heading2"/>
      </w:pPr>
      <w:r>
        <w:rPr>
          <w:lang w:val="en_US" w:bidi="en_US"/>
        </w:rPr>
        <w:t>Nehemiah 3:9–13</w:t>
      </w:r>
      <w:r>
        <w:rPr>
          <w:lang w:val="en_US" w:bidi="en_US"/>
        </w:rPr>
      </w:r>
    </w:p>
    <w:p>
      <w:pPr/>
      <w:r>
        <w:rPr>
          <w:lang w:val="en_US" w:bidi="en_US"/>
        </w:rPr>
      </w:r>
      <w:r>
        <w:rPr>
          <w:lang w:val="en_US" w:bidi="en_US"/>
        </w:rPr>
        <w:t>Nehemiah wisely assigned people to work near their homes. This motivated them to do good work and saved them travel time.</w:t>
      </w:r>
      <w:r>
        <w:rPr>
          <w:lang w:val="en_US" w:bidi="en_US"/>
        </w:rPr>
      </w:r>
      <w:r>
        <w:rPr>
          <w:lang w:val="en_US" w:bidi="en_US"/>
        </w:rPr>
      </w:r>
    </w:p>
    <w:p>
      <w:pPr/>
      <w:r>
        <w:rPr>
          <w:lang w:val="en_US" w:bidi="en_US"/>
        </w:rPr>
      </w:r>
    </w:p>
    <w:p>
      <w:pPr>
        <w:pStyle w:val="Heading2"/>
      </w:pPr>
      <w:r>
        <w:rPr>
          <w:lang w:val="en_US" w:bidi="en_US"/>
        </w:rPr>
        <w:t>Nehemiah 3:11</w:t>
      </w:r>
      <w:r>
        <w:rPr>
          <w:lang w:val="en_US" w:bidi="en_US"/>
        </w:rPr>
      </w:r>
    </w:p>
    <w:p>
      <w:pPr/>
      <w:r>
        <w:rPr>
          <w:lang w:val="en_US" w:bidi="en_US"/>
        </w:rPr>
      </w:r>
      <w:r>
        <w:rPr>
          <w:lang w:val="en_US" w:bidi="en_US"/>
        </w:rPr>
        <w:t>The Tower of the Ovens on the city's western wall might have been used for baking bread or polishing pottery (</w:t>
      </w:r>
      <w:r>
        <w:rPr>
          <w:lang w:val="en_US" w:bidi="en_US"/>
        </w:rPr>
        <w:t>Jeremiah 19:1–2</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3:13</w:t>
      </w:r>
      <w:r>
        <w:rPr>
          <w:lang w:val="en_US" w:bidi="en_US"/>
        </w:rPr>
      </w:r>
    </w:p>
    <w:p>
      <w:pPr/>
      <w:r>
        <w:rPr>
          <w:lang w:val="en_US" w:bidi="en_US"/>
        </w:rPr>
      </w:r>
      <w:r>
        <w:rPr>
          <w:lang w:val="en_US" w:bidi="en_US"/>
        </w:rPr>
        <w:t>Zanoah was a village located about 21 kilometers (13 miles) southwest of Jerusalem.</w:t>
      </w:r>
      <w:r>
        <w:rPr>
          <w:lang w:val="en_US" w:bidi="en_US"/>
        </w:rPr>
      </w:r>
      <w:r>
        <w:rPr>
          <w:lang w:val="en_US" w:bidi="en_US"/>
        </w:rPr>
      </w:r>
    </w:p>
    <w:p>
      <w:pPr/>
      <w:r>
        <w:rPr>
          <w:lang w:val="en_US" w:bidi="en_US"/>
        </w:rPr>
      </w:r>
    </w:p>
    <w:p>
      <w:pPr>
        <w:pStyle w:val="Heading2"/>
      </w:pPr>
      <w:r>
        <w:rPr>
          <w:lang w:val="en_US" w:bidi="en_US"/>
        </w:rPr>
        <w:t>Nehemiah 3:14</w:t>
      </w:r>
      <w:r>
        <w:rPr>
          <w:lang w:val="en_US" w:bidi="en_US"/>
        </w:rPr>
      </w:r>
    </w:p>
    <w:p>
      <w:pPr/>
      <w:r>
        <w:rPr>
          <w:lang w:val="en_US" w:bidi="en_US"/>
        </w:rPr>
      </w:r>
      <w:r>
        <w:rPr>
          <w:lang w:val="en_US" w:bidi="en_US"/>
        </w:rPr>
        <w:t>The Beth-haccherem district could have been about 3.2 kilometers (two miles) south of Jerusalem, at what is now Ramat Rachel, or eight kilometers (five miles) west, at what is now Ain Karem.</w:t>
      </w:r>
      <w:r>
        <w:rPr>
          <w:lang w:val="en_US" w:bidi="en_US"/>
        </w:rPr>
      </w:r>
      <w:r>
        <w:rPr>
          <w:lang w:val="en_US" w:bidi="en_US"/>
        </w:rPr>
      </w:r>
    </w:p>
    <w:p>
      <w:pPr/>
      <w:r>
        <w:rPr>
          <w:lang w:val="en_US" w:bidi="en_US"/>
        </w:rPr>
      </w:r>
    </w:p>
    <w:p>
      <w:pPr>
        <w:pStyle w:val="Heading2"/>
      </w:pPr>
      <w:r>
        <w:rPr>
          <w:lang w:val="en_US" w:bidi="en_US"/>
        </w:rPr>
        <w:t>Nehemiah 3:14–15</w:t>
      </w:r>
      <w:r>
        <w:rPr>
          <w:lang w:val="en_US" w:bidi="en_US"/>
        </w:rPr>
      </w:r>
    </w:p>
    <w:p>
      <w:pPr/>
      <w:r>
        <w:rPr>
          <w:lang w:val="en_US" w:bidi="en_US"/>
        </w:rPr>
      </w:r>
      <w:r>
        <w:rPr>
          <w:lang w:val="en_US" w:bidi="en_US"/>
        </w:rPr>
        <w:t>These verses focus on rebuilding the southern tip of the city where the Hinnom Valley and Kidron Valley meet.</w:t>
      </w:r>
      <w:r>
        <w:rPr>
          <w:lang w:val="en_US" w:bidi="en_US"/>
        </w:rPr>
      </w:r>
      <w:r>
        <w:rPr>
          <w:lang w:val="en_US" w:bidi="en_US"/>
        </w:rPr>
      </w:r>
    </w:p>
    <w:p>
      <w:pPr/>
      <w:r>
        <w:rPr>
          <w:lang w:val="en_US" w:bidi="en_US"/>
        </w:rPr>
      </w:r>
    </w:p>
    <w:p>
      <w:pPr>
        <w:pStyle w:val="Heading2"/>
      </w:pPr>
      <w:r>
        <w:rPr>
          <w:lang w:val="en_US" w:bidi="en_US"/>
        </w:rPr>
        <w:t>Nehemiah 3:15</w:t>
      </w:r>
      <w:r>
        <w:rPr>
          <w:lang w:val="en_US" w:bidi="en_US"/>
        </w:rPr>
      </w:r>
    </w:p>
    <w:p>
      <w:pPr>
        <w:pStyle w:val="ListBullet"/>
        <w:spacing w:line="240" w:lineRule="auto"/>
        <w:ind w:left="720"/>
      </w:pPr>
      <w:r>
        <w:rPr>
          <w:lang w:val="en_US" w:bidi="en_US"/>
        </w:rPr>
      </w:r>
      <w:r>
        <w:rPr>
          <w:lang w:val="en_US" w:bidi="en_US"/>
        </w:rPr>
        <w:t xml:space="preserve">The Mizpah district was about ten kilometers (six miles) north of Jerusalem. </w:t>
      </w:r>
    </w:p>
    <w:p>
      <w:pPr>
        <w:pStyle w:val="ListBullet"/>
        <w:spacing w:line="240" w:lineRule="auto"/>
        <w:ind w:left="720"/>
      </w:pPr>
      <w:r>
        <w:rPr>
          <w:lang w:val="en_US" w:bidi="en_US"/>
        </w:rPr>
      </w:r>
      <w:r>
        <w:rPr>
          <w:lang w:val="en_US" w:bidi="en_US"/>
        </w:rPr>
        <w:t>The king’s garden was a lush area east of the pool of Siloam. It was near the meeting point of the Kidron and Hinnom Valleys, possibly at the King’s Pool (</w:t>
      </w:r>
      <w:r>
        <w:rPr>
          <w:lang w:val="en_US" w:bidi="en_US"/>
        </w:rPr>
        <w:t>Nehemiah 2:14</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3:16</w:t>
      </w:r>
      <w:r>
        <w:rPr>
          <w:lang w:val="en_US" w:bidi="en_US"/>
        </w:rPr>
      </w:r>
    </w:p>
    <w:p>
      <w:pPr>
        <w:pStyle w:val="ListBullet"/>
        <w:spacing w:line="240" w:lineRule="auto"/>
        <w:ind w:left="720"/>
      </w:pPr>
      <w:r>
        <w:rPr>
          <w:lang w:val="en_US" w:bidi="en_US"/>
        </w:rPr>
      </w:r>
      <w:r>
        <w:rPr>
          <w:lang w:val="en_US" w:bidi="en_US"/>
        </w:rPr>
        <w:t xml:space="preserve">The district of Beth-zur was just north of Hebron. </w:t>
      </w:r>
    </w:p>
    <w:p>
      <w:pPr>
        <w:pStyle w:val="ListBullet"/>
        <w:spacing w:line="240" w:lineRule="auto"/>
        <w:ind w:left="720"/>
      </w:pPr>
      <w:r>
        <w:rPr>
          <w:lang w:val="en_US" w:bidi="en_US"/>
        </w:rPr>
      </w:r>
      <w:r>
        <w:rPr>
          <w:lang w:val="en_US" w:bidi="en_US"/>
        </w:rPr>
        <w:t>The tombs of David’s family might refer to where King David was buried (</w:t>
      </w:r>
      <w:r>
        <w:rPr>
          <w:lang w:val="en_US" w:bidi="en_US"/>
        </w:rPr>
        <w:t>1 Kings 2:10</w:t>
      </w:r>
      <w:r>
        <w:rPr>
          <w:lang w:val="en_US" w:bidi="en_US"/>
        </w:rPr>
        <w:t xml:space="preserve">; </w:t>
      </w:r>
      <w:r>
        <w:rPr>
          <w:lang w:val="en_US" w:bidi="en_US"/>
        </w:rPr>
        <w:t>11:43</w:t>
      </w:r>
      <w:r>
        <w:rPr>
          <w:lang w:val="en_US" w:bidi="en_US"/>
        </w:rPr>
        <w:t xml:space="preserve">; </w:t>
      </w:r>
      <w:r>
        <w:rPr>
          <w:lang w:val="en_US" w:bidi="en_US"/>
        </w:rPr>
        <w:t>2 Chronicles 21:20</w:t>
      </w:r>
      <w:r>
        <w:rPr>
          <w:lang w:val="en_US" w:bidi="en_US"/>
        </w:rPr>
        <w:t xml:space="preserve">; </w:t>
      </w:r>
      <w:r>
        <w:rPr>
          <w:lang w:val="en_US" w:bidi="en_US"/>
        </w:rPr>
        <w:t>Acts 2:29</w:t>
      </w:r>
      <w:r>
        <w:rPr>
          <w:lang w:val="en_US" w:bidi="en_US"/>
        </w:rPr>
        <w:t>). The House of the Mighty might have been a tomb for David’s mighty men (</w:t>
      </w:r>
      <w:r>
        <w:rPr>
          <w:lang w:val="en_US" w:bidi="en_US"/>
        </w:rPr>
        <w:t>2 Samuel 23:8–39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3:16–32</w:t>
      </w:r>
      <w:r>
        <w:rPr>
          <w:lang w:val="en_US" w:bidi="en_US"/>
        </w:rPr>
      </w:r>
    </w:p>
    <w:p>
      <w:pPr/>
      <w:r>
        <w:rPr>
          <w:lang w:val="en_US" w:bidi="en_US"/>
        </w:rPr>
      </w:r>
      <w:r>
        <w:rPr>
          <w:lang w:val="en_US" w:bidi="en_US"/>
        </w:rPr>
        <w:t>These verses describe how they built the new eastern wall.</w:t>
      </w:r>
      <w:r>
        <w:rPr>
          <w:lang w:val="en_US" w:bidi="en_US"/>
        </w:rPr>
      </w:r>
      <w:r>
        <w:rPr>
          <w:lang w:val="en_US" w:bidi="en_US"/>
        </w:rPr>
      </w:r>
    </w:p>
    <w:p>
      <w:pPr/>
      <w:r>
        <w:rPr>
          <w:lang w:val="en_US" w:bidi="en_US"/>
        </w:rPr>
      </w:r>
    </w:p>
    <w:p>
      <w:pPr>
        <w:pStyle w:val="Heading2"/>
      </w:pPr>
      <w:r>
        <w:rPr>
          <w:lang w:val="en_US" w:bidi="en_US"/>
        </w:rPr>
        <w:t>Nehemiah 3:24</w:t>
      </w:r>
      <w:r>
        <w:rPr>
          <w:lang w:val="en_US" w:bidi="en_US"/>
        </w:rPr>
      </w:r>
    </w:p>
    <w:p>
      <w:pPr/>
      <w:r>
        <w:rPr>
          <w:lang w:val="en_US" w:bidi="en_US"/>
        </w:rPr>
      </w:r>
      <w:r>
        <w:rPr>
          <w:lang w:val="en_US" w:bidi="en_US"/>
        </w:rPr>
        <w:t>The angle and the corner refer to an unknown bend in the wall.</w:t>
      </w:r>
      <w:r>
        <w:rPr>
          <w:lang w:val="en_US" w:bidi="en_US"/>
        </w:rPr>
      </w:r>
      <w:r>
        <w:rPr>
          <w:lang w:val="en_US" w:bidi="en_US"/>
        </w:rPr>
      </w:r>
    </w:p>
    <w:p>
      <w:pPr/>
      <w:r>
        <w:rPr>
          <w:lang w:val="en_US" w:bidi="en_US"/>
        </w:rPr>
      </w:r>
    </w:p>
    <w:p>
      <w:pPr>
        <w:pStyle w:val="Heading2"/>
      </w:pPr>
      <w:r>
        <w:rPr>
          <w:lang w:val="en_US" w:bidi="en_US"/>
        </w:rPr>
        <w:t>Nehemiah 3:25–26</w:t>
      </w:r>
      <w:r>
        <w:rPr>
          <w:lang w:val="en_US" w:bidi="en_US"/>
        </w:rPr>
      </w:r>
    </w:p>
    <w:p>
      <w:pPr/>
      <w:r>
        <w:rPr>
          <w:lang w:val="en_US" w:bidi="en_US"/>
        </w:rPr>
      </w:r>
      <w:r>
        <w:rPr>
          <w:lang w:val="en_US" w:bidi="en_US"/>
        </w:rPr>
        <w:t>The tower rising from the king’s upper house and the court of the guard likely refers to a royal complex on Ophel Hill, just south of the temple area.</w:t>
      </w:r>
      <w:r>
        <w:rPr>
          <w:lang w:val="en_US" w:bidi="en_US"/>
        </w:rPr>
      </w:r>
      <w:r>
        <w:rPr>
          <w:lang w:val="en_US" w:bidi="en_US"/>
        </w:rPr>
      </w:r>
    </w:p>
    <w:p>
      <w:pPr/>
      <w:r>
        <w:rPr>
          <w:lang w:val="en_US" w:bidi="en_US"/>
        </w:rPr>
      </w:r>
    </w:p>
    <w:p>
      <w:pPr>
        <w:pStyle w:val="Heading2"/>
      </w:pPr>
      <w:r>
        <w:rPr>
          <w:lang w:val="en_US" w:bidi="en_US"/>
        </w:rPr>
        <w:t>Nehemiah 3:28–32</w:t>
      </w:r>
      <w:r>
        <w:rPr>
          <w:lang w:val="en_US" w:bidi="en_US"/>
        </w:rPr>
      </w:r>
    </w:p>
    <w:p>
      <w:pPr>
        <w:pStyle w:val="ListBullet"/>
        <w:spacing w:line="240" w:lineRule="auto"/>
        <w:ind w:left="720"/>
      </w:pPr>
      <w:r>
        <w:rPr>
          <w:lang w:val="en_US" w:bidi="en_US"/>
        </w:rPr>
      </w:r>
      <w:r>
        <w:rPr>
          <w:lang w:val="en_US" w:bidi="en_US"/>
        </w:rPr>
        <w:t>This final group of workers completed the repairs at the Sheep Gate, where the work had begun (</w:t>
      </w:r>
      <w:r>
        <w:rPr>
          <w:lang w:val="en_US" w:bidi="en_US"/>
        </w:rPr>
        <w:t>Nehemiah 3:1</w:t>
      </w:r>
      <w:r>
        <w:rPr>
          <w:lang w:val="en_US" w:bidi="en_US"/>
        </w:rPr>
        <w:t xml:space="preserve">). </w:t>
      </w:r>
    </w:p>
    <w:p>
      <w:pPr>
        <w:pStyle w:val="ListBullet"/>
        <w:spacing w:line="240" w:lineRule="auto"/>
        <w:ind w:left="720"/>
      </w:pPr>
      <w:r>
        <w:rPr>
          <w:lang w:val="en_US" w:bidi="en_US"/>
        </w:rPr>
      </w:r>
      <w:r>
        <w:rPr>
          <w:i/>
          <w:lang w:val="en_US" w:bidi="en_US"/>
        </w:rPr>
        <w:t>Horse Gate</w:t>
      </w:r>
      <w:r>
        <w:rPr>
          <w:lang w:val="en_US" w:bidi="en_US"/>
        </w:rPr>
        <w:t xml:space="preserve">: See </w:t>
      </w:r>
      <w:r>
        <w:rPr>
          <w:lang w:val="en_US" w:bidi="en_US"/>
        </w:rPr>
        <w:t>2 Chronicles 23:15</w:t>
      </w:r>
      <w:r>
        <w:rPr>
          <w:lang w:val="en_US" w:bidi="en_US"/>
        </w:rPr>
        <w:t xml:space="preserve">; </w:t>
      </w:r>
      <w:r>
        <w:rPr>
          <w:lang w:val="en_US" w:bidi="en_US"/>
        </w:rPr>
        <w:t>Jeremiah 31:40</w:t>
      </w:r>
      <w:r>
        <w:rPr>
          <w:lang w:val="en_US" w:bidi="en_US"/>
        </w:rPr>
        <w:t xml:space="preserve">. </w:t>
      </w:r>
    </w:p>
    <w:p>
      <w:pPr>
        <w:pStyle w:val="ListBullet"/>
        <w:spacing w:line="240" w:lineRule="auto"/>
        <w:ind w:left="720"/>
      </w:pPr>
      <w:r>
        <w:rPr>
          <w:lang w:val="en_US" w:bidi="en_US"/>
        </w:rPr>
      </w:r>
      <w:r>
        <w:rPr>
          <w:i/>
          <w:lang w:val="en_US" w:bidi="en_US"/>
        </w:rPr>
        <w:t>East Gate</w:t>
      </w:r>
      <w:r>
        <w:rPr>
          <w:lang w:val="en_US" w:bidi="en_US"/>
        </w:rPr>
        <w:t xml:space="preserve">: See </w:t>
      </w:r>
      <w:r>
        <w:rPr>
          <w:lang w:val="en_US" w:bidi="en_US"/>
        </w:rPr>
        <w:t>1 Chronicles 26:14</w:t>
      </w:r>
      <w:r>
        <w:rPr>
          <w:lang w:val="en_US" w:bidi="en_US"/>
        </w:rPr>
        <w:t xml:space="preserve">, </w:t>
      </w:r>
      <w:r>
        <w:rPr>
          <w:lang w:val="en_US" w:bidi="en_US"/>
        </w:rPr>
        <w:t>17</w:t>
      </w:r>
      <w:r>
        <w:rPr>
          <w:lang w:val="en_US" w:bidi="en_US"/>
        </w:rPr>
        <w:t xml:space="preserve">; </w:t>
      </w:r>
      <w:r>
        <w:rPr>
          <w:lang w:val="en_US" w:bidi="en_US"/>
        </w:rPr>
        <w:t>2 Chronicles 31:14</w:t>
      </w:r>
      <w:r>
        <w:rPr>
          <w:lang w:val="en_US" w:bidi="en_US"/>
        </w:rPr>
        <w:t xml:space="preserve">; </w:t>
      </w:r>
      <w:r>
        <w:rPr>
          <w:lang w:val="en_US" w:bidi="en_US"/>
        </w:rPr>
        <w:t>Ezekiel 10:19</w:t>
      </w:r>
      <w:r>
        <w:rPr>
          <w:lang w:val="en_US" w:bidi="en_US"/>
        </w:rPr>
        <w:t xml:space="preserve">; </w:t>
      </w:r>
      <w:r>
        <w:rPr>
          <w:lang w:val="en_US" w:bidi="en_US"/>
        </w:rPr>
        <w:t>40:21–22</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4:2</w:t>
      </w:r>
      <w:r>
        <w:rPr>
          <w:lang w:val="en_US" w:bidi="en_US"/>
        </w:rPr>
      </w:r>
    </w:p>
    <w:p>
      <w:pPr>
        <w:pStyle w:val="ListBullet"/>
        <w:spacing w:line="240" w:lineRule="auto"/>
        <w:ind w:left="720"/>
      </w:pPr>
      <w:r>
        <w:rPr>
          <w:lang w:val="en_US" w:bidi="en_US"/>
        </w:rPr>
      </w:r>
      <w:r>
        <w:rPr>
          <w:lang w:val="en_US" w:bidi="en_US"/>
        </w:rPr>
        <w:t xml:space="preserve">The Persians placed Samarian army officers in Jerusalem to maintain peace. </w:t>
      </w:r>
    </w:p>
    <w:p>
      <w:pPr>
        <w:pStyle w:val="ListBullet"/>
        <w:spacing w:line="240" w:lineRule="auto"/>
        <w:ind w:left="720"/>
      </w:pPr>
      <w:r>
        <w:rPr>
          <w:lang w:val="en_US" w:bidi="en_US"/>
        </w:rPr>
      </w:r>
      <w:r>
        <w:rPr>
          <w:i/>
          <w:lang w:val="en_US" w:bidi="en_US"/>
        </w:rPr>
        <w:t>feeble Jews</w:t>
      </w:r>
      <w:r>
        <w:rPr>
          <w:lang w:val="en_US" w:bidi="en_US"/>
        </w:rPr>
        <w:t xml:space="preserve">: Sanballat's mockery had some truth. The Jews were not wealthy, powerful, or numerous. However, Sanballat did not understand the strength of the God the Jews served. </w:t>
      </w:r>
    </w:p>
    <w:p>
      <w:pPr>
        <w:pStyle w:val="ListBullet"/>
        <w:spacing w:line="240" w:lineRule="auto"/>
        <w:ind w:left="720"/>
      </w:pPr>
      <w:r>
        <w:rPr>
          <w:lang w:val="en_US" w:bidi="en_US"/>
        </w:rPr>
      </w:r>
      <w:r>
        <w:rPr>
          <w:i/>
          <w:lang w:val="en_US" w:bidi="en_US"/>
        </w:rPr>
        <w:t>Can they restore...Will they offer sacrifices?</w:t>
      </w:r>
      <w:r>
        <w:rPr>
          <w:lang w:val="en_US" w:bidi="en_US"/>
        </w:rPr>
        <w:t xml:space="preserve">: Sanballat might have mocked the sudden increase in sacrifices at the temple as the Israelites dedicated their work to the Lord. </w:t>
      </w:r>
    </w:p>
    <w:p>
      <w:pPr>
        <w:pStyle w:val="ListBullet"/>
        <w:spacing w:line="240" w:lineRule="auto"/>
        <w:ind w:left="720"/>
      </w:pPr>
      <w:r>
        <w:rPr>
          <w:lang w:val="en_US" w:bidi="en_US"/>
        </w:rPr>
      </w:r>
      <w:r>
        <w:rPr>
          <w:i/>
          <w:lang w:val="en_US" w:bidi="en_US"/>
        </w:rPr>
        <w:t>burnt stones...mounds of rubble</w:t>
      </w:r>
      <w:r>
        <w:rPr>
          <w:lang w:val="en_US" w:bidi="en_US"/>
        </w:rPr>
        <w:t>: When fire destroyed Jerusalem in 586 BC, it heated the stones, causing some to crack and crumble. The people used these stones to rebuild the walls.</w:t>
      </w:r>
      <w:r>
        <w:rPr>
          <w:lang w:val="en_US" w:bidi="en_US"/>
        </w:rPr>
      </w:r>
      <w:r>
        <w:rPr>
          <w:lang w:val="en_US" w:bidi="en_US"/>
        </w:rPr>
      </w:r>
    </w:p>
    <w:p>
      <w:pPr/>
      <w:r>
        <w:rPr>
          <w:lang w:val="en_US" w:bidi="en_US"/>
        </w:rPr>
      </w:r>
    </w:p>
    <w:p>
      <w:pPr>
        <w:pStyle w:val="Heading2"/>
      </w:pPr>
      <w:r>
        <w:rPr>
          <w:lang w:val="en_US" w:bidi="en_US"/>
        </w:rPr>
        <w:t>Nehemiah 4:4</w:t>
      </w:r>
      <w:r>
        <w:rPr>
          <w:lang w:val="en_US" w:bidi="en_US"/>
        </w:rPr>
      </w:r>
    </w:p>
    <w:p>
      <w:pPr/>
      <w:r>
        <w:rPr>
          <w:lang w:val="en_US" w:bidi="en_US"/>
        </w:rPr>
      </w:r>
      <w:r>
        <w:rPr>
          <w:lang w:val="en_US" w:bidi="en_US"/>
        </w:rPr>
        <w:t>Nehemiah prayed intensely for God to stop those who opposed God's will. Nehemiah often called out to God when he needed help (</w:t>
      </w:r>
      <w:r>
        <w:rPr>
          <w:lang w:val="en_US" w:bidi="en_US"/>
        </w:rPr>
        <w:t>Nehemiah 2:4</w:t>
      </w:r>
      <w:r>
        <w:rPr>
          <w:lang w:val="en_US" w:bidi="en_US"/>
        </w:rPr>
        <w:t xml:space="preserve">; </w:t>
      </w:r>
      <w:r>
        <w:rPr>
          <w:lang w:val="en_US" w:bidi="en_US"/>
        </w:rPr>
        <w:t>5:19</w:t>
      </w:r>
      <w:r>
        <w:rPr>
          <w:lang w:val="en_US" w:bidi="en_US"/>
        </w:rPr>
        <w:t xml:space="preserve">; </w:t>
      </w:r>
      <w:r>
        <w:rPr>
          <w:lang w:val="en_US" w:bidi="en_US"/>
        </w:rPr>
        <w:t>6:14</w:t>
      </w:r>
      <w:r>
        <w:rPr>
          <w:lang w:val="en_US" w:bidi="en_US"/>
        </w:rPr>
        <w:t xml:space="preserve">; </w:t>
      </w:r>
      <w:r>
        <w:rPr>
          <w:lang w:val="en_US" w:bidi="en_US"/>
        </w:rPr>
        <w:t>13:14</w:t>
      </w:r>
      <w:r>
        <w:rPr>
          <w:lang w:val="en_US" w:bidi="en_US"/>
        </w:rPr>
        <w:t xml:space="preserve">, </w:t>
      </w:r>
      <w:r>
        <w:rPr>
          <w:lang w:val="en_US" w:bidi="en_US"/>
        </w:rPr>
        <w:t>22</w:t>
      </w:r>
      <w:r>
        <w:rPr>
          <w:lang w:val="en_US" w:bidi="en_US"/>
        </w:rPr>
        <w:t xml:space="preserve">, </w:t>
      </w:r>
      <w:r>
        <w:rPr>
          <w:lang w:val="en_US" w:bidi="en_US"/>
        </w:rPr>
        <w:t>29</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4:5</w:t>
      </w:r>
      <w:r>
        <w:rPr>
          <w:lang w:val="en_US" w:bidi="en_US"/>
        </w:rPr>
      </w:r>
    </w:p>
    <w:p>
      <w:pPr/>
      <w:r>
        <w:rPr>
          <w:lang w:val="en_US" w:bidi="en_US"/>
        </w:rPr>
      </w:r>
      <w:r>
        <w:rPr>
          <w:i/>
          <w:lang w:val="en_US" w:bidi="en_US"/>
        </w:rPr>
        <w:t>Do not...let their sin be blotted out from Your sight</w:t>
      </w:r>
      <w:r>
        <w:rPr>
          <w:lang w:val="en_US" w:bidi="en_US"/>
        </w:rPr>
        <w:t>:</w:t>
      </w:r>
      <w:r>
        <w:rPr>
          <w:lang w:val="en_US" w:bidi="en_US"/>
        </w:rPr>
        <w:t xml:space="preserve"> See also “</w:t>
      </w:r>
      <w:r>
        <w:rPr>
          <w:lang w:val="en_US" w:bidi="en_US"/>
        </w:rPr>
        <w:t>Prayers for Vengeance</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Nehemiah 4:6</w:t>
      </w:r>
      <w:r>
        <w:rPr>
          <w:lang w:val="en_US" w:bidi="en_US"/>
        </w:rPr>
      </w:r>
    </w:p>
    <w:p>
      <w:pPr/>
      <w:r>
        <w:rPr>
          <w:lang w:val="en_US" w:bidi="en_US"/>
        </w:rPr>
      </w:r>
      <w:r>
        <w:rPr>
          <w:i/>
          <w:lang w:val="en_US" w:bidi="en_US"/>
        </w:rPr>
        <w:t>half its height</w:t>
      </w:r>
      <w:r>
        <w:rPr>
          <w:lang w:val="en_US" w:bidi="en_US"/>
        </w:rPr>
        <w:t>: The wall might be 3.0 to 3.7 meters (ten to 12 feet) tall. Some scholars think the original wall was six to 7.3 meters (20 to 24 feet) high.</w:t>
      </w:r>
      <w:r>
        <w:rPr>
          <w:lang w:val="en_US" w:bidi="en_US"/>
        </w:rPr>
      </w:r>
      <w:r>
        <w:rPr>
          <w:lang w:val="en_US" w:bidi="en_US"/>
        </w:rPr>
      </w:r>
    </w:p>
    <w:p>
      <w:pPr/>
      <w:r>
        <w:rPr>
          <w:lang w:val="en_US" w:bidi="en_US"/>
        </w:rPr>
      </w:r>
    </w:p>
    <w:p>
      <w:pPr>
        <w:pStyle w:val="Heading2"/>
      </w:pPr>
      <w:r>
        <w:rPr>
          <w:lang w:val="en_US" w:bidi="en_US"/>
        </w:rPr>
        <w:t>Nehemiah 4:7</w:t>
      </w:r>
      <w:r>
        <w:rPr>
          <w:lang w:val="en_US" w:bidi="en_US"/>
        </w:rPr>
      </w:r>
    </w:p>
    <w:p>
      <w:pPr/>
      <w:r>
        <w:rPr>
          <w:lang w:val="en_US" w:bidi="en_US"/>
        </w:rPr>
      </w:r>
      <w:r>
        <w:rPr>
          <w:lang w:val="en_US" w:bidi="en_US"/>
        </w:rPr>
        <w:t>Enemies of Israel from the north (Sanballat), south (Arabs), east (Ammonites), and west (Ashdodites) were angry about Jerusalem's fast and successful rebuilding. This progress threatened their political power in the area.</w:t>
      </w:r>
      <w:r>
        <w:rPr>
          <w:lang w:val="en_US" w:bidi="en_US"/>
        </w:rPr>
      </w:r>
      <w:r>
        <w:rPr>
          <w:lang w:val="en_US" w:bidi="en_US"/>
        </w:rPr>
      </w:r>
    </w:p>
    <w:p>
      <w:pPr/>
      <w:r>
        <w:rPr>
          <w:lang w:val="en_US" w:bidi="en_US"/>
        </w:rPr>
      </w:r>
    </w:p>
    <w:p>
      <w:pPr>
        <w:pStyle w:val="Heading2"/>
      </w:pPr>
      <w:r>
        <w:rPr>
          <w:lang w:val="en_US" w:bidi="en_US"/>
        </w:rPr>
        <w:t>Nehemiah 4:9</w:t>
      </w:r>
      <w:r>
        <w:rPr>
          <w:lang w:val="en_US" w:bidi="en_US"/>
        </w:rPr>
      </w:r>
    </w:p>
    <w:p>
      <w:pPr/>
      <w:r>
        <w:rPr>
          <w:lang w:val="en_US" w:bidi="en_US"/>
        </w:rPr>
      </w:r>
      <w:r>
        <w:rPr>
          <w:i/>
          <w:lang w:val="en_US" w:bidi="en_US"/>
        </w:rPr>
        <w:t>we prayed...and posted a guard</w:t>
      </w:r>
      <w:r>
        <w:rPr>
          <w:lang w:val="en_US" w:bidi="en_US"/>
        </w:rPr>
        <w:t>:</w:t>
      </w:r>
      <w:r>
        <w:rPr>
          <w:lang w:val="en_US" w:bidi="en_US"/>
        </w:rPr>
        <w:t xml:space="preserve"> This wise approach to the threat involved both trusting in God and taking necessary actions.</w:t>
      </w:r>
      <w:r>
        <w:rPr>
          <w:lang w:val="en_US" w:bidi="en_US"/>
        </w:rPr>
      </w:r>
      <w:r>
        <w:rPr>
          <w:lang w:val="en_US" w:bidi="en_US"/>
        </w:rPr>
      </w:r>
    </w:p>
    <w:p>
      <w:pPr/>
      <w:r>
        <w:rPr>
          <w:lang w:val="en_US" w:bidi="en_US"/>
        </w:rPr>
      </w:r>
    </w:p>
    <w:p>
      <w:pPr>
        <w:pStyle w:val="Heading2"/>
      </w:pPr>
      <w:r>
        <w:rPr>
          <w:lang w:val="en_US" w:bidi="en_US"/>
        </w:rPr>
        <w:t>Nehemiah 4:11</w:t>
      </w:r>
      <w:r>
        <w:rPr>
          <w:lang w:val="en_US" w:bidi="en_US"/>
        </w:rPr>
      </w:r>
    </w:p>
    <w:p>
      <w:pPr/>
      <w:r>
        <w:rPr>
          <w:lang w:val="en_US" w:bidi="en_US"/>
        </w:rPr>
      </w:r>
      <w:r>
        <w:rPr>
          <w:lang w:val="en_US" w:bidi="en_US"/>
        </w:rPr>
        <w:t>The constant psychological attacks from Israel's enemies were lowering morale.</w:t>
      </w:r>
      <w:r>
        <w:rPr>
          <w:lang w:val="en_US" w:bidi="en_US"/>
        </w:rPr>
      </w:r>
      <w:r>
        <w:rPr>
          <w:lang w:val="en_US" w:bidi="en_US"/>
        </w:rPr>
      </w:r>
    </w:p>
    <w:p>
      <w:pPr/>
      <w:r>
        <w:rPr>
          <w:lang w:val="en_US" w:bidi="en_US"/>
        </w:rPr>
      </w:r>
    </w:p>
    <w:p>
      <w:pPr>
        <w:pStyle w:val="Heading2"/>
      </w:pPr>
      <w:r>
        <w:rPr>
          <w:lang w:val="en_US" w:bidi="en_US"/>
        </w:rPr>
        <w:t>Nehemiah 4:12</w:t>
      </w:r>
      <w:r>
        <w:rPr>
          <w:lang w:val="en_US" w:bidi="en_US"/>
        </w:rPr>
      </w:r>
    </w:p>
    <w:p>
      <w:pPr/>
      <w:r>
        <w:rPr>
          <w:lang w:val="en_US" w:bidi="en_US"/>
        </w:rPr>
      </w:r>
      <w:r>
        <w:rPr>
          <w:i/>
          <w:lang w:val="en_US" w:bidi="en_US"/>
        </w:rPr>
        <w:t>Wherever you turn, they will attack us</w:t>
      </w:r>
      <w:r>
        <w:rPr>
          <w:lang w:val="en_US" w:bidi="en_US"/>
        </w:rPr>
        <w:t>:</w:t>
      </w:r>
      <w:r>
        <w:rPr>
          <w:lang w:val="en_US" w:bidi="en_US"/>
        </w:rPr>
        <w:t xml:space="preserve"> Jews from nearby areas might have urged the people working in Jerusalem to return to their villages to avoid being killed in an attack.</w:t>
      </w:r>
      <w:r>
        <w:rPr>
          <w:lang w:val="en_US" w:bidi="en_US"/>
        </w:rPr>
      </w:r>
      <w:r>
        <w:rPr>
          <w:lang w:val="en_US" w:bidi="en_US"/>
        </w:rPr>
      </w:r>
    </w:p>
    <w:p>
      <w:pPr/>
      <w:r>
        <w:rPr>
          <w:lang w:val="en_US" w:bidi="en_US"/>
        </w:rPr>
      </w:r>
    </w:p>
    <w:p>
      <w:pPr>
        <w:pStyle w:val="Heading2"/>
      </w:pPr>
      <w:r>
        <w:rPr>
          <w:lang w:val="en_US" w:bidi="en_US"/>
        </w:rPr>
        <w:t>Nehemiah 4:13</w:t>
      </w:r>
      <w:r>
        <w:rPr>
          <w:lang w:val="en_US" w:bidi="en_US"/>
        </w:rPr>
      </w:r>
    </w:p>
    <w:p>
      <w:pPr/>
      <w:r>
        <w:rPr>
          <w:lang w:val="en_US" w:bidi="en_US"/>
        </w:rPr>
      </w:r>
      <w:r>
        <w:rPr>
          <w:lang w:val="en_US" w:bidi="en_US"/>
        </w:rPr>
        <w:t>Nehemiah responded by placing armed guards at the weakest parts of the wall. He ensured that opponents outside could see the forces ready to defend the city.</w:t>
      </w:r>
      <w:r>
        <w:rPr>
          <w:lang w:val="en_US" w:bidi="en_US"/>
        </w:rPr>
      </w:r>
      <w:r>
        <w:rPr>
          <w:lang w:val="en_US" w:bidi="en_US"/>
        </w:rPr>
      </w:r>
    </w:p>
    <w:p>
      <w:pPr/>
      <w:r>
        <w:rPr>
          <w:lang w:val="en_US" w:bidi="en_US"/>
        </w:rPr>
      </w:r>
    </w:p>
    <w:p>
      <w:pPr>
        <w:pStyle w:val="Heading2"/>
      </w:pPr>
      <w:r>
        <w:rPr>
          <w:lang w:val="en_US" w:bidi="en_US"/>
        </w:rPr>
        <w:t>Nehemiah 4:14</w:t>
      </w:r>
      <w:r>
        <w:rPr>
          <w:lang w:val="en_US" w:bidi="en_US"/>
        </w:rPr>
      </w:r>
    </w:p>
    <w:p>
      <w:pPr/>
      <w:r>
        <w:rPr>
          <w:lang w:val="en_US" w:bidi="en_US"/>
        </w:rPr>
      </w:r>
      <w:r>
        <w:rPr>
          <w:lang w:val="en_US" w:bidi="en_US"/>
        </w:rPr>
        <w:t xml:space="preserve">The greatest reason for hope was Israel’s powerful and glorious God, who had saved them from strong nations before (compare </w:t>
      </w:r>
      <w:r>
        <w:rPr>
          <w:lang w:val="en_US" w:bidi="en_US"/>
        </w:rPr>
        <w:t>2 Chronicles 32:7–8</w:t>
      </w:r>
      <w:r>
        <w:rPr>
          <w:lang w:val="en_US" w:bidi="en_US"/>
        </w:rPr>
        <w:t xml:space="preserve">; </w:t>
      </w:r>
      <w:r>
        <w:rPr>
          <w:lang w:val="en_US" w:bidi="en_US"/>
        </w:rPr>
        <w:t>Exodus 14:13–14</w:t>
      </w:r>
      <w:r>
        <w:rPr>
          <w:lang w:val="en_US" w:bidi="en_US"/>
        </w:rPr>
        <w:t xml:space="preserve">; </w:t>
      </w:r>
      <w:r>
        <w:rPr>
          <w:lang w:val="en_US" w:bidi="en_US"/>
        </w:rPr>
        <w:t>Deuteronomy 8:1–3</w:t>
      </w:r>
      <w:r>
        <w:rPr>
          <w:lang w:val="en_US" w:bidi="en_US"/>
        </w:rPr>
        <w:t xml:space="preserve">; </w:t>
      </w:r>
      <w:r>
        <w:rPr>
          <w:lang w:val="en_US" w:bidi="en_US"/>
        </w:rPr>
        <w:t>20:3</w:t>
      </w:r>
      <w:r>
        <w:rPr>
          <w:lang w:val="en_US" w:bidi="en_US"/>
        </w:rPr>
        <w:t xml:space="preserve">; </w:t>
      </w:r>
      <w:r>
        <w:rPr>
          <w:lang w:val="en_US" w:bidi="en_US"/>
        </w:rPr>
        <w:t>Joshua 10:25</w:t>
      </w:r>
      <w:r>
        <w:rPr>
          <w:lang w:val="en_US" w:bidi="en_US"/>
        </w:rPr>
        <w:t>). Another reason was to protect their families and properties.</w:t>
      </w:r>
      <w:r>
        <w:rPr>
          <w:lang w:val="en_US" w:bidi="en_US"/>
        </w:rPr>
      </w:r>
      <w:r>
        <w:rPr>
          <w:lang w:val="en_US" w:bidi="en_US"/>
        </w:rPr>
      </w:r>
    </w:p>
    <w:p>
      <w:pPr/>
      <w:r>
        <w:rPr>
          <w:lang w:val="en_US" w:bidi="en_US"/>
        </w:rPr>
      </w:r>
    </w:p>
    <w:p>
      <w:pPr>
        <w:pStyle w:val="Heading2"/>
      </w:pPr>
      <w:r>
        <w:rPr>
          <w:lang w:val="en_US" w:bidi="en_US"/>
        </w:rPr>
        <w:t>Nehemiah 4:15</w:t>
      </w:r>
      <w:r>
        <w:rPr>
          <w:lang w:val="en_US" w:bidi="en_US"/>
        </w:rPr>
      </w:r>
    </w:p>
    <w:p>
      <w:pPr/>
      <w:r>
        <w:rPr>
          <w:lang w:val="en_US" w:bidi="en_US"/>
        </w:rPr>
      </w:r>
      <w:r>
        <w:rPr>
          <w:lang w:val="en_US" w:bidi="en_US"/>
        </w:rPr>
        <w:t xml:space="preserve">Nehemiah credited God (see also </w:t>
      </w:r>
      <w:r>
        <w:rPr>
          <w:lang w:val="en_US" w:bidi="en_US"/>
        </w:rPr>
        <w:t>Nehemiah 2:20</w:t>
      </w:r>
      <w:r>
        <w:rPr>
          <w:lang w:val="en_US" w:bidi="en_US"/>
        </w:rPr>
        <w:t xml:space="preserve">; </w:t>
      </w:r>
      <w:r>
        <w:rPr>
          <w:lang w:val="en_US" w:bidi="en_US"/>
        </w:rPr>
        <w:t>6:16</w:t>
      </w:r>
      <w:r>
        <w:rPr>
          <w:lang w:val="en_US" w:bidi="en_US"/>
        </w:rPr>
        <w:t>). God had thwarted them through the people's prayers, the 24-hour patrol, the visible show of force, and confidence in God's protection.</w:t>
      </w:r>
      <w:r>
        <w:rPr>
          <w:lang w:val="en_US" w:bidi="en_US"/>
        </w:rPr>
      </w:r>
      <w:r>
        <w:rPr>
          <w:lang w:val="en_US" w:bidi="en_US"/>
        </w:rPr>
      </w:r>
    </w:p>
    <w:p>
      <w:pPr/>
      <w:r>
        <w:rPr>
          <w:lang w:val="en_US" w:bidi="en_US"/>
        </w:rPr>
      </w:r>
    </w:p>
    <w:p>
      <w:pPr>
        <w:pStyle w:val="Heading2"/>
      </w:pPr>
      <w:r>
        <w:rPr>
          <w:lang w:val="en_US" w:bidi="en_US"/>
        </w:rPr>
        <w:t>Nehemiah 4:18–19</w:t>
      </w:r>
      <w:r>
        <w:rPr>
          <w:lang w:val="en_US" w:bidi="en_US"/>
        </w:rPr>
      </w:r>
    </w:p>
    <w:p>
      <w:pPr/>
      <w:r>
        <w:rPr>
          <w:lang w:val="en_US" w:bidi="en_US"/>
        </w:rPr>
      </w:r>
      <w:r>
        <w:rPr>
          <w:lang w:val="en_US" w:bidi="en_US"/>
        </w:rPr>
        <w:t>Nehemiah used the trumpeter to sound the alarm and direct workers to any part of the wall under attack.</w:t>
      </w:r>
      <w:r>
        <w:rPr>
          <w:lang w:val="en_US" w:bidi="en_US"/>
        </w:rPr>
      </w:r>
      <w:r>
        <w:rPr>
          <w:lang w:val="en_US" w:bidi="en_US"/>
        </w:rPr>
      </w:r>
    </w:p>
    <w:p>
      <w:pPr/>
      <w:r>
        <w:rPr>
          <w:lang w:val="en_US" w:bidi="en_US"/>
        </w:rPr>
      </w:r>
    </w:p>
    <w:p>
      <w:pPr>
        <w:pStyle w:val="Heading2"/>
      </w:pPr>
      <w:r>
        <w:rPr>
          <w:lang w:val="en_US" w:bidi="en_US"/>
        </w:rPr>
        <w:t>Nehemiah 4:20</w:t>
      </w:r>
      <w:r>
        <w:rPr>
          <w:lang w:val="en_US" w:bidi="en_US"/>
        </w:rPr>
      </w:r>
    </w:p>
    <w:p>
      <w:pPr/>
      <w:r>
        <w:rPr>
          <w:lang w:val="en_US" w:bidi="en_US"/>
        </w:rPr>
      </w:r>
      <w:r>
        <w:rPr>
          <w:i/>
          <w:lang w:val="en_US" w:bidi="en_US"/>
        </w:rPr>
        <w:t>Our God will fight for us!</w:t>
      </w:r>
      <w:r>
        <w:rPr>
          <w:lang w:val="en_US" w:bidi="en_US"/>
        </w:rPr>
        <w:t>: Nehemiah used Israel’s ancient holy war tradition (</w:t>
      </w:r>
      <w:r>
        <w:rPr>
          <w:lang w:val="en_US" w:bidi="en_US"/>
        </w:rPr>
        <w:t>Exodus 14:14</w:t>
      </w:r>
      <w:r>
        <w:rPr>
          <w:lang w:val="en_US" w:bidi="en_US"/>
        </w:rPr>
        <w:t xml:space="preserve">; </w:t>
      </w:r>
      <w:r>
        <w:rPr>
          <w:lang w:val="en_US" w:bidi="en_US"/>
        </w:rPr>
        <w:t>Deuteronomy 1:30</w:t>
      </w:r>
      <w:r>
        <w:rPr>
          <w:lang w:val="en_US" w:bidi="en_US"/>
        </w:rPr>
        <w:t xml:space="preserve">; </w:t>
      </w:r>
      <w:r>
        <w:rPr>
          <w:lang w:val="en_US" w:bidi="en_US"/>
        </w:rPr>
        <w:t>20:4</w:t>
      </w:r>
      <w:r>
        <w:rPr>
          <w:lang w:val="en_US" w:bidi="en_US"/>
        </w:rPr>
        <w:t xml:space="preserve">; </w:t>
      </w:r>
      <w:r>
        <w:rPr>
          <w:lang w:val="en_US" w:bidi="en_US"/>
        </w:rPr>
        <w:t>Joshua 10:14</w:t>
      </w:r>
      <w:r>
        <w:rPr>
          <w:lang w:val="en_US" w:bidi="en_US"/>
        </w:rPr>
        <w:t xml:space="preserve">; </w:t>
      </w:r>
      <w:r>
        <w:rPr>
          <w:lang w:val="en_US" w:bidi="en_US"/>
        </w:rPr>
        <w:t>23:10</w:t>
      </w:r>
      <w:r>
        <w:rPr>
          <w:lang w:val="en_US" w:bidi="en_US"/>
        </w:rPr>
        <w:t>) to assure the people that they would win if they trusted in the Lord.</w:t>
      </w:r>
      <w:r>
        <w:rPr>
          <w:lang w:val="en_US" w:bidi="en_US"/>
        </w:rPr>
      </w:r>
      <w:r>
        <w:rPr>
          <w:lang w:val="en_US" w:bidi="en_US"/>
        </w:rPr>
      </w:r>
    </w:p>
    <w:p>
      <w:pPr/>
      <w:r>
        <w:rPr>
          <w:lang w:val="en_US" w:bidi="en_US"/>
        </w:rPr>
      </w:r>
    </w:p>
    <w:p>
      <w:pPr>
        <w:pStyle w:val="Heading2"/>
      </w:pPr>
      <w:r>
        <w:rPr>
          <w:lang w:val="en_US" w:bidi="en_US"/>
        </w:rPr>
        <w:t>Nehemiah 4:23</w:t>
      </w:r>
      <w:r>
        <w:rPr>
          <w:lang w:val="en_US" w:bidi="en_US"/>
        </w:rPr>
      </w:r>
    </w:p>
    <w:p>
      <w:pPr/>
      <w:r>
        <w:rPr>
          <w:lang w:val="en_US" w:bidi="en_US"/>
        </w:rPr>
      </w:r>
      <w:r>
        <w:rPr>
          <w:lang w:val="en_US" w:bidi="en_US"/>
        </w:rPr>
        <w:t>Nehemiah and the other leaders were not elitists who rested while others worked hard.</w:t>
      </w:r>
      <w:r>
        <w:rPr>
          <w:lang w:val="en_US" w:bidi="en_US"/>
        </w:rPr>
      </w:r>
      <w:r>
        <w:rPr>
          <w:lang w:val="en_US" w:bidi="en_US"/>
        </w:rPr>
      </w:r>
    </w:p>
    <w:p>
      <w:pPr/>
      <w:r>
        <w:rPr>
          <w:lang w:val="en_US" w:bidi="en_US"/>
        </w:rPr>
      </w:r>
    </w:p>
    <w:p>
      <w:pPr>
        <w:pStyle w:val="Heading2"/>
      </w:pPr>
      <w:r>
        <w:rPr>
          <w:lang w:val="en_US" w:bidi="en_US"/>
        </w:rPr>
        <w:t>Nehemiah 5:1–13</w:t>
      </w:r>
      <w:r>
        <w:rPr>
          <w:lang w:val="en_US" w:bidi="en_US"/>
        </w:rPr>
      </w:r>
    </w:p>
    <w:p>
      <w:pPr/>
      <w:r>
        <w:rPr>
          <w:lang w:val="en_US" w:bidi="en_US"/>
        </w:rPr>
      </w:r>
      <w:r>
        <w:rPr>
          <w:lang w:val="en_US" w:bidi="en_US"/>
        </w:rPr>
        <w:t>Severe financial problems almost stopped the wall's completion (</w:t>
      </w:r>
      <w:r>
        <w:rPr>
          <w:lang w:val="en_US" w:bidi="en_US"/>
        </w:rPr>
        <w:t>Nehemiah 5:1–5</w:t>
      </w:r>
      <w:r>
        <w:rPr>
          <w:lang w:val="en_US" w:bidi="en_US"/>
        </w:rPr>
        <w:t>), but Nehemiah found a solution (</w:t>
      </w:r>
      <w:r>
        <w:rPr>
          <w:lang w:val="en_US" w:bidi="en_US"/>
        </w:rPr>
        <w:t>5:6–13</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5:2</w:t>
      </w:r>
      <w:r>
        <w:rPr>
          <w:lang w:val="en_US" w:bidi="en_US"/>
        </w:rPr>
      </w:r>
    </w:p>
    <w:p>
      <w:pPr/>
      <w:r>
        <w:rPr>
          <w:lang w:val="en_US" w:bidi="en_US"/>
        </w:rPr>
      </w:r>
      <w:r>
        <w:rPr>
          <w:lang w:val="en_US" w:bidi="en_US"/>
        </w:rPr>
        <w:t>Some farmers stopped growing crops to help build the wall. This left their large families needing food. Someone had to feed their families, or the farmers would stop working on the wall and return to their fields.</w:t>
      </w:r>
      <w:r>
        <w:rPr>
          <w:lang w:val="en_US" w:bidi="en_US"/>
        </w:rPr>
      </w:r>
      <w:r>
        <w:rPr>
          <w:lang w:val="en_US" w:bidi="en_US"/>
        </w:rPr>
      </w:r>
    </w:p>
    <w:p>
      <w:pPr/>
      <w:r>
        <w:rPr>
          <w:lang w:val="en_US" w:bidi="en_US"/>
        </w:rPr>
      </w:r>
    </w:p>
    <w:p>
      <w:pPr>
        <w:pStyle w:val="Heading2"/>
      </w:pPr>
      <w:r>
        <w:rPr>
          <w:lang w:val="en_US" w:bidi="en_US"/>
        </w:rPr>
        <w:t>Nehemiah 5:3</w:t>
      </w:r>
      <w:r>
        <w:rPr>
          <w:lang w:val="en_US" w:bidi="en_US"/>
        </w:rPr>
      </w:r>
    </w:p>
    <w:p>
      <w:pPr/>
      <w:r>
        <w:rPr>
          <w:lang w:val="en_US" w:bidi="en_US"/>
        </w:rPr>
      </w:r>
      <w:r>
        <w:rPr>
          <w:lang w:val="en_US" w:bidi="en_US"/>
        </w:rPr>
        <w:t>Some small landowners had mortgaged everything to survive. The famine worsened the problem because grain was scarce and food prices naturally rose.</w:t>
      </w:r>
      <w:r>
        <w:rPr>
          <w:lang w:val="en_US" w:bidi="en_US"/>
        </w:rPr>
      </w:r>
      <w:r>
        <w:rPr>
          <w:lang w:val="en_US" w:bidi="en_US"/>
        </w:rPr>
      </w:r>
    </w:p>
    <w:p>
      <w:pPr/>
      <w:r>
        <w:rPr>
          <w:lang w:val="en_US" w:bidi="en_US"/>
        </w:rPr>
      </w:r>
    </w:p>
    <w:p>
      <w:pPr>
        <w:pStyle w:val="Heading2"/>
      </w:pPr>
      <w:r>
        <w:rPr>
          <w:lang w:val="en_US" w:bidi="en_US"/>
        </w:rPr>
        <w:t>Nehemiah 5:4</w:t>
      </w:r>
      <w:r>
        <w:rPr>
          <w:lang w:val="en_US" w:bidi="en_US"/>
        </w:rPr>
      </w:r>
    </w:p>
    <w:p>
      <w:pPr/>
      <w:r>
        <w:rPr>
          <w:lang w:val="en_US" w:bidi="en_US"/>
        </w:rPr>
      </w:r>
      <w:r>
        <w:rPr>
          <w:i/>
          <w:lang w:val="en_US" w:bidi="en_US"/>
        </w:rPr>
        <w:t>pay the king’s tax</w:t>
      </w:r>
      <w:r>
        <w:rPr>
          <w:lang w:val="en_US" w:bidi="en_US"/>
        </w:rPr>
        <w:t xml:space="preserve">: </w:t>
      </w:r>
      <w:r>
        <w:rPr>
          <w:lang w:val="en_US" w:bidi="en_US"/>
        </w:rPr>
        <w:t>Despite the famine, the Persians did not cancel the heavy royal taxes due at harvest time.</w:t>
      </w:r>
      <w:r>
        <w:rPr>
          <w:lang w:val="en_US" w:bidi="en_US"/>
        </w:rPr>
      </w:r>
      <w:r>
        <w:rPr>
          <w:lang w:val="en_US" w:bidi="en_US"/>
        </w:rPr>
      </w:r>
    </w:p>
    <w:p>
      <w:pPr/>
      <w:r>
        <w:rPr>
          <w:lang w:val="en_US" w:bidi="en_US"/>
        </w:rPr>
      </w:r>
    </w:p>
    <w:p>
      <w:pPr>
        <w:pStyle w:val="Heading2"/>
      </w:pPr>
      <w:r>
        <w:rPr>
          <w:lang w:val="en_US" w:bidi="en_US"/>
        </w:rPr>
        <w:t>Nehemiah 5:5</w:t>
      </w:r>
      <w:r>
        <w:rPr>
          <w:lang w:val="en_US" w:bidi="en_US"/>
        </w:rPr>
      </w:r>
    </w:p>
    <w:p>
      <w:pPr/>
      <w:r>
        <w:rPr>
          <w:lang w:val="en_US" w:bidi="en_US"/>
        </w:rPr>
      </w:r>
      <w:r>
        <w:rPr>
          <w:i/>
          <w:lang w:val="en_US" w:bidi="en_US"/>
        </w:rPr>
        <w:t>we are subjecting our sons and daughters to slavery</w:t>
      </w:r>
      <w:r>
        <w:rPr>
          <w:lang w:val="en_US" w:bidi="en_US"/>
        </w:rPr>
        <w:t>:</w:t>
      </w:r>
      <w:r>
        <w:rPr>
          <w:lang w:val="en_US" w:bidi="en_US"/>
        </w:rPr>
        <w:t xml:space="preserve"> See </w:t>
      </w:r>
      <w:r>
        <w:rPr>
          <w:lang w:val="en_US" w:bidi="en_US"/>
        </w:rPr>
        <w:t>Exodus 21:1–11</w:t>
      </w:r>
      <w:r>
        <w:rPr>
          <w:lang w:val="en_US" w:bidi="en_US"/>
        </w:rPr>
        <w:t>. These families were desperate.</w:t>
      </w:r>
      <w:r>
        <w:rPr>
          <w:lang w:val="en_US" w:bidi="en_US"/>
        </w:rPr>
      </w:r>
      <w:r>
        <w:rPr>
          <w:lang w:val="en_US" w:bidi="en_US"/>
        </w:rPr>
      </w:r>
    </w:p>
    <w:p>
      <w:pPr/>
      <w:r>
        <w:rPr>
          <w:lang w:val="en_US" w:bidi="en_US"/>
        </w:rPr>
      </w:r>
    </w:p>
    <w:p>
      <w:pPr>
        <w:pStyle w:val="Heading2"/>
      </w:pPr>
      <w:r>
        <w:rPr>
          <w:lang w:val="en_US" w:bidi="en_US"/>
        </w:rPr>
        <w:t>Nehemiah 5:6–7</w:t>
      </w:r>
      <w:r>
        <w:rPr>
          <w:lang w:val="en_US" w:bidi="en_US"/>
        </w:rPr>
      </w:r>
    </w:p>
    <w:p>
      <w:pPr/>
      <w:r>
        <w:rPr>
          <w:lang w:val="en_US" w:bidi="en_US"/>
        </w:rPr>
      </w:r>
      <w:r>
        <w:rPr>
          <w:lang w:val="en_US" w:bidi="en_US"/>
        </w:rPr>
        <w:t xml:space="preserve">Nehemiah was very angry, but he controlled himself. He thought it over and then spoke to resolve the conflict instead of worsening it (see </w:t>
      </w:r>
      <w:r>
        <w:rPr>
          <w:lang w:val="en_US" w:bidi="en_US"/>
        </w:rPr>
        <w:t>James 1:19–20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5:9</w:t>
      </w:r>
      <w:r>
        <w:rPr>
          <w:lang w:val="en_US" w:bidi="en_US"/>
        </w:rPr>
      </w:r>
    </w:p>
    <w:p>
      <w:pPr>
        <w:pStyle w:val="ListBullet"/>
        <w:spacing w:line="240" w:lineRule="auto"/>
        <w:ind w:left="720"/>
      </w:pPr>
      <w:r>
        <w:rPr>
          <w:lang w:val="en_US" w:bidi="en_US"/>
        </w:rPr>
      </w:r>
      <w:r>
        <w:rPr>
          <w:i/>
          <w:lang w:val="en_US" w:bidi="en_US"/>
        </w:rPr>
        <w:t>walk in the fear of our God</w:t>
      </w:r>
      <w:r>
        <w:rPr>
          <w:lang w:val="en_US" w:bidi="en_US"/>
        </w:rPr>
        <w:t>:</w:t>
      </w:r>
      <w:r>
        <w:rPr>
          <w:lang w:val="en_US" w:bidi="en_US"/>
        </w:rPr>
        <w:t xml:space="preserve"> See </w:t>
      </w:r>
      <w:r>
        <w:rPr>
          <w:lang w:val="en_US" w:bidi="en_US"/>
        </w:rPr>
        <w:t>Leviticus 25:35–43</w:t>
      </w:r>
      <w:r>
        <w:rPr>
          <w:lang w:val="en_US" w:bidi="en_US"/>
        </w:rPr>
        <w:t xml:space="preserve">. </w:t>
      </w:r>
    </w:p>
    <w:p>
      <w:pPr>
        <w:pStyle w:val="ListBullet"/>
        <w:spacing w:line="240" w:lineRule="auto"/>
        <w:ind w:left="720"/>
      </w:pPr>
      <w:r>
        <w:rPr>
          <w:lang w:val="en_US" w:bidi="en_US"/>
        </w:rPr>
      </w:r>
      <w:r>
        <w:rPr>
          <w:i/>
          <w:lang w:val="en_US" w:bidi="en_US"/>
        </w:rPr>
        <w:t>avoid the reproach</w:t>
      </w:r>
      <w:r>
        <w:rPr>
          <w:lang w:val="en_US" w:bidi="en_US"/>
        </w:rPr>
        <w:t>:</w:t>
      </w:r>
      <w:r>
        <w:rPr>
          <w:lang w:val="en_US" w:bidi="en_US"/>
        </w:rPr>
        <w:t xml:space="preserve"> See also </w:t>
      </w:r>
      <w:r>
        <w:rPr>
          <w:lang w:val="en_US" w:bidi="en_US"/>
        </w:rPr>
        <w:t>Nehemiah 1:3</w:t>
      </w:r>
      <w:r>
        <w:rPr>
          <w:lang w:val="en_US" w:bidi="en_US"/>
        </w:rPr>
        <w:t xml:space="preserve">; </w:t>
      </w:r>
      <w:r>
        <w:rPr>
          <w:lang w:val="en_US" w:bidi="en_US"/>
        </w:rPr>
        <w:t>2:19</w:t>
      </w:r>
      <w:r>
        <w:rPr>
          <w:lang w:val="en_US" w:bidi="en_US"/>
        </w:rPr>
        <w:t xml:space="preserve">; </w:t>
      </w:r>
      <w:r>
        <w:rPr>
          <w:lang w:val="en_US" w:bidi="en_US"/>
        </w:rPr>
        <w:t>4:1–3</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5:10</w:t>
      </w:r>
      <w:r>
        <w:rPr>
          <w:lang w:val="en_US" w:bidi="en_US"/>
        </w:rPr>
      </w:r>
    </w:p>
    <w:p>
      <w:pPr/>
      <w:r>
        <w:rPr>
          <w:lang w:val="en_US" w:bidi="en_US"/>
        </w:rPr>
      </w:r>
      <w:r>
        <w:rPr>
          <w:i/>
          <w:lang w:val="en_US" w:bidi="en_US"/>
        </w:rPr>
        <w:t>I...have been lending</w:t>
      </w:r>
      <w:r>
        <w:rPr>
          <w:lang w:val="en_US" w:bidi="en_US"/>
        </w:rPr>
        <w:t xml:space="preserve">: Nehemiah and his associates made loans without burdening people. Nehemiah’s example was to give financial help without causing more debt by charging interest (see </w:t>
      </w:r>
      <w:r>
        <w:rPr>
          <w:lang w:val="en_US" w:bidi="en_US"/>
        </w:rPr>
        <w:t>Deuteronomy 15:7–11</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5:11</w:t>
      </w:r>
      <w:r>
        <w:rPr>
          <w:lang w:val="en_US" w:bidi="en_US"/>
        </w:rPr>
      </w:r>
    </w:p>
    <w:p>
      <w:pPr/>
      <w:r>
        <w:rPr>
          <w:lang w:val="en_US" w:bidi="en_US"/>
        </w:rPr>
      </w:r>
      <w:r>
        <w:rPr>
          <w:lang w:val="en_US" w:bidi="en_US"/>
        </w:rPr>
        <w:t xml:space="preserve">Nehemiah demanded that the wealthy lenders return the fields and repay the interest (literally </w:t>
      </w:r>
      <w:r>
        <w:rPr>
          <w:i/>
          <w:lang w:val="en_US" w:bidi="en_US"/>
        </w:rPr>
        <w:t>the hundredth part</w:t>
      </w:r>
      <w:r>
        <w:rPr>
          <w:lang w:val="en_US" w:bidi="en_US"/>
        </w:rPr>
        <w:t xml:space="preserve">), which they should not have collected (see also </w:t>
      </w:r>
      <w:r>
        <w:rPr>
          <w:lang w:val="en_US" w:bidi="en_US"/>
        </w:rPr>
        <w:t>Exodus 22:25</w:t>
      </w:r>
      <w:r>
        <w:rPr>
          <w:lang w:val="en_US" w:bidi="en_US"/>
        </w:rPr>
        <w:t xml:space="preserve">; </w:t>
      </w:r>
      <w:r>
        <w:rPr>
          <w:lang w:val="en_US" w:bidi="en_US"/>
        </w:rPr>
        <w:t>Leviticus 25:35–37</w:t>
      </w:r>
      <w:r>
        <w:rPr>
          <w:lang w:val="en_US" w:bidi="en_US"/>
        </w:rPr>
        <w:t xml:space="preserve">). The term </w:t>
      </w:r>
      <w:r>
        <w:rPr>
          <w:i/>
          <w:lang w:val="en_US" w:bidi="en_US"/>
        </w:rPr>
        <w:t>hundredth part</w:t>
      </w:r>
      <w:r>
        <w:rPr>
          <w:lang w:val="en_US" w:bidi="en_US"/>
        </w:rPr>
        <w:t xml:space="preserve"> suggests the interest was one percent per month. This was lower than the 20 percent annual rate found in some documents of that time, or the 60 percent annual rate charged at Elephantine in Egypt. However, even a low interest rate violated God's covenant.</w:t>
      </w:r>
      <w:r>
        <w:rPr>
          <w:lang w:val="en_US" w:bidi="en_US"/>
        </w:rPr>
      </w:r>
      <w:r>
        <w:rPr>
          <w:lang w:val="en_US" w:bidi="en_US"/>
        </w:rPr>
      </w:r>
    </w:p>
    <w:p>
      <w:pPr/>
      <w:r>
        <w:rPr>
          <w:lang w:val="en_US" w:bidi="en_US"/>
        </w:rPr>
      </w:r>
    </w:p>
    <w:p>
      <w:pPr>
        <w:pStyle w:val="Heading2"/>
      </w:pPr>
      <w:r>
        <w:rPr>
          <w:lang w:val="en_US" w:bidi="en_US"/>
        </w:rPr>
        <w:t>Nehemiah 5:12</w:t>
      </w:r>
      <w:r>
        <w:rPr>
          <w:lang w:val="en_US" w:bidi="en_US"/>
        </w:rPr>
      </w:r>
    </w:p>
    <w:p>
      <w:pPr/>
      <w:r>
        <w:rPr>
          <w:lang w:val="en_US" w:bidi="en_US"/>
        </w:rPr>
      </w:r>
      <w:r>
        <w:rPr>
          <w:i/>
          <w:lang w:val="en_US" w:bidi="en_US"/>
        </w:rPr>
        <w:t>required of the nobles and officials an oath</w:t>
      </w:r>
      <w:r>
        <w:rPr>
          <w:lang w:val="en_US" w:bidi="en_US"/>
        </w:rPr>
        <w:t>:</w:t>
      </w:r>
      <w:r>
        <w:rPr>
          <w:lang w:val="en_US" w:bidi="en_US"/>
        </w:rPr>
        <w:t xml:space="preserve"> Both God and the community would hold them accountable.</w:t>
      </w:r>
      <w:r>
        <w:rPr>
          <w:lang w:val="en_US" w:bidi="en_US"/>
        </w:rPr>
      </w:r>
      <w:r>
        <w:rPr>
          <w:lang w:val="en_US" w:bidi="en_US"/>
        </w:rPr>
      </w:r>
    </w:p>
    <w:p>
      <w:pPr/>
      <w:r>
        <w:rPr>
          <w:lang w:val="en_US" w:bidi="en_US"/>
        </w:rPr>
      </w:r>
    </w:p>
    <w:p>
      <w:pPr>
        <w:pStyle w:val="Heading2"/>
      </w:pPr>
      <w:r>
        <w:rPr>
          <w:lang w:val="en_US" w:bidi="en_US"/>
        </w:rPr>
        <w:t>Nehemiah 5:14</w:t>
      </w:r>
      <w:r>
        <w:rPr>
          <w:lang w:val="en_US" w:bidi="en_US"/>
        </w:rPr>
      </w:r>
    </w:p>
    <w:p>
      <w:pPr>
        <w:pStyle w:val="ListBullet"/>
        <w:spacing w:line="240" w:lineRule="auto"/>
        <w:ind w:left="720"/>
      </w:pPr>
      <w:r>
        <w:rPr>
          <w:lang w:val="en_US" w:bidi="en_US"/>
        </w:rPr>
      </w:r>
      <w:r>
        <w:rPr>
          <w:lang w:val="en_US" w:bidi="en_US"/>
        </w:rPr>
        <w:t xml:space="preserve">This is the first time Nehemiah is mentioned as governor. The king did not mention this role when he first sent Nehemiah to Jerusalem. </w:t>
      </w:r>
    </w:p>
    <w:p>
      <w:pPr>
        <w:pStyle w:val="ListBullet"/>
        <w:spacing w:line="240" w:lineRule="auto"/>
        <w:ind w:left="720"/>
      </w:pPr>
      <w:r>
        <w:rPr>
          <w:lang w:val="en_US" w:bidi="en_US"/>
        </w:rPr>
      </w:r>
      <w:r>
        <w:rPr>
          <w:lang w:val="en_US" w:bidi="en_US"/>
        </w:rPr>
        <w:t>Persia's government officials usually received an official food allowance from the local population. However, Nehemiah and his associates bought food with their regular pay instead.</w:t>
      </w:r>
      <w:r>
        <w:rPr>
          <w:lang w:val="en_US" w:bidi="en_US"/>
        </w:rPr>
      </w:r>
      <w:r>
        <w:rPr>
          <w:lang w:val="en_US" w:bidi="en_US"/>
        </w:rPr>
      </w:r>
    </w:p>
    <w:p>
      <w:pPr/>
      <w:r>
        <w:rPr>
          <w:lang w:val="en_US" w:bidi="en_US"/>
        </w:rPr>
      </w:r>
    </w:p>
    <w:p>
      <w:pPr>
        <w:pStyle w:val="Heading2"/>
      </w:pPr>
      <w:r>
        <w:rPr>
          <w:lang w:val="en_US" w:bidi="en_US"/>
        </w:rPr>
        <w:t>Nehemiah 5:14–19</w:t>
      </w:r>
      <w:r>
        <w:rPr>
          <w:lang w:val="en_US" w:bidi="en_US"/>
        </w:rPr>
      </w:r>
    </w:p>
    <w:p>
      <w:pPr/>
      <w:r>
        <w:rPr>
          <w:lang w:val="en_US" w:bidi="en_US"/>
        </w:rPr>
      </w:r>
      <w:r>
        <w:rPr>
          <w:lang w:val="en_US" w:bidi="en_US"/>
        </w:rPr>
        <w:t>This section explains Nehemiah's steady approach to servant leadership and his personal generosity.</w:t>
      </w:r>
      <w:r>
        <w:rPr>
          <w:lang w:val="en_US" w:bidi="en_US"/>
        </w:rPr>
      </w:r>
      <w:r>
        <w:rPr>
          <w:lang w:val="en_US" w:bidi="en_US"/>
        </w:rPr>
      </w:r>
    </w:p>
    <w:p>
      <w:pPr/>
      <w:r>
        <w:rPr>
          <w:lang w:val="en_US" w:bidi="en_US"/>
        </w:rPr>
      </w:r>
    </w:p>
    <w:p>
      <w:pPr>
        <w:pStyle w:val="Heading2"/>
      </w:pPr>
      <w:r>
        <w:rPr>
          <w:lang w:val="en_US" w:bidi="en_US"/>
        </w:rPr>
        <w:t>Nehemiah 5:15</w:t>
      </w:r>
      <w:r>
        <w:rPr>
          <w:lang w:val="en_US" w:bidi="en_US"/>
        </w:rPr>
      </w:r>
    </w:p>
    <w:p>
      <w:pPr/>
      <w:r>
        <w:rPr>
          <w:lang w:val="en_US" w:bidi="en_US"/>
        </w:rPr>
      </w:r>
      <w:r>
        <w:rPr>
          <w:lang w:val="en_US" w:bidi="en_US"/>
        </w:rPr>
        <w:t>The former governors were likely Nehemiah’s immediate predecessors, not Sheshbazzar (</w:t>
      </w:r>
      <w:r>
        <w:rPr>
          <w:lang w:val="en_US" w:bidi="en_US"/>
        </w:rPr>
        <w:t>Ezra 1:8</w:t>
      </w:r>
      <w:r>
        <w:rPr>
          <w:lang w:val="en_US" w:bidi="en_US"/>
        </w:rPr>
        <w:t>, around 90 years earlier) or Zerubbabel (</w:t>
      </w:r>
      <w:r>
        <w:rPr>
          <w:lang w:val="en_US" w:bidi="en_US"/>
        </w:rPr>
        <w:t>Haggai 1:1</w:t>
      </w:r>
      <w:r>
        <w:rPr>
          <w:lang w:val="en_US" w:bidi="en_US"/>
        </w:rPr>
        <w:t>, around 80 years earlier).</w:t>
      </w:r>
      <w:r>
        <w:rPr>
          <w:lang w:val="en_US" w:bidi="en_US"/>
        </w:rPr>
      </w:r>
      <w:r>
        <w:rPr>
          <w:lang w:val="en_US" w:bidi="en_US"/>
        </w:rPr>
      </w:r>
    </w:p>
    <w:p>
      <w:pPr/>
      <w:r>
        <w:rPr>
          <w:lang w:val="en_US" w:bidi="en_US"/>
        </w:rPr>
      </w:r>
    </w:p>
    <w:p>
      <w:pPr>
        <w:pStyle w:val="Heading2"/>
      </w:pPr>
      <w:r>
        <w:rPr>
          <w:lang w:val="en_US" w:bidi="en_US"/>
        </w:rPr>
        <w:t>Nehemiah 5:19</w:t>
      </w:r>
      <w:r>
        <w:rPr>
          <w:lang w:val="en_US" w:bidi="en_US"/>
        </w:rPr>
      </w:r>
    </w:p>
    <w:p>
      <w:pPr/>
      <w:r>
        <w:rPr>
          <w:lang w:val="en_US" w:bidi="en_US"/>
        </w:rPr>
      </w:r>
      <w:r>
        <w:rPr>
          <w:lang w:val="en_US" w:bidi="en_US"/>
        </w:rPr>
        <w:t>Nehemiah prayed for God to remember and bless him, showing his reliance on God.</w:t>
      </w:r>
      <w:r>
        <w:rPr>
          <w:lang w:val="en_US" w:bidi="en_US"/>
        </w:rPr>
      </w:r>
      <w:r>
        <w:rPr>
          <w:lang w:val="en_US" w:bidi="en_US"/>
        </w:rPr>
      </w:r>
    </w:p>
    <w:p>
      <w:pPr/>
      <w:r>
        <w:rPr>
          <w:lang w:val="en_US" w:bidi="en_US"/>
        </w:rPr>
      </w:r>
    </w:p>
    <w:p>
      <w:pPr>
        <w:pStyle w:val="Heading2"/>
      </w:pPr>
      <w:r>
        <w:rPr>
          <w:lang w:val="en_US" w:bidi="en_US"/>
        </w:rPr>
        <w:t>Nehemiah 6:1–19</w:t>
      </w:r>
      <w:r>
        <w:rPr>
          <w:lang w:val="en_US" w:bidi="en_US"/>
        </w:rPr>
      </w:r>
    </w:p>
    <w:p>
      <w:pPr/>
      <w:r>
        <w:rPr>
          <w:lang w:val="en_US" w:bidi="en_US"/>
        </w:rPr>
      </w:r>
      <w:r>
        <w:rPr>
          <w:lang w:val="en_US" w:bidi="en_US"/>
        </w:rPr>
        <w:t xml:space="preserve">After solving the financial crisis (see </w:t>
      </w:r>
      <w:r>
        <w:rPr>
          <w:lang w:val="en_US" w:bidi="en_US"/>
        </w:rPr>
        <w:t>Nehemiah 5</w:t>
      </w:r>
      <w:r>
        <w:rPr>
          <w:lang w:val="en_US" w:bidi="en_US"/>
        </w:rPr>
        <w:t>), the story shifts back to how those against rebuilding tried to scare or stop Nehemiah.</w:t>
      </w:r>
      <w:r>
        <w:rPr>
          <w:lang w:val="en_US" w:bidi="en_US"/>
        </w:rPr>
      </w:r>
      <w:r>
        <w:rPr>
          <w:lang w:val="en_US" w:bidi="en_US"/>
        </w:rPr>
      </w:r>
    </w:p>
    <w:p>
      <w:pPr/>
      <w:r>
        <w:rPr>
          <w:lang w:val="en_US" w:bidi="en_US"/>
        </w:rPr>
      </w:r>
    </w:p>
    <w:p>
      <w:pPr>
        <w:pStyle w:val="Heading2"/>
      </w:pPr>
      <w:r>
        <w:rPr>
          <w:lang w:val="en_US" w:bidi="en_US"/>
        </w:rPr>
        <w:t>Nehemiah 6:2</w:t>
      </w:r>
      <w:r>
        <w:rPr>
          <w:lang w:val="en_US" w:bidi="en_US"/>
        </w:rPr>
      </w:r>
    </w:p>
    <w:p>
      <w:pPr/>
      <w:r>
        <w:rPr>
          <w:lang w:val="en_US" w:bidi="en_US"/>
        </w:rPr>
      </w:r>
      <w:r>
        <w:rPr>
          <w:lang w:val="en_US" w:bidi="en_US"/>
        </w:rPr>
        <w:t>The plain of Ono, located near Lod (</w:t>
      </w:r>
      <w:r>
        <w:rPr>
          <w:lang w:val="en_US" w:bidi="en_US"/>
        </w:rPr>
        <w:t>Ezra 2:33</w:t>
      </w:r>
      <w:r>
        <w:rPr>
          <w:lang w:val="en_US" w:bidi="en_US"/>
        </w:rPr>
        <w:t>), was likely a neutral site west of Jerusalem. Nehemiah would have been unprotected there.</w:t>
      </w:r>
      <w:r>
        <w:rPr>
          <w:lang w:val="en_US" w:bidi="en_US"/>
        </w:rPr>
      </w:r>
      <w:r>
        <w:rPr>
          <w:lang w:val="en_US" w:bidi="en_US"/>
        </w:rPr>
      </w:r>
    </w:p>
    <w:p>
      <w:pPr/>
      <w:r>
        <w:rPr>
          <w:lang w:val="en_US" w:bidi="en_US"/>
        </w:rPr>
      </w:r>
    </w:p>
    <w:p>
      <w:pPr>
        <w:pStyle w:val="Heading2"/>
      </w:pPr>
      <w:r>
        <w:rPr>
          <w:lang w:val="en_US" w:bidi="en_US"/>
        </w:rPr>
        <w:t>Nehemiah 6:6–7</w:t>
      </w:r>
      <w:r>
        <w:rPr>
          <w:lang w:val="en_US" w:bidi="en_US"/>
        </w:rPr>
      </w:r>
    </w:p>
    <w:p>
      <w:pPr>
        <w:pStyle w:val="ListBullet"/>
        <w:spacing w:line="240" w:lineRule="auto"/>
        <w:ind w:left="720"/>
      </w:pPr>
      <w:r>
        <w:rPr>
          <w:lang w:val="en_US" w:bidi="en_US"/>
        </w:rPr>
      </w:r>
      <w:r>
        <w:rPr>
          <w:i/>
          <w:lang w:val="en_US" w:bidi="en_US"/>
        </w:rPr>
        <w:t>plotting to revolt...become their king</w:t>
      </w:r>
      <w:r>
        <w:rPr>
          <w:lang w:val="en_US" w:bidi="en_US"/>
        </w:rPr>
        <w:t xml:space="preserve">: Those who opposed rebuilding the temple used similar tactics (see </w:t>
      </w:r>
      <w:r>
        <w:rPr>
          <w:lang w:val="en_US" w:bidi="en_US"/>
        </w:rPr>
        <w:t>Ezra 4</w:t>
      </w:r>
      <w:r>
        <w:rPr>
          <w:lang w:val="en_US" w:bidi="en_US"/>
        </w:rPr>
        <w:t xml:space="preserve">). </w:t>
      </w:r>
    </w:p>
    <w:p>
      <w:pPr>
        <w:pStyle w:val="ListBullet"/>
        <w:spacing w:line="240" w:lineRule="auto"/>
        <w:ind w:left="720"/>
      </w:pPr>
      <w:r>
        <w:rPr>
          <w:lang w:val="en_US" w:bidi="en_US"/>
        </w:rPr>
      </w:r>
      <w:r>
        <w:rPr>
          <w:lang w:val="en_US" w:bidi="en_US"/>
        </w:rPr>
        <w:t xml:space="preserve">At times in Israel's history, prophets helped establish a new king (compare </w:t>
      </w:r>
      <w:r>
        <w:rPr>
          <w:lang w:val="en_US" w:bidi="en_US"/>
        </w:rPr>
        <w:t>1 Samuel 9:16</w:t>
      </w:r>
      <w:r>
        <w:rPr>
          <w:lang w:val="en_US" w:bidi="en_US"/>
        </w:rPr>
        <w:t xml:space="preserve">; </w:t>
      </w:r>
      <w:r>
        <w:rPr>
          <w:lang w:val="en_US" w:bidi="en_US"/>
        </w:rPr>
        <w:t>2 Kings 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6:11</w:t>
      </w:r>
      <w:r>
        <w:rPr>
          <w:lang w:val="en_US" w:bidi="en_US"/>
        </w:rPr>
      </w:r>
    </w:p>
    <w:p>
      <w:pPr/>
      <w:r>
        <w:rPr>
          <w:lang w:val="en_US" w:bidi="en_US"/>
        </w:rPr>
      </w:r>
      <w:r>
        <w:rPr>
          <w:lang w:val="en_US" w:bidi="en_US"/>
        </w:rPr>
        <w:t>A good leader does not run from danger but stands as an example for their people.</w:t>
      </w:r>
      <w:r>
        <w:rPr>
          <w:lang w:val="en_US" w:bidi="en_US"/>
        </w:rPr>
      </w:r>
      <w:r>
        <w:rPr>
          <w:lang w:val="en_US" w:bidi="en_US"/>
        </w:rPr>
      </w:r>
    </w:p>
    <w:p>
      <w:pPr/>
      <w:r>
        <w:rPr>
          <w:lang w:val="en_US" w:bidi="en_US"/>
        </w:rPr>
      </w:r>
    </w:p>
    <w:p>
      <w:pPr>
        <w:pStyle w:val="Heading2"/>
      </w:pPr>
      <w:r>
        <w:rPr>
          <w:lang w:val="en_US" w:bidi="en_US"/>
        </w:rPr>
        <w:t>Nehemiah 6:15–16</w:t>
      </w:r>
      <w:r>
        <w:rPr>
          <w:lang w:val="en_US" w:bidi="en_US"/>
        </w:rPr>
      </w:r>
    </w:p>
    <w:p>
      <w:pPr/>
      <w:r>
        <w:rPr>
          <w:lang w:val="en_US" w:bidi="en_US"/>
        </w:rPr>
      </w:r>
      <w:r>
        <w:rPr>
          <w:i/>
          <w:lang w:val="en_US" w:bidi="en_US"/>
        </w:rPr>
        <w:t>in fifty-two days</w:t>
      </w:r>
      <w:r>
        <w:rPr>
          <w:lang w:val="en_US" w:bidi="en_US"/>
        </w:rPr>
        <w:t xml:space="preserve">: Everyone understood that God's help made this success possible (see also </w:t>
      </w:r>
      <w:r>
        <w:rPr>
          <w:lang w:val="en_US" w:bidi="en_US"/>
        </w:rPr>
        <w:t>Nehemiah 1:11</w:t>
      </w:r>
      <w:r>
        <w:rPr>
          <w:lang w:val="en_US" w:bidi="en_US"/>
        </w:rPr>
        <w:t xml:space="preserve">; </w:t>
      </w:r>
      <w:r>
        <w:rPr>
          <w:lang w:val="en_US" w:bidi="en_US"/>
        </w:rPr>
        <w:t>2:8</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xml:space="preserve">; </w:t>
      </w:r>
      <w:r>
        <w:rPr>
          <w:lang w:val="en_US" w:bidi="en_US"/>
        </w:rPr>
        <w:t>4:15</w:t>
      </w:r>
      <w:r>
        <w:rPr>
          <w:lang w:val="en_US" w:bidi="en_US"/>
        </w:rPr>
        <w:t xml:space="preserve">, </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7:1</w:t>
      </w:r>
      <w:r>
        <w:rPr>
          <w:lang w:val="en_US" w:bidi="en_US"/>
        </w:rPr>
      </w:r>
    </w:p>
    <w:p>
      <w:pPr>
        <w:pStyle w:val="ListBullet"/>
        <w:spacing w:line="240" w:lineRule="auto"/>
        <w:ind w:left="720"/>
      </w:pPr>
      <w:r>
        <w:rPr>
          <w:lang w:val="en_US" w:bidi="en_US"/>
        </w:rPr>
      </w:r>
      <w:r>
        <w:rPr>
          <w:i/>
          <w:lang w:val="en_US" w:bidi="en_US"/>
        </w:rPr>
        <w:t>the wall had been rebuilt</w:t>
      </w:r>
      <w:r>
        <w:rPr>
          <w:lang w:val="en_US" w:bidi="en_US"/>
        </w:rPr>
        <w:t xml:space="preserve">: </w:t>
      </w:r>
      <w:r>
        <w:rPr>
          <w:lang w:val="en_US" w:bidi="en_US"/>
        </w:rPr>
        <w:t xml:space="preserve">The dedication of the wall is described in </w:t>
      </w:r>
      <w:r>
        <w:rPr>
          <w:lang w:val="en_US" w:bidi="en_US"/>
        </w:rPr>
        <w:t>Nehemiah 12:27–34</w:t>
      </w:r>
      <w:r>
        <w:rPr>
          <w:lang w:val="en_US" w:bidi="en_US"/>
        </w:rPr>
        <w:t xml:space="preserve">. </w:t>
      </w:r>
    </w:p>
    <w:p>
      <w:pPr>
        <w:pStyle w:val="ListBullet"/>
        <w:spacing w:line="240" w:lineRule="auto"/>
        <w:ind w:left="720"/>
      </w:pPr>
      <w:r>
        <w:rPr>
          <w:lang w:val="en_US" w:bidi="en_US"/>
        </w:rPr>
      </w:r>
      <w:r>
        <w:rPr>
          <w:lang w:val="en_US" w:bidi="en_US"/>
        </w:rPr>
        <w:t>The Levites typically helped care for the temple area and guarded its gates.</w:t>
      </w:r>
      <w:r>
        <w:rPr>
          <w:lang w:val="en_US" w:bidi="en_US"/>
        </w:rPr>
      </w:r>
      <w:r>
        <w:rPr>
          <w:lang w:val="en_US" w:bidi="en_US"/>
        </w:rPr>
      </w:r>
    </w:p>
    <w:p>
      <w:pPr/>
      <w:r>
        <w:rPr>
          <w:lang w:val="en_US" w:bidi="en_US"/>
        </w:rPr>
      </w:r>
    </w:p>
    <w:p>
      <w:pPr>
        <w:pStyle w:val="Heading2"/>
      </w:pPr>
      <w:r>
        <w:rPr>
          <w:lang w:val="en_US" w:bidi="en_US"/>
        </w:rPr>
        <w:t>Nehemiah 7:2</w:t>
      </w:r>
      <w:r>
        <w:rPr>
          <w:lang w:val="en_US" w:bidi="en_US"/>
        </w:rPr>
      </w:r>
    </w:p>
    <w:p>
      <w:pPr/>
      <w:r>
        <w:rPr>
          <w:lang w:val="en_US" w:bidi="en_US"/>
        </w:rPr>
      </w:r>
      <w:r>
        <w:rPr>
          <w:i/>
          <w:lang w:val="en_US" w:bidi="en_US"/>
        </w:rPr>
        <w:t>a faithful man who feared God</w:t>
      </w:r>
      <w:r>
        <w:rPr>
          <w:lang w:val="en_US" w:bidi="en_US"/>
        </w:rPr>
        <w:t xml:space="preserve">: He showed two leadership traits that Nehemiah and God valued (see also </w:t>
      </w:r>
      <w:r>
        <w:rPr>
          <w:lang w:val="en_US" w:bidi="en_US"/>
        </w:rPr>
        <w:t>Nehemiah 5:9</w:t>
      </w:r>
      <w:r>
        <w:rPr>
          <w:lang w:val="en_US" w:bidi="en_US"/>
        </w:rPr>
        <w:t xml:space="preserve">, </w:t>
      </w:r>
      <w:r>
        <w:rPr>
          <w:lang w:val="en_US" w:bidi="en_US"/>
        </w:rPr>
        <w:t>15</w:t>
      </w:r>
      <w:r>
        <w:rPr>
          <w:lang w:val="en_US" w:bidi="en_US"/>
        </w:rPr>
        <w:t xml:space="preserve">; </w:t>
      </w:r>
      <w:r>
        <w:rPr>
          <w:lang w:val="en_US" w:bidi="en_US"/>
        </w:rPr>
        <w:t>Daniel 6:4</w:t>
      </w:r>
      <w:r>
        <w:rPr>
          <w:lang w:val="en_US" w:bidi="en_US"/>
        </w:rPr>
        <w:t xml:space="preserve">; </w:t>
      </w:r>
      <w:r>
        <w:rPr>
          <w:lang w:val="en_US" w:bidi="en_US"/>
        </w:rPr>
        <w:t>Luke 16:10–12</w:t>
      </w:r>
      <w:r>
        <w:rPr>
          <w:lang w:val="en_US" w:bidi="en_US"/>
        </w:rPr>
        <w:t xml:space="preserve">; </w:t>
      </w:r>
      <w:r>
        <w:rPr>
          <w:lang w:val="en_US" w:bidi="en_US"/>
        </w:rPr>
        <w:t>1 Peter 5:12</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7:3</w:t>
      </w:r>
      <w:r>
        <w:rPr>
          <w:lang w:val="en_US" w:bidi="en_US"/>
        </w:rPr>
      </w:r>
    </w:p>
    <w:p>
      <w:pPr/>
      <w:r>
        <w:rPr>
          <w:lang w:val="en_US" w:bidi="en_US"/>
        </w:rPr>
      </w:r>
      <w:r>
        <w:rPr>
          <w:lang w:val="en_US" w:bidi="en_US"/>
        </w:rPr>
        <w:t>The gatekeepers were meant to close the gates in the afternoon when people rested and were not ready to defend the city. In other texts, similar language describes the hottest part of the day when people go inside (</w:t>
      </w:r>
      <w:r>
        <w:rPr>
          <w:lang w:val="en_US" w:bidi="en_US"/>
        </w:rPr>
        <w:t>Genesis 18:1</w:t>
      </w:r>
      <w:r>
        <w:rPr>
          <w:lang w:val="en_US" w:bidi="en_US"/>
        </w:rPr>
        <w:t xml:space="preserve">; </w:t>
      </w:r>
      <w:r>
        <w:rPr>
          <w:lang w:val="en_US" w:bidi="en_US"/>
        </w:rPr>
        <w:t>2 Samuel 4:5</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7:4–5</w:t>
      </w:r>
      <w:r>
        <w:rPr>
          <w:lang w:val="en_US" w:bidi="en_US"/>
        </w:rPr>
      </w:r>
    </w:p>
    <w:p>
      <w:pPr/>
      <w:r>
        <w:rPr>
          <w:lang w:val="en_US" w:bidi="en_US"/>
        </w:rPr>
      </w:r>
      <w:r>
        <w:rPr>
          <w:lang w:val="en_US" w:bidi="en_US"/>
        </w:rPr>
        <w:t>Most people lived in the countryside near their fields, so Jerusalem's population was small. A registration would likely encourage more people to settle in and near Jerusalem (</w:t>
      </w:r>
      <w:r>
        <w:rPr>
          <w:lang w:val="en_US" w:bidi="en_US"/>
        </w:rPr>
        <w:t>Nehemiah 7:73</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7:6</w:t>
      </w:r>
      <w:r>
        <w:rPr>
          <w:lang w:val="en_US" w:bidi="en_US"/>
        </w:rPr>
      </w:r>
    </w:p>
    <w:p>
      <w:pPr/>
      <w:r>
        <w:rPr>
          <w:lang w:val="en_US" w:bidi="en_US"/>
        </w:rPr>
      </w:r>
      <w:r>
        <w:rPr>
          <w:i/>
          <w:lang w:val="en_US" w:bidi="en_US"/>
        </w:rPr>
        <w:t>the exiles...returned to Jerusalem and Judah, each to his own town</w:t>
      </w:r>
      <w:r>
        <w:rPr>
          <w:lang w:val="en_US" w:bidi="en_US"/>
        </w:rPr>
        <w:t xml:space="preserve">: These lists were incomplete (the individual numbers do not match the total in </w:t>
      </w:r>
      <w:r>
        <w:rPr>
          <w:lang w:val="en_US" w:bidi="en_US"/>
        </w:rPr>
        <w:t>Nehemiah 7:66</w:t>
      </w:r>
      <w:r>
        <w:rPr>
          <w:lang w:val="en_US" w:bidi="en_US"/>
        </w:rPr>
        <w:t>), but they were the best records available to verify Jewish identity.</w:t>
      </w:r>
      <w:r>
        <w:rPr>
          <w:lang w:val="en_US" w:bidi="en_US"/>
        </w:rPr>
      </w:r>
      <w:r>
        <w:rPr>
          <w:lang w:val="en_US" w:bidi="en_US"/>
        </w:rPr>
      </w:r>
    </w:p>
    <w:p>
      <w:pPr/>
      <w:r>
        <w:rPr>
          <w:lang w:val="en_US" w:bidi="en_US"/>
        </w:rPr>
      </w:r>
    </w:p>
    <w:p>
      <w:pPr>
        <w:pStyle w:val="Heading2"/>
      </w:pPr>
      <w:r>
        <w:rPr>
          <w:lang w:val="en_US" w:bidi="en_US"/>
        </w:rPr>
        <w:t>Nehemiah 7:7</w:t>
      </w:r>
      <w:r>
        <w:rPr>
          <w:lang w:val="en_US" w:bidi="en_US"/>
        </w:rPr>
      </w:r>
    </w:p>
    <w:p>
      <w:pPr/>
      <w:r>
        <w:rPr>
          <w:lang w:val="en_US" w:bidi="en_US"/>
        </w:rPr>
      </w:r>
      <w:r>
        <w:rPr>
          <w:i/>
          <w:lang w:val="en_US" w:bidi="en_US"/>
        </w:rPr>
        <w:t>accompanied by</w:t>
      </w:r>
      <w:r>
        <w:rPr>
          <w:lang w:val="en_US" w:bidi="en_US"/>
        </w:rPr>
        <w:t xml:space="preserve">: Sheshbazzar (see </w:t>
      </w:r>
      <w:r>
        <w:rPr>
          <w:lang w:val="en_US" w:bidi="en_US"/>
        </w:rPr>
        <w:t>Ezra 1:8</w:t>
      </w:r>
      <w:r>
        <w:rPr>
          <w:lang w:val="en_US" w:bidi="en_US"/>
        </w:rPr>
        <w:t xml:space="preserve">) is not mentioned here and in </w:t>
      </w:r>
      <w:r>
        <w:rPr>
          <w:lang w:val="en_US" w:bidi="en_US"/>
        </w:rPr>
        <w:t>Ezra 2:2</w:t>
      </w:r>
      <w:r>
        <w:rPr>
          <w:lang w:val="en_US" w:bidi="en_US"/>
        </w:rPr>
        <w:t>. This suggests both lists were made after the people settled in their towns and after Sheshbazzar died.</w:t>
      </w:r>
      <w:r>
        <w:rPr>
          <w:lang w:val="en_US" w:bidi="en_US"/>
        </w:rPr>
      </w:r>
      <w:r>
        <w:rPr>
          <w:lang w:val="en_US" w:bidi="en_US"/>
        </w:rPr>
      </w:r>
    </w:p>
    <w:p>
      <w:pPr/>
      <w:r>
        <w:rPr>
          <w:lang w:val="en_US" w:bidi="en_US"/>
        </w:rPr>
      </w:r>
    </w:p>
    <w:p>
      <w:pPr>
        <w:pStyle w:val="Heading2"/>
      </w:pPr>
      <w:r>
        <w:rPr>
          <w:lang w:val="en_US" w:bidi="en_US"/>
        </w:rPr>
        <w:t>Nehemiah 7:8–38</w:t>
      </w:r>
      <w:r>
        <w:rPr>
          <w:lang w:val="en_US" w:bidi="en_US"/>
        </w:rPr>
      </w:r>
    </w:p>
    <w:p>
      <w:pPr/>
      <w:r>
        <w:rPr>
          <w:lang w:val="en_US" w:bidi="en_US"/>
        </w:rPr>
      </w:r>
      <w:r>
        <w:rPr>
          <w:i/>
          <w:lang w:val="en_US" w:bidi="en_US"/>
        </w:rPr>
        <w:t>the descendants of</w:t>
      </w:r>
      <w:r>
        <w:rPr>
          <w:lang w:val="en_US" w:bidi="en_US"/>
        </w:rPr>
        <w:t xml:space="preserve">: This list is similar to the one in </w:t>
      </w:r>
      <w:r>
        <w:rPr>
          <w:lang w:val="en_US" w:bidi="en_US"/>
        </w:rPr>
        <w:t>Ezra 2:3–35</w:t>
      </w:r>
      <w:r>
        <w:rPr>
          <w:lang w:val="en_US" w:bidi="en_US"/>
        </w:rPr>
        <w:t>, but there are some differences in names and family sizes. People were listed by family (</w:t>
      </w:r>
      <w:r>
        <w:rPr>
          <w:lang w:val="en_US" w:bidi="en_US"/>
        </w:rPr>
        <w:t>Nehemiah 7:8–25</w:t>
      </w:r>
      <w:r>
        <w:rPr>
          <w:lang w:val="en_US" w:bidi="en_US"/>
        </w:rPr>
        <w:t>) and by the town where they settled (</w:t>
      </w:r>
      <w:r>
        <w:rPr>
          <w:lang w:val="en_US" w:bidi="en_US"/>
        </w:rPr>
        <w:t>7:26–38</w:t>
      </w:r>
      <w:r>
        <w:rPr>
          <w:lang w:val="en_US" w:bidi="en_US"/>
        </w:rPr>
        <w:t>). Most of these towns were north of Jerusalem.</w:t>
      </w:r>
      <w:r>
        <w:rPr>
          <w:lang w:val="en_US" w:bidi="en_US"/>
        </w:rPr>
      </w:r>
      <w:r>
        <w:rPr>
          <w:lang w:val="en_US" w:bidi="en_US"/>
        </w:rPr>
      </w:r>
    </w:p>
    <w:p>
      <w:pPr/>
      <w:r>
        <w:rPr>
          <w:lang w:val="en_US" w:bidi="en_US"/>
        </w:rPr>
      </w:r>
    </w:p>
    <w:p>
      <w:pPr>
        <w:pStyle w:val="Heading2"/>
      </w:pPr>
      <w:r>
        <w:rPr>
          <w:lang w:val="en_US" w:bidi="en_US"/>
        </w:rPr>
        <w:t>Nehemiah 7:39–60</w:t>
      </w:r>
      <w:r>
        <w:rPr>
          <w:lang w:val="en_US" w:bidi="en_US"/>
        </w:rPr>
      </w:r>
    </w:p>
    <w:p>
      <w:pPr/>
      <w:r>
        <w:rPr>
          <w:lang w:val="en_US" w:bidi="en_US"/>
        </w:rPr>
      </w:r>
      <w:r>
        <w:rPr>
          <w:lang w:val="en_US" w:bidi="en_US"/>
        </w:rPr>
        <w:t>Nehemiah wanted to ensure that only true priests and Levites served in God's temple.</w:t>
      </w:r>
      <w:r>
        <w:rPr>
          <w:lang w:val="en_US" w:bidi="en_US"/>
        </w:rPr>
      </w:r>
      <w:r>
        <w:rPr>
          <w:lang w:val="en_US" w:bidi="en_US"/>
        </w:rPr>
      </w:r>
    </w:p>
    <w:p>
      <w:pPr/>
      <w:r>
        <w:rPr>
          <w:lang w:val="en_US" w:bidi="en_US"/>
        </w:rPr>
      </w:r>
    </w:p>
    <w:p>
      <w:pPr>
        <w:pStyle w:val="Heading2"/>
      </w:pPr>
      <w:r>
        <w:rPr>
          <w:lang w:val="en_US" w:bidi="en_US"/>
        </w:rPr>
        <w:t>Nehemiah 7:60</w:t>
      </w:r>
      <w:r>
        <w:rPr>
          <w:lang w:val="en_US" w:bidi="en_US"/>
        </w:rPr>
      </w:r>
    </w:p>
    <w:p>
      <w:pPr/>
      <w:r>
        <w:rPr>
          <w:lang w:val="en_US" w:bidi="en_US"/>
        </w:rPr>
      </w:r>
      <w:r>
        <w:rPr>
          <w:lang w:val="en_US" w:bidi="en_US"/>
        </w:rPr>
        <w:t xml:space="preserve">The descendants of Solomon’s servants likely helped the Levites by carrying wood or sweeping the floor (see </w:t>
      </w:r>
      <w:r>
        <w:rPr>
          <w:lang w:val="en_US" w:bidi="en_US"/>
        </w:rPr>
        <w:t>Ezra 2:55–58</w:t>
      </w:r>
      <w:r>
        <w:rPr>
          <w:lang w:val="en_US" w:bidi="en_US"/>
        </w:rPr>
        <w:t xml:space="preserve">). They might have been Gibeonites (see </w:t>
      </w:r>
      <w:r>
        <w:rPr>
          <w:lang w:val="en_US" w:bidi="en_US"/>
        </w:rPr>
        <w:t>Joshua 9:23–27</w:t>
      </w:r>
      <w:r>
        <w:rPr>
          <w:lang w:val="en_US" w:bidi="en_US"/>
        </w:rPr>
        <w:t xml:space="preserve">; </w:t>
      </w:r>
      <w:r>
        <w:rPr>
          <w:lang w:val="en_US" w:bidi="en_US"/>
        </w:rPr>
        <w:t>1 Chronicles 9:35–44</w:t>
      </w:r>
      <w:r>
        <w:rPr>
          <w:lang w:val="en_US" w:bidi="en_US"/>
        </w:rPr>
        <w:t xml:space="preserve">) or war captives (see </w:t>
      </w:r>
      <w:r>
        <w:rPr>
          <w:lang w:val="en_US" w:bidi="en_US"/>
        </w:rPr>
        <w:t>Numbers 31:30–47</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7:61–62</w:t>
      </w:r>
      <w:r>
        <w:rPr>
          <w:lang w:val="en_US" w:bidi="en_US"/>
        </w:rPr>
      </w:r>
    </w:p>
    <w:p>
      <w:pPr/>
      <w:r>
        <w:rPr>
          <w:lang w:val="en_US" w:bidi="en_US"/>
        </w:rPr>
      </w:r>
      <w:r>
        <w:rPr>
          <w:i/>
          <w:lang w:val="en_US" w:bidi="en_US"/>
        </w:rPr>
        <w:t>they could not prove that their families were descended from Israel</w:t>
      </w:r>
      <w:r>
        <w:rPr>
          <w:lang w:val="en_US" w:bidi="en_US"/>
        </w:rPr>
        <w:t>: They had no family records.</w:t>
      </w:r>
      <w:r>
        <w:rPr>
          <w:lang w:val="en_US" w:bidi="en_US"/>
        </w:rPr>
      </w:r>
      <w:r>
        <w:rPr>
          <w:lang w:val="en_US" w:bidi="en_US"/>
        </w:rPr>
      </w:r>
    </w:p>
    <w:p>
      <w:pPr/>
      <w:r>
        <w:rPr>
          <w:lang w:val="en_US" w:bidi="en_US"/>
        </w:rPr>
      </w:r>
    </w:p>
    <w:p>
      <w:pPr>
        <w:pStyle w:val="Heading2"/>
      </w:pPr>
      <w:r>
        <w:rPr>
          <w:lang w:val="en_US" w:bidi="en_US"/>
        </w:rPr>
        <w:t>Nehemiah 7:65</w:t>
      </w:r>
      <w:r>
        <w:rPr>
          <w:lang w:val="en_US" w:bidi="en_US"/>
        </w:rPr>
      </w:r>
    </w:p>
    <w:p>
      <w:pPr/>
      <w:r>
        <w:rPr>
          <w:lang w:val="en_US" w:bidi="en_US"/>
        </w:rPr>
      </w:r>
      <w:r>
        <w:rPr>
          <w:i/>
          <w:lang w:val="en_US" w:bidi="en_US"/>
        </w:rPr>
        <w:t>Urim and Thummim</w:t>
      </w:r>
      <w:r>
        <w:rPr>
          <w:lang w:val="en_US" w:bidi="en_US"/>
        </w:rPr>
        <w:t xml:space="preserve">: See study notes on </w:t>
      </w:r>
      <w:r>
        <w:rPr>
          <w:lang w:val="en_US" w:bidi="en_US"/>
        </w:rPr>
        <w:t>Exodus 28:30</w:t>
      </w:r>
      <w:r>
        <w:rPr>
          <w:lang w:val="en_US" w:bidi="en_US"/>
        </w:rPr>
        <w:t xml:space="preserve"> and </w:t>
      </w:r>
      <w:r>
        <w:rPr>
          <w:lang w:val="en_US" w:bidi="en_US"/>
        </w:rPr>
        <w:t>Leviticus 8:8</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7:66</w:t>
      </w:r>
      <w:r>
        <w:rPr>
          <w:lang w:val="en_US" w:bidi="en_US"/>
        </w:rPr>
      </w:r>
    </w:p>
    <w:p>
      <w:pPr/>
      <w:r>
        <w:rPr>
          <w:lang w:val="en_US" w:bidi="en_US"/>
        </w:rPr>
      </w:r>
      <w:r>
        <w:rPr>
          <w:lang w:val="en_US" w:bidi="en_US"/>
        </w:rPr>
        <w:t xml:space="preserve">The total number 42,360 matches </w:t>
      </w:r>
      <w:r>
        <w:rPr>
          <w:lang w:val="en_US" w:bidi="en_US"/>
        </w:rPr>
        <w:t>Ezra 2:64</w:t>
      </w:r>
      <w:r>
        <w:rPr>
          <w:lang w:val="en_US" w:bidi="en_US"/>
        </w:rPr>
        <w:t>, but the family numbers add up to only 31,089. The family numbers might not include young children, or the list might be incomplete.</w:t>
      </w:r>
      <w:r>
        <w:rPr>
          <w:lang w:val="en_US" w:bidi="en_US"/>
        </w:rPr>
      </w:r>
      <w:r>
        <w:rPr>
          <w:lang w:val="en_US" w:bidi="en_US"/>
        </w:rPr>
      </w:r>
    </w:p>
    <w:p>
      <w:pPr/>
      <w:r>
        <w:rPr>
          <w:lang w:val="en_US" w:bidi="en_US"/>
        </w:rPr>
      </w:r>
    </w:p>
    <w:p>
      <w:pPr>
        <w:pStyle w:val="Heading2"/>
      </w:pPr>
      <w:r>
        <w:rPr>
          <w:lang w:val="en_US" w:bidi="en_US"/>
        </w:rPr>
        <w:t>Nehemiah 7:70–72</w:t>
      </w:r>
      <w:r>
        <w:rPr>
          <w:lang w:val="en_US" w:bidi="en_US"/>
        </w:rPr>
      </w:r>
    </w:p>
    <w:p>
      <w:pPr/>
      <w:r>
        <w:rPr>
          <w:lang w:val="en_US" w:bidi="en_US"/>
        </w:rPr>
      </w:r>
      <w:r>
        <w:rPr>
          <w:lang w:val="en_US" w:bidi="en_US"/>
        </w:rPr>
        <w:t>Some family leaders gave gifts, following their ancestors' traditions when building sacred structures (</w:t>
      </w:r>
      <w:r>
        <w:rPr>
          <w:lang w:val="en_US" w:bidi="en_US"/>
        </w:rPr>
        <w:t>Exodus 25:2–7</w:t>
      </w:r>
      <w:r>
        <w:rPr>
          <w:lang w:val="en_US" w:bidi="en_US"/>
        </w:rPr>
        <w:t xml:space="preserve">; </w:t>
      </w:r>
      <w:r>
        <w:rPr>
          <w:lang w:val="en_US" w:bidi="en_US"/>
        </w:rPr>
        <w:t>35:4–9</w:t>
      </w:r>
      <w:r>
        <w:rPr>
          <w:lang w:val="en_US" w:bidi="en_US"/>
        </w:rPr>
        <w:t xml:space="preserve">; </w:t>
      </w:r>
      <w:r>
        <w:rPr>
          <w:lang w:val="en_US" w:bidi="en_US"/>
        </w:rPr>
        <w:t>2 Kings 12:1–21</w:t>
      </w:r>
      <w:r>
        <w:rPr>
          <w:lang w:val="en_US" w:bidi="en_US"/>
        </w:rPr>
        <w:t>). This money added to gifts from Israelites who remained in Babylon (</w:t>
      </w:r>
      <w:r>
        <w:rPr>
          <w:lang w:val="en_US" w:bidi="en_US"/>
        </w:rPr>
        <w:t>Ezra 1:6</w:t>
      </w:r>
      <w:r>
        <w:rPr>
          <w:lang w:val="en_US" w:bidi="en_US"/>
        </w:rPr>
        <w:t>) and from the Persian kings (</w:t>
      </w:r>
      <w:r>
        <w:rPr>
          <w:lang w:val="en_US" w:bidi="en_US"/>
        </w:rPr>
        <w:t>Ezra 6:8</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7:73</w:t>
      </w:r>
      <w:r>
        <w:rPr>
          <w:lang w:val="en_US" w:bidi="en_US"/>
        </w:rPr>
      </w:r>
    </w:p>
    <w:p>
      <w:pPr/>
      <w:r>
        <w:rPr>
          <w:lang w:val="en_US" w:bidi="en_US"/>
        </w:rPr>
      </w:r>
      <w:r>
        <w:rPr>
          <w:i/>
          <w:lang w:val="en_US" w:bidi="en_US"/>
        </w:rPr>
        <w:t>the Israelites...in their own towns</w:t>
      </w:r>
      <w:r>
        <w:rPr>
          <w:lang w:val="en_US" w:bidi="en_US"/>
        </w:rPr>
        <w:t>: Each family settled in their ancestral towns throughout Israel, where their ancestors lived before the Exile.</w:t>
      </w:r>
      <w:r>
        <w:rPr>
          <w:lang w:val="en_US" w:bidi="en_US"/>
        </w:rPr>
      </w:r>
      <w:r>
        <w:rPr>
          <w:lang w:val="en_US" w:bidi="en_US"/>
        </w:rPr>
      </w:r>
    </w:p>
    <w:p>
      <w:pPr/>
      <w:r>
        <w:rPr>
          <w:lang w:val="en_US" w:bidi="en_US"/>
        </w:rPr>
      </w:r>
    </w:p>
    <w:p>
      <w:pPr>
        <w:pStyle w:val="Heading2"/>
      </w:pPr>
      <w:r>
        <w:rPr>
          <w:lang w:val="en_US" w:bidi="en_US"/>
        </w:rPr>
        <w:t>Nehemiah 7:73–10.39</w:t>
      </w:r>
      <w:r>
        <w:rPr>
          <w:lang w:val="en_US" w:bidi="en_US"/>
        </w:rPr>
      </w:r>
    </w:p>
    <w:p>
      <w:pPr/>
      <w:r>
        <w:rPr>
          <w:lang w:val="en_US" w:bidi="en_US"/>
        </w:rPr>
      </w:r>
      <w:r>
        <w:rPr>
          <w:lang w:val="en_US" w:bidi="en_US"/>
        </w:rPr>
        <w:t>This section, possibly from Ezra’s personal memoirs, explains how Ezra’s teaching of God’s law renewed the people's commitment to serve God and follow his instructions. Spiritual revival occurred alongside the civic work of Ezra and Nehemiah.</w:t>
      </w:r>
      <w:r>
        <w:rPr>
          <w:lang w:val="en_US" w:bidi="en_US"/>
        </w:rPr>
      </w:r>
      <w:r>
        <w:rPr>
          <w:lang w:val="en_US" w:bidi="en_US"/>
        </w:rPr>
      </w:r>
    </w:p>
    <w:p>
      <w:pPr/>
      <w:r>
        <w:rPr>
          <w:lang w:val="en_US" w:bidi="en_US"/>
        </w:rPr>
      </w:r>
    </w:p>
    <w:p>
      <w:pPr>
        <w:pStyle w:val="Heading2"/>
      </w:pPr>
      <w:r>
        <w:rPr>
          <w:lang w:val="en_US" w:bidi="en_US"/>
        </w:rPr>
        <w:t>Nehemiah 8:1</w:t>
      </w:r>
      <w:r>
        <w:rPr>
          <w:lang w:val="en_US" w:bidi="en_US"/>
        </w:rPr>
      </w:r>
    </w:p>
    <w:p>
      <w:pPr/>
      <w:r>
        <w:rPr>
          <w:lang w:val="en_US" w:bidi="en_US"/>
        </w:rPr>
      </w:r>
      <w:r>
        <w:rPr>
          <w:lang w:val="en_US" w:bidi="en_US"/>
        </w:rPr>
        <w:t>The Water Gate was in the middle of Jerusalem's eastern wall, south of the temple and east of the palace ruins (</w:t>
      </w:r>
      <w:r>
        <w:rPr>
          <w:lang w:val="en_US" w:bidi="en_US"/>
        </w:rPr>
        <w:t>Nehemiah 3:26</w:t>
      </w:r>
      <w:r>
        <w:rPr>
          <w:lang w:val="en_US" w:bidi="en_US"/>
        </w:rPr>
        <w:t xml:space="preserve">; </w:t>
      </w:r>
      <w:r>
        <w:rPr>
          <w:lang w:val="en_US" w:bidi="en_US"/>
        </w:rPr>
        <w:t>12:37</w:t>
      </w:r>
      <w:r>
        <w:rPr>
          <w:lang w:val="en_US" w:bidi="en_US"/>
        </w:rPr>
        <w:t>). There was a lot of open space, ensuring everyone could gather there.</w:t>
      </w:r>
      <w:r>
        <w:rPr>
          <w:lang w:val="en_US" w:bidi="en_US"/>
        </w:rPr>
      </w:r>
      <w:r>
        <w:rPr>
          <w:lang w:val="en_US" w:bidi="en_US"/>
        </w:rPr>
      </w:r>
    </w:p>
    <w:p>
      <w:pPr/>
      <w:r>
        <w:rPr>
          <w:lang w:val="en_US" w:bidi="en_US"/>
        </w:rPr>
      </w:r>
    </w:p>
    <w:p>
      <w:pPr>
        <w:pStyle w:val="Heading2"/>
      </w:pPr>
      <w:r>
        <w:rPr>
          <w:lang w:val="en_US" w:bidi="en_US"/>
        </w:rPr>
        <w:t>Nehemiah 8:2</w:t>
      </w:r>
      <w:r>
        <w:rPr>
          <w:lang w:val="en_US" w:bidi="en_US"/>
        </w:rPr>
      </w:r>
    </w:p>
    <w:p>
      <w:pPr/>
      <w:r>
        <w:rPr>
          <w:lang w:val="en_US" w:bidi="en_US"/>
        </w:rPr>
      </w:r>
      <w:r>
        <w:rPr>
          <w:i/>
          <w:lang w:val="en_US" w:bidi="en_US"/>
        </w:rPr>
        <w:t>On the first day of the seventh month</w:t>
      </w:r>
      <w:r>
        <w:rPr>
          <w:lang w:val="en_US" w:bidi="en_US"/>
        </w:rPr>
        <w:t>:</w:t>
      </w:r>
      <w:r>
        <w:rPr>
          <w:lang w:val="en_US" w:bidi="en_US"/>
        </w:rPr>
        <w:t xml:space="preserve"> The people gathered to celebrate the Feast of Trumpets (</w:t>
      </w:r>
      <w:r>
        <w:rPr>
          <w:lang w:val="en_US" w:bidi="en_US"/>
        </w:rPr>
        <w:t>Leviticus 23:24–25</w:t>
      </w:r>
      <w:r>
        <w:rPr>
          <w:lang w:val="en_US" w:bidi="en_US"/>
        </w:rPr>
        <w:t>), marking the start of a new year in the calendar from after the exile in Babylon.</w:t>
      </w:r>
      <w:r>
        <w:rPr>
          <w:lang w:val="en_US" w:bidi="en_US"/>
        </w:rPr>
      </w:r>
      <w:r>
        <w:rPr>
          <w:lang w:val="en_US" w:bidi="en_US"/>
        </w:rPr>
      </w:r>
    </w:p>
    <w:p>
      <w:pPr/>
      <w:r>
        <w:rPr>
          <w:lang w:val="en_US" w:bidi="en_US"/>
        </w:rPr>
      </w:r>
    </w:p>
    <w:p>
      <w:pPr>
        <w:pStyle w:val="Heading2"/>
      </w:pPr>
      <w:r>
        <w:rPr>
          <w:lang w:val="en_US" w:bidi="en_US"/>
        </w:rPr>
        <w:t>Nehemiah 8:3</w:t>
      </w:r>
      <w:r>
        <w:rPr>
          <w:lang w:val="en_US" w:bidi="en_US"/>
        </w:rPr>
      </w:r>
    </w:p>
    <w:p>
      <w:pPr>
        <w:pStyle w:val="ListBullet"/>
        <w:spacing w:line="240" w:lineRule="auto"/>
        <w:ind w:left="720"/>
      </w:pPr>
      <w:r>
        <w:rPr>
          <w:lang w:val="en_US" w:bidi="en_US"/>
        </w:rPr>
      </w:r>
      <w:r>
        <w:rPr>
          <w:lang w:val="en_US" w:bidi="en_US"/>
        </w:rPr>
        <w:t>The time from early morning until noon allowed about six hours for reading and interpreting (</w:t>
      </w:r>
      <w:r>
        <w:rPr>
          <w:lang w:val="en_US" w:bidi="en_US"/>
        </w:rPr>
        <w:t>Nehemiah 8:7–8</w:t>
      </w:r>
      <w:r>
        <w:rPr>
          <w:lang w:val="en_US" w:bidi="en_US"/>
        </w:rPr>
        <w:t xml:space="preserve">). </w:t>
      </w:r>
    </w:p>
    <w:p>
      <w:pPr>
        <w:pStyle w:val="ListBullet"/>
        <w:spacing w:line="240" w:lineRule="auto"/>
        <w:ind w:left="720"/>
      </w:pPr>
      <w:r>
        <w:rPr>
          <w:lang w:val="en_US" w:bidi="en_US"/>
        </w:rPr>
      </w:r>
      <w:r>
        <w:rPr>
          <w:i/>
          <w:lang w:val="en_US" w:bidi="en_US"/>
        </w:rPr>
        <w:t>understand</w:t>
      </w:r>
      <w:r>
        <w:rPr>
          <w:lang w:val="en_US" w:bidi="en_US"/>
        </w:rPr>
        <w:t xml:space="preserve"> (see also </w:t>
      </w:r>
      <w:r>
        <w:rPr>
          <w:lang w:val="en_US" w:bidi="en_US"/>
        </w:rPr>
        <w:t>Nehemiah 8:2</w:t>
      </w:r>
      <w:r>
        <w:rPr>
          <w:lang w:val="en_US" w:bidi="en_US"/>
        </w:rPr>
        <w:t xml:space="preserve">, </w:t>
      </w:r>
      <w:r>
        <w:rPr>
          <w:lang w:val="en_US" w:bidi="en_US"/>
        </w:rPr>
        <w:t>8</w:t>
      </w:r>
      <w:r>
        <w:rPr>
          <w:lang w:val="en_US" w:bidi="en_US"/>
        </w:rPr>
        <w:t xml:space="preserve">, </w:t>
      </w:r>
      <w:r>
        <w:rPr>
          <w:lang w:val="en_US" w:bidi="en_US"/>
        </w:rPr>
        <w:t>12</w:t>
      </w:r>
      <w:r>
        <w:rPr>
          <w:lang w:val="en_US" w:bidi="en_US"/>
        </w:rPr>
        <w:t>): This was more than a ritual reading of the law. It included explanations, insights, and applications.</w:t>
      </w:r>
      <w:r>
        <w:rPr>
          <w:lang w:val="en_US" w:bidi="en_US"/>
        </w:rPr>
      </w:r>
      <w:r>
        <w:rPr>
          <w:lang w:val="en_US" w:bidi="en_US"/>
        </w:rPr>
      </w:r>
    </w:p>
    <w:p>
      <w:pPr/>
      <w:r>
        <w:rPr>
          <w:lang w:val="en_US" w:bidi="en_US"/>
        </w:rPr>
      </w:r>
    </w:p>
    <w:p>
      <w:pPr>
        <w:pStyle w:val="Heading2"/>
      </w:pPr>
      <w:r>
        <w:rPr>
          <w:lang w:val="en_US" w:bidi="en_US"/>
        </w:rPr>
        <w:t>Nehemiah 8:4</w:t>
      </w:r>
      <w:r>
        <w:rPr>
          <w:lang w:val="en_US" w:bidi="en_US"/>
        </w:rPr>
      </w:r>
    </w:p>
    <w:p>
      <w:pPr/>
      <w:r>
        <w:rPr>
          <w:lang w:val="en_US" w:bidi="en_US"/>
        </w:rPr>
      </w:r>
      <w:r>
        <w:rPr>
          <w:lang w:val="en_US" w:bidi="en_US"/>
        </w:rPr>
        <w:t>These thirteen people were likely community leaders. Some may have helped Ezra roll the scroll while he read.</w:t>
      </w:r>
      <w:r>
        <w:rPr>
          <w:lang w:val="en_US" w:bidi="en_US"/>
        </w:rPr>
      </w:r>
      <w:r>
        <w:rPr>
          <w:lang w:val="en_US" w:bidi="en_US"/>
        </w:rPr>
      </w:r>
    </w:p>
    <w:p>
      <w:pPr/>
      <w:r>
        <w:rPr>
          <w:lang w:val="en_US" w:bidi="en_US"/>
        </w:rPr>
      </w:r>
    </w:p>
    <w:p>
      <w:pPr>
        <w:pStyle w:val="Heading2"/>
      </w:pPr>
      <w:r>
        <w:rPr>
          <w:lang w:val="en_US" w:bidi="en_US"/>
        </w:rPr>
        <w:t>Nehemiah 8:5</w:t>
      </w:r>
      <w:r>
        <w:rPr>
          <w:lang w:val="en_US" w:bidi="en_US"/>
        </w:rPr>
      </w:r>
    </w:p>
    <w:p>
      <w:pPr/>
      <w:r>
        <w:rPr>
          <w:lang w:val="en_US" w:bidi="en_US"/>
        </w:rPr>
      </w:r>
      <w:r>
        <w:rPr>
          <w:lang w:val="en_US" w:bidi="en_US"/>
        </w:rPr>
        <w:t>The people stood up to show respect for God's word (</w:t>
      </w:r>
      <w:r>
        <w:rPr>
          <w:lang w:val="en_US" w:bidi="en_US"/>
        </w:rPr>
        <w:t>Job 29:8</w:t>
      </w:r>
      <w:r>
        <w:rPr>
          <w:lang w:val="en_US" w:bidi="en_US"/>
        </w:rPr>
        <w:t>). They likely stood the entire time Ezra read.</w:t>
      </w:r>
      <w:r>
        <w:rPr>
          <w:lang w:val="en_US" w:bidi="en_US"/>
        </w:rPr>
      </w:r>
      <w:r>
        <w:rPr>
          <w:lang w:val="en_US" w:bidi="en_US"/>
        </w:rPr>
      </w:r>
    </w:p>
    <w:p>
      <w:pPr/>
      <w:r>
        <w:rPr>
          <w:lang w:val="en_US" w:bidi="en_US"/>
        </w:rPr>
      </w:r>
    </w:p>
    <w:p>
      <w:pPr>
        <w:pStyle w:val="Heading2"/>
      </w:pPr>
      <w:r>
        <w:rPr>
          <w:lang w:val="en_US" w:bidi="en_US"/>
        </w:rPr>
        <w:t>Nehemiah 8:6</w:t>
      </w:r>
      <w:r>
        <w:rPr>
          <w:lang w:val="en_US" w:bidi="en_US"/>
        </w:rPr>
      </w:r>
    </w:p>
    <w:p>
      <w:pPr>
        <w:pStyle w:val="ListBullet"/>
        <w:spacing w:line="240" w:lineRule="auto"/>
        <w:ind w:left="720"/>
      </w:pPr>
      <w:r>
        <w:rPr>
          <w:lang w:val="en_US" w:bidi="en_US"/>
        </w:rPr>
      </w:r>
      <w:r>
        <w:rPr>
          <w:i/>
          <w:lang w:val="en_US" w:bidi="en_US"/>
        </w:rPr>
        <w:t>Ezra blessed the LORD</w:t>
      </w:r>
      <w:r>
        <w:rPr>
          <w:lang w:val="en_US" w:bidi="en_US"/>
        </w:rPr>
        <w:t xml:space="preserve">: See also </w:t>
      </w:r>
      <w:r>
        <w:rPr>
          <w:lang w:val="en_US" w:bidi="en_US"/>
        </w:rPr>
        <w:t>Nehemiah 1:5</w:t>
      </w:r>
      <w:r>
        <w:rPr>
          <w:lang w:val="en_US" w:bidi="en_US"/>
        </w:rPr>
        <w:t xml:space="preserve">; </w:t>
      </w:r>
      <w:r>
        <w:rPr>
          <w:lang w:val="en_US" w:bidi="en_US"/>
        </w:rPr>
        <w:t>9:32</w:t>
      </w:r>
      <w:r>
        <w:rPr>
          <w:lang w:val="en_US" w:bidi="en_US"/>
        </w:rPr>
        <w:t xml:space="preserve">; </w:t>
      </w:r>
      <w:r>
        <w:rPr>
          <w:lang w:val="en_US" w:bidi="en_US"/>
        </w:rPr>
        <w:t>Deuteronomy 10:17</w:t>
      </w:r>
      <w:r>
        <w:rPr>
          <w:lang w:val="en_US" w:bidi="en_US"/>
        </w:rPr>
        <w:t xml:space="preserve">; </w:t>
      </w:r>
      <w:r>
        <w:rPr>
          <w:lang w:val="en_US" w:bidi="en_US"/>
        </w:rPr>
        <w:t>Jeremiah 32:18</w:t>
      </w:r>
      <w:r>
        <w:rPr>
          <w:lang w:val="en_US" w:bidi="en_US"/>
        </w:rPr>
        <w:t xml:space="preserve">; </w:t>
      </w:r>
      <w:r>
        <w:rPr>
          <w:lang w:val="en_US" w:bidi="en_US"/>
        </w:rPr>
        <w:t>Daniel 9:4</w:t>
      </w:r>
      <w:r>
        <w:rPr>
          <w:lang w:val="en_US" w:bidi="en_US"/>
        </w:rPr>
        <w:t xml:space="preserve">. </w:t>
      </w:r>
    </w:p>
    <w:p>
      <w:pPr>
        <w:pStyle w:val="ListBullet"/>
        <w:spacing w:line="240" w:lineRule="auto"/>
        <w:ind w:left="720"/>
      </w:pPr>
      <w:r>
        <w:rPr>
          <w:lang w:val="en_US" w:bidi="en_US"/>
        </w:rPr>
      </w:r>
      <w:r>
        <w:rPr>
          <w:i/>
          <w:lang w:val="en_US" w:bidi="en_US"/>
        </w:rPr>
        <w:t>Amen!</w:t>
      </w:r>
      <w:r>
        <w:rPr>
          <w:lang w:val="en_US" w:bidi="en_US"/>
        </w:rPr>
        <w:t xml:space="preserve"> This is a statement of agreement (see </w:t>
      </w:r>
      <w:r>
        <w:rPr>
          <w:lang w:val="en_US" w:bidi="en_US"/>
        </w:rPr>
        <w:t>Nehemiah 5:13</w:t>
      </w:r>
      <w:r>
        <w:rPr>
          <w:lang w:val="en_US" w:bidi="en_US"/>
        </w:rPr>
        <w:t>). Lifting hands (</w:t>
      </w:r>
      <w:r>
        <w:rPr>
          <w:lang w:val="en_US" w:bidi="en_US"/>
        </w:rPr>
        <w:t>Psalm 28:2</w:t>
      </w:r>
      <w:r>
        <w:rPr>
          <w:lang w:val="en_US" w:bidi="en_US"/>
        </w:rPr>
        <w:t>) and bowing in humble worship showed reverence for God and submission to his word.</w:t>
      </w:r>
      <w:r>
        <w:rPr>
          <w:lang w:val="en_US" w:bidi="en_US"/>
        </w:rPr>
      </w:r>
      <w:r>
        <w:rPr>
          <w:lang w:val="en_US" w:bidi="en_US"/>
        </w:rPr>
      </w:r>
    </w:p>
    <w:p>
      <w:pPr/>
      <w:r>
        <w:rPr>
          <w:lang w:val="en_US" w:bidi="en_US"/>
        </w:rPr>
      </w:r>
    </w:p>
    <w:p>
      <w:pPr>
        <w:pStyle w:val="Heading2"/>
      </w:pPr>
      <w:r>
        <w:rPr>
          <w:lang w:val="en_US" w:bidi="en_US"/>
        </w:rPr>
        <w:t>Nehemiah 8:7–9</w:t>
      </w:r>
      <w:r>
        <w:rPr>
          <w:lang w:val="en_US" w:bidi="en_US"/>
        </w:rPr>
      </w:r>
    </w:p>
    <w:p>
      <w:pPr/>
      <w:r>
        <w:rPr>
          <w:lang w:val="en_US" w:bidi="en_US"/>
        </w:rPr>
      </w:r>
      <w:r>
        <w:rPr>
          <w:lang w:val="en_US" w:bidi="en_US"/>
        </w:rPr>
        <w:t>The Levites were responsible for teaching people God’s word (</w:t>
      </w:r>
      <w:r>
        <w:rPr>
          <w:lang w:val="en_US" w:bidi="en_US"/>
        </w:rPr>
        <w:t>Deuteronomy 33:10</w:t>
      </w:r>
      <w:r>
        <w:rPr>
          <w:lang w:val="en_US" w:bidi="en_US"/>
        </w:rPr>
        <w:t xml:space="preserve">; </w:t>
      </w:r>
      <w:r>
        <w:rPr>
          <w:lang w:val="en_US" w:bidi="en_US"/>
        </w:rPr>
        <w:t>Malachi 2:5–6</w:t>
      </w:r>
      <w:r>
        <w:rPr>
          <w:lang w:val="en_US" w:bidi="en_US"/>
        </w:rPr>
        <w:t>). They likely explained the Hebrew Scriptures to smaller groups in Aramaic. Most people spoke Aramaic, the language of Babylon, instead of Hebrew as their first language. Jewish leaders later translated large parts of the Hebrew Bible into Aramaic, so people could hear and study the Bible in a language they understood.</w:t>
      </w:r>
      <w:r>
        <w:rPr>
          <w:lang w:val="en_US" w:bidi="en_US"/>
        </w:rPr>
      </w:r>
      <w:r>
        <w:rPr>
          <w:lang w:val="en_US" w:bidi="en_US"/>
        </w:rPr>
      </w:r>
    </w:p>
    <w:p>
      <w:pPr/>
      <w:r>
        <w:rPr>
          <w:lang w:val="en_US" w:bidi="en_US"/>
        </w:rPr>
      </w:r>
    </w:p>
    <w:p>
      <w:pPr>
        <w:pStyle w:val="Heading2"/>
      </w:pPr>
      <w:r>
        <w:rPr>
          <w:lang w:val="en_US" w:bidi="en_US"/>
        </w:rPr>
        <w:t>Nehemiah 8:9–10</w:t>
      </w:r>
      <w:r>
        <w:rPr>
          <w:lang w:val="en_US" w:bidi="en_US"/>
        </w:rPr>
      </w:r>
    </w:p>
    <w:p>
      <w:pPr>
        <w:pStyle w:val="ListBullet"/>
        <w:spacing w:line="240" w:lineRule="auto"/>
        <w:ind w:left="720"/>
      </w:pPr>
      <w:r>
        <w:rPr>
          <w:lang w:val="en_US" w:bidi="en_US"/>
        </w:rPr>
      </w:r>
      <w:r>
        <w:rPr>
          <w:i/>
          <w:lang w:val="en_US" w:bidi="en_US"/>
        </w:rPr>
        <w:t>Ezra the priest and scribe</w:t>
      </w:r>
      <w:r>
        <w:rPr>
          <w:lang w:val="en_US" w:bidi="en_US"/>
        </w:rPr>
        <w:t xml:space="preserve">: See </w:t>
      </w:r>
      <w:r>
        <w:rPr>
          <w:lang w:val="en_US" w:bidi="en_US"/>
        </w:rPr>
        <w:t>study note on Ezra 7:6</w:t>
      </w:r>
      <w:r>
        <w:rPr>
          <w:lang w:val="en_US" w:bidi="en_US"/>
        </w:rPr>
        <w:t>.</w:t>
      </w:r>
    </w:p>
    <w:p>
      <w:pPr>
        <w:pStyle w:val="ListBullet"/>
        <w:spacing w:line="240" w:lineRule="auto"/>
        <w:ind w:left="720"/>
      </w:pPr>
      <w:r>
        <w:rPr>
          <w:lang w:val="en_US" w:bidi="en_US"/>
        </w:rPr>
      </w:r>
      <w:r>
        <w:rPr>
          <w:i/>
          <w:lang w:val="en_US" w:bidi="en_US"/>
        </w:rPr>
        <w:t>This day is holy to the LORD your God. Do not mourn or weep</w:t>
      </w:r>
      <w:r>
        <w:rPr>
          <w:lang w:val="en_US" w:bidi="en_US"/>
        </w:rPr>
        <w:t xml:space="preserve">: God moved the people's hearts, leading them to regret not following his laws. While weeping is a suitable reaction to sin (see </w:t>
      </w:r>
      <w:r>
        <w:rPr>
          <w:lang w:val="en_US" w:bidi="en_US"/>
        </w:rPr>
        <w:t>Ezekiel 9:4</w:t>
      </w:r>
      <w:r>
        <w:rPr>
          <w:lang w:val="en_US" w:bidi="en_US"/>
        </w:rPr>
        <w:t xml:space="preserve">; </w:t>
      </w:r>
      <w:r>
        <w:rPr>
          <w:lang w:val="en_US" w:bidi="en_US"/>
        </w:rPr>
        <w:t>Luke 6:21</w:t>
      </w:r>
      <w:r>
        <w:rPr>
          <w:lang w:val="en_US" w:bidi="en_US"/>
        </w:rPr>
        <w:t>), Ezra and Nehemiah urged the people to celebrate what God had done. This New Year's festival was meant to be joyful (</w:t>
      </w:r>
      <w:r>
        <w:rPr>
          <w:lang w:val="en_US" w:bidi="en_US"/>
        </w:rPr>
        <w:t>Numbers 29:1–6</w:t>
      </w:r>
      <w:r>
        <w:rPr>
          <w:lang w:val="en_US" w:bidi="en_US"/>
        </w:rPr>
        <w:t>), and weeping would have ruined the day's spirit.</w:t>
      </w:r>
      <w:r>
        <w:rPr>
          <w:lang w:val="en_US" w:bidi="en_US"/>
        </w:rPr>
      </w:r>
      <w:r>
        <w:rPr>
          <w:lang w:val="en_US" w:bidi="en_US"/>
        </w:rPr>
      </w:r>
    </w:p>
    <w:p>
      <w:pPr/>
      <w:r>
        <w:rPr>
          <w:lang w:val="en_US" w:bidi="en_US"/>
        </w:rPr>
      </w:r>
    </w:p>
    <w:p>
      <w:pPr>
        <w:pStyle w:val="Heading2"/>
      </w:pPr>
      <w:r>
        <w:rPr>
          <w:lang w:val="en_US" w:bidi="en_US"/>
        </w:rPr>
        <w:t>Nehemiah 8:10</w:t>
      </w:r>
      <w:r>
        <w:rPr>
          <w:lang w:val="en_US" w:bidi="en_US"/>
        </w:rPr>
      </w:r>
    </w:p>
    <w:p>
      <w:pPr>
        <w:pStyle w:val="ListBullet"/>
        <w:spacing w:line="240" w:lineRule="auto"/>
        <w:ind w:left="720"/>
      </w:pPr>
      <w:r>
        <w:rPr>
          <w:lang w:val="en_US" w:bidi="en_US"/>
        </w:rPr>
      </w:r>
      <w:r>
        <w:rPr>
          <w:lang w:val="en_US" w:bidi="en_US"/>
        </w:rPr>
        <w:t xml:space="preserve">People ate rich foods like meat only on special occasions. </w:t>
      </w:r>
    </w:p>
    <w:p>
      <w:pPr>
        <w:pStyle w:val="ListBullet"/>
        <w:spacing w:line="240" w:lineRule="auto"/>
        <w:ind w:left="720"/>
      </w:pPr>
      <w:r>
        <w:rPr>
          <w:lang w:val="en_US" w:bidi="en_US"/>
        </w:rPr>
      </w:r>
      <w:r>
        <w:rPr>
          <w:lang w:val="en_US" w:bidi="en_US"/>
        </w:rPr>
        <w:t xml:space="preserve">Sweet drinks meant unfermented juice, unlike the vinegar common laborers drank (see </w:t>
      </w:r>
      <w:r>
        <w:rPr>
          <w:lang w:val="en_US" w:bidi="en_US"/>
        </w:rPr>
        <w:t>Ruth 2:14</w:t>
      </w:r>
      <w:r>
        <w:rPr>
          <w:lang w:val="en_US" w:bidi="en_US"/>
        </w:rPr>
        <w:t xml:space="preserve">). </w:t>
      </w:r>
    </w:p>
    <w:p>
      <w:pPr>
        <w:pStyle w:val="ListBullet"/>
        <w:spacing w:line="240" w:lineRule="auto"/>
        <w:ind w:left="720"/>
      </w:pPr>
      <w:r>
        <w:rPr>
          <w:lang w:val="en_US" w:bidi="en_US"/>
        </w:rPr>
      </w:r>
      <w:r>
        <w:rPr>
          <w:lang w:val="en_US" w:bidi="en_US"/>
        </w:rPr>
        <w:t xml:space="preserve">It is good to share with those in need (see </w:t>
      </w:r>
      <w:r>
        <w:rPr>
          <w:lang w:val="en_US" w:bidi="en_US"/>
        </w:rPr>
        <w:t>Deuteronomy 15:11</w:t>
      </w:r>
      <w:r>
        <w:rPr>
          <w:lang w:val="en_US" w:bidi="en_US"/>
        </w:rPr>
        <w:t xml:space="preserve">; </w:t>
      </w:r>
      <w:r>
        <w:rPr>
          <w:lang w:val="en_US" w:bidi="en_US"/>
        </w:rPr>
        <w:t>Job 29:16</w:t>
      </w:r>
      <w:r>
        <w:rPr>
          <w:lang w:val="en_US" w:bidi="en_US"/>
        </w:rPr>
        <w:t xml:space="preserve">; </w:t>
      </w:r>
      <w:r>
        <w:rPr>
          <w:lang w:val="en_US" w:bidi="en_US"/>
        </w:rPr>
        <w:t>Proverbs 31:20</w:t>
      </w:r>
      <w:r>
        <w:rPr>
          <w:lang w:val="en_US" w:bidi="en_US"/>
        </w:rPr>
        <w:t xml:space="preserve">; </w:t>
      </w:r>
      <w:r>
        <w:rPr>
          <w:lang w:val="en_US" w:bidi="en_US"/>
        </w:rPr>
        <w:t>Matthew 6:2–3</w:t>
      </w:r>
      <w:r>
        <w:rPr>
          <w:lang w:val="en_US" w:bidi="en_US"/>
        </w:rPr>
        <w:t xml:space="preserve">; </w:t>
      </w:r>
      <w:r>
        <w:rPr>
          <w:lang w:val="en_US" w:bidi="en_US"/>
        </w:rPr>
        <w:t>Acts 4:34–35</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8:15</w:t>
      </w:r>
      <w:r>
        <w:rPr>
          <w:lang w:val="en_US" w:bidi="en_US"/>
        </w:rPr>
      </w:r>
    </w:p>
    <w:p>
      <w:pPr/>
      <w:r>
        <w:rPr>
          <w:lang w:val="en_US" w:bidi="en_US"/>
        </w:rPr>
      </w:r>
      <w:r>
        <w:rPr>
          <w:i/>
          <w:lang w:val="en_US" w:bidi="en_US"/>
        </w:rPr>
        <w:t>to make booths</w:t>
      </w:r>
      <w:r>
        <w:rPr>
          <w:lang w:val="en_US" w:bidi="en_US"/>
        </w:rPr>
        <w:t>:</w:t>
      </w:r>
      <w:r>
        <w:rPr>
          <w:lang w:val="en_US" w:bidi="en_US"/>
        </w:rPr>
        <w:t xml:space="preserve"> The Feast of Tabernacles commemorated when the people of Israel lived in tents during their journey through the wilderness (</w:t>
      </w:r>
      <w:r>
        <w:rPr>
          <w:lang w:val="en_US" w:bidi="en_US"/>
        </w:rPr>
        <w:t>Leviticus 23:33–43</w:t>
      </w:r>
      <w:r>
        <w:rPr>
          <w:lang w:val="en_US" w:bidi="en_US"/>
        </w:rPr>
        <w:t xml:space="preserve">; see also </w:t>
      </w:r>
      <w:r>
        <w:rPr>
          <w:lang w:val="en_US" w:bidi="en_US"/>
        </w:rPr>
        <w:t>Numbers 29:12–39</w:t>
      </w:r>
      <w:r>
        <w:rPr>
          <w:lang w:val="en_US" w:bidi="en_US"/>
        </w:rPr>
        <w:t xml:space="preserve">; </w:t>
      </w:r>
      <w:r>
        <w:rPr>
          <w:lang w:val="en_US" w:bidi="en_US"/>
        </w:rPr>
        <w:t>Deuteronomy 16:13–15</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8:16</w:t>
      </w:r>
      <w:r>
        <w:rPr>
          <w:lang w:val="en_US" w:bidi="en_US"/>
        </w:rPr>
      </w:r>
    </w:p>
    <w:p>
      <w:pPr/>
      <w:r>
        <w:rPr>
          <w:lang w:val="en_US" w:bidi="en_US"/>
        </w:rPr>
      </w:r>
      <w:r>
        <w:rPr>
          <w:lang w:val="en_US" w:bidi="en_US"/>
        </w:rPr>
        <w:t xml:space="preserve">The Ephraim Gate was likely on the north side of Jerusalem, facing the land of the tribe of Ephraim (see </w:t>
      </w:r>
      <w:r>
        <w:rPr>
          <w:lang w:val="en_US" w:bidi="en_US"/>
        </w:rPr>
        <w:t>Nehemiah 12:39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8:17</w:t>
      </w:r>
      <w:r>
        <w:rPr>
          <w:lang w:val="en_US" w:bidi="en_US"/>
        </w:rPr>
      </w:r>
    </w:p>
    <w:p>
      <w:pPr/>
      <w:r>
        <w:rPr>
          <w:lang w:val="en_US" w:bidi="en_US"/>
        </w:rPr>
      </w:r>
      <w:r>
        <w:rPr>
          <w:i/>
          <w:lang w:val="en_US" w:bidi="en_US"/>
        </w:rPr>
        <w:t>From the days of Joshua</w:t>
      </w:r>
      <w:r>
        <w:rPr>
          <w:lang w:val="en_US" w:bidi="en_US"/>
        </w:rPr>
        <w:t>:</w:t>
      </w:r>
      <w:r>
        <w:rPr>
          <w:lang w:val="en_US" w:bidi="en_US"/>
        </w:rPr>
        <w:t xml:space="preserve"> Israel had celebrated this festival many times (</w:t>
      </w:r>
      <w:r>
        <w:rPr>
          <w:lang w:val="en_US" w:bidi="en_US"/>
        </w:rPr>
        <w:t>1 Kings 8:2</w:t>
      </w:r>
      <w:r>
        <w:rPr>
          <w:lang w:val="en_US" w:bidi="en_US"/>
        </w:rPr>
        <w:t xml:space="preserve">; </w:t>
      </w:r>
      <w:r>
        <w:rPr>
          <w:lang w:val="en_US" w:bidi="en_US"/>
        </w:rPr>
        <w:t>2 Kings 23:22</w:t>
      </w:r>
      <w:r>
        <w:rPr>
          <w:lang w:val="en_US" w:bidi="en_US"/>
        </w:rPr>
        <w:t xml:space="preserve">; </w:t>
      </w:r>
      <w:r>
        <w:rPr>
          <w:lang w:val="en_US" w:bidi="en_US"/>
        </w:rPr>
        <w:t>2 Chronicles 7:8–10</w:t>
      </w:r>
      <w:r>
        <w:rPr>
          <w:lang w:val="en_US" w:bidi="en_US"/>
        </w:rPr>
        <w:t xml:space="preserve">; </w:t>
      </w:r>
      <w:r>
        <w:rPr>
          <w:lang w:val="en_US" w:bidi="en_US"/>
        </w:rPr>
        <w:t>30:26</w:t>
      </w:r>
      <w:r>
        <w:rPr>
          <w:lang w:val="en_US" w:bidi="en_US"/>
        </w:rPr>
        <w:t xml:space="preserve">; </w:t>
      </w:r>
      <w:r>
        <w:rPr>
          <w:lang w:val="en_US" w:bidi="en_US"/>
        </w:rPr>
        <w:t>35:18</w:t>
      </w:r>
      <w:r>
        <w:rPr>
          <w:lang w:val="en_US" w:bidi="en_US"/>
        </w:rPr>
        <w:t xml:space="preserve">; </w:t>
      </w:r>
      <w:r>
        <w:rPr>
          <w:lang w:val="en_US" w:bidi="en_US"/>
        </w:rPr>
        <w:t>Ezra 3:4</w:t>
      </w:r>
      <w:r>
        <w:rPr>
          <w:lang w:val="en_US" w:bidi="en_US"/>
        </w:rPr>
        <w:t>), but this was a special celebration.</w:t>
      </w:r>
      <w:r>
        <w:rPr>
          <w:lang w:val="en_US" w:bidi="en_US"/>
        </w:rPr>
      </w:r>
      <w:r>
        <w:rPr>
          <w:lang w:val="en_US" w:bidi="en_US"/>
        </w:rPr>
      </w:r>
    </w:p>
    <w:p>
      <w:pPr/>
      <w:r>
        <w:rPr>
          <w:lang w:val="en_US" w:bidi="en_US"/>
        </w:rPr>
      </w:r>
    </w:p>
    <w:p>
      <w:pPr>
        <w:pStyle w:val="Heading2"/>
      </w:pPr>
      <w:r>
        <w:rPr>
          <w:lang w:val="en_US" w:bidi="en_US"/>
        </w:rPr>
        <w:t>Nehemiah 8:18</w:t>
      </w:r>
      <w:r>
        <w:rPr>
          <w:lang w:val="en_US" w:bidi="en_US"/>
        </w:rPr>
      </w:r>
    </w:p>
    <w:p>
      <w:pPr/>
      <w:r>
        <w:rPr>
          <w:lang w:val="en_US" w:bidi="en_US"/>
        </w:rPr>
      </w:r>
      <w:r>
        <w:rPr>
          <w:i/>
          <w:lang w:val="en_US" w:bidi="en_US"/>
        </w:rPr>
        <w:t>Ezra read from the Book of the Law of God</w:t>
      </w:r>
      <w:r>
        <w:rPr>
          <w:lang w:val="en_US" w:bidi="en_US"/>
        </w:rPr>
        <w:t>:</w:t>
      </w:r>
      <w:r>
        <w:rPr>
          <w:lang w:val="en_US" w:bidi="en_US"/>
        </w:rPr>
        <w:t xml:space="preserve"> The law was read every seven years at the Feast of Booths (</w:t>
      </w:r>
      <w:r>
        <w:rPr>
          <w:lang w:val="en_US" w:bidi="en_US"/>
        </w:rPr>
        <w:t>Deuteronomy 31:10–12</w:t>
      </w:r>
      <w:r>
        <w:rPr>
          <w:lang w:val="en_US" w:bidi="en_US"/>
        </w:rPr>
        <w:t>). This reminded the people of the covenant rules and God's past acts of kindness.</w:t>
      </w:r>
      <w:r>
        <w:rPr>
          <w:lang w:val="en_US" w:bidi="en_US"/>
        </w:rPr>
      </w:r>
      <w:r>
        <w:rPr>
          <w:lang w:val="en_US" w:bidi="en_US"/>
        </w:rPr>
      </w:r>
    </w:p>
    <w:p>
      <w:pPr/>
      <w:r>
        <w:rPr>
          <w:lang w:val="en_US" w:bidi="en_US"/>
        </w:rPr>
      </w:r>
    </w:p>
    <w:p>
      <w:pPr>
        <w:pStyle w:val="Heading2"/>
      </w:pPr>
      <w:r>
        <w:rPr>
          <w:lang w:val="en_US" w:bidi="en_US"/>
        </w:rPr>
        <w:t>Nehemiah 9:2</w:t>
      </w:r>
      <w:r>
        <w:rPr>
          <w:lang w:val="en_US" w:bidi="en_US"/>
        </w:rPr>
      </w:r>
    </w:p>
    <w:p>
      <w:pPr/>
      <w:r>
        <w:rPr>
          <w:lang w:val="en_US" w:bidi="en_US"/>
        </w:rPr>
      </w:r>
      <w:r>
        <w:rPr>
          <w:i/>
          <w:lang w:val="en_US" w:bidi="en_US"/>
        </w:rPr>
        <w:t>Those of Israelite descent separated themselves from all the foreigners, and they stood and confessed their sins</w:t>
      </w:r>
      <w:r>
        <w:rPr>
          <w:lang w:val="en_US" w:bidi="en_US"/>
        </w:rPr>
        <w:t xml:space="preserve">: </w:t>
      </w:r>
      <w:r>
        <w:rPr>
          <w:lang w:val="en_US" w:bidi="en_US"/>
        </w:rPr>
        <w:t xml:space="preserve">This might refer to the issue of intermarriage with foreigners, as described in </w:t>
      </w:r>
      <w:r>
        <w:rPr>
          <w:lang w:val="en_US" w:bidi="en_US"/>
        </w:rPr>
        <w:t>Ezra 9–10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9:3</w:t>
      </w:r>
      <w:r>
        <w:rPr>
          <w:lang w:val="en_US" w:bidi="en_US"/>
        </w:rPr>
      </w:r>
    </w:p>
    <w:p>
      <w:pPr/>
      <w:r>
        <w:rPr>
          <w:lang w:val="en_US" w:bidi="en_US"/>
        </w:rPr>
      </w:r>
      <w:r>
        <w:rPr>
          <w:lang w:val="en_US" w:bidi="en_US"/>
        </w:rPr>
        <w:t xml:space="preserve">They admitted their sins after listening to God's word (compare </w:t>
      </w:r>
      <w:r>
        <w:rPr>
          <w:lang w:val="en_US" w:bidi="en_US"/>
        </w:rPr>
        <w:t>Nehemiah 8:1–9</w:t>
      </w:r>
      <w:r>
        <w:rPr>
          <w:lang w:val="en_US" w:bidi="en_US"/>
        </w:rPr>
        <w:t xml:space="preserve">, </w:t>
      </w:r>
      <w:r>
        <w:rPr>
          <w:lang w:val="en_US" w:bidi="en_US"/>
        </w:rPr>
        <w:t>13–14</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9:5–6</w:t>
      </w:r>
      <w:r>
        <w:rPr>
          <w:lang w:val="en_US" w:bidi="en_US"/>
        </w:rPr>
      </w:r>
    </w:p>
    <w:p>
      <w:pPr/>
      <w:r>
        <w:rPr>
          <w:lang w:val="en_US" w:bidi="en_US"/>
        </w:rPr>
      </w:r>
      <w:r>
        <w:rPr>
          <w:lang w:val="en_US" w:bidi="en_US"/>
        </w:rPr>
        <w:t>The Levites' prayer praised God for his great reputation and his unique divinity. They acknowledged his creation of the universe and his care for life on earth. Angels worship him. Focusing on God helped Israel understand their current situation better.</w:t>
      </w:r>
      <w:r>
        <w:rPr>
          <w:lang w:val="en_US" w:bidi="en_US"/>
        </w:rPr>
      </w:r>
      <w:r>
        <w:rPr>
          <w:lang w:val="en_US" w:bidi="en_US"/>
        </w:rPr>
      </w:r>
    </w:p>
    <w:p>
      <w:pPr/>
      <w:r>
        <w:rPr>
          <w:lang w:val="en_US" w:bidi="en_US"/>
        </w:rPr>
      </w:r>
    </w:p>
    <w:p>
      <w:pPr>
        <w:pStyle w:val="Heading2"/>
      </w:pPr>
      <w:r>
        <w:rPr>
          <w:lang w:val="en_US" w:bidi="en_US"/>
        </w:rPr>
        <w:t>Nehemiah 9:5–37</w:t>
      </w:r>
      <w:r>
        <w:rPr>
          <w:lang w:val="en_US" w:bidi="en_US"/>
        </w:rPr>
      </w:r>
    </w:p>
    <w:p>
      <w:pPr/>
      <w:r>
        <w:rPr>
          <w:lang w:val="en_US" w:bidi="en_US"/>
        </w:rPr>
      </w:r>
      <w:r>
        <w:rPr>
          <w:lang w:val="en_US" w:bidi="en_US"/>
        </w:rPr>
        <w:t xml:space="preserve">This lengthy prayer admits the nation's sins and praises God for his compassion throughout history (compare </w:t>
      </w:r>
      <w:r>
        <w:rPr>
          <w:lang w:val="en_US" w:bidi="en_US"/>
        </w:rPr>
        <w:t>Psalms 105–106</w:t>
      </w:r>
      <w:r>
        <w:rPr>
          <w:lang w:val="en_US" w:bidi="en_US"/>
        </w:rPr>
        <w:t xml:space="preserve">; </w:t>
      </w:r>
      <w:r>
        <w:rPr>
          <w:lang w:val="en_US" w:bidi="en_US"/>
        </w:rPr>
        <w:t>135–136</w:t>
      </w:r>
      <w:r>
        <w:rPr>
          <w:lang w:val="en_US" w:bidi="en_US"/>
        </w:rPr>
        <w:t>). It encouraged listeners to admit their own unfaithfulness and ask God for compassion and forgiveness.</w:t>
      </w:r>
      <w:r>
        <w:rPr>
          <w:lang w:val="en_US" w:bidi="en_US"/>
        </w:rPr>
      </w:r>
      <w:r>
        <w:rPr>
          <w:lang w:val="en_US" w:bidi="en_US"/>
        </w:rPr>
      </w:r>
    </w:p>
    <w:p>
      <w:pPr/>
      <w:r>
        <w:rPr>
          <w:lang w:val="en_US" w:bidi="en_US"/>
        </w:rPr>
      </w:r>
    </w:p>
    <w:p>
      <w:pPr>
        <w:pStyle w:val="Heading2"/>
      </w:pPr>
      <w:r>
        <w:rPr>
          <w:lang w:val="en_US" w:bidi="en_US"/>
        </w:rPr>
        <w:t>Nehemiah 9:7–8</w:t>
      </w:r>
      <w:r>
        <w:rPr>
          <w:lang w:val="en_US" w:bidi="en_US"/>
        </w:rPr>
      </w:r>
    </w:p>
    <w:p>
      <w:pPr/>
      <w:r>
        <w:rPr>
          <w:lang w:val="en_US" w:bidi="en_US"/>
        </w:rPr>
      </w:r>
      <w:r>
        <w:rPr>
          <w:lang w:val="en_US" w:bidi="en_US"/>
        </w:rPr>
        <w:t>God's actions with Abram—calling him (</w:t>
      </w:r>
      <w:r>
        <w:rPr>
          <w:lang w:val="en_US" w:bidi="en_US"/>
        </w:rPr>
        <w:t>Genesis 12:1–3</w:t>
      </w:r>
      <w:r>
        <w:rPr>
          <w:lang w:val="en_US" w:bidi="en_US"/>
        </w:rPr>
        <w:t xml:space="preserve">; </w:t>
      </w:r>
      <w:r>
        <w:rPr>
          <w:lang w:val="en_US" w:bidi="en_US"/>
        </w:rPr>
        <w:t>15:7</w:t>
      </w:r>
      <w:r>
        <w:rPr>
          <w:lang w:val="en_US" w:bidi="en_US"/>
        </w:rPr>
        <w:t>), giving him a new name and identity (</w:t>
      </w:r>
      <w:r>
        <w:rPr>
          <w:lang w:val="en_US" w:bidi="en_US"/>
        </w:rPr>
        <w:t>Genesis 17:5</w:t>
      </w:r>
      <w:r>
        <w:rPr>
          <w:lang w:val="en_US" w:bidi="en_US"/>
        </w:rPr>
        <w:t>), making a covenant with him (</w:t>
      </w:r>
      <w:r>
        <w:rPr>
          <w:lang w:val="en_US" w:bidi="en_US"/>
        </w:rPr>
        <w:t>Genesis 15:6–21</w:t>
      </w:r>
      <w:r>
        <w:rPr>
          <w:lang w:val="en_US" w:bidi="en_US"/>
        </w:rPr>
        <w:t xml:space="preserve">; </w:t>
      </w:r>
      <w:r>
        <w:rPr>
          <w:lang w:val="en_US" w:bidi="en_US"/>
        </w:rPr>
        <w:t>17:4–5</w:t>
      </w:r>
      <w:r>
        <w:rPr>
          <w:lang w:val="en_US" w:bidi="en_US"/>
        </w:rPr>
        <w:t>), and fulfilling his promises of land and descendants (</w:t>
      </w:r>
      <w:r>
        <w:rPr>
          <w:lang w:val="en_US" w:bidi="en_US"/>
        </w:rPr>
        <w:t>Genesis 15:18–21</w:t>
      </w:r>
      <w:r>
        <w:rPr>
          <w:lang w:val="en_US" w:bidi="en_US"/>
        </w:rPr>
        <w:t>)—showed God's faithfulness and inspired confidence in God's future actions.</w:t>
      </w:r>
      <w:r>
        <w:rPr>
          <w:lang w:val="en_US" w:bidi="en_US"/>
        </w:rPr>
      </w:r>
      <w:r>
        <w:rPr>
          <w:lang w:val="en_US" w:bidi="en_US"/>
        </w:rPr>
      </w:r>
    </w:p>
    <w:p>
      <w:pPr/>
      <w:r>
        <w:rPr>
          <w:lang w:val="en_US" w:bidi="en_US"/>
        </w:rPr>
      </w:r>
    </w:p>
    <w:p>
      <w:pPr>
        <w:pStyle w:val="Heading2"/>
      </w:pPr>
      <w:r>
        <w:rPr>
          <w:lang w:val="en_US" w:bidi="en_US"/>
        </w:rPr>
        <w:t>Nehemiah 9:9</w:t>
      </w:r>
      <w:r>
        <w:rPr>
          <w:lang w:val="en_US" w:bidi="en_US"/>
        </w:rPr>
      </w:r>
    </w:p>
    <w:p>
      <w:pPr/>
      <w:r>
        <w:rPr>
          <w:lang w:val="en_US" w:bidi="en_US"/>
        </w:rPr>
      </w:r>
      <w:r>
        <w:rPr>
          <w:lang w:val="en_US" w:bidi="en_US"/>
        </w:rPr>
        <w:t>God noticed his people's suffering under foreign rule (</w:t>
      </w:r>
      <w:r>
        <w:rPr>
          <w:lang w:val="en_US" w:bidi="en_US"/>
        </w:rPr>
        <w:t>Exodus 2:23–25</w:t>
      </w:r>
      <w:r>
        <w:rPr>
          <w:lang w:val="en_US" w:bidi="en_US"/>
        </w:rPr>
        <w:t xml:space="preserve">; </w:t>
      </w:r>
      <w:r>
        <w:rPr>
          <w:lang w:val="en_US" w:bidi="en_US"/>
        </w:rPr>
        <w:t>3:7</w:t>
      </w:r>
      <w:r>
        <w:rPr>
          <w:lang w:val="en_US" w:bidi="en_US"/>
        </w:rPr>
        <w:t xml:space="preserve">; </w:t>
      </w:r>
      <w:r>
        <w:rPr>
          <w:lang w:val="en_US" w:bidi="en_US"/>
        </w:rPr>
        <w:t>14:10–14</w:t>
      </w:r>
      <w:r>
        <w:rPr>
          <w:lang w:val="en_US" w:bidi="en_US"/>
        </w:rPr>
        <w:t>), similar to their current situation (</w:t>
      </w:r>
      <w:r>
        <w:rPr>
          <w:lang w:val="en_US" w:bidi="en_US"/>
        </w:rPr>
        <w:t>Nehemiah 9:32–37</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9:10–11</w:t>
      </w:r>
      <w:r>
        <w:rPr>
          <w:lang w:val="en_US" w:bidi="en_US"/>
        </w:rPr>
      </w:r>
    </w:p>
    <w:p>
      <w:pPr/>
      <w:r>
        <w:rPr>
          <w:lang w:val="en_US" w:bidi="en_US"/>
        </w:rPr>
      </w:r>
      <w:r>
        <w:rPr>
          <w:i/>
          <w:lang w:val="en_US" w:bidi="en_US"/>
        </w:rPr>
        <w:t>You made a name for Yourself</w:t>
      </w:r>
      <w:r>
        <w:rPr>
          <w:lang w:val="en_US" w:bidi="en_US"/>
        </w:rPr>
        <w:t>:</w:t>
      </w:r>
      <w:r>
        <w:rPr>
          <w:lang w:val="en_US" w:bidi="en_US"/>
        </w:rPr>
        <w:t xml:space="preserve"> In the Exodus, God showed his power with plagues, parting the sea, and defeating the proud Egyptian army (</w:t>
      </w:r>
      <w:r>
        <w:rPr>
          <w:lang w:val="en_US" w:bidi="en_US"/>
        </w:rPr>
        <w:t>Exodus 15:5</w:t>
      </w:r>
      <w:r>
        <w:rPr>
          <w:lang w:val="en_US" w:bidi="en_US"/>
        </w:rPr>
        <w:t xml:space="preserve">, </w:t>
      </w:r>
      <w:r>
        <w:rPr>
          <w:lang w:val="en_US" w:bidi="en_US"/>
        </w:rPr>
        <w:t>9–10</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9:12–21</w:t>
      </w:r>
      <w:r>
        <w:rPr>
          <w:lang w:val="en_US" w:bidi="en_US"/>
        </w:rPr>
      </w:r>
    </w:p>
    <w:p>
      <w:pPr/>
      <w:r>
        <w:rPr>
          <w:lang w:val="en_US" w:bidi="en_US"/>
        </w:rPr>
      </w:r>
      <w:r>
        <w:rPr>
          <w:lang w:val="en_US" w:bidi="en_US"/>
        </w:rPr>
        <w:t>This prayer reminded the people of God's miraculous guidance of Israel in the wilderness (</w:t>
      </w:r>
      <w:r>
        <w:rPr>
          <w:lang w:val="en_US" w:bidi="en_US"/>
        </w:rPr>
        <w:t>Exodus 13:21–22</w:t>
      </w:r>
      <w:r>
        <w:rPr>
          <w:lang w:val="en_US" w:bidi="en_US"/>
        </w:rPr>
        <w:t xml:space="preserve">), his personal appearance at Mount Sinai to reveal his covenant laws through Moses (see </w:t>
      </w:r>
      <w:r>
        <w:rPr>
          <w:lang w:val="en_US" w:bidi="en_US"/>
        </w:rPr>
        <w:t>Exodus 19–20</w:t>
      </w:r>
      <w:r>
        <w:rPr>
          <w:lang w:val="en_US" w:bidi="en_US"/>
        </w:rPr>
        <w:t xml:space="preserve">), and his faithfulness in providing bread and water (see </w:t>
      </w:r>
      <w:r>
        <w:rPr>
          <w:lang w:val="en_US" w:bidi="en_US"/>
        </w:rPr>
        <w:t>Exodus 16:4</w:t>
      </w:r>
      <w:r>
        <w:rPr>
          <w:lang w:val="en_US" w:bidi="en_US"/>
        </w:rPr>
        <w:t xml:space="preserve">; </w:t>
      </w:r>
      <w:r>
        <w:rPr>
          <w:lang w:val="en_US" w:bidi="en_US"/>
        </w:rPr>
        <w:t>17:1–6</w:t>
      </w:r>
      <w:r>
        <w:rPr>
          <w:lang w:val="en_US" w:bidi="en_US"/>
        </w:rPr>
        <w:t xml:space="preserve">). Despite all of that, Israel's ancestors were proud and stubborn and refused to obey (see </w:t>
      </w:r>
      <w:r>
        <w:rPr>
          <w:lang w:val="en_US" w:bidi="en_US"/>
        </w:rPr>
        <w:t>Exodus 32</w:t>
      </w:r>
      <w:r>
        <w:rPr>
          <w:lang w:val="en_US" w:bidi="en_US"/>
        </w:rPr>
        <w:t xml:space="preserve">; </w:t>
      </w:r>
      <w:r>
        <w:rPr>
          <w:lang w:val="en_US" w:bidi="en_US"/>
        </w:rPr>
        <w:t>Numbers 14:4</w:t>
      </w:r>
      <w:r>
        <w:rPr>
          <w:lang w:val="en_US" w:bidi="en_US"/>
        </w:rPr>
        <w:t xml:space="preserve">). Yet in his grace, God remained faithful and compassionate (see </w:t>
      </w:r>
      <w:r>
        <w:rPr>
          <w:lang w:val="en_US" w:bidi="en_US"/>
        </w:rPr>
        <w:t>Exodus 34:6</w:t>
      </w:r>
      <w:r>
        <w:rPr>
          <w:lang w:val="en_US" w:bidi="en_US"/>
        </w:rPr>
        <w:t xml:space="preserve">) and provided his spirit to guide and teach them (compare </w:t>
      </w:r>
      <w:r>
        <w:rPr>
          <w:lang w:val="en_US" w:bidi="en_US"/>
        </w:rPr>
        <w:t>Exodus 33:2</w:t>
      </w:r>
      <w:r>
        <w:rPr>
          <w:lang w:val="en_US" w:bidi="en_US"/>
        </w:rPr>
        <w:t xml:space="preserve">; </w:t>
      </w:r>
      <w:r>
        <w:rPr>
          <w:lang w:val="en_US" w:bidi="en_US"/>
        </w:rPr>
        <w:t>Numbers 11:17</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9:24</w:t>
      </w:r>
      <w:r>
        <w:rPr>
          <w:lang w:val="en_US" w:bidi="en_US"/>
        </w:rPr>
      </w:r>
    </w:p>
    <w:p>
      <w:pPr/>
      <w:r>
        <w:rPr>
          <w:lang w:val="en_US" w:bidi="en_US"/>
        </w:rPr>
      </w:r>
      <w:r>
        <w:rPr>
          <w:i/>
          <w:lang w:val="en_US" w:bidi="en_US"/>
        </w:rPr>
        <w:t>You subdued...the Canaanites</w:t>
      </w:r>
      <w:r>
        <w:rPr>
          <w:lang w:val="en_US" w:bidi="en_US"/>
        </w:rPr>
        <w:t>:</w:t>
      </w:r>
      <w:r>
        <w:rPr>
          <w:lang w:val="en_US" w:bidi="en_US"/>
        </w:rPr>
        <w:t xml:space="preserve"> See </w:t>
      </w:r>
      <w:r>
        <w:rPr>
          <w:lang w:val="en_US" w:bidi="en_US"/>
        </w:rPr>
        <w:t>Joshua 6–12</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9:25</w:t>
      </w:r>
      <w:r>
        <w:rPr>
          <w:lang w:val="en_US" w:bidi="en_US"/>
        </w:rPr>
      </w:r>
    </w:p>
    <w:p>
      <w:pPr>
        <w:pStyle w:val="ListBullet"/>
        <w:spacing w:line="240" w:lineRule="auto"/>
        <w:ind w:left="720"/>
      </w:pPr>
      <w:r>
        <w:rPr>
          <w:lang w:val="en_US" w:bidi="en_US"/>
        </w:rPr>
      </w:r>
      <w:r>
        <w:rPr>
          <w:lang w:val="en_US" w:bidi="en_US"/>
        </w:rPr>
        <w:t xml:space="preserve">Compare </w:t>
      </w:r>
      <w:r>
        <w:rPr>
          <w:lang w:val="en_US" w:bidi="en_US"/>
        </w:rPr>
        <w:t>Deuteronomy 6:10–11</w:t>
      </w:r>
      <w:r>
        <w:rPr>
          <w:lang w:val="en_US" w:bidi="en_US"/>
        </w:rPr>
        <w:t xml:space="preserve">; </w:t>
      </w:r>
      <w:r>
        <w:rPr>
          <w:lang w:val="en_US" w:bidi="en_US"/>
        </w:rPr>
        <w:t>8:6–10</w:t>
      </w:r>
      <w:r>
        <w:rPr>
          <w:lang w:val="en_US" w:bidi="en_US"/>
        </w:rPr>
        <w:t xml:space="preserve">. </w:t>
      </w:r>
    </w:p>
    <w:p>
      <w:pPr>
        <w:pStyle w:val="ListBullet"/>
        <w:spacing w:line="240" w:lineRule="auto"/>
        <w:ind w:left="720"/>
      </w:pPr>
      <w:r>
        <w:rPr>
          <w:lang w:val="en_US" w:bidi="en_US"/>
        </w:rPr>
      </w:r>
      <w:r>
        <w:rPr>
          <w:i/>
          <w:lang w:val="en_US" w:bidi="en_US"/>
        </w:rPr>
        <w:t>they ate and were filled; they grew fat</w:t>
      </w:r>
      <w:r>
        <w:rPr>
          <w:lang w:val="en_US" w:bidi="en_US"/>
        </w:rPr>
        <w:t xml:space="preserve">: Prosperity included spiritual danger (see </w:t>
      </w:r>
      <w:r>
        <w:rPr>
          <w:lang w:val="en_US" w:bidi="en_US"/>
        </w:rPr>
        <w:t>Deuteronomy 8:11–20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9:26–27</w:t>
      </w:r>
      <w:r>
        <w:rPr>
          <w:lang w:val="en_US" w:bidi="en_US"/>
        </w:rPr>
      </w:r>
    </w:p>
    <w:p>
      <w:pPr/>
      <w:r>
        <w:rPr>
          <w:lang w:val="en_US" w:bidi="en_US"/>
        </w:rPr>
      </w:r>
      <w:r>
        <w:rPr>
          <w:lang w:val="en_US" w:bidi="en_US"/>
        </w:rPr>
        <w:t xml:space="preserve">The prayer describes the events in the book of Judges (see </w:t>
      </w:r>
      <w:r>
        <w:rPr>
          <w:lang w:val="en_US" w:bidi="en_US"/>
        </w:rPr>
        <w:t>Judges 2:11–23</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9:28–31</w:t>
      </w:r>
      <w:r>
        <w:rPr>
          <w:lang w:val="en_US" w:bidi="en_US"/>
        </w:rPr>
      </w:r>
    </w:p>
    <w:p>
      <w:pPr/>
      <w:r>
        <w:rPr>
          <w:lang w:val="en_US" w:bidi="en_US"/>
        </w:rPr>
      </w:r>
      <w:r>
        <w:rPr>
          <w:lang w:val="en_US" w:bidi="en_US"/>
        </w:rPr>
        <w:t>The people did not learn from the mistakes made during the time of the judges (</w:t>
      </w:r>
      <w:r>
        <w:rPr>
          <w:lang w:val="en_US" w:bidi="en_US"/>
        </w:rPr>
        <w:t>Nehemiah 9:26–27</w:t>
      </w:r>
      <w:r>
        <w:rPr>
          <w:lang w:val="en_US" w:bidi="en_US"/>
        </w:rPr>
        <w:t xml:space="preserve">). The same pattern of disobedience appeared during the monarchy (compare </w:t>
      </w:r>
      <w:r>
        <w:rPr>
          <w:lang w:val="en_US" w:bidi="en_US"/>
        </w:rPr>
        <w:t>2 Kings 17</w:t>
      </w:r>
      <w:r>
        <w:rPr>
          <w:lang w:val="en_US" w:bidi="en_US"/>
        </w:rPr>
        <w:t>). Despite the nation's ongoing disobedience (</w:t>
      </w:r>
      <w:r>
        <w:rPr>
          <w:lang w:val="en_US" w:bidi="en_US"/>
        </w:rPr>
        <w:t>Nehemiah 9:29</w:t>
      </w:r>
      <w:r>
        <w:rPr>
          <w:lang w:val="en_US" w:bidi="en_US"/>
        </w:rPr>
        <w:t>), God remained steadfast in his love, patience, compassion, and guidance through the spirit and the prophets.</w:t>
      </w:r>
      <w:r>
        <w:rPr>
          <w:lang w:val="en_US" w:bidi="en_US"/>
        </w:rPr>
      </w:r>
      <w:r>
        <w:rPr>
          <w:lang w:val="en_US" w:bidi="en_US"/>
        </w:rPr>
      </w:r>
    </w:p>
    <w:p>
      <w:pPr/>
      <w:r>
        <w:rPr>
          <w:lang w:val="en_US" w:bidi="en_US"/>
        </w:rPr>
      </w:r>
    </w:p>
    <w:p>
      <w:pPr>
        <w:pStyle w:val="Heading2"/>
      </w:pPr>
      <w:r>
        <w:rPr>
          <w:lang w:val="en_US" w:bidi="en_US"/>
        </w:rPr>
        <w:t>Nehemiah 9:32–37</w:t>
      </w:r>
      <w:r>
        <w:rPr>
          <w:lang w:val="en_US" w:bidi="en_US"/>
        </w:rPr>
      </w:r>
    </w:p>
    <w:p>
      <w:pPr/>
      <w:r>
        <w:rPr>
          <w:lang w:val="en_US" w:bidi="en_US"/>
        </w:rPr>
      </w:r>
      <w:r>
        <w:rPr>
          <w:lang w:val="en_US" w:bidi="en_US"/>
        </w:rPr>
        <w:t>The prayer now addresses the current situation, asking the great God—who has unfailing love—for ongoing love and mercy for his people in their difficult times (</w:t>
      </w:r>
      <w:r>
        <w:rPr>
          <w:lang w:val="en_US" w:bidi="en_US"/>
        </w:rPr>
        <w:t>Nehemiah 9:32</w:t>
      </w:r>
      <w:r>
        <w:rPr>
          <w:lang w:val="en_US" w:bidi="en_US"/>
        </w:rPr>
        <w:t>). The leaders acknowledged God's justice in punishing them for their sins (</w:t>
      </w:r>
      <w:r>
        <w:rPr>
          <w:lang w:val="en_US" w:bidi="en_US"/>
        </w:rPr>
        <w:t>Nehemiah 9:33–35</w:t>
      </w:r>
      <w:r>
        <w:rPr>
          <w:lang w:val="en_US" w:bidi="en_US"/>
        </w:rPr>
        <w:t>), and they expressed sorrow over their enslavement by the Persians (</w:t>
      </w:r>
      <w:r>
        <w:rPr>
          <w:lang w:val="en_US" w:bidi="en_US"/>
        </w:rPr>
        <w:t>9:36–37</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9:38</w:t>
      </w:r>
      <w:r>
        <w:rPr>
          <w:lang w:val="en_US" w:bidi="en_US"/>
        </w:rPr>
      </w:r>
    </w:p>
    <w:p>
      <w:pPr/>
      <w:r>
        <w:rPr>
          <w:lang w:val="en_US" w:bidi="en_US"/>
        </w:rPr>
      </w:r>
      <w:r>
        <w:rPr>
          <w:i/>
          <w:lang w:val="en_US" w:bidi="en_US"/>
        </w:rPr>
        <w:t>we make a binding agreement, putting it in writing</w:t>
      </w:r>
      <w:r>
        <w:rPr>
          <w:lang w:val="en_US" w:bidi="en_US"/>
        </w:rPr>
        <w:t>:</w:t>
      </w:r>
      <w:r>
        <w:rPr>
          <w:lang w:val="en_US" w:bidi="en_US"/>
        </w:rPr>
        <w:t xml:space="preserve"> These actions shows a serious commitment to the agreement. The sealed document was legally binding.</w:t>
      </w:r>
      <w:r>
        <w:rPr>
          <w:lang w:val="en_US" w:bidi="en_US"/>
        </w:rPr>
      </w:r>
      <w:r>
        <w:rPr>
          <w:lang w:val="en_US" w:bidi="en_US"/>
        </w:rPr>
      </w:r>
    </w:p>
    <w:p>
      <w:pPr/>
      <w:r>
        <w:rPr>
          <w:lang w:val="en_US" w:bidi="en_US"/>
        </w:rPr>
      </w:r>
    </w:p>
    <w:p>
      <w:pPr>
        <w:pStyle w:val="Heading2"/>
      </w:pPr>
      <w:r>
        <w:rPr>
          <w:lang w:val="en_US" w:bidi="en_US"/>
        </w:rPr>
        <w:t>Nehemiah 9:38–10.39</w:t>
      </w:r>
      <w:r>
        <w:rPr>
          <w:lang w:val="en_US" w:bidi="en_US"/>
        </w:rPr>
      </w:r>
    </w:p>
    <w:p>
      <w:pPr/>
      <w:r>
        <w:rPr>
          <w:lang w:val="en_US" w:bidi="en_US"/>
        </w:rPr>
      </w:r>
      <w:r>
        <w:rPr>
          <w:lang w:val="en_US" w:bidi="en_US"/>
        </w:rPr>
        <w:t>The people, embracing the prayer, renewed their dedication to God and his word. They signed their names to show their commitment (</w:t>
      </w:r>
      <w:r>
        <w:rPr>
          <w:lang w:val="en_US" w:bidi="en_US"/>
        </w:rPr>
        <w:t>Nehemiah 9:38–10:27</w:t>
      </w:r>
      <w:r>
        <w:rPr>
          <w:lang w:val="en_US" w:bidi="en_US"/>
        </w:rPr>
        <w:t>) and took an oath to follow the covenant (</w:t>
      </w:r>
      <w:r>
        <w:rPr>
          <w:lang w:val="en_US" w:bidi="en_US"/>
        </w:rPr>
        <w:t>10:28–39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10:1–27</w:t>
      </w:r>
      <w:r>
        <w:rPr>
          <w:lang w:val="en_US" w:bidi="en_US"/>
        </w:rPr>
      </w:r>
    </w:p>
    <w:p>
      <w:pPr/>
      <w:r>
        <w:rPr>
          <w:lang w:val="en_US" w:bidi="en_US"/>
        </w:rPr>
      </w:r>
      <w:r>
        <w:rPr>
          <w:lang w:val="en_US" w:bidi="en_US"/>
        </w:rPr>
        <w:t xml:space="preserve">The list of eighty-four names included: </w:t>
      </w:r>
    </w:p>
    <w:p>
      <w:pPr>
        <w:pStyle w:val="ListBullet"/>
        <w:spacing w:line="240" w:lineRule="auto"/>
        <w:ind w:left="720"/>
      </w:pPr>
      <w:r>
        <w:rPr>
          <w:lang w:val="en_US" w:bidi="en_US"/>
        </w:rPr>
      </w:r>
      <w:r>
        <w:rPr>
          <w:lang w:val="en_US" w:bidi="en_US"/>
        </w:rPr>
        <w:t>The governor, Nehemiah (</w:t>
      </w:r>
      <w:r>
        <w:rPr>
          <w:lang w:val="en_US" w:bidi="en_US"/>
        </w:rPr>
        <w:t>Nehemiah 10:1</w:t>
      </w:r>
      <w:r>
        <w:rPr>
          <w:lang w:val="en_US" w:bidi="en_US"/>
        </w:rPr>
        <w:t>)</w:t>
      </w:r>
    </w:p>
    <w:p>
      <w:pPr>
        <w:pStyle w:val="ListBullet"/>
        <w:spacing w:line="240" w:lineRule="auto"/>
        <w:ind w:left="720"/>
      </w:pPr>
      <w:r>
        <w:rPr>
          <w:lang w:val="en_US" w:bidi="en_US"/>
        </w:rPr>
      </w:r>
      <w:r>
        <w:rPr>
          <w:lang w:val="en_US" w:bidi="en_US"/>
        </w:rPr>
        <w:t>A group of priests (</w:t>
      </w:r>
      <w:r>
        <w:rPr>
          <w:lang w:val="en_US" w:bidi="en_US"/>
        </w:rPr>
        <w:t>Nehemiah 10:2–8</w:t>
      </w:r>
      <w:r>
        <w:rPr>
          <w:lang w:val="en_US" w:bidi="en_US"/>
        </w:rPr>
        <w:t xml:space="preserve">; compare </w:t>
      </w:r>
      <w:r>
        <w:rPr>
          <w:lang w:val="en_US" w:bidi="en_US"/>
        </w:rPr>
        <w:t>12:1–7</w:t>
      </w:r>
      <w:r>
        <w:rPr>
          <w:lang w:val="en_US" w:bidi="en_US"/>
        </w:rPr>
        <w:t>)</w:t>
      </w:r>
    </w:p>
    <w:p>
      <w:pPr>
        <w:pStyle w:val="ListBullet"/>
        <w:spacing w:line="240" w:lineRule="auto"/>
        <w:ind w:left="720"/>
      </w:pPr>
      <w:r>
        <w:rPr>
          <w:lang w:val="en_US" w:bidi="en_US"/>
        </w:rPr>
      </w:r>
      <w:r>
        <w:rPr>
          <w:lang w:val="en_US" w:bidi="en_US"/>
        </w:rPr>
        <w:t>Levites (</w:t>
      </w:r>
      <w:r>
        <w:rPr>
          <w:lang w:val="en_US" w:bidi="en_US"/>
        </w:rPr>
        <w:t>Nehemiah 10:9–13</w:t>
      </w:r>
      <w:r>
        <w:rPr>
          <w:lang w:val="en_US" w:bidi="en_US"/>
        </w:rPr>
        <w:t xml:space="preserve">; compare </w:t>
      </w:r>
      <w:r>
        <w:rPr>
          <w:lang w:val="en_US" w:bidi="en_US"/>
        </w:rPr>
        <w:t>9:4–5</w:t>
      </w:r>
      <w:r>
        <w:rPr>
          <w:lang w:val="en_US" w:bidi="en_US"/>
        </w:rPr>
        <w:t xml:space="preserve">; </w:t>
      </w:r>
      <w:r>
        <w:rPr>
          <w:lang w:val="en_US" w:bidi="en_US"/>
        </w:rPr>
        <w:t>12:8–9</w:t>
      </w:r>
      <w:r>
        <w:rPr>
          <w:lang w:val="en_US" w:bidi="en_US"/>
        </w:rPr>
        <w:t>)</w:t>
      </w:r>
    </w:p>
    <w:p>
      <w:pPr>
        <w:pStyle w:val="ListBullet"/>
        <w:spacing w:line="240" w:lineRule="auto"/>
        <w:ind w:left="720"/>
      </w:pPr>
      <w:r>
        <w:rPr>
          <w:lang w:val="en_US" w:bidi="en_US"/>
        </w:rPr>
      </w:r>
      <w:r>
        <w:rPr>
          <w:lang w:val="en_US" w:bidi="en_US"/>
        </w:rPr>
        <w:t>Leaders (</w:t>
      </w:r>
      <w:r>
        <w:rPr>
          <w:lang w:val="en_US" w:bidi="en_US"/>
        </w:rPr>
        <w:t>Nehemiah 10:14–27</w:t>
      </w:r>
      <w:r>
        <w:rPr>
          <w:lang w:val="en_US" w:bidi="en_US"/>
        </w:rPr>
        <w:t xml:space="preserve">; compare </w:t>
      </w:r>
      <w:r>
        <w:rPr>
          <w:lang w:val="en_US" w:bidi="en_US"/>
        </w:rPr>
        <w:t>3:4–31</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10:28</w:t>
      </w:r>
      <w:r>
        <w:rPr>
          <w:lang w:val="en_US" w:bidi="en_US"/>
        </w:rPr>
      </w:r>
    </w:p>
    <w:p>
      <w:pPr/>
      <w:r>
        <w:rPr>
          <w:lang w:val="en_US" w:bidi="en_US"/>
        </w:rPr>
      </w:r>
      <w:r>
        <w:rPr>
          <w:i/>
          <w:lang w:val="en_US" w:bidi="en_US"/>
        </w:rPr>
        <w:t>who had separated themselves from the people of the land</w:t>
      </w:r>
      <w:r>
        <w:rPr>
          <w:lang w:val="en_US" w:bidi="en_US"/>
        </w:rPr>
        <w:t>:</w:t>
      </w:r>
      <w:r>
        <w:rPr>
          <w:lang w:val="en_US" w:bidi="en_US"/>
        </w:rPr>
        <w:t xml:space="preserve"> See </w:t>
      </w:r>
      <w:r>
        <w:rPr>
          <w:lang w:val="en_US" w:bidi="en_US"/>
        </w:rPr>
        <w:t>Nehemiah 9:2</w:t>
      </w:r>
      <w:r>
        <w:rPr>
          <w:lang w:val="en_US" w:bidi="en_US"/>
        </w:rPr>
        <w:t xml:space="preserve">; compare with </w:t>
      </w:r>
      <w:r>
        <w:rPr>
          <w:lang w:val="en_US" w:bidi="en_US"/>
        </w:rPr>
        <w:t>Ezra 9–10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10:29</w:t>
      </w:r>
      <w:r>
        <w:rPr>
          <w:lang w:val="en_US" w:bidi="en_US"/>
        </w:rPr>
      </w:r>
    </w:p>
    <w:p>
      <w:pPr/>
      <w:r>
        <w:rPr>
          <w:lang w:val="en_US" w:bidi="en_US"/>
        </w:rPr>
      </w:r>
      <w:r>
        <w:rPr>
          <w:i/>
          <w:lang w:val="en_US" w:bidi="en_US"/>
        </w:rPr>
        <w:t>sworn oath to follow the Law of God</w:t>
      </w:r>
      <w:r>
        <w:rPr>
          <w:lang w:val="en_US" w:bidi="en_US"/>
        </w:rPr>
        <w:t>:</w:t>
      </w:r>
      <w:r>
        <w:rPr>
          <w:lang w:val="en_US" w:bidi="en_US"/>
        </w:rPr>
        <w:t xml:space="preserve"> Compare </w:t>
      </w:r>
      <w:r>
        <w:rPr>
          <w:lang w:val="en_US" w:bidi="en_US"/>
        </w:rPr>
        <w:t>Leviticus 26:14–35</w:t>
      </w:r>
      <w:r>
        <w:rPr>
          <w:lang w:val="en_US" w:bidi="en_US"/>
        </w:rPr>
        <w:t xml:space="preserve"> and </w:t>
      </w:r>
      <w:r>
        <w:rPr>
          <w:lang w:val="en_US" w:bidi="en_US"/>
        </w:rPr>
        <w:t>Deuteronomy 28:15–62</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10:30</w:t>
      </w:r>
      <w:r>
        <w:rPr>
          <w:lang w:val="en_US" w:bidi="en_US"/>
        </w:rPr>
      </w:r>
    </w:p>
    <w:p>
      <w:pPr/>
      <w:r>
        <w:rPr>
          <w:lang w:val="en_US" w:bidi="en_US"/>
        </w:rPr>
      </w:r>
      <w:r>
        <w:rPr>
          <w:lang w:val="en_US" w:bidi="en_US"/>
        </w:rPr>
        <w:t xml:space="preserve">Compare </w:t>
      </w:r>
      <w:r>
        <w:rPr>
          <w:lang w:val="en_US" w:bidi="en_US"/>
        </w:rPr>
        <w:t>Ezra 9–10</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10:30–39</w:t>
      </w:r>
      <w:r>
        <w:rPr>
          <w:lang w:val="en_US" w:bidi="en_US"/>
        </w:rPr>
      </w:r>
    </w:p>
    <w:p>
      <w:pPr/>
      <w:r>
        <w:rPr>
          <w:lang w:val="en_US" w:bidi="en_US"/>
        </w:rPr>
      </w:r>
      <w:r>
        <w:rPr>
          <w:lang w:val="en_US" w:bidi="en_US"/>
        </w:rPr>
        <w:t>The community had broadly committed to following the law of Moses. However, they focused on specific issues. These issues involved keeping the community pure and ensuring proper worship at the temple.</w:t>
      </w:r>
      <w:r>
        <w:rPr>
          <w:lang w:val="en_US" w:bidi="en_US"/>
        </w:rPr>
      </w:r>
      <w:r>
        <w:rPr>
          <w:lang w:val="en_US" w:bidi="en_US"/>
        </w:rPr>
      </w:r>
    </w:p>
    <w:p>
      <w:pPr/>
      <w:r>
        <w:rPr>
          <w:lang w:val="en_US" w:bidi="en_US"/>
        </w:rPr>
      </w:r>
    </w:p>
    <w:p>
      <w:pPr>
        <w:pStyle w:val="Heading2"/>
      </w:pPr>
      <w:r>
        <w:rPr>
          <w:lang w:val="en_US" w:bidi="en_US"/>
        </w:rPr>
        <w:t>Nehemiah 10:31</w:t>
      </w:r>
      <w:r>
        <w:rPr>
          <w:lang w:val="en_US" w:bidi="en_US"/>
        </w:rPr>
      </w:r>
    </w:p>
    <w:p>
      <w:pPr>
        <w:pStyle w:val="ListBullet"/>
        <w:spacing w:line="240" w:lineRule="auto"/>
        <w:ind w:left="720"/>
      </w:pPr>
      <w:r>
        <w:rPr>
          <w:lang w:val="en_US" w:bidi="en_US"/>
        </w:rPr>
      </w:r>
      <w:r>
        <w:rPr>
          <w:lang w:val="en_US" w:bidi="en_US"/>
        </w:rPr>
        <w:t xml:space="preserve">Stopping trade on the Sabbath was important for keeping the covenant (compare </w:t>
      </w:r>
      <w:r>
        <w:rPr>
          <w:lang w:val="en_US" w:bidi="en_US"/>
        </w:rPr>
        <w:t>Nehemiah 13:15–22</w:t>
      </w:r>
      <w:r>
        <w:rPr>
          <w:lang w:val="en_US" w:bidi="en_US"/>
        </w:rPr>
        <w:t xml:space="preserve">; see </w:t>
      </w:r>
      <w:r>
        <w:rPr>
          <w:lang w:val="en_US" w:bidi="en_US"/>
        </w:rPr>
        <w:t>Exodus 16:29</w:t>
      </w:r>
      <w:r>
        <w:rPr>
          <w:lang w:val="en_US" w:bidi="en_US"/>
        </w:rPr>
        <w:t xml:space="preserve">; </w:t>
      </w:r>
      <w:r>
        <w:rPr>
          <w:lang w:val="en_US" w:bidi="en_US"/>
        </w:rPr>
        <w:t>20:8–11</w:t>
      </w:r>
      <w:r>
        <w:rPr>
          <w:lang w:val="en_US" w:bidi="en_US"/>
        </w:rPr>
        <w:t xml:space="preserve">; </w:t>
      </w:r>
      <w:r>
        <w:rPr>
          <w:lang w:val="en_US" w:bidi="en_US"/>
        </w:rPr>
        <w:t>31:15</w:t>
      </w:r>
      <w:r>
        <w:rPr>
          <w:lang w:val="en_US" w:bidi="en_US"/>
        </w:rPr>
        <w:t xml:space="preserve">; </w:t>
      </w:r>
      <w:r>
        <w:rPr>
          <w:lang w:val="en_US" w:bidi="en_US"/>
        </w:rPr>
        <w:t>Numbers 15:32–36</w:t>
      </w:r>
      <w:r>
        <w:rPr>
          <w:lang w:val="en_US" w:bidi="en_US"/>
        </w:rPr>
        <w:t xml:space="preserve">; </w:t>
      </w:r>
      <w:r>
        <w:rPr>
          <w:lang w:val="en_US" w:bidi="en_US"/>
        </w:rPr>
        <w:t>Amos 8:5</w:t>
      </w:r>
      <w:r>
        <w:rPr>
          <w:lang w:val="en_US" w:bidi="en_US"/>
        </w:rPr>
        <w:t xml:space="preserve">). </w:t>
      </w:r>
    </w:p>
    <w:p>
      <w:pPr>
        <w:pStyle w:val="ListBullet"/>
        <w:spacing w:line="240" w:lineRule="auto"/>
        <w:ind w:left="720"/>
      </w:pPr>
      <w:r>
        <w:rPr>
          <w:lang w:val="en_US" w:bidi="en_US"/>
        </w:rPr>
      </w:r>
      <w:r>
        <w:rPr>
          <w:i/>
          <w:lang w:val="en_US" w:bidi="en_US"/>
        </w:rPr>
        <w:t>Every seventh year</w:t>
      </w:r>
      <w:r>
        <w:rPr>
          <w:lang w:val="en_US" w:bidi="en_US"/>
        </w:rPr>
        <w:t xml:space="preserve">: See </w:t>
      </w:r>
      <w:r>
        <w:rPr>
          <w:lang w:val="en_US" w:bidi="en_US"/>
        </w:rPr>
        <w:t>Exodus 23:10–11</w:t>
      </w:r>
      <w:r>
        <w:rPr>
          <w:lang w:val="en_US" w:bidi="en_US"/>
        </w:rPr>
        <w:t xml:space="preserve">; </w:t>
      </w:r>
      <w:r>
        <w:rPr>
          <w:lang w:val="en_US" w:bidi="en_US"/>
        </w:rPr>
        <w:t>Leviticus 25:2–7</w:t>
      </w:r>
      <w:r>
        <w:rPr>
          <w:lang w:val="en_US" w:bidi="en_US"/>
        </w:rPr>
        <w:t xml:space="preserve">; </w:t>
      </w:r>
      <w:r>
        <w:rPr>
          <w:lang w:val="en_US" w:bidi="en_US"/>
        </w:rPr>
        <w:t>Deuteronomy 15:1–3</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10:33</w:t>
      </w:r>
      <w:r>
        <w:rPr>
          <w:lang w:val="en_US" w:bidi="en_US"/>
        </w:rPr>
      </w:r>
    </w:p>
    <w:p>
      <w:pPr>
        <w:pStyle w:val="ListBullet"/>
        <w:spacing w:line="240" w:lineRule="auto"/>
        <w:ind w:left="720"/>
      </w:pPr>
      <w:r>
        <w:rPr>
          <w:lang w:val="en_US" w:bidi="en_US"/>
        </w:rPr>
      </w:r>
      <w:r>
        <w:rPr>
          <w:i/>
          <w:lang w:val="en_US" w:bidi="en_US"/>
        </w:rPr>
        <w:t>the showbread</w:t>
      </w:r>
      <w:r>
        <w:rPr>
          <w:lang w:val="en_US" w:bidi="en_US"/>
        </w:rPr>
        <w:t xml:space="preserve">: See </w:t>
      </w:r>
      <w:r>
        <w:rPr>
          <w:lang w:val="en_US" w:bidi="en_US"/>
        </w:rPr>
        <w:t>Leviticus 24:5–9</w:t>
      </w:r>
      <w:r>
        <w:rPr>
          <w:lang w:val="en_US" w:bidi="en_US"/>
        </w:rPr>
        <w:t xml:space="preserve">; </w:t>
      </w:r>
      <w:r>
        <w:rPr>
          <w:lang w:val="en_US" w:bidi="en_US"/>
        </w:rPr>
        <w:t>Numbers 28:1–8</w:t>
      </w:r>
      <w:r>
        <w:rPr>
          <w:lang w:val="en_US" w:bidi="en_US"/>
        </w:rPr>
        <w:t xml:space="preserve">. </w:t>
      </w:r>
    </w:p>
    <w:p>
      <w:pPr>
        <w:pStyle w:val="ListBullet"/>
        <w:spacing w:line="240" w:lineRule="auto"/>
        <w:ind w:left="720"/>
      </w:pPr>
      <w:r>
        <w:rPr>
          <w:lang w:val="en_US" w:bidi="en_US"/>
        </w:rPr>
      </w:r>
      <w:r>
        <w:rPr>
          <w:i/>
          <w:lang w:val="en_US" w:bidi="en_US"/>
        </w:rPr>
        <w:t>for all the duties</w:t>
      </w:r>
      <w:r>
        <w:rPr>
          <w:lang w:val="en_US" w:bidi="en_US"/>
        </w:rPr>
        <w:t xml:space="preserve">: The annual tax money allowed priests to buy animals for daily sacrifices and maintain the temple complex (compare </w:t>
      </w:r>
      <w:r>
        <w:rPr>
          <w:lang w:val="en_US" w:bidi="en_US"/>
        </w:rPr>
        <w:t>2 Kings 12:11–12</w:t>
      </w:r>
      <w:r>
        <w:rPr>
          <w:lang w:val="en_US" w:bidi="en_US"/>
        </w:rPr>
        <w:t xml:space="preserve">; see also </w:t>
      </w:r>
      <w:r>
        <w:rPr>
          <w:lang w:val="en_US" w:bidi="en_US"/>
        </w:rPr>
        <w:t>Exodus 30:11–16</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10:34</w:t>
      </w:r>
      <w:r>
        <w:rPr>
          <w:lang w:val="en_US" w:bidi="en_US"/>
        </w:rPr>
      </w:r>
    </w:p>
    <w:p>
      <w:pPr/>
      <w:r>
        <w:rPr>
          <w:lang w:val="en_US" w:bidi="en_US"/>
        </w:rPr>
      </w:r>
      <w:r>
        <w:rPr>
          <w:lang w:val="en_US" w:bidi="en_US"/>
        </w:rPr>
        <w:t>The fire on the altar burned constantly (</w:t>
      </w:r>
      <w:r>
        <w:rPr>
          <w:lang w:val="en_US" w:bidi="en_US"/>
        </w:rPr>
        <w:t>Leviticus 6:12</w:t>
      </w:r>
      <w:r>
        <w:rPr>
          <w:lang w:val="en_US" w:bidi="en_US"/>
        </w:rPr>
        <w:t>), so it required a lot of wood. The Gibeonites supplied it earlier (</w:t>
      </w:r>
      <w:r>
        <w:rPr>
          <w:lang w:val="en_US" w:bidi="en_US"/>
        </w:rPr>
        <w:t>Joshua 9:27</w:t>
      </w:r>
      <w:r>
        <w:rPr>
          <w:lang w:val="en_US" w:bidi="en_US"/>
        </w:rPr>
        <w:t>), but now everyone shared the responsibility.</w:t>
      </w:r>
      <w:r>
        <w:rPr>
          <w:lang w:val="en_US" w:bidi="en_US"/>
        </w:rPr>
      </w:r>
      <w:r>
        <w:rPr>
          <w:lang w:val="en_US" w:bidi="en_US"/>
        </w:rPr>
      </w:r>
    </w:p>
    <w:p>
      <w:pPr/>
      <w:r>
        <w:rPr>
          <w:lang w:val="en_US" w:bidi="en_US"/>
        </w:rPr>
      </w:r>
    </w:p>
    <w:p>
      <w:pPr>
        <w:pStyle w:val="Heading2"/>
      </w:pPr>
      <w:r>
        <w:rPr>
          <w:lang w:val="en_US" w:bidi="en_US"/>
        </w:rPr>
        <w:t>Nehemiah 10:35–37</w:t>
      </w:r>
      <w:r>
        <w:rPr>
          <w:lang w:val="en_US" w:bidi="en_US"/>
        </w:rPr>
      </w:r>
    </w:p>
    <w:p>
      <w:pPr/>
      <w:r>
        <w:rPr>
          <w:lang w:val="en_US" w:bidi="en_US"/>
        </w:rPr>
      </w:r>
      <w:r>
        <w:rPr>
          <w:lang w:val="en_US" w:bidi="en_US"/>
        </w:rPr>
        <w:t xml:space="preserve">Community offerings provided food for the priests and Levites, who had no farmland and could not support themselves. These provisions included: </w:t>
      </w:r>
    </w:p>
    <w:p>
      <w:pPr>
        <w:pStyle w:val="ListBullet"/>
        <w:spacing w:line="240" w:lineRule="auto"/>
        <w:ind w:left="720"/>
      </w:pPr>
      <w:r>
        <w:rPr>
          <w:lang w:val="en_US" w:bidi="en_US"/>
        </w:rPr>
      </w:r>
      <w:r>
        <w:rPr>
          <w:lang w:val="en_US" w:bidi="en_US"/>
        </w:rPr>
        <w:t xml:space="preserve">The first part of every harvest (see </w:t>
      </w:r>
      <w:r>
        <w:rPr>
          <w:lang w:val="en_US" w:bidi="en_US"/>
        </w:rPr>
        <w:t>Exodus 23:19</w:t>
      </w:r>
      <w:r>
        <w:rPr>
          <w:lang w:val="en_US" w:bidi="en_US"/>
        </w:rPr>
        <w:t xml:space="preserve">; </w:t>
      </w:r>
      <w:r>
        <w:rPr>
          <w:lang w:val="en_US" w:bidi="en_US"/>
        </w:rPr>
        <w:t>34:26</w:t>
      </w:r>
      <w:r>
        <w:rPr>
          <w:lang w:val="en_US" w:bidi="en_US"/>
        </w:rPr>
        <w:t xml:space="preserve">; </w:t>
      </w:r>
      <w:r>
        <w:rPr>
          <w:lang w:val="en_US" w:bidi="en_US"/>
        </w:rPr>
        <w:t>Numbers 18:12–13</w:t>
      </w:r>
      <w:r>
        <w:rPr>
          <w:lang w:val="en_US" w:bidi="en_US"/>
        </w:rPr>
        <w:t xml:space="preserve">; </w:t>
      </w:r>
      <w:r>
        <w:rPr>
          <w:lang w:val="en_US" w:bidi="en_US"/>
        </w:rPr>
        <w:t>Deuteronomy 26:1–11</w:t>
      </w:r>
      <w:r>
        <w:rPr>
          <w:lang w:val="en_US" w:bidi="en_US"/>
        </w:rPr>
        <w:t>)</w:t>
      </w:r>
    </w:p>
    <w:p>
      <w:pPr>
        <w:pStyle w:val="ListBullet"/>
        <w:spacing w:line="240" w:lineRule="auto"/>
        <w:ind w:left="720"/>
      </w:pPr>
      <w:r>
        <w:rPr>
          <w:lang w:val="en_US" w:bidi="en_US"/>
        </w:rPr>
      </w:r>
      <w:r>
        <w:rPr>
          <w:lang w:val="en_US" w:bidi="en_US"/>
        </w:rPr>
        <w:t xml:space="preserve">Redemption money of five shekels for the oldest sons and the firstborn of all herds and flocks (see </w:t>
      </w:r>
      <w:r>
        <w:rPr>
          <w:lang w:val="en_US" w:bidi="en_US"/>
        </w:rPr>
        <w:t>Exodus 13:13</w:t>
      </w:r>
      <w:r>
        <w:rPr>
          <w:lang w:val="en_US" w:bidi="en_US"/>
        </w:rPr>
        <w:t xml:space="preserve">; </w:t>
      </w:r>
      <w:r>
        <w:rPr>
          <w:lang w:val="en_US" w:bidi="en_US"/>
        </w:rPr>
        <w:t>34:20</w:t>
      </w:r>
      <w:r>
        <w:rPr>
          <w:lang w:val="en_US" w:bidi="en_US"/>
        </w:rPr>
        <w:t xml:space="preserve">; </w:t>
      </w:r>
      <w:r>
        <w:rPr>
          <w:lang w:val="en_US" w:bidi="en_US"/>
        </w:rPr>
        <w:t>Numbers 18:15–17</w:t>
      </w:r>
      <w:r>
        <w:rPr>
          <w:lang w:val="en_US" w:bidi="en_US"/>
        </w:rPr>
        <w:t>)</w:t>
      </w:r>
    </w:p>
    <w:p>
      <w:pPr>
        <w:pStyle w:val="ListBullet"/>
        <w:spacing w:line="240" w:lineRule="auto"/>
        <w:ind w:left="720"/>
      </w:pPr>
      <w:r>
        <w:rPr>
          <w:lang w:val="en_US" w:bidi="en_US"/>
        </w:rPr>
      </w:r>
      <w:r>
        <w:rPr>
          <w:lang w:val="en_US" w:bidi="en_US"/>
        </w:rPr>
        <w:t xml:space="preserve">A tenth of everything (see </w:t>
      </w:r>
      <w:r>
        <w:rPr>
          <w:lang w:val="en_US" w:bidi="en_US"/>
        </w:rPr>
        <w:t>Numbers 18:21–24</w:t>
      </w:r>
      <w:r>
        <w:rPr>
          <w:lang w:val="en_US" w:bidi="en_US"/>
        </w:rPr>
        <w:t xml:space="preserve">; </w:t>
      </w:r>
      <w:r>
        <w:rPr>
          <w:lang w:val="en_US" w:bidi="en_US"/>
        </w:rPr>
        <w:t>Deuteronomy 14:22–29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10:37–39</w:t>
      </w:r>
      <w:r>
        <w:rPr>
          <w:lang w:val="en_US" w:bidi="en_US"/>
        </w:rPr>
      </w:r>
    </w:p>
    <w:p>
      <w:pPr/>
      <w:r>
        <w:rPr>
          <w:lang w:val="en_US" w:bidi="en_US"/>
        </w:rPr>
      </w:r>
      <w:r>
        <w:rPr>
          <w:lang w:val="en_US" w:bidi="en_US"/>
        </w:rPr>
        <w:t xml:space="preserve">The Levites gathered tithes in all the rural towns and sent one-tenth of that collection to the temple in Jerusalem (see </w:t>
      </w:r>
      <w:r>
        <w:rPr>
          <w:lang w:val="en_US" w:bidi="en_US"/>
        </w:rPr>
        <w:t>Numbers 18:25–32</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11:1–2</w:t>
      </w:r>
      <w:r>
        <w:rPr>
          <w:lang w:val="en_US" w:bidi="en_US"/>
        </w:rPr>
      </w:r>
    </w:p>
    <w:p>
      <w:pPr/>
      <w:r>
        <w:rPr>
          <w:lang w:val="en_US" w:bidi="en_US"/>
        </w:rPr>
      </w:r>
      <w:r>
        <w:rPr>
          <w:lang w:val="en_US" w:bidi="en_US"/>
        </w:rPr>
        <w:t>Sacred lots were likely the Urim and Thummim (</w:t>
      </w:r>
      <w:r>
        <w:rPr>
          <w:lang w:val="en_US" w:bidi="en_US"/>
        </w:rPr>
        <w:t>Nehemiah 10:34</w:t>
      </w:r>
      <w:r>
        <w:rPr>
          <w:lang w:val="en_US" w:bidi="en_US"/>
        </w:rPr>
        <w:t xml:space="preserve">; </w:t>
      </w:r>
      <w:r>
        <w:rPr>
          <w:lang w:val="en_US" w:bidi="en_US"/>
        </w:rPr>
        <w:t>Joshua 7:14</w:t>
      </w:r>
      <w:r>
        <w:rPr>
          <w:lang w:val="en_US" w:bidi="en_US"/>
        </w:rPr>
        <w:t xml:space="preserve">, </w:t>
      </w:r>
      <w:r>
        <w:rPr>
          <w:lang w:val="en_US" w:bidi="en_US"/>
        </w:rPr>
        <w:t>16–18</w:t>
      </w:r>
      <w:r>
        <w:rPr>
          <w:lang w:val="en_US" w:bidi="en_US"/>
        </w:rPr>
        <w:t xml:space="preserve">; </w:t>
      </w:r>
      <w:r>
        <w:rPr>
          <w:lang w:val="en_US" w:bidi="en_US"/>
        </w:rPr>
        <w:t>14:2</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11:1–36</w:t>
      </w:r>
      <w:r>
        <w:rPr>
          <w:lang w:val="en_US" w:bidi="en_US"/>
        </w:rPr>
      </w:r>
    </w:p>
    <w:p>
      <w:pPr/>
      <w:r>
        <w:rPr>
          <w:lang w:val="en_US" w:bidi="en_US"/>
        </w:rPr>
      </w:r>
      <w:r>
        <w:rPr>
          <w:lang w:val="en_US" w:bidi="en_US"/>
        </w:rPr>
        <w:t xml:space="preserve">The story goes back to the topic of bringing people back to live in the safe city of Jerusalem (see </w:t>
      </w:r>
      <w:r>
        <w:rPr>
          <w:lang w:val="en_US" w:bidi="en_US"/>
        </w:rPr>
        <w:t>Nehemiah 7:1–5</w:t>
      </w:r>
      <w:r>
        <w:rPr>
          <w:lang w:val="en_US" w:bidi="en_US"/>
        </w:rPr>
        <w:t xml:space="preserve">). The list of names is similar to the one in </w:t>
      </w:r>
      <w:r>
        <w:rPr>
          <w:lang w:val="en_US" w:bidi="en_US"/>
        </w:rPr>
        <w:t>1 Chronicles 9:2–17</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11:4</w:t>
      </w:r>
      <w:r>
        <w:rPr>
          <w:lang w:val="en_US" w:bidi="en_US"/>
        </w:rPr>
      </w:r>
    </w:p>
    <w:p>
      <w:pPr/>
      <w:r>
        <w:rPr>
          <w:lang w:val="en_US" w:bidi="en_US"/>
        </w:rPr>
      </w:r>
      <w:r>
        <w:rPr>
          <w:lang w:val="en_US" w:bidi="en_US"/>
        </w:rPr>
        <w:t>Perez was a son of Judah (</w:t>
      </w:r>
      <w:r>
        <w:rPr>
          <w:lang w:val="en_US" w:bidi="en_US"/>
        </w:rPr>
        <w:t>Genesis 38:29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11:16</w:t>
      </w:r>
      <w:r>
        <w:rPr>
          <w:lang w:val="en_US" w:bidi="en_US"/>
        </w:rPr>
      </w:r>
    </w:p>
    <w:p>
      <w:pPr/>
      <w:r>
        <w:rPr>
          <w:lang w:val="en_US" w:bidi="en_US"/>
        </w:rPr>
      </w:r>
      <w:r>
        <w:rPr>
          <w:lang w:val="en_US" w:bidi="en_US"/>
        </w:rPr>
        <w:t>Outside the temple, the work likely involved collecting tithes from people and managing them in storehouses (</w:t>
      </w:r>
      <w:r>
        <w:rPr>
          <w:lang w:val="en_US" w:bidi="en_US"/>
        </w:rPr>
        <w:t>Nehemiah 10:37–39</w:t>
      </w:r>
      <w:r>
        <w:rPr>
          <w:lang w:val="en_US" w:bidi="en_US"/>
        </w:rPr>
        <w:t xml:space="preserve">; see also </w:t>
      </w:r>
      <w:r>
        <w:rPr>
          <w:lang w:val="en_US" w:bidi="en_US"/>
        </w:rPr>
        <w:t>1 Chronicles 26:29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11:17</w:t>
      </w:r>
      <w:r>
        <w:rPr>
          <w:lang w:val="en_US" w:bidi="en_US"/>
        </w:rPr>
      </w:r>
    </w:p>
    <w:p>
      <w:pPr/>
      <w:r>
        <w:rPr>
          <w:lang w:val="en_US" w:bidi="en_US"/>
        </w:rPr>
      </w:r>
      <w:r>
        <w:rPr>
          <w:i/>
          <w:lang w:val="en_US" w:bidi="en_US"/>
        </w:rPr>
        <w:t>the son of Asaph</w:t>
      </w:r>
      <w:r>
        <w:rPr>
          <w:lang w:val="en_US" w:bidi="en_US"/>
        </w:rPr>
        <w:t>: David selected Asaph and his sons to create music for temple worship (</w:t>
      </w:r>
      <w:r>
        <w:rPr>
          <w:lang w:val="en_US" w:bidi="en_US"/>
        </w:rPr>
        <w:t>1 Chronicles 25:1–8</w:t>
      </w:r>
      <w:r>
        <w:rPr>
          <w:lang w:val="en_US" w:bidi="en_US"/>
        </w:rPr>
        <w:t>). Asaph's descendants resumed this role when the new temple was built.</w:t>
      </w:r>
      <w:r>
        <w:rPr>
          <w:lang w:val="en_US" w:bidi="en_US"/>
        </w:rPr>
      </w:r>
      <w:r>
        <w:rPr>
          <w:lang w:val="en_US" w:bidi="en_US"/>
        </w:rPr>
      </w:r>
    </w:p>
    <w:p>
      <w:pPr/>
      <w:r>
        <w:rPr>
          <w:lang w:val="en_US" w:bidi="en_US"/>
        </w:rPr>
      </w:r>
    </w:p>
    <w:p>
      <w:pPr>
        <w:pStyle w:val="Heading2"/>
      </w:pPr>
      <w:r>
        <w:rPr>
          <w:lang w:val="en_US" w:bidi="en_US"/>
        </w:rPr>
        <w:t>Nehemiah 11:21</w:t>
      </w:r>
      <w:r>
        <w:rPr>
          <w:lang w:val="en_US" w:bidi="en_US"/>
        </w:rPr>
      </w:r>
    </w:p>
    <w:p>
      <w:pPr/>
      <w:r>
        <w:rPr>
          <w:lang w:val="en_US" w:bidi="en_US"/>
        </w:rPr>
      </w:r>
      <w:r>
        <w:rPr>
          <w:lang w:val="en_US" w:bidi="en_US"/>
        </w:rPr>
        <w:t>The hill of Ophel was high ground just south of the temple (</w:t>
      </w:r>
      <w:r>
        <w:rPr>
          <w:lang w:val="en_US" w:bidi="en_US"/>
        </w:rPr>
        <w:t>Nehemiah 3:26</w:t>
      </w:r>
      <w:r>
        <w:rPr>
          <w:lang w:val="en_US" w:bidi="en_US"/>
        </w:rPr>
        <w:t>). It was a perfect place for housing temple workers.</w:t>
      </w:r>
      <w:r>
        <w:rPr>
          <w:lang w:val="en_US" w:bidi="en_US"/>
        </w:rPr>
      </w:r>
      <w:r>
        <w:rPr>
          <w:lang w:val="en_US" w:bidi="en_US"/>
        </w:rPr>
      </w:r>
    </w:p>
    <w:p>
      <w:pPr/>
      <w:r>
        <w:rPr>
          <w:lang w:val="en_US" w:bidi="en_US"/>
        </w:rPr>
      </w:r>
    </w:p>
    <w:p>
      <w:pPr>
        <w:pStyle w:val="Heading2"/>
      </w:pPr>
      <w:r>
        <w:rPr>
          <w:lang w:val="en_US" w:bidi="en_US"/>
        </w:rPr>
        <w:t>Nehemiah 11:24</w:t>
      </w:r>
      <w:r>
        <w:rPr>
          <w:lang w:val="en_US" w:bidi="en_US"/>
        </w:rPr>
      </w:r>
    </w:p>
    <w:p>
      <w:pPr/>
      <w:r>
        <w:rPr>
          <w:lang w:val="en_US" w:bidi="en_US"/>
        </w:rPr>
      </w:r>
      <w:r>
        <w:rPr>
          <w:lang w:val="en_US" w:bidi="en_US"/>
        </w:rPr>
        <w:t>The royal adviser told the king about events in Jerusalem and informed Jewish officials about the king's management of Persian policies.</w:t>
      </w:r>
      <w:r>
        <w:rPr>
          <w:lang w:val="en_US" w:bidi="en_US"/>
        </w:rPr>
      </w:r>
      <w:r>
        <w:rPr>
          <w:lang w:val="en_US" w:bidi="en_US"/>
        </w:rPr>
      </w:r>
    </w:p>
    <w:p>
      <w:pPr/>
      <w:r>
        <w:rPr>
          <w:lang w:val="en_US" w:bidi="en_US"/>
        </w:rPr>
      </w:r>
    </w:p>
    <w:p>
      <w:pPr>
        <w:pStyle w:val="Heading2"/>
      </w:pPr>
      <w:r>
        <w:rPr>
          <w:lang w:val="en_US" w:bidi="en_US"/>
        </w:rPr>
        <w:t>Nehemiah 11:30</w:t>
      </w:r>
      <w:r>
        <w:rPr>
          <w:lang w:val="en_US" w:bidi="en_US"/>
        </w:rPr>
      </w:r>
    </w:p>
    <w:p>
      <w:pPr/>
      <w:r>
        <w:rPr>
          <w:lang w:val="en_US" w:bidi="en_US"/>
        </w:rPr>
      </w:r>
      <w:r>
        <w:rPr>
          <w:i/>
          <w:lang w:val="en_US" w:bidi="en_US"/>
        </w:rPr>
        <w:t>from Beersheba all the way to the Valley of Hinnom</w:t>
      </w:r>
      <w:r>
        <w:rPr>
          <w:lang w:val="en_US" w:bidi="en_US"/>
        </w:rPr>
        <w:t>: Earlier descriptions of where people settled focused on areas north of Jerusalem (</w:t>
      </w:r>
      <w:r>
        <w:rPr>
          <w:lang w:val="en_US" w:bidi="en_US"/>
        </w:rPr>
        <w:t>Nehemiah 3</w:t>
      </w:r>
      <w:r>
        <w:rPr>
          <w:lang w:val="en_US" w:bidi="en_US"/>
        </w:rPr>
        <w:t xml:space="preserve">; </w:t>
      </w:r>
      <w:r>
        <w:rPr>
          <w:lang w:val="en_US" w:bidi="en_US"/>
        </w:rPr>
        <w:t>11:31–36</w:t>
      </w:r>
      <w:r>
        <w:rPr>
          <w:lang w:val="en_US" w:bidi="en_US"/>
        </w:rPr>
        <w:t>). This list (</w:t>
      </w:r>
      <w:r>
        <w:rPr>
          <w:lang w:val="en_US" w:bidi="en_US"/>
        </w:rPr>
        <w:t>Nehemiah 11:25–30</w:t>
      </w:r>
      <w:r>
        <w:rPr>
          <w:lang w:val="en_US" w:bidi="en_US"/>
        </w:rPr>
        <w:t>) shows the expansion of places where Jewish people lived as they returned to many of their towns from before the exile, both north and south of Jerusalem.</w:t>
      </w:r>
      <w:r>
        <w:rPr>
          <w:lang w:val="en_US" w:bidi="en_US"/>
        </w:rPr>
      </w:r>
      <w:r>
        <w:rPr>
          <w:lang w:val="en_US" w:bidi="en_US"/>
        </w:rPr>
      </w:r>
    </w:p>
    <w:p>
      <w:pPr/>
      <w:r>
        <w:rPr>
          <w:lang w:val="en_US" w:bidi="en_US"/>
        </w:rPr>
      </w:r>
    </w:p>
    <w:p>
      <w:pPr>
        <w:pStyle w:val="Heading2"/>
      </w:pPr>
      <w:r>
        <w:rPr>
          <w:lang w:val="en_US" w:bidi="en_US"/>
        </w:rPr>
        <w:t>Nehemiah 12:1–9</w:t>
      </w:r>
      <w:r>
        <w:rPr>
          <w:lang w:val="en_US" w:bidi="en_US"/>
        </w:rPr>
      </w:r>
    </w:p>
    <w:p>
      <w:pPr/>
      <w:r>
        <w:rPr>
          <w:lang w:val="en_US" w:bidi="en_US"/>
        </w:rPr>
      </w:r>
      <w:r>
        <w:rPr>
          <w:i/>
          <w:lang w:val="en_US" w:bidi="en_US"/>
        </w:rPr>
        <w:t>priests and Levites who went up with Zerubbabel...with Jeshua</w:t>
      </w:r>
      <w:r>
        <w:rPr>
          <w:lang w:val="en_US" w:bidi="en_US"/>
        </w:rPr>
        <w:t>:</w:t>
      </w:r>
      <w:r>
        <w:rPr>
          <w:lang w:val="en_US" w:bidi="en_US"/>
        </w:rPr>
        <w:t xml:space="preserve"> See </w:t>
      </w:r>
      <w:r>
        <w:rPr>
          <w:lang w:val="en_US" w:bidi="en_US"/>
        </w:rPr>
        <w:t>Ezra 1:1–5</w:t>
      </w:r>
      <w:r>
        <w:rPr>
          <w:lang w:val="en_US" w:bidi="en_US"/>
        </w:rPr>
        <w:t>. Only those who could prove their priestly lineage could serve at the temple. Therefore, maintaining an accurate genealogical record of these families was important.</w:t>
      </w:r>
      <w:r>
        <w:rPr>
          <w:lang w:val="en_US" w:bidi="en_US"/>
        </w:rPr>
      </w:r>
      <w:r>
        <w:rPr>
          <w:lang w:val="en_US" w:bidi="en_US"/>
        </w:rPr>
      </w:r>
    </w:p>
    <w:p>
      <w:pPr/>
      <w:r>
        <w:rPr>
          <w:lang w:val="en_US" w:bidi="en_US"/>
        </w:rPr>
      </w:r>
    </w:p>
    <w:p>
      <w:pPr>
        <w:pStyle w:val="Heading2"/>
      </w:pPr>
      <w:r>
        <w:rPr>
          <w:lang w:val="en_US" w:bidi="en_US"/>
        </w:rPr>
        <w:t>Nehemiah 12:1–26</w:t>
      </w:r>
      <w:r>
        <w:rPr>
          <w:lang w:val="en_US" w:bidi="en_US"/>
        </w:rPr>
      </w:r>
    </w:p>
    <w:p>
      <w:pPr/>
      <w:r>
        <w:rPr>
          <w:lang w:val="en_US" w:bidi="en_US"/>
        </w:rPr>
      </w:r>
      <w:r>
        <w:rPr>
          <w:lang w:val="en_US" w:bidi="en_US"/>
        </w:rPr>
        <w:t>These lists of priests and Levites include those who originally returned from exile with Zerubbabel (</w:t>
      </w:r>
      <w:r>
        <w:rPr>
          <w:lang w:val="en_US" w:bidi="en_US"/>
        </w:rPr>
        <w:t>Nehemiah 12:1–9</w:t>
      </w:r>
      <w:r>
        <w:rPr>
          <w:lang w:val="en_US" w:bidi="en_US"/>
        </w:rPr>
        <w:t>), a chronological list of high priests (</w:t>
      </w:r>
      <w:r>
        <w:rPr>
          <w:lang w:val="en_US" w:bidi="en_US"/>
        </w:rPr>
        <w:t>12:10–11</w:t>
      </w:r>
      <w:r>
        <w:rPr>
          <w:lang w:val="en_US" w:bidi="en_US"/>
        </w:rPr>
        <w:t>), and the priests and Levites who served during Joiakim's time, the high priest during Nehemiah and Ezra's era (</w:t>
      </w:r>
      <w:r>
        <w:rPr>
          <w:lang w:val="en_US" w:bidi="en_US"/>
        </w:rPr>
        <w:t>12:12–26</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12:7</w:t>
      </w:r>
      <w:r>
        <w:rPr>
          <w:lang w:val="en_US" w:bidi="en_US"/>
        </w:rPr>
      </w:r>
    </w:p>
    <w:p>
      <w:pPr>
        <w:pStyle w:val="ListBullet"/>
        <w:spacing w:line="240" w:lineRule="auto"/>
        <w:ind w:left="720"/>
      </w:pPr>
      <w:r>
        <w:rPr>
          <w:lang w:val="en_US" w:bidi="en_US"/>
        </w:rPr>
      </w:r>
      <w:r>
        <w:rPr>
          <w:i/>
          <w:lang w:val="en_US" w:bidi="en_US"/>
        </w:rPr>
        <w:t>leaders of the priests</w:t>
      </w:r>
      <w:r>
        <w:rPr>
          <w:lang w:val="en_US" w:bidi="en_US"/>
        </w:rPr>
        <w:t xml:space="preserve">: Compare </w:t>
      </w:r>
      <w:r>
        <w:rPr>
          <w:lang w:val="en_US" w:bidi="en_US"/>
        </w:rPr>
        <w:t>Ezra 2:36–39</w:t>
      </w:r>
      <w:r>
        <w:rPr>
          <w:lang w:val="en_US" w:bidi="en_US"/>
        </w:rPr>
        <w:t xml:space="preserve">. </w:t>
      </w:r>
    </w:p>
    <w:p>
      <w:pPr>
        <w:pStyle w:val="ListBullet"/>
        <w:spacing w:line="240" w:lineRule="auto"/>
        <w:ind w:left="720"/>
      </w:pPr>
      <w:r>
        <w:rPr>
          <w:lang w:val="en_US" w:bidi="en_US"/>
        </w:rPr>
      </w:r>
      <w:r>
        <w:rPr>
          <w:lang w:val="en_US" w:bidi="en_US"/>
        </w:rPr>
        <w:t>Jeshua was the high priest in Jerusalem when the people returned from captivity shortly after 538 BC (</w:t>
      </w:r>
      <w:r>
        <w:rPr>
          <w:lang w:val="en_US" w:bidi="en_US"/>
        </w:rPr>
        <w:t>Ezra 2:2</w:t>
      </w:r>
      <w:r>
        <w:rPr>
          <w:lang w:val="en_US" w:bidi="en_US"/>
        </w:rPr>
        <w:t xml:space="preserve">; </w:t>
      </w:r>
      <w:r>
        <w:rPr>
          <w:lang w:val="en_US" w:bidi="en_US"/>
        </w:rPr>
        <w:t>3:2</w:t>
      </w:r>
      <w:r>
        <w:rPr>
          <w:lang w:val="en_US" w:bidi="en_US"/>
        </w:rPr>
        <w:t xml:space="preserve">, </w:t>
      </w:r>
      <w:r>
        <w:rPr>
          <w:lang w:val="en_US" w:bidi="en_US"/>
        </w:rPr>
        <w:t>8</w:t>
      </w:r>
      <w:r>
        <w:rPr>
          <w:lang w:val="en_US" w:bidi="en_US"/>
        </w:rPr>
        <w:t xml:space="preserve">; </w:t>
      </w:r>
      <w:r>
        <w:rPr>
          <w:lang w:val="en_US" w:bidi="en_US"/>
        </w:rPr>
        <w:t>4:3</w:t>
      </w:r>
      <w:r>
        <w:rPr>
          <w:lang w:val="en_US" w:bidi="en_US"/>
        </w:rPr>
        <w:t>). He continued serving in 520 BC when Haggai and Zechariah encouraged the people to complete the temple (</w:t>
      </w:r>
      <w:r>
        <w:rPr>
          <w:lang w:val="en_US" w:bidi="en_US"/>
        </w:rPr>
        <w:t>Ezra 5:1</w:t>
      </w:r>
      <w:r>
        <w:rPr>
          <w:lang w:val="en_US" w:bidi="en_US"/>
        </w:rPr>
        <w:t xml:space="preserve">; </w:t>
      </w:r>
      <w:r>
        <w:rPr>
          <w:lang w:val="en_US" w:bidi="en_US"/>
        </w:rPr>
        <w:t>Haggai 1:1</w:t>
      </w:r>
      <w:r>
        <w:rPr>
          <w:lang w:val="en_US" w:bidi="en_US"/>
        </w:rPr>
        <w:t xml:space="preserve">; </w:t>
      </w:r>
      <w:r>
        <w:rPr>
          <w:lang w:val="en_US" w:bidi="en_US"/>
        </w:rPr>
        <w:t>Zechariah 3:1</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12:8–9</w:t>
      </w:r>
      <w:r>
        <w:rPr>
          <w:lang w:val="en_US" w:bidi="en_US"/>
        </w:rPr>
      </w:r>
    </w:p>
    <w:p>
      <w:pPr/>
      <w:r>
        <w:rPr>
          <w:lang w:val="en_US" w:bidi="en_US"/>
        </w:rPr>
      </w:r>
      <w:r>
        <w:rPr>
          <w:i/>
          <w:lang w:val="en_US" w:bidi="en_US"/>
        </w:rPr>
        <w:t>their associates, stood across</w:t>
      </w:r>
      <w:r>
        <w:rPr>
          <w:lang w:val="en_US" w:bidi="en_US"/>
        </w:rPr>
        <w:t>:</w:t>
      </w:r>
      <w:r>
        <w:rPr>
          <w:lang w:val="en_US" w:bidi="en_US"/>
        </w:rPr>
        <w:t xml:space="preserve"> To perform antiphonal singing (a call-and-response style) as described in </w:t>
      </w:r>
      <w:r>
        <w:rPr>
          <w:lang w:val="en_US" w:bidi="en_US"/>
        </w:rPr>
        <w:t xml:space="preserve">Nehemiah 12:24 </w:t>
      </w:r>
      <w:r>
        <w:rPr>
          <w:lang w:val="en_US" w:bidi="en_US"/>
        </w:rPr>
        <w:t xml:space="preserve">and </w:t>
      </w:r>
      <w:r>
        <w:rPr>
          <w:lang w:val="en_US" w:bidi="en_US"/>
        </w:rPr>
        <w:t>Ezra 3:1–11</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12:10–11</w:t>
      </w:r>
      <w:r>
        <w:rPr>
          <w:lang w:val="en_US" w:bidi="en_US"/>
        </w:rPr>
      </w:r>
    </w:p>
    <w:p>
      <w:pPr>
        <w:pStyle w:val="ListBullet"/>
        <w:spacing w:line="240" w:lineRule="auto"/>
        <w:ind w:left="720"/>
      </w:pPr>
      <w:r>
        <w:rPr>
          <w:lang w:val="en_US" w:bidi="en_US"/>
        </w:rPr>
      </w:r>
      <w:r>
        <w:rPr>
          <w:lang w:val="en_US" w:bidi="en_US"/>
        </w:rPr>
        <w:t xml:space="preserve">Joiakim likely served during the early years of Ezra's service. </w:t>
      </w:r>
    </w:p>
    <w:p>
      <w:pPr>
        <w:pStyle w:val="ListBullet"/>
        <w:spacing w:line="240" w:lineRule="auto"/>
        <w:ind w:left="720"/>
      </w:pPr>
      <w:r>
        <w:rPr>
          <w:lang w:val="en_US" w:bidi="en_US"/>
        </w:rPr>
      </w:r>
      <w:r>
        <w:rPr>
          <w:lang w:val="en_US" w:bidi="en_US"/>
        </w:rPr>
        <w:t>Eliashib and Joiada served during Nehemiah's time (</w:t>
      </w:r>
      <w:r>
        <w:rPr>
          <w:lang w:val="en_US" w:bidi="en_US"/>
        </w:rPr>
        <w:t>Nehemiah 3:1</w:t>
      </w:r>
      <w:r>
        <w:rPr>
          <w:lang w:val="en_US" w:bidi="en_US"/>
        </w:rPr>
        <w:t xml:space="preserve">; </w:t>
      </w:r>
      <w:r>
        <w:rPr>
          <w:lang w:val="en_US" w:bidi="en_US"/>
        </w:rPr>
        <w:t>13:4</w:t>
      </w:r>
      <w:r>
        <w:rPr>
          <w:lang w:val="en_US" w:bidi="en_US"/>
        </w:rPr>
        <w:t xml:space="preserve">, </w:t>
      </w:r>
      <w:r>
        <w:rPr>
          <w:lang w:val="en_US" w:bidi="en_US"/>
        </w:rPr>
        <w:t>28</w:t>
      </w:r>
      <w:r>
        <w:rPr>
          <w:lang w:val="en_US" w:bidi="en_US"/>
        </w:rPr>
        <w:t xml:space="preserve">). </w:t>
      </w:r>
    </w:p>
    <w:p>
      <w:pPr>
        <w:pStyle w:val="ListBullet"/>
        <w:spacing w:line="240" w:lineRule="auto"/>
        <w:ind w:left="720"/>
      </w:pPr>
      <w:r>
        <w:rPr>
          <w:lang w:val="en_US" w:bidi="en_US"/>
        </w:rPr>
      </w:r>
      <w:r>
        <w:rPr>
          <w:i/>
          <w:lang w:val="en_US" w:bidi="en_US"/>
        </w:rPr>
        <w:t>Jonathan</w:t>
      </w:r>
      <w:r>
        <w:rPr>
          <w:lang w:val="en_US" w:bidi="en_US"/>
        </w:rPr>
        <w:t>: An Aramaic papyrus document from a Jewish colony in Elephantine, Egypt (around 410 BC). Josephus (</w:t>
      </w:r>
      <w:r>
        <w:rPr>
          <w:i/>
          <w:lang w:val="en_US" w:bidi="en_US"/>
        </w:rPr>
        <w:t>Antiquities</w:t>
      </w:r>
      <w:r>
        <w:rPr>
          <w:lang w:val="en_US" w:bidi="en_US"/>
        </w:rPr>
        <w:t xml:space="preserve"> 11.5.4, AD 93) also mentions Jonathan serving after Nehemiah's time.</w:t>
      </w:r>
      <w:r>
        <w:rPr>
          <w:lang w:val="en_US" w:bidi="en_US"/>
        </w:rPr>
      </w:r>
      <w:r>
        <w:rPr>
          <w:lang w:val="en_US" w:bidi="en_US"/>
        </w:rPr>
      </w:r>
    </w:p>
    <w:p>
      <w:pPr/>
      <w:r>
        <w:rPr>
          <w:lang w:val="en_US" w:bidi="en_US"/>
        </w:rPr>
      </w:r>
    </w:p>
    <w:p>
      <w:pPr>
        <w:pStyle w:val="Heading2"/>
      </w:pPr>
      <w:r>
        <w:rPr>
          <w:lang w:val="en_US" w:bidi="en_US"/>
        </w:rPr>
        <w:t>Nehemiah 12:12–21</w:t>
      </w:r>
      <w:r>
        <w:rPr>
          <w:lang w:val="en_US" w:bidi="en_US"/>
        </w:rPr>
      </w:r>
    </w:p>
    <w:p>
      <w:pPr/>
      <w:r>
        <w:rPr>
          <w:lang w:val="en_US" w:bidi="en_US"/>
        </w:rPr>
      </w:r>
      <w:r>
        <w:rPr>
          <w:lang w:val="en_US" w:bidi="en_US"/>
        </w:rPr>
        <w:t>This list was likely compiled when Joiakim was the high priest (</w:t>
      </w:r>
      <w:r>
        <w:rPr>
          <w:lang w:val="en_US" w:bidi="en_US"/>
        </w:rPr>
        <w:t>Nehemiah 12:12</w:t>
      </w:r>
      <w:r>
        <w:rPr>
          <w:lang w:val="en_US" w:bidi="en_US"/>
        </w:rPr>
        <w:t xml:space="preserve">) to confirm the legitimacy of the priests and Levites in office. Except for the omission of Hattush (see </w:t>
      </w:r>
      <w:r>
        <w:rPr>
          <w:lang w:val="en_US" w:bidi="en_US"/>
        </w:rPr>
        <w:t>Nehemiah 12:2</w:t>
      </w:r>
      <w:r>
        <w:rPr>
          <w:lang w:val="en_US" w:bidi="en_US"/>
        </w:rPr>
        <w:t xml:space="preserve">), this list includes the same names as </w:t>
      </w:r>
      <w:r>
        <w:rPr>
          <w:lang w:val="en_US" w:bidi="en_US"/>
        </w:rPr>
        <w:t>Nehemiah 12:1–7</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12:27–29</w:t>
      </w:r>
      <w:r>
        <w:rPr>
          <w:lang w:val="en_US" w:bidi="en_US"/>
        </w:rPr>
      </w:r>
    </w:p>
    <w:p>
      <w:pPr>
        <w:pStyle w:val="ListBullet"/>
        <w:spacing w:line="240" w:lineRule="auto"/>
        <w:ind w:left="720"/>
      </w:pPr>
      <w:r>
        <w:rPr>
          <w:lang w:val="en_US" w:bidi="en_US"/>
        </w:rPr>
      </w:r>
      <w:r>
        <w:rPr>
          <w:lang w:val="en_US" w:bidi="en_US"/>
        </w:rPr>
        <w:t xml:space="preserve">Since few Levites had returned to live in Jerusalem (see </w:t>
      </w:r>
      <w:r>
        <w:rPr>
          <w:lang w:val="en_US" w:bidi="en_US"/>
        </w:rPr>
        <w:t>Ezra 2:40–42</w:t>
      </w:r>
      <w:r>
        <w:rPr>
          <w:lang w:val="en_US" w:bidi="en_US"/>
        </w:rPr>
        <w:t xml:space="preserve">; </w:t>
      </w:r>
      <w:r>
        <w:rPr>
          <w:lang w:val="en_US" w:bidi="en_US"/>
        </w:rPr>
        <w:t>8:15–19</w:t>
      </w:r>
      <w:r>
        <w:rPr>
          <w:lang w:val="en_US" w:bidi="en_US"/>
        </w:rPr>
        <w:t xml:space="preserve">), leaders recruited all Levites throughout the land to form two impressive choirs and orchestras. </w:t>
      </w:r>
    </w:p>
    <w:p>
      <w:pPr>
        <w:pStyle w:val="ListBullet"/>
        <w:spacing w:line="240" w:lineRule="auto"/>
        <w:ind w:left="720"/>
      </w:pPr>
      <w:r>
        <w:rPr>
          <w:lang w:val="en_US" w:bidi="en_US"/>
        </w:rPr>
      </w:r>
      <w:r>
        <w:rPr>
          <w:lang w:val="en_US" w:bidi="en_US"/>
        </w:rPr>
        <w:t>Netophathites came from near Bethlehem (</w:t>
      </w:r>
      <w:r>
        <w:rPr>
          <w:lang w:val="en_US" w:bidi="en_US"/>
        </w:rPr>
        <w:t>1 Chronicles 2:54</w:t>
      </w:r>
      <w:r>
        <w:rPr>
          <w:lang w:val="en_US" w:bidi="en_US"/>
        </w:rPr>
        <w:t xml:space="preserve">). </w:t>
      </w:r>
    </w:p>
    <w:p>
      <w:pPr>
        <w:pStyle w:val="ListBullet"/>
        <w:spacing w:line="240" w:lineRule="auto"/>
        <w:ind w:left="720"/>
      </w:pPr>
      <w:r>
        <w:rPr>
          <w:lang w:val="en_US" w:bidi="en_US"/>
        </w:rPr>
      </w:r>
      <w:r>
        <w:rPr>
          <w:lang w:val="en_US" w:bidi="en_US"/>
        </w:rPr>
        <w:t xml:space="preserve">Beth-gilgal was near Jericho. </w:t>
      </w:r>
    </w:p>
    <w:p>
      <w:pPr>
        <w:pStyle w:val="ListBullet"/>
        <w:spacing w:line="240" w:lineRule="auto"/>
        <w:ind w:left="720"/>
      </w:pPr>
      <w:r>
        <w:rPr>
          <w:lang w:val="en_US" w:bidi="en_US"/>
        </w:rPr>
      </w:r>
      <w:r>
        <w:rPr>
          <w:lang w:val="en_US" w:bidi="en_US"/>
        </w:rPr>
        <w:t>Geba and Azmaveth were in the territory of Benjamin.</w:t>
      </w:r>
      <w:r>
        <w:rPr>
          <w:lang w:val="en_US" w:bidi="en_US"/>
        </w:rPr>
      </w:r>
      <w:r>
        <w:rPr>
          <w:lang w:val="en_US" w:bidi="en_US"/>
        </w:rPr>
      </w:r>
    </w:p>
    <w:p>
      <w:pPr/>
      <w:r>
        <w:rPr>
          <w:lang w:val="en_US" w:bidi="en_US"/>
        </w:rPr>
      </w:r>
    </w:p>
    <w:p>
      <w:pPr>
        <w:pStyle w:val="Heading2"/>
      </w:pPr>
      <w:r>
        <w:rPr>
          <w:lang w:val="en_US" w:bidi="en_US"/>
        </w:rPr>
        <w:t>Nehemiah 12:27–43</w:t>
      </w:r>
      <w:r>
        <w:rPr>
          <w:lang w:val="en_US" w:bidi="en_US"/>
        </w:rPr>
      </w:r>
    </w:p>
    <w:p>
      <w:pPr/>
      <w:r>
        <w:rPr>
          <w:lang w:val="en_US" w:bidi="en_US"/>
        </w:rPr>
      </w:r>
      <w:r>
        <w:rPr>
          <w:lang w:val="en_US" w:bidi="en_US"/>
        </w:rPr>
        <w:t>The dedication of the new wall likely occurred soon after it was finished (</w:t>
      </w:r>
      <w:r>
        <w:rPr>
          <w:lang w:val="en_US" w:bidi="en_US"/>
        </w:rPr>
        <w:t>Nehemiah 6:15–19</w:t>
      </w:r>
      <w:r>
        <w:rPr>
          <w:lang w:val="en_US" w:bidi="en_US"/>
        </w:rPr>
        <w:t>). This account likely came from Nehemiah’s personal writings.</w:t>
      </w:r>
      <w:r>
        <w:rPr>
          <w:lang w:val="en_US" w:bidi="en_US"/>
        </w:rPr>
      </w:r>
      <w:r>
        <w:rPr>
          <w:lang w:val="en_US" w:bidi="en_US"/>
        </w:rPr>
      </w:r>
    </w:p>
    <w:p>
      <w:pPr/>
      <w:r>
        <w:rPr>
          <w:lang w:val="en_US" w:bidi="en_US"/>
        </w:rPr>
      </w:r>
    </w:p>
    <w:p>
      <w:pPr>
        <w:pStyle w:val="Heading2"/>
      </w:pPr>
      <w:r>
        <w:rPr>
          <w:lang w:val="en_US" w:bidi="en_US"/>
        </w:rPr>
        <w:t>Nehemiah 12:30</w:t>
      </w:r>
      <w:r>
        <w:rPr>
          <w:lang w:val="en_US" w:bidi="en_US"/>
        </w:rPr>
      </w:r>
    </w:p>
    <w:p>
      <w:pPr/>
      <w:r>
        <w:rPr>
          <w:lang w:val="en_US" w:bidi="en_US"/>
        </w:rPr>
      </w:r>
      <w:r>
        <w:rPr>
          <w:lang w:val="en_US" w:bidi="en_US"/>
        </w:rPr>
        <w:t xml:space="preserve">The dedication ceremony required the priests and Levites to be purified and ready to enter the temple area (see </w:t>
      </w:r>
      <w:r>
        <w:rPr>
          <w:lang w:val="en_US" w:bidi="en_US"/>
        </w:rPr>
        <w:t>Exodus 19:10</w:t>
      </w:r>
      <w:r>
        <w:rPr>
          <w:lang w:val="en_US" w:bidi="en_US"/>
        </w:rPr>
        <w:t xml:space="preserve">; </w:t>
      </w:r>
      <w:r>
        <w:rPr>
          <w:lang w:val="en_US" w:bidi="en_US"/>
        </w:rPr>
        <w:t>Numbers 8:5–7</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12:31–37</w:t>
      </w:r>
      <w:r>
        <w:rPr>
          <w:lang w:val="en_US" w:bidi="en_US"/>
        </w:rPr>
      </w:r>
    </w:p>
    <w:p>
      <w:pPr/>
      <w:r>
        <w:rPr>
          <w:lang w:val="en_US" w:bidi="en_US"/>
        </w:rPr>
      </w:r>
      <w:r>
        <w:rPr>
          <w:lang w:val="en_US" w:bidi="en_US"/>
        </w:rPr>
        <w:t>The impressive march moved south along the top of the wall to the Dung Gate at the city's southern end (</w:t>
      </w:r>
      <w:r>
        <w:rPr>
          <w:lang w:val="en_US" w:bidi="en_US"/>
        </w:rPr>
        <w:t>Nehemiah 3:13–14</w:t>
      </w:r>
      <w:r>
        <w:rPr>
          <w:lang w:val="en_US" w:bidi="en_US"/>
        </w:rPr>
        <w:t>). Then the procession went north on the wall along the east side of the city, past the ruins of the house of David, and up to the Water Gate (</w:t>
      </w:r>
      <w:r>
        <w:rPr>
          <w:lang w:val="en_US" w:bidi="en_US"/>
        </w:rPr>
        <w:t>Nehemiah 3:26</w:t>
      </w:r>
      <w:r>
        <w:rPr>
          <w:lang w:val="en_US" w:bidi="en_US"/>
        </w:rPr>
        <w:t xml:space="preserve">; </w:t>
      </w:r>
      <w:r>
        <w:rPr>
          <w:lang w:val="en_US" w:bidi="en_US"/>
        </w:rPr>
        <w:t>8:1</w:t>
      </w:r>
      <w:r>
        <w:rPr>
          <w:lang w:val="en_US" w:bidi="en_US"/>
        </w:rPr>
        <w:t>) near the temple.</w:t>
      </w:r>
      <w:r>
        <w:rPr>
          <w:lang w:val="en_US" w:bidi="en_US"/>
        </w:rPr>
      </w:r>
      <w:r>
        <w:rPr>
          <w:lang w:val="en_US" w:bidi="en_US"/>
        </w:rPr>
      </w:r>
    </w:p>
    <w:p>
      <w:pPr/>
      <w:r>
        <w:rPr>
          <w:lang w:val="en_US" w:bidi="en_US"/>
        </w:rPr>
      </w:r>
    </w:p>
    <w:p>
      <w:pPr>
        <w:pStyle w:val="Heading2"/>
      </w:pPr>
      <w:r>
        <w:rPr>
          <w:lang w:val="en_US" w:bidi="en_US"/>
        </w:rPr>
        <w:t>Nehemiah 12:35</w:t>
      </w:r>
      <w:r>
        <w:rPr>
          <w:lang w:val="en_US" w:bidi="en_US"/>
        </w:rPr>
      </w:r>
    </w:p>
    <w:p>
      <w:pPr/>
      <w:r>
        <w:rPr>
          <w:lang w:val="en_US" w:bidi="en_US"/>
        </w:rPr>
      </w:r>
      <w:r>
        <w:rPr>
          <w:lang w:val="en_US" w:bidi="en_US"/>
        </w:rPr>
        <w:t>Long, slender, metal trumpets were played for joyful celebrations (</w:t>
      </w:r>
      <w:r>
        <w:rPr>
          <w:lang w:val="en_US" w:bidi="en_US"/>
        </w:rPr>
        <w:t>1 Chronicles 13:8</w:t>
      </w:r>
      <w:r>
        <w:rPr>
          <w:lang w:val="en_US" w:bidi="en_US"/>
        </w:rPr>
        <w:t xml:space="preserve">; </w:t>
      </w:r>
      <w:r>
        <w:rPr>
          <w:lang w:val="en_US" w:bidi="en_US"/>
        </w:rPr>
        <w:t>15:23</w:t>
      </w:r>
      <w:r>
        <w:rPr>
          <w:lang w:val="en_US" w:bidi="en_US"/>
        </w:rPr>
        <w:t xml:space="preserve">; </w:t>
      </w:r>
      <w:r>
        <w:rPr>
          <w:lang w:val="en_US" w:bidi="en_US"/>
        </w:rPr>
        <w:t>16:6</w:t>
      </w:r>
      <w:r>
        <w:rPr>
          <w:lang w:val="en_US" w:bidi="en_US"/>
        </w:rPr>
        <w:t xml:space="preserve">, </w:t>
      </w:r>
      <w:r>
        <w:rPr>
          <w:lang w:val="en_US" w:bidi="en_US"/>
        </w:rPr>
        <w:t>42</w:t>
      </w:r>
      <w:r>
        <w:rPr>
          <w:lang w:val="en_US" w:bidi="en_US"/>
        </w:rPr>
        <w:t xml:space="preserve">; </w:t>
      </w:r>
      <w:r>
        <w:rPr>
          <w:lang w:val="en_US" w:bidi="en_US"/>
        </w:rPr>
        <w:t>Ezra 3:10</w:t>
      </w:r>
      <w:r>
        <w:rPr>
          <w:lang w:val="en_US" w:bidi="en_US"/>
        </w:rPr>
        <w:t>) by Asaph's descendants.</w:t>
      </w:r>
      <w:r>
        <w:rPr>
          <w:lang w:val="en_US" w:bidi="en_US"/>
        </w:rPr>
      </w:r>
      <w:r>
        <w:rPr>
          <w:lang w:val="en_US" w:bidi="en_US"/>
        </w:rPr>
      </w:r>
    </w:p>
    <w:p>
      <w:pPr/>
      <w:r>
        <w:rPr>
          <w:lang w:val="en_US" w:bidi="en_US"/>
        </w:rPr>
      </w:r>
    </w:p>
    <w:p>
      <w:pPr>
        <w:pStyle w:val="Heading2"/>
      </w:pPr>
      <w:r>
        <w:rPr>
          <w:lang w:val="en_US" w:bidi="en_US"/>
        </w:rPr>
        <w:t>Nehemiah 12:38–39</w:t>
      </w:r>
      <w:r>
        <w:rPr>
          <w:lang w:val="en_US" w:bidi="en_US"/>
        </w:rPr>
      </w:r>
    </w:p>
    <w:p>
      <w:pPr>
        <w:pStyle w:val="ListBullet"/>
        <w:spacing w:line="240" w:lineRule="auto"/>
        <w:ind w:left="720"/>
      </w:pPr>
      <w:r>
        <w:rPr>
          <w:lang w:val="en_US" w:bidi="en_US"/>
        </w:rPr>
      </w:r>
      <w:r>
        <w:rPr>
          <w:lang w:val="en_US" w:bidi="en_US"/>
        </w:rPr>
        <w:t xml:space="preserve">The second choir went north along the western wall, passing: </w:t>
      </w:r>
    </w:p>
    <w:p>
      <w:pPr>
        <w:pStyle w:val="ListBullet"/>
        <w:spacing w:line="240" w:lineRule="auto"/>
        <w:ind w:left="1440"/>
      </w:pPr>
      <w:r>
        <w:rPr>
          <w:lang w:val="en_US" w:bidi="en_US"/>
        </w:rPr>
      </w:r>
      <w:r>
        <w:rPr>
          <w:lang w:val="en_US" w:bidi="en_US"/>
        </w:rPr>
        <w:t>The Broad Wall (</w:t>
      </w:r>
      <w:r>
        <w:rPr>
          <w:lang w:val="en_US" w:bidi="en_US"/>
        </w:rPr>
        <w:t>Nehemiah 3:8</w:t>
      </w:r>
      <w:r>
        <w:rPr>
          <w:lang w:val="en_US" w:bidi="en_US"/>
        </w:rPr>
        <w:t>)</w:t>
      </w:r>
    </w:p>
    <w:p>
      <w:pPr>
        <w:pStyle w:val="ListBullet"/>
        <w:spacing w:line="240" w:lineRule="auto"/>
        <w:ind w:left="1440"/>
      </w:pPr>
      <w:r>
        <w:rPr>
          <w:lang w:val="en_US" w:bidi="en_US"/>
        </w:rPr>
      </w:r>
      <w:r>
        <w:rPr>
          <w:lang w:val="en_US" w:bidi="en_US"/>
        </w:rPr>
        <w:t>The Old City Gate (</w:t>
      </w:r>
      <w:r>
        <w:rPr>
          <w:lang w:val="en_US" w:bidi="en_US"/>
        </w:rPr>
        <w:t>Nehemiah 3:6</w:t>
      </w:r>
      <w:r>
        <w:rPr>
          <w:lang w:val="en_US" w:bidi="en_US"/>
        </w:rPr>
        <w:t>)</w:t>
      </w:r>
    </w:p>
    <w:p>
      <w:pPr>
        <w:pStyle w:val="ListBullet"/>
        <w:spacing w:line="240" w:lineRule="auto"/>
        <w:ind w:left="1440"/>
      </w:pPr>
      <w:r>
        <w:rPr>
          <w:lang w:val="en_US" w:bidi="en_US"/>
        </w:rPr>
      </w:r>
      <w:r>
        <w:rPr>
          <w:lang w:val="en_US" w:bidi="en_US"/>
        </w:rPr>
        <w:t>The Fish Gate (</w:t>
      </w:r>
      <w:r>
        <w:rPr>
          <w:lang w:val="en_US" w:bidi="en_US"/>
        </w:rPr>
        <w:t>Nehemiah 3:3</w:t>
      </w:r>
      <w:r>
        <w:rPr>
          <w:lang w:val="en_US" w:bidi="en_US"/>
        </w:rPr>
        <w:t>)</w:t>
      </w:r>
    </w:p>
    <w:p>
      <w:pPr/>
      <w:r>
        <w:rPr>
          <w:lang w:val="en_US" w:bidi="en_US"/>
        </w:rPr>
      </w:r>
      <w:r>
        <w:rPr>
          <w:lang w:val="en_US" w:bidi="en_US"/>
        </w:rPr>
        <w:t>They continued along the northern side of the wall until they reached the</w:t>
      </w:r>
      <w:r>
        <w:rPr>
          <w:i/>
          <w:lang w:val="en_US" w:bidi="en_US"/>
        </w:rPr>
        <w:t xml:space="preserve"> Sheep Gate</w:t>
      </w:r>
      <w:r>
        <w:rPr>
          <w:lang w:val="en_US" w:bidi="en_US"/>
        </w:rPr>
        <w:t xml:space="preserve"> (</w:t>
      </w:r>
      <w:r>
        <w:rPr>
          <w:lang w:val="en_US" w:bidi="en_US"/>
        </w:rPr>
        <w:t>Nehemiah 3:1</w:t>
      </w:r>
      <w:r>
        <w:rPr>
          <w:lang w:val="en_US" w:bidi="en_US"/>
        </w:rPr>
        <w:t xml:space="preserve">) at the northeast corner of the temple. </w:t>
      </w:r>
    </w:p>
    <w:p>
      <w:pPr>
        <w:pStyle w:val="ListBullet"/>
        <w:spacing w:line="240" w:lineRule="auto"/>
        <w:ind w:left="720"/>
      </w:pPr>
      <w:r>
        <w:rPr>
          <w:lang w:val="en_US" w:bidi="en_US"/>
        </w:rPr>
      </w:r>
      <w:r>
        <w:rPr>
          <w:lang w:val="en_US" w:bidi="en_US"/>
        </w:rPr>
        <w:t>The Guard Gate might be the</w:t>
      </w:r>
      <w:r>
        <w:rPr>
          <w:i/>
          <w:lang w:val="en_US" w:bidi="en_US"/>
        </w:rPr>
        <w:t xml:space="preserve"> Inspection Gate </w:t>
      </w:r>
      <w:r>
        <w:rPr>
          <w:lang w:val="en_US" w:bidi="en_US"/>
        </w:rPr>
        <w:t>(</w:t>
      </w:r>
      <w:r>
        <w:rPr>
          <w:lang w:val="en_US" w:bidi="en_US"/>
        </w:rPr>
        <w:t>Nehemiah 3:31</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12:43</w:t>
      </w:r>
      <w:r>
        <w:rPr>
          <w:lang w:val="en_US" w:bidi="en_US"/>
        </w:rPr>
      </w:r>
    </w:p>
    <w:p>
      <w:pPr/>
      <w:r>
        <w:rPr>
          <w:lang w:val="en_US" w:bidi="en_US"/>
        </w:rPr>
      </w:r>
      <w:r>
        <w:rPr>
          <w:lang w:val="en_US" w:bidi="en_US"/>
        </w:rPr>
        <w:t xml:space="preserve">This community celebration included everyone. God was the true source of their great joy because his power helped them rebuild the walls. </w:t>
      </w:r>
      <w:r>
        <w:rPr>
          <w:lang w:val="en_US" w:bidi="en_US"/>
        </w:rPr>
        <w:t>Psalm 147</w:t>
      </w:r>
      <w:r>
        <w:rPr>
          <w:lang w:val="en_US" w:bidi="en_US"/>
        </w:rPr>
        <w:t xml:space="preserve"> might have been written for this occasion.</w:t>
      </w:r>
      <w:r>
        <w:rPr>
          <w:lang w:val="en_US" w:bidi="en_US"/>
        </w:rPr>
      </w:r>
      <w:r>
        <w:rPr>
          <w:lang w:val="en_US" w:bidi="en_US"/>
        </w:rPr>
      </w:r>
    </w:p>
    <w:p>
      <w:pPr/>
      <w:r>
        <w:rPr>
          <w:lang w:val="en_US" w:bidi="en_US"/>
        </w:rPr>
      </w:r>
    </w:p>
    <w:p>
      <w:pPr>
        <w:pStyle w:val="Heading2"/>
      </w:pPr>
      <w:r>
        <w:rPr>
          <w:lang w:val="en_US" w:bidi="en_US"/>
        </w:rPr>
        <w:t>Nehemiah 12:44–47</w:t>
      </w:r>
      <w:r>
        <w:rPr>
          <w:lang w:val="en_US" w:bidi="en_US"/>
        </w:rPr>
      </w:r>
    </w:p>
    <w:p>
      <w:pPr/>
      <w:r>
        <w:rPr>
          <w:lang w:val="en_US" w:bidi="en_US"/>
        </w:rPr>
      </w:r>
      <w:r>
        <w:rPr>
          <w:lang w:val="en_US" w:bidi="en_US"/>
        </w:rPr>
        <w:t>On the day of the wall's dedication (</w:t>
      </w:r>
      <w:r>
        <w:rPr>
          <w:lang w:val="en_US" w:bidi="en_US"/>
        </w:rPr>
        <w:t>Nehemiah 12:44</w:t>
      </w:r>
      <w:r>
        <w:rPr>
          <w:lang w:val="en_US" w:bidi="en_US"/>
        </w:rPr>
        <w:t xml:space="preserve">; </w:t>
      </w:r>
      <w:r>
        <w:rPr>
          <w:lang w:val="en_US" w:bidi="en_US"/>
        </w:rPr>
        <w:t>13:1</w:t>
      </w:r>
      <w:r>
        <w:rPr>
          <w:lang w:val="en_US" w:bidi="en_US"/>
        </w:rPr>
        <w:t>), men were appointed to manage the tithes and gifts for the priests and Levites' needs. Their duties included collecting people's gifts for the priests and Levites (</w:t>
      </w:r>
      <w:r>
        <w:rPr>
          <w:lang w:val="en_US" w:bidi="en_US"/>
        </w:rPr>
        <w:t>Nehemiah 10:32–39</w:t>
      </w:r>
      <w:r>
        <w:rPr>
          <w:lang w:val="en_US" w:bidi="en_US"/>
        </w:rPr>
        <w:t xml:space="preserve">; see also </w:t>
      </w:r>
      <w:r>
        <w:rPr>
          <w:lang w:val="en_US" w:bidi="en_US"/>
        </w:rPr>
        <w:t>Exodus 30:11–16</w:t>
      </w:r>
      <w:r>
        <w:rPr>
          <w:lang w:val="en_US" w:bidi="en_US"/>
        </w:rPr>
        <w:t xml:space="preserve">; </w:t>
      </w:r>
      <w:r>
        <w:rPr>
          <w:lang w:val="en_US" w:bidi="en_US"/>
        </w:rPr>
        <w:t>38:25–26</w:t>
      </w:r>
      <w:r>
        <w:rPr>
          <w:lang w:val="en_US" w:bidi="en_US"/>
        </w:rPr>
        <w:t xml:space="preserve">), performing services for God (probably sacrifices; see </w:t>
      </w:r>
      <w:r>
        <w:rPr>
          <w:lang w:val="en_US" w:bidi="en_US"/>
        </w:rPr>
        <w:t>Leviticus 1–5</w:t>
      </w:r>
      <w:r>
        <w:rPr>
          <w:lang w:val="en_US" w:bidi="en_US"/>
        </w:rPr>
        <w:t xml:space="preserve">), and overseeing the purification of unclean people. They also purified pans, knives, and clothing used in temple worship as described in </w:t>
      </w:r>
      <w:r>
        <w:rPr>
          <w:lang w:val="en_US" w:bidi="en_US"/>
        </w:rPr>
        <w:t>Leviticus 11–15</w:t>
      </w:r>
      <w:r>
        <w:rPr>
          <w:lang w:val="en_US" w:bidi="en_US"/>
        </w:rPr>
        <w:t xml:space="preserve"> (see also </w:t>
      </w:r>
      <w:r>
        <w:rPr>
          <w:lang w:val="en_US" w:bidi="en_US"/>
        </w:rPr>
        <w:t>1 Chronicles 23:28</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12:46</w:t>
      </w:r>
      <w:r>
        <w:rPr>
          <w:lang w:val="en_US" w:bidi="en_US"/>
        </w:rPr>
      </w:r>
    </w:p>
    <w:p>
      <w:pPr/>
      <w:r>
        <w:rPr>
          <w:lang w:val="en_US" w:bidi="en_US"/>
        </w:rPr>
      </w:r>
      <w:r>
        <w:rPr>
          <w:lang w:val="en_US" w:bidi="en_US"/>
        </w:rPr>
        <w:t>David gave instructions for organizing the music at the temple (</w:t>
      </w:r>
      <w:r>
        <w:rPr>
          <w:lang w:val="en_US" w:bidi="en_US"/>
        </w:rPr>
        <w:t>1 Chronicles 23–26</w:t>
      </w:r>
      <w:r>
        <w:rPr>
          <w:lang w:val="en_US" w:bidi="en_US"/>
        </w:rPr>
        <w:t>). He put Asaph, along with Heman and Jeduthun, in charge of the music (</w:t>
      </w:r>
      <w:r>
        <w:rPr>
          <w:lang w:val="en_US" w:bidi="en_US"/>
        </w:rPr>
        <w:t>1 Chronicles 25:2–5</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12:47</w:t>
      </w:r>
      <w:r>
        <w:rPr>
          <w:lang w:val="en_US" w:bidi="en_US"/>
        </w:rPr>
      </w:r>
    </w:p>
    <w:p>
      <w:pPr/>
      <w:r>
        <w:rPr>
          <w:lang w:val="en_US" w:bidi="en_US"/>
        </w:rPr>
      </w:r>
      <w:r>
        <w:rPr>
          <w:lang w:val="en_US" w:bidi="en_US"/>
        </w:rPr>
        <w:t>From the time the first people returned to Jerusalem with Zerubbabel in 538 BC (</w:t>
      </w:r>
      <w:r>
        <w:rPr>
          <w:lang w:val="en_US" w:bidi="en_US"/>
        </w:rPr>
        <w:t>Ezra 3:1</w:t>
      </w:r>
      <w:r>
        <w:rPr>
          <w:lang w:val="en_US" w:bidi="en_US"/>
        </w:rPr>
        <w:t xml:space="preserve">) until Nehemiah's time around 445 BC, Israelites provided food for temple workers. Most Levites lived in cities across the country. They collected a tithe and brought a tenth of it to the temple in Jerusalem to support its ministry (see </w:t>
      </w:r>
      <w:r>
        <w:rPr>
          <w:lang w:val="en_US" w:bidi="en_US"/>
        </w:rPr>
        <w:t>Nehemiah 10:38–39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13:1–3</w:t>
      </w:r>
      <w:r>
        <w:rPr>
          <w:lang w:val="en_US" w:bidi="en_US"/>
        </w:rPr>
      </w:r>
    </w:p>
    <w:p>
      <w:pPr/>
      <w:r>
        <w:rPr>
          <w:lang w:val="en_US" w:bidi="en_US"/>
        </w:rPr>
      </w:r>
      <w:r>
        <w:rPr>
          <w:lang w:val="en_US" w:bidi="en_US"/>
        </w:rPr>
        <w:t>On the same day the temple workers were appointed (</w:t>
      </w:r>
      <w:r>
        <w:rPr>
          <w:lang w:val="en_US" w:bidi="en_US"/>
        </w:rPr>
        <w:t>Nehemiah 12:44</w:t>
      </w:r>
      <w:r>
        <w:rPr>
          <w:lang w:val="en_US" w:bidi="en_US"/>
        </w:rPr>
        <w:t xml:space="preserve">), the text from </w:t>
      </w:r>
      <w:r>
        <w:rPr>
          <w:lang w:val="en_US" w:bidi="en_US"/>
        </w:rPr>
        <w:t>Deuteronomy 23:3–6</w:t>
      </w:r>
      <w:r>
        <w:rPr>
          <w:lang w:val="en_US" w:bidi="en_US"/>
        </w:rPr>
        <w:t xml:space="preserve"> was read. It stated that no Ammonite or Moabite should ever enter the assembly of God. Nehemiah later discovered (</w:t>
      </w:r>
      <w:r>
        <w:rPr>
          <w:lang w:val="en_US" w:bidi="en_US"/>
        </w:rPr>
        <w:t>Nehemiah 13:4–14</w:t>
      </w:r>
      <w:r>
        <w:rPr>
          <w:lang w:val="en_US" w:bidi="en_US"/>
        </w:rPr>
        <w:t>) that people were no longer following these teachings.</w:t>
      </w:r>
      <w:r>
        <w:rPr>
          <w:lang w:val="en_US" w:bidi="en_US"/>
        </w:rPr>
      </w:r>
      <w:r>
        <w:rPr>
          <w:lang w:val="en_US" w:bidi="en_US"/>
        </w:rPr>
      </w:r>
    </w:p>
    <w:p>
      <w:pPr/>
      <w:r>
        <w:rPr>
          <w:lang w:val="en_US" w:bidi="en_US"/>
        </w:rPr>
      </w:r>
    </w:p>
    <w:p>
      <w:pPr>
        <w:pStyle w:val="Heading2"/>
      </w:pPr>
      <w:r>
        <w:rPr>
          <w:lang w:val="en_US" w:bidi="en_US"/>
        </w:rPr>
        <w:t>Nehemiah 13:4–5</w:t>
      </w:r>
      <w:r>
        <w:rPr>
          <w:lang w:val="en_US" w:bidi="en_US"/>
        </w:rPr>
      </w:r>
    </w:p>
    <w:p>
      <w:pPr/>
      <w:r>
        <w:rPr>
          <w:lang w:val="en_US" w:bidi="en_US"/>
        </w:rPr>
      </w:r>
      <w:r>
        <w:rPr>
          <w:lang w:val="en_US" w:bidi="en_US"/>
        </w:rPr>
        <w:t>Eliashib’s family married into the families of Sanballat (</w:t>
      </w:r>
      <w:r>
        <w:rPr>
          <w:lang w:val="en_US" w:bidi="en_US"/>
        </w:rPr>
        <w:t>Nehemiah 13:28</w:t>
      </w:r>
      <w:r>
        <w:rPr>
          <w:lang w:val="en_US" w:bidi="en_US"/>
        </w:rPr>
        <w:t>) and Tobiah. These men were enemies of the Jewish community (</w:t>
      </w:r>
      <w:r>
        <w:rPr>
          <w:lang w:val="en_US" w:bidi="en_US"/>
        </w:rPr>
        <w:t>Nehemiah 2:10</w:t>
      </w:r>
      <w:r>
        <w:rPr>
          <w:lang w:val="en_US" w:bidi="en_US"/>
        </w:rPr>
        <w:t xml:space="preserve">, </w:t>
      </w:r>
      <w:r>
        <w:rPr>
          <w:lang w:val="en_US" w:bidi="en_US"/>
        </w:rPr>
        <w:t>19</w:t>
      </w:r>
      <w:r>
        <w:rPr>
          <w:lang w:val="en_US" w:bidi="en_US"/>
        </w:rPr>
        <w:t xml:space="preserve">; </w:t>
      </w:r>
      <w:r>
        <w:rPr>
          <w:lang w:val="en_US" w:bidi="en_US"/>
        </w:rPr>
        <w:t>4:1</w:t>
      </w:r>
      <w:r>
        <w:rPr>
          <w:lang w:val="en_US" w:bidi="en_US"/>
        </w:rPr>
        <w:t xml:space="preserve">). Tobiah's use of the storeroom reduced space for storing tithes and gifts for temple workers (compare </w:t>
      </w:r>
      <w:r>
        <w:rPr>
          <w:lang w:val="en_US" w:bidi="en_US"/>
        </w:rPr>
        <w:t>Nehemiah 10:39</w:t>
      </w:r>
      <w:r>
        <w:rPr>
          <w:lang w:val="en_US" w:bidi="en_US"/>
        </w:rPr>
        <w:t xml:space="preserve">; </w:t>
      </w:r>
      <w:r>
        <w:rPr>
          <w:lang w:val="en_US" w:bidi="en_US"/>
        </w:rPr>
        <w:t>13:10–12</w:t>
      </w:r>
      <w:r>
        <w:rPr>
          <w:lang w:val="en_US" w:bidi="en_US"/>
        </w:rPr>
        <w:t xml:space="preserve">; </w:t>
      </w:r>
      <w:r>
        <w:rPr>
          <w:lang w:val="en_US" w:bidi="en_US"/>
        </w:rPr>
        <w:t>2 Chronicles 31:11</w:t>
      </w:r>
      <w:r>
        <w:rPr>
          <w:lang w:val="en_US" w:bidi="en_US"/>
        </w:rPr>
        <w:t>) and limited space for supplies needed for regular worship at the temple (</w:t>
      </w:r>
      <w:r>
        <w:rPr>
          <w:lang w:val="en_US" w:bidi="en_US"/>
        </w:rPr>
        <w:t>Leviticus 2</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13:4–14</w:t>
      </w:r>
      <w:r>
        <w:rPr>
          <w:lang w:val="en_US" w:bidi="en_US"/>
        </w:rPr>
      </w:r>
    </w:p>
    <w:p>
      <w:pPr/>
      <w:r>
        <w:rPr>
          <w:lang w:val="en_US" w:bidi="en_US"/>
        </w:rPr>
      </w:r>
      <w:r>
        <w:rPr>
          <w:lang w:val="en_US" w:bidi="en_US"/>
        </w:rPr>
        <w:t xml:space="preserve">Eliashib the priest (see </w:t>
      </w:r>
      <w:r>
        <w:rPr>
          <w:lang w:val="en_US" w:bidi="en_US"/>
        </w:rPr>
        <w:t>Nehemiah 12:10</w:t>
      </w:r>
      <w:r>
        <w:rPr>
          <w:lang w:val="en_US" w:bidi="en_US"/>
        </w:rPr>
        <w:t xml:space="preserve">, </w:t>
      </w:r>
      <w:r>
        <w:rPr>
          <w:lang w:val="en_US" w:bidi="en_US"/>
        </w:rPr>
        <w:t>22</w:t>
      </w:r>
      <w:r>
        <w:rPr>
          <w:lang w:val="en_US" w:bidi="en_US"/>
        </w:rPr>
        <w:t xml:space="preserve">; </w:t>
      </w:r>
      <w:r>
        <w:rPr>
          <w:lang w:val="en_US" w:bidi="en_US"/>
        </w:rPr>
        <w:t>13:28</w:t>
      </w:r>
      <w:r>
        <w:rPr>
          <w:lang w:val="en_US" w:bidi="en_US"/>
        </w:rPr>
        <w:t>) had stopped excluding the Ammonites and Moabites (</w:t>
      </w:r>
      <w:r>
        <w:rPr>
          <w:lang w:val="en_US" w:bidi="en_US"/>
        </w:rPr>
        <w:t>13:1</w:t>
      </w:r>
      <w:r>
        <w:rPr>
          <w:lang w:val="en_US" w:bidi="en_US"/>
        </w:rPr>
        <w:t>). The people also stopped giving their tithes to the Levites (</w:t>
      </w:r>
      <w:r>
        <w:rPr>
          <w:lang w:val="en_US" w:bidi="en_US"/>
        </w:rPr>
        <w:t>Nehemiah 13:10–12</w:t>
      </w:r>
      <w:r>
        <w:rPr>
          <w:lang w:val="en_US" w:bidi="en_US"/>
        </w:rPr>
        <w:t>). Nehemiah corrected these issues.</w:t>
      </w:r>
      <w:r>
        <w:rPr>
          <w:lang w:val="en_US" w:bidi="en_US"/>
        </w:rPr>
      </w:r>
      <w:r>
        <w:rPr>
          <w:lang w:val="en_US" w:bidi="en_US"/>
        </w:rPr>
      </w:r>
    </w:p>
    <w:p>
      <w:pPr/>
      <w:r>
        <w:rPr>
          <w:lang w:val="en_US" w:bidi="en_US"/>
        </w:rPr>
      </w:r>
    </w:p>
    <w:p>
      <w:pPr>
        <w:pStyle w:val="Heading2"/>
      </w:pPr>
      <w:r>
        <w:rPr>
          <w:lang w:val="en_US" w:bidi="en_US"/>
        </w:rPr>
        <w:t>Nehemiah 13:6</w:t>
      </w:r>
      <w:r>
        <w:rPr>
          <w:lang w:val="en_US" w:bidi="en_US"/>
        </w:rPr>
      </w:r>
    </w:p>
    <w:p>
      <w:pPr/>
      <w:r>
        <w:rPr>
          <w:lang w:val="en_US" w:bidi="en_US"/>
        </w:rPr>
      </w:r>
      <w:r>
        <w:rPr>
          <w:lang w:val="en_US" w:bidi="en_US"/>
        </w:rPr>
        <w:t>Nehemiah went back to Persia after serving in Jerusalem for twelve years, from 445 to 433 BC. The text does not specify how long he stayed in Persia, but it was likely no more than a year or two. When he returned to Jerusalem, he discovered Tobiah living in the temple storeroom (</w:t>
      </w:r>
      <w:r>
        <w:rPr>
          <w:lang w:val="en_US" w:bidi="en_US"/>
        </w:rPr>
        <w:t>Nehemiah 13:1–5</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13:8–9</w:t>
      </w:r>
      <w:r>
        <w:rPr>
          <w:lang w:val="en_US" w:bidi="en_US"/>
        </w:rPr>
      </w:r>
    </w:p>
    <w:p>
      <w:pPr>
        <w:pStyle w:val="ListBullet"/>
        <w:spacing w:line="240" w:lineRule="auto"/>
        <w:ind w:left="720"/>
      </w:pPr>
      <w:r>
        <w:rPr>
          <w:lang w:val="en_US" w:bidi="en_US"/>
        </w:rPr>
      </w:r>
      <w:r>
        <w:rPr>
          <w:i/>
          <w:lang w:val="en_US" w:bidi="en_US"/>
        </w:rPr>
        <w:t>I was greatly displeased...I ordered</w:t>
      </w:r>
      <w:r>
        <w:rPr>
          <w:lang w:val="en_US" w:bidi="en_US"/>
        </w:rPr>
        <w:t xml:space="preserve">: When people rejected God's instructions, Nehemiah spoke up. </w:t>
      </w:r>
    </w:p>
    <w:p>
      <w:pPr>
        <w:pStyle w:val="ListBullet"/>
        <w:spacing w:line="240" w:lineRule="auto"/>
        <w:ind w:left="720"/>
      </w:pPr>
      <w:r>
        <w:rPr>
          <w:lang w:val="en_US" w:bidi="en_US"/>
        </w:rPr>
      </w:r>
      <w:r>
        <w:rPr>
          <w:lang w:val="en_US" w:bidi="en_US"/>
        </w:rPr>
        <w:t xml:space="preserve">Everything related to the temple had to be purified and dedicated to God. This included: </w:t>
      </w:r>
    </w:p>
    <w:p>
      <w:pPr>
        <w:pStyle w:val="ListBullet"/>
        <w:spacing w:line="240" w:lineRule="auto"/>
        <w:ind w:left="1440"/>
      </w:pPr>
      <w:r>
        <w:rPr>
          <w:lang w:val="en_US" w:bidi="en_US"/>
        </w:rPr>
      </w:r>
      <w:r>
        <w:rPr>
          <w:lang w:val="en_US" w:bidi="en_US"/>
        </w:rPr>
        <w:t>The clothes that the priests and Levites wore (</w:t>
      </w:r>
      <w:r>
        <w:rPr>
          <w:lang w:val="en_US" w:bidi="en_US"/>
        </w:rPr>
        <w:t>Exodus 29</w:t>
      </w:r>
      <w:r>
        <w:rPr>
          <w:lang w:val="en_US" w:bidi="en_US"/>
        </w:rPr>
        <w:t>)</w:t>
      </w:r>
    </w:p>
    <w:p>
      <w:pPr>
        <w:pStyle w:val="ListBullet"/>
        <w:spacing w:line="240" w:lineRule="auto"/>
        <w:ind w:left="1440"/>
      </w:pPr>
      <w:r>
        <w:rPr>
          <w:lang w:val="en_US" w:bidi="en_US"/>
        </w:rPr>
      </w:r>
      <w:r>
        <w:rPr>
          <w:lang w:val="en_US" w:bidi="en_US"/>
        </w:rPr>
        <w:t>The priests themselves (</w:t>
      </w:r>
      <w:r>
        <w:rPr>
          <w:lang w:val="en_US" w:bidi="en_US"/>
        </w:rPr>
        <w:t>Leviticus 8–9</w:t>
      </w:r>
      <w:r>
        <w:rPr>
          <w:lang w:val="en_US" w:bidi="en_US"/>
        </w:rPr>
        <w:t>)</w:t>
      </w:r>
    </w:p>
    <w:p>
      <w:pPr>
        <w:pStyle w:val="ListBullet"/>
        <w:spacing w:line="240" w:lineRule="auto"/>
        <w:ind w:left="1440"/>
      </w:pPr>
      <w:r>
        <w:rPr>
          <w:lang w:val="en_US" w:bidi="en_US"/>
        </w:rPr>
      </w:r>
      <w:r>
        <w:rPr>
          <w:lang w:val="en_US" w:bidi="en_US"/>
        </w:rPr>
        <w:t>The temple building and altars (</w:t>
      </w:r>
      <w:r>
        <w:rPr>
          <w:lang w:val="en_US" w:bidi="en_US"/>
        </w:rPr>
        <w:t>Leviticus 16:15–33</w:t>
      </w:r>
      <w:r>
        <w:rPr>
          <w:lang w:val="en_US" w:bidi="en_US"/>
        </w:rPr>
        <w:t>)</w:t>
      </w:r>
    </w:p>
    <w:p>
      <w:pPr>
        <w:pStyle w:val="ListBullet"/>
        <w:spacing w:line="240" w:lineRule="auto"/>
        <w:ind w:left="1440"/>
      </w:pPr>
      <w:r>
        <w:rPr>
          <w:lang w:val="en_US" w:bidi="en_US"/>
        </w:rPr>
      </w:r>
      <w:r>
        <w:rPr>
          <w:lang w:val="en_US" w:bidi="en_US"/>
        </w:rPr>
        <w:t>All the holy items (</w:t>
      </w:r>
      <w:r>
        <w:rPr>
          <w:lang w:val="en_US" w:bidi="en_US"/>
        </w:rPr>
        <w:t>1 Chronicles 23:28</w:t>
      </w:r>
      <w:r>
        <w:rPr>
          <w:lang w:val="en_US" w:bidi="en_US"/>
        </w:rPr>
        <w:t>)</w:t>
      </w:r>
    </w:p>
    <w:p>
      <w:pPr/>
      <w:r>
        <w:rPr>
          <w:lang w:val="en_US" w:bidi="en_US"/>
        </w:rPr>
      </w:r>
      <w:r>
        <w:rPr>
          <w:lang w:val="en_US" w:bidi="en_US"/>
        </w:rPr>
        <w:t xml:space="preserve">They were all purified (compare </w:t>
      </w:r>
      <w:r>
        <w:rPr>
          <w:lang w:val="en_US" w:bidi="en_US"/>
        </w:rPr>
        <w:t>2 Chronicles 29:5</w:t>
      </w:r>
      <w:r>
        <w:rPr>
          <w:lang w:val="en_US" w:bidi="en_US"/>
        </w:rPr>
        <w:t xml:space="preserve">, </w:t>
      </w:r>
      <w:r>
        <w:rPr>
          <w:lang w:val="en_US" w:bidi="en_US"/>
        </w:rPr>
        <w:t>15–19</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13:10–12</w:t>
      </w:r>
      <w:r>
        <w:rPr>
          <w:lang w:val="en_US" w:bidi="en_US"/>
        </w:rPr>
      </w:r>
    </w:p>
    <w:p>
      <w:pPr/>
      <w:r>
        <w:rPr>
          <w:lang w:val="en_US" w:bidi="en_US"/>
        </w:rPr>
      </w:r>
      <w:r>
        <w:rPr>
          <w:lang w:val="en_US" w:bidi="en_US"/>
        </w:rPr>
        <w:t>Because Tobiah used the storeroom, there was no space to store tithes for feeding the Levites and temple singers (</w:t>
      </w:r>
      <w:r>
        <w:rPr>
          <w:lang w:val="en_US" w:bidi="en_US"/>
        </w:rPr>
        <w:t>Numbers 18:21–24</w:t>
      </w:r>
      <w:r>
        <w:rPr>
          <w:lang w:val="en_US" w:bidi="en_US"/>
        </w:rPr>
        <w:t xml:space="preserve">; see </w:t>
      </w:r>
      <w:r>
        <w:rPr>
          <w:lang w:val="en_US" w:bidi="en_US"/>
        </w:rPr>
        <w:t>Nehemiah 12:44</w:t>
      </w:r>
      <w:r>
        <w:rPr>
          <w:lang w:val="en_US" w:bidi="en_US"/>
        </w:rPr>
        <w:t xml:space="preserve">, </w:t>
      </w:r>
      <w:r>
        <w:rPr>
          <w:lang w:val="en_US" w:bidi="en_US"/>
        </w:rPr>
        <w:t>47</w:t>
      </w:r>
      <w:r>
        <w:rPr>
          <w:lang w:val="en_US" w:bidi="en_US"/>
        </w:rPr>
        <w:t>). They had to farm outside Jerusalem (</w:t>
      </w:r>
      <w:r>
        <w:rPr>
          <w:lang w:val="en_US" w:bidi="en_US"/>
        </w:rPr>
        <w:t>Nehemiah 12:28–29</w:t>
      </w:r>
      <w:r>
        <w:rPr>
          <w:lang w:val="en_US" w:bidi="en_US"/>
        </w:rPr>
        <w:t>) to support themselves and could not serve in the temple.</w:t>
      </w:r>
      <w:r>
        <w:rPr>
          <w:lang w:val="en_US" w:bidi="en_US"/>
        </w:rPr>
      </w:r>
      <w:r>
        <w:rPr>
          <w:lang w:val="en_US" w:bidi="en_US"/>
        </w:rPr>
      </w:r>
    </w:p>
    <w:p>
      <w:pPr/>
      <w:r>
        <w:rPr>
          <w:lang w:val="en_US" w:bidi="en_US"/>
        </w:rPr>
      </w:r>
    </w:p>
    <w:p>
      <w:pPr>
        <w:pStyle w:val="Heading2"/>
      </w:pPr>
      <w:r>
        <w:rPr>
          <w:lang w:val="en_US" w:bidi="en_US"/>
        </w:rPr>
        <w:t>Nehemiah 13:13</w:t>
      </w:r>
      <w:r>
        <w:rPr>
          <w:lang w:val="en_US" w:bidi="en_US"/>
        </w:rPr>
      </w:r>
    </w:p>
    <w:p>
      <w:pPr/>
      <w:r>
        <w:rPr>
          <w:lang w:val="en_US" w:bidi="en_US"/>
        </w:rPr>
      </w:r>
      <w:r>
        <w:rPr>
          <w:i/>
          <w:lang w:val="en_US" w:bidi="en_US"/>
        </w:rPr>
        <w:t>they were considered trustworthy</w:t>
      </w:r>
      <w:r>
        <w:rPr>
          <w:lang w:val="en_US" w:bidi="en_US"/>
        </w:rPr>
        <w:t>:</w:t>
      </w:r>
      <w:r>
        <w:rPr>
          <w:lang w:val="en_US" w:bidi="en_US"/>
        </w:rPr>
        <w:t xml:space="preserve"> Compare </w:t>
      </w:r>
      <w:r>
        <w:rPr>
          <w:lang w:val="en_US" w:bidi="en_US"/>
        </w:rPr>
        <w:t>Acts 6:1–6</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13:14</w:t>
      </w:r>
      <w:r>
        <w:rPr>
          <w:lang w:val="en_US" w:bidi="en_US"/>
        </w:rPr>
      </w:r>
    </w:p>
    <w:p>
      <w:pPr/>
      <w:r>
        <w:rPr>
          <w:lang w:val="en_US" w:bidi="en_US"/>
        </w:rPr>
      </w:r>
      <w:r>
        <w:rPr>
          <w:lang w:val="en_US" w:bidi="en_US"/>
        </w:rPr>
        <w:t xml:space="preserve">Nehemiah asked God to remember his good deeds and not abandon him when he needed help. He likely faced opposition from those he corrected. See similar mentions in </w:t>
      </w:r>
      <w:r>
        <w:rPr>
          <w:lang w:val="en_US" w:bidi="en_US"/>
        </w:rPr>
        <w:t>Nehemiah 13:22</w:t>
      </w:r>
      <w:r>
        <w:rPr>
          <w:lang w:val="en_US" w:bidi="en_US"/>
        </w:rPr>
        <w:t xml:space="preserve">, </w:t>
      </w:r>
      <w:r>
        <w:rPr>
          <w:lang w:val="en_US" w:bidi="en_US"/>
        </w:rPr>
        <w:t>29</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13:15–16</w:t>
      </w:r>
      <w:r>
        <w:rPr>
          <w:lang w:val="en_US" w:bidi="en_US"/>
        </w:rPr>
      </w:r>
    </w:p>
    <w:p>
      <w:pPr/>
      <w:r>
        <w:rPr>
          <w:lang w:val="en_US" w:bidi="en_US"/>
        </w:rPr>
      </w:r>
      <w:r>
        <w:rPr>
          <w:lang w:val="en_US" w:bidi="en_US"/>
        </w:rPr>
        <w:t>People were to stop working on the Sabbath to keep it holy (</w:t>
      </w:r>
      <w:r>
        <w:rPr>
          <w:lang w:val="en_US" w:bidi="en_US"/>
        </w:rPr>
        <w:t>Exodus 20:8–11</w:t>
      </w:r>
      <w:r>
        <w:rPr>
          <w:lang w:val="en_US" w:bidi="en_US"/>
        </w:rPr>
        <w:t xml:space="preserve">; </w:t>
      </w:r>
      <w:r>
        <w:rPr>
          <w:lang w:val="en_US" w:bidi="en_US"/>
        </w:rPr>
        <w:t>31:14–17</w:t>
      </w:r>
      <w:r>
        <w:rPr>
          <w:lang w:val="en_US" w:bidi="en_US"/>
        </w:rPr>
        <w:t xml:space="preserve">; </w:t>
      </w:r>
      <w:r>
        <w:rPr>
          <w:lang w:val="en_US" w:bidi="en_US"/>
        </w:rPr>
        <w:t>35:2–3</w:t>
      </w:r>
      <w:r>
        <w:rPr>
          <w:lang w:val="en_US" w:bidi="en_US"/>
        </w:rPr>
        <w:t xml:space="preserve">; </w:t>
      </w:r>
      <w:r>
        <w:rPr>
          <w:lang w:val="en_US" w:bidi="en_US"/>
        </w:rPr>
        <w:t>Jeremiah 17:19–27</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13:15–31</w:t>
      </w:r>
      <w:r>
        <w:rPr>
          <w:lang w:val="en_US" w:bidi="en_US"/>
        </w:rPr>
      </w:r>
    </w:p>
    <w:p>
      <w:pPr/>
      <w:r>
        <w:rPr>
          <w:lang w:val="en_US" w:bidi="en_US"/>
        </w:rPr>
      </w:r>
      <w:r>
        <w:rPr>
          <w:lang w:val="en_US" w:bidi="en_US"/>
        </w:rPr>
        <w:t>Nehemiah made two more changes to bring back correct Sabbath observance (</w:t>
      </w:r>
      <w:r>
        <w:rPr>
          <w:lang w:val="en_US" w:bidi="en_US"/>
        </w:rPr>
        <w:t>Nehemiah 13:15–22</w:t>
      </w:r>
      <w:r>
        <w:rPr>
          <w:lang w:val="en_US" w:bidi="en_US"/>
        </w:rPr>
        <w:t>) and correct marriage practices (</w:t>
      </w:r>
      <w:r>
        <w:rPr>
          <w:lang w:val="en_US" w:bidi="en_US"/>
        </w:rPr>
        <w:t>13:23–31</w:t>
      </w:r>
      <w:r>
        <w:rPr>
          <w:lang w:val="en_US" w:bidi="en_US"/>
        </w:rPr>
        <w:t>). These two sections follow a similar pattern: Nehemiah found a problem, fixed it, and then asked God for a blessing.</w:t>
      </w:r>
      <w:r>
        <w:rPr>
          <w:lang w:val="en_US" w:bidi="en_US"/>
        </w:rPr>
      </w:r>
      <w:r>
        <w:rPr>
          <w:lang w:val="en_US" w:bidi="en_US"/>
        </w:rPr>
      </w:r>
    </w:p>
    <w:p>
      <w:pPr/>
      <w:r>
        <w:rPr>
          <w:lang w:val="en_US" w:bidi="en_US"/>
        </w:rPr>
      </w:r>
    </w:p>
    <w:p>
      <w:pPr>
        <w:pStyle w:val="Heading2"/>
      </w:pPr>
      <w:r>
        <w:rPr>
          <w:lang w:val="en_US" w:bidi="en_US"/>
        </w:rPr>
        <w:t>Nehemiah 13:19</w:t>
      </w:r>
      <w:r>
        <w:rPr>
          <w:lang w:val="en_US" w:bidi="en_US"/>
        </w:rPr>
      </w:r>
    </w:p>
    <w:p>
      <w:pPr/>
      <w:r>
        <w:rPr>
          <w:lang w:val="en_US" w:bidi="en_US"/>
        </w:rPr>
      </w:r>
      <w:r>
        <w:rPr>
          <w:lang w:val="en_US" w:bidi="en_US"/>
        </w:rPr>
        <w:t>The Sabbath starts at sunset on Friday evening and ends at sunset on Saturday evening.</w:t>
      </w:r>
      <w:r>
        <w:rPr>
          <w:lang w:val="en_US" w:bidi="en_US"/>
        </w:rPr>
      </w:r>
      <w:r>
        <w:rPr>
          <w:lang w:val="en_US" w:bidi="en_US"/>
        </w:rPr>
      </w:r>
    </w:p>
    <w:p>
      <w:pPr/>
      <w:r>
        <w:rPr>
          <w:lang w:val="en_US" w:bidi="en_US"/>
        </w:rPr>
      </w:r>
    </w:p>
    <w:p>
      <w:pPr>
        <w:pStyle w:val="Heading2"/>
      </w:pPr>
      <w:r>
        <w:rPr>
          <w:lang w:val="en_US" w:bidi="en_US"/>
        </w:rPr>
        <w:t>Nehemiah 13:22</w:t>
      </w:r>
      <w:r>
        <w:rPr>
          <w:lang w:val="en_US" w:bidi="en_US"/>
        </w:rPr>
      </w:r>
    </w:p>
    <w:p>
      <w:pPr/>
      <w:r>
        <w:rPr>
          <w:lang w:val="en_US" w:bidi="en_US"/>
        </w:rPr>
      </w:r>
      <w:r>
        <w:rPr>
          <w:i/>
          <w:lang w:val="en_US" w:bidi="en_US"/>
        </w:rPr>
        <w:t>show me mercy</w:t>
      </w:r>
      <w:r>
        <w:rPr>
          <w:lang w:val="en_US" w:bidi="en_US"/>
        </w:rPr>
        <w:t>: Nehemiah's prayer suggests he felt the pressure of this unpopular decision. He knew God's unfailing love, not his popularity, would sustain him.</w:t>
      </w:r>
      <w:r>
        <w:rPr>
          <w:lang w:val="en_US" w:bidi="en_US"/>
        </w:rPr>
      </w:r>
      <w:r>
        <w:rPr>
          <w:lang w:val="en_US" w:bidi="en_US"/>
        </w:rPr>
      </w:r>
    </w:p>
    <w:p>
      <w:pPr/>
      <w:r>
        <w:rPr>
          <w:lang w:val="en_US" w:bidi="en_US"/>
        </w:rPr>
      </w:r>
    </w:p>
    <w:p>
      <w:pPr>
        <w:pStyle w:val="Heading2"/>
      </w:pPr>
      <w:r>
        <w:rPr>
          <w:lang w:val="en_US" w:bidi="en_US"/>
        </w:rPr>
        <w:t>Nehemiah 13:23–24</w:t>
      </w:r>
      <w:r>
        <w:rPr>
          <w:lang w:val="en_US" w:bidi="en_US"/>
        </w:rPr>
      </w:r>
    </w:p>
    <w:p>
      <w:pPr/>
      <w:r>
        <w:rPr>
          <w:lang w:val="en_US" w:bidi="en_US"/>
        </w:rPr>
      </w:r>
      <w:r>
        <w:rPr>
          <w:lang w:val="en_US" w:bidi="en_US"/>
        </w:rPr>
        <w:t>The earlier marriage reforms (</w:t>
      </w:r>
      <w:r>
        <w:rPr>
          <w:lang w:val="en_US" w:bidi="en_US"/>
        </w:rPr>
        <w:t>Nehemiah 9:2</w:t>
      </w:r>
      <w:r>
        <w:rPr>
          <w:lang w:val="en_US" w:bidi="en_US"/>
        </w:rPr>
        <w:t xml:space="preserve">; </w:t>
      </w:r>
      <w:r>
        <w:rPr>
          <w:lang w:val="en_US" w:bidi="en_US"/>
        </w:rPr>
        <w:t>10:28</w:t>
      </w:r>
      <w:r>
        <w:rPr>
          <w:lang w:val="en_US" w:bidi="en_US"/>
        </w:rPr>
        <w:t xml:space="preserve">; </w:t>
      </w:r>
      <w:r>
        <w:rPr>
          <w:lang w:val="en_US" w:bidi="en_US"/>
        </w:rPr>
        <w:t>Ezra 9:1–10:44</w:t>
      </w:r>
      <w:r>
        <w:rPr>
          <w:lang w:val="en_US" w:bidi="en_US"/>
        </w:rPr>
        <w:t>) did not last. The children could not speak Hebrew, the language of Judah. This was disastrous because they could not read or understand the Scriptures.</w:t>
      </w:r>
      <w:r>
        <w:rPr>
          <w:lang w:val="en_US" w:bidi="en_US"/>
        </w:rPr>
      </w:r>
      <w:r>
        <w:rPr>
          <w:lang w:val="en_US" w:bidi="en_US"/>
        </w:rPr>
      </w:r>
    </w:p>
    <w:p>
      <w:pPr/>
      <w:r>
        <w:rPr>
          <w:lang w:val="en_US" w:bidi="en_US"/>
        </w:rPr>
      </w:r>
    </w:p>
    <w:p>
      <w:pPr>
        <w:pStyle w:val="Heading2"/>
      </w:pPr>
      <w:r>
        <w:rPr>
          <w:lang w:val="en_US" w:bidi="en_US"/>
        </w:rPr>
        <w:t>Nehemiah 13:25</w:t>
      </w:r>
      <w:r>
        <w:rPr>
          <w:lang w:val="en_US" w:bidi="en_US"/>
        </w:rPr>
      </w:r>
    </w:p>
    <w:p>
      <w:pPr>
        <w:pStyle w:val="ListBullet"/>
        <w:spacing w:line="240" w:lineRule="auto"/>
        <w:ind w:left="720"/>
      </w:pPr>
      <w:r>
        <w:rPr>
          <w:lang w:val="en_US" w:bidi="en_US"/>
        </w:rPr>
      </w:r>
      <w:r>
        <w:rPr>
          <w:lang w:val="en_US" w:bidi="en_US"/>
        </w:rPr>
        <w:t xml:space="preserve">Nehemiah cursed them because the parents avoided Hebrew and did not teach their children the language of the Hebrew Bible. A curse asked God to remove his blessing from people. </w:t>
      </w:r>
    </w:p>
    <w:p>
      <w:pPr>
        <w:pStyle w:val="ListBullet"/>
        <w:spacing w:line="240" w:lineRule="auto"/>
        <w:ind w:left="720"/>
      </w:pPr>
      <w:r>
        <w:rPr>
          <w:lang w:val="en_US" w:bidi="en_US"/>
        </w:rPr>
      </w:r>
      <w:r>
        <w:rPr>
          <w:i/>
          <w:lang w:val="en_US" w:bidi="en_US"/>
        </w:rPr>
        <w:t>I beat some of these men and pulled out their hair</w:t>
      </w:r>
      <w:r>
        <w:rPr>
          <w:lang w:val="en_US" w:bidi="en_US"/>
        </w:rPr>
        <w:t>: Some men did not accept Nehemiah’s rebuke at first, so he made them swear in the name of God not to marry pagans.</w:t>
      </w:r>
      <w:r>
        <w:rPr>
          <w:lang w:val="en_US" w:bidi="en_US"/>
        </w:rPr>
      </w:r>
      <w:r>
        <w:rPr>
          <w:lang w:val="en_US" w:bidi="en_US"/>
        </w:rPr>
      </w:r>
    </w:p>
    <w:p>
      <w:pPr/>
      <w:r>
        <w:rPr>
          <w:lang w:val="en_US" w:bidi="en_US"/>
        </w:rPr>
      </w:r>
    </w:p>
    <w:p>
      <w:pPr>
        <w:pStyle w:val="Heading2"/>
      </w:pPr>
      <w:r>
        <w:rPr>
          <w:lang w:val="en_US" w:bidi="en_US"/>
        </w:rPr>
        <w:t>Nehemiah 13:26–27</w:t>
      </w:r>
      <w:r>
        <w:rPr>
          <w:lang w:val="en_US" w:bidi="en_US"/>
        </w:rPr>
      </w:r>
    </w:p>
    <w:p>
      <w:pPr/>
      <w:r>
        <w:rPr>
          <w:lang w:val="en_US" w:bidi="en_US"/>
        </w:rPr>
      </w:r>
      <w:r>
        <w:rPr>
          <w:lang w:val="en_US" w:bidi="en_US"/>
        </w:rPr>
        <w:t>King Solomon led the nation into sin through his foreign wives (</w:t>
      </w:r>
      <w:r>
        <w:rPr>
          <w:lang w:val="en_US" w:bidi="en_US"/>
        </w:rPr>
        <w:t>1 Kings 11</w:t>
      </w:r>
      <w:r>
        <w:rPr>
          <w:lang w:val="en_US" w:bidi="en_US"/>
        </w:rPr>
        <w:t>). If intermarriage with non-believers continued, the community would face the same downfall. Nehemiah would not allow that.</w:t>
      </w:r>
      <w:r>
        <w:rPr>
          <w:lang w:val="en_US" w:bidi="en_US"/>
        </w:rPr>
      </w:r>
      <w:r>
        <w:rPr>
          <w:lang w:val="en_US" w:bidi="en_US"/>
        </w:rPr>
      </w:r>
    </w:p>
    <w:p>
      <w:pPr/>
      <w:r>
        <w:rPr>
          <w:lang w:val="en_US" w:bidi="en_US"/>
        </w:rPr>
      </w:r>
    </w:p>
    <w:p>
      <w:pPr>
        <w:pStyle w:val="Heading2"/>
      </w:pPr>
      <w:r>
        <w:rPr>
          <w:lang w:val="en_US" w:bidi="en_US"/>
        </w:rPr>
        <w:t>Nehemiah 13:28</w:t>
      </w:r>
      <w:r>
        <w:rPr>
          <w:lang w:val="en_US" w:bidi="en_US"/>
        </w:rPr>
      </w:r>
    </w:p>
    <w:p>
      <w:pPr/>
      <w:r>
        <w:rPr>
          <w:lang w:val="en_US" w:bidi="en_US"/>
        </w:rPr>
      </w:r>
      <w:r>
        <w:rPr>
          <w:lang w:val="en_US" w:bidi="en_US"/>
        </w:rPr>
        <w:t xml:space="preserve">Even the family of the high priest, who were meant to be Israel’s spiritual leaders, participated in the sin of intermarriage with unbelieving foreigners (compare </w:t>
      </w:r>
      <w:r>
        <w:rPr>
          <w:lang w:val="en_US" w:bidi="en_US"/>
        </w:rPr>
        <w:t>Leviticus 21:14</w:t>
      </w:r>
      <w:r>
        <w:rPr>
          <w:lang w:val="en_US" w:bidi="en_US"/>
        </w:rPr>
        <w:t>). Nehemiah banished the offender, stripping him of status and removing his rights in the Jewish community.</w:t>
      </w:r>
      <w:r>
        <w:rPr>
          <w:lang w:val="en_US" w:bidi="en_US"/>
        </w:rPr>
      </w:r>
      <w:r>
        <w:rPr>
          <w:lang w:val="en_US" w:bidi="en_US"/>
        </w:rPr>
      </w:r>
    </w:p>
    <w:p>
      <w:pPr/>
      <w:r>
        <w:rPr>
          <w:lang w:val="en_US" w:bidi="en_US"/>
        </w:rPr>
      </w:r>
    </w:p>
    <w:p>
      <w:pPr>
        <w:pStyle w:val="Heading2"/>
      </w:pPr>
      <w:r>
        <w:rPr>
          <w:lang w:val="en_US" w:bidi="en_US"/>
        </w:rPr>
        <w:t>Nehemiah 13:29</w:t>
      </w:r>
      <w:r>
        <w:rPr>
          <w:lang w:val="en_US" w:bidi="en_US"/>
        </w:rPr>
      </w:r>
    </w:p>
    <w:p>
      <w:pPr/>
      <w:r>
        <w:rPr>
          <w:lang w:val="en_US" w:bidi="en_US"/>
        </w:rPr>
      </w:r>
      <w:r>
        <w:rPr>
          <w:i/>
          <w:lang w:val="en_US" w:bidi="en_US"/>
        </w:rPr>
        <w:t>Remember them, O my God</w:t>
      </w:r>
      <w:r>
        <w:rPr>
          <w:lang w:val="en_US" w:bidi="en_US"/>
        </w:rPr>
        <w:t>: Many likely resented Nehemiah's strong stance against intermarriage in the high priest's family. He prayed for God's judgment on these spiritual leaders who defiled the priesthood.</w:t>
      </w:r>
      <w:r>
        <w:rPr>
          <w:lang w:val="en_US" w:bidi="en_US"/>
        </w:rPr>
      </w:r>
      <w:r>
        <w:rPr>
          <w:lang w:val="en_US" w:bidi="en_US"/>
        </w:rPr>
      </w:r>
    </w:p>
    <w:p>
      <w:pPr/>
      <w:r>
        <w:rPr>
          <w:lang w:val="en_US" w:bidi="en_US"/>
        </w:rPr>
      </w:r>
    </w:p>
    <w:p>
      <w:pPr>
        <w:pStyle w:val="Heading2"/>
      </w:pPr>
      <w:r>
        <w:rPr>
          <w:lang w:val="en_US" w:bidi="en_US"/>
        </w:rPr>
        <w:t>Nehemiah 13:30–31</w:t>
      </w:r>
      <w:r>
        <w:rPr>
          <w:lang w:val="en_US" w:bidi="en_US"/>
        </w:rPr>
      </w:r>
    </w:p>
    <w:p>
      <w:pPr/>
      <w:r>
        <w:rPr>
          <w:lang w:val="en_US" w:bidi="en_US"/>
        </w:rPr>
      </w:r>
      <w:r>
        <w:rPr>
          <w:lang w:val="en_US" w:bidi="en_US"/>
        </w:rPr>
        <w:t>These final verses summarize Nehemiah’s reform. Nehemiah ensured the people kept their promises. He held them accountable and did not accept half-hearted efforts.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