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Zephaniah 1:1</w:t>
      </w:r>
      <w:r>
        <w:rPr>
          <w:lang w:val="en_US" w:bidi="en_US"/>
        </w:rPr>
      </w:r>
    </w:p>
    <w:p>
      <w:pPr>
        <w:pStyle w:val="ListBullet"/>
        <w:spacing w:line="240" w:lineRule="auto"/>
        <w:ind w:left="720"/>
      </w:pPr>
      <w:r>
        <w:rPr>
          <w:lang w:val="en_US" w:bidi="en_US"/>
        </w:rPr>
      </w:r>
      <w:r>
        <w:rPr>
          <w:i/>
          <w:lang w:val="en_US" w:bidi="en_US"/>
        </w:rPr>
        <w:t>This is the word of the LORD that came</w:t>
      </w:r>
      <w:r>
        <w:rPr>
          <w:lang w:val="en_US" w:bidi="en_US"/>
        </w:rPr>
        <w:t>: The Lord gave this message to Zephaniah. Zephaniah was a prophet, which means he spoke for God.</w:t>
      </w:r>
    </w:p>
    <w:p>
      <w:pPr>
        <w:pStyle w:val="ListBullet"/>
        <w:spacing w:line="240" w:lineRule="auto"/>
        <w:ind w:left="720"/>
      </w:pPr>
      <w:r>
        <w:rPr>
          <w:lang w:val="en_US" w:bidi="en_US"/>
        </w:rPr>
      </w:r>
      <w:r>
        <w:rPr>
          <w:lang w:val="en_US" w:bidi="en_US"/>
        </w:rPr>
        <w:t xml:space="preserve">The reference to Hezekiah probably points to King Hezekiah of Judah, who ruled during this time (see </w:t>
      </w:r>
      <w:r>
        <w:rPr>
          <w:lang w:val="en_US" w:bidi="en_US"/>
        </w:rPr>
        <w:t>2 Kings 18:1–20:20</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1:1–2.3</w:t>
      </w:r>
      <w:r>
        <w:rPr>
          <w:lang w:val="en_US" w:bidi="en_US"/>
        </w:rPr>
      </w:r>
    </w:p>
    <w:p>
      <w:pPr/>
      <w:r>
        <w:rPr>
          <w:lang w:val="en_US" w:bidi="en_US"/>
        </w:rPr>
      </w:r>
      <w:r>
        <w:rPr>
          <w:lang w:val="en_US" w:bidi="en_US"/>
        </w:rPr>
        <w:t>Zephaniah's message from the Lord warns about worldwide judgment (</w:t>
      </w:r>
      <w:r>
        <w:rPr>
          <w:lang w:val="en_US" w:bidi="en_US"/>
        </w:rPr>
        <w:t>Zephaniah 1:1–6</w:t>
      </w:r>
      <w:r>
        <w:rPr>
          <w:lang w:val="en_US" w:bidi="en_US"/>
        </w:rPr>
        <w:t>). He urges his readers to repent (</w:t>
      </w:r>
      <w:r>
        <w:rPr>
          <w:lang w:val="en_US" w:bidi="en_US"/>
        </w:rPr>
        <w:t>Zephaniah 1:7–13</w:t>
      </w:r>
      <w:r>
        <w:rPr>
          <w:lang w:val="en_US" w:bidi="en_US"/>
        </w:rPr>
        <w:t>) before disaster strikes (</w:t>
      </w:r>
      <w:r>
        <w:rPr>
          <w:lang w:val="en_US" w:bidi="en_US"/>
        </w:rPr>
        <w:t>1:14–18</w:t>
      </w:r>
      <w:r>
        <w:rPr>
          <w:lang w:val="en_US" w:bidi="en_US"/>
        </w:rPr>
        <w:t>). He encourages them to seek the Lord and live righteously and humbly, hoping they may avoid his judgment (</w:t>
      </w:r>
      <w:r>
        <w:rPr>
          <w:lang w:val="en_US" w:bidi="en_US"/>
        </w:rPr>
        <w:t>Zephaniah 2:1–3</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1:2–3</w:t>
      </w:r>
      <w:r>
        <w:rPr>
          <w:lang w:val="en_US" w:bidi="en_US"/>
        </w:rPr>
      </w:r>
    </w:p>
    <w:p>
      <w:pPr/>
      <w:r>
        <w:rPr>
          <w:lang w:val="en_US" w:bidi="en_US"/>
        </w:rPr>
      </w:r>
      <w:r>
        <w:rPr>
          <w:lang w:val="en_US" w:bidi="en_US"/>
        </w:rPr>
        <w:t>God's judgment will remove things in the reverse order of their creation (</w:t>
      </w:r>
      <w:r>
        <w:rPr>
          <w:lang w:val="en_US" w:bidi="en_US"/>
        </w:rPr>
        <w:t>Genesis 1:20–26</w:t>
      </w:r>
      <w:r>
        <w:rPr>
          <w:lang w:val="en_US" w:bidi="en_US"/>
        </w:rPr>
        <w:t>). People and animals are mentioned first, then birds, and finally fish.</w:t>
      </w:r>
    </w:p>
    <w:p>
      <w:pPr/>
      <w:r>
        <w:rPr>
          <w:lang w:val="en_US" w:bidi="en_US"/>
        </w:rPr>
      </w:r>
      <w:r>
        <w:rPr>
          <w:lang w:val="en_US" w:bidi="en_US"/>
        </w:rPr>
        <w:t>This order shows that judgment is a reversal of creation, moving backward through what God originally made.</w:t>
      </w:r>
      <w:r>
        <w:rPr>
          <w:lang w:val="en_US" w:bidi="en_US"/>
        </w:rPr>
      </w:r>
      <w:r>
        <w:rPr>
          <w:lang w:val="en_US" w:bidi="en_US"/>
        </w:rPr>
      </w:r>
    </w:p>
    <w:p>
      <w:pPr/>
      <w:r>
        <w:rPr>
          <w:lang w:val="en_US" w:bidi="en_US"/>
        </w:rPr>
      </w:r>
    </w:p>
    <w:p>
      <w:pPr>
        <w:pStyle w:val="Heading2"/>
      </w:pPr>
      <w:r>
        <w:rPr>
          <w:lang w:val="en_US" w:bidi="en_US"/>
        </w:rPr>
        <w:t>Zephaniah 1:4</w:t>
      </w:r>
      <w:r>
        <w:rPr>
          <w:lang w:val="en_US" w:bidi="en_US"/>
        </w:rPr>
      </w:r>
    </w:p>
    <w:p>
      <w:pPr/>
      <w:r>
        <w:rPr>
          <w:lang w:val="en_US" w:bidi="en_US"/>
        </w:rPr>
      </w:r>
      <w:r>
        <w:rPr>
          <w:lang w:val="en_US" w:bidi="en_US"/>
        </w:rPr>
        <w:t>When Zephaniah made this prophecy, before Josiah's reforms in 622 BC, idolatrous priests actively promoted Baal worship and other forms of paganism (</w:t>
      </w:r>
      <w:r>
        <w:rPr>
          <w:lang w:val="en_US" w:bidi="en_US"/>
        </w:rPr>
        <w:t>2 Kings 23:5</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1:4–6</w:t>
      </w:r>
      <w:r>
        <w:rPr>
          <w:lang w:val="en_US" w:bidi="en_US"/>
        </w:rPr>
      </w:r>
    </w:p>
    <w:p>
      <w:pPr/>
      <w:r>
        <w:rPr>
          <w:lang w:val="en_US" w:bidi="en_US"/>
        </w:rPr>
      </w:r>
      <w:r>
        <w:rPr>
          <w:lang w:val="en_US" w:bidi="en_US"/>
        </w:rPr>
        <w:t>After judging the entire earth (</w:t>
      </w:r>
      <w:r>
        <w:rPr>
          <w:lang w:val="en_US" w:bidi="en_US"/>
        </w:rPr>
        <w:t>Zephaniah 1:2–3</w:t>
      </w:r>
      <w:r>
        <w:rPr>
          <w:lang w:val="en_US" w:bidi="en_US"/>
        </w:rPr>
        <w:t>), Zephaniah now focuses on his own people, Judah and Jerusalem.</w:t>
      </w:r>
      <w:r>
        <w:rPr>
          <w:lang w:val="en_US" w:bidi="en_US"/>
        </w:rPr>
      </w:r>
      <w:r>
        <w:rPr>
          <w:lang w:val="en_US" w:bidi="en_US"/>
        </w:rPr>
      </w:r>
    </w:p>
    <w:p>
      <w:pPr/>
      <w:r>
        <w:rPr>
          <w:lang w:val="en_US" w:bidi="en_US"/>
        </w:rPr>
      </w:r>
    </w:p>
    <w:p>
      <w:pPr>
        <w:pStyle w:val="Heading2"/>
      </w:pPr>
      <w:r>
        <w:rPr>
          <w:lang w:val="en_US" w:bidi="en_US"/>
        </w:rPr>
        <w:t>Zephaniah 1:5</w:t>
      </w:r>
      <w:r>
        <w:rPr>
          <w:lang w:val="en_US" w:bidi="en_US"/>
        </w:rPr>
      </w:r>
    </w:p>
    <w:p>
      <w:pPr>
        <w:pStyle w:val="ListBullet"/>
        <w:spacing w:line="240" w:lineRule="auto"/>
        <w:ind w:left="720"/>
      </w:pPr>
      <w:r>
        <w:rPr>
          <w:lang w:val="en_US" w:bidi="en_US"/>
        </w:rPr>
      </w:r>
      <w:r>
        <w:rPr>
          <w:lang w:val="en_US" w:bidi="en_US"/>
        </w:rPr>
        <w:t xml:space="preserve">Scripture condemned the worship of heavenly bodies like the sun, moon, and stars (see </w:t>
      </w:r>
      <w:r>
        <w:rPr>
          <w:lang w:val="en_US" w:bidi="en_US"/>
        </w:rPr>
        <w:t>Deuteronomy 4:15–19</w:t>
      </w:r>
      <w:r>
        <w:rPr>
          <w:lang w:val="en_US" w:bidi="en_US"/>
        </w:rPr>
        <w:t xml:space="preserve">; </w:t>
      </w:r>
      <w:r>
        <w:rPr>
          <w:lang w:val="en_US" w:bidi="en_US"/>
        </w:rPr>
        <w:t>2 Kings 21:3</w:t>
      </w:r>
      <w:r>
        <w:rPr>
          <w:lang w:val="en_US" w:bidi="en_US"/>
        </w:rPr>
        <w:t xml:space="preserve">; </w:t>
      </w:r>
      <w:r>
        <w:rPr>
          <w:lang w:val="en_US" w:bidi="en_US"/>
        </w:rPr>
        <w:t>23:12</w:t>
      </w:r>
      <w:r>
        <w:rPr>
          <w:lang w:val="en_US" w:bidi="en_US"/>
        </w:rPr>
        <w:t xml:space="preserve">). </w:t>
      </w:r>
    </w:p>
    <w:p>
      <w:pPr>
        <w:pStyle w:val="ListBullet"/>
        <w:spacing w:line="240" w:lineRule="auto"/>
        <w:ind w:left="720"/>
      </w:pPr>
      <w:r>
        <w:rPr>
          <w:lang w:val="en_US" w:bidi="en_US"/>
        </w:rPr>
      </w:r>
      <w:r>
        <w:rPr>
          <w:lang w:val="en_US" w:bidi="en_US"/>
        </w:rPr>
        <w:t>Milcom was the national god of the Ammonites. In some Old Testament passages, Milcom is closely connected with Molech, a pagan deity linked with child sacrifice. Because of this connection, some texts use these names in overlapping ways.</w:t>
        <w:br/>
      </w:r>
      <w:r>
        <w:rPr>
          <w:lang w:val="en_US" w:bidi="en_US"/>
        </w:rPr>
        <w:t>The law clearly forbade the worship of Molech and related practices (</w:t>
      </w:r>
      <w:r>
        <w:rPr>
          <w:lang w:val="en_US" w:bidi="en_US"/>
        </w:rPr>
        <w:t>Leviticus 20:1–5</w:t>
      </w:r>
      <w:r>
        <w:rPr>
          <w:lang w:val="en_US" w:bidi="en_US"/>
        </w:rPr>
        <w:t>). Even so, these forms of worship continued to tempt Israel, especially through contact with neighboring nations (</w:t>
      </w:r>
      <w:r>
        <w:rPr>
          <w:lang w:val="en_US" w:bidi="en_US"/>
        </w:rPr>
        <w:t>2 Kings 16:3</w:t>
      </w:r>
      <w:r>
        <w:rPr>
          <w:lang w:val="en_US" w:bidi="en_US"/>
        </w:rPr>
        <w:t xml:space="preserve">; </w:t>
      </w:r>
      <w:r>
        <w:rPr>
          <w:lang w:val="en_US" w:bidi="en_US"/>
        </w:rPr>
        <w:t>21:6</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1:7</w:t>
      </w:r>
      <w:r>
        <w:rPr>
          <w:lang w:val="en_US" w:bidi="en_US"/>
        </w:rPr>
      </w:r>
    </w:p>
    <w:p>
      <w:pPr/>
      <w:r>
        <w:rPr>
          <w:lang w:val="en_US" w:bidi="en_US"/>
        </w:rPr>
      </w:r>
      <w:r>
        <w:rPr>
          <w:i/>
          <w:lang w:val="en_US" w:bidi="en_US"/>
        </w:rPr>
        <w:t>the LORD has prepared a sacrifice; He has consecrated His guests</w:t>
      </w:r>
      <w:r>
        <w:rPr>
          <w:lang w:val="en_US" w:bidi="en_US"/>
        </w:rPr>
        <w:t xml:space="preserve">: </w:t>
      </w:r>
      <w:r>
        <w:rPr>
          <w:lang w:val="en_US" w:bidi="en_US"/>
        </w:rPr>
        <w:t>Foreigners will kill the wicked among the Lord's people.</w:t>
      </w:r>
      <w:r>
        <w:rPr>
          <w:lang w:val="en_US" w:bidi="en_US"/>
        </w:rPr>
      </w:r>
      <w:r>
        <w:rPr>
          <w:lang w:val="en_US" w:bidi="en_US"/>
        </w:rPr>
      </w:r>
    </w:p>
    <w:p>
      <w:pPr/>
      <w:r>
        <w:rPr>
          <w:lang w:val="en_US" w:bidi="en_US"/>
        </w:rPr>
      </w:r>
    </w:p>
    <w:p>
      <w:pPr>
        <w:pStyle w:val="Heading2"/>
      </w:pPr>
      <w:r>
        <w:rPr>
          <w:lang w:val="en_US" w:bidi="en_US"/>
        </w:rPr>
        <w:t>Zephaniah 1:7–18</w:t>
      </w:r>
      <w:r>
        <w:rPr>
          <w:lang w:val="en_US" w:bidi="en_US"/>
        </w:rPr>
      </w:r>
    </w:p>
    <w:p>
      <w:pPr/>
      <w:r>
        <w:rPr>
          <w:lang w:val="en_US" w:bidi="en_US"/>
        </w:rPr>
      </w:r>
      <w:r>
        <w:rPr>
          <w:lang w:val="en_US" w:bidi="en_US"/>
        </w:rPr>
        <w:t>We should view the entire passage as one large event. Some parts were fulfilled when Jerusalem fell in 586 BC. Other parts repeated in different historical periods, like the destruction of Jerusalem in AD 70. The whole prophecy will be fulfilled at the end of time. Then, God will fully and finally judge the world and renew creation (</w:t>
      </w:r>
      <w:r>
        <w:rPr>
          <w:lang w:val="en_US" w:bidi="en_US"/>
        </w:rPr>
        <w:t>Revelation 19:11–22:5</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1:8</w:t>
      </w:r>
      <w:r>
        <w:rPr>
          <w:lang w:val="en_US" w:bidi="en_US"/>
        </w:rPr>
      </w:r>
    </w:p>
    <w:p>
      <w:pPr/>
      <w:r>
        <w:rPr>
          <w:lang w:val="en_US" w:bidi="en_US"/>
        </w:rPr>
      </w:r>
      <w:r>
        <w:rPr>
          <w:lang w:val="en_US" w:bidi="en_US"/>
        </w:rPr>
        <w:t xml:space="preserve">The leaders and princes of Judah were: </w:t>
      </w:r>
    </w:p>
    <w:p>
      <w:pPr>
        <w:pStyle w:val="ListBullet"/>
        <w:spacing w:line="240" w:lineRule="auto"/>
        <w:ind w:left="720"/>
      </w:pPr>
      <w:r>
        <w:rPr>
          <w:lang w:val="en_US" w:bidi="en_US"/>
        </w:rPr>
      </w:r>
      <w:r>
        <w:rPr>
          <w:lang w:val="en_US" w:bidi="en_US"/>
        </w:rPr>
        <w:t>the tribal chiefs of Israel (</w:t>
      </w:r>
      <w:r>
        <w:rPr>
          <w:lang w:val="en_US" w:bidi="en_US"/>
        </w:rPr>
        <w:t>Numbers 1:4</w:t>
      </w:r>
      <w:r>
        <w:rPr>
          <w:lang w:val="en_US" w:bidi="en_US"/>
        </w:rPr>
        <w:t>),</w:t>
      </w:r>
    </w:p>
    <w:p>
      <w:pPr>
        <w:pStyle w:val="ListBullet"/>
        <w:spacing w:line="240" w:lineRule="auto"/>
        <w:ind w:left="720"/>
      </w:pPr>
      <w:r>
        <w:rPr>
          <w:lang w:val="en_US" w:bidi="en_US"/>
        </w:rPr>
      </w:r>
      <w:r>
        <w:rPr>
          <w:lang w:val="en_US" w:bidi="en_US"/>
        </w:rPr>
        <w:t>court officials (</w:t>
      </w:r>
      <w:r>
        <w:rPr>
          <w:lang w:val="en_US" w:bidi="en_US"/>
        </w:rPr>
        <w:t>1 Chronicles 22:17</w:t>
      </w:r>
      <w:r>
        <w:rPr>
          <w:lang w:val="en_US" w:bidi="en_US"/>
        </w:rPr>
        <w:t>),</w:t>
      </w:r>
    </w:p>
    <w:p>
      <w:pPr>
        <w:pStyle w:val="ListBullet"/>
        <w:spacing w:line="240" w:lineRule="auto"/>
        <w:ind w:left="720"/>
      </w:pPr>
      <w:r>
        <w:rPr>
          <w:lang w:val="en_US" w:bidi="en_US"/>
        </w:rPr>
      </w:r>
      <w:r>
        <w:rPr>
          <w:lang w:val="en_US" w:bidi="en_US"/>
        </w:rPr>
        <w:t>district supervisors (</w:t>
      </w:r>
      <w:r>
        <w:rPr>
          <w:lang w:val="en_US" w:bidi="en_US"/>
        </w:rPr>
        <w:t>1 Kings 20:14–15</w:t>
      </w:r>
      <w:r>
        <w:rPr>
          <w:lang w:val="en_US" w:bidi="en_US"/>
        </w:rPr>
        <w:t>),</w:t>
      </w:r>
    </w:p>
    <w:p>
      <w:pPr>
        <w:pStyle w:val="ListBullet"/>
        <w:spacing w:line="240" w:lineRule="auto"/>
        <w:ind w:left="720"/>
      </w:pPr>
      <w:r>
        <w:rPr>
          <w:lang w:val="en_US" w:bidi="en_US"/>
        </w:rPr>
      </w:r>
      <w:r>
        <w:rPr>
          <w:lang w:val="en_US" w:bidi="en_US"/>
        </w:rPr>
        <w:t>city officials (</w:t>
      </w:r>
      <w:r>
        <w:rPr>
          <w:lang w:val="en_US" w:bidi="en_US"/>
        </w:rPr>
        <w:t>Judges 8:6</w:t>
      </w:r>
      <w:r>
        <w:rPr>
          <w:lang w:val="en_US" w:bidi="en_US"/>
        </w:rPr>
        <w:t>),</w:t>
      </w:r>
    </w:p>
    <w:p>
      <w:pPr>
        <w:pStyle w:val="ListBullet"/>
        <w:spacing w:line="240" w:lineRule="auto"/>
        <w:ind w:left="720"/>
      </w:pPr>
      <w:r>
        <w:rPr>
          <w:lang w:val="en_US" w:bidi="en_US"/>
        </w:rPr>
      </w:r>
      <w:r>
        <w:rPr>
          <w:lang w:val="en_US" w:bidi="en_US"/>
        </w:rPr>
        <w:t>military leaders (</w:t>
      </w:r>
      <w:r>
        <w:rPr>
          <w:lang w:val="en_US" w:bidi="en_US"/>
        </w:rPr>
        <w:t>1 Kings 2:5</w:t>
      </w:r>
      <w:r>
        <w:rPr>
          <w:lang w:val="en_US" w:bidi="en_US"/>
        </w:rPr>
        <w:t xml:space="preserve">; </w:t>
      </w:r>
      <w:r>
        <w:rPr>
          <w:lang w:val="en_US" w:bidi="en_US"/>
        </w:rPr>
        <w:t>2 Kings 1:9–14</w:t>
      </w:r>
      <w:r>
        <w:rPr>
          <w:lang w:val="en_US" w:bidi="en_US"/>
        </w:rPr>
        <w:t xml:space="preserve">; </w:t>
      </w:r>
      <w:r>
        <w:rPr>
          <w:lang w:val="en_US" w:bidi="en_US"/>
        </w:rPr>
        <w:t>25:23</w:t>
      </w:r>
      <w:r>
        <w:rPr>
          <w:lang w:val="en_US" w:bidi="en_US"/>
        </w:rPr>
        <w:t xml:space="preserve">, </w:t>
      </w:r>
      <w:r>
        <w:rPr>
          <w:lang w:val="en_US" w:bidi="en_US"/>
        </w:rPr>
        <w:t>26</w:t>
      </w:r>
      <w:r>
        <w:rPr>
          <w:lang w:val="en_US" w:bidi="en_US"/>
        </w:rPr>
        <w:t>), or even</w:t>
      </w:r>
    </w:p>
    <w:p>
      <w:pPr>
        <w:pStyle w:val="ListBullet"/>
        <w:spacing w:line="240" w:lineRule="auto"/>
        <w:ind w:left="720"/>
      </w:pPr>
      <w:r>
        <w:rPr>
          <w:lang w:val="en_US" w:bidi="en_US"/>
        </w:rPr>
      </w:r>
      <w:r>
        <w:rPr>
          <w:lang w:val="en_US" w:bidi="en_US"/>
        </w:rPr>
        <w:t>religious leaders (</w:t>
      </w:r>
      <w:r>
        <w:rPr>
          <w:lang w:val="en_US" w:bidi="en_US"/>
        </w:rPr>
        <w:t>Ezra 8:24</w:t>
      </w:r>
      <w:r>
        <w:rPr>
          <w:lang w:val="en_US" w:bidi="en_US"/>
        </w:rPr>
        <w:t>).</w:t>
      </w:r>
    </w:p>
    <w:p>
      <w:pPr/>
      <w:r>
        <w:rPr>
          <w:lang w:val="en_US" w:bidi="en_US"/>
        </w:rPr>
      </w:r>
      <w:r>
        <w:rPr>
          <w:lang w:val="en_US" w:bidi="en_US"/>
        </w:rPr>
        <w:t xml:space="preserve">Their important roles gave them great responsibility before God (see </w:t>
      </w:r>
      <w:r>
        <w:rPr>
          <w:lang w:val="en_US" w:bidi="en_US"/>
        </w:rPr>
        <w:t>James 3:1</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1:9</w:t>
      </w:r>
      <w:r>
        <w:rPr>
          <w:lang w:val="en_US" w:bidi="en_US"/>
        </w:rPr>
      </w:r>
    </w:p>
    <w:p>
      <w:pPr/>
      <w:r>
        <w:rPr>
          <w:lang w:val="en_US" w:bidi="en_US"/>
        </w:rPr>
      </w:r>
      <w:r>
        <w:rPr>
          <w:i/>
          <w:lang w:val="en_US" w:bidi="en_US"/>
        </w:rPr>
        <w:t>all who leap over the threshold</w:t>
      </w:r>
      <w:r>
        <w:rPr>
          <w:lang w:val="en_US" w:bidi="en_US"/>
        </w:rPr>
        <w:t xml:space="preserve">: The people of Judah continued the pagan custom of jumping over a temple's threshold to avoid touching it, out of respect for that pagan god (see </w:t>
      </w:r>
      <w:r>
        <w:rPr>
          <w:lang w:val="en_US" w:bidi="en_US"/>
        </w:rPr>
        <w:t>1 Samuel 5:1–5</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1:10</w:t>
      </w:r>
      <w:r>
        <w:rPr>
          <w:lang w:val="en_US" w:bidi="en_US"/>
        </w:rPr>
      </w:r>
    </w:p>
    <w:p>
      <w:pPr/>
      <w:r>
        <w:rPr>
          <w:lang w:val="en_US" w:bidi="en_US"/>
        </w:rPr>
      </w:r>
      <w:r>
        <w:rPr>
          <w:lang w:val="en_US" w:bidi="en_US"/>
        </w:rPr>
        <w:t>The</w:t>
      </w:r>
      <w:r>
        <w:rPr>
          <w:i/>
          <w:lang w:val="en_US" w:bidi="en_US"/>
        </w:rPr>
        <w:t xml:space="preserve"> Fish Gate</w:t>
      </w:r>
      <w:r>
        <w:rPr>
          <w:lang w:val="en_US" w:bidi="en_US"/>
        </w:rPr>
        <w:t xml:space="preserve"> was in the northern part of Jerusalem (</w:t>
      </w:r>
      <w:r>
        <w:rPr>
          <w:lang w:val="en_US" w:bidi="en_US"/>
        </w:rPr>
        <w:t>Nehemiah 12:39</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1:13</w:t>
      </w:r>
      <w:r>
        <w:rPr>
          <w:lang w:val="en_US" w:bidi="en_US"/>
        </w:rPr>
      </w:r>
    </w:p>
    <w:p>
      <w:pPr/>
      <w:r>
        <w:rPr>
          <w:lang w:val="en_US" w:bidi="en_US"/>
        </w:rPr>
      </w:r>
      <w:r>
        <w:rPr>
          <w:lang w:val="en_US" w:bidi="en_US"/>
        </w:rPr>
        <w:t>God would send an invading force to loot Jerusalem. The destruction would happen so fast that those who gained wealth unfairly would not live to enjoy it.</w:t>
      </w:r>
      <w:r>
        <w:rPr>
          <w:lang w:val="en_US" w:bidi="en_US"/>
        </w:rPr>
      </w:r>
      <w:r>
        <w:rPr>
          <w:lang w:val="en_US" w:bidi="en_US"/>
        </w:rPr>
      </w:r>
    </w:p>
    <w:p>
      <w:pPr/>
      <w:r>
        <w:rPr>
          <w:lang w:val="en_US" w:bidi="en_US"/>
        </w:rPr>
      </w:r>
    </w:p>
    <w:p>
      <w:pPr>
        <w:pStyle w:val="Heading2"/>
      </w:pPr>
      <w:r>
        <w:rPr>
          <w:lang w:val="en_US" w:bidi="en_US"/>
        </w:rPr>
        <w:t>Zephaniah 1:14–18</w:t>
      </w:r>
      <w:r>
        <w:rPr>
          <w:lang w:val="en_US" w:bidi="en_US"/>
        </w:rPr>
      </w:r>
    </w:p>
    <w:p>
      <w:pPr/>
      <w:r>
        <w:rPr>
          <w:lang w:val="en_US" w:bidi="en_US"/>
        </w:rPr>
      </w:r>
      <w:r>
        <w:rPr>
          <w:lang w:val="en_US" w:bidi="en_US"/>
        </w:rPr>
        <w:t>The meaning of the day of the Lord expands to include God's actions involving the entire earth.</w:t>
      </w:r>
      <w:r>
        <w:rPr>
          <w:lang w:val="en_US" w:bidi="en_US"/>
        </w:rPr>
      </w:r>
      <w:r>
        <w:rPr>
          <w:lang w:val="en_US" w:bidi="en_US"/>
        </w:rPr>
      </w:r>
    </w:p>
    <w:p>
      <w:pPr/>
      <w:r>
        <w:rPr>
          <w:lang w:val="en_US" w:bidi="en_US"/>
        </w:rPr>
      </w:r>
    </w:p>
    <w:p>
      <w:pPr>
        <w:pStyle w:val="Heading2"/>
      </w:pPr>
      <w:r>
        <w:rPr>
          <w:lang w:val="en_US" w:bidi="en_US"/>
        </w:rPr>
        <w:t>Zephaniah 1:15</w:t>
      </w:r>
      <w:r>
        <w:rPr>
          <w:lang w:val="en_US" w:bidi="en_US"/>
        </w:rPr>
      </w:r>
    </w:p>
    <w:p>
      <w:pPr/>
      <w:r>
        <w:rPr>
          <w:lang w:val="en_US" w:bidi="en_US"/>
        </w:rPr>
      </w:r>
      <w:r>
        <w:rPr>
          <w:i/>
          <w:lang w:val="en_US" w:bidi="en_US"/>
        </w:rPr>
        <w:t>darkness and gloom</w:t>
      </w:r>
      <w:r>
        <w:rPr>
          <w:lang w:val="en_US" w:bidi="en_US"/>
        </w:rPr>
        <w:t xml:space="preserve">: See also </w:t>
      </w:r>
      <w:r>
        <w:rPr>
          <w:lang w:val="en_US" w:bidi="en_US"/>
        </w:rPr>
        <w:t>Isaiah 13:9–10</w:t>
      </w:r>
      <w:r>
        <w:rPr>
          <w:lang w:val="en_US" w:bidi="en_US"/>
        </w:rPr>
        <w:t xml:space="preserve">; </w:t>
      </w:r>
      <w:r>
        <w:rPr>
          <w:lang w:val="en_US" w:bidi="en_US"/>
        </w:rPr>
        <w:t>Joel 2:1–2</w:t>
      </w:r>
      <w:r>
        <w:rPr>
          <w:lang w:val="en_US" w:bidi="en_US"/>
        </w:rPr>
        <w:t xml:space="preserve">; </w:t>
      </w:r>
      <w:r>
        <w:rPr>
          <w:lang w:val="en_US" w:bidi="en_US"/>
        </w:rPr>
        <w:t>Amos 5:18–20</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1:17</w:t>
      </w:r>
      <w:r>
        <w:rPr>
          <w:lang w:val="en_US" w:bidi="en_US"/>
        </w:rPr>
      </w:r>
    </w:p>
    <w:p>
      <w:pPr/>
      <w:r>
        <w:rPr>
          <w:lang w:val="en_US" w:bidi="en_US"/>
        </w:rPr>
      </w:r>
      <w:r>
        <w:rPr>
          <w:i/>
          <w:lang w:val="en_US" w:bidi="en_US"/>
        </w:rPr>
        <w:t>walk like the blind</w:t>
      </w:r>
      <w:r>
        <w:rPr>
          <w:lang w:val="en_US" w:bidi="en_US"/>
        </w:rPr>
        <w:t xml:space="preserve">: This is an example of God's justice (see also </w:t>
      </w:r>
      <w:r>
        <w:rPr>
          <w:lang w:val="en_US" w:bidi="en_US"/>
        </w:rPr>
        <w:t>Romans 1:21–32</w:t>
      </w:r>
      <w:r>
        <w:rPr>
          <w:lang w:val="en_US" w:bidi="en_US"/>
        </w:rPr>
        <w:t xml:space="preserve">). God’s people were blind in their moral choices and in their relationship with him. They could not see what was right or wrong (see </w:t>
      </w:r>
      <w:r>
        <w:rPr>
          <w:lang w:val="en_US" w:bidi="en_US"/>
        </w:rPr>
        <w:t>Exodus 23:8</w:t>
      </w:r>
      <w:r>
        <w:rPr>
          <w:lang w:val="en_US" w:bidi="en_US"/>
        </w:rPr>
        <w:t xml:space="preserve">; </w:t>
      </w:r>
      <w:r>
        <w:rPr>
          <w:lang w:val="en_US" w:bidi="en_US"/>
        </w:rPr>
        <w:t>Romans 2:19</w:t>
      </w:r>
      <w:r>
        <w:rPr>
          <w:lang w:val="en_US" w:bidi="en_US"/>
        </w:rPr>
        <w:t xml:space="preserve">; </w:t>
      </w:r>
      <w:r>
        <w:rPr>
          <w:lang w:val="en_US" w:bidi="en_US"/>
        </w:rPr>
        <w:t>1 John 2:11</w:t>
      </w:r>
      <w:r>
        <w:rPr>
          <w:lang w:val="en_US" w:bidi="en_US"/>
        </w:rPr>
        <w:t>). Because they sinned against the Lord and disobeyed his commands, they received the punishments promised in God’s covenant (</w:t>
      </w:r>
      <w:r>
        <w:rPr>
          <w:lang w:val="en_US" w:bidi="en_US"/>
        </w:rPr>
        <w:t>Deuteronomy 28:28–29</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2:1–3</w:t>
      </w:r>
      <w:r>
        <w:rPr>
          <w:lang w:val="en_US" w:bidi="en_US"/>
        </w:rPr>
      </w:r>
    </w:p>
    <w:p>
      <w:pPr/>
      <w:r>
        <w:rPr>
          <w:lang w:val="en_US" w:bidi="en_US"/>
        </w:rPr>
      </w:r>
      <w:r>
        <w:rPr>
          <w:lang w:val="en_US" w:bidi="en_US"/>
        </w:rPr>
        <w:t>After describing the terrifying scene, Zephaniah urges his nation to repent and humble themselves before God.</w:t>
      </w:r>
      <w:r>
        <w:rPr>
          <w:lang w:val="en_US" w:bidi="en_US"/>
        </w:rPr>
      </w:r>
      <w:r>
        <w:rPr>
          <w:lang w:val="en_US" w:bidi="en_US"/>
        </w:rPr>
      </w:r>
    </w:p>
    <w:p>
      <w:pPr/>
      <w:r>
        <w:rPr>
          <w:lang w:val="en_US" w:bidi="en_US"/>
        </w:rPr>
      </w:r>
    </w:p>
    <w:p>
      <w:pPr>
        <w:pStyle w:val="Heading2"/>
      </w:pPr>
      <w:r>
        <w:rPr>
          <w:lang w:val="en_US" w:bidi="en_US"/>
        </w:rPr>
        <w:t>Zephaniah 2:2</w:t>
      </w:r>
      <w:r>
        <w:rPr>
          <w:lang w:val="en_US" w:bidi="en_US"/>
        </w:rPr>
      </w:r>
    </w:p>
    <w:p>
      <w:pPr/>
      <w:r>
        <w:rPr>
          <w:lang w:val="en_US" w:bidi="en_US"/>
        </w:rPr>
      </w:r>
      <w:r>
        <w:rPr>
          <w:lang w:val="en_US" w:bidi="en_US"/>
        </w:rPr>
        <w:t>Farmers threshed grain on windy hilltops. They tossed the mixed grain and chaff into the air. The wind blew the chaff away, while the heavier grain fell to the ground. The chance to repent was brief.</w:t>
      </w:r>
      <w:r>
        <w:rPr>
          <w:lang w:val="en_US" w:bidi="en_US"/>
        </w:rPr>
      </w:r>
      <w:r>
        <w:rPr>
          <w:lang w:val="en_US" w:bidi="en_US"/>
        </w:rPr>
      </w:r>
    </w:p>
    <w:p>
      <w:pPr/>
      <w:r>
        <w:rPr>
          <w:lang w:val="en_US" w:bidi="en_US"/>
        </w:rPr>
      </w:r>
    </w:p>
    <w:p>
      <w:pPr>
        <w:pStyle w:val="Heading2"/>
      </w:pPr>
      <w:r>
        <w:rPr>
          <w:lang w:val="en_US" w:bidi="en_US"/>
        </w:rPr>
        <w:t>Zephaniah 2:3</w:t>
      </w:r>
      <w:r>
        <w:rPr>
          <w:lang w:val="en_US" w:bidi="en_US"/>
        </w:rPr>
      </w:r>
    </w:p>
    <w:p>
      <w:pPr/>
      <w:r>
        <w:rPr>
          <w:lang w:val="en_US" w:bidi="en_US"/>
        </w:rPr>
      </w:r>
      <w:r>
        <w:rPr>
          <w:i/>
          <w:lang w:val="en_US" w:bidi="en_US"/>
        </w:rPr>
        <w:t>all you humble</w:t>
      </w:r>
      <w:r>
        <w:rPr>
          <w:lang w:val="en_US" w:bidi="en_US"/>
        </w:rPr>
        <w:t>: True humility means submitting to and depending on God (</w:t>
      </w:r>
      <w:r>
        <w:rPr>
          <w:lang w:val="en_US" w:bidi="en_US"/>
        </w:rPr>
        <w:t>Psalms 18:25–27</w:t>
      </w:r>
      <w:r>
        <w:rPr>
          <w:lang w:val="en_US" w:bidi="en_US"/>
        </w:rPr>
        <w:t xml:space="preserve">; </w:t>
      </w:r>
      <w:r>
        <w:rPr>
          <w:lang w:val="en_US" w:bidi="en_US"/>
        </w:rPr>
        <w:t>119:142–144</w:t>
      </w:r>
      <w:r>
        <w:rPr>
          <w:lang w:val="en_US" w:bidi="en_US"/>
        </w:rPr>
        <w:t xml:space="preserve">; </w:t>
      </w:r>
      <w:r>
        <w:rPr>
          <w:lang w:val="en_US" w:bidi="en_US"/>
        </w:rPr>
        <w:t>Proverbs 15:33</w:t>
      </w:r>
      <w:r>
        <w:rPr>
          <w:lang w:val="en_US" w:bidi="en_US"/>
        </w:rPr>
        <w:t xml:space="preserve">; </w:t>
      </w:r>
      <w:r>
        <w:rPr>
          <w:lang w:val="en_US" w:bidi="en_US"/>
        </w:rPr>
        <w:t>18:12</w:t>
      </w:r>
      <w:r>
        <w:rPr>
          <w:lang w:val="en_US" w:bidi="en_US"/>
        </w:rPr>
        <w:t xml:space="preserve">; </w:t>
      </w:r>
      <w:r>
        <w:rPr>
          <w:lang w:val="en_US" w:bidi="en_US"/>
        </w:rPr>
        <w:t>22:4</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2:4</w:t>
      </w:r>
      <w:r>
        <w:rPr>
          <w:lang w:val="en_US" w:bidi="en_US"/>
        </w:rPr>
      </w:r>
    </w:p>
    <w:p>
      <w:pPr/>
      <w:r>
        <w:rPr>
          <w:lang w:val="en_US" w:bidi="en_US"/>
        </w:rPr>
      </w:r>
      <w:r>
        <w:rPr>
          <w:lang w:val="en_US" w:bidi="en_US"/>
        </w:rPr>
        <w:t xml:space="preserve">King Nebuchadnezzar of Babylon conquered the Philistine cities of Gaza, Ashkelon, Ashdod, and Ekron. Gaza remained deserted, but the others recovered and continued into later times. Zephaniah does not mention Gath, the fifth major Philistine city (see </w:t>
      </w:r>
      <w:r>
        <w:rPr>
          <w:lang w:val="en_US" w:bidi="en_US"/>
        </w:rPr>
        <w:t>1 Samuel 6:17</w:t>
      </w:r>
      <w:r>
        <w:rPr>
          <w:lang w:val="en_US" w:bidi="en_US"/>
        </w:rPr>
        <w:t>), which had either disappeared or become unimportant by Zephaniah’s time.</w:t>
      </w:r>
      <w:r>
        <w:rPr>
          <w:lang w:val="en_US" w:bidi="en_US"/>
        </w:rPr>
      </w:r>
      <w:r>
        <w:rPr>
          <w:lang w:val="en_US" w:bidi="en_US"/>
        </w:rPr>
      </w:r>
    </w:p>
    <w:p>
      <w:pPr/>
      <w:r>
        <w:rPr>
          <w:lang w:val="en_US" w:bidi="en_US"/>
        </w:rPr>
      </w:r>
    </w:p>
    <w:p>
      <w:pPr>
        <w:pStyle w:val="Heading2"/>
      </w:pPr>
      <w:r>
        <w:rPr>
          <w:lang w:val="en_US" w:bidi="en_US"/>
        </w:rPr>
        <w:t>Zephaniah 2:4–15</w:t>
      </w:r>
      <w:r>
        <w:rPr>
          <w:lang w:val="en_US" w:bidi="en_US"/>
        </w:rPr>
      </w:r>
    </w:p>
    <w:p>
      <w:pPr/>
      <w:r>
        <w:rPr>
          <w:lang w:val="en_US" w:bidi="en_US"/>
        </w:rPr>
      </w:r>
      <w:r>
        <w:rPr>
          <w:lang w:val="en_US" w:bidi="en_US"/>
        </w:rPr>
        <w:t>Zephaniah started his messages with the Philistines, whose kingdom was west of Judah (</w:t>
      </w:r>
      <w:r>
        <w:rPr>
          <w:lang w:val="en_US" w:bidi="en_US"/>
        </w:rPr>
        <w:t>Zephaniah 2:4–7</w:t>
      </w:r>
      <w:r>
        <w:rPr>
          <w:lang w:val="en_US" w:bidi="en_US"/>
        </w:rPr>
        <w:t>). He then addressed Moab and Ammon to the east (</w:t>
      </w:r>
      <w:r>
        <w:rPr>
          <w:lang w:val="en_US" w:bidi="en_US"/>
        </w:rPr>
        <w:t>Zephaniah 2:8–11</w:t>
      </w:r>
      <w:r>
        <w:rPr>
          <w:lang w:val="en_US" w:bidi="en_US"/>
        </w:rPr>
        <w:t>), and finally mentioned Cush (Ethiopia) to the south (</w:t>
      </w:r>
      <w:r>
        <w:rPr>
          <w:lang w:val="en_US" w:bidi="en_US"/>
        </w:rPr>
        <w:t>2:12</w:t>
      </w:r>
      <w:r>
        <w:rPr>
          <w:lang w:val="en_US" w:bidi="en_US"/>
        </w:rPr>
        <w:t>) and Assyria to the north (</w:t>
      </w:r>
      <w:r>
        <w:rPr>
          <w:lang w:val="en_US" w:bidi="en_US"/>
        </w:rPr>
        <w:t>2:13–15</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2:4–3.20</w:t>
      </w:r>
      <w:r>
        <w:rPr>
          <w:lang w:val="en_US" w:bidi="en_US"/>
        </w:rPr>
      </w:r>
    </w:p>
    <w:p>
      <w:pPr/>
      <w:r>
        <w:rPr>
          <w:lang w:val="en_US" w:bidi="en_US"/>
        </w:rPr>
      </w:r>
      <w:r>
        <w:rPr>
          <w:lang w:val="en_US" w:bidi="en_US"/>
        </w:rPr>
        <w:t>Zephaniah first focuses on judging the foreign nations (</w:t>
      </w:r>
      <w:r>
        <w:rPr>
          <w:lang w:val="en_US" w:bidi="en_US"/>
        </w:rPr>
        <w:t>Zephaniah 2:4–15</w:t>
      </w:r>
      <w:r>
        <w:rPr>
          <w:lang w:val="en_US" w:bidi="en_US"/>
        </w:rPr>
        <w:t>). Then, he returns to judging Judah and Jerusalem (</w:t>
      </w:r>
      <w:r>
        <w:rPr>
          <w:lang w:val="en_US" w:bidi="en_US"/>
        </w:rPr>
        <w:t>Zephaniah 3:1–8</w:t>
      </w:r>
      <w:r>
        <w:rPr>
          <w:lang w:val="en_US" w:bidi="en_US"/>
        </w:rPr>
        <w:t>). Finally, he describes God's plans for his purified and obedient people (</w:t>
      </w:r>
      <w:r>
        <w:rPr>
          <w:lang w:val="en_US" w:bidi="en_US"/>
        </w:rPr>
        <w:t>Zephaniah 3:9–20</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2:5</w:t>
      </w:r>
      <w:r>
        <w:rPr>
          <w:lang w:val="en_US" w:bidi="en_US"/>
        </w:rPr>
      </w:r>
    </w:p>
    <w:p>
      <w:pPr/>
      <w:r>
        <w:rPr>
          <w:lang w:val="en_US" w:bidi="en_US"/>
        </w:rPr>
      </w:r>
      <w:r>
        <w:rPr>
          <w:lang w:val="en_US" w:bidi="en_US"/>
        </w:rPr>
        <w:t xml:space="preserve">Old Testament scholars think the Philistines came from the island of Crete (compare </w:t>
      </w:r>
      <w:r>
        <w:rPr>
          <w:lang w:val="en_US" w:bidi="en_US"/>
        </w:rPr>
        <w:t>Ezekiel 25:16</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2:6</w:t>
      </w:r>
      <w:r>
        <w:rPr>
          <w:lang w:val="en_US" w:bidi="en_US"/>
        </w:rPr>
      </w:r>
    </w:p>
    <w:p>
      <w:pPr/>
      <w:r>
        <w:rPr>
          <w:lang w:val="en_US" w:bidi="en_US"/>
        </w:rPr>
      </w:r>
      <w:r>
        <w:rPr>
          <w:i/>
          <w:lang w:val="en_US" w:bidi="en_US"/>
        </w:rPr>
        <w:t>pastures … wells for shepherds and folds for sheep</w:t>
      </w:r>
      <w:r>
        <w:rPr>
          <w:lang w:val="en_US" w:bidi="en_US"/>
        </w:rPr>
        <w:t xml:space="preserve">: The destruction of cities and their return to nature is a severe punishment from God. See also </w:t>
      </w:r>
      <w:r>
        <w:rPr>
          <w:lang w:val="en_US" w:bidi="en_US"/>
        </w:rPr>
        <w:t>Isaiah 7:23–25</w:t>
      </w:r>
      <w:r>
        <w:rPr>
          <w:lang w:val="en_US" w:bidi="en_US"/>
        </w:rPr>
        <w:t xml:space="preserve">; </w:t>
      </w:r>
      <w:r>
        <w:rPr>
          <w:lang w:val="en_US" w:bidi="en_US"/>
        </w:rPr>
        <w:t>13:19–21</w:t>
      </w:r>
      <w:r>
        <w:rPr>
          <w:lang w:val="en_US" w:bidi="en_US"/>
        </w:rPr>
        <w:t xml:space="preserve">; </w:t>
      </w:r>
      <w:r>
        <w:rPr>
          <w:lang w:val="en_US" w:bidi="en_US"/>
        </w:rPr>
        <w:t>32:9–15</w:t>
      </w:r>
      <w:r>
        <w:rPr>
          <w:lang w:val="en_US" w:bidi="en_US"/>
        </w:rPr>
        <w:t xml:space="preserve">; </w:t>
      </w:r>
      <w:r>
        <w:rPr>
          <w:lang w:val="en_US" w:bidi="en_US"/>
        </w:rPr>
        <w:t>Ezekiel 35:9</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2:7</w:t>
      </w:r>
      <w:r>
        <w:rPr>
          <w:lang w:val="en_US" w:bidi="en_US"/>
        </w:rPr>
      </w:r>
    </w:p>
    <w:p>
      <w:pPr/>
      <w:r>
        <w:rPr>
          <w:lang w:val="en_US" w:bidi="en_US"/>
        </w:rPr>
      </w:r>
      <w:r>
        <w:rPr>
          <w:lang w:val="en_US" w:bidi="en_US"/>
        </w:rPr>
        <w:t>The Baal worshipers (</w:t>
      </w:r>
      <w:r>
        <w:rPr>
          <w:lang w:val="en_US" w:bidi="en_US"/>
        </w:rPr>
        <w:t>Zephaniah 1:4</w:t>
      </w:r>
      <w:r>
        <w:rPr>
          <w:lang w:val="en_US" w:bidi="en_US"/>
        </w:rPr>
        <w:t>) and the Philistines would never be restored (</w:t>
      </w:r>
      <w:r>
        <w:rPr>
          <w:lang w:val="en_US" w:bidi="en_US"/>
        </w:rPr>
        <w:t>2:4–6</w:t>
      </w:r>
      <w:r>
        <w:rPr>
          <w:lang w:val="en_US" w:bidi="en_US"/>
        </w:rPr>
        <w:t xml:space="preserve">; see also </w:t>
      </w:r>
      <w:r>
        <w:rPr>
          <w:lang w:val="en_US" w:bidi="en_US"/>
        </w:rPr>
        <w:t>Amos 1:8</w:t>
      </w:r>
      <w:r>
        <w:rPr>
          <w:lang w:val="en_US" w:bidi="en_US"/>
        </w:rPr>
        <w:t>). In contrast, God promised to bring back the remaining people to their land, care for them, and restore their prosperity (</w:t>
      </w:r>
      <w:r>
        <w:rPr>
          <w:lang w:val="en_US" w:bidi="en_US"/>
        </w:rPr>
        <w:t>Zephaniah 3:18–20</w:t>
      </w:r>
      <w:r>
        <w:rPr>
          <w:lang w:val="en_US" w:bidi="en_US"/>
        </w:rPr>
        <w:t xml:space="preserve">; </w:t>
      </w:r>
      <w:r>
        <w:rPr>
          <w:lang w:val="en_US" w:bidi="en_US"/>
        </w:rPr>
        <w:t>Isaiah 11:11–16</w:t>
      </w:r>
      <w:r>
        <w:rPr>
          <w:lang w:val="en_US" w:bidi="en_US"/>
        </w:rPr>
        <w:t xml:space="preserve">; </w:t>
      </w:r>
      <w:r>
        <w:rPr>
          <w:lang w:val="en_US" w:bidi="en_US"/>
        </w:rPr>
        <w:t>Jeremiah 23:1–8</w:t>
      </w:r>
      <w:r>
        <w:rPr>
          <w:lang w:val="en_US" w:bidi="en_US"/>
        </w:rPr>
        <w:t xml:space="preserve">; </w:t>
      </w:r>
      <w:r>
        <w:rPr>
          <w:lang w:val="en_US" w:bidi="en_US"/>
        </w:rPr>
        <w:t>Ezekiel 34:11–16</w:t>
      </w:r>
      <w:r>
        <w:rPr>
          <w:lang w:val="en_US" w:bidi="en_US"/>
        </w:rPr>
        <w:t xml:space="preserve">, </w:t>
      </w:r>
      <w:r>
        <w:rPr>
          <w:lang w:val="en_US" w:bidi="en_US"/>
        </w:rPr>
        <w:t>20–31</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2:8</w:t>
      </w:r>
      <w:r>
        <w:rPr>
          <w:lang w:val="en_US" w:bidi="en_US"/>
        </w:rPr>
      </w:r>
    </w:p>
    <w:p>
      <w:pPr>
        <w:pStyle w:val="ListBullet"/>
        <w:spacing w:line="240" w:lineRule="auto"/>
        <w:ind w:left="720"/>
      </w:pPr>
      <w:r>
        <w:rPr>
          <w:lang w:val="en_US" w:bidi="en_US"/>
        </w:rPr>
      </w:r>
      <w:r>
        <w:rPr>
          <w:lang w:val="en_US" w:bidi="en_US"/>
        </w:rPr>
        <w:t xml:space="preserve">The Moabites and Ammonites were traditional enemies of Israel. The Israelites often fought them (see </w:t>
      </w:r>
      <w:r>
        <w:rPr>
          <w:lang w:val="en_US" w:bidi="en_US"/>
        </w:rPr>
        <w:t>2 Kings 3:1–27</w:t>
      </w:r>
      <w:r>
        <w:rPr>
          <w:lang w:val="en_US" w:bidi="en_US"/>
        </w:rPr>
        <w:t xml:space="preserve">; </w:t>
      </w:r>
      <w:r>
        <w:rPr>
          <w:lang w:val="en_US" w:bidi="en_US"/>
        </w:rPr>
        <w:t>2 Chronicles 20:1–30</w:t>
      </w:r>
      <w:r>
        <w:rPr>
          <w:lang w:val="en_US" w:bidi="en_US"/>
        </w:rPr>
        <w:t>), and they remained enemies until the end (</w:t>
      </w:r>
      <w:r>
        <w:rPr>
          <w:lang w:val="en_US" w:bidi="en_US"/>
        </w:rPr>
        <w:t>2 Kings 25:25</w:t>
      </w:r>
      <w:r>
        <w:rPr>
          <w:lang w:val="en_US" w:bidi="en_US"/>
        </w:rPr>
        <w:t xml:space="preserve">; </w:t>
      </w:r>
      <w:r>
        <w:rPr>
          <w:lang w:val="en_US" w:bidi="en_US"/>
        </w:rPr>
        <w:t>Jeremiah 40:11–14</w:t>
      </w:r>
      <w:r>
        <w:rPr>
          <w:lang w:val="en_US" w:bidi="en_US"/>
        </w:rPr>
        <w:t xml:space="preserve">). </w:t>
      </w:r>
    </w:p>
    <w:p>
      <w:pPr>
        <w:pStyle w:val="ListBullet"/>
        <w:spacing w:line="240" w:lineRule="auto"/>
        <w:ind w:left="720"/>
      </w:pPr>
      <w:r>
        <w:rPr>
          <w:lang w:val="en_US" w:bidi="en_US"/>
        </w:rPr>
      </w:r>
      <w:r>
        <w:rPr>
          <w:i/>
          <w:lang w:val="en_US" w:bidi="en_US"/>
        </w:rPr>
        <w:t>taunted … threatened their borders</w:t>
      </w:r>
      <w:r>
        <w:rPr>
          <w:lang w:val="en_US" w:bidi="en_US"/>
        </w:rPr>
        <w:t xml:space="preserve">: The Israelites faced repeated attacks from the Moabites and Ammonites (see </w:t>
      </w:r>
      <w:r>
        <w:rPr>
          <w:lang w:val="en_US" w:bidi="en_US"/>
        </w:rPr>
        <w:t>Amos 1:13</w:t>
      </w:r>
      <w:r>
        <w:rPr>
          <w:lang w:val="en_US" w:bidi="en_US"/>
        </w:rPr>
        <w:t>) and also suffered insults about their victories.</w:t>
      </w:r>
      <w:r>
        <w:rPr>
          <w:lang w:val="en_US" w:bidi="en_US"/>
        </w:rPr>
      </w:r>
      <w:r>
        <w:rPr>
          <w:lang w:val="en_US" w:bidi="en_US"/>
        </w:rPr>
      </w:r>
    </w:p>
    <w:p>
      <w:pPr/>
      <w:r>
        <w:rPr>
          <w:lang w:val="en_US" w:bidi="en_US"/>
        </w:rPr>
      </w:r>
    </w:p>
    <w:p>
      <w:pPr>
        <w:pStyle w:val="Heading2"/>
      </w:pPr>
      <w:r>
        <w:rPr>
          <w:lang w:val="en_US" w:bidi="en_US"/>
        </w:rPr>
        <w:t>Zephaniah 2:9</w:t>
      </w:r>
      <w:r>
        <w:rPr>
          <w:lang w:val="en_US" w:bidi="en_US"/>
        </w:rPr>
      </w:r>
    </w:p>
    <w:p>
      <w:pPr>
        <w:pStyle w:val="ListBullet"/>
        <w:spacing w:line="240" w:lineRule="auto"/>
        <w:ind w:left="720"/>
      </w:pPr>
      <w:r>
        <w:rPr>
          <w:lang w:val="en_US" w:bidi="en_US"/>
        </w:rPr>
      </w:r>
      <w:r>
        <w:rPr>
          <w:lang w:val="en_US" w:bidi="en_US"/>
        </w:rPr>
        <w:t>The destruction of Sodom and Gomorrah shows God's severe judgment of sin. This is evident in both the Old Testament (</w:t>
      </w:r>
      <w:r>
        <w:rPr>
          <w:lang w:val="en_US" w:bidi="en_US"/>
        </w:rPr>
        <w:t>Deuteronomy 29:23</w:t>
      </w:r>
      <w:r>
        <w:rPr>
          <w:lang w:val="en_US" w:bidi="en_US"/>
        </w:rPr>
        <w:t xml:space="preserve">; </w:t>
      </w:r>
      <w:r>
        <w:rPr>
          <w:lang w:val="en_US" w:bidi="en_US"/>
        </w:rPr>
        <w:t>Isaiah 1:9</w:t>
      </w:r>
      <w:r>
        <w:rPr>
          <w:lang w:val="en_US" w:bidi="en_US"/>
        </w:rPr>
        <w:t xml:space="preserve">; </w:t>
      </w:r>
      <w:r>
        <w:rPr>
          <w:lang w:val="en_US" w:bidi="en_US"/>
        </w:rPr>
        <w:t>Jeremiah 23:14</w:t>
      </w:r>
      <w:r>
        <w:rPr>
          <w:lang w:val="en_US" w:bidi="en_US"/>
        </w:rPr>
        <w:t xml:space="preserve">; </w:t>
      </w:r>
      <w:r>
        <w:rPr>
          <w:lang w:val="en_US" w:bidi="en_US"/>
        </w:rPr>
        <w:t>Amos 4:11</w:t>
      </w:r>
      <w:r>
        <w:rPr>
          <w:lang w:val="en_US" w:bidi="en_US"/>
        </w:rPr>
        <w:t>) and the New Testament (</w:t>
      </w:r>
      <w:r>
        <w:rPr>
          <w:lang w:val="en_US" w:bidi="en_US"/>
        </w:rPr>
        <w:t>Luke 10:12</w:t>
      </w:r>
      <w:r>
        <w:rPr>
          <w:lang w:val="en_US" w:bidi="en_US"/>
        </w:rPr>
        <w:t xml:space="preserve">; </w:t>
      </w:r>
      <w:r>
        <w:rPr>
          <w:lang w:val="en_US" w:bidi="en_US"/>
        </w:rPr>
        <w:t>Romans 9:29</w:t>
      </w:r>
      <w:r>
        <w:rPr>
          <w:lang w:val="en_US" w:bidi="en_US"/>
        </w:rPr>
        <w:t xml:space="preserve">; </w:t>
      </w:r>
      <w:r>
        <w:rPr>
          <w:lang w:val="en_US" w:bidi="en_US"/>
        </w:rPr>
        <w:t>2 Peter 2:6</w:t>
      </w:r>
      <w:r>
        <w:rPr>
          <w:lang w:val="en_US" w:bidi="en_US"/>
        </w:rPr>
        <w:t xml:space="preserve">). </w:t>
      </w:r>
    </w:p>
    <w:p>
      <w:pPr>
        <w:pStyle w:val="ListBullet"/>
        <w:spacing w:line="240" w:lineRule="auto"/>
        <w:ind w:left="720"/>
      </w:pPr>
      <w:r>
        <w:rPr>
          <w:lang w:val="en_US" w:bidi="en_US"/>
        </w:rPr>
      </w:r>
      <w:r>
        <w:rPr>
          <w:i/>
          <w:lang w:val="en_US" w:bidi="en_US"/>
        </w:rPr>
        <w:t>salt pits</w:t>
      </w:r>
      <w:r>
        <w:rPr>
          <w:lang w:val="en_US" w:bidi="en_US"/>
        </w:rPr>
        <w:t>: These are areas of ruin (</w:t>
      </w:r>
      <w:r>
        <w:rPr>
          <w:lang w:val="en_US" w:bidi="en_US"/>
        </w:rPr>
        <w:t>Deuteronomy 29:23</w:t>
      </w:r>
      <w:r>
        <w:rPr>
          <w:lang w:val="en_US" w:bidi="en_US"/>
        </w:rPr>
        <w:t xml:space="preserve">; </w:t>
      </w:r>
      <w:r>
        <w:rPr>
          <w:lang w:val="en_US" w:bidi="en_US"/>
        </w:rPr>
        <w:t>Psalm 107:34</w:t>
      </w:r>
      <w:r>
        <w:rPr>
          <w:lang w:val="en_US" w:bidi="en_US"/>
        </w:rPr>
        <w:t xml:space="preserve">; </w:t>
      </w:r>
      <w:r>
        <w:rPr>
          <w:lang w:val="en_US" w:bidi="en_US"/>
        </w:rPr>
        <w:t>Jeremiah 17:6</w:t>
      </w:r>
      <w:r>
        <w:rPr>
          <w:lang w:val="en_US" w:bidi="en_US"/>
        </w:rPr>
        <w:t xml:space="preserve">). Sowing the earth with salt was a sign of permanent judgment (see </w:t>
      </w:r>
      <w:r>
        <w:rPr>
          <w:lang w:val="en_US" w:bidi="en_US"/>
        </w:rPr>
        <w:t>Judges 9:45</w:t>
      </w:r>
      <w:r>
        <w:rPr>
          <w:lang w:val="en_US" w:bidi="en_US"/>
        </w:rPr>
        <w:t>) because it made the ground infertile.</w:t>
      </w:r>
      <w:r>
        <w:rPr>
          <w:lang w:val="en_US" w:bidi="en_US"/>
        </w:rPr>
      </w:r>
      <w:r>
        <w:rPr>
          <w:lang w:val="en_US" w:bidi="en_US"/>
        </w:rPr>
      </w:r>
    </w:p>
    <w:p>
      <w:pPr/>
      <w:r>
        <w:rPr>
          <w:lang w:val="en_US" w:bidi="en_US"/>
        </w:rPr>
      </w:r>
    </w:p>
    <w:p>
      <w:pPr>
        <w:pStyle w:val="Heading2"/>
      </w:pPr>
      <w:r>
        <w:rPr>
          <w:lang w:val="en_US" w:bidi="en_US"/>
        </w:rPr>
        <w:t>Zephaniah 2:11</w:t>
      </w:r>
      <w:r>
        <w:rPr>
          <w:lang w:val="en_US" w:bidi="en_US"/>
        </w:rPr>
      </w:r>
    </w:p>
    <w:p>
      <w:pPr/>
      <w:r>
        <w:rPr>
          <w:lang w:val="en_US" w:bidi="en_US"/>
        </w:rPr>
      </w:r>
      <w:r>
        <w:rPr>
          <w:i/>
          <w:lang w:val="en_US" w:bidi="en_US"/>
        </w:rPr>
        <w:t>nations … will bow in worship to Him</w:t>
      </w:r>
      <w:r>
        <w:rPr>
          <w:lang w:val="en_US" w:bidi="en_US"/>
        </w:rPr>
        <w:t>: At the end of history, everyone everywhere will worship God alone (</w:t>
      </w:r>
      <w:r>
        <w:rPr>
          <w:lang w:val="en_US" w:bidi="en_US"/>
        </w:rPr>
        <w:t>Zephaniah 3:9</w:t>
      </w:r>
      <w:r>
        <w:rPr>
          <w:lang w:val="en_US" w:bidi="en_US"/>
        </w:rPr>
        <w:t xml:space="preserve">; </w:t>
      </w:r>
      <w:r>
        <w:rPr>
          <w:lang w:val="en_US" w:bidi="en_US"/>
        </w:rPr>
        <w:t>Psalm 66:4</w:t>
      </w:r>
      <w:r>
        <w:rPr>
          <w:lang w:val="en_US" w:bidi="en_US"/>
        </w:rPr>
        <w:t xml:space="preserve">; </w:t>
      </w:r>
      <w:r>
        <w:rPr>
          <w:lang w:val="en_US" w:bidi="en_US"/>
        </w:rPr>
        <w:t>Micah 4:1–2</w:t>
      </w:r>
      <w:r>
        <w:rPr>
          <w:lang w:val="en_US" w:bidi="en_US"/>
        </w:rPr>
        <w:t xml:space="preserve">; </w:t>
      </w:r>
      <w:r>
        <w:rPr>
          <w:lang w:val="en_US" w:bidi="en_US"/>
        </w:rPr>
        <w:t>Zechariah 14:16</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2:12</w:t>
      </w:r>
      <w:r>
        <w:rPr>
          <w:lang w:val="en_US" w:bidi="en_US"/>
        </w:rPr>
      </w:r>
    </w:p>
    <w:p>
      <w:pPr/>
      <w:r>
        <w:rPr>
          <w:lang w:val="en_US" w:bidi="en_US"/>
        </w:rPr>
      </w:r>
      <w:r>
        <w:rPr>
          <w:lang w:val="en_US" w:bidi="en_US"/>
        </w:rPr>
        <w:t>C</w:t>
      </w:r>
      <w:r>
        <w:rPr>
          <w:i/>
          <w:lang w:val="en_US" w:bidi="en_US"/>
        </w:rPr>
        <w:t>ushites</w:t>
      </w:r>
      <w:r>
        <w:rPr>
          <w:lang w:val="en_US" w:bidi="en_US"/>
        </w:rPr>
        <w:t>: While the Hebrew term can refer to any nation or people along the southern edge of the known world of that time, here it refers specifically to the Ethiopian family of kings that ruled Egypt.</w:t>
      </w:r>
      <w:r>
        <w:rPr>
          <w:lang w:val="en_US" w:bidi="en_US"/>
        </w:rPr>
      </w:r>
      <w:r>
        <w:rPr>
          <w:lang w:val="en_US" w:bidi="en_US"/>
        </w:rPr>
      </w:r>
    </w:p>
    <w:p>
      <w:pPr/>
      <w:r>
        <w:rPr>
          <w:lang w:val="en_US" w:bidi="en_US"/>
        </w:rPr>
      </w:r>
    </w:p>
    <w:p>
      <w:pPr>
        <w:pStyle w:val="Heading2"/>
      </w:pPr>
      <w:r>
        <w:rPr>
          <w:lang w:val="en_US" w:bidi="en_US"/>
        </w:rPr>
        <w:t>Zephaniah 2:13</w:t>
      </w:r>
      <w:r>
        <w:rPr>
          <w:lang w:val="en_US" w:bidi="en_US"/>
        </w:rPr>
      </w:r>
    </w:p>
    <w:p>
      <w:pPr/>
      <w:r>
        <w:rPr>
          <w:lang w:val="en_US" w:bidi="en_US"/>
        </w:rPr>
      </w:r>
      <w:r>
        <w:rPr>
          <w:lang w:val="en_US" w:bidi="en_US"/>
        </w:rPr>
        <w:t>Zephaniah shifts focus from the south (</w:t>
      </w:r>
      <w:r>
        <w:rPr>
          <w:lang w:val="en_US" w:bidi="en_US"/>
        </w:rPr>
        <w:t>Zephaniah 2:12</w:t>
      </w:r>
      <w:r>
        <w:rPr>
          <w:lang w:val="en_US" w:bidi="en_US"/>
        </w:rPr>
        <w:t>) to the north. Like Nahum before him, he predicts the downfall of Assyria that would happen soon.</w:t>
      </w:r>
      <w:r>
        <w:rPr>
          <w:lang w:val="en_US" w:bidi="en_US"/>
        </w:rPr>
      </w:r>
      <w:r>
        <w:rPr>
          <w:lang w:val="en_US" w:bidi="en_US"/>
        </w:rPr>
      </w:r>
    </w:p>
    <w:p>
      <w:pPr/>
      <w:r>
        <w:rPr>
          <w:lang w:val="en_US" w:bidi="en_US"/>
        </w:rPr>
      </w:r>
    </w:p>
    <w:p>
      <w:pPr>
        <w:pStyle w:val="Heading2"/>
      </w:pPr>
      <w:r>
        <w:rPr>
          <w:lang w:val="en_US" w:bidi="en_US"/>
        </w:rPr>
        <w:t>Zephaniah 2:14</w:t>
      </w:r>
      <w:r>
        <w:rPr>
          <w:lang w:val="en_US" w:bidi="en_US"/>
        </w:rPr>
      </w:r>
    </w:p>
    <w:p>
      <w:pPr/>
      <w:r>
        <w:rPr>
          <w:lang w:val="en_US" w:bidi="en_US"/>
        </w:rPr>
      </w:r>
      <w:r>
        <w:rPr>
          <w:lang w:val="en_US" w:bidi="en_US"/>
        </w:rPr>
        <w:t>To emphasize Nineveh's fate, Zephaniah uses strong imagery. Rubble would block the doorways once used by Nineveh's wealthy and powerful. The haunting sounds of owls hooting in empty windows would highlight the city's desolation.</w:t>
      </w:r>
      <w:r>
        <w:rPr>
          <w:lang w:val="en_US" w:bidi="en_US"/>
        </w:rPr>
      </w:r>
      <w:r>
        <w:rPr>
          <w:lang w:val="en_US" w:bidi="en_US"/>
        </w:rPr>
      </w:r>
    </w:p>
    <w:p>
      <w:pPr/>
      <w:r>
        <w:rPr>
          <w:lang w:val="en_US" w:bidi="en_US"/>
        </w:rPr>
      </w:r>
    </w:p>
    <w:p>
      <w:pPr>
        <w:pStyle w:val="Heading2"/>
      </w:pPr>
      <w:r>
        <w:rPr>
          <w:lang w:val="en_US" w:bidi="en_US"/>
        </w:rPr>
        <w:t>Zephaniah 2:15</w:t>
      </w:r>
      <w:r>
        <w:rPr>
          <w:lang w:val="en_US" w:bidi="en_US"/>
        </w:rPr>
      </w:r>
    </w:p>
    <w:p>
      <w:pPr>
        <w:pStyle w:val="ListBullet"/>
        <w:spacing w:line="240" w:lineRule="auto"/>
        <w:ind w:left="720"/>
      </w:pPr>
      <w:r>
        <w:rPr>
          <w:lang w:val="en_US" w:bidi="en_US"/>
        </w:rPr>
      </w:r>
      <w:r>
        <w:rPr>
          <w:i/>
          <w:lang w:val="en_US" w:bidi="en_US"/>
        </w:rPr>
        <w:t>ruin</w:t>
      </w:r>
      <w:r>
        <w:rPr>
          <w:lang w:val="en_US" w:bidi="en_US"/>
        </w:rPr>
        <w:t xml:space="preserve">: The destruction was certain and could not be reversed (see </w:t>
      </w:r>
      <w:r>
        <w:rPr>
          <w:lang w:val="en_US" w:bidi="en_US"/>
        </w:rPr>
        <w:t>Nahum 1:14</w:t>
      </w:r>
      <w:r>
        <w:rPr>
          <w:lang w:val="en_US" w:bidi="en_US"/>
        </w:rPr>
        <w:t xml:space="preserve">; </w:t>
      </w:r>
      <w:r>
        <w:rPr>
          <w:lang w:val="en_US" w:bidi="en_US"/>
        </w:rPr>
        <w:t>2:13</w:t>
      </w:r>
      <w:r>
        <w:rPr>
          <w:lang w:val="en_US" w:bidi="en_US"/>
        </w:rPr>
        <w:t xml:space="preserve">; </w:t>
      </w:r>
      <w:r>
        <w:rPr>
          <w:lang w:val="en_US" w:bidi="en_US"/>
        </w:rPr>
        <w:t>3:19</w:t>
      </w:r>
      <w:r>
        <w:rPr>
          <w:lang w:val="en_US" w:bidi="en_US"/>
        </w:rPr>
        <w:t xml:space="preserve">). Zephaniah saw no future for Assyria or its capital. Nineveh was so completely destroyed that the Greek historian Xenophon passed by its ruins without knowing it was there. </w:t>
      </w:r>
    </w:p>
    <w:p>
      <w:pPr>
        <w:pStyle w:val="ListBullet"/>
        <w:spacing w:line="240" w:lineRule="auto"/>
        <w:ind w:left="720"/>
      </w:pPr>
      <w:r>
        <w:rPr>
          <w:lang w:val="en_US" w:bidi="en_US"/>
        </w:rPr>
      </w:r>
      <w:r>
        <w:rPr>
          <w:i/>
          <w:lang w:val="en_US" w:bidi="en_US"/>
        </w:rPr>
        <w:t>hisses and shakes his fist</w:t>
      </w:r>
      <w:r>
        <w:rPr>
          <w:lang w:val="en_US" w:bidi="en_US"/>
        </w:rPr>
        <w:t>: Those who suffered under Assyria's cruel empire would feel glad seeing it come to an end.</w:t>
      </w:r>
      <w:r>
        <w:rPr>
          <w:lang w:val="en_US" w:bidi="en_US"/>
        </w:rPr>
      </w:r>
      <w:r>
        <w:rPr>
          <w:lang w:val="en_US" w:bidi="en_US"/>
        </w:rPr>
      </w:r>
    </w:p>
    <w:p>
      <w:pPr/>
      <w:r>
        <w:rPr>
          <w:lang w:val="en_US" w:bidi="en_US"/>
        </w:rPr>
      </w:r>
    </w:p>
    <w:p>
      <w:pPr>
        <w:pStyle w:val="Heading2"/>
      </w:pPr>
      <w:r>
        <w:rPr>
          <w:lang w:val="en_US" w:bidi="en_US"/>
        </w:rPr>
        <w:t>Zephaniah 3:1</w:t>
      </w:r>
      <w:r>
        <w:rPr>
          <w:lang w:val="en_US" w:bidi="en_US"/>
        </w:rPr>
      </w:r>
    </w:p>
    <w:p>
      <w:pPr/>
      <w:r>
        <w:rPr>
          <w:lang w:val="en_US" w:bidi="en_US"/>
        </w:rPr>
      </w:r>
      <w:r>
        <w:rPr>
          <w:lang w:val="en_US" w:bidi="en_US"/>
        </w:rPr>
        <w:t>Polluted Jerusalem (made unclean by sin and wrongdoing) had turned away from its calling to be a holy city (</w:t>
      </w:r>
      <w:r>
        <w:rPr>
          <w:lang w:val="en_US" w:bidi="en_US"/>
        </w:rPr>
        <w:t>Isaiah 52:1</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3:1–8</w:t>
      </w:r>
      <w:r>
        <w:rPr>
          <w:lang w:val="en_US" w:bidi="en_US"/>
        </w:rPr>
      </w:r>
    </w:p>
    <w:p>
      <w:pPr/>
      <w:r>
        <w:rPr>
          <w:lang w:val="en_US" w:bidi="en_US"/>
        </w:rPr>
      </w:r>
      <w:r>
        <w:rPr>
          <w:lang w:val="en_US" w:bidi="en_US"/>
        </w:rPr>
        <w:t>Zephaniah delivers a message of sorrow for Judah and Jerusalem. He advises them to wait patiently for God's fair judgment.</w:t>
      </w:r>
      <w:r>
        <w:rPr>
          <w:lang w:val="en_US" w:bidi="en_US"/>
        </w:rPr>
      </w:r>
      <w:r>
        <w:rPr>
          <w:lang w:val="en_US" w:bidi="en_US"/>
        </w:rPr>
      </w:r>
    </w:p>
    <w:p>
      <w:pPr/>
      <w:r>
        <w:rPr>
          <w:lang w:val="en_US" w:bidi="en_US"/>
        </w:rPr>
      </w:r>
    </w:p>
    <w:p>
      <w:pPr>
        <w:pStyle w:val="Heading2"/>
      </w:pPr>
      <w:r>
        <w:rPr>
          <w:lang w:val="en_US" w:bidi="en_US"/>
        </w:rPr>
        <w:t>Zephaniah 3:3–4</w:t>
      </w:r>
      <w:r>
        <w:rPr>
          <w:lang w:val="en_US" w:bidi="en_US"/>
        </w:rPr>
      </w:r>
    </w:p>
    <w:p>
      <w:pPr/>
      <w:r>
        <w:rPr>
          <w:lang w:val="en_US" w:bidi="en_US"/>
        </w:rPr>
      </w:r>
      <w:r>
        <w:rPr>
          <w:lang w:val="en_US" w:bidi="en_US"/>
        </w:rPr>
        <w:t xml:space="preserve">See also </w:t>
      </w:r>
      <w:r>
        <w:rPr>
          <w:lang w:val="en_US" w:bidi="en_US"/>
        </w:rPr>
        <w:t>Ezekiel 22:23–29</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3:5</w:t>
      </w:r>
      <w:r>
        <w:rPr>
          <w:lang w:val="en_US" w:bidi="en_US"/>
        </w:rPr>
      </w:r>
    </w:p>
    <w:p>
      <w:pPr/>
      <w:r>
        <w:rPr>
          <w:lang w:val="en_US" w:bidi="en_US"/>
        </w:rPr>
      </w:r>
      <w:r>
        <w:rPr>
          <w:lang w:val="en_US" w:bidi="en_US"/>
        </w:rPr>
        <w:t>He does nothing wrong</w:t>
      </w:r>
      <w:r>
        <w:rPr>
          <w:i/>
          <w:lang w:val="en_US" w:bidi="en_US"/>
        </w:rPr>
        <w:t>,</w:t>
      </w:r>
      <w:r>
        <w:rPr>
          <w:lang w:val="en_US" w:bidi="en_US"/>
        </w:rPr>
        <w:t xml:space="preserve"> unlike those mentioned in </w:t>
      </w:r>
      <w:r>
        <w:rPr>
          <w:lang w:val="en_US" w:bidi="en_US"/>
        </w:rPr>
        <w:t>Zephaniah 3:3–4</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3:7</w:t>
      </w:r>
      <w:r>
        <w:rPr>
          <w:lang w:val="en_US" w:bidi="en_US"/>
        </w:rPr>
      </w:r>
    </w:p>
    <w:p>
      <w:pPr/>
      <w:r>
        <w:rPr>
          <w:lang w:val="en_US" w:bidi="en_US"/>
        </w:rPr>
      </w:r>
      <w:r>
        <w:rPr>
          <w:i/>
          <w:lang w:val="en_US" w:bidi="en_US"/>
        </w:rPr>
        <w:t>rose early</w:t>
      </w:r>
      <w:r>
        <w:rPr>
          <w:lang w:val="en_US" w:bidi="en_US"/>
        </w:rPr>
        <w:t xml:space="preserve">: The people of Jerusalem eagerly got out of bed to commit more evil deeds (compare </w:t>
      </w:r>
      <w:r>
        <w:rPr>
          <w:lang w:val="en_US" w:bidi="en_US"/>
        </w:rPr>
        <w:t>Proverbs 1:16</w:t>
      </w:r>
      <w:r>
        <w:rPr>
          <w:lang w:val="en_US" w:bidi="en_US"/>
        </w:rPr>
        <w:t>). They had strayed far from the path of their ancestor Abraham, who rose early to follow God's command (</w:t>
      </w:r>
      <w:r>
        <w:rPr>
          <w:lang w:val="en_US" w:bidi="en_US"/>
        </w:rPr>
        <w:t>Genesis 22:3</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3:8</w:t>
      </w:r>
      <w:r>
        <w:rPr>
          <w:lang w:val="en_US" w:bidi="en_US"/>
        </w:rPr>
      </w:r>
    </w:p>
    <w:p>
      <w:pPr>
        <w:pStyle w:val="ListBullet"/>
        <w:spacing w:line="240" w:lineRule="auto"/>
        <w:ind w:left="720"/>
      </w:pPr>
      <w:r>
        <w:rPr>
          <w:lang w:val="en_US" w:bidi="en_US"/>
        </w:rPr>
      </w:r>
      <w:r>
        <w:rPr>
          <w:i/>
          <w:lang w:val="en_US" w:bidi="en_US"/>
        </w:rPr>
        <w:t>wait for Me</w:t>
      </w:r>
      <w:r>
        <w:rPr>
          <w:lang w:val="en_US" w:bidi="en_US"/>
        </w:rPr>
        <w:t xml:space="preserve">: See </w:t>
      </w:r>
      <w:r>
        <w:rPr>
          <w:lang w:val="en_US" w:bidi="en_US"/>
        </w:rPr>
        <w:t>Habakkuk 2:3</w:t>
      </w:r>
      <w:r>
        <w:rPr>
          <w:lang w:val="en_US" w:bidi="en_US"/>
        </w:rPr>
        <w:t>.</w:t>
      </w:r>
    </w:p>
    <w:p>
      <w:pPr>
        <w:pStyle w:val="ListBullet"/>
        <w:spacing w:line="240" w:lineRule="auto"/>
        <w:ind w:left="720"/>
      </w:pPr>
      <w:r>
        <w:rPr>
          <w:lang w:val="en_US" w:bidi="en_US"/>
        </w:rPr>
      </w:r>
      <w:r>
        <w:rPr>
          <w:i/>
          <w:lang w:val="en_US" w:bidi="en_US"/>
        </w:rPr>
        <w:t>rise to testify</w:t>
      </w:r>
      <w:r>
        <w:rPr>
          <w:lang w:val="en_US" w:bidi="en_US"/>
        </w:rPr>
        <w:t xml:space="preserve">: The prophet describes a courtroom scene. God first acts as a witness (see also </w:t>
      </w:r>
      <w:r>
        <w:rPr>
          <w:lang w:val="en_US" w:bidi="en_US"/>
        </w:rPr>
        <w:t>Jeremiah 29:23</w:t>
      </w:r>
      <w:r>
        <w:rPr>
          <w:lang w:val="en_US" w:bidi="en_US"/>
        </w:rPr>
        <w:t xml:space="preserve">; </w:t>
      </w:r>
      <w:r>
        <w:rPr>
          <w:lang w:val="en_US" w:bidi="en_US"/>
        </w:rPr>
        <w:t>Malachi 3:5</w:t>
      </w:r>
      <w:r>
        <w:rPr>
          <w:lang w:val="en_US" w:bidi="en_US"/>
        </w:rPr>
        <w:t xml:space="preserve">) on his own behalf, then serves as judge (see also </w:t>
      </w:r>
      <w:r>
        <w:rPr>
          <w:lang w:val="en_US" w:bidi="en_US"/>
        </w:rPr>
        <w:t>Job 9:15</w:t>
      </w:r>
      <w:r>
        <w:rPr>
          <w:lang w:val="en_US" w:bidi="en_US"/>
        </w:rPr>
        <w:t xml:space="preserve">; </w:t>
      </w:r>
      <w:r>
        <w:rPr>
          <w:lang w:val="en_US" w:bidi="en_US"/>
        </w:rPr>
        <w:t>Psalm 50:6</w:t>
      </w:r>
      <w:r>
        <w:rPr>
          <w:lang w:val="en_US" w:bidi="en_US"/>
        </w:rPr>
        <w:t xml:space="preserve">) to give his fair sentence. </w:t>
      </w:r>
    </w:p>
    <w:p>
      <w:pPr>
        <w:pStyle w:val="ListBullet"/>
        <w:spacing w:line="240" w:lineRule="auto"/>
        <w:ind w:left="720"/>
      </w:pPr>
      <w:r>
        <w:rPr>
          <w:lang w:val="en_US" w:bidi="en_US"/>
        </w:rPr>
      </w:r>
      <w:r>
        <w:rPr>
          <w:lang w:val="en_US" w:bidi="en_US"/>
        </w:rPr>
        <w:t xml:space="preserve">The fire of my jealousy refers to the Lord’s rightful anger against sin. It also shows his care for his holy name and his people's well-being (see </w:t>
      </w:r>
      <w:r>
        <w:rPr>
          <w:lang w:val="en_US" w:bidi="en_US"/>
        </w:rPr>
        <w:t>Isaiah 66:13–16</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3:9</w:t>
      </w:r>
      <w:r>
        <w:rPr>
          <w:lang w:val="en_US" w:bidi="en_US"/>
        </w:rPr>
      </w:r>
    </w:p>
    <w:p>
      <w:pPr/>
      <w:r>
        <w:rPr>
          <w:lang w:val="en_US" w:bidi="en_US"/>
        </w:rPr>
      </w:r>
      <w:r>
        <w:rPr>
          <w:lang w:val="en_US" w:bidi="en_US"/>
        </w:rPr>
        <w:t xml:space="preserve">God plans for the blessings promised to the faithful remnant in </w:t>
      </w:r>
      <w:r>
        <w:rPr>
          <w:lang w:val="en_US" w:bidi="en_US"/>
        </w:rPr>
        <w:t>Zephaniah 3:9–13</w:t>
      </w:r>
      <w:r>
        <w:rPr>
          <w:lang w:val="en_US" w:bidi="en_US"/>
        </w:rPr>
        <w:t xml:space="preserve"> to reach people from every nation. Not just Israel, but all people will transform, call on the Lord (see </w:t>
      </w:r>
      <w:r>
        <w:rPr>
          <w:lang w:val="en_US" w:bidi="en_US"/>
        </w:rPr>
        <w:t>Isaiah 55:5</w:t>
      </w:r>
      <w:r>
        <w:rPr>
          <w:lang w:val="en_US" w:bidi="en_US"/>
        </w:rPr>
        <w:t xml:space="preserve">), and serve him (see </w:t>
      </w:r>
      <w:r>
        <w:rPr>
          <w:lang w:val="en_US" w:bidi="en_US"/>
        </w:rPr>
        <w:t>Isaiah 59:19–21</w:t>
      </w:r>
      <w:r>
        <w:rPr>
          <w:lang w:val="en_US" w:bidi="en_US"/>
        </w:rPr>
        <w:t xml:space="preserve">; </w:t>
      </w:r>
      <w:r>
        <w:rPr>
          <w:lang w:val="en_US" w:bidi="en_US"/>
        </w:rPr>
        <w:t>Zechariah 14:16</w:t>
      </w:r>
      <w:r>
        <w:rPr>
          <w:lang w:val="en_US" w:bidi="en_US"/>
        </w:rPr>
        <w:t>). Spreading the good news to all nations helped fulfill this vision (</w:t>
      </w:r>
      <w:r>
        <w:rPr>
          <w:lang w:val="en_US" w:bidi="en_US"/>
        </w:rPr>
        <w:t>Matthew 28:19–20</w:t>
      </w:r>
      <w:r>
        <w:rPr>
          <w:lang w:val="en_US" w:bidi="en_US"/>
        </w:rPr>
        <w:t xml:space="preserve">; </w:t>
      </w:r>
      <w:r>
        <w:rPr>
          <w:lang w:val="en_US" w:bidi="en_US"/>
        </w:rPr>
        <w:t>Romans 10:9–13</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3:9–13</w:t>
      </w:r>
      <w:r>
        <w:rPr>
          <w:lang w:val="en_US" w:bidi="en_US"/>
        </w:rPr>
      </w:r>
    </w:p>
    <w:p>
      <w:pPr/>
      <w:r>
        <w:rPr>
          <w:lang w:val="en_US" w:bidi="en_US"/>
        </w:rPr>
      </w:r>
      <w:r>
        <w:rPr>
          <w:lang w:val="en_US" w:bidi="en_US"/>
        </w:rPr>
        <w:t>The bright future described in these verses gives more reason to wait patiently for the Lord (</w:t>
      </w:r>
      <w:r>
        <w:rPr>
          <w:lang w:val="en_US" w:bidi="en_US"/>
        </w:rPr>
        <w:t>Zephaniah 3:8</w:t>
      </w:r>
      <w:r>
        <w:rPr>
          <w:lang w:val="en_US" w:bidi="en_US"/>
        </w:rPr>
        <w:t>). Like the prophets Isaiah, Nahum, and Habakkuk, Zephaniah uses judgment and hope as main themes.</w:t>
      </w:r>
      <w:r>
        <w:rPr>
          <w:lang w:val="en_US" w:bidi="en_US"/>
        </w:rPr>
      </w:r>
      <w:r>
        <w:rPr>
          <w:lang w:val="en_US" w:bidi="en_US"/>
        </w:rPr>
      </w:r>
    </w:p>
    <w:p>
      <w:pPr/>
      <w:r>
        <w:rPr>
          <w:lang w:val="en_US" w:bidi="en_US"/>
        </w:rPr>
      </w:r>
    </w:p>
    <w:p>
      <w:pPr>
        <w:pStyle w:val="Heading2"/>
      </w:pPr>
      <w:r>
        <w:rPr>
          <w:lang w:val="en_US" w:bidi="en_US"/>
        </w:rPr>
        <w:t>Zephaniah 3:9–20</w:t>
      </w:r>
      <w:r>
        <w:rPr>
          <w:lang w:val="en_US" w:bidi="en_US"/>
        </w:rPr>
      </w:r>
    </w:p>
    <w:p>
      <w:pPr/>
      <w:r>
        <w:rPr>
          <w:lang w:val="en_US" w:bidi="en_US"/>
        </w:rPr>
      </w:r>
      <w:r>
        <w:rPr>
          <w:lang w:val="en_US" w:bidi="en_US"/>
        </w:rPr>
        <w:t>God shows his plans for a humble and pure group of his people (</w:t>
      </w:r>
      <w:r>
        <w:rPr>
          <w:lang w:val="en_US" w:bidi="en_US"/>
        </w:rPr>
        <w:t>Zephaniah 3:9–13</w:t>
      </w:r>
      <w:r>
        <w:rPr>
          <w:lang w:val="en_US" w:bidi="en_US"/>
        </w:rPr>
        <w:t>). He encourages them to rejoice in the coming abundant blessings from their saving Lord (</w:t>
      </w:r>
      <w:r>
        <w:rPr>
          <w:lang w:val="en_US" w:bidi="en_US"/>
        </w:rPr>
        <w:t>Zephaniah 3:14–20</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3:10</w:t>
      </w:r>
      <w:r>
        <w:rPr>
          <w:lang w:val="en_US" w:bidi="en_US"/>
        </w:rPr>
      </w:r>
    </w:p>
    <w:p>
      <w:pPr/>
      <w:r>
        <w:rPr>
          <w:lang w:val="en_US" w:bidi="en_US"/>
        </w:rPr>
      </w:r>
      <w:r>
        <w:rPr>
          <w:lang w:val="en_US" w:bidi="en_US"/>
        </w:rPr>
        <w:t>The rivers of Ethiopia are the distant sources of the Nile River. In ancient times, people saw the Nile's origin as a great mystery. This expression refers to the farthest parts of the earth.</w:t>
      </w:r>
      <w:r>
        <w:rPr>
          <w:lang w:val="en_US" w:bidi="en_US"/>
        </w:rPr>
      </w:r>
      <w:r>
        <w:rPr>
          <w:lang w:val="en_US" w:bidi="en_US"/>
        </w:rPr>
      </w:r>
    </w:p>
    <w:p>
      <w:pPr/>
      <w:r>
        <w:rPr>
          <w:lang w:val="en_US" w:bidi="en_US"/>
        </w:rPr>
      </w:r>
    </w:p>
    <w:p>
      <w:pPr>
        <w:pStyle w:val="Heading2"/>
      </w:pPr>
      <w:r>
        <w:rPr>
          <w:lang w:val="en_US" w:bidi="en_US"/>
        </w:rPr>
        <w:t>Zephaniah 3:12</w:t>
      </w:r>
      <w:r>
        <w:rPr>
          <w:lang w:val="en_US" w:bidi="en_US"/>
        </w:rPr>
      </w:r>
    </w:p>
    <w:p>
      <w:pPr/>
      <w:r>
        <w:rPr>
          <w:lang w:val="en_US" w:bidi="en_US"/>
        </w:rPr>
      </w:r>
      <w:r>
        <w:rPr>
          <w:lang w:val="en_US" w:bidi="en_US"/>
        </w:rPr>
        <w:t>Jesus the Messiah, God's chosen one, perfectly shows the moral qualities expected of the faithful people of Israel (</w:t>
      </w:r>
      <w:r>
        <w:rPr>
          <w:lang w:val="en_US" w:bidi="en_US"/>
        </w:rPr>
        <w:t>Isaiah 42:1–4</w:t>
      </w:r>
      <w:r>
        <w:rPr>
          <w:lang w:val="en_US" w:bidi="en_US"/>
        </w:rPr>
        <w:t xml:space="preserve">; </w:t>
      </w:r>
      <w:r>
        <w:rPr>
          <w:lang w:val="en_US" w:bidi="en_US"/>
        </w:rPr>
        <w:t>53:3</w:t>
      </w:r>
      <w:r>
        <w:rPr>
          <w:lang w:val="en_US" w:bidi="en_US"/>
        </w:rPr>
        <w:t xml:space="preserve">, </w:t>
      </w:r>
      <w:r>
        <w:rPr>
          <w:lang w:val="en_US" w:bidi="en_US"/>
        </w:rPr>
        <w:t>7–9</w:t>
      </w:r>
      <w:r>
        <w:rPr>
          <w:lang w:val="en_US" w:bidi="en_US"/>
        </w:rPr>
        <w:t xml:space="preserve">; </w:t>
      </w:r>
      <w:r>
        <w:rPr>
          <w:lang w:val="en_US" w:bidi="en_US"/>
        </w:rPr>
        <w:t>Zechariah 9:9</w:t>
      </w:r>
      <w:r>
        <w:rPr>
          <w:lang w:val="en_US" w:bidi="en_US"/>
        </w:rPr>
        <w:t xml:space="preserve">; see </w:t>
      </w:r>
      <w:r>
        <w:rPr>
          <w:lang w:val="en_US" w:bidi="en_US"/>
        </w:rPr>
        <w:t>Matthew 11:28–30</w:t>
      </w:r>
      <w:r>
        <w:rPr>
          <w:lang w:val="en_US" w:bidi="en_US"/>
        </w:rPr>
        <w:t xml:space="preserve">; </w:t>
      </w:r>
      <w:r>
        <w:rPr>
          <w:lang w:val="en_US" w:bidi="en_US"/>
        </w:rPr>
        <w:t>12:15–21</w:t>
      </w:r>
      <w:r>
        <w:rPr>
          <w:lang w:val="en_US" w:bidi="en_US"/>
        </w:rPr>
        <w:t xml:space="preserve">; </w:t>
      </w:r>
      <w:r>
        <w:rPr>
          <w:lang w:val="en_US" w:bidi="en_US"/>
        </w:rPr>
        <w:t>Philippians 2:1–8</w:t>
      </w:r>
      <w:r>
        <w:rPr>
          <w:lang w:val="en_US" w:bidi="en_US"/>
        </w:rPr>
        <w:t xml:space="preserve">; </w:t>
      </w:r>
      <w:r>
        <w:rPr>
          <w:lang w:val="en_US" w:bidi="en_US"/>
        </w:rPr>
        <w:t>1 Peter 2:23</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3:14</w:t>
      </w:r>
      <w:r>
        <w:rPr>
          <w:lang w:val="en_US" w:bidi="en_US"/>
        </w:rPr>
      </w:r>
    </w:p>
    <w:p>
      <w:pPr/>
      <w:r>
        <w:rPr>
          <w:lang w:val="en_US" w:bidi="en_US"/>
        </w:rPr>
      </w:r>
      <w:r>
        <w:rPr>
          <w:i/>
          <w:lang w:val="en_US" w:bidi="en_US"/>
        </w:rPr>
        <w:t>Sing … shout aloud … Be glad and rejoice!</w:t>
      </w:r>
      <w:r>
        <w:rPr>
          <w:lang w:val="en_US" w:bidi="en_US"/>
        </w:rPr>
        <w:t>: These commands together show that God’s people will one day experience very great joy.</w:t>
      </w:r>
      <w:r>
        <w:rPr>
          <w:lang w:val="en_US" w:bidi="en_US"/>
        </w:rPr>
      </w:r>
      <w:r>
        <w:rPr>
          <w:lang w:val="en_US" w:bidi="en_US"/>
        </w:rPr>
      </w:r>
    </w:p>
    <w:p>
      <w:pPr/>
      <w:r>
        <w:rPr>
          <w:lang w:val="en_US" w:bidi="en_US"/>
        </w:rPr>
      </w:r>
    </w:p>
    <w:p>
      <w:pPr>
        <w:pStyle w:val="Heading2"/>
      </w:pPr>
      <w:r>
        <w:rPr>
          <w:lang w:val="en_US" w:bidi="en_US"/>
        </w:rPr>
        <w:t>Zephaniah 3:15</w:t>
      </w:r>
      <w:r>
        <w:rPr>
          <w:lang w:val="en_US" w:bidi="en_US"/>
        </w:rPr>
      </w:r>
    </w:p>
    <w:p>
      <w:pPr>
        <w:pStyle w:val="ListBullet"/>
        <w:spacing w:line="240" w:lineRule="auto"/>
        <w:ind w:left="720"/>
      </w:pPr>
      <w:r>
        <w:rPr>
          <w:lang w:val="en_US" w:bidi="en_US"/>
        </w:rPr>
      </w:r>
      <w:r>
        <w:rPr>
          <w:lang w:val="en_US" w:bidi="en_US"/>
        </w:rPr>
        <w:t>The true king of Israel was always meant to be the Lord (</w:t>
      </w:r>
      <w:r>
        <w:rPr>
          <w:lang w:val="en_US" w:bidi="en_US"/>
        </w:rPr>
        <w:t>Numbers 23:21</w:t>
      </w:r>
      <w:r>
        <w:rPr>
          <w:lang w:val="en_US" w:bidi="en_US"/>
        </w:rPr>
        <w:t xml:space="preserve">; </w:t>
      </w:r>
      <w:r>
        <w:rPr>
          <w:lang w:val="en_US" w:bidi="en_US"/>
        </w:rPr>
        <w:t>1 Samuel 8:7</w:t>
      </w:r>
      <w:r>
        <w:rPr>
          <w:lang w:val="en_US" w:bidi="en_US"/>
        </w:rPr>
        <w:t xml:space="preserve">; </w:t>
      </w:r>
      <w:r>
        <w:rPr>
          <w:lang w:val="en_US" w:bidi="en_US"/>
        </w:rPr>
        <w:t>Isaiah 44:6</w:t>
      </w:r>
      <w:r>
        <w:rPr>
          <w:lang w:val="en_US" w:bidi="en_US"/>
        </w:rPr>
        <w:t xml:space="preserve">). </w:t>
      </w:r>
    </w:p>
    <w:p>
      <w:pPr>
        <w:pStyle w:val="ListBullet"/>
        <w:spacing w:line="240" w:lineRule="auto"/>
        <w:ind w:left="720"/>
      </w:pPr>
      <w:r>
        <w:rPr>
          <w:lang w:val="en_US" w:bidi="en_US"/>
        </w:rPr>
      </w:r>
      <w:r>
        <w:rPr>
          <w:i/>
          <w:lang w:val="en_US" w:bidi="en_US"/>
        </w:rPr>
        <w:t>is among you</w:t>
      </w:r>
      <w:r>
        <w:rPr>
          <w:lang w:val="en_US" w:bidi="en_US"/>
        </w:rPr>
        <w:t xml:space="preserve">: See also </w:t>
      </w:r>
      <w:r>
        <w:rPr>
          <w:lang w:val="en_US" w:bidi="en_US"/>
        </w:rPr>
        <w:t>Isaiah 54:4–8</w:t>
      </w:r>
      <w:r>
        <w:rPr>
          <w:lang w:val="en_US" w:bidi="en_US"/>
        </w:rPr>
        <w:t xml:space="preserve">; </w:t>
      </w:r>
      <w:r>
        <w:rPr>
          <w:lang w:val="en_US" w:bidi="en_US"/>
        </w:rPr>
        <w:t>57:14–19</w:t>
      </w:r>
      <w:r>
        <w:rPr>
          <w:lang w:val="en_US" w:bidi="en_US"/>
        </w:rPr>
        <w:t xml:space="preserve">; </w:t>
      </w:r>
      <w:r>
        <w:rPr>
          <w:lang w:val="en_US" w:bidi="en_US"/>
        </w:rPr>
        <w:t>62:10–12</w:t>
      </w:r>
      <w:r>
        <w:rPr>
          <w:lang w:val="en_US" w:bidi="en_US"/>
        </w:rPr>
        <w:t xml:space="preserve">; </w:t>
      </w:r>
      <w:r>
        <w:rPr>
          <w:lang w:val="en_US" w:bidi="en_US"/>
        </w:rPr>
        <w:t>Ezekiel 48:35</w:t>
      </w:r>
      <w:r>
        <w:rPr>
          <w:lang w:val="en_US" w:bidi="en_US"/>
        </w:rPr>
        <w:t xml:space="preserve">; </w:t>
      </w:r>
      <w:r>
        <w:rPr>
          <w:lang w:val="en_US" w:bidi="en_US"/>
        </w:rPr>
        <w:t>Joel 3:17</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3:17</w:t>
      </w:r>
      <w:r>
        <w:rPr>
          <w:lang w:val="en_US" w:bidi="en_US"/>
        </w:rPr>
      </w:r>
    </w:p>
    <w:p>
      <w:pPr>
        <w:pStyle w:val="ListBullet"/>
        <w:spacing w:line="240" w:lineRule="auto"/>
        <w:ind w:left="720"/>
      </w:pPr>
      <w:r>
        <w:rPr>
          <w:lang w:val="en_US" w:bidi="en_US"/>
        </w:rPr>
      </w:r>
      <w:r>
        <w:rPr>
          <w:i/>
          <w:lang w:val="en_US" w:bidi="en_US"/>
        </w:rPr>
        <w:t>mighty to save</w:t>
      </w:r>
      <w:r>
        <w:rPr>
          <w:lang w:val="en_US" w:bidi="en_US"/>
        </w:rPr>
        <w:t xml:space="preserve">: God served as Israel’s divine warrior and redeemer (see </w:t>
      </w:r>
      <w:r>
        <w:rPr>
          <w:lang w:val="en_US" w:bidi="en_US"/>
        </w:rPr>
        <w:t>Psalm 24:8–10</w:t>
      </w:r>
      <w:r>
        <w:rPr>
          <w:lang w:val="en_US" w:bidi="en_US"/>
        </w:rPr>
        <w:t xml:space="preserve">; </w:t>
      </w:r>
      <w:r>
        <w:rPr>
          <w:lang w:val="en_US" w:bidi="en_US"/>
        </w:rPr>
        <w:t>Isaiah 42:13</w:t>
      </w:r>
      <w:r>
        <w:rPr>
          <w:lang w:val="en_US" w:bidi="en_US"/>
        </w:rPr>
        <w:t xml:space="preserve">; </w:t>
      </w:r>
      <w:r>
        <w:rPr>
          <w:lang w:val="en_US" w:bidi="en_US"/>
        </w:rPr>
        <w:t>Habakkuk 3:8–15</w:t>
      </w:r>
      <w:r>
        <w:rPr>
          <w:lang w:val="en_US" w:bidi="en_US"/>
        </w:rPr>
        <w:t>). One of God’s titles is “the Mighty God” (</w:t>
      </w:r>
      <w:r>
        <w:rPr>
          <w:lang w:val="en_US" w:bidi="en_US"/>
        </w:rPr>
        <w:t>Isaiah 10:21</w:t>
      </w:r>
      <w:r>
        <w:rPr>
          <w:lang w:val="en_US" w:bidi="en_US"/>
        </w:rPr>
        <w:t>). This title also refers to the Messiah (</w:t>
      </w:r>
      <w:r>
        <w:rPr>
          <w:lang w:val="en_US" w:bidi="en_US"/>
        </w:rPr>
        <w:t>Isaiah 9:6</w:t>
      </w:r>
      <w:r>
        <w:rPr>
          <w:lang w:val="en_US" w:bidi="en_US"/>
        </w:rPr>
        <w:t xml:space="preserve">). </w:t>
      </w:r>
    </w:p>
    <w:p>
      <w:pPr>
        <w:pStyle w:val="ListBullet"/>
        <w:spacing w:line="240" w:lineRule="auto"/>
        <w:ind w:left="720"/>
      </w:pPr>
      <w:r>
        <w:rPr>
          <w:lang w:val="en_US" w:bidi="en_US"/>
        </w:rPr>
      </w:r>
      <w:r>
        <w:rPr>
          <w:i/>
          <w:lang w:val="en_US" w:bidi="en_US"/>
        </w:rPr>
        <w:t>He will rejoice over you</w:t>
      </w:r>
      <w:r>
        <w:rPr>
          <w:lang w:val="en_US" w:bidi="en_US"/>
        </w:rPr>
        <w:t xml:space="preserve">: Jerusalem and all Israel will </w:t>
      </w:r>
      <w:r>
        <w:rPr>
          <w:i/>
          <w:lang w:val="en_US" w:bidi="en_US"/>
        </w:rPr>
        <w:t>rejoice</w:t>
      </w:r>
      <w:r>
        <w:rPr>
          <w:lang w:val="en_US" w:bidi="en_US"/>
        </w:rPr>
        <w:t xml:space="preserve"> in God (</w:t>
      </w:r>
      <w:r>
        <w:rPr>
          <w:lang w:val="en_US" w:bidi="en_US"/>
        </w:rPr>
        <w:t>Zephaniah 3:14</w:t>
      </w:r>
      <w:r>
        <w:rPr>
          <w:lang w:val="en_US" w:bidi="en_US"/>
        </w:rPr>
        <w:t xml:space="preserve">), and God will rejoice over them as a purified and faithful people (see </w:t>
      </w:r>
      <w:r>
        <w:rPr>
          <w:lang w:val="en_US" w:bidi="en_US"/>
        </w:rPr>
        <w:t>3:12–13</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3:18</w:t>
      </w:r>
      <w:r>
        <w:rPr>
          <w:lang w:val="en_US" w:bidi="en_US"/>
        </w:rPr>
      </w:r>
    </w:p>
    <w:p>
      <w:pPr/>
      <w:r>
        <w:rPr>
          <w:lang w:val="en_US" w:bidi="en_US"/>
        </w:rPr>
      </w:r>
      <w:r>
        <w:rPr>
          <w:i/>
          <w:lang w:val="en_US" w:bidi="en_US"/>
        </w:rPr>
        <w:t>I will gather … no longer suffer reproach</w:t>
      </w:r>
      <w:r>
        <w:rPr>
          <w:lang w:val="en_US" w:bidi="en_US"/>
        </w:rPr>
        <w:t>: The Lord's promise is very different from the warnings at the start of the book. First, God threatened to gather the nations to remove the people of Judah from the earth (</w:t>
      </w:r>
      <w:r>
        <w:rPr>
          <w:lang w:val="en_US" w:bidi="en_US"/>
        </w:rPr>
        <w:t>Zephaniah 1:2–4</w:t>
      </w:r>
      <w:r>
        <w:rPr>
          <w:lang w:val="en_US" w:bidi="en_US"/>
        </w:rPr>
        <w:t>). Now, he promises to gather those exiled from Jerusalem and lead them safely home.</w:t>
      </w:r>
      <w:r>
        <w:rPr>
          <w:lang w:val="en_US" w:bidi="en_US"/>
        </w:rPr>
      </w:r>
      <w:r>
        <w:rPr>
          <w:lang w:val="en_US" w:bidi="en_US"/>
        </w:rPr>
      </w:r>
    </w:p>
    <w:p>
      <w:pPr/>
      <w:r>
        <w:rPr>
          <w:lang w:val="en_US" w:bidi="en_US"/>
        </w:rPr>
      </w:r>
    </w:p>
    <w:p>
      <w:pPr>
        <w:pStyle w:val="Heading2"/>
      </w:pPr>
      <w:r>
        <w:rPr>
          <w:lang w:val="en_US" w:bidi="en_US"/>
        </w:rPr>
        <w:t>Zephaniah 3:18–20</w:t>
      </w:r>
      <w:r>
        <w:rPr>
          <w:lang w:val="en_US" w:bidi="en_US"/>
        </w:rPr>
      </w:r>
    </w:p>
    <w:p>
      <w:pPr/>
      <w:r>
        <w:rPr>
          <w:lang w:val="en_US" w:bidi="en_US"/>
        </w:rPr>
      </w:r>
      <w:r>
        <w:rPr>
          <w:lang w:val="en_US" w:bidi="en_US"/>
        </w:rPr>
        <w:t xml:space="preserve">The repeated use of </w:t>
      </w:r>
      <w:r>
        <w:rPr>
          <w:i/>
          <w:lang w:val="en_US" w:bidi="en_US"/>
        </w:rPr>
        <w:t>I will</w:t>
      </w:r>
      <w:r>
        <w:rPr>
          <w:lang w:val="en_US" w:bidi="en_US"/>
        </w:rPr>
        <w:t xml:space="preserve"> in these verses emphasises God's promises to his people.</w:t>
      </w:r>
      <w:r>
        <w:rPr>
          <w:lang w:val="en_US" w:bidi="en_US"/>
        </w:rPr>
      </w:r>
      <w:r>
        <w:rPr>
          <w:lang w:val="en_US" w:bidi="en_US"/>
        </w:rPr>
      </w:r>
    </w:p>
    <w:p>
      <w:pPr/>
      <w:r>
        <w:rPr>
          <w:lang w:val="en_US" w:bidi="en_US"/>
        </w:rPr>
      </w:r>
    </w:p>
    <w:p>
      <w:pPr>
        <w:pStyle w:val="Heading2"/>
      </w:pPr>
      <w:r>
        <w:rPr>
          <w:lang w:val="en_US" w:bidi="en_US"/>
        </w:rPr>
        <w:t>Zephaniah 3:19</w:t>
      </w:r>
      <w:r>
        <w:rPr>
          <w:lang w:val="en_US" w:bidi="en_US"/>
        </w:rPr>
      </w:r>
    </w:p>
    <w:p>
      <w:pPr/>
      <w:r>
        <w:rPr>
          <w:lang w:val="en_US" w:bidi="en_US"/>
        </w:rPr>
      </w:r>
      <w:r>
        <w:rPr>
          <w:lang w:val="en_US" w:bidi="en_US"/>
        </w:rPr>
        <w:t xml:space="preserve">God will change his people's past shame into glory and fame (see </w:t>
      </w:r>
      <w:r>
        <w:rPr>
          <w:lang w:val="en_US" w:bidi="en_US"/>
        </w:rPr>
        <w:t>Deuteronomy 26:19</w:t>
      </w:r>
      <w:r>
        <w:rPr>
          <w:lang w:val="en_US" w:bidi="en_US"/>
        </w:rPr>
        <w:t xml:space="preserve">; </w:t>
      </w:r>
      <w:r>
        <w:rPr>
          <w:lang w:val="en_US" w:bidi="en_US"/>
        </w:rPr>
        <w:t>Isaiah 62:7</w:t>
      </w:r>
      <w:r>
        <w:rPr>
          <w:lang w:val="en_US" w:bidi="en_US"/>
        </w:rPr>
        <w:t xml:space="preserve">; </w:t>
      </w:r>
      <w:r>
        <w:rPr>
          <w:lang w:val="en_US" w:bidi="en_US"/>
        </w:rPr>
        <w:t>Micah 4:6–8</w:t>
      </w:r>
      <w:r>
        <w:rPr>
          <w:lang w:val="en_US" w:bidi="en_US"/>
        </w:rPr>
        <w:t xml:space="preserve">; compare </w:t>
      </w:r>
      <w:r>
        <w:rPr>
          <w:lang w:val="en_US" w:bidi="en_US"/>
        </w:rPr>
        <w:t>1 Peter 5:4</w:t>
      </w:r>
      <w:r>
        <w:rPr>
          <w:lang w:val="en_US" w:bidi="en_US"/>
        </w:rPr>
        <w:t>).</w:t>
      </w:r>
      <w:r>
        <w:rPr>
          <w:lang w:val="en_US" w:bidi="en_US"/>
        </w:rPr>
      </w:r>
      <w:r>
        <w:rPr>
          <w:lang w:val="en_US" w:bidi="en_US"/>
        </w:rPr>
      </w:r>
    </w:p>
    <w:p>
      <w:pPr/>
      <w:r>
        <w:rPr>
          <w:lang w:val="en_US" w:bidi="en_US"/>
        </w:rPr>
      </w:r>
    </w:p>
    <w:p>
      <w:pPr>
        <w:pStyle w:val="Heading2"/>
      </w:pPr>
      <w:r>
        <w:rPr>
          <w:lang w:val="en_US" w:bidi="en_US"/>
        </w:rPr>
        <w:t>Zephaniah 3:20</w:t>
      </w:r>
      <w:r>
        <w:rPr>
          <w:lang w:val="en_US" w:bidi="en_US"/>
        </w:rPr>
      </w:r>
    </w:p>
    <w:p>
      <w:pPr>
        <w:pStyle w:val="ListBullet"/>
        <w:spacing w:line="240" w:lineRule="auto"/>
        <w:ind w:left="720"/>
      </w:pPr>
      <w:r>
        <w:rPr>
          <w:lang w:val="en_US" w:bidi="en_US"/>
        </w:rPr>
      </w:r>
      <w:r>
        <w:rPr>
          <w:i/>
          <w:lang w:val="en_US" w:bidi="en_US"/>
        </w:rPr>
        <w:t>At that time</w:t>
      </w:r>
      <w:r>
        <w:rPr>
          <w:lang w:val="en_US" w:bidi="en_US"/>
        </w:rPr>
        <w:t>: After a period of severe anger and judgment, the day of the Lord ends with eternal blessings for everyone who trusts in him (</w:t>
      </w:r>
      <w:r>
        <w:rPr>
          <w:lang w:val="en_US" w:bidi="en_US"/>
        </w:rPr>
        <w:t>Zephaniah 3:9</w:t>
      </w:r>
      <w:r>
        <w:rPr>
          <w:lang w:val="en_US" w:bidi="en_US"/>
        </w:rPr>
        <w:t xml:space="preserve">, </w:t>
      </w:r>
      <w:r>
        <w:rPr>
          <w:lang w:val="en_US" w:bidi="en_US"/>
        </w:rPr>
        <w:t>12</w:t>
      </w:r>
      <w:r>
        <w:rPr>
          <w:lang w:val="en_US" w:bidi="en_US"/>
        </w:rPr>
        <w:t xml:space="preserve">; see </w:t>
      </w:r>
      <w:r>
        <w:rPr>
          <w:lang w:val="en_US" w:bidi="en_US"/>
        </w:rPr>
        <w:t>Psalm 2:12</w:t>
      </w:r>
      <w:r>
        <w:rPr>
          <w:lang w:val="en_US" w:bidi="en_US"/>
        </w:rPr>
        <w:t xml:space="preserve">; </w:t>
      </w:r>
      <w:r>
        <w:rPr>
          <w:lang w:val="en_US" w:bidi="en_US"/>
        </w:rPr>
        <w:t>Isaiah 45:22</w:t>
      </w:r>
      <w:r>
        <w:rPr>
          <w:lang w:val="en_US" w:bidi="en_US"/>
        </w:rPr>
        <w:t xml:space="preserve">; see also </w:t>
      </w:r>
      <w:r>
        <w:rPr>
          <w:lang w:val="en_US" w:bidi="en_US"/>
        </w:rPr>
        <w:t>Revelation 19:11–22:5</w:t>
      </w:r>
      <w:r>
        <w:rPr>
          <w:lang w:val="en_US" w:bidi="en_US"/>
        </w:rPr>
        <w:t xml:space="preserve">). </w:t>
      </w:r>
    </w:p>
    <w:p>
      <w:pPr>
        <w:pStyle w:val="ListBullet"/>
        <w:spacing w:line="240" w:lineRule="auto"/>
        <w:ind w:left="720"/>
      </w:pPr>
      <w:r>
        <w:rPr>
          <w:lang w:val="en_US" w:bidi="en_US"/>
        </w:rPr>
      </w:r>
      <w:r>
        <w:rPr>
          <w:i/>
          <w:lang w:val="en_US" w:bidi="en_US"/>
        </w:rPr>
        <w:t>says the LORD</w:t>
      </w:r>
      <w:r>
        <w:rPr>
          <w:lang w:val="en_US" w:bidi="en_US"/>
        </w:rPr>
        <w:t>:</w:t>
      </w:r>
      <w:r>
        <w:rPr>
          <w:lang w:val="en_US" w:bidi="en_US"/>
        </w:rPr>
        <w:t xml:space="preserve"> Zephaniah’s prophecy, entirely from God (see also </w:t>
      </w:r>
      <w:r>
        <w:rPr>
          <w:lang w:val="en_US" w:bidi="en_US"/>
        </w:rPr>
        <w:t>Zephaniah 1:1–3</w:t>
      </w:r>
      <w:r>
        <w:rPr>
          <w:lang w:val="en_US" w:bidi="en_US"/>
        </w:rPr>
        <w:t xml:space="preserve">, </w:t>
      </w:r>
      <w:r>
        <w:rPr>
          <w:lang w:val="en_US" w:bidi="en_US"/>
        </w:rPr>
        <w:t>10</w:t>
      </w:r>
      <w:r>
        <w:rPr>
          <w:lang w:val="en_US" w:bidi="en_US"/>
        </w:rPr>
        <w:t xml:space="preserve">; </w:t>
      </w:r>
      <w:r>
        <w:rPr>
          <w:lang w:val="en_US" w:bidi="en_US"/>
        </w:rPr>
        <w:t>2:9</w:t>
      </w:r>
      <w:r>
        <w:rPr>
          <w:lang w:val="en_US" w:bidi="en_US"/>
        </w:rPr>
        <w:t xml:space="preserve">; </w:t>
      </w:r>
      <w:r>
        <w:rPr>
          <w:lang w:val="en_US" w:bidi="en_US"/>
        </w:rPr>
        <w:t>3:8</w:t>
      </w:r>
      <w:r>
        <w:rPr>
          <w:lang w:val="en_US" w:bidi="en_US"/>
        </w:rPr>
        <w:t>), is completely trustworthy.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