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Tesalonicenses 1:1–2</w:t>
      </w:r>
      <w:r>
        <w:rPr>
          <w:lang w:val="es_ES" w:bidi="es_ES"/>
        </w:rPr>
      </w:r>
    </w:p>
    <w:p>
      <w:pPr/>
      <w:r>
        <w:rPr>
          <w:lang w:val="es_ES" w:bidi="es_ES"/>
        </w:rPr>
      </w:r>
      <w:r>
        <w:rPr>
          <w:lang w:val="es_ES" w:bidi="es_ES"/>
        </w:rPr>
        <w:t>Pablo sigue las antiguas costumbres de escribir cartas, pero en lugar del saludo habitual (del griego</w:t>
      </w:r>
      <w:r>
        <w:rPr>
          <w:i/>
          <w:lang w:val="es_ES" w:bidi="es_ES"/>
        </w:rPr>
        <w:t xml:space="preserve"> chairein</w:t>
      </w:r>
      <w:r>
        <w:rPr>
          <w:lang w:val="es_ES" w:bidi="es_ES"/>
        </w:rPr>
        <w:t>), los bendice con gracia (del griego</w:t>
      </w:r>
      <w:r>
        <w:rPr>
          <w:i/>
          <w:lang w:val="es_ES" w:bidi="es_ES"/>
        </w:rPr>
        <w:t xml:space="preserve"> charis)</w:t>
      </w:r>
      <w:r>
        <w:rPr>
          <w:lang w:val="es_ES" w:bidi="es_ES"/>
        </w:rPr>
        <w:t xml:space="preserve"> y paz.</w:t>
      </w:r>
      <w:r>
        <w:rPr>
          <w:lang w:val="es_ES" w:bidi="es_ES"/>
        </w:rPr>
      </w:r>
      <w:r>
        <w:rPr>
          <w:lang w:val="es_ES" w:bidi="es_ES"/>
        </w:rPr>
      </w:r>
    </w:p>
    <w:p>
      <w:pPr/>
      <w:r>
        <w:rPr>
          <w:lang w:val="es_ES" w:bidi="es_ES"/>
        </w:rPr>
      </w:r>
    </w:p>
    <w:p>
      <w:pPr>
        <w:pStyle w:val="Heading2"/>
      </w:pPr>
      <w:r>
        <w:rPr>
          <w:lang w:val="es_ES" w:bidi="es_ES"/>
        </w:rPr>
        <w:t>2 Tesalonicenses 1:2</w:t>
      </w:r>
      <w:r>
        <w:rPr>
          <w:lang w:val="es_ES" w:bidi="es_ES"/>
        </w:rPr>
      </w:r>
    </w:p>
    <w:p>
      <w:pPr/>
      <w:r>
        <w:rPr>
          <w:lang w:val="es_ES" w:bidi="es_ES"/>
        </w:rPr>
      </w:r>
      <w:r>
        <w:rPr>
          <w:lang w:val="es_ES" w:bidi="es_ES"/>
        </w:rPr>
        <w:t>Dios, nuestro Padre, y el Señor Jesucristo son iguales como fuente de gracia y paz. La esperanza de los tesalonicenses estaba vinculada a la gracia de Dios (</w:t>
      </w:r>
      <w:r>
        <w:rPr>
          <w:lang w:val="es_ES" w:bidi="es_ES"/>
        </w:rPr>
        <w:t>2:16</w:t>
      </w:r>
      <w:r>
        <w:rPr>
          <w:lang w:val="es_ES" w:bidi="es_ES"/>
        </w:rPr>
        <w:t>), e incluso en la persecución podían experimentar la paz otorgada por Dios (</w:t>
      </w:r>
      <w:r>
        <w:rPr>
          <w:lang w:val="es_ES" w:bidi="es_ES"/>
        </w:rPr>
        <w:t>3:16</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1:3</w:t>
      </w:r>
      <w:r>
        <w:rPr>
          <w:lang w:val="es_ES" w:bidi="es_ES"/>
        </w:rPr>
      </w:r>
    </w:p>
    <w:p>
      <w:pPr/>
      <w:r>
        <w:rPr>
          <w:lang w:val="es_ES" w:bidi="es_ES"/>
        </w:rPr>
      </w:r>
      <w:r>
        <w:rPr>
          <w:lang w:val="es_ES" w:bidi="es_ES"/>
        </w:rPr>
        <w:t xml:space="preserve">"de vosotros, hermanos": del griego </w:t>
      </w:r>
      <w:r>
        <w:rPr>
          <w:i/>
          <w:lang w:val="es_ES" w:bidi="es_ES"/>
        </w:rPr>
        <w:t>adelphoi,</w:t>
      </w:r>
      <w:r>
        <w:rPr>
          <w:lang w:val="es_ES" w:bidi="es_ES"/>
        </w:rPr>
        <w:t xml:space="preserve"> un término genérico que se refiere a miembros de la misma familia, tanto hombres como mujeres. • "dar gracias á Dios": Pablo comienza con agradecimiento por la fe</w:t>
      </w:r>
      <w:r>
        <w:rPr>
          <w:i/>
          <w:lang w:val="es_ES" w:bidi="es_ES"/>
        </w:rPr>
        <w:t>,</w:t>
      </w:r>
      <w:r>
        <w:rPr>
          <w:lang w:val="es_ES" w:bidi="es_ES"/>
        </w:rPr>
        <w:t xml:space="preserve"> el amor</w:t>
      </w:r>
      <w:r>
        <w:rPr>
          <w:i/>
          <w:lang w:val="es_ES" w:bidi="es_ES"/>
        </w:rPr>
        <w:t>,</w:t>
      </w:r>
      <w:r>
        <w:rPr>
          <w:lang w:val="es_ES" w:bidi="es_ES"/>
        </w:rPr>
        <w:t xml:space="preserve"> y la “</w:t>
      </w:r>
      <w:r>
        <w:rPr>
          <w:lang w:val="es_ES" w:bidi="es_ES"/>
        </w:rPr>
        <w:t>paciencia</w:t>
      </w:r>
      <w:r>
        <w:rPr>
          <w:lang w:val="es_ES" w:bidi="es_ES"/>
        </w:rPr>
        <w:t>” de los tesalonicenses (</w:t>
      </w:r>
      <w:r>
        <w:rPr>
          <w:lang w:val="es_ES" w:bidi="es_ES"/>
        </w:rPr>
        <w:t>1:4</w:t>
      </w:r>
      <w:r>
        <w:rPr>
          <w:lang w:val="es_ES" w:bidi="es_ES"/>
        </w:rPr>
        <w:t xml:space="preserve">). Estas virtudes cristianas fundamentales (ver </w:t>
      </w:r>
      <w:r>
        <w:rPr>
          <w:lang w:val="es_ES" w:bidi="es_ES"/>
        </w:rPr>
        <w:t>1 Co 13:13,</w:t>
      </w:r>
      <w:r>
        <w:rPr>
          <w:lang w:val="es_ES" w:bidi="es_ES"/>
        </w:rPr>
        <w:t xml:space="preserve"> </w:t>
      </w:r>
      <w:r>
        <w:rPr>
          <w:lang w:val="es_ES" w:bidi="es_ES"/>
        </w:rPr>
        <w:t>Col 1:4–5,</w:t>
      </w:r>
      <w:r>
        <w:rPr>
          <w:lang w:val="es_ES" w:bidi="es_ES"/>
        </w:rPr>
        <w:t xml:space="preserve"> </w:t>
      </w:r>
      <w:r>
        <w:rPr>
          <w:lang w:val="es_ES" w:bidi="es_ES"/>
        </w:rPr>
        <w:t>Hb 10:21–24,</w:t>
      </w:r>
      <w:r>
        <w:rPr>
          <w:lang w:val="es_ES" w:bidi="es_ES"/>
        </w:rPr>
        <w:t xml:space="preserve"> </w:t>
      </w:r>
      <w:r>
        <w:rPr>
          <w:lang w:val="es_ES" w:bidi="es_ES"/>
        </w:rPr>
        <w:t>1 Pe 2:1–22</w:t>
      </w:r>
      <w:r>
        <w:rPr>
          <w:lang w:val="es_ES" w:bidi="es_ES"/>
        </w:rPr>
        <w:t>) estaban madurando en la iglesia a pesar de la persecución que soportaron (</w:t>
      </w:r>
      <w:r>
        <w:rPr>
          <w:lang w:val="es_ES" w:bidi="es_ES"/>
        </w:rPr>
        <w:t>2 Ts 1:5</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1:3–10</w:t>
      </w:r>
      <w:r>
        <w:rPr>
          <w:lang w:val="es_ES" w:bidi="es_ES"/>
        </w:rPr>
      </w:r>
    </w:p>
    <w:p>
      <w:pPr/>
      <w:r>
        <w:rPr>
          <w:lang w:val="es_ES" w:bidi="es_ES"/>
        </w:rPr>
      </w:r>
      <w:r>
        <w:rPr>
          <w:lang w:val="es_ES" w:bidi="es_ES"/>
        </w:rPr>
        <w:t>Después de agradecer a Dios por la iglesia de Tesalónica (</w:t>
      </w:r>
      <w:r>
        <w:rPr>
          <w:lang w:val="es_ES" w:bidi="es_ES"/>
        </w:rPr>
        <w:t>1:3–4</w:t>
      </w:r>
      <w:r>
        <w:rPr>
          <w:lang w:val="es_ES" w:bidi="es_ES"/>
        </w:rPr>
        <w:t>), Pablo escribe sobre la persecución (</w:t>
      </w:r>
      <w:r>
        <w:rPr>
          <w:lang w:val="es_ES" w:bidi="es_ES"/>
        </w:rPr>
        <w:t>1:4</w:t>
      </w:r>
      <w:r>
        <w:rPr>
          <w:lang w:val="es_ES" w:bidi="es_ES"/>
        </w:rPr>
        <w:t>), que se había intensificado desde su primera carta (</w:t>
      </w:r>
      <w:r>
        <w:rPr>
          <w:lang w:val="es_ES" w:bidi="es_ES"/>
        </w:rPr>
        <w:t>1 Ts 1:6,</w:t>
      </w:r>
      <w:r>
        <w:rPr>
          <w:lang w:val="es_ES" w:bidi="es_ES"/>
        </w:rPr>
        <w:t xml:space="preserve"> </w:t>
      </w:r>
      <w:r>
        <w:rPr>
          <w:lang w:val="es_ES" w:bidi="es_ES"/>
        </w:rPr>
        <w:t>2:14,</w:t>
      </w:r>
      <w:r>
        <w:rPr>
          <w:lang w:val="es_ES" w:bidi="es_ES"/>
        </w:rPr>
        <w:t xml:space="preserve"> </w:t>
      </w:r>
      <w:r>
        <w:rPr>
          <w:lang w:val="es_ES" w:bidi="es_ES"/>
        </w:rPr>
        <w:t>3:3–4</w:t>
      </w:r>
      <w:r>
        <w:rPr>
          <w:lang w:val="es_ES" w:bidi="es_ES"/>
        </w:rPr>
        <w:t>). Dios aliviará su sufrimiento (</w:t>
      </w:r>
      <w:r>
        <w:rPr>
          <w:lang w:val="es_ES" w:bidi="es_ES"/>
        </w:rPr>
        <w:t>2 Ts 1:5–10</w:t>
      </w:r>
      <w:r>
        <w:rPr>
          <w:lang w:val="es_ES" w:bidi="es_ES"/>
        </w:rPr>
        <w:t>) y juzgará a sus perseguidores.</w:t>
      </w:r>
      <w:r>
        <w:rPr>
          <w:lang w:val="es_ES" w:bidi="es_ES"/>
        </w:rPr>
      </w:r>
      <w:r>
        <w:rPr>
          <w:lang w:val="es_ES" w:bidi="es_ES"/>
        </w:rPr>
      </w:r>
    </w:p>
    <w:p>
      <w:pPr/>
      <w:r>
        <w:rPr>
          <w:lang w:val="es_ES" w:bidi="es_ES"/>
        </w:rPr>
      </w:r>
    </w:p>
    <w:p>
      <w:pPr>
        <w:pStyle w:val="Heading2"/>
      </w:pPr>
      <w:r>
        <w:rPr>
          <w:lang w:val="es_ES" w:bidi="es_ES"/>
        </w:rPr>
        <w:t>2 Tesalonicenses 1:4</w:t>
      </w:r>
      <w:r>
        <w:rPr>
          <w:lang w:val="es_ES" w:bidi="es_ES"/>
        </w:rPr>
      </w:r>
    </w:p>
    <w:p>
      <w:pPr/>
      <w:r>
        <w:rPr>
          <w:lang w:val="es_ES" w:bidi="es_ES"/>
        </w:rPr>
      </w:r>
      <w:r>
        <w:rPr>
          <w:lang w:val="es_ES" w:bidi="es_ES"/>
        </w:rPr>
        <w:t>El hecho de que Pablo se jactara ante otras iglesias de la resistencia y fidelidad de los tesalonicenses estimularía la determinación de la iglesia a resistir y permanecer fiel frente a una gran hostilidad (</w:t>
      </w:r>
      <w:r>
        <w:rPr>
          <w:lang w:val="es_ES" w:bidi="es_ES"/>
        </w:rPr>
        <w:t>1 Ts 2:14,</w:t>
      </w:r>
      <w:r>
        <w:rPr>
          <w:lang w:val="es_ES" w:bidi="es_ES"/>
        </w:rPr>
        <w:t xml:space="preserve"> </w:t>
      </w:r>
      <w:r>
        <w:rPr>
          <w:lang w:val="es_ES" w:bidi="es_ES"/>
        </w:rPr>
        <w:t>3:3–4</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1:5</w:t>
      </w:r>
      <w:r>
        <w:rPr>
          <w:lang w:val="es_ES" w:bidi="es_ES"/>
        </w:rPr>
      </w:r>
    </w:p>
    <w:p>
      <w:pPr/>
      <w:r>
        <w:rPr>
          <w:lang w:val="es_ES" w:bidi="es_ES"/>
        </w:rPr>
      </w:r>
      <w:r>
        <w:rPr>
          <w:lang w:val="es_ES" w:bidi="es_ES"/>
        </w:rPr>
        <w:t>Aquellos que son llamados por Dios a entrar en su Reino sufrirán por ello (</w:t>
      </w:r>
      <w:r>
        <w:rPr>
          <w:lang w:val="es_ES" w:bidi="es_ES"/>
        </w:rPr>
        <w:t>Hc 14:22,</w:t>
      </w:r>
      <w:r>
        <w:rPr>
          <w:lang w:val="es_ES" w:bidi="es_ES"/>
        </w:rPr>
        <w:t xml:space="preserve"> </w:t>
      </w:r>
      <w:r>
        <w:rPr>
          <w:lang w:val="es_ES" w:bidi="es_ES"/>
        </w:rPr>
        <w:t>1 Ts 2:12</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1:7</w:t>
      </w:r>
      <w:r>
        <w:rPr>
          <w:lang w:val="es_ES" w:bidi="es_ES"/>
        </w:rPr>
      </w:r>
    </w:p>
    <w:p>
      <w:pPr/>
      <w:r>
        <w:rPr>
          <w:lang w:val="es_ES" w:bidi="es_ES"/>
        </w:rPr>
      </w:r>
      <w:r>
        <w:rPr>
          <w:lang w:val="es_ES" w:bidi="es_ES"/>
        </w:rPr>
        <w:t>"dar reposo con nosotros": alivio del sufrimiento. • En otros pasajes, Pablo menciona la “venida” de Cristo (</w:t>
      </w:r>
      <w:r>
        <w:rPr>
          <w:lang w:val="es_ES" w:bidi="es_ES"/>
        </w:rPr>
        <w:t>2:1;</w:t>
      </w:r>
      <w:r>
        <w:rPr>
          <w:lang w:val="es_ES" w:bidi="es_ES"/>
        </w:rPr>
        <w:t xml:space="preserve"> </w:t>
      </w:r>
      <w:r>
        <w:rPr>
          <w:lang w:val="es_ES" w:bidi="es_ES"/>
        </w:rPr>
        <w:t>1 Ts 2:19,</w:t>
      </w:r>
      <w:r>
        <w:rPr>
          <w:lang w:val="es_ES" w:bidi="es_ES"/>
        </w:rPr>
        <w:t xml:space="preserve"> </w:t>
      </w:r>
      <w:r>
        <w:rPr>
          <w:lang w:val="es_ES" w:bidi="es_ES"/>
        </w:rPr>
        <w:t>3:13,</w:t>
      </w:r>
      <w:r>
        <w:rPr>
          <w:lang w:val="es_ES" w:bidi="es_ES"/>
        </w:rPr>
        <w:t xml:space="preserve"> </w:t>
      </w:r>
      <w:r>
        <w:rPr>
          <w:lang w:val="es_ES" w:bidi="es_ES"/>
        </w:rPr>
        <w:t>4:15,</w:t>
      </w:r>
      <w:r>
        <w:rPr>
          <w:lang w:val="es_ES" w:bidi="es_ES"/>
        </w:rPr>
        <w:t xml:space="preserve"> </w:t>
      </w:r>
      <w:r>
        <w:rPr>
          <w:lang w:val="es_ES" w:bidi="es_ES"/>
        </w:rPr>
        <w:t>5:23</w:t>
      </w:r>
      <w:r>
        <w:rPr>
          <w:lang w:val="es_ES" w:bidi="es_ES"/>
        </w:rPr>
        <w:t xml:space="preserve">); aquí, se refiere al evento como la “manifestación” o “revelación” del Señor Jesús, quien actualmente no puede ser visto físicamente (cp. </w:t>
      </w:r>
      <w:r>
        <w:rPr>
          <w:lang w:val="es_ES" w:bidi="es_ES"/>
        </w:rPr>
        <w:t>1 Pe 1:7–8,</w:t>
      </w:r>
      <w:r>
        <w:rPr>
          <w:lang w:val="es_ES" w:bidi="es_ES"/>
        </w:rPr>
        <w:t xml:space="preserve"> </w:t>
      </w:r>
      <w:r>
        <w:rPr>
          <w:lang w:val="es_ES" w:bidi="es_ES"/>
        </w:rPr>
        <w:t>4:13</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1:9</w:t>
      </w:r>
      <w:r>
        <w:rPr>
          <w:lang w:val="es_ES" w:bidi="es_ES"/>
        </w:rPr>
      </w:r>
    </w:p>
    <w:p>
      <w:pPr/>
      <w:r>
        <w:rPr>
          <w:lang w:val="es_ES" w:bidi="es_ES"/>
        </w:rPr>
      </w:r>
      <w:r>
        <w:rPr>
          <w:lang w:val="es_ES" w:bidi="es_ES"/>
        </w:rPr>
        <w:t>Ellos serán castigados por rechazar el mensaje sobre Cristo (</w:t>
      </w:r>
      <w:r>
        <w:rPr>
          <w:lang w:val="es_ES" w:bidi="es_ES"/>
        </w:rPr>
        <w:t>1:8</w:t>
      </w:r>
      <w:r>
        <w:rPr>
          <w:lang w:val="es_ES" w:bidi="es_ES"/>
        </w:rPr>
        <w:t xml:space="preserve">). • "eterna perdición" (ver </w:t>
      </w:r>
      <w:r>
        <w:rPr>
          <w:lang w:val="es_ES" w:bidi="es_ES"/>
        </w:rPr>
        <w:t>1 Ts 5:3,</w:t>
      </w:r>
      <w:r>
        <w:rPr>
          <w:lang w:val="es_ES" w:bidi="es_ES"/>
        </w:rPr>
        <w:t xml:space="preserve"> </w:t>
      </w:r>
      <w:r>
        <w:rPr>
          <w:lang w:val="es_ES" w:bidi="es_ES"/>
        </w:rPr>
        <w:t>1 Tm 6:9</w:t>
      </w:r>
      <w:r>
        <w:rPr>
          <w:lang w:val="es_ES" w:bidi="es_ES"/>
        </w:rPr>
        <w:t>): es definitivo. • "la presencia del Señor": se refiere a la fuente del juicio venidero (</w:t>
      </w:r>
      <w:r>
        <w:rPr>
          <w:lang w:val="es_ES" w:bidi="es_ES"/>
        </w:rPr>
        <w:t>Is 2:10,</w:t>
      </w:r>
      <w:r>
        <w:rPr>
          <w:lang w:val="es_ES" w:bidi="es_ES"/>
        </w:rPr>
        <w:t>19,</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1:10</w:t>
      </w:r>
      <w:r>
        <w:rPr>
          <w:lang w:val="es_ES" w:bidi="es_ES"/>
        </w:rPr>
      </w:r>
    </w:p>
    <w:p>
      <w:pPr/>
      <w:r>
        <w:rPr>
          <w:lang w:val="es_ES" w:bidi="es_ES"/>
        </w:rPr>
      </w:r>
      <w:r>
        <w:rPr>
          <w:lang w:val="es_ES" w:bidi="es_ES"/>
        </w:rPr>
        <w:t>"aquel día": El Día del Señor (</w:t>
      </w:r>
      <w:r>
        <w:rPr>
          <w:lang w:val="es_ES" w:bidi="es_ES"/>
        </w:rPr>
        <w:t xml:space="preserve">2:2, </w:t>
      </w:r>
      <w:r>
        <w:rPr>
          <w:lang w:val="es_ES" w:bidi="es_ES"/>
        </w:rPr>
        <w:t xml:space="preserve">1 Ts 5:2–4, </w:t>
      </w:r>
      <w:r>
        <w:rPr>
          <w:lang w:val="es_ES" w:bidi="es_ES"/>
        </w:rPr>
        <w:t xml:space="preserve"> ver “</w:t>
      </w:r>
      <w:r>
        <w:rPr>
          <w:lang w:val="es_ES" w:bidi="es_ES"/>
        </w:rPr>
        <w:t>El Día del Señor</w:t>
      </w:r>
      <w:r>
        <w:rPr>
          <w:lang w:val="es_ES" w:bidi="es_ES"/>
        </w:rPr>
        <w:t>” Nota de Tema).</w:t>
      </w:r>
      <w:r>
        <w:rPr>
          <w:lang w:val="es_ES" w:bidi="es_ES"/>
        </w:rPr>
      </w:r>
      <w:r>
        <w:rPr>
          <w:lang w:val="es_ES" w:bidi="es_ES"/>
        </w:rPr>
      </w:r>
    </w:p>
    <w:p>
      <w:pPr/>
      <w:r>
        <w:rPr>
          <w:lang w:val="es_ES" w:bidi="es_ES"/>
        </w:rPr>
      </w:r>
    </w:p>
    <w:p>
      <w:pPr>
        <w:pStyle w:val="Heading2"/>
      </w:pPr>
      <w:r>
        <w:rPr>
          <w:lang w:val="es_ES" w:bidi="es_ES"/>
        </w:rPr>
        <w:t>2 Tesalonicenses 1:11</w:t>
      </w:r>
      <w:r>
        <w:rPr>
          <w:lang w:val="es_ES" w:bidi="es_ES"/>
        </w:rPr>
      </w:r>
    </w:p>
    <w:p>
      <w:pPr/>
      <w:r>
        <w:rPr>
          <w:lang w:val="es_ES" w:bidi="es_ES"/>
        </w:rPr>
      </w:r>
      <w:r>
        <w:rPr>
          <w:lang w:val="es_ES" w:bidi="es_ES"/>
        </w:rPr>
        <w:t>"Dios os tenga por dignos de su vocación": Pablo había recordado previamente a los tesalonicenses que Dios los llamó a andar "como es digno de Dios" (</w:t>
      </w:r>
      <w:r>
        <w:rPr>
          <w:lang w:val="es_ES" w:bidi="es_ES"/>
        </w:rPr>
        <w:t>1 Ts 2:12,</w:t>
      </w:r>
      <w:r>
        <w:rPr>
          <w:lang w:val="es_ES" w:bidi="es_ES"/>
        </w:rPr>
        <w:t xml:space="preserve"> ver también </w:t>
      </w:r>
      <w:r>
        <w:rPr>
          <w:lang w:val="es_ES" w:bidi="es_ES"/>
        </w:rPr>
        <w:t>Ef 4:1,</w:t>
      </w:r>
      <w:r>
        <w:rPr>
          <w:lang w:val="es_ES" w:bidi="es_ES"/>
        </w:rPr>
        <w:t xml:space="preserve"> </w:t>
      </w:r>
      <w:r>
        <w:rPr>
          <w:lang w:val="es_ES" w:bidi="es_ES"/>
        </w:rPr>
        <w:t>Fil 1:27,</w:t>
      </w:r>
      <w:r>
        <w:rPr>
          <w:lang w:val="es_ES" w:bidi="es_ES"/>
        </w:rPr>
        <w:t xml:space="preserve"> </w:t>
      </w:r>
      <w:r>
        <w:rPr>
          <w:lang w:val="es_ES" w:bidi="es_ES"/>
        </w:rPr>
        <w:t>Col 1:10</w:t>
      </w:r>
      <w:r>
        <w:rPr>
          <w:lang w:val="es_ES" w:bidi="es_ES"/>
        </w:rPr>
        <w:t>). • Pablo oró para que Dios otorgara a los cristianos tesalonicenses el poder para vivir y trabajar de una manera que agradara a Dios.</w:t>
      </w:r>
      <w:r>
        <w:rPr>
          <w:lang w:val="es_ES" w:bidi="es_ES"/>
        </w:rPr>
      </w:r>
      <w:r>
        <w:rPr>
          <w:lang w:val="es_ES" w:bidi="es_ES"/>
        </w:rPr>
      </w:r>
    </w:p>
    <w:p>
      <w:pPr/>
      <w:r>
        <w:rPr>
          <w:lang w:val="es_ES" w:bidi="es_ES"/>
        </w:rPr>
      </w:r>
    </w:p>
    <w:p>
      <w:pPr>
        <w:pStyle w:val="Heading2"/>
      </w:pPr>
      <w:r>
        <w:rPr>
          <w:lang w:val="es_ES" w:bidi="es_ES"/>
        </w:rPr>
        <w:t>2 Tesalonicenses 1:11–12</w:t>
      </w:r>
      <w:r>
        <w:rPr>
          <w:lang w:val="es_ES" w:bidi="es_ES"/>
        </w:rPr>
      </w:r>
    </w:p>
    <w:p>
      <w:pPr/>
      <w:r>
        <w:rPr>
          <w:lang w:val="es_ES" w:bidi="es_ES"/>
        </w:rPr>
      </w:r>
      <w:r>
        <w:rPr>
          <w:lang w:val="es_ES" w:bidi="es_ES"/>
        </w:rPr>
        <w:t>Pablo asegura a los creyentes de Tesalónica sobre las promesas de justicia de Dios, tanto para ellos como para sus perseguidores (</w:t>
      </w:r>
      <w:r>
        <w:rPr>
          <w:lang w:val="es_ES" w:bidi="es_ES"/>
        </w:rPr>
        <w:t>1:5–10</w:t>
      </w:r>
      <w:r>
        <w:rPr>
          <w:lang w:val="es_ES" w:bidi="es_ES"/>
        </w:rPr>
        <w:t>). Dado que la futura liberación implica cumplir con las responsabilidades actuales, Pablo ora para que sean hallados dignos en el regreso de Cristo.</w:t>
      </w:r>
      <w:r>
        <w:rPr>
          <w:lang w:val="es_ES" w:bidi="es_ES"/>
        </w:rPr>
      </w:r>
      <w:r>
        <w:rPr>
          <w:lang w:val="es_ES" w:bidi="es_ES"/>
        </w:rPr>
      </w:r>
    </w:p>
    <w:p>
      <w:pPr/>
      <w:r>
        <w:rPr>
          <w:lang w:val="es_ES" w:bidi="es_ES"/>
        </w:rPr>
      </w:r>
    </w:p>
    <w:p>
      <w:pPr>
        <w:pStyle w:val="Heading2"/>
      </w:pPr>
      <w:r>
        <w:rPr>
          <w:lang w:val="es_ES" w:bidi="es_ES"/>
        </w:rPr>
        <w:t>2 Tesalonicenses 1:12</w:t>
      </w:r>
      <w:r>
        <w:rPr>
          <w:lang w:val="es_ES" w:bidi="es_ES"/>
        </w:rPr>
      </w:r>
    </w:p>
    <w:p>
      <w:pPr/>
      <w:r>
        <w:rPr>
          <w:lang w:val="es_ES" w:bidi="es_ES"/>
        </w:rPr>
      </w:r>
      <w:r>
        <w:rPr>
          <w:lang w:val="es_ES" w:bidi="es_ES"/>
        </w:rPr>
        <w:t>Aunque el nombre de nuestro Señor Jesús fue rechazado por los perseguidores de los tesalonicenses (</w:t>
      </w:r>
      <w:r>
        <w:rPr>
          <w:lang w:val="es_ES" w:bidi="es_ES"/>
        </w:rPr>
        <w:t>1:8</w:t>
      </w:r>
      <w:r>
        <w:rPr>
          <w:lang w:val="es_ES" w:bidi="es_ES"/>
        </w:rPr>
        <w:t>), Jesús finalmente será glorificado a través de las vidas de los creyentes. Además, ellos serán honrados junto con él (</w:t>
      </w:r>
      <w:r>
        <w:rPr>
          <w:lang w:val="es_ES" w:bidi="es_ES"/>
        </w:rPr>
        <w:t>2:14,</w:t>
      </w:r>
      <w:r>
        <w:rPr>
          <w:lang w:val="es_ES" w:bidi="es_ES"/>
        </w:rPr>
        <w:t xml:space="preserve"> </w:t>
      </w:r>
      <w:r>
        <w:rPr>
          <w:lang w:val="es_ES" w:bidi="es_ES"/>
        </w:rPr>
        <w:t>1 Ts 2:12,</w:t>
      </w:r>
      <w:r>
        <w:rPr>
          <w:lang w:val="es_ES" w:bidi="es_ES"/>
        </w:rPr>
        <w:t xml:space="preserve"> cp. </w:t>
      </w:r>
      <w:r>
        <w:rPr>
          <w:lang w:val="es_ES" w:bidi="es_ES"/>
        </w:rPr>
        <w:t>Ro 8:17–18,</w:t>
      </w:r>
      <w:r>
        <w:rPr>
          <w:lang w:val="es_ES" w:bidi="es_ES"/>
        </w:rPr>
        <w:t xml:space="preserve"> </w:t>
      </w:r>
      <w:r>
        <w:rPr>
          <w:lang w:val="es_ES" w:bidi="es_ES"/>
        </w:rPr>
        <w:t>Col 3:4</w:t>
      </w:r>
      <w:r>
        <w:rPr>
          <w:lang w:val="es_ES" w:bidi="es_ES"/>
        </w:rPr>
        <w:t xml:space="preserve">). Cp. </w:t>
      </w:r>
      <w:r>
        <w:rPr>
          <w:lang w:val="es_ES" w:bidi="es_ES"/>
        </w:rPr>
        <w:t>Is 66:5</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2:1</w:t>
      </w:r>
      <w:r>
        <w:rPr>
          <w:lang w:val="es_ES" w:bidi="es_ES"/>
        </w:rPr>
      </w:r>
    </w:p>
    <w:p>
      <w:pPr/>
      <w:r>
        <w:rPr>
          <w:lang w:val="es_ES" w:bidi="es_ES"/>
        </w:rPr>
      </w:r>
      <w:r>
        <w:rPr>
          <w:lang w:val="es_ES" w:bidi="es_ES"/>
        </w:rPr>
        <w:t>"cuanto á la venida de nuestro Señor Jesucristo" (</w:t>
      </w:r>
      <w:r>
        <w:rPr>
          <w:lang w:val="es_ES" w:bidi="es_ES"/>
        </w:rPr>
        <w:t>1:7–10;</w:t>
      </w:r>
      <w:r>
        <w:rPr>
          <w:lang w:val="es_ES" w:bidi="es_ES"/>
        </w:rPr>
        <w:t xml:space="preserve"> </w:t>
      </w:r>
      <w:r>
        <w:rPr>
          <w:lang w:val="es_ES" w:bidi="es_ES"/>
        </w:rPr>
        <w:t>1 Ts 2:19,</w:t>
      </w:r>
      <w:r>
        <w:rPr>
          <w:lang w:val="es_ES" w:bidi="es_ES"/>
        </w:rPr>
        <w:t xml:space="preserve"> </w:t>
      </w:r>
      <w:r>
        <w:rPr>
          <w:lang w:val="es_ES" w:bidi="es_ES"/>
        </w:rPr>
        <w:t>3:13,</w:t>
      </w:r>
      <w:r>
        <w:rPr>
          <w:lang w:val="es_ES" w:bidi="es_ES"/>
        </w:rPr>
        <w:t xml:space="preserve"> </w:t>
      </w:r>
      <w:r>
        <w:rPr>
          <w:lang w:val="es_ES" w:bidi="es_ES"/>
        </w:rPr>
        <w:t>4:15–5:2,</w:t>
      </w:r>
      <w:r>
        <w:rPr>
          <w:lang w:val="es_ES" w:bidi="es_ES"/>
        </w:rPr>
        <w:t xml:space="preserve"> </w:t>
      </w:r>
      <w:r>
        <w:rPr>
          <w:lang w:val="es_ES" w:bidi="es_ES"/>
        </w:rPr>
        <w:t>5:23</w:t>
      </w:r>
      <w:r>
        <w:rPr>
          <w:lang w:val="es_ES" w:bidi="es_ES"/>
        </w:rPr>
        <w:t>): todo su pueblo se reunirá para encontrarse con él. Esto sucederá en la resurrección y el arrebatamiento de la iglesia (</w:t>
      </w:r>
      <w:r>
        <w:rPr>
          <w:lang w:val="es_ES" w:bidi="es_ES"/>
        </w:rPr>
        <w:t>1 Ts 4:13–18</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2:1–12</w:t>
      </w:r>
      <w:r>
        <w:rPr>
          <w:lang w:val="es_ES" w:bidi="es_ES"/>
        </w:rPr>
      </w:r>
    </w:p>
    <w:p>
      <w:pPr/>
      <w:r>
        <w:rPr>
          <w:lang w:val="es_ES" w:bidi="es_ES"/>
        </w:rPr>
      </w:r>
      <w:r>
        <w:rPr>
          <w:lang w:val="es_ES" w:bidi="es_ES"/>
        </w:rPr>
        <w:t>La falsa enseñanza sobre El Día del Señor había perturbado a la iglesia de Tesalónica (</w:t>
      </w:r>
      <w:r>
        <w:rPr>
          <w:lang w:val="es_ES" w:bidi="es_ES"/>
        </w:rPr>
        <w:t>2:1–2</w:t>
      </w:r>
      <w:r>
        <w:rPr>
          <w:lang w:val="es_ES" w:bidi="es_ES"/>
        </w:rPr>
        <w:t>). Pablo les recuerda (</w:t>
      </w:r>
      <w:r>
        <w:rPr>
          <w:lang w:val="es_ES" w:bidi="es_ES"/>
        </w:rPr>
        <w:t>2:5</w:t>
      </w:r>
      <w:r>
        <w:rPr>
          <w:lang w:val="es_ES" w:bidi="es_ES"/>
        </w:rPr>
        <w:t>) que dos eventos precederán ese día: una gran apostasía y la revelación del hombre de pecado (</w:t>
      </w:r>
      <w:r>
        <w:rPr>
          <w:lang w:val="es_ES" w:bidi="es_ES"/>
        </w:rPr>
        <w:t>2:3–12</w:t>
      </w:r>
      <w:r>
        <w:rPr>
          <w:lang w:val="es_ES" w:bidi="es_ES"/>
        </w:rPr>
        <w:t>). Cristo destruirá a este hombre cuando regrese (</w:t>
      </w:r>
      <w:r>
        <w:rPr>
          <w:lang w:val="es_ES" w:bidi="es_ES"/>
        </w:rPr>
        <w:t>2:3,</w:t>
      </w:r>
      <w:r>
        <w:rPr>
          <w:lang w:val="es_ES" w:bidi="es_ES"/>
        </w:rPr>
        <w:t>8</w:t>
      </w:r>
      <w:r>
        <w:rPr>
          <w:lang w:val="es_ES" w:bidi="es_ES"/>
        </w:rPr>
        <w:t>), y aquellos que han sido engañados también serán juzgados (</w:t>
      </w:r>
      <w:r>
        <w:rPr>
          <w:lang w:val="es_ES" w:bidi="es_ES"/>
        </w:rPr>
        <w:t>2:9–12</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2:2</w:t>
      </w:r>
      <w:r>
        <w:rPr>
          <w:lang w:val="es_ES" w:bidi="es_ES"/>
        </w:rPr>
      </w:r>
    </w:p>
    <w:p>
      <w:pPr/>
      <w:r>
        <w:rPr>
          <w:lang w:val="es_ES" w:bidi="es_ES"/>
        </w:rPr>
      </w:r>
      <w:r>
        <w:rPr>
          <w:lang w:val="es_ES" w:bidi="es_ES"/>
        </w:rPr>
        <w:t>Los cristianos de Tesalónica previamente le preguntaron a Pablo cuándo vendría El Día del Señor (</w:t>
      </w:r>
      <w:r>
        <w:rPr>
          <w:lang w:val="es_ES" w:bidi="es_ES"/>
        </w:rPr>
        <w:t>1 Ts 5:1–11</w:t>
      </w:r>
      <w:r>
        <w:rPr>
          <w:lang w:val="es_ES" w:bidi="es_ES"/>
        </w:rPr>
        <w:t xml:space="preserve">). Ahora, una falsa enseñanza de que este día ya había comenzado (cp. </w:t>
      </w:r>
      <w:r>
        <w:rPr>
          <w:lang w:val="es_ES" w:bidi="es_ES"/>
        </w:rPr>
        <w:t>2 Tm 2:18</w:t>
      </w:r>
      <w:r>
        <w:rPr>
          <w:lang w:val="es_ES" w:bidi="es_ES"/>
        </w:rPr>
        <w:t>) les estaba haciendo tambalear en la fe y asustarse. • "</w:t>
      </w:r>
      <w:r>
        <w:rPr>
          <w:lang w:val="es_ES" w:bidi="es_ES"/>
        </w:rPr>
        <w:t>ni os conturbéis ni por espíritu, ni por palabra, ni por carta como nuestra"</w:t>
      </w:r>
      <w:r>
        <w:rPr>
          <w:lang w:val="es_ES" w:bidi="es_ES"/>
        </w:rPr>
        <w:t xml:space="preserve">: la fuente de la enseñanza podría haber sido una falsa profecía (cp. </w:t>
      </w:r>
      <w:r>
        <w:rPr>
          <w:lang w:val="es_ES" w:bidi="es_ES"/>
        </w:rPr>
        <w:t>1 Jn 4:1–2</w:t>
      </w:r>
      <w:r>
        <w:rPr>
          <w:lang w:val="es_ES" w:bidi="es_ES"/>
        </w:rPr>
        <w:t>), un sermón erróneo o una carta falsamente atribuida a Pablo.</w:t>
      </w:r>
      <w:r>
        <w:rPr>
          <w:lang w:val="es_ES" w:bidi="es_ES"/>
        </w:rPr>
      </w:r>
      <w:r>
        <w:rPr>
          <w:lang w:val="es_ES" w:bidi="es_ES"/>
        </w:rPr>
      </w:r>
    </w:p>
    <w:p>
      <w:pPr/>
      <w:r>
        <w:rPr>
          <w:lang w:val="es_ES" w:bidi="es_ES"/>
        </w:rPr>
      </w:r>
    </w:p>
    <w:p>
      <w:pPr>
        <w:pStyle w:val="Heading2"/>
      </w:pPr>
      <w:r>
        <w:rPr>
          <w:lang w:val="es_ES" w:bidi="es_ES"/>
        </w:rPr>
        <w:t>2 Tesalonicenses 2:3</w:t>
      </w:r>
      <w:r>
        <w:rPr>
          <w:lang w:val="es_ES" w:bidi="es_ES"/>
        </w:rPr>
      </w:r>
    </w:p>
    <w:p>
      <w:pPr/>
      <w:r>
        <w:rPr>
          <w:lang w:val="es_ES" w:bidi="es_ES"/>
        </w:rPr>
      </w:r>
      <w:r>
        <w:rPr>
          <w:lang w:val="es_ES" w:bidi="es_ES"/>
        </w:rPr>
        <w:t>Dos eventos precederán El Día del Señor (</w:t>
      </w:r>
      <w:r>
        <w:rPr>
          <w:lang w:val="es_ES" w:bidi="es_ES"/>
        </w:rPr>
        <w:t>2:2</w:t>
      </w:r>
      <w:r>
        <w:rPr>
          <w:lang w:val="es_ES" w:bidi="es_ES"/>
        </w:rPr>
        <w:t>). • Tanto la teología judía como la cristiana predijeron una gran rebelión contra Dios antes del fin (</w:t>
      </w:r>
      <w:r>
        <w:rPr>
          <w:lang w:val="es_ES" w:bidi="es_ES"/>
        </w:rPr>
        <w:t>Mt 24:11–14,</w:t>
      </w:r>
      <w:r>
        <w:rPr>
          <w:lang w:val="es_ES" w:bidi="es_ES"/>
        </w:rPr>
        <w:t xml:space="preserve"> </w:t>
      </w:r>
      <w:r>
        <w:rPr>
          <w:lang w:val="es_ES" w:bidi="es_ES"/>
        </w:rPr>
        <w:t>1 Tm 4:1</w:t>
      </w:r>
      <w:r>
        <w:rPr>
          <w:lang w:val="es_ES" w:bidi="es_ES"/>
        </w:rPr>
        <w:t>). • El hombre de pecado está sin ley o en contra de ella; su carácter está definido por el pecado. • "el hijo de perdición" (o el destinado a la destrucción): el énfasis está en la propia destrucción del Hombre de pecado (</w:t>
      </w:r>
      <w:r>
        <w:rPr>
          <w:lang w:val="es_ES" w:bidi="es_ES"/>
        </w:rPr>
        <w:t>2 Ts 2:8</w:t>
      </w:r>
      <w:r>
        <w:rPr>
          <w:lang w:val="es_ES" w:bidi="es_ES"/>
        </w:rPr>
        <w:t>) más que en la destrucción que él provoca.</w:t>
      </w:r>
      <w:r>
        <w:rPr>
          <w:lang w:val="es_ES" w:bidi="es_ES"/>
        </w:rPr>
      </w:r>
      <w:r>
        <w:rPr>
          <w:lang w:val="es_ES" w:bidi="es_ES"/>
        </w:rPr>
      </w:r>
    </w:p>
    <w:p>
      <w:pPr/>
      <w:r>
        <w:rPr>
          <w:lang w:val="es_ES" w:bidi="es_ES"/>
        </w:rPr>
      </w:r>
    </w:p>
    <w:p>
      <w:pPr>
        <w:pStyle w:val="Heading2"/>
      </w:pPr>
      <w:r>
        <w:rPr>
          <w:lang w:val="es_ES" w:bidi="es_ES"/>
        </w:rPr>
        <w:t>2 Tesalonicenses 2:4</w:t>
      </w:r>
      <w:r>
        <w:rPr>
          <w:lang w:val="es_ES" w:bidi="es_ES"/>
        </w:rPr>
      </w:r>
    </w:p>
    <w:p>
      <w:pPr/>
      <w:r>
        <w:rPr>
          <w:lang w:val="es_ES" w:bidi="es_ES"/>
        </w:rPr>
      </w:r>
      <w:r>
        <w:rPr>
          <w:lang w:val="es_ES" w:bidi="es_ES"/>
        </w:rPr>
        <w:t xml:space="preserve">"ó que se adora": Al igual que otras ciudades romanas, Tesalónica construyó templos para el culto al Emperador. Este culto fue el prototipo de la adoración descrita en este versículo. • "tanto que se asiente en el templo de Dios": la profanación del Templo en Jerusalén por Antíoco Epífanes en 167 a.C. (ver </w:t>
      </w:r>
      <w:r>
        <w:rPr>
          <w:lang w:val="es_ES" w:bidi="es_ES"/>
        </w:rPr>
        <w:t>Dn 9:27,</w:t>
      </w:r>
      <w:r>
        <w:rPr>
          <w:lang w:val="es_ES" w:bidi="es_ES"/>
        </w:rPr>
        <w:t xml:space="preserve"> </w:t>
      </w:r>
      <w:r>
        <w:rPr>
          <w:lang w:val="es_ES" w:bidi="es_ES"/>
        </w:rPr>
        <w:t>11:31,</w:t>
      </w:r>
      <w:r>
        <w:rPr>
          <w:lang w:val="es_ES" w:bidi="es_ES"/>
        </w:rPr>
        <w:t xml:space="preserve"> </w:t>
      </w:r>
      <w:r>
        <w:rPr>
          <w:lang w:val="es_ES" w:bidi="es_ES"/>
        </w:rPr>
        <w:t>12:11</w:t>
      </w:r>
      <w:r>
        <w:rPr>
          <w:lang w:val="es_ES" w:bidi="es_ES"/>
        </w:rPr>
        <w:t>) puede haber prefigurado el evento predicho aquí (</w:t>
      </w:r>
      <w:r>
        <w:rPr>
          <w:lang w:val="es_ES" w:bidi="es_ES"/>
        </w:rPr>
        <w:t>Mt 24:15,</w:t>
      </w:r>
      <w:r>
        <w:rPr>
          <w:lang w:val="es_ES" w:bidi="es_ES"/>
        </w:rPr>
        <w:t xml:space="preserve"> </w:t>
      </w:r>
      <w:r>
        <w:rPr>
          <w:lang w:val="es_ES" w:bidi="es_ES"/>
        </w:rPr>
        <w:t>Mc 13:14</w:t>
      </w:r>
      <w:r>
        <w:rPr>
          <w:lang w:val="es_ES" w:bidi="es_ES"/>
        </w:rPr>
        <w:t>). O puede referirse al intento del Emperador Calígula, llamado “el nuevo Dios manifiesto”, de erigir su propia imagen en el Templo en el año 40 d.C. Alternativamente, el "templo" podría ser un templo imperial ("de Dios" podría ser del Dios) erigido en honor del Hombre de pecado y no necesariamente al templo reconstruido en Jerusalén. • "haciéndose parecer Dios" (</w:t>
      </w:r>
      <w:r>
        <w:rPr>
          <w:lang w:val="es_ES" w:bidi="es_ES"/>
        </w:rPr>
        <w:t>Ez 28:2–10</w:t>
      </w:r>
      <w:r>
        <w:rPr>
          <w:lang w:val="es_ES" w:bidi="es_ES"/>
        </w:rPr>
        <w:t>): La atribución de títulos divinos al Emperador era común en el primer siglo.</w:t>
      </w:r>
      <w:r>
        <w:rPr>
          <w:lang w:val="es_ES" w:bidi="es_ES"/>
        </w:rPr>
      </w:r>
      <w:r>
        <w:rPr>
          <w:lang w:val="es_ES" w:bidi="es_ES"/>
        </w:rPr>
      </w:r>
    </w:p>
    <w:p>
      <w:pPr/>
      <w:r>
        <w:rPr>
          <w:lang w:val="es_ES" w:bidi="es_ES"/>
        </w:rPr>
      </w:r>
    </w:p>
    <w:p>
      <w:pPr>
        <w:pStyle w:val="Heading2"/>
      </w:pPr>
      <w:r>
        <w:rPr>
          <w:lang w:val="es_ES" w:bidi="es_ES"/>
        </w:rPr>
        <w:t>2 Tesalonicenses 2:6</w:t>
      </w:r>
      <w:r>
        <w:rPr>
          <w:lang w:val="es_ES" w:bidi="es_ES"/>
        </w:rPr>
      </w:r>
    </w:p>
    <w:p>
      <w:pPr/>
      <w:r>
        <w:rPr>
          <w:lang w:val="es_ES" w:bidi="es_ES"/>
        </w:rPr>
      </w:r>
      <w:r>
        <w:rPr>
          <w:lang w:val="es_ES" w:bidi="es_ES"/>
        </w:rPr>
        <w:t>"ahora vosotros sabéis lo que impide": esto ha sido identificado de diversas maneras como Dios, el Espíritu, la iglesia, el evangelio, Pablo, el Emperador, el Imperio Romano o el gobierno. Alternativamente, el está frase puede referirse a algo o alguien que precede al Hombre de pecado, un agente de la iniquidad activo en ese momento (</w:t>
      </w:r>
      <w:r>
        <w:rPr>
          <w:lang w:val="es_ES" w:bidi="es_ES"/>
        </w:rPr>
        <w:t>2:7–8</w:t>
      </w:r>
      <w:r>
        <w:rPr>
          <w:lang w:val="es_ES" w:bidi="es_ES"/>
        </w:rPr>
        <w:t>); en la literatura griega, esta expresión podría describir la posesión demoníaca. Esta figura prepararía el camino para el Hombre de pecado cuando llegue su momento (</w:t>
      </w:r>
      <w:r>
        <w:rPr>
          <w:lang w:val="es_ES" w:bidi="es_ES"/>
        </w:rPr>
        <w:t>2:3,</w:t>
      </w:r>
      <w:r>
        <w:rPr>
          <w:lang w:val="es_ES" w:bidi="es_ES"/>
        </w:rPr>
        <w:t>8</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2:7</w:t>
      </w:r>
      <w:r>
        <w:rPr>
          <w:lang w:val="es_ES" w:bidi="es_ES"/>
        </w:rPr>
      </w:r>
    </w:p>
    <w:p>
      <w:pPr/>
      <w:r>
        <w:rPr>
          <w:lang w:val="es_ES" w:bidi="es_ES"/>
        </w:rPr>
      </w:r>
      <w:r>
        <w:rPr>
          <w:lang w:val="es_ES" w:bidi="es_ES"/>
        </w:rPr>
        <w:t>El poder del futuro Hombre de pecado (</w:t>
      </w:r>
      <w:r>
        <w:rPr>
          <w:lang w:val="es_ES" w:bidi="es_ES"/>
        </w:rPr>
        <w:t>2:3–6</w:t>
      </w:r>
      <w:r>
        <w:rPr>
          <w:lang w:val="es_ES" w:bidi="es_ES"/>
        </w:rPr>
        <w:t xml:space="preserve">) ya está actuando en secreto, como los anticristos de </w:t>
      </w:r>
      <w:r>
        <w:rPr>
          <w:lang w:val="es_ES" w:bidi="es_ES"/>
        </w:rPr>
        <w:t>1 Juan 2:18</w:t>
      </w:r>
      <w:r>
        <w:rPr>
          <w:lang w:val="es_ES" w:bidi="es_ES"/>
        </w:rPr>
        <w:t xml:space="preserve">. • "el misterio" (del griego </w:t>
      </w:r>
      <w:r>
        <w:rPr>
          <w:i/>
          <w:lang w:val="es_ES" w:bidi="es_ES"/>
        </w:rPr>
        <w:t>mustērion</w:t>
      </w:r>
      <w:r>
        <w:rPr>
          <w:lang w:val="es_ES" w:bidi="es_ES"/>
        </w:rPr>
        <w:t xml:space="preserve">): un término comúnmente utilizado para rituales en religiones misteriosas (ver </w:t>
      </w:r>
      <w:r>
        <w:rPr>
          <w:lang w:val="es_ES" w:bidi="es_ES"/>
        </w:rPr>
        <w:t>2 Ts 2:6</w:t>
      </w:r>
      <w:r>
        <w:rPr>
          <w:lang w:val="es_ES" w:bidi="es_ES"/>
        </w:rPr>
        <w:t>). • "obrando": Esto implica intervención sobrenatural, ya sea divina (</w:t>
      </w:r>
      <w:r>
        <w:rPr>
          <w:lang w:val="es_ES" w:bidi="es_ES"/>
        </w:rPr>
        <w:t>1 Ts 2:13</w:t>
      </w:r>
      <w:r>
        <w:rPr>
          <w:lang w:val="es_ES" w:bidi="es_ES"/>
        </w:rPr>
        <w:t>) o, como en este caso, maligna (</w:t>
      </w:r>
      <w:r>
        <w:rPr>
          <w:lang w:val="es_ES" w:bidi="es_ES"/>
        </w:rPr>
        <w:t>2 Ts 2:9,</w:t>
      </w:r>
      <w:r>
        <w:rPr>
          <w:lang w:val="es_ES" w:bidi="es_ES"/>
        </w:rPr>
        <w:t xml:space="preserve"> </w:t>
      </w:r>
      <w:r>
        <w:rPr>
          <w:lang w:val="es_ES" w:bidi="es_ES"/>
        </w:rPr>
        <w:t>Ef 2:2</w:t>
      </w:r>
      <w:r>
        <w:rPr>
          <w:lang w:val="es_ES" w:bidi="es_ES"/>
        </w:rPr>
        <w:t>). • La frase "el que ahora impide" podría referirse a alguien que se opone al Hombre de pecado, a alguien que está poseído, o a Satanás, el que posee (</w:t>
      </w:r>
      <w:r>
        <w:rPr>
          <w:lang w:val="es_ES" w:bidi="es_ES"/>
        </w:rPr>
        <w:t>2 Ts 2:9</w:t>
      </w:r>
      <w:r>
        <w:rPr>
          <w:lang w:val="es_ES" w:bidi="es_ES"/>
        </w:rPr>
        <w:t xml:space="preserve">; ver </w:t>
      </w:r>
      <w:r>
        <w:rPr>
          <w:lang w:val="es_ES" w:bidi="es_ES"/>
        </w:rPr>
        <w:t>nota de estudio sobre 2:6</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2:8</w:t>
      </w:r>
      <w:r>
        <w:rPr>
          <w:lang w:val="es_ES" w:bidi="es_ES"/>
        </w:rPr>
      </w:r>
    </w:p>
    <w:p>
      <w:pPr/>
      <w:r>
        <w:rPr>
          <w:lang w:val="es_ES" w:bidi="es_ES"/>
        </w:rPr>
      </w:r>
      <w:r>
        <w:rPr>
          <w:lang w:val="es_ES" w:bidi="es_ES"/>
        </w:rPr>
        <w:t xml:space="preserve">Pablo anuncia la destrucción del Hombre de pecado (cp. </w:t>
      </w:r>
      <w:r>
        <w:rPr>
          <w:lang w:val="es_ES" w:bidi="es_ES"/>
        </w:rPr>
        <w:t>2:3</w:t>
      </w:r>
      <w:r>
        <w:rPr>
          <w:lang w:val="es_ES" w:bidi="es_ES"/>
        </w:rPr>
        <w:t>). Aunque esta figura afirma ser divina y coloca su culto por encima de toda otra adoración (</w:t>
      </w:r>
      <w:r>
        <w:rPr>
          <w:lang w:val="es_ES" w:bidi="es_ES"/>
        </w:rPr>
        <w:t>2:4</w:t>
      </w:r>
      <w:r>
        <w:rPr>
          <w:lang w:val="es_ES" w:bidi="es_ES"/>
        </w:rPr>
        <w:t>), recibiendo el poder de Satanás (</w:t>
      </w:r>
      <w:r>
        <w:rPr>
          <w:lang w:val="es_ES" w:bidi="es_ES"/>
        </w:rPr>
        <w:t>2:9</w:t>
      </w:r>
      <w:r>
        <w:rPr>
          <w:lang w:val="es_ES" w:bidi="es_ES"/>
        </w:rPr>
        <w:t>), el Señor Jesús lo destruirá de manera violenta y completa (</w:t>
      </w:r>
      <w:r>
        <w:rPr>
          <w:lang w:val="es_ES" w:bidi="es_ES"/>
        </w:rPr>
        <w:t>Is 11:4</w:t>
      </w:r>
      <w:r>
        <w:rPr>
          <w:lang w:val="es_ES" w:bidi="es_ES"/>
        </w:rPr>
        <w:t>). • "resplandor": una referencia a la epifanía de Cristo (</w:t>
      </w:r>
      <w:r>
        <w:rPr>
          <w:lang w:val="es_ES" w:bidi="es_ES"/>
        </w:rPr>
        <w:t>1 Tm 6:14;</w:t>
      </w:r>
      <w:r>
        <w:rPr>
          <w:lang w:val="es_ES" w:bidi="es_ES"/>
        </w:rPr>
        <w:t xml:space="preserve"> </w:t>
      </w:r>
      <w:r>
        <w:rPr>
          <w:lang w:val="es_ES" w:bidi="es_ES"/>
        </w:rPr>
        <w:t>2 Tm 1:10;</w:t>
      </w:r>
      <w:r>
        <w:rPr>
          <w:lang w:val="es_ES" w:bidi="es_ES"/>
        </w:rPr>
        <w:t xml:space="preserve"> </w:t>
      </w:r>
      <w:r>
        <w:rPr>
          <w:lang w:val="es_ES" w:bidi="es_ES"/>
        </w:rPr>
        <w:t>4:1,</w:t>
      </w:r>
      <w:r>
        <w:rPr>
          <w:lang w:val="es_ES" w:bidi="es_ES"/>
        </w:rPr>
        <w:t>8;</w:t>
      </w:r>
      <w:r>
        <w:rPr>
          <w:lang w:val="es_ES" w:bidi="es_ES"/>
        </w:rPr>
        <w:t xml:space="preserve"> </w:t>
      </w:r>
      <w:r>
        <w:rPr>
          <w:lang w:val="es_ES" w:bidi="es_ES"/>
        </w:rPr>
        <w:t>Tt 2:13</w:t>
      </w:r>
      <w:r>
        <w:rPr>
          <w:lang w:val="es_ES" w:bidi="es_ES"/>
        </w:rPr>
        <w:t>), una descripción alternativa de la venida de Cristo (</w:t>
      </w:r>
      <w:r>
        <w:rPr>
          <w:lang w:val="es_ES" w:bidi="es_ES"/>
        </w:rPr>
        <w:t xml:space="preserve">2 Ts 2:1; </w:t>
      </w:r>
      <w:r>
        <w:rPr>
          <w:lang w:val="es_ES" w:bidi="es_ES"/>
        </w:rPr>
        <w:t>1 Ts 2:19,</w:t>
      </w:r>
      <w:r>
        <w:rPr>
          <w:lang w:val="es_ES" w:bidi="es_ES"/>
        </w:rPr>
        <w:t xml:space="preserve"> </w:t>
      </w:r>
      <w:r>
        <w:rPr>
          <w:lang w:val="es_ES" w:bidi="es_ES"/>
        </w:rPr>
        <w:t>3:13,</w:t>
      </w:r>
      <w:r>
        <w:rPr>
          <w:lang w:val="es_ES" w:bidi="es_ES"/>
        </w:rPr>
        <w:t xml:space="preserve"> </w:t>
      </w:r>
      <w:r>
        <w:rPr>
          <w:lang w:val="es_ES" w:bidi="es_ES"/>
        </w:rPr>
        <w:t>4:15,</w:t>
      </w:r>
      <w:r>
        <w:rPr>
          <w:lang w:val="es_ES" w:bidi="es_ES"/>
        </w:rPr>
        <w:t xml:space="preserve"> </w:t>
      </w:r>
      <w:r>
        <w:rPr>
          <w:lang w:val="es_ES" w:bidi="es_ES"/>
        </w:rPr>
        <w:t>5:23</w:t>
      </w:r>
      <w:r>
        <w:rPr>
          <w:lang w:val="es_ES" w:bidi="es_ES"/>
        </w:rPr>
        <w:t>) o una revelación (</w:t>
      </w:r>
      <w:r>
        <w:rPr>
          <w:lang w:val="es_ES" w:bidi="es_ES"/>
        </w:rPr>
        <w:t>2 Ts 1:7</w:t>
      </w:r>
      <w:r>
        <w:rPr>
          <w:lang w:val="es_ES" w:bidi="es_ES"/>
        </w:rPr>
        <w:t>). En la literatura antigua, una epifanía era la aparición de una deidad o una demostración del poder divino que evocaba adoración.</w:t>
      </w:r>
      <w:r>
        <w:rPr>
          <w:lang w:val="es_ES" w:bidi="es_ES"/>
        </w:rPr>
      </w:r>
      <w:r>
        <w:rPr>
          <w:lang w:val="es_ES" w:bidi="es_ES"/>
        </w:rPr>
      </w:r>
    </w:p>
    <w:p>
      <w:pPr/>
      <w:r>
        <w:rPr>
          <w:lang w:val="es_ES" w:bidi="es_ES"/>
        </w:rPr>
      </w:r>
    </w:p>
    <w:p>
      <w:pPr>
        <w:pStyle w:val="Heading2"/>
      </w:pPr>
      <w:r>
        <w:rPr>
          <w:lang w:val="es_ES" w:bidi="es_ES"/>
        </w:rPr>
        <w:t>2 Tesalonicenses 2:9</w:t>
      </w:r>
      <w:r>
        <w:rPr>
          <w:lang w:val="es_ES" w:bidi="es_ES"/>
        </w:rPr>
      </w:r>
    </w:p>
    <w:p>
      <w:pPr/>
      <w:r>
        <w:rPr>
          <w:lang w:val="es_ES" w:bidi="es_ES"/>
        </w:rPr>
      </w:r>
      <w:r>
        <w:rPr>
          <w:lang w:val="es_ES" w:bidi="es_ES"/>
        </w:rPr>
        <w:t>Así como Cristo aparecerá con poder real y divino (su parusía o advenimiento</w:t>
      </w:r>
      <w:r>
        <w:rPr>
          <w:i/>
          <w:lang w:val="es_ES" w:bidi="es_ES"/>
        </w:rPr>
        <w:t>;</w:t>
      </w:r>
      <w:r>
        <w:rPr>
          <w:lang w:val="es_ES" w:bidi="es_ES"/>
        </w:rPr>
        <w:t xml:space="preserve"> </w:t>
      </w:r>
      <w:r>
        <w:rPr>
          <w:lang w:val="es_ES" w:bidi="es_ES"/>
        </w:rPr>
        <w:t>2:1,</w:t>
      </w:r>
      <w:r>
        <w:rPr>
          <w:lang w:val="es_ES" w:bidi="es_ES"/>
        </w:rPr>
        <w:t>8;</w:t>
      </w:r>
      <w:r>
        <w:rPr>
          <w:lang w:val="es_ES" w:bidi="es_ES"/>
        </w:rPr>
        <w:t xml:space="preserve"> </w:t>
      </w:r>
      <w:r>
        <w:rPr>
          <w:lang w:val="es_ES" w:bidi="es_ES"/>
        </w:rPr>
        <w:t>1 Ts 2:19;</w:t>
      </w:r>
      <w:r>
        <w:rPr>
          <w:lang w:val="es_ES" w:bidi="es_ES"/>
        </w:rPr>
        <w:t xml:space="preserve"> </w:t>
      </w:r>
      <w:r>
        <w:rPr>
          <w:lang w:val="es_ES" w:bidi="es_ES"/>
        </w:rPr>
        <w:t>3:13;</w:t>
      </w:r>
      <w:r>
        <w:rPr>
          <w:lang w:val="es_ES" w:bidi="es_ES"/>
        </w:rPr>
        <w:t xml:space="preserve"> </w:t>
      </w:r>
      <w:r>
        <w:rPr>
          <w:lang w:val="es_ES" w:bidi="es_ES"/>
        </w:rPr>
        <w:t>4:15;</w:t>
      </w:r>
      <w:r>
        <w:rPr>
          <w:lang w:val="es_ES" w:bidi="es_ES"/>
        </w:rPr>
        <w:t xml:space="preserve"> </w:t>
      </w:r>
      <w:r>
        <w:rPr>
          <w:lang w:val="es_ES" w:bidi="es_ES"/>
        </w:rPr>
        <w:t>5:23</w:t>
      </w:r>
      <w:r>
        <w:rPr>
          <w:lang w:val="es_ES" w:bidi="es_ES"/>
        </w:rPr>
        <w:t>), esta figura vendrá de manera similar (parusía) con una entrada majestuosa.</w:t>
      </w:r>
      <w:r>
        <w:rPr>
          <w:lang w:val="es_ES" w:bidi="es_ES"/>
        </w:rPr>
      </w:r>
      <w:r>
        <w:rPr>
          <w:lang w:val="es_ES" w:bidi="es_ES"/>
        </w:rPr>
      </w:r>
    </w:p>
    <w:p>
      <w:pPr/>
      <w:r>
        <w:rPr>
          <w:lang w:val="es_ES" w:bidi="es_ES"/>
        </w:rPr>
      </w:r>
    </w:p>
    <w:p>
      <w:pPr>
        <w:pStyle w:val="Heading2"/>
      </w:pPr>
      <w:r>
        <w:rPr>
          <w:lang w:val="es_ES" w:bidi="es_ES"/>
        </w:rPr>
        <w:t>2 Tesalonicenses 2:11</w:t>
      </w:r>
      <w:r>
        <w:rPr>
          <w:lang w:val="es_ES" w:bidi="es_ES"/>
        </w:rPr>
      </w:r>
    </w:p>
    <w:p>
      <w:pPr/>
      <w:r>
        <w:rPr>
          <w:lang w:val="es_ES" w:bidi="es_ES"/>
        </w:rPr>
      </w:r>
      <w:r>
        <w:rPr>
          <w:lang w:val="es_ES" w:bidi="es_ES"/>
        </w:rPr>
        <w:t>Como se observa en otras partes de las Escrituras (</w:t>
      </w:r>
      <w:r>
        <w:rPr>
          <w:lang w:val="es_ES" w:bidi="es_ES"/>
        </w:rPr>
        <w:t>Ex 9:12,</w:t>
      </w:r>
      <w:r>
        <w:rPr>
          <w:lang w:val="es_ES" w:bidi="es_ES"/>
        </w:rPr>
        <w:t xml:space="preserve"> </w:t>
      </w:r>
      <w:r>
        <w:rPr>
          <w:lang w:val="es_ES" w:bidi="es_ES"/>
        </w:rPr>
        <w:t>2 Cro 18:22</w:t>
      </w:r>
      <w:r>
        <w:rPr>
          <w:lang w:val="es_ES" w:bidi="es_ES"/>
        </w:rPr>
        <w:t>), Dios a veces entrega a las personas al poder del pecado o del engaño, que han preferido, en lugar de la verdad (</w:t>
      </w:r>
      <w:r>
        <w:rPr>
          <w:lang w:val="es_ES" w:bidi="es_ES"/>
        </w:rPr>
        <w:t>Ro 1:24,</w:t>
      </w:r>
      <w:r>
        <w:rPr>
          <w:lang w:val="es_ES" w:bidi="es_ES"/>
        </w:rPr>
        <w:t>26,</w:t>
      </w:r>
      <w:r>
        <w:rPr>
          <w:lang w:val="es_ES" w:bidi="es_ES"/>
        </w:rPr>
        <w:t>28</w:t>
      </w:r>
      <w:r>
        <w:rPr>
          <w:lang w:val="es_ES" w:bidi="es_ES"/>
        </w:rPr>
        <w:t xml:space="preserve">; </w:t>
      </w:r>
      <w:r>
        <w:rPr>
          <w:lang w:val="es_ES" w:bidi="es_ES"/>
        </w:rPr>
        <w:t>11:8</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2:12</w:t>
      </w:r>
      <w:r>
        <w:rPr>
          <w:lang w:val="es_ES" w:bidi="es_ES"/>
        </w:rPr>
      </w:r>
    </w:p>
    <w:p>
      <w:pPr/>
      <w:r>
        <w:rPr>
          <w:lang w:val="es_ES" w:bidi="es_ES"/>
        </w:rPr>
      </w:r>
      <w:r>
        <w:rPr>
          <w:lang w:val="es_ES" w:bidi="es_ES"/>
        </w:rPr>
        <w:t xml:space="preserve">Serán condenados (ver </w:t>
      </w:r>
      <w:r>
        <w:rPr>
          <w:lang w:val="es_ES" w:bidi="es_ES"/>
        </w:rPr>
        <w:t>1:6–9</w:t>
      </w:r>
      <w:r>
        <w:rPr>
          <w:lang w:val="es_ES" w:bidi="es_ES"/>
        </w:rPr>
        <w:t>) por el veredicto judicial de Dios por no creer en la verdad (</w:t>
      </w:r>
      <w:r>
        <w:rPr>
          <w:lang w:val="es_ES" w:bidi="es_ES"/>
        </w:rPr>
        <w:t>2:10</w:t>
      </w:r>
      <w:r>
        <w:rPr>
          <w:lang w:val="es_ES" w:bidi="es_ES"/>
        </w:rPr>
        <w:t>), prefiriendo en su lugar creer la mentira del Hombre de iniquidad (</w:t>
      </w:r>
      <w:r>
        <w:rPr>
          <w:lang w:val="es_ES" w:bidi="es_ES"/>
        </w:rPr>
        <w:t>2:9–10</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2:14</w:t>
      </w:r>
      <w:r>
        <w:rPr>
          <w:lang w:val="es_ES" w:bidi="es_ES"/>
        </w:rPr>
      </w:r>
    </w:p>
    <w:p>
      <w:pPr/>
      <w:r>
        <w:rPr>
          <w:lang w:val="es_ES" w:bidi="es_ES"/>
        </w:rPr>
      </w:r>
      <w:r>
        <w:rPr>
          <w:lang w:val="es_ES" w:bidi="es_ES"/>
        </w:rPr>
        <w:t>"os llamó por nuestro evangelio": Dios convoca a sus elegidos hacia Él mismo (</w:t>
      </w:r>
      <w:r>
        <w:rPr>
          <w:lang w:val="es_ES" w:bidi="es_ES"/>
        </w:rPr>
        <w:t>1:11;</w:t>
      </w:r>
      <w:r>
        <w:rPr>
          <w:lang w:val="es_ES" w:bidi="es_ES"/>
        </w:rPr>
        <w:t xml:space="preserve"> </w:t>
      </w:r>
      <w:r>
        <w:rPr>
          <w:lang w:val="es_ES" w:bidi="es_ES"/>
        </w:rPr>
        <w:t>1 Ts 2:12,</w:t>
      </w:r>
      <w:r>
        <w:rPr>
          <w:lang w:val="es_ES" w:bidi="es_ES"/>
        </w:rPr>
        <w:t xml:space="preserve"> </w:t>
      </w:r>
      <w:r>
        <w:rPr>
          <w:lang w:val="es_ES" w:bidi="es_ES"/>
        </w:rPr>
        <w:t>4:7,</w:t>
      </w:r>
      <w:r>
        <w:rPr>
          <w:lang w:val="es_ES" w:bidi="es_ES"/>
        </w:rPr>
        <w:t xml:space="preserve"> </w:t>
      </w:r>
      <w:r>
        <w:rPr>
          <w:lang w:val="es_ES" w:bidi="es_ES"/>
        </w:rPr>
        <w:t>5:24</w:t>
      </w:r>
      <w:r>
        <w:rPr>
          <w:lang w:val="es_ES" w:bidi="es_ES"/>
        </w:rPr>
        <w:t>) a través de la predicación de las buenas nuevas. • Aquellos que sufren por su fe al final compartirán la gloria de nuestro Señor Jesucristo (</w:t>
      </w:r>
      <w:r>
        <w:rPr>
          <w:lang w:val="es_ES" w:bidi="es_ES"/>
        </w:rPr>
        <w:t>Ro 5:2,</w:t>
      </w:r>
      <w:r>
        <w:rPr>
          <w:lang w:val="es_ES" w:bidi="es_ES"/>
        </w:rPr>
        <w:t xml:space="preserve"> </w:t>
      </w:r>
      <w:r>
        <w:rPr>
          <w:lang w:val="es_ES" w:bidi="es_ES"/>
        </w:rPr>
        <w:t>8:17–18;</w:t>
      </w:r>
      <w:r>
        <w:rPr>
          <w:lang w:val="es_ES" w:bidi="es_ES"/>
        </w:rPr>
        <w:t xml:space="preserve"> </w:t>
      </w:r>
      <w:r>
        <w:rPr>
          <w:lang w:val="es_ES" w:bidi="es_ES"/>
        </w:rPr>
        <w:t>Col 1:27;</w:t>
      </w:r>
      <w:r>
        <w:rPr>
          <w:lang w:val="es_ES" w:bidi="es_ES"/>
        </w:rPr>
        <w:t xml:space="preserve"> </w:t>
      </w:r>
      <w:r>
        <w:rPr>
          <w:lang w:val="es_ES" w:bidi="es_ES"/>
        </w:rPr>
        <w:t>1 Ts 2:12</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2:15</w:t>
      </w:r>
      <w:r>
        <w:rPr>
          <w:lang w:val="es_ES" w:bidi="es_ES"/>
        </w:rPr>
      </w:r>
    </w:p>
    <w:p>
      <w:pPr/>
      <w:r>
        <w:rPr>
          <w:lang w:val="es_ES" w:bidi="es_ES"/>
        </w:rPr>
      </w:r>
      <w:r>
        <w:rPr>
          <w:lang w:val="es_ES" w:bidi="es_ES"/>
        </w:rPr>
        <w:t>Desde la fundación de la iglesia de Tesalónica, Pablo había estado preocupado por la estabilidad de su fe (</w:t>
      </w:r>
      <w:r>
        <w:rPr>
          <w:lang w:val="es_ES" w:bidi="es_ES"/>
        </w:rPr>
        <w:t>1 Ts 3:2,</w:t>
      </w:r>
      <w:r>
        <w:rPr>
          <w:lang w:val="es_ES" w:bidi="es_ES"/>
        </w:rPr>
        <w:t>5,</w:t>
      </w:r>
      <w:r>
        <w:rPr>
          <w:lang w:val="es_ES" w:bidi="es_ES"/>
        </w:rPr>
        <w:t>8,</w:t>
      </w:r>
      <w:r>
        <w:rPr>
          <w:lang w:val="es_ES" w:bidi="es_ES"/>
        </w:rPr>
        <w:t xml:space="preserve"> </w:t>
      </w:r>
      <w:r>
        <w:rPr>
          <w:lang w:val="es_ES" w:bidi="es_ES"/>
        </w:rPr>
        <w:t>4:1–2</w:t>
      </w:r>
      <w:r>
        <w:rPr>
          <w:lang w:val="es_ES" w:bidi="es_ES"/>
        </w:rPr>
        <w:t>) y la adherencia a sus enseñanzas (</w:t>
      </w:r>
      <w:r>
        <w:rPr>
          <w:lang w:val="es_ES" w:bidi="es_ES"/>
        </w:rPr>
        <w:t>2 Ts 3:6;</w:t>
      </w:r>
      <w:r>
        <w:rPr>
          <w:lang w:val="es_ES" w:bidi="es_ES"/>
        </w:rPr>
        <w:t xml:space="preserve"> </w:t>
      </w:r>
      <w:r>
        <w:rPr>
          <w:lang w:val="es_ES" w:bidi="es_ES"/>
        </w:rPr>
        <w:t xml:space="preserve">1 Co 11:2, </w:t>
      </w:r>
      <w:r>
        <w:rPr>
          <w:lang w:val="es_ES" w:bidi="es_ES"/>
        </w:rPr>
        <w:t>15:3;</w:t>
      </w:r>
      <w:r>
        <w:rPr>
          <w:lang w:val="es_ES" w:bidi="es_ES"/>
        </w:rPr>
        <w:t xml:space="preserve"> ver </w:t>
      </w:r>
      <w:r>
        <w:rPr>
          <w:lang w:val="es_ES" w:bidi="es_ES"/>
        </w:rPr>
        <w:t>Jd 1:3</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2:16</w:t>
      </w:r>
      <w:r>
        <w:rPr>
          <w:lang w:val="es_ES" w:bidi="es_ES"/>
        </w:rPr>
      </w:r>
    </w:p>
    <w:p>
      <w:pPr/>
      <w:r>
        <w:rPr>
          <w:lang w:val="es_ES" w:bidi="es_ES"/>
        </w:rPr>
      </w:r>
      <w:r>
        <w:rPr>
          <w:lang w:val="es_ES" w:bidi="es_ES"/>
        </w:rPr>
        <w:t>La "consolación eterna, y buena esperanza" trascienden tanto la muerte como la incertidumbre sobre el futuro inmediato.</w:t>
      </w:r>
      <w:r>
        <w:rPr>
          <w:lang w:val="es_ES" w:bidi="es_ES"/>
        </w:rPr>
      </w:r>
      <w:r>
        <w:rPr>
          <w:lang w:val="es_ES" w:bidi="es_ES"/>
        </w:rPr>
      </w:r>
    </w:p>
    <w:p>
      <w:pPr/>
      <w:r>
        <w:rPr>
          <w:lang w:val="es_ES" w:bidi="es_ES"/>
        </w:rPr>
      </w:r>
    </w:p>
    <w:p>
      <w:pPr>
        <w:pStyle w:val="Heading2"/>
      </w:pPr>
      <w:r>
        <w:rPr>
          <w:lang w:val="es_ES" w:bidi="es_ES"/>
        </w:rPr>
        <w:t>2 Tesalonicenses 2:17</w:t>
      </w:r>
      <w:r>
        <w:rPr>
          <w:lang w:val="es_ES" w:bidi="es_ES"/>
        </w:rPr>
      </w:r>
    </w:p>
    <w:p>
      <w:pPr/>
      <w:r>
        <w:rPr>
          <w:lang w:val="es_ES" w:bidi="es_ES"/>
        </w:rPr>
      </w:r>
      <w:r>
        <w:rPr>
          <w:lang w:val="es_ES" w:bidi="es_ES"/>
        </w:rPr>
        <w:t>La declaración de Pablo refleja el propósito de la visita de Timoteo a la iglesia, para confirmar y motivar los creyentes tesalonicenses en la fe (</w:t>
      </w:r>
      <w:r>
        <w:rPr>
          <w:lang w:val="es_ES" w:bidi="es_ES"/>
        </w:rPr>
        <w:t>1 Ts 3:2</w:t>
      </w:r>
      <w:r>
        <w:rPr>
          <w:lang w:val="es_ES" w:bidi="es_ES"/>
        </w:rPr>
        <w:t>). • "Consuele" no significa simplemente confortarlos, sino exhortarlos o animarlos por causa de sus miedos y dudas (</w:t>
      </w:r>
      <w:r>
        <w:rPr>
          <w:lang w:val="es_ES" w:bidi="es_ES"/>
        </w:rPr>
        <w:t>2 Ts 2:1–12;</w:t>
      </w:r>
      <w:r>
        <w:rPr>
          <w:lang w:val="es_ES" w:bidi="es_ES"/>
        </w:rPr>
        <w:t xml:space="preserve"> </w:t>
      </w:r>
      <w:r>
        <w:rPr>
          <w:lang w:val="es_ES" w:bidi="es_ES"/>
        </w:rPr>
        <w:t>1 Ts 4:18,</w:t>
      </w:r>
      <w:r>
        <w:rPr>
          <w:lang w:val="es_ES" w:bidi="es_ES"/>
        </w:rPr>
        <w:t xml:space="preserve"> </w:t>
      </w:r>
      <w:r>
        <w:rPr>
          <w:lang w:val="es_ES" w:bidi="es_ES"/>
        </w:rPr>
        <w:t>5:11</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3:1</w:t>
      </w:r>
      <w:r>
        <w:rPr>
          <w:lang w:val="es_ES" w:bidi="es_ES"/>
        </w:rPr>
      </w:r>
    </w:p>
    <w:p>
      <w:pPr/>
      <w:r>
        <w:rPr>
          <w:lang w:val="es_ES" w:bidi="es_ES"/>
        </w:rPr>
      </w:r>
      <w:r>
        <w:rPr>
          <w:lang w:val="es_ES" w:bidi="es_ES"/>
        </w:rPr>
        <w:t xml:space="preserve">"oréis": la oración para que el evangelio se difunda rápidamente recuerda al </w:t>
      </w:r>
      <w:r>
        <w:rPr>
          <w:lang w:val="es_ES" w:bidi="es_ES"/>
        </w:rPr>
        <w:t>Sal 147:15</w:t>
      </w:r>
      <w:r>
        <w:rPr>
          <w:lang w:val="es_ES" w:bidi="es_ES"/>
        </w:rPr>
        <w:t xml:space="preserve">. Pablo fusiona esta imagen con referencias a los juegos (ver </w:t>
      </w:r>
      <w:r>
        <w:rPr>
          <w:lang w:val="es_ES" w:bidi="es_ES"/>
        </w:rPr>
        <w:t>1 Co 9:24–26,</w:t>
      </w:r>
      <w:r>
        <w:rPr>
          <w:lang w:val="es_ES" w:bidi="es_ES"/>
        </w:rPr>
        <w:t xml:space="preserve"> </w:t>
      </w:r>
      <w:r>
        <w:rPr>
          <w:lang w:val="es_ES" w:bidi="es_ES"/>
        </w:rPr>
        <w:t>Ga 2:2</w:t>
      </w:r>
      <w:r>
        <w:rPr>
          <w:lang w:val="es_ES" w:bidi="es_ES"/>
        </w:rPr>
        <w:t>) en los que se honra a un vencedor.</w:t>
      </w:r>
      <w:r>
        <w:rPr>
          <w:lang w:val="es_ES" w:bidi="es_ES"/>
        </w:rPr>
      </w:r>
      <w:r>
        <w:rPr>
          <w:lang w:val="es_ES" w:bidi="es_ES"/>
        </w:rPr>
      </w:r>
    </w:p>
    <w:p>
      <w:pPr/>
      <w:r>
        <w:rPr>
          <w:lang w:val="es_ES" w:bidi="es_ES"/>
        </w:rPr>
      </w:r>
    </w:p>
    <w:p>
      <w:pPr>
        <w:pStyle w:val="Heading2"/>
      </w:pPr>
      <w:r>
        <w:rPr>
          <w:lang w:val="es_ES" w:bidi="es_ES"/>
        </w:rPr>
        <w:t>2 Tesalonicenses 3:1–5</w:t>
      </w:r>
      <w:r>
        <w:rPr>
          <w:lang w:val="es_ES" w:bidi="es_ES"/>
        </w:rPr>
      </w:r>
    </w:p>
    <w:p>
      <w:pPr/>
      <w:r>
        <w:rPr>
          <w:lang w:val="es_ES" w:bidi="es_ES"/>
        </w:rPr>
      </w:r>
      <w:r>
        <w:rPr>
          <w:lang w:val="es_ES" w:bidi="es_ES"/>
        </w:rPr>
        <w:t>Antes de abordar el tema final de la carta (</w:t>
      </w:r>
      <w:r>
        <w:rPr>
          <w:lang w:val="es_ES" w:bidi="es_ES"/>
        </w:rPr>
        <w:t>3:6–15</w:t>
      </w:r>
      <w:r>
        <w:rPr>
          <w:lang w:val="es_ES" w:bidi="es_ES"/>
        </w:rPr>
        <w:t>), Pablo solicita oraciones (</w:t>
      </w:r>
      <w:r>
        <w:rPr>
          <w:lang w:val="es_ES" w:bidi="es_ES"/>
        </w:rPr>
        <w:t>3:1–2</w:t>
      </w:r>
      <w:r>
        <w:rPr>
          <w:lang w:val="es_ES" w:bidi="es_ES"/>
        </w:rPr>
        <w:t>) y asegura a los Tesalonicenses sobre la providencia de Dios en las dificultades (</w:t>
      </w:r>
      <w:r>
        <w:rPr>
          <w:lang w:val="es_ES" w:bidi="es_ES"/>
        </w:rPr>
        <w:t>3:3–5</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3:2</w:t>
      </w:r>
      <w:r>
        <w:rPr>
          <w:lang w:val="es_ES" w:bidi="es_ES"/>
        </w:rPr>
      </w:r>
    </w:p>
    <w:p>
      <w:pPr/>
      <w:r>
        <w:rPr>
          <w:lang w:val="es_ES" w:bidi="es_ES"/>
        </w:rPr>
      </w:r>
      <w:r>
        <w:rPr>
          <w:lang w:val="es_ES" w:bidi="es_ES"/>
        </w:rPr>
        <w:t>Pablo también sufrió por las buenas nuevas (</w:t>
      </w:r>
      <w:r>
        <w:rPr>
          <w:lang w:val="es_ES" w:bidi="es_ES"/>
        </w:rPr>
        <w:t xml:space="preserve">2 Co 6:5, </w:t>
      </w:r>
      <w:r>
        <w:rPr>
          <w:lang w:val="es_ES" w:bidi="es_ES"/>
        </w:rPr>
        <w:t>11:23–26;</w:t>
      </w:r>
      <w:r>
        <w:rPr>
          <w:lang w:val="es_ES" w:bidi="es_ES"/>
        </w:rPr>
        <w:t xml:space="preserve"> </w:t>
      </w:r>
      <w:r>
        <w:rPr>
          <w:lang w:val="es_ES" w:bidi="es_ES"/>
        </w:rPr>
        <w:t>1 Ts 2:2</w:t>
      </w:r>
      <w:r>
        <w:rPr>
          <w:lang w:val="es_ES" w:bidi="es_ES"/>
        </w:rPr>
        <w:t xml:space="preserve">). Su oración para ser rescatado evoca </w:t>
      </w:r>
      <w:r>
        <w:rPr>
          <w:lang w:val="es_ES" w:bidi="es_ES"/>
        </w:rPr>
        <w:t>Is 25:4</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3:3</w:t>
      </w:r>
      <w:r>
        <w:rPr>
          <w:lang w:val="es_ES" w:bidi="es_ES"/>
        </w:rPr>
      </w:r>
    </w:p>
    <w:p>
      <w:pPr/>
      <w:r>
        <w:rPr>
          <w:lang w:val="es_ES" w:bidi="es_ES"/>
        </w:rPr>
      </w:r>
      <w:r>
        <w:rPr>
          <w:lang w:val="es_ES" w:bidi="es_ES"/>
        </w:rPr>
        <w:t xml:space="preserve">Los sufrimientos que enfrentaron los Tesalonicenses fueron causados por el maligno (o por el mal; ver </w:t>
      </w:r>
      <w:r>
        <w:rPr>
          <w:lang w:val="es_ES" w:bidi="es_ES"/>
        </w:rPr>
        <w:t>2:9;</w:t>
      </w:r>
      <w:r>
        <w:rPr>
          <w:lang w:val="es_ES" w:bidi="es_ES"/>
        </w:rPr>
        <w:t xml:space="preserve"> cp. </w:t>
      </w:r>
      <w:r>
        <w:rPr>
          <w:lang w:val="es_ES" w:bidi="es_ES"/>
        </w:rPr>
        <w:t>1:4–6;</w:t>
      </w:r>
      <w:r>
        <w:rPr>
          <w:lang w:val="es_ES" w:bidi="es_ES"/>
        </w:rPr>
        <w:t xml:space="preserve"> </w:t>
      </w:r>
      <w:r>
        <w:rPr>
          <w:lang w:val="es_ES" w:bidi="es_ES"/>
        </w:rPr>
        <w:t>1 Ts 1:6,</w:t>
      </w:r>
      <w:r>
        <w:rPr>
          <w:lang w:val="es_ES" w:bidi="es_ES"/>
        </w:rPr>
        <w:t xml:space="preserve"> </w:t>
      </w:r>
      <w:r>
        <w:rPr>
          <w:lang w:val="es_ES" w:bidi="es_ES"/>
        </w:rPr>
        <w:t>2:14</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3:5</w:t>
      </w:r>
      <w:r>
        <w:rPr>
          <w:lang w:val="es_ES" w:bidi="es_ES"/>
        </w:rPr>
      </w:r>
    </w:p>
    <w:p>
      <w:pPr/>
      <w:r>
        <w:rPr>
          <w:lang w:val="es_ES" w:bidi="es_ES"/>
        </w:rPr>
      </w:r>
      <w:r>
        <w:rPr>
          <w:lang w:val="es_ES" w:bidi="es_ES"/>
        </w:rPr>
        <w:t>La oración para que Dios guíe (literalmente "el Señor enderece") sus corazones refleja una expresión del Antiguo Testamento (</w:t>
      </w:r>
      <w:r>
        <w:rPr>
          <w:lang w:val="es_ES" w:bidi="es_ES"/>
        </w:rPr>
        <w:t>1 Cr 29:18,</w:t>
      </w:r>
      <w:r>
        <w:rPr>
          <w:lang w:val="es_ES" w:bidi="es_ES"/>
        </w:rPr>
        <w:t xml:space="preserve"> </w:t>
      </w:r>
      <w:r>
        <w:rPr>
          <w:lang w:val="es_ES" w:bidi="es_ES"/>
        </w:rPr>
        <w:t>Pr 23:19</w:t>
      </w:r>
      <w:r>
        <w:rPr>
          <w:lang w:val="es_ES" w:bidi="es_ES"/>
        </w:rPr>
        <w:t>). Se espera que los cristianos amen como Dios ama y practiquen la paciencia y la perseverancia tal como Cristo perseveró.</w:t>
      </w:r>
      <w:r>
        <w:rPr>
          <w:lang w:val="es_ES" w:bidi="es_ES"/>
        </w:rPr>
      </w:r>
      <w:r>
        <w:rPr>
          <w:lang w:val="es_ES" w:bidi="es_ES"/>
        </w:rPr>
      </w:r>
    </w:p>
    <w:p>
      <w:pPr/>
      <w:r>
        <w:rPr>
          <w:lang w:val="es_ES" w:bidi="es_ES"/>
        </w:rPr>
      </w:r>
    </w:p>
    <w:p>
      <w:pPr>
        <w:pStyle w:val="Heading2"/>
      </w:pPr>
      <w:r>
        <w:rPr>
          <w:lang w:val="es_ES" w:bidi="es_ES"/>
        </w:rPr>
        <w:t>2 Tesalonicenses 3:6</w:t>
      </w:r>
      <w:r>
        <w:rPr>
          <w:lang w:val="es_ES" w:bidi="es_ES"/>
        </w:rPr>
      </w:r>
    </w:p>
    <w:p>
      <w:pPr/>
      <w:r>
        <w:rPr>
          <w:lang w:val="es_ES" w:bidi="es_ES"/>
        </w:rPr>
      </w:r>
      <w:r>
        <w:rPr>
          <w:lang w:val="es_ES" w:bidi="es_ES"/>
        </w:rPr>
        <w:t>El mandato de Pablo es otorgado por la autoridad del Señor Jesucristo (</w:t>
      </w:r>
      <w:r>
        <w:rPr>
          <w:lang w:val="es_ES" w:bidi="es_ES"/>
        </w:rPr>
        <w:t>1 Ts 4:2</w:t>
      </w:r>
      <w:r>
        <w:rPr>
          <w:lang w:val="es_ES" w:bidi="es_ES"/>
        </w:rPr>
        <w:t xml:space="preserve">). • Los miembros de la iglesia deben evitar a los cristianos que llevan vidas ociosas (ver </w:t>
      </w:r>
      <w:r>
        <w:rPr>
          <w:lang w:val="es_ES" w:bidi="es_ES"/>
        </w:rPr>
        <w:t>2 Ts 3:7,</w:t>
      </w:r>
      <w:r>
        <w:rPr>
          <w:lang w:val="es_ES" w:bidi="es_ES"/>
        </w:rPr>
        <w:t>11–13;</w:t>
      </w:r>
      <w:r>
        <w:rPr>
          <w:lang w:val="es_ES" w:bidi="es_ES"/>
        </w:rPr>
        <w:t xml:space="preserve"> </w:t>
      </w:r>
      <w:r>
        <w:rPr>
          <w:lang w:val="es_ES" w:bidi="es_ES"/>
        </w:rPr>
        <w:t>1 Ts 5:14</w:t>
      </w:r>
      <w:r>
        <w:rPr>
          <w:lang w:val="es_ES" w:bidi="es_ES"/>
        </w:rPr>
        <w:t>). Alejarse de los perezosos causaría una fuerte impresión en ellos (</w:t>
      </w:r>
      <w:r>
        <w:rPr>
          <w:lang w:val="es_ES" w:bidi="es_ES"/>
        </w:rPr>
        <w:t>Mt 18:17,</w:t>
      </w:r>
      <w:r>
        <w:rPr>
          <w:lang w:val="es_ES" w:bidi="es_ES"/>
        </w:rPr>
        <w:t xml:space="preserve"> </w:t>
      </w:r>
      <w:r>
        <w:rPr>
          <w:lang w:val="es_ES" w:bidi="es_ES"/>
        </w:rPr>
        <w:t>Ro 16:17,</w:t>
      </w:r>
      <w:r>
        <w:rPr>
          <w:lang w:val="es_ES" w:bidi="es_ES"/>
        </w:rPr>
        <w:t xml:space="preserve"> </w:t>
      </w:r>
      <w:r>
        <w:rPr>
          <w:lang w:val="es_ES" w:bidi="es_ES"/>
        </w:rPr>
        <w:t>1 Co 5:9–13</w:t>
      </w:r>
      <w:r>
        <w:rPr>
          <w:lang w:val="es_ES" w:bidi="es_ES"/>
        </w:rPr>
        <w:t>), promoviendo la vergüenza (</w:t>
      </w:r>
      <w:r>
        <w:rPr>
          <w:lang w:val="es_ES" w:bidi="es_ES"/>
        </w:rPr>
        <w:t>2 Ts 3:14</w:t>
      </w:r>
      <w:r>
        <w:rPr>
          <w:lang w:val="es_ES" w:bidi="es_ES"/>
        </w:rPr>
        <w:t>) y el arrepentimiento, pero sin llegar a la excomunión (</w:t>
      </w:r>
      <w:r>
        <w:rPr>
          <w:lang w:val="es_ES" w:bidi="es_ES"/>
        </w:rPr>
        <w:t>3:15</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3:6–15</w:t>
      </w:r>
      <w:r>
        <w:rPr>
          <w:lang w:val="es_ES" w:bidi="es_ES"/>
        </w:rPr>
      </w:r>
    </w:p>
    <w:p>
      <w:pPr/>
      <w:r>
        <w:rPr>
          <w:lang w:val="es_ES" w:bidi="es_ES"/>
        </w:rPr>
      </w:r>
      <w:r>
        <w:rPr>
          <w:lang w:val="es_ES" w:bidi="es_ES"/>
        </w:rPr>
        <w:t>En su carta anterior, Pablo había tratado el problema de los miembros perezosos de la iglesia que se negaban a trabajar (</w:t>
      </w:r>
      <w:r>
        <w:rPr>
          <w:lang w:val="es_ES" w:bidi="es_ES"/>
        </w:rPr>
        <w:t>1 Ts 4:11–12,</w:t>
      </w:r>
      <w:r>
        <w:rPr>
          <w:lang w:val="es_ES" w:bidi="es_ES"/>
        </w:rPr>
        <w:t xml:space="preserve"> </w:t>
      </w:r>
      <w:r>
        <w:rPr>
          <w:lang w:val="es_ES" w:bidi="es_ES"/>
        </w:rPr>
        <w:t>5:14</w:t>
      </w:r>
      <w:r>
        <w:rPr>
          <w:lang w:val="es_ES" w:bidi="es_ES"/>
        </w:rPr>
        <w:t>). Algunos habían ignorado su mensaje y su ejemplo, por lo que da instrucciones adicionales para tratar con estos miembros.</w:t>
      </w:r>
      <w:r>
        <w:rPr>
          <w:lang w:val="es_ES" w:bidi="es_ES"/>
        </w:rPr>
      </w:r>
      <w:r>
        <w:rPr>
          <w:lang w:val="es_ES" w:bidi="es_ES"/>
        </w:rPr>
      </w:r>
    </w:p>
    <w:p>
      <w:pPr/>
      <w:r>
        <w:rPr>
          <w:lang w:val="es_ES" w:bidi="es_ES"/>
        </w:rPr>
      </w:r>
    </w:p>
    <w:p>
      <w:pPr>
        <w:pStyle w:val="Heading2"/>
      </w:pPr>
      <w:r>
        <w:rPr>
          <w:lang w:val="es_ES" w:bidi="es_ES"/>
        </w:rPr>
        <w:t>2 Tesalonicenses 3:7</w:t>
      </w:r>
      <w:r>
        <w:rPr>
          <w:lang w:val="es_ES" w:bidi="es_ES"/>
        </w:rPr>
      </w:r>
    </w:p>
    <w:p>
      <w:pPr/>
      <w:r>
        <w:rPr>
          <w:lang w:val="es_ES" w:bidi="es_ES"/>
        </w:rPr>
      </w:r>
      <w:r>
        <w:rPr>
          <w:lang w:val="es_ES" w:bidi="es_ES"/>
        </w:rPr>
        <w:t>Enseñar con el ejemplo era muy apreciado en el mundo antiguo. El propio Pablo dio ejemplo trabajando por su propia comida (</w:t>
      </w:r>
      <w:r>
        <w:rPr>
          <w:lang w:val="es_ES" w:bidi="es_ES"/>
        </w:rPr>
        <w:t>3:8,</w:t>
      </w:r>
      <w:r>
        <w:rPr>
          <w:lang w:val="es_ES" w:bidi="es_ES"/>
        </w:rPr>
        <w:t xml:space="preserve"> </w:t>
      </w:r>
      <w:r>
        <w:rPr>
          <w:lang w:val="es_ES" w:bidi="es_ES"/>
        </w:rPr>
        <w:t>1 Tes 2:9</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3:8</w:t>
      </w:r>
      <w:r>
        <w:rPr>
          <w:lang w:val="es_ES" w:bidi="es_ES"/>
        </w:rPr>
      </w:r>
    </w:p>
    <w:p>
      <w:pPr/>
      <w:r>
        <w:rPr>
          <w:lang w:val="es_ES" w:bidi="es_ES"/>
        </w:rPr>
      </w:r>
      <w:r>
        <w:rPr>
          <w:lang w:val="es_ES" w:bidi="es_ES"/>
        </w:rPr>
        <w:t>"</w:t>
      </w:r>
      <w:r>
        <w:rPr>
          <w:lang w:val="es_ES" w:bidi="es_ES"/>
        </w:rPr>
        <w:t>de ninguno de balde; antes, obrando con trabajo</w:t>
      </w:r>
      <w:r>
        <w:rPr>
          <w:lang w:val="es_ES" w:bidi="es_ES"/>
        </w:rPr>
        <w:t>": Aunque Pablo enseñó que los trabajadores en la iglesia cristiana podían recibir pago por su trabajo (</w:t>
      </w:r>
      <w:r>
        <w:rPr>
          <w:lang w:val="es_ES" w:bidi="es_ES"/>
        </w:rPr>
        <w:t>3:9,</w:t>
      </w:r>
      <w:r>
        <w:rPr>
          <w:lang w:val="es_ES" w:bidi="es_ES"/>
        </w:rPr>
        <w:t xml:space="preserve"> ver </w:t>
      </w:r>
      <w:r>
        <w:rPr>
          <w:lang w:val="es_ES" w:bidi="es_ES"/>
        </w:rPr>
        <w:t>Mt 10:10,</w:t>
      </w:r>
      <w:r>
        <w:rPr>
          <w:lang w:val="es_ES" w:bidi="es_ES"/>
        </w:rPr>
        <w:t xml:space="preserve"> </w:t>
      </w:r>
      <w:r>
        <w:rPr>
          <w:lang w:val="es_ES" w:bidi="es_ES"/>
        </w:rPr>
        <w:t>1 Co 9:7–14,</w:t>
      </w:r>
      <w:r>
        <w:rPr>
          <w:lang w:val="es_ES" w:bidi="es_ES"/>
        </w:rPr>
        <w:t xml:space="preserve"> </w:t>
      </w:r>
      <w:r>
        <w:rPr>
          <w:lang w:val="es_ES" w:bidi="es_ES"/>
        </w:rPr>
        <w:t>1 Tm 5:17–18</w:t>
      </w:r>
      <w:r>
        <w:rPr>
          <w:lang w:val="es_ES" w:bidi="es_ES"/>
        </w:rPr>
        <w:t>), él no hizo uso de ese privilegio (</w:t>
      </w:r>
      <w:r>
        <w:rPr>
          <w:lang w:val="es_ES" w:bidi="es_ES"/>
        </w:rPr>
        <w:t>1 Ts 2:9,</w:t>
      </w:r>
      <w:r>
        <w:rPr>
          <w:lang w:val="es_ES" w:bidi="es_ES"/>
        </w:rPr>
        <w:t xml:space="preserve"> </w:t>
      </w:r>
      <w:r>
        <w:rPr>
          <w:lang w:val="es_ES" w:bidi="es_ES"/>
        </w:rPr>
        <w:t>2 Ts 3:6–10</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3:9</w:t>
      </w:r>
      <w:r>
        <w:rPr>
          <w:lang w:val="es_ES" w:bidi="es_ES"/>
        </w:rPr>
      </w:r>
    </w:p>
    <w:p>
      <w:pPr/>
      <w:r>
        <w:rPr>
          <w:lang w:val="es_ES" w:bidi="es_ES"/>
        </w:rPr>
      </w:r>
      <w:r>
        <w:rPr>
          <w:lang w:val="es_ES" w:bidi="es_ES"/>
        </w:rPr>
        <w:t>Pablo se había distanciado de otros en la cultura que estaban motivados por la fama y el dinero (</w:t>
      </w:r>
      <w:r>
        <w:rPr>
          <w:lang w:val="es_ES" w:bidi="es_ES"/>
        </w:rPr>
        <w:t>1 Ts 2:5</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3:10</w:t>
      </w:r>
      <w:r>
        <w:rPr>
          <w:lang w:val="es_ES" w:bidi="es_ES"/>
        </w:rPr>
      </w:r>
    </w:p>
    <w:p>
      <w:pPr/>
      <w:r>
        <w:rPr>
          <w:lang w:val="es_ES" w:bidi="es_ES"/>
        </w:rPr>
      </w:r>
      <w:r>
        <w:rPr>
          <w:lang w:val="es_ES" w:bidi="es_ES"/>
        </w:rPr>
        <w:t xml:space="preserve">El trabajo es la forma adecuada de ganarse la vida (ver </w:t>
      </w:r>
      <w:r>
        <w:rPr>
          <w:lang w:val="es_ES" w:bidi="es_ES"/>
        </w:rPr>
        <w:t>Gn 3:17–19,</w:t>
      </w:r>
      <w:r>
        <w:rPr>
          <w:lang w:val="es_ES" w:bidi="es_ES"/>
        </w:rPr>
        <w:t xml:space="preserve"> </w:t>
      </w:r>
      <w:r>
        <w:rPr>
          <w:lang w:val="es_ES" w:bidi="es_ES"/>
        </w:rPr>
        <w:t>Sal 128:2,</w:t>
      </w:r>
      <w:r>
        <w:rPr>
          <w:lang w:val="es_ES" w:bidi="es_ES"/>
        </w:rPr>
        <w:t xml:space="preserve"> </w:t>
      </w:r>
      <w:r>
        <w:rPr>
          <w:lang w:val="es_ES" w:bidi="es_ES"/>
        </w:rPr>
        <w:t>Pr 10:4</w:t>
      </w:r>
      <w:r>
        <w:rPr>
          <w:lang w:val="es_ES" w:bidi="es_ES"/>
        </w:rPr>
        <w:t>). Pablo dispensa a la iglesia de la responsabilidad de alimentar a otros creyentes que se niegan a trabajar.</w:t>
      </w:r>
      <w:r>
        <w:rPr>
          <w:lang w:val="es_ES" w:bidi="es_ES"/>
        </w:rPr>
      </w:r>
      <w:r>
        <w:rPr>
          <w:lang w:val="es_ES" w:bidi="es_ES"/>
        </w:rPr>
      </w:r>
    </w:p>
    <w:p>
      <w:pPr/>
      <w:r>
        <w:rPr>
          <w:lang w:val="es_ES" w:bidi="es_ES"/>
        </w:rPr>
      </w:r>
    </w:p>
    <w:p>
      <w:pPr>
        <w:pStyle w:val="Heading2"/>
      </w:pPr>
      <w:r>
        <w:rPr>
          <w:lang w:val="es_ES" w:bidi="es_ES"/>
        </w:rPr>
        <w:t>2 Tesalonicenses 3:12</w:t>
      </w:r>
      <w:r>
        <w:rPr>
          <w:lang w:val="es_ES" w:bidi="es_ES"/>
        </w:rPr>
      </w:r>
    </w:p>
    <w:p>
      <w:pPr/>
      <w:r>
        <w:rPr>
          <w:lang w:val="es_ES" w:bidi="es_ES"/>
        </w:rPr>
      </w:r>
      <w:r>
        <w:rPr>
          <w:lang w:val="es_ES" w:bidi="es_ES"/>
        </w:rPr>
        <w:t xml:space="preserve">Pablo destaca la fuerza del mandato apelando a la autoridad del Señor Jesús (como en </w:t>
      </w:r>
      <w:r>
        <w:rPr>
          <w:lang w:val="es_ES" w:bidi="es_ES"/>
        </w:rPr>
        <w:t>3:6,</w:t>
      </w:r>
      <w:r>
        <w:rPr>
          <w:lang w:val="es_ES" w:bidi="es_ES"/>
        </w:rPr>
        <w:t xml:space="preserve"> </w:t>
      </w:r>
      <w:r>
        <w:rPr>
          <w:lang w:val="es_ES" w:bidi="es_ES"/>
        </w:rPr>
        <w:t>1 Ts 4:1–2</w:t>
      </w:r>
      <w:r>
        <w:rPr>
          <w:lang w:val="es_ES" w:bidi="es_ES"/>
        </w:rPr>
        <w:t xml:space="preserve">). • "con reposo": llevar una vida tranquila en lugar de involucrarse en actividades entrometidas (ver </w:t>
      </w:r>
      <w:r>
        <w:rPr>
          <w:lang w:val="es_ES" w:bidi="es_ES"/>
        </w:rPr>
        <w:t>1 Ts 4:11</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3:13</w:t>
      </w:r>
      <w:r>
        <w:rPr>
          <w:lang w:val="es_ES" w:bidi="es_ES"/>
        </w:rPr>
      </w:r>
    </w:p>
    <w:p>
      <w:pPr/>
      <w:r>
        <w:rPr>
          <w:lang w:val="es_ES" w:bidi="es_ES"/>
        </w:rPr>
      </w:r>
      <w:r>
        <w:rPr>
          <w:lang w:val="es_ES" w:bidi="es_ES"/>
        </w:rPr>
        <w:t xml:space="preserve">"de hacer bien": los tesalonicenses fueron llamados a tender la mano y ayudar a los verdaderamente necesitados (ver </w:t>
      </w:r>
      <w:r>
        <w:rPr>
          <w:lang w:val="es_ES" w:bidi="es_ES"/>
        </w:rPr>
        <w:t>Ga 6:9–10</w:t>
      </w:r>
      <w:r>
        <w:rPr>
          <w:lang w:val="es_ES" w:bidi="es_ES"/>
        </w:rPr>
        <w:t>), en contraste con aquellos que son perezosos y dependientes (</w:t>
      </w:r>
      <w:r>
        <w:rPr>
          <w:lang w:val="es_ES" w:bidi="es_ES"/>
        </w:rPr>
        <w:t>2 Ts 3:7- 8,</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3:14</w:t>
      </w:r>
      <w:r>
        <w:rPr>
          <w:lang w:val="es_ES" w:bidi="es_ES"/>
        </w:rPr>
      </w:r>
    </w:p>
    <w:p>
      <w:pPr/>
      <w:r>
        <w:rPr>
          <w:lang w:val="es_ES" w:bidi="es_ES"/>
        </w:rPr>
      </w:r>
      <w:r>
        <w:rPr>
          <w:lang w:val="es_ES" w:bidi="es_ES"/>
        </w:rPr>
        <w:t xml:space="preserve">Pablo esperaba que los cristianos desobedientes sintieran vergüenza y se arrepintieran (ver </w:t>
      </w:r>
      <w:r>
        <w:rPr>
          <w:lang w:val="es_ES" w:bidi="es_ES"/>
        </w:rPr>
        <w:t>nota de estudio sobre 3:6</w:t>
      </w:r>
      <w:r>
        <w:rPr>
          <w:lang w:val="es_ES" w:bidi="es_ES"/>
        </w:rPr>
        <w:t>) como respuesta a ser rechazados por la comunidad.</w:t>
      </w:r>
      <w:r>
        <w:rPr>
          <w:lang w:val="es_ES" w:bidi="es_ES"/>
        </w:rPr>
      </w:r>
      <w:r>
        <w:rPr>
          <w:lang w:val="es_ES" w:bidi="es_ES"/>
        </w:rPr>
      </w:r>
    </w:p>
    <w:p>
      <w:pPr/>
      <w:r>
        <w:rPr>
          <w:lang w:val="es_ES" w:bidi="es_ES"/>
        </w:rPr>
      </w:r>
    </w:p>
    <w:p>
      <w:pPr>
        <w:pStyle w:val="Heading2"/>
      </w:pPr>
      <w:r>
        <w:rPr>
          <w:lang w:val="es_ES" w:bidi="es_ES"/>
        </w:rPr>
        <w:t>2 Tesalonicenses 3:15</w:t>
      </w:r>
      <w:r>
        <w:rPr>
          <w:lang w:val="es_ES" w:bidi="es_ES"/>
        </w:rPr>
      </w:r>
    </w:p>
    <w:p>
      <w:pPr/>
      <w:r>
        <w:rPr>
          <w:lang w:val="es_ES" w:bidi="es_ES"/>
        </w:rPr>
      </w:r>
      <w:r>
        <w:rPr>
          <w:lang w:val="es_ES" w:bidi="es_ES"/>
        </w:rPr>
        <w:t>"Mas no lo tengáis como á enemigo": en el mundo antiguo, se rompían las relaciones sociales con los enemigos y se iniciaban acciones punitivas contra ellos. Pablo advierte a los tesalonicenses de que la disciplina contra los cristianos desobedientes (</w:t>
      </w:r>
      <w:r>
        <w:rPr>
          <w:lang w:val="es_ES" w:bidi="es_ES"/>
        </w:rPr>
        <w:t>3:14</w:t>
      </w:r>
      <w:r>
        <w:rPr>
          <w:lang w:val="es_ES" w:bidi="es_ES"/>
        </w:rPr>
        <w:t>) no debe desembocar en este tipo de ataques. Más bien, la iglesia debía tratarlos como a miembros de la familia, con la esperanza de que corrigieran su conducta (</w:t>
      </w:r>
      <w:r>
        <w:rPr>
          <w:lang w:val="es_ES" w:bidi="es_ES"/>
        </w:rPr>
        <w:t>1 Ts 5:12,</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3:16</w:t>
      </w:r>
      <w:r>
        <w:rPr>
          <w:lang w:val="es_ES" w:bidi="es_ES"/>
        </w:rPr>
      </w:r>
    </w:p>
    <w:p>
      <w:pPr/>
      <w:r>
        <w:rPr>
          <w:lang w:val="es_ES" w:bidi="es_ES"/>
        </w:rPr>
      </w:r>
      <w:r>
        <w:rPr>
          <w:lang w:val="es_ES" w:bidi="es_ES"/>
        </w:rPr>
        <w:t xml:space="preserve">La oración final refleja la bendición de Jesús en </w:t>
      </w:r>
      <w:r>
        <w:rPr>
          <w:lang w:val="es_ES" w:bidi="es_ES"/>
        </w:rPr>
        <w:t>Juan 14:27</w:t>
      </w:r>
      <w:r>
        <w:rPr>
          <w:lang w:val="es_ES" w:bidi="es_ES"/>
        </w:rPr>
        <w:t xml:space="preserve"> (cp. </w:t>
      </w:r>
      <w:r>
        <w:rPr>
          <w:lang w:val="es_ES" w:bidi="es_ES"/>
        </w:rPr>
        <w:t>Nm 6:26</w:t>
      </w:r>
      <w:r>
        <w:rPr>
          <w:lang w:val="es_ES" w:bidi="es_ES"/>
        </w:rPr>
        <w:t>) y contrasta con la situación que estos creyentes enfrentaron en Tesalónica (</w:t>
      </w:r>
      <w:r>
        <w:rPr>
          <w:lang w:val="es_ES" w:bidi="es_ES"/>
        </w:rPr>
        <w:t>2 Ts 1:4–10,</w:t>
      </w:r>
      <w:r>
        <w:rPr>
          <w:lang w:val="es_ES" w:bidi="es_ES"/>
        </w:rPr>
        <w:t xml:space="preserve"> </w:t>
      </w:r>
      <w:r>
        <w:rPr>
          <w:lang w:val="es_ES" w:bidi="es_ES"/>
        </w:rPr>
        <w:t>1 Ts 2:14</w:t>
      </w:r>
      <w:r>
        <w:rPr>
          <w:lang w:val="es_ES" w:bidi="es_ES"/>
        </w:rPr>
        <w:t>). Pablo siempre fue consciente de la presencia del Señor Jesús con su pueblo (</w:t>
      </w:r>
      <w:r>
        <w:rPr>
          <w:lang w:val="es_ES" w:bidi="es_ES"/>
        </w:rPr>
        <w:t>Ro 15:33,</w:t>
      </w:r>
      <w:r>
        <w:rPr>
          <w:lang w:val="es_ES" w:bidi="es_ES"/>
        </w:rPr>
        <w:t xml:space="preserve"> </w:t>
      </w:r>
      <w:r>
        <w:rPr>
          <w:lang w:val="es_ES" w:bidi="es_ES"/>
        </w:rPr>
        <w:t>Fil 4:9</w:t>
      </w:r>
      <w:r>
        <w:rPr>
          <w:lang w:val="es_ES" w:bidi="es_ES"/>
        </w:rPr>
        <w:t>).</w:t>
      </w:r>
      <w:r>
        <w:rPr>
          <w:lang w:val="es_ES" w:bidi="es_ES"/>
        </w:rPr>
      </w:r>
      <w:r>
        <w:rPr>
          <w:lang w:val="es_ES" w:bidi="es_ES"/>
        </w:rPr>
      </w:r>
    </w:p>
    <w:p>
      <w:pPr/>
      <w:r>
        <w:rPr>
          <w:lang w:val="es_ES" w:bidi="es_ES"/>
        </w:rPr>
      </w:r>
    </w:p>
    <w:p>
      <w:pPr>
        <w:pStyle w:val="Heading2"/>
      </w:pPr>
      <w:r>
        <w:rPr>
          <w:lang w:val="es_ES" w:bidi="es_ES"/>
        </w:rPr>
        <w:t>2 Tesalonicenses 3:17</w:t>
      </w:r>
      <w:r>
        <w:rPr>
          <w:lang w:val="es_ES" w:bidi="es_ES"/>
        </w:rPr>
      </w:r>
    </w:p>
    <w:p>
      <w:pPr/>
      <w:r>
        <w:rPr>
          <w:lang w:val="es_ES" w:bidi="es_ES"/>
        </w:rPr>
      </w:r>
      <w:r>
        <w:rPr>
          <w:lang w:val="es_ES" w:bidi="es_ES"/>
        </w:rPr>
        <w:t>Un secretario había escrito esta carta para Pablo (</w:t>
      </w:r>
      <w:r>
        <w:rPr>
          <w:lang w:val="es_ES" w:bidi="es_ES"/>
        </w:rPr>
        <w:t>Ro 16:22,</w:t>
      </w:r>
      <w:r>
        <w:rPr>
          <w:lang w:val="es_ES" w:bidi="es_ES"/>
        </w:rPr>
        <w:t xml:space="preserve"> </w:t>
      </w:r>
      <w:r>
        <w:rPr>
          <w:lang w:val="es_ES" w:bidi="es_ES"/>
        </w:rPr>
        <w:t>1 Pe 5:12</w:t>
      </w:r>
      <w:r>
        <w:rPr>
          <w:lang w:val="es_ES" w:bidi="es_ES"/>
        </w:rPr>
        <w:t xml:space="preserve">). Ahora Pablo toma la pluma para añadir un saludo final de su propia mano (cp. </w:t>
      </w:r>
      <w:r>
        <w:rPr>
          <w:lang w:val="es_ES" w:bidi="es_ES"/>
        </w:rPr>
        <w:t>1 Co 16:21,</w:t>
      </w:r>
      <w:r>
        <w:rPr>
          <w:lang w:val="es_ES" w:bidi="es_ES"/>
        </w:rPr>
        <w:t xml:space="preserve"> </w:t>
      </w:r>
      <w:r>
        <w:rPr>
          <w:lang w:val="es_ES" w:bidi="es_ES"/>
        </w:rPr>
        <w:t>Ga 6:11,</w:t>
      </w:r>
      <w:r>
        <w:rPr>
          <w:lang w:val="es_ES" w:bidi="es_ES"/>
        </w:rPr>
        <w:t xml:space="preserve"> </w:t>
      </w:r>
      <w:r>
        <w:rPr>
          <w:lang w:val="es_ES" w:bidi="es_ES"/>
        </w:rPr>
        <w:t>Col 4:18,</w:t>
      </w:r>
      <w:r>
        <w:rPr>
          <w:lang w:val="es_ES" w:bidi="es_ES"/>
        </w:rPr>
        <w:t xml:space="preserve"> </w:t>
      </w:r>
      <w:r>
        <w:rPr>
          <w:lang w:val="es_ES" w:bidi="es_ES"/>
        </w:rPr>
        <w:t>Flm 1:19</w:t>
      </w:r>
      <w:r>
        <w:rPr>
          <w:lang w:val="es_ES" w:bidi="es_ES"/>
        </w:rPr>
        <w:t>). Como sospechaba que una carta que él no había escrito estaba circulando bajo su nombre (</w:t>
      </w:r>
      <w:r>
        <w:rPr>
          <w:lang w:val="es_ES" w:bidi="es_ES"/>
        </w:rPr>
        <w:t>2 Ts 2:2</w:t>
      </w:r>
      <w:r>
        <w:rPr>
          <w:lang w:val="es_ES" w:bidi="es_ES"/>
        </w:rPr>
        <w:t>), enfatiza este procedimiento de autenticación para demostrar que esta carta es suya.</w:t>
      </w:r>
      <w:r>
        <w:rPr>
          <w:lang w:val="es_ES" w:bidi="es_ES"/>
        </w:rPr>
      </w:r>
      <w:r>
        <w:rPr>
          <w:lang w:val="es_ES" w:bidi="es_ES"/>
        </w:rPr>
      </w:r>
    </w:p>
    <w:p>
      <w:pPr/>
      <w:r>
        <w:rPr>
          <w:lang w:val="es_ES" w:bidi="es_ES"/>
        </w:rPr>
      </w:r>
    </w:p>
    <w:p>
      <w:pPr>
        <w:pStyle w:val="Heading2"/>
      </w:pPr>
      <w:r>
        <w:rPr>
          <w:lang w:val="es_ES" w:bidi="es_ES"/>
        </w:rPr>
        <w:t>2 Tesalonicenses 3:18</w:t>
      </w:r>
      <w:r>
        <w:rPr>
          <w:lang w:val="es_ES" w:bidi="es_ES"/>
        </w:rPr>
      </w:r>
    </w:p>
    <w:p>
      <w:pPr/>
      <w:r>
        <w:rPr>
          <w:lang w:val="es_ES" w:bidi="es_ES"/>
        </w:rPr>
      </w:r>
      <w:r>
        <w:rPr>
          <w:lang w:val="es_ES" w:bidi="es_ES"/>
        </w:rPr>
        <w:t xml:space="preserve">Las cartas antiguas terminaban frecuentemente con un deseo de salud o prosperidad, pero la bendición de Pablo es mucho más grande: Invoca al Señor Jesucristo para que conceda gracia a los destinatarios (ver </w:t>
      </w:r>
      <w:r>
        <w:rPr>
          <w:lang w:val="es_ES" w:bidi="es_ES"/>
        </w:rPr>
        <w:t>1 Ts 5:28</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