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w:t>
      </w:r>
      <w:r>
        <w:rPr>
          <w:lang w:val="es_ES" w:bidi="es_ES"/>
        </w:rPr>
      </w:r>
    </w:p>
    <w:p>
      <w:pPr/>
      <w:r>
        <w:rPr>
          <w:lang w:val="es_ES" w:bidi="es_ES"/>
        </w:rPr>
      </w:r>
      <w:r>
        <w:rPr>
          <w:b/>
          <w:lang w:val="es_ES" w:bidi="es_ES"/>
        </w:rPr>
        <w:t>Aquifer Open Study Notes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1JN</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 Juan 1:1</w:t>
      </w:r>
      <w:r>
        <w:rPr>
          <w:lang w:val="es_ES" w:bidi="es_ES"/>
        </w:rPr>
      </w:r>
    </w:p>
    <w:p>
      <w:pPr/>
      <w:r>
        <w:rPr>
          <w:lang w:val="es_ES" w:bidi="es_ES"/>
        </w:rPr>
      </w:r>
      <w:r>
        <w:rPr>
          <w:lang w:val="es_ES" w:bidi="es_ES"/>
        </w:rPr>
        <w:t>Lo que era desde el principio</w:t>
      </w:r>
      <w:r>
        <w:rPr>
          <w:lang w:val="es_ES" w:bidi="es_ES"/>
        </w:rPr>
        <w:t>: es decir, desde antes que comenzara el tiempo, eternamente (</w:t>
      </w:r>
      <w:r>
        <w:rPr>
          <w:lang w:val="es_ES" w:bidi="es_ES"/>
        </w:rPr>
        <w:t>Jn 8:58</w:t>
      </w:r>
      <w:r>
        <w:rPr>
          <w:lang w:val="es_ES" w:bidi="es_ES"/>
        </w:rPr>
        <w:t>). Cuando Jesús vino en la carne (</w:t>
      </w:r>
      <w:r>
        <w:rPr>
          <w:lang w:val="es_ES" w:bidi="es_ES"/>
        </w:rPr>
        <w:t>Jn 1:14</w:t>
      </w:r>
      <w:r>
        <w:rPr>
          <w:lang w:val="es_ES" w:bidi="es_ES"/>
        </w:rPr>
        <w:t xml:space="preserve">), los apóstoles lo vieron ... y lo tocaron. Esta afirmación de que realmente tocaron la Palabra de vida es importante porque el gnosticismo y el docetismo (herejías cristianas tempranas) negaban que Cristo fuera verdaderamente un ser humano (ver </w:t>
      </w:r>
      <w:r>
        <w:rPr>
          <w:lang w:val="es_ES" w:bidi="es_ES"/>
        </w:rPr>
        <w:t>1 Jn 4:2–3</w:t>
      </w:r>
      <w:r>
        <w:rPr>
          <w:lang w:val="es_ES" w:bidi="es_ES"/>
        </w:rPr>
        <w:t>). Jesús, el Hijo de Dios, es la expresión personal del Dios invisible y el dador de vida eterna (</w:t>
      </w:r>
      <w:r>
        <w:rPr>
          <w:lang w:val="es_ES" w:bidi="es_ES"/>
        </w:rPr>
        <w:t>Jn 1:1–4</w:t>
      </w:r>
      <w:r>
        <w:rPr>
          <w:lang w:val="es_ES" w:bidi="es_ES"/>
        </w:rPr>
        <w:t>).</w:t>
      </w:r>
      <w:r>
        <w:rPr>
          <w:lang w:val="es_ES" w:bidi="es_ES"/>
        </w:rPr>
      </w:r>
      <w:r>
        <w:rPr>
          <w:lang w:val="es_ES" w:bidi="es_ES"/>
        </w:rPr>
      </w:r>
    </w:p>
    <w:p>
      <w:pPr/>
      <w:r>
        <w:rPr>
          <w:lang w:val="es_ES" w:bidi="es_ES"/>
        </w:rPr>
      </w:r>
    </w:p>
    <w:p>
      <w:pPr>
        <w:pStyle w:val="Heading2"/>
      </w:pPr>
      <w:r>
        <w:rPr>
          <w:lang w:val="es_ES" w:bidi="es_ES"/>
        </w:rPr>
        <w:t>1 Juan 1:1–4</w:t>
      </w:r>
      <w:r>
        <w:rPr>
          <w:lang w:val="es_ES" w:bidi="es_ES"/>
        </w:rPr>
      </w:r>
    </w:p>
    <w:p>
      <w:pPr/>
      <w:r>
        <w:rPr>
          <w:lang w:val="es_ES" w:bidi="es_ES"/>
        </w:rPr>
      </w:r>
      <w:r>
        <w:rPr>
          <w:lang w:val="es_ES" w:bidi="es_ES"/>
        </w:rPr>
        <w:t>Este poético prólogo refleja el mensaje del prólogo del Evangelio de Juan (</w:t>
      </w:r>
      <w:r>
        <w:rPr>
          <w:lang w:val="es_ES" w:bidi="es_ES"/>
        </w:rPr>
        <w:t>Jn 1:1–18</w:t>
      </w:r>
      <w:r>
        <w:rPr>
          <w:lang w:val="es_ES" w:bidi="es_ES"/>
        </w:rPr>
        <w:t>). • El nosotros que aparece a lo largo del prólogo se refiere a Juan y a los otros apóstoles, y quizás a otros cristianos que habían visto y tocado a Jesucristo. Los apóstoles fueron testigos presenciales de Jesús y tenían comunión personal con Dios a través de él. Juan, representando a los apóstoles, ahora invita a los lectores a unirse a esa comunión.</w:t>
      </w:r>
      <w:r>
        <w:rPr>
          <w:lang w:val="es_ES" w:bidi="es_ES"/>
        </w:rPr>
      </w:r>
      <w:r>
        <w:rPr>
          <w:lang w:val="es_ES" w:bidi="es_ES"/>
        </w:rPr>
      </w:r>
    </w:p>
    <w:p>
      <w:pPr/>
      <w:r>
        <w:rPr>
          <w:lang w:val="es_ES" w:bidi="es_ES"/>
        </w:rPr>
      </w:r>
    </w:p>
    <w:p>
      <w:pPr>
        <w:pStyle w:val="Heading2"/>
      </w:pPr>
      <w:r>
        <w:rPr>
          <w:lang w:val="es_ES" w:bidi="es_ES"/>
        </w:rPr>
        <w:t>1 Juan 1:2</w:t>
      </w:r>
      <w:r>
        <w:rPr>
          <w:lang w:val="es_ES" w:bidi="es_ES"/>
        </w:rPr>
      </w:r>
    </w:p>
    <w:p>
      <w:pPr/>
      <w:r>
        <w:rPr>
          <w:lang w:val="es_ES" w:bidi="es_ES"/>
        </w:rPr>
      </w:r>
      <w:r>
        <w:rPr>
          <w:lang w:val="es_ES" w:bidi="es_ES"/>
        </w:rPr>
        <w:t xml:space="preserve">La vida (griego zōē): a lo largo del Nuevo Testamento, esta palabra se utiliza para referirse a la vida eterna de Dios (por ejemplo, </w:t>
      </w:r>
      <w:r>
        <w:rPr>
          <w:lang w:val="es_ES" w:bidi="es_ES"/>
        </w:rPr>
        <w:t>Ef 4:18</w:t>
      </w:r>
      <w:r>
        <w:rPr>
          <w:lang w:val="es_ES" w:bidi="es_ES"/>
        </w:rPr>
        <w:t xml:space="preserve">). Esta vida reside en Cristo, y él la ofrece a todos los que creen en él. • </w:t>
      </w:r>
      <w:r>
        <w:rPr>
          <w:lang w:val="es_ES" w:bidi="es_ES"/>
        </w:rPr>
        <w:t>La cual</w:t>
      </w:r>
      <w:r>
        <w:rPr>
          <w:lang w:val="es_ES" w:bidi="es_ES"/>
        </w:rPr>
        <w:t xml:space="preserve"> ... </w:t>
      </w:r>
      <w:r>
        <w:rPr>
          <w:lang w:val="es_ES" w:bidi="es_ES"/>
        </w:rPr>
        <w:t>nos ha aparecido</w:t>
      </w:r>
      <w:r>
        <w:rPr>
          <w:lang w:val="es_ES" w:bidi="es_ES"/>
        </w:rPr>
        <w:t>: Jesús, el Cristo, fue conocido por sus apóstoles como un ser humano durante su ministerio terrenal.</w:t>
      </w:r>
      <w:r>
        <w:rPr>
          <w:lang w:val="es_ES" w:bidi="es_ES"/>
        </w:rPr>
      </w:r>
      <w:r>
        <w:rPr>
          <w:lang w:val="es_ES" w:bidi="es_ES"/>
        </w:rPr>
      </w:r>
    </w:p>
    <w:p>
      <w:pPr/>
      <w:r>
        <w:rPr>
          <w:lang w:val="es_ES" w:bidi="es_ES"/>
        </w:rPr>
      </w:r>
    </w:p>
    <w:p>
      <w:pPr>
        <w:pStyle w:val="Heading2"/>
      </w:pPr>
      <w:r>
        <w:rPr>
          <w:lang w:val="es_ES" w:bidi="es_ES"/>
        </w:rPr>
        <w:t>1 Juan 1:3</w:t>
      </w:r>
      <w:r>
        <w:rPr>
          <w:lang w:val="es_ES" w:bidi="es_ES"/>
        </w:rPr>
      </w:r>
    </w:p>
    <w:p>
      <w:pPr/>
      <w:r>
        <w:rPr>
          <w:lang w:val="es_ES" w:bidi="es_ES"/>
        </w:rPr>
      </w:r>
      <w:r>
        <w:rPr>
          <w:lang w:val="es_ES" w:bidi="es_ES"/>
        </w:rPr>
        <w:t>Lo que hemos visto</w:t>
      </w:r>
      <w:r>
        <w:rPr>
          <w:lang w:val="es_ES" w:bidi="es_ES"/>
        </w:rPr>
        <w:t xml:space="preserve">: la Palabra de vida, como hombre, reveló a Dios a los apóstoles. • </w:t>
      </w:r>
      <w:r>
        <w:rPr>
          <w:lang w:val="es_ES" w:bidi="es_ES"/>
        </w:rPr>
        <w:t>Nuestra comunión verdaderamente es con el Padre, y con su Hijo</w:t>
      </w:r>
      <w:r>
        <w:rPr>
          <w:lang w:val="es_ES" w:bidi="es_ES"/>
        </w:rPr>
        <w:t xml:space="preserve">: una vez que el Espíritu regeneró a los apóstoles, ellos entraron en comunión espiritual con el Padre y el Hijo. • </w:t>
      </w:r>
      <w:r>
        <w:rPr>
          <w:lang w:val="es_ES" w:bidi="es_ES"/>
        </w:rPr>
        <w:t>Vosotros tengáis comunión con nosotros</w:t>
      </w:r>
      <w:r>
        <w:rPr>
          <w:lang w:val="es_ES" w:bidi="es_ES"/>
        </w:rPr>
        <w:t>: quien haya entrado en comunión con los apóstoles al asociarse con ellos mientras estaban vivos, o entra ahora al permanecer en sus enseñanzas, tiene comunión con el Padre y el Hijo a través de ellos.</w:t>
      </w:r>
      <w:r>
        <w:rPr>
          <w:lang w:val="es_ES" w:bidi="es_ES"/>
        </w:rPr>
      </w:r>
      <w:r>
        <w:rPr>
          <w:lang w:val="es_ES" w:bidi="es_ES"/>
        </w:rPr>
      </w:r>
    </w:p>
    <w:p>
      <w:pPr/>
      <w:r>
        <w:rPr>
          <w:lang w:val="es_ES" w:bidi="es_ES"/>
        </w:rPr>
      </w:r>
    </w:p>
    <w:p>
      <w:pPr>
        <w:pStyle w:val="Heading2"/>
      </w:pPr>
      <w:r>
        <w:rPr>
          <w:lang w:val="es_ES" w:bidi="es_ES"/>
        </w:rPr>
        <w:t>1 Juan 1:4</w:t>
      </w:r>
      <w:r>
        <w:rPr>
          <w:lang w:val="es_ES" w:bidi="es_ES"/>
        </w:rPr>
      </w:r>
    </w:p>
    <w:p>
      <w:pPr/>
      <w:r>
        <w:rPr>
          <w:lang w:val="es_ES" w:bidi="es_ES"/>
        </w:rPr>
      </w:r>
      <w:r>
        <w:rPr>
          <w:lang w:val="es_ES" w:bidi="es_ES"/>
        </w:rPr>
        <w:t>Para que vuestro gozo sea cumplido</w:t>
      </w:r>
      <w:r>
        <w:rPr>
          <w:lang w:val="es_ES" w:bidi="es_ES"/>
        </w:rPr>
        <w:t>: la alegría que experimentan los apóstoles proviene de su comunión con Dios el Padre y el Hijo (</w:t>
      </w:r>
      <w:r>
        <w:rPr>
          <w:lang w:val="es_ES" w:bidi="es_ES"/>
        </w:rPr>
        <w:t>1:3</w:t>
      </w:r>
      <w:r>
        <w:rPr>
          <w:lang w:val="es_ES" w:bidi="es_ES"/>
        </w:rPr>
        <w:t>). Los lectores "compartirán" esta alegría al entrar en la misma comunión.</w:t>
      </w:r>
      <w:r>
        <w:rPr>
          <w:lang w:val="es_ES" w:bidi="es_ES"/>
        </w:rPr>
      </w:r>
      <w:r>
        <w:rPr>
          <w:lang w:val="es_ES" w:bidi="es_ES"/>
        </w:rPr>
      </w:r>
    </w:p>
    <w:p>
      <w:pPr/>
      <w:r>
        <w:rPr>
          <w:lang w:val="es_ES" w:bidi="es_ES"/>
        </w:rPr>
      </w:r>
    </w:p>
    <w:p>
      <w:pPr>
        <w:pStyle w:val="Heading2"/>
      </w:pPr>
      <w:r>
        <w:rPr>
          <w:lang w:val="es_ES" w:bidi="es_ES"/>
        </w:rPr>
        <w:t>1 Juan 1:5</w:t>
      </w:r>
      <w:r>
        <w:rPr>
          <w:lang w:val="es_ES" w:bidi="es_ES"/>
        </w:rPr>
      </w:r>
    </w:p>
    <w:p>
      <w:pPr/>
      <w:r>
        <w:rPr>
          <w:lang w:val="es_ES" w:bidi="es_ES"/>
        </w:rPr>
      </w:r>
      <w:r>
        <w:rPr>
          <w:lang w:val="es_ES" w:bidi="es_ES"/>
        </w:rPr>
        <w:t xml:space="preserve">Dios es luz: esta "luz" brilló a través de Jesucristo a todos con quienes tuvo contacto, para exponer su pecado e iluminar la naturaleza moral y el carácter de Dios (ver </w:t>
      </w:r>
      <w:r>
        <w:rPr>
          <w:lang w:val="es_ES" w:bidi="es_ES"/>
        </w:rPr>
        <w:t>Jn 1:4–5</w:t>
      </w:r>
      <w:r>
        <w:rPr>
          <w:lang w:val="es_ES" w:bidi="es_ES"/>
        </w:rPr>
        <w:t>,</w:t>
      </w:r>
      <w:r>
        <w:rPr>
          <w:lang w:val="es_ES" w:bidi="es_ES"/>
        </w:rPr>
        <w:t>9;</w:t>
      </w:r>
      <w:r>
        <w:rPr>
          <w:lang w:val="es_ES" w:bidi="es_ES"/>
        </w:rPr>
        <w:t xml:space="preserve"> </w:t>
      </w:r>
      <w:r>
        <w:rPr>
          <w:lang w:val="es_ES" w:bidi="es_ES"/>
        </w:rPr>
        <w:t>3:19–21;</w:t>
      </w:r>
      <w:r>
        <w:rPr>
          <w:lang w:val="es_ES" w:bidi="es_ES"/>
        </w:rPr>
        <w:t xml:space="preserve"> </w:t>
      </w:r>
      <w:r>
        <w:rPr>
          <w:lang w:val="es_ES" w:bidi="es_ES"/>
        </w:rPr>
        <w:t xml:space="preserve">8:12; </w:t>
      </w:r>
      <w:r>
        <w:rPr>
          <w:lang w:val="es_ES" w:bidi="es_ES"/>
        </w:rPr>
        <w:t>9:5;</w:t>
      </w:r>
      <w:r>
        <w:rPr>
          <w:lang w:val="es_ES" w:bidi="es_ES"/>
        </w:rPr>
        <w:t xml:space="preserve"> </w:t>
      </w:r>
      <w:r>
        <w:rPr>
          <w:lang w:val="es_ES" w:bidi="es_ES"/>
        </w:rPr>
        <w:t>12:35–36</w:t>
      </w:r>
      <w:r>
        <w:rPr>
          <w:lang w:val="es_ES" w:bidi="es_ES"/>
        </w:rPr>
        <w:t>,</w:t>
      </w:r>
      <w:r>
        <w:rPr>
          <w:lang w:val="es_ES" w:bidi="es_ES"/>
        </w:rPr>
        <w:t>46</w:t>
      </w:r>
      <w:r>
        <w:rPr>
          <w:lang w:val="es_ES" w:bidi="es_ES"/>
        </w:rPr>
        <w:t>). En los escritos de Juan, “luz” representa la santidad y revelación de Dios. Es lo opuesto a la falsa enseñanza y la vida indisciplinada, que es “oscuridad” (</w:t>
      </w:r>
      <w:r>
        <w:rPr>
          <w:lang w:val="es_ES" w:bidi="es_ES"/>
        </w:rPr>
        <w:t>1 Jn 1:6</w:t>
      </w:r>
      <w:r>
        <w:rPr>
          <w:lang w:val="es_ES" w:bidi="es_ES"/>
        </w:rPr>
        <w:t>).</w:t>
      </w:r>
      <w:r>
        <w:rPr>
          <w:lang w:val="es_ES" w:bidi="es_ES"/>
        </w:rPr>
      </w:r>
      <w:r>
        <w:rPr>
          <w:lang w:val="es_ES" w:bidi="es_ES"/>
        </w:rPr>
      </w:r>
    </w:p>
    <w:p>
      <w:pPr/>
      <w:r>
        <w:rPr>
          <w:lang w:val="es_ES" w:bidi="es_ES"/>
        </w:rPr>
      </w:r>
    </w:p>
    <w:p>
      <w:pPr>
        <w:pStyle w:val="Heading2"/>
      </w:pPr>
      <w:r>
        <w:rPr>
          <w:lang w:val="es_ES" w:bidi="es_ES"/>
        </w:rPr>
        <w:t>1 Juan 1:5–2:6</w:t>
      </w:r>
      <w:r>
        <w:rPr>
          <w:lang w:val="es_ES" w:bidi="es_ES"/>
        </w:rPr>
      </w:r>
    </w:p>
    <w:p>
      <w:pPr/>
      <w:r>
        <w:rPr>
          <w:lang w:val="es_ES" w:bidi="es_ES"/>
        </w:rPr>
      </w:r>
      <w:r>
        <w:rPr>
          <w:lang w:val="es_ES" w:bidi="es_ES"/>
        </w:rPr>
        <w:t xml:space="preserve">Aquí, Juan se centra en el primer aspecto de vivir en comunión con Dios. Vivir en la luz significa que los creyentes reconocerán que son pecadores, pero también comprenderán que Jesús es su Protector para hacerlos justos ante Dios (ver </w:t>
      </w:r>
      <w:r>
        <w:rPr>
          <w:lang w:val="es_ES" w:bidi="es_ES"/>
        </w:rPr>
        <w:t>Ef 5:6–13</w:t>
      </w:r>
      <w:r>
        <w:rPr>
          <w:lang w:val="es_ES" w:bidi="es_ES"/>
        </w:rPr>
        <w:t>).</w:t>
      </w:r>
      <w:r>
        <w:rPr>
          <w:lang w:val="es_ES" w:bidi="es_ES"/>
        </w:rPr>
      </w:r>
      <w:r>
        <w:rPr>
          <w:lang w:val="es_ES" w:bidi="es_ES"/>
        </w:rPr>
      </w:r>
    </w:p>
    <w:p>
      <w:pPr/>
      <w:r>
        <w:rPr>
          <w:lang w:val="es_ES" w:bidi="es_ES"/>
        </w:rPr>
      </w:r>
    </w:p>
    <w:p>
      <w:pPr>
        <w:pStyle w:val="Heading2"/>
      </w:pPr>
      <w:r>
        <w:rPr>
          <w:lang w:val="es_ES" w:bidi="es_ES"/>
        </w:rPr>
        <w:t>1 Juan 1:6</w:t>
      </w:r>
      <w:r>
        <w:rPr>
          <w:lang w:val="es_ES" w:bidi="es_ES"/>
        </w:rPr>
      </w:r>
    </w:p>
    <w:p>
      <w:pPr/>
      <w:r>
        <w:rPr>
          <w:lang w:val="es_ES" w:bidi="es_ES"/>
        </w:rPr>
      </w:r>
      <w:r>
        <w:rPr>
          <w:lang w:val="es_ES" w:bidi="es_ES"/>
        </w:rPr>
        <w:t>Esta es la primera de varias ocasiones en las que Juan desafía las afirmaciones de los gnósticos, quienes se habían separado de la comunión apostólica y, por lo tanto, vivían en oscuridad espiritual. Ellos afirmaban tener comunión con Dios, pero no reflejaban su carácter, que es luz. Jesús había advertido a los líderes judíos de su tiempo que no permitieran que la luz que creían tener se convirtiera en oscuridad (</w:t>
      </w:r>
      <w:r>
        <w:rPr>
          <w:lang w:val="es_ES" w:bidi="es_ES"/>
        </w:rPr>
        <w:t>Mt 6:23</w:t>
      </w:r>
      <w:r>
        <w:rPr>
          <w:lang w:val="es_ES" w:bidi="es_ES"/>
        </w:rPr>
        <w:t>), sus creencias religiosas los habían cegado a la iluminación espiritual que podrían haber recibido de Cristo. De manera similar, estos maestros gnósticos pensaban que estaban iluminados, pero en realidad estaban oscurecidos por sus supuestas iluminaciones. Afirmaban tener experiencias espirituales de Dios, pero rechazaban la comunión con aquellos que realmente habían visto a Dios en la carne, es decir, Juan y los otros apóstoles.</w:t>
      </w:r>
      <w:r>
        <w:rPr>
          <w:lang w:val="es_ES" w:bidi="es_ES"/>
        </w:rPr>
      </w:r>
      <w:r>
        <w:rPr>
          <w:lang w:val="es_ES" w:bidi="es_ES"/>
        </w:rPr>
      </w:r>
    </w:p>
    <w:p>
      <w:pPr/>
      <w:r>
        <w:rPr>
          <w:lang w:val="es_ES" w:bidi="es_ES"/>
        </w:rPr>
      </w:r>
    </w:p>
    <w:p>
      <w:pPr>
        <w:pStyle w:val="Heading2"/>
      </w:pPr>
      <w:r>
        <w:rPr>
          <w:lang w:val="es_ES" w:bidi="es_ES"/>
        </w:rPr>
        <w:t>1 Juan 1:7</w:t>
      </w:r>
      <w:r>
        <w:rPr>
          <w:lang w:val="es_ES" w:bidi="es_ES"/>
        </w:rPr>
      </w:r>
    </w:p>
    <w:p>
      <w:pPr/>
      <w:r>
        <w:rPr>
          <w:lang w:val="es_ES" w:bidi="es_ES"/>
        </w:rPr>
      </w:r>
      <w:r>
        <w:rPr>
          <w:lang w:val="es_ES" w:bidi="es_ES"/>
        </w:rPr>
        <w:t>Los creyentes tienen comunión entre sí y con Dios mientras viven en la luz. No se puede afirmar tener comunión con Dios y luego negarse a tener comunión con el pueblo de Dios. Este fue el caso de los gnósticos. Los apóstoles de Cristo conocieron a Jesucristo como Dios encarnado y continuaban teniendo comunión espiritual con él (</w:t>
      </w:r>
      <w:r>
        <w:rPr>
          <w:lang w:val="es_ES" w:bidi="es_ES"/>
        </w:rPr>
        <w:t>1:3</w:t>
      </w:r>
      <w:r>
        <w:rPr>
          <w:lang w:val="es_ES" w:bidi="es_ES"/>
        </w:rPr>
        <w:t>).</w:t>
      </w:r>
      <w:r>
        <w:rPr>
          <w:lang w:val="es_ES" w:bidi="es_ES"/>
        </w:rPr>
      </w:r>
      <w:r>
        <w:rPr>
          <w:lang w:val="es_ES" w:bidi="es_ES"/>
        </w:rPr>
      </w:r>
    </w:p>
    <w:p>
      <w:pPr/>
      <w:r>
        <w:rPr>
          <w:lang w:val="es_ES" w:bidi="es_ES"/>
        </w:rPr>
      </w:r>
    </w:p>
    <w:p>
      <w:pPr>
        <w:pStyle w:val="Heading2"/>
      </w:pPr>
      <w:r>
        <w:rPr>
          <w:lang w:val="es_ES" w:bidi="es_ES"/>
        </w:rPr>
        <w:t>1 Juan 1:8</w:t>
      </w:r>
      <w:r>
        <w:rPr>
          <w:lang w:val="es_ES" w:bidi="es_ES"/>
        </w:rPr>
      </w:r>
    </w:p>
    <w:p>
      <w:pPr/>
      <w:r>
        <w:rPr>
          <w:lang w:val="es_ES" w:bidi="es_ES"/>
        </w:rPr>
      </w:r>
      <w:r>
        <w:rPr>
          <w:lang w:val="es_ES" w:bidi="es_ES"/>
        </w:rPr>
        <w:t>Si dijéremos que no tenemos pecado</w:t>
      </w:r>
      <w:r>
        <w:rPr>
          <w:lang w:val="es_ES" w:bidi="es_ES"/>
        </w:rPr>
        <w:t xml:space="preserve">: esta es la segunda afirmación falsa de los gnósticos (ver </w:t>
      </w:r>
      <w:r>
        <w:rPr>
          <w:lang w:val="es_ES" w:bidi="es_ES"/>
        </w:rPr>
        <w:t>1:6</w:t>
      </w:r>
      <w:r>
        <w:rPr>
          <w:lang w:val="es_ES" w:bidi="es_ES"/>
        </w:rPr>
        <w:t xml:space="preserve">). Afirmaban que eran o podían ser libres de pecado ya que Cristo había abolido sus pecados de una vez por todas, y su conocimiento superior los elevaría por encima del ámbito del pecado. Sin embargo, los cristianos todavía pecan cuando viven en su vieja naturaleza (ver </w:t>
      </w:r>
      <w:r>
        <w:rPr>
          <w:lang w:val="es_ES" w:bidi="es_ES"/>
        </w:rPr>
        <w:t>Ro 7:14–25</w:t>
      </w:r>
      <w:r>
        <w:rPr>
          <w:lang w:val="es_ES" w:bidi="es_ES"/>
        </w:rPr>
        <w:t>). El verdadero cristiano reconoce este pecado (</w:t>
      </w:r>
      <w:r>
        <w:rPr>
          <w:lang w:val="es_ES" w:bidi="es_ES"/>
        </w:rPr>
        <w:t>1 Jn 1:9</w:t>
      </w:r>
      <w:r>
        <w:rPr>
          <w:lang w:val="es_ES" w:bidi="es_ES"/>
        </w:rPr>
        <w:t>) y confía en Cristo para quitarlo.</w:t>
      </w:r>
      <w:r>
        <w:rPr>
          <w:lang w:val="es_ES" w:bidi="es_ES"/>
        </w:rPr>
      </w:r>
      <w:r>
        <w:rPr>
          <w:lang w:val="es_ES" w:bidi="es_ES"/>
        </w:rPr>
      </w:r>
    </w:p>
    <w:p>
      <w:pPr/>
      <w:r>
        <w:rPr>
          <w:lang w:val="es_ES" w:bidi="es_ES"/>
        </w:rPr>
      </w:r>
    </w:p>
    <w:p>
      <w:pPr>
        <w:pStyle w:val="Heading2"/>
      </w:pPr>
      <w:r>
        <w:rPr>
          <w:lang w:val="es_ES" w:bidi="es_ES"/>
        </w:rPr>
        <w:t>1 Juan 1:9</w:t>
      </w:r>
      <w:r>
        <w:rPr>
          <w:lang w:val="es_ES" w:bidi="es_ES"/>
        </w:rPr>
      </w:r>
    </w:p>
    <w:p>
      <w:pPr/>
      <w:r>
        <w:rPr>
          <w:lang w:val="es_ES" w:bidi="es_ES"/>
        </w:rPr>
      </w:r>
      <w:r>
        <w:rPr>
          <w:lang w:val="es_ES" w:bidi="es_ES"/>
        </w:rPr>
        <w:t>Para mantener una comunión continua con Dios, necesitamos confesarle nuestros pecados. El perdón y la purificación están garantizados porque Dios es fiel a sus promesas y actúa sobre la base de su justicia. La muerte de Cristo por nuestros pecados satisface la justicia de Dios y nos absuelve de nuestra culpa.</w:t>
      </w:r>
      <w:r>
        <w:rPr>
          <w:lang w:val="es_ES" w:bidi="es_ES"/>
        </w:rPr>
      </w:r>
      <w:r>
        <w:rPr>
          <w:lang w:val="es_ES" w:bidi="es_ES"/>
        </w:rPr>
      </w:r>
    </w:p>
    <w:p>
      <w:pPr/>
      <w:r>
        <w:rPr>
          <w:lang w:val="es_ES" w:bidi="es_ES"/>
        </w:rPr>
      </w:r>
    </w:p>
    <w:p>
      <w:pPr>
        <w:pStyle w:val="Heading2"/>
      </w:pPr>
      <w:r>
        <w:rPr>
          <w:lang w:val="es_ES" w:bidi="es_ES"/>
        </w:rPr>
        <w:t>1 Juan 1:10</w:t>
      </w:r>
      <w:r>
        <w:rPr>
          <w:lang w:val="es_ES" w:bidi="es_ES"/>
        </w:rPr>
      </w:r>
    </w:p>
    <w:p>
      <w:pPr/>
      <w:r>
        <w:rPr>
          <w:lang w:val="es_ES" w:bidi="es_ES"/>
        </w:rPr>
      </w:r>
      <w:r>
        <w:rPr>
          <w:lang w:val="es_ES" w:bidi="es_ES"/>
        </w:rPr>
        <w:t>Si dijéremos que no hemos pecado, lo hacemos á él mentiroso</w:t>
      </w:r>
      <w:r>
        <w:rPr>
          <w:lang w:val="es_ES" w:bidi="es_ES"/>
        </w:rPr>
        <w:t xml:space="preserve">: la palabra de Dios enfatiza la naturaleza omnipresente y penetrante del pecado (ver </w:t>
      </w:r>
      <w:r>
        <w:rPr>
          <w:lang w:val="es_ES" w:bidi="es_ES"/>
        </w:rPr>
        <w:t>nota de estudio sobre 1:8</w:t>
      </w:r>
      <w:r>
        <w:rPr>
          <w:lang w:val="es_ES" w:bidi="es_ES"/>
        </w:rPr>
        <w:t>).</w:t>
      </w:r>
      <w:r>
        <w:rPr>
          <w:lang w:val="es_ES" w:bidi="es_ES"/>
        </w:rPr>
      </w:r>
      <w:r>
        <w:rPr>
          <w:lang w:val="es_ES" w:bidi="es_ES"/>
        </w:rPr>
      </w:r>
    </w:p>
    <w:p>
      <w:pPr/>
      <w:r>
        <w:rPr>
          <w:lang w:val="es_ES" w:bidi="es_ES"/>
        </w:rPr>
      </w:r>
    </w:p>
    <w:p>
      <w:pPr>
        <w:pStyle w:val="Heading2"/>
      </w:pPr>
      <w:r>
        <w:rPr>
          <w:lang w:val="es_ES" w:bidi="es_ES"/>
        </w:rPr>
        <w:t>1 Juan 2:1</w:t>
      </w:r>
      <w:r>
        <w:rPr>
          <w:lang w:val="es_ES" w:bidi="es_ES"/>
        </w:rPr>
      </w:r>
    </w:p>
    <w:p>
      <w:pPr/>
      <w:r>
        <w:rPr>
          <w:lang w:val="es_ES" w:bidi="es_ES"/>
        </w:rPr>
      </w:r>
      <w:r>
        <w:rPr>
          <w:lang w:val="es_ES" w:bidi="es_ES"/>
        </w:rPr>
        <w:t>Para vivir "en la luz" (</w:t>
      </w:r>
      <w:r>
        <w:rPr>
          <w:lang w:val="es_ES" w:bidi="es_ES"/>
        </w:rPr>
        <w:t>1:5–7</w:t>
      </w:r>
      <w:r>
        <w:rPr>
          <w:lang w:val="es_ES" w:bidi="es_ES"/>
        </w:rPr>
        <w:t>), uno debe confesar sus pecados (</w:t>
      </w:r>
      <w:r>
        <w:rPr>
          <w:lang w:val="es_ES" w:bidi="es_ES"/>
        </w:rPr>
        <w:t>1:9</w:t>
      </w:r>
      <w:r>
        <w:rPr>
          <w:lang w:val="es_ES" w:bidi="es_ES"/>
        </w:rPr>
        <w:t xml:space="preserve">) y dejar de pecar. Juan enfatiza el pecado en el capítulo </w:t>
      </w:r>
      <w:r>
        <w:rPr>
          <w:lang w:val="es_ES" w:bidi="es_ES"/>
        </w:rPr>
        <w:t>1</w:t>
      </w:r>
      <w:r>
        <w:rPr>
          <w:lang w:val="es_ES" w:bidi="es_ES"/>
        </w:rPr>
        <w:t xml:space="preserve"> para que los creyentes desprecien su pecado y lo eviten. • </w:t>
      </w:r>
      <w:r>
        <w:rPr>
          <w:lang w:val="es_ES" w:bidi="es_ES"/>
        </w:rPr>
        <w:t>Si alguno hubiere pecado</w:t>
      </w:r>
      <w:r>
        <w:rPr>
          <w:lang w:val="es_ES" w:bidi="es_ES"/>
        </w:rPr>
        <w:t xml:space="preserve">: los creyentes deben repudiar el pecado, pero no deben temer confesar sus pecados a Dios. • </w:t>
      </w:r>
      <w:r>
        <w:rPr>
          <w:lang w:val="es_ES" w:bidi="es_ES"/>
        </w:rPr>
        <w:t>Abogado</w:t>
      </w:r>
      <w:r>
        <w:rPr>
          <w:lang w:val="es_ES" w:bidi="es_ES"/>
        </w:rPr>
        <w:t xml:space="preserve"> (griego paraklētos</w:t>
      </w:r>
      <w:r>
        <w:rPr>
          <w:i/>
          <w:lang w:val="es_ES" w:bidi="es_ES"/>
        </w:rPr>
        <w:t>,</w:t>
      </w:r>
      <w:r>
        <w:rPr>
          <w:lang w:val="es_ES" w:bidi="es_ES"/>
        </w:rPr>
        <w:t xml:space="preserve"> "uno que es llamado a nuestro lado" como consolador o protector): Cristo es nuestro abogado defensor, representándonos ante el Padre en el cielo (ver </w:t>
      </w:r>
      <w:r>
        <w:rPr>
          <w:lang w:val="es_ES" w:bidi="es_ES"/>
        </w:rPr>
        <w:t>Ro 8:26–34,</w:t>
      </w:r>
      <w:r>
        <w:rPr>
          <w:lang w:val="es_ES" w:bidi="es_ES"/>
        </w:rPr>
        <w:t xml:space="preserve"> cp. </w:t>
      </w:r>
      <w:r>
        <w:rPr>
          <w:lang w:val="es_ES" w:bidi="es_ES"/>
        </w:rPr>
        <w:t>Jn 14:16</w:t>
      </w:r>
      <w:r>
        <w:rPr>
          <w:lang w:val="es_ES" w:bidi="es_ES"/>
        </w:rPr>
        <w:t xml:space="preserve">). Jesucristo el justo: nosotros, en contraste, somos pecadores. Debido a que Cristo cumplió la ley y pagó la pena del pecado por nosotros, puede abogar por nosotros en base a la justicia y la misericordia. Cuando Dios resucitó a Cristo de entre los muertos, aceptó de una vez por todas la súplica de Cristo por nuestra absolución (ver </w:t>
      </w:r>
      <w:r>
        <w:rPr>
          <w:lang w:val="es_ES" w:bidi="es_ES"/>
        </w:rPr>
        <w:t>Ro 4:23–25</w:t>
      </w:r>
      <w:r>
        <w:rPr>
          <w:lang w:val="es_ES" w:bidi="es_ES"/>
        </w:rPr>
        <w:t>). "La justicia de Cristo está de nuestro lado; porque la justicia de Dios es, en Jesucristo, nuestra" (Martín Lutero).</w:t>
      </w:r>
      <w:r>
        <w:rPr>
          <w:lang w:val="es_ES" w:bidi="es_ES"/>
        </w:rPr>
      </w:r>
      <w:r>
        <w:rPr>
          <w:lang w:val="es_ES" w:bidi="es_ES"/>
        </w:rPr>
      </w:r>
    </w:p>
    <w:p>
      <w:pPr/>
      <w:r>
        <w:rPr>
          <w:lang w:val="es_ES" w:bidi="es_ES"/>
        </w:rPr>
      </w:r>
    </w:p>
    <w:p>
      <w:pPr>
        <w:pStyle w:val="Heading2"/>
      </w:pPr>
      <w:r>
        <w:rPr>
          <w:lang w:val="es_ES" w:bidi="es_ES"/>
        </w:rPr>
        <w:t>1 Juan 2:2</w:t>
      </w:r>
      <w:r>
        <w:rPr>
          <w:lang w:val="es_ES" w:bidi="es_ES"/>
        </w:rPr>
      </w:r>
    </w:p>
    <w:p>
      <w:pPr/>
      <w:r>
        <w:rPr>
          <w:lang w:val="es_ES" w:bidi="es_ES"/>
        </w:rPr>
      </w:r>
      <w:r>
        <w:rPr>
          <w:lang w:val="es_ES" w:bidi="es_ES"/>
        </w:rPr>
        <w:t>La propiciación</w:t>
      </w:r>
      <w:r>
        <w:rPr>
          <w:lang w:val="es_ES" w:bidi="es_ES"/>
        </w:rPr>
        <w:t xml:space="preserve">: la palabra griega hilasmos significa "apaciguamiento mediante sacrificio" (cp. </w:t>
      </w:r>
      <w:r>
        <w:rPr>
          <w:lang w:val="es_ES" w:bidi="es_ES"/>
        </w:rPr>
        <w:t>4:10</w:t>
      </w:r>
      <w:r>
        <w:rPr>
          <w:lang w:val="es_ES" w:bidi="es_ES"/>
        </w:rPr>
        <w:t>). Cristo satisfizo la justicia de Dios al morir en nuestro lugar (</w:t>
      </w:r>
      <w:r>
        <w:rPr>
          <w:lang w:val="es_ES" w:bidi="es_ES"/>
        </w:rPr>
        <w:t>Ro 3:25</w:t>
      </w:r>
      <w:r>
        <w:rPr>
          <w:lang w:val="es_ES" w:bidi="es_ES"/>
        </w:rPr>
        <w:t>).</w:t>
      </w:r>
      <w:r>
        <w:rPr>
          <w:lang w:val="es_ES" w:bidi="es_ES"/>
        </w:rPr>
      </w:r>
      <w:r>
        <w:rPr>
          <w:lang w:val="es_ES" w:bidi="es_ES"/>
        </w:rPr>
      </w:r>
    </w:p>
    <w:p>
      <w:pPr/>
      <w:r>
        <w:rPr>
          <w:lang w:val="es_ES" w:bidi="es_ES"/>
        </w:rPr>
      </w:r>
    </w:p>
    <w:p>
      <w:pPr>
        <w:pStyle w:val="Heading2"/>
      </w:pPr>
      <w:r>
        <w:rPr>
          <w:lang w:val="es_ES" w:bidi="es_ES"/>
        </w:rPr>
        <w:t>1 Juan 2:3–6</w:t>
      </w:r>
      <w:r>
        <w:rPr>
          <w:lang w:val="es_ES" w:bidi="es_ES"/>
        </w:rPr>
      </w:r>
    </w:p>
    <w:p>
      <w:pPr/>
      <w:r>
        <w:rPr>
          <w:lang w:val="es_ES" w:bidi="es_ES"/>
        </w:rPr>
      </w:r>
      <w:r>
        <w:rPr>
          <w:lang w:val="es_ES" w:bidi="es_ES"/>
        </w:rPr>
        <w:t>La obediencia es una clara indicación de que conocemos a Cristo y le pertenecemos. Si no obedecemos a Cristo, es evidente que no le pertenecemos ni le amamos. • A medida que obedecemos a Cristo y sus mandamientos</w:t>
      </w:r>
      <w:r>
        <w:rPr>
          <w:i/>
          <w:lang w:val="es_ES" w:bidi="es_ES"/>
        </w:rPr>
        <w:t>,</w:t>
      </w:r>
      <w:r>
        <w:rPr>
          <w:lang w:val="es_ES" w:bidi="es_ES"/>
        </w:rPr>
        <w:t xml:space="preserve"> nuestro amor por Dios y nuestro conocimiento de él crecerán hacia la plenitud y madurez. Viviremos ... como Jesús lo hizo</w:t>
      </w:r>
      <w:r>
        <w:rPr>
          <w:i/>
          <w:lang w:val="es_ES" w:bidi="es_ES"/>
        </w:rPr>
        <w:t>,</w:t>
      </w:r>
      <w:r>
        <w:rPr>
          <w:lang w:val="es_ES" w:bidi="es_ES"/>
        </w:rPr>
        <w:t xml:space="preserve"> en unión con Dios y mostrando amor por los demás.</w:t>
      </w:r>
      <w:r>
        <w:rPr>
          <w:lang w:val="es_ES" w:bidi="es_ES"/>
        </w:rPr>
      </w:r>
      <w:r>
        <w:rPr>
          <w:lang w:val="es_ES" w:bidi="es_ES"/>
        </w:rPr>
      </w:r>
    </w:p>
    <w:p>
      <w:pPr/>
      <w:r>
        <w:rPr>
          <w:lang w:val="es_ES" w:bidi="es_ES"/>
        </w:rPr>
      </w:r>
    </w:p>
    <w:p>
      <w:pPr>
        <w:pStyle w:val="Heading2"/>
      </w:pPr>
      <w:r>
        <w:rPr>
          <w:lang w:val="es_ES" w:bidi="es_ES"/>
        </w:rPr>
        <w:t>1 Juan 2:7–11</w:t>
      </w:r>
      <w:r>
        <w:rPr>
          <w:lang w:val="es_ES" w:bidi="es_ES"/>
        </w:rPr>
      </w:r>
    </w:p>
    <w:p>
      <w:pPr/>
      <w:r>
        <w:rPr>
          <w:lang w:val="es_ES" w:bidi="es_ES"/>
        </w:rPr>
      </w:r>
      <w:r>
        <w:rPr>
          <w:lang w:val="es_ES" w:bidi="es_ES"/>
        </w:rPr>
        <w:t>Los discípulos tenían el antiguo mandamiento de amarse unos a otros desde el principio, dado por el mismo Jesús (</w:t>
      </w:r>
      <w:r>
        <w:rPr>
          <w:lang w:val="es_ES" w:bidi="es_ES"/>
        </w:rPr>
        <w:t>Jn 13:34–35</w:t>
      </w:r>
      <w:r>
        <w:rPr>
          <w:lang w:val="es_ES" w:bidi="es_ES"/>
        </w:rPr>
        <w:t>) y presente en el Antiguo Testamento (</w:t>
      </w:r>
      <w:r>
        <w:rPr>
          <w:lang w:val="es_ES" w:bidi="es_ES"/>
        </w:rPr>
        <w:t>Lv 19:18</w:t>
      </w:r>
      <w:r>
        <w:rPr>
          <w:lang w:val="es_ES" w:bidi="es_ES"/>
        </w:rPr>
        <w:t>,</w:t>
      </w:r>
      <w:r>
        <w:rPr>
          <w:lang w:val="es_ES" w:bidi="es_ES"/>
        </w:rPr>
        <w:t>33–34</w:t>
      </w:r>
      <w:r>
        <w:rPr>
          <w:lang w:val="es_ES" w:bidi="es_ES"/>
        </w:rPr>
        <w:t>).</w:t>
      </w:r>
      <w:r>
        <w:rPr>
          <w:lang w:val="es_ES" w:bidi="es_ES"/>
        </w:rPr>
      </w:r>
      <w:r>
        <w:rPr>
          <w:lang w:val="es_ES" w:bidi="es_ES"/>
        </w:rPr>
      </w:r>
    </w:p>
    <w:p>
      <w:pPr/>
      <w:r>
        <w:rPr>
          <w:lang w:val="es_ES" w:bidi="es_ES"/>
        </w:rPr>
      </w:r>
    </w:p>
    <w:p>
      <w:pPr>
        <w:pStyle w:val="Heading2"/>
      </w:pPr>
      <w:r>
        <w:rPr>
          <w:lang w:val="es_ES" w:bidi="es_ES"/>
        </w:rPr>
        <w:t>1 Juan 2:8</w:t>
      </w:r>
      <w:r>
        <w:rPr>
          <w:lang w:val="es_ES" w:bidi="es_ES"/>
        </w:rPr>
      </w:r>
    </w:p>
    <w:p>
      <w:pPr/>
      <w:r>
        <w:rPr>
          <w:lang w:val="es_ES" w:bidi="es_ES"/>
        </w:rPr>
      </w:r>
      <w:r>
        <w:rPr>
          <w:lang w:val="es_ES" w:bidi="es_ES"/>
        </w:rPr>
        <w:t>Sin embargo, también es novedoso: el mandato de Jesús proporcionó una nueva base para su amor mediante su propia demostración de amor a los discípulos (</w:t>
      </w:r>
      <w:r>
        <w:rPr>
          <w:lang w:val="es_ES" w:bidi="es_ES"/>
        </w:rPr>
        <w:t>Jn 13:1–17</w:t>
      </w:r>
      <w:r>
        <w:rPr>
          <w:lang w:val="es_ES" w:bidi="es_ES"/>
        </w:rPr>
        <w:t xml:space="preserve">). • </w:t>
      </w:r>
      <w:r>
        <w:rPr>
          <w:lang w:val="es_ES" w:bidi="es_ES"/>
        </w:rPr>
        <w:t>Las tinieblas son pasadas, y la verdadera luz ya alumbra</w:t>
      </w:r>
      <w:r>
        <w:rPr>
          <w:lang w:val="es_ES" w:bidi="es_ES"/>
        </w:rPr>
        <w:t>: la luz de las Buenas Nuevas expulsa la oscuridad. La oscuridad no puede vencerla, especialmente donde los creyentes están viviendo el amor que está en Cristo.</w:t>
      </w:r>
      <w:r>
        <w:rPr>
          <w:lang w:val="es_ES" w:bidi="es_ES"/>
        </w:rPr>
      </w:r>
      <w:r>
        <w:rPr>
          <w:lang w:val="es_ES" w:bidi="es_ES"/>
        </w:rPr>
      </w:r>
    </w:p>
    <w:p>
      <w:pPr/>
      <w:r>
        <w:rPr>
          <w:lang w:val="es_ES" w:bidi="es_ES"/>
        </w:rPr>
      </w:r>
    </w:p>
    <w:p>
      <w:pPr>
        <w:pStyle w:val="Heading2"/>
      </w:pPr>
      <w:r>
        <w:rPr>
          <w:lang w:val="es_ES" w:bidi="es_ES"/>
        </w:rPr>
        <w:t>1 Juan 2:9</w:t>
      </w:r>
      <w:r>
        <w:rPr>
          <w:lang w:val="es_ES" w:bidi="es_ES"/>
        </w:rPr>
      </w:r>
    </w:p>
    <w:p>
      <w:pPr/>
      <w:r>
        <w:rPr>
          <w:lang w:val="es_ES" w:bidi="es_ES"/>
        </w:rPr>
      </w:r>
      <w:r>
        <w:rPr>
          <w:lang w:val="es_ES" w:bidi="es_ES"/>
        </w:rPr>
        <w:t>Un compañero creyente: literalmente "su hermano"</w:t>
      </w:r>
      <w:r>
        <w:rPr>
          <w:i/>
          <w:lang w:val="es_ES" w:bidi="es_ES"/>
        </w:rPr>
        <w:t>.</w:t>
      </w:r>
      <w:r>
        <w:rPr>
          <w:lang w:val="es_ES" w:bidi="es_ES"/>
        </w:rPr>
        <w:t xml:space="preserve"> La palabra griega </w:t>
      </w:r>
      <w:r>
        <w:rPr>
          <w:i/>
          <w:lang w:val="es_ES" w:bidi="es_ES"/>
        </w:rPr>
        <w:t>adelphos</w:t>
      </w:r>
      <w:r>
        <w:rPr>
          <w:lang w:val="es_ES" w:bidi="es_ES"/>
        </w:rPr>
        <w:t xml:space="preserve"> (también en </w:t>
      </w:r>
      <w:r>
        <w:rPr>
          <w:lang w:val="es_ES" w:bidi="es_ES"/>
        </w:rPr>
        <w:t>2:11</w:t>
      </w:r>
      <w:r>
        <w:rPr>
          <w:lang w:val="es_ES" w:bidi="es_ES"/>
        </w:rPr>
        <w:t>) es un término genérico que a menudo se utiliza para referirse tanto a miembros masculinos como femeninos de la misma familia.</w:t>
      </w:r>
      <w:r>
        <w:rPr>
          <w:lang w:val="es_ES" w:bidi="es_ES"/>
        </w:rPr>
      </w:r>
      <w:r>
        <w:rPr>
          <w:lang w:val="es_ES" w:bidi="es_ES"/>
        </w:rPr>
      </w:r>
    </w:p>
    <w:p>
      <w:pPr/>
      <w:r>
        <w:rPr>
          <w:lang w:val="es_ES" w:bidi="es_ES"/>
        </w:rPr>
      </w:r>
    </w:p>
    <w:p>
      <w:pPr>
        <w:pStyle w:val="Heading2"/>
      </w:pPr>
      <w:r>
        <w:rPr>
          <w:lang w:val="es_ES" w:bidi="es_ES"/>
        </w:rPr>
        <w:t>1 Juan 2:9–11</w:t>
      </w:r>
      <w:r>
        <w:rPr>
          <w:lang w:val="es_ES" w:bidi="es_ES"/>
        </w:rPr>
      </w:r>
    </w:p>
    <w:p>
      <w:pPr/>
      <w:r>
        <w:rPr>
          <w:lang w:val="es_ES" w:bidi="es_ES"/>
        </w:rPr>
      </w:r>
      <w:r>
        <w:rPr>
          <w:lang w:val="es_ES" w:bidi="es_ES"/>
        </w:rPr>
        <w:t>Otra señal de conocer verdaderamente a Cristo es el trato hacia otros cristianos. Juan nuevamente señala a aquellos que afirman estar espiritualmente iluminados pero se distancian de otros cristianos con una actitud de superioridad. Juan define tal actitud como odio.</w:t>
      </w:r>
      <w:r>
        <w:rPr>
          <w:lang w:val="es_ES" w:bidi="es_ES"/>
        </w:rPr>
      </w:r>
      <w:r>
        <w:rPr>
          <w:lang w:val="es_ES" w:bidi="es_ES"/>
        </w:rPr>
      </w:r>
    </w:p>
    <w:p>
      <w:pPr/>
      <w:r>
        <w:rPr>
          <w:lang w:val="es_ES" w:bidi="es_ES"/>
        </w:rPr>
      </w:r>
    </w:p>
    <w:p>
      <w:pPr>
        <w:pStyle w:val="Heading2"/>
      </w:pPr>
      <w:r>
        <w:rPr>
          <w:lang w:val="es_ES" w:bidi="es_ES"/>
        </w:rPr>
        <w:t>1 Juan 2:10</w:t>
      </w:r>
      <w:r>
        <w:rPr>
          <w:lang w:val="es_ES" w:bidi="es_ES"/>
        </w:rPr>
      </w:r>
    </w:p>
    <w:p>
      <w:pPr/>
      <w:r>
        <w:rPr>
          <w:lang w:val="es_ES" w:bidi="es_ES"/>
        </w:rPr>
      </w:r>
      <w:r>
        <w:rPr>
          <w:lang w:val="es_ES" w:bidi="es_ES"/>
        </w:rPr>
        <w:t xml:space="preserve">Hacer que otros tropiecen también puede significar atraparlos o tenderles una trampa. La palabra griega </w:t>
      </w:r>
      <w:r>
        <w:rPr>
          <w:i/>
          <w:lang w:val="es_ES" w:bidi="es_ES"/>
        </w:rPr>
        <w:t>skandalon</w:t>
      </w:r>
      <w:r>
        <w:rPr>
          <w:lang w:val="es_ES" w:bidi="es_ES"/>
        </w:rPr>
        <w:t xml:space="preserve"> significa una trampa o un obstáculo en el camino de alguien. Los gnósticos, que enseñaban falsedades sobre Cristo, estaban obstaculizando a las personas al atraparlas en el error y la oscuridad. • </w:t>
      </w:r>
      <w:r>
        <w:rPr>
          <w:lang w:val="es_ES" w:bidi="es_ES"/>
        </w:rPr>
        <w:t>Está en luz</w:t>
      </w:r>
      <w:r>
        <w:rPr>
          <w:lang w:val="es_ES" w:bidi="es_ES"/>
        </w:rPr>
        <w:t>: una vida piadosa ayudará, no obstaculizará, la fe de otros cristianos.</w:t>
      </w:r>
      <w:r>
        <w:rPr>
          <w:lang w:val="es_ES" w:bidi="es_ES"/>
        </w:rPr>
      </w:r>
      <w:r>
        <w:rPr>
          <w:lang w:val="es_ES" w:bidi="es_ES"/>
        </w:rPr>
      </w:r>
    </w:p>
    <w:p>
      <w:pPr/>
      <w:r>
        <w:rPr>
          <w:lang w:val="es_ES" w:bidi="es_ES"/>
        </w:rPr>
      </w:r>
    </w:p>
    <w:p>
      <w:pPr>
        <w:pStyle w:val="Heading2"/>
      </w:pPr>
      <w:r>
        <w:rPr>
          <w:lang w:val="es_ES" w:bidi="es_ES"/>
        </w:rPr>
        <w:t>1 Juan 2:12–14</w:t>
      </w:r>
      <w:r>
        <w:rPr>
          <w:lang w:val="es_ES" w:bidi="es_ES"/>
        </w:rPr>
      </w:r>
    </w:p>
    <w:p>
      <w:pPr/>
      <w:r>
        <w:rPr>
          <w:lang w:val="es_ES" w:bidi="es_ES"/>
        </w:rPr>
      </w:r>
      <w:r>
        <w:rPr>
          <w:lang w:val="es_ES" w:bidi="es_ES"/>
        </w:rPr>
        <w:t>Juan presenta tres tipos de creyentes en diferentes etapas de madurez espiritual: los hijos de Dios</w:t>
      </w:r>
      <w:r>
        <w:rPr>
          <w:i/>
          <w:lang w:val="es_ES" w:bidi="es_ES"/>
        </w:rPr>
        <w:t>,</w:t>
      </w:r>
      <w:r>
        <w:rPr>
          <w:lang w:val="es_ES" w:bidi="es_ES"/>
        </w:rPr>
        <w:t xml:space="preserve"> los jóvenes en la fe (literalmente "mancebos") y los maduros en la fe (literalmente "padres").</w:t>
      </w:r>
      <w:r>
        <w:rPr>
          <w:lang w:val="es_ES" w:bidi="es_ES"/>
        </w:rPr>
      </w:r>
      <w:r>
        <w:rPr>
          <w:lang w:val="es_ES" w:bidi="es_ES"/>
        </w:rPr>
      </w:r>
    </w:p>
    <w:p>
      <w:pPr/>
      <w:r>
        <w:rPr>
          <w:lang w:val="es_ES" w:bidi="es_ES"/>
        </w:rPr>
      </w:r>
    </w:p>
    <w:p>
      <w:pPr>
        <w:pStyle w:val="Heading2"/>
      </w:pPr>
      <w:r>
        <w:rPr>
          <w:lang w:val="es_ES" w:bidi="es_ES"/>
        </w:rPr>
        <w:t>1 Juan 2:15–17</w:t>
      </w:r>
      <w:r>
        <w:rPr>
          <w:lang w:val="es_ES" w:bidi="es_ES"/>
        </w:rPr>
      </w:r>
    </w:p>
    <w:p>
      <w:pPr/>
      <w:r>
        <w:rPr>
          <w:lang w:val="es_ES" w:bidi="es_ES"/>
        </w:rPr>
      </w:r>
      <w:r>
        <w:rPr>
          <w:lang w:val="es_ES" w:bidi="es_ES"/>
        </w:rPr>
        <w:t>El mundo es un sistema moralmente corrupto que está bajo la influencia de Satanás y se opone a Dios y al Reino de Cristo en esta tierra (</w:t>
      </w:r>
      <w:r>
        <w:rPr>
          <w:lang w:val="es_ES" w:bidi="es_ES"/>
        </w:rPr>
        <w:t>2:16,</w:t>
      </w:r>
      <w:r>
        <w:rPr>
          <w:lang w:val="es_ES" w:bidi="es_ES"/>
        </w:rPr>
        <w:t xml:space="preserve"> </w:t>
      </w:r>
      <w:r>
        <w:rPr>
          <w:lang w:val="es_ES" w:bidi="es_ES"/>
        </w:rPr>
        <w:t>3:1,</w:t>
      </w:r>
      <w:r>
        <w:rPr>
          <w:lang w:val="es_ES" w:bidi="es_ES"/>
        </w:rPr>
        <w:t xml:space="preserve"> </w:t>
      </w:r>
      <w:r>
        <w:rPr>
          <w:lang w:val="es_ES" w:bidi="es_ES"/>
        </w:rPr>
        <w:t>4:4,</w:t>
      </w:r>
      <w:r>
        <w:rPr>
          <w:lang w:val="es_ES" w:bidi="es_ES"/>
        </w:rPr>
        <w:t xml:space="preserve"> </w:t>
      </w:r>
      <w:r>
        <w:rPr>
          <w:lang w:val="es_ES" w:bidi="es_ES"/>
        </w:rPr>
        <w:t>5:19,</w:t>
      </w:r>
      <w:r>
        <w:rPr>
          <w:lang w:val="es_ES" w:bidi="es_ES"/>
        </w:rPr>
        <w:t xml:space="preserve"> </w:t>
      </w:r>
      <w:r>
        <w:rPr>
          <w:lang w:val="es_ES" w:bidi="es_ES"/>
        </w:rPr>
        <w:t>Jn 12:31,</w:t>
      </w:r>
      <w:r>
        <w:rPr>
          <w:lang w:val="es_ES" w:bidi="es_ES"/>
        </w:rPr>
        <w:t xml:space="preserve"> </w:t>
      </w:r>
      <w:r>
        <w:rPr>
          <w:lang w:val="es_ES" w:bidi="es_ES"/>
        </w:rPr>
        <w:t>15:18,</w:t>
      </w:r>
      <w:r>
        <w:rPr>
          <w:lang w:val="es_ES" w:bidi="es_ES"/>
        </w:rPr>
        <w:t xml:space="preserve"> </w:t>
      </w:r>
      <w:r>
        <w:rPr>
          <w:lang w:val="es_ES" w:bidi="es_ES"/>
        </w:rPr>
        <w:t>Ef 6:11–12,</w:t>
      </w:r>
      <w:r>
        <w:rPr>
          <w:lang w:val="es_ES" w:bidi="es_ES"/>
        </w:rPr>
        <w:t xml:space="preserve"> </w:t>
      </w:r>
      <w:r>
        <w:rPr>
          <w:lang w:val="es_ES" w:bidi="es_ES"/>
        </w:rPr>
        <w:t>St 4:4</w:t>
      </w:r>
      <w:r>
        <w:rPr>
          <w:lang w:val="es_ES" w:bidi="es_ES"/>
        </w:rPr>
        <w:t>). El mundo apela a los deseos carnales de las personas, desviándolas así de Dios. Aquellos que pertenecen a este mundo necesitan que Dios los redima de él.</w:t>
      </w:r>
      <w:r>
        <w:rPr>
          <w:lang w:val="es_ES" w:bidi="es_ES"/>
        </w:rPr>
      </w:r>
      <w:r>
        <w:rPr>
          <w:lang w:val="es_ES" w:bidi="es_ES"/>
        </w:rPr>
      </w:r>
    </w:p>
    <w:p>
      <w:pPr/>
      <w:r>
        <w:rPr>
          <w:lang w:val="es_ES" w:bidi="es_ES"/>
        </w:rPr>
      </w:r>
    </w:p>
    <w:p>
      <w:pPr>
        <w:pStyle w:val="Heading2"/>
      </w:pPr>
      <w:r>
        <w:rPr>
          <w:lang w:val="es_ES" w:bidi="es_ES"/>
        </w:rPr>
        <w:t>1 Juan 2:18</w:t>
      </w:r>
      <w:r>
        <w:rPr>
          <w:lang w:val="es_ES" w:bidi="es_ES"/>
        </w:rPr>
      </w:r>
    </w:p>
    <w:p>
      <w:pPr/>
      <w:r>
        <w:rPr>
          <w:lang w:val="es_ES" w:bidi="es_ES"/>
        </w:rPr>
      </w:r>
      <w:r>
        <w:rPr>
          <w:lang w:val="es_ES" w:bidi="es_ES"/>
        </w:rPr>
        <w:t xml:space="preserve">Anticristo literalmente significa “en lugar de Cristo”; reclama para sí lo que pertenece a Cristo y se presenta como un sustituto de Cristo (cf. </w:t>
      </w:r>
      <w:r>
        <w:rPr>
          <w:lang w:val="es_ES" w:bidi="es_ES"/>
        </w:rPr>
        <w:t>2 Ts 2:3</w:t>
      </w:r>
      <w:r>
        <w:rPr>
          <w:lang w:val="es_ES" w:bidi="es_ES"/>
        </w:rPr>
        <w:t xml:space="preserve"> y </w:t>
      </w:r>
      <w:r>
        <w:rPr>
          <w:lang w:val="es_ES" w:bidi="es_ES"/>
        </w:rPr>
        <w:t>Ap 13:1–10</w:t>
      </w:r>
      <w:r>
        <w:rPr>
          <w:lang w:val="es_ES" w:bidi="es_ES"/>
        </w:rPr>
        <w:t>). • H</w:t>
      </w:r>
      <w:r>
        <w:rPr>
          <w:lang w:val="es_ES" w:bidi="es_ES"/>
        </w:rPr>
        <w:t>an comenzado á ser muchos anticristos</w:t>
      </w:r>
      <w:r>
        <w:rPr>
          <w:lang w:val="es_ES" w:bidi="es_ES"/>
        </w:rPr>
        <w:t>: son los falsos maestros que niegan que Jesús es el Cristo, el Hijo de Dios (</w:t>
      </w:r>
      <w:r>
        <w:rPr>
          <w:lang w:val="es_ES" w:bidi="es_ES"/>
        </w:rPr>
        <w:t>1 Jn 2:22–23</w:t>
      </w:r>
      <w:r>
        <w:rPr>
          <w:lang w:val="es_ES" w:bidi="es_ES"/>
        </w:rPr>
        <w:t>), Dios hecho carne (</w:t>
      </w:r>
      <w:r>
        <w:rPr>
          <w:lang w:val="es_ES" w:bidi="es_ES"/>
        </w:rPr>
        <w:t>4:2,</w:t>
      </w:r>
      <w:r>
        <w:rPr>
          <w:lang w:val="es_ES" w:bidi="es_ES"/>
        </w:rPr>
        <w:t xml:space="preserve"> </w:t>
      </w:r>
      <w:r>
        <w:rPr>
          <w:lang w:val="es_ES" w:bidi="es_ES"/>
        </w:rPr>
        <w:t>2 Jn 1:7</w:t>
      </w:r>
      <w:r>
        <w:rPr>
          <w:lang w:val="es_ES" w:bidi="es_ES"/>
        </w:rPr>
        <w:t>).</w:t>
      </w:r>
      <w:r>
        <w:rPr>
          <w:lang w:val="es_ES" w:bidi="es_ES"/>
        </w:rPr>
      </w:r>
      <w:r>
        <w:rPr>
          <w:lang w:val="es_ES" w:bidi="es_ES"/>
        </w:rPr>
      </w:r>
    </w:p>
    <w:p>
      <w:pPr/>
      <w:r>
        <w:rPr>
          <w:lang w:val="es_ES" w:bidi="es_ES"/>
        </w:rPr>
      </w:r>
    </w:p>
    <w:p>
      <w:pPr>
        <w:pStyle w:val="Heading2"/>
      </w:pPr>
      <w:r>
        <w:rPr>
          <w:lang w:val="es_ES" w:bidi="es_ES"/>
        </w:rPr>
        <w:t>1 Juan 2:19</w:t>
      </w:r>
      <w:r>
        <w:rPr>
          <w:lang w:val="es_ES" w:bidi="es_ES"/>
        </w:rPr>
      </w:r>
    </w:p>
    <w:p>
      <w:pPr/>
      <w:r>
        <w:rPr>
          <w:lang w:val="es_ES" w:bidi="es_ES"/>
        </w:rPr>
      </w:r>
      <w:r>
        <w:rPr>
          <w:lang w:val="es_ES" w:bidi="es_ES"/>
        </w:rPr>
        <w:t>Hubieran cierto permanecido con nosotros</w:t>
      </w:r>
      <w:r>
        <w:rPr>
          <w:lang w:val="es_ES" w:bidi="es_ES"/>
        </w:rPr>
        <w:t xml:space="preserve">: esta es la primera declaración directa de Juan sobre los falsos maestros. En un momento, fueron parte de la comunidad de la iglesia, en comunión con Juan y los otros apóstoles. Luego abandonaron esa comunión y formaron una comunidad separada y exclusiva basada en sus falsas enseñanzas sobre Jesús (ver </w:t>
      </w:r>
      <w:r>
        <w:rPr>
          <w:lang w:val="es_ES" w:bidi="es_ES"/>
        </w:rPr>
        <w:t>4:1,</w:t>
      </w:r>
      <w:r>
        <w:rPr>
          <w:lang w:val="es_ES" w:bidi="es_ES"/>
        </w:rPr>
        <w:t xml:space="preserve"> </w:t>
      </w:r>
      <w:r>
        <w:rPr>
          <w:lang w:val="es_ES" w:bidi="es_ES"/>
        </w:rPr>
        <w:t>2 Jn 1:7,</w:t>
      </w:r>
      <w:r>
        <w:rPr>
          <w:lang w:val="es_ES" w:bidi="es_ES"/>
        </w:rPr>
        <w:t xml:space="preserve"> </w:t>
      </w:r>
      <w:r>
        <w:rPr>
          <w:lang w:val="es_ES" w:bidi="es_ES"/>
        </w:rPr>
        <w:t>3 Jn 1:9–10</w:t>
      </w:r>
      <w:r>
        <w:rPr>
          <w:lang w:val="es_ES" w:bidi="es_ES"/>
        </w:rPr>
        <w:t xml:space="preserve">). • </w:t>
      </w:r>
      <w:r>
        <w:rPr>
          <w:lang w:val="es_ES" w:bidi="es_ES"/>
        </w:rPr>
        <w:t>Salieron de nosotros, mas no eran de nosotros</w:t>
      </w:r>
      <w:r>
        <w:rPr>
          <w:lang w:val="es_ES" w:bidi="es_ES"/>
        </w:rPr>
        <w:t>: los verdaderos creyentes habrían permanecido en comunión con los apóstoles y se habrían mantenido fieles a sus enseñanzas.</w:t>
      </w:r>
      <w:r>
        <w:rPr>
          <w:lang w:val="es_ES" w:bidi="es_ES"/>
        </w:rPr>
      </w:r>
      <w:r>
        <w:rPr>
          <w:lang w:val="es_ES" w:bidi="es_ES"/>
        </w:rPr>
      </w:r>
    </w:p>
    <w:p>
      <w:pPr/>
      <w:r>
        <w:rPr>
          <w:lang w:val="es_ES" w:bidi="es_ES"/>
        </w:rPr>
      </w:r>
    </w:p>
    <w:p>
      <w:pPr>
        <w:pStyle w:val="Heading2"/>
      </w:pPr>
      <w:r>
        <w:rPr>
          <w:lang w:val="es_ES" w:bidi="es_ES"/>
        </w:rPr>
        <w:t>1 Juan 2:20–23</w:t>
      </w:r>
      <w:r>
        <w:rPr>
          <w:lang w:val="es_ES" w:bidi="es_ES"/>
        </w:rPr>
      </w:r>
    </w:p>
    <w:p>
      <w:pPr/>
      <w:r>
        <w:rPr>
          <w:lang w:val="es_ES" w:bidi="es_ES"/>
        </w:rPr>
      </w:r>
      <w:r>
        <w:rPr>
          <w:lang w:val="es_ES" w:bidi="es_ES"/>
        </w:rPr>
        <w:t xml:space="preserve">Porque el Santo te ha dado su Espíritu: el Espíritu Santo otorga a los creyentes la capacidad de comprender y reconocer la verdad espiritual (ver </w:t>
      </w:r>
      <w:r>
        <w:rPr>
          <w:lang w:val="es_ES" w:bidi="es_ES"/>
        </w:rPr>
        <w:t xml:space="preserve">Is 61:1, </w:t>
      </w:r>
      <w:r>
        <w:rPr>
          <w:lang w:val="es_ES" w:bidi="es_ES"/>
        </w:rPr>
        <w:t>Hc 10:38,</w:t>
      </w:r>
      <w:r>
        <w:rPr>
          <w:lang w:val="es_ES" w:bidi="es_ES"/>
        </w:rPr>
        <w:t xml:space="preserve"> </w:t>
      </w:r>
      <w:r>
        <w:rPr>
          <w:lang w:val="es_ES" w:bidi="es_ES"/>
        </w:rPr>
        <w:t>2 Co 1:21–22</w:t>
      </w:r>
      <w:r>
        <w:rPr>
          <w:lang w:val="es_ES" w:bidi="es_ES"/>
        </w:rPr>
        <w:t>). Aquellos que poseen el Espíritu conocen la verdad sobre el Padre y el Hijo y pueden detectar lo que no concuerda con la enseñanza verdadera de los apóstoles.</w:t>
      </w:r>
      <w:r>
        <w:rPr>
          <w:lang w:val="es_ES" w:bidi="es_ES"/>
        </w:rPr>
      </w:r>
      <w:r>
        <w:rPr>
          <w:lang w:val="es_ES" w:bidi="es_ES"/>
        </w:rPr>
      </w:r>
    </w:p>
    <w:p>
      <w:pPr/>
      <w:r>
        <w:rPr>
          <w:lang w:val="es_ES" w:bidi="es_ES"/>
        </w:rPr>
      </w:r>
    </w:p>
    <w:p>
      <w:pPr>
        <w:pStyle w:val="Heading2"/>
      </w:pPr>
      <w:r>
        <w:rPr>
          <w:lang w:val="es_ES" w:bidi="es_ES"/>
        </w:rPr>
        <w:t>1 Juan 2:22</w:t>
      </w:r>
      <w:r>
        <w:rPr>
          <w:lang w:val="es_ES" w:bidi="es_ES"/>
        </w:rPr>
      </w:r>
    </w:p>
    <w:p>
      <w:pPr/>
      <w:r>
        <w:rPr>
          <w:lang w:val="es_ES" w:bidi="es_ES"/>
        </w:rPr>
      </w:r>
      <w:r>
        <w:rPr>
          <w:lang w:val="es_ES" w:bidi="es_ES"/>
        </w:rPr>
        <w:t>Juan señala como mentiroso a cualquier falso maestro que niegue que Jesús es el Cristo, el Hijo de Dios y el único revelador del Padre (</w:t>
      </w:r>
      <w:r>
        <w:rPr>
          <w:lang w:val="es_ES" w:bidi="es_ES"/>
        </w:rPr>
        <w:t>4:2</w:t>
      </w:r>
      <w:r>
        <w:rPr>
          <w:lang w:val="es_ES" w:bidi="es_ES"/>
        </w:rPr>
        <w:t>).</w:t>
      </w:r>
      <w:r>
        <w:rPr>
          <w:lang w:val="es_ES" w:bidi="es_ES"/>
        </w:rPr>
      </w:r>
      <w:r>
        <w:rPr>
          <w:lang w:val="es_ES" w:bidi="es_ES"/>
        </w:rPr>
      </w:r>
    </w:p>
    <w:p>
      <w:pPr/>
      <w:r>
        <w:rPr>
          <w:lang w:val="es_ES" w:bidi="es_ES"/>
        </w:rPr>
      </w:r>
    </w:p>
    <w:p>
      <w:pPr>
        <w:pStyle w:val="Heading2"/>
      </w:pPr>
      <w:r>
        <w:rPr>
          <w:lang w:val="es_ES" w:bidi="es_ES"/>
        </w:rPr>
        <w:t>1 Juan 2:24–25</w:t>
      </w:r>
      <w:r>
        <w:rPr>
          <w:lang w:val="es_ES" w:bidi="es_ES"/>
        </w:rPr>
      </w:r>
    </w:p>
    <w:p>
      <w:pPr/>
      <w:r>
        <w:rPr>
          <w:lang w:val="es_ES" w:bidi="es_ES"/>
        </w:rPr>
      </w:r>
      <w:r>
        <w:rPr>
          <w:lang w:val="es_ES" w:bidi="es_ES"/>
        </w:rPr>
        <w:t>Juan instruye a sus lectores a resistir las mentiras de esos anticristos y a mantenerse fieles a la verdad que él y los otros apóstoles les han proclamado. Si hacen esto, permanecerán en comunión con el Hijo y con el Padre y tendrán la seguridad de la vida eterna (</w:t>
      </w:r>
      <w:r>
        <w:rPr>
          <w:lang w:val="es_ES" w:bidi="es_ES"/>
        </w:rPr>
        <w:t>Jn 3:15</w:t>
      </w:r>
      <w:r>
        <w:rPr>
          <w:lang w:val="es_ES" w:bidi="es_ES"/>
        </w:rPr>
        <w:t>,</w:t>
      </w:r>
      <w:r>
        <w:rPr>
          <w:lang w:val="es_ES" w:bidi="es_ES"/>
        </w:rPr>
        <w:t>36;</w:t>
      </w:r>
      <w:r>
        <w:rPr>
          <w:lang w:val="es_ES" w:bidi="es_ES"/>
        </w:rPr>
        <w:t xml:space="preserve"> </w:t>
      </w:r>
      <w:r>
        <w:rPr>
          <w:lang w:val="es_ES" w:bidi="es_ES"/>
        </w:rPr>
        <w:t>6:40</w:t>
      </w:r>
      <w:r>
        <w:rPr>
          <w:lang w:val="es_ES" w:bidi="es_ES"/>
        </w:rPr>
        <w:t>,</w:t>
      </w:r>
      <w:r>
        <w:rPr>
          <w:lang w:val="es_ES" w:bidi="es_ES"/>
        </w:rPr>
        <w:t>47</w:t>
      </w:r>
      <w:r>
        <w:rPr>
          <w:lang w:val="es_ES" w:bidi="es_ES"/>
        </w:rPr>
        <w:t>,</w:t>
      </w:r>
      <w:r>
        <w:rPr>
          <w:lang w:val="es_ES" w:bidi="es_ES"/>
        </w:rPr>
        <w:t xml:space="preserve">57; </w:t>
      </w:r>
      <w:r>
        <w:rPr>
          <w:lang w:val="es_ES" w:bidi="es_ES"/>
        </w:rPr>
        <w:t>17:2–3</w:t>
      </w:r>
      <w:r>
        <w:rPr>
          <w:lang w:val="es_ES" w:bidi="es_ES"/>
        </w:rPr>
        <w:t>).</w:t>
      </w:r>
      <w:r>
        <w:rPr>
          <w:lang w:val="es_ES" w:bidi="es_ES"/>
        </w:rPr>
      </w:r>
      <w:r>
        <w:rPr>
          <w:lang w:val="es_ES" w:bidi="es_ES"/>
        </w:rPr>
      </w:r>
    </w:p>
    <w:p>
      <w:pPr/>
      <w:r>
        <w:rPr>
          <w:lang w:val="es_ES" w:bidi="es_ES"/>
        </w:rPr>
      </w:r>
    </w:p>
    <w:p>
      <w:pPr>
        <w:pStyle w:val="Heading2"/>
      </w:pPr>
      <w:r>
        <w:rPr>
          <w:lang w:val="es_ES" w:bidi="es_ES"/>
        </w:rPr>
        <w:t>1 Juan 2:28–29</w:t>
      </w:r>
      <w:r>
        <w:rPr>
          <w:lang w:val="es_ES" w:bidi="es_ES"/>
        </w:rPr>
      </w:r>
    </w:p>
    <w:p>
      <w:pPr/>
      <w:r>
        <w:rPr>
          <w:lang w:val="es_ES" w:bidi="es_ES"/>
        </w:rPr>
      </w:r>
      <w:r>
        <w:rPr>
          <w:lang w:val="es_ES" w:bidi="es_ES"/>
        </w:rPr>
        <w:t>Permanecer en comunión con Cristo implica, en parte, no dejarse engañar por enseñanzas falsas. Si los lectores de Juan prestan atención a los falsos maestros, no estarán en comunión con Cristo y tendrán razones para retroceder avergonzados cuando él regrese, debido al juicio que caerá sobre ellos.</w:t>
      </w:r>
      <w:r>
        <w:rPr>
          <w:lang w:val="es_ES" w:bidi="es_ES"/>
        </w:rPr>
      </w:r>
      <w:r>
        <w:rPr>
          <w:lang w:val="es_ES" w:bidi="es_ES"/>
        </w:rPr>
      </w:r>
    </w:p>
    <w:p>
      <w:pPr/>
      <w:r>
        <w:rPr>
          <w:lang w:val="es_ES" w:bidi="es_ES"/>
        </w:rPr>
      </w:r>
    </w:p>
    <w:p>
      <w:pPr>
        <w:pStyle w:val="Heading2"/>
      </w:pPr>
      <w:r>
        <w:rPr>
          <w:lang w:val="es_ES" w:bidi="es_ES"/>
        </w:rPr>
        <w:t>1 Juan 3:1–3</w:t>
      </w:r>
      <w:r>
        <w:rPr>
          <w:lang w:val="es_ES" w:bidi="es_ES"/>
        </w:rPr>
      </w:r>
    </w:p>
    <w:p>
      <w:pPr/>
      <w:r>
        <w:rPr>
          <w:lang w:val="es_ES" w:bidi="es_ES"/>
        </w:rPr>
      </w:r>
      <w:r>
        <w:rPr>
          <w:lang w:val="es_ES" w:bidi="es_ES"/>
        </w:rPr>
        <w:t xml:space="preserve">Cuando Cristo regrese, seremos como él, porque lo veremos tal como es. Los hijos de Dios llevan la imagen de Cristo y compartirán su gloria (ver </w:t>
      </w:r>
      <w:r>
        <w:rPr>
          <w:lang w:val="es_ES" w:bidi="es_ES"/>
        </w:rPr>
        <w:t>Ro 8:18–30</w:t>
      </w:r>
      <w:r>
        <w:rPr>
          <w:lang w:val="es_ES" w:bidi="es_ES"/>
        </w:rPr>
        <w:t>). • Aquellos que tienen esta esperanza se mantienen puros</w:t>
      </w:r>
      <w:r>
        <w:rPr>
          <w:i/>
          <w:lang w:val="es_ES" w:bidi="es_ES"/>
        </w:rPr>
        <w:t>,</w:t>
      </w:r>
      <w:r>
        <w:rPr>
          <w:lang w:val="es_ES" w:bidi="es_ES"/>
        </w:rPr>
        <w:t xml:space="preserve"> buscando ser más como Cristo en anticipación de su gloriosa aparición. En parte, es por esta razón que los hijos de Dios no se avergonzarán cuando Cristo venga (</w:t>
      </w:r>
      <w:r>
        <w:rPr>
          <w:lang w:val="es_ES" w:bidi="es_ES"/>
        </w:rPr>
        <w:t>1 Jn 2:29</w:t>
      </w:r>
      <w:r>
        <w:rPr>
          <w:lang w:val="es_ES" w:bidi="es_ES"/>
        </w:rPr>
        <w:t>).</w:t>
      </w:r>
      <w:r>
        <w:rPr>
          <w:lang w:val="es_ES" w:bidi="es_ES"/>
        </w:rPr>
      </w:r>
      <w:r>
        <w:rPr>
          <w:lang w:val="es_ES" w:bidi="es_ES"/>
        </w:rPr>
      </w:r>
    </w:p>
    <w:p>
      <w:pPr/>
      <w:r>
        <w:rPr>
          <w:lang w:val="es_ES" w:bidi="es_ES"/>
        </w:rPr>
      </w:r>
    </w:p>
    <w:p>
      <w:pPr>
        <w:pStyle w:val="Heading2"/>
      </w:pPr>
      <w:r>
        <w:rPr>
          <w:lang w:val="es_ES" w:bidi="es_ES"/>
        </w:rPr>
        <w:t>1 Juan 3:4–10</w:t>
      </w:r>
      <w:r>
        <w:rPr>
          <w:lang w:val="es_ES" w:bidi="es_ES"/>
        </w:rPr>
      </w:r>
    </w:p>
    <w:p>
      <w:pPr/>
      <w:r>
        <w:rPr>
          <w:lang w:val="es_ES" w:bidi="es_ES"/>
        </w:rPr>
      </w:r>
      <w:r>
        <w:rPr>
          <w:lang w:val="es_ES" w:bidi="es_ES"/>
        </w:rPr>
        <w:t>Esta sección analiza lo que significa vivir una vida pura (</w:t>
      </w:r>
      <w:r>
        <w:rPr>
          <w:lang w:val="es_ES" w:bidi="es_ES"/>
        </w:rPr>
        <w:t>3:3</w:t>
      </w:r>
      <w:r>
        <w:rPr>
          <w:lang w:val="es_ES" w:bidi="es_ES"/>
        </w:rPr>
        <w:t>). Nacer en la familia de Dios requiere purificación; una vida de pecado, una falta continua de pureza, es evidencia de que alguien no es realmente hijo de Dios. El pecado es incompatible con la nueva naturaleza derivada del nuevo nacimiento. Juan desea que los creyentes actúen correctamente y así demuestren que están unidos a Cristo y su justicia. Aquellos que son hijos de Dios no practican el pecado</w:t>
      </w:r>
      <w:r>
        <w:rPr>
          <w:i/>
          <w:lang w:val="es_ES" w:bidi="es_ES"/>
        </w:rPr>
        <w:t>,</w:t>
      </w:r>
      <w:r>
        <w:rPr>
          <w:lang w:val="es_ES" w:bidi="es_ES"/>
        </w:rPr>
        <w:t xml:space="preserve"> pero esto difiere del tipo de “ausencia de pecado” que los falsos maestros afirmaban (ver </w:t>
      </w:r>
      <w:r>
        <w:rPr>
          <w:lang w:val="es_ES" w:bidi="es_ES"/>
        </w:rPr>
        <w:t>1:5–10</w:t>
      </w:r>
      <w:r>
        <w:rPr>
          <w:lang w:val="es_ES" w:bidi="es_ES"/>
        </w:rPr>
        <w:t xml:space="preserve"> y </w:t>
      </w:r>
      <w:r>
        <w:rPr>
          <w:lang w:val="es_ES" w:bidi="es_ES"/>
        </w:rPr>
        <w:t>notas de estudio correspondientes</w:t>
      </w:r>
      <w:r>
        <w:rPr>
          <w:lang w:val="es_ES" w:bidi="es_ES"/>
        </w:rPr>
        <w:t>).</w:t>
      </w:r>
      <w:r>
        <w:rPr>
          <w:lang w:val="es_ES" w:bidi="es_ES"/>
        </w:rPr>
      </w:r>
      <w:r>
        <w:rPr>
          <w:lang w:val="es_ES" w:bidi="es_ES"/>
        </w:rPr>
      </w:r>
    </w:p>
    <w:p>
      <w:pPr/>
      <w:r>
        <w:rPr>
          <w:lang w:val="es_ES" w:bidi="es_ES"/>
        </w:rPr>
      </w:r>
    </w:p>
    <w:p>
      <w:pPr>
        <w:pStyle w:val="Heading2"/>
      </w:pPr>
      <w:r>
        <w:rPr>
          <w:lang w:val="es_ES" w:bidi="es_ES"/>
        </w:rPr>
        <w:t>1 Juan 3:6</w:t>
      </w:r>
      <w:r>
        <w:rPr>
          <w:lang w:val="es_ES" w:bidi="es_ES"/>
        </w:rPr>
      </w:r>
    </w:p>
    <w:p>
      <w:pPr/>
      <w:r>
        <w:rPr>
          <w:lang w:val="es_ES" w:bidi="es_ES"/>
        </w:rPr>
      </w:r>
      <w:r>
        <w:rPr>
          <w:lang w:val="es_ES" w:bidi="es_ES"/>
        </w:rPr>
        <w:t xml:space="preserve">Permanece en él </w:t>
      </w:r>
      <w:r>
        <w:rPr>
          <w:lang w:val="es_ES" w:bidi="es_ES"/>
        </w:rPr>
        <w:t xml:space="preserve">(griego </w:t>
      </w:r>
      <w:r>
        <w:rPr>
          <w:i/>
          <w:lang w:val="es_ES" w:bidi="es_ES"/>
        </w:rPr>
        <w:t>menō</w:t>
      </w:r>
      <w:r>
        <w:rPr>
          <w:lang w:val="es_ES" w:bidi="es_ES"/>
        </w:rPr>
        <w:t>): esto indica "permanecer" y "quedarse" (</w:t>
      </w:r>
      <w:r>
        <w:rPr>
          <w:lang w:val="es_ES" w:bidi="es_ES"/>
        </w:rPr>
        <w:t>Jn 15:1–8</w:t>
      </w:r>
      <w:r>
        <w:rPr>
          <w:lang w:val="es_ES" w:bidi="es_ES"/>
        </w:rPr>
        <w:t xml:space="preserve">) en contraste con apartarse hacia la falsedad. En la medida en que vivamos en continua y dependiente comunión con Cristo y en fidelidad a las enseñanzas de los apóstoles, no pecaremos. • </w:t>
      </w:r>
      <w:r>
        <w:rPr>
          <w:lang w:val="es_ES" w:bidi="es_ES"/>
        </w:rPr>
        <w:t>Cualquiera que peca</w:t>
      </w:r>
      <w:r>
        <w:rPr>
          <w:lang w:val="es_ES" w:bidi="es_ES"/>
        </w:rPr>
        <w:t>: este verbo denota el pecado como una acción continua y repetida. Juan no estaba diciendo que cualquiera que peque una vez no conoce a Dios (es decir, no tiene relación con Dios). Pero si persistimos en el pecado, demostramos una falta de relación con Dios.</w:t>
      </w:r>
      <w:r>
        <w:rPr>
          <w:lang w:val="es_ES" w:bidi="es_ES"/>
        </w:rPr>
      </w:r>
      <w:r>
        <w:rPr>
          <w:lang w:val="es_ES" w:bidi="es_ES"/>
        </w:rPr>
      </w:r>
    </w:p>
    <w:p>
      <w:pPr/>
      <w:r>
        <w:rPr>
          <w:lang w:val="es_ES" w:bidi="es_ES"/>
        </w:rPr>
      </w:r>
    </w:p>
    <w:p>
      <w:pPr>
        <w:pStyle w:val="Heading2"/>
      </w:pPr>
      <w:r>
        <w:rPr>
          <w:lang w:val="es_ES" w:bidi="es_ES"/>
        </w:rPr>
        <w:t>1 Juan 3:8</w:t>
      </w:r>
      <w:r>
        <w:rPr>
          <w:lang w:val="es_ES" w:bidi="es_ES"/>
        </w:rPr>
      </w:r>
    </w:p>
    <w:p>
      <w:pPr/>
      <w:r>
        <w:rPr>
          <w:lang w:val="es_ES" w:bidi="es_ES"/>
        </w:rPr>
      </w:r>
      <w:r>
        <w:rPr>
          <w:lang w:val="es_ES" w:bidi="es_ES"/>
        </w:rPr>
        <w:t>Deshacer</w:t>
      </w:r>
      <w:r>
        <w:rPr>
          <w:lang w:val="es_ES" w:bidi="es_ES"/>
        </w:rPr>
        <w:t xml:space="preserve">: esto no significa "aniquilar" sino "descomponer" (ver </w:t>
      </w:r>
      <w:r>
        <w:rPr>
          <w:lang w:val="es_ES" w:bidi="es_ES"/>
        </w:rPr>
        <w:t>Ef 2:14</w:t>
      </w:r>
      <w:r>
        <w:rPr>
          <w:lang w:val="es_ES" w:bidi="es_ES"/>
        </w:rPr>
        <w:t>), "destruir" o "hacer ineficaz". Cristo no eliminó a Satanás; vino a deshacer las obras del diablo liberando a las personas del pecado y sus terribles consecuencias.</w:t>
      </w:r>
      <w:r>
        <w:rPr>
          <w:lang w:val="es_ES" w:bidi="es_ES"/>
        </w:rPr>
      </w:r>
      <w:r>
        <w:rPr>
          <w:lang w:val="es_ES" w:bidi="es_ES"/>
        </w:rPr>
      </w:r>
    </w:p>
    <w:p>
      <w:pPr/>
      <w:r>
        <w:rPr>
          <w:lang w:val="es_ES" w:bidi="es_ES"/>
        </w:rPr>
      </w:r>
    </w:p>
    <w:p>
      <w:pPr>
        <w:pStyle w:val="Heading2"/>
      </w:pPr>
      <w:r>
        <w:rPr>
          <w:lang w:val="es_ES" w:bidi="es_ES"/>
        </w:rPr>
        <w:t>1 Juan 3:9–10</w:t>
      </w:r>
      <w:r>
        <w:rPr>
          <w:lang w:val="es_ES" w:bidi="es_ES"/>
        </w:rPr>
      </w:r>
    </w:p>
    <w:p>
      <w:pPr/>
      <w:r>
        <w:rPr>
          <w:lang w:val="es_ES" w:bidi="es_ES"/>
        </w:rPr>
      </w:r>
      <w:r>
        <w:rPr>
          <w:lang w:val="es_ES" w:bidi="es_ES"/>
        </w:rPr>
        <w:t>Vivir rectamente implica mantener una relación adecuada con Dios. (Esto contrasta con los falsos maestros, quienes afirmaban que la vida en el espíritu no podía ser contaminada por ningún comportamiento en un cuerpo físico). Esto no significa que llevemos vidas perfectas (</w:t>
      </w:r>
      <w:r>
        <w:rPr>
          <w:lang w:val="es_ES" w:bidi="es_ES"/>
        </w:rPr>
        <w:t>1:8</w:t>
      </w:r>
      <w:r>
        <w:rPr>
          <w:lang w:val="es_ES" w:bidi="es_ES"/>
        </w:rPr>
        <w:t>), sino que nos mantenemos en una buena relación con Dios (</w:t>
      </w:r>
      <w:r>
        <w:rPr>
          <w:lang w:val="es_ES" w:bidi="es_ES"/>
        </w:rPr>
        <w:t>1:9</w:t>
      </w:r>
      <w:r>
        <w:rPr>
          <w:lang w:val="es_ES" w:bidi="es_ES"/>
        </w:rPr>
        <w:t>).</w:t>
      </w:r>
      <w:r>
        <w:rPr>
          <w:lang w:val="es_ES" w:bidi="es_ES"/>
        </w:rPr>
      </w:r>
      <w:r>
        <w:rPr>
          <w:lang w:val="es_ES" w:bidi="es_ES"/>
        </w:rPr>
      </w:r>
    </w:p>
    <w:p>
      <w:pPr/>
      <w:r>
        <w:rPr>
          <w:lang w:val="es_ES" w:bidi="es_ES"/>
        </w:rPr>
      </w:r>
    </w:p>
    <w:p>
      <w:pPr>
        <w:pStyle w:val="Heading2"/>
      </w:pPr>
      <w:r>
        <w:rPr>
          <w:lang w:val="es_ES" w:bidi="es_ES"/>
        </w:rPr>
        <w:t>1 Juan 3:11–22</w:t>
      </w:r>
      <w:r>
        <w:rPr>
          <w:lang w:val="es_ES" w:bidi="es_ES"/>
        </w:rPr>
      </w:r>
    </w:p>
    <w:p>
      <w:pPr/>
      <w:r>
        <w:rPr>
          <w:lang w:val="es_ES" w:bidi="es_ES"/>
        </w:rPr>
      </w:r>
      <w:r>
        <w:rPr>
          <w:lang w:val="es_ES" w:bidi="es_ES"/>
        </w:rPr>
        <w:t xml:space="preserve">Juan ahora se enfoca en la necesidad de que los creyentes se amen mutuamente (ver </w:t>
      </w:r>
      <w:r>
        <w:rPr>
          <w:lang w:val="es_ES" w:bidi="es_ES"/>
        </w:rPr>
        <w:t>Jn 13:34</w:t>
      </w:r>
      <w:r>
        <w:rPr>
          <w:lang w:val="es_ES" w:bidi="es_ES"/>
        </w:rPr>
        <w:t>).</w:t>
      </w:r>
      <w:r>
        <w:rPr>
          <w:lang w:val="es_ES" w:bidi="es_ES"/>
        </w:rPr>
      </w:r>
      <w:r>
        <w:rPr>
          <w:lang w:val="es_ES" w:bidi="es_ES"/>
        </w:rPr>
      </w:r>
    </w:p>
    <w:p>
      <w:pPr/>
      <w:r>
        <w:rPr>
          <w:lang w:val="es_ES" w:bidi="es_ES"/>
        </w:rPr>
      </w:r>
    </w:p>
    <w:p>
      <w:pPr>
        <w:pStyle w:val="Heading2"/>
      </w:pPr>
      <w:r>
        <w:rPr>
          <w:lang w:val="es_ES" w:bidi="es_ES"/>
        </w:rPr>
        <w:t>1 Juan 3:12–13</w:t>
      </w:r>
      <w:r>
        <w:rPr>
          <w:lang w:val="es_ES" w:bidi="es_ES"/>
        </w:rPr>
      </w:r>
    </w:p>
    <w:p>
      <w:pPr/>
      <w:r>
        <w:rPr>
          <w:lang w:val="es_ES" w:bidi="es_ES"/>
        </w:rPr>
      </w:r>
      <w:r>
        <w:rPr>
          <w:lang w:val="es_ES" w:bidi="es_ES"/>
        </w:rPr>
        <w:t>No como Caín, que era del maligno</w:t>
      </w:r>
      <w:r>
        <w:rPr>
          <w:lang w:val="es_ES" w:bidi="es_ES"/>
        </w:rPr>
        <w:t>: estaba celoso de que Abel recibiera la aprobación de Dios; este celo lo llevó al asesinato (</w:t>
      </w:r>
      <w:r>
        <w:rPr>
          <w:lang w:val="es_ES" w:bidi="es_ES"/>
        </w:rPr>
        <w:t>Gn 4:8</w:t>
      </w:r>
      <w:r>
        <w:rPr>
          <w:lang w:val="es_ES" w:bidi="es_ES"/>
        </w:rPr>
        <w:t xml:space="preserve">). El odio es juzgado, al igual que el acto externo que resulta de él (ver </w:t>
      </w:r>
      <w:r>
        <w:rPr>
          <w:lang w:val="es_ES" w:bidi="es_ES"/>
        </w:rPr>
        <w:t>Mt 5:21–22</w:t>
      </w:r>
      <w:r>
        <w:rPr>
          <w:lang w:val="es_ES" w:bidi="es_ES"/>
        </w:rPr>
        <w:t>).</w:t>
      </w:r>
      <w:r>
        <w:rPr>
          <w:lang w:val="es_ES" w:bidi="es_ES"/>
        </w:rPr>
      </w:r>
      <w:r>
        <w:rPr>
          <w:lang w:val="es_ES" w:bidi="es_ES"/>
        </w:rPr>
      </w:r>
    </w:p>
    <w:p>
      <w:pPr/>
      <w:r>
        <w:rPr>
          <w:lang w:val="es_ES" w:bidi="es_ES"/>
        </w:rPr>
      </w:r>
    </w:p>
    <w:p>
      <w:pPr>
        <w:pStyle w:val="Heading2"/>
      </w:pPr>
      <w:r>
        <w:rPr>
          <w:lang w:val="es_ES" w:bidi="es_ES"/>
        </w:rPr>
        <w:t>1 Juan 3:14</w:t>
      </w:r>
      <w:r>
        <w:rPr>
          <w:lang w:val="es_ES" w:bidi="es_ES"/>
        </w:rPr>
      </w:r>
    </w:p>
    <w:p>
      <w:pPr/>
      <w:r>
        <w:rPr>
          <w:lang w:val="es_ES" w:bidi="es_ES"/>
        </w:rPr>
      </w:r>
      <w:r>
        <w:rPr>
          <w:lang w:val="es_ES" w:bidi="es_ES"/>
        </w:rPr>
        <w:t xml:space="preserve">Amar a nuestros hermanos y hermanas creyentes es una evidencia tangible de que hemos experimentado el renacimiento en Cristo y tendremos vida eterna en lugar de muerte (es decir, condenación; ver </w:t>
      </w:r>
      <w:r>
        <w:rPr>
          <w:lang w:val="es_ES" w:bidi="es_ES"/>
        </w:rPr>
        <w:t>Ro 6:23,</w:t>
      </w:r>
      <w:r>
        <w:rPr>
          <w:lang w:val="es_ES" w:bidi="es_ES"/>
        </w:rPr>
        <w:t xml:space="preserve"> </w:t>
      </w:r>
      <w:r>
        <w:rPr>
          <w:lang w:val="es_ES" w:bidi="es_ES"/>
        </w:rPr>
        <w:t>St 5:20,</w:t>
      </w:r>
      <w:r>
        <w:rPr>
          <w:lang w:val="es_ES" w:bidi="es_ES"/>
        </w:rPr>
        <w:t xml:space="preserve"> </w:t>
      </w:r>
      <w:r>
        <w:rPr>
          <w:lang w:val="es_ES" w:bidi="es_ES"/>
        </w:rPr>
        <w:t>Ap 21:8</w:t>
      </w:r>
      <w:r>
        <w:rPr>
          <w:lang w:val="es_ES" w:bidi="es_ES"/>
        </w:rPr>
        <w:t>).</w:t>
      </w:r>
      <w:r>
        <w:rPr>
          <w:lang w:val="es_ES" w:bidi="es_ES"/>
        </w:rPr>
      </w:r>
      <w:r>
        <w:rPr>
          <w:lang w:val="es_ES" w:bidi="es_ES"/>
        </w:rPr>
      </w:r>
    </w:p>
    <w:p>
      <w:pPr/>
      <w:r>
        <w:rPr>
          <w:lang w:val="es_ES" w:bidi="es_ES"/>
        </w:rPr>
      </w:r>
    </w:p>
    <w:p>
      <w:pPr>
        <w:pStyle w:val="Heading2"/>
      </w:pPr>
      <w:r>
        <w:rPr>
          <w:lang w:val="es_ES" w:bidi="es_ES"/>
        </w:rPr>
        <w:t>1 Juan 3:16–18</w:t>
      </w:r>
      <w:r>
        <w:rPr>
          <w:lang w:val="es_ES" w:bidi="es_ES"/>
        </w:rPr>
      </w:r>
    </w:p>
    <w:p>
      <w:pPr/>
      <w:r>
        <w:rPr>
          <w:lang w:val="es_ES" w:bidi="es_ES"/>
        </w:rPr>
      </w:r>
      <w:r>
        <w:rPr>
          <w:lang w:val="es_ES" w:bidi="es_ES"/>
        </w:rPr>
        <w:t>El ejemplo de Cristo demuestra que el amor verdadero implica sacrificio personal. Logramos esto al preocuparnos sinceramente por las necesidades de los demás y al ofrecer desinteresadamente nuestro tiempo, esfuerzo, oraciones, posesiones e incluso nuestras vidas para satisfacer esas necesidades.</w:t>
      </w:r>
      <w:r>
        <w:rPr>
          <w:lang w:val="es_ES" w:bidi="es_ES"/>
        </w:rPr>
      </w:r>
      <w:r>
        <w:rPr>
          <w:lang w:val="es_ES" w:bidi="es_ES"/>
        </w:rPr>
      </w:r>
    </w:p>
    <w:p>
      <w:pPr/>
      <w:r>
        <w:rPr>
          <w:lang w:val="es_ES" w:bidi="es_ES"/>
        </w:rPr>
      </w:r>
    </w:p>
    <w:p>
      <w:pPr>
        <w:pStyle w:val="Heading2"/>
      </w:pPr>
      <w:r>
        <w:rPr>
          <w:lang w:val="es_ES" w:bidi="es_ES"/>
        </w:rPr>
        <w:t>1 Juan 3:19–22</w:t>
      </w:r>
      <w:r>
        <w:rPr>
          <w:lang w:val="es_ES" w:bidi="es_ES"/>
        </w:rPr>
      </w:r>
    </w:p>
    <w:p>
      <w:pPr/>
      <w:r>
        <w:rPr>
          <w:lang w:val="es_ES" w:bidi="es_ES"/>
        </w:rPr>
      </w:r>
      <w:r>
        <w:rPr>
          <w:lang w:val="es_ES" w:bidi="es_ES"/>
        </w:rPr>
        <w:t>Aquellos que realmente aman (</w:t>
      </w:r>
      <w:r>
        <w:rPr>
          <w:lang w:val="es_ES" w:bidi="es_ES"/>
        </w:rPr>
        <w:t>3:16–18</w:t>
      </w:r>
      <w:r>
        <w:rPr>
          <w:lang w:val="es_ES" w:bidi="es_ES"/>
        </w:rPr>
        <w:t xml:space="preserve">) tienen la confianza de que Dios los acepta, porque el amor verdadero es la evidencia principal de la fe genuina y de la nueva vida en Cristo (ver </w:t>
      </w:r>
      <w:r>
        <w:rPr>
          <w:lang w:val="es_ES" w:bidi="es_ES"/>
        </w:rPr>
        <w:t>4:7–8</w:t>
      </w:r>
      <w:r>
        <w:rPr>
          <w:lang w:val="es_ES" w:bidi="es_ES"/>
        </w:rPr>
        <w:t>).</w:t>
      </w:r>
      <w:r>
        <w:rPr>
          <w:lang w:val="es_ES" w:bidi="es_ES"/>
        </w:rPr>
      </w:r>
      <w:r>
        <w:rPr>
          <w:lang w:val="es_ES" w:bidi="es_ES"/>
        </w:rPr>
      </w:r>
    </w:p>
    <w:p>
      <w:pPr/>
      <w:r>
        <w:rPr>
          <w:lang w:val="es_ES" w:bidi="es_ES"/>
        </w:rPr>
      </w:r>
    </w:p>
    <w:p>
      <w:pPr>
        <w:pStyle w:val="Heading2"/>
      </w:pPr>
      <w:r>
        <w:rPr>
          <w:lang w:val="es_ES" w:bidi="es_ES"/>
        </w:rPr>
        <w:t>1 Juan 3:23–24</w:t>
      </w:r>
      <w:r>
        <w:rPr>
          <w:lang w:val="es_ES" w:bidi="es_ES"/>
        </w:rPr>
      </w:r>
    </w:p>
    <w:p>
      <w:pPr/>
      <w:r>
        <w:rPr>
          <w:lang w:val="es_ES" w:bidi="es_ES"/>
        </w:rPr>
      </w:r>
      <w:r>
        <w:rPr>
          <w:lang w:val="es_ES" w:bidi="es_ES"/>
        </w:rPr>
        <w:t>Juan ofrece aquí un nuevo criterio para discernir quién tiene el Espíritu. El Espíritu no es posesión de una élite iluminada cuyas vidas no cambian. En cambio, el Espíritu llega a todos los creyentes y fomenta el discipulado obediente (</w:t>
      </w:r>
      <w:r>
        <w:rPr>
          <w:lang w:val="es_ES" w:bidi="es_ES"/>
        </w:rPr>
        <w:t>Ga 5:22–23</w:t>
      </w:r>
      <w:r>
        <w:rPr>
          <w:lang w:val="es_ES" w:bidi="es_ES"/>
        </w:rPr>
        <w:t>).</w:t>
      </w:r>
      <w:r>
        <w:rPr>
          <w:lang w:val="es_ES" w:bidi="es_ES"/>
        </w:rPr>
      </w:r>
      <w:r>
        <w:rPr>
          <w:lang w:val="es_ES" w:bidi="es_ES"/>
        </w:rPr>
      </w:r>
    </w:p>
    <w:p>
      <w:pPr/>
      <w:r>
        <w:rPr>
          <w:lang w:val="es_ES" w:bidi="es_ES"/>
        </w:rPr>
      </w:r>
    </w:p>
    <w:p>
      <w:pPr>
        <w:pStyle w:val="Heading2"/>
      </w:pPr>
      <w:r>
        <w:rPr>
          <w:lang w:val="es_ES" w:bidi="es_ES"/>
        </w:rPr>
        <w:t>1 Juan 4:1</w:t>
      </w:r>
      <w:r>
        <w:rPr>
          <w:lang w:val="es_ES" w:bidi="es_ES"/>
        </w:rPr>
      </w:r>
    </w:p>
    <w:p>
      <w:pPr/>
      <w:r>
        <w:rPr>
          <w:lang w:val="es_ES" w:bidi="es_ES"/>
        </w:rPr>
      </w:r>
      <w:r>
        <w:rPr>
          <w:lang w:val="es_ES" w:bidi="es_ES"/>
        </w:rPr>
        <w:t>Todos los que afirman hablar por el Espíritu: los maestros que dejaron las iglesias de Juan afirmaban ser profetas, pero el verdadero profeta es un instrumento para los mensajes del Espíritu Santo (</w:t>
      </w:r>
      <w:r>
        <w:rPr>
          <w:lang w:val="es_ES" w:bidi="es_ES"/>
        </w:rPr>
        <w:t>Hc 4:25,</w:t>
      </w:r>
      <w:r>
        <w:rPr>
          <w:lang w:val="es_ES" w:bidi="es_ES"/>
        </w:rPr>
        <w:t xml:space="preserve"> </w:t>
      </w:r>
      <w:r>
        <w:rPr>
          <w:lang w:val="es_ES" w:bidi="es_ES"/>
        </w:rPr>
        <w:t>1 Tm 4:1,</w:t>
      </w:r>
      <w:r>
        <w:rPr>
          <w:lang w:val="es_ES" w:bidi="es_ES"/>
        </w:rPr>
        <w:t xml:space="preserve"> </w:t>
      </w:r>
      <w:r>
        <w:rPr>
          <w:lang w:val="es_ES" w:bidi="es_ES"/>
        </w:rPr>
        <w:t>Ap 19:10</w:t>
      </w:r>
      <w:r>
        <w:rPr>
          <w:lang w:val="es_ES" w:bidi="es_ES"/>
        </w:rPr>
        <w:t>). Todo orador debe ser evaluado en función de lo que el Espíritu Santo ha dicho a través de los apóstoles (</w:t>
      </w:r>
      <w:r>
        <w:rPr>
          <w:lang w:val="es_ES" w:bidi="es_ES"/>
        </w:rPr>
        <w:t>1 Jn 4:2–3</w:t>
      </w:r>
      <w:r>
        <w:rPr>
          <w:lang w:val="es_ES" w:bidi="es_ES"/>
        </w:rPr>
        <w:t>,</w:t>
      </w:r>
      <w:r>
        <w:rPr>
          <w:lang w:val="es_ES" w:bidi="es_ES"/>
        </w:rPr>
        <w:t>6</w:t>
      </w:r>
      <w:r>
        <w:rPr>
          <w:lang w:val="es_ES" w:bidi="es_ES"/>
        </w:rPr>
        <w:t>).</w:t>
      </w:r>
      <w:r>
        <w:rPr>
          <w:lang w:val="es_ES" w:bidi="es_ES"/>
        </w:rPr>
      </w:r>
      <w:r>
        <w:rPr>
          <w:lang w:val="es_ES" w:bidi="es_ES"/>
        </w:rPr>
      </w:r>
    </w:p>
    <w:p>
      <w:pPr/>
      <w:r>
        <w:rPr>
          <w:lang w:val="es_ES" w:bidi="es_ES"/>
        </w:rPr>
      </w:r>
    </w:p>
    <w:p>
      <w:pPr>
        <w:pStyle w:val="Heading2"/>
      </w:pPr>
      <w:r>
        <w:rPr>
          <w:lang w:val="es_ES" w:bidi="es_ES"/>
        </w:rPr>
        <w:t>1 Juan 4:1–6</w:t>
      </w:r>
      <w:r>
        <w:rPr>
          <w:lang w:val="es_ES" w:bidi="es_ES"/>
        </w:rPr>
      </w:r>
    </w:p>
    <w:p>
      <w:pPr/>
      <w:r>
        <w:rPr>
          <w:lang w:val="es_ES" w:bidi="es_ES"/>
        </w:rPr>
      </w:r>
      <w:r>
        <w:rPr>
          <w:lang w:val="es_ES" w:bidi="es_ES"/>
        </w:rPr>
        <w:t>Aquellos que pertenecen a Dios (</w:t>
      </w:r>
      <w:r>
        <w:rPr>
          <w:lang w:val="es_ES" w:bidi="es_ES"/>
        </w:rPr>
        <w:t>4:4</w:t>
      </w:r>
      <w:r>
        <w:rPr>
          <w:lang w:val="es_ES" w:bidi="es_ES"/>
        </w:rPr>
        <w:t>) pueden distinguir la verdad espiritual del error, porque la presencia del Espíritu (</w:t>
      </w:r>
      <w:r>
        <w:rPr>
          <w:lang w:val="es_ES" w:bidi="es_ES"/>
        </w:rPr>
        <w:t>3:23–24</w:t>
      </w:r>
      <w:r>
        <w:rPr>
          <w:lang w:val="es_ES" w:bidi="es_ES"/>
        </w:rPr>
        <w:t xml:space="preserve">) les enseña (ver </w:t>
      </w:r>
      <w:r>
        <w:rPr>
          <w:lang w:val="es_ES" w:bidi="es_ES"/>
        </w:rPr>
        <w:t>2:20</w:t>
      </w:r>
      <w:r>
        <w:rPr>
          <w:lang w:val="es_ES" w:bidi="es_ES"/>
        </w:rPr>
        <w:t>,</w:t>
      </w:r>
      <w:r>
        <w:rPr>
          <w:lang w:val="es_ES" w:bidi="es_ES"/>
        </w:rPr>
        <w:t>27;</w:t>
      </w:r>
      <w:r>
        <w:rPr>
          <w:lang w:val="es_ES" w:bidi="es_ES"/>
        </w:rPr>
        <w:t xml:space="preserve"> </w:t>
      </w:r>
      <w:r>
        <w:rPr>
          <w:lang w:val="es_ES" w:bidi="es_ES"/>
        </w:rPr>
        <w:t>Jn 14:15–26,</w:t>
      </w:r>
      <w:r>
        <w:rPr>
          <w:lang w:val="es_ES" w:bidi="es_ES"/>
        </w:rPr>
        <w:t xml:space="preserve"> </w:t>
      </w:r>
      <w:r>
        <w:rPr>
          <w:lang w:val="es_ES" w:bidi="es_ES"/>
        </w:rPr>
        <w:t>16:5–15</w:t>
      </w:r>
      <w:r>
        <w:rPr>
          <w:lang w:val="es_ES" w:bidi="es_ES"/>
        </w:rPr>
        <w:t>). Sin embargo, Juan proporciona pruebas concretas para que los creyentes las apliquen y no se confundan. Estas pruebas son un punto de partida para los verdaderos maestros, no un conjunto exhaustivo; fueron diseñadas para abordar las falsas enseñanzas que se estaban promoviendo en las iglesias de los lectores de Juan.</w:t>
      </w:r>
      <w:r>
        <w:rPr>
          <w:lang w:val="es_ES" w:bidi="es_ES"/>
        </w:rPr>
      </w:r>
      <w:r>
        <w:rPr>
          <w:lang w:val="es_ES" w:bidi="es_ES"/>
        </w:rPr>
      </w:r>
    </w:p>
    <w:p>
      <w:pPr/>
      <w:r>
        <w:rPr>
          <w:lang w:val="es_ES" w:bidi="es_ES"/>
        </w:rPr>
      </w:r>
    </w:p>
    <w:p>
      <w:pPr>
        <w:pStyle w:val="Heading2"/>
      </w:pPr>
      <w:r>
        <w:rPr>
          <w:lang w:val="es_ES" w:bidi="es_ES"/>
        </w:rPr>
        <w:t>1 Juan 4:2</w:t>
      </w:r>
      <w:r>
        <w:rPr>
          <w:lang w:val="es_ES" w:bidi="es_ES"/>
        </w:rPr>
      </w:r>
    </w:p>
    <w:p>
      <w:pPr/>
      <w:r>
        <w:rPr>
          <w:lang w:val="es_ES" w:bidi="es_ES"/>
        </w:rPr>
      </w:r>
      <w:r>
        <w:rPr>
          <w:lang w:val="es_ES" w:bidi="es_ES"/>
        </w:rPr>
        <w:t>Si una persona afirma ser un profeta: Juan describe una prueba doctrinal para profetas y maestros. Aquellos que tienen el Espíritu de Dios confiesan que Jesucristo vino en un cuerpo real. En otras palabras, deben afirmar la realidad de que Jesús es tanto completamente hombre como completamente Dios. Los profetas y maestros que niegan estas enseñanzas básicas son anticristos (</w:t>
      </w:r>
      <w:r>
        <w:rPr>
          <w:lang w:val="es_ES" w:bidi="es_ES"/>
        </w:rPr>
        <w:t>2:18</w:t>
      </w:r>
      <w:r>
        <w:rPr>
          <w:lang w:val="es_ES" w:bidi="es_ES"/>
        </w:rPr>
        <w:t xml:space="preserve">). Ciertos falsos maestros en la época de Juan (los Docetistas) enseñaban que Jesucristo solo parecía tener un cuerpo humano, pero realmente no lo tenía. De este modo, negaban que Dios se hizo carne. Ver </w:t>
      </w:r>
      <w:r>
        <w:rPr>
          <w:lang w:val="es_ES" w:bidi="es_ES"/>
        </w:rPr>
        <w:t>1:1–3,</w:t>
      </w:r>
      <w:r>
        <w:rPr>
          <w:lang w:val="es_ES" w:bidi="es_ES"/>
        </w:rPr>
        <w:t xml:space="preserve"> </w:t>
      </w:r>
      <w:r>
        <w:rPr>
          <w:lang w:val="es_ES" w:bidi="es_ES"/>
        </w:rPr>
        <w:t>Jn 1:14</w:t>
      </w:r>
      <w:r>
        <w:rPr>
          <w:lang w:val="es_ES" w:bidi="es_ES"/>
        </w:rPr>
        <w:t>.</w:t>
      </w:r>
      <w:r>
        <w:rPr>
          <w:lang w:val="es_ES" w:bidi="es_ES"/>
        </w:rPr>
      </w:r>
      <w:r>
        <w:rPr>
          <w:lang w:val="es_ES" w:bidi="es_ES"/>
        </w:rPr>
      </w:r>
    </w:p>
    <w:p>
      <w:pPr/>
      <w:r>
        <w:rPr>
          <w:lang w:val="es_ES" w:bidi="es_ES"/>
        </w:rPr>
      </w:r>
    </w:p>
    <w:p>
      <w:pPr>
        <w:pStyle w:val="Heading2"/>
      </w:pPr>
      <w:r>
        <w:rPr>
          <w:lang w:val="es_ES" w:bidi="es_ES"/>
        </w:rPr>
        <w:t>1 Juan 4:5</w:t>
      </w:r>
      <w:r>
        <w:rPr>
          <w:lang w:val="es_ES" w:bidi="es_ES"/>
        </w:rPr>
      </w:r>
    </w:p>
    <w:p>
      <w:pPr/>
      <w:r>
        <w:rPr>
          <w:lang w:val="es_ES" w:bidi="es_ES"/>
        </w:rPr>
      </w:r>
      <w:r>
        <w:rPr>
          <w:lang w:val="es_ES" w:bidi="es_ES"/>
        </w:rPr>
        <w:t>La perspectiva del mundo es de una maldad sistemática, en oposición a Dios (</w:t>
      </w:r>
      <w:r>
        <w:rPr>
          <w:lang w:val="es_ES" w:bidi="es_ES"/>
        </w:rPr>
        <w:t>2:15–17</w:t>
      </w:r>
      <w:r>
        <w:rPr>
          <w:lang w:val="es_ES" w:bidi="es_ES"/>
        </w:rPr>
        <w:t>).</w:t>
      </w:r>
      <w:r>
        <w:rPr>
          <w:lang w:val="es_ES" w:bidi="es_ES"/>
        </w:rPr>
      </w:r>
      <w:r>
        <w:rPr>
          <w:lang w:val="es_ES" w:bidi="es_ES"/>
        </w:rPr>
      </w:r>
    </w:p>
    <w:p>
      <w:pPr/>
      <w:r>
        <w:rPr>
          <w:lang w:val="es_ES" w:bidi="es_ES"/>
        </w:rPr>
      </w:r>
    </w:p>
    <w:p>
      <w:pPr>
        <w:pStyle w:val="Heading2"/>
      </w:pPr>
      <w:r>
        <w:rPr>
          <w:lang w:val="es_ES" w:bidi="es_ES"/>
        </w:rPr>
        <w:t>1 Juan 4:6</w:t>
      </w:r>
      <w:r>
        <w:rPr>
          <w:lang w:val="es_ES" w:bidi="es_ES"/>
        </w:rPr>
      </w:r>
    </w:p>
    <w:p>
      <w:pPr/>
      <w:r>
        <w:rPr>
          <w:lang w:val="es_ES" w:bidi="es_ES"/>
        </w:rPr>
      </w:r>
      <w:r>
        <w:rPr>
          <w:lang w:val="es_ES" w:bidi="es_ES"/>
        </w:rPr>
        <w:t>Juan pone a prueba la realidad del cristianismo de una persona según si escucha y está de acuerdo con las enseñanzas de los apóstoles. • El Espíritu de verdad es el Espíritu Santo (</w:t>
      </w:r>
      <w:r>
        <w:rPr>
          <w:lang w:val="es_ES" w:bidi="es_ES"/>
        </w:rPr>
        <w:t>Jn 14:17</w:t>
      </w:r>
      <w:r>
        <w:rPr>
          <w:lang w:val="es_ES" w:bidi="es_ES"/>
        </w:rPr>
        <w:t>,</w:t>
      </w:r>
      <w:r>
        <w:rPr>
          <w:lang w:val="es_ES" w:bidi="es_ES"/>
        </w:rPr>
        <w:t>26;</w:t>
      </w:r>
      <w:r>
        <w:rPr>
          <w:lang w:val="es_ES" w:bidi="es_ES"/>
        </w:rPr>
        <w:t xml:space="preserve"> </w:t>
      </w:r>
      <w:r>
        <w:rPr>
          <w:lang w:val="es_ES" w:bidi="es_ES"/>
        </w:rPr>
        <w:t>15:26;</w:t>
      </w:r>
      <w:r>
        <w:rPr>
          <w:lang w:val="es_ES" w:bidi="es_ES"/>
        </w:rPr>
        <w:t xml:space="preserve"> </w:t>
      </w:r>
      <w:r>
        <w:rPr>
          <w:lang w:val="es_ES" w:bidi="es_ES"/>
        </w:rPr>
        <w:t>16:13–15</w:t>
      </w:r>
      <w:r>
        <w:rPr>
          <w:lang w:val="es_ES" w:bidi="es_ES"/>
        </w:rPr>
        <w:t>), quien enseña la verdad sobre Cristo (</w:t>
      </w:r>
      <w:r>
        <w:rPr>
          <w:lang w:val="es_ES" w:bidi="es_ES"/>
        </w:rPr>
        <w:t>1 Jn 2:20</w:t>
      </w:r>
      <w:r>
        <w:rPr>
          <w:lang w:val="es_ES" w:bidi="es_ES"/>
        </w:rPr>
        <w:t>,</w:t>
      </w:r>
      <w:r>
        <w:rPr>
          <w:lang w:val="es_ES" w:bidi="es_ES"/>
        </w:rPr>
        <w:t>27</w:t>
      </w:r>
      <w:r>
        <w:rPr>
          <w:lang w:val="es_ES" w:bidi="es_ES"/>
        </w:rPr>
        <w:t>). • Los falsos profetas tienen el espíritu de engaño</w:t>
      </w:r>
      <w:r>
        <w:rPr>
          <w:i/>
          <w:lang w:val="es_ES" w:bidi="es_ES"/>
        </w:rPr>
        <w:t>,</w:t>
      </w:r>
      <w:r>
        <w:rPr>
          <w:lang w:val="es_ES" w:bidi="es_ES"/>
        </w:rPr>
        <w:t xml:space="preserve"> el espíritu del anticristo, que aleja a las personas de Cristo (ver </w:t>
      </w:r>
      <w:r>
        <w:rPr>
          <w:lang w:val="es_ES" w:bidi="es_ES"/>
        </w:rPr>
        <w:t>nota de estudio sobre 2:22</w:t>
      </w:r>
      <w:r>
        <w:rPr>
          <w:lang w:val="es_ES" w:bidi="es_ES"/>
        </w:rPr>
        <w:t>). Por lo tanto, la unión con el cuerpo histórico de Cristo y el consenso de enseñanza que comenzó con los apóstoles es un signo de fidelidad a la obra de Cristo en el mundo.</w:t>
      </w:r>
      <w:r>
        <w:rPr>
          <w:lang w:val="es_ES" w:bidi="es_ES"/>
        </w:rPr>
      </w:r>
      <w:r>
        <w:rPr>
          <w:lang w:val="es_ES" w:bidi="es_ES"/>
        </w:rPr>
      </w:r>
    </w:p>
    <w:p>
      <w:pPr/>
      <w:r>
        <w:rPr>
          <w:lang w:val="es_ES" w:bidi="es_ES"/>
        </w:rPr>
      </w:r>
    </w:p>
    <w:p>
      <w:pPr>
        <w:pStyle w:val="Heading2"/>
      </w:pPr>
      <w:r>
        <w:rPr>
          <w:lang w:val="es_ES" w:bidi="es_ES"/>
        </w:rPr>
        <w:t>1 Juan 4:7–21</w:t>
      </w:r>
      <w:r>
        <w:rPr>
          <w:lang w:val="es_ES" w:bidi="es_ES"/>
        </w:rPr>
      </w:r>
    </w:p>
    <w:p>
      <w:pPr/>
      <w:r>
        <w:rPr>
          <w:lang w:val="es_ES" w:bidi="es_ES"/>
        </w:rPr>
      </w:r>
      <w:r>
        <w:rPr>
          <w:lang w:val="es_ES" w:bidi="es_ES"/>
        </w:rPr>
        <w:t>Juan explica el origen del amor cristiano y cómo se manifiesta.</w:t>
      </w:r>
      <w:r>
        <w:rPr>
          <w:lang w:val="es_ES" w:bidi="es_ES"/>
        </w:rPr>
      </w:r>
      <w:r>
        <w:rPr>
          <w:lang w:val="es_ES" w:bidi="es_ES"/>
        </w:rPr>
      </w:r>
    </w:p>
    <w:p>
      <w:pPr/>
      <w:r>
        <w:rPr>
          <w:lang w:val="es_ES" w:bidi="es_ES"/>
        </w:rPr>
      </w:r>
    </w:p>
    <w:p>
      <w:pPr>
        <w:pStyle w:val="Heading2"/>
      </w:pPr>
      <w:r>
        <w:rPr>
          <w:lang w:val="es_ES" w:bidi="es_ES"/>
        </w:rPr>
        <w:t>1 Juan 4:8</w:t>
      </w:r>
      <w:r>
        <w:rPr>
          <w:lang w:val="es_ES" w:bidi="es_ES"/>
        </w:rPr>
      </w:r>
    </w:p>
    <w:p>
      <w:pPr/>
      <w:r>
        <w:rPr>
          <w:lang w:val="es_ES" w:bidi="es_ES"/>
        </w:rPr>
      </w:r>
      <w:r>
        <w:rPr>
          <w:lang w:val="es_ES" w:bidi="es_ES"/>
        </w:rPr>
        <w:t>Dios es amor</w:t>
      </w:r>
      <w:r>
        <w:rPr>
          <w:i/>
          <w:lang w:val="es_ES" w:bidi="es_ES"/>
        </w:rPr>
        <w:t>,</w:t>
      </w:r>
      <w:r>
        <w:rPr>
          <w:lang w:val="es_ES" w:bidi="es_ES"/>
        </w:rPr>
        <w:t xml:space="preserve"> la fuente y encarnación de todo amor. Este concepto, junto con el de que “Dios es luz” (</w:t>
      </w:r>
      <w:r>
        <w:rPr>
          <w:lang w:val="es_ES" w:bidi="es_ES"/>
        </w:rPr>
        <w:t>1:5</w:t>
      </w:r>
      <w:r>
        <w:rPr>
          <w:lang w:val="es_ES" w:bidi="es_ES"/>
        </w:rPr>
        <w:t>), forma la base sobre la cual Juan escribe esta carta.</w:t>
      </w:r>
      <w:r>
        <w:rPr>
          <w:lang w:val="es_ES" w:bidi="es_ES"/>
        </w:rPr>
      </w:r>
      <w:r>
        <w:rPr>
          <w:lang w:val="es_ES" w:bidi="es_ES"/>
        </w:rPr>
      </w:r>
    </w:p>
    <w:p>
      <w:pPr/>
      <w:r>
        <w:rPr>
          <w:lang w:val="es_ES" w:bidi="es_ES"/>
        </w:rPr>
      </w:r>
    </w:p>
    <w:p>
      <w:pPr>
        <w:pStyle w:val="Heading2"/>
      </w:pPr>
      <w:r>
        <w:rPr>
          <w:lang w:val="es_ES" w:bidi="es_ES"/>
        </w:rPr>
        <w:t>1 Juan 4:9–10</w:t>
      </w:r>
      <w:r>
        <w:rPr>
          <w:lang w:val="es_ES" w:bidi="es_ES"/>
        </w:rPr>
      </w:r>
    </w:p>
    <w:p>
      <w:pPr/>
      <w:r>
        <w:rPr>
          <w:lang w:val="es_ES" w:bidi="es_ES"/>
        </w:rPr>
      </w:r>
      <w:r>
        <w:rPr>
          <w:lang w:val="es_ES" w:bidi="es_ES"/>
        </w:rPr>
        <w:t>Jesucristo, enviado por Dios Padre, se encarnó y demostró el amor de Dios a través de su vida en la tierra y su muerte sacrificial en la cruz como sacrificio expiatorio.</w:t>
      </w:r>
      <w:r>
        <w:rPr>
          <w:lang w:val="es_ES" w:bidi="es_ES"/>
        </w:rPr>
      </w:r>
      <w:r>
        <w:rPr>
          <w:lang w:val="es_ES" w:bidi="es_ES"/>
        </w:rPr>
      </w:r>
    </w:p>
    <w:p>
      <w:pPr/>
      <w:r>
        <w:rPr>
          <w:lang w:val="es_ES" w:bidi="es_ES"/>
        </w:rPr>
      </w:r>
    </w:p>
    <w:p>
      <w:pPr>
        <w:pStyle w:val="Heading2"/>
      </w:pPr>
      <w:r>
        <w:rPr>
          <w:lang w:val="es_ES" w:bidi="es_ES"/>
        </w:rPr>
        <w:t>1 Juan 4:11–12</w:t>
      </w:r>
      <w:r>
        <w:rPr>
          <w:lang w:val="es_ES" w:bidi="es_ES"/>
        </w:rPr>
      </w:r>
    </w:p>
    <w:p>
      <w:pPr/>
      <w:r>
        <w:rPr>
          <w:lang w:val="es_ES" w:bidi="es_ES"/>
        </w:rPr>
      </w:r>
      <w:r>
        <w:rPr>
          <w:lang w:val="es_ES" w:bidi="es_ES"/>
        </w:rPr>
        <w:t>Aquellos que han recibido el amor de Dios no pueden evitar amar espontáneamente a quienes también lo han recibido. A medida que este amor fluye a través de nosotros hacia los demás, se hace evidente que amamos a Dios.</w:t>
      </w:r>
      <w:r>
        <w:rPr>
          <w:lang w:val="es_ES" w:bidi="es_ES"/>
        </w:rPr>
      </w:r>
      <w:r>
        <w:rPr>
          <w:lang w:val="es_ES" w:bidi="es_ES"/>
        </w:rPr>
      </w:r>
    </w:p>
    <w:p>
      <w:pPr/>
      <w:r>
        <w:rPr>
          <w:lang w:val="es_ES" w:bidi="es_ES"/>
        </w:rPr>
      </w:r>
    </w:p>
    <w:p>
      <w:pPr>
        <w:pStyle w:val="Heading2"/>
      </w:pPr>
      <w:r>
        <w:rPr>
          <w:lang w:val="es_ES" w:bidi="es_ES"/>
        </w:rPr>
        <w:t>1 Juan 4:15</w:t>
      </w:r>
      <w:r>
        <w:rPr>
          <w:lang w:val="es_ES" w:bidi="es_ES"/>
        </w:rPr>
      </w:r>
    </w:p>
    <w:p>
      <w:pPr/>
      <w:r>
        <w:rPr>
          <w:lang w:val="es_ES" w:bidi="es_ES"/>
        </w:rPr>
      </w:r>
      <w:r>
        <w:rPr>
          <w:lang w:val="es_ES" w:bidi="es_ES"/>
        </w:rPr>
        <w:t>Aquellos que creen en Cristo tienen a Dios viviendo en ellos, y ellos viven en Dios. El Padre y el Hijo experimentan esta comunión (</w:t>
      </w:r>
      <w:r>
        <w:rPr>
          <w:lang w:val="es_ES" w:bidi="es_ES"/>
        </w:rPr>
        <w:t>Jn 10:38,</w:t>
      </w:r>
      <w:r>
        <w:rPr>
          <w:lang w:val="es_ES" w:bidi="es_ES"/>
        </w:rPr>
        <w:t xml:space="preserve"> </w:t>
      </w:r>
      <w:r>
        <w:rPr>
          <w:lang w:val="es_ES" w:bidi="es_ES"/>
        </w:rPr>
        <w:t>14:10,</w:t>
      </w:r>
      <w:r>
        <w:rPr>
          <w:lang w:val="es_ES" w:bidi="es_ES"/>
        </w:rPr>
        <w:t xml:space="preserve"> </w:t>
      </w:r>
      <w:r>
        <w:rPr>
          <w:lang w:val="es_ES" w:bidi="es_ES"/>
        </w:rPr>
        <w:t>17:21</w:t>
      </w:r>
      <w:r>
        <w:rPr>
          <w:lang w:val="es_ES" w:bidi="es_ES"/>
        </w:rPr>
        <w:t xml:space="preserve">). Vivir esta experiencia con Dios es un privilegio especial para los creyentes (ver </w:t>
      </w:r>
      <w:r>
        <w:rPr>
          <w:lang w:val="es_ES" w:bidi="es_ES"/>
        </w:rPr>
        <w:t>Jn 14:20,</w:t>
      </w:r>
      <w:r>
        <w:rPr>
          <w:lang w:val="es_ES" w:bidi="es_ES"/>
        </w:rPr>
        <w:t xml:space="preserve"> </w:t>
      </w:r>
      <w:r>
        <w:rPr>
          <w:lang w:val="es_ES" w:bidi="es_ES"/>
        </w:rPr>
        <w:t>15:5,</w:t>
      </w:r>
      <w:r>
        <w:rPr>
          <w:lang w:val="es_ES" w:bidi="es_ES"/>
        </w:rPr>
        <w:t xml:space="preserve"> </w:t>
      </w:r>
      <w:r>
        <w:rPr>
          <w:lang w:val="es_ES" w:bidi="es_ES"/>
        </w:rPr>
        <w:t>17:21–24</w:t>
      </w:r>
      <w:r>
        <w:rPr>
          <w:lang w:val="es_ES" w:bidi="es_ES"/>
        </w:rPr>
        <w:t>).</w:t>
      </w:r>
      <w:r>
        <w:rPr>
          <w:lang w:val="es_ES" w:bidi="es_ES"/>
        </w:rPr>
      </w:r>
      <w:r>
        <w:rPr>
          <w:lang w:val="es_ES" w:bidi="es_ES"/>
        </w:rPr>
      </w:r>
    </w:p>
    <w:p>
      <w:pPr/>
      <w:r>
        <w:rPr>
          <w:lang w:val="es_ES" w:bidi="es_ES"/>
        </w:rPr>
      </w:r>
    </w:p>
    <w:p>
      <w:pPr>
        <w:pStyle w:val="Heading2"/>
      </w:pPr>
      <w:r>
        <w:rPr>
          <w:lang w:val="es_ES" w:bidi="es_ES"/>
        </w:rPr>
        <w:t>1 Juan 4:17</w:t>
      </w:r>
      <w:r>
        <w:rPr>
          <w:lang w:val="es_ES" w:bidi="es_ES"/>
        </w:rPr>
      </w:r>
    </w:p>
    <w:p>
      <w:pPr/>
      <w:r>
        <w:rPr>
          <w:lang w:val="es_ES" w:bidi="es_ES"/>
        </w:rPr>
      </w:r>
      <w:r>
        <w:rPr>
          <w:lang w:val="es_ES" w:bidi="es_ES"/>
        </w:rPr>
        <w:t>En esto es perfecto el amor con nosotros</w:t>
      </w:r>
      <w:r>
        <w:rPr>
          <w:lang w:val="es_ES" w:bidi="es_ES"/>
        </w:rPr>
        <w:t>: la palabra griega traducida como "se vuelve más perfecto" no significa sin fallas, sino maduro y completo. Maduramos a medida que nuestra relación con Dios crece, y el amor de Dios hace que nuestro amor sea completo. • Experimentar y expresar el amor de Dios y hacer lo que se requiere no nos "hace" aceptables para Dios, pero sí nos da la seguridad de que "hemos sido" aceptados, y nuestros miedos al juicio final se desvanecen.</w:t>
      </w:r>
      <w:r>
        <w:rPr>
          <w:lang w:val="es_ES" w:bidi="es_ES"/>
        </w:rPr>
      </w:r>
      <w:r>
        <w:rPr>
          <w:lang w:val="es_ES" w:bidi="es_ES"/>
        </w:rPr>
      </w:r>
    </w:p>
    <w:p>
      <w:pPr/>
      <w:r>
        <w:rPr>
          <w:lang w:val="es_ES" w:bidi="es_ES"/>
        </w:rPr>
      </w:r>
    </w:p>
    <w:p>
      <w:pPr>
        <w:pStyle w:val="Heading2"/>
      </w:pPr>
      <w:r>
        <w:rPr>
          <w:lang w:val="es_ES" w:bidi="es_ES"/>
        </w:rPr>
        <w:t>1 Juan 4:18</w:t>
      </w:r>
      <w:r>
        <w:rPr>
          <w:lang w:val="es_ES" w:bidi="es_ES"/>
        </w:rPr>
      </w:r>
    </w:p>
    <w:p>
      <w:pPr/>
      <w:r>
        <w:rPr>
          <w:lang w:val="es_ES" w:bidi="es_ES"/>
        </w:rPr>
      </w:r>
      <w:r>
        <w:rPr>
          <w:lang w:val="es_ES" w:bidi="es_ES"/>
        </w:rPr>
        <w:t xml:space="preserve">El </w:t>
      </w:r>
      <w:r>
        <w:rPr>
          <w:lang w:val="es_ES" w:bidi="es_ES"/>
        </w:rPr>
        <w:t>perfecto amor echa fuera el temor</w:t>
      </w:r>
      <w:r>
        <w:rPr>
          <w:lang w:val="es_ES" w:bidi="es_ES"/>
        </w:rPr>
        <w:t>: a medida que vivimos con Cristo y nos volvemos más maduros y completos en el amor de Dios, tenemos confianza para enfrentar el día del juicio, que será aterrador para aquellos que no conocen a Dios (</w:t>
      </w:r>
      <w:r>
        <w:rPr>
          <w:lang w:val="es_ES" w:bidi="es_ES"/>
        </w:rPr>
        <w:t>Hc 24:25,</w:t>
      </w:r>
      <w:r>
        <w:rPr>
          <w:lang w:val="es_ES" w:bidi="es_ES"/>
        </w:rPr>
        <w:t xml:space="preserve"> </w:t>
      </w:r>
      <w:r>
        <w:rPr>
          <w:lang w:val="es_ES" w:bidi="es_ES"/>
        </w:rPr>
        <w:t>Ro 2:16</w:t>
      </w:r>
      <w:r>
        <w:rPr>
          <w:lang w:val="es_ES" w:bidi="es_ES"/>
        </w:rPr>
        <w:t>). • Basado en la conciencia de culpa, el miedo anticipa un castigo merecido</w:t>
      </w:r>
      <w:r>
        <w:rPr>
          <w:i/>
          <w:lang w:val="es_ES" w:bidi="es_ES"/>
        </w:rPr>
        <w:t>,</w:t>
      </w:r>
      <w:r>
        <w:rPr>
          <w:lang w:val="es_ES" w:bidi="es_ES"/>
        </w:rPr>
        <w:t xml:space="preserve"> produciendo un temor que es, en sí mismo, un anticipo de ese castigo. Cristo murió para liberarnos de este temor (</w:t>
      </w:r>
      <w:r>
        <w:rPr>
          <w:lang w:val="es_ES" w:bidi="es_ES"/>
        </w:rPr>
        <w:t>Hb 2:14–15</w:t>
      </w:r>
      <w:r>
        <w:rPr>
          <w:lang w:val="es_ES" w:bidi="es_ES"/>
        </w:rPr>
        <w:t>).</w:t>
      </w:r>
      <w:r>
        <w:rPr>
          <w:lang w:val="es_ES" w:bidi="es_ES"/>
        </w:rPr>
      </w:r>
      <w:r>
        <w:rPr>
          <w:lang w:val="es_ES" w:bidi="es_ES"/>
        </w:rPr>
      </w:r>
    </w:p>
    <w:p>
      <w:pPr/>
      <w:r>
        <w:rPr>
          <w:lang w:val="es_ES" w:bidi="es_ES"/>
        </w:rPr>
      </w:r>
    </w:p>
    <w:p>
      <w:pPr>
        <w:pStyle w:val="Heading2"/>
      </w:pPr>
      <w:r>
        <w:rPr>
          <w:lang w:val="es_ES" w:bidi="es_ES"/>
        </w:rPr>
        <w:t>1 Juan 4:19</w:t>
      </w:r>
      <w:r>
        <w:rPr>
          <w:lang w:val="es_ES" w:bidi="es_ES"/>
        </w:rPr>
      </w:r>
    </w:p>
    <w:p>
      <w:pPr/>
      <w:r>
        <w:rPr>
          <w:lang w:val="es_ES" w:bidi="es_ES"/>
        </w:rPr>
      </w:r>
      <w:r>
        <w:rPr>
          <w:lang w:val="es_ES" w:bidi="es_ES"/>
        </w:rPr>
        <w:t>Dios nos amó primero</w:t>
      </w:r>
      <w:r>
        <w:rPr>
          <w:i/>
          <w:lang w:val="es_ES" w:bidi="es_ES"/>
        </w:rPr>
        <w:t>,</w:t>
      </w:r>
      <w:r>
        <w:rPr>
          <w:lang w:val="es_ES" w:bidi="es_ES"/>
        </w:rPr>
        <w:t xml:space="preserve"> mientras éramos pecadores, no solo después de que dejamos el pecado (</w:t>
      </w:r>
      <w:r>
        <w:rPr>
          <w:lang w:val="es_ES" w:bidi="es_ES"/>
        </w:rPr>
        <w:t>Ro 8:5–11</w:t>
      </w:r>
      <w:r>
        <w:rPr>
          <w:lang w:val="es_ES" w:bidi="es_ES"/>
        </w:rPr>
        <w:t>). Dios inició el proceso, al amarnos, nos permitió responderle con amor y extender ese amor a los demás.</w:t>
      </w:r>
      <w:r>
        <w:rPr>
          <w:lang w:val="es_ES" w:bidi="es_ES"/>
        </w:rPr>
      </w:r>
      <w:r>
        <w:rPr>
          <w:lang w:val="es_ES" w:bidi="es_ES"/>
        </w:rPr>
      </w:r>
    </w:p>
    <w:p>
      <w:pPr/>
      <w:r>
        <w:rPr>
          <w:lang w:val="es_ES" w:bidi="es_ES"/>
        </w:rPr>
      </w:r>
    </w:p>
    <w:p>
      <w:pPr>
        <w:pStyle w:val="Heading2"/>
      </w:pPr>
      <w:r>
        <w:rPr>
          <w:lang w:val="es_ES" w:bidi="es_ES"/>
        </w:rPr>
        <w:t>1 Juan 5:1–5</w:t>
      </w:r>
      <w:r>
        <w:rPr>
          <w:lang w:val="es_ES" w:bidi="es_ES"/>
        </w:rPr>
      </w:r>
    </w:p>
    <w:p>
      <w:pPr/>
      <w:r>
        <w:rPr>
          <w:lang w:val="es_ES" w:bidi="es_ES"/>
        </w:rPr>
      </w:r>
      <w:r>
        <w:rPr>
          <w:lang w:val="es_ES" w:bidi="es_ES"/>
        </w:rPr>
        <w:t xml:space="preserve">Aquellos que creen que Jesús es el Cristo y el Hijo de Dios han nacido espiritualmente como hijos de Dios (ver </w:t>
      </w:r>
      <w:r>
        <w:rPr>
          <w:lang w:val="es_ES" w:bidi="es_ES"/>
        </w:rPr>
        <w:t>Jn 20:31</w:t>
      </w:r>
      <w:r>
        <w:rPr>
          <w:lang w:val="es_ES" w:bidi="es_ES"/>
        </w:rPr>
        <w:t>). Estas personas son capacitadas por el Espíritu de Dios para amar a Dios y a los demás, y gracias a su fe, pueden obedecer a Dios y superar las malas tentaciones del mundo. A través de la fe</w:t>
      </w:r>
      <w:r>
        <w:rPr>
          <w:i/>
          <w:lang w:val="es_ES" w:bidi="es_ES"/>
        </w:rPr>
        <w:t>,</w:t>
      </w:r>
      <w:r>
        <w:rPr>
          <w:lang w:val="es_ES" w:bidi="es_ES"/>
        </w:rPr>
        <w:t xml:space="preserve"> pueden amar a Dios y vivir en obediencia a él.</w:t>
      </w:r>
      <w:r>
        <w:rPr>
          <w:lang w:val="es_ES" w:bidi="es_ES"/>
        </w:rPr>
      </w:r>
      <w:r>
        <w:rPr>
          <w:lang w:val="es_ES" w:bidi="es_ES"/>
        </w:rPr>
      </w:r>
    </w:p>
    <w:p>
      <w:pPr/>
      <w:r>
        <w:rPr>
          <w:lang w:val="es_ES" w:bidi="es_ES"/>
        </w:rPr>
      </w:r>
    </w:p>
    <w:p>
      <w:pPr>
        <w:pStyle w:val="Heading2"/>
      </w:pPr>
      <w:r>
        <w:rPr>
          <w:lang w:val="es_ES" w:bidi="es_ES"/>
        </w:rPr>
        <w:t>1 Juan 5:6</w:t>
      </w:r>
      <w:r>
        <w:rPr>
          <w:lang w:val="es_ES" w:bidi="es_ES"/>
        </w:rPr>
      </w:r>
    </w:p>
    <w:p>
      <w:pPr/>
      <w:r>
        <w:rPr>
          <w:lang w:val="es_ES" w:bidi="es_ES"/>
        </w:rPr>
      </w:r>
      <w:r>
        <w:rPr>
          <w:lang w:val="es_ES" w:bidi="es_ES"/>
        </w:rPr>
        <w:t>Este es Jesucristo, que vino por agua y sangre:</w:t>
      </w:r>
      <w:r>
        <w:rPr>
          <w:lang w:val="es_ES" w:bidi="es_ES"/>
        </w:rPr>
        <w:t xml:space="preserve"> el contemporáneo de Juan, el hereje Cerinto, enseñaba que “el Cristo” descendió como un espíritu sobre el hombre Jesús cuando fue bautizado, pero lo dejó antes de morir. La verdad es que el bautismo y la muerte de Jesús confirmaron su identidad como el Cristo, el Hijo de Dios. Jesús de Nazaret fue y es verdaderamente el Cristo, el Hijo de Dios, desde el principio y para siempre.</w:t>
      </w:r>
      <w:r>
        <w:rPr>
          <w:lang w:val="es_ES" w:bidi="es_ES"/>
        </w:rPr>
      </w:r>
      <w:r>
        <w:rPr>
          <w:lang w:val="es_ES" w:bidi="es_ES"/>
        </w:rPr>
      </w:r>
    </w:p>
    <w:p>
      <w:pPr/>
      <w:r>
        <w:rPr>
          <w:lang w:val="es_ES" w:bidi="es_ES"/>
        </w:rPr>
      </w:r>
    </w:p>
    <w:p>
      <w:pPr>
        <w:pStyle w:val="Heading2"/>
      </w:pPr>
      <w:r>
        <w:rPr>
          <w:lang w:val="es_ES" w:bidi="es_ES"/>
        </w:rPr>
        <w:t>1 Juan 5:7–8</w:t>
      </w:r>
      <w:r>
        <w:rPr>
          <w:lang w:val="es_ES" w:bidi="es_ES"/>
        </w:rPr>
      </w:r>
    </w:p>
    <w:p>
      <w:pPr/>
      <w:r>
        <w:rPr>
          <w:lang w:val="es_ES" w:bidi="es_ES"/>
        </w:rPr>
      </w:r>
      <w:r>
        <w:rPr>
          <w:lang w:val="es_ES" w:bidi="es_ES"/>
        </w:rPr>
        <w:t>Tres son los que dan testimonio</w:t>
      </w:r>
      <w:r>
        <w:rPr>
          <w:lang w:val="es_ES" w:bidi="es_ES"/>
        </w:rPr>
        <w:t xml:space="preserve">: el Espíritu descendió sobre Cristo en su bautismo (ver </w:t>
      </w:r>
      <w:r>
        <w:rPr>
          <w:lang w:val="es_ES" w:bidi="es_ES"/>
        </w:rPr>
        <w:t>Jn 1:32–34</w:t>
      </w:r>
      <w:r>
        <w:rPr>
          <w:lang w:val="es_ES" w:bidi="es_ES"/>
        </w:rPr>
        <w:t xml:space="preserve">). El agua es aquella en la que Cristo fue bautizado (ver </w:t>
      </w:r>
      <w:r>
        <w:rPr>
          <w:lang w:val="es_ES" w:bidi="es_ES"/>
        </w:rPr>
        <w:t>Mt 3:13–15,</w:t>
      </w:r>
      <w:r>
        <w:rPr>
          <w:lang w:val="es_ES" w:bidi="es_ES"/>
        </w:rPr>
        <w:t xml:space="preserve"> </w:t>
      </w:r>
      <w:r>
        <w:rPr>
          <w:lang w:val="es_ES" w:bidi="es_ES"/>
        </w:rPr>
        <w:t>Mc 1:9–11</w:t>
      </w:r>
      <w:r>
        <w:rPr>
          <w:lang w:val="es_ES" w:bidi="es_ES"/>
        </w:rPr>
        <w:t xml:space="preserve">). La sangre es la que Cristo derramó en su crucifixión (ver </w:t>
      </w:r>
      <w:r>
        <w:rPr>
          <w:lang w:val="es_ES" w:bidi="es_ES"/>
        </w:rPr>
        <w:t>Mc 15:37–39</w:t>
      </w:r>
      <w:r>
        <w:rPr>
          <w:lang w:val="es_ES" w:bidi="es_ES"/>
        </w:rPr>
        <w:t>). Los tres proclaman a Jesús como el Hijo de Dios (</w:t>
      </w:r>
      <w:r>
        <w:rPr>
          <w:lang w:val="es_ES" w:bidi="es_ES"/>
        </w:rPr>
        <w:t>1 Jn 5:6</w:t>
      </w:r>
      <w:r>
        <w:rPr>
          <w:lang w:val="es_ES" w:bidi="es_ES"/>
        </w:rPr>
        <w:t>). • Después de la frase "tres testigos"</w:t>
      </w:r>
      <w:r>
        <w:rPr>
          <w:i/>
          <w:lang w:val="es_ES" w:bidi="es_ES"/>
        </w:rPr>
        <w:t>,</w:t>
      </w:r>
      <w:r>
        <w:rPr>
          <w:lang w:val="es_ES" w:bidi="es_ES"/>
        </w:rPr>
        <w:t xml:space="preserve"> algunos manuscritos muy tardíos añaden "en el cielo", </w:t>
      </w:r>
      <w:r>
        <w:rPr>
          <w:i/>
          <w:lang w:val="es_ES" w:bidi="es_ES"/>
        </w:rPr>
        <w:t>"</w:t>
      </w:r>
      <w:r>
        <w:rPr>
          <w:lang w:val="es_ES" w:bidi="es_ES"/>
        </w:rPr>
        <w:t>el Padre, el Verbo, y el Espíritu Santo: y estos tres son uno. Y tres son los que dan testimonio en la tierra"</w:t>
      </w:r>
      <w:r>
        <w:rPr>
          <w:i/>
          <w:lang w:val="es_ES" w:bidi="es_ES"/>
        </w:rPr>
        <w:t>.</w:t>
      </w:r>
      <w:r>
        <w:rPr>
          <w:lang w:val="es_ES" w:bidi="es_ES"/>
        </w:rPr>
        <w:t xml:space="preserve"> La versión más larga fue escrita en latín varios siglos después de Juan para explicar los tres elementos (agua, sangre y Espíritu) como símbolos de la Trinidad. Esta explicación se introdujo en algunas ediciones latinas de 1 Juan, incluidas copias posteriores de la Vulgata Latina. Eventualmente, Erasmo la tradujo al griego y la incluyó en lo que se convirtió en el </w:t>
      </w:r>
      <w:r>
        <w:rPr>
          <w:i/>
          <w:lang w:val="es_ES" w:bidi="es_ES"/>
        </w:rPr>
        <w:t>Textus Receptus,</w:t>
      </w:r>
      <w:r>
        <w:rPr>
          <w:lang w:val="es_ES" w:bidi="es_ES"/>
        </w:rPr>
        <w:t xml:space="preserve"> el “texto recibido”, por lo que fue incluida en la Versión del Rey Santiago. La versión más larga no se encuentra en ningún manuscrito griego anterior a los años 1700 y nunca fue citada por ninguno de los primeros padres de la iglesia. Por estas razones, pocas traducciones modernas al inglés reconocen la versión más larga como parte del texto auténtico.</w:t>
      </w:r>
      <w:r>
        <w:rPr>
          <w:lang w:val="es_ES" w:bidi="es_ES"/>
        </w:rPr>
      </w:r>
      <w:r>
        <w:rPr>
          <w:lang w:val="es_ES" w:bidi="es_ES"/>
        </w:rPr>
      </w:r>
    </w:p>
    <w:p>
      <w:pPr/>
      <w:r>
        <w:rPr>
          <w:lang w:val="es_ES" w:bidi="es_ES"/>
        </w:rPr>
      </w:r>
    </w:p>
    <w:p>
      <w:pPr>
        <w:pStyle w:val="Heading2"/>
      </w:pPr>
      <w:r>
        <w:rPr>
          <w:lang w:val="es_ES" w:bidi="es_ES"/>
        </w:rPr>
        <w:t>1 Juan 5:11–12</w:t>
      </w:r>
      <w:r>
        <w:rPr>
          <w:lang w:val="es_ES" w:bidi="es_ES"/>
        </w:rPr>
      </w:r>
    </w:p>
    <w:p>
      <w:pPr/>
      <w:r>
        <w:rPr>
          <w:lang w:val="es_ES" w:bidi="es_ES"/>
        </w:rPr>
      </w:r>
      <w:r>
        <w:rPr>
          <w:lang w:val="es_ES" w:bidi="es_ES"/>
        </w:rPr>
        <w:t>El que tiene al Hijo, tiene la vida: a</w:t>
      </w:r>
      <w:r>
        <w:rPr>
          <w:lang w:val="es_ES" w:bidi="es_ES"/>
        </w:rPr>
        <w:t>quellos que tienen al Hijo de Dios viviendo en ellos poseen la vida eterna de Dios ahora, disfrutan de la presencia del Espíritu de Dios (</w:t>
      </w:r>
      <w:r>
        <w:rPr>
          <w:lang w:val="es_ES" w:bidi="es_ES"/>
        </w:rPr>
        <w:t>2:20</w:t>
      </w:r>
      <w:r>
        <w:rPr>
          <w:lang w:val="es_ES" w:bidi="es_ES"/>
        </w:rPr>
        <w:t>,</w:t>
      </w:r>
      <w:r>
        <w:rPr>
          <w:lang w:val="es_ES" w:bidi="es_ES"/>
        </w:rPr>
        <w:t>25</w:t>
      </w:r>
      <w:r>
        <w:rPr>
          <w:lang w:val="es_ES" w:bidi="es_ES"/>
        </w:rPr>
        <w:t>,</w:t>
      </w:r>
      <w:r>
        <w:rPr>
          <w:lang w:val="es_ES" w:bidi="es_ES"/>
        </w:rPr>
        <w:t>27</w:t>
      </w:r>
      <w:r>
        <w:rPr>
          <w:lang w:val="es_ES" w:bidi="es_ES"/>
        </w:rPr>
        <w:t xml:space="preserve">), y tienen la garantía de la eternidad con Dios (ver </w:t>
      </w:r>
      <w:r>
        <w:rPr>
          <w:lang w:val="es_ES" w:bidi="es_ES"/>
        </w:rPr>
        <w:t>Ef 1:13–14</w:t>
      </w:r>
      <w:r>
        <w:rPr>
          <w:lang w:val="es_ES" w:bidi="es_ES"/>
        </w:rPr>
        <w:t>).</w:t>
      </w:r>
      <w:r>
        <w:rPr>
          <w:lang w:val="es_ES" w:bidi="es_ES"/>
        </w:rPr>
      </w:r>
      <w:r>
        <w:rPr>
          <w:lang w:val="es_ES" w:bidi="es_ES"/>
        </w:rPr>
      </w:r>
    </w:p>
    <w:p>
      <w:pPr/>
      <w:r>
        <w:rPr>
          <w:lang w:val="es_ES" w:bidi="es_ES"/>
        </w:rPr>
      </w:r>
    </w:p>
    <w:p>
      <w:pPr>
        <w:pStyle w:val="Heading2"/>
      </w:pPr>
      <w:r>
        <w:rPr>
          <w:lang w:val="es_ES" w:bidi="es_ES"/>
        </w:rPr>
        <w:t>1 Juan 5:16</w:t>
      </w:r>
      <w:r>
        <w:rPr>
          <w:lang w:val="es_ES" w:bidi="es_ES"/>
        </w:rPr>
      </w:r>
    </w:p>
    <w:p>
      <w:pPr/>
      <w:r>
        <w:rPr>
          <w:lang w:val="es_ES" w:bidi="es_ES"/>
        </w:rPr>
      </w:r>
      <w:r>
        <w:rPr>
          <w:lang w:val="es_ES" w:bidi="es_ES"/>
        </w:rPr>
        <w:t xml:space="preserve">Los pecados que conducen a la muerte son aquellos que implican apostasía (ver </w:t>
      </w:r>
      <w:r>
        <w:rPr>
          <w:lang w:val="es_ES" w:bidi="es_ES"/>
        </w:rPr>
        <w:t>Mt 12:31–32,</w:t>
      </w:r>
      <w:r>
        <w:rPr>
          <w:lang w:val="es_ES" w:bidi="es_ES"/>
        </w:rPr>
        <w:t xml:space="preserve"> </w:t>
      </w:r>
      <w:r>
        <w:rPr>
          <w:lang w:val="es_ES" w:bidi="es_ES"/>
        </w:rPr>
        <w:t>Hb 6:4–6</w:t>
      </w:r>
      <w:r>
        <w:rPr>
          <w:lang w:val="es_ES" w:bidi="es_ES"/>
        </w:rPr>
        <w:t>). En el contexto de esta carta, la apostasía significa abandonar la fe apostólica y unirse a un movimiento herético y anticristiano, como los denunciados en las cartas de Juan.</w:t>
      </w:r>
      <w:r>
        <w:rPr>
          <w:lang w:val="es_ES" w:bidi="es_ES"/>
        </w:rPr>
      </w:r>
      <w:r>
        <w:rPr>
          <w:lang w:val="es_ES" w:bidi="es_ES"/>
        </w:rPr>
      </w:r>
    </w:p>
    <w:p>
      <w:pPr/>
      <w:r>
        <w:rPr>
          <w:lang w:val="es_ES" w:bidi="es_ES"/>
        </w:rPr>
      </w:r>
    </w:p>
    <w:p>
      <w:pPr>
        <w:pStyle w:val="Heading2"/>
      </w:pPr>
      <w:r>
        <w:rPr>
          <w:lang w:val="es_ES" w:bidi="es_ES"/>
        </w:rPr>
        <w:t>1 Juan 5:17</w:t>
      </w:r>
      <w:r>
        <w:rPr>
          <w:lang w:val="es_ES" w:bidi="es_ES"/>
        </w:rPr>
      </w:r>
    </w:p>
    <w:p>
      <w:pPr/>
      <w:r>
        <w:rPr>
          <w:lang w:val="es_ES" w:bidi="es_ES"/>
        </w:rPr>
      </w:r>
      <w:r>
        <w:rPr>
          <w:lang w:val="es_ES" w:bidi="es_ES"/>
        </w:rPr>
        <w:t>Hay pecado no de muerte</w:t>
      </w:r>
      <w:r>
        <w:rPr>
          <w:lang w:val="es_ES" w:bidi="es_ES"/>
        </w:rPr>
        <w:t xml:space="preserve">: aquellos pecados que no implican apostasía definitiva pueden culminar en arrepentimiento y restauración (ver </w:t>
      </w:r>
      <w:r>
        <w:rPr>
          <w:lang w:val="es_ES" w:bidi="es_ES"/>
        </w:rPr>
        <w:t>St 5:20</w:t>
      </w:r>
      <w:r>
        <w:rPr>
          <w:lang w:val="es_ES" w:bidi="es_ES"/>
        </w:rPr>
        <w:t>).</w:t>
      </w:r>
      <w:r>
        <w:rPr>
          <w:lang w:val="es_ES" w:bidi="es_ES"/>
        </w:rPr>
      </w:r>
      <w:r>
        <w:rPr>
          <w:lang w:val="es_ES" w:bidi="es_ES"/>
        </w:rPr>
      </w:r>
    </w:p>
    <w:p>
      <w:pPr/>
      <w:r>
        <w:rPr>
          <w:lang w:val="es_ES" w:bidi="es_ES"/>
        </w:rPr>
      </w:r>
    </w:p>
    <w:p>
      <w:pPr>
        <w:pStyle w:val="Heading2"/>
      </w:pPr>
      <w:r>
        <w:rPr>
          <w:lang w:val="es_ES" w:bidi="es_ES"/>
        </w:rPr>
        <w:t>1 Juan 5:20</w:t>
      </w:r>
      <w:r>
        <w:rPr>
          <w:lang w:val="es_ES" w:bidi="es_ES"/>
        </w:rPr>
      </w:r>
    </w:p>
    <w:p>
      <w:pPr/>
      <w:r>
        <w:rPr>
          <w:lang w:val="es_ES" w:bidi="es_ES"/>
        </w:rPr>
      </w:r>
      <w:r>
        <w:rPr>
          <w:lang w:val="es_ES" w:bidi="es_ES"/>
        </w:rPr>
        <w:t>La RV 1909 interpreta la frase "</w:t>
      </w:r>
      <w:r>
        <w:rPr>
          <w:lang w:val="es_ES" w:bidi="es_ES"/>
        </w:rPr>
        <w:t>al que es verdadero:</w:t>
      </w:r>
      <w:r>
        <w:rPr>
          <w:lang w:val="es_ES" w:bidi="es_ES"/>
        </w:rPr>
        <w:t xml:space="preserve">" como una referencia a Dios, ya que la frase siguiente se refiere a su Hijo, Jesucristo. Juan también afirma que Jesucristo es el único verdadero Dios (ver </w:t>
      </w:r>
      <w:r>
        <w:rPr>
          <w:lang w:val="es_ES" w:bidi="es_ES"/>
        </w:rPr>
        <w:t>Jn 1:1</w:t>
      </w:r>
      <w:r>
        <w:rPr>
          <w:lang w:val="es_ES" w:bidi="es_ES"/>
        </w:rPr>
        <w:t>,</w:t>
      </w:r>
      <w:r>
        <w:rPr>
          <w:lang w:val="es_ES" w:bidi="es_ES"/>
        </w:rPr>
        <w:t>18,</w:t>
      </w:r>
      <w:r>
        <w:rPr>
          <w:lang w:val="es_ES" w:bidi="es_ES"/>
        </w:rPr>
        <w:t xml:space="preserve"> </w:t>
      </w:r>
      <w:r>
        <w:rPr>
          <w:lang w:val="es_ES" w:bidi="es_ES"/>
        </w:rPr>
        <w:t>20:28;</w:t>
      </w:r>
      <w:r>
        <w:rPr>
          <w:lang w:val="es_ES" w:bidi="es_ES"/>
        </w:rPr>
        <w:t xml:space="preserve"> </w:t>
      </w:r>
      <w:r>
        <w:rPr>
          <w:lang w:val="es_ES" w:bidi="es_ES"/>
        </w:rPr>
        <w:t>Ro 9:5;</w:t>
      </w:r>
      <w:r>
        <w:rPr>
          <w:lang w:val="es_ES" w:bidi="es_ES"/>
        </w:rPr>
        <w:t xml:space="preserve"> </w:t>
      </w:r>
      <w:r>
        <w:rPr>
          <w:lang w:val="es_ES" w:bidi="es_ES"/>
        </w:rPr>
        <w:t>Tt 2:13;</w:t>
      </w:r>
      <w:r>
        <w:rPr>
          <w:lang w:val="es_ES" w:bidi="es_ES"/>
        </w:rPr>
        <w:t xml:space="preserve"> </w:t>
      </w:r>
      <w:r>
        <w:rPr>
          <w:lang w:val="es_ES" w:bidi="es_ES"/>
        </w:rPr>
        <w:t>2 Pe 1:1</w:t>
      </w:r>
      <w:r>
        <w:rPr>
          <w:lang w:val="es_ES" w:bidi="es_ES"/>
        </w:rPr>
        <w:t>). • Tener comunión con Jesucristo es tener vida eterna, porque él es la vida eterna (</w:t>
      </w:r>
      <w:r>
        <w:rPr>
          <w:lang w:val="es_ES" w:bidi="es_ES"/>
        </w:rPr>
        <w:t>1 Jn 5:12</w:t>
      </w:r>
      <w:r>
        <w:rPr>
          <w:lang w:val="es_ES" w:bidi="es_ES"/>
        </w:rPr>
        <w:t xml:space="preserve">; ver </w:t>
      </w:r>
      <w:r>
        <w:rPr>
          <w:lang w:val="es_ES" w:bidi="es_ES"/>
        </w:rPr>
        <w:t>Jn 1:4,</w:t>
      </w:r>
      <w:r>
        <w:rPr>
          <w:lang w:val="es_ES" w:bidi="es_ES"/>
        </w:rPr>
        <w:t xml:space="preserve"> </w:t>
      </w:r>
      <w:r>
        <w:rPr>
          <w:lang w:val="es_ES" w:bidi="es_ES"/>
        </w:rPr>
        <w:t>3:16,</w:t>
      </w:r>
      <w:r>
        <w:rPr>
          <w:lang w:val="es_ES" w:bidi="es_ES"/>
        </w:rPr>
        <w:t xml:space="preserve"> </w:t>
      </w:r>
      <w:r>
        <w:rPr>
          <w:lang w:val="es_ES" w:bidi="es_ES"/>
        </w:rPr>
        <w:t>14:6,</w:t>
      </w:r>
      <w:r>
        <w:rPr>
          <w:lang w:val="es_ES" w:bidi="es_ES"/>
        </w:rPr>
        <w:t xml:space="preserve"> </w:t>
      </w:r>
      <w:r>
        <w:rPr>
          <w:lang w:val="es_ES" w:bidi="es_ES"/>
        </w:rPr>
        <w:t>20:31</w:t>
      </w:r>
      <w:r>
        <w:rPr>
          <w:lang w:val="es_ES" w:bidi="es_ES"/>
        </w:rPr>
        <w:t>).</w:t>
      </w:r>
      <w:r>
        <w:rPr>
          <w:lang w:val="es_ES" w:bidi="es_ES"/>
        </w:rPr>
      </w:r>
      <w:r>
        <w:rPr>
          <w:lang w:val="es_ES" w:bidi="es_ES"/>
        </w:rPr>
      </w:r>
    </w:p>
    <w:p>
      <w:pPr/>
      <w:r>
        <w:rPr>
          <w:lang w:val="es_ES" w:bidi="es_ES"/>
        </w:rPr>
      </w:r>
    </w:p>
    <w:p>
      <w:pPr>
        <w:pStyle w:val="Heading2"/>
      </w:pPr>
      <w:r>
        <w:rPr>
          <w:lang w:val="es_ES" w:bidi="es_ES"/>
        </w:rPr>
        <w:t>1 Juan 5:21</w:t>
      </w:r>
      <w:r>
        <w:rPr>
          <w:lang w:val="es_ES" w:bidi="es_ES"/>
        </w:rPr>
      </w:r>
    </w:p>
    <w:p>
      <w:pPr/>
      <w:r>
        <w:rPr>
          <w:lang w:val="es_ES" w:bidi="es_ES"/>
        </w:rPr>
      </w:r>
      <w:r>
        <w:rPr>
          <w:lang w:val="es_ES" w:bidi="es_ES"/>
        </w:rPr>
        <w:t>Para concluir, Juan exhorta a su rebaño a mantenerse alejados de cualquier cosa que pueda ocupar el lugar de Dios en sus corazones ("guardaos de los ídolos"). En el contexto de 1 Juan, el ídolo principal sería cualquier enseñanza falsa que aleje a las personas de Jesucristo, quien es tanto plenamente Hombre como plenamente Dios.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