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Tito 1:1</w:t>
      </w:r>
      <w:r>
        <w:rPr>
          <w:lang w:val="sw_KE" w:bidi="sw_KE"/>
        </w:rPr>
      </w:r>
    </w:p>
    <w:p>
      <w:pPr/>
      <w:r>
        <w:rPr>
          <w:lang w:val="sw_KE" w:bidi="sw_KE"/>
        </w:rPr>
      </w:r>
      <w:r>
        <w:rPr>
          <w:lang w:val="sw_KE" w:bidi="sw_KE"/>
        </w:rPr>
        <w:t xml:space="preserve">maarifa … yanayoongoza kwenye utauwa: Tazama </w:t>
      </w:r>
      <w:r>
        <w:rPr>
          <w:lang w:val="sw_KE" w:bidi="sw_KE"/>
        </w:rPr>
        <w:t>2:11–14</w:t>
      </w:r>
      <w:r>
        <w:rPr>
          <w:lang w:val="sw_KE" w:bidi="sw_KE"/>
        </w:rPr>
        <w:t xml:space="preserve">; </w:t>
      </w:r>
      <w:r>
        <w:rPr>
          <w:lang w:val="sw_KE" w:bidi="sw_KE"/>
        </w:rPr>
        <w:t>1 Timotheo 6:3</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1:1–4</w:t>
      </w:r>
      <w:r>
        <w:rPr>
          <w:lang w:val="sw_KE" w:bidi="sw_KE"/>
        </w:rPr>
      </w:r>
    </w:p>
    <w:p>
      <w:pPr/>
      <w:r>
        <w:rPr>
          <w:lang w:val="sw_KE" w:bidi="sw_KE"/>
        </w:rPr>
      </w:r>
      <w:r>
        <w:rPr>
          <w:lang w:val="sw_KE" w:bidi="sw_KE"/>
        </w:rPr>
        <w:t>Mwanzo wa kitabu cha Tito, kama ilivyo kwa 1 Timotheo (</w:t>
      </w:r>
      <w:r>
        <w:rPr>
          <w:lang w:val="sw_KE" w:bidi="sw_KE"/>
        </w:rPr>
        <w:t>1:1–2</w:t>
      </w:r>
      <w:r>
        <w:rPr>
          <w:lang w:val="sw_KE" w:bidi="sw_KE"/>
        </w:rPr>
        <w:t>), unaweka mamlaka ya Paulo kwa mwakilishi wake.</w:t>
      </w:r>
      <w:r>
        <w:rPr>
          <w:lang w:val="sw_KE" w:bidi="sw_KE"/>
        </w:rPr>
      </w:r>
      <w:r>
        <w:rPr>
          <w:lang w:val="sw_KE" w:bidi="sw_KE"/>
        </w:rPr>
      </w:r>
    </w:p>
    <w:p>
      <w:pPr/>
      <w:r>
        <w:rPr>
          <w:lang w:val="sw_KE" w:bidi="sw_KE"/>
        </w:rPr>
      </w:r>
    </w:p>
    <w:p>
      <w:pPr>
        <w:pStyle w:val="Heading2"/>
      </w:pPr>
      <w:r>
        <w:rPr>
          <w:lang w:val="sw_KE" w:bidi="sw_KE"/>
        </w:rPr>
        <w:t>Tito 1:2</w:t>
      </w:r>
      <w:r>
        <w:rPr>
          <w:lang w:val="sw_KE" w:bidi="sw_KE"/>
        </w:rPr>
      </w:r>
    </w:p>
    <w:p>
      <w:pPr>
        <w:pStyle w:val="ListBullet"/>
        <w:spacing w:line="240" w:lineRule="auto"/>
        <w:ind w:left="720"/>
      </w:pPr>
      <w:r>
        <w:rPr>
          <w:lang w:val="sw_KE" w:bidi="sw_KE"/>
        </w:rPr>
      </w:r>
      <w:r>
        <w:rPr>
          <w:lang w:val="sw_KE" w:bidi="sw_KE"/>
        </w:rPr>
        <w:t xml:space="preserve">Kuamini kwamba wana uzima wa milele huwapa watu wa Mungu uwezo wa kuishi vyema sasa (tazama </w:t>
      </w:r>
      <w:r>
        <w:rPr>
          <w:lang w:val="sw_KE" w:bidi="sw_KE"/>
        </w:rPr>
        <w:t>2:11–14</w:t>
      </w:r>
      <w:r>
        <w:rPr>
          <w:lang w:val="sw_KE" w:bidi="sw_KE"/>
        </w:rPr>
        <w:t xml:space="preserve">; </w:t>
      </w:r>
      <w:r>
        <w:rPr>
          <w:lang w:val="sw_KE" w:bidi="sw_KE"/>
        </w:rPr>
        <w:t>3:7–8</w:t>
      </w:r>
      <w:r>
        <w:rPr>
          <w:lang w:val="sw_KE" w:bidi="sw_KE"/>
        </w:rPr>
        <w:t>).</w:t>
      </w:r>
    </w:p>
    <w:p>
      <w:pPr>
        <w:pStyle w:val="ListBullet"/>
        <w:spacing w:line="240" w:lineRule="auto"/>
        <w:ind w:left="720"/>
      </w:pPr>
      <w:r>
        <w:rPr>
          <w:lang w:val="sw_KE" w:bidi="sw_KE"/>
        </w:rPr>
      </w:r>
      <w:r>
        <w:rPr>
          <w:i/>
          <w:lang w:val="sw_KE" w:bidi="sw_KE"/>
        </w:rPr>
        <w:t>Mungu, ambaye hawezi kusema uongo</w:t>
      </w:r>
      <w:r>
        <w:rPr>
          <w:lang w:val="sw_KE" w:bidi="sw_KE"/>
        </w:rPr>
        <w:t xml:space="preserve">: Mungu wa kweli anatofautiana na mawazo maarufu ya Wakrete (tazama </w:t>
      </w:r>
      <w:r>
        <w:rPr>
          <w:lang w:val="sw_KE" w:bidi="sw_KE"/>
        </w:rPr>
        <w:t>tanbihi ya masomo kwenye 1:12</w:t>
      </w:r>
      <w:r>
        <w:rPr>
          <w:lang w:val="sw_KE" w:bidi="sw_KE"/>
        </w:rPr>
        <w:t>). Kauli hii pia inasisitiza mpango wa Mungu wa wokovu usiobadilika (</w:t>
      </w:r>
      <w:r>
        <w:rPr>
          <w:lang w:val="sw_KE" w:bidi="sw_KE"/>
        </w:rPr>
        <w:t>1:1</w:t>
      </w:r>
      <w:r>
        <w:rPr>
          <w:lang w:val="sw_KE" w:bidi="sw_KE"/>
        </w:rPr>
        <w:t xml:space="preserve">): Mungu anaweza kuaminiwa kutimiza ahadi zake (tazama </w:t>
      </w:r>
      <w:r>
        <w:rPr>
          <w:lang w:val="sw_KE" w:bidi="sw_KE"/>
        </w:rPr>
        <w:t>Hesabu 23:19</w:t>
      </w:r>
      <w:r>
        <w:rPr>
          <w:lang w:val="sw_KE" w:bidi="sw_KE"/>
        </w:rPr>
        <w:t xml:space="preserve">; </w:t>
      </w:r>
      <w:r>
        <w:rPr>
          <w:lang w:val="sw_KE" w:bidi="sw_KE"/>
        </w:rPr>
        <w:t>1 Samweli 15:29</w:t>
      </w:r>
      <w:r>
        <w:rPr>
          <w:lang w:val="sw_KE" w:bidi="sw_KE"/>
        </w:rPr>
        <w:t xml:space="preserve">; </w:t>
      </w:r>
      <w:r>
        <w:rPr>
          <w:lang w:val="sw_KE" w:bidi="sw_KE"/>
        </w:rPr>
        <w:t>Warumi 3:3–4</w:t>
      </w:r>
      <w:r>
        <w:rPr>
          <w:lang w:val="sw_KE" w:bidi="sw_KE"/>
        </w:rPr>
        <w:t>).</w:t>
      </w:r>
      <w:r>
        <w:rPr>
          <w:lang w:val="sw_KE" w:bidi="sw_KE"/>
        </w:rPr>
      </w:r>
      <w:r>
        <w:rPr>
          <w:lang w:val="sw_KE" w:bidi="sw_KE"/>
        </w:rPr>
      </w:r>
    </w:p>
    <w:p>
      <w:pPr/>
      <w:r>
        <w:rPr>
          <w:lang w:val="sw_KE" w:bidi="sw_KE"/>
        </w:rPr>
      </w:r>
    </w:p>
    <w:p>
      <w:pPr>
        <w:pStyle w:val="Heading2"/>
      </w:pPr>
      <w:r>
        <w:rPr>
          <w:lang w:val="sw_KE" w:bidi="sw_KE"/>
        </w:rPr>
        <w:t>Tito 1:3</w:t>
      </w:r>
      <w:r>
        <w:rPr>
          <w:lang w:val="sw_KE" w:bidi="sw_KE"/>
        </w:rPr>
      </w:r>
    </w:p>
    <w:p>
      <w:pPr>
        <w:pStyle w:val="ListBullet"/>
        <w:spacing w:line="240" w:lineRule="auto"/>
        <w:ind w:left="720"/>
      </w:pPr>
      <w:r>
        <w:rPr>
          <w:lang w:val="sw_KE" w:bidi="sw_KE"/>
        </w:rPr>
      </w:r>
      <w:r>
        <w:rPr>
          <w:lang w:val="sw_KE" w:bidi="sw_KE"/>
        </w:rPr>
        <w:t xml:space="preserve">Kwa wakati wake mwenyewe: Mpango ni wa Mungu kabisa, ambaye hutimiza mpango wake kwa ratiba yake mwenyewe kwa mapenzi yake mwenyewe (tazama </w:t>
      </w:r>
      <w:r>
        <w:rPr>
          <w:lang w:val="sw_KE" w:bidi="sw_KE"/>
        </w:rPr>
        <w:t>3:5</w:t>
      </w:r>
      <w:r>
        <w:rPr>
          <w:lang w:val="sw_KE" w:bidi="sw_KE"/>
        </w:rPr>
        <w:t xml:space="preserve">; </w:t>
      </w:r>
      <w:r>
        <w:rPr>
          <w:lang w:val="sw_KE" w:bidi="sw_KE"/>
        </w:rPr>
        <w:t>1 Timotheo 2:6</w:t>
      </w:r>
      <w:r>
        <w:rPr>
          <w:lang w:val="sw_KE" w:bidi="sw_KE"/>
        </w:rPr>
        <w:t xml:space="preserve">; </w:t>
      </w:r>
      <w:r>
        <w:rPr>
          <w:lang w:val="sw_KE" w:bidi="sw_KE"/>
        </w:rPr>
        <w:t>2 Timotheo 1:10</w:t>
      </w:r>
      <w:r>
        <w:rPr>
          <w:lang w:val="sw_KE" w:bidi="sw_KE"/>
        </w:rPr>
        <w:t>).</w:t>
      </w:r>
    </w:p>
    <w:p>
      <w:pPr>
        <w:pStyle w:val="ListBullet"/>
        <w:spacing w:line="240" w:lineRule="auto"/>
        <w:ind w:left="720"/>
      </w:pPr>
      <w:r>
        <w:rPr>
          <w:lang w:val="sw_KE" w:bidi="sw_KE"/>
        </w:rPr>
      </w:r>
      <w:r>
        <w:rPr>
          <w:lang w:val="sw_KE" w:bidi="sw_KE"/>
        </w:rPr>
        <w:t xml:space="preserve">Mungu Mwokozi wetu: Katika </w:t>
      </w:r>
      <w:r>
        <w:rPr>
          <w:lang w:val="sw_KE" w:bidi="sw_KE"/>
        </w:rPr>
        <w:t>Tito 1:4</w:t>
      </w:r>
      <w:r>
        <w:rPr>
          <w:lang w:val="sw_KE" w:bidi="sw_KE"/>
        </w:rPr>
        <w:t xml:space="preserve">, Yesu pia anaitwa "Mwokozi wetu," akimtambulisha Yesu na Mungu (tazama </w:t>
      </w:r>
      <w:r>
        <w:rPr>
          <w:lang w:val="sw_KE" w:bidi="sw_KE"/>
        </w:rPr>
        <w:t>2:10</w:t>
      </w:r>
      <w:r>
        <w:rPr>
          <w:lang w:val="sw_KE" w:bidi="sw_KE"/>
        </w:rPr>
        <w:t xml:space="preserve">, </w:t>
      </w:r>
      <w:r>
        <w:rPr>
          <w:lang w:val="sw_KE" w:bidi="sw_KE"/>
        </w:rPr>
        <w:t>13</w:t>
      </w:r>
      <w:r>
        <w:rPr>
          <w:lang w:val="sw_KE" w:bidi="sw_KE"/>
        </w:rPr>
        <w:t xml:space="preserve">; </w:t>
      </w:r>
      <w:r>
        <w:rPr>
          <w:lang w:val="sw_KE" w:bidi="sw_KE"/>
        </w:rPr>
        <w:t>3:4</w:t>
      </w:r>
      <w:r>
        <w:rPr>
          <w:lang w:val="sw_KE" w:bidi="sw_KE"/>
        </w:rPr>
        <w:t xml:space="preserve">, </w:t>
      </w:r>
      <w:r>
        <w:rPr>
          <w:lang w:val="sw_KE" w:bidi="sw_KE"/>
        </w:rPr>
        <w:t>6</w:t>
      </w:r>
      <w:r>
        <w:rPr>
          <w:lang w:val="sw_KE" w:bidi="sw_KE"/>
        </w:rPr>
        <w:t>).</w:t>
      </w:r>
      <w:r>
        <w:rPr>
          <w:lang w:val="sw_KE" w:bidi="sw_KE"/>
        </w:rPr>
      </w:r>
      <w:r>
        <w:rPr>
          <w:lang w:val="sw_KE" w:bidi="sw_KE"/>
        </w:rPr>
      </w:r>
    </w:p>
    <w:p>
      <w:pPr/>
      <w:r>
        <w:rPr>
          <w:lang w:val="sw_KE" w:bidi="sw_KE"/>
        </w:rPr>
      </w:r>
    </w:p>
    <w:p>
      <w:pPr>
        <w:pStyle w:val="Heading2"/>
      </w:pPr>
      <w:r>
        <w:rPr>
          <w:lang w:val="sw_KE" w:bidi="sw_KE"/>
        </w:rPr>
        <w:t>Tito 1:4</w:t>
      </w:r>
      <w:r>
        <w:rPr>
          <w:lang w:val="sw_KE" w:bidi="sw_KE"/>
        </w:rPr>
      </w:r>
    </w:p>
    <w:p>
      <w:pPr>
        <w:pStyle w:val="ListBullet"/>
        <w:spacing w:line="240" w:lineRule="auto"/>
        <w:ind w:left="720"/>
      </w:pPr>
      <w:r>
        <w:rPr>
          <w:lang w:val="sw_KE" w:bidi="sw_KE"/>
        </w:rPr>
      </w:r>
      <w:r>
        <w:rPr>
          <w:lang w:val="sw_KE" w:bidi="sw_KE"/>
        </w:rPr>
        <w:t>Tito alikuwa mwakilishi wa Paulo katika kushughulika na kanisa huko Krete. Mwakilishi ni mtu ambaye ametumwa kumwakilisha mtu mwingine.</w:t>
      </w:r>
    </w:p>
    <w:p>
      <w:pPr>
        <w:pStyle w:val="ListBullet"/>
        <w:spacing w:line="240" w:lineRule="auto"/>
        <w:ind w:left="720"/>
      </w:pPr>
      <w:r>
        <w:rPr>
          <w:lang w:val="sw_KE" w:bidi="sw_KE"/>
        </w:rPr>
      </w:r>
      <w:r>
        <w:rPr>
          <w:lang w:val="sw_KE" w:bidi="sw_KE"/>
        </w:rPr>
        <w:t xml:space="preserve">mwanangu wa kweli: Maneno hayo yanampa mamlaka mjumbe (kama ilivyo katika </w:t>
      </w:r>
      <w:r>
        <w:rPr>
          <w:lang w:val="sw_KE" w:bidi="sw_KE"/>
        </w:rPr>
        <w:t>1 Timotheo 1:2</w:t>
      </w:r>
      <w:r>
        <w:rPr>
          <w:lang w:val="sw_KE" w:bidi="sw_KE"/>
        </w:rPr>
        <w:t>).</w:t>
      </w:r>
      <w:r>
        <w:rPr>
          <w:lang w:val="sw_KE" w:bidi="sw_KE"/>
        </w:rPr>
      </w:r>
      <w:r>
        <w:rPr>
          <w:lang w:val="sw_KE" w:bidi="sw_KE"/>
        </w:rPr>
      </w:r>
    </w:p>
    <w:p>
      <w:pPr/>
      <w:r>
        <w:rPr>
          <w:lang w:val="sw_KE" w:bidi="sw_KE"/>
        </w:rPr>
      </w:r>
    </w:p>
    <w:p>
      <w:pPr>
        <w:pStyle w:val="Heading2"/>
      </w:pPr>
      <w:r>
        <w:rPr>
          <w:lang w:val="sw_KE" w:bidi="sw_KE"/>
        </w:rPr>
        <w:t>Tito 1:5</w:t>
      </w:r>
      <w:r>
        <w:rPr>
          <w:lang w:val="sw_KE" w:bidi="sw_KE"/>
        </w:rPr>
      </w:r>
    </w:p>
    <w:p>
      <w:pPr>
        <w:pStyle w:val="ListBullet"/>
        <w:spacing w:line="240" w:lineRule="auto"/>
        <w:ind w:left="720"/>
      </w:pPr>
      <w:r>
        <w:rPr>
          <w:lang w:val="sw_KE" w:bidi="sw_KE"/>
        </w:rPr>
      </w:r>
      <w:r>
        <w:rPr>
          <w:lang w:val="sw_KE" w:bidi="sw_KE"/>
        </w:rPr>
        <w:t>Krete ilikuwa iko katika Bahari ya Mediterania, kusini mwa Bahari ya Aegean. Ilikuwa eneo muhimu kwa safari na biashara kwa bahari, kwa hivyo ilikuwa na mchanganyiko wa ushawishi, ikiwa ni pamoja na idadi ya Wayahudi. Baadhi kutoka Krete walikuwa kwenye Pentekoste (</w:t>
      </w:r>
      <w:r>
        <w:rPr>
          <w:lang w:val="sw_KE" w:bidi="sw_KE"/>
        </w:rPr>
        <w:t>Matendo 2:11</w:t>
      </w:r>
      <w:r>
        <w:rPr>
          <w:lang w:val="sw_KE" w:bidi="sw_KE"/>
        </w:rPr>
        <w:t>), lakini barua hii inaonekana kushughulikia kanisa katika hatua za awali za maendeleo.</w:t>
      </w:r>
    </w:p>
    <w:p>
      <w:pPr>
        <w:pStyle w:val="ListBullet"/>
        <w:spacing w:line="240" w:lineRule="auto"/>
        <w:ind w:left="720"/>
      </w:pPr>
      <w:r>
        <w:rPr>
          <w:lang w:val="sw_KE" w:bidi="sw_KE"/>
        </w:rPr>
      </w:r>
      <w:r>
        <w:rPr>
          <w:lang w:val="sw_KE" w:bidi="sw_KE"/>
        </w:rPr>
        <w:t>wazee katika kila mji: Huenda kulikuwa na zaidi ya kanisa moja la nyumbani katika mji fulani na labda zaidi ya mzee mmoja katika kanisa moja la nyumbani. Ni wazi, kulikuwa na makanisa katika angalau miji miwili na uongozi ulikuwa maalum kwa kila mji.</w:t>
      </w:r>
      <w:r>
        <w:rPr>
          <w:lang w:val="sw_KE" w:bidi="sw_KE"/>
        </w:rPr>
      </w:r>
      <w:r>
        <w:rPr>
          <w:lang w:val="sw_KE" w:bidi="sw_KE"/>
        </w:rPr>
      </w:r>
    </w:p>
    <w:p>
      <w:pPr/>
      <w:r>
        <w:rPr>
          <w:lang w:val="sw_KE" w:bidi="sw_KE"/>
        </w:rPr>
      </w:r>
    </w:p>
    <w:p>
      <w:pPr>
        <w:pStyle w:val="Heading2"/>
      </w:pPr>
      <w:r>
        <w:rPr>
          <w:lang w:val="sw_KE" w:bidi="sw_KE"/>
        </w:rPr>
        <w:t>Tito 1:5–9</w:t>
      </w:r>
      <w:r>
        <w:rPr>
          <w:lang w:val="sw_KE" w:bidi="sw_KE"/>
        </w:rPr>
      </w:r>
    </w:p>
    <w:p>
      <w:pPr>
        <w:pStyle w:val="ListBullet"/>
        <w:spacing w:line="240" w:lineRule="auto"/>
        <w:ind w:left="720"/>
      </w:pPr>
      <w:r>
        <w:rPr>
          <w:lang w:val="sw_KE" w:bidi="sw_KE"/>
        </w:rPr>
      </w:r>
      <w:r>
        <w:rPr>
          <w:lang w:val="sw_KE" w:bidi="sw_KE"/>
        </w:rPr>
        <w:t xml:space="preserve">Tito aliagizwa kuteua viongozi ili kukamilisha kile kilichokuwa hakijakamilika—yaani, kuanzisha kanisa (linganisha </w:t>
      </w:r>
      <w:r>
        <w:rPr>
          <w:lang w:val="sw_KE" w:bidi="sw_KE"/>
        </w:rPr>
        <w:t>1 Timotheo 3:1–13</w:t>
      </w:r>
      <w:r>
        <w:rPr>
          <w:lang w:val="sw_KE" w:bidi="sw_KE"/>
        </w:rPr>
        <w:t>). Mashemasi hawajatajwa, labda kwa sababu haya yalikuwa makanisa mapya, madogo.</w:t>
      </w:r>
    </w:p>
    <w:p>
      <w:pPr>
        <w:pStyle w:val="ListBullet"/>
        <w:spacing w:line="240" w:lineRule="auto"/>
        <w:ind w:left="720"/>
      </w:pPr>
      <w:r>
        <w:rPr>
          <w:lang w:val="sw_KE" w:bidi="sw_KE"/>
        </w:rPr>
      </w:r>
      <w:r>
        <w:rPr>
          <w:lang w:val="sw_KE" w:bidi="sw_KE"/>
        </w:rPr>
        <w:t xml:space="preserve">Sifa hizi za uongozi zinaweza kuwa ni marekebisho kwa ugeni wa waongofu hawa na ugumu wa utamaduni wao. Inadhaniwa kuwa wazee watakuwa wanaume (tazama </w:t>
      </w:r>
      <w:r>
        <w:rPr>
          <w:lang w:val="sw_KE" w:bidi="sw_KE"/>
        </w:rPr>
        <w:t>1 Timotheo 3:4–5</w:t>
      </w:r>
      <w:r>
        <w:rPr>
          <w:lang w:val="sw_KE" w:bidi="sw_KE"/>
        </w:rPr>
        <w:t>).</w:t>
      </w:r>
      <w:r>
        <w:rPr>
          <w:lang w:val="sw_KE" w:bidi="sw_KE"/>
        </w:rPr>
      </w:r>
      <w:r>
        <w:rPr>
          <w:lang w:val="sw_KE" w:bidi="sw_KE"/>
        </w:rPr>
      </w:r>
    </w:p>
    <w:p>
      <w:pPr/>
      <w:r>
        <w:rPr>
          <w:lang w:val="sw_KE" w:bidi="sw_KE"/>
        </w:rPr>
      </w:r>
    </w:p>
    <w:p>
      <w:pPr>
        <w:pStyle w:val="Heading2"/>
      </w:pPr>
      <w:r>
        <w:rPr>
          <w:lang w:val="sw_KE" w:bidi="sw_KE"/>
        </w:rPr>
        <w:t>Tito 1:5–16</w:t>
      </w:r>
      <w:r>
        <w:rPr>
          <w:lang w:val="sw_KE" w:bidi="sw_KE"/>
        </w:rPr>
      </w:r>
    </w:p>
    <w:p>
      <w:pPr/>
      <w:r>
        <w:rPr>
          <w:lang w:val="sw_KE" w:bidi="sw_KE"/>
        </w:rPr>
      </w:r>
      <w:r>
        <w:rPr>
          <w:lang w:val="sw_KE" w:bidi="sw_KE"/>
        </w:rPr>
        <w:t>Uongozi thabiti na mwaminifu ulitakiwa katika makanisa ya Krete ili kushughulikia hatari ya walimu wa uongo (</w:t>
      </w:r>
      <w:r>
        <w:rPr>
          <w:lang w:val="sw_KE" w:bidi="sw_KE"/>
        </w:rPr>
        <w:t>1:10–16</w:t>
      </w:r>
      <w:r>
        <w:rPr>
          <w:lang w:val="sw_KE" w:bidi="sw_KE"/>
        </w:rPr>
        <w:t xml:space="preserve">). Sehemu hii ya kazi ya Tito inalingana na wasiwasi mkubwa wa barua hiyo: kuunda jamii inayoshuhudia Kristo kwa kuonyesha neema ya Mungu katika mwenendo wake. Linganisha </w:t>
      </w:r>
      <w:r>
        <w:rPr>
          <w:lang w:val="sw_KE" w:bidi="sw_KE"/>
        </w:rPr>
        <w:t>1 Timotheo 3:1–7</w:t>
      </w:r>
      <w:r>
        <w:rPr>
          <w:lang w:val="sw_KE" w:bidi="sw_KE"/>
        </w:rPr>
        <w:t>.</w:t>
      </w:r>
      <w:r>
        <w:rPr>
          <w:lang w:val="sw_KE" w:bidi="sw_KE"/>
        </w:rPr>
      </w:r>
      <w:r>
        <w:rPr>
          <w:lang w:val="sw_KE" w:bidi="sw_KE"/>
        </w:rPr>
      </w:r>
    </w:p>
    <w:p>
      <w:pPr/>
      <w:r>
        <w:rPr>
          <w:lang w:val="sw_KE" w:bidi="sw_KE"/>
        </w:rPr>
      </w:r>
    </w:p>
    <w:p>
      <w:pPr>
        <w:pStyle w:val="Heading2"/>
      </w:pPr>
      <w:r>
        <w:rPr>
          <w:lang w:val="sw_KE" w:bidi="sw_KE"/>
        </w:rPr>
        <w:t>Tito 1:6</w:t>
      </w:r>
      <w:r>
        <w:rPr>
          <w:lang w:val="sw_KE" w:bidi="sw_KE"/>
        </w:rPr>
      </w:r>
    </w:p>
    <w:p>
      <w:pPr>
        <w:pStyle w:val="ListBullet"/>
        <w:spacing w:line="240" w:lineRule="auto"/>
        <w:ind w:left="720"/>
      </w:pPr>
      <w:r>
        <w:rPr>
          <w:lang w:val="sw_KE" w:bidi="sw_KE"/>
        </w:rPr>
      </w:r>
      <w:r>
        <w:rPr>
          <w:lang w:val="sw_KE" w:bidi="sw_KE"/>
        </w:rPr>
        <w:t xml:space="preserve">mume wa mke mmoja (au mwaminifu kwa mke wake): Tazama </w:t>
      </w:r>
      <w:r>
        <w:rPr>
          <w:lang w:val="sw_KE" w:bidi="sw_KE"/>
        </w:rPr>
        <w:t>maelezo ya masomo kwenye 1 Timotheo 3:2</w:t>
      </w:r>
      <w:r>
        <w:rPr>
          <w:lang w:val="sw_KE" w:bidi="sw_KE"/>
        </w:rPr>
        <w:t>.</w:t>
      </w:r>
    </w:p>
    <w:p>
      <w:pPr>
        <w:pStyle w:val="ListBullet"/>
        <w:spacing w:line="240" w:lineRule="auto"/>
        <w:ind w:left="720"/>
      </w:pPr>
      <w:r>
        <w:rPr>
          <w:lang w:val="sw_KE" w:bidi="sw_KE"/>
        </w:rPr>
      </w:r>
      <w:r>
        <w:rPr>
          <w:lang w:val="sw_KE" w:bidi="sw_KE"/>
        </w:rPr>
        <w:t>kutokuwa na busara au kutotii (yaani, tabia isiyo na mipaka au uasi): Hii inaonekana kuakisi utamaduni wa Kretani na viwango vyake vya chini vya maadili (</w:t>
      </w:r>
      <w:r>
        <w:rPr>
          <w:lang w:val="sw_KE" w:bidi="sw_KE"/>
        </w:rPr>
        <w:t>Tito 1:12</w:t>
      </w:r>
      <w:r>
        <w:rPr>
          <w:lang w:val="sw_KE" w:bidi="sw_KE"/>
        </w:rPr>
        <w:t>).</w:t>
      </w:r>
      <w:r>
        <w:rPr>
          <w:lang w:val="sw_KE" w:bidi="sw_KE"/>
        </w:rPr>
      </w:r>
      <w:r>
        <w:rPr>
          <w:lang w:val="sw_KE" w:bidi="sw_KE"/>
        </w:rPr>
      </w:r>
    </w:p>
    <w:p>
      <w:pPr/>
      <w:r>
        <w:rPr>
          <w:lang w:val="sw_KE" w:bidi="sw_KE"/>
        </w:rPr>
      </w:r>
    </w:p>
    <w:p>
      <w:pPr>
        <w:pStyle w:val="Heading2"/>
      </w:pPr>
      <w:r>
        <w:rPr>
          <w:lang w:val="sw_KE" w:bidi="sw_KE"/>
        </w:rPr>
        <w:t>Tito 1:7</w:t>
      </w:r>
      <w:r>
        <w:rPr>
          <w:lang w:val="sw_KE" w:bidi="sw_KE"/>
        </w:rPr>
      </w:r>
    </w:p>
    <w:p>
      <w:pPr>
        <w:pStyle w:val="ListBullet"/>
        <w:spacing w:line="240" w:lineRule="auto"/>
        <w:ind w:left="720"/>
      </w:pPr>
      <w:r>
        <w:rPr>
          <w:lang w:val="sw_KE" w:bidi="sw_KE"/>
        </w:rPr>
      </w:r>
      <w:r>
        <w:rPr>
          <w:lang w:val="sw_KE" w:bidi="sw_KE"/>
        </w:rPr>
        <w:t xml:space="preserve">Kiongozi wa kanisa (au </w:t>
      </w:r>
      <w:r>
        <w:rPr>
          <w:i/>
          <w:lang w:val="sw_KE" w:bidi="sw_KE"/>
        </w:rPr>
        <w:t>Msimamizi,</w:t>
      </w:r>
      <w:r>
        <w:rPr>
          <w:lang w:val="sw_KE" w:bidi="sw_KE"/>
        </w:rPr>
        <w:t xml:space="preserve"> au </w:t>
      </w:r>
      <w:r>
        <w:rPr>
          <w:i/>
          <w:lang w:val="sw_KE" w:bidi="sw_KE"/>
        </w:rPr>
        <w:t>Askofu</w:t>
      </w:r>
      <w:r>
        <w:rPr>
          <w:lang w:val="sw_KE" w:bidi="sw_KE"/>
        </w:rPr>
        <w:t xml:space="preserve">) ni msimamizi wa nyumba ya Mungu: Tazama </w:t>
      </w:r>
      <w:r>
        <w:rPr>
          <w:lang w:val="sw_KE" w:bidi="sw_KE"/>
        </w:rPr>
        <w:t>1:11</w:t>
      </w:r>
      <w:r>
        <w:rPr>
          <w:lang w:val="sw_KE" w:bidi="sw_KE"/>
        </w:rPr>
        <w:t xml:space="preserve">; </w:t>
      </w:r>
      <w:r>
        <w:rPr>
          <w:lang w:val="sw_KE" w:bidi="sw_KE"/>
        </w:rPr>
        <w:t>2:2–10</w:t>
      </w:r>
      <w:r>
        <w:rPr>
          <w:lang w:val="sw_KE" w:bidi="sw_KE"/>
        </w:rPr>
        <w:t xml:space="preserve">; </w:t>
      </w:r>
      <w:r>
        <w:rPr>
          <w:lang w:val="sw_KE" w:bidi="sw_KE"/>
        </w:rPr>
        <w:t>1 Timotheo 1:4</w:t>
      </w:r>
      <w:r>
        <w:rPr>
          <w:lang w:val="sw_KE" w:bidi="sw_KE"/>
        </w:rPr>
        <w:t xml:space="preserve">; </w:t>
      </w:r>
      <w:r>
        <w:rPr>
          <w:lang w:val="sw_KE" w:bidi="sw_KE"/>
        </w:rPr>
        <w:t>3:4–5</w:t>
      </w:r>
      <w:r>
        <w:rPr>
          <w:lang w:val="sw_KE" w:bidi="sw_KE"/>
        </w:rPr>
        <w:t xml:space="preserve">, </w:t>
      </w:r>
      <w:r>
        <w:rPr>
          <w:lang w:val="sw_KE" w:bidi="sw_KE"/>
        </w:rPr>
        <w:t>12</w:t>
      </w:r>
      <w:r>
        <w:rPr>
          <w:lang w:val="sw_KE" w:bidi="sw_KE"/>
        </w:rPr>
        <w:t xml:space="preserve">, </w:t>
      </w:r>
      <w:r>
        <w:rPr>
          <w:lang w:val="sw_KE" w:bidi="sw_KE"/>
        </w:rPr>
        <w:t>15</w:t>
      </w:r>
      <w:r>
        <w:rPr>
          <w:lang w:val="sw_KE" w:bidi="sw_KE"/>
        </w:rPr>
        <w:t xml:space="preserve">; </w:t>
      </w:r>
      <w:r>
        <w:rPr>
          <w:lang w:val="sw_KE" w:bidi="sw_KE"/>
        </w:rPr>
        <w:t>2 Timotheo 2:20–21</w:t>
      </w:r>
      <w:r>
        <w:rPr>
          <w:lang w:val="sw_KE" w:bidi="sw_KE"/>
        </w:rPr>
        <w:t>.</w:t>
      </w:r>
    </w:p>
    <w:p>
      <w:pPr>
        <w:pStyle w:val="ListBullet"/>
        <w:spacing w:line="240" w:lineRule="auto"/>
        <w:ind w:left="720"/>
      </w:pPr>
      <w:r>
        <w:rPr>
          <w:lang w:val="sw_KE" w:bidi="sw_KE"/>
        </w:rPr>
      </w:r>
      <w:r>
        <w:rPr>
          <w:lang w:val="sw_KE" w:bidi="sw_KE"/>
        </w:rPr>
        <w:t xml:space="preserve">Sifa hizi zinaonyesha kwamba mzee hapaswi kujiendesha kama watu wa Krete wanaojulikana kwa maadili yao mabaya (angalia </w:t>
      </w:r>
      <w:r>
        <w:rPr>
          <w:lang w:val="sw_KE" w:bidi="sw_KE"/>
        </w:rPr>
        <w:t>Tito 1:12</w:t>
      </w:r>
      <w:r>
        <w:rPr>
          <w:lang w:val="sw_KE" w:bidi="sw_KE"/>
        </w:rPr>
        <w:t>).</w:t>
      </w:r>
      <w:r>
        <w:rPr>
          <w:lang w:val="sw_KE" w:bidi="sw_KE"/>
        </w:rPr>
      </w:r>
      <w:r>
        <w:rPr>
          <w:lang w:val="sw_KE" w:bidi="sw_KE"/>
        </w:rPr>
      </w:r>
    </w:p>
    <w:p>
      <w:pPr/>
      <w:r>
        <w:rPr>
          <w:lang w:val="sw_KE" w:bidi="sw_KE"/>
        </w:rPr>
      </w:r>
    </w:p>
    <w:p>
      <w:pPr>
        <w:pStyle w:val="Heading2"/>
      </w:pPr>
      <w:r>
        <w:rPr>
          <w:lang w:val="sw_KE" w:bidi="sw_KE"/>
        </w:rPr>
        <w:t>Tito 1:9</w:t>
      </w:r>
      <w:r>
        <w:rPr>
          <w:lang w:val="sw_KE" w:bidi="sw_KE"/>
        </w:rPr>
      </w:r>
    </w:p>
    <w:p>
      <w:pPr>
        <w:pStyle w:val="ListBullet"/>
        <w:spacing w:line="240" w:lineRule="auto"/>
        <w:ind w:left="720"/>
      </w:pPr>
      <w:r>
        <w:rPr>
          <w:lang w:val="sw_KE" w:bidi="sw_KE"/>
        </w:rPr>
      </w:r>
      <w:r>
        <w:rPr>
          <w:lang w:val="sw_KE" w:bidi="sw_KE"/>
        </w:rPr>
        <w:t xml:space="preserve">Wazee walikuwa na jukumu kuu katika kufundisha jamii. Hii inaweza kuwa ilikuwa muhimu katika kukabiliana na tishio la haraka kwa jamii hizi maalum (kama ilivyokuwa pia huko Efeso; angalia </w:t>
      </w:r>
      <w:r>
        <w:rPr>
          <w:lang w:val="sw_KE" w:bidi="sw_KE"/>
        </w:rPr>
        <w:t>1 Timotheo 3:1</w:t>
      </w:r>
      <w:r>
        <w:rPr>
          <w:lang w:val="sw_KE" w:bidi="sw_KE"/>
        </w:rPr>
        <w:t>).</w:t>
      </w:r>
    </w:p>
    <w:p>
      <w:pPr>
        <w:pStyle w:val="ListBullet"/>
        <w:spacing w:line="240" w:lineRule="auto"/>
        <w:ind w:left="720"/>
      </w:pPr>
      <w:r>
        <w:rPr>
          <w:lang w:val="sw_KE" w:bidi="sw_KE"/>
        </w:rPr>
      </w:r>
      <w:r>
        <w:rPr>
          <w:lang w:val="sw_KE" w:bidi="sw_KE"/>
        </w:rPr>
        <w:t xml:space="preserve">Ni kwa imani thabiti katika habari njema tu ndipo mzee angeweza kutoa mafundisho mazuri. Wasiwasi maalum wa Paulo unashughulikiwa katika </w:t>
      </w:r>
      <w:r>
        <w:rPr>
          <w:lang w:val="sw_KE" w:bidi="sw_KE"/>
        </w:rPr>
        <w:t>Tito 2:1–3:11</w:t>
      </w:r>
      <w:r>
        <w:rPr>
          <w:lang w:val="sw_KE" w:bidi="sw_KE"/>
        </w:rPr>
        <w:t xml:space="preserve">, ukizingatia matatizo yaliyotajwa katika </w:t>
      </w:r>
      <w:r>
        <w:rPr>
          <w:lang w:val="sw_KE" w:bidi="sw_KE"/>
        </w:rPr>
        <w:t>1:10–16</w:t>
      </w:r>
      <w:r>
        <w:rPr>
          <w:lang w:val="sw_KE" w:bidi="sw_KE"/>
        </w:rPr>
        <w:t xml:space="preserve"> na </w:t>
      </w:r>
      <w:r>
        <w:rPr>
          <w:lang w:val="sw_KE" w:bidi="sw_KE"/>
        </w:rPr>
        <w:t>3:9–11</w:t>
      </w:r>
      <w:r>
        <w:rPr>
          <w:lang w:val="sw_KE" w:bidi="sw_KE"/>
        </w:rPr>
        <w:t xml:space="preserve"> (tazama pia </w:t>
      </w:r>
      <w:r>
        <w:rPr>
          <w:lang w:val="sw_KE" w:bidi="sw_KE"/>
        </w:rPr>
        <w:t>1 Timotheo 1:10</w:t>
      </w:r>
      <w:r>
        <w:rPr>
          <w:lang w:val="sw_KE" w:bidi="sw_KE"/>
        </w:rPr>
        <w:t>).</w:t>
      </w:r>
    </w:p>
    <w:p>
      <w:pPr>
        <w:pStyle w:val="ListBullet"/>
        <w:spacing w:line="240" w:lineRule="auto"/>
        <w:ind w:left="720"/>
      </w:pPr>
      <w:r>
        <w:rPr>
          <w:lang w:val="sw_KE" w:bidi="sw_KE"/>
        </w:rPr>
      </w:r>
      <w:r>
        <w:rPr>
          <w:lang w:val="sw_KE" w:bidi="sw_KE"/>
        </w:rPr>
        <w:t xml:space="preserve">Tito alikuwa na jukumu sawa (linganisha </w:t>
      </w:r>
      <w:r>
        <w:rPr>
          <w:lang w:val="sw_KE" w:bidi="sw_KE"/>
        </w:rPr>
        <w:t>Tito 1:13</w:t>
      </w:r>
      <w:r>
        <w:rPr>
          <w:lang w:val="sw_KE" w:bidi="sw_KE"/>
        </w:rPr>
        <w:t xml:space="preserve">; </w:t>
      </w:r>
      <w:r>
        <w:rPr>
          <w:lang w:val="sw_KE" w:bidi="sw_KE"/>
        </w:rPr>
        <w:t>2:15</w:t>
      </w:r>
      <w:r>
        <w:rPr>
          <w:lang w:val="sw_KE" w:bidi="sw_KE"/>
        </w:rPr>
        <w:t xml:space="preserve">; </w:t>
      </w:r>
      <w:r>
        <w:rPr>
          <w:lang w:val="sw_KE" w:bidi="sw_KE"/>
        </w:rPr>
        <w:t>3:10–11</w:t>
      </w:r>
      <w:r>
        <w:rPr>
          <w:lang w:val="sw_KE" w:bidi="sw_KE"/>
        </w:rPr>
        <w:t>). Uongozi wa eneo hilo ungeendelea kazi ambayo Paulo na wajumbe wake walianza.</w:t>
      </w:r>
    </w:p>
    <w:p>
      <w:pPr>
        <w:pStyle w:val="ListBullet"/>
        <w:spacing w:line="240" w:lineRule="auto"/>
        <w:ind w:left="720"/>
      </w:pPr>
      <w:r>
        <w:rPr>
          <w:lang w:val="sw_KE" w:bidi="sw_KE"/>
        </w:rPr>
      </w:r>
      <w:r>
        <w:rPr>
          <w:lang w:val="sw_KE" w:bidi="sw_KE"/>
        </w:rPr>
        <w:t>Wale walioipinga wanaelezewa katika 1:10–16.</w:t>
      </w:r>
      <w:r>
        <w:rPr>
          <w:lang w:val="sw_KE" w:bidi="sw_KE"/>
        </w:rPr>
      </w:r>
      <w:r>
        <w:rPr>
          <w:lang w:val="sw_KE" w:bidi="sw_KE"/>
        </w:rPr>
      </w:r>
    </w:p>
    <w:p>
      <w:pPr/>
      <w:r>
        <w:rPr>
          <w:lang w:val="sw_KE" w:bidi="sw_KE"/>
        </w:rPr>
      </w:r>
    </w:p>
    <w:p>
      <w:pPr>
        <w:pStyle w:val="Heading2"/>
      </w:pPr>
      <w:r>
        <w:rPr>
          <w:lang w:val="sw_KE" w:bidi="sw_KE"/>
        </w:rPr>
        <w:t>Tito 1:10</w:t>
      </w:r>
      <w:r>
        <w:rPr>
          <w:lang w:val="sw_KE" w:bidi="sw_KE"/>
        </w:rPr>
      </w:r>
    </w:p>
    <w:p>
      <w:pPr>
        <w:pStyle w:val="ListBullet"/>
        <w:spacing w:line="240" w:lineRule="auto"/>
        <w:ind w:left="720"/>
      </w:pPr>
      <w:r>
        <w:rPr>
          <w:lang w:val="sw_KE" w:bidi="sw_KE"/>
        </w:rPr>
      </w:r>
      <w:r>
        <w:rPr>
          <w:lang w:val="sw_KE" w:bidi="sw_KE"/>
        </w:rPr>
        <w:t xml:space="preserve">waasi: Neno hilo hilo la Kiyunani linatumika kwa watoto katika </w:t>
      </w:r>
      <w:r>
        <w:rPr>
          <w:lang w:val="sw_KE" w:bidi="sw_KE"/>
        </w:rPr>
        <w:t>1:6</w:t>
      </w:r>
      <w:r>
        <w:rPr>
          <w:lang w:val="sw_KE" w:bidi="sw_KE"/>
        </w:rPr>
        <w:t>.</w:t>
      </w:r>
    </w:p>
    <w:p>
      <w:pPr>
        <w:pStyle w:val="ListBullet"/>
        <w:spacing w:line="240" w:lineRule="auto"/>
        <w:ind w:left="720"/>
      </w:pPr>
      <w:r>
        <w:rPr>
          <w:lang w:val="sw_KE" w:bidi="sw_KE"/>
        </w:rPr>
      </w:r>
      <w:r>
        <w:rPr>
          <w:lang w:val="sw_KE" w:bidi="sw_KE"/>
        </w:rPr>
        <w:t xml:space="preserve">Wale wanaosisitiza tohara kwa ajili ya wokovu (kwa maana halisi </w:t>
      </w:r>
      <w:r>
        <w:rPr>
          <w:i/>
          <w:lang w:val="sw_KE" w:bidi="sw_KE"/>
        </w:rPr>
        <w:t>wale wa tohara</w:t>
      </w:r>
      <w:r>
        <w:rPr>
          <w:lang w:val="sw_KE" w:bidi="sw_KE"/>
        </w:rPr>
        <w:t xml:space="preserve">): Hii labda inarejelea Wakristo Wayahudi. Kifungu hicho cha Kiyunani hakifafanui ikiwa walihitaji mataifa yasio Wayahudi kutahiriwa au la. Athari ya Kiyahudi ya mafundisho haya ya uongo inadhihirishwa katika </w:t>
      </w:r>
      <w:r>
        <w:rPr>
          <w:lang w:val="sw_KE" w:bidi="sw_KE"/>
        </w:rPr>
        <w:t>1:14–15</w:t>
      </w:r>
      <w:r>
        <w:rPr>
          <w:lang w:val="sw_KE" w:bidi="sw_KE"/>
        </w:rPr>
        <w:t xml:space="preserve"> and </w:t>
      </w:r>
      <w:r>
        <w:rPr>
          <w:lang w:val="sw_KE" w:bidi="sw_KE"/>
        </w:rPr>
        <w:t>3:9</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1:10–16</w:t>
      </w:r>
      <w:r>
        <w:rPr>
          <w:lang w:val="sw_KE" w:bidi="sw_KE"/>
        </w:rPr>
      </w:r>
    </w:p>
    <w:p>
      <w:pPr/>
      <w:r>
        <w:rPr>
          <w:lang w:val="sw_KE" w:bidi="sw_KE"/>
        </w:rPr>
      </w:r>
      <w:r>
        <w:rPr>
          <w:lang w:val="sw_KE" w:bidi="sw_KE"/>
        </w:rPr>
        <w:t>Kwenye jamii ya wenyeji wa watukutu, Tito angehitaji kuongoza kwa uthabiti ili kuondoa ufisadi katika jamii hizi za Kikristo na kuzifanya ziwe na afya katika imani (</w:t>
      </w:r>
      <w:r>
        <w:rPr>
          <w:lang w:val="sw_KE" w:bidi="sw_KE"/>
        </w:rPr>
        <w:t>1:13–16</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1:11</w:t>
      </w:r>
      <w:r>
        <w:rPr>
          <w:lang w:val="sw_KE" w:bidi="sw_KE"/>
        </w:rPr>
      </w:r>
    </w:p>
    <w:p>
      <w:pPr>
        <w:pStyle w:val="ListBullet"/>
        <w:spacing w:line="240" w:lineRule="auto"/>
        <w:ind w:left="720"/>
      </w:pPr>
      <w:r>
        <w:rPr>
          <w:lang w:val="sw_KE" w:bidi="sw_KE"/>
        </w:rPr>
      </w:r>
      <w:r>
        <w:rPr>
          <w:lang w:val="sw_KE" w:bidi="sw_KE"/>
        </w:rPr>
        <w:t xml:space="preserve">familia nzima: Hili pia lilitokea huko Efeso (linganisha </w:t>
      </w:r>
      <w:r>
        <w:rPr>
          <w:lang w:val="sw_KE" w:bidi="sw_KE"/>
        </w:rPr>
        <w:t>1 Timotheo 4:3</w:t>
      </w:r>
      <w:r>
        <w:rPr>
          <w:lang w:val="sw_KE" w:bidi="sw_KE"/>
        </w:rPr>
        <w:t xml:space="preserve">; </w:t>
      </w:r>
      <w:r>
        <w:rPr>
          <w:lang w:val="sw_KE" w:bidi="sw_KE"/>
        </w:rPr>
        <w:t>2 Timotheo 2:18</w:t>
      </w:r>
      <w:r>
        <w:rPr>
          <w:lang w:val="sw_KE" w:bidi="sw_KE"/>
        </w:rPr>
        <w:t xml:space="preserve">; </w:t>
      </w:r>
      <w:r>
        <w:rPr>
          <w:lang w:val="sw_KE" w:bidi="sw_KE"/>
        </w:rPr>
        <w:t>3:6</w:t>
      </w:r>
      <w:r>
        <w:rPr>
          <w:lang w:val="sw_KE" w:bidi="sw_KE"/>
        </w:rPr>
        <w:t>).</w:t>
      </w:r>
    </w:p>
    <w:p>
      <w:pPr>
        <w:pStyle w:val="ListBullet"/>
        <w:spacing w:line="240" w:lineRule="auto"/>
        <w:ind w:left="720"/>
      </w:pPr>
      <w:r>
        <w:rPr>
          <w:lang w:val="sw_KE" w:bidi="sw_KE"/>
        </w:rPr>
      </w:r>
      <w:r>
        <w:rPr>
          <w:lang w:val="sw_KE" w:bidi="sw_KE"/>
        </w:rPr>
        <w:t>kwa ajili ya faida isiyo ya heshima: Wazee hawapaswi kuwa na sifa hii (</w:t>
      </w:r>
      <w:r>
        <w:rPr>
          <w:lang w:val="sw_KE" w:bidi="sw_KE"/>
        </w:rPr>
        <w:t>Tito 1:7</w:t>
      </w:r>
      <w:r>
        <w:rPr>
          <w:lang w:val="sw_KE" w:bidi="sw_KE"/>
        </w:rPr>
        <w:t xml:space="preserve">; tazama pia </w:t>
      </w:r>
      <w:r>
        <w:rPr>
          <w:lang w:val="sw_KE" w:bidi="sw_KE"/>
        </w:rPr>
        <w:t>1 Timotheo 6:5–10</w:t>
      </w:r>
      <w:r>
        <w:rPr>
          <w:lang w:val="sw_KE" w:bidi="sw_KE"/>
        </w:rPr>
        <w:t xml:space="preserve">; </w:t>
      </w:r>
      <w:r>
        <w:rPr>
          <w:lang w:val="sw_KE" w:bidi="sw_KE"/>
        </w:rPr>
        <w:t>2 Wakorintho 2:17</w:t>
      </w:r>
      <w:r>
        <w:rPr>
          <w:lang w:val="sw_KE" w:bidi="sw_KE"/>
        </w:rPr>
        <w:t xml:space="preserve">; </w:t>
      </w:r>
      <w:r>
        <w:rPr>
          <w:lang w:val="sw_KE" w:bidi="sw_KE"/>
        </w:rPr>
        <w:t>1 Petro 5:2</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1:12</w:t>
      </w:r>
      <w:r>
        <w:rPr>
          <w:lang w:val="sw_KE" w:bidi="sw_KE"/>
        </w:rPr>
      </w:r>
    </w:p>
    <w:p>
      <w:pPr>
        <w:pStyle w:val="ListBullet"/>
        <w:spacing w:line="240" w:lineRule="auto"/>
        <w:ind w:left="720"/>
      </w:pPr>
      <w:r>
        <w:rPr>
          <w:lang w:val="sw_KE" w:bidi="sw_KE"/>
        </w:rPr>
      </w:r>
      <w:r>
        <w:rPr>
          <w:lang w:val="sw_KE" w:bidi="sw_KE"/>
        </w:rPr>
        <w:t>mmoja wa manabii wao wenyewe: Nukuu hii ni kutoka kwa Epimenides wa Knossos, mwanafalsafa aliyeishi Krete karibu na miaka ya 500 KK.</w:t>
      </w:r>
    </w:p>
    <w:p>
      <w:pPr>
        <w:pStyle w:val="ListBullet"/>
        <w:spacing w:line="240" w:lineRule="auto"/>
        <w:ind w:left="720"/>
      </w:pPr>
      <w:r>
        <w:rPr>
          <w:lang w:val="sw_KE" w:bidi="sw_KE"/>
        </w:rPr>
      </w:r>
      <w:r>
        <w:rPr>
          <w:lang w:val="sw_KE" w:bidi="sw_KE"/>
        </w:rPr>
        <w:t>waongo: Shtaka hili lilielekezwa hasa kwenye madai ya Wakrete kuwa na kaburi la Zeus kwenye kisiwa hicho. Kulingana na hadithi za Wakrete, mungu Zeus aliwahi kuwa mwanadamu wa kawaida aliyeishi na kufa huko Krete. Kaburi lake lilisemekana kuwa huko. Lakini Zeus alipata uungu kupitia ulinzi wake (yaani, zawadi na manufaa) kwa wanadamu. Baadhi ya wanafalsafa wa Kigiriki walipinga hadithi hii na kuielezea kama uwongo. Nukuu kutoka Alexandria katika miaka ya 200 KK inasema: “Wakrete ni waongo daima. Kwa maana kaburi, Ee Bwana, Wakrete wanakujengea; lakini hufi, kwa maana wewe ni wa milele.” Mmoja wa manabii wa Krete (Epimenides) alifikiri vivyo hivyo. Paulo ananukuu sauti yake ya dhamiri kwa kuidhinisha (</w:t>
      </w:r>
      <w:r>
        <w:rPr>
          <w:lang w:val="sw_KE" w:bidi="sw_KE"/>
        </w:rPr>
        <w:t>Tito 1:13</w:t>
      </w:r>
      <w:r>
        <w:rPr>
          <w:lang w:val="sw_KE" w:bidi="sw_KE"/>
        </w:rPr>
        <w:t xml:space="preserve">; angalia </w:t>
      </w:r>
      <w:r>
        <w:rPr>
          <w:lang w:val="sw_KE" w:bidi="sw_KE"/>
        </w:rPr>
        <w:t>Matendo 17:28</w:t>
      </w:r>
      <w:r>
        <w:rPr>
          <w:lang w:val="sw_KE" w:bidi="sw_KE"/>
        </w:rPr>
        <w:t>), kwa maana Mungu ambaye hasemi uwongo (</w:t>
      </w:r>
      <w:r>
        <w:rPr>
          <w:lang w:val="sw_KE" w:bidi="sw_KE"/>
        </w:rPr>
        <w:t>Tito 1:2</w:t>
      </w:r>
      <w:r>
        <w:rPr>
          <w:lang w:val="sw_KE" w:bidi="sw_KE"/>
        </w:rPr>
        <w:t>) anapinga uwongo wa hadithi kama hizo.</w:t>
      </w:r>
    </w:p>
    <w:p>
      <w:pPr>
        <w:pStyle w:val="ListBullet"/>
        <w:spacing w:line="240" w:lineRule="auto"/>
        <w:ind w:left="720"/>
      </w:pPr>
      <w:r>
        <w:rPr>
          <w:lang w:val="sw_KE" w:bidi="sw_KE"/>
        </w:rPr>
      </w:r>
      <w:r>
        <w:rPr>
          <w:lang w:val="sw_KE" w:bidi="sw_KE"/>
        </w:rPr>
        <w:t>waongo … wanyama … walafi: Iliaminika kwamba uasherati wa Wakrete ulitokana na imani yao kuhusu Zeus. Uongo wa kidini ulisababisha ufisadi wa kimaadili. Paulo baadaye anakabiliana na maovu haya kwa kuwasilisha maadili yanayopingana (sifa chanya au tabia) (</w:t>
      </w:r>
      <w:r>
        <w:rPr>
          <w:lang w:val="sw_KE" w:bidi="sw_KE"/>
        </w:rPr>
        <w:t>Tito 2:12</w:t>
      </w:r>
      <w:r>
        <w:rPr>
          <w:lang w:val="sw_KE" w:bidi="sw_KE"/>
        </w:rPr>
        <w:t>). Anawahimiza Wakrete kufikia viwango vya maadili vinavyosifiwa katika jamii ya kibinadamu kwa ujumla lakini vilivyokosekana Krete, kama alivyolalamika nabii wao mwenyewe. Wangefikia viwango hivi tu kupitia injili ya Yesu Kristo (</w:t>
      </w:r>
      <w:r>
        <w:rPr>
          <w:lang w:val="sw_KE" w:bidi="sw_KE"/>
        </w:rPr>
        <w:t>2:11–14</w:t>
      </w:r>
      <w:r>
        <w:rPr>
          <w:lang w:val="sw_KE" w:bidi="sw_KE"/>
        </w:rPr>
        <w:t>).</w:t>
      </w:r>
    </w:p>
    <w:p>
      <w:pPr>
        <w:pStyle w:val="ListBullet"/>
        <w:spacing w:line="240" w:lineRule="auto"/>
        <w:ind w:left="720"/>
      </w:pPr>
      <w:r>
        <w:rPr>
          <w:lang w:val="sw_KE" w:bidi="sw_KE"/>
        </w:rPr>
      </w:r>
      <w:r>
        <w:rPr>
          <w:lang w:val="sw_KE" w:bidi="sw_KE"/>
        </w:rPr>
        <w:t xml:space="preserve">wavivu walafi: Wakrete walijulikana kufanya chochote kwa pesa. Walijulikana sana kama mamluki na kama walaji wa kupindukia. Ilisemekana hawakuwa na aibu katika tamaa yao (angalia </w:t>
      </w:r>
      <w:r>
        <w:rPr>
          <w:lang w:val="sw_KE" w:bidi="sw_KE"/>
        </w:rPr>
        <w:t>Wafilipi 3:19</w:t>
      </w:r>
      <w:r>
        <w:rPr>
          <w:lang w:val="sw_KE" w:bidi="sw_KE"/>
        </w:rPr>
        <w:t>).</w:t>
      </w:r>
    </w:p>
    <w:p>
      <w:pPr>
        <w:pStyle w:val="ListBullet"/>
        <w:spacing w:line="240" w:lineRule="auto"/>
        <w:ind w:left="720"/>
      </w:pPr>
      <w:r>
        <w:rPr>
          <w:lang w:val="sw_KE" w:bidi="sw_KE"/>
        </w:rPr>
      </w:r>
      <w:r>
        <w:rPr>
          <w:lang w:val="sw_KE" w:bidi="sw_KE"/>
        </w:rPr>
        <w:t>Paulo anatumia nukuu hiyo moja kwa moja kwa walimu waongo wa sasa kuliko kwa utamaduni wa Wacrete kwa ujumla. Walimu waongo waliendeleza utamaduni huu wa Wacrete wa uasherati ulio msingi wake ni uwongo.</w:t>
      </w:r>
      <w:r>
        <w:rPr>
          <w:lang w:val="sw_KE" w:bidi="sw_KE"/>
        </w:rPr>
      </w:r>
      <w:r>
        <w:rPr>
          <w:lang w:val="sw_KE" w:bidi="sw_KE"/>
        </w:rPr>
      </w:r>
    </w:p>
    <w:p>
      <w:pPr/>
      <w:r>
        <w:rPr>
          <w:lang w:val="sw_KE" w:bidi="sw_KE"/>
        </w:rPr>
      </w:r>
    </w:p>
    <w:p>
      <w:pPr>
        <w:pStyle w:val="Heading2"/>
      </w:pPr>
      <w:r>
        <w:rPr>
          <w:lang w:val="sw_KE" w:bidi="sw_KE"/>
        </w:rPr>
        <w:t>Tito 1:13</w:t>
      </w:r>
      <w:r>
        <w:rPr>
          <w:lang w:val="sw_KE" w:bidi="sw_KE"/>
        </w:rPr>
      </w:r>
    </w:p>
    <w:p>
      <w:pPr>
        <w:pStyle w:val="ListBullet"/>
        <w:spacing w:line="240" w:lineRule="auto"/>
        <w:ind w:left="720"/>
      </w:pPr>
      <w:r>
        <w:rPr>
          <w:lang w:val="sw_KE" w:bidi="sw_KE"/>
        </w:rPr>
      </w:r>
      <w:r>
        <w:rPr>
          <w:lang w:val="sw_KE" w:bidi="sw_KE"/>
        </w:rPr>
        <w:t xml:space="preserve">Ushuhuda huu ni wa kweli: Tazama </w:t>
      </w:r>
      <w:r>
        <w:rPr>
          <w:lang w:val="sw_KE" w:bidi="sw_KE"/>
        </w:rPr>
        <w:t>maelezo ya masomo kwenye 1:12</w:t>
      </w:r>
      <w:r>
        <w:rPr>
          <w:lang w:val="sw_KE" w:bidi="sw_KE"/>
        </w:rPr>
        <w:t>.</w:t>
      </w:r>
    </w:p>
    <w:p>
      <w:pPr>
        <w:pStyle w:val="ListBullet"/>
        <w:spacing w:line="240" w:lineRule="auto"/>
        <w:ind w:left="720"/>
      </w:pPr>
      <w:r>
        <w:rPr>
          <w:lang w:val="sw_KE" w:bidi="sw_KE"/>
        </w:rPr>
      </w:r>
      <w:r>
        <w:rPr>
          <w:lang w:val="sw_KE" w:bidi="sw_KE"/>
        </w:rPr>
        <w:t xml:space="preserve">Kuwa imara (au mwenye nguvu) katika imani hapa kunafafanuliwa kama kukataa mafundisho ya uongo (linganisha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1:14</w:t>
      </w:r>
      <w:r>
        <w:rPr>
          <w:lang w:val="sw_KE" w:bidi="sw_KE"/>
        </w:rPr>
      </w:r>
    </w:p>
    <w:p>
      <w:pPr>
        <w:pStyle w:val="ListBullet"/>
        <w:spacing w:line="240" w:lineRule="auto"/>
        <w:ind w:left="720"/>
      </w:pPr>
      <w:r>
        <w:rPr>
          <w:lang w:val="sw_KE" w:bidi="sw_KE"/>
        </w:rPr>
      </w:r>
      <w:r>
        <w:rPr>
          <w:lang w:val="sw_KE" w:bidi="sw_KE"/>
        </w:rPr>
        <w:t xml:space="preserve">Hadithi za Kiyahudi: Tazama </w:t>
      </w:r>
      <w:r>
        <w:rPr>
          <w:lang w:val="sw_KE" w:bidi="sw_KE"/>
        </w:rPr>
        <w:t>3:9</w:t>
      </w:r>
      <w:r>
        <w:rPr>
          <w:lang w:val="sw_KE" w:bidi="sw_KE"/>
        </w:rPr>
        <w:t xml:space="preserve">; </w:t>
      </w:r>
      <w:r>
        <w:rPr>
          <w:lang w:val="sw_KE" w:bidi="sw_KE"/>
        </w:rPr>
        <w:t>1 Timotheo 1:4</w:t>
      </w:r>
      <w:r>
        <w:rPr>
          <w:lang w:val="sw_KE" w:bidi="sw_KE"/>
        </w:rPr>
        <w:t xml:space="preserve">; </w:t>
      </w:r>
      <w:r>
        <w:rPr>
          <w:lang w:val="sw_KE" w:bidi="sw_KE"/>
        </w:rPr>
        <w:t>4:7</w:t>
      </w:r>
      <w:r>
        <w:rPr>
          <w:lang w:val="sw_KE" w:bidi="sw_KE"/>
        </w:rPr>
        <w:t xml:space="preserve">; </w:t>
      </w:r>
      <w:r>
        <w:rPr>
          <w:lang w:val="sw_KE" w:bidi="sw_KE"/>
        </w:rPr>
        <w:t>2 Timotheo 4:4</w:t>
      </w:r>
      <w:r>
        <w:rPr>
          <w:lang w:val="sw_KE" w:bidi="sw_KE"/>
        </w:rPr>
        <w:t>.</w:t>
      </w:r>
    </w:p>
    <w:p>
      <w:pPr>
        <w:pStyle w:val="ListBullet"/>
        <w:spacing w:line="240" w:lineRule="auto"/>
        <w:ind w:left="720"/>
      </w:pPr>
      <w:r>
        <w:rPr>
          <w:lang w:val="sw_KE" w:bidi="sw_KE"/>
        </w:rPr>
      </w:r>
      <w:r>
        <w:rPr>
          <w:lang w:val="sw_KE" w:bidi="sw_KE"/>
        </w:rPr>
        <w:t xml:space="preserve">wamekataa ukweli: Huu ulikuwa ni uasi wa imani si kutoamini tu. Uasi wa imani ni wakati mtu anapotelekeza au kuacha imani zao. Tazama </w:t>
      </w:r>
      <w:r>
        <w:rPr>
          <w:lang w:val="sw_KE" w:bidi="sw_KE"/>
        </w:rPr>
        <w:t>1 Timotheo 1:6–7</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1:15</w:t>
      </w:r>
      <w:r>
        <w:rPr>
          <w:lang w:val="sw_KE" w:bidi="sw_KE"/>
        </w:rPr>
      </w:r>
    </w:p>
    <w:p>
      <w:pPr/>
      <w:r>
        <w:rPr>
          <w:lang w:val="sw_KE" w:bidi="sw_KE"/>
        </w:rPr>
      </w:r>
      <w:r>
        <w:rPr>
          <w:lang w:val="sw_KE" w:bidi="sw_KE"/>
        </w:rPr>
        <w:t xml:space="preserve">Linganisha </w:t>
      </w:r>
      <w:r>
        <w:rPr>
          <w:lang w:val="sw_KE" w:bidi="sw_KE"/>
        </w:rPr>
        <w:t>1 Timotheo 4:3–5</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1:15–16</w:t>
      </w:r>
      <w:r>
        <w:rPr>
          <w:lang w:val="sw_KE" w:bidi="sw_KE"/>
        </w:rPr>
      </w:r>
    </w:p>
    <w:p>
      <w:pPr/>
      <w:r>
        <w:rPr>
          <w:lang w:val="sw_KE" w:bidi="sw_KE"/>
        </w:rPr>
      </w:r>
      <w:r>
        <w:rPr>
          <w:lang w:val="sw_KE" w:bidi="sw_KE"/>
        </w:rPr>
        <w:t xml:space="preserve">Mistari hii miwili inatoa maoni kuhusu watu wa </w:t>
      </w:r>
      <w:r>
        <w:rPr>
          <w:lang w:val="sw_KE" w:bidi="sw_KE"/>
        </w:rPr>
        <w:t>1:14</w:t>
      </w:r>
      <w:r>
        <w:rPr>
          <w:lang w:val="sw_KE" w:bidi="sw_KE"/>
        </w:rPr>
        <w:t xml:space="preserve"> na amri zao, huku ikihamia kwenye majadiliano kuhusu mafundisho yanayohimiza wema (</w:t>
      </w:r>
      <w:r>
        <w:rPr>
          <w:lang w:val="sw_KE" w:bidi="sw_KE"/>
        </w:rPr>
        <w:t>2:1–3:11</w:t>
      </w:r>
      <w:r>
        <w:rPr>
          <w:lang w:val="sw_KE" w:bidi="sw_KE"/>
        </w:rPr>
        <w:t>).</w:t>
      </w:r>
      <w:r>
        <w:rPr>
          <w:lang w:val="sw_KE" w:bidi="sw_KE"/>
        </w:rPr>
      </w:r>
      <w:r>
        <w:rPr>
          <w:lang w:val="sw_KE" w:bidi="sw_KE"/>
        </w:rPr>
      </w:r>
    </w:p>
    <w:p>
      <w:pPr/>
      <w:r>
        <w:rPr>
          <w:lang w:val="sw_KE" w:bidi="sw_KE"/>
        </w:rPr>
      </w:r>
    </w:p>
    <w:p>
      <w:pPr>
        <w:pStyle w:val="Heading2"/>
      </w:pPr>
      <w:r>
        <w:rPr>
          <w:lang w:val="sw_KE" w:bidi="sw_KE"/>
        </w:rPr>
        <w:t>Tito 1:16</w:t>
      </w:r>
      <w:r>
        <w:rPr>
          <w:lang w:val="sw_KE" w:bidi="sw_KE"/>
        </w:rPr>
      </w:r>
    </w:p>
    <w:p>
      <w:pPr>
        <w:pStyle w:val="ListBullet"/>
        <w:spacing w:line="240" w:lineRule="auto"/>
        <w:ind w:left="720"/>
      </w:pPr>
      <w:r>
        <w:rPr>
          <w:lang w:val="sw_KE" w:bidi="sw_KE"/>
        </w:rPr>
      </w:r>
      <w:r>
        <w:rPr>
          <w:lang w:val="sw_KE" w:bidi="sw_KE"/>
        </w:rPr>
        <w:t xml:space="preserve">Mafundisho mazuri na uchaji wa Mungu daima vinaunganishwa pamoja katika barua kwa Timotheo na Tito (angalia </w:t>
      </w:r>
      <w:r>
        <w:rPr>
          <w:lang w:val="sw_KE" w:bidi="sw_KE"/>
        </w:rPr>
        <w:t>1 Timotheo 1:7–11</w:t>
      </w:r>
      <w:r>
        <w:rPr>
          <w:lang w:val="sw_KE" w:bidi="sw_KE"/>
        </w:rPr>
        <w:t xml:space="preserve">; </w:t>
      </w:r>
      <w:r>
        <w:rPr>
          <w:lang w:val="sw_KE" w:bidi="sw_KE"/>
        </w:rPr>
        <w:t>3:15–16</w:t>
      </w:r>
      <w:r>
        <w:rPr>
          <w:lang w:val="sw_KE" w:bidi="sw_KE"/>
        </w:rPr>
        <w:t xml:space="preserve">; </w:t>
      </w:r>
      <w:r>
        <w:rPr>
          <w:lang w:val="sw_KE" w:bidi="sw_KE"/>
        </w:rPr>
        <w:t>5:24–25</w:t>
      </w:r>
      <w:r>
        <w:rPr>
          <w:lang w:val="sw_KE" w:bidi="sw_KE"/>
        </w:rPr>
        <w:t xml:space="preserve">; </w:t>
      </w:r>
      <w:r>
        <w:rPr>
          <w:lang w:val="sw_KE" w:bidi="sw_KE"/>
        </w:rPr>
        <w:t>2 Timotheo 3:5</w:t>
      </w:r>
      <w:r>
        <w:rPr>
          <w:lang w:val="sw_KE" w:bidi="sw_KE"/>
        </w:rPr>
        <w:t xml:space="preserve">, </w:t>
      </w:r>
      <w:r>
        <w:rPr>
          <w:lang w:val="sw_KE" w:bidi="sw_KE"/>
        </w:rPr>
        <w:t>9</w:t>
      </w:r>
      <w:r>
        <w:rPr>
          <w:lang w:val="sw_KE" w:bidi="sw_KE"/>
        </w:rPr>
        <w:t>). Vivyo hivyo, njia yao ya kuishi isiyo ya kiungu imeunganishwa na mafundisho ya uongo.</w:t>
      </w:r>
    </w:p>
    <w:p>
      <w:pPr>
        <w:pStyle w:val="ListBullet"/>
        <w:spacing w:line="240" w:lineRule="auto"/>
        <w:ind w:left="720"/>
      </w:pPr>
      <w:r>
        <w:rPr>
          <w:lang w:val="sw_KE" w:bidi="sw_KE"/>
        </w:rPr>
      </w:r>
      <w:r>
        <w:rPr>
          <w:lang w:val="sw_KE" w:bidi="sw_KE"/>
        </w:rPr>
        <w:t xml:space="preserve">kila tendo jema: Hii inatofautiana na </w:t>
      </w:r>
      <w:r>
        <w:rPr>
          <w:lang w:val="sw_KE" w:bidi="sw_KE"/>
        </w:rPr>
        <w:t>Tito 3:1</w:t>
      </w:r>
      <w:r>
        <w:rPr>
          <w:lang w:val="sw_KE" w:bidi="sw_KE"/>
        </w:rPr>
        <w:t>.</w:t>
      </w:r>
      <w:r>
        <w:rPr>
          <w:lang w:val="sw_KE" w:bidi="sw_KE"/>
        </w:rPr>
      </w:r>
      <w:r>
        <w:rPr>
          <w:lang w:val="sw_KE" w:bidi="sw_KE"/>
        </w:rPr>
      </w:r>
    </w:p>
    <w:p>
      <w:pPr/>
      <w:r>
        <w:rPr>
          <w:lang w:val="sw_KE" w:bidi="sw_KE"/>
        </w:rPr>
      </w:r>
    </w:p>
    <w:p>
      <w:pPr>
        <w:pStyle w:val="Heading2"/>
      </w:pPr>
      <w:r>
        <w:rPr>
          <w:lang w:val="sw_KE" w:bidi="sw_KE"/>
        </w:rPr>
        <w:t>Tito 2:1–15</w:t>
      </w:r>
      <w:r>
        <w:rPr>
          <w:lang w:val="sw_KE" w:bidi="sw_KE"/>
        </w:rPr>
      </w:r>
    </w:p>
    <w:p>
      <w:pPr/>
      <w:r>
        <w:rPr>
          <w:lang w:val="sw_KE" w:bidi="sw_KE"/>
        </w:rPr>
      </w:r>
      <w:r>
        <w:rPr>
          <w:lang w:val="sw_KE" w:bidi="sw_KE"/>
        </w:rPr>
        <w:t>Mafundisho sahihi yalikuwa ya dharura hasa kwa sababu ya walimu wa uongo, ambao walikuwa wamesababisha matatizo ndani ya "nyumba nzima" (</w:t>
      </w:r>
      <w:r>
        <w:rPr>
          <w:lang w:val="sw_KE" w:bidi="sw_KE"/>
        </w:rPr>
        <w:t>1:11</w:t>
      </w:r>
      <w:r>
        <w:rPr>
          <w:lang w:val="sw_KE" w:bidi="sw_KE"/>
        </w:rPr>
        <w:t xml:space="preserve">). Katika </w:t>
      </w:r>
      <w:r>
        <w:rPr>
          <w:lang w:val="sw_KE" w:bidi="sw_KE"/>
        </w:rPr>
        <w:t>2:1–10</w:t>
      </w:r>
      <w:r>
        <w:rPr>
          <w:lang w:val="sw_KE" w:bidi="sw_KE"/>
        </w:rPr>
        <w:t>, Paulo anazungumza na makundi tofauti ndani ya nyumba ya imani, akionyesha wasiwasi wake kwa ushuhuda wa umma wa kanisa (</w:t>
      </w:r>
      <w:r>
        <w:rPr>
          <w:lang w:val="sw_KE" w:bidi="sw_KE"/>
        </w:rPr>
        <w:t>2:5</w:t>
      </w:r>
      <w:r>
        <w:rPr>
          <w:lang w:val="sw_KE" w:bidi="sw_KE"/>
        </w:rPr>
        <w:t xml:space="preserve">, </w:t>
      </w:r>
      <w:r>
        <w:rPr>
          <w:lang w:val="sw_KE" w:bidi="sw_KE"/>
        </w:rPr>
        <w:t>8</w:t>
      </w:r>
      <w:r>
        <w:rPr>
          <w:lang w:val="sw_KE" w:bidi="sw_KE"/>
        </w:rPr>
        <w:t xml:space="preserve">, </w:t>
      </w:r>
      <w:r>
        <w:rPr>
          <w:lang w:val="sw_KE" w:bidi="sw_KE"/>
        </w:rPr>
        <w:t>10</w:t>
      </w:r>
      <w:r>
        <w:rPr>
          <w:lang w:val="sw_KE" w:bidi="sw_KE"/>
        </w:rPr>
        <w:t xml:space="preserve">; angalia pia </w:t>
      </w:r>
      <w:r>
        <w:rPr>
          <w:lang w:val="sw_KE" w:bidi="sw_KE"/>
        </w:rPr>
        <w:t>1 Tim 5:1–6:2</w:t>
      </w:r>
      <w:r>
        <w:rPr>
          <w:lang w:val="sw_KE" w:bidi="sw_KE"/>
        </w:rPr>
        <w:t>). Paulo kisha anafafanua juu ya kuja kwa Kristo (</w:t>
      </w:r>
      <w:r>
        <w:rPr>
          <w:lang w:val="sw_KE" w:bidi="sw_KE"/>
        </w:rPr>
        <w:t>Tito 2:11–14</w:t>
      </w:r>
      <w:r>
        <w:rPr>
          <w:lang w:val="sw_KE" w:bidi="sw_KE"/>
        </w:rPr>
        <w:t>) kabla ya kutoa agizo la moja kwa moja kwa Tito (</w:t>
      </w:r>
      <w:r>
        <w:rPr>
          <w:lang w:val="sw_KE" w:bidi="sw_KE"/>
        </w:rPr>
        <w:t>2:15</w:t>
      </w:r>
      <w:r>
        <w:rPr>
          <w:lang w:val="sw_KE" w:bidi="sw_KE"/>
        </w:rPr>
        <w:t>).</w:t>
      </w:r>
      <w:r>
        <w:rPr>
          <w:lang w:val="sw_KE" w:bidi="sw_KE"/>
        </w:rPr>
      </w:r>
      <w:r>
        <w:rPr>
          <w:lang w:val="sw_KE" w:bidi="sw_KE"/>
        </w:rPr>
      </w:r>
    </w:p>
    <w:p>
      <w:pPr/>
      <w:r>
        <w:rPr>
          <w:lang w:val="sw_KE" w:bidi="sw_KE"/>
        </w:rPr>
      </w:r>
    </w:p>
    <w:p>
      <w:pPr>
        <w:pStyle w:val="Heading2"/>
      </w:pPr>
      <w:r>
        <w:rPr>
          <w:lang w:val="sw_KE" w:bidi="sw_KE"/>
        </w:rPr>
        <w:t>Tito 2:9–10</w:t>
      </w:r>
      <w:r>
        <w:rPr>
          <w:lang w:val="sw_KE" w:bidi="sw_KE"/>
        </w:rPr>
      </w:r>
    </w:p>
    <w:p>
      <w:pPr/>
      <w:r>
        <w:rPr>
          <w:lang w:val="sw_KE" w:bidi="sw_KE"/>
        </w:rPr>
      </w:r>
      <w:r>
        <w:rPr>
          <w:lang w:val="sw_KE" w:bidi="sw_KE"/>
        </w:rPr>
        <w:t xml:space="preserve">Kusudi la amri hizi ni "kupamba mafundisho kuhusu Mungu" Tafsiri ya kisasa inatafsiri hivi: "kufanya mafundisho kuhusu Mungu … kuvutia" (angalia </w:t>
      </w:r>
      <w:r>
        <w:rPr>
          <w:lang w:val="sw_KE" w:bidi="sw_KE"/>
        </w:rPr>
        <w:t>1 Timotheo 6:1–2</w:t>
      </w:r>
      <w:r>
        <w:rPr>
          <w:lang w:val="sw_KE" w:bidi="sw_KE"/>
        </w:rPr>
        <w:t>).</w:t>
      </w:r>
      <w:r>
        <w:rPr>
          <w:lang w:val="sw_KE" w:bidi="sw_KE"/>
        </w:rPr>
      </w:r>
      <w:r>
        <w:rPr>
          <w:lang w:val="sw_KE" w:bidi="sw_KE"/>
        </w:rPr>
      </w:r>
    </w:p>
    <w:p>
      <w:pPr/>
      <w:r>
        <w:rPr>
          <w:lang w:val="sw_KE" w:bidi="sw_KE"/>
        </w:rPr>
      </w:r>
    </w:p>
    <w:p>
      <w:pPr>
        <w:pStyle w:val="Heading2"/>
      </w:pPr>
      <w:r>
        <w:rPr>
          <w:lang w:val="sw_KE" w:bidi="sw_KE"/>
        </w:rPr>
        <w:t>Tito 2:11</w:t>
      </w:r>
      <w:r>
        <w:rPr>
          <w:lang w:val="sw_KE" w:bidi="sw_KE"/>
        </w:rPr>
      </w:r>
    </w:p>
    <w:p>
      <w:pPr>
        <w:pStyle w:val="ListBullet"/>
        <w:spacing w:line="240" w:lineRule="auto"/>
        <w:ind w:left="720"/>
      </w:pPr>
      <w:r>
        <w:rPr>
          <w:lang w:val="sw_KE" w:bidi="sw_KE"/>
        </w:rPr>
      </w:r>
      <w:r>
        <w:rPr>
          <w:lang w:val="sw_KE" w:bidi="sw_KE"/>
        </w:rPr>
        <w:t xml:space="preserve">imefunuliwa (kwa maana halisi </w:t>
      </w:r>
      <w:r>
        <w:rPr>
          <w:i/>
          <w:lang w:val="sw_KE" w:bidi="sw_KE"/>
        </w:rPr>
        <w:t>imeonekana</w:t>
      </w:r>
      <w:r>
        <w:rPr>
          <w:lang w:val="sw_KE" w:bidi="sw_KE"/>
        </w:rPr>
        <w:t xml:space="preserve">): Tazama </w:t>
      </w:r>
      <w:r>
        <w:rPr>
          <w:lang w:val="sw_KE" w:bidi="sw_KE"/>
        </w:rPr>
        <w:t>maelezo ya masomo kwenye 1 Timotheo 6:14</w:t>
      </w:r>
      <w:r>
        <w:rPr>
          <w:lang w:val="sw_KE" w:bidi="sw_KE"/>
        </w:rPr>
        <w:t>.</w:t>
      </w:r>
    </w:p>
    <w:p>
      <w:pPr>
        <w:pStyle w:val="ListBullet"/>
        <w:spacing w:line="240" w:lineRule="auto"/>
        <w:ind w:left="720"/>
      </w:pPr>
      <w:r>
        <w:rPr>
          <w:lang w:val="sw_KE" w:bidi="sw_KE"/>
        </w:rPr>
      </w:r>
      <w:r>
        <w:rPr>
          <w:lang w:val="sw_KE" w:bidi="sw_KE"/>
        </w:rPr>
        <w:t>wokovu kwa kila mtu: Paulo anakusudia kwamba neema ya Mungu itatimiza kikamilifu malengo yake miongoni mwa Wakrete na kwamba, kwa kufanya hivyo, itawahusisha katika kazi ya wokovu ya Mungu ya uinjilisti (</w:t>
      </w:r>
      <w:r>
        <w:rPr>
          <w:lang w:val="sw_KE" w:bidi="sw_KE"/>
        </w:rPr>
        <w:t>Tito 2:12</w:t>
      </w:r>
      <w:r>
        <w:rPr>
          <w:lang w:val="sw_KE" w:bidi="sw_KE"/>
        </w:rPr>
        <w:t xml:space="preserve">; tazama </w:t>
      </w:r>
      <w:r>
        <w:rPr>
          <w:lang w:val="sw_KE" w:bidi="sw_KE"/>
        </w:rPr>
        <w:t>1 Timotheo 2:1–7</w:t>
      </w:r>
      <w:r>
        <w:rPr>
          <w:lang w:val="sw_KE" w:bidi="sw_KE"/>
        </w:rPr>
        <w:t xml:space="preserve">; </w:t>
      </w:r>
      <w:r>
        <w:rPr>
          <w:lang w:val="sw_KE" w:bidi="sw_KE"/>
        </w:rPr>
        <w:t>4:10</w:t>
      </w:r>
      <w:r>
        <w:rPr>
          <w:lang w:val="sw_KE" w:bidi="sw_KE"/>
        </w:rPr>
        <w:t>).</w:t>
      </w:r>
      <w:r>
        <w:rPr>
          <w:lang w:val="sw_KE" w:bidi="sw_KE"/>
        </w:rPr>
      </w:r>
      <w:r>
        <w:rPr>
          <w:lang w:val="sw_KE" w:bidi="sw_KE"/>
        </w:rPr>
      </w:r>
    </w:p>
    <w:p>
      <w:pPr/>
      <w:r>
        <w:rPr>
          <w:lang w:val="sw_KE" w:bidi="sw_KE"/>
        </w:rPr>
      </w:r>
    </w:p>
    <w:p>
      <w:pPr>
        <w:pStyle w:val="Heading2"/>
      </w:pPr>
      <w:r>
        <w:rPr>
          <w:lang w:val="sw_KE" w:bidi="sw_KE"/>
        </w:rPr>
        <w:t>Tito 2:11–15</w:t>
      </w:r>
      <w:r>
        <w:rPr>
          <w:lang w:val="sw_KE" w:bidi="sw_KE"/>
        </w:rPr>
      </w:r>
    </w:p>
    <w:p>
      <w:pPr/>
      <w:r>
        <w:rPr>
          <w:lang w:val="sw_KE" w:bidi="sw_KE"/>
        </w:rPr>
      </w:r>
      <w:r>
        <w:rPr>
          <w:lang w:val="sw_KE" w:bidi="sw_KE"/>
        </w:rPr>
        <w:t xml:space="preserve">Kwa: Amri za </w:t>
      </w:r>
      <w:r>
        <w:rPr>
          <w:lang w:val="sw_KE" w:bidi="sw_KE"/>
        </w:rPr>
        <w:t>2:1–10</w:t>
      </w:r>
      <w:r>
        <w:rPr>
          <w:lang w:val="sw_KE" w:bidi="sw_KE"/>
        </w:rPr>
        <w:t xml:space="preserve"> zimejengwa hapa katika ujio wa Kristo wa zamani na ujao. Neema ya Mungu ni mfano kwa mwenendo wa kanisa, hata kama wokovu kwa neema unafanya maisha mazuri yawezekane na kuunda watu waliojitolea kwa kazi nzuri (tazama pia </w:t>
      </w:r>
      <w:r>
        <w:rPr>
          <w:lang w:val="sw_KE" w:bidi="sw_KE"/>
        </w:rPr>
        <w:t>3:3–7</w:t>
      </w:r>
      <w:r>
        <w:rPr>
          <w:lang w:val="sw_KE" w:bidi="sw_KE"/>
        </w:rPr>
        <w:t>).</w:t>
      </w:r>
      <w:r>
        <w:rPr>
          <w:lang w:val="sw_KE" w:bidi="sw_KE"/>
        </w:rPr>
      </w:r>
      <w:r>
        <w:rPr>
          <w:lang w:val="sw_KE" w:bidi="sw_KE"/>
        </w:rPr>
      </w:r>
    </w:p>
    <w:p>
      <w:pPr/>
      <w:r>
        <w:rPr>
          <w:lang w:val="sw_KE" w:bidi="sw_KE"/>
        </w:rPr>
      </w:r>
    </w:p>
    <w:p>
      <w:pPr>
        <w:pStyle w:val="Heading2"/>
      </w:pPr>
      <w:r>
        <w:rPr>
          <w:lang w:val="sw_KE" w:bidi="sw_KE"/>
        </w:rPr>
        <w:t>Tito 2:12</w:t>
      </w:r>
      <w:r>
        <w:rPr>
          <w:lang w:val="sw_KE" w:bidi="sw_KE"/>
        </w:rPr>
      </w:r>
    </w:p>
    <w:p>
      <w:pPr>
        <w:pStyle w:val="ListBullet"/>
        <w:spacing w:line="240" w:lineRule="auto"/>
        <w:ind w:left="720"/>
      </w:pPr>
      <w:r>
        <w:rPr>
          <w:lang w:val="sw_KE" w:bidi="sw_KE"/>
        </w:rPr>
      </w:r>
      <w:r>
        <w:rPr>
          <w:lang w:val="sw_KE" w:bidi="sw_KE"/>
        </w:rPr>
        <w:t xml:space="preserve">Inatufundisha: Mkazo wa maelekezo haya uko kwenye maadili chanya: hekima, haki, na ibada kwa Mungu. Katika maandiko ya Kigiriki na Kirumi, maadili haya matatu yanawakilisha tabia njema kwa ujumla. Maadili haya yanapinga maovu ya Wakrete (tabia au sifa zisizo za kimaadili) zilizoorodheshwa katika </w:t>
      </w:r>
      <w:r>
        <w:rPr>
          <w:lang w:val="sw_KE" w:bidi="sw_KE"/>
        </w:rPr>
        <w:t>1:12</w:t>
      </w:r>
      <w:r>
        <w:rPr>
          <w:lang w:val="sw_KE" w:bidi="sw_KE"/>
        </w:rPr>
        <w:t xml:space="preserve"> na yanabadilishwa kuwa sifa za Kikristo kikamilifu (tazama </w:t>
      </w:r>
      <w:r>
        <w:rPr>
          <w:lang w:val="sw_KE" w:bidi="sw_KE"/>
        </w:rPr>
        <w:t>2:13</w:t>
      </w:r>
      <w:r>
        <w:rPr>
          <w:lang w:val="sw_KE" w:bidi="sw_KE"/>
        </w:rPr>
        <w:t>).</w:t>
      </w:r>
    </w:p>
    <w:p>
      <w:pPr>
        <w:pStyle w:val="ListBullet"/>
        <w:spacing w:line="240" w:lineRule="auto"/>
        <w:ind w:left="720"/>
      </w:pPr>
      <w:r>
        <w:rPr>
          <w:lang w:val="sw_KE" w:bidi="sw_KE"/>
        </w:rPr>
      </w:r>
      <w:r>
        <w:rPr>
          <w:lang w:val="sw_KE" w:bidi="sw_KE"/>
        </w:rPr>
        <w:t>Paulo anawahimiza Wakrete kuonyesha maadili haya, ili kuwaonyesha wazi Wakrete wenzao kwamba maisha yenye maadili yanatokana tu na neema ya Mungu katika Yesu Kristo.</w:t>
      </w:r>
      <w:r>
        <w:rPr>
          <w:lang w:val="sw_KE" w:bidi="sw_KE"/>
        </w:rPr>
      </w:r>
      <w:r>
        <w:rPr>
          <w:lang w:val="sw_KE" w:bidi="sw_KE"/>
        </w:rPr>
      </w:r>
    </w:p>
    <w:p>
      <w:pPr/>
      <w:r>
        <w:rPr>
          <w:lang w:val="sw_KE" w:bidi="sw_KE"/>
        </w:rPr>
      </w:r>
    </w:p>
    <w:p>
      <w:pPr>
        <w:pStyle w:val="Heading2"/>
      </w:pPr>
      <w:r>
        <w:rPr>
          <w:lang w:val="sw_KE" w:bidi="sw_KE"/>
        </w:rPr>
        <w:t>Tito 2:13</w:t>
      </w:r>
      <w:r>
        <w:rPr>
          <w:lang w:val="sw_KE" w:bidi="sw_KE"/>
        </w:rPr>
      </w:r>
    </w:p>
    <w:p>
      <w:pPr>
        <w:pStyle w:val="ListBullet"/>
        <w:spacing w:line="240" w:lineRule="auto"/>
        <w:ind w:left="720"/>
      </w:pPr>
      <w:r>
        <w:rPr>
          <w:lang w:val="sw_KE" w:bidi="sw_KE"/>
        </w:rPr>
      </w:r>
      <w:r>
        <w:rPr>
          <w:lang w:val="sw_KE" w:bidi="sw_KE"/>
        </w:rPr>
        <w:t>tunangojea: Hii inamaanisha matumaini pamoja na uwajibikaji wa baadaye, ambayo yote mawili yanahimiza tabia ya kumcha Mungu kwa sasa.</w:t>
      </w:r>
    </w:p>
    <w:p>
      <w:pPr>
        <w:pStyle w:val="ListBullet"/>
        <w:spacing w:line="240" w:lineRule="auto"/>
        <w:ind w:left="720"/>
      </w:pPr>
      <w:r>
        <w:rPr>
          <w:lang w:val="sw_KE" w:bidi="sw_KE"/>
        </w:rPr>
      </w:r>
      <w:r>
        <w:rPr>
          <w:lang w:val="sw_KE" w:bidi="sw_KE"/>
        </w:rPr>
        <w:t xml:space="preserve">kuonekana: Neno la Kigiriki linalotumika hapa ni maarufu katika barua kwa Timotheo na Tito ("epifania" au "kuonekana"; pia </w:t>
      </w:r>
      <w:r>
        <w:rPr>
          <w:lang w:val="sw_KE" w:bidi="sw_KE"/>
        </w:rPr>
        <w:t>2:11</w:t>
      </w:r>
      <w:r>
        <w:rPr>
          <w:lang w:val="sw_KE" w:bidi="sw_KE"/>
        </w:rPr>
        <w:t xml:space="preserve">; angalia </w:t>
      </w:r>
      <w:r>
        <w:rPr>
          <w:lang w:val="sw_KE" w:bidi="sw_KE"/>
        </w:rPr>
        <w:t>maelezo ya masomo kwenye 1 Timotheo 6:14</w:t>
      </w:r>
      <w:r>
        <w:rPr>
          <w:lang w:val="sw_KE" w:bidi="sw_KE"/>
        </w:rPr>
        <w:t>).</w:t>
      </w:r>
    </w:p>
    <w:p>
      <w:pPr>
        <w:pStyle w:val="ListBullet"/>
        <w:spacing w:line="240" w:lineRule="auto"/>
        <w:ind w:left="720"/>
      </w:pPr>
      <w:r>
        <w:rPr>
          <w:lang w:val="sw_KE" w:bidi="sw_KE"/>
        </w:rPr>
      </w:r>
      <w:r>
        <w:rPr>
          <w:lang w:val="sw_KE" w:bidi="sw_KE"/>
        </w:rPr>
        <w:t xml:space="preserve">Mungu mkuu na Mwokozi: Hii ni mojawapo ya sehemu chache katika Agano Jipya ambapo Yesu Kristo anaitwa waziwazi "Mungu" (tazama pia </w:t>
      </w:r>
      <w:r>
        <w:rPr>
          <w:lang w:val="sw_KE" w:bidi="sw_KE"/>
        </w:rPr>
        <w:t>Yohana 1:1</w:t>
      </w:r>
      <w:r>
        <w:rPr>
          <w:lang w:val="sw_KE" w:bidi="sw_KE"/>
        </w:rPr>
        <w:t xml:space="preserve">; </w:t>
      </w:r>
      <w:r>
        <w:rPr>
          <w:lang w:val="sw_KE" w:bidi="sw_KE"/>
        </w:rPr>
        <w:t>20:28</w:t>
      </w:r>
      <w:r>
        <w:rPr>
          <w:lang w:val="sw_KE" w:bidi="sw_KE"/>
        </w:rPr>
        <w:t xml:space="preserve">; </w:t>
      </w:r>
      <w:r>
        <w:rPr>
          <w:lang w:val="sw_KE" w:bidi="sw_KE"/>
        </w:rPr>
        <w:t>Warumi 9:5</w:t>
      </w:r>
      <w:r>
        <w:rPr>
          <w:lang w:val="sw_KE" w:bidi="sw_KE"/>
        </w:rPr>
        <w:t xml:space="preserve">; </w:t>
      </w:r>
      <w:r>
        <w:rPr>
          <w:lang w:val="sw_KE" w:bidi="sw_KE"/>
        </w:rPr>
        <w:t>Waebrania 1:8</w:t>
      </w:r>
      <w:r>
        <w:rPr>
          <w:lang w:val="sw_KE" w:bidi="sw_KE"/>
        </w:rPr>
        <w:t xml:space="preserve">; </w:t>
      </w:r>
      <w:r>
        <w:rPr>
          <w:lang w:val="sw_KE" w:bidi="sw_KE"/>
        </w:rPr>
        <w:t>2 Petro 1:1</w:t>
      </w:r>
      <w:r>
        <w:rPr>
          <w:lang w:val="sw_KE" w:bidi="sw_KE"/>
        </w:rPr>
        <w:t xml:space="preserve">; pengine </w:t>
      </w:r>
      <w:r>
        <w:rPr>
          <w:lang w:val="sw_KE" w:bidi="sw_KE"/>
        </w:rPr>
        <w:t>Yohana 1:18</w:t>
      </w:r>
      <w:r>
        <w:rPr>
          <w:lang w:val="sw_KE" w:bidi="sw_KE"/>
        </w:rPr>
        <w:t xml:space="preserve">). Hata hivyo, dai hili linapatana kabisa na majukumu na sifa za Kristo na ibada anayopokea. Inawezekana jina hili limetumika hapa kudai kwamba Kristo si mwanadamu wa kawaida aliyepandishwa cheo hadi kuwa miungu mingine (tazama </w:t>
      </w:r>
      <w:r>
        <w:rPr>
          <w:lang w:val="sw_KE" w:bidi="sw_KE"/>
        </w:rPr>
        <w:t>maelezo ya masomo kwenye Tito 1:12</w:t>
      </w:r>
      <w:r>
        <w:rPr>
          <w:lang w:val="sw_KE" w:bidi="sw_KE"/>
        </w:rPr>
        <w:t>). Wakati barua hii iliandikwa, Wakristo walikuwa wakisisitiza zaidi na zaidi kwamba Kristo pekee, badala ya watawala na wafalme, anapaswa kuitwa wa kiungu.</w:t>
      </w:r>
      <w:r>
        <w:rPr>
          <w:lang w:val="sw_KE" w:bidi="sw_KE"/>
        </w:rPr>
      </w:r>
      <w:r>
        <w:rPr>
          <w:lang w:val="sw_KE" w:bidi="sw_KE"/>
        </w:rPr>
      </w:r>
    </w:p>
    <w:p>
      <w:pPr/>
      <w:r>
        <w:rPr>
          <w:lang w:val="sw_KE" w:bidi="sw_KE"/>
        </w:rPr>
      </w:r>
    </w:p>
    <w:p>
      <w:pPr>
        <w:pStyle w:val="Heading2"/>
      </w:pPr>
      <w:r>
        <w:rPr>
          <w:lang w:val="sw_KE" w:bidi="sw_KE"/>
        </w:rPr>
        <w:t>Tito 2:14</w:t>
      </w:r>
      <w:r>
        <w:rPr>
          <w:lang w:val="sw_KE" w:bidi="sw_KE"/>
        </w:rPr>
      </w:r>
    </w:p>
    <w:p>
      <w:pPr>
        <w:pStyle w:val="ListBullet"/>
        <w:spacing w:line="240" w:lineRule="auto"/>
        <w:ind w:left="720"/>
      </w:pPr>
      <w:r>
        <w:rPr>
          <w:lang w:val="sw_KE" w:bidi="sw_KE"/>
        </w:rPr>
      </w:r>
      <w:r>
        <w:rPr>
          <w:lang w:val="sw_KE" w:bidi="sw_KE"/>
        </w:rPr>
        <w:t xml:space="preserve">Wokovu unazalisha watu ambao wana hamu na uwezo wa kufanya matendo mema yaliyoelezwa katika </w:t>
      </w:r>
      <w:r>
        <w:rPr>
          <w:lang w:val="sw_KE" w:bidi="sw_KE"/>
        </w:rPr>
        <w:t>2:2–10</w:t>
      </w:r>
      <w:r>
        <w:rPr>
          <w:lang w:val="sw_KE" w:bidi="sw_KE"/>
        </w:rPr>
        <w:t>.</w:t>
      </w:r>
    </w:p>
    <w:p>
      <w:pPr>
        <w:pStyle w:val="ListBullet"/>
        <w:spacing w:line="240" w:lineRule="auto"/>
        <w:ind w:left="720"/>
      </w:pPr>
      <w:r>
        <w:rPr>
          <w:lang w:val="sw_KE" w:bidi="sw_KE"/>
        </w:rPr>
      </w:r>
      <w:r>
        <w:rPr>
          <w:lang w:val="sw_KE" w:bidi="sw_KE"/>
        </w:rPr>
        <w:t xml:space="preserve">Alijitoa Mwenyewe: Tazama pia </w:t>
      </w:r>
      <w:r>
        <w:rPr>
          <w:lang w:val="sw_KE" w:bidi="sw_KE"/>
        </w:rPr>
        <w:t>1 Timotheo 2:6</w:t>
      </w:r>
      <w:r>
        <w:rPr>
          <w:lang w:val="sw_KE" w:bidi="sw_KE"/>
        </w:rPr>
        <w:t>.</w:t>
      </w:r>
    </w:p>
    <w:p>
      <w:pPr>
        <w:pStyle w:val="ListBullet"/>
        <w:spacing w:line="240" w:lineRule="auto"/>
        <w:ind w:left="720"/>
      </w:pPr>
      <w:r>
        <w:rPr>
          <w:lang w:val="sw_KE" w:bidi="sw_KE"/>
        </w:rPr>
      </w:r>
      <w:r>
        <w:rPr>
          <w:lang w:val="sw_KE" w:bidi="sw_KE"/>
        </w:rPr>
        <w:t xml:space="preserve">kutukomboa: Tazama </w:t>
      </w:r>
      <w:r>
        <w:rPr>
          <w:lang w:val="sw_KE" w:bidi="sw_KE"/>
        </w:rPr>
        <w:t>Wagalatia 3:22</w:t>
      </w:r>
      <w:r>
        <w:rPr>
          <w:lang w:val="sw_KE" w:bidi="sw_KE"/>
        </w:rPr>
        <w:t xml:space="preserve">; </w:t>
      </w:r>
      <w:r>
        <w:rPr>
          <w:lang w:val="sw_KE" w:bidi="sw_KE"/>
        </w:rPr>
        <w:t>4:4–5</w:t>
      </w:r>
      <w:r>
        <w:rPr>
          <w:lang w:val="sw_KE" w:bidi="sw_KE"/>
        </w:rPr>
        <w:t xml:space="preserve">; linganisha </w:t>
      </w:r>
      <w:r>
        <w:rPr>
          <w:lang w:val="sw_KE" w:bidi="sw_KE"/>
        </w:rPr>
        <w:t>Kutoka 6:6–8</w:t>
      </w:r>
      <w:r>
        <w:rPr>
          <w:lang w:val="sw_KE" w:bidi="sw_KE"/>
        </w:rPr>
        <w:t>.</w:t>
      </w:r>
    </w:p>
    <w:p>
      <w:pPr>
        <w:pStyle w:val="ListBullet"/>
        <w:spacing w:line="240" w:lineRule="auto"/>
        <w:ind w:left="720"/>
      </w:pPr>
      <w:r>
        <w:rPr>
          <w:lang w:val="sw_KE" w:bidi="sw_KE"/>
        </w:rPr>
      </w:r>
      <w:r>
        <w:rPr>
          <w:lang w:val="sw_KE" w:bidi="sw_KE"/>
        </w:rPr>
        <w:t xml:space="preserve">Fungu "watu wa milki yake mwenyewe" linakumbusha uundaji wa Israeli kama taifa (tazama </w:t>
      </w:r>
      <w:r>
        <w:rPr>
          <w:lang w:val="sw_KE" w:bidi="sw_KE"/>
        </w:rPr>
        <w:t>Kutoka 19:5</w:t>
      </w:r>
      <w:r>
        <w:rPr>
          <w:lang w:val="sw_KE" w:bidi="sw_KE"/>
        </w:rPr>
        <w:t xml:space="preserve">; </w:t>
      </w:r>
      <w:r>
        <w:rPr>
          <w:lang w:val="sw_KE" w:bidi="sw_KE"/>
        </w:rPr>
        <w:t>Kumbukumbu la Torati 7:6</w:t>
      </w:r>
      <w:r>
        <w:rPr>
          <w:lang w:val="sw_KE" w:bidi="sw_KE"/>
        </w:rPr>
        <w:t xml:space="preserve">; </w:t>
      </w:r>
      <w:r>
        <w:rPr>
          <w:lang w:val="sw_KE" w:bidi="sw_KE"/>
        </w:rPr>
        <w:t>14:2</w:t>
      </w:r>
      <w:r>
        <w:rPr>
          <w:lang w:val="sw_KE" w:bidi="sw_KE"/>
        </w:rPr>
        <w:t>). Wale wanaomfuata Kristo sasa ni watu wa Mungu—taifa lake—na Roho anawaongoza kutunza agano la Mungu.</w:t>
      </w:r>
    </w:p>
    <w:p>
      <w:pPr>
        <w:pStyle w:val="ListBullet"/>
        <w:spacing w:line="240" w:lineRule="auto"/>
        <w:ind w:left="720"/>
      </w:pPr>
      <w:r>
        <w:rPr>
          <w:lang w:val="sw_KE" w:bidi="sw_KE"/>
        </w:rPr>
      </w:r>
      <w:r>
        <w:rPr>
          <w:lang w:val="sw_KE" w:bidi="sw_KE"/>
        </w:rPr>
        <w:t xml:space="preserve">amejitolea kabisa kufanya matendo mema (kwa kweli </w:t>
      </w:r>
      <w:r>
        <w:rPr>
          <w:i/>
          <w:lang w:val="sw_KE" w:bidi="sw_KE"/>
        </w:rPr>
        <w:t>mwenye bidii kwa matendo mema</w:t>
      </w:r>
      <w:r>
        <w:rPr>
          <w:lang w:val="sw_KE" w:bidi="sw_KE"/>
        </w:rPr>
        <w:t xml:space="preserve">): Tazama </w:t>
      </w:r>
      <w:r>
        <w:rPr>
          <w:lang w:val="sw_KE" w:bidi="sw_KE"/>
        </w:rPr>
        <w:t>Tito 1:16</w:t>
      </w:r>
      <w:r>
        <w:rPr>
          <w:lang w:val="sw_KE" w:bidi="sw_KE"/>
        </w:rPr>
        <w:t xml:space="preserve">; </w:t>
      </w:r>
      <w:r>
        <w:rPr>
          <w:lang w:val="sw_KE" w:bidi="sw_KE"/>
        </w:rPr>
        <w:t>Waefeso 2:10</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w:t>
      </w:r>
      <w:r>
        <w:rPr>
          <w:lang w:val="sw_KE" w:bidi="sw_KE"/>
        </w:rPr>
      </w:r>
    </w:p>
    <w:p>
      <w:pPr>
        <w:pStyle w:val="ListBullet"/>
        <w:spacing w:line="240" w:lineRule="auto"/>
        <w:ind w:left="720"/>
      </w:pPr>
      <w:r>
        <w:rPr>
          <w:lang w:val="sw_KE" w:bidi="sw_KE"/>
        </w:rPr>
      </w:r>
      <w:r>
        <w:rPr>
          <w:lang w:val="sw_KE" w:bidi="sw_KE"/>
        </w:rPr>
        <w:t>Paulo huenda anawaambia waumini kufanya tofauti wazi kati yao na idadi ya watu wasio na mpangilio. Vinginevyo, wale wanaosababisha matatizo (</w:t>
      </w:r>
      <w:r>
        <w:rPr>
          <w:lang w:val="sw_KE" w:bidi="sw_KE"/>
        </w:rPr>
        <w:t>1:10–15</w:t>
      </w:r>
      <w:r>
        <w:rPr>
          <w:lang w:val="sw_KE" w:bidi="sw_KE"/>
        </w:rPr>
        <w:t xml:space="preserve">; </w:t>
      </w:r>
      <w:r>
        <w:rPr>
          <w:lang w:val="sw_KE" w:bidi="sw_KE"/>
        </w:rPr>
        <w:t>3:10</w:t>
      </w:r>
      <w:r>
        <w:rPr>
          <w:lang w:val="sw_KE" w:bidi="sw_KE"/>
        </w:rPr>
        <w:t xml:space="preserve">) huenda wamechukua tabia zisizo na mpangilio kutokana na mafundisho yao ya uongo (kama ilivyo katika </w:t>
      </w:r>
      <w:r>
        <w:rPr>
          <w:lang w:val="sw_KE" w:bidi="sw_KE"/>
        </w:rPr>
        <w:t>1 Timotheo 2:1–7</w:t>
      </w:r>
      <w:r>
        <w:rPr>
          <w:lang w:val="sw_KE" w:bidi="sw_KE"/>
        </w:rPr>
        <w:t>).</w:t>
      </w:r>
    </w:p>
    <w:p>
      <w:pPr>
        <w:pStyle w:val="ListBullet"/>
        <w:spacing w:line="240" w:lineRule="auto"/>
        <w:ind w:left="720"/>
      </w:pPr>
      <w:r>
        <w:rPr>
          <w:lang w:val="sw_KE" w:bidi="sw_KE"/>
        </w:rPr>
      </w:r>
      <w:r>
        <w:rPr>
          <w:lang w:val="sw_KE" w:bidi="sw_KE"/>
        </w:rPr>
        <w:t>Kuhusu mahusiano na watawala na mamlaka</w:t>
      </w:r>
      <w:r>
        <w:rPr>
          <w:i/>
          <w:lang w:val="sw_KE" w:bidi="sw_KE"/>
        </w:rPr>
        <w:t>,</w:t>
      </w:r>
      <w:r>
        <w:rPr>
          <w:lang w:val="sw_KE" w:bidi="sw_KE"/>
        </w:rPr>
        <w:t xml:space="preserve"> angalia </w:t>
      </w:r>
      <w:r>
        <w:rPr>
          <w:lang w:val="sw_KE" w:bidi="sw_KE"/>
        </w:rPr>
        <w:t>1 Timotheo 2:2</w:t>
      </w:r>
      <w:r>
        <w:rPr>
          <w:lang w:val="sw_KE" w:bidi="sw_KE"/>
        </w:rPr>
        <w:t xml:space="preserve">; </w:t>
      </w:r>
      <w:r>
        <w:rPr>
          <w:lang w:val="sw_KE" w:bidi="sw_KE"/>
        </w:rPr>
        <w:t>Warumi 13:1–7</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3:1–11</w:t>
      </w:r>
      <w:r>
        <w:rPr>
          <w:lang w:val="sw_KE" w:bidi="sw_KE"/>
        </w:rPr>
      </w:r>
    </w:p>
    <w:p>
      <w:pPr/>
      <w:r>
        <w:rPr>
          <w:lang w:val="sw_KE" w:bidi="sw_KE"/>
        </w:rPr>
      </w:r>
      <w:r>
        <w:rPr>
          <w:lang w:val="sw_KE" w:bidi="sw_KE"/>
        </w:rPr>
        <w:t>Msisitizo juu ya mafundisho sahihi (</w:t>
      </w:r>
      <w:r>
        <w:rPr>
          <w:lang w:val="sw_KE" w:bidi="sw_KE"/>
        </w:rPr>
        <w:t>1:9</w:t>
      </w:r>
      <w:r>
        <w:rPr>
          <w:lang w:val="sw_KE" w:bidi="sw_KE"/>
        </w:rPr>
        <w:t xml:space="preserve">; </w:t>
      </w:r>
      <w:r>
        <w:rPr>
          <w:lang w:val="sw_KE" w:bidi="sw_KE"/>
        </w:rPr>
        <w:t>2:1</w:t>
      </w:r>
      <w:r>
        <w:rPr>
          <w:lang w:val="sw_KE" w:bidi="sw_KE"/>
        </w:rPr>
        <w:t xml:space="preserve">) unaendelea. Sasa Paulo anabadilisha mtazamo wake kuelekea jinsi jamii ya Kikristo inavyohusiana na jamii kwa ujumla (linganisha </w:t>
      </w:r>
      <w:r>
        <w:rPr>
          <w:lang w:val="sw_KE" w:bidi="sw_KE"/>
        </w:rPr>
        <w:t>1 Timotheo 2:2–4</w:t>
      </w:r>
      <w:r>
        <w:rPr>
          <w:lang w:val="sw_KE" w:bidi="sw_KE"/>
        </w:rPr>
        <w:t xml:space="preserve">). Kama ilivyo katika </w:t>
      </w:r>
      <w:r>
        <w:rPr>
          <w:lang w:val="sw_KE" w:bidi="sw_KE"/>
        </w:rPr>
        <w:t>Tito 2:1–15</w:t>
      </w:r>
      <w:r>
        <w:rPr>
          <w:lang w:val="sw_KE" w:bidi="sw_KE"/>
        </w:rPr>
        <w:t>, maagizo ya Mungu kwa watu wake (</w:t>
      </w:r>
      <w:r>
        <w:rPr>
          <w:lang w:val="sw_KE" w:bidi="sw_KE"/>
        </w:rPr>
        <w:t>3:1–2</w:t>
      </w:r>
      <w:r>
        <w:rPr>
          <w:lang w:val="sw_KE" w:bidi="sw_KE"/>
        </w:rPr>
        <w:t>) yanatokana na mwingiliano wake nao (</w:t>
      </w:r>
      <w:r>
        <w:rPr>
          <w:lang w:val="sw_KE" w:bidi="sw_KE"/>
        </w:rPr>
        <w:t>3:3–7</w:t>
      </w:r>
      <w:r>
        <w:rPr>
          <w:lang w:val="sw_KE" w:bidi="sw_KE"/>
        </w:rPr>
        <w:t xml:space="preserve">; linganisha </w:t>
      </w:r>
      <w:r>
        <w:rPr>
          <w:lang w:val="sw_KE" w:bidi="sw_KE"/>
        </w:rPr>
        <w:t>maelezo ya masomo juu ya 2:11–15</w:t>
      </w:r>
      <w:r>
        <w:rPr>
          <w:lang w:val="sw_KE" w:bidi="sw_KE"/>
        </w:rPr>
        <w:t>). Kisha Paulo anamwagiza Tito kuepuka mabishano yasiyo na maana na kusisitiza mafundisho yenye manufaa (</w:t>
      </w:r>
      <w:r>
        <w:rPr>
          <w:lang w:val="sw_KE" w:bidi="sw_KE"/>
        </w:rPr>
        <w:t>3:8–11</w:t>
      </w:r>
      <w:r>
        <w:rPr>
          <w:lang w:val="sw_KE" w:bidi="sw_KE"/>
        </w:rPr>
        <w:t>).</w:t>
      </w:r>
      <w:r>
        <w:rPr>
          <w:lang w:val="sw_KE" w:bidi="sw_KE"/>
        </w:rPr>
      </w:r>
      <w:r>
        <w:rPr>
          <w:lang w:val="sw_KE" w:bidi="sw_KE"/>
        </w:rPr>
      </w:r>
    </w:p>
    <w:p>
      <w:pPr/>
      <w:r>
        <w:rPr>
          <w:lang w:val="sw_KE" w:bidi="sw_KE"/>
        </w:rPr>
      </w:r>
    </w:p>
    <w:p>
      <w:pPr>
        <w:pStyle w:val="Heading2"/>
      </w:pPr>
      <w:r>
        <w:rPr>
          <w:lang w:val="sw_KE" w:bidi="sw_KE"/>
        </w:rPr>
        <w:t>Tito 3:3</w:t>
      </w:r>
      <w:r>
        <w:rPr>
          <w:lang w:val="sw_KE" w:bidi="sw_KE"/>
        </w:rPr>
      </w:r>
    </w:p>
    <w:p>
      <w:pPr/>
      <w:r>
        <w:rPr>
          <w:lang w:val="sw_KE" w:bidi="sw_KE"/>
        </w:rPr>
      </w:r>
      <w:r>
        <w:rPr>
          <w:lang w:val="sw_KE" w:bidi="sw_KE"/>
        </w:rPr>
        <w:t>Kuwa mnyenyekevu na kumheshimu kila mtu (</w:t>
      </w:r>
      <w:r>
        <w:rPr>
          <w:lang w:val="sw_KE" w:bidi="sw_KE"/>
        </w:rPr>
        <w:t>3:2</w:t>
      </w:r>
      <w:r>
        <w:rPr>
          <w:lang w:val="sw_KE" w:bidi="sw_KE"/>
        </w:rPr>
        <w:t>) ni jambo linalofaa, hasa tunapokumbuka hali yetu wenyewe wakati wema na upendo wa Mungu ulipokuja kwetu (</w:t>
      </w:r>
      <w:r>
        <w:rPr>
          <w:lang w:val="sw_KE" w:bidi="sw_KE"/>
        </w:rPr>
        <w:t>3:4</w:t>
      </w:r>
      <w:r>
        <w:rPr>
          <w:lang w:val="sw_KE" w:bidi="sw_KE"/>
        </w:rPr>
        <w:t xml:space="preserve">; tazama </w:t>
      </w:r>
      <w:r>
        <w:rPr>
          <w:lang w:val="sw_KE" w:bidi="sw_KE"/>
        </w:rPr>
        <w:t>Waefeso 2:1–4</w:t>
      </w:r>
      <w:r>
        <w:rPr>
          <w:lang w:val="sw_KE" w:bidi="sw_KE"/>
        </w:rPr>
        <w:t xml:space="preserve">; </w:t>
      </w:r>
      <w:r>
        <w:rPr>
          <w:lang w:val="sw_KE" w:bidi="sw_KE"/>
        </w:rPr>
        <w:t>5:8</w:t>
      </w:r>
      <w:r>
        <w:rPr>
          <w:lang w:val="sw_KE" w:bidi="sw_KE"/>
        </w:rPr>
        <w:t xml:space="preserve">; </w:t>
      </w:r>
      <w:r>
        <w:rPr>
          <w:lang w:val="sw_KE" w:bidi="sw_KE"/>
        </w:rPr>
        <w:t>Wakolosai 3:7</w:t>
      </w:r>
      <w:r>
        <w:rPr>
          <w:lang w:val="sw_KE" w:bidi="sw_KE"/>
        </w:rPr>
        <w:t xml:space="preserve">; </w:t>
      </w:r>
      <w:r>
        <w:rPr>
          <w:lang w:val="sw_KE" w:bidi="sw_KE"/>
        </w:rPr>
        <w:t>1 Petro 4:3</w:t>
      </w:r>
      <w:r>
        <w:rPr>
          <w:lang w:val="sw_KE" w:bidi="sw_KE"/>
        </w:rPr>
        <w:t>).</w:t>
      </w:r>
      <w:r>
        <w:rPr>
          <w:lang w:val="sw_KE" w:bidi="sw_KE"/>
        </w:rPr>
      </w:r>
      <w:r>
        <w:rPr>
          <w:lang w:val="sw_KE" w:bidi="sw_KE"/>
        </w:rPr>
      </w:r>
    </w:p>
    <w:p>
      <w:pPr/>
      <w:r>
        <w:rPr>
          <w:lang w:val="sw_KE" w:bidi="sw_KE"/>
        </w:rPr>
      </w:r>
    </w:p>
    <w:p>
      <w:pPr>
        <w:pStyle w:val="Heading2"/>
      </w:pPr>
      <w:r>
        <w:rPr>
          <w:lang w:val="sw_KE" w:bidi="sw_KE"/>
        </w:rPr>
        <w:t>Tito 3:4</w:t>
      </w:r>
      <w:r>
        <w:rPr>
          <w:lang w:val="sw_KE" w:bidi="sw_KE"/>
        </w:rPr>
      </w:r>
    </w:p>
    <w:p>
      <w:pPr>
        <w:pStyle w:val="ListBullet"/>
        <w:spacing w:line="240" w:lineRule="auto"/>
        <w:ind w:left="720"/>
      </w:pPr>
      <w:r>
        <w:rPr>
          <w:lang w:val="sw_KE" w:bidi="sw_KE"/>
        </w:rPr>
      </w:r>
      <w:r>
        <w:rPr>
          <w:lang w:val="sw_KE" w:bidi="sw_KE"/>
        </w:rPr>
        <w:t>Tunapaswa kuwatendea wanadamu wenzetu kama Mungu alivyotutendea sisi—kwa wema na upendo. Wokovu wa Mungu hufanya hili liwezekane.</w:t>
      </w:r>
    </w:p>
    <w:p>
      <w:pPr>
        <w:pStyle w:val="ListBullet"/>
        <w:spacing w:line="240" w:lineRule="auto"/>
        <w:ind w:left="720"/>
      </w:pPr>
      <w:r>
        <w:rPr>
          <w:lang w:val="sw_KE" w:bidi="sw_KE"/>
        </w:rPr>
      </w:r>
      <w:r>
        <w:rPr>
          <w:lang w:val="sw_KE" w:bidi="sw_KE"/>
        </w:rPr>
        <w:t xml:space="preserve">kufunuliwa (kwa maana halisi </w:t>
      </w:r>
      <w:r>
        <w:rPr>
          <w:i/>
          <w:lang w:val="sw_KE" w:bidi="sw_KE"/>
        </w:rPr>
        <w:t>kuonekana</w:t>
      </w:r>
      <w:r>
        <w:rPr>
          <w:lang w:val="sw_KE" w:bidi="sw_KE"/>
        </w:rPr>
        <w:t xml:space="preserve">): Neno la Kigiriki linahusiana na kuja kwa Kristo (pia katika </w:t>
      </w:r>
      <w:r>
        <w:rPr>
          <w:lang w:val="sw_KE" w:bidi="sw_KE"/>
        </w:rPr>
        <w:t>2:11</w:t>
      </w:r>
      <w:r>
        <w:rPr>
          <w:lang w:val="sw_KE" w:bidi="sw_KE"/>
        </w:rPr>
        <w:t xml:space="preserve">, </w:t>
      </w:r>
      <w:r>
        <w:rPr>
          <w:lang w:val="sw_KE" w:bidi="sw_KE"/>
        </w:rPr>
        <w:t>13</w:t>
      </w:r>
      <w:r>
        <w:rPr>
          <w:lang w:val="sw_KE" w:bidi="sw_KE"/>
        </w:rPr>
        <w:t xml:space="preserve">; tazama </w:t>
      </w:r>
      <w:r>
        <w:rPr>
          <w:lang w:val="sw_KE" w:bidi="sw_KE"/>
        </w:rPr>
        <w:t>maelezo ya masomo kwenye 1 Timotheo 6:14</w:t>
      </w:r>
      <w:r>
        <w:rPr>
          <w:lang w:val="sw_KE" w:bidi="sw_KE"/>
        </w:rPr>
        <w:t>).</w:t>
      </w:r>
      <w:r>
        <w:rPr>
          <w:lang w:val="sw_KE" w:bidi="sw_KE"/>
        </w:rPr>
      </w:r>
      <w:r>
        <w:rPr>
          <w:lang w:val="sw_KE" w:bidi="sw_KE"/>
        </w:rPr>
      </w:r>
    </w:p>
    <w:p>
      <w:pPr/>
      <w:r>
        <w:rPr>
          <w:lang w:val="sw_KE" w:bidi="sw_KE"/>
        </w:rPr>
      </w:r>
    </w:p>
    <w:p>
      <w:pPr>
        <w:pStyle w:val="Heading2"/>
      </w:pPr>
      <w:r>
        <w:rPr>
          <w:lang w:val="sw_KE" w:bidi="sw_KE"/>
        </w:rPr>
        <w:t>Tito 3:4–7</w:t>
      </w:r>
      <w:r>
        <w:rPr>
          <w:lang w:val="sw_KE" w:bidi="sw_KE"/>
        </w:rPr>
      </w:r>
    </w:p>
    <w:p>
      <w:pPr/>
      <w:r>
        <w:rPr>
          <w:lang w:val="sw_KE" w:bidi="sw_KE"/>
        </w:rPr>
      </w:r>
      <w:r>
        <w:rPr>
          <w:lang w:val="sw_KE" w:bidi="sw_KE"/>
        </w:rPr>
        <w:t xml:space="preserve">Kifungu hiki kinaweza kuwa muhtasari au nukuu kutoka kwa mafundisho ya jadi (angalia </w:t>
      </w:r>
      <w:r>
        <w:rPr>
          <w:lang w:val="sw_KE" w:bidi="sw_KE"/>
        </w:rPr>
        <w:t>1 Timotheo 1:15</w:t>
      </w:r>
      <w:r>
        <w:rPr>
          <w:lang w:val="sw_KE" w:bidi="sw_KE"/>
        </w:rPr>
        <w:t xml:space="preserve">; </w:t>
      </w:r>
      <w:r>
        <w:rPr>
          <w:lang w:val="sw_KE" w:bidi="sw_KE"/>
        </w:rPr>
        <w:t>2:5–6</w:t>
      </w:r>
      <w:r>
        <w:rPr>
          <w:lang w:val="sw_KE" w:bidi="sw_KE"/>
        </w:rPr>
        <w:t>).</w:t>
      </w:r>
      <w:r>
        <w:rPr>
          <w:lang w:val="sw_KE" w:bidi="sw_KE"/>
        </w:rPr>
      </w:r>
      <w:r>
        <w:rPr>
          <w:lang w:val="sw_KE" w:bidi="sw_KE"/>
        </w:rPr>
      </w:r>
    </w:p>
    <w:p>
      <w:pPr/>
      <w:r>
        <w:rPr>
          <w:lang w:val="sw_KE" w:bidi="sw_KE"/>
        </w:rPr>
      </w:r>
    </w:p>
    <w:p>
      <w:pPr>
        <w:pStyle w:val="Heading2"/>
      </w:pPr>
      <w:r>
        <w:rPr>
          <w:lang w:val="sw_KE" w:bidi="sw_KE"/>
        </w:rPr>
        <w:t>Tito 3:5</w:t>
      </w:r>
      <w:r>
        <w:rPr>
          <w:lang w:val="sw_KE" w:bidi="sw_KE"/>
        </w:rPr>
      </w:r>
    </w:p>
    <w:p>
      <w:pPr>
        <w:pStyle w:val="ListBullet"/>
        <w:spacing w:line="240" w:lineRule="auto"/>
        <w:ind w:left="720"/>
      </w:pPr>
      <w:r>
        <w:rPr>
          <w:lang w:val="sw_KE" w:bidi="sw_KE"/>
        </w:rPr>
      </w:r>
      <w:r>
        <w:rPr>
          <w:lang w:val="sw_KE" w:bidi="sw_KE"/>
        </w:rPr>
        <w:t xml:space="preserve">si kwa ... bali kwa: Tofauti ni kati ya matendo ya kibinadamu ambayo yanaweza kudhaniwa kustahili wokovu na neema ya Mungu (tazama </w:t>
      </w:r>
      <w:r>
        <w:rPr>
          <w:lang w:val="sw_KE" w:bidi="sw_KE"/>
        </w:rPr>
        <w:t>Wagalatia 2:16</w:t>
      </w:r>
      <w:r>
        <w:rPr>
          <w:lang w:val="sw_KE" w:bidi="sw_KE"/>
        </w:rPr>
        <w:t>). Wokovu ni kupitia imani katika rehema ya Mungu pekee (</w:t>
      </w:r>
      <w:r>
        <w:rPr>
          <w:lang w:val="sw_KE" w:bidi="sw_KE"/>
        </w:rPr>
        <w:t>Waefeso 2:8</w:t>
      </w:r>
      <w:r>
        <w:rPr>
          <w:lang w:val="sw_KE" w:bidi="sw_KE"/>
        </w:rPr>
        <w:t>).</w:t>
      </w:r>
    </w:p>
    <w:p>
      <w:pPr>
        <w:pStyle w:val="ListBullet"/>
        <w:spacing w:line="240" w:lineRule="auto"/>
        <w:ind w:left="720"/>
      </w:pPr>
      <w:r>
        <w:rPr>
          <w:lang w:val="sw_KE" w:bidi="sw_KE"/>
        </w:rPr>
      </w:r>
      <w:r>
        <w:rPr>
          <w:lang w:val="sw_KE" w:bidi="sw_KE"/>
        </w:rPr>
        <w:t xml:space="preserve">kuosha kwa kuzaliwa upya: Tazama </w:t>
      </w:r>
      <w:r>
        <w:rPr>
          <w:lang w:val="sw_KE" w:bidi="sw_KE"/>
        </w:rPr>
        <w:t>Ezekieli 16:9</w:t>
      </w:r>
      <w:r>
        <w:rPr>
          <w:lang w:val="sw_KE" w:bidi="sw_KE"/>
        </w:rPr>
        <w:t xml:space="preserve">; </w:t>
      </w:r>
      <w:r>
        <w:rPr>
          <w:lang w:val="sw_KE" w:bidi="sw_KE"/>
        </w:rPr>
        <w:t>Yohana 3:1–15</w:t>
      </w:r>
      <w:r>
        <w:rPr>
          <w:lang w:val="sw_KE" w:bidi="sw_KE"/>
        </w:rPr>
        <w:t xml:space="preserve">; </w:t>
      </w:r>
      <w:r>
        <w:rPr>
          <w:lang w:val="sw_KE" w:bidi="sw_KE"/>
        </w:rPr>
        <w:t>Waefeso 5:26</w:t>
      </w:r>
      <w:r>
        <w:rPr>
          <w:lang w:val="sw_KE" w:bidi="sw_KE"/>
        </w:rPr>
        <w:t xml:space="preserve">; </w:t>
      </w:r>
      <w:r>
        <w:rPr>
          <w:lang w:val="sw_KE" w:bidi="sw_KE"/>
        </w:rPr>
        <w:t>Waebrania 10:22</w:t>
      </w:r>
      <w:r>
        <w:rPr>
          <w:lang w:val="sw_KE" w:bidi="sw_KE"/>
        </w:rPr>
        <w:t xml:space="preserve">; </w:t>
      </w:r>
      <w:r>
        <w:rPr>
          <w:lang w:val="sw_KE" w:bidi="sw_KE"/>
        </w:rPr>
        <w:t>2 Petro 1:9</w:t>
      </w:r>
      <w:r>
        <w:rPr>
          <w:lang w:val="sw_KE" w:bidi="sw_KE"/>
        </w:rPr>
        <w:t>.</w:t>
      </w:r>
    </w:p>
    <w:p>
      <w:pPr>
        <w:pStyle w:val="ListBullet"/>
        <w:spacing w:line="240" w:lineRule="auto"/>
        <w:ind w:left="720"/>
      </w:pPr>
      <w:r>
        <w:rPr>
          <w:lang w:val="sw_KE" w:bidi="sw_KE"/>
        </w:rPr>
      </w:r>
      <w:r>
        <w:rPr>
          <w:lang w:val="sw_KE" w:bidi="sw_KE"/>
        </w:rPr>
        <w:t xml:space="preserve">na upya wa Roho Mtakatifu: Hii inaonyesha kuondoka kabisa kutoka kwa maisha ya dhambi na kifo na kuhamia katika maisha ya usafi (tazama pia </w:t>
      </w:r>
      <w:r>
        <w:rPr>
          <w:lang w:val="sw_KE" w:bidi="sw_KE"/>
        </w:rPr>
        <w:t>Warumi 12:2</w:t>
      </w:r>
      <w:r>
        <w:rPr>
          <w:lang w:val="sw_KE" w:bidi="sw_KE"/>
        </w:rPr>
        <w:t xml:space="preserve">; </w:t>
      </w:r>
      <w:r>
        <w:rPr>
          <w:lang w:val="sw_KE" w:bidi="sw_KE"/>
        </w:rPr>
        <w:t>2 Wakorintho 5:17</w:t>
      </w:r>
      <w:r>
        <w:rPr>
          <w:lang w:val="sw_KE" w:bidi="sw_KE"/>
        </w:rPr>
        <w:t xml:space="preserve">; </w:t>
      </w:r>
      <w:r>
        <w:rPr>
          <w:lang w:val="sw_KE" w:bidi="sw_KE"/>
        </w:rPr>
        <w:t>Wakolosai 3:10</w:t>
      </w:r>
      <w:r>
        <w:rPr>
          <w:lang w:val="sw_KE" w:bidi="sw_KE"/>
        </w:rPr>
        <w:t>).</w:t>
      </w:r>
      <w:r>
        <w:rPr>
          <w:lang w:val="sw_KE" w:bidi="sw_KE"/>
        </w:rPr>
      </w:r>
      <w:r>
        <w:rPr>
          <w:lang w:val="sw_KE" w:bidi="sw_KE"/>
        </w:rPr>
      </w:r>
    </w:p>
    <w:p>
      <w:pPr/>
      <w:r>
        <w:rPr>
          <w:lang w:val="sw_KE" w:bidi="sw_KE"/>
        </w:rPr>
      </w:r>
    </w:p>
    <w:p>
      <w:pPr>
        <w:pStyle w:val="Heading2"/>
      </w:pPr>
      <w:r>
        <w:rPr>
          <w:lang w:val="sw_KE" w:bidi="sw_KE"/>
        </w:rPr>
        <w:t>Tito 3:7</w:t>
      </w:r>
      <w:r>
        <w:rPr>
          <w:lang w:val="sw_KE" w:bidi="sw_KE"/>
        </w:rPr>
      </w:r>
    </w:p>
    <w:p>
      <w:pPr>
        <w:pStyle w:val="ListBullet"/>
        <w:spacing w:line="240" w:lineRule="auto"/>
        <w:ind w:left="720"/>
      </w:pPr>
      <w:r>
        <w:rPr>
          <w:lang w:val="sw_KE" w:bidi="sw_KE"/>
        </w:rPr>
      </w:r>
      <w:r>
        <w:rPr>
          <w:lang w:val="sw_KE" w:bidi="sw_KE"/>
        </w:rPr>
        <w:t xml:space="preserve">Nusu ya kwanza ya mstari huu inatoa muhtasari wa </w:t>
      </w:r>
      <w:r>
        <w:rPr>
          <w:lang w:val="sw_KE" w:bidi="sw_KE"/>
        </w:rPr>
        <w:t>3:4–6</w:t>
      </w:r>
      <w:r>
        <w:rPr>
          <w:lang w:val="sw_KE" w:bidi="sw_KE"/>
        </w:rPr>
        <w:t>. Nusu ya pili inaeleza kusudi la kile Mungu alichofanya.</w:t>
      </w:r>
    </w:p>
    <w:p>
      <w:pPr>
        <w:pStyle w:val="ListBullet"/>
        <w:spacing w:line="240" w:lineRule="auto"/>
        <w:ind w:left="720"/>
      </w:pPr>
      <w:r>
        <w:rPr>
          <w:lang w:val="sw_KE" w:bidi="sw_KE"/>
        </w:rPr>
      </w:r>
      <w:r>
        <w:rPr>
          <w:lang w:val="sw_KE" w:bidi="sw_KE"/>
        </w:rPr>
        <w:t xml:space="preserve">alitufanya kuwa sawa machoni pake (kwa maana halisi </w:t>
      </w:r>
      <w:r>
        <w:rPr>
          <w:i/>
          <w:lang w:val="sw_KE" w:bidi="sw_KE"/>
        </w:rPr>
        <w:t>tukiwa tumefanywa haki</w:t>
      </w:r>
      <w:r>
        <w:rPr>
          <w:lang w:val="sw_KE" w:bidi="sw_KE"/>
        </w:rPr>
        <w:t xml:space="preserve">): Tazama </w:t>
      </w:r>
      <w:r>
        <w:rPr>
          <w:lang w:val="sw_KE" w:bidi="sw_KE"/>
        </w:rPr>
        <w:t>Warumi 3:20–28</w:t>
      </w:r>
      <w:r>
        <w:rPr>
          <w:lang w:val="sw_KE" w:bidi="sw_KE"/>
        </w:rPr>
        <w:t xml:space="preserve">; </w:t>
      </w:r>
      <w:r>
        <w:rPr>
          <w:lang w:val="sw_KE" w:bidi="sw_KE"/>
        </w:rPr>
        <w:t>Wagalatia 2:16–17</w:t>
      </w:r>
      <w:r>
        <w:rPr>
          <w:lang w:val="sw_KE" w:bidi="sw_KE"/>
        </w:rPr>
        <w:t>.</w:t>
      </w:r>
    </w:p>
    <w:p>
      <w:pPr>
        <w:pStyle w:val="ListBullet"/>
        <w:spacing w:line="240" w:lineRule="auto"/>
        <w:ind w:left="720"/>
      </w:pPr>
      <w:r>
        <w:rPr>
          <w:lang w:val="sw_KE" w:bidi="sw_KE"/>
        </w:rPr>
      </w:r>
      <w:r>
        <w:rPr>
          <w:lang w:val="sw_KE" w:bidi="sw_KE"/>
        </w:rPr>
        <w:t>warithi wenye tumaini la uzima wa milele: Roho (</w:t>
      </w:r>
      <w:r>
        <w:rPr>
          <w:lang w:val="sw_KE" w:bidi="sw_KE"/>
        </w:rPr>
        <w:t>Tito 3:5</w:t>
      </w:r>
      <w:r>
        <w:rPr>
          <w:lang w:val="sw_KE" w:bidi="sw_KE"/>
        </w:rPr>
        <w:t xml:space="preserve">) mara nyingi inahusishwa na hali yetu kama warithi (tazama </w:t>
      </w:r>
      <w:r>
        <w:rPr>
          <w:lang w:val="sw_KE" w:bidi="sw_KE"/>
        </w:rPr>
        <w:t>Warumi 8:15–17</w:t>
      </w:r>
      <w:r>
        <w:rPr>
          <w:lang w:val="sw_KE" w:bidi="sw_KE"/>
        </w:rPr>
        <w:t xml:space="preserve">; </w:t>
      </w:r>
      <w:r>
        <w:rPr>
          <w:lang w:val="sw_KE" w:bidi="sw_KE"/>
        </w:rPr>
        <w:t>1 Wakorintho 6:9–11</w:t>
      </w:r>
      <w:r>
        <w:rPr>
          <w:lang w:val="sw_KE" w:bidi="sw_KE"/>
        </w:rPr>
        <w:t xml:space="preserve">; </w:t>
      </w:r>
      <w:r>
        <w:rPr>
          <w:lang w:val="sw_KE" w:bidi="sw_KE"/>
        </w:rPr>
        <w:t>Wagalatia 4:6–7</w:t>
      </w:r>
      <w:r>
        <w:rPr>
          <w:lang w:val="sw_KE" w:bidi="sw_KE"/>
        </w:rPr>
        <w:t xml:space="preserve">; </w:t>
      </w:r>
      <w:r>
        <w:rPr>
          <w:lang w:val="sw_KE" w:bidi="sw_KE"/>
        </w:rPr>
        <w:t>Waefeso 1:13–14</w:t>
      </w:r>
      <w:r>
        <w:rPr>
          <w:lang w:val="sw_KE" w:bidi="sw_KE"/>
        </w:rPr>
        <w:t>).</w:t>
      </w:r>
      <w:r>
        <w:rPr>
          <w:lang w:val="sw_KE" w:bidi="sw_KE"/>
        </w:rPr>
      </w:r>
      <w:r>
        <w:rPr>
          <w:lang w:val="sw_KE" w:bidi="sw_KE"/>
        </w:rPr>
      </w:r>
    </w:p>
    <w:p>
      <w:pPr/>
      <w:r>
        <w:rPr>
          <w:lang w:val="sw_KE" w:bidi="sw_KE"/>
        </w:rPr>
      </w:r>
    </w:p>
    <w:p>
      <w:pPr>
        <w:pStyle w:val="Heading2"/>
      </w:pPr>
      <w:r>
        <w:rPr>
          <w:lang w:val="sw_KE" w:bidi="sw_KE"/>
        </w:rPr>
        <w:t>Tito 3:8</w:t>
      </w:r>
      <w:r>
        <w:rPr>
          <w:lang w:val="sw_KE" w:bidi="sw_KE"/>
        </w:rPr>
      </w:r>
    </w:p>
    <w:p>
      <w:pPr/>
      <w:r>
        <w:rPr>
          <w:lang w:val="sw_KE" w:bidi="sw_KE"/>
        </w:rPr>
      </w:r>
      <w:r>
        <w:rPr>
          <w:lang w:val="sw_KE" w:bidi="sw_KE"/>
        </w:rPr>
        <w:t xml:space="preserve">Msemo wa kuaminika ni </w:t>
      </w:r>
      <w:r>
        <w:rPr>
          <w:lang w:val="sw_KE" w:bidi="sw_KE"/>
        </w:rPr>
        <w:t>3:4–7</w:t>
      </w:r>
      <w:r>
        <w:rPr>
          <w:lang w:val="sw_KE" w:bidi="sw_KE"/>
        </w:rPr>
        <w:t xml:space="preserve"> (linganisha </w:t>
      </w:r>
      <w:r>
        <w:rPr>
          <w:lang w:val="sw_KE" w:bidi="sw_KE"/>
        </w:rPr>
        <w:t>1 Timotheo 1:15</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3:10–11</w:t>
      </w:r>
      <w:r>
        <w:rPr>
          <w:lang w:val="sw_KE" w:bidi="sw_KE"/>
        </w:rPr>
      </w:r>
    </w:p>
    <w:p>
      <w:pPr/>
      <w:r>
        <w:rPr>
          <w:lang w:val="sw_KE" w:bidi="sw_KE"/>
        </w:rPr>
      </w:r>
      <w:r>
        <w:rPr>
          <w:lang w:val="sw_KE" w:bidi="sw_KE"/>
        </w:rPr>
        <w:t xml:space="preserve">mtu anayesababisha mafarakano: Hii inarejelea watu wagomvi ambao ni vigumu kuwa sahihi au kubadilisha (tazama </w:t>
      </w:r>
      <w:r>
        <w:rPr>
          <w:lang w:val="sw_KE" w:bidi="sw_KE"/>
        </w:rPr>
        <w:t>1:11</w:t>
      </w:r>
      <w:r>
        <w:rPr>
          <w:lang w:val="sw_KE" w:bidi="sw_KE"/>
        </w:rPr>
        <w:t xml:space="preserve">,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3:12</w:t>
      </w:r>
      <w:r>
        <w:rPr>
          <w:lang w:val="sw_KE" w:bidi="sw_KE"/>
        </w:rPr>
      </w:r>
    </w:p>
    <w:p>
      <w:pPr>
        <w:pStyle w:val="ListBullet"/>
        <w:spacing w:line="240" w:lineRule="auto"/>
        <w:ind w:left="720"/>
      </w:pPr>
      <w:r>
        <w:rPr>
          <w:lang w:val="sw_KE" w:bidi="sw_KE"/>
        </w:rPr>
      </w:r>
      <w:r>
        <w:rPr>
          <w:lang w:val="sw_KE" w:bidi="sw_KE"/>
        </w:rPr>
        <w:t xml:space="preserve">Inaonekana Artema au Tikiko wangekuwa mbadala wa Tito huko Krete. Kwa kuwa Tikiko alitumwa kwenda Efeso (tazama </w:t>
      </w:r>
      <w:r>
        <w:rPr>
          <w:lang w:val="sw_KE" w:bidi="sw_KE"/>
        </w:rPr>
        <w:t>2 Timotheo 4:12</w:t>
      </w:r>
      <w:r>
        <w:rPr>
          <w:lang w:val="sw_KE" w:bidi="sw_KE"/>
        </w:rPr>
        <w:t>), Artema huenda ndiye aliyekwenda Krete.</w:t>
      </w:r>
    </w:p>
    <w:p>
      <w:pPr>
        <w:pStyle w:val="ListBullet"/>
        <w:spacing w:line="240" w:lineRule="auto"/>
        <w:ind w:left="720"/>
      </w:pPr>
      <w:r>
        <w:rPr>
          <w:lang w:val="sw_KE" w:bidi="sw_KE"/>
        </w:rPr>
      </w:r>
      <w:r>
        <w:rPr>
          <w:lang w:val="sw_KE" w:bidi="sw_KE"/>
        </w:rPr>
        <w:t xml:space="preserve">Nikopoli: Miji kadhaa ilikuwa na jina hili. Hii ilikuwa labda mji mkubwa kwenye pwani ya magharibi ya rasi ya Kigiriki (kipande cha ardhi kilichozungukwa na maji kwa kiasi kikubwa lakini kimeunganishwa na bara upande mmoja). Inawezekana Paulo alifanya kazi hapa awali (tazama </w:t>
      </w:r>
      <w:r>
        <w:rPr>
          <w:lang w:val="sw_KE" w:bidi="sw_KE"/>
        </w:rPr>
        <w:t>Warumi 15:19</w:t>
      </w:r>
      <w:r>
        <w:rPr>
          <w:lang w:val="sw_KE" w:bidi="sw_KE"/>
        </w:rPr>
        <w:t>, ambayo inataja shughuli za Paulo hata zaidi magharibi).</w:t>
      </w:r>
      <w:r>
        <w:rPr>
          <w:lang w:val="sw_KE" w:bidi="sw_KE"/>
        </w:rPr>
      </w:r>
      <w:r>
        <w:rPr>
          <w:lang w:val="sw_KE" w:bidi="sw_KE"/>
        </w:rPr>
      </w:r>
    </w:p>
    <w:p>
      <w:pPr/>
      <w:r>
        <w:rPr>
          <w:lang w:val="sw_KE" w:bidi="sw_KE"/>
        </w:rPr>
      </w:r>
    </w:p>
    <w:p>
      <w:pPr>
        <w:pStyle w:val="Heading2"/>
      </w:pPr>
      <w:r>
        <w:rPr>
          <w:lang w:val="sw_KE" w:bidi="sw_KE"/>
        </w:rPr>
        <w:t>Tito 3:12–15</w:t>
      </w:r>
      <w:r>
        <w:rPr>
          <w:lang w:val="sw_KE" w:bidi="sw_KE"/>
        </w:rPr>
      </w:r>
    </w:p>
    <w:p>
      <w:pPr/>
      <w:r>
        <w:rPr>
          <w:lang w:val="sw_KE" w:bidi="sw_KE"/>
        </w:rPr>
      </w:r>
      <w:r>
        <w:rPr>
          <w:lang w:val="sw_KE" w:bidi="sw_KE"/>
        </w:rPr>
        <w:t>Barua inamalizika na habari (</w:t>
      </w:r>
      <w:r>
        <w:rPr>
          <w:lang w:val="sw_KE" w:bidi="sw_KE"/>
        </w:rPr>
        <w:t>3:12</w:t>
      </w:r>
      <w:r>
        <w:rPr>
          <w:lang w:val="sw_KE" w:bidi="sw_KE"/>
        </w:rPr>
        <w:t>), himizo la mwisho (au kutia moyo) (</w:t>
      </w:r>
      <w:r>
        <w:rPr>
          <w:lang w:val="sw_KE" w:bidi="sw_KE"/>
        </w:rPr>
        <w:t>3:13–14</w:t>
      </w:r>
      <w:r>
        <w:rPr>
          <w:lang w:val="sw_KE" w:bidi="sw_KE"/>
        </w:rPr>
        <w:t>), salamu, na baraka (</w:t>
      </w:r>
      <w:r>
        <w:rPr>
          <w:lang w:val="sw_KE" w:bidi="sw_KE"/>
        </w:rPr>
        <w:t>3:15</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3:13</w:t>
      </w:r>
      <w:r>
        <w:rPr>
          <w:lang w:val="sw_KE" w:bidi="sw_KE"/>
        </w:rPr>
      </w:r>
    </w:p>
    <w:p>
      <w:pPr>
        <w:pStyle w:val="ListBullet"/>
        <w:spacing w:line="240" w:lineRule="auto"/>
        <w:ind w:left="720"/>
      </w:pPr>
      <w:r>
        <w:rPr>
          <w:lang w:val="sw_KE" w:bidi="sw_KE"/>
        </w:rPr>
      </w:r>
      <w:r>
        <w:rPr>
          <w:lang w:val="sw_KE" w:bidi="sw_KE"/>
        </w:rPr>
        <w:t>Zena na Apolo walihusika katika kueneza habari njema kuhusu Yesu, na huenda walikuwa ndio waliomfikishia Tito barua hii.</w:t>
      </w:r>
    </w:p>
    <w:p>
      <w:pPr>
        <w:pStyle w:val="ListBullet"/>
        <w:spacing w:line="240" w:lineRule="auto"/>
        <w:ind w:left="720"/>
      </w:pPr>
      <w:r>
        <w:rPr>
          <w:lang w:val="sw_KE" w:bidi="sw_KE"/>
        </w:rPr>
      </w:r>
      <w:r>
        <w:rPr>
          <w:lang w:val="sw_KE" w:bidi="sw_KE"/>
        </w:rPr>
        <w:t xml:space="preserve">Zena labda alikuwa mtaalamu wa sheria za Kirumi au mwanasheria wa Kirumi (neno lile lile kwa mwanasheria liko katika </w:t>
      </w:r>
      <w:r>
        <w:rPr>
          <w:lang w:val="sw_KE" w:bidi="sw_KE"/>
        </w:rPr>
        <w:t>Luka 7:30</w:t>
      </w:r>
      <w:r>
        <w:rPr>
          <w:lang w:val="sw_KE" w:bidi="sw_KE"/>
        </w:rPr>
        <w:t xml:space="preserve">; </w:t>
      </w:r>
      <w:r>
        <w:rPr>
          <w:lang w:val="sw_KE" w:bidi="sw_KE"/>
        </w:rPr>
        <w:t>10:25</w:t>
      </w:r>
      <w:r>
        <w:rPr>
          <w:lang w:val="sw_KE" w:bidi="sw_KE"/>
        </w:rPr>
        <w:t>). Jina lake la Kigiriki (ambalo linamaanisha "zawadi ya Zeus") linafanya isiwezekane kwamba alikuwa mtaalamu wa sheria za Kiyahudi.</w:t>
      </w:r>
    </w:p>
    <w:p>
      <w:pPr>
        <w:pStyle w:val="ListBullet"/>
        <w:spacing w:line="240" w:lineRule="auto"/>
        <w:ind w:left="720"/>
      </w:pPr>
      <w:r>
        <w:rPr>
          <w:lang w:val="sw_KE" w:bidi="sw_KE"/>
        </w:rPr>
      </w:r>
      <w:r>
        <w:rPr>
          <w:lang w:val="sw_KE" w:bidi="sw_KE"/>
        </w:rPr>
        <w:t xml:space="preserve">Apolo anadhaniwa kuwa ni mtu yule yule kama katika </w:t>
      </w:r>
      <w:r>
        <w:rPr>
          <w:lang w:val="sw_KE" w:bidi="sw_KE"/>
        </w:rPr>
        <w:t>Matendo 18:24</w:t>
      </w:r>
      <w:r>
        <w:rPr>
          <w:lang w:val="sw_KE" w:bidi="sw_KE"/>
        </w:rPr>
        <w:t xml:space="preserve">; </w:t>
      </w:r>
      <w:r>
        <w:rPr>
          <w:lang w:val="sw_KE" w:bidi="sw_KE"/>
        </w:rPr>
        <w:t>19:1</w:t>
      </w:r>
      <w:r>
        <w:rPr>
          <w:lang w:val="sw_KE" w:bidi="sw_KE"/>
        </w:rPr>
        <w:t xml:space="preserve">; </w:t>
      </w:r>
      <w:r>
        <w:rPr>
          <w:lang w:val="sw_KE" w:bidi="sw_KE"/>
        </w:rPr>
        <w:t>1 Wakorintho 1:12</w:t>
      </w:r>
      <w:r>
        <w:rPr>
          <w:lang w:val="sw_KE" w:bidi="sw_KE"/>
        </w:rPr>
        <w:t xml:space="preserve">; </w:t>
      </w:r>
      <w:r>
        <w:rPr>
          <w:lang w:val="sw_KE" w:bidi="sw_KE"/>
        </w:rPr>
        <w:t>3:4–6</w:t>
      </w:r>
      <w:r>
        <w:rPr>
          <w:lang w:val="sw_KE" w:bidi="sw_KE"/>
        </w:rPr>
        <w:t xml:space="preserve">, </w:t>
      </w:r>
      <w:r>
        <w:rPr>
          <w:lang w:val="sw_KE" w:bidi="sw_KE"/>
        </w:rPr>
        <w:t>22</w:t>
      </w:r>
      <w:r>
        <w:rPr>
          <w:lang w:val="sw_KE" w:bidi="sw_KE"/>
        </w:rPr>
        <w:t xml:space="preserve">; </w:t>
      </w:r>
      <w:r>
        <w:rPr>
          <w:lang w:val="sw_KE" w:bidi="sw_KE"/>
        </w:rPr>
        <w:t>4:6</w:t>
      </w:r>
      <w:r>
        <w:rPr>
          <w:lang w:val="sw_KE" w:bidi="sw_KE"/>
        </w:rPr>
        <w:t xml:space="preserve">; </w:t>
      </w:r>
      <w:r>
        <w:rPr>
          <w:lang w:val="sw_KE" w:bidi="sw_KE"/>
        </w:rPr>
        <w:t>16:12</w:t>
      </w:r>
      <w:r>
        <w:rPr>
          <w:lang w:val="sw_KE" w:bidi="sw_KE"/>
        </w:rPr>
        <w:t>.</w:t>
      </w:r>
    </w:p>
    <w:p>
      <w:pPr>
        <w:pStyle w:val="ListBullet"/>
        <w:spacing w:line="240" w:lineRule="auto"/>
        <w:ind w:left="720"/>
      </w:pPr>
      <w:r>
        <w:rPr>
          <w:lang w:val="sw_KE" w:bidi="sw_KE"/>
        </w:rPr>
      </w:r>
      <w:r>
        <w:rPr>
          <w:lang w:val="sw_KE" w:bidi="sw_KE"/>
        </w:rPr>
        <w:t xml:space="preserve">kila kitu wanachohitaji: Tazama </w:t>
      </w:r>
      <w:r>
        <w:rPr>
          <w:lang w:val="sw_KE" w:bidi="sw_KE"/>
        </w:rPr>
        <w:t>1 Timotheo 3:2</w:t>
      </w:r>
      <w:r>
        <w:rPr>
          <w:lang w:val="sw_KE" w:bidi="sw_KE"/>
        </w:rPr>
        <w:t xml:space="preserve">; </w:t>
      </w:r>
      <w:r>
        <w:rPr>
          <w:lang w:val="sw_KE" w:bidi="sw_KE"/>
        </w:rPr>
        <w:t>3 Yohana 1:5–8</w:t>
      </w:r>
      <w:r>
        <w:rPr>
          <w:lang w:val="sw_KE" w:bidi="sw_KE"/>
        </w:rPr>
        <w:t xml:space="preserve">; linganisha </w:t>
      </w:r>
      <w:r>
        <w:rPr>
          <w:lang w:val="sw_KE" w:bidi="sw_KE"/>
        </w:rPr>
        <w:t>Warumi 15:24</w:t>
      </w:r>
      <w:r>
        <w:rPr>
          <w:lang w:val="sw_KE" w:bidi="sw_KE"/>
        </w:rPr>
        <w:t xml:space="preserve">; </w:t>
      </w:r>
      <w:r>
        <w:rPr>
          <w:lang w:val="sw_KE" w:bidi="sw_KE"/>
        </w:rPr>
        <w:t>1 Wakorintho 16:6</w:t>
      </w:r>
      <w:r>
        <w:rPr>
          <w:lang w:val="sw_KE" w:bidi="sw_KE"/>
        </w:rPr>
        <w:t xml:space="preserve">, </w:t>
      </w:r>
      <w:r>
        <w:rPr>
          <w:lang w:val="sw_KE" w:bidi="sw_KE"/>
        </w:rPr>
        <w:t>11</w:t>
      </w:r>
      <w:r>
        <w:rPr>
          <w:lang w:val="sw_KE" w:bidi="sw_KE"/>
        </w:rPr>
        <w:t xml:space="preserve">; </w:t>
      </w:r>
      <w:r>
        <w:rPr>
          <w:lang w:val="sw_KE" w:bidi="sw_KE"/>
        </w:rPr>
        <w:t>2 Wakorintho 1:16</w:t>
      </w:r>
      <w:r>
        <w:rPr>
          <w:lang w:val="sw_KE" w:bidi="sw_KE"/>
        </w:rPr>
        <w:t>.</w:t>
      </w:r>
      <w:r>
        <w:rPr>
          <w:lang w:val="sw_KE" w:bidi="sw_KE"/>
        </w:rPr>
      </w:r>
      <w:r>
        <w:rPr>
          <w:lang w:val="sw_KE" w:bidi="sw_KE"/>
        </w:rPr>
      </w:r>
    </w:p>
    <w:p>
      <w:pPr/>
      <w:r>
        <w:rPr>
          <w:lang w:val="sw_KE" w:bidi="sw_KE"/>
        </w:rPr>
      </w:r>
    </w:p>
    <w:p>
      <w:pPr>
        <w:pStyle w:val="Heading2"/>
      </w:pPr>
      <w:r>
        <w:rPr>
          <w:lang w:val="sw_KE" w:bidi="sw_KE"/>
        </w:rPr>
        <w:t>Tito 3:14</w:t>
      </w:r>
      <w:r>
        <w:rPr>
          <w:lang w:val="sw_KE" w:bidi="sw_KE"/>
        </w:rPr>
      </w:r>
    </w:p>
    <w:p>
      <w:pPr>
        <w:pStyle w:val="ListBullet"/>
        <w:spacing w:line="240" w:lineRule="auto"/>
        <w:ind w:left="720"/>
      </w:pPr>
      <w:r>
        <w:rPr>
          <w:lang w:val="sw_KE" w:bidi="sw_KE"/>
        </w:rPr>
      </w:r>
      <w:r>
        <w:rPr>
          <w:lang w:val="sw_KE" w:bidi="sw_KE"/>
        </w:rPr>
        <w:t xml:space="preserve">Himizo hili la mwisho linaunganishwa na jukumu la kuwajali Zena na Apolo (tazama </w:t>
      </w:r>
      <w:r>
        <w:rPr>
          <w:lang w:val="sw_KE" w:bidi="sw_KE"/>
        </w:rPr>
        <w:t>Warumi 12:13</w:t>
      </w:r>
      <w:r>
        <w:rPr>
          <w:lang w:val="sw_KE" w:bidi="sw_KE"/>
        </w:rPr>
        <w:t xml:space="preserve">; </w:t>
      </w:r>
      <w:r>
        <w:rPr>
          <w:lang w:val="sw_KE" w:bidi="sw_KE"/>
        </w:rPr>
        <w:t>Waefeso 4:28</w:t>
      </w:r>
      <w:r>
        <w:rPr>
          <w:lang w:val="sw_KE" w:bidi="sw_KE"/>
        </w:rPr>
        <w:t xml:space="preserve">; </w:t>
      </w:r>
      <w:r>
        <w:rPr>
          <w:lang w:val="sw_KE" w:bidi="sw_KE"/>
        </w:rPr>
        <w:t>1 Wathesalonike 4:11</w:t>
      </w:r>
      <w:r>
        <w:rPr>
          <w:lang w:val="sw_KE" w:bidi="sw_KE"/>
        </w:rPr>
        <w:t xml:space="preserve">; </w:t>
      </w:r>
      <w:r>
        <w:rPr>
          <w:lang w:val="sw_KE" w:bidi="sw_KE"/>
        </w:rPr>
        <w:t>1 Timotheo 5:8</w:t>
      </w:r>
      <w:r>
        <w:rPr>
          <w:lang w:val="sw_KE" w:bidi="sw_KE"/>
        </w:rPr>
        <w:t xml:space="preserve">, </w:t>
      </w:r>
      <w:r>
        <w:rPr>
          <w:lang w:val="sw_KE" w:bidi="sw_KE"/>
        </w:rPr>
        <w:t>16</w:t>
      </w:r>
      <w:r>
        <w:rPr>
          <w:lang w:val="sw_KE" w:bidi="sw_KE"/>
        </w:rPr>
        <w:t xml:space="preserve">; </w:t>
      </w:r>
      <w:r>
        <w:rPr>
          <w:lang w:val="sw_KE" w:bidi="sw_KE"/>
        </w:rPr>
        <w:t>6:18</w:t>
      </w:r>
      <w:r>
        <w:rPr>
          <w:lang w:val="sw_KE" w:bidi="sw_KE"/>
        </w:rPr>
        <w:t>).</w:t>
      </w:r>
    </w:p>
    <w:p>
      <w:pPr>
        <w:pStyle w:val="ListBullet"/>
        <w:spacing w:line="240" w:lineRule="auto"/>
        <w:ind w:left="720"/>
      </w:pPr>
      <w:r>
        <w:rPr>
          <w:lang w:val="sw_KE" w:bidi="sw_KE"/>
        </w:rPr>
      </w:r>
      <w:r>
        <w:rPr>
          <w:lang w:val="sw_KE" w:bidi="sw_KE"/>
        </w:rPr>
        <w:t>Watu wetu (yaani, wafuasi wa Kristo) wanapaswa kujihusisha na huduma yenye kuleta uzima ya habari njema badala ya kujihusisha na uvumi usio na tija wa walimu wa uongo.</w:t>
      </w:r>
      <w:r>
        <w:rPr>
          <w:lang w:val="sw_KE" w:bidi="sw_KE"/>
        </w:rPr>
      </w:r>
      <w:r>
        <w:rPr>
          <w:lang w:val="sw_KE" w:bidi="sw_KE"/>
        </w:rPr>
      </w:r>
    </w:p>
    <w:p>
      <w:pPr/>
      <w:r>
        <w:rPr>
          <w:lang w:val="sw_KE" w:bidi="sw_KE"/>
        </w:rPr>
      </w:r>
    </w:p>
    <w:p>
      <w:pPr>
        <w:pStyle w:val="Heading2"/>
      </w:pPr>
      <w:r>
        <w:rPr>
          <w:lang w:val="sw_KE" w:bidi="sw_KE"/>
        </w:rPr>
        <w:t>Tito 3:15</w:t>
      </w:r>
      <w:r>
        <w:rPr>
          <w:lang w:val="sw_KE" w:bidi="sw_KE"/>
        </w:rPr>
      </w:r>
    </w:p>
    <w:p>
      <w:pPr/>
      <w:r>
        <w:rPr>
          <w:lang w:val="sw_KE" w:bidi="sw_KE"/>
        </w:rPr>
      </w:r>
      <w:r>
        <w:rPr>
          <w:lang w:val="sw_KE" w:bidi="sw_KE"/>
        </w:rPr>
        <w:t>nyote: Barua hiyo ilikuwa imeelekezwa kwa Tito (</w:t>
      </w:r>
      <w:r>
        <w:rPr>
          <w:lang w:val="sw_KE" w:bidi="sw_KE"/>
        </w:rPr>
        <w:t>1:4</w:t>
      </w:r>
      <w:r>
        <w:rPr>
          <w:lang w:val="sw_KE" w:bidi="sw_KE"/>
        </w:rPr>
        <w:t>), lakini kanisa lote lilikuwa wasikilizaji wa barua hiyo.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