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MAL</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瑪拉基書 1:1</w:t>
      </w:r>
      <w:r>
        <w:rPr>
          <w:lang w:val="zh_TW" w:bidi="zh_TW"/>
        </w:rPr>
      </w:r>
    </w:p>
    <w:p>
      <w:pPr/>
      <w:r>
        <w:rPr>
          <w:lang w:val="zh_TW" w:bidi="zh_TW"/>
        </w:rPr>
      </w:r>
      <w:r>
        <w:rPr>
          <w:lang w:val="zh_TW" w:bidi="zh_TW"/>
        </w:rPr>
        <w:t>耶和華藉瑪拉基傳給以色列的默示（字面意思是</w:t>
      </w:r>
      <w:r>
        <w:rPr>
          <w:i/>
          <w:lang w:val="zh_TW" w:bidi="zh_TW"/>
        </w:rPr>
        <w:t>神諭：默示</w:t>
      </w:r>
      <w:r>
        <w:rPr>
          <w:lang w:val="zh_TW" w:bidi="zh_TW"/>
        </w:rPr>
        <w:t>）：這個標題將瑪拉基書歸類為來自神的權威信息，並確定了作者和聽眾，但沒有確定日期或場合。</w:t>
      </w:r>
      <w:r>
        <w:rPr>
          <w:i/>
          <w:lang w:val="zh_TW" w:bidi="zh_TW"/>
        </w:rPr>
        <w:t>默示</w:t>
      </w:r>
      <w:r>
        <w:rPr>
          <w:lang w:val="zh_TW" w:bidi="zh_TW"/>
        </w:rPr>
        <w:t>一詞賦予瑪拉基的信息權柄和緊迫性。他期待讀者注意並作出回應。</w:t>
      </w:r>
      <w:r>
        <w:rPr>
          <w:lang w:val="zh_TW" w:bidi="zh_TW"/>
        </w:rPr>
      </w:r>
      <w:r>
        <w:rPr>
          <w:lang w:val="zh_TW" w:bidi="zh_TW"/>
        </w:rPr>
      </w:r>
    </w:p>
    <w:p>
      <w:pPr/>
      <w:r>
        <w:rPr>
          <w:lang w:val="zh_TW" w:bidi="zh_TW"/>
        </w:rPr>
      </w:r>
    </w:p>
    <w:p>
      <w:pPr>
        <w:pStyle w:val="Heading2"/>
      </w:pPr>
      <w:r>
        <w:rPr>
          <w:lang w:val="zh_TW" w:bidi="zh_TW"/>
        </w:rPr>
        <w:t>瑪拉基書 1:2</w:t>
      </w:r>
      <w:r>
        <w:rPr>
          <w:lang w:val="zh_TW" w:bidi="zh_TW"/>
        </w:rPr>
      </w:r>
    </w:p>
    <w:p>
      <w:pPr/>
      <w:r>
        <w:rPr>
          <w:lang w:val="zh_TW" w:bidi="zh_TW"/>
        </w:rPr>
      </w:r>
      <w:r>
        <w:rPr>
          <w:lang w:val="zh_TW" w:bidi="zh_TW"/>
        </w:rPr>
        <w:t>曾愛：在描繪耶和華與以色列之間的關係時，愛帶有盟約的意義。這個詞可以等同於神選擇，或</w:t>
      </w:r>
      <w:r>
        <w:rPr>
          <w:i/>
          <w:lang w:val="zh_TW" w:bidi="zh_TW"/>
        </w:rPr>
        <w:t>揀選</w:t>
      </w:r>
      <w:r>
        <w:rPr>
          <w:lang w:val="zh_TW" w:bidi="zh_TW"/>
        </w:rPr>
        <w:t>以色列作為祂的百姓。瑪拉基的信息表明了神對以色列無條件的約之愛的其它層面（如祂的忍耐憐恤；見</w:t>
      </w:r>
      <w:r>
        <w:rPr>
          <w:lang w:val="zh_TW" w:bidi="zh_TW"/>
        </w:rPr>
        <w:t>3:6</w:t>
      </w:r>
      <w:r>
        <w:rPr>
          <w:lang w:val="zh_TW" w:bidi="zh_TW"/>
        </w:rPr>
        <w:t>、</w:t>
      </w:r>
      <w:r>
        <w:rPr>
          <w:lang w:val="zh_TW" w:bidi="zh_TW"/>
        </w:rPr>
        <w:t>17</w:t>
      </w:r>
      <w:r>
        <w:rPr>
          <w:lang w:val="zh_TW" w:bidi="zh_TW"/>
        </w:rPr>
        <w:t>）也仍然在運行。另見</w:t>
      </w:r>
      <w:r>
        <w:rPr>
          <w:lang w:val="zh_TW" w:bidi="zh_TW"/>
        </w:rPr>
        <w:t>羅馬書九章13節</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1:2–5</w:t>
      </w:r>
      <w:r>
        <w:rPr>
          <w:lang w:val="zh_TW" w:bidi="zh_TW"/>
        </w:rPr>
      </w:r>
    </w:p>
    <w:p>
      <w:pPr/>
      <w:r>
        <w:rPr>
          <w:lang w:val="zh_TW" w:bidi="zh_TW"/>
        </w:rPr>
      </w:r>
      <w:r>
        <w:rPr>
          <w:lang w:val="zh_TW" w:bidi="zh_TW"/>
        </w:rPr>
        <w:t>瑪拉基的信息在文學體裁上屬於</w:t>
      </w:r>
      <w:r>
        <w:rPr>
          <w:i/>
          <w:lang w:val="zh_TW" w:bidi="zh_TW"/>
        </w:rPr>
        <w:t>辯論</w:t>
      </w:r>
      <w:r>
        <w:rPr>
          <w:lang w:val="zh_TW" w:bidi="zh_TW"/>
        </w:rPr>
        <w:t>——這種形式讓人聯想到法庭的場景，並為先知的信息奠定了審判的基調。第一場辯論呈現了神愛以色列的真理（</w:t>
      </w:r>
      <w:r>
        <w:rPr>
          <w:lang w:val="zh_TW" w:bidi="zh_TW"/>
        </w:rPr>
        <w:t>1:2</w:t>
      </w:r>
      <w:r>
        <w:rPr>
          <w:lang w:val="zh_TW" w:bidi="zh_TW"/>
        </w:rPr>
        <w:t>）。之後先知在接下來的五段信息中與他的聽眾辯論了這一論點。</w:t>
      </w:r>
      <w:r>
        <w:rPr>
          <w:lang w:val="zh_TW" w:bidi="zh_TW"/>
        </w:rPr>
      </w:r>
      <w:r>
        <w:rPr>
          <w:lang w:val="zh_TW" w:bidi="zh_TW"/>
        </w:rPr>
      </w:r>
    </w:p>
    <w:p>
      <w:pPr/>
      <w:r>
        <w:rPr>
          <w:lang w:val="zh_TW" w:bidi="zh_TW"/>
        </w:rPr>
      </w:r>
    </w:p>
    <w:p>
      <w:pPr>
        <w:pStyle w:val="Heading2"/>
      </w:pPr>
      <w:r>
        <w:rPr>
          <w:lang w:val="zh_TW" w:bidi="zh_TW"/>
        </w:rPr>
        <w:t>瑪拉基書 1:3</w:t>
      </w:r>
      <w:r>
        <w:rPr>
          <w:lang w:val="zh_TW" w:bidi="zh_TW"/>
        </w:rPr>
      </w:r>
    </w:p>
    <w:p>
      <w:pPr>
        <w:pStyle w:val="ListBullet"/>
        <w:spacing w:line="240" w:lineRule="auto"/>
        <w:ind w:left="720"/>
      </w:pPr>
      <w:r>
        <w:rPr>
          <w:lang w:val="zh_TW" w:bidi="zh_TW"/>
        </w:rPr>
      </w:r>
      <w:r>
        <w:rPr>
          <w:lang w:val="zh_TW" w:bidi="zh_TW"/>
        </w:rPr>
        <w:t>惡（字面意思是</w:t>
      </w:r>
      <w:r>
        <w:rPr>
          <w:i/>
          <w:lang w:val="zh_TW" w:bidi="zh_TW"/>
        </w:rPr>
        <w:t>憎恨</w:t>
      </w:r>
      <w:r>
        <w:rPr>
          <w:lang w:val="zh_TW" w:bidi="zh_TW"/>
        </w:rPr>
        <w:t>，是</w:t>
      </w:r>
      <w:r>
        <w:rPr>
          <w:lang w:val="zh_TW" w:bidi="zh_TW"/>
        </w:rPr>
        <w:t>1:2</w:t>
      </w:r>
      <w:r>
        <w:rPr>
          <w:lang w:val="zh_TW" w:bidi="zh_TW"/>
        </w:rPr>
        <w:t>中</w:t>
      </w:r>
      <w:r>
        <w:rPr>
          <w:i/>
          <w:lang w:val="zh_TW" w:bidi="zh_TW"/>
        </w:rPr>
        <w:t>愛</w:t>
      </w:r>
      <w:r>
        <w:rPr>
          <w:lang w:val="zh_TW" w:bidi="zh_TW"/>
        </w:rPr>
        <w:t>的反義詞）：愛和恨在舊約聖經的律法和先知著作中形成了一對反義詞（見</w:t>
      </w:r>
      <w:r>
        <w:rPr>
          <w:lang w:val="zh_TW" w:bidi="zh_TW"/>
        </w:rPr>
        <w:t>申7:9–10</w:t>
      </w:r>
      <w:r>
        <w:rPr>
          <w:lang w:val="zh_TW" w:bidi="zh_TW"/>
        </w:rPr>
        <w:t>；</w:t>
      </w:r>
      <w:r>
        <w:rPr>
          <w:lang w:val="zh_TW" w:bidi="zh_TW"/>
        </w:rPr>
        <w:t>摩5:15</w:t>
      </w:r>
      <w:r>
        <w:rPr>
          <w:lang w:val="zh_TW" w:bidi="zh_TW"/>
        </w:rPr>
        <w:t>），且常被用來描述破裂盟約關係中的疏離。在這裡，神說他惡以掃（以及他的後代，以東人）。以掃曾輕看並拒絕與耶和華的約的關係（見</w:t>
      </w:r>
      <w:r>
        <w:rPr>
          <w:lang w:val="zh_TW" w:bidi="zh_TW"/>
        </w:rPr>
        <w:t>創25:34</w:t>
      </w:r>
      <w:r>
        <w:rPr>
          <w:lang w:val="zh_TW" w:bidi="zh_TW"/>
        </w:rPr>
        <w:t>，</w:t>
      </w:r>
      <w:r>
        <w:rPr>
          <w:lang w:val="zh_TW" w:bidi="zh_TW"/>
        </w:rPr>
        <w:t>26:34–35</w:t>
      </w:r>
      <w:r>
        <w:rPr>
          <w:lang w:val="zh_TW" w:bidi="zh_TW"/>
        </w:rPr>
        <w:t>）。</w:t>
      </w:r>
    </w:p>
    <w:p>
      <w:pPr>
        <w:pStyle w:val="ListBullet"/>
        <w:spacing w:line="240" w:lineRule="auto"/>
        <w:ind w:left="720"/>
      </w:pPr>
      <w:r>
        <w:rPr>
          <w:lang w:val="zh_TW" w:bidi="zh_TW"/>
        </w:rPr>
      </w:r>
      <w:r>
        <w:rPr>
          <w:lang w:val="zh_TW" w:bidi="zh_TW"/>
        </w:rPr>
        <w:t>以掃是以東的祖先，他的產業</w:t>
      </w:r>
      <w:r>
        <w:rPr>
          <w:i/>
          <w:lang w:val="zh_TW" w:bidi="zh_TW"/>
        </w:rPr>
        <w:t>——</w:t>
      </w:r>
      <w:r>
        <w:rPr>
          <w:lang w:val="zh_TW" w:bidi="zh_TW"/>
        </w:rPr>
        <w:t>即以東人的領土——位於死海南部邊緣。提到雅各和以掃讓人想起這對雙胞胎的相爭（</w:t>
      </w:r>
      <w:r>
        <w:rPr>
          <w:lang w:val="zh_TW" w:bidi="zh_TW"/>
        </w:rPr>
        <w:t>創25:23–26</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1:4</w:t>
      </w:r>
      <w:r>
        <w:rPr>
          <w:lang w:val="zh_TW" w:bidi="zh_TW"/>
        </w:rPr>
      </w:r>
    </w:p>
    <w:p>
      <w:pPr>
        <w:pStyle w:val="ListBullet"/>
        <w:spacing w:line="240" w:lineRule="auto"/>
        <w:ind w:left="720"/>
      </w:pPr>
      <w:r>
        <w:rPr>
          <w:lang w:val="zh_TW" w:bidi="zh_TW"/>
        </w:rPr>
      </w:r>
      <w:r>
        <w:rPr>
          <w:lang w:val="zh_TW" w:bidi="zh_TW"/>
        </w:rPr>
        <w:t>萬軍之耶和華（希伯來文Yahweh tseba’oth）：神的這個名稱在舊約聖經的先知文學中非常突出。</w:t>
      </w:r>
      <w:r>
        <w:rPr>
          <w:i/>
          <w:lang w:val="zh_TW" w:bidi="zh_TW"/>
        </w:rPr>
        <w:t>萬軍</w:t>
      </w:r>
      <w:r>
        <w:rPr>
          <w:lang w:val="zh_TW" w:bidi="zh_TW"/>
        </w:rPr>
        <w:t>是聽從神命令的天使軍隊；這個片語強調了神無可匹敵的力量。</w:t>
      </w:r>
    </w:p>
    <w:p>
      <w:pPr>
        <w:pStyle w:val="ListBullet"/>
        <w:spacing w:line="240" w:lineRule="auto"/>
        <w:ind w:left="720"/>
      </w:pPr>
      <w:r>
        <w:rPr>
          <w:lang w:val="zh_TW" w:bidi="zh_TW"/>
        </w:rPr>
      </w:r>
      <w:r>
        <w:rPr>
          <w:lang w:val="zh_TW" w:bidi="zh_TW"/>
        </w:rPr>
        <w:t>罪惡之境：以掃自私並輕視耶和華的約的記號（見</w:t>
      </w:r>
      <w:r>
        <w:rPr>
          <w:lang w:val="zh_TW" w:bidi="zh_TW"/>
        </w:rPr>
        <w:t>創25:34</w:t>
      </w:r>
      <w:r>
        <w:rPr>
          <w:lang w:val="zh_TW" w:bidi="zh_TW"/>
        </w:rPr>
        <w:t>）。以東這個民族成為以自我為中心，驕傲的化身（見</w:t>
      </w:r>
      <w:r>
        <w:rPr>
          <w:lang w:val="zh_TW" w:bidi="zh_TW"/>
        </w:rPr>
        <w:t>耶49:16</w:t>
      </w:r>
      <w:r>
        <w:rPr>
          <w:lang w:val="zh_TW" w:bidi="zh_TW"/>
        </w:rPr>
        <w:t>）。以東人也是巴比倫在摧毀耶路撒冷時的盟友（見</w:t>
      </w:r>
      <w:r>
        <w:rPr>
          <w:lang w:val="zh_TW" w:bidi="zh_TW"/>
        </w:rPr>
        <w:t>詩137:7–9</w:t>
      </w:r>
      <w:r>
        <w:rPr>
          <w:lang w:val="zh_TW" w:bidi="zh_TW"/>
        </w:rPr>
        <w:t>；</w:t>
      </w:r>
      <w:r>
        <w:rPr>
          <w:lang w:val="zh_TW" w:bidi="zh_TW"/>
        </w:rPr>
        <w:t>俄1:10</w:t>
      </w:r>
      <w:r>
        <w:rPr>
          <w:lang w:val="zh_TW" w:bidi="zh_TW"/>
        </w:rPr>
        <w:t>，</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1:6</w:t>
      </w:r>
      <w:r>
        <w:rPr>
          <w:lang w:val="zh_TW" w:bidi="zh_TW"/>
        </w:rPr>
      </w:r>
    </w:p>
    <w:p>
      <w:pPr/>
      <w:r>
        <w:rPr>
          <w:lang w:val="zh_TW" w:bidi="zh_TW"/>
        </w:rPr>
      </w:r>
      <w:r>
        <w:rPr>
          <w:lang w:val="zh_TW" w:bidi="zh_TW"/>
        </w:rPr>
        <w:t>藐視我名：神的名代表著祂的聲譽或屬性（參</w:t>
      </w:r>
      <w:r>
        <w:rPr>
          <w:lang w:val="zh_TW" w:bidi="zh_TW"/>
        </w:rPr>
        <w:t>結36:19–24</w:t>
      </w:r>
      <w:r>
        <w:rPr>
          <w:lang w:val="zh_TW" w:bidi="zh_TW"/>
        </w:rPr>
        <w:t>）。猶大人獻上毫無價值的祭物，表現出他們對神的藐視。</w:t>
      </w:r>
      <w:r>
        <w:rPr>
          <w:lang w:val="zh_TW" w:bidi="zh_TW"/>
        </w:rPr>
      </w:r>
      <w:r>
        <w:rPr>
          <w:lang w:val="zh_TW" w:bidi="zh_TW"/>
        </w:rPr>
      </w:r>
    </w:p>
    <w:p>
      <w:pPr/>
      <w:r>
        <w:rPr>
          <w:lang w:val="zh_TW" w:bidi="zh_TW"/>
        </w:rPr>
      </w:r>
    </w:p>
    <w:p>
      <w:pPr>
        <w:pStyle w:val="Heading2"/>
      </w:pPr>
      <w:r>
        <w:rPr>
          <w:lang w:val="zh_TW" w:bidi="zh_TW"/>
        </w:rPr>
        <w:t>瑪拉基書 1:6–2:9</w:t>
      </w:r>
      <w:r>
        <w:rPr>
          <w:lang w:val="zh_TW" w:bidi="zh_TW"/>
        </w:rPr>
      </w:r>
    </w:p>
    <w:p>
      <w:pPr/>
      <w:r>
        <w:rPr>
          <w:lang w:val="zh_TW" w:bidi="zh_TW"/>
        </w:rPr>
      </w:r>
      <w:r>
        <w:rPr>
          <w:lang w:val="zh_TW" w:bidi="zh_TW"/>
        </w:rPr>
        <w:t>瑪拉基的第二段信息確認了耶和華作為以色列的神和父的角色；只有祂配得真正的敬拜。第一部分（</w:t>
      </w:r>
      <w:r>
        <w:rPr>
          <w:lang w:val="zh_TW" w:bidi="zh_TW"/>
        </w:rPr>
        <w:t>1:6–14</w:t>
      </w:r>
      <w:r>
        <w:rPr>
          <w:lang w:val="zh_TW" w:bidi="zh_TW"/>
        </w:rPr>
        <w:t>）表明以色列人如何不尊重神，儘管祂有像父一般的關懷以及主宰的能力。第二部分（</w:t>
      </w:r>
      <w:r>
        <w:rPr>
          <w:lang w:val="zh_TW" w:bidi="zh_TW"/>
        </w:rPr>
        <w:t>2:1–9</w:t>
      </w:r>
      <w:r>
        <w:rPr>
          <w:lang w:val="zh_TW" w:bidi="zh_TW"/>
        </w:rPr>
        <w:t>）警告猶大的祭司不要獻上生病和有缺陷的動物，並指責他們沒有教導神的教訓（</w:t>
      </w:r>
      <w:r>
        <w:rPr>
          <w:lang w:val="zh_TW" w:bidi="zh_TW"/>
        </w:rPr>
        <w:t>2:6–8</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1:7</w:t>
      </w:r>
      <w:r>
        <w:rPr>
          <w:lang w:val="zh_TW" w:bidi="zh_TW"/>
        </w:rPr>
      </w:r>
    </w:p>
    <w:p>
      <w:pPr/>
      <w:r>
        <w:rPr>
          <w:lang w:val="zh_TW" w:bidi="zh_TW"/>
        </w:rPr>
      </w:r>
      <w:r>
        <w:rPr>
          <w:lang w:val="zh_TW" w:bidi="zh_TW"/>
        </w:rPr>
        <w:t>污穢你呢？：禮儀上的不潔或污穢會使物品或人不能參與敬拜耶和華的禮儀。</w:t>
      </w:r>
      <w:r>
        <w:rPr>
          <w:lang w:val="zh_TW" w:bidi="zh_TW"/>
        </w:rPr>
        <w:t>在這種情況下的不潔，源於無視有關可蒙悅納之動物獻祭的律法</w:t>
      </w:r>
      <w:r>
        <w:rPr>
          <w:lang w:val="zh_TW" w:bidi="zh_TW"/>
        </w:rPr>
        <w:t>（</w:t>
      </w:r>
      <w:r>
        <w:rPr>
          <w:lang w:val="zh_TW" w:bidi="zh_TW"/>
        </w:rPr>
        <w:t>利22:17–25</w:t>
      </w:r>
      <w:r>
        <w:rPr>
          <w:lang w:val="zh_TW" w:bidi="zh_TW"/>
        </w:rPr>
        <w:t>；</w:t>
      </w:r>
      <w:r>
        <w:rPr>
          <w:lang w:val="zh_TW" w:bidi="zh_TW"/>
        </w:rPr>
        <w:t>申15:21</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1:8</w:t>
      </w:r>
      <w:r>
        <w:rPr>
          <w:lang w:val="zh_TW" w:bidi="zh_TW"/>
        </w:rPr>
      </w:r>
    </w:p>
    <w:p>
      <w:pPr>
        <w:pStyle w:val="ListBullet"/>
        <w:spacing w:line="240" w:lineRule="auto"/>
        <w:ind w:left="720"/>
      </w:pPr>
      <w:r>
        <w:rPr>
          <w:lang w:val="zh_TW" w:bidi="zh_TW"/>
        </w:rPr>
      </w:r>
      <w:r>
        <w:rPr>
          <w:lang w:val="zh_TW" w:bidi="zh_TW"/>
        </w:rPr>
        <w:t>省長是波斯任命的猶大省總督。</w:t>
      </w:r>
      <w:r>
        <w:rPr>
          <w:i/>
          <w:lang w:val="zh_TW" w:bidi="zh_TW"/>
        </w:rPr>
        <w:t>我的壇</w:t>
      </w:r>
      <w:r>
        <w:rPr>
          <w:lang w:val="zh_TW" w:bidi="zh_TW"/>
        </w:rPr>
        <w:t>（</w:t>
      </w:r>
      <w:r>
        <w:rPr>
          <w:lang w:val="zh_TW" w:bidi="zh_TW"/>
        </w:rPr>
        <w:t>1:7</w:t>
      </w:r>
      <w:r>
        <w:rPr>
          <w:lang w:val="zh_TW" w:bidi="zh_TW"/>
        </w:rPr>
        <w:t>）和</w:t>
      </w:r>
      <w:r>
        <w:rPr>
          <w:i/>
          <w:lang w:val="zh_TW" w:bidi="zh_TW"/>
        </w:rPr>
        <w:t>你們的省長</w:t>
      </w:r>
      <w:r>
        <w:rPr>
          <w:lang w:val="zh_TW" w:bidi="zh_TW"/>
        </w:rPr>
        <w:t>（</w:t>
      </w:r>
      <w:r>
        <w:rPr>
          <w:lang w:val="zh_TW" w:bidi="zh_TW"/>
        </w:rPr>
        <w:t>1:8</w:t>
      </w:r>
      <w:r>
        <w:rPr>
          <w:lang w:val="zh_TW" w:bidi="zh_TW"/>
        </w:rPr>
        <w:t>）並列出現揭示了利未祭司中混亂的忠心。</w:t>
      </w:r>
    </w:p>
    <w:p>
      <w:pPr>
        <w:pStyle w:val="ListBullet"/>
        <w:spacing w:line="240" w:lineRule="auto"/>
        <w:ind w:left="720"/>
      </w:pPr>
      <w:r>
        <w:rPr>
          <w:lang w:val="zh_TW" w:bidi="zh_TW"/>
        </w:rPr>
      </w:r>
      <w:r>
        <w:rPr>
          <w:lang w:val="zh_TW" w:bidi="zh_TW"/>
        </w:rPr>
        <w:t>萬軍之耶和華說的：這個片語在先知的講論中被稱為使者公式，表示先知的信息背後是神的權柄。</w:t>
      </w:r>
      <w:r>
        <w:rPr>
          <w:lang w:val="zh_TW" w:bidi="zh_TW"/>
        </w:rPr>
      </w:r>
      <w:r>
        <w:rPr>
          <w:lang w:val="zh_TW" w:bidi="zh_TW"/>
        </w:rPr>
      </w:r>
    </w:p>
    <w:p>
      <w:pPr/>
      <w:r>
        <w:rPr>
          <w:lang w:val="zh_TW" w:bidi="zh_TW"/>
        </w:rPr>
      </w:r>
    </w:p>
    <w:p>
      <w:pPr>
        <w:pStyle w:val="Heading2"/>
      </w:pPr>
      <w:r>
        <w:rPr>
          <w:lang w:val="zh_TW" w:bidi="zh_TW"/>
        </w:rPr>
        <w:t>瑪拉基書 1:12</w:t>
      </w:r>
      <w:r>
        <w:rPr>
          <w:lang w:val="zh_TW" w:bidi="zh_TW"/>
        </w:rPr>
      </w:r>
    </w:p>
    <w:p>
      <w:pPr/>
      <w:r>
        <w:rPr>
          <w:lang w:val="zh_TW" w:bidi="zh_TW"/>
        </w:rPr>
      </w:r>
      <w:r>
        <w:rPr>
          <w:lang w:val="zh_TW" w:bidi="zh_TW"/>
        </w:rPr>
        <w:t>褻瀆是一種持續的狀態。</w:t>
      </w:r>
      <w:r>
        <w:rPr>
          <w:lang w:val="zh_TW" w:bidi="zh_TW"/>
        </w:rPr>
        <w:t>具有諷刺意味的是，那些作為以色列與耶和華盟約關係守護者的人，卻習慣性地以不潔的祭物褻瀆祂的聖殿</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1:14</w:t>
      </w:r>
      <w:r>
        <w:rPr>
          <w:lang w:val="zh_TW" w:bidi="zh_TW"/>
        </w:rPr>
      </w:r>
    </w:p>
    <w:p>
      <w:pPr/>
      <w:r>
        <w:rPr>
          <w:lang w:val="zh_TW" w:bidi="zh_TW"/>
        </w:rPr>
      </w:r>
      <w:r>
        <w:rPr>
          <w:lang w:val="zh_TW" w:bidi="zh_TW"/>
        </w:rPr>
        <w:t>可咒詛的：用「咒詛來束縛」是指將人交給厄運，作為向群體犯下嚴重罪行的懲罰（見</w:t>
      </w:r>
      <w:r>
        <w:rPr>
          <w:lang w:val="zh_TW" w:bidi="zh_TW"/>
        </w:rPr>
        <w:t>申27:15–26</w:t>
      </w:r>
      <w:r>
        <w:rPr>
          <w:lang w:val="zh_TW" w:bidi="zh_TW"/>
        </w:rPr>
        <w:t>；</w:t>
      </w:r>
      <w:r>
        <w:rPr>
          <w:lang w:val="zh_TW" w:bidi="zh_TW"/>
        </w:rPr>
        <w:t>耶48:10</w:t>
      </w:r>
      <w:r>
        <w:rPr>
          <w:lang w:val="zh_TW" w:bidi="zh_TW"/>
        </w:rPr>
        <w:t>）。瑪拉基代表耶和華發言，因此詛咒是厄運的宣告。</w:t>
      </w:r>
      <w:r>
        <w:rPr>
          <w:lang w:val="zh_TW" w:bidi="zh_TW"/>
        </w:rPr>
      </w:r>
      <w:r>
        <w:rPr>
          <w:lang w:val="zh_TW" w:bidi="zh_TW"/>
        </w:rPr>
      </w:r>
    </w:p>
    <w:p>
      <w:pPr/>
      <w:r>
        <w:rPr>
          <w:lang w:val="zh_TW" w:bidi="zh_TW"/>
        </w:rPr>
      </w:r>
    </w:p>
    <w:p>
      <w:pPr>
        <w:pStyle w:val="Heading2"/>
      </w:pPr>
      <w:r>
        <w:rPr>
          <w:lang w:val="zh_TW" w:bidi="zh_TW"/>
        </w:rPr>
        <w:t>瑪拉基書 2:2</w:t>
      </w:r>
      <w:r>
        <w:rPr>
          <w:lang w:val="zh_TW" w:bidi="zh_TW"/>
        </w:rPr>
      </w:r>
    </w:p>
    <w:p>
      <w:pPr>
        <w:pStyle w:val="ListBullet"/>
        <w:spacing w:line="240" w:lineRule="auto"/>
        <w:ind w:left="720"/>
      </w:pPr>
      <w:r>
        <w:rPr>
          <w:lang w:val="zh_TW" w:bidi="zh_TW"/>
        </w:rPr>
      </w:r>
      <w:r>
        <w:rPr>
          <w:lang w:val="zh_TW" w:bidi="zh_TW"/>
        </w:rPr>
        <w:t>放在心上：這是意志的問題，而不是情感的問題。</w:t>
      </w:r>
    </w:p>
    <w:p>
      <w:pPr>
        <w:pStyle w:val="ListBullet"/>
        <w:spacing w:line="240" w:lineRule="auto"/>
        <w:ind w:left="720"/>
      </w:pPr>
      <w:r>
        <w:rPr>
          <w:lang w:val="zh_TW" w:bidi="zh_TW"/>
        </w:rPr>
      </w:r>
      <w:r>
        <w:rPr>
          <w:lang w:val="zh_TW" w:bidi="zh_TW"/>
        </w:rPr>
        <w:t>咒詛：瑪拉基心中想到的是那些違背神盟約之人的徹底毀滅（見</w:t>
      </w:r>
      <w:r>
        <w:rPr>
          <w:lang w:val="zh_TW" w:bidi="zh_TW"/>
        </w:rPr>
        <w:t>申28:20</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2:4</w:t>
      </w:r>
      <w:r>
        <w:rPr>
          <w:lang w:val="zh_TW" w:bidi="zh_TW"/>
        </w:rPr>
      </w:r>
    </w:p>
    <w:p>
      <w:pPr/>
      <w:r>
        <w:rPr>
          <w:lang w:val="zh_TW" w:bidi="zh_TW"/>
        </w:rPr>
      </w:r>
      <w:r>
        <w:rPr>
          <w:lang w:val="zh_TW" w:bidi="zh_TW"/>
        </w:rPr>
        <w:t>我與利未所立的約：如果利未人願意奉獻自己來服事神並放棄他們自己的榮耀，神將賜給他們生命和平安（</w:t>
      </w:r>
      <w:r>
        <w:rPr>
          <w:lang w:val="zh_TW" w:bidi="zh_TW"/>
        </w:rPr>
        <w:t>2:5</w:t>
      </w:r>
      <w:r>
        <w:rPr>
          <w:lang w:val="zh_TW" w:bidi="zh_TW"/>
        </w:rPr>
        <w:t>；參</w:t>
      </w:r>
      <w:r>
        <w:rPr>
          <w:lang w:val="zh_TW" w:bidi="zh_TW"/>
        </w:rPr>
        <w:t>民8:5–26</w:t>
      </w:r>
      <w:r>
        <w:rPr>
          <w:lang w:val="zh_TW" w:bidi="zh_TW"/>
        </w:rPr>
        <w:t>；</w:t>
      </w:r>
      <w:r>
        <w:rPr>
          <w:lang w:val="zh_TW" w:bidi="zh_TW"/>
        </w:rPr>
        <w:t>25:12–13</w:t>
      </w:r>
      <w:r>
        <w:rPr>
          <w:lang w:val="zh_TW" w:bidi="zh_TW"/>
        </w:rPr>
        <w:t>）。他們的特殊責任是教導神的誡命（</w:t>
      </w:r>
      <w:r>
        <w:rPr>
          <w:lang w:val="zh_TW" w:bidi="zh_TW"/>
        </w:rPr>
        <w:t>瑪2:7</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2:7</w:t>
      </w:r>
      <w:r>
        <w:rPr>
          <w:lang w:val="zh_TW" w:bidi="zh_TW"/>
        </w:rPr>
      </w:r>
    </w:p>
    <w:p>
      <w:pPr>
        <w:pStyle w:val="ListBullet"/>
        <w:spacing w:line="240" w:lineRule="auto"/>
        <w:ind w:left="720"/>
      </w:pPr>
      <w:r>
        <w:rPr>
          <w:lang w:val="zh_TW" w:bidi="zh_TW"/>
        </w:rPr>
      </w:r>
      <w:r>
        <w:rPr>
          <w:lang w:val="zh_TW" w:bidi="zh_TW"/>
        </w:rPr>
        <w:t>祭司被託付了神在摩西律法中啟示的神聖知識。因著他們作為教導者的角色，他們是神與以色列之約的守護者（</w:t>
      </w:r>
      <w:r>
        <w:rPr>
          <w:lang w:val="zh_TW" w:bidi="zh_TW"/>
        </w:rPr>
        <w:t>申33:9–10</w:t>
      </w:r>
      <w:r>
        <w:rPr>
          <w:lang w:val="zh_TW" w:bidi="zh_TW"/>
        </w:rPr>
        <w:t>）。</w:t>
      </w:r>
    </w:p>
    <w:p>
      <w:pPr>
        <w:pStyle w:val="ListBullet"/>
        <w:spacing w:line="240" w:lineRule="auto"/>
        <w:ind w:left="720"/>
      </w:pPr>
      <w:r>
        <w:rPr>
          <w:lang w:val="zh_TW" w:bidi="zh_TW"/>
        </w:rPr>
      </w:r>
      <w:r>
        <w:rPr>
          <w:lang w:val="zh_TW" w:bidi="zh_TW"/>
        </w:rPr>
        <w:t>使者（希伯來文mal’ak）：這可能是</w:t>
      </w:r>
      <w:r>
        <w:rPr>
          <w:i/>
          <w:lang w:val="zh_TW" w:bidi="zh_TW"/>
        </w:rPr>
        <w:t>瑪拉基</w:t>
      </w:r>
      <w:r>
        <w:rPr>
          <w:lang w:val="zh_TW" w:bidi="zh_TW"/>
        </w:rPr>
        <w:t>（mal’aki）這個名字的文字遊戲。這個稱呼通常是用於舊約聖經中的希伯來先知，但瑪拉基將預言的職責歸於祭司，因為祭司要解釋神的話。</w:t>
      </w:r>
      <w:r>
        <w:rPr>
          <w:lang w:val="zh_TW" w:bidi="zh_TW"/>
        </w:rPr>
      </w:r>
      <w:r>
        <w:rPr>
          <w:lang w:val="zh_TW" w:bidi="zh_TW"/>
        </w:rPr>
      </w:r>
    </w:p>
    <w:p>
      <w:pPr/>
      <w:r>
        <w:rPr>
          <w:lang w:val="zh_TW" w:bidi="zh_TW"/>
        </w:rPr>
      </w:r>
    </w:p>
    <w:p>
      <w:pPr>
        <w:pStyle w:val="Heading2"/>
      </w:pPr>
      <w:r>
        <w:rPr>
          <w:lang w:val="zh_TW" w:bidi="zh_TW"/>
        </w:rPr>
        <w:t>瑪拉基書 2:9</w:t>
      </w:r>
      <w:r>
        <w:rPr>
          <w:lang w:val="zh_TW" w:bidi="zh_TW"/>
        </w:rPr>
      </w:r>
    </w:p>
    <w:p>
      <w:pPr/>
      <w:r>
        <w:rPr>
          <w:lang w:val="zh_TW" w:bidi="zh_TW"/>
        </w:rPr>
      </w:r>
      <w:r>
        <w:rPr>
          <w:lang w:val="zh_TW" w:bidi="zh_TW"/>
        </w:rPr>
        <w:t>瞻徇情面（字面意思是</w:t>
      </w:r>
      <w:r>
        <w:rPr>
          <w:i/>
          <w:lang w:val="zh_TW" w:bidi="zh_TW"/>
        </w:rPr>
        <w:t>抬起臉</w:t>
      </w:r>
      <w:r>
        <w:rPr>
          <w:lang w:val="zh_TW" w:bidi="zh_TW"/>
        </w:rPr>
        <w:t>）：這個表達方式也出現在</w:t>
      </w:r>
      <w:r>
        <w:rPr>
          <w:lang w:val="zh_TW" w:bidi="zh_TW"/>
        </w:rPr>
        <w:t>一章8節</w:t>
      </w:r>
      <w:r>
        <w:rPr>
          <w:lang w:val="zh_TW" w:bidi="zh_TW"/>
        </w:rPr>
        <w:t>中（「</w:t>
      </w:r>
      <w:r>
        <w:rPr>
          <w:lang w:val="zh_TW" w:bidi="zh_TW"/>
        </w:rPr>
        <w:t>他豈喜悅你，豈能看你的情面嗎</w:t>
      </w:r>
      <w:r>
        <w:rPr>
          <w:lang w:val="zh_TW" w:bidi="zh_TW"/>
        </w:rPr>
        <w:t>」）。祭司應該以恩慈和公正來執行律法，但他們並沒有這樣做。</w:t>
      </w:r>
      <w:r>
        <w:rPr>
          <w:lang w:val="zh_TW" w:bidi="zh_TW"/>
        </w:rPr>
        <w:t>祭司們以為在他們偏袒地履行其職分所規定的職責時，神仍會施恩給他們，這實在是很荒謬。</w:t>
      </w:r>
      <w:r>
        <w:rPr>
          <w:lang w:val="zh_TW" w:bidi="zh_TW"/>
        </w:rPr>
      </w:r>
      <w:r>
        <w:rPr>
          <w:lang w:val="zh_TW" w:bidi="zh_TW"/>
        </w:rPr>
      </w:r>
    </w:p>
    <w:p>
      <w:pPr/>
      <w:r>
        <w:rPr>
          <w:lang w:val="zh_TW" w:bidi="zh_TW"/>
        </w:rPr>
      </w:r>
    </w:p>
    <w:p>
      <w:pPr>
        <w:pStyle w:val="Heading2"/>
      </w:pPr>
      <w:r>
        <w:rPr>
          <w:lang w:val="zh_TW" w:bidi="zh_TW"/>
        </w:rPr>
        <w:t>瑪拉基書 2:10</w:t>
      </w:r>
      <w:r>
        <w:rPr>
          <w:lang w:val="zh_TW" w:bidi="zh_TW"/>
        </w:rPr>
      </w:r>
    </w:p>
    <w:p>
      <w:pPr>
        <w:pStyle w:val="ListBullet"/>
        <w:spacing w:line="240" w:lineRule="auto"/>
        <w:ind w:left="720"/>
      </w:pPr>
      <w:r>
        <w:rPr>
          <w:lang w:val="zh_TW" w:bidi="zh_TW"/>
        </w:rPr>
      </w:r>
      <w:r>
        <w:rPr>
          <w:lang w:val="zh_TW" w:bidi="zh_TW"/>
        </w:rPr>
        <w:t>都是一位父……一位神所造的嗎（或</w:t>
      </w:r>
      <w:r>
        <w:rPr>
          <w:i/>
          <w:lang w:val="zh_TW" w:bidi="zh_TW"/>
        </w:rPr>
        <w:t>由同一位神</w:t>
      </w:r>
      <w:r>
        <w:rPr>
          <w:lang w:val="zh_TW" w:bidi="zh_TW"/>
        </w:rPr>
        <w:t>）：這些聖潔的稱呼強調了耶和華是獨一無二的創造者，以及祂作為以色列的父的獨特角色。</w:t>
      </w:r>
      <w:r>
        <w:rPr>
          <w:i/>
          <w:lang w:val="zh_TW" w:bidi="zh_TW"/>
        </w:rPr>
        <w:t>一位神</w:t>
      </w:r>
      <w:r>
        <w:rPr>
          <w:lang w:val="zh_TW" w:bidi="zh_TW"/>
        </w:rPr>
        <w:t>呼應了</w:t>
      </w:r>
      <w:r>
        <w:rPr>
          <w:i/>
          <w:lang w:val="zh_TW" w:bidi="zh_TW"/>
        </w:rPr>
        <w:t>示瑪</w:t>
      </w:r>
      <w:r>
        <w:rPr>
          <w:lang w:val="zh_TW" w:bidi="zh_TW"/>
        </w:rPr>
        <w:t>（</w:t>
      </w:r>
      <w:r>
        <w:rPr>
          <w:i/>
          <w:lang w:val="zh_TW" w:bidi="zh_TW"/>
        </w:rPr>
        <w:t>Shema</w:t>
      </w:r>
      <w:r>
        <w:rPr>
          <w:lang w:val="zh_TW" w:bidi="zh_TW"/>
        </w:rPr>
        <w:t>）——以色列的一神論信條（</w:t>
      </w:r>
      <w:r>
        <w:rPr>
          <w:lang w:val="zh_TW" w:bidi="zh_TW"/>
        </w:rPr>
        <w:t>申6:4–5</w:t>
      </w:r>
      <w:r>
        <w:rPr>
          <w:lang w:val="zh_TW" w:bidi="zh_TW"/>
        </w:rPr>
        <w:t>）。</w:t>
      </w:r>
    </w:p>
    <w:p>
      <w:pPr>
        <w:pStyle w:val="ListBullet"/>
        <w:spacing w:line="240" w:lineRule="auto"/>
        <w:ind w:left="720"/>
      </w:pPr>
      <w:r>
        <w:rPr>
          <w:lang w:val="zh_TW" w:bidi="zh_TW"/>
        </w:rPr>
      </w:r>
      <w:r>
        <w:rPr>
          <w:lang w:val="zh_TW" w:bidi="zh_TW"/>
        </w:rPr>
        <w:t>背棄：第三段信息的核心論點是，休妻是一種背棄。</w:t>
      </w:r>
    </w:p>
    <w:p>
      <w:pPr>
        <w:pStyle w:val="ListBullet"/>
        <w:spacing w:line="240" w:lineRule="auto"/>
        <w:ind w:left="720"/>
      </w:pPr>
      <w:r>
        <w:rPr>
          <w:lang w:val="zh_TW" w:bidi="zh_TW"/>
        </w:rPr>
      </w:r>
      <w:r>
        <w:rPr>
          <w:lang w:val="zh_TW" w:bidi="zh_TW"/>
        </w:rPr>
        <w:t>與我們列祖所立的約：先知提到在西奈山所立的約，提醒人們摩西律法規定了對神和彼此雙方的責任。</w:t>
      </w:r>
      <w:r>
        <w:rPr>
          <w:lang w:val="zh_TW" w:bidi="zh_TW"/>
        </w:rPr>
      </w:r>
      <w:r>
        <w:rPr>
          <w:lang w:val="zh_TW" w:bidi="zh_TW"/>
        </w:rPr>
      </w:r>
    </w:p>
    <w:p>
      <w:pPr/>
      <w:r>
        <w:rPr>
          <w:lang w:val="zh_TW" w:bidi="zh_TW"/>
        </w:rPr>
      </w:r>
    </w:p>
    <w:p>
      <w:pPr>
        <w:pStyle w:val="Heading2"/>
      </w:pPr>
      <w:r>
        <w:rPr>
          <w:lang w:val="zh_TW" w:bidi="zh_TW"/>
        </w:rPr>
        <w:t>瑪拉基書 2:10–16</w:t>
      </w:r>
      <w:r>
        <w:rPr>
          <w:lang w:val="zh_TW" w:bidi="zh_TW"/>
        </w:rPr>
      </w:r>
    </w:p>
    <w:p>
      <w:pPr/>
      <w:r>
        <w:rPr>
          <w:lang w:val="zh_TW" w:bidi="zh_TW"/>
        </w:rPr>
      </w:r>
      <w:r>
        <w:rPr>
          <w:lang w:val="zh_TW" w:bidi="zh_TW"/>
        </w:rPr>
        <w:t>瑪拉基的第三段信息表明，未能遵守約的問題從祭司擴展到了整個民族。他們娶外邦女子時，沒有遵守與耶和華或彼此之間的約；他們休妻時背棄了他們的約。先知現在以同胞的身份對聽眾說話，風格從對抗性的控訴（</w:t>
      </w:r>
      <w:r>
        <w:rPr>
          <w:lang w:val="zh_TW" w:bidi="zh_TW"/>
        </w:rPr>
        <w:t>2:8–9</w:t>
      </w:r>
      <w:r>
        <w:rPr>
          <w:lang w:val="zh_TW" w:bidi="zh_TW"/>
        </w:rPr>
        <w:t>）明顯轉變為包容性的懇求（</w:t>
      </w:r>
      <w:r>
        <w:rPr>
          <w:lang w:val="zh_TW" w:bidi="zh_TW"/>
        </w:rPr>
        <w:t>2:10</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2:11</w:t>
      </w:r>
      <w:r>
        <w:rPr>
          <w:lang w:val="zh_TW" w:bidi="zh_TW"/>
        </w:rPr>
      </w:r>
    </w:p>
    <w:p>
      <w:pPr/>
      <w:r>
        <w:rPr>
          <w:lang w:val="zh_TW" w:bidi="zh_TW"/>
        </w:rPr>
      </w:r>
      <w:r>
        <w:rPr>
          <w:lang w:val="zh_TW" w:bidi="zh_TW"/>
        </w:rPr>
        <w:t>猶大人行事詭詐（或</w:t>
      </w:r>
      <w:r>
        <w:rPr>
          <w:i/>
          <w:lang w:val="zh_TW" w:bidi="zh_TW"/>
        </w:rPr>
        <w:t>不忠</w:t>
      </w:r>
      <w:r>
        <w:rPr>
          <w:lang w:val="zh_TW" w:bidi="zh_TW"/>
        </w:rPr>
        <w:t>），並且在以色列和耶路撒冷中行一件可憎的事：男人與他們的妻子離婚，是為了與崇拜偶像的非以色列女性通婚而獲得經濟利益。透過這些婚姻，猶太男人就可以進去以色列人從巴比倫歸回時已經存在的商會和貿易聯盟。瑪拉基將這種淫亂等同於偶像崇拜。以色列的歷史表明，與外族女性通婚與敬拜外邦神明密不可分。無論是與神還是與婚姻伴侶，</w:t>
      </w:r>
      <w:r>
        <w:rPr>
          <w:lang w:val="zh_TW" w:bidi="zh_TW"/>
        </w:rPr>
        <w:t>忠誠應當是以色列之約的關係的特徵。離婚就是藐視婚姻盟約的一體性</w:t>
      </w:r>
      <w:r>
        <w:rPr>
          <w:lang w:val="zh_TW" w:bidi="zh_TW"/>
        </w:rPr>
        <w:t>（</w:t>
      </w:r>
      <w:r>
        <w:rPr>
          <w:lang w:val="zh_TW" w:bidi="zh_TW"/>
        </w:rPr>
        <w:t>2:15</w:t>
      </w:r>
      <w:r>
        <w:rPr>
          <w:lang w:val="zh_TW" w:bidi="zh_TW"/>
        </w:rPr>
        <w:t>；見</w:t>
      </w:r>
      <w:r>
        <w:rPr>
          <w:lang w:val="zh_TW" w:bidi="zh_TW"/>
        </w:rPr>
        <w:t>創2:24</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2:12</w:t>
      </w:r>
      <w:r>
        <w:rPr>
          <w:lang w:val="zh_TW" w:bidi="zh_TW"/>
        </w:rPr>
      </w:r>
    </w:p>
    <w:p>
      <w:pPr/>
      <w:r>
        <w:rPr>
          <w:lang w:val="zh_TW" w:bidi="zh_TW"/>
        </w:rPr>
      </w:r>
      <w:r>
        <w:rPr>
          <w:lang w:val="zh_TW" w:bidi="zh_TW"/>
        </w:rPr>
        <w:t>剪除：</w:t>
      </w:r>
      <w:r>
        <w:rPr>
          <w:lang w:val="zh_TW" w:bidi="zh_TW"/>
        </w:rPr>
        <w:t>其意圖是要塗抹或毀滅作惡的人，而不是社會性的驅逐或宗教性的革除</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2:14</w:t>
      </w:r>
      <w:r>
        <w:rPr>
          <w:lang w:val="zh_TW" w:bidi="zh_TW"/>
        </w:rPr>
      </w:r>
    </w:p>
    <w:p>
      <w:pPr>
        <w:pStyle w:val="ListBullet"/>
        <w:spacing w:line="240" w:lineRule="auto"/>
        <w:ind w:left="720"/>
      </w:pPr>
      <w:r>
        <w:rPr>
          <w:lang w:val="zh_TW" w:bidi="zh_TW"/>
        </w:rPr>
      </w:r>
      <w:r>
        <w:rPr>
          <w:lang w:val="zh_TW" w:bidi="zh_TW"/>
        </w:rPr>
        <w:t>配偶這個詞表明是婚姻的伴侶（希臘文舊約聖經中為koinōnos，「聯合的伴侶」）。這個希伯來詞彙用於描述建築中的連接或接合處（例，</w:t>
      </w:r>
      <w:r>
        <w:rPr>
          <w:lang w:val="zh_TW" w:bidi="zh_TW"/>
        </w:rPr>
        <w:t>出26:6–11</w:t>
      </w:r>
      <w:r>
        <w:rPr>
          <w:lang w:val="zh_TW" w:bidi="zh_TW"/>
        </w:rPr>
        <w:t>），暗示著一種永久的聯繫。</w:t>
      </w:r>
    </w:p>
    <w:p>
      <w:pPr>
        <w:pStyle w:val="ListBullet"/>
        <w:spacing w:line="240" w:lineRule="auto"/>
        <w:ind w:left="720"/>
      </w:pPr>
      <w:r>
        <w:rPr>
          <w:lang w:val="zh_TW" w:bidi="zh_TW"/>
        </w:rPr>
      </w:r>
      <w:r>
        <w:rPr>
          <w:lang w:val="zh_TW" w:bidi="zh_TW"/>
        </w:rPr>
        <w:t>婚姻誓言（字面意思為：盟約；和合本譯為：盟約）：婚姻是在神的見證之下莊嚴的盟約（見</w:t>
      </w:r>
      <w:r>
        <w:rPr>
          <w:lang w:val="zh_TW" w:bidi="zh_TW"/>
        </w:rPr>
        <w:t>箴2:17</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2:16</w:t>
      </w:r>
      <w:r>
        <w:rPr>
          <w:lang w:val="zh_TW" w:bidi="zh_TW"/>
        </w:rPr>
      </w:r>
    </w:p>
    <w:p>
      <w:pPr>
        <w:pStyle w:val="ListBullet"/>
        <w:spacing w:line="240" w:lineRule="auto"/>
        <w:ind w:left="720"/>
      </w:pPr>
      <w:r>
        <w:rPr>
          <w:lang w:val="zh_TW" w:bidi="zh_TW"/>
        </w:rPr>
      </w:r>
      <w:r>
        <w:rPr>
          <w:lang w:val="zh_TW" w:bidi="zh_TW"/>
        </w:rPr>
        <w:t>恨惡：神恨惡破裂的約（見</w:t>
      </w:r>
      <w:r>
        <w:rPr>
          <w:lang w:val="zh_TW" w:bidi="zh_TW"/>
        </w:rPr>
        <w:t>1:3</w:t>
      </w:r>
      <w:r>
        <w:rPr>
          <w:lang w:val="zh_TW" w:bidi="zh_TW"/>
        </w:rPr>
        <w:t>；</w:t>
      </w:r>
      <w:r>
        <w:rPr>
          <w:lang w:val="zh_TW" w:bidi="zh_TW"/>
        </w:rPr>
        <w:t>何9:15</w:t>
      </w:r>
      <w:r>
        <w:rPr>
          <w:lang w:val="zh_TW" w:bidi="zh_TW"/>
        </w:rPr>
        <w:t>）。這是合宜的，因為神與人的關係的特徵就是信實，祂對以色列的期望也不例外（</w:t>
      </w:r>
      <w:r>
        <w:rPr>
          <w:lang w:val="zh_TW" w:bidi="zh_TW"/>
        </w:rPr>
        <w:t>出34:6</w:t>
      </w:r>
      <w:r>
        <w:rPr>
          <w:lang w:val="zh_TW" w:bidi="zh_TW"/>
        </w:rPr>
        <w:t>；</w:t>
      </w:r>
      <w:r>
        <w:rPr>
          <w:lang w:val="zh_TW" w:bidi="zh_TW"/>
        </w:rPr>
        <w:t>申7:9</w:t>
      </w:r>
      <w:r>
        <w:rPr>
          <w:lang w:val="zh_TW" w:bidi="zh_TW"/>
        </w:rPr>
        <w:t>）。</w:t>
      </w:r>
    </w:p>
    <w:p>
      <w:pPr>
        <w:pStyle w:val="ListBullet"/>
        <w:spacing w:line="240" w:lineRule="auto"/>
        <w:ind w:left="720"/>
      </w:pPr>
      <w:r>
        <w:rPr>
          <w:lang w:val="zh_TW" w:bidi="zh_TW"/>
        </w:rPr>
      </w:r>
      <w:r>
        <w:rPr>
          <w:lang w:val="zh_TW" w:bidi="zh_TW"/>
        </w:rPr>
        <w:t>休妻（字面意思是</w:t>
      </w:r>
      <w:r>
        <w:rPr>
          <w:i/>
          <w:lang w:val="zh_TW" w:bidi="zh_TW"/>
        </w:rPr>
        <w:t>打發走</w:t>
      </w:r>
      <w:r>
        <w:rPr>
          <w:lang w:val="zh_TW" w:bidi="zh_TW"/>
        </w:rPr>
        <w:t>）意指驅逐婚姻伴侶。瑪拉基希望糾正對休妻律法的濫用（見</w:t>
      </w:r>
      <w:r>
        <w:rPr>
          <w:lang w:val="zh_TW" w:bidi="zh_TW"/>
        </w:rPr>
        <w:t>申24:1–4</w:t>
      </w:r>
      <w:r>
        <w:rPr>
          <w:lang w:val="zh_TW" w:bidi="zh_TW"/>
        </w:rPr>
        <w:t>）。</w:t>
      </w:r>
    </w:p>
    <w:p>
      <w:pPr>
        <w:pStyle w:val="ListBullet"/>
        <w:spacing w:line="240" w:lineRule="auto"/>
        <w:ind w:left="720"/>
      </w:pPr>
      <w:r>
        <w:rPr>
          <w:lang w:val="zh_TW" w:bidi="zh_TW"/>
        </w:rPr>
      </w:r>
      <w:r>
        <w:rPr>
          <w:lang w:val="zh_TW" w:bidi="zh_TW"/>
        </w:rPr>
        <w:t>以強暴待妻：強暴意味著暴力或不當的行為。休妻是一種暴力且殘酷的社會罪行。休妻是對妻子、也是對婚姻盟約的背叛。它使人心碎、破壞關係、破壞家庭的完整性、損害孩子的福祉，使未來岌岌可危。</w:t>
      </w:r>
      <w:r>
        <w:rPr>
          <w:lang w:val="zh_TW" w:bidi="zh_TW"/>
        </w:rPr>
      </w:r>
      <w:r>
        <w:rPr>
          <w:lang w:val="zh_TW" w:bidi="zh_TW"/>
        </w:rPr>
      </w:r>
    </w:p>
    <w:p>
      <w:pPr/>
      <w:r>
        <w:rPr>
          <w:lang w:val="zh_TW" w:bidi="zh_TW"/>
        </w:rPr>
      </w:r>
    </w:p>
    <w:p>
      <w:pPr>
        <w:pStyle w:val="Heading2"/>
      </w:pPr>
      <w:r>
        <w:rPr>
          <w:lang w:val="zh_TW" w:bidi="zh_TW"/>
        </w:rPr>
        <w:t>瑪拉基書 2:17</w:t>
      </w:r>
      <w:r>
        <w:rPr>
          <w:lang w:val="zh_TW" w:bidi="zh_TW"/>
        </w:rPr>
      </w:r>
    </w:p>
    <w:p>
      <w:pPr/>
      <w:r>
        <w:rPr>
          <w:lang w:val="zh_TW" w:bidi="zh_TW"/>
        </w:rPr>
      </w:r>
      <w:r>
        <w:rPr>
          <w:lang w:val="zh_TW" w:bidi="zh_TW"/>
        </w:rPr>
        <w:t>瑪拉基的聽眾質疑神的公義，以此煩瑣耶和華。</w:t>
      </w:r>
      <w:r>
        <w:rPr>
          <w:lang w:val="zh_TW" w:bidi="zh_TW"/>
        </w:rPr>
      </w:r>
      <w:r>
        <w:rPr>
          <w:lang w:val="zh_TW" w:bidi="zh_TW"/>
        </w:rPr>
      </w:r>
    </w:p>
    <w:p>
      <w:pPr/>
      <w:r>
        <w:rPr>
          <w:lang w:val="zh_TW" w:bidi="zh_TW"/>
        </w:rPr>
      </w:r>
    </w:p>
    <w:p>
      <w:pPr>
        <w:pStyle w:val="Heading2"/>
      </w:pPr>
      <w:r>
        <w:rPr>
          <w:lang w:val="zh_TW" w:bidi="zh_TW"/>
        </w:rPr>
        <w:t>瑪拉基書 2:17–3:5</w:t>
      </w:r>
      <w:r>
        <w:rPr>
          <w:lang w:val="zh_TW" w:bidi="zh_TW"/>
        </w:rPr>
      </w:r>
    </w:p>
    <w:p>
      <w:pPr/>
      <w:r>
        <w:rPr>
          <w:lang w:val="zh_TW" w:bidi="zh_TW"/>
        </w:rPr>
      </w:r>
      <w:r>
        <w:rPr>
          <w:lang w:val="zh_TW" w:bidi="zh_TW"/>
        </w:rPr>
        <w:t>瑪拉基的第四段信息涉及神的公義與人的公義之間的差異（</w:t>
      </w:r>
      <w:r>
        <w:rPr>
          <w:lang w:val="zh_TW" w:bidi="zh_TW"/>
        </w:rPr>
        <w:t>2:17</w:t>
      </w:r>
      <w:r>
        <w:rPr>
          <w:lang w:val="zh_TW" w:bidi="zh_TW"/>
        </w:rPr>
        <w:t>）。如果瑪拉基書是一部法庭劇，那麼第四段信息就是對猶大的正式起訴。瑪拉基指控盡職但無心的宗教行為（見</w:t>
      </w:r>
      <w:r>
        <w:rPr>
          <w:lang w:val="zh_TW" w:bidi="zh_TW"/>
        </w:rPr>
        <w:t>3:14</w:t>
      </w:r>
      <w:r>
        <w:rPr>
          <w:lang w:val="zh_TW" w:bidi="zh_TW"/>
        </w:rPr>
        <w:t>），這與神的公義相悖；他呼籲誠實和真正的社會關懷。</w:t>
      </w:r>
      <w:r>
        <w:rPr>
          <w:lang w:val="zh_TW" w:bidi="zh_TW"/>
        </w:rPr>
      </w:r>
      <w:r>
        <w:rPr>
          <w:lang w:val="zh_TW" w:bidi="zh_TW"/>
        </w:rPr>
      </w:r>
    </w:p>
    <w:p>
      <w:pPr/>
      <w:r>
        <w:rPr>
          <w:lang w:val="zh_TW" w:bidi="zh_TW"/>
        </w:rPr>
      </w:r>
    </w:p>
    <w:p>
      <w:pPr>
        <w:pStyle w:val="Heading2"/>
      </w:pPr>
      <w:r>
        <w:rPr>
          <w:lang w:val="zh_TW" w:bidi="zh_TW"/>
        </w:rPr>
        <w:t>瑪拉基書 3:1</w:t>
      </w:r>
      <w:r>
        <w:rPr>
          <w:lang w:val="zh_TW" w:bidi="zh_TW"/>
        </w:rPr>
      </w:r>
    </w:p>
    <w:p>
      <w:pPr>
        <w:pStyle w:val="ListBullet"/>
        <w:spacing w:line="240" w:lineRule="auto"/>
        <w:ind w:left="720"/>
      </w:pPr>
      <w:r>
        <w:rPr>
          <w:lang w:val="zh_TW" w:bidi="zh_TW"/>
        </w:rPr>
      </w:r>
      <w:r>
        <w:rPr>
          <w:lang w:val="zh_TW" w:bidi="zh_TW"/>
        </w:rPr>
        <w:t>我的使者（希伯來文mal’aki）：這是瑪拉基的名字的文字遊戲。使者指的可能是天使或作為神的使者的人。耶穌引用這段經文來說明施洗約翰的身份（見</w:t>
      </w:r>
      <w:r>
        <w:rPr>
          <w:lang w:val="zh_TW" w:bidi="zh_TW"/>
        </w:rPr>
        <w:t>太11:10</w:t>
      </w:r>
      <w:r>
        <w:rPr>
          <w:lang w:val="zh_TW" w:bidi="zh_TW"/>
        </w:rPr>
        <w:t>；</w:t>
      </w:r>
      <w:r>
        <w:rPr>
          <w:lang w:val="zh_TW" w:bidi="zh_TW"/>
        </w:rPr>
        <w:t>可1:2</w:t>
      </w:r>
      <w:r>
        <w:rPr>
          <w:lang w:val="zh_TW" w:bidi="zh_TW"/>
        </w:rPr>
        <w:t>；</w:t>
      </w:r>
      <w:r>
        <w:rPr>
          <w:lang w:val="zh_TW" w:bidi="zh_TW"/>
        </w:rPr>
        <w:t>路7:27</w:t>
      </w:r>
      <w:r>
        <w:rPr>
          <w:lang w:val="zh_TW" w:bidi="zh_TW"/>
        </w:rPr>
        <w:t>）。</w:t>
      </w:r>
    </w:p>
    <w:p>
      <w:pPr>
        <w:pStyle w:val="ListBullet"/>
        <w:spacing w:line="240" w:lineRule="auto"/>
        <w:ind w:left="720"/>
      </w:pPr>
      <w:r>
        <w:rPr>
          <w:lang w:val="zh_TW" w:bidi="zh_TW"/>
        </w:rPr>
      </w:r>
      <w:r>
        <w:rPr>
          <w:lang w:val="zh_TW" w:bidi="zh_TW"/>
        </w:rPr>
        <w:t>瑪拉基的聽眾可能會認為立約的使者是一位屬天的存在（參</w:t>
      </w:r>
      <w:r>
        <w:rPr>
          <w:lang w:val="zh_TW" w:bidi="zh_TW"/>
        </w:rPr>
        <w:t>出23:20–23</w:t>
      </w:r>
      <w:r>
        <w:rPr>
          <w:lang w:val="zh_TW" w:bidi="zh_TW"/>
        </w:rPr>
        <w:t>）。基督教會則認為耶穌基督就是新的約的使者。</w:t>
      </w:r>
      <w:r>
        <w:rPr>
          <w:lang w:val="zh_TW" w:bidi="zh_TW"/>
        </w:rPr>
      </w:r>
      <w:r>
        <w:rPr>
          <w:lang w:val="zh_TW" w:bidi="zh_TW"/>
        </w:rPr>
      </w:r>
    </w:p>
    <w:p>
      <w:pPr/>
      <w:r>
        <w:rPr>
          <w:lang w:val="zh_TW" w:bidi="zh_TW"/>
        </w:rPr>
      </w:r>
    </w:p>
    <w:p>
      <w:pPr>
        <w:pStyle w:val="Heading2"/>
      </w:pPr>
      <w:r>
        <w:rPr>
          <w:lang w:val="zh_TW" w:bidi="zh_TW"/>
        </w:rPr>
        <w:t>瑪拉基書 3:2</w:t>
      </w:r>
      <w:r>
        <w:rPr>
          <w:lang w:val="zh_TW" w:bidi="zh_TW"/>
        </w:rPr>
      </w:r>
    </w:p>
    <w:p>
      <w:pPr>
        <w:pStyle w:val="ListBullet"/>
        <w:spacing w:line="240" w:lineRule="auto"/>
        <w:ind w:left="720"/>
      </w:pPr>
      <w:r>
        <w:rPr>
          <w:lang w:val="zh_TW" w:bidi="zh_TW"/>
        </w:rPr>
      </w:r>
      <w:r>
        <w:rPr>
          <w:lang w:val="zh_TW" w:bidi="zh_TW"/>
        </w:rPr>
        <w:t>火：百姓邪惡的渣滓必須被神的試煉和刑罰的火燒盡（</w:t>
      </w:r>
      <w:r>
        <w:rPr>
          <w:lang w:val="zh_TW" w:bidi="zh_TW"/>
        </w:rPr>
        <w:t>賽1:25</w:t>
      </w:r>
      <w:r>
        <w:rPr>
          <w:lang w:val="zh_TW" w:bidi="zh_TW"/>
        </w:rPr>
        <w:t>；</w:t>
      </w:r>
      <w:r>
        <w:rPr>
          <w:lang w:val="zh_TW" w:bidi="zh_TW"/>
        </w:rPr>
        <w:t>耶6:29</w:t>
      </w:r>
      <w:r>
        <w:rPr>
          <w:lang w:val="zh_TW" w:bidi="zh_TW"/>
        </w:rPr>
        <w:t>；</w:t>
      </w:r>
      <w:r>
        <w:rPr>
          <w:lang w:val="zh_TW" w:bidi="zh_TW"/>
        </w:rPr>
        <w:t>結22:22</w:t>
      </w:r>
      <w:r>
        <w:rPr>
          <w:lang w:val="zh_TW" w:bidi="zh_TW"/>
        </w:rPr>
        <w:t>）。</w:t>
      </w:r>
    </w:p>
    <w:p>
      <w:pPr>
        <w:pStyle w:val="ListBullet"/>
        <w:spacing w:line="240" w:lineRule="auto"/>
        <w:ind w:left="720"/>
      </w:pPr>
      <w:r>
        <w:rPr>
          <w:lang w:val="zh_TW" w:bidi="zh_TW"/>
        </w:rPr>
      </w:r>
      <w:r>
        <w:rPr>
          <w:lang w:val="zh_TW" w:bidi="zh_TW"/>
        </w:rPr>
        <w:t>鹼：從植物中提煉的鹼性的清潔劑（見</w:t>
      </w:r>
      <w:r>
        <w:rPr>
          <w:lang w:val="zh_TW" w:bidi="zh_TW"/>
        </w:rPr>
        <w:t>耶2:22</w:t>
      </w:r>
      <w:r>
        <w:rPr>
          <w:lang w:val="zh_TW" w:bidi="zh_TW"/>
        </w:rPr>
        <w:t>）。火和鹼象徵了火燒的試煉和漂洗的潔凈，</w:t>
      </w:r>
      <w:r>
        <w:rPr>
          <w:lang w:val="zh_TW" w:bidi="zh_TW"/>
        </w:rPr>
        <w:t>藉此恢復以色列對耶和華的約的忠實</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3:5</w:t>
      </w:r>
      <w:r>
        <w:rPr>
          <w:lang w:val="zh_TW" w:bidi="zh_TW"/>
        </w:rPr>
      </w:r>
    </w:p>
    <w:p>
      <w:pPr>
        <w:pStyle w:val="ListBullet"/>
        <w:spacing w:line="240" w:lineRule="auto"/>
        <w:ind w:left="720"/>
      </w:pPr>
      <w:r>
        <w:rPr>
          <w:lang w:val="zh_TW" w:bidi="zh_TW"/>
        </w:rPr>
      </w:r>
      <w:r>
        <w:rPr>
          <w:lang w:val="zh_TW" w:bidi="zh_TW"/>
        </w:rPr>
        <w:t>速速作見證暗示了這是一場法律訴訟，其中神既是檢察官（起訴者），又是關鍵證人（提供證據者），針對被擄後的猶大。</w:t>
      </w:r>
    </w:p>
    <w:p>
      <w:pPr>
        <w:pStyle w:val="ListBullet"/>
        <w:spacing w:line="240" w:lineRule="auto"/>
        <w:ind w:left="720"/>
      </w:pPr>
      <w:r>
        <w:rPr>
          <w:lang w:val="zh_TW" w:bidi="zh_TW"/>
        </w:rPr>
      </w:r>
      <w:r>
        <w:rPr>
          <w:lang w:val="zh_TW" w:bidi="zh_TW"/>
        </w:rPr>
        <w:t>行邪術的為了個人利益而從事巫術、邪術或占卜。</w:t>
      </w:r>
    </w:p>
    <w:p>
      <w:pPr>
        <w:pStyle w:val="ListBullet"/>
        <w:spacing w:line="240" w:lineRule="auto"/>
        <w:ind w:left="720"/>
      </w:pPr>
      <w:r>
        <w:rPr>
          <w:lang w:val="zh_TW" w:bidi="zh_TW"/>
        </w:rPr>
      </w:r>
      <w:r>
        <w:rPr>
          <w:lang w:val="zh_TW" w:bidi="zh_TW"/>
        </w:rPr>
        <w:t>即將到來的神的審判之日會洗淨罪孽深重的猶大人（</w:t>
      </w:r>
      <w:r>
        <w:rPr>
          <w:lang w:val="zh_TW" w:bidi="zh_TW"/>
        </w:rPr>
        <w:t>3:3</w:t>
      </w:r>
      <w:r>
        <w:rPr>
          <w:lang w:val="zh_TW" w:bidi="zh_TW"/>
        </w:rPr>
        <w:t>）或毀滅他們（</w:t>
      </w:r>
      <w:r>
        <w:rPr>
          <w:lang w:val="zh_TW" w:bidi="zh_TW"/>
        </w:rPr>
        <w:t>4:1–2</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3:6–12</w:t>
      </w:r>
      <w:r>
        <w:rPr>
          <w:lang w:val="zh_TW" w:bidi="zh_TW"/>
        </w:rPr>
      </w:r>
    </w:p>
    <w:p>
      <w:pPr/>
      <w:r>
        <w:rPr>
          <w:lang w:val="zh_TW" w:bidi="zh_TW"/>
        </w:rPr>
      </w:r>
      <w:r>
        <w:rPr>
          <w:lang w:val="zh_TW" w:bidi="zh_TW"/>
        </w:rPr>
        <w:t>瑪拉基的第五段信息回應了第一段信息（</w:t>
      </w:r>
      <w:r>
        <w:rPr>
          <w:lang w:val="zh_TW" w:bidi="zh_TW"/>
        </w:rPr>
        <w:t>1:2–5</w:t>
      </w:r>
      <w:r>
        <w:rPr>
          <w:lang w:val="zh_TW" w:bidi="zh_TW"/>
        </w:rPr>
        <w:t>），強調神忠於祂的應許。祂呼籲以色列在敬拜中</w:t>
      </w:r>
      <w:r>
        <w:rPr>
          <w:lang w:val="zh_TW" w:bidi="zh_TW"/>
        </w:rPr>
        <w:t>也要保持相同</w:t>
      </w:r>
      <w:r>
        <w:rPr>
          <w:lang w:val="zh_TW" w:bidi="zh_TW"/>
        </w:rPr>
        <w:t>的信實，尤其是在他們的什一奉獻和供物上。如果瑪拉基書是一場法庭劇，那麼第五段信息就是法官的裁決。真正的信息是悔改——神期望祂的百姓進行誠實和真摯的敬拜，而什一奉獻就是其象徵。</w:t>
      </w:r>
      <w:r>
        <w:rPr>
          <w:lang w:val="zh_TW" w:bidi="zh_TW"/>
        </w:rPr>
      </w:r>
      <w:r>
        <w:rPr>
          <w:lang w:val="zh_TW" w:bidi="zh_TW"/>
        </w:rPr>
      </w:r>
    </w:p>
    <w:p>
      <w:pPr/>
      <w:r>
        <w:rPr>
          <w:lang w:val="zh_TW" w:bidi="zh_TW"/>
        </w:rPr>
      </w:r>
    </w:p>
    <w:p>
      <w:pPr>
        <w:pStyle w:val="Heading2"/>
      </w:pPr>
      <w:r>
        <w:rPr>
          <w:lang w:val="zh_TW" w:bidi="zh_TW"/>
        </w:rPr>
        <w:t>瑪拉基書 3:7</w:t>
      </w:r>
      <w:r>
        <w:rPr>
          <w:lang w:val="zh_TW" w:bidi="zh_TW"/>
        </w:rPr>
      </w:r>
    </w:p>
    <w:p>
      <w:pPr/>
      <w:r>
        <w:rPr>
          <w:lang w:val="zh_TW" w:bidi="zh_TW"/>
        </w:rPr>
      </w:r>
      <w:r>
        <w:rPr>
          <w:lang w:val="zh_TW" w:bidi="zh_TW"/>
        </w:rPr>
        <w:t>在盟約關係的語境中，轉向表達出以色列或神所忠於的對象改變。這個詞通常被理解為悔改，即完全轉向神或完全重新歸向耶和華。這個使役動詞傳達了緊迫性，要求聽眾立即回應。對不誠實敬拜的指控，是在第二次辯論中的類似指控的基礎上提出的（見</w:t>
      </w:r>
      <w:r>
        <w:rPr>
          <w:lang w:val="zh_TW" w:bidi="zh_TW"/>
        </w:rPr>
        <w:t>1:6–14</w:t>
      </w:r>
      <w:r>
        <w:rPr>
          <w:lang w:val="zh_TW" w:bidi="zh_TW"/>
        </w:rPr>
        <w:t>），就像神應許「打開天上的窗戶」（</w:t>
      </w:r>
      <w:r>
        <w:rPr>
          <w:lang w:val="zh_TW" w:bidi="zh_TW"/>
        </w:rPr>
        <w:t>3:10</w:t>
      </w:r>
      <w:r>
        <w:rPr>
          <w:lang w:val="zh_TW" w:bidi="zh_TW"/>
        </w:rPr>
        <w:t>）證實了祂作為「大君王」的能力（見</w:t>
      </w:r>
      <w:r>
        <w:rPr>
          <w:lang w:val="zh_TW" w:bidi="zh_TW"/>
        </w:rPr>
        <w:t>1:14</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3:8–9</w:t>
      </w:r>
      <w:r>
        <w:rPr>
          <w:lang w:val="zh_TW" w:bidi="zh_TW"/>
        </w:rPr>
      </w:r>
    </w:p>
    <w:p>
      <w:pPr>
        <w:pStyle w:val="ListBullet"/>
        <w:spacing w:line="240" w:lineRule="auto"/>
        <w:ind w:left="720"/>
      </w:pPr>
      <w:r>
        <w:rPr>
          <w:lang w:val="zh_TW" w:bidi="zh_TW"/>
        </w:rPr>
      </w:r>
      <w:r>
        <w:rPr>
          <w:lang w:val="zh_TW" w:bidi="zh_TW"/>
        </w:rPr>
        <w:t>瑪拉基呼籲猶大全面更新他們對耶和華的奉獻的實踐。</w:t>
      </w:r>
    </w:p>
    <w:p>
      <w:pPr>
        <w:pStyle w:val="ListBullet"/>
        <w:spacing w:line="240" w:lineRule="auto"/>
        <w:ind w:left="720"/>
      </w:pPr>
      <w:r>
        <w:rPr>
          <w:lang w:val="zh_TW" w:bidi="zh_TW"/>
        </w:rPr>
      </w:r>
      <w:r>
        <w:rPr>
          <w:lang w:val="zh_TW" w:bidi="zh_TW"/>
        </w:rPr>
        <w:t>十分之一——即土地產物的十分之一——是必須的奉獻（見</w:t>
      </w:r>
      <w:r>
        <w:rPr>
          <w:lang w:val="zh_TW" w:bidi="zh_TW"/>
        </w:rPr>
        <w:t>申12:6</w:t>
      </w:r>
      <w:r>
        <w:rPr>
          <w:lang w:val="zh_TW" w:bidi="zh_TW"/>
        </w:rPr>
        <w:t>、</w:t>
      </w:r>
      <w:r>
        <w:rPr>
          <w:lang w:val="zh_TW" w:bidi="zh_TW"/>
        </w:rPr>
        <w:t>11</w:t>
      </w:r>
      <w:r>
        <w:rPr>
          <w:lang w:val="zh_TW" w:bidi="zh_TW"/>
        </w:rPr>
        <w:t>、</w:t>
      </w:r>
      <w:r>
        <w:rPr>
          <w:lang w:val="zh_TW" w:bidi="zh_TW"/>
        </w:rPr>
        <w:t>17</w:t>
      </w:r>
      <w:r>
        <w:rPr>
          <w:lang w:val="zh_TW" w:bidi="zh_TW"/>
        </w:rPr>
        <w:t>）。供物是對耶和華或祂的聖所額外的禮物或奉獻，包括農產品、物品（如建築材料或衣物）或個人貴重財物（如金、銀或寶石）。</w:t>
      </w:r>
    </w:p>
    <w:p>
      <w:pPr>
        <w:pStyle w:val="ListBullet"/>
        <w:spacing w:line="240" w:lineRule="auto"/>
        <w:ind w:left="720"/>
      </w:pPr>
      <w:r>
        <w:rPr>
          <w:lang w:val="zh_TW" w:bidi="zh_TW"/>
        </w:rPr>
      </w:r>
      <w:r>
        <w:rPr>
          <w:lang w:val="zh_TW" w:bidi="zh_TW"/>
        </w:rPr>
        <w:t>猶大最近的經歷是因為神的詛咒（見</w:t>
      </w:r>
      <w:r>
        <w:rPr>
          <w:lang w:val="zh_TW" w:bidi="zh_TW"/>
        </w:rPr>
        <w:t>申28:20</w:t>
      </w:r>
      <w:r>
        <w:rPr>
          <w:lang w:val="zh_TW" w:bidi="zh_TW"/>
        </w:rPr>
        <w:t>、</w:t>
      </w:r>
      <w:r>
        <w:rPr>
          <w:lang w:val="zh_TW" w:bidi="zh_TW"/>
        </w:rPr>
        <w:t>27</w:t>
      </w:r>
      <w:r>
        <w:rPr>
          <w:lang w:val="zh_TW" w:bidi="zh_TW"/>
        </w:rPr>
        <w:t>）。因此，瑪拉基急迫呼籲群體悔改、轉向耶和華，並履行盟約的要求。</w:t>
      </w:r>
      <w:r>
        <w:rPr>
          <w:lang w:val="zh_TW" w:bidi="zh_TW"/>
        </w:rPr>
      </w:r>
      <w:r>
        <w:rPr>
          <w:lang w:val="zh_TW" w:bidi="zh_TW"/>
        </w:rPr>
      </w:r>
    </w:p>
    <w:p>
      <w:pPr/>
      <w:r>
        <w:rPr>
          <w:lang w:val="zh_TW" w:bidi="zh_TW"/>
        </w:rPr>
      </w:r>
    </w:p>
    <w:p>
      <w:pPr>
        <w:pStyle w:val="Heading2"/>
      </w:pPr>
      <w:r>
        <w:rPr>
          <w:lang w:val="zh_TW" w:bidi="zh_TW"/>
        </w:rPr>
        <w:t>瑪拉基書 3:10</w:t>
      </w:r>
      <w:r>
        <w:rPr>
          <w:lang w:val="zh_TW" w:bidi="zh_TW"/>
        </w:rPr>
      </w:r>
    </w:p>
    <w:p>
      <w:pPr/>
      <w:r>
        <w:rPr>
          <w:lang w:val="zh_TW" w:bidi="zh_TW"/>
        </w:rPr>
      </w:r>
      <w:r>
        <w:rPr>
          <w:lang w:val="zh_TW" w:bidi="zh_TW"/>
        </w:rPr>
        <w:t>以此試試我！</w:t>
      </w:r>
      <w:r>
        <w:rPr>
          <w:lang w:val="zh_TW" w:bidi="zh_TW"/>
        </w:rPr>
        <w:t>這神聖的邀請給予歸回的群體一個機會，來證明神對其盟約應許的信實</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3:12</w:t>
      </w:r>
      <w:r>
        <w:rPr>
          <w:lang w:val="zh_TW" w:bidi="zh_TW"/>
        </w:rPr>
      </w:r>
    </w:p>
    <w:p>
      <w:pPr/>
      <w:r>
        <w:rPr>
          <w:lang w:val="zh_TW" w:bidi="zh_TW"/>
        </w:rPr>
      </w:r>
      <w:r>
        <w:rPr>
          <w:lang w:val="zh_TW" w:bidi="zh_TW"/>
        </w:rPr>
        <w:t>萬國必稱你們為有福的：豐富的農產品將再次向世界顯明耶和華對以色列的喜悅。</w:t>
      </w:r>
      <w:r>
        <w:rPr>
          <w:lang w:val="zh_TW" w:bidi="zh_TW"/>
        </w:rPr>
      </w:r>
      <w:r>
        <w:rPr>
          <w:lang w:val="zh_TW" w:bidi="zh_TW"/>
        </w:rPr>
      </w:r>
    </w:p>
    <w:p>
      <w:pPr/>
      <w:r>
        <w:rPr>
          <w:lang w:val="zh_TW" w:bidi="zh_TW"/>
        </w:rPr>
      </w:r>
    </w:p>
    <w:p>
      <w:pPr>
        <w:pStyle w:val="Heading2"/>
      </w:pPr>
      <w:r>
        <w:rPr>
          <w:lang w:val="zh_TW" w:bidi="zh_TW"/>
        </w:rPr>
        <w:t>瑪拉基書 3:13</w:t>
      </w:r>
      <w:r>
        <w:rPr>
          <w:lang w:val="zh_TW" w:bidi="zh_TW"/>
        </w:rPr>
      </w:r>
    </w:p>
    <w:p>
      <w:pPr/>
      <w:r>
        <w:rPr>
          <w:lang w:val="zh_TW" w:bidi="zh_TW"/>
        </w:rPr>
      </w:r>
      <w:r>
        <w:rPr>
          <w:lang w:val="zh_TW" w:bidi="zh_TW"/>
        </w:rPr>
        <w:t>你們用話頂撞我：人們指責神偏袒作惡者，並公然質疑祂的公義（見</w:t>
      </w:r>
      <w:r>
        <w:rPr>
          <w:lang w:val="zh_TW" w:bidi="zh_TW"/>
        </w:rPr>
        <w:t>2:17</w:t>
      </w:r>
      <w:r>
        <w:rPr>
          <w:lang w:val="zh_TW" w:bidi="zh_TW"/>
        </w:rPr>
        <w:t>），但耶和華喜愛公義（</w:t>
      </w:r>
      <w:r>
        <w:rPr>
          <w:lang w:val="zh_TW" w:bidi="zh_TW"/>
        </w:rPr>
        <w:t>詩9:16</w:t>
      </w:r>
      <w:r>
        <w:rPr>
          <w:lang w:val="zh_TW" w:bidi="zh_TW"/>
        </w:rPr>
        <w:t>、</w:t>
      </w:r>
      <w:r>
        <w:rPr>
          <w:lang w:val="zh_TW" w:bidi="zh_TW"/>
        </w:rPr>
        <w:t>37:28</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3:13–4:3</w:t>
      </w:r>
      <w:r>
        <w:rPr>
          <w:lang w:val="zh_TW" w:bidi="zh_TW"/>
        </w:rPr>
      </w:r>
    </w:p>
    <w:p>
      <w:pPr/>
      <w:r>
        <w:rPr>
          <w:lang w:val="zh_TW" w:bidi="zh_TW"/>
        </w:rPr>
      </w:r>
      <w:r>
        <w:rPr>
          <w:lang w:val="zh_TW" w:bidi="zh_TW"/>
        </w:rPr>
        <w:t>瑪拉基最後的信息包含兩段不同但相關的講論，第一段強調對耶和華的事奉（</w:t>
      </w:r>
      <w:r>
        <w:rPr>
          <w:lang w:val="zh_TW" w:bidi="zh_TW"/>
        </w:rPr>
        <w:t>3:13–18</w:t>
      </w:r>
      <w:r>
        <w:rPr>
          <w:lang w:val="zh_TW" w:bidi="zh_TW"/>
        </w:rPr>
        <w:t>），第二段對比惡人和義人的命運（</w:t>
      </w:r>
      <w:r>
        <w:rPr>
          <w:lang w:val="zh_TW" w:bidi="zh_TW"/>
        </w:rPr>
        <w:t>4:1–3</w:t>
      </w:r>
      <w:r>
        <w:rPr>
          <w:lang w:val="zh_TW" w:bidi="zh_TW"/>
        </w:rPr>
        <w:t>）。每段講論都以使者公式結束（見</w:t>
      </w:r>
      <w:r>
        <w:rPr>
          <w:lang w:val="zh_TW" w:bidi="zh_TW"/>
        </w:rPr>
        <w:t>1:8的研讀註釋</w:t>
      </w:r>
      <w:r>
        <w:rPr>
          <w:lang w:val="zh_TW" w:bidi="zh_TW"/>
        </w:rPr>
        <w:t>）。先知重申第四段信息的主題（</w:t>
      </w:r>
      <w:r>
        <w:rPr>
          <w:lang w:val="zh_TW" w:bidi="zh_TW"/>
        </w:rPr>
        <w:t>3:1–5</w:t>
      </w:r>
      <w:r>
        <w:rPr>
          <w:lang w:val="zh_TW" w:bidi="zh_TW"/>
        </w:rPr>
        <w:t>），強調神期望誠實和忠誠的敬拜，因為耶和華審判的日子即將來臨。如果瑪拉基書是一場法庭劇，這最後的爭論就是審判。雖然邪惡似乎勝過公義，且神似乎</w:t>
      </w:r>
      <w:r>
        <w:rPr>
          <w:lang w:val="zh_TW" w:bidi="zh_TW"/>
        </w:rPr>
        <w:t>未及時在群體中審判罪惡</w:t>
      </w:r>
      <w:r>
        <w:rPr>
          <w:lang w:val="zh_TW" w:bidi="zh_TW"/>
        </w:rPr>
        <w:t>，但即將到來的耶和華的日子將證明神的公義，因為惡人將在神的審判之火中與義人分開。</w:t>
      </w:r>
      <w:r>
        <w:rPr>
          <w:lang w:val="zh_TW" w:bidi="zh_TW"/>
        </w:rPr>
      </w:r>
      <w:r>
        <w:rPr>
          <w:lang w:val="zh_TW" w:bidi="zh_TW"/>
        </w:rPr>
      </w:r>
    </w:p>
    <w:p>
      <w:pPr/>
      <w:r>
        <w:rPr>
          <w:lang w:val="zh_TW" w:bidi="zh_TW"/>
        </w:rPr>
      </w:r>
    </w:p>
    <w:p>
      <w:pPr>
        <w:pStyle w:val="Heading2"/>
      </w:pPr>
      <w:r>
        <w:rPr>
          <w:lang w:val="zh_TW" w:bidi="zh_TW"/>
        </w:rPr>
        <w:t>瑪拉基書 3:14</w:t>
      </w:r>
      <w:r>
        <w:rPr>
          <w:lang w:val="zh_TW" w:bidi="zh_TW"/>
        </w:rPr>
      </w:r>
    </w:p>
    <w:p>
      <w:pPr>
        <w:pStyle w:val="ListBullet"/>
        <w:spacing w:line="240" w:lineRule="auto"/>
        <w:ind w:left="720"/>
      </w:pPr>
      <w:r>
        <w:rPr>
          <w:lang w:val="zh_TW" w:bidi="zh_TW"/>
        </w:rPr>
      </w:r>
      <w:r>
        <w:rPr>
          <w:lang w:val="zh_TW" w:bidi="zh_TW"/>
        </w:rPr>
        <w:t>有甚麼益處呢？人們認為正義的行為會帶來物質上的祝福（</w:t>
      </w:r>
      <w:r>
        <w:rPr>
          <w:lang w:val="zh_TW" w:bidi="zh_TW"/>
        </w:rPr>
        <w:t>申28章</w:t>
      </w:r>
      <w:r>
        <w:rPr>
          <w:lang w:val="zh_TW" w:bidi="zh_TW"/>
        </w:rPr>
        <w:t>）。</w:t>
      </w:r>
    </w:p>
    <w:p>
      <w:pPr>
        <w:pStyle w:val="ListBullet"/>
        <w:spacing w:line="240" w:lineRule="auto"/>
        <w:ind w:left="720"/>
      </w:pPr>
      <w:r>
        <w:rPr>
          <w:lang w:val="zh_TW" w:bidi="zh_TW"/>
        </w:rPr>
      </w:r>
      <w:r>
        <w:rPr>
          <w:lang w:val="zh_TW" w:bidi="zh_TW"/>
        </w:rPr>
        <w:t>苦苦齋戒：這指的是悲傷地遊行或穿著喪服行走以示悔改，彷彿這樣的行為本身就是正義的（見</w:t>
      </w:r>
      <w:r>
        <w:rPr>
          <w:lang w:val="zh_TW" w:bidi="zh_TW"/>
        </w:rPr>
        <w:t>太6:1–18</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3:15</w:t>
      </w:r>
      <w:r>
        <w:rPr>
          <w:lang w:val="zh_TW" w:bidi="zh_TW"/>
        </w:rPr>
      </w:r>
    </w:p>
    <w:p>
      <w:pPr/>
      <w:r>
        <w:rPr>
          <w:lang w:val="zh_TW" w:bidi="zh_TW"/>
        </w:rPr>
      </w:r>
      <w:r>
        <w:rPr>
          <w:lang w:val="zh_TW" w:bidi="zh_TW"/>
        </w:rPr>
        <w:t>稱狂傲的人為有福是在褻瀆神的公義（見</w:t>
      </w:r>
      <w:r>
        <w:rPr>
          <w:lang w:val="zh_TW" w:bidi="zh_TW"/>
        </w:rPr>
        <w:t>3:13</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3:16</w:t>
      </w:r>
      <w:r>
        <w:rPr>
          <w:lang w:val="zh_TW" w:bidi="zh_TW"/>
        </w:rPr>
      </w:r>
    </w:p>
    <w:p>
      <w:pPr>
        <w:pStyle w:val="ListBullet"/>
        <w:spacing w:line="240" w:lineRule="auto"/>
        <w:ind w:left="720"/>
      </w:pPr>
      <w:r>
        <w:rPr>
          <w:lang w:val="zh_TW" w:bidi="zh_TW"/>
        </w:rPr>
      </w:r>
      <w:r>
        <w:rPr>
          <w:lang w:val="zh_TW" w:bidi="zh_TW"/>
        </w:rPr>
        <w:t>紀念冊——一種波斯傳統——是一份名錄，並記錄了與那些人的相關事件。我們不知道有多少人簽署了這份卷冊。</w:t>
      </w:r>
    </w:p>
    <w:p>
      <w:pPr>
        <w:pStyle w:val="ListBullet"/>
        <w:spacing w:line="240" w:lineRule="auto"/>
        <w:ind w:left="720"/>
      </w:pPr>
      <w:r>
        <w:rPr>
          <w:lang w:val="zh_TW" w:bidi="zh_TW"/>
        </w:rPr>
      </w:r>
      <w:r>
        <w:rPr>
          <w:lang w:val="zh_TW" w:bidi="zh_TW"/>
        </w:rPr>
        <w:t>敬畏耶和華的人是指那些忠於</w:t>
      </w:r>
      <w:r>
        <w:rPr>
          <w:lang w:val="zh_TW" w:bidi="zh_TW"/>
        </w:rPr>
        <w:t>耶和華為神、遵行神的命令、行為與敬拜公義的人</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3:16–18</w:t>
      </w:r>
      <w:r>
        <w:rPr>
          <w:lang w:val="zh_TW" w:bidi="zh_TW"/>
        </w:rPr>
      </w:r>
    </w:p>
    <w:p>
      <w:pPr/>
      <w:r>
        <w:rPr>
          <w:lang w:val="zh_TW" w:bidi="zh_TW"/>
        </w:rPr>
      </w:r>
      <w:r>
        <w:rPr>
          <w:lang w:val="zh_TW" w:bidi="zh_TW"/>
        </w:rPr>
        <w:t>先知在此充當記錄者，報告聽眾對他最後信息的反應，以及神對那些敬畏耶和華之人的討論的回應。</w:t>
      </w:r>
      <w:r>
        <w:rPr>
          <w:lang w:val="zh_TW" w:bidi="zh_TW"/>
        </w:rPr>
        <w:t>雖然神聽了他們的討論（見</w:t>
      </w:r>
      <w:r>
        <w:rPr>
          <w:lang w:val="zh_TW" w:bidi="zh_TW"/>
        </w:rPr>
        <w:t>3:16</w:t>
      </w:r>
      <w:r>
        <w:rPr>
          <w:lang w:val="zh_TW" w:bidi="zh_TW"/>
        </w:rPr>
        <w:t>），但沒有證據表明瑪拉基的信息對大多數聽眾產生了任何實質性的改變。</w:t>
      </w:r>
      <w:r>
        <w:rPr>
          <w:lang w:val="zh_TW" w:bidi="zh_TW"/>
        </w:rPr>
      </w:r>
      <w:r>
        <w:rPr>
          <w:lang w:val="zh_TW" w:bidi="zh_TW"/>
        </w:rPr>
      </w:r>
    </w:p>
    <w:p>
      <w:pPr/>
      <w:r>
        <w:rPr>
          <w:lang w:val="zh_TW" w:bidi="zh_TW"/>
        </w:rPr>
      </w:r>
    </w:p>
    <w:p>
      <w:pPr>
        <w:pStyle w:val="Heading2"/>
      </w:pPr>
      <w:r>
        <w:rPr>
          <w:lang w:val="zh_TW" w:bidi="zh_TW"/>
        </w:rPr>
        <w:t>瑪拉基書 3:17</w:t>
      </w:r>
      <w:r>
        <w:rPr>
          <w:lang w:val="zh_TW" w:bidi="zh_TW"/>
        </w:rPr>
      </w:r>
    </w:p>
    <w:p>
      <w:pPr/>
      <w:r>
        <w:rPr>
          <w:lang w:val="zh_TW" w:bidi="zh_TW"/>
        </w:rPr>
      </w:r>
      <w:r>
        <w:rPr>
          <w:lang w:val="zh_TW" w:bidi="zh_TW"/>
        </w:rPr>
        <w:t>特特歸我：以色列作為神的子民擁有特殊的地位，他們是神私人的產業。</w:t>
      </w:r>
      <w:r>
        <w:rPr>
          <w:lang w:val="zh_TW" w:bidi="zh_TW"/>
        </w:rPr>
      </w:r>
      <w:r>
        <w:rPr>
          <w:lang w:val="zh_TW" w:bidi="zh_TW"/>
        </w:rPr>
      </w:r>
    </w:p>
    <w:p>
      <w:pPr/>
      <w:r>
        <w:rPr>
          <w:lang w:val="zh_TW" w:bidi="zh_TW"/>
        </w:rPr>
      </w:r>
    </w:p>
    <w:p>
      <w:pPr>
        <w:pStyle w:val="Heading2"/>
      </w:pPr>
      <w:r>
        <w:rPr>
          <w:lang w:val="zh_TW" w:bidi="zh_TW"/>
        </w:rPr>
        <w:t>瑪拉基書 4:1–3</w:t>
      </w:r>
      <w:r>
        <w:rPr>
          <w:lang w:val="zh_TW" w:bidi="zh_TW"/>
        </w:rPr>
      </w:r>
    </w:p>
    <w:p>
      <w:pPr/>
      <w:r>
        <w:rPr>
          <w:lang w:val="zh_TW" w:bidi="zh_TW"/>
        </w:rPr>
      </w:r>
      <w:r>
        <w:rPr>
          <w:lang w:val="zh_TW" w:bidi="zh_TW"/>
        </w:rPr>
        <w:t>這段信息不再以辯論的形式呈現，而是直接警告人們，悔改是對耶和華的信息唯一正確的回應，因為神的審判是無法逃避的。</w:t>
      </w:r>
      <w:r>
        <w:rPr>
          <w:lang w:val="zh_TW" w:bidi="zh_TW"/>
        </w:rPr>
      </w:r>
      <w:r>
        <w:rPr>
          <w:lang w:val="zh_TW" w:bidi="zh_TW"/>
        </w:rPr>
      </w:r>
    </w:p>
    <w:p>
      <w:pPr/>
      <w:r>
        <w:rPr>
          <w:lang w:val="zh_TW" w:bidi="zh_TW"/>
        </w:rPr>
      </w:r>
    </w:p>
    <w:p>
      <w:pPr>
        <w:pStyle w:val="Heading2"/>
      </w:pPr>
      <w:r>
        <w:rPr>
          <w:lang w:val="zh_TW" w:bidi="zh_TW"/>
        </w:rPr>
        <w:t>瑪拉基書 4:2</w:t>
      </w:r>
      <w:r>
        <w:rPr>
          <w:lang w:val="zh_TW" w:bidi="zh_TW"/>
        </w:rPr>
      </w:r>
    </w:p>
    <w:p>
      <w:pPr>
        <w:pStyle w:val="ListBullet"/>
        <w:spacing w:line="240" w:lineRule="auto"/>
        <w:ind w:left="720"/>
      </w:pPr>
      <w:r>
        <w:rPr>
          <w:lang w:val="zh_TW" w:bidi="zh_TW"/>
        </w:rPr>
      </w:r>
      <w:r>
        <w:rPr>
          <w:lang w:val="zh_TW" w:bidi="zh_TW"/>
        </w:rPr>
        <w:t>公義的日頭這個稱呼的來源，可能是古代近東圖像中普遍出現的有翼太陽圓盤。在這裡，它可能是彌賽亞的稱號，或是</w:t>
      </w:r>
      <w:r>
        <w:rPr>
          <w:lang w:val="zh_TW" w:bidi="zh_TW"/>
        </w:rPr>
        <w:t>象徵一個新的公義時代的比喻性描述</w:t>
      </w:r>
      <w:r>
        <w:rPr>
          <w:lang w:val="zh_TW" w:bidi="zh_TW"/>
        </w:rPr>
        <w:t>。在這個時代中，神將除去罪的咒詛。以色列的屬靈復興或醫治將建立在神潔淨百姓並赦免他們的罪的基礎上（見</w:t>
      </w:r>
      <w:r>
        <w:rPr>
          <w:lang w:val="zh_TW" w:bidi="zh_TW"/>
        </w:rPr>
        <w:t>耶33:6–8</w:t>
      </w:r>
      <w:r>
        <w:rPr>
          <w:lang w:val="zh_TW" w:bidi="zh_TW"/>
        </w:rPr>
        <w:t>；參</w:t>
      </w:r>
      <w:r>
        <w:rPr>
          <w:lang w:val="zh_TW" w:bidi="zh_TW"/>
        </w:rPr>
        <w:t>耶8:14–15</w:t>
      </w:r>
      <w:r>
        <w:rPr>
          <w:lang w:val="zh_TW" w:bidi="zh_TW"/>
        </w:rPr>
        <w:t>）。這將源自於集體的認罪並回轉歸向神（</w:t>
      </w:r>
      <w:r>
        <w:rPr>
          <w:lang w:val="zh_TW" w:bidi="zh_TW"/>
        </w:rPr>
        <w:t>瑪3:7</w:t>
      </w:r>
      <w:r>
        <w:rPr>
          <w:lang w:val="zh_TW" w:bidi="zh_TW"/>
        </w:rPr>
        <w:t>；參</w:t>
      </w:r>
      <w:r>
        <w:rPr>
          <w:lang w:val="zh_TW" w:bidi="zh_TW"/>
        </w:rPr>
        <w:t>耶14:19–20</w:t>
      </w:r>
      <w:r>
        <w:rPr>
          <w:lang w:val="zh_TW" w:bidi="zh_TW"/>
        </w:rPr>
        <w:t>）。</w:t>
      </w:r>
    </w:p>
    <w:p>
      <w:pPr>
        <w:pStyle w:val="ListBullet"/>
        <w:spacing w:line="240" w:lineRule="auto"/>
        <w:ind w:left="720"/>
      </w:pPr>
      <w:r>
        <w:rPr>
          <w:lang w:val="zh_TW" w:bidi="zh_TW"/>
        </w:rPr>
      </w:r>
      <w:r>
        <w:rPr>
          <w:lang w:val="zh_TW" w:bidi="zh_TW"/>
        </w:rPr>
        <w:t>在他翼下（和合本譯為：光線）：展開的翅膀是神保護和拯救的象徵（見</w:t>
      </w:r>
      <w:r>
        <w:rPr>
          <w:lang w:val="zh_TW" w:bidi="zh_TW"/>
        </w:rPr>
        <w:t>出19:4</w:t>
      </w:r>
      <w:r>
        <w:rPr>
          <w:lang w:val="zh_TW" w:bidi="zh_TW"/>
        </w:rPr>
        <w:t>；</w:t>
      </w:r>
      <w:r>
        <w:rPr>
          <w:lang w:val="zh_TW" w:bidi="zh_TW"/>
        </w:rPr>
        <w:t>申32:10–11</w:t>
      </w:r>
      <w:r>
        <w:rPr>
          <w:lang w:val="zh_TW" w:bidi="zh_TW"/>
        </w:rPr>
        <w:t>；</w:t>
      </w:r>
      <w:r>
        <w:rPr>
          <w:lang w:val="zh_TW" w:bidi="zh_TW"/>
        </w:rPr>
        <w:t>詩17:8</w:t>
      </w:r>
      <w:r>
        <w:rPr>
          <w:lang w:val="zh_TW" w:bidi="zh_TW"/>
        </w:rPr>
        <w:t>，</w:t>
      </w:r>
      <w:r>
        <w:rPr>
          <w:lang w:val="zh_TW" w:bidi="zh_TW"/>
        </w:rPr>
        <w:t>18:10</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4:4</w:t>
      </w:r>
      <w:r>
        <w:rPr>
          <w:lang w:val="zh_TW" w:bidi="zh_TW"/>
        </w:rPr>
      </w:r>
    </w:p>
    <w:p>
      <w:pPr/>
      <w:r>
        <w:rPr>
          <w:lang w:val="zh_TW" w:bidi="zh_TW"/>
        </w:rPr>
      </w:r>
      <w:r>
        <w:rPr>
          <w:lang w:val="zh_TW" w:bidi="zh_TW"/>
        </w:rPr>
        <w:t>第一個附言提醒猶大要遵行摩西律法。以色列的身分植根於出埃及，並</w:t>
      </w:r>
      <w:r>
        <w:rPr>
          <w:lang w:val="zh_TW" w:bidi="zh_TW"/>
        </w:rPr>
        <w:t>由摩西所居中斡旋的西奈之約所界定</w:t>
      </w:r>
      <w:r>
        <w:rPr>
          <w:lang w:val="zh_TW" w:bidi="zh_TW"/>
        </w:rPr>
        <w:t>（見</w:t>
      </w:r>
      <w:r>
        <w:rPr>
          <w:lang w:val="zh_TW" w:bidi="zh_TW"/>
        </w:rPr>
        <w:t>申34:10–12</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4:4–6</w:t>
      </w:r>
      <w:r>
        <w:rPr>
          <w:lang w:val="zh_TW" w:bidi="zh_TW"/>
        </w:rPr>
      </w:r>
    </w:p>
    <w:p>
      <w:pPr/>
      <w:r>
        <w:rPr>
          <w:lang w:val="zh_TW" w:bidi="zh_TW"/>
        </w:rPr>
      </w:r>
      <w:r>
        <w:rPr>
          <w:lang w:val="zh_TW" w:bidi="zh_TW"/>
        </w:rPr>
        <w:t>這卷書以後記結束，其中包含對摩西和以利亞的呼求，他們是信靠耶和華的理想典範，也是律法與先知理想的代表（見</w:t>
      </w:r>
      <w:r>
        <w:rPr>
          <w:lang w:val="zh_TW" w:bidi="zh_TW"/>
        </w:rPr>
        <w:t>太17:1–4</w:t>
      </w:r>
      <w:r>
        <w:rPr>
          <w:lang w:val="zh_TW" w:bidi="zh_TW"/>
        </w:rPr>
        <w:t>）。這兩位被樹立為瑪拉基的聽眾可效法的榜樣。在古代希伯來傳統中，這兩個呼求可能作為包含十二小（短）先知書的書卷的附言。假若如此，第一個附言（</w:t>
      </w:r>
      <w:r>
        <w:rPr>
          <w:lang w:val="zh_TW" w:bidi="zh_TW"/>
        </w:rPr>
        <w:t>瑪4:4</w:t>
      </w:r>
      <w:r>
        <w:rPr>
          <w:lang w:val="zh_TW" w:bidi="zh_TW"/>
        </w:rPr>
        <w:t>）將書卷與摩西律法相聯繫。第二個附言（</w:t>
      </w:r>
      <w:r>
        <w:rPr>
          <w:lang w:val="zh_TW" w:bidi="zh_TW"/>
        </w:rPr>
        <w:t>4:5–6</w:t>
      </w:r>
      <w:r>
        <w:rPr>
          <w:lang w:val="zh_TW" w:bidi="zh_TW"/>
        </w:rPr>
        <w:t>）則將小先知的書卷與大（長）先知書——以賽亞書、耶利米書和以西結書——聯繫起來。</w:t>
      </w:r>
      <w:r>
        <w:rPr>
          <w:lang w:val="zh_TW" w:bidi="zh_TW"/>
        </w:rPr>
      </w:r>
      <w:r>
        <w:rPr>
          <w:lang w:val="zh_TW" w:bidi="zh_TW"/>
        </w:rPr>
      </w:r>
    </w:p>
    <w:p>
      <w:pPr/>
      <w:r>
        <w:rPr>
          <w:lang w:val="zh_TW" w:bidi="zh_TW"/>
        </w:rPr>
      </w:r>
    </w:p>
    <w:p>
      <w:pPr>
        <w:pStyle w:val="Heading2"/>
      </w:pPr>
      <w:r>
        <w:rPr>
          <w:lang w:val="zh_TW" w:bidi="zh_TW"/>
        </w:rPr>
        <w:t>瑪拉基書 4:5–6</w:t>
      </w:r>
      <w:r>
        <w:rPr>
          <w:lang w:val="zh_TW" w:bidi="zh_TW"/>
        </w:rPr>
      </w:r>
    </w:p>
    <w:p>
      <w:pPr>
        <w:pStyle w:val="ListBullet"/>
        <w:spacing w:line="240" w:lineRule="auto"/>
        <w:ind w:left="720"/>
      </w:pPr>
      <w:r>
        <w:rPr>
          <w:lang w:val="zh_TW" w:bidi="zh_TW"/>
        </w:rPr>
      </w:r>
      <w:r>
        <w:rPr>
          <w:lang w:val="zh_TW" w:bidi="zh_TW"/>
        </w:rPr>
        <w:t>第二個附言警告說，對惡人的神聖審判確實即將來臨，並應許神對義人的拯救和復興。</w:t>
      </w:r>
    </w:p>
    <w:p>
      <w:pPr>
        <w:pStyle w:val="ListBullet"/>
        <w:spacing w:line="240" w:lineRule="auto"/>
        <w:ind w:left="720"/>
      </w:pPr>
      <w:r>
        <w:rPr>
          <w:lang w:val="zh_TW" w:bidi="zh_TW"/>
        </w:rPr>
      </w:r>
      <w:r>
        <w:rPr>
          <w:lang w:val="zh_TW" w:bidi="zh_TW"/>
        </w:rPr>
        <w:t>以利亞是神的先知的至高典範，他宣講悔改的信息，</w:t>
      </w:r>
      <w:r>
        <w:rPr>
          <w:lang w:val="zh_TW" w:bidi="zh_TW"/>
        </w:rPr>
        <w:t>其信息以神蹟奇事為憑據</w:t>
      </w:r>
      <w:r>
        <w:rPr>
          <w:lang w:val="zh_TW" w:bidi="zh_TW"/>
        </w:rPr>
        <w:t>（見</w:t>
      </w:r>
      <w:r>
        <w:rPr>
          <w:lang w:val="zh_TW" w:bidi="zh_TW"/>
        </w:rPr>
        <w:t>路1:17</w:t>
      </w:r>
      <w:r>
        <w:rPr>
          <w:lang w:val="zh_TW" w:bidi="zh_TW"/>
        </w:rPr>
        <w:t>；</w:t>
      </w:r>
      <w:r>
        <w:rPr>
          <w:lang w:val="zh_TW" w:bidi="zh_TW"/>
        </w:rPr>
        <w:t>雅5:17–18</w:t>
      </w:r>
      <w:r>
        <w:rPr>
          <w:lang w:val="zh_TW" w:bidi="zh_TW"/>
        </w:rPr>
        <w:t>）。以利亞是耶和華的日子的先驅（見</w:t>
      </w:r>
      <w:r>
        <w:rPr>
          <w:lang w:val="zh_TW" w:bidi="zh_TW"/>
        </w:rPr>
        <w:t>瑪3:1</w:t>
      </w:r>
      <w:r>
        <w:rPr>
          <w:lang w:val="zh_TW" w:bidi="zh_TW"/>
        </w:rPr>
        <w:t>）。新約聖經認為施洗約翰就是為彌賽亞耶穌預備道路的先知（見</w:t>
      </w:r>
      <w:r>
        <w:rPr>
          <w:lang w:val="zh_TW" w:bidi="zh_TW"/>
        </w:rPr>
        <w:t>太11:11–15</w:t>
      </w:r>
      <w:r>
        <w:rPr>
          <w:lang w:val="zh_TW" w:bidi="zh_TW"/>
        </w:rPr>
        <w:t>；</w:t>
      </w:r>
      <w:r>
        <w:rPr>
          <w:lang w:val="zh_TW" w:bidi="zh_TW"/>
        </w:rPr>
        <w:t>路1:17</w:t>
      </w:r>
      <w:r>
        <w:rPr>
          <w:lang w:val="zh_TW" w:bidi="zh_TW"/>
        </w:rPr>
        <w:t>）。</w:t>
      </w:r>
      <w:r>
        <w:rPr>
          <w:lang w:val="zh_TW" w:bidi="zh_TW"/>
        </w:rPr>
      </w:r>
      <w:r>
        <w:rPr>
          <w:lang w:val="zh_TW" w:bidi="zh_TW"/>
        </w:rPr>
      </w:r>
    </w:p>
    <w:p>
      <w:pPr/>
      <w:r>
        <w:rPr>
          <w:lang w:val="zh_TW" w:bidi="zh_TW"/>
        </w:rPr>
      </w:r>
    </w:p>
    <w:p>
      <w:pPr>
        <w:pStyle w:val="Heading2"/>
      </w:pPr>
      <w:r>
        <w:rPr>
          <w:lang w:val="zh_TW" w:bidi="zh_TW"/>
        </w:rPr>
        <w:t>瑪拉基書 4:6</w:t>
      </w:r>
      <w:r>
        <w:rPr>
          <w:lang w:val="zh_TW" w:bidi="zh_TW"/>
        </w:rPr>
      </w:r>
    </w:p>
    <w:p>
      <w:pPr>
        <w:pStyle w:val="ListBullet"/>
        <w:spacing w:line="240" w:lineRule="auto"/>
        <w:ind w:left="720"/>
      </w:pPr>
      <w:r>
        <w:rPr>
          <w:lang w:val="zh_TW" w:bidi="zh_TW"/>
        </w:rPr>
      </w:r>
      <w:r>
        <w:rPr>
          <w:lang w:val="zh_TW" w:bidi="zh_TW"/>
        </w:rPr>
        <w:t>他必使父親的心轉向兒女：在瑪拉基書和舊約聖經先知書中，兩個主要的主題是心意回轉與和解的事工。回轉是舊約聖經中表示悔改的用語，表示忠心的徹底改變。回轉向神會帶來世代之間的和解（見</w:t>
      </w:r>
      <w:r>
        <w:rPr>
          <w:lang w:val="zh_TW" w:bidi="zh_TW"/>
        </w:rPr>
        <w:t>林後5:18–20</w:t>
      </w:r>
      <w:r>
        <w:rPr>
          <w:lang w:val="zh_TW" w:bidi="zh_TW"/>
        </w:rPr>
        <w:t>）。</w:t>
      </w:r>
    </w:p>
    <w:p>
      <w:pPr>
        <w:pStyle w:val="ListBullet"/>
        <w:spacing w:line="240" w:lineRule="auto"/>
        <w:ind w:left="720"/>
      </w:pPr>
      <w:r>
        <w:rPr>
          <w:lang w:val="zh_TW" w:bidi="zh_TW"/>
        </w:rPr>
      </w:r>
      <w:r>
        <w:rPr>
          <w:lang w:val="zh_TW" w:bidi="zh_TW"/>
        </w:rPr>
        <w:t>咒詛遍地：咒詛一詞意味著徹底毀滅（見</w:t>
      </w:r>
      <w:r>
        <w:rPr>
          <w:lang w:val="zh_TW" w:bidi="zh_TW"/>
        </w:rPr>
        <w:t>申7:26</w:t>
      </w:r>
      <w:r>
        <w:rPr>
          <w:lang w:val="zh_TW" w:bidi="zh_TW"/>
        </w:rPr>
        <w:t>；</w:t>
      </w:r>
      <w:r>
        <w:rPr>
          <w:lang w:val="zh_TW" w:bidi="zh_TW"/>
        </w:rPr>
        <w:t>撒上15:18</w:t>
      </w:r>
      <w:r>
        <w:rPr>
          <w:lang w:val="zh_TW" w:bidi="zh_TW"/>
        </w:rPr>
        <w:t>；</w:t>
      </w:r>
      <w:r>
        <w:rPr>
          <w:lang w:val="zh_TW" w:bidi="zh_TW"/>
        </w:rPr>
        <w:t>亞14:11</w:t>
      </w:r>
      <w:r>
        <w:rPr>
          <w:lang w:val="zh_TW" w:bidi="zh_TW"/>
        </w:rPr>
        <w:t>）。那些不回應神的先知的以色列人將面臨完全的毀滅，正如他們之前的迦南人的命運一樣（例，</w:t>
      </w:r>
      <w:r>
        <w:rPr>
          <w:lang w:val="zh_TW" w:bidi="zh_TW"/>
        </w:rPr>
        <w:t>書6:17</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