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2JN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約翰二書 1:1</w:t>
      </w:r>
      <w:r>
        <w:rPr>
          <w:lang w:val="zh_TW" w:bidi="zh_TW"/>
        </w:rPr>
      </w:r>
    </w:p>
    <w:p>
      <w:pPr>
        <w:pStyle w:val="ListBullet"/>
        <w:spacing w:line="240" w:lineRule="auto"/>
        <w:ind w:left="720"/>
      </w:pPr>
      <w:r>
        <w:rPr>
          <w:lang w:val="zh_TW" w:bidi="zh_TW"/>
        </w:rPr>
      </w:r>
      <w:r>
        <w:rPr>
          <w:lang w:val="zh_TW" w:bidi="zh_TW"/>
        </w:rPr>
        <w:t>作長老的：有些譯本為了闡明文意而添加了</w:t>
      </w:r>
      <w:r>
        <w:rPr>
          <w:i/>
          <w:lang w:val="zh_TW" w:bidi="zh_TW"/>
        </w:rPr>
        <w:t>約翰</w:t>
      </w:r>
      <w:r>
        <w:rPr>
          <w:lang w:val="zh_TW" w:bidi="zh_TW"/>
        </w:rPr>
        <w:t>；約翰稱自己為</w:t>
      </w:r>
      <w:r>
        <w:rPr>
          <w:i/>
          <w:lang w:val="zh_TW" w:bidi="zh_TW"/>
        </w:rPr>
        <w:t>長老</w:t>
      </w:r>
      <w:r>
        <w:rPr>
          <w:lang w:val="zh_TW" w:bidi="zh_TW"/>
        </w:rPr>
        <w:t>以確認他在教會中的權柄。</w:t>
      </w:r>
    </w:p>
    <w:p>
      <w:pPr>
        <w:pStyle w:val="ListBullet"/>
        <w:spacing w:line="240" w:lineRule="auto"/>
        <w:ind w:left="720"/>
      </w:pPr>
      <w:r>
        <w:rPr>
          <w:lang w:val="zh_TW" w:bidi="zh_TW"/>
        </w:rPr>
      </w:r>
      <w:r>
        <w:rPr>
          <w:lang w:val="zh_TW" w:bidi="zh_TW"/>
        </w:rPr>
        <w:t>寫信給蒙揀選的太太（希臘文kuria）和她的兒女：kuria可能是某個人的名字；但它更有可能是指某個特定的地方教會及其信徒（參</w:t>
      </w:r>
      <w:r>
        <w:rPr>
          <w:lang w:val="zh_TW" w:bidi="zh_TW"/>
        </w:rPr>
        <w:t>1:13</w:t>
      </w:r>
      <w:r>
        <w:rPr>
          <w:lang w:val="zh_TW" w:bidi="zh_TW"/>
        </w:rPr>
        <w:t>）。</w:t>
      </w:r>
    </w:p>
    <w:p>
      <w:pPr>
        <w:pStyle w:val="ListBullet"/>
        <w:spacing w:line="240" w:lineRule="auto"/>
        <w:ind w:left="720"/>
      </w:pPr>
      <w:r>
        <w:rPr>
          <w:lang w:val="zh_TW" w:bidi="zh_TW"/>
        </w:rPr>
      </w:r>
      <w:r>
        <w:rPr>
          <w:lang w:val="zh_TW" w:bidi="zh_TW"/>
        </w:rPr>
        <w:t>就是我誠心所愛的：這可能是指「真正的愛」（見</w:t>
      </w:r>
      <w:r>
        <w:rPr>
          <w:lang w:val="zh_TW" w:bidi="zh_TW"/>
        </w:rPr>
        <w:t>1:5–6</w:t>
      </w:r>
      <w:r>
        <w:rPr>
          <w:lang w:val="zh_TW" w:bidi="zh_TW"/>
        </w:rPr>
        <w:t>），或更有可能是指那些同樣承認關於基督真理之人彼此的愛，以與假教師的謊言作出對比（</w:t>
      </w:r>
      <w:r>
        <w:rPr>
          <w:lang w:val="zh_TW" w:bidi="zh_TW"/>
        </w:rPr>
        <w:t>1:7</w:t>
      </w:r>
      <w:r>
        <w:rPr>
          <w:lang w:val="zh_TW" w:bidi="zh_TW"/>
        </w:rPr>
        <w:t>；見</w:t>
      </w:r>
      <w:r>
        <w:rPr>
          <w:lang w:val="zh_TW" w:bidi="zh_TW"/>
        </w:rPr>
        <w:t>約一2:21–23</w:t>
      </w:r>
      <w:r>
        <w:rPr>
          <w:lang w:val="zh_TW" w:bidi="zh_TW"/>
        </w:rPr>
        <w:t>）。約翰強調代名詞「我」，來對比那些拒絕真正的教會、沒有愛心的假教師。</w:t>
      </w:r>
      <w:r>
        <w:rPr>
          <w:lang w:val="zh_TW" w:bidi="zh_TW"/>
        </w:rPr>
      </w:r>
      <w:r>
        <w:rPr>
          <w:lang w:val="zh_TW" w:bidi="zh_TW"/>
        </w:rPr>
      </w:r>
    </w:p>
    <w:p>
      <w:pPr/>
      <w:r>
        <w:rPr>
          <w:lang w:val="zh_TW" w:bidi="zh_TW"/>
        </w:rPr>
      </w:r>
    </w:p>
    <w:p>
      <w:pPr>
        <w:pStyle w:val="Heading2"/>
      </w:pPr>
      <w:r>
        <w:rPr>
          <w:lang w:val="zh_TW" w:bidi="zh_TW"/>
        </w:rPr>
        <w:t>約翰二書 1:1–3</w:t>
      </w:r>
      <w:r>
        <w:rPr>
          <w:lang w:val="zh_TW" w:bidi="zh_TW"/>
        </w:rPr>
      </w:r>
    </w:p>
    <w:p>
      <w:pPr>
        <w:pStyle w:val="ListBullet"/>
        <w:spacing w:line="240" w:lineRule="auto"/>
        <w:ind w:left="720"/>
      </w:pPr>
      <w:r>
        <w:rPr>
          <w:lang w:val="zh_TW" w:bidi="zh_TW"/>
        </w:rPr>
      </w:r>
      <w:r>
        <w:rPr>
          <w:lang w:val="zh_TW" w:bidi="zh_TW"/>
        </w:rPr>
        <w:t>約翰以個人書信的規格開始書寫這封信。</w:t>
      </w:r>
    </w:p>
    <w:p>
      <w:pPr>
        <w:pStyle w:val="ListBullet"/>
        <w:spacing w:line="240" w:lineRule="auto"/>
        <w:ind w:left="720"/>
      </w:pPr>
      <w:r>
        <w:rPr>
          <w:lang w:val="zh_TW" w:bidi="zh_TW"/>
        </w:rPr>
      </w:r>
      <w:r>
        <w:rPr>
          <w:lang w:val="zh_TW" w:bidi="zh_TW"/>
        </w:rPr>
        <w:t>約翰在這段簡短的介紹中提到四次真理，並在</w:t>
      </w:r>
      <w:r>
        <w:rPr>
          <w:lang w:val="zh_TW" w:bidi="zh_TW"/>
        </w:rPr>
        <w:t>一章4節</w:t>
      </w:r>
      <w:r>
        <w:rPr>
          <w:lang w:val="zh_TW" w:bidi="zh_TW"/>
        </w:rPr>
        <w:t>再次提到。約翰希望他的讀者了解並活出關於耶穌基督的真理以及他們與祂的關係，而不是被假教師誤導。</w:t>
      </w:r>
      <w:r>
        <w:rPr>
          <w:lang w:val="zh_TW" w:bidi="zh_TW"/>
        </w:rPr>
      </w:r>
      <w:r>
        <w:rPr>
          <w:lang w:val="zh_TW" w:bidi="zh_TW"/>
        </w:rPr>
      </w:r>
    </w:p>
    <w:p>
      <w:pPr/>
      <w:r>
        <w:rPr>
          <w:lang w:val="zh_TW" w:bidi="zh_TW"/>
        </w:rPr>
      </w:r>
    </w:p>
    <w:p>
      <w:pPr>
        <w:pStyle w:val="Heading2"/>
      </w:pPr>
      <w:r>
        <w:rPr>
          <w:lang w:val="zh_TW" w:bidi="zh_TW"/>
        </w:rPr>
        <w:t>約翰二書 1:2</w:t>
      </w:r>
      <w:r>
        <w:rPr>
          <w:lang w:val="zh_TW" w:bidi="zh_TW"/>
        </w:rPr>
      </w:r>
    </w:p>
    <w:p>
      <w:pPr/>
      <w:r>
        <w:rPr>
          <w:lang w:val="zh_TW" w:bidi="zh_TW"/>
        </w:rPr>
      </w:r>
      <w:r>
        <w:rPr>
          <w:lang w:val="zh_TW" w:bidi="zh_TW"/>
        </w:rPr>
        <w:t>基督徒的愛植根於認識真理。存在我們裏面的真理不只是事實或教義；它是神的同在（見</w:t>
      </w:r>
      <w:r>
        <w:rPr>
          <w:lang w:val="zh_TW" w:bidi="zh_TW"/>
        </w:rPr>
        <w:t>約14:15–17</w:t>
      </w:r>
      <w:r>
        <w:rPr>
          <w:lang w:val="zh_TW" w:bidi="zh_TW"/>
        </w:rPr>
        <w:t>），祂會永遠與我們同在。</w:t>
      </w:r>
      <w:r>
        <w:rPr>
          <w:lang w:val="zh_TW" w:bidi="zh_TW"/>
        </w:rPr>
      </w:r>
      <w:r>
        <w:rPr>
          <w:lang w:val="zh_TW" w:bidi="zh_TW"/>
        </w:rPr>
      </w:r>
    </w:p>
    <w:p>
      <w:pPr/>
      <w:r>
        <w:rPr>
          <w:lang w:val="zh_TW" w:bidi="zh_TW"/>
        </w:rPr>
      </w:r>
    </w:p>
    <w:p>
      <w:pPr>
        <w:pStyle w:val="Heading2"/>
      </w:pPr>
      <w:r>
        <w:rPr>
          <w:lang w:val="zh_TW" w:bidi="zh_TW"/>
        </w:rPr>
        <w:t>約翰二書 1:3</w:t>
      </w:r>
      <w:r>
        <w:rPr>
          <w:lang w:val="zh_TW" w:bidi="zh_TW"/>
        </w:rPr>
      </w:r>
    </w:p>
    <w:p>
      <w:pPr/>
      <w:r>
        <w:rPr>
          <w:lang w:val="zh_TW" w:bidi="zh_TW"/>
        </w:rPr>
      </w:r>
      <w:r>
        <w:rPr>
          <w:lang w:val="zh_TW" w:bidi="zh_TW"/>
        </w:rPr>
        <w:t>恩惠、憐憫、平安是約翰確信那些活在真理和愛中的人會得到的祝福，且他們透過行動來顯明自己是神的兒女。</w:t>
      </w:r>
      <w:r>
        <w:rPr>
          <w:lang w:val="zh_TW" w:bidi="zh_TW"/>
        </w:rPr>
      </w:r>
      <w:r>
        <w:rPr>
          <w:lang w:val="zh_TW" w:bidi="zh_TW"/>
        </w:rPr>
      </w:r>
    </w:p>
    <w:p>
      <w:pPr/>
      <w:r>
        <w:rPr>
          <w:lang w:val="zh_TW" w:bidi="zh_TW"/>
        </w:rPr>
      </w:r>
    </w:p>
    <w:p>
      <w:pPr>
        <w:pStyle w:val="Heading2"/>
      </w:pPr>
      <w:r>
        <w:rPr>
          <w:lang w:val="zh_TW" w:bidi="zh_TW"/>
        </w:rPr>
        <w:t>約翰二書 1:4–11</w:t>
      </w:r>
      <w:r>
        <w:rPr>
          <w:lang w:val="zh_TW" w:bidi="zh_TW"/>
        </w:rPr>
      </w:r>
    </w:p>
    <w:p>
      <w:pPr/>
      <w:r>
        <w:rPr>
          <w:lang w:val="zh_TW" w:bidi="zh_TW"/>
        </w:rPr>
      </w:r>
      <w:r>
        <w:rPr>
          <w:lang w:val="zh_TW" w:bidi="zh_TW"/>
        </w:rPr>
        <w:t>約翰現在將他在引言中提到的真理和愛心（</w:t>
      </w:r>
      <w:r>
        <w:rPr>
          <w:lang w:val="zh_TW" w:bidi="zh_TW"/>
        </w:rPr>
        <w:t>1:1–3</w:t>
      </w:r>
      <w:r>
        <w:rPr>
          <w:lang w:val="zh_TW" w:bidi="zh_TW"/>
        </w:rPr>
        <w:t>）應用在讀者的處境中。活在真理和愛心中意味著要與真基督徒相交（</w:t>
      </w:r>
      <w:r>
        <w:rPr>
          <w:lang w:val="zh_TW" w:bidi="zh_TW"/>
        </w:rPr>
        <w:t>1:4–6</w:t>
      </w:r>
      <w:r>
        <w:rPr>
          <w:lang w:val="zh_TW" w:bidi="zh_TW"/>
        </w:rPr>
        <w:t>），但同時也要分辨假教師，不要聽從或幫助他們（</w:t>
      </w:r>
      <w:r>
        <w:rPr>
          <w:lang w:val="zh_TW" w:bidi="zh_TW"/>
        </w:rPr>
        <w:t>1:7–11</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約翰二書 1:5</w:t>
      </w:r>
      <w:r>
        <w:rPr>
          <w:lang w:val="zh_TW" w:bidi="zh_TW"/>
        </w:rPr>
      </w:r>
    </w:p>
    <w:p>
      <w:pPr/>
      <w:r>
        <w:rPr>
          <w:lang w:val="zh_TW" w:bidi="zh_TW"/>
        </w:rPr>
      </w:r>
      <w:r>
        <w:rPr>
          <w:lang w:val="zh_TW" w:bidi="zh_TW"/>
        </w:rPr>
        <w:t>太太啊，我現在勸你：字面意思是</w:t>
      </w:r>
      <w:r>
        <w:rPr>
          <w:i/>
          <w:lang w:val="zh_TW" w:bidi="zh_TW"/>
        </w:rPr>
        <w:t>我勸你，女士。</w:t>
      </w:r>
      <w:r>
        <w:rPr>
          <w:lang w:val="zh_TW" w:bidi="zh_TW"/>
        </w:rPr>
        <w:t xml:space="preserve"> 見</w:t>
      </w:r>
      <w:r>
        <w:rPr>
          <w:lang w:val="zh_TW" w:bidi="zh_TW"/>
        </w:rPr>
        <w:t>一章1節的研讀註釋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約翰二書 1:7</w:t>
      </w:r>
      <w:r>
        <w:rPr>
          <w:lang w:val="zh_TW" w:bidi="zh_TW"/>
        </w:rPr>
      </w:r>
    </w:p>
    <w:p>
      <w:pPr>
        <w:pStyle w:val="ListBullet"/>
        <w:spacing w:line="240" w:lineRule="auto"/>
        <w:ind w:left="720"/>
      </w:pPr>
      <w:r>
        <w:rPr>
          <w:lang w:val="zh_TW" w:bidi="zh_TW"/>
        </w:rPr>
      </w:r>
      <w:r>
        <w:rPr>
          <w:lang w:val="zh_TW" w:bidi="zh_TW"/>
        </w:rPr>
        <w:t>因為世上有許多迷惑人的出來：幻影說主義者否認耶穌基督是以真實的身體臨到。約翰在他的第一封信中駁斥了這種異端（見</w:t>
      </w:r>
      <w:r>
        <w:rPr>
          <w:lang w:val="zh_TW" w:bidi="zh_TW"/>
        </w:rPr>
        <w:t>約一4:2–3</w:t>
      </w:r>
      <w:r>
        <w:rPr>
          <w:lang w:val="zh_TW" w:bidi="zh_TW"/>
        </w:rPr>
        <w:t>）。</w:t>
      </w:r>
    </w:p>
    <w:p>
      <w:pPr>
        <w:pStyle w:val="ListBullet"/>
        <w:spacing w:line="240" w:lineRule="auto"/>
        <w:ind w:left="720"/>
      </w:pPr>
      <w:r>
        <w:rPr>
          <w:lang w:val="zh_TW" w:bidi="zh_TW"/>
        </w:rPr>
      </w:r>
      <w:r>
        <w:rPr>
          <w:lang w:val="zh_TW" w:bidi="zh_TW"/>
        </w:rPr>
        <w:t>假教師是迷惑人的，因為他們誤導沒有警覺的信徒；假教師也是敵基督的，因為他們使人偏離並引導人們遠離真基督。約翰使用敵基督的天啟象徵，來表明這種異端的嚴重性以及假教師最終所要受的審判。</w:t>
      </w:r>
      <w:r>
        <w:rPr>
          <w:lang w:val="zh_TW" w:bidi="zh_TW"/>
        </w:rPr>
      </w:r>
      <w:r>
        <w:rPr>
          <w:lang w:val="zh_TW" w:bidi="zh_TW"/>
        </w:rPr>
      </w:r>
    </w:p>
    <w:p>
      <w:pPr/>
      <w:r>
        <w:rPr>
          <w:lang w:val="zh_TW" w:bidi="zh_TW"/>
        </w:rPr>
      </w:r>
    </w:p>
    <w:p>
      <w:pPr>
        <w:pStyle w:val="Heading2"/>
      </w:pPr>
      <w:r>
        <w:rPr>
          <w:lang w:val="zh_TW" w:bidi="zh_TW"/>
        </w:rPr>
        <w:t>約翰二書 1:8</w:t>
      </w:r>
      <w:r>
        <w:rPr>
          <w:lang w:val="zh_TW" w:bidi="zh_TW"/>
        </w:rPr>
      </w:r>
    </w:p>
    <w:p>
      <w:pPr/>
      <w:r>
        <w:rPr>
          <w:lang w:val="zh_TW" w:bidi="zh_TW"/>
        </w:rPr>
      </w:r>
      <w:r>
        <w:rPr>
          <w:lang w:val="zh_TW" w:bidi="zh_TW"/>
        </w:rPr>
        <w:t>你們：這個詞指的是使徒及同工。使徒教導真理並駁斥異端，信徒（也稱為你們）被告誡要保護自己的信仰，免受</w:t>
      </w:r>
      <w:r>
        <w:rPr>
          <w:lang w:val="zh_TW" w:bidi="zh_TW"/>
        </w:rPr>
        <w:t>那些可能毀壞他們的教導所影響</w:t>
      </w:r>
      <w:r>
        <w:rPr>
          <w:lang w:val="zh_TW" w:bidi="zh_TW"/>
        </w:rPr>
        <w:t>（</w:t>
      </w:r>
      <w:r>
        <w:rPr>
          <w:lang w:val="zh_TW" w:bidi="zh_TW"/>
        </w:rPr>
        <w:t>1:9</w:t>
      </w:r>
      <w:r>
        <w:rPr>
          <w:lang w:val="zh_TW" w:bidi="zh_TW"/>
        </w:rPr>
        <w:t>）。</w:t>
      </w:r>
      <w:r>
        <w:rPr>
          <w:lang w:val="zh_TW" w:bidi="zh_TW"/>
        </w:rPr>
      </w:r>
      <w:r>
        <w:rPr>
          <w:lang w:val="zh_TW" w:bidi="zh_TW"/>
        </w:rPr>
      </w:r>
    </w:p>
    <w:p>
      <w:pPr/>
      <w:r>
        <w:rPr>
          <w:lang w:val="zh_TW" w:bidi="zh_TW"/>
        </w:rPr>
      </w:r>
    </w:p>
    <w:p>
      <w:pPr>
        <w:pStyle w:val="Heading2"/>
      </w:pPr>
      <w:r>
        <w:rPr>
          <w:lang w:val="zh_TW" w:bidi="zh_TW"/>
        </w:rPr>
        <w:t>約翰二書 1:9</w:t>
      </w:r>
      <w:r>
        <w:rPr>
          <w:lang w:val="zh_TW" w:bidi="zh_TW"/>
        </w:rPr>
      </w:r>
    </w:p>
    <w:p>
      <w:pPr/>
      <w:r>
        <w:rPr>
          <w:lang w:val="zh_TW" w:bidi="zh_TW"/>
        </w:rPr>
      </w:r>
      <w:r>
        <w:rPr>
          <w:lang w:val="zh_TW" w:bidi="zh_TW"/>
        </w:rPr>
        <w:t>凡越過基督的教訓不常守著的（字面意思是</w:t>
      </w:r>
      <w:r>
        <w:rPr>
          <w:i/>
          <w:lang w:val="zh_TW" w:bidi="zh_TW"/>
        </w:rPr>
        <w:t>每個越過並沒有留在教導中的人</w:t>
      </w:r>
      <w:r>
        <w:rPr>
          <w:lang w:val="zh_TW" w:bidi="zh_TW"/>
        </w:rPr>
        <w:t>）：</w:t>
      </w:r>
      <w:r>
        <w:rPr>
          <w:i/>
          <w:lang w:val="zh_TW" w:bidi="zh_TW"/>
        </w:rPr>
        <w:t>越過</w:t>
      </w:r>
      <w:r>
        <w:rPr>
          <w:lang w:val="zh_TW" w:bidi="zh_TW"/>
        </w:rPr>
        <w:t>是指違背使徒所傳關於耶穌基督的教導，並相信使徒未曾教導過的關於耶穌的事情。這是對教會的警告，要其不要聽從假教師。</w:t>
      </w:r>
      <w:r>
        <w:rPr>
          <w:lang w:val="zh_TW" w:bidi="zh_TW"/>
        </w:rPr>
      </w:r>
      <w:r>
        <w:rPr>
          <w:lang w:val="zh_TW" w:bidi="zh_TW"/>
        </w:rPr>
      </w:r>
    </w:p>
    <w:p>
      <w:pPr/>
      <w:r>
        <w:rPr>
          <w:lang w:val="zh_TW" w:bidi="zh_TW"/>
        </w:rPr>
      </w:r>
    </w:p>
    <w:p>
      <w:pPr>
        <w:pStyle w:val="Heading2"/>
      </w:pPr>
      <w:r>
        <w:rPr>
          <w:lang w:val="zh_TW" w:bidi="zh_TW"/>
        </w:rPr>
        <w:t>約翰二書 1:10–11</w:t>
      </w:r>
      <w:r>
        <w:rPr>
          <w:lang w:val="zh_TW" w:bidi="zh_TW"/>
        </w:rPr>
      </w:r>
    </w:p>
    <w:p>
      <w:pPr/>
      <w:r>
        <w:rPr>
          <w:lang w:val="zh_TW" w:bidi="zh_TW"/>
        </w:rPr>
      </w:r>
      <w:r>
        <w:rPr>
          <w:lang w:val="zh_TW" w:bidi="zh_TW"/>
        </w:rPr>
        <w:t>信徒不應該接待那些不教導基督真理的人進入他們的家中。初代教會是在家中聚會的（見</w:t>
      </w:r>
      <w:r>
        <w:rPr>
          <w:lang w:val="zh_TW" w:bidi="zh_TW"/>
        </w:rPr>
        <w:t>徒2:46</w:t>
      </w:r>
      <w:r>
        <w:rPr>
          <w:lang w:val="zh_TW" w:bidi="zh_TW"/>
        </w:rPr>
        <w:t>，</w:t>
      </w:r>
      <w:r>
        <w:rPr>
          <w:lang w:val="zh_TW" w:bidi="zh_TW"/>
        </w:rPr>
        <w:t>5:42</w:t>
      </w:r>
      <w:r>
        <w:rPr>
          <w:lang w:val="zh_TW" w:bidi="zh_TW"/>
        </w:rPr>
        <w:t>，</w:t>
      </w:r>
      <w:r>
        <w:rPr>
          <w:lang w:val="zh_TW" w:bidi="zh_TW"/>
        </w:rPr>
        <w:t>8:3</w:t>
      </w:r>
      <w:r>
        <w:rPr>
          <w:lang w:val="zh_TW" w:bidi="zh_TW"/>
        </w:rPr>
        <w:t>，</w:t>
      </w:r>
      <w:r>
        <w:rPr>
          <w:lang w:val="zh_TW" w:bidi="zh_TW"/>
        </w:rPr>
        <w:t>12:5</w:t>
      </w:r>
      <w:r>
        <w:rPr>
          <w:lang w:val="zh_TW" w:bidi="zh_TW"/>
        </w:rPr>
        <w:t>、</w:t>
      </w:r>
      <w:r>
        <w:rPr>
          <w:lang w:val="zh_TW" w:bidi="zh_TW"/>
        </w:rPr>
        <w:t>12</w:t>
      </w:r>
      <w:r>
        <w:rPr>
          <w:lang w:val="zh_TW" w:bidi="zh_TW"/>
        </w:rPr>
        <w:t>；</w:t>
      </w:r>
      <w:r>
        <w:rPr>
          <w:lang w:val="zh_TW" w:bidi="zh_TW"/>
        </w:rPr>
        <w:t>西4:15</w:t>
      </w:r>
      <w:r>
        <w:rPr>
          <w:lang w:val="zh_TW" w:bidi="zh_TW"/>
        </w:rPr>
        <w:t>；</w:t>
      </w:r>
      <w:r>
        <w:rPr>
          <w:lang w:val="zh_TW" w:bidi="zh_TW"/>
        </w:rPr>
        <w:t>門1:2</w:t>
      </w:r>
      <w:r>
        <w:rPr>
          <w:lang w:val="zh_TW" w:bidi="zh_TW"/>
        </w:rPr>
        <w:t>），所以這裡在說的可能是邀請假教師參加教會的聚會。這也可能是指給予假教師任何形式的款待，來協助他們所要作的工。</w:t>
      </w:r>
      <w:r>
        <w:rPr>
          <w:lang w:val="zh_TW" w:bidi="zh_TW"/>
        </w:rPr>
        <w:t>對付他們唯一的辦法</w:t>
      </w:r>
      <w:r>
        <w:rPr>
          <w:lang w:val="zh_TW" w:bidi="zh_TW"/>
        </w:rPr>
        <w:t>就是不接納他們進入團契。</w:t>
      </w:r>
      <w:r>
        <w:rPr>
          <w:lang w:val="zh_TW" w:bidi="zh_TW"/>
        </w:rPr>
      </w:r>
      <w:r>
        <w:rPr>
          <w:lang w:val="zh_TW" w:bidi="zh_TW"/>
        </w:rPr>
      </w:r>
    </w:p>
    <w:p>
      <w:pPr/>
      <w:r>
        <w:rPr>
          <w:lang w:val="zh_TW" w:bidi="zh_TW"/>
        </w:rPr>
      </w:r>
    </w:p>
    <w:p>
      <w:pPr>
        <w:pStyle w:val="Heading2"/>
      </w:pPr>
      <w:r>
        <w:rPr>
          <w:lang w:val="zh_TW" w:bidi="zh_TW"/>
        </w:rPr>
        <w:t>約翰二書 1:12</w:t>
      </w:r>
      <w:r>
        <w:rPr>
          <w:lang w:val="zh_TW" w:bidi="zh_TW"/>
        </w:rPr>
      </w:r>
    </w:p>
    <w:p>
      <w:pPr>
        <w:pStyle w:val="ListBullet"/>
        <w:spacing w:line="240" w:lineRule="auto"/>
        <w:ind w:left="720"/>
      </w:pPr>
      <w:r>
        <w:rPr>
          <w:lang w:val="zh_TW" w:bidi="zh_TW"/>
        </w:rPr>
      </w:r>
      <w:r>
        <w:rPr>
          <w:lang w:val="zh_TW" w:bidi="zh_TW"/>
        </w:rPr>
        <w:t>有些語言的慣用語面對面（譯註：和合本譯為「當面」）與此處所使用的希臘文慣用語有相同的意思（字面意思是</w:t>
      </w:r>
      <w:r>
        <w:rPr>
          <w:i/>
          <w:lang w:val="zh_TW" w:bidi="zh_TW"/>
        </w:rPr>
        <w:t>口對口；</w:t>
      </w:r>
      <w:r>
        <w:rPr>
          <w:lang w:val="zh_TW" w:bidi="zh_TW"/>
        </w:rPr>
        <w:t>另見</w:t>
      </w:r>
      <w:r>
        <w:rPr>
          <w:lang w:val="zh_TW" w:bidi="zh_TW"/>
        </w:rPr>
        <w:t>約三1:14</w:t>
      </w:r>
      <w:r>
        <w:rPr>
          <w:lang w:val="zh_TW" w:bidi="zh_TW"/>
        </w:rPr>
        <w:t>）。</w:t>
      </w:r>
    </w:p>
    <w:p>
      <w:pPr>
        <w:pStyle w:val="ListBullet"/>
        <w:spacing w:line="240" w:lineRule="auto"/>
        <w:ind w:left="720"/>
      </w:pPr>
      <w:r>
        <w:rPr>
          <w:lang w:val="zh_TW" w:bidi="zh_TW"/>
        </w:rPr>
      </w:r>
      <w:r>
        <w:rPr>
          <w:lang w:val="zh_TW" w:bidi="zh_TW"/>
        </w:rPr>
        <w:t>使你們的喜樂滿足：我們與基督的關係不只是個人私密的經歷；我們在與其他信徒和諧的團契中也能體驗到最完全的喜樂。</w:t>
      </w:r>
      <w:r>
        <w:rPr>
          <w:lang w:val="zh_TW" w:bidi="zh_TW"/>
        </w:rPr>
      </w:r>
      <w:r>
        <w:rPr>
          <w:lang w:val="zh_TW" w:bidi="zh_TW"/>
        </w:rPr>
      </w:r>
    </w:p>
    <w:p>
      <w:pPr/>
      <w:r>
        <w:rPr>
          <w:lang w:val="zh_TW" w:bidi="zh_TW"/>
        </w:rPr>
      </w:r>
    </w:p>
    <w:p>
      <w:pPr>
        <w:pStyle w:val="Heading2"/>
      </w:pPr>
      <w:r>
        <w:rPr>
          <w:lang w:val="zh_TW" w:bidi="zh_TW"/>
        </w:rPr>
        <w:t>約翰二書 1:13</w:t>
      </w:r>
      <w:r>
        <w:rPr>
          <w:lang w:val="zh_TW" w:bidi="zh_TW"/>
        </w:rPr>
      </w:r>
    </w:p>
    <w:p>
      <w:pPr/>
      <w:r>
        <w:rPr>
          <w:lang w:val="zh_TW" w:bidi="zh_TW"/>
        </w:rPr>
      </w:r>
      <w:r>
        <w:rPr>
          <w:lang w:val="zh_TW" w:bidi="zh_TW"/>
        </w:rPr>
        <w:t>你那蒙揀選之姊妹的兒女：這指的可能是以弗所的教會及成員，而約翰正待在他們那裡（見</w:t>
      </w:r>
      <w:r>
        <w:rPr>
          <w:lang w:val="zh_TW" w:bidi="zh_TW"/>
        </w:rPr>
        <w:t>1:1</w:t>
      </w:r>
      <w:r>
        <w:rPr>
          <w:lang w:val="zh_TW" w:bidi="zh_TW"/>
        </w:rPr>
        <w:t>）。約翰住在那個地區，並照管多個教會。</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