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 poured the anointing oil on the tabernacle and everything in it. This action showed that God had chosen these objects and set them apart for worship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