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تسالونيكي 1: 1–2</w:t>
      </w:r>
      <w:r>
        <w:rPr>
          <w:rtl/>
          <w:cs/>
          <w:lang w:val="ar_AE" w:bidi="ar_AE"/>
        </w:rPr>
      </w:r>
    </w:p>
    <w:p>
      <w:pPr>
        <w:bidi/>
      </w:pPr>
      <w:r>
        <w:rPr>
          <w:rtl/>
          <w:cs/>
          <w:lang w:val="ar_AE" w:bidi="ar_AE"/>
        </w:rPr>
      </w:r>
      <w:r>
        <w:rPr>
          <w:rtl/>
          <w:cs/>
          <w:lang w:val="ar_AE" w:bidi="ar_AE"/>
        </w:rPr>
        <w:t>يتبع بولس عادات كتابة الرسائل قديمًا، ولكنه بدلًا من استخدام التحية التقليدية (باليونانية chairein) يباركهم بالنعمة (باليونانية charis) والسلام.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2</w:t>
      </w:r>
      <w:r>
        <w:rPr>
          <w:rtl/>
          <w:cs/>
          <w:lang w:val="ar_AE" w:bidi="ar_AE"/>
        </w:rPr>
      </w:r>
    </w:p>
    <w:p>
      <w:pPr>
        <w:bidi/>
      </w:pPr>
      <w:r>
        <w:rPr>
          <w:rtl/>
          <w:cs/>
          <w:lang w:val="ar_AE" w:bidi="ar_AE"/>
        </w:rPr>
      </w:r>
      <w:r>
        <w:rPr>
          <w:rtl/>
          <w:cs/>
          <w:lang w:val="ar_AE" w:bidi="ar_AE"/>
        </w:rPr>
        <w:t>الله أبونا والرب يسوع المسيح متساويان كمصدر للنعمة والسلام. كان رجاء أهل تسالونيكي مرتبطًا بنعمة الله (</w:t>
      </w:r>
      <w:r>
        <w:rPr>
          <w:rtl/>
          <w:cs/>
          <w:lang w:val="ar_AE" w:bidi="ar_AE"/>
        </w:rPr>
        <w:t>2:16</w:t>
      </w:r>
      <w:r>
        <w:rPr>
          <w:rtl/>
          <w:cs/>
          <w:lang w:val="ar_AE" w:bidi="ar_AE"/>
        </w:rPr>
        <w:t>)، وحتى في وسط الاضطهاد يمكنهم أن يختبروا السلام الذي يمنحه الله (</w:t>
      </w:r>
      <w:r>
        <w:rPr>
          <w:rtl/>
          <w:cs/>
          <w:lang w:val="ar_AE" w:bidi="ar_AE"/>
        </w:rPr>
        <w:t>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3</w:t>
      </w:r>
      <w:r>
        <w:rPr>
          <w:rtl/>
          <w:cs/>
          <w:lang w:val="ar_AE" w:bidi="ar_AE"/>
        </w:rPr>
      </w:r>
    </w:p>
    <w:p>
      <w:pPr>
        <w:bidi/>
      </w:pPr>
      <w:r>
        <w:rPr>
          <w:rtl/>
          <w:cs/>
          <w:lang w:val="ar_AE" w:bidi="ar_AE"/>
        </w:rPr>
      </w:r>
      <w:r>
        <w:rPr>
          <w:rtl/>
          <w:cs/>
          <w:lang w:val="ar_AE" w:bidi="ar_AE"/>
        </w:rPr>
        <w:t>أَيُّهَا الإِخْوَةُ: الكلمة اليونانية adelphoi</w:t>
      </w:r>
      <w:r>
        <w:rPr>
          <w:i/>
          <w:rtl/>
          <w:cs/>
          <w:lang w:val="ar_AE" w:bidi="ar_AE"/>
        </w:rPr>
        <w:t>،</w:t>
      </w:r>
      <w:r>
        <w:rPr>
          <w:rtl/>
          <w:cs/>
          <w:lang w:val="ar_AE" w:bidi="ar_AE"/>
        </w:rPr>
        <w:t xml:space="preserve"> هي مصطلح عام يشير إلى أفراد من نفس العائلة، سواء كانوا ذكورًا أو إناثًا. • نَشْكُرَ اللهَ: يبدأ بولس بالشكر من أجل إيمان أهل تسالونيكي</w:t>
      </w:r>
      <w:r>
        <w:rPr>
          <w:i/>
          <w:rtl/>
          <w:cs/>
          <w:lang w:val="ar_AE" w:bidi="ar_AE"/>
        </w:rPr>
        <w:t>،</w:t>
      </w:r>
      <w:r>
        <w:rPr>
          <w:rtl/>
          <w:cs/>
          <w:lang w:val="ar_AE" w:bidi="ar_AE"/>
        </w:rPr>
        <w:t xml:space="preserve"> ومحبتهم</w:t>
      </w:r>
      <w:r>
        <w:rPr>
          <w:i/>
          <w:rtl/>
          <w:cs/>
          <w:lang w:val="ar_AE" w:bidi="ar_AE"/>
        </w:rPr>
        <w:t>،</w:t>
      </w:r>
      <w:r>
        <w:rPr>
          <w:rtl/>
          <w:cs/>
          <w:lang w:val="ar_AE" w:bidi="ar_AE"/>
        </w:rPr>
        <w:t xml:space="preserve"> و"صبرهم" (</w:t>
      </w:r>
      <w:r>
        <w:rPr>
          <w:rtl/>
          <w:cs/>
          <w:lang w:val="ar_AE" w:bidi="ar_AE"/>
        </w:rPr>
        <w:t>1:4</w:t>
      </w:r>
      <w:r>
        <w:rPr>
          <w:rtl/>
          <w:cs/>
          <w:lang w:val="ar_AE" w:bidi="ar_AE"/>
        </w:rPr>
        <w:t xml:space="preserve">). هذه الفضائل المسيحية الأساسية (انظر </w:t>
      </w:r>
      <w:r>
        <w:rPr>
          <w:rtl/>
          <w:cs/>
          <w:lang w:val="ar_AE" w:bidi="ar_AE"/>
        </w:rPr>
        <w:t>1 كورنثوس 13:13</w:t>
      </w:r>
      <w:r>
        <w:rPr>
          <w:rtl/>
          <w:cs/>
          <w:lang w:val="ar_AE" w:bidi="ar_AE"/>
        </w:rPr>
        <w:t xml:space="preserve">; </w:t>
      </w:r>
      <w:r>
        <w:rPr>
          <w:rtl/>
          <w:cs/>
          <w:lang w:val="ar_AE" w:bidi="ar_AE"/>
        </w:rPr>
        <w:t>كولوسي 1:4–5</w:t>
      </w:r>
      <w:r>
        <w:rPr>
          <w:rtl/>
          <w:cs/>
          <w:lang w:val="ar_AE" w:bidi="ar_AE"/>
        </w:rPr>
        <w:t xml:space="preserve">; </w:t>
      </w:r>
      <w:r>
        <w:rPr>
          <w:rtl/>
          <w:cs/>
          <w:lang w:val="ar_AE" w:bidi="ar_AE"/>
        </w:rPr>
        <w:t>عبرانيين 10:21–24</w:t>
      </w:r>
      <w:r>
        <w:rPr>
          <w:rtl/>
          <w:cs/>
          <w:lang w:val="ar_AE" w:bidi="ar_AE"/>
        </w:rPr>
        <w:t xml:space="preserve">; </w:t>
      </w:r>
      <w:r>
        <w:rPr>
          <w:rtl/>
          <w:cs/>
          <w:lang w:val="ar_AE" w:bidi="ar_AE"/>
        </w:rPr>
        <w:t>1 بطرس 2:1–22</w:t>
      </w:r>
      <w:r>
        <w:rPr>
          <w:rtl/>
          <w:cs/>
          <w:lang w:val="ar_AE" w:bidi="ar_AE"/>
        </w:rPr>
        <w:t>) كانت تنمو في الكنيسة برغم الاضطهاد الذي قاسوه (</w:t>
      </w:r>
      <w:r>
        <w:rPr>
          <w:rtl/>
          <w:cs/>
          <w:lang w:val="ar_AE" w:bidi="ar_AE"/>
        </w:rPr>
        <w:t>2 تسالونيكي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3–10</w:t>
      </w:r>
      <w:r>
        <w:rPr>
          <w:rtl/>
          <w:cs/>
          <w:lang w:val="ar_AE" w:bidi="ar_AE"/>
        </w:rPr>
      </w:r>
    </w:p>
    <w:p>
      <w:pPr>
        <w:bidi/>
      </w:pPr>
      <w:r>
        <w:rPr>
          <w:rtl/>
          <w:cs/>
          <w:lang w:val="ar_AE" w:bidi="ar_AE"/>
        </w:rPr>
      </w:r>
      <w:r>
        <w:rPr>
          <w:rtl/>
          <w:cs/>
          <w:lang w:val="ar_AE" w:bidi="ar_AE"/>
        </w:rPr>
        <w:t>بعد أن شكر الله على كنيسة تسالونيكي (</w:t>
      </w:r>
      <w:r>
        <w:rPr>
          <w:rtl/>
          <w:cs/>
          <w:lang w:val="ar_AE" w:bidi="ar_AE"/>
        </w:rPr>
        <w:t>1:3–4</w:t>
      </w:r>
      <w:r>
        <w:rPr>
          <w:rtl/>
          <w:cs/>
          <w:lang w:val="ar_AE" w:bidi="ar_AE"/>
        </w:rPr>
        <w:t>)، يكتب بولس عن الاضطهاد (</w:t>
      </w:r>
      <w:r>
        <w:rPr>
          <w:rtl/>
          <w:cs/>
          <w:lang w:val="ar_AE" w:bidi="ar_AE"/>
        </w:rPr>
        <w:t>1:4</w:t>
      </w:r>
      <w:r>
        <w:rPr>
          <w:rtl/>
          <w:cs/>
          <w:lang w:val="ar_AE" w:bidi="ar_AE"/>
        </w:rPr>
        <w:t>)، الذي اشتد منذ أن كتب رسالته الأولى (</w:t>
      </w:r>
      <w:r>
        <w:rPr>
          <w:rtl/>
          <w:cs/>
          <w:lang w:val="ar_AE" w:bidi="ar_AE"/>
        </w:rPr>
        <w:t>1 تسالونيكي 1:6</w:t>
      </w:r>
      <w:r>
        <w:rPr>
          <w:rtl/>
          <w:cs/>
          <w:lang w:val="ar_AE" w:bidi="ar_AE"/>
        </w:rPr>
        <w:t xml:space="preserve">; </w:t>
      </w:r>
      <w:r>
        <w:rPr>
          <w:rtl/>
          <w:cs/>
          <w:lang w:val="ar_AE" w:bidi="ar_AE"/>
        </w:rPr>
        <w:t>2:14</w:t>
      </w:r>
      <w:r>
        <w:rPr>
          <w:rtl/>
          <w:cs/>
          <w:lang w:val="ar_AE" w:bidi="ar_AE"/>
        </w:rPr>
        <w:t xml:space="preserve">; </w:t>
      </w:r>
      <w:r>
        <w:rPr>
          <w:rtl/>
          <w:cs/>
          <w:lang w:val="ar_AE" w:bidi="ar_AE"/>
        </w:rPr>
        <w:t>3:3–4</w:t>
      </w:r>
      <w:r>
        <w:rPr>
          <w:rtl/>
          <w:cs/>
          <w:lang w:val="ar_AE" w:bidi="ar_AE"/>
        </w:rPr>
        <w:t>). سيخفف الله من معاناتهم (</w:t>
      </w:r>
      <w:r>
        <w:rPr>
          <w:rtl/>
          <w:cs/>
          <w:lang w:val="ar_AE" w:bidi="ar_AE"/>
        </w:rPr>
        <w:t>2 تسالونيكي 1:5–10</w:t>
      </w:r>
      <w:r>
        <w:rPr>
          <w:rtl/>
          <w:cs/>
          <w:lang w:val="ar_AE" w:bidi="ar_AE"/>
        </w:rPr>
        <w:t>) ويدين مضطهديهم.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4</w:t>
      </w:r>
      <w:r>
        <w:rPr>
          <w:rtl/>
          <w:cs/>
          <w:lang w:val="ar_AE" w:bidi="ar_AE"/>
        </w:rPr>
      </w:r>
    </w:p>
    <w:p>
      <w:pPr>
        <w:bidi/>
      </w:pPr>
      <w:r>
        <w:rPr>
          <w:rtl/>
          <w:cs/>
          <w:lang w:val="ar_AE" w:bidi="ar_AE"/>
        </w:rPr>
      </w:r>
      <w:r>
        <w:rPr>
          <w:rtl/>
          <w:cs/>
          <w:lang w:val="ar_AE" w:bidi="ar_AE"/>
        </w:rPr>
        <w:t>كان بولس، وهو يفتخر أمام الكنائس الأخرى بصبر وثبات أهل تسالونيكي، يُشجِّع الكنيسة على أن يصبروا وأن يستمروا أمناء في مواجهة العداء الكبير (</w:t>
      </w:r>
      <w:r>
        <w:rPr>
          <w:rtl/>
          <w:cs/>
          <w:lang w:val="ar_AE" w:bidi="ar_AE"/>
        </w:rPr>
        <w:t>1 تسالونيكي 2:14</w:t>
      </w:r>
      <w:r>
        <w:rPr>
          <w:rtl/>
          <w:cs/>
          <w:lang w:val="ar_AE" w:bidi="ar_AE"/>
        </w:rPr>
        <w:t xml:space="preserve">; </w:t>
      </w:r>
      <w:r>
        <w:rPr>
          <w:rtl/>
          <w:cs/>
          <w:lang w:val="ar_AE" w:bidi="ar_AE"/>
        </w:rPr>
        <w:t>3:3–4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5</w:t>
      </w:r>
      <w:r>
        <w:rPr>
          <w:rtl/>
          <w:cs/>
          <w:lang w:val="ar_AE" w:bidi="ar_AE"/>
        </w:rPr>
      </w:r>
    </w:p>
    <w:p>
      <w:pPr>
        <w:bidi/>
      </w:pPr>
      <w:r>
        <w:rPr>
          <w:rtl/>
          <w:cs/>
          <w:lang w:val="ar_AE" w:bidi="ar_AE"/>
        </w:rPr>
      </w:r>
      <w:r>
        <w:rPr>
          <w:rtl/>
          <w:cs/>
          <w:lang w:val="ar_AE" w:bidi="ar_AE"/>
        </w:rPr>
        <w:t>الذين دعاهم الله لدخول ملكوته سيواجهون آلامًا من أجل ذلك (</w:t>
      </w:r>
      <w:r>
        <w:rPr>
          <w:rtl/>
          <w:cs/>
          <w:lang w:val="ar_AE" w:bidi="ar_AE"/>
        </w:rPr>
        <w:t>أعمال 14:22</w:t>
      </w:r>
      <w:r>
        <w:rPr>
          <w:rtl/>
          <w:cs/>
          <w:lang w:val="ar_AE" w:bidi="ar_AE"/>
        </w:rPr>
        <w:t xml:space="preserve">؛ </w:t>
      </w:r>
      <w:r>
        <w:rPr>
          <w:rtl/>
          <w:cs/>
          <w:lang w:val="ar_AE" w:bidi="ar_AE"/>
        </w:rPr>
        <w:t>1 تسالونيكي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7</w:t>
      </w:r>
      <w:r>
        <w:rPr>
          <w:rtl/>
          <w:cs/>
          <w:lang w:val="ar_AE" w:bidi="ar_AE"/>
        </w:rPr>
      </w:r>
    </w:p>
    <w:p>
      <w:pPr>
        <w:bidi/>
      </w:pPr>
      <w:r>
        <w:rPr>
          <w:rtl/>
          <w:cs/>
          <w:lang w:val="ar_AE" w:bidi="ar_AE"/>
        </w:rPr>
      </w:r>
      <w:r>
        <w:rPr>
          <w:rtl/>
          <w:cs/>
          <w:lang w:val="ar_AE" w:bidi="ar_AE"/>
        </w:rPr>
        <w:t>راحة: أي تخفيف المعاناة. • في موضع آخر، يتحدث بولس عن "مجيء" المسيح (</w:t>
      </w:r>
      <w:r>
        <w:rPr>
          <w:rtl/>
          <w:cs/>
          <w:lang w:val="ar_AE" w:bidi="ar_AE"/>
        </w:rPr>
        <w:t>2:1</w:t>
      </w:r>
      <w:r>
        <w:rPr>
          <w:rtl/>
          <w:cs/>
          <w:lang w:val="ar_AE" w:bidi="ar_AE"/>
        </w:rPr>
        <w:t xml:space="preserve">; </w:t>
      </w:r>
      <w:r>
        <w:rPr>
          <w:rtl/>
          <w:cs/>
          <w:lang w:val="ar_AE" w:bidi="ar_AE"/>
        </w:rPr>
        <w:t>1 تسالونيكي 2:19</w:t>
      </w:r>
      <w:r>
        <w:rPr>
          <w:rtl/>
          <w:cs/>
          <w:lang w:val="ar_AE" w:bidi="ar_AE"/>
        </w:rPr>
        <w:t xml:space="preserve">; </w:t>
      </w:r>
      <w:r>
        <w:rPr>
          <w:rtl/>
          <w:cs/>
          <w:lang w:val="ar_AE" w:bidi="ar_AE"/>
        </w:rPr>
        <w:t>3:13</w:t>
      </w:r>
      <w:r>
        <w:rPr>
          <w:rtl/>
          <w:cs/>
          <w:lang w:val="ar_AE" w:bidi="ar_AE"/>
        </w:rPr>
        <w:t xml:space="preserve">; </w:t>
      </w:r>
      <w:r>
        <w:rPr>
          <w:rtl/>
          <w:cs/>
          <w:lang w:val="ar_AE" w:bidi="ar_AE"/>
        </w:rPr>
        <w:t>4:15</w:t>
      </w:r>
      <w:r>
        <w:rPr>
          <w:rtl/>
          <w:cs/>
          <w:lang w:val="ar_AE" w:bidi="ar_AE"/>
        </w:rPr>
        <w:t xml:space="preserve">; </w:t>
      </w:r>
      <w:r>
        <w:rPr>
          <w:rtl/>
          <w:cs/>
          <w:lang w:val="ar_AE" w:bidi="ar_AE"/>
        </w:rPr>
        <w:t>5:23</w:t>
      </w:r>
      <w:r>
        <w:rPr>
          <w:rtl/>
          <w:cs/>
          <w:lang w:val="ar_AE" w:bidi="ar_AE"/>
        </w:rPr>
        <w:t xml:space="preserve">); وهنا، يشير إلى الحدث باعتباره "ظهور" أو "استعلان" الرب يسوع، الذي لا يمكن رؤيته حاليًا بشكل مادي (قارن </w:t>
      </w:r>
      <w:r>
        <w:rPr>
          <w:rtl/>
          <w:cs/>
          <w:lang w:val="ar_AE" w:bidi="ar_AE"/>
        </w:rPr>
        <w:t>1 بطرس 1:7–8</w:t>
      </w:r>
      <w:r>
        <w:rPr>
          <w:rtl/>
          <w:cs/>
          <w:lang w:val="ar_AE" w:bidi="ar_AE"/>
        </w:rPr>
        <w:t xml:space="preserve">; </w:t>
      </w:r>
      <w:r>
        <w:rPr>
          <w:rtl/>
          <w:cs/>
          <w:lang w:val="ar_AE" w:bidi="ar_AE"/>
        </w:rPr>
        <w:t>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9</w:t>
      </w:r>
      <w:r>
        <w:rPr>
          <w:rtl/>
          <w:cs/>
          <w:lang w:val="ar_AE" w:bidi="ar_AE"/>
        </w:rPr>
      </w:r>
    </w:p>
    <w:p>
      <w:pPr>
        <w:bidi/>
      </w:pPr>
      <w:r>
        <w:rPr>
          <w:rtl/>
          <w:cs/>
          <w:lang w:val="ar_AE" w:bidi="ar_AE"/>
        </w:rPr>
      </w:r>
      <w:r>
        <w:rPr>
          <w:rtl/>
          <w:cs/>
          <w:lang w:val="ar_AE" w:bidi="ar_AE"/>
        </w:rPr>
        <w:t>سيتم معاقبتهم لرفضهم رسالة المسيح (</w:t>
      </w:r>
      <w:r>
        <w:rPr>
          <w:rtl/>
          <w:cs/>
          <w:lang w:val="ar_AE" w:bidi="ar_AE"/>
        </w:rPr>
        <w:t>1:8</w:t>
      </w:r>
      <w:r>
        <w:rPr>
          <w:rtl/>
          <w:cs/>
          <w:lang w:val="ar_AE" w:bidi="ar_AE"/>
        </w:rPr>
        <w:t xml:space="preserve">). • الهلاك الأبدي (انظر </w:t>
      </w:r>
      <w:r>
        <w:rPr>
          <w:rtl/>
          <w:cs/>
          <w:lang w:val="ar_AE" w:bidi="ar_AE"/>
        </w:rPr>
        <w:t>1 تسالونيكي 5:3</w:t>
      </w:r>
      <w:r>
        <w:rPr>
          <w:rtl/>
          <w:cs/>
          <w:lang w:val="ar_AE" w:bidi="ar_AE"/>
        </w:rPr>
        <w:t xml:space="preserve">; </w:t>
      </w:r>
      <w:r>
        <w:rPr>
          <w:rtl/>
          <w:cs/>
          <w:lang w:val="ar_AE" w:bidi="ar_AE"/>
        </w:rPr>
        <w:t>1 تيموثاوس 6:9</w:t>
      </w:r>
      <w:r>
        <w:rPr>
          <w:rtl/>
          <w:cs/>
          <w:lang w:val="ar_AE" w:bidi="ar_AE"/>
        </w:rPr>
        <w:t>) لا رجعة فيه. • تعبير مِنْ وَجْهِ الرَّبِّ يشير إلى مصدر الدينونة القادمة (</w:t>
      </w:r>
      <w:r>
        <w:rPr>
          <w:rtl/>
          <w:cs/>
          <w:lang w:val="ar_AE" w:bidi="ar_AE"/>
        </w:rPr>
        <w:t>إشعياء 2:10</w:t>
      </w:r>
      <w:r>
        <w:rPr>
          <w:rtl/>
          <w:cs/>
          <w:lang w:val="ar_AE" w:bidi="ar_AE"/>
        </w:rPr>
        <w:t xml:space="preserve">, </w:t>
      </w:r>
      <w:r>
        <w:rPr>
          <w:rtl/>
          <w:cs/>
          <w:lang w:val="ar_AE" w:bidi="ar_AE"/>
        </w:rPr>
        <w:t>19</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10</w:t>
      </w:r>
      <w:r>
        <w:rPr>
          <w:rtl/>
          <w:cs/>
          <w:lang w:val="ar_AE" w:bidi="ar_AE"/>
        </w:rPr>
      </w:r>
    </w:p>
    <w:p>
      <w:pPr>
        <w:bidi/>
      </w:pPr>
      <w:r>
        <w:rPr>
          <w:rtl/>
          <w:cs/>
          <w:lang w:val="ar_AE" w:bidi="ar_AE"/>
        </w:rPr>
      </w:r>
      <w:r>
        <w:rPr>
          <w:rtl/>
          <w:cs/>
          <w:lang w:val="ar_AE" w:bidi="ar_AE"/>
        </w:rPr>
        <w:t>ذلك اليوم: يوم الرب (</w:t>
      </w:r>
      <w:r>
        <w:rPr>
          <w:rtl/>
          <w:cs/>
          <w:lang w:val="ar_AE" w:bidi="ar_AE"/>
        </w:rPr>
        <w:t>2:2</w:t>
      </w:r>
      <w:r>
        <w:rPr>
          <w:rtl/>
          <w:cs/>
          <w:lang w:val="ar_AE" w:bidi="ar_AE"/>
        </w:rPr>
        <w:t xml:space="preserve">; </w:t>
      </w:r>
      <w:r>
        <w:rPr>
          <w:rtl/>
          <w:cs/>
          <w:lang w:val="ar_AE" w:bidi="ar_AE"/>
        </w:rPr>
        <w:t>1 تسالونيكي 5:2–4</w:t>
      </w:r>
      <w:r>
        <w:rPr>
          <w:rtl/>
          <w:cs/>
          <w:lang w:val="ar_AE" w:bidi="ar_AE"/>
        </w:rPr>
        <w:t>; انظر ملاحظة موضوع "</w:t>
      </w:r>
      <w:r>
        <w:rPr>
          <w:rtl/>
          <w:cs/>
          <w:lang w:val="ar_AE" w:bidi="ar_AE"/>
        </w:rPr>
        <w:t>يوم الرب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11</w:t>
      </w:r>
      <w:r>
        <w:rPr>
          <w:rtl/>
          <w:cs/>
          <w:lang w:val="ar_AE" w:bidi="ar_AE"/>
        </w:rPr>
      </w:r>
    </w:p>
    <w:p>
      <w:pPr>
        <w:bidi/>
      </w:pPr>
      <w:r>
        <w:rPr>
          <w:rtl/>
          <w:cs/>
          <w:lang w:val="ar_AE" w:bidi="ar_AE"/>
        </w:rPr>
      </w:r>
      <w:r>
        <w:rPr>
          <w:rtl/>
          <w:cs/>
          <w:lang w:val="ar_AE" w:bidi="ar_AE"/>
        </w:rPr>
        <w:t>أَنْ يُؤَهِّلَكُمْ إِلهُنَا لِلدَّعْوَةِ: كان بولس قد ذَكَّر أهل تسالونيكي سابقًا أن الله قد دعاهم "لِكَيْ يسْلُكُوا كَمَا يَحِقُّ لِلهِ ٱلَّذِي دَعَاهمْ إِلَى مَلَكُوتِهِ وَمَجْدِهِ" (</w:t>
      </w:r>
      <w:r>
        <w:rPr>
          <w:rtl/>
          <w:cs/>
          <w:lang w:val="ar_AE" w:bidi="ar_AE"/>
        </w:rPr>
        <w:t>1 تسالونيكي 2:12</w:t>
      </w:r>
      <w:r>
        <w:rPr>
          <w:rtl/>
          <w:cs/>
          <w:lang w:val="ar_AE" w:bidi="ar_AE"/>
        </w:rPr>
        <w:t xml:space="preserve">; انظر أيضًا </w:t>
      </w:r>
      <w:r>
        <w:rPr>
          <w:rtl/>
          <w:cs/>
          <w:lang w:val="ar_AE" w:bidi="ar_AE"/>
        </w:rPr>
        <w:t>أفسس 4:1</w:t>
      </w:r>
      <w:r>
        <w:rPr>
          <w:rtl/>
          <w:cs/>
          <w:lang w:val="ar_AE" w:bidi="ar_AE"/>
        </w:rPr>
        <w:t xml:space="preserve">; </w:t>
      </w:r>
      <w:r>
        <w:rPr>
          <w:rtl/>
          <w:cs/>
          <w:lang w:val="ar_AE" w:bidi="ar_AE"/>
        </w:rPr>
        <w:t>فيلبي 1:27</w:t>
      </w:r>
      <w:r>
        <w:rPr>
          <w:rtl/>
          <w:cs/>
          <w:lang w:val="ar_AE" w:bidi="ar_AE"/>
        </w:rPr>
        <w:t xml:space="preserve">; </w:t>
      </w:r>
      <w:r>
        <w:rPr>
          <w:rtl/>
          <w:cs/>
          <w:lang w:val="ar_AE" w:bidi="ar_AE"/>
        </w:rPr>
        <w:t>كولوسي 1:10</w:t>
      </w:r>
      <w:r>
        <w:rPr>
          <w:rtl/>
          <w:cs/>
          <w:lang w:val="ar_AE" w:bidi="ar_AE"/>
        </w:rPr>
        <w:t>). • صلى بولس أن يمنح الله المؤمنين في تسالونيكي القوة للعيش والعمل بطريقة تُسر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11–12</w:t>
      </w:r>
      <w:r>
        <w:rPr>
          <w:rtl/>
          <w:cs/>
          <w:lang w:val="ar_AE" w:bidi="ar_AE"/>
        </w:rPr>
      </w:r>
    </w:p>
    <w:p>
      <w:pPr>
        <w:bidi/>
      </w:pPr>
      <w:r>
        <w:rPr>
          <w:rtl/>
          <w:cs/>
          <w:lang w:val="ar_AE" w:bidi="ar_AE"/>
        </w:rPr>
      </w:r>
      <w:r>
        <w:rPr>
          <w:rtl/>
          <w:cs/>
          <w:lang w:val="ar_AE" w:bidi="ar_AE"/>
        </w:rPr>
        <w:t>يطمئن بولس المؤمنين في تسالونيكي بعدالة الله الموعودة، سواء لهم أو لمضطهديهم (</w:t>
      </w:r>
      <w:r>
        <w:rPr>
          <w:rtl/>
          <w:cs/>
          <w:lang w:val="ar_AE" w:bidi="ar_AE"/>
        </w:rPr>
        <w:t>1:5–10</w:t>
      </w:r>
      <w:r>
        <w:rPr>
          <w:rtl/>
          <w:cs/>
          <w:lang w:val="ar_AE" w:bidi="ar_AE"/>
        </w:rPr>
        <w:t>). ولأن الخلاص المستقبلي يتطلب تنفيذ المسؤوليات الحالية، يصلي بولس أن يُوجَدوا مستحقين عند عودة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1: 12</w:t>
      </w:r>
      <w:r>
        <w:rPr>
          <w:rtl/>
          <w:cs/>
          <w:lang w:val="ar_AE" w:bidi="ar_AE"/>
        </w:rPr>
      </w:r>
    </w:p>
    <w:p>
      <w:pPr>
        <w:bidi/>
      </w:pPr>
      <w:r>
        <w:rPr>
          <w:rtl/>
          <w:cs/>
          <w:lang w:val="ar_AE" w:bidi="ar_AE"/>
        </w:rPr>
      </w:r>
      <w:r>
        <w:rPr>
          <w:rtl/>
          <w:cs/>
          <w:lang w:val="ar_AE" w:bidi="ar_AE"/>
        </w:rPr>
        <w:t>بالرغم من أن اسم الرب يسوع قد رُفض من قِبَل مضطهدي أهل تسالونيكي (</w:t>
      </w:r>
      <w:r>
        <w:rPr>
          <w:rtl/>
          <w:cs/>
          <w:lang w:val="ar_AE" w:bidi="ar_AE"/>
        </w:rPr>
        <w:t>1:8</w:t>
      </w:r>
      <w:r>
        <w:rPr>
          <w:rtl/>
          <w:cs/>
          <w:lang w:val="ar_AE" w:bidi="ar_AE"/>
        </w:rPr>
        <w:t>)، إلا أن يسوع سيُمَجَّد في النهاية بفضل حياة المؤمنين. بالإضافة إلى ذلك، فإنهم سيُمَجَّدون معه (</w:t>
      </w:r>
      <w:r>
        <w:rPr>
          <w:rtl/>
          <w:cs/>
          <w:lang w:val="ar_AE" w:bidi="ar_AE"/>
        </w:rPr>
        <w:t>2:14</w:t>
      </w:r>
      <w:r>
        <w:rPr>
          <w:rtl/>
          <w:cs/>
          <w:lang w:val="ar_AE" w:bidi="ar_AE"/>
        </w:rPr>
        <w:t xml:space="preserve">; </w:t>
      </w:r>
      <w:r>
        <w:rPr>
          <w:rtl/>
          <w:cs/>
          <w:lang w:val="ar_AE" w:bidi="ar_AE"/>
        </w:rPr>
        <w:t>1 تسالونيكي 2:12</w:t>
      </w:r>
      <w:r>
        <w:rPr>
          <w:rtl/>
          <w:cs/>
          <w:lang w:val="ar_AE" w:bidi="ar_AE"/>
        </w:rPr>
        <w:t xml:space="preserve">; قارن </w:t>
      </w:r>
      <w:r>
        <w:rPr>
          <w:rtl/>
          <w:cs/>
          <w:lang w:val="ar_AE" w:bidi="ar_AE"/>
        </w:rPr>
        <w:t>رومية 8:17–18</w:t>
      </w:r>
      <w:r>
        <w:rPr>
          <w:rtl/>
          <w:cs/>
          <w:lang w:val="ar_AE" w:bidi="ar_AE"/>
        </w:rPr>
        <w:t xml:space="preserve">; </w:t>
      </w:r>
      <w:r>
        <w:rPr>
          <w:rtl/>
          <w:cs/>
          <w:lang w:val="ar_AE" w:bidi="ar_AE"/>
        </w:rPr>
        <w:t>كولوسي 3:4</w:t>
      </w:r>
      <w:r>
        <w:rPr>
          <w:rtl/>
          <w:cs/>
          <w:lang w:val="ar_AE" w:bidi="ar_AE"/>
        </w:rPr>
        <w:t xml:space="preserve">). قارن </w:t>
      </w:r>
      <w:r>
        <w:rPr>
          <w:rtl/>
          <w:cs/>
          <w:lang w:val="ar_AE" w:bidi="ar_AE"/>
        </w:rPr>
        <w:t>إشعياء 66:5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1</w:t>
      </w:r>
      <w:r>
        <w:rPr>
          <w:rtl/>
          <w:cs/>
          <w:lang w:val="ar_AE" w:bidi="ar_AE"/>
        </w:rPr>
      </w:r>
    </w:p>
    <w:p>
      <w:pPr>
        <w:bidi/>
      </w:pPr>
      <w:r>
        <w:rPr>
          <w:rtl/>
          <w:cs/>
          <w:lang w:val="ar_AE" w:bidi="ar_AE"/>
        </w:rPr>
      </w:r>
      <w:r>
        <w:rPr>
          <w:rtl/>
          <w:cs/>
          <w:lang w:val="ar_AE" w:bidi="ar_AE"/>
        </w:rPr>
        <w:t>عند مجيء الرب يسوع المسيح (</w:t>
      </w:r>
      <w:r>
        <w:rPr>
          <w:rtl/>
          <w:cs/>
          <w:lang w:val="ar_AE" w:bidi="ar_AE"/>
        </w:rPr>
        <w:t>1:7–10</w:t>
      </w:r>
      <w:r>
        <w:rPr>
          <w:rtl/>
          <w:cs/>
          <w:lang w:val="ar_AE" w:bidi="ar_AE"/>
        </w:rPr>
        <w:t xml:space="preserve">; </w:t>
      </w:r>
      <w:r>
        <w:rPr>
          <w:rtl/>
          <w:cs/>
          <w:lang w:val="ar_AE" w:bidi="ar_AE"/>
        </w:rPr>
        <w:t>1 تسالونيكي 2:19</w:t>
      </w:r>
      <w:r>
        <w:rPr>
          <w:rtl/>
          <w:cs/>
          <w:lang w:val="ar_AE" w:bidi="ar_AE"/>
        </w:rPr>
        <w:t xml:space="preserve">; </w:t>
      </w:r>
      <w:r>
        <w:rPr>
          <w:rtl/>
          <w:cs/>
          <w:lang w:val="ar_AE" w:bidi="ar_AE"/>
        </w:rPr>
        <w:t>3:13</w:t>
      </w:r>
      <w:r>
        <w:rPr>
          <w:rtl/>
          <w:cs/>
          <w:lang w:val="ar_AE" w:bidi="ar_AE"/>
        </w:rPr>
        <w:t xml:space="preserve">; </w:t>
      </w:r>
      <w:r>
        <w:rPr>
          <w:rtl/>
          <w:cs/>
          <w:lang w:val="ar_AE" w:bidi="ar_AE"/>
        </w:rPr>
        <w:t>4:15–5:2</w:t>
      </w:r>
      <w:r>
        <w:rPr>
          <w:rtl/>
          <w:cs/>
          <w:lang w:val="ar_AE" w:bidi="ar_AE"/>
        </w:rPr>
        <w:t xml:space="preserve">; </w:t>
      </w:r>
      <w:r>
        <w:rPr>
          <w:rtl/>
          <w:cs/>
          <w:lang w:val="ar_AE" w:bidi="ar_AE"/>
        </w:rPr>
        <w:t>5:23</w:t>
      </w:r>
      <w:r>
        <w:rPr>
          <w:rtl/>
          <w:cs/>
          <w:lang w:val="ar_AE" w:bidi="ar_AE"/>
        </w:rPr>
        <w:t>)، سيتم جمع كل شعبه للقائه. سيحدث هذا عند القيامة واختطاف الكنيسة (</w:t>
      </w:r>
      <w:r>
        <w:rPr>
          <w:rtl/>
          <w:cs/>
          <w:lang w:val="ar_AE" w:bidi="ar_AE"/>
        </w:rPr>
        <w:t>1 تسالونيكي 4:13–18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1–12</w:t>
      </w:r>
      <w:r>
        <w:rPr>
          <w:rtl/>
          <w:cs/>
          <w:lang w:val="ar_AE" w:bidi="ar_AE"/>
        </w:rPr>
      </w:r>
    </w:p>
    <w:p>
      <w:pPr>
        <w:bidi/>
      </w:pPr>
      <w:r>
        <w:rPr>
          <w:rtl/>
          <w:cs/>
          <w:lang w:val="ar_AE" w:bidi="ar_AE"/>
        </w:rPr>
      </w:r>
      <w:r>
        <w:rPr>
          <w:rtl/>
          <w:cs/>
          <w:lang w:val="ar_AE" w:bidi="ar_AE"/>
        </w:rPr>
        <w:t>التعليم الخاطئ حول يوم الرب قد أزعج كنيسة تسالونيكي (</w:t>
      </w:r>
      <w:r>
        <w:rPr>
          <w:rtl/>
          <w:cs/>
          <w:lang w:val="ar_AE" w:bidi="ar_AE"/>
        </w:rPr>
        <w:t>2:1–2</w:t>
      </w:r>
      <w:r>
        <w:rPr>
          <w:rtl/>
          <w:cs/>
          <w:lang w:val="ar_AE" w:bidi="ar_AE"/>
        </w:rPr>
        <w:t>). لذا يُذَكِّرهم بولس (</w:t>
      </w:r>
      <w:r>
        <w:rPr>
          <w:rtl/>
          <w:cs/>
          <w:lang w:val="ar_AE" w:bidi="ar_AE"/>
        </w:rPr>
        <w:t>2:5</w:t>
      </w:r>
      <w:r>
        <w:rPr>
          <w:rtl/>
          <w:cs/>
          <w:lang w:val="ar_AE" w:bidi="ar_AE"/>
        </w:rPr>
        <w:t>) بأن هناك حدثين سيسبقان ذلك اليوم: ارتداد عظيم واستعلان إنسان الخطية (</w:t>
      </w:r>
      <w:r>
        <w:rPr>
          <w:rtl/>
          <w:cs/>
          <w:lang w:val="ar_AE" w:bidi="ar_AE"/>
        </w:rPr>
        <w:t>2:3–12</w:t>
      </w:r>
      <w:r>
        <w:rPr>
          <w:rtl/>
          <w:cs/>
          <w:lang w:val="ar_AE" w:bidi="ar_AE"/>
        </w:rPr>
        <w:t>). وسيبيد المسيح هذا الإنسان عند عودته (</w:t>
      </w:r>
      <w:r>
        <w:rPr>
          <w:rtl/>
          <w:cs/>
          <w:lang w:val="ar_AE" w:bidi="ar_AE"/>
        </w:rPr>
        <w:t>2:3</w:t>
      </w:r>
      <w:r>
        <w:rPr>
          <w:rtl/>
          <w:cs/>
          <w:lang w:val="ar_AE" w:bidi="ar_AE"/>
        </w:rPr>
        <w:t xml:space="preserve">, </w:t>
      </w:r>
      <w:r>
        <w:rPr>
          <w:rtl/>
          <w:cs/>
          <w:lang w:val="ar_AE" w:bidi="ar_AE"/>
        </w:rPr>
        <w:t>8</w:t>
      </w:r>
      <w:r>
        <w:rPr>
          <w:rtl/>
          <w:cs/>
          <w:lang w:val="ar_AE" w:bidi="ar_AE"/>
        </w:rPr>
        <w:t>)، وأيضًا سيتم الحكم على الذين خُدعوا (</w:t>
      </w:r>
      <w:r>
        <w:rPr>
          <w:rtl/>
          <w:cs/>
          <w:lang w:val="ar_AE" w:bidi="ar_AE"/>
        </w:rPr>
        <w:t>2:9–12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2</w:t>
      </w:r>
      <w:r>
        <w:rPr>
          <w:rtl/>
          <w:cs/>
          <w:lang w:val="ar_AE" w:bidi="ar_AE"/>
        </w:rPr>
      </w:r>
    </w:p>
    <w:p>
      <w:pPr>
        <w:bidi/>
      </w:pPr>
      <w:r>
        <w:rPr>
          <w:rtl/>
          <w:cs/>
          <w:lang w:val="ar_AE" w:bidi="ar_AE"/>
        </w:rPr>
      </w:r>
      <w:r>
        <w:rPr>
          <w:rtl/>
          <w:cs/>
          <w:lang w:val="ar_AE" w:bidi="ar_AE"/>
        </w:rPr>
        <w:t>كان المؤمنون في تسالونيكي قد سألوا بولس سابقًا عن موعد مجيء يوم الرب (</w:t>
      </w:r>
      <w:r>
        <w:rPr>
          <w:rtl/>
          <w:cs/>
          <w:lang w:val="ar_AE" w:bidi="ar_AE"/>
        </w:rPr>
        <w:t>1 تسالونيكي 5:1–11</w:t>
      </w:r>
      <w:r>
        <w:rPr>
          <w:rtl/>
          <w:cs/>
          <w:lang w:val="ar_AE" w:bidi="ar_AE"/>
        </w:rPr>
        <w:t xml:space="preserve">). والآن، كان هناك تعليم خاطئ بأن هذا اليوم قد بدأ بالفعل (قارن </w:t>
      </w:r>
      <w:r>
        <w:rPr>
          <w:rtl/>
          <w:cs/>
          <w:lang w:val="ar_AE" w:bidi="ar_AE"/>
        </w:rPr>
        <w:t>2 تيموثاوس 2:18</w:t>
      </w:r>
      <w:r>
        <w:rPr>
          <w:rtl/>
          <w:cs/>
          <w:lang w:val="ar_AE" w:bidi="ar_AE"/>
        </w:rPr>
        <w:t xml:space="preserve">) مما جعلهم يتزعزعون في الإيمان ويرتاعون. • لاَ بِرُوحٍ وَلاَ بِكَلِمَةٍ وَلاَ بِرِسَالَةٍ: قد يكون مصدر التعليم نبوة كاذبة (قارن </w:t>
      </w:r>
      <w:r>
        <w:rPr>
          <w:rtl/>
          <w:cs/>
          <w:lang w:val="ar_AE" w:bidi="ar_AE"/>
        </w:rPr>
        <w:t>1 يوحنا 4:1–2</w:t>
      </w:r>
      <w:r>
        <w:rPr>
          <w:rtl/>
          <w:cs/>
          <w:lang w:val="ar_AE" w:bidi="ar_AE"/>
        </w:rPr>
        <w:t>)، أو عظة خاطئة، أو رسالة منسوبة زورًا إلى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3</w:t>
      </w:r>
      <w:r>
        <w:rPr>
          <w:rtl/>
          <w:cs/>
          <w:lang w:val="ar_AE" w:bidi="ar_AE"/>
        </w:rPr>
      </w:r>
    </w:p>
    <w:p>
      <w:pPr>
        <w:bidi/>
      </w:pPr>
      <w:r>
        <w:rPr>
          <w:rtl/>
          <w:cs/>
          <w:lang w:val="ar_AE" w:bidi="ar_AE"/>
        </w:rPr>
      </w:r>
      <w:r>
        <w:rPr>
          <w:rtl/>
          <w:cs/>
          <w:lang w:val="ar_AE" w:bidi="ar_AE"/>
        </w:rPr>
        <w:t>سيحدث أمران قبل يوم الرب (</w:t>
      </w:r>
      <w:r>
        <w:rPr>
          <w:rtl/>
          <w:cs/>
          <w:lang w:val="ar_AE" w:bidi="ar_AE"/>
        </w:rPr>
        <w:t>2:2</w:t>
      </w:r>
      <w:r>
        <w:rPr>
          <w:rtl/>
          <w:cs/>
          <w:lang w:val="ar_AE" w:bidi="ar_AE"/>
        </w:rPr>
        <w:t>). • تنبأ كل من اللاهوت اليهودي والمسيحي بارتداد عظيم ضد الله قبل النهاية (</w:t>
      </w:r>
      <w:r>
        <w:rPr>
          <w:rtl/>
          <w:cs/>
          <w:lang w:val="ar_AE" w:bidi="ar_AE"/>
        </w:rPr>
        <w:t>متى 24:11–14</w:t>
      </w:r>
      <w:r>
        <w:rPr>
          <w:rtl/>
          <w:cs/>
          <w:lang w:val="ar_AE" w:bidi="ar_AE"/>
        </w:rPr>
        <w:t xml:space="preserve">; </w:t>
      </w:r>
      <w:r>
        <w:rPr>
          <w:rtl/>
          <w:cs/>
          <w:lang w:val="ar_AE" w:bidi="ar_AE"/>
        </w:rPr>
        <w:t>1 تيموثاوس 4:1</w:t>
      </w:r>
      <w:r>
        <w:rPr>
          <w:rtl/>
          <w:cs/>
          <w:lang w:val="ar_AE" w:bidi="ar_AE"/>
        </w:rPr>
        <w:t>). • إِنْسَانُ الْخَطِيَّةِ هو شخص بدون ناموس أو معادٍ له؛ وتُعرَّف شخصيته بالخطية. • الذي يجلب الهلاك (أو ابْنُ الْهَلاَكِ): التركيز هنا على هلاك إنسان الخطية نفسه (</w:t>
      </w:r>
      <w:r>
        <w:rPr>
          <w:rtl/>
          <w:cs/>
          <w:lang w:val="ar_AE" w:bidi="ar_AE"/>
        </w:rPr>
        <w:t>2 تسالونيكي 2:8</w:t>
      </w:r>
      <w:r>
        <w:rPr>
          <w:rtl/>
          <w:cs/>
          <w:lang w:val="ar_AE" w:bidi="ar_AE"/>
        </w:rPr>
        <w:t>) وليس الهلاك الذي يجلبه.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4</w:t>
      </w:r>
      <w:r>
        <w:rPr>
          <w:rtl/>
          <w:cs/>
          <w:lang w:val="ar_AE" w:bidi="ar_AE"/>
        </w:rPr>
      </w:r>
    </w:p>
    <w:p>
      <w:pPr>
        <w:bidi/>
      </w:pPr>
      <w:r>
        <w:rPr>
          <w:rtl/>
          <w:cs/>
          <w:lang w:val="ar_AE" w:bidi="ar_AE"/>
        </w:rPr>
      </w:r>
      <w:r>
        <w:rPr>
          <w:rtl/>
          <w:cs/>
          <w:lang w:val="ar_AE" w:bidi="ar_AE"/>
        </w:rPr>
        <w:t xml:space="preserve">الْمُقَاوِمُ وَالْمُرْتَفِعُ (يُمَجِّد نفسه): مثل المدن الرومانية الأخرى، قامت تسالونيكي ببناء معابد لعبادة الإمبراطور. وكانت هذه العبادة النموذج الأولي للعبادة الموصوفة هنا. • حَتَّى إِنَّهُ يَجْلِسُ فِي هَيْكَلِ اللهِ كَإِلهٍ: تدنيس الهيكل في أورشليم بواسطة أنطيوخس إبيفانيس في عام 167 قبل الميلاد (انظر </w:t>
      </w:r>
      <w:r>
        <w:rPr>
          <w:rtl/>
          <w:cs/>
          <w:lang w:val="ar_AE" w:bidi="ar_AE"/>
        </w:rPr>
        <w:t>دانيآل 9:27</w:t>
      </w:r>
      <w:r>
        <w:rPr>
          <w:rtl/>
          <w:cs/>
          <w:lang w:val="ar_AE" w:bidi="ar_AE"/>
        </w:rPr>
        <w:t xml:space="preserve">; </w:t>
      </w:r>
      <w:r>
        <w:rPr>
          <w:rtl/>
          <w:cs/>
          <w:lang w:val="ar_AE" w:bidi="ar_AE"/>
        </w:rPr>
        <w:t>11:31</w:t>
      </w:r>
      <w:r>
        <w:rPr>
          <w:rtl/>
          <w:cs/>
          <w:lang w:val="ar_AE" w:bidi="ar_AE"/>
        </w:rPr>
        <w:t xml:space="preserve">; </w:t>
      </w:r>
      <w:r>
        <w:rPr>
          <w:rtl/>
          <w:cs/>
          <w:lang w:val="ar_AE" w:bidi="ar_AE"/>
        </w:rPr>
        <w:t>12:11</w:t>
      </w:r>
      <w:r>
        <w:rPr>
          <w:rtl/>
          <w:cs/>
          <w:lang w:val="ar_AE" w:bidi="ar_AE"/>
        </w:rPr>
        <w:t>) ربما يكون قد قدَّم شكلًا للحدث المتوقع هنا (</w:t>
      </w:r>
      <w:r>
        <w:rPr>
          <w:rtl/>
          <w:cs/>
          <w:lang w:val="ar_AE" w:bidi="ar_AE"/>
        </w:rPr>
        <w:t>متى 24:15</w:t>
      </w:r>
      <w:r>
        <w:rPr>
          <w:rtl/>
          <w:cs/>
          <w:lang w:val="ar_AE" w:bidi="ar_AE"/>
        </w:rPr>
        <w:t xml:space="preserve">; </w:t>
      </w:r>
      <w:r>
        <w:rPr>
          <w:rtl/>
          <w:cs/>
          <w:lang w:val="ar_AE" w:bidi="ar_AE"/>
        </w:rPr>
        <w:t>مرقس 13:14</w:t>
      </w:r>
      <w:r>
        <w:rPr>
          <w:rtl/>
          <w:cs/>
          <w:lang w:val="ar_AE" w:bidi="ar_AE"/>
        </w:rPr>
        <w:t xml:space="preserve">). أو قد يشير إلى محاولة الإمبراطور كاليجولا، المسمى "الاستعلان الجديد لله"، لإقامة صورته الخاصة في الهيكل في عام 40 ميلادي. بدلًا من ذلك، قد يكون </w:t>
      </w:r>
      <w:r>
        <w:rPr>
          <w:i/>
          <w:rtl/>
          <w:cs/>
          <w:lang w:val="ar_AE" w:bidi="ar_AE"/>
        </w:rPr>
        <w:t>الهيكل</w:t>
      </w:r>
      <w:r>
        <w:rPr>
          <w:rtl/>
          <w:cs/>
          <w:lang w:val="ar_AE" w:bidi="ar_AE"/>
        </w:rPr>
        <w:t xml:space="preserve"> هيكلًا إمبراطوريًا (</w:t>
      </w:r>
      <w:r>
        <w:rPr>
          <w:i/>
          <w:rtl/>
          <w:cs/>
          <w:lang w:val="ar_AE" w:bidi="ar_AE"/>
        </w:rPr>
        <w:t>الله</w:t>
      </w:r>
      <w:r>
        <w:rPr>
          <w:rtl/>
          <w:cs/>
          <w:lang w:val="ar_AE" w:bidi="ar_AE"/>
        </w:rPr>
        <w:t xml:space="preserve"> يمكن أن تُفهم </w:t>
      </w:r>
      <w:r>
        <w:rPr>
          <w:i/>
          <w:rtl/>
          <w:cs/>
          <w:lang w:val="ar_AE" w:bidi="ar_AE"/>
        </w:rPr>
        <w:t>الإله</w:t>
      </w:r>
      <w:r>
        <w:rPr>
          <w:rtl/>
          <w:cs/>
          <w:lang w:val="ar_AE" w:bidi="ar_AE"/>
        </w:rPr>
        <w:t>) تم بناؤه تكريمًا لإنسان الخطية وليس بالضرورة هيكلًا معاد بناؤه في أورشليم. • مُظْهِرًا نَفْسَهُ أَنَّهُ إِلهٌ (</w:t>
      </w:r>
      <w:r>
        <w:rPr>
          <w:rtl/>
          <w:cs/>
          <w:lang w:val="ar_AE" w:bidi="ar_AE"/>
        </w:rPr>
        <w:t>حزقيال 28:2–10</w:t>
      </w:r>
      <w:r>
        <w:rPr>
          <w:rtl/>
          <w:cs/>
          <w:lang w:val="ar_AE" w:bidi="ar_AE"/>
        </w:rPr>
        <w:t>): كان إسناد الألقاب الإلهية للإمبراطور شائعًا في القرن الأول.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6</w:t>
      </w:r>
      <w:r>
        <w:rPr>
          <w:rtl/>
          <w:cs/>
          <w:lang w:val="ar_AE" w:bidi="ar_AE"/>
        </w:rPr>
      </w:r>
    </w:p>
    <w:p>
      <w:pPr>
        <w:bidi/>
      </w:pPr>
      <w:r>
        <w:rPr>
          <w:rtl/>
          <w:cs/>
          <w:lang w:val="ar_AE" w:bidi="ar_AE"/>
        </w:rPr>
      </w:r>
      <w:r>
        <w:rPr>
          <w:rtl/>
          <w:cs/>
          <w:lang w:val="ar_AE" w:bidi="ar_AE"/>
        </w:rPr>
        <w:t>مَا يَحْجِزُ حَتَّى يُسْتَعْلَنَ فِي وَقْتِهِ: وقد تم تحديد هذا بشكل مختلف على أنه الله، الروح القدس، الكنيسة، الإنجيل، بولس، الإمبراطور، الإمبراطورية الرومانية، أو الحكومة. بدلًا من ذلك، قد يشير المصطلح إلى شيء أو شخص يسبق إنسان الخطية، ممثِّل أو وكيل للخطية ينشط في ذلك الوقت (</w:t>
      </w:r>
      <w:r>
        <w:rPr>
          <w:rtl/>
          <w:cs/>
          <w:lang w:val="ar_AE" w:bidi="ar_AE"/>
        </w:rPr>
        <w:t>2:7–8</w:t>
      </w:r>
      <w:r>
        <w:rPr>
          <w:rtl/>
          <w:cs/>
          <w:lang w:val="ar_AE" w:bidi="ar_AE"/>
        </w:rPr>
        <w:t>); في الأدب اليوناني، يمكن أن تصف هذه العبارة سيطرة الأرواح الشريرة وسكناها. وهذه الشخصية ستعد الطريق لإنسان الخطية عندما يحين وقته (</w:t>
      </w:r>
      <w:r>
        <w:rPr>
          <w:rtl/>
          <w:cs/>
          <w:lang w:val="ar_AE" w:bidi="ar_AE"/>
        </w:rPr>
        <w:t>2:3</w:t>
      </w:r>
      <w:r>
        <w:rPr>
          <w:rtl/>
          <w:cs/>
          <w:lang w:val="ar_AE" w:bidi="ar_AE"/>
        </w:rPr>
        <w:t xml:space="preserve">, </w:t>
      </w:r>
      <w:r>
        <w:rPr>
          <w:rtl/>
          <w:cs/>
          <w:lang w:val="ar_AE" w:bidi="ar_AE"/>
        </w:rPr>
        <w:t>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7</w:t>
      </w:r>
      <w:r>
        <w:rPr>
          <w:rtl/>
          <w:cs/>
          <w:lang w:val="ar_AE" w:bidi="ar_AE"/>
        </w:rPr>
      </w:r>
    </w:p>
    <w:p>
      <w:pPr>
        <w:bidi/>
      </w:pPr>
      <w:r>
        <w:rPr>
          <w:rtl/>
          <w:cs/>
          <w:lang w:val="ar_AE" w:bidi="ar_AE"/>
        </w:rPr>
      </w:r>
      <w:r>
        <w:rPr>
          <w:rtl/>
          <w:cs/>
          <w:lang w:val="ar_AE" w:bidi="ar_AE"/>
        </w:rPr>
        <w:t>قوة إنسان الخطية الذي سيأتي (</w:t>
      </w:r>
      <w:r>
        <w:rPr>
          <w:rtl/>
          <w:cs/>
          <w:lang w:val="ar_AE" w:bidi="ar_AE"/>
        </w:rPr>
        <w:t>2:3–6</w:t>
      </w:r>
      <w:r>
        <w:rPr>
          <w:rtl/>
          <w:cs/>
          <w:lang w:val="ar_AE" w:bidi="ar_AE"/>
        </w:rPr>
        <w:t>) تعمل بالفعل بشكل سري</w:t>
      </w:r>
      <w:r>
        <w:rPr>
          <w:i/>
          <w:rtl/>
          <w:cs/>
          <w:lang w:val="ar_AE" w:bidi="ar_AE"/>
        </w:rPr>
        <w:t>،</w:t>
      </w:r>
      <w:r>
        <w:rPr>
          <w:rtl/>
          <w:cs/>
          <w:lang w:val="ar_AE" w:bidi="ar_AE"/>
        </w:rPr>
        <w:t xml:space="preserve"> مثل ضد المسيح في </w:t>
      </w:r>
      <w:r>
        <w:rPr>
          <w:rtl/>
          <w:cs/>
          <w:lang w:val="ar_AE" w:bidi="ar_AE"/>
        </w:rPr>
        <w:t>1 يوحنا 2:18</w:t>
      </w:r>
      <w:r>
        <w:rPr>
          <w:rtl/>
          <w:cs/>
          <w:lang w:val="ar_AE" w:bidi="ar_AE"/>
        </w:rPr>
        <w:t xml:space="preserve">. • سر (اليونانية mustērion): وصف يُستخدم عادةً للطقوس في الديانات الغامضة (انظر </w:t>
      </w:r>
      <w:r>
        <w:rPr>
          <w:rtl/>
          <w:cs/>
          <w:lang w:val="ar_AE" w:bidi="ar_AE"/>
        </w:rPr>
        <w:t>2 تسالونيكي 2:6</w:t>
      </w:r>
      <w:r>
        <w:rPr>
          <w:rtl/>
          <w:cs/>
          <w:lang w:val="ar_AE" w:bidi="ar_AE"/>
        </w:rPr>
        <w:t>). • يعمل: يشير هذا إلى تدخل خارق، سواء كان إلهيًا (</w:t>
      </w:r>
      <w:r>
        <w:rPr>
          <w:rtl/>
          <w:cs/>
          <w:lang w:val="ar_AE" w:bidi="ar_AE"/>
        </w:rPr>
        <w:t>1 تسالونيكي 2:13</w:t>
      </w:r>
      <w:r>
        <w:rPr>
          <w:rtl/>
          <w:cs/>
          <w:lang w:val="ar_AE" w:bidi="ar_AE"/>
        </w:rPr>
        <w:t>) أو، كما هنا، شيطانيًا (</w:t>
      </w:r>
      <w:r>
        <w:rPr>
          <w:rtl/>
          <w:cs/>
          <w:lang w:val="ar_AE" w:bidi="ar_AE"/>
        </w:rPr>
        <w:t>2 تسالونيكي 2:9</w:t>
      </w:r>
      <w:r>
        <w:rPr>
          <w:rtl/>
          <w:cs/>
          <w:lang w:val="ar_AE" w:bidi="ar_AE"/>
        </w:rPr>
        <w:t xml:space="preserve">; </w:t>
      </w:r>
      <w:r>
        <w:rPr>
          <w:rtl/>
          <w:cs/>
          <w:lang w:val="ar_AE" w:bidi="ar_AE"/>
        </w:rPr>
        <w:t>أفسس 2:2</w:t>
      </w:r>
      <w:r>
        <w:rPr>
          <w:rtl/>
          <w:cs/>
          <w:lang w:val="ar_AE" w:bidi="ar_AE"/>
        </w:rPr>
        <w:t>). • الَّذِي يَحْجِزُ الآنَ قد يشير إلى شخص يقاوم إنسان الخطية؛ إلى شخص مسكون بأرواح نجسة؛ أو إلى الشيطان، الذي يمتلِك (</w:t>
      </w:r>
      <w:r>
        <w:rPr>
          <w:rtl/>
          <w:cs/>
          <w:lang w:val="ar_AE" w:bidi="ar_AE"/>
        </w:rPr>
        <w:t>2 تسالونيكي 2:9</w:t>
      </w:r>
      <w:r>
        <w:rPr>
          <w:rtl/>
          <w:cs/>
          <w:lang w:val="ar_AE" w:bidi="ar_AE"/>
        </w:rPr>
        <w:t xml:space="preserve">; انظر </w:t>
      </w:r>
      <w:r>
        <w:rPr>
          <w:rtl/>
          <w:cs/>
          <w:lang w:val="ar_AE" w:bidi="ar_AE"/>
        </w:rPr>
        <w:t>ملاحظة الدراسة على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8</w:t>
      </w:r>
      <w:r>
        <w:rPr>
          <w:rtl/>
          <w:cs/>
          <w:lang w:val="ar_AE" w:bidi="ar_AE"/>
        </w:rPr>
      </w:r>
    </w:p>
    <w:p>
      <w:pPr>
        <w:bidi/>
      </w:pPr>
      <w:r>
        <w:rPr>
          <w:rtl/>
          <w:cs/>
          <w:lang w:val="ar_AE" w:bidi="ar_AE"/>
        </w:rPr>
      </w:r>
      <w:r>
        <w:rPr>
          <w:rtl/>
          <w:cs/>
          <w:lang w:val="ar_AE" w:bidi="ar_AE"/>
        </w:rPr>
        <w:t xml:space="preserve">يعلن بولس عن هلاك إنسان الخطية (قارن </w:t>
      </w:r>
      <w:r>
        <w:rPr>
          <w:rtl/>
          <w:cs/>
          <w:lang w:val="ar_AE" w:bidi="ar_AE"/>
        </w:rPr>
        <w:t>2:3</w:t>
      </w:r>
      <w:r>
        <w:rPr>
          <w:rtl/>
          <w:cs/>
          <w:lang w:val="ar_AE" w:bidi="ar_AE"/>
        </w:rPr>
        <w:t>). بالرغم من أن هذه الشخصية تدَّعي الألوهية وتضع عبادتها فوق كل عبادة أخرى (</w:t>
      </w:r>
      <w:r>
        <w:rPr>
          <w:rtl/>
          <w:cs/>
          <w:lang w:val="ar_AE" w:bidi="ar_AE"/>
        </w:rPr>
        <w:t>2:4</w:t>
      </w:r>
      <w:r>
        <w:rPr>
          <w:rtl/>
          <w:cs/>
          <w:lang w:val="ar_AE" w:bidi="ar_AE"/>
        </w:rPr>
        <w:t>)، وتتلقى القوة من الشيطان (</w:t>
      </w:r>
      <w:r>
        <w:rPr>
          <w:rtl/>
          <w:cs/>
          <w:lang w:val="ar_AE" w:bidi="ar_AE"/>
        </w:rPr>
        <w:t>2:9</w:t>
      </w:r>
      <w:r>
        <w:rPr>
          <w:rtl/>
          <w:cs/>
          <w:lang w:val="ar_AE" w:bidi="ar_AE"/>
        </w:rPr>
        <w:t>)، فإن الرب يسوع سيبيده وبشكل كامل (</w:t>
      </w:r>
      <w:r>
        <w:rPr>
          <w:rtl/>
          <w:cs/>
          <w:lang w:val="ar_AE" w:bidi="ar_AE"/>
        </w:rPr>
        <w:t>إشعياء 11:4</w:t>
      </w:r>
      <w:r>
        <w:rPr>
          <w:rtl/>
          <w:cs/>
          <w:lang w:val="ar_AE" w:bidi="ar_AE"/>
        </w:rPr>
        <w:t>). • بِظُهُورِ مَجِيئِهِ: إشارة إلى ظهور المسيح (</w:t>
      </w:r>
      <w:r>
        <w:rPr>
          <w:rtl/>
          <w:cs/>
          <w:lang w:val="ar_AE" w:bidi="ar_AE"/>
        </w:rPr>
        <w:t>1 تيموثاوس 6:14</w:t>
      </w:r>
      <w:r>
        <w:rPr>
          <w:rtl/>
          <w:cs/>
          <w:lang w:val="ar_AE" w:bidi="ar_AE"/>
        </w:rPr>
        <w:t xml:space="preserve">; </w:t>
      </w:r>
      <w:r>
        <w:rPr>
          <w:rtl/>
          <w:cs/>
          <w:lang w:val="ar_AE" w:bidi="ar_AE"/>
        </w:rPr>
        <w:t>2 تيموثاوس 1:10</w:t>
      </w:r>
      <w:r>
        <w:rPr>
          <w:rtl/>
          <w:cs/>
          <w:lang w:val="ar_AE" w:bidi="ar_AE"/>
        </w:rPr>
        <w:t xml:space="preserve">; </w:t>
      </w:r>
      <w:r>
        <w:rPr>
          <w:rtl/>
          <w:cs/>
          <w:lang w:val="ar_AE" w:bidi="ar_AE"/>
        </w:rPr>
        <w:t>4:1</w:t>
      </w:r>
      <w:r>
        <w:rPr>
          <w:rtl/>
          <w:cs/>
          <w:lang w:val="ar_AE" w:bidi="ar_AE"/>
        </w:rPr>
        <w:t xml:space="preserve">, </w:t>
      </w:r>
      <w:r>
        <w:rPr>
          <w:rtl/>
          <w:cs/>
          <w:lang w:val="ar_AE" w:bidi="ar_AE"/>
        </w:rPr>
        <w:t>8</w:t>
      </w:r>
      <w:r>
        <w:rPr>
          <w:rtl/>
          <w:cs/>
          <w:lang w:val="ar_AE" w:bidi="ar_AE"/>
        </w:rPr>
        <w:t xml:space="preserve">; </w:t>
      </w:r>
      <w:r>
        <w:rPr>
          <w:rtl/>
          <w:cs/>
          <w:lang w:val="ar_AE" w:bidi="ar_AE"/>
        </w:rPr>
        <w:t>تيطس 2:13</w:t>
      </w:r>
      <w:r>
        <w:rPr>
          <w:rtl/>
          <w:cs/>
          <w:lang w:val="ar_AE" w:bidi="ar_AE"/>
        </w:rPr>
        <w:t>)، وهو وصف بديل لمجيء المسيح (</w:t>
      </w:r>
      <w:r>
        <w:rPr>
          <w:rtl/>
          <w:cs/>
          <w:lang w:val="ar_AE" w:bidi="ar_AE"/>
        </w:rPr>
        <w:t>2 تسالونيكي 2:1</w:t>
      </w:r>
      <w:r>
        <w:rPr>
          <w:rtl/>
          <w:cs/>
          <w:lang w:val="ar_AE" w:bidi="ar_AE"/>
        </w:rPr>
        <w:t xml:space="preserve">; </w:t>
      </w:r>
      <w:r>
        <w:rPr>
          <w:rtl/>
          <w:cs/>
          <w:lang w:val="ar_AE" w:bidi="ar_AE"/>
        </w:rPr>
        <w:t>1 تسالونيكي 2:19</w:t>
      </w:r>
      <w:r>
        <w:rPr>
          <w:rtl/>
          <w:cs/>
          <w:lang w:val="ar_AE" w:bidi="ar_AE"/>
        </w:rPr>
        <w:t xml:space="preserve">; </w:t>
      </w:r>
      <w:r>
        <w:rPr>
          <w:rtl/>
          <w:cs/>
          <w:lang w:val="ar_AE" w:bidi="ar_AE"/>
        </w:rPr>
        <w:t>3:13</w:t>
      </w:r>
      <w:r>
        <w:rPr>
          <w:rtl/>
          <w:cs/>
          <w:lang w:val="ar_AE" w:bidi="ar_AE"/>
        </w:rPr>
        <w:t xml:space="preserve">; </w:t>
      </w:r>
      <w:r>
        <w:rPr>
          <w:rtl/>
          <w:cs/>
          <w:lang w:val="ar_AE" w:bidi="ar_AE"/>
        </w:rPr>
        <w:t>4:15</w:t>
      </w:r>
      <w:r>
        <w:rPr>
          <w:rtl/>
          <w:cs/>
          <w:lang w:val="ar_AE" w:bidi="ar_AE"/>
        </w:rPr>
        <w:t xml:space="preserve">; </w:t>
      </w:r>
      <w:r>
        <w:rPr>
          <w:rtl/>
          <w:cs/>
          <w:lang w:val="ar_AE" w:bidi="ar_AE"/>
        </w:rPr>
        <w:t>5:23</w:t>
      </w:r>
      <w:r>
        <w:rPr>
          <w:rtl/>
          <w:cs/>
          <w:lang w:val="ar_AE" w:bidi="ar_AE"/>
        </w:rPr>
        <w:t>) أو الاستعلان (</w:t>
      </w:r>
      <w:r>
        <w:rPr>
          <w:rtl/>
          <w:cs/>
          <w:lang w:val="ar_AE" w:bidi="ar_AE"/>
        </w:rPr>
        <w:t>2 تسالونيكي 1:7</w:t>
      </w:r>
      <w:r>
        <w:rPr>
          <w:rtl/>
          <w:cs/>
          <w:lang w:val="ar_AE" w:bidi="ar_AE"/>
        </w:rPr>
        <w:t xml:space="preserve">). في الأدب القديم، كان </w:t>
      </w:r>
      <w:r>
        <w:rPr>
          <w:i/>
          <w:rtl/>
          <w:cs/>
          <w:lang w:val="ar_AE" w:bidi="ar_AE"/>
        </w:rPr>
        <w:t>الظهور</w:t>
      </w:r>
      <w:r>
        <w:rPr>
          <w:rtl/>
          <w:cs/>
          <w:lang w:val="ar_AE" w:bidi="ar_AE"/>
        </w:rPr>
        <w:t xml:space="preserve"> يشير إلى ظهور إله أو عرض للقوة الإلهية التي تثير العبادة.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9</w:t>
      </w:r>
      <w:r>
        <w:rPr>
          <w:rtl/>
          <w:cs/>
          <w:lang w:val="ar_AE" w:bidi="ar_AE"/>
        </w:rPr>
      </w:r>
    </w:p>
    <w:p>
      <w:pPr>
        <w:bidi/>
      </w:pPr>
      <w:r>
        <w:rPr>
          <w:rtl/>
          <w:cs/>
          <w:lang w:val="ar_AE" w:bidi="ar_AE"/>
        </w:rPr>
      </w:r>
      <w:r>
        <w:rPr>
          <w:rtl/>
          <w:cs/>
          <w:lang w:val="ar_AE" w:bidi="ar_AE"/>
        </w:rPr>
        <w:t>عندما يظهر المسيح في القوة الملكية والإلهية (حضوره parousia</w:t>
      </w:r>
      <w:r>
        <w:rPr>
          <w:i/>
          <w:rtl/>
          <w:cs/>
          <w:lang w:val="ar_AE" w:bidi="ar_AE"/>
        </w:rPr>
        <w:t>؛</w:t>
      </w:r>
      <w:r>
        <w:rPr>
          <w:rtl/>
          <w:cs/>
          <w:lang w:val="ar_AE" w:bidi="ar_AE"/>
        </w:rPr>
        <w:t xml:space="preserve"> </w:t>
      </w:r>
      <w:r>
        <w:rPr>
          <w:rtl/>
          <w:cs/>
          <w:lang w:val="ar_AE" w:bidi="ar_AE"/>
        </w:rPr>
        <w:t>2:1</w:t>
      </w:r>
      <w:r>
        <w:rPr>
          <w:rtl/>
          <w:cs/>
          <w:lang w:val="ar_AE" w:bidi="ar_AE"/>
        </w:rPr>
        <w:t xml:space="preserve">، </w:t>
      </w:r>
      <w:r>
        <w:rPr>
          <w:rtl/>
          <w:cs/>
          <w:lang w:val="ar_AE" w:bidi="ar_AE"/>
        </w:rPr>
        <w:t>8</w:t>
      </w:r>
      <w:r>
        <w:rPr>
          <w:rtl/>
          <w:cs/>
          <w:lang w:val="ar_AE" w:bidi="ar_AE"/>
        </w:rPr>
        <w:t xml:space="preserve">؛ </w:t>
      </w:r>
      <w:r>
        <w:rPr>
          <w:rtl/>
          <w:cs/>
          <w:lang w:val="ar_AE" w:bidi="ar_AE"/>
        </w:rPr>
        <w:t>1 تسالونيكي 2:19</w:t>
      </w:r>
      <w:r>
        <w:rPr>
          <w:rtl/>
          <w:cs/>
          <w:lang w:val="ar_AE" w:bidi="ar_AE"/>
        </w:rPr>
        <w:t xml:space="preserve">؛ </w:t>
      </w:r>
      <w:r>
        <w:rPr>
          <w:rtl/>
          <w:cs/>
          <w:lang w:val="ar_AE" w:bidi="ar_AE"/>
        </w:rPr>
        <w:t>3:13</w:t>
      </w:r>
      <w:r>
        <w:rPr>
          <w:rtl/>
          <w:cs/>
          <w:lang w:val="ar_AE" w:bidi="ar_AE"/>
        </w:rPr>
        <w:t xml:space="preserve">؛ </w:t>
      </w:r>
      <w:r>
        <w:rPr>
          <w:rtl/>
          <w:cs/>
          <w:lang w:val="ar_AE" w:bidi="ar_AE"/>
        </w:rPr>
        <w:t>4:15</w:t>
      </w:r>
      <w:r>
        <w:rPr>
          <w:rtl/>
          <w:cs/>
          <w:lang w:val="ar_AE" w:bidi="ar_AE"/>
        </w:rPr>
        <w:t xml:space="preserve">؛ </w:t>
      </w:r>
      <w:r>
        <w:rPr>
          <w:rtl/>
          <w:cs/>
          <w:lang w:val="ar_AE" w:bidi="ar_AE"/>
        </w:rPr>
        <w:t>5:23</w:t>
      </w:r>
      <w:r>
        <w:rPr>
          <w:rtl/>
          <w:cs/>
          <w:lang w:val="ar_AE" w:bidi="ar_AE"/>
        </w:rPr>
        <w:t>)، سيأتي هذا الشخص أيضًا (حضوره parousia) بدخول ملكي.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11</w:t>
      </w:r>
      <w:r>
        <w:rPr>
          <w:rtl/>
          <w:cs/>
          <w:lang w:val="ar_AE" w:bidi="ar_AE"/>
        </w:rPr>
      </w:r>
    </w:p>
    <w:p>
      <w:pPr>
        <w:bidi/>
      </w:pPr>
      <w:r>
        <w:rPr>
          <w:rtl/>
          <w:cs/>
          <w:lang w:val="ar_AE" w:bidi="ar_AE"/>
        </w:rPr>
      </w:r>
      <w:r>
        <w:rPr>
          <w:rtl/>
          <w:cs/>
          <w:lang w:val="ar_AE" w:bidi="ar_AE"/>
        </w:rPr>
        <w:t>كما هو موضح في مواضع أخرى في الكتاب المقدس (</w:t>
      </w:r>
      <w:r>
        <w:rPr>
          <w:rtl/>
          <w:cs/>
          <w:lang w:val="ar_AE" w:bidi="ar_AE"/>
        </w:rPr>
        <w:t>خروج 9:12</w:t>
      </w:r>
      <w:r>
        <w:rPr>
          <w:rtl/>
          <w:cs/>
          <w:lang w:val="ar_AE" w:bidi="ar_AE"/>
        </w:rPr>
        <w:t xml:space="preserve">; </w:t>
      </w:r>
      <w:r>
        <w:rPr>
          <w:rtl/>
          <w:cs/>
          <w:lang w:val="ar_AE" w:bidi="ar_AE"/>
        </w:rPr>
        <w:t>2 أخبار الأيام 18:22</w:t>
      </w:r>
      <w:r>
        <w:rPr>
          <w:rtl/>
          <w:cs/>
          <w:lang w:val="ar_AE" w:bidi="ar_AE"/>
        </w:rPr>
        <w:t>)، أحيانًا يترك الله الناس تحت تأثير الخطية أو الضلال الذي أختاروه بدلًا من الحق (</w:t>
      </w:r>
      <w:r>
        <w:rPr>
          <w:rtl/>
          <w:cs/>
          <w:lang w:val="ar_AE" w:bidi="ar_AE"/>
        </w:rPr>
        <w:t>رومية 1:24</w:t>
      </w:r>
      <w:r>
        <w:rPr>
          <w:rtl/>
          <w:cs/>
          <w:lang w:val="ar_AE" w:bidi="ar_AE"/>
        </w:rPr>
        <w:t xml:space="preserve">, </w:t>
      </w:r>
      <w:r>
        <w:rPr>
          <w:rtl/>
          <w:cs/>
          <w:lang w:val="ar_AE" w:bidi="ar_AE"/>
        </w:rPr>
        <w:t>26</w:t>
      </w:r>
      <w:r>
        <w:rPr>
          <w:rtl/>
          <w:cs/>
          <w:lang w:val="ar_AE" w:bidi="ar_AE"/>
        </w:rPr>
        <w:t xml:space="preserve">, </w:t>
      </w:r>
      <w:r>
        <w:rPr>
          <w:rtl/>
          <w:cs/>
          <w:lang w:val="ar_AE" w:bidi="ar_AE"/>
        </w:rPr>
        <w:t>28</w:t>
      </w:r>
      <w:r>
        <w:rPr>
          <w:rtl/>
          <w:cs/>
          <w:lang w:val="ar_AE" w:bidi="ar_AE"/>
        </w:rPr>
        <w:t xml:space="preserve">; </w:t>
      </w:r>
      <w:r>
        <w:rPr>
          <w:rtl/>
          <w:cs/>
          <w:lang w:val="ar_AE" w:bidi="ar_AE"/>
        </w:rPr>
        <w:t>11:8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12</w:t>
      </w:r>
      <w:r>
        <w:rPr>
          <w:rtl/>
          <w:cs/>
          <w:lang w:val="ar_AE" w:bidi="ar_AE"/>
        </w:rPr>
      </w:r>
    </w:p>
    <w:p>
      <w:pPr>
        <w:bidi/>
      </w:pPr>
      <w:r>
        <w:rPr>
          <w:rtl/>
          <w:cs/>
          <w:lang w:val="ar_AE" w:bidi="ar_AE"/>
        </w:rPr>
      </w:r>
      <w:r>
        <w:rPr>
          <w:rtl/>
          <w:cs/>
          <w:lang w:val="ar_AE" w:bidi="ar_AE"/>
        </w:rPr>
        <w:t xml:space="preserve">سوف يُدانون (انظر </w:t>
      </w:r>
      <w:r>
        <w:rPr>
          <w:rtl/>
          <w:cs/>
          <w:lang w:val="ar_AE" w:bidi="ar_AE"/>
        </w:rPr>
        <w:t>1:6–9</w:t>
      </w:r>
      <w:r>
        <w:rPr>
          <w:rtl/>
          <w:cs/>
          <w:lang w:val="ar_AE" w:bidi="ar_AE"/>
        </w:rPr>
        <w:t>) بحكم الله القضائي لأنهم لم يصدقوا الحق (</w:t>
      </w:r>
      <w:r>
        <w:rPr>
          <w:rtl/>
          <w:cs/>
          <w:lang w:val="ar_AE" w:bidi="ar_AE"/>
        </w:rPr>
        <w:t>2:10</w:t>
      </w:r>
      <w:r>
        <w:rPr>
          <w:rtl/>
          <w:cs/>
          <w:lang w:val="ar_AE" w:bidi="ar_AE"/>
        </w:rPr>
        <w:t>)، بل يصدقون كذب إنسان الخطية (</w:t>
      </w:r>
      <w:r>
        <w:rPr>
          <w:rtl/>
          <w:cs/>
          <w:lang w:val="ar_AE" w:bidi="ar_AE"/>
        </w:rPr>
        <w:t>2:9–10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14</w:t>
      </w:r>
      <w:r>
        <w:rPr>
          <w:rtl/>
          <w:cs/>
          <w:lang w:val="ar_AE" w:bidi="ar_AE"/>
        </w:rPr>
      </w:r>
    </w:p>
    <w:p>
      <w:pPr>
        <w:bidi/>
      </w:pPr>
      <w:r>
        <w:rPr>
          <w:rtl/>
          <w:cs/>
          <w:lang w:val="ar_AE" w:bidi="ar_AE"/>
        </w:rPr>
      </w:r>
      <w:r>
        <w:rPr>
          <w:rtl/>
          <w:cs/>
          <w:lang w:val="ar_AE" w:bidi="ar_AE"/>
        </w:rPr>
        <w:t>الخلاص، الأَمْرُ الَّذِي دَعَاكُمْ إِلَيْهِ بِإِنْجِيلِنَا: الله يدعو مختاريه إلى نفسه (</w:t>
      </w:r>
      <w:r>
        <w:rPr>
          <w:rtl/>
          <w:cs/>
          <w:lang w:val="ar_AE" w:bidi="ar_AE"/>
        </w:rPr>
        <w:t>1:11</w:t>
      </w:r>
      <w:r>
        <w:rPr>
          <w:rtl/>
          <w:cs/>
          <w:lang w:val="ar_AE" w:bidi="ar_AE"/>
        </w:rPr>
        <w:t xml:space="preserve">; </w:t>
      </w:r>
      <w:r>
        <w:rPr>
          <w:rtl/>
          <w:cs/>
          <w:lang w:val="ar_AE" w:bidi="ar_AE"/>
        </w:rPr>
        <w:t>1 تسالونيكي 2:12</w:t>
      </w:r>
      <w:r>
        <w:rPr>
          <w:rtl/>
          <w:cs/>
          <w:lang w:val="ar_AE" w:bidi="ar_AE"/>
        </w:rPr>
        <w:t xml:space="preserve">; </w:t>
      </w:r>
      <w:r>
        <w:rPr>
          <w:rtl/>
          <w:cs/>
          <w:lang w:val="ar_AE" w:bidi="ar_AE"/>
        </w:rPr>
        <w:t>4:7</w:t>
      </w:r>
      <w:r>
        <w:rPr>
          <w:rtl/>
          <w:cs/>
          <w:lang w:val="ar_AE" w:bidi="ar_AE"/>
        </w:rPr>
        <w:t xml:space="preserve">; </w:t>
      </w:r>
      <w:r>
        <w:rPr>
          <w:rtl/>
          <w:cs/>
          <w:lang w:val="ar_AE" w:bidi="ar_AE"/>
        </w:rPr>
        <w:t>5:24</w:t>
      </w:r>
      <w:r>
        <w:rPr>
          <w:rtl/>
          <w:cs/>
          <w:lang w:val="ar_AE" w:bidi="ar_AE"/>
        </w:rPr>
        <w:t>) عن طريق الكرازة بالأخبار السارة. • والذين يتألمون بسبب إيمانهم سيشتركون أخيرًا في مجد ربنا يسوع المسيح (</w:t>
      </w:r>
      <w:r>
        <w:rPr>
          <w:rtl/>
          <w:cs/>
          <w:lang w:val="ar_AE" w:bidi="ar_AE"/>
        </w:rPr>
        <w:t>رومية 5:2</w:t>
      </w:r>
      <w:r>
        <w:rPr>
          <w:rtl/>
          <w:cs/>
          <w:lang w:val="ar_AE" w:bidi="ar_AE"/>
        </w:rPr>
        <w:t xml:space="preserve">; </w:t>
      </w:r>
      <w:r>
        <w:rPr>
          <w:rtl/>
          <w:cs/>
          <w:lang w:val="ar_AE" w:bidi="ar_AE"/>
        </w:rPr>
        <w:t>8:17–18</w:t>
      </w:r>
      <w:r>
        <w:rPr>
          <w:rtl/>
          <w:cs/>
          <w:lang w:val="ar_AE" w:bidi="ar_AE"/>
        </w:rPr>
        <w:t xml:space="preserve">; </w:t>
      </w:r>
      <w:r>
        <w:rPr>
          <w:rtl/>
          <w:cs/>
          <w:lang w:val="ar_AE" w:bidi="ar_AE"/>
        </w:rPr>
        <w:t>كولوسي 1:27</w:t>
      </w:r>
      <w:r>
        <w:rPr>
          <w:rtl/>
          <w:cs/>
          <w:lang w:val="ar_AE" w:bidi="ar_AE"/>
        </w:rPr>
        <w:t xml:space="preserve">; </w:t>
      </w:r>
      <w:r>
        <w:rPr>
          <w:rtl/>
          <w:cs/>
          <w:lang w:val="ar_AE" w:bidi="ar_AE"/>
        </w:rPr>
        <w:t>1 تسالونيكي 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15</w:t>
      </w:r>
      <w:r>
        <w:rPr>
          <w:rtl/>
          <w:cs/>
          <w:lang w:val="ar_AE" w:bidi="ar_AE"/>
        </w:rPr>
      </w:r>
    </w:p>
    <w:p>
      <w:pPr>
        <w:bidi/>
      </w:pPr>
      <w:r>
        <w:rPr>
          <w:rtl/>
          <w:cs/>
          <w:lang w:val="ar_AE" w:bidi="ar_AE"/>
        </w:rPr>
      </w:r>
      <w:r>
        <w:rPr>
          <w:rtl/>
          <w:cs/>
          <w:lang w:val="ar_AE" w:bidi="ar_AE"/>
        </w:rPr>
        <w:t>منذ تأسيس كنيسة تسالونيكي، كان بولس قلقًا بشأن ثبات إيمانهم (</w:t>
      </w:r>
      <w:r>
        <w:rPr>
          <w:rtl/>
          <w:cs/>
          <w:lang w:val="ar_AE" w:bidi="ar_AE"/>
        </w:rPr>
        <w:t>1 تسالونيكي 3:2</w:t>
      </w:r>
      <w:r>
        <w:rPr>
          <w:rtl/>
          <w:cs/>
          <w:lang w:val="ar_AE" w:bidi="ar_AE"/>
        </w:rPr>
        <w:t xml:space="preserve">, </w:t>
      </w:r>
      <w:r>
        <w:rPr>
          <w:rtl/>
          <w:cs/>
          <w:lang w:val="ar_AE" w:bidi="ar_AE"/>
        </w:rPr>
        <w:t>5</w:t>
      </w:r>
      <w:r>
        <w:rPr>
          <w:rtl/>
          <w:cs/>
          <w:lang w:val="ar_AE" w:bidi="ar_AE"/>
        </w:rPr>
        <w:t xml:space="preserve">, </w:t>
      </w:r>
      <w:r>
        <w:rPr>
          <w:rtl/>
          <w:cs/>
          <w:lang w:val="ar_AE" w:bidi="ar_AE"/>
        </w:rPr>
        <w:t>8</w:t>
      </w:r>
      <w:r>
        <w:rPr>
          <w:rtl/>
          <w:cs/>
          <w:lang w:val="ar_AE" w:bidi="ar_AE"/>
        </w:rPr>
        <w:t xml:space="preserve">; </w:t>
      </w:r>
      <w:r>
        <w:rPr>
          <w:rtl/>
          <w:cs/>
          <w:lang w:val="ar_AE" w:bidi="ar_AE"/>
        </w:rPr>
        <w:t>4:1–2</w:t>
      </w:r>
      <w:r>
        <w:rPr>
          <w:rtl/>
          <w:cs/>
          <w:lang w:val="ar_AE" w:bidi="ar_AE"/>
        </w:rPr>
        <w:t>) وتمسكهم بتعاليمه (</w:t>
      </w:r>
      <w:r>
        <w:rPr>
          <w:rtl/>
          <w:cs/>
          <w:lang w:val="ar_AE" w:bidi="ar_AE"/>
        </w:rPr>
        <w:t>2 تسالونيكي 3:6</w:t>
      </w:r>
      <w:r>
        <w:rPr>
          <w:rtl/>
          <w:cs/>
          <w:lang w:val="ar_AE" w:bidi="ar_AE"/>
        </w:rPr>
        <w:t xml:space="preserve">; </w:t>
      </w:r>
      <w:r>
        <w:rPr>
          <w:rtl/>
          <w:cs/>
          <w:lang w:val="ar_AE" w:bidi="ar_AE"/>
        </w:rPr>
        <w:t>1 كورنثوس 11:2</w:t>
      </w:r>
      <w:r>
        <w:rPr>
          <w:rtl/>
          <w:cs/>
          <w:lang w:val="ar_AE" w:bidi="ar_AE"/>
        </w:rPr>
        <w:t xml:space="preserve">; </w:t>
      </w:r>
      <w:r>
        <w:rPr>
          <w:rtl/>
          <w:cs/>
          <w:lang w:val="ar_AE" w:bidi="ar_AE"/>
        </w:rPr>
        <w:t>15:3</w:t>
      </w:r>
      <w:r>
        <w:rPr>
          <w:rtl/>
          <w:cs/>
          <w:lang w:val="ar_AE" w:bidi="ar_AE"/>
        </w:rPr>
        <w:t xml:space="preserve">; انظر </w:t>
      </w:r>
      <w:r>
        <w:rPr>
          <w:rtl/>
          <w:cs/>
          <w:lang w:val="ar_AE" w:bidi="ar_AE"/>
        </w:rPr>
        <w:t>يهوذا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16</w:t>
      </w:r>
      <w:r>
        <w:rPr>
          <w:rtl/>
          <w:cs/>
          <w:lang w:val="ar_AE" w:bidi="ar_AE"/>
        </w:rPr>
      </w:r>
    </w:p>
    <w:p>
      <w:pPr>
        <w:bidi/>
      </w:pPr>
      <w:r>
        <w:rPr>
          <w:rtl/>
          <w:cs/>
          <w:lang w:val="ar_AE" w:bidi="ar_AE"/>
        </w:rPr>
      </w:r>
      <w:r>
        <w:rPr>
          <w:rtl/>
          <w:cs/>
          <w:lang w:val="ar_AE" w:bidi="ar_AE"/>
        </w:rPr>
        <w:t>يرتفع العزاء الأبدي والرجاء على الموت وعدم اليقين بشأن المستقبل القريب.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2: 17</w:t>
      </w:r>
      <w:r>
        <w:rPr>
          <w:rtl/>
          <w:cs/>
          <w:lang w:val="ar_AE" w:bidi="ar_AE"/>
        </w:rPr>
      </w:r>
    </w:p>
    <w:p>
      <w:pPr>
        <w:bidi/>
      </w:pPr>
      <w:r>
        <w:rPr>
          <w:rtl/>
          <w:cs/>
          <w:lang w:val="ar_AE" w:bidi="ar_AE"/>
        </w:rPr>
      </w:r>
      <w:r>
        <w:rPr>
          <w:rtl/>
          <w:cs/>
          <w:lang w:val="ar_AE" w:bidi="ar_AE"/>
        </w:rPr>
        <w:t>تعكس صلاة بولس هدف زيارة تيموثاوس للكنيسة—لتقوية وتعزية المؤمنين في تسالونيكي في إيمانهم (</w:t>
      </w:r>
      <w:r>
        <w:rPr>
          <w:rtl/>
          <w:cs/>
          <w:lang w:val="ar_AE" w:bidi="ar_AE"/>
        </w:rPr>
        <w:t>1 تسالونيكي 3:2</w:t>
      </w:r>
      <w:r>
        <w:rPr>
          <w:rtl/>
          <w:cs/>
          <w:lang w:val="ar_AE" w:bidi="ar_AE"/>
        </w:rPr>
        <w:t xml:space="preserve">). • تعزيتكم لا تعني فقط </w:t>
      </w:r>
      <w:r>
        <w:rPr>
          <w:i/>
          <w:rtl/>
          <w:cs/>
          <w:lang w:val="ar_AE" w:bidi="ar_AE"/>
        </w:rPr>
        <w:t>المواساة،</w:t>
      </w:r>
      <w:r>
        <w:rPr>
          <w:rtl/>
          <w:cs/>
          <w:lang w:val="ar_AE" w:bidi="ar_AE"/>
        </w:rPr>
        <w:t xml:space="preserve"> بل تشمل </w:t>
      </w:r>
      <w:r>
        <w:rPr>
          <w:i/>
          <w:rtl/>
          <w:cs/>
          <w:lang w:val="ar_AE" w:bidi="ar_AE"/>
        </w:rPr>
        <w:t>النصح</w:t>
      </w:r>
      <w:r>
        <w:rPr>
          <w:rtl/>
          <w:cs/>
          <w:lang w:val="ar_AE" w:bidi="ar_AE"/>
        </w:rPr>
        <w:t xml:space="preserve"> أو </w:t>
      </w:r>
      <w:r>
        <w:rPr>
          <w:i/>
          <w:rtl/>
          <w:cs/>
          <w:lang w:val="ar_AE" w:bidi="ar_AE"/>
        </w:rPr>
        <w:t>التشجيع</w:t>
      </w:r>
      <w:r>
        <w:rPr>
          <w:rtl/>
          <w:cs/>
          <w:lang w:val="ar_AE" w:bidi="ar_AE"/>
        </w:rPr>
        <w:t xml:space="preserve"> لهم بسبب مخاوفهم وشكوكهم (</w:t>
      </w:r>
      <w:r>
        <w:rPr>
          <w:rtl/>
          <w:cs/>
          <w:lang w:val="ar_AE" w:bidi="ar_AE"/>
        </w:rPr>
        <w:t>2 تسالونيكي 2:1–12</w:t>
      </w:r>
      <w:r>
        <w:rPr>
          <w:rtl/>
          <w:cs/>
          <w:lang w:val="ar_AE" w:bidi="ar_AE"/>
        </w:rPr>
        <w:t xml:space="preserve">; </w:t>
      </w:r>
      <w:r>
        <w:rPr>
          <w:rtl/>
          <w:cs/>
          <w:lang w:val="ar_AE" w:bidi="ar_AE"/>
        </w:rPr>
        <w:t>1 تسالونيكي 4:18</w:t>
      </w:r>
      <w:r>
        <w:rPr>
          <w:rtl/>
          <w:cs/>
          <w:lang w:val="ar_AE" w:bidi="ar_AE"/>
        </w:rPr>
        <w:t xml:space="preserve">; </w:t>
      </w:r>
      <w:r>
        <w:rPr>
          <w:rtl/>
          <w:cs/>
          <w:lang w:val="ar_AE" w:bidi="ar_AE"/>
        </w:rPr>
        <w:t>5:11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w:t>
      </w:r>
      <w:r>
        <w:rPr>
          <w:rtl/>
          <w:cs/>
          <w:lang w:val="ar_AE" w:bidi="ar_AE"/>
        </w:rPr>
      </w:r>
    </w:p>
    <w:p>
      <w:pPr>
        <w:bidi/>
      </w:pPr>
      <w:r>
        <w:rPr>
          <w:rtl/>
          <w:cs/>
          <w:lang w:val="ar_AE" w:bidi="ar_AE"/>
        </w:rPr>
      </w:r>
      <w:r>
        <w:rPr>
          <w:rtl/>
          <w:cs/>
          <w:lang w:val="ar_AE" w:bidi="ar_AE"/>
        </w:rPr>
        <w:t xml:space="preserve">صَلُّوا : الصلاة من أجل انتشار الإنجيل بسرعة كما هو مذكور في </w:t>
      </w:r>
      <w:r>
        <w:rPr>
          <w:rtl/>
          <w:cs/>
          <w:lang w:val="ar_AE" w:bidi="ar_AE"/>
        </w:rPr>
        <w:t>مزمور 147:15</w:t>
      </w:r>
      <w:r>
        <w:rPr>
          <w:rtl/>
          <w:cs/>
          <w:lang w:val="ar_AE" w:bidi="ar_AE"/>
        </w:rPr>
        <w:t xml:space="preserve">. يدمج بولس هذه الصورة مع الإشارة إلى الألعاب (انظر </w:t>
      </w:r>
      <w:r>
        <w:rPr>
          <w:rtl/>
          <w:cs/>
          <w:lang w:val="ar_AE" w:bidi="ar_AE"/>
        </w:rPr>
        <w:t>1 كورنثوس 9:24–26</w:t>
      </w:r>
      <w:r>
        <w:rPr>
          <w:rtl/>
          <w:cs/>
          <w:lang w:val="ar_AE" w:bidi="ar_AE"/>
        </w:rPr>
        <w:t xml:space="preserve">; </w:t>
      </w:r>
      <w:r>
        <w:rPr>
          <w:rtl/>
          <w:cs/>
          <w:lang w:val="ar_AE" w:bidi="ar_AE"/>
        </w:rPr>
        <w:t>غلاطية 2:2</w:t>
      </w:r>
      <w:r>
        <w:rPr>
          <w:rtl/>
          <w:cs/>
          <w:lang w:val="ar_AE" w:bidi="ar_AE"/>
        </w:rPr>
        <w:t>) حيث كان يتم تكريم الفائز.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1–5</w:t>
      </w:r>
      <w:r>
        <w:rPr>
          <w:rtl/>
          <w:cs/>
          <w:lang w:val="ar_AE" w:bidi="ar_AE"/>
        </w:rPr>
      </w:r>
    </w:p>
    <w:p>
      <w:pPr>
        <w:bidi/>
      </w:pPr>
      <w:r>
        <w:rPr>
          <w:rtl/>
          <w:cs/>
          <w:lang w:val="ar_AE" w:bidi="ar_AE"/>
        </w:rPr>
      </w:r>
      <w:r>
        <w:rPr>
          <w:rtl/>
          <w:cs/>
          <w:lang w:val="ar_AE" w:bidi="ar_AE"/>
        </w:rPr>
        <w:t>قبل التطرق إلى الموضوع النهائي للرسالة (</w:t>
      </w:r>
      <w:r>
        <w:rPr>
          <w:rtl/>
          <w:cs/>
          <w:lang w:val="ar_AE" w:bidi="ar_AE"/>
        </w:rPr>
        <w:t>3:6–15</w:t>
      </w:r>
      <w:r>
        <w:rPr>
          <w:rtl/>
          <w:cs/>
          <w:lang w:val="ar_AE" w:bidi="ar_AE"/>
        </w:rPr>
        <w:t>)، يطلب بولس الصلاة (</w:t>
      </w:r>
      <w:r>
        <w:rPr>
          <w:rtl/>
          <w:cs/>
          <w:lang w:val="ar_AE" w:bidi="ar_AE"/>
        </w:rPr>
        <w:t>3:1–2</w:t>
      </w:r>
      <w:r>
        <w:rPr>
          <w:rtl/>
          <w:cs/>
          <w:lang w:val="ar_AE" w:bidi="ar_AE"/>
        </w:rPr>
        <w:t>) ويؤكد لأهل تسالونيكي على رعاية الله في مواجهة الصعوبات (</w:t>
      </w:r>
      <w:r>
        <w:rPr>
          <w:rtl/>
          <w:cs/>
          <w:lang w:val="ar_AE" w:bidi="ar_AE"/>
        </w:rPr>
        <w:t>3:3–5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2</w:t>
      </w:r>
      <w:r>
        <w:rPr>
          <w:rtl/>
          <w:cs/>
          <w:lang w:val="ar_AE" w:bidi="ar_AE"/>
        </w:rPr>
      </w:r>
    </w:p>
    <w:p>
      <w:pPr>
        <w:bidi/>
      </w:pPr>
      <w:r>
        <w:rPr>
          <w:rtl/>
          <w:cs/>
          <w:lang w:val="ar_AE" w:bidi="ar_AE"/>
        </w:rPr>
      </w:r>
      <w:r>
        <w:rPr>
          <w:rtl/>
          <w:cs/>
          <w:lang w:val="ar_AE" w:bidi="ar_AE"/>
        </w:rPr>
        <w:t>لقد عانى بولس أيضًا من أجل الأخبار السارة (</w:t>
      </w:r>
      <w:r>
        <w:rPr>
          <w:rtl/>
          <w:cs/>
          <w:lang w:val="ar_AE" w:bidi="ar_AE"/>
        </w:rPr>
        <w:t>2 كورنثوس 6:5</w:t>
      </w:r>
      <w:r>
        <w:rPr>
          <w:rtl/>
          <w:cs/>
          <w:lang w:val="ar_AE" w:bidi="ar_AE"/>
        </w:rPr>
        <w:t xml:space="preserve">; </w:t>
      </w:r>
      <w:r>
        <w:rPr>
          <w:rtl/>
          <w:cs/>
          <w:lang w:val="ar_AE" w:bidi="ar_AE"/>
        </w:rPr>
        <w:t>11:23–26</w:t>
      </w:r>
      <w:r>
        <w:rPr>
          <w:rtl/>
          <w:cs/>
          <w:lang w:val="ar_AE" w:bidi="ar_AE"/>
        </w:rPr>
        <w:t xml:space="preserve">; </w:t>
      </w:r>
      <w:r>
        <w:rPr>
          <w:rtl/>
          <w:cs/>
          <w:lang w:val="ar_AE" w:bidi="ar_AE"/>
        </w:rPr>
        <w:t>1 تسالونيكي 2:2</w:t>
      </w:r>
      <w:r>
        <w:rPr>
          <w:rtl/>
          <w:cs/>
          <w:lang w:val="ar_AE" w:bidi="ar_AE"/>
        </w:rPr>
        <w:t xml:space="preserve">). وكانت صلاته لكي ينُقّذ تردد صدى </w:t>
      </w:r>
      <w:r>
        <w:rPr>
          <w:rtl/>
          <w:cs/>
          <w:lang w:val="ar_AE" w:bidi="ar_AE"/>
        </w:rPr>
        <w:t>إشعياء 25:4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3</w:t>
      </w:r>
      <w:r>
        <w:rPr>
          <w:rtl/>
          <w:cs/>
          <w:lang w:val="ar_AE" w:bidi="ar_AE"/>
        </w:rPr>
      </w:r>
    </w:p>
    <w:p>
      <w:pPr>
        <w:bidi/>
      </w:pPr>
      <w:r>
        <w:rPr>
          <w:rtl/>
          <w:cs/>
          <w:lang w:val="ar_AE" w:bidi="ar_AE"/>
        </w:rPr>
      </w:r>
      <w:r>
        <w:rPr>
          <w:rtl/>
          <w:cs/>
          <w:lang w:val="ar_AE" w:bidi="ar_AE"/>
        </w:rPr>
        <w:t xml:space="preserve">المعاناة التي واجهها أهل تسالونيكي كانت بسبب الشرير (أو بسبب </w:t>
      </w:r>
      <w:r>
        <w:rPr>
          <w:i/>
          <w:rtl/>
          <w:cs/>
          <w:lang w:val="ar_AE" w:bidi="ar_AE"/>
        </w:rPr>
        <w:t>الشر</w:t>
      </w:r>
      <w:r>
        <w:rPr>
          <w:rtl/>
          <w:cs/>
          <w:lang w:val="ar_AE" w:bidi="ar_AE"/>
        </w:rPr>
        <w:t xml:space="preserve">; انظر </w:t>
      </w:r>
      <w:r>
        <w:rPr>
          <w:rtl/>
          <w:cs/>
          <w:lang w:val="ar_AE" w:bidi="ar_AE"/>
        </w:rPr>
        <w:t>2:9</w:t>
      </w:r>
      <w:r>
        <w:rPr>
          <w:rtl/>
          <w:cs/>
          <w:lang w:val="ar_AE" w:bidi="ar_AE"/>
        </w:rPr>
        <w:t xml:space="preserve">; قارن </w:t>
      </w:r>
      <w:r>
        <w:rPr>
          <w:rtl/>
          <w:cs/>
          <w:lang w:val="ar_AE" w:bidi="ar_AE"/>
        </w:rPr>
        <w:t>1:4–6</w:t>
      </w:r>
      <w:r>
        <w:rPr>
          <w:rtl/>
          <w:cs/>
          <w:lang w:val="ar_AE" w:bidi="ar_AE"/>
        </w:rPr>
        <w:t xml:space="preserve">; </w:t>
      </w:r>
      <w:r>
        <w:rPr>
          <w:rtl/>
          <w:cs/>
          <w:lang w:val="ar_AE" w:bidi="ar_AE"/>
        </w:rPr>
        <w:t>1 تسالونيكي 1:6</w:t>
      </w:r>
      <w:r>
        <w:rPr>
          <w:rtl/>
          <w:cs/>
          <w:lang w:val="ar_AE" w:bidi="ar_AE"/>
        </w:rPr>
        <w:t xml:space="preserve">; </w:t>
      </w:r>
      <w:r>
        <w:rPr>
          <w:rtl/>
          <w:cs/>
          <w:lang w:val="ar_AE" w:bidi="ar_AE"/>
        </w:rPr>
        <w:t>2:14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5</w:t>
      </w:r>
      <w:r>
        <w:rPr>
          <w:rtl/>
          <w:cs/>
          <w:lang w:val="ar_AE" w:bidi="ar_AE"/>
        </w:rPr>
      </w:r>
    </w:p>
    <w:p>
      <w:pPr>
        <w:bidi/>
      </w:pPr>
      <w:r>
        <w:rPr>
          <w:rtl/>
          <w:cs/>
          <w:lang w:val="ar_AE" w:bidi="ar_AE"/>
        </w:rPr>
      </w:r>
      <w:r>
        <w:rPr>
          <w:rtl/>
          <w:cs/>
          <w:lang w:val="ar_AE" w:bidi="ar_AE"/>
        </w:rPr>
        <w:t xml:space="preserve">الصلاة بأن يهدي الرب قلوبهم (بمعنى </w:t>
      </w:r>
      <w:r>
        <w:rPr>
          <w:i/>
          <w:rtl/>
          <w:cs/>
          <w:lang w:val="ar_AE" w:bidi="ar_AE"/>
        </w:rPr>
        <w:t>يجعلها مستقيمة</w:t>
      </w:r>
      <w:r>
        <w:rPr>
          <w:rtl/>
          <w:cs/>
          <w:lang w:val="ar_AE" w:bidi="ar_AE"/>
        </w:rPr>
        <w:t>) تعكس تعبيرًا من العهد القديم (</w:t>
      </w:r>
      <w:r>
        <w:rPr>
          <w:rtl/>
          <w:cs/>
          <w:lang w:val="ar_AE" w:bidi="ar_AE"/>
        </w:rPr>
        <w:t>1 أخبار 29:18</w:t>
      </w:r>
      <w:r>
        <w:rPr>
          <w:rtl/>
          <w:cs/>
          <w:lang w:val="ar_AE" w:bidi="ar_AE"/>
        </w:rPr>
        <w:t xml:space="preserve">; </w:t>
      </w:r>
      <w:r>
        <w:rPr>
          <w:rtl/>
          <w:cs/>
          <w:lang w:val="ar_AE" w:bidi="ar_AE"/>
        </w:rPr>
        <w:t>أمثال 23:19</w:t>
      </w:r>
      <w:r>
        <w:rPr>
          <w:rtl/>
          <w:cs/>
          <w:lang w:val="ar_AE" w:bidi="ar_AE"/>
        </w:rPr>
        <w:t>). يُنتظر من المؤمنين أن يحبوا كما يحب الله وأن يمارسوا الصبر كما صبر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6</w:t>
      </w:r>
      <w:r>
        <w:rPr>
          <w:rtl/>
          <w:cs/>
          <w:lang w:val="ar_AE" w:bidi="ar_AE"/>
        </w:rPr>
      </w:r>
    </w:p>
    <w:p>
      <w:pPr>
        <w:bidi/>
      </w:pPr>
      <w:r>
        <w:rPr>
          <w:rtl/>
          <w:cs/>
          <w:lang w:val="ar_AE" w:bidi="ar_AE"/>
        </w:rPr>
      </w:r>
      <w:r>
        <w:rPr>
          <w:rtl/>
          <w:cs/>
          <w:lang w:val="ar_AE" w:bidi="ar_AE"/>
        </w:rPr>
        <w:t>يُوصيهم بولس بسلطان الرب يسوع المسيح (</w:t>
      </w:r>
      <w:r>
        <w:rPr>
          <w:rtl/>
          <w:cs/>
          <w:lang w:val="ar_AE" w:bidi="ar_AE"/>
        </w:rPr>
        <w:t>1 تسالونيكي 4:2</w:t>
      </w:r>
      <w:r>
        <w:rPr>
          <w:rtl/>
          <w:cs/>
          <w:lang w:val="ar_AE" w:bidi="ar_AE"/>
        </w:rPr>
        <w:t xml:space="preserve">). • ينبغي لأعضاء الكنيسة تجنب كُلَّ أَخٍ يَسْلُكُ بِلاَ تَرْتِيبٍ (انظر </w:t>
      </w:r>
      <w:r>
        <w:rPr>
          <w:rtl/>
          <w:cs/>
          <w:lang w:val="ar_AE" w:bidi="ar_AE"/>
        </w:rPr>
        <w:t>2 تسالونيكي 3:7</w:t>
      </w:r>
      <w:r>
        <w:rPr>
          <w:rtl/>
          <w:cs/>
          <w:lang w:val="ar_AE" w:bidi="ar_AE"/>
        </w:rPr>
        <w:t xml:space="preserve">, </w:t>
      </w:r>
      <w:r>
        <w:rPr>
          <w:rtl/>
          <w:cs/>
          <w:lang w:val="ar_AE" w:bidi="ar_AE"/>
        </w:rPr>
        <w:t>11–13</w:t>
      </w:r>
      <w:r>
        <w:rPr>
          <w:rtl/>
          <w:cs/>
          <w:lang w:val="ar_AE" w:bidi="ar_AE"/>
        </w:rPr>
        <w:t xml:space="preserve">; </w:t>
      </w:r>
      <w:r>
        <w:rPr>
          <w:rtl/>
          <w:cs/>
          <w:lang w:val="ar_AE" w:bidi="ar_AE"/>
        </w:rPr>
        <w:t>1 تسالونيكي 5:14</w:t>
      </w:r>
      <w:r>
        <w:rPr>
          <w:rtl/>
          <w:cs/>
          <w:lang w:val="ar_AE" w:bidi="ar_AE"/>
        </w:rPr>
        <w:t>). فإن الابتعاد عن الكسالى سيترك انطباعًا قويًا عليهم (</w:t>
      </w:r>
      <w:r>
        <w:rPr>
          <w:rtl/>
          <w:cs/>
          <w:lang w:val="ar_AE" w:bidi="ar_AE"/>
        </w:rPr>
        <w:t>متى 18:17</w:t>
      </w:r>
      <w:r>
        <w:rPr>
          <w:rtl/>
          <w:cs/>
          <w:lang w:val="ar_AE" w:bidi="ar_AE"/>
        </w:rPr>
        <w:t xml:space="preserve">; </w:t>
      </w:r>
      <w:r>
        <w:rPr>
          <w:rtl/>
          <w:cs/>
          <w:lang w:val="ar_AE" w:bidi="ar_AE"/>
        </w:rPr>
        <w:t>رومية 16:17</w:t>
      </w:r>
      <w:r>
        <w:rPr>
          <w:rtl/>
          <w:cs/>
          <w:lang w:val="ar_AE" w:bidi="ar_AE"/>
        </w:rPr>
        <w:t xml:space="preserve">; </w:t>
      </w:r>
      <w:r>
        <w:rPr>
          <w:rtl/>
          <w:cs/>
          <w:lang w:val="ar_AE" w:bidi="ar_AE"/>
        </w:rPr>
        <w:t>1 كورنثوس 5:9–13</w:t>
      </w:r>
      <w:r>
        <w:rPr>
          <w:rtl/>
          <w:cs/>
          <w:lang w:val="ar_AE" w:bidi="ar_AE"/>
        </w:rPr>
        <w:t>)، مما يجعلهم يخجلون (</w:t>
      </w:r>
      <w:r>
        <w:rPr>
          <w:rtl/>
          <w:cs/>
          <w:lang w:val="ar_AE" w:bidi="ar_AE"/>
        </w:rPr>
        <w:t>2 تسالونيكي 3:14</w:t>
      </w:r>
      <w:r>
        <w:rPr>
          <w:rtl/>
          <w:cs/>
          <w:lang w:val="ar_AE" w:bidi="ar_AE"/>
        </w:rPr>
        <w:t>) ويتوبون، ولكن دون أن يبعدوهم من وسط الجماعة (</w:t>
      </w:r>
      <w:r>
        <w:rPr>
          <w:rtl/>
          <w:cs/>
          <w:lang w:val="ar_AE" w:bidi="ar_AE"/>
        </w:rPr>
        <w:t>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6–15</w:t>
      </w:r>
      <w:r>
        <w:rPr>
          <w:rtl/>
          <w:cs/>
          <w:lang w:val="ar_AE" w:bidi="ar_AE"/>
        </w:rPr>
      </w:r>
    </w:p>
    <w:p>
      <w:pPr>
        <w:bidi/>
      </w:pPr>
      <w:r>
        <w:rPr>
          <w:rtl/>
          <w:cs/>
          <w:lang w:val="ar_AE" w:bidi="ar_AE"/>
        </w:rPr>
      </w:r>
      <w:r>
        <w:rPr>
          <w:rtl/>
          <w:cs/>
          <w:lang w:val="ar_AE" w:bidi="ar_AE"/>
        </w:rPr>
        <w:t>في رسالته السابقة، تناول بولس مشكلة الأعضاء المتكاسلين (الذين بلا ترتيب) في الكنيسة الذين رفضوا العمل (</w:t>
      </w:r>
      <w:r>
        <w:rPr>
          <w:rtl/>
          <w:cs/>
          <w:lang w:val="ar_AE" w:bidi="ar_AE"/>
        </w:rPr>
        <w:t>1 تسالونيكي 4:11–12</w:t>
      </w:r>
      <w:r>
        <w:rPr>
          <w:rtl/>
          <w:cs/>
          <w:lang w:val="ar_AE" w:bidi="ar_AE"/>
        </w:rPr>
        <w:t xml:space="preserve">؛ </w:t>
      </w:r>
      <w:r>
        <w:rPr>
          <w:rtl/>
          <w:cs/>
          <w:lang w:val="ar_AE" w:bidi="ar_AE"/>
        </w:rPr>
        <w:t>5:14</w:t>
      </w:r>
      <w:r>
        <w:rPr>
          <w:rtl/>
          <w:cs/>
          <w:lang w:val="ar_AE" w:bidi="ar_AE"/>
        </w:rPr>
        <w:t>). بعضهم لم يلتزم برسالته ولم يتبع مثاله، لذلك يقدم تعليمات إضافية للتعامل مع هؤلاء الأعضاء.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7</w:t>
      </w:r>
      <w:r>
        <w:rPr>
          <w:rtl/>
          <w:cs/>
          <w:lang w:val="ar_AE" w:bidi="ar_AE"/>
        </w:rPr>
      </w:r>
    </w:p>
    <w:p>
      <w:pPr>
        <w:bidi/>
      </w:pPr>
      <w:r>
        <w:rPr>
          <w:rtl/>
          <w:cs/>
          <w:lang w:val="ar_AE" w:bidi="ar_AE"/>
        </w:rPr>
      </w:r>
      <w:r>
        <w:rPr>
          <w:rtl/>
          <w:cs/>
          <w:lang w:val="ar_AE" w:bidi="ar_AE"/>
        </w:rPr>
        <w:t>كان التعليم بالقدوة محل تقدير كبير في العالم القديم. وقد قدّم بولس نفسه مثالًا من خلال العمل لتأمين طعامه (</w:t>
      </w:r>
      <w:r>
        <w:rPr>
          <w:rtl/>
          <w:cs/>
          <w:lang w:val="ar_AE" w:bidi="ar_AE"/>
        </w:rPr>
        <w:t>3:8</w:t>
      </w:r>
      <w:r>
        <w:rPr>
          <w:rtl/>
          <w:cs/>
          <w:lang w:val="ar_AE" w:bidi="ar_AE"/>
        </w:rPr>
        <w:t xml:space="preserve">؛ </w:t>
      </w:r>
      <w:r>
        <w:rPr>
          <w:rtl/>
          <w:cs/>
          <w:lang w:val="ar_AE" w:bidi="ar_AE"/>
        </w:rPr>
        <w:t>1 تسالونيكي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8</w:t>
      </w:r>
      <w:r>
        <w:rPr>
          <w:rtl/>
          <w:cs/>
          <w:lang w:val="ar_AE" w:bidi="ar_AE"/>
        </w:rPr>
      </w:r>
    </w:p>
    <w:p>
      <w:pPr>
        <w:bidi/>
      </w:pPr>
      <w:r>
        <w:rPr>
          <w:rtl/>
          <w:cs/>
          <w:lang w:val="ar_AE" w:bidi="ar_AE"/>
        </w:rPr>
      </w:r>
      <w:r>
        <w:rPr>
          <w:rtl/>
          <w:cs/>
          <w:lang w:val="ar_AE" w:bidi="ar_AE"/>
        </w:rPr>
        <w:t xml:space="preserve"> مَجَّانًا: بالرغم من أن بولس عَلَّم أن العاملين في الكنيسة المسيحية يمكنهم تلقي أجر نظير تعبهم (</w:t>
      </w:r>
      <w:r>
        <w:rPr>
          <w:rtl/>
          <w:cs/>
          <w:lang w:val="ar_AE" w:bidi="ar_AE"/>
        </w:rPr>
        <w:t>3:9</w:t>
      </w:r>
      <w:r>
        <w:rPr>
          <w:rtl/>
          <w:cs/>
          <w:lang w:val="ar_AE" w:bidi="ar_AE"/>
        </w:rPr>
        <w:t xml:space="preserve">; انظر </w:t>
      </w:r>
      <w:r>
        <w:rPr>
          <w:rtl/>
          <w:cs/>
          <w:lang w:val="ar_AE" w:bidi="ar_AE"/>
        </w:rPr>
        <w:t>متى 10:10</w:t>
      </w:r>
      <w:r>
        <w:rPr>
          <w:rtl/>
          <w:cs/>
          <w:lang w:val="ar_AE" w:bidi="ar_AE"/>
        </w:rPr>
        <w:t xml:space="preserve">; </w:t>
      </w:r>
      <w:r>
        <w:rPr>
          <w:rtl/>
          <w:cs/>
          <w:lang w:val="ar_AE" w:bidi="ar_AE"/>
        </w:rPr>
        <w:t>1 كورنثوس 9:7–14</w:t>
      </w:r>
      <w:r>
        <w:rPr>
          <w:rtl/>
          <w:cs/>
          <w:lang w:val="ar_AE" w:bidi="ar_AE"/>
        </w:rPr>
        <w:t xml:space="preserve">; </w:t>
      </w:r>
      <w:r>
        <w:rPr>
          <w:rtl/>
          <w:cs/>
          <w:lang w:val="ar_AE" w:bidi="ar_AE"/>
        </w:rPr>
        <w:t>1 تيموثاوس 5:17–18</w:t>
      </w:r>
      <w:r>
        <w:rPr>
          <w:rtl/>
          <w:cs/>
          <w:lang w:val="ar_AE" w:bidi="ar_AE"/>
        </w:rPr>
        <w:t>)، إلا أنه لم يستغل هذا الحق (</w:t>
      </w:r>
      <w:r>
        <w:rPr>
          <w:rtl/>
          <w:cs/>
          <w:lang w:val="ar_AE" w:bidi="ar_AE"/>
        </w:rPr>
        <w:t>1 تسالونيكي 2:9</w:t>
      </w:r>
      <w:r>
        <w:rPr>
          <w:rtl/>
          <w:cs/>
          <w:lang w:val="ar_AE" w:bidi="ar_AE"/>
        </w:rPr>
        <w:t xml:space="preserve">; </w:t>
      </w:r>
      <w:r>
        <w:rPr>
          <w:rtl/>
          <w:cs/>
          <w:lang w:val="ar_AE" w:bidi="ar_AE"/>
        </w:rPr>
        <w:t>2 تسالونيكي 3:6–10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9</w:t>
      </w:r>
      <w:r>
        <w:rPr>
          <w:rtl/>
          <w:cs/>
          <w:lang w:val="ar_AE" w:bidi="ar_AE"/>
        </w:rPr>
      </w:r>
    </w:p>
    <w:p>
      <w:pPr>
        <w:bidi/>
      </w:pPr>
      <w:r>
        <w:rPr>
          <w:rtl/>
          <w:cs/>
          <w:lang w:val="ar_AE" w:bidi="ar_AE"/>
        </w:rPr>
      </w:r>
      <w:r>
        <w:rPr>
          <w:rtl/>
          <w:cs/>
          <w:lang w:val="ar_AE" w:bidi="ar_AE"/>
        </w:rPr>
        <w:t>بولس كان قد أبعد نفسه عن الآخرين في الثقافة المحيطة الذين كانوا مدفوعين بالسعي وراء الشهرة والمال (</w:t>
      </w:r>
      <w:r>
        <w:rPr>
          <w:rtl/>
          <w:cs/>
          <w:lang w:val="ar_AE" w:bidi="ar_AE"/>
        </w:rPr>
        <w:t>1 تسالونيكي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10</w:t>
      </w:r>
      <w:r>
        <w:rPr>
          <w:rtl/>
          <w:cs/>
          <w:lang w:val="ar_AE" w:bidi="ar_AE"/>
        </w:rPr>
      </w:r>
    </w:p>
    <w:p>
      <w:pPr>
        <w:bidi/>
      </w:pPr>
      <w:r>
        <w:rPr>
          <w:rtl/>
          <w:cs/>
          <w:lang w:val="ar_AE" w:bidi="ar_AE"/>
        </w:rPr>
      </w:r>
      <w:r>
        <w:rPr>
          <w:rtl/>
          <w:cs/>
          <w:lang w:val="ar_AE" w:bidi="ar_AE"/>
        </w:rPr>
        <w:t xml:space="preserve">العمل هو الوسيلة المناسبة لكسب العيش (انظر </w:t>
      </w:r>
      <w:r>
        <w:rPr>
          <w:rtl/>
          <w:cs/>
          <w:lang w:val="ar_AE" w:bidi="ar_AE"/>
        </w:rPr>
        <w:t>تكوين 3:17–19</w:t>
      </w:r>
      <w:r>
        <w:rPr>
          <w:rtl/>
          <w:cs/>
          <w:lang w:val="ar_AE" w:bidi="ar_AE"/>
        </w:rPr>
        <w:t xml:space="preserve">; </w:t>
      </w:r>
      <w:r>
        <w:rPr>
          <w:rtl/>
          <w:cs/>
          <w:lang w:val="ar_AE" w:bidi="ar_AE"/>
        </w:rPr>
        <w:t>مزمور 128:2</w:t>
      </w:r>
      <w:r>
        <w:rPr>
          <w:rtl/>
          <w:cs/>
          <w:lang w:val="ar_AE" w:bidi="ar_AE"/>
        </w:rPr>
        <w:t xml:space="preserve">; </w:t>
      </w:r>
      <w:r>
        <w:rPr>
          <w:rtl/>
          <w:cs/>
          <w:lang w:val="ar_AE" w:bidi="ar_AE"/>
        </w:rPr>
        <w:t>أمثال 10:4</w:t>
      </w:r>
      <w:r>
        <w:rPr>
          <w:rtl/>
          <w:cs/>
          <w:lang w:val="ar_AE" w:bidi="ar_AE"/>
        </w:rPr>
        <w:t>). يعفي بولس الكنيسة من مسؤولية إطعام المؤمنين الآخرين الذين يرفضون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12</w:t>
      </w:r>
      <w:r>
        <w:rPr>
          <w:rtl/>
          <w:cs/>
          <w:lang w:val="ar_AE" w:bidi="ar_AE"/>
        </w:rPr>
      </w:r>
    </w:p>
    <w:p>
      <w:pPr>
        <w:bidi/>
      </w:pPr>
      <w:r>
        <w:rPr>
          <w:rtl/>
          <w:cs/>
          <w:lang w:val="ar_AE" w:bidi="ar_AE"/>
        </w:rPr>
      </w:r>
      <w:r>
        <w:rPr>
          <w:rtl/>
          <w:cs/>
          <w:lang w:val="ar_AE" w:bidi="ar_AE"/>
        </w:rPr>
        <w:t xml:space="preserve">يشدد بولس على قوة الوصية بواسطة الاستناد إلى سلطان الرب يسوع (كما في </w:t>
      </w:r>
      <w:r>
        <w:rPr>
          <w:rtl/>
          <w:cs/>
          <w:lang w:val="ar_AE" w:bidi="ar_AE"/>
        </w:rPr>
        <w:t>3:6</w:t>
      </w:r>
      <w:r>
        <w:rPr>
          <w:rtl/>
          <w:cs/>
          <w:lang w:val="ar_AE" w:bidi="ar_AE"/>
        </w:rPr>
        <w:t xml:space="preserve">؛ </w:t>
      </w:r>
      <w:r>
        <w:rPr>
          <w:rtl/>
          <w:cs/>
          <w:lang w:val="ar_AE" w:bidi="ar_AE"/>
        </w:rPr>
        <w:t>1 تسالونيكي 4:1–2</w:t>
      </w:r>
      <w:r>
        <w:rPr>
          <w:rtl/>
          <w:cs/>
          <w:lang w:val="ar_AE" w:bidi="ar_AE"/>
        </w:rPr>
        <w:t xml:space="preserve">). • يَشْتَغِلُوا بِهُدُوءٍ: أي، عيش حياة هادئة بدلًا من الانخراط في أنشطة تطفلية (انظر </w:t>
      </w:r>
      <w:r>
        <w:rPr>
          <w:rtl/>
          <w:cs/>
          <w:lang w:val="ar_AE" w:bidi="ar_AE"/>
        </w:rPr>
        <w:t>1 تسالونيكي 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13</w:t>
      </w:r>
      <w:r>
        <w:rPr>
          <w:rtl/>
          <w:cs/>
          <w:lang w:val="ar_AE" w:bidi="ar_AE"/>
        </w:rPr>
      </w:r>
    </w:p>
    <w:p>
      <w:pPr>
        <w:bidi/>
      </w:pPr>
      <w:r>
        <w:rPr>
          <w:rtl/>
          <w:cs/>
          <w:lang w:val="ar_AE" w:bidi="ar_AE"/>
        </w:rPr>
      </w:r>
      <w:r>
        <w:rPr>
          <w:rtl/>
          <w:cs/>
          <w:lang w:val="ar_AE" w:bidi="ar_AE"/>
        </w:rPr>
        <w:t xml:space="preserve">عمل الخير: تم تشجيع أهل تسالونيكي على التواصل ومساعدة المحتاجين الحقيقيين (انظر </w:t>
      </w:r>
      <w:r>
        <w:rPr>
          <w:rtl/>
          <w:cs/>
          <w:lang w:val="ar_AE" w:bidi="ar_AE"/>
        </w:rPr>
        <w:t>غلاطية 6:9–10</w:t>
      </w:r>
      <w:r>
        <w:rPr>
          <w:rtl/>
          <w:cs/>
          <w:lang w:val="ar_AE" w:bidi="ar_AE"/>
        </w:rPr>
        <w:t>)، على عكس أولئك الذين يتكاسلون ويعتمدون على الآخرين (</w:t>
      </w:r>
      <w:r>
        <w:rPr>
          <w:rtl/>
          <w:cs/>
          <w:lang w:val="ar_AE" w:bidi="ar_AE"/>
        </w:rPr>
        <w:t>2 تسالونيكي 3:7–8</w:t>
      </w:r>
      <w:r>
        <w:rPr>
          <w:rtl/>
          <w:cs/>
          <w:lang w:val="ar_AE" w:bidi="ar_AE"/>
        </w:rPr>
        <w:t xml:space="preserve">, </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14</w:t>
      </w:r>
      <w:r>
        <w:rPr>
          <w:rtl/>
          <w:cs/>
          <w:lang w:val="ar_AE" w:bidi="ar_AE"/>
        </w:rPr>
      </w:r>
    </w:p>
    <w:p>
      <w:pPr>
        <w:bidi/>
      </w:pPr>
      <w:r>
        <w:rPr>
          <w:rtl/>
          <w:cs/>
          <w:lang w:val="ar_AE" w:bidi="ar_AE"/>
        </w:rPr>
      </w:r>
      <w:r>
        <w:rPr>
          <w:rtl/>
          <w:cs/>
          <w:lang w:val="ar_AE" w:bidi="ar_AE"/>
        </w:rPr>
        <w:t xml:space="preserve">كان بولس يأمل أن يشعر المؤمنون غير المطيعون بالخجل ويتوبوا (انظر </w:t>
      </w:r>
      <w:r>
        <w:rPr>
          <w:rtl/>
          <w:cs/>
          <w:lang w:val="ar_AE" w:bidi="ar_AE"/>
        </w:rPr>
        <w:t>الملاحظة الدراسية على 3:6</w:t>
      </w:r>
      <w:r>
        <w:rPr>
          <w:rtl/>
          <w:cs/>
          <w:lang w:val="ar_AE" w:bidi="ar_AE"/>
        </w:rPr>
        <w:t>) كرد فعل على رفض الجماعة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15</w:t>
      </w:r>
      <w:r>
        <w:rPr>
          <w:rtl/>
          <w:cs/>
          <w:lang w:val="ar_AE" w:bidi="ar_AE"/>
        </w:rPr>
      </w:r>
    </w:p>
    <w:p>
      <w:pPr>
        <w:bidi/>
      </w:pPr>
      <w:r>
        <w:rPr>
          <w:rtl/>
          <w:cs/>
          <w:lang w:val="ar_AE" w:bidi="ar_AE"/>
        </w:rPr>
      </w:r>
      <w:r>
        <w:rPr>
          <w:rtl/>
          <w:cs/>
          <w:lang w:val="ar_AE" w:bidi="ar_AE"/>
        </w:rPr>
        <w:t>وَلكِنْ لاَ تَحْسِبُوهُ كَعَدُوٍّ: في العصور القديمة، كانت العلاقات الاجتماعية بالأعداء تُقطع ويتم اتخاذ إجراءات عقابية ضدهم. يحذر بولس أهل تسالونيكي من أن التأديب ضد المسيحيين (المؤمنين) غير الطائعين (</w:t>
      </w:r>
      <w:r>
        <w:rPr>
          <w:rtl/>
          <w:cs/>
          <w:lang w:val="ar_AE" w:bidi="ar_AE"/>
        </w:rPr>
        <w:t>3:14</w:t>
      </w:r>
      <w:r>
        <w:rPr>
          <w:rtl/>
          <w:cs/>
          <w:lang w:val="ar_AE" w:bidi="ar_AE"/>
        </w:rPr>
        <w:t>) لا ينبغي أن يؤدي إلى هذا النوع من الهجوم. بل يجب على الكنيسة أن تعاملهم كأعضاء في العائلة، مع الأمل في أن يصححوا سلوكهم (</w:t>
      </w:r>
      <w:r>
        <w:rPr>
          <w:rtl/>
          <w:cs/>
          <w:lang w:val="ar_AE" w:bidi="ar_AE"/>
        </w:rPr>
        <w:t>1 تسالونيكي 5:12</w:t>
      </w:r>
      <w:r>
        <w:rPr>
          <w:rtl/>
          <w:cs/>
          <w:lang w:val="ar_AE" w:bidi="ar_AE"/>
        </w:rPr>
        <w:t xml:space="preserve">, </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16</w:t>
      </w:r>
      <w:r>
        <w:rPr>
          <w:rtl/>
          <w:cs/>
          <w:lang w:val="ar_AE" w:bidi="ar_AE"/>
        </w:rPr>
      </w:r>
    </w:p>
    <w:p>
      <w:pPr>
        <w:bidi/>
      </w:pPr>
      <w:r>
        <w:rPr>
          <w:rtl/>
          <w:cs/>
          <w:lang w:val="ar_AE" w:bidi="ar_AE"/>
        </w:rPr>
      </w:r>
      <w:r>
        <w:rPr>
          <w:rtl/>
          <w:cs/>
          <w:lang w:val="ar_AE" w:bidi="ar_AE"/>
        </w:rPr>
        <w:t xml:space="preserve">الصلاة النهائية تعكس بركة يسوع في </w:t>
      </w:r>
      <w:r>
        <w:rPr>
          <w:rtl/>
          <w:cs/>
          <w:lang w:val="ar_AE" w:bidi="ar_AE"/>
        </w:rPr>
        <w:t>يوحنا 14:27</w:t>
      </w:r>
      <w:r>
        <w:rPr>
          <w:rtl/>
          <w:cs/>
          <w:lang w:val="ar_AE" w:bidi="ar_AE"/>
        </w:rPr>
        <w:t xml:space="preserve"> (قارن مع </w:t>
      </w:r>
      <w:r>
        <w:rPr>
          <w:rtl/>
          <w:cs/>
          <w:lang w:val="ar_AE" w:bidi="ar_AE"/>
        </w:rPr>
        <w:t>العدد 6:26</w:t>
      </w:r>
      <w:r>
        <w:rPr>
          <w:rtl/>
          <w:cs/>
          <w:lang w:val="ar_AE" w:bidi="ar_AE"/>
        </w:rPr>
        <w:t>) وتتباين مع الوضع الذي واجهه هؤلاء المؤمنون في تسالونيكي (</w:t>
      </w:r>
      <w:r>
        <w:rPr>
          <w:rtl/>
          <w:cs/>
          <w:lang w:val="ar_AE" w:bidi="ar_AE"/>
        </w:rPr>
        <w:t>2 تسالونيكي 1:4–10</w:t>
      </w:r>
      <w:r>
        <w:rPr>
          <w:rtl/>
          <w:cs/>
          <w:lang w:val="ar_AE" w:bidi="ar_AE"/>
        </w:rPr>
        <w:t xml:space="preserve">; </w:t>
      </w:r>
      <w:r>
        <w:rPr>
          <w:rtl/>
          <w:cs/>
          <w:lang w:val="ar_AE" w:bidi="ar_AE"/>
        </w:rPr>
        <w:t>1 تسالونيكي 2:14</w:t>
      </w:r>
      <w:r>
        <w:rPr>
          <w:rtl/>
          <w:cs/>
          <w:lang w:val="ar_AE" w:bidi="ar_AE"/>
        </w:rPr>
        <w:t>). ولقد كان بولس دائمًا مدركًا لحضور الرب يسوع مع شعبه (</w:t>
      </w:r>
      <w:r>
        <w:rPr>
          <w:rtl/>
          <w:cs/>
          <w:lang w:val="ar_AE" w:bidi="ar_AE"/>
        </w:rPr>
        <w:t>رومية 15:33</w:t>
      </w:r>
      <w:r>
        <w:rPr>
          <w:rtl/>
          <w:cs/>
          <w:lang w:val="ar_AE" w:bidi="ar_AE"/>
        </w:rPr>
        <w:t xml:space="preserve">; </w:t>
      </w:r>
      <w:r>
        <w:rPr>
          <w:rtl/>
          <w:cs/>
          <w:lang w:val="ar_AE" w:bidi="ar_AE"/>
        </w:rPr>
        <w:t>فيلبي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17</w:t>
      </w:r>
      <w:r>
        <w:rPr>
          <w:rtl/>
          <w:cs/>
          <w:lang w:val="ar_AE" w:bidi="ar_AE"/>
        </w:rPr>
      </w:r>
    </w:p>
    <w:p>
      <w:pPr>
        <w:bidi/>
      </w:pPr>
      <w:r>
        <w:rPr>
          <w:rtl/>
          <w:cs/>
          <w:lang w:val="ar_AE" w:bidi="ar_AE"/>
        </w:rPr>
      </w:r>
      <w:r>
        <w:rPr>
          <w:rtl/>
          <w:cs/>
          <w:lang w:val="ar_AE" w:bidi="ar_AE"/>
        </w:rPr>
        <w:t>كان قد كتب هذه الرسالة لبولس كاتب أو ناسخ (</w:t>
      </w:r>
      <w:r>
        <w:rPr>
          <w:rtl/>
          <w:cs/>
          <w:lang w:val="ar_AE" w:bidi="ar_AE"/>
        </w:rPr>
        <w:t>رومية 16:22</w:t>
      </w:r>
      <w:r>
        <w:rPr>
          <w:rtl/>
          <w:cs/>
          <w:lang w:val="ar_AE" w:bidi="ar_AE"/>
        </w:rPr>
        <w:t xml:space="preserve">; </w:t>
      </w:r>
      <w:r>
        <w:rPr>
          <w:rtl/>
          <w:cs/>
          <w:lang w:val="ar_AE" w:bidi="ar_AE"/>
        </w:rPr>
        <w:t>1 بطرس 5:12</w:t>
      </w:r>
      <w:r>
        <w:rPr>
          <w:rtl/>
          <w:cs/>
          <w:lang w:val="ar_AE" w:bidi="ar_AE"/>
        </w:rPr>
        <w:t xml:space="preserve">). والآن، يأخذ بولس القلم ليضيف تحية نهائية بخط يده (قارن </w:t>
      </w:r>
      <w:r>
        <w:rPr>
          <w:rtl/>
          <w:cs/>
          <w:lang w:val="ar_AE" w:bidi="ar_AE"/>
        </w:rPr>
        <w:t>1 كورنثوس 16:21</w:t>
      </w:r>
      <w:r>
        <w:rPr>
          <w:rtl/>
          <w:cs/>
          <w:lang w:val="ar_AE" w:bidi="ar_AE"/>
        </w:rPr>
        <w:t xml:space="preserve">; </w:t>
      </w:r>
      <w:r>
        <w:rPr>
          <w:rtl/>
          <w:cs/>
          <w:lang w:val="ar_AE" w:bidi="ar_AE"/>
        </w:rPr>
        <w:t>غلاطية 6:11</w:t>
      </w:r>
      <w:r>
        <w:rPr>
          <w:rtl/>
          <w:cs/>
          <w:lang w:val="ar_AE" w:bidi="ar_AE"/>
        </w:rPr>
        <w:t xml:space="preserve">; </w:t>
      </w:r>
      <w:r>
        <w:rPr>
          <w:rtl/>
          <w:cs/>
          <w:lang w:val="ar_AE" w:bidi="ar_AE"/>
        </w:rPr>
        <w:t>كولوسي 4:18</w:t>
      </w:r>
      <w:r>
        <w:rPr>
          <w:rtl/>
          <w:cs/>
          <w:lang w:val="ar_AE" w:bidi="ar_AE"/>
        </w:rPr>
        <w:t xml:space="preserve">; </w:t>
      </w:r>
      <w:r>
        <w:rPr>
          <w:rtl/>
          <w:cs/>
          <w:lang w:val="ar_AE" w:bidi="ar_AE"/>
        </w:rPr>
        <w:t>فليمون 1:19</w:t>
      </w:r>
      <w:r>
        <w:rPr>
          <w:rtl/>
          <w:cs/>
          <w:lang w:val="ar_AE" w:bidi="ar_AE"/>
        </w:rPr>
        <w:t>). نظرًا لأنه كان يشك في تداول رسالة باسمه لم يكتبها هو (</w:t>
      </w:r>
      <w:r>
        <w:rPr>
          <w:rtl/>
          <w:cs/>
          <w:lang w:val="ar_AE" w:bidi="ar_AE"/>
        </w:rPr>
        <w:t>2 تسالونيكي 2:2</w:t>
      </w:r>
      <w:r>
        <w:rPr>
          <w:rtl/>
          <w:cs/>
          <w:lang w:val="ar_AE" w:bidi="ar_AE"/>
        </w:rPr>
        <w:t>)، فإنه يؤكد على هذا الإجراء التوثيقي لإثبات أن هذه الرسالة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تسالونيكي 3: 18</w:t>
      </w:r>
      <w:r>
        <w:rPr>
          <w:rtl/>
          <w:cs/>
          <w:lang w:val="ar_AE" w:bidi="ar_AE"/>
        </w:rPr>
      </w:r>
    </w:p>
    <w:p>
      <w:pPr>
        <w:bidi/>
      </w:pPr>
      <w:r>
        <w:rPr>
          <w:rtl/>
          <w:cs/>
          <w:lang w:val="ar_AE" w:bidi="ar_AE"/>
        </w:rPr>
      </w:r>
      <w:r>
        <w:rPr>
          <w:rtl/>
          <w:cs/>
          <w:lang w:val="ar_AE" w:bidi="ar_AE"/>
        </w:rPr>
        <w:t xml:space="preserve">غالبًا ما كانت الرسائل القديمة تُختتم بتمني الصحة أو الازدهار، لكن بركة بولس أعظم بكثير: فهو يدعو الرب يسوع المسيح لأن يهب نعمة للمستلمين (انظر </w:t>
      </w:r>
      <w:r>
        <w:rPr>
          <w:rtl/>
          <w:cs/>
          <w:lang w:val="ar_AE" w:bidi="ar_AE"/>
        </w:rPr>
        <w:t>1 تسالونيكي 5:28</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