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Timothy 1:1</w:t>
      </w:r>
      <w:r>
        <w:rPr>
          <w:lang w:val="en_US" w:bidi="en_US"/>
        </w:rPr>
      </w:r>
    </w:p>
    <w:p>
      <w:pPr/>
      <w:r>
        <w:rPr>
          <w:lang w:val="en_US" w:bidi="en_US"/>
        </w:rPr>
      </w:r>
      <w:r>
        <w:rPr>
          <w:i/>
          <w:lang w:val="en_US" w:bidi="en_US"/>
        </w:rPr>
        <w:t>the promise of life</w:t>
      </w:r>
      <w:r>
        <w:rPr>
          <w:lang w:val="en_US" w:bidi="en_US"/>
        </w:rPr>
        <w:t xml:space="preserve">: See </w:t>
      </w:r>
      <w:r>
        <w:rPr>
          <w:lang w:val="en_US" w:bidi="en_US"/>
        </w:rPr>
        <w:t>Romans 4:13–17</w:t>
      </w:r>
      <w:r>
        <w:rPr>
          <w:lang w:val="en_US" w:bidi="en_US"/>
        </w:rPr>
        <w:t>. This letter to Timothy celebrates Christ’s resurrection and the life that comes from it (</w:t>
      </w:r>
      <w:r>
        <w:rPr>
          <w:lang w:val="en_US" w:bidi="en_US"/>
        </w:rPr>
        <w:t>2 Timothy 2:8</w:t>
      </w:r>
      <w:r>
        <w:rPr>
          <w:lang w:val="en_US" w:bidi="en_US"/>
        </w:rPr>
        <w:t>;</w:t>
      </w:r>
      <w:r>
        <w:rPr>
          <w:lang w:val="en_US" w:bidi="en_US"/>
        </w:rPr>
        <w:t xml:space="preserve"> </w:t>
      </w:r>
      <w:r>
        <w:rPr>
          <w:lang w:val="en_US" w:bidi="en_US"/>
        </w:rPr>
        <w:t>1:10</w:t>
      </w:r>
      <w:r>
        <w:rPr>
          <w:lang w:val="en_US" w:bidi="en_US"/>
        </w:rPr>
        <w:t>). The resurrection is the solution to the suffering and death of godly people (</w:t>
      </w:r>
      <w:r>
        <w:rPr>
          <w:lang w:val="en_US" w:bidi="en_US"/>
        </w:rPr>
        <w:t>3:12</w:t>
      </w:r>
      <w:r>
        <w:rPr>
          <w:lang w:val="en_US" w:bidi="en_US"/>
        </w:rPr>
        <w:t>). Paul’s life demonstrates this hope (</w:t>
      </w:r>
      <w:r>
        <w:rPr>
          <w:lang w:val="en_US" w:bidi="en_US"/>
        </w:rPr>
        <w:t>4:17–18</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1:1–2</w:t>
      </w:r>
      <w:r>
        <w:rPr>
          <w:lang w:val="en_US" w:bidi="en_US"/>
        </w:rPr>
      </w:r>
    </w:p>
    <w:p>
      <w:pPr/>
      <w:r>
        <w:rPr>
          <w:lang w:val="en_US" w:bidi="en_US"/>
        </w:rPr>
      </w:r>
      <w:r>
        <w:rPr>
          <w:lang w:val="en_US" w:bidi="en_US"/>
        </w:rPr>
        <w:t xml:space="preserve">See </w:t>
      </w:r>
      <w:r>
        <w:rPr>
          <w:lang w:val="en_US" w:bidi="en_US"/>
        </w:rPr>
        <w:t>study note on 1 Timothy 1:1–2</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1:3</w:t>
      </w:r>
      <w:r>
        <w:rPr>
          <w:lang w:val="en_US" w:bidi="en_US"/>
        </w:rPr>
      </w:r>
    </w:p>
    <w:p>
      <w:pPr>
        <w:pStyle w:val="ListBullet"/>
        <w:spacing w:line="240" w:lineRule="auto"/>
        <w:ind w:left="720"/>
      </w:pPr>
      <w:r>
        <w:rPr>
          <w:lang w:val="en_US" w:bidi="en_US"/>
        </w:rPr>
      </w:r>
      <w:r>
        <w:rPr>
          <w:i/>
          <w:lang w:val="en_US" w:bidi="en_US"/>
        </w:rPr>
        <w:t>as did my forefathers</w:t>
      </w:r>
      <w:r>
        <w:rPr>
          <w:lang w:val="en_US" w:bidi="en_US"/>
        </w:rPr>
        <w:t xml:space="preserve">: See </w:t>
      </w:r>
      <w:r>
        <w:rPr>
          <w:lang w:val="en_US" w:bidi="en_US"/>
        </w:rPr>
        <w:t>Philippians 3:5</w:t>
      </w:r>
      <w:r>
        <w:rPr>
          <w:lang w:val="en_US" w:bidi="en_US"/>
        </w:rPr>
        <w:t xml:space="preserve">; compare </w:t>
      </w:r>
      <w:r>
        <w:rPr>
          <w:lang w:val="en_US" w:bidi="en_US"/>
        </w:rPr>
        <w:t>Deuteronomy 6:4–9</w:t>
      </w:r>
      <w:r>
        <w:rPr>
          <w:lang w:val="en_US" w:bidi="en_US"/>
        </w:rPr>
        <w:t>.</w:t>
      </w:r>
    </w:p>
    <w:p>
      <w:pPr>
        <w:pStyle w:val="ListBullet"/>
        <w:spacing w:line="240" w:lineRule="auto"/>
        <w:ind w:left="720"/>
      </w:pPr>
      <w:r>
        <w:rPr>
          <w:lang w:val="en_US" w:bidi="en_US"/>
        </w:rPr>
      </w:r>
      <w:r>
        <w:rPr>
          <w:i/>
          <w:lang w:val="en_US" w:bidi="en_US"/>
        </w:rPr>
        <w:t>with a clear conscience</w:t>
      </w:r>
      <w:r>
        <w:rPr>
          <w:lang w:val="en_US" w:bidi="en_US"/>
        </w:rPr>
        <w:t xml:space="preserve">: This might relate to heresy (false teachings or practices) (see </w:t>
      </w:r>
      <w:r>
        <w:rPr>
          <w:lang w:val="en_US" w:bidi="en_US"/>
        </w:rPr>
        <w:t>2 Timothy 2:17–18</w:t>
      </w:r>
      <w:r>
        <w:rPr>
          <w:lang w:val="en_US" w:bidi="en_US"/>
        </w:rPr>
        <w:t xml:space="preserve">; see also </w:t>
      </w:r>
      <w:r>
        <w:rPr>
          <w:lang w:val="en_US" w:bidi="en_US"/>
        </w:rPr>
        <w:t>1 Timothy 1:5</w:t>
      </w:r>
      <w:r>
        <w:rPr>
          <w:lang w:val="en_US" w:bidi="en_US"/>
        </w:rPr>
        <w:t xml:space="preserve">). Or it could refer to Paul’s previous legal defense of himself (see </w:t>
      </w:r>
      <w:r>
        <w:rPr>
          <w:lang w:val="en_US" w:bidi="en_US"/>
        </w:rPr>
        <w:t>Acts 23:1</w:t>
      </w:r>
      <w:r>
        <w:rPr>
          <w:lang w:val="en_US" w:bidi="en_US"/>
        </w:rPr>
        <w:t xml:space="preserve">; </w:t>
      </w:r>
      <w:r>
        <w:rPr>
          <w:lang w:val="en_US" w:bidi="en_US"/>
        </w:rPr>
        <w:t>24:14–16</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1:3–4</w:t>
      </w:r>
      <w:r>
        <w:rPr>
          <w:lang w:val="en_US" w:bidi="en_US"/>
        </w:rPr>
      </w:r>
    </w:p>
    <w:p>
      <w:pPr/>
      <w:r>
        <w:rPr>
          <w:lang w:val="en_US" w:bidi="en_US"/>
        </w:rPr>
      </w:r>
      <w:r>
        <w:rPr>
          <w:lang w:val="en_US" w:bidi="en_US"/>
        </w:rPr>
        <w:t xml:space="preserve">Giving thanks and prayer are common parts of Paul's letters (for example, </w:t>
      </w:r>
      <w:r>
        <w:rPr>
          <w:lang w:val="en_US" w:bidi="en_US"/>
        </w:rPr>
        <w:t>Romans 1:8–12</w:t>
      </w:r>
      <w:r>
        <w:rPr>
          <w:lang w:val="en_US" w:bidi="en_US"/>
        </w:rPr>
        <w:t xml:space="preserve">; </w:t>
      </w:r>
      <w:r>
        <w:rPr>
          <w:lang w:val="en_US" w:bidi="en_US"/>
        </w:rPr>
        <w:t>Colossians 1:3–14</w:t>
      </w:r>
      <w:r>
        <w:rPr>
          <w:lang w:val="en_US" w:bidi="en_US"/>
        </w:rPr>
        <w:t xml:space="preserve">; contrast </w:t>
      </w:r>
      <w:r>
        <w:rPr>
          <w:lang w:val="en_US" w:bidi="en_US"/>
        </w:rPr>
        <w:t>Galatians 1:6–10</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1:4</w:t>
      </w:r>
      <w:r>
        <w:rPr>
          <w:lang w:val="en_US" w:bidi="en_US"/>
        </w:rPr>
      </w:r>
    </w:p>
    <w:p>
      <w:pPr>
        <w:pStyle w:val="ListBullet"/>
        <w:spacing w:line="240" w:lineRule="auto"/>
        <w:ind w:left="720"/>
      </w:pPr>
      <w:r>
        <w:rPr>
          <w:lang w:val="en_US" w:bidi="en_US"/>
        </w:rPr>
      </w:r>
      <w:r>
        <w:rPr>
          <w:lang w:val="en_US" w:bidi="en_US"/>
        </w:rPr>
        <w:t xml:space="preserve">Paul urges Timothy to visit him (see </w:t>
      </w:r>
      <w:r>
        <w:rPr>
          <w:lang w:val="en_US" w:bidi="en_US"/>
        </w:rPr>
        <w:t>study note on 1:5–14</w:t>
      </w:r>
      <w:r>
        <w:rPr>
          <w:lang w:val="en_US" w:bidi="en_US"/>
        </w:rPr>
        <w:t>).</w:t>
      </w:r>
    </w:p>
    <w:p>
      <w:pPr>
        <w:pStyle w:val="ListBullet"/>
        <w:spacing w:line="240" w:lineRule="auto"/>
        <w:ind w:left="720"/>
      </w:pPr>
      <w:r>
        <w:rPr>
          <w:lang w:val="en_US" w:bidi="en_US"/>
        </w:rPr>
      </w:r>
      <w:r>
        <w:rPr>
          <w:i/>
          <w:lang w:val="en_US" w:bidi="en_US"/>
        </w:rPr>
        <w:t>your tears</w:t>
      </w:r>
      <w:r>
        <w:rPr>
          <w:lang w:val="en_US" w:bidi="en_US"/>
        </w:rPr>
        <w:t xml:space="preserve">: Paul and Timothy may have last parted right before the Jews arrested Paul in Jerusalem and sent him to Rome (compare </w:t>
      </w:r>
      <w:r>
        <w:rPr>
          <w:lang w:val="en_US" w:bidi="en_US"/>
        </w:rPr>
        <w:t>Acts 20:37–38</w:t>
      </w:r>
      <w:r>
        <w:rPr>
          <w:lang w:val="en_US" w:bidi="en_US"/>
        </w:rPr>
        <w:t xml:space="preserve">; </w:t>
      </w:r>
      <w:r>
        <w:rPr>
          <w:lang w:val="en_US" w:bidi="en_US"/>
        </w:rPr>
        <w:t>21:12–14</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1:5</w:t>
      </w:r>
      <w:r>
        <w:rPr>
          <w:lang w:val="en_US" w:bidi="en_US"/>
        </w:rPr>
      </w:r>
    </w:p>
    <w:p>
      <w:pPr>
        <w:pStyle w:val="ListBullet"/>
        <w:spacing w:line="240" w:lineRule="auto"/>
        <w:ind w:left="720"/>
      </w:pPr>
      <w:r>
        <w:rPr>
          <w:lang w:val="en_US" w:bidi="en_US"/>
        </w:rPr>
      </w:r>
      <w:r>
        <w:rPr>
          <w:lang w:val="en_US" w:bidi="en_US"/>
        </w:rPr>
        <w:t xml:space="preserve">For information on Timothy’s family background, see </w:t>
      </w:r>
      <w:r>
        <w:rPr>
          <w:lang w:val="en_US" w:bidi="en_US"/>
        </w:rPr>
        <w:t>Acts 16:1–3</w:t>
      </w:r>
      <w:r>
        <w:rPr>
          <w:lang w:val="en_US" w:bidi="en_US"/>
        </w:rPr>
        <w:t xml:space="preserve"> and </w:t>
      </w:r>
      <w:r>
        <w:rPr>
          <w:lang w:val="en_US" w:bidi="en_US"/>
        </w:rPr>
        <w:t>1 Timothy 1:2</w:t>
      </w:r>
      <w:r>
        <w:rPr>
          <w:lang w:val="en_US" w:bidi="en_US"/>
        </w:rPr>
        <w:t>.</w:t>
      </w:r>
    </w:p>
    <w:p>
      <w:pPr>
        <w:pStyle w:val="ListBullet"/>
        <w:spacing w:line="240" w:lineRule="auto"/>
        <w:ind w:left="720"/>
      </w:pPr>
      <w:r>
        <w:rPr>
          <w:lang w:val="en_US" w:bidi="en_US"/>
        </w:rPr>
      </w:r>
      <w:r>
        <w:rPr>
          <w:i/>
          <w:lang w:val="en_US" w:bidi="en_US"/>
        </w:rPr>
        <w:t>sincere faith:</w:t>
      </w:r>
      <w:r>
        <w:rPr>
          <w:lang w:val="en_US" w:bidi="en_US"/>
        </w:rPr>
        <w:t xml:space="preserve"> Faith here means the Christian faith. However, Timothy’s Jewish heritage from his grandmother and mother shows his foundation in Old Testament teachings (</w:t>
      </w:r>
      <w:r>
        <w:rPr>
          <w:lang w:val="en_US" w:bidi="en_US"/>
        </w:rPr>
        <w:t>2 Timothy 3:14–15</w:t>
      </w:r>
      <w:r>
        <w:rPr>
          <w:lang w:val="en_US" w:bidi="en_US"/>
        </w:rPr>
        <w:t>). Their Christian faith served as a model for him.</w:t>
      </w:r>
      <w:r>
        <w:rPr>
          <w:lang w:val="en_US" w:bidi="en_US"/>
        </w:rPr>
      </w:r>
      <w:r>
        <w:rPr>
          <w:lang w:val="en_US" w:bidi="en_US"/>
        </w:rPr>
      </w:r>
    </w:p>
    <w:p>
      <w:pPr/>
      <w:r>
        <w:rPr>
          <w:lang w:val="en_US" w:bidi="en_US"/>
        </w:rPr>
      </w:r>
    </w:p>
    <w:p>
      <w:pPr>
        <w:pStyle w:val="Heading2"/>
      </w:pPr>
      <w:r>
        <w:rPr>
          <w:lang w:val="en_US" w:bidi="en_US"/>
        </w:rPr>
        <w:t>2 Timothy 1:5–14</w:t>
      </w:r>
      <w:r>
        <w:rPr>
          <w:lang w:val="en_US" w:bidi="en_US"/>
        </w:rPr>
      </w:r>
    </w:p>
    <w:p>
      <w:pPr>
        <w:pStyle w:val="ListBullet"/>
        <w:spacing w:line="240" w:lineRule="auto"/>
        <w:ind w:left="720"/>
      </w:pPr>
      <w:r>
        <w:rPr>
          <w:lang w:val="en_US" w:bidi="en_US"/>
        </w:rPr>
      </w:r>
      <w:r>
        <w:rPr>
          <w:lang w:val="en_US" w:bidi="en_US"/>
        </w:rPr>
        <w:t xml:space="preserve">Paul is gentle but firm in calling Timothy to come to Rome (see also </w:t>
      </w:r>
      <w:r>
        <w:rPr>
          <w:lang w:val="en_US" w:bidi="en_US"/>
        </w:rPr>
        <w:t>4:9</w:t>
      </w:r>
      <w:r>
        <w:rPr>
          <w:lang w:val="en_US" w:bidi="en_US"/>
        </w:rPr>
        <w:t xml:space="preserve">, </w:t>
      </w:r>
      <w:r>
        <w:rPr>
          <w:lang w:val="en_US" w:bidi="en_US"/>
        </w:rPr>
        <w:t>21</w:t>
      </w:r>
      <w:r>
        <w:rPr>
          <w:lang w:val="en_US" w:bidi="en_US"/>
        </w:rPr>
        <w:t xml:space="preserve">; compare </w:t>
      </w:r>
      <w:r>
        <w:rPr>
          <w:lang w:val="en_US" w:bidi="en_US"/>
        </w:rPr>
        <w:t>1 Timothy 1:3–11</w:t>
      </w:r>
      <w:r>
        <w:rPr>
          <w:lang w:val="en_US" w:bidi="en_US"/>
        </w:rPr>
        <w:t xml:space="preserve">, </w:t>
      </w:r>
      <w:r>
        <w:rPr>
          <w:lang w:val="en_US" w:bidi="en_US"/>
        </w:rPr>
        <w:t>12–17</w:t>
      </w:r>
      <w:r>
        <w:rPr>
          <w:lang w:val="en_US" w:bidi="en_US"/>
        </w:rPr>
        <w:t>). Suffering seemed certain if Timothy remained loyal. Paul wanted to strengthen Timothy’s determination.</w:t>
      </w:r>
    </w:p>
    <w:p>
      <w:pPr>
        <w:pStyle w:val="ListBullet"/>
        <w:spacing w:line="240" w:lineRule="auto"/>
        <w:ind w:left="720"/>
      </w:pPr>
      <w:r>
        <w:rPr>
          <w:lang w:val="en_US" w:bidi="en_US"/>
        </w:rPr>
      </w:r>
      <w:r>
        <w:rPr>
          <w:lang w:val="en_US" w:bidi="en_US"/>
        </w:rPr>
        <w:t xml:space="preserve">The mentions of the Holy Spirit in </w:t>
      </w:r>
      <w:r>
        <w:rPr>
          <w:lang w:val="en_US" w:bidi="en_US"/>
        </w:rPr>
        <w:t>2 Timothy 1:6–7</w:t>
      </w:r>
      <w:r>
        <w:rPr>
          <w:lang w:val="en_US" w:bidi="en_US"/>
        </w:rPr>
        <w:t xml:space="preserve"> and </w:t>
      </w:r>
      <w:r>
        <w:rPr>
          <w:lang w:val="en_US" w:bidi="en_US"/>
        </w:rPr>
        <w:t>1:14</w:t>
      </w:r>
      <w:r>
        <w:rPr>
          <w:lang w:val="en_US" w:bidi="en_US"/>
        </w:rPr>
        <w:t xml:space="preserve"> create an </w:t>
      </w:r>
      <w:r>
        <w:rPr>
          <w:i/>
          <w:lang w:val="en_US" w:bidi="en_US"/>
        </w:rPr>
        <w:t>inclusio</w:t>
      </w:r>
      <w:r>
        <w:rPr>
          <w:lang w:val="en_US" w:bidi="en_US"/>
        </w:rPr>
        <w:t xml:space="preserve"> (literary framework) around this section.</w:t>
      </w:r>
      <w:r>
        <w:rPr>
          <w:lang w:val="en_US" w:bidi="en_US"/>
        </w:rPr>
      </w:r>
      <w:r>
        <w:rPr>
          <w:lang w:val="en_US" w:bidi="en_US"/>
        </w:rPr>
      </w:r>
    </w:p>
    <w:p>
      <w:pPr/>
      <w:r>
        <w:rPr>
          <w:lang w:val="en_US" w:bidi="en_US"/>
        </w:rPr>
      </w:r>
    </w:p>
    <w:p>
      <w:pPr>
        <w:pStyle w:val="Heading2"/>
      </w:pPr>
      <w:r>
        <w:rPr>
          <w:lang w:val="en_US" w:bidi="en_US"/>
        </w:rPr>
        <w:t>2 Timothy 1:6</w:t>
      </w:r>
      <w:r>
        <w:rPr>
          <w:lang w:val="en_US" w:bidi="en_US"/>
        </w:rPr>
      </w:r>
    </w:p>
    <w:p>
      <w:pPr>
        <w:pStyle w:val="ListBullet"/>
        <w:spacing w:line="240" w:lineRule="auto"/>
        <w:ind w:left="720"/>
      </w:pPr>
      <w:r>
        <w:rPr>
          <w:lang w:val="en_US" w:bidi="en_US"/>
        </w:rPr>
      </w:r>
      <w:r>
        <w:rPr>
          <w:i/>
          <w:lang w:val="en_US" w:bidi="en_US"/>
        </w:rPr>
        <w:t>fan into flame</w:t>
      </w:r>
      <w:r>
        <w:rPr>
          <w:lang w:val="en_US" w:bidi="en_US"/>
        </w:rPr>
        <w:t xml:space="preserve">: The Holy Spirit's work does not happen automatically. Timothy must cultivate this work with careful attention to his spiritual life (see </w:t>
      </w:r>
      <w:r>
        <w:rPr>
          <w:lang w:val="en_US" w:bidi="en_US"/>
        </w:rPr>
        <w:t>Ephesians 5:18–21</w:t>
      </w:r>
      <w:r>
        <w:rPr>
          <w:lang w:val="en_US" w:bidi="en_US"/>
        </w:rPr>
        <w:t xml:space="preserve">; </w:t>
      </w:r>
      <w:r>
        <w:rPr>
          <w:lang w:val="en_US" w:bidi="en_US"/>
        </w:rPr>
        <w:t>1 Thessalonians 5:19–20</w:t>
      </w:r>
      <w:r>
        <w:rPr>
          <w:lang w:val="en_US" w:bidi="en_US"/>
        </w:rPr>
        <w:t xml:space="preserve">; compare </w:t>
      </w:r>
      <w:r>
        <w:rPr>
          <w:lang w:val="en_US" w:bidi="en_US"/>
        </w:rPr>
        <w:t>Acts 4:31</w:t>
      </w:r>
      <w:r>
        <w:rPr>
          <w:lang w:val="en_US" w:bidi="en_US"/>
        </w:rPr>
        <w:t xml:space="preserve">; </w:t>
      </w:r>
      <w:r>
        <w:rPr>
          <w:lang w:val="en_US" w:bidi="en_US"/>
        </w:rPr>
        <w:t>7:55</w:t>
      </w:r>
      <w:r>
        <w:rPr>
          <w:lang w:val="en_US" w:bidi="en_US"/>
        </w:rPr>
        <w:t xml:space="preserve">; </w:t>
      </w:r>
      <w:r>
        <w:rPr>
          <w:lang w:val="en_US" w:bidi="en_US"/>
        </w:rPr>
        <w:t>13:9</w:t>
      </w:r>
      <w:r>
        <w:rPr>
          <w:lang w:val="en_US" w:bidi="en_US"/>
        </w:rPr>
        <w:t>).</w:t>
      </w:r>
    </w:p>
    <w:p>
      <w:pPr>
        <w:pStyle w:val="ListBullet"/>
        <w:spacing w:line="240" w:lineRule="auto"/>
        <w:ind w:left="720"/>
      </w:pPr>
      <w:r>
        <w:rPr>
          <w:lang w:val="en_US" w:bidi="en_US"/>
        </w:rPr>
      </w:r>
      <w:r>
        <w:rPr>
          <w:i/>
          <w:lang w:val="en_US" w:bidi="en_US"/>
        </w:rPr>
        <w:t>the gift</w:t>
      </w:r>
      <w:r>
        <w:rPr>
          <w:lang w:val="en_US" w:bidi="en_US"/>
        </w:rPr>
        <w:t xml:space="preserve">: This is the Holy Spirit empowering ministry (see </w:t>
      </w:r>
      <w:r>
        <w:rPr>
          <w:lang w:val="en_US" w:bidi="en_US"/>
        </w:rPr>
        <w:t>1 Corinthians 12:1–14:40</w:t>
      </w:r>
      <w:r>
        <w:rPr>
          <w:lang w:val="en_US" w:bidi="en_US"/>
        </w:rPr>
        <w:t xml:space="preserve">; compare </w:t>
      </w:r>
      <w:r>
        <w:rPr>
          <w:lang w:val="en_US" w:bidi="en_US"/>
        </w:rPr>
        <w:t>Acts 6:3</w:t>
      </w:r>
      <w:r>
        <w:rPr>
          <w:lang w:val="en_US" w:bidi="en_US"/>
        </w:rPr>
        <w:t xml:space="preserve">, </w:t>
      </w:r>
      <w:r>
        <w:rPr>
          <w:lang w:val="en_US" w:bidi="en_US"/>
        </w:rPr>
        <w:t>5</w:t>
      </w:r>
      <w:r>
        <w:rPr>
          <w:lang w:val="en_US" w:bidi="en_US"/>
        </w:rPr>
        <w:t xml:space="preserve">; </w:t>
      </w:r>
      <w:r>
        <w:rPr>
          <w:lang w:val="en_US" w:bidi="en_US"/>
        </w:rPr>
        <w:t>11:24</w:t>
      </w:r>
      <w:r>
        <w:rPr>
          <w:lang w:val="en_US" w:bidi="en_US"/>
        </w:rPr>
        <w:t>).</w:t>
      </w:r>
    </w:p>
    <w:p>
      <w:pPr>
        <w:pStyle w:val="ListBullet"/>
        <w:spacing w:line="240" w:lineRule="auto"/>
        <w:ind w:left="720"/>
      </w:pPr>
      <w:r>
        <w:rPr>
          <w:lang w:val="en_US" w:bidi="en_US"/>
        </w:rPr>
      </w:r>
      <w:r>
        <w:rPr>
          <w:i/>
          <w:lang w:val="en_US" w:bidi="en_US"/>
        </w:rPr>
        <w:t>through the laying on of my hands</w:t>
      </w:r>
      <w:r>
        <w:rPr>
          <w:lang w:val="en_US" w:bidi="en_US"/>
        </w:rPr>
        <w:t>: Paul and the elders ordained (official ceremony of appointment) Timothy for ministry with a ceremony that included laying on of hands (</w:t>
      </w:r>
      <w:r>
        <w:rPr>
          <w:lang w:val="en_US" w:bidi="en_US"/>
        </w:rPr>
        <w:t>1 Timothy 4:14</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1:8</w:t>
      </w:r>
      <w:r>
        <w:rPr>
          <w:lang w:val="en_US" w:bidi="en_US"/>
        </w:rPr>
      </w:r>
    </w:p>
    <w:p>
      <w:pPr/>
      <w:r>
        <w:rPr>
          <w:lang w:val="en_US" w:bidi="en_US"/>
        </w:rPr>
      </w:r>
      <w:r>
        <w:rPr>
          <w:lang w:val="en_US" w:bidi="en_US"/>
        </w:rPr>
        <w:t>This verse summarizes the letter. Timothy would probably encounter suffering both when traveling to Rome and in his later ministry as Paul's follower (</w:t>
      </w:r>
      <w:r>
        <w:rPr>
          <w:lang w:val="en_US" w:bidi="en_US"/>
        </w:rPr>
        <w:t>2:3</w:t>
      </w:r>
      <w:r>
        <w:rPr>
          <w:lang w:val="en_US" w:bidi="en_US"/>
        </w:rPr>
        <w:t xml:space="preserve">; </w:t>
      </w:r>
      <w:r>
        <w:rPr>
          <w:lang w:val="en_US" w:bidi="en_US"/>
        </w:rPr>
        <w:t>3:12</w:t>
      </w:r>
      <w:r>
        <w:rPr>
          <w:lang w:val="en_US" w:bidi="en_US"/>
        </w:rPr>
        <w:t xml:space="preserve">; </w:t>
      </w:r>
      <w:r>
        <w:rPr>
          <w:lang w:val="en_US" w:bidi="en_US"/>
        </w:rPr>
        <w:t>4:5</w:t>
      </w:r>
      <w:r>
        <w:rPr>
          <w:lang w:val="en_US" w:bidi="en_US"/>
        </w:rPr>
        <w:t xml:space="preserve">; see </w:t>
      </w:r>
      <w:r>
        <w:rPr>
          <w:lang w:val="en_US" w:bidi="en_US"/>
        </w:rPr>
        <w:t>Hebrews 13:23</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1:9–10</w:t>
      </w:r>
      <w:r>
        <w:rPr>
          <w:lang w:val="en_US" w:bidi="en_US"/>
        </w:rPr>
      </w:r>
    </w:p>
    <w:p>
      <w:pPr>
        <w:pStyle w:val="ListBullet"/>
        <w:spacing w:line="240" w:lineRule="auto"/>
        <w:ind w:left="720"/>
      </w:pPr>
      <w:r>
        <w:rPr>
          <w:lang w:val="en_US" w:bidi="en_US"/>
        </w:rPr>
      </w:r>
      <w:r>
        <w:rPr>
          <w:lang w:val="en_US" w:bidi="en_US"/>
        </w:rPr>
        <w:t>This passage emphasizes the importance of suffering for the sake of the gospel and encourages Timothy toward that end (</w:t>
      </w:r>
      <w:r>
        <w:rPr>
          <w:lang w:val="en_US" w:bidi="en_US"/>
        </w:rPr>
        <w:t>1:8</w:t>
      </w:r>
      <w:r>
        <w:rPr>
          <w:lang w:val="en_US" w:bidi="en_US"/>
        </w:rPr>
        <w:t xml:space="preserve">; compare </w:t>
      </w:r>
      <w:r>
        <w:rPr>
          <w:lang w:val="en_US" w:bidi="en_US"/>
        </w:rPr>
        <w:t>1 Timothy 1:15</w:t>
      </w:r>
      <w:r>
        <w:rPr>
          <w:lang w:val="en_US" w:bidi="en_US"/>
        </w:rPr>
        <w:t xml:space="preserve">; </w:t>
      </w:r>
      <w:r>
        <w:rPr>
          <w:lang w:val="en_US" w:bidi="en_US"/>
        </w:rPr>
        <w:t>2:5–6</w:t>
      </w:r>
      <w:r>
        <w:rPr>
          <w:lang w:val="en_US" w:bidi="en_US"/>
        </w:rPr>
        <w:t>).</w:t>
      </w:r>
    </w:p>
    <w:p>
      <w:pPr>
        <w:pStyle w:val="ListBullet"/>
        <w:spacing w:line="240" w:lineRule="auto"/>
        <w:ind w:left="720"/>
      </w:pPr>
      <w:r>
        <w:rPr>
          <w:lang w:val="en_US" w:bidi="en_US"/>
        </w:rPr>
      </w:r>
      <w:r>
        <w:rPr>
          <w:i/>
          <w:lang w:val="en_US" w:bidi="en_US"/>
        </w:rPr>
        <w:t>He has saved us …</w:t>
      </w:r>
      <w:r>
        <w:rPr>
          <w:i/>
          <w:lang w:val="en_US" w:bidi="en_US"/>
        </w:rPr>
        <w:t xml:space="preserve"> </w:t>
      </w:r>
      <w:r>
        <w:rPr>
          <w:i/>
          <w:lang w:val="en_US" w:bidi="en_US"/>
        </w:rPr>
        <w:t>our Savior, Christ Jesus</w:t>
      </w:r>
      <w:r>
        <w:rPr>
          <w:lang w:val="en_US" w:bidi="en_US"/>
        </w:rPr>
        <w:t xml:space="preserve">: God and Christ are both described as Savior (see </w:t>
      </w:r>
      <w:r>
        <w:rPr>
          <w:lang w:val="en_US" w:bidi="en_US"/>
        </w:rPr>
        <w:t>1 Timothy 1:1</w:t>
      </w:r>
      <w:r>
        <w:rPr>
          <w:lang w:val="en_US" w:bidi="en_US"/>
        </w:rPr>
        <w:t xml:space="preserve">; </w:t>
      </w:r>
      <w:r>
        <w:rPr>
          <w:lang w:val="en_US" w:bidi="en_US"/>
        </w:rPr>
        <w:t>2:3–4</w:t>
      </w:r>
      <w:r>
        <w:rPr>
          <w:lang w:val="en_US" w:bidi="en_US"/>
        </w:rPr>
        <w:t>).</w:t>
      </w:r>
    </w:p>
    <w:p>
      <w:pPr>
        <w:pStyle w:val="ListBullet"/>
        <w:spacing w:line="240" w:lineRule="auto"/>
        <w:ind w:left="720"/>
      </w:pPr>
      <w:r>
        <w:rPr>
          <w:lang w:val="en_US" w:bidi="en_US"/>
        </w:rPr>
      </w:r>
      <w:r>
        <w:rPr>
          <w:i/>
          <w:lang w:val="en_US" w:bidi="en_US"/>
        </w:rPr>
        <w:t>called us to a holy calling</w:t>
      </w:r>
      <w:r>
        <w:rPr>
          <w:lang w:val="en_US" w:bidi="en_US"/>
        </w:rPr>
        <w:t xml:space="preserve">: Salvation and godliness are connected (see </w:t>
      </w:r>
      <w:r>
        <w:rPr>
          <w:lang w:val="en_US" w:bidi="en_US"/>
        </w:rPr>
        <w:t>1 Timothy 3:14–16</w:t>
      </w:r>
      <w:r>
        <w:rPr>
          <w:lang w:val="en_US" w:bidi="en_US"/>
        </w:rPr>
        <w:t xml:space="preserve">; </w:t>
      </w:r>
      <w:r>
        <w:rPr>
          <w:lang w:val="en_US" w:bidi="en_US"/>
        </w:rPr>
        <w:t>5:8</w:t>
      </w:r>
      <w:r>
        <w:rPr>
          <w:lang w:val="en_US" w:bidi="en_US"/>
        </w:rPr>
        <w:t xml:space="preserve">; </w:t>
      </w:r>
      <w:r>
        <w:rPr>
          <w:lang w:val="en_US" w:bidi="en_US"/>
        </w:rPr>
        <w:t>Titus 2:11–14</w:t>
      </w:r>
      <w:r>
        <w:rPr>
          <w:lang w:val="en_US" w:bidi="en_US"/>
        </w:rPr>
        <w:t xml:space="preserve">; </w:t>
      </w:r>
      <w:r>
        <w:rPr>
          <w:lang w:val="en_US" w:bidi="en_US"/>
        </w:rPr>
        <w:t>3:4–7</w:t>
      </w:r>
      <w:r>
        <w:rPr>
          <w:lang w:val="en_US" w:bidi="en_US"/>
        </w:rPr>
        <w:t xml:space="preserve">; </w:t>
      </w:r>
      <w:r>
        <w:rPr>
          <w:lang w:val="en_US" w:bidi="en_US"/>
        </w:rPr>
        <w:t>Ephesians 2:10</w:t>
      </w:r>
      <w:r>
        <w:rPr>
          <w:lang w:val="en_US" w:bidi="en_US"/>
        </w:rPr>
        <w:t>).</w:t>
      </w:r>
    </w:p>
    <w:p>
      <w:pPr>
        <w:pStyle w:val="ListBullet"/>
        <w:spacing w:line="240" w:lineRule="auto"/>
        <w:ind w:left="720"/>
      </w:pPr>
      <w:r>
        <w:rPr>
          <w:lang w:val="en_US" w:bidi="en_US"/>
        </w:rPr>
      </w:r>
      <w:r>
        <w:rPr>
          <w:i/>
          <w:lang w:val="en_US" w:bidi="en_US"/>
        </w:rPr>
        <w:t>and by the grace He granted us</w:t>
      </w:r>
      <w:r>
        <w:rPr>
          <w:lang w:val="en_US" w:bidi="en_US"/>
        </w:rPr>
        <w:t xml:space="preserve">: Grace is not given because we deserve it, but because God grants it (see </w:t>
      </w:r>
      <w:r>
        <w:rPr>
          <w:lang w:val="en_US" w:bidi="en_US"/>
        </w:rPr>
        <w:t>Romans 3:23–24</w:t>
      </w:r>
      <w:r>
        <w:rPr>
          <w:lang w:val="en_US" w:bidi="en_US"/>
        </w:rPr>
        <w:t xml:space="preserve">; </w:t>
      </w:r>
      <w:r>
        <w:rPr>
          <w:lang w:val="en_US" w:bidi="en_US"/>
        </w:rPr>
        <w:t>5:6–11</w:t>
      </w:r>
      <w:r>
        <w:rPr>
          <w:lang w:val="en_US" w:bidi="en_US"/>
        </w:rPr>
        <w:t xml:space="preserve">; </w:t>
      </w:r>
      <w:r>
        <w:rPr>
          <w:lang w:val="en_US" w:bidi="en_US"/>
        </w:rPr>
        <w:t>Ephesians 2:8–9</w:t>
      </w:r>
      <w:r>
        <w:rPr>
          <w:lang w:val="en_US" w:bidi="en_US"/>
        </w:rPr>
        <w:t xml:space="preserve">; </w:t>
      </w:r>
      <w:r>
        <w:rPr>
          <w:lang w:val="en_US" w:bidi="en_US"/>
        </w:rPr>
        <w:t>Titus 3:5</w:t>
      </w:r>
      <w:r>
        <w:rPr>
          <w:lang w:val="en_US" w:bidi="en_US"/>
        </w:rPr>
        <w:t xml:space="preserve">). </w:t>
      </w:r>
    </w:p>
    <w:p>
      <w:pPr>
        <w:pStyle w:val="ListBullet"/>
        <w:spacing w:line="240" w:lineRule="auto"/>
        <w:ind w:left="720"/>
      </w:pPr>
      <w:r>
        <w:rPr>
          <w:lang w:val="en_US" w:bidi="en_US"/>
        </w:rPr>
      </w:r>
      <w:r>
        <w:rPr>
          <w:i/>
          <w:lang w:val="en_US" w:bidi="en_US"/>
        </w:rPr>
        <w:t>by His own purpose … before time began</w:t>
      </w:r>
      <w:r>
        <w:rPr>
          <w:lang w:val="en_US" w:bidi="en_US"/>
        </w:rPr>
        <w:t xml:space="preserve">: See </w:t>
      </w:r>
      <w:r>
        <w:rPr>
          <w:lang w:val="en_US" w:bidi="en_US"/>
        </w:rPr>
        <w:t>Titus 1:2</w:t>
      </w:r>
      <w:r>
        <w:rPr>
          <w:lang w:val="en_US" w:bidi="en_US"/>
        </w:rPr>
        <w:t xml:space="preserve">; </w:t>
      </w:r>
      <w:r>
        <w:rPr>
          <w:lang w:val="en_US" w:bidi="en_US"/>
        </w:rPr>
        <w:t>John 17:24</w:t>
      </w:r>
      <w:r>
        <w:rPr>
          <w:lang w:val="en_US" w:bidi="en_US"/>
        </w:rPr>
        <w:t xml:space="preserve">; </w:t>
      </w:r>
      <w:r>
        <w:rPr>
          <w:lang w:val="en_US" w:bidi="en_US"/>
        </w:rPr>
        <w:t>Ephesians 1:4</w:t>
      </w:r>
      <w:r>
        <w:rPr>
          <w:lang w:val="en_US" w:bidi="en_US"/>
        </w:rPr>
        <w:t xml:space="preserve">, </w:t>
      </w:r>
      <w:r>
        <w:rPr>
          <w:lang w:val="en_US" w:bidi="en_US"/>
        </w:rPr>
        <w:t>11</w:t>
      </w:r>
      <w:r>
        <w:rPr>
          <w:lang w:val="en_US" w:bidi="en_US"/>
        </w:rPr>
        <w:t xml:space="preserve">; </w:t>
      </w:r>
      <w:r>
        <w:rPr>
          <w:lang w:val="en_US" w:bidi="en_US"/>
        </w:rPr>
        <w:t>1 Peter 1:20</w:t>
      </w:r>
      <w:r>
        <w:rPr>
          <w:lang w:val="en_US" w:bidi="en_US"/>
        </w:rPr>
        <w:t xml:space="preserve">; </w:t>
      </w:r>
      <w:r>
        <w:rPr>
          <w:lang w:val="en_US" w:bidi="en_US"/>
        </w:rPr>
        <w:t>Revelation 13:8</w:t>
      </w:r>
      <w:r>
        <w:rPr>
          <w:lang w:val="en_US" w:bidi="en_US"/>
        </w:rPr>
        <w:t>. Salvation does not depend on human effort but only on God's grace.</w:t>
      </w:r>
      <w:r>
        <w:rPr>
          <w:lang w:val="en_US" w:bidi="en_US"/>
        </w:rPr>
      </w:r>
      <w:r>
        <w:rPr>
          <w:lang w:val="en_US" w:bidi="en_US"/>
        </w:rPr>
      </w:r>
    </w:p>
    <w:p>
      <w:pPr/>
      <w:r>
        <w:rPr>
          <w:lang w:val="en_US" w:bidi="en_US"/>
        </w:rPr>
      </w:r>
    </w:p>
    <w:p>
      <w:pPr>
        <w:pStyle w:val="Heading2"/>
      </w:pPr>
      <w:r>
        <w:rPr>
          <w:lang w:val="en_US" w:bidi="en_US"/>
        </w:rPr>
        <w:t>2 Timothy 1:10</w:t>
      </w:r>
      <w:r>
        <w:rPr>
          <w:lang w:val="en_US" w:bidi="en_US"/>
        </w:rPr>
      </w:r>
    </w:p>
    <w:p>
      <w:pPr>
        <w:pStyle w:val="ListBullet"/>
        <w:spacing w:line="240" w:lineRule="auto"/>
        <w:ind w:left="720"/>
      </w:pPr>
      <w:r>
        <w:rPr>
          <w:lang w:val="en_US" w:bidi="en_US"/>
        </w:rPr>
      </w:r>
      <w:r>
        <w:rPr>
          <w:i/>
          <w:lang w:val="en_US" w:bidi="en_US"/>
        </w:rPr>
        <w:t>he has revealed this grace</w:t>
      </w:r>
      <w:r>
        <w:rPr>
          <w:lang w:val="en_US" w:bidi="en_US"/>
        </w:rPr>
        <w:t xml:space="preserve">: The presence of God's grace is evident in history through Christ Jesus (see </w:t>
      </w:r>
      <w:r>
        <w:rPr>
          <w:lang w:val="en_US" w:bidi="en_US"/>
        </w:rPr>
        <w:t>Romans 16:26</w:t>
      </w:r>
      <w:r>
        <w:rPr>
          <w:lang w:val="en_US" w:bidi="en_US"/>
        </w:rPr>
        <w:t xml:space="preserve">; </w:t>
      </w:r>
      <w:r>
        <w:rPr>
          <w:lang w:val="en_US" w:bidi="en_US"/>
        </w:rPr>
        <w:t>1 Peter 1:20</w:t>
      </w:r>
      <w:r>
        <w:rPr>
          <w:lang w:val="en_US" w:bidi="en_US"/>
        </w:rPr>
        <w:t>).</w:t>
      </w:r>
    </w:p>
    <w:p>
      <w:pPr>
        <w:pStyle w:val="ListBullet"/>
        <w:spacing w:line="240" w:lineRule="auto"/>
        <w:ind w:left="720"/>
      </w:pPr>
      <w:r>
        <w:rPr>
          <w:lang w:val="en_US" w:bidi="en_US"/>
        </w:rPr>
      </w:r>
      <w:r>
        <w:rPr>
          <w:i/>
          <w:lang w:val="en_US" w:bidi="en_US"/>
        </w:rPr>
        <w:t>through the appearing</w:t>
      </w:r>
      <w:r>
        <w:rPr>
          <w:lang w:val="en_US" w:bidi="en_US"/>
        </w:rPr>
        <w:t xml:space="preserve">: See </w:t>
      </w:r>
      <w:r>
        <w:rPr>
          <w:lang w:val="en_US" w:bidi="en_US"/>
        </w:rPr>
        <w:t>study note on 1 Timothy 6:14</w:t>
      </w:r>
      <w:r>
        <w:rPr>
          <w:lang w:val="en_US" w:bidi="en_US"/>
        </w:rPr>
        <w:t xml:space="preserve">. </w:t>
      </w:r>
    </w:p>
    <w:p>
      <w:pPr>
        <w:pStyle w:val="ListBullet"/>
        <w:spacing w:line="240" w:lineRule="auto"/>
        <w:ind w:left="720"/>
      </w:pPr>
      <w:r>
        <w:rPr>
          <w:lang w:val="en_US" w:bidi="en_US"/>
        </w:rPr>
      </w:r>
      <w:r>
        <w:rPr>
          <w:i/>
          <w:lang w:val="en_US" w:bidi="en_US"/>
        </w:rPr>
        <w:t>abolished death</w:t>
      </w:r>
      <w:r>
        <w:rPr>
          <w:lang w:val="en_US" w:bidi="en_US"/>
        </w:rPr>
        <w:t xml:space="preserve">: See </w:t>
      </w:r>
      <w:r>
        <w:rPr>
          <w:lang w:val="en_US" w:bidi="en_US"/>
        </w:rPr>
        <w:t>1 Corinthians 15:26</w:t>
      </w:r>
      <w:r>
        <w:rPr>
          <w:lang w:val="en_US" w:bidi="en_US"/>
        </w:rPr>
        <w:t xml:space="preserve">; </w:t>
      </w:r>
      <w:r>
        <w:rPr>
          <w:lang w:val="en_US" w:bidi="en_US"/>
        </w:rPr>
        <w:t>2 Thessalonians 2:8</w:t>
      </w:r>
      <w:r>
        <w:rPr>
          <w:lang w:val="en_US" w:bidi="en_US"/>
        </w:rPr>
        <w:t xml:space="preserve">; </w:t>
      </w:r>
      <w:r>
        <w:rPr>
          <w:lang w:val="en_US" w:bidi="en_US"/>
        </w:rPr>
        <w:t>Hebrews 2:14</w:t>
      </w:r>
      <w:r>
        <w:rPr>
          <w:lang w:val="en_US" w:bidi="en_US"/>
        </w:rPr>
        <w:t>.</w:t>
      </w:r>
    </w:p>
    <w:p>
      <w:pPr>
        <w:pStyle w:val="ListBullet"/>
        <w:spacing w:line="240" w:lineRule="auto"/>
        <w:ind w:left="720"/>
      </w:pPr>
      <w:r>
        <w:rPr>
          <w:lang w:val="en_US" w:bidi="en_US"/>
        </w:rPr>
      </w:r>
      <w:r>
        <w:rPr>
          <w:i/>
          <w:lang w:val="en_US" w:bidi="en_US"/>
        </w:rPr>
        <w:t>the way to life</w:t>
      </w:r>
      <w:r>
        <w:rPr>
          <w:lang w:val="en_US" w:bidi="en_US"/>
        </w:rPr>
        <w:t xml:space="preserve">: See </w:t>
      </w:r>
      <w:r>
        <w:rPr>
          <w:lang w:val="en_US" w:bidi="en_US"/>
        </w:rPr>
        <w:t>2 Timothy 1:1</w:t>
      </w:r>
      <w:r>
        <w:rPr>
          <w:lang w:val="en_US" w:bidi="en_US"/>
        </w:rPr>
        <w:t xml:space="preserve">; </w:t>
      </w:r>
      <w:r>
        <w:rPr>
          <w:lang w:val="en_US" w:bidi="en_US"/>
        </w:rPr>
        <w:t>1 Corinthians 15:53–54</w:t>
      </w:r>
      <w:r>
        <w:rPr>
          <w:lang w:val="en_US" w:bidi="en_US"/>
        </w:rPr>
        <w:t xml:space="preserve">; </w:t>
      </w:r>
      <w:r>
        <w:rPr>
          <w:lang w:val="en_US" w:bidi="en_US"/>
        </w:rPr>
        <w:t>Titus 1:2</w:t>
      </w:r>
      <w:r>
        <w:rPr>
          <w:lang w:val="en_US" w:bidi="en_US"/>
        </w:rPr>
        <w:t xml:space="preserve">. </w:t>
      </w:r>
    </w:p>
    <w:p>
      <w:pPr>
        <w:pStyle w:val="ListBullet"/>
        <w:spacing w:line="240" w:lineRule="auto"/>
        <w:ind w:left="720"/>
      </w:pPr>
      <w:r>
        <w:rPr>
          <w:lang w:val="en_US" w:bidi="en_US"/>
        </w:rPr>
      </w:r>
      <w:r>
        <w:rPr>
          <w:i/>
          <w:lang w:val="en_US" w:bidi="en_US"/>
        </w:rPr>
        <w:t>through the gospel</w:t>
      </w:r>
      <w:r>
        <w:rPr>
          <w:lang w:val="en_US" w:bidi="en_US"/>
        </w:rPr>
        <w:t xml:space="preserve">: </w:t>
      </w:r>
      <w:r>
        <w:rPr>
          <w:i/>
          <w:lang w:val="en_US" w:bidi="en_US"/>
        </w:rPr>
        <w:t>Christ</w:t>
      </w:r>
      <w:r>
        <w:rPr>
          <w:lang w:val="en_US" w:bidi="en_US"/>
        </w:rPr>
        <w:t xml:space="preserve"> provides salvation, but the proclaiming of the good news about Jesus is the way people receive his salvation (see </w:t>
      </w:r>
      <w:r>
        <w:rPr>
          <w:lang w:val="en_US" w:bidi="en_US"/>
        </w:rPr>
        <w:t>Titus 1:2–3</w:t>
      </w:r>
      <w:r>
        <w:rPr>
          <w:lang w:val="en_US" w:bidi="en_US"/>
        </w:rPr>
        <w:t xml:space="preserve">; </w:t>
      </w:r>
      <w:r>
        <w:rPr>
          <w:lang w:val="en_US" w:bidi="en_US"/>
        </w:rPr>
        <w:t>Romans 1:16–17</w:t>
      </w:r>
      <w:r>
        <w:rPr>
          <w:lang w:val="en_US" w:bidi="en_US"/>
        </w:rPr>
        <w:t xml:space="preserve">; </w:t>
      </w:r>
      <w:r>
        <w:rPr>
          <w:lang w:val="en_US" w:bidi="en_US"/>
        </w:rPr>
        <w:t>10:14–15</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1:12</w:t>
      </w:r>
      <w:r>
        <w:rPr>
          <w:lang w:val="en_US" w:bidi="en_US"/>
        </w:rPr>
      </w:r>
    </w:p>
    <w:p>
      <w:pPr>
        <w:pStyle w:val="ListBullet"/>
        <w:spacing w:line="240" w:lineRule="auto"/>
        <w:ind w:left="720"/>
      </w:pPr>
      <w:r>
        <w:rPr>
          <w:lang w:val="en_US" w:bidi="en_US"/>
        </w:rPr>
      </w:r>
      <w:r>
        <w:rPr>
          <w:lang w:val="en_US" w:bidi="en_US"/>
        </w:rPr>
        <w:t xml:space="preserve">Paul was confident as he encountered his own death (see </w:t>
      </w:r>
      <w:r>
        <w:rPr>
          <w:lang w:val="en_US" w:bidi="en_US"/>
        </w:rPr>
        <w:t>4:17–18</w:t>
      </w:r>
      <w:r>
        <w:rPr>
          <w:lang w:val="en_US" w:bidi="en_US"/>
        </w:rPr>
        <w:t xml:space="preserve">; </w:t>
      </w:r>
      <w:r>
        <w:rPr>
          <w:lang w:val="en_US" w:bidi="en_US"/>
        </w:rPr>
        <w:t>Romans 1:16</w:t>
      </w:r>
      <w:r>
        <w:rPr>
          <w:lang w:val="en_US" w:bidi="en_US"/>
        </w:rPr>
        <w:t xml:space="preserve">; </w:t>
      </w:r>
      <w:r>
        <w:rPr>
          <w:lang w:val="en_US" w:bidi="en_US"/>
        </w:rPr>
        <w:t>2 Corinthians 4:8–9</w:t>
      </w:r>
      <w:r>
        <w:rPr>
          <w:lang w:val="en_US" w:bidi="en_US"/>
        </w:rPr>
        <w:t xml:space="preserve">; </w:t>
      </w:r>
      <w:r>
        <w:rPr>
          <w:lang w:val="en_US" w:bidi="en_US"/>
        </w:rPr>
        <w:t>Philippians 1:20</w:t>
      </w:r>
      <w:r>
        <w:rPr>
          <w:lang w:val="en_US" w:bidi="en_US"/>
        </w:rPr>
        <w:t xml:space="preserve">). He set an example for Timothy to follow (see </w:t>
      </w:r>
      <w:r>
        <w:rPr>
          <w:lang w:val="en_US" w:bidi="en_US"/>
        </w:rPr>
        <w:t>2 Timothy 1:8</w:t>
      </w:r>
      <w:r>
        <w:rPr>
          <w:lang w:val="en_US" w:bidi="en_US"/>
        </w:rPr>
        <w:t>).</w:t>
      </w:r>
    </w:p>
    <w:p>
      <w:pPr>
        <w:pStyle w:val="ListBullet"/>
        <w:spacing w:line="240" w:lineRule="auto"/>
        <w:ind w:left="720"/>
      </w:pPr>
      <w:r>
        <w:rPr>
          <w:lang w:val="en_US" w:bidi="en_US"/>
        </w:rPr>
      </w:r>
      <w:r>
        <w:rPr>
          <w:i/>
          <w:lang w:val="en_US" w:bidi="en_US"/>
        </w:rPr>
        <w:t>what I have entrusted to Him</w:t>
      </w:r>
      <w:r>
        <w:rPr>
          <w:lang w:val="en_US" w:bidi="en_US"/>
        </w:rPr>
        <w:t xml:space="preserve"> (or </w:t>
      </w:r>
      <w:r>
        <w:rPr>
          <w:i/>
          <w:lang w:val="en_US" w:bidi="en_US"/>
        </w:rPr>
        <w:t>what has been entrusted to me;</w:t>
      </w:r>
      <w:r>
        <w:rPr>
          <w:lang w:val="en_US" w:bidi="en_US"/>
        </w:rPr>
        <w:t xml:space="preserve"> literally </w:t>
      </w:r>
      <w:r>
        <w:rPr>
          <w:i/>
          <w:lang w:val="en_US" w:bidi="en_US"/>
        </w:rPr>
        <w:t>my deposit</w:t>
      </w:r>
      <w:r>
        <w:rPr>
          <w:lang w:val="en_US" w:bidi="en_US"/>
        </w:rPr>
        <w:t xml:space="preserve">): The Greek phrase, my deposit, could mean either the good news about Jesus entrusted to Paul, or Paul’s life and ministry that he committed to God (see </w:t>
      </w:r>
      <w:r>
        <w:rPr>
          <w:lang w:val="en_US" w:bidi="en_US"/>
        </w:rPr>
        <w:t>1 Timothy 6:20</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1:14</w:t>
      </w:r>
      <w:r>
        <w:rPr>
          <w:lang w:val="en_US" w:bidi="en_US"/>
        </w:rPr>
      </w:r>
    </w:p>
    <w:p>
      <w:pPr/>
      <w:r>
        <w:rPr>
          <w:lang w:val="en_US" w:bidi="en_US"/>
        </w:rPr>
      </w:r>
      <w:r>
        <w:rPr>
          <w:lang w:val="en_US" w:bidi="en_US"/>
        </w:rPr>
        <w:t xml:space="preserve">Timothy must protect the important truth (literally </w:t>
      </w:r>
      <w:r>
        <w:rPr>
          <w:i/>
          <w:lang w:val="en_US" w:bidi="en_US"/>
        </w:rPr>
        <w:t>guard the good deposit;</w:t>
      </w:r>
      <w:r>
        <w:rPr>
          <w:lang w:val="en_US" w:bidi="en_US"/>
        </w:rPr>
        <w:t xml:space="preserve"> see study notes on </w:t>
      </w:r>
      <w:r>
        <w:rPr>
          <w:lang w:val="en_US" w:bidi="en_US"/>
        </w:rPr>
        <w:t>1:12</w:t>
      </w:r>
      <w:r>
        <w:rPr>
          <w:lang w:val="en_US" w:bidi="en_US"/>
        </w:rPr>
        <w:t xml:space="preserve">; </w:t>
      </w:r>
      <w:r>
        <w:rPr>
          <w:lang w:val="en_US" w:bidi="en_US"/>
        </w:rPr>
        <w:t>3:11</w:t>
      </w:r>
      <w:r>
        <w:rPr>
          <w:lang w:val="en_US" w:bidi="en_US"/>
        </w:rPr>
        <w:t xml:space="preserve">). He is to do this by accurately proclaiming it and preventing false teachers from distorting it (see </w:t>
      </w:r>
      <w:r>
        <w:rPr>
          <w:lang w:val="en_US" w:bidi="en_US"/>
        </w:rPr>
        <w:t>study note on 2:2</w:t>
      </w:r>
      <w:r>
        <w:rPr>
          <w:lang w:val="en_US" w:bidi="en_US"/>
        </w:rPr>
        <w:t xml:space="preserve">; see also </w:t>
      </w:r>
      <w:r>
        <w:rPr>
          <w:lang w:val="en_US" w:bidi="en_US"/>
        </w:rPr>
        <w:t>1 Timothy 6:20</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1:15</w:t>
      </w:r>
      <w:r>
        <w:rPr>
          <w:lang w:val="en_US" w:bidi="en_US"/>
        </w:rPr>
      </w:r>
    </w:p>
    <w:p>
      <w:pPr>
        <w:pStyle w:val="ListBullet"/>
        <w:spacing w:line="240" w:lineRule="auto"/>
        <w:ind w:left="720"/>
      </w:pPr>
      <w:r>
        <w:rPr>
          <w:lang w:val="en_US" w:bidi="en_US"/>
        </w:rPr>
      </w:r>
      <w:r>
        <w:rPr>
          <w:i/>
          <w:lang w:val="en_US" w:bidi="en_US"/>
        </w:rPr>
        <w:t>everyone … has deserted me</w:t>
      </w:r>
      <w:r>
        <w:rPr>
          <w:lang w:val="en_US" w:bidi="en_US"/>
        </w:rPr>
        <w:t xml:space="preserve">: This happened either in Rome or in the province of Asia Minor when authorities arrested Paul. Paul might have considered this as another way his life followed Christ’s pattern (see </w:t>
      </w:r>
      <w:r>
        <w:rPr>
          <w:lang w:val="en_US" w:bidi="en_US"/>
        </w:rPr>
        <w:t>Matthew 26:31</w:t>
      </w:r>
      <w:r>
        <w:rPr>
          <w:lang w:val="en_US" w:bidi="en_US"/>
        </w:rPr>
        <w:t xml:space="preserve">, </w:t>
      </w:r>
      <w:r>
        <w:rPr>
          <w:lang w:val="en_US" w:bidi="en_US"/>
        </w:rPr>
        <w:t>56</w:t>
      </w:r>
      <w:r>
        <w:rPr>
          <w:lang w:val="en_US" w:bidi="en_US"/>
        </w:rPr>
        <w:t xml:space="preserve">). </w:t>
      </w:r>
    </w:p>
    <w:p>
      <w:pPr>
        <w:pStyle w:val="ListBullet"/>
        <w:spacing w:line="240" w:lineRule="auto"/>
        <w:ind w:left="720"/>
      </w:pPr>
      <w:r>
        <w:rPr>
          <w:lang w:val="en_US" w:bidi="en_US"/>
        </w:rPr>
      </w:r>
      <w:r>
        <w:rPr>
          <w:i/>
          <w:lang w:val="en_US" w:bidi="en_US"/>
        </w:rPr>
        <w:t>Phygelus and Hermogenes</w:t>
      </w:r>
      <w:r>
        <w:rPr>
          <w:lang w:val="en_US" w:bidi="en_US"/>
        </w:rPr>
        <w:t xml:space="preserve"> are otherwise unknown. The context might imply that they were church leaders who sided with the opponents of Paul (</w:t>
      </w:r>
      <w:r>
        <w:rPr>
          <w:lang w:val="en_US" w:bidi="en_US"/>
        </w:rPr>
        <w:t>2 Timothy 1:11–14</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1:15–18</w:t>
      </w:r>
      <w:r>
        <w:rPr>
          <w:lang w:val="en_US" w:bidi="en_US"/>
        </w:rPr>
      </w:r>
    </w:p>
    <w:p>
      <w:pPr/>
      <w:r>
        <w:rPr>
          <w:lang w:val="en_US" w:bidi="en_US"/>
        </w:rPr>
      </w:r>
      <w:r>
        <w:rPr>
          <w:lang w:val="en_US" w:bidi="en_US"/>
        </w:rPr>
        <w:t>Paul encourages Timothy to remain loyal and to come to Rome without fear. He mentions both good and bad examples from others.</w:t>
      </w:r>
      <w:r>
        <w:rPr>
          <w:lang w:val="en_US" w:bidi="en_US"/>
        </w:rPr>
      </w:r>
      <w:r>
        <w:rPr>
          <w:lang w:val="en_US" w:bidi="en_US"/>
        </w:rPr>
      </w:r>
    </w:p>
    <w:p>
      <w:pPr/>
      <w:r>
        <w:rPr>
          <w:lang w:val="en_US" w:bidi="en_US"/>
        </w:rPr>
      </w:r>
    </w:p>
    <w:p>
      <w:pPr>
        <w:pStyle w:val="Heading2"/>
      </w:pPr>
      <w:r>
        <w:rPr>
          <w:lang w:val="en_US" w:bidi="en_US"/>
        </w:rPr>
        <w:t>2 Timothy 2:1</w:t>
      </w:r>
      <w:r>
        <w:rPr>
          <w:lang w:val="en_US" w:bidi="en_US"/>
        </w:rPr>
      </w:r>
    </w:p>
    <w:p>
      <w:pPr/>
      <w:r>
        <w:rPr>
          <w:lang w:val="en_US" w:bidi="en_US"/>
        </w:rPr>
      </w:r>
      <w:r>
        <w:rPr>
          <w:i/>
          <w:lang w:val="en_US" w:bidi="en_US"/>
        </w:rPr>
        <w:t>You, therefore, my child</w:t>
      </w:r>
      <w:r>
        <w:rPr>
          <w:lang w:val="en_US" w:bidi="en_US"/>
        </w:rPr>
        <w:t xml:space="preserve">: In Greek, the word </w:t>
      </w:r>
      <w:r>
        <w:rPr>
          <w:i/>
          <w:lang w:val="en_US" w:bidi="en_US"/>
        </w:rPr>
        <w:t>therefore</w:t>
      </w:r>
      <w:r>
        <w:rPr>
          <w:lang w:val="en_US" w:bidi="en_US"/>
        </w:rPr>
        <w:t xml:space="preserve"> connects this phrase to </w:t>
      </w:r>
      <w:r>
        <w:rPr>
          <w:lang w:val="en_US" w:bidi="en_US"/>
        </w:rPr>
        <w:t>1:15–18</w:t>
      </w:r>
      <w:r>
        <w:rPr>
          <w:lang w:val="en_US" w:bidi="en_US"/>
        </w:rPr>
        <w:t xml:space="preserve">. The use of </w:t>
      </w:r>
      <w:r>
        <w:rPr>
          <w:i/>
          <w:lang w:val="en_US" w:bidi="en_US"/>
        </w:rPr>
        <w:t>you</w:t>
      </w:r>
      <w:r>
        <w:rPr>
          <w:lang w:val="en_US" w:bidi="en_US"/>
        </w:rPr>
        <w:t xml:space="preserve"> as a directive emphasizes that Timothy's life should stand in contrast with the previous examples.</w:t>
      </w:r>
      <w:r>
        <w:rPr>
          <w:lang w:val="en_US" w:bidi="en_US"/>
        </w:rPr>
      </w:r>
      <w:r>
        <w:rPr>
          <w:lang w:val="en_US" w:bidi="en_US"/>
        </w:rPr>
      </w:r>
    </w:p>
    <w:p>
      <w:pPr/>
      <w:r>
        <w:rPr>
          <w:lang w:val="en_US" w:bidi="en_US"/>
        </w:rPr>
      </w:r>
    </w:p>
    <w:p>
      <w:pPr>
        <w:pStyle w:val="Heading2"/>
      </w:pPr>
      <w:r>
        <w:rPr>
          <w:lang w:val="en_US" w:bidi="en_US"/>
        </w:rPr>
        <w:t>2 Timothy 2:1–13</w:t>
      </w:r>
      <w:r>
        <w:rPr>
          <w:lang w:val="en_US" w:bidi="en_US"/>
        </w:rPr>
      </w:r>
    </w:p>
    <w:p>
      <w:pPr/>
      <w:r>
        <w:rPr>
          <w:lang w:val="en_US" w:bidi="en_US"/>
        </w:rPr>
      </w:r>
      <w:r>
        <w:rPr>
          <w:lang w:val="en_US" w:bidi="en_US"/>
        </w:rPr>
        <w:t>Timothy is again told to be strong and endure suffering with Paul (</w:t>
      </w:r>
      <w:r>
        <w:rPr>
          <w:lang w:val="en_US" w:bidi="en_US"/>
        </w:rPr>
        <w:t>2:1–7</w:t>
      </w:r>
      <w:r>
        <w:rPr>
          <w:lang w:val="en_US" w:bidi="en_US"/>
        </w:rPr>
        <w:t xml:space="preserve">; see </w:t>
      </w:r>
      <w:r>
        <w:rPr>
          <w:lang w:val="en_US" w:bidi="en_US"/>
        </w:rPr>
        <w:t>1:8</w:t>
      </w:r>
      <w:r>
        <w:rPr>
          <w:lang w:val="en_US" w:bidi="en_US"/>
        </w:rPr>
        <w:t>). Timothy should find motivation in the good news about Jesus and in Paul's example (</w:t>
      </w:r>
      <w:r>
        <w:rPr>
          <w:lang w:val="en_US" w:bidi="en_US"/>
        </w:rPr>
        <w:t>2:8–13</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2:2</w:t>
      </w:r>
      <w:r>
        <w:rPr>
          <w:lang w:val="en_US" w:bidi="en_US"/>
        </w:rPr>
      </w:r>
    </w:p>
    <w:p>
      <w:pPr>
        <w:pStyle w:val="ListBullet"/>
        <w:spacing w:line="240" w:lineRule="auto"/>
        <w:ind w:left="720"/>
      </w:pPr>
      <w:r>
        <w:rPr>
          <w:lang w:val="en_US" w:bidi="en_US"/>
        </w:rPr>
      </w:r>
      <w:r>
        <w:rPr>
          <w:i/>
          <w:lang w:val="en_US" w:bidi="en_US"/>
        </w:rPr>
        <w:t>many witnesses: R</w:t>
      </w:r>
      <w:r>
        <w:rPr>
          <w:lang w:val="en_US" w:bidi="en_US"/>
        </w:rPr>
        <w:t xml:space="preserve">eliable witnesses would confirm the truth of Paul’s teaching (see also </w:t>
      </w:r>
      <w:r>
        <w:rPr>
          <w:lang w:val="en_US" w:bidi="en_US"/>
        </w:rPr>
        <w:t>3:10–11</w:t>
      </w:r>
      <w:r>
        <w:rPr>
          <w:lang w:val="en_US" w:bidi="en_US"/>
        </w:rPr>
        <w:t>).</w:t>
      </w:r>
    </w:p>
    <w:p>
      <w:pPr>
        <w:pStyle w:val="ListBullet"/>
        <w:spacing w:line="240" w:lineRule="auto"/>
        <w:ind w:left="720"/>
      </w:pPr>
      <w:r>
        <w:rPr>
          <w:lang w:val="en_US" w:bidi="en_US"/>
        </w:rPr>
      </w:r>
      <w:r>
        <w:rPr>
          <w:i/>
          <w:lang w:val="en_US" w:bidi="en_US"/>
        </w:rPr>
        <w:t>entrust these</w:t>
      </w:r>
      <w:r>
        <w:rPr>
          <w:lang w:val="en_US" w:bidi="en_US"/>
        </w:rPr>
        <w:t xml:space="preserve">: The verb entrust is related to the word </w:t>
      </w:r>
      <w:r>
        <w:rPr>
          <w:i/>
          <w:lang w:val="en_US" w:bidi="en_US"/>
        </w:rPr>
        <w:t>deposit</w:t>
      </w:r>
      <w:r>
        <w:rPr>
          <w:lang w:val="en_US" w:bidi="en_US"/>
        </w:rPr>
        <w:t xml:space="preserve"> (see study notes on 1:12, 14). Timothy's task of guarding the deposit includes entrusting it to faithful men.</w:t>
      </w:r>
      <w:r>
        <w:rPr>
          <w:lang w:val="en_US" w:bidi="en_US"/>
        </w:rPr>
      </w:r>
      <w:r>
        <w:rPr>
          <w:lang w:val="en_US" w:bidi="en_US"/>
        </w:rPr>
      </w:r>
    </w:p>
    <w:p>
      <w:pPr/>
      <w:r>
        <w:rPr>
          <w:lang w:val="en_US" w:bidi="en_US"/>
        </w:rPr>
      </w:r>
    </w:p>
    <w:p>
      <w:pPr>
        <w:pStyle w:val="Heading2"/>
      </w:pPr>
      <w:r>
        <w:rPr>
          <w:lang w:val="en_US" w:bidi="en_US"/>
        </w:rPr>
        <w:t>2 Timothy 2:4–7</w:t>
      </w:r>
      <w:r>
        <w:rPr>
          <w:lang w:val="en_US" w:bidi="en_US"/>
        </w:rPr>
      </w:r>
    </w:p>
    <w:p>
      <w:pPr/>
      <w:r>
        <w:rPr>
          <w:lang w:val="en_US" w:bidi="en_US"/>
        </w:rPr>
      </w:r>
      <w:r>
        <w:rPr>
          <w:lang w:val="en_US" w:bidi="en_US"/>
        </w:rPr>
        <w:t>Paul quickly quotes a series of sayings about hard work, struggle, and reward.</w:t>
      </w:r>
      <w:r>
        <w:rPr>
          <w:lang w:val="en_US" w:bidi="en_US"/>
        </w:rPr>
      </w:r>
      <w:r>
        <w:rPr>
          <w:lang w:val="en_US" w:bidi="en_US"/>
        </w:rPr>
      </w:r>
    </w:p>
    <w:p>
      <w:pPr/>
      <w:r>
        <w:rPr>
          <w:lang w:val="en_US" w:bidi="en_US"/>
        </w:rPr>
      </w:r>
    </w:p>
    <w:p>
      <w:pPr>
        <w:pStyle w:val="Heading2"/>
      </w:pPr>
      <w:r>
        <w:rPr>
          <w:lang w:val="en_US" w:bidi="en_US"/>
        </w:rPr>
        <w:t>2 Timothy 2:8</w:t>
      </w:r>
      <w:r>
        <w:rPr>
          <w:lang w:val="en_US" w:bidi="en_US"/>
        </w:rPr>
      </w:r>
    </w:p>
    <w:p>
      <w:pPr/>
      <w:r>
        <w:rPr>
          <w:lang w:val="en_US" w:bidi="en_US"/>
        </w:rPr>
      </w:r>
      <w:r>
        <w:rPr>
          <w:lang w:val="en_US" w:bidi="en_US"/>
        </w:rPr>
        <w:t>Jesus Christ, descended from David, resurrected from the dead</w:t>
      </w:r>
      <w:r>
        <w:rPr>
          <w:i/>
          <w:lang w:val="en_US" w:bidi="en_US"/>
        </w:rPr>
        <w:t xml:space="preserve"> </w:t>
      </w:r>
      <w:r>
        <w:rPr>
          <w:lang w:val="en_US" w:bidi="en_US"/>
        </w:rPr>
        <w:t xml:space="preserve">(see </w:t>
      </w:r>
      <w:r>
        <w:rPr>
          <w:lang w:val="en_US" w:bidi="en_US"/>
        </w:rPr>
        <w:t>Romans 1:3–4</w:t>
      </w:r>
      <w:r>
        <w:rPr>
          <w:lang w:val="en_US" w:bidi="en_US"/>
        </w:rPr>
        <w:t>). It's important to understand suffering with Christ from the point of view of future resurrection.</w:t>
      </w:r>
      <w:r>
        <w:rPr>
          <w:lang w:val="en_US" w:bidi="en_US"/>
        </w:rPr>
      </w:r>
      <w:r>
        <w:rPr>
          <w:lang w:val="en_US" w:bidi="en_US"/>
        </w:rPr>
      </w:r>
    </w:p>
    <w:p>
      <w:pPr/>
      <w:r>
        <w:rPr>
          <w:lang w:val="en_US" w:bidi="en_US"/>
        </w:rPr>
      </w:r>
    </w:p>
    <w:p>
      <w:pPr>
        <w:pStyle w:val="Heading2"/>
      </w:pPr>
      <w:r>
        <w:rPr>
          <w:lang w:val="en_US" w:bidi="en_US"/>
        </w:rPr>
        <w:t>2 Timothy 2:8–13</w:t>
      </w:r>
      <w:r>
        <w:rPr>
          <w:lang w:val="en_US" w:bidi="en_US"/>
        </w:rPr>
      </w:r>
    </w:p>
    <w:p>
      <w:pPr/>
      <w:r>
        <w:rPr>
          <w:lang w:val="en_US" w:bidi="en_US"/>
        </w:rPr>
      </w:r>
      <w:r>
        <w:rPr>
          <w:lang w:val="en_US" w:bidi="en_US"/>
        </w:rPr>
        <w:t>The apostle Paul’s suffering is an extension of the suffering of Jesus Christ. It emphasizes the crucifixion and resurrection as the core of the good news about Jesus (</w:t>
      </w:r>
      <w:r>
        <w:rPr>
          <w:lang w:val="en_US" w:bidi="en_US"/>
        </w:rPr>
        <w:t>1:12</w:t>
      </w:r>
      <w:r>
        <w:rPr>
          <w:lang w:val="en_US" w:bidi="en_US"/>
        </w:rPr>
        <w:t xml:space="preserve">; see also </w:t>
      </w:r>
      <w:r>
        <w:rPr>
          <w:lang w:val="en_US" w:bidi="en_US"/>
        </w:rPr>
        <w:t>1:8</w:t>
      </w:r>
      <w:r>
        <w:rPr>
          <w:lang w:val="en_US" w:bidi="en_US"/>
        </w:rPr>
        <w:t>). Paul’s suffering, like Christ’s, helped bring salvation to others. Christ approves of those who suffer and endure with him.</w:t>
      </w:r>
      <w:r>
        <w:rPr>
          <w:lang w:val="en_US" w:bidi="en_US"/>
        </w:rPr>
      </w:r>
      <w:r>
        <w:rPr>
          <w:lang w:val="en_US" w:bidi="en_US"/>
        </w:rPr>
      </w:r>
    </w:p>
    <w:p>
      <w:pPr/>
      <w:r>
        <w:rPr>
          <w:lang w:val="en_US" w:bidi="en_US"/>
        </w:rPr>
      </w:r>
    </w:p>
    <w:p>
      <w:pPr>
        <w:pStyle w:val="Heading2"/>
      </w:pPr>
      <w:r>
        <w:rPr>
          <w:lang w:val="en_US" w:bidi="en_US"/>
        </w:rPr>
        <w:t>2 Timothy 2:9</w:t>
      </w:r>
      <w:r>
        <w:rPr>
          <w:lang w:val="en_US" w:bidi="en_US"/>
        </w:rPr>
      </w:r>
    </w:p>
    <w:p>
      <w:pPr>
        <w:pStyle w:val="ListBullet"/>
        <w:spacing w:line="240" w:lineRule="auto"/>
        <w:ind w:left="720"/>
      </w:pPr>
      <w:r>
        <w:rPr>
          <w:lang w:val="en_US" w:bidi="en_US"/>
        </w:rPr>
      </w:r>
      <w:r>
        <w:rPr>
          <w:i/>
          <w:lang w:val="en_US" w:bidi="en_US"/>
        </w:rPr>
        <w:t>like a criminal</w:t>
      </w:r>
      <w:r>
        <w:rPr>
          <w:lang w:val="en_US" w:bidi="en_US"/>
        </w:rPr>
        <w:t>: Paul identified with the death of Jesus (</w:t>
      </w:r>
      <w:r>
        <w:rPr>
          <w:lang w:val="en_US" w:bidi="en_US"/>
        </w:rPr>
        <w:t>2:11</w:t>
      </w:r>
      <w:r>
        <w:rPr>
          <w:lang w:val="en_US" w:bidi="en_US"/>
        </w:rPr>
        <w:t xml:space="preserve">; </w:t>
      </w:r>
      <w:r>
        <w:rPr>
          <w:lang w:val="en_US" w:bidi="en_US"/>
        </w:rPr>
        <w:t>Philippians 3:10–11</w:t>
      </w:r>
      <w:r>
        <w:rPr>
          <w:lang w:val="en_US" w:bidi="en_US"/>
        </w:rPr>
        <w:t xml:space="preserve">). </w:t>
      </w:r>
    </w:p>
    <w:p>
      <w:pPr>
        <w:pStyle w:val="ListBullet"/>
        <w:spacing w:line="240" w:lineRule="auto"/>
        <w:ind w:left="720"/>
      </w:pPr>
      <w:r>
        <w:rPr>
          <w:lang w:val="en_US" w:bidi="en_US"/>
        </w:rPr>
      </w:r>
      <w:r>
        <w:rPr>
          <w:i/>
          <w:lang w:val="en_US" w:bidi="en_US"/>
        </w:rPr>
        <w:t>the word of God cannot be chained</w:t>
      </w:r>
      <w:r>
        <w:rPr>
          <w:lang w:val="en_US" w:bidi="en_US"/>
        </w:rPr>
        <w:t xml:space="preserve">: Both Paul and the good news about Jesus would be victorious through the power of Christ’s resurrection (see </w:t>
      </w:r>
      <w:r>
        <w:rPr>
          <w:lang w:val="en_US" w:bidi="en_US"/>
        </w:rPr>
        <w:t>2 Timothy 4:17–18</w:t>
      </w:r>
      <w:r>
        <w:rPr>
          <w:lang w:val="en_US" w:bidi="en_US"/>
        </w:rPr>
        <w:t xml:space="preserve">; see also </w:t>
      </w:r>
      <w:r>
        <w:rPr>
          <w:lang w:val="en_US" w:bidi="en_US"/>
        </w:rPr>
        <w:t>2 Corinthians 12:8–10</w:t>
      </w:r>
      <w:r>
        <w:rPr>
          <w:lang w:val="en_US" w:bidi="en_US"/>
        </w:rPr>
        <w:t xml:space="preserve">; </w:t>
      </w:r>
      <w:r>
        <w:rPr>
          <w:lang w:val="en_US" w:bidi="en_US"/>
        </w:rPr>
        <w:t>Philippians 1:12–14</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2:11</w:t>
      </w:r>
      <w:r>
        <w:rPr>
          <w:lang w:val="en_US" w:bidi="en_US"/>
        </w:rPr>
      </w:r>
    </w:p>
    <w:p>
      <w:pPr/>
      <w:r>
        <w:rPr>
          <w:lang w:val="en_US" w:bidi="en_US"/>
        </w:rPr>
      </w:r>
      <w:r>
        <w:rPr>
          <w:i/>
          <w:lang w:val="en_US" w:bidi="en_US"/>
        </w:rPr>
        <w:t>a trustworthy saying</w:t>
      </w:r>
      <w:r>
        <w:rPr>
          <w:lang w:val="en_US" w:bidi="en_US"/>
        </w:rPr>
        <w:t xml:space="preserve">: See study notes on </w:t>
      </w:r>
      <w:r>
        <w:rPr>
          <w:lang w:val="en_US" w:bidi="en_US"/>
        </w:rPr>
        <w:t>1 Timothy 1:15</w:t>
      </w:r>
      <w:r>
        <w:rPr>
          <w:lang w:val="en_US" w:bidi="en_US"/>
        </w:rPr>
        <w:t xml:space="preserve"> and </w:t>
      </w:r>
      <w:r>
        <w:rPr>
          <w:lang w:val="en_US" w:bidi="en_US"/>
        </w:rPr>
        <w:t>2:5–6</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2:13</w:t>
      </w:r>
      <w:r>
        <w:rPr>
          <w:lang w:val="en_US" w:bidi="en_US"/>
        </w:rPr>
      </w:r>
    </w:p>
    <w:p>
      <w:pPr/>
      <w:r>
        <w:rPr>
          <w:lang w:val="en_US" w:bidi="en_US"/>
        </w:rPr>
      </w:r>
      <w:r>
        <w:rPr>
          <w:i/>
          <w:lang w:val="en_US" w:bidi="en_US"/>
        </w:rPr>
        <w:t>He remains faithful</w:t>
      </w:r>
      <w:r>
        <w:rPr>
          <w:lang w:val="en_US" w:bidi="en_US"/>
        </w:rPr>
        <w:t xml:space="preserve">: This could mean that: </w:t>
      </w:r>
    </w:p>
    <w:p>
      <w:pPr>
        <w:pStyle w:val="ListNumber"/>
        <w:numPr>
          <w:ilvl w:val="0"/>
          <w:numId w:val="14"/>
        </w:numPr>
        <w:spacing w:line="240" w:lineRule="auto"/>
        <w:ind w:left="720"/>
      </w:pPr>
      <w:r>
        <w:rPr>
          <w:lang w:val="en_US" w:bidi="en_US"/>
        </w:rPr>
      </w:r>
      <w:r>
        <w:rPr>
          <w:lang w:val="en_US" w:bidi="en_US"/>
        </w:rPr>
        <w:t>he gives those who have sinned a chance to ask God for forgiveness;</w:t>
      </w:r>
    </w:p>
    <w:p>
      <w:pPr>
        <w:pStyle w:val="ListNumber"/>
        <w:spacing w:line="240" w:lineRule="auto"/>
        <w:ind w:left="720"/>
      </w:pPr>
      <w:r>
        <w:rPr>
          <w:lang w:val="en_US" w:bidi="en_US"/>
        </w:rPr>
      </w:r>
      <w:r>
        <w:rPr>
          <w:lang w:val="en_US" w:bidi="en_US"/>
        </w:rPr>
        <w:t>he judges non-Christians in truth according to his will that never changes;</w:t>
      </w:r>
    </w:p>
    <w:p>
      <w:pPr>
        <w:pStyle w:val="ListNumber"/>
        <w:spacing w:line="240" w:lineRule="auto"/>
        <w:ind w:left="720"/>
      </w:pPr>
      <w:r>
        <w:rPr>
          <w:lang w:val="en_US" w:bidi="en_US"/>
        </w:rPr>
      </w:r>
      <w:r>
        <w:rPr>
          <w:lang w:val="en_US" w:bidi="en_US"/>
        </w:rPr>
        <w:t>he acts as a true example for his people to follow; and/or</w:t>
      </w:r>
    </w:p>
    <w:p>
      <w:pPr>
        <w:pStyle w:val="ListNumber"/>
        <w:spacing w:line="240" w:lineRule="auto"/>
        <w:ind w:left="720"/>
      </w:pPr>
      <w:r>
        <w:rPr>
          <w:lang w:val="en_US" w:bidi="en_US"/>
        </w:rPr>
      </w:r>
      <w:r>
        <w:rPr>
          <w:lang w:val="en_US" w:bidi="en_US"/>
        </w:rPr>
        <w:t>he will achieve his purposes in history. He will save those who trust in him through the good news about Jesus (</w:t>
      </w:r>
      <w:r>
        <w:rPr>
          <w:lang w:val="en_US" w:bidi="en_US"/>
        </w:rPr>
        <w:t>1:12</w:t>
      </w:r>
      <w:r>
        <w:rPr>
          <w:lang w:val="en_US" w:bidi="en_US"/>
        </w:rPr>
        <w:t xml:space="preserve">; </w:t>
      </w:r>
      <w:r>
        <w:rPr>
          <w:lang w:val="en_US" w:bidi="en_US"/>
        </w:rPr>
        <w:t>2:19</w:t>
      </w:r>
      <w:r>
        <w:rPr>
          <w:lang w:val="en_US" w:bidi="en_US"/>
        </w:rPr>
        <w:t xml:space="preserve">). See also </w:t>
      </w:r>
      <w:r>
        <w:rPr>
          <w:lang w:val="en_US" w:bidi="en_US"/>
        </w:rPr>
        <w:t>Romans 3:3–4</w:t>
      </w:r>
      <w:r>
        <w:rPr>
          <w:lang w:val="en_US" w:bidi="en_US"/>
        </w:rPr>
        <w:t xml:space="preserve">; </w:t>
      </w:r>
      <w:r>
        <w:rPr>
          <w:lang w:val="en_US" w:bidi="en_US"/>
        </w:rPr>
        <w:t>1 Corinthians 10:13</w:t>
      </w:r>
      <w:r>
        <w:rPr>
          <w:lang w:val="en_US" w:bidi="en_US"/>
        </w:rPr>
        <w:t xml:space="preserve">; </w:t>
      </w:r>
      <w:r>
        <w:rPr>
          <w:lang w:val="en_US" w:bidi="en_US"/>
        </w:rPr>
        <w:t>1 John 1:9</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2:14–26</w:t>
      </w:r>
      <w:r>
        <w:rPr>
          <w:lang w:val="en_US" w:bidi="en_US"/>
        </w:rPr>
      </w:r>
    </w:p>
    <w:p>
      <w:pPr/>
      <w:r>
        <w:rPr>
          <w:lang w:val="en_US" w:bidi="en_US"/>
        </w:rPr>
      </w:r>
      <w:r>
        <w:rPr>
          <w:lang w:val="en_US" w:bidi="en_US"/>
        </w:rPr>
        <w:t xml:space="preserve">Timothy must focus on Paul's teaching and avoid the teachings and behavior of false teachers </w:t>
      </w:r>
      <w:r>
        <w:rPr>
          <w:lang w:val="en_US" w:bidi="en_US"/>
        </w:rPr>
        <w:t>2:8–13</w:t>
      </w:r>
      <w:r>
        <w:rPr>
          <w:lang w:val="en_US" w:bidi="en_US"/>
        </w:rPr>
        <w:t xml:space="preserve">. The false teachings were probably similar to those in </w:t>
      </w:r>
      <w:r>
        <w:rPr>
          <w:lang w:val="en_US" w:bidi="en_US"/>
        </w:rPr>
        <w:t>1 Timothy 6:20–21</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2:15</w:t>
      </w:r>
      <w:r>
        <w:rPr>
          <w:lang w:val="en_US" w:bidi="en_US"/>
        </w:rPr>
      </w:r>
    </w:p>
    <w:p>
      <w:pPr/>
      <w:r>
        <w:rPr>
          <w:lang w:val="en_US" w:bidi="en_US"/>
        </w:rPr>
      </w:r>
      <w:r>
        <w:rPr>
          <w:i/>
          <w:lang w:val="en_US" w:bidi="en_US"/>
        </w:rPr>
        <w:t>accurately handles the word of truth</w:t>
      </w:r>
      <w:r>
        <w:rPr>
          <w:lang w:val="en_US" w:bidi="en_US"/>
        </w:rPr>
        <w:t xml:space="preserve">: The Berean Standard Bible connects this verse to interpreting the gospel teachings correctly. Another possibility is that the apostle Timothy should remain focused on his teaching ministry and avoid getting involved in the arguments of false teachers (see </w:t>
      </w:r>
      <w:r>
        <w:rPr>
          <w:lang w:val="en_US" w:bidi="en_US"/>
        </w:rPr>
        <w:t>1 Timothy 1:4</w:t>
      </w:r>
      <w:r>
        <w:rPr>
          <w:lang w:val="en_US" w:bidi="en_US"/>
        </w:rPr>
        <w:t xml:space="preserve">; </w:t>
      </w:r>
      <w:r>
        <w:rPr>
          <w:lang w:val="en_US" w:bidi="en_US"/>
        </w:rPr>
        <w:t>2 Timothy 2:16</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2:17</w:t>
      </w:r>
      <w:r>
        <w:rPr>
          <w:lang w:val="en_US" w:bidi="en_US"/>
        </w:rPr>
      </w:r>
    </w:p>
    <w:p>
      <w:pPr>
        <w:pStyle w:val="ListBullet"/>
        <w:spacing w:line="240" w:lineRule="auto"/>
        <w:ind w:left="720"/>
      </w:pPr>
      <w:r>
        <w:rPr>
          <w:lang w:val="en_US" w:bidi="en_US"/>
        </w:rPr>
      </w:r>
      <w:r>
        <w:rPr>
          <w:lang w:val="en_US" w:bidi="en_US"/>
        </w:rPr>
        <w:t>Hymenaeus previously worked with Alexander (</w:t>
      </w:r>
      <w:r>
        <w:rPr>
          <w:lang w:val="en_US" w:bidi="en_US"/>
        </w:rPr>
        <w:t>1 Timothy 1:20</w:t>
      </w:r>
      <w:r>
        <w:rPr>
          <w:lang w:val="en_US" w:bidi="en_US"/>
        </w:rPr>
        <w:t>). Both men continued to cause trouble through false teaching (</w:t>
      </w:r>
      <w:r>
        <w:rPr>
          <w:lang w:val="en_US" w:bidi="en_US"/>
        </w:rPr>
        <w:t>2 Timothy 4:14–15</w:t>
      </w:r>
      <w:r>
        <w:rPr>
          <w:lang w:val="en_US" w:bidi="en_US"/>
        </w:rPr>
        <w:t>).</w:t>
      </w:r>
    </w:p>
    <w:p>
      <w:pPr>
        <w:pStyle w:val="ListBullet"/>
        <w:spacing w:line="240" w:lineRule="auto"/>
        <w:ind w:left="720"/>
      </w:pPr>
      <w:r>
        <w:rPr>
          <w:lang w:val="en_US" w:bidi="en_US"/>
        </w:rPr>
      </w:r>
      <w:r>
        <w:rPr>
          <w:lang w:val="en_US" w:bidi="en_US"/>
        </w:rPr>
        <w:t>Philetus became Hymenaeus's new teaching partner.</w:t>
      </w:r>
      <w:r>
        <w:rPr>
          <w:lang w:val="en_US" w:bidi="en_US"/>
        </w:rPr>
      </w:r>
      <w:r>
        <w:rPr>
          <w:lang w:val="en_US" w:bidi="en_US"/>
        </w:rPr>
      </w:r>
    </w:p>
    <w:p>
      <w:pPr/>
      <w:r>
        <w:rPr>
          <w:lang w:val="en_US" w:bidi="en_US"/>
        </w:rPr>
      </w:r>
    </w:p>
    <w:p>
      <w:pPr>
        <w:pStyle w:val="Heading2"/>
      </w:pPr>
      <w:r>
        <w:rPr>
          <w:lang w:val="en_US" w:bidi="en_US"/>
        </w:rPr>
        <w:t>2 Timothy 2:18</w:t>
      </w:r>
      <w:r>
        <w:rPr>
          <w:lang w:val="en_US" w:bidi="en_US"/>
        </w:rPr>
      </w:r>
    </w:p>
    <w:p>
      <w:pPr/>
      <w:r>
        <w:rPr>
          <w:lang w:val="en_US" w:bidi="en_US"/>
        </w:rPr>
      </w:r>
      <w:r>
        <w:rPr>
          <w:i/>
          <w:lang w:val="en_US" w:bidi="en_US"/>
        </w:rPr>
        <w:t>They say that the resurrection has already occurred</w:t>
      </w:r>
      <w:r>
        <w:rPr>
          <w:lang w:val="en_US" w:bidi="en_US"/>
        </w:rPr>
        <w:t xml:space="preserve">: Compare </w:t>
      </w:r>
      <w:r>
        <w:rPr>
          <w:lang w:val="en_US" w:bidi="en_US"/>
        </w:rPr>
        <w:t>2 Thessalonians 2:2</w:t>
      </w:r>
      <w:r>
        <w:rPr>
          <w:lang w:val="en_US" w:bidi="en_US"/>
        </w:rPr>
        <w:t>. These false teachers might have distorted Paul's teachings on resurrection (</w:t>
      </w:r>
      <w:r>
        <w:rPr>
          <w:lang w:val="en_US" w:bidi="en_US"/>
        </w:rPr>
        <w:t>Romans 6:5</w:t>
      </w:r>
      <w:r>
        <w:rPr>
          <w:lang w:val="en_US" w:bidi="en_US"/>
        </w:rPr>
        <w:t xml:space="preserve">; </w:t>
      </w:r>
      <w:r>
        <w:rPr>
          <w:lang w:val="en_US" w:bidi="en_US"/>
        </w:rPr>
        <w:t>Galatians 2:20</w:t>
      </w:r>
      <w:r>
        <w:rPr>
          <w:lang w:val="en_US" w:bidi="en_US"/>
        </w:rPr>
        <w:t xml:space="preserve">; </w:t>
      </w:r>
      <w:r>
        <w:rPr>
          <w:lang w:val="en_US" w:bidi="en_US"/>
        </w:rPr>
        <w:t>Ephesians 1:3</w:t>
      </w:r>
      <w:r>
        <w:rPr>
          <w:lang w:val="en_US" w:bidi="en_US"/>
        </w:rPr>
        <w:t xml:space="preserve">; </w:t>
      </w:r>
      <w:r>
        <w:rPr>
          <w:lang w:val="en_US" w:bidi="en_US"/>
        </w:rPr>
        <w:t>2:6</w:t>
      </w:r>
      <w:r>
        <w:rPr>
          <w:lang w:val="en_US" w:bidi="en_US"/>
        </w:rPr>
        <w:t xml:space="preserve">; </w:t>
      </w:r>
      <w:r>
        <w:rPr>
          <w:lang w:val="en_US" w:bidi="en_US"/>
        </w:rPr>
        <w:t>5:14</w:t>
      </w:r>
      <w:r>
        <w:rPr>
          <w:lang w:val="en_US" w:bidi="en_US"/>
        </w:rPr>
        <w:t xml:space="preserve">; </w:t>
      </w:r>
      <w:r>
        <w:rPr>
          <w:lang w:val="en_US" w:bidi="en_US"/>
        </w:rPr>
        <w:t>Colossians 2:12</w:t>
      </w:r>
      <w:r>
        <w:rPr>
          <w:lang w:val="en_US" w:bidi="en_US"/>
        </w:rPr>
        <w:t xml:space="preserve">; </w:t>
      </w:r>
      <w:r>
        <w:rPr>
          <w:lang w:val="en_US" w:bidi="en_US"/>
        </w:rPr>
        <w:t>3:1–4</w:t>
      </w:r>
      <w:r>
        <w:rPr>
          <w:lang w:val="en_US" w:bidi="en_US"/>
        </w:rPr>
        <w:t xml:space="preserve">). They perhaps taught that people already fully participated in the life of heaven and that physical resurrection would not happen. They might have believed that a person's actions in the body did not matter because bodies that die cannot affect eternal spirits. </w:t>
      </w:r>
    </w:p>
    <w:p>
      <w:pPr/>
      <w:r>
        <w:rPr>
          <w:lang w:val="en_US" w:bidi="en_US"/>
        </w:rPr>
      </w:r>
      <w:r>
        <w:rPr>
          <w:lang w:val="en_US" w:bidi="en_US"/>
        </w:rPr>
        <w:t>Or perhaps they may have practiced extreme self-denial (</w:t>
      </w:r>
      <w:r>
        <w:rPr>
          <w:lang w:val="en_US" w:bidi="en_US"/>
        </w:rPr>
        <w:t>1 Timothy 4:3</w:t>
      </w:r>
      <w:r>
        <w:rPr>
          <w:lang w:val="en_US" w:bidi="en_US"/>
        </w:rPr>
        <w:t xml:space="preserve">; see </w:t>
      </w:r>
      <w:r>
        <w:rPr>
          <w:lang w:val="en_US" w:bidi="en_US"/>
        </w:rPr>
        <w:t>Colossians 2:8</w:t>
      </w:r>
      <w:r>
        <w:rPr>
          <w:lang w:val="en_US" w:bidi="en_US"/>
        </w:rPr>
        <w:t xml:space="preserve">, </w:t>
      </w:r>
      <w:r>
        <w:rPr>
          <w:lang w:val="en_US" w:bidi="en_US"/>
        </w:rPr>
        <w:t>16–23</w:t>
      </w:r>
      <w:r>
        <w:rPr>
          <w:lang w:val="en_US" w:bidi="en_US"/>
        </w:rPr>
        <w:t>). They might have thought that enjoying material things was wrong for spiritual beings. These teachers might have interpreted the teachings of Jesus to mean he banned marriage (</w:t>
      </w:r>
      <w:r>
        <w:rPr>
          <w:lang w:val="en_US" w:bidi="en_US"/>
        </w:rPr>
        <w:t>Matthew 19:10–12</w:t>
      </w:r>
      <w:r>
        <w:rPr>
          <w:lang w:val="en_US" w:bidi="en_US"/>
        </w:rPr>
        <w:t xml:space="preserve">; </w:t>
      </w:r>
      <w:r>
        <w:rPr>
          <w:lang w:val="en_US" w:bidi="en_US"/>
        </w:rPr>
        <w:t>22:30</w:t>
      </w:r>
      <w:r>
        <w:rPr>
          <w:lang w:val="en_US" w:bidi="en_US"/>
        </w:rPr>
        <w:t xml:space="preserve">; </w:t>
      </w:r>
      <w:r>
        <w:rPr>
          <w:lang w:val="en_US" w:bidi="en_US"/>
        </w:rPr>
        <w:t>1 Timothy 4:3</w:t>
      </w:r>
      <w:r>
        <w:rPr>
          <w:lang w:val="en_US" w:bidi="en_US"/>
        </w:rPr>
        <w:t>). Their perspectives on Old Testament law might have led them to promote certain things banned (</w:t>
      </w:r>
      <w:r>
        <w:rPr>
          <w:lang w:val="en_US" w:bidi="en_US"/>
        </w:rPr>
        <w:t>1 Timothy 1:7–11</w:t>
      </w:r>
      <w:r>
        <w:rPr>
          <w:lang w:val="en_US" w:bidi="en_US"/>
        </w:rPr>
        <w:t xml:space="preserve">). They might have been too aggressive in promoting equality (see </w:t>
      </w:r>
      <w:r>
        <w:rPr>
          <w:lang w:val="en_US" w:bidi="en_US"/>
        </w:rPr>
        <w:t>2 Tim 3:6</w:t>
      </w:r>
      <w:r>
        <w:rPr>
          <w:lang w:val="en_US" w:bidi="en_US"/>
        </w:rPr>
        <w:t xml:space="preserve">; compare </w:t>
      </w:r>
      <w:r>
        <w:rPr>
          <w:lang w:val="en_US" w:bidi="en_US"/>
        </w:rPr>
        <w:t>Galatians 3:28</w:t>
      </w:r>
      <w:r>
        <w:rPr>
          <w:lang w:val="en_US" w:bidi="en_US"/>
        </w:rPr>
        <w:t xml:space="preserve">; </w:t>
      </w:r>
      <w:r>
        <w:rPr>
          <w:lang w:val="en_US" w:bidi="en_US"/>
        </w:rPr>
        <w:t>1 Timothy 2:11–15</w:t>
      </w:r>
      <w:r>
        <w:rPr>
          <w:lang w:val="en_US" w:bidi="en_US"/>
        </w:rPr>
        <w:t xml:space="preserve">). </w:t>
      </w:r>
    </w:p>
    <w:p>
      <w:pPr/>
      <w:r>
        <w:rPr>
          <w:lang w:val="en_US" w:bidi="en_US"/>
        </w:rPr>
      </w:r>
      <w:r>
        <w:rPr>
          <w:lang w:val="en_US" w:bidi="en_US"/>
        </w:rPr>
        <w:t xml:space="preserve">They might have held to the belief that the future age had already arrived. Their teachings might have focused only on resurrection power, opposing Paul's message of suffering and Christ's crucifixion (see </w:t>
      </w:r>
      <w:r>
        <w:rPr>
          <w:lang w:val="en_US" w:bidi="en_US"/>
        </w:rPr>
        <w:t>2 Timothy 1:8</w:t>
      </w:r>
      <w:r>
        <w:rPr>
          <w:lang w:val="en_US" w:bidi="en_US"/>
        </w:rPr>
        <w:t xml:space="preserve">, </w:t>
      </w:r>
      <w:r>
        <w:rPr>
          <w:lang w:val="en_US" w:bidi="en_US"/>
        </w:rPr>
        <w:t>12</w:t>
      </w:r>
      <w:r>
        <w:rPr>
          <w:lang w:val="en_US" w:bidi="en_US"/>
        </w:rPr>
        <w:t xml:space="preserve">; </w:t>
      </w:r>
      <w:r>
        <w:rPr>
          <w:lang w:val="en_US" w:bidi="en_US"/>
        </w:rPr>
        <w:t>2:8–13</w:t>
      </w:r>
      <w:r>
        <w:rPr>
          <w:lang w:val="en_US" w:bidi="en_US"/>
        </w:rPr>
        <w:t xml:space="preserve">; compare </w:t>
      </w:r>
      <w:r>
        <w:rPr>
          <w:lang w:val="en_US" w:bidi="en_US"/>
        </w:rPr>
        <w:t>1 Corinthians 4:8–13</w:t>
      </w:r>
      <w:r>
        <w:rPr>
          <w:lang w:val="en_US" w:bidi="en_US"/>
        </w:rPr>
        <w:t xml:space="preserve">; </w:t>
      </w:r>
      <w:r>
        <w:rPr>
          <w:lang w:val="en_US" w:bidi="en_US"/>
        </w:rPr>
        <w:t>2 Corinthians 12:8–10</w:t>
      </w:r>
      <w:r>
        <w:rPr>
          <w:lang w:val="en_US" w:bidi="en_US"/>
        </w:rPr>
        <w:t>). Paul describes their teachings as "</w:t>
      </w:r>
      <w:r>
        <w:rPr>
          <w:lang w:val="en_US" w:bidi="en_US"/>
        </w:rPr>
        <w:t>irreverent, empty chatter</w:t>
      </w:r>
      <w:r>
        <w:rPr>
          <w:lang w:val="en_US" w:bidi="en_US"/>
        </w:rPr>
        <w:t>" (</w:t>
      </w:r>
      <w:r>
        <w:rPr>
          <w:lang w:val="en_US" w:bidi="en_US"/>
        </w:rPr>
        <w:t>2 Timothy 2:16</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2:19</w:t>
      </w:r>
      <w:r>
        <w:rPr>
          <w:lang w:val="en_US" w:bidi="en_US"/>
        </w:rPr>
      </w:r>
    </w:p>
    <w:p>
      <w:pPr>
        <w:pStyle w:val="ListBullet"/>
        <w:spacing w:line="240" w:lineRule="auto"/>
        <w:ind w:left="720"/>
      </w:pPr>
      <w:r>
        <w:rPr>
          <w:lang w:val="en_US" w:bidi="en_US"/>
        </w:rPr>
      </w:r>
      <w:r>
        <w:rPr>
          <w:lang w:val="en_US" w:bidi="en_US"/>
        </w:rPr>
        <w:t xml:space="preserve">Paul assures Timothy that false teachings will not succeed. He emphasizes the importance of being pure (see </w:t>
      </w:r>
      <w:r>
        <w:rPr>
          <w:lang w:val="en_US" w:bidi="en_US"/>
        </w:rPr>
        <w:t>3:9</w:t>
      </w:r>
      <w:r>
        <w:rPr>
          <w:lang w:val="en_US" w:bidi="en_US"/>
        </w:rPr>
        <w:t xml:space="preserve">). </w:t>
      </w:r>
    </w:p>
    <w:p>
      <w:pPr>
        <w:pStyle w:val="ListBullet"/>
        <w:spacing w:line="240" w:lineRule="auto"/>
        <w:ind w:left="720"/>
      </w:pPr>
      <w:r>
        <w:rPr>
          <w:lang w:val="en_US" w:bidi="en_US"/>
        </w:rPr>
      </w:r>
      <w:r>
        <w:rPr>
          <w:i/>
          <w:lang w:val="en_US" w:bidi="en_US"/>
        </w:rPr>
        <w:t>firm foundation</w:t>
      </w:r>
      <w:r>
        <w:rPr>
          <w:lang w:val="en_US" w:bidi="en_US"/>
        </w:rPr>
        <w:t>: This metaphor emphasizes safety from destruction (</w:t>
      </w:r>
      <w:r>
        <w:rPr>
          <w:lang w:val="en_US" w:bidi="en_US"/>
        </w:rPr>
        <w:t>Isaiah 28:16</w:t>
      </w:r>
      <w:r>
        <w:rPr>
          <w:lang w:val="en_US" w:bidi="en_US"/>
        </w:rPr>
        <w:t xml:space="preserve">). It may suggest a temple (see also </w:t>
      </w:r>
      <w:r>
        <w:rPr>
          <w:lang w:val="en_US" w:bidi="en_US"/>
        </w:rPr>
        <w:t>1 Timothy 3:15</w:t>
      </w:r>
      <w:r>
        <w:rPr>
          <w:lang w:val="en_US" w:bidi="en_US"/>
        </w:rPr>
        <w:t xml:space="preserve">; </w:t>
      </w:r>
      <w:r>
        <w:rPr>
          <w:lang w:val="en_US" w:bidi="en_US"/>
        </w:rPr>
        <w:t>1 Corinthians 3:11</w:t>
      </w:r>
      <w:r>
        <w:rPr>
          <w:lang w:val="en_US" w:bidi="en_US"/>
        </w:rPr>
        <w:t xml:space="preserve">; </w:t>
      </w:r>
      <w:r>
        <w:rPr>
          <w:lang w:val="en_US" w:bidi="en_US"/>
        </w:rPr>
        <w:t>Ephesians 2:20</w:t>
      </w:r>
      <w:r>
        <w:rPr>
          <w:lang w:val="en_US" w:bidi="en_US"/>
        </w:rPr>
        <w:t xml:space="preserve">; </w:t>
      </w:r>
      <w:r>
        <w:rPr>
          <w:lang w:val="en_US" w:bidi="en_US"/>
        </w:rPr>
        <w:t>1 Peter 2:4–7</w:t>
      </w:r>
      <w:r>
        <w:rPr>
          <w:lang w:val="en_US" w:bidi="en_US"/>
        </w:rPr>
        <w:t xml:space="preserve">; </w:t>
      </w:r>
      <w:r>
        <w:rPr>
          <w:lang w:val="en_US" w:bidi="en_US"/>
        </w:rPr>
        <w:t>Revelation 21:14</w:t>
      </w:r>
      <w:r>
        <w:rPr>
          <w:lang w:val="en_US" w:bidi="en_US"/>
        </w:rPr>
        <w:t xml:space="preserve">). </w:t>
      </w:r>
    </w:p>
    <w:p>
      <w:pPr>
        <w:pStyle w:val="ListBullet"/>
        <w:spacing w:line="240" w:lineRule="auto"/>
        <w:ind w:left="720"/>
      </w:pPr>
      <w:r>
        <w:rPr>
          <w:lang w:val="en_US" w:bidi="en_US"/>
        </w:rPr>
      </w:r>
      <w:r>
        <w:rPr>
          <w:i/>
          <w:lang w:val="en_US" w:bidi="en_US"/>
        </w:rPr>
        <w:t>The Lord knows</w:t>
      </w:r>
      <w:r>
        <w:rPr>
          <w:lang w:val="en_US" w:bidi="en_US"/>
        </w:rPr>
        <w:t xml:space="preserve">: This quote refers to </w:t>
      </w:r>
      <w:r>
        <w:rPr>
          <w:lang w:val="en_US" w:bidi="en_US"/>
        </w:rPr>
        <w:t>Numbers 16:5</w:t>
      </w:r>
      <w:r>
        <w:rPr>
          <w:lang w:val="en_US" w:bidi="en_US"/>
        </w:rPr>
        <w:t>.</w:t>
      </w:r>
    </w:p>
    <w:p>
      <w:pPr>
        <w:pStyle w:val="ListBullet"/>
        <w:spacing w:line="240" w:lineRule="auto"/>
        <w:ind w:left="720"/>
      </w:pPr>
      <w:r>
        <w:rPr>
          <w:lang w:val="en_US" w:bidi="en_US"/>
        </w:rPr>
      </w:r>
      <w:r>
        <w:rPr>
          <w:i/>
          <w:lang w:val="en_US" w:bidi="en_US"/>
        </w:rPr>
        <w:t>"Everyone who calls on the name of the Lord must turn away from iniquity"</w:t>
      </w:r>
      <w:r>
        <w:rPr>
          <w:lang w:val="en_US" w:bidi="en_US"/>
        </w:rPr>
        <w:t xml:space="preserve">: See </w:t>
      </w:r>
      <w:r>
        <w:rPr>
          <w:lang w:val="en_US" w:bidi="en_US"/>
        </w:rPr>
        <w:t>Isaiah 52:11</w:t>
      </w:r>
      <w:r>
        <w:rPr>
          <w:lang w:val="en_US" w:bidi="en_US"/>
        </w:rPr>
        <w:t xml:space="preserve">; compare </w:t>
      </w:r>
      <w:r>
        <w:rPr>
          <w:lang w:val="en_US" w:bidi="en_US"/>
        </w:rPr>
        <w:t>Numbers 16:26–27</w:t>
      </w:r>
      <w:r>
        <w:rPr>
          <w:lang w:val="en_US" w:bidi="en_US"/>
        </w:rPr>
        <w:t xml:space="preserve">; </w:t>
      </w:r>
      <w:r>
        <w:rPr>
          <w:lang w:val="en_US" w:bidi="en_US"/>
        </w:rPr>
        <w:t>Leviticus 24:16</w:t>
      </w:r>
      <w:r>
        <w:rPr>
          <w:lang w:val="en_US" w:bidi="en_US"/>
        </w:rPr>
        <w:t xml:space="preserve">; </w:t>
      </w:r>
      <w:r>
        <w:rPr>
          <w:lang w:val="en_US" w:bidi="en_US"/>
        </w:rPr>
        <w:t>Psalm 6:8</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2:20–21</w:t>
      </w:r>
      <w:r>
        <w:rPr>
          <w:lang w:val="en_US" w:bidi="en_US"/>
        </w:rPr>
      </w:r>
    </w:p>
    <w:p>
      <w:pPr/>
      <w:r>
        <w:rPr>
          <w:lang w:val="en_US" w:bidi="en_US"/>
        </w:rPr>
      </w:r>
      <w:r>
        <w:rPr>
          <w:lang w:val="en_US" w:bidi="en_US"/>
        </w:rPr>
        <w:t xml:space="preserve">Building on </w:t>
      </w:r>
      <w:r>
        <w:rPr>
          <w:lang w:val="en_US" w:bidi="en_US"/>
        </w:rPr>
        <w:t>2:19</w:t>
      </w:r>
      <w:r>
        <w:rPr>
          <w:lang w:val="en_US" w:bidi="en_US"/>
        </w:rPr>
        <w:t xml:space="preserve">, the apostle Paul uses imagery of vessels in a wealthy home (see </w:t>
      </w:r>
      <w:r>
        <w:rPr>
          <w:lang w:val="en_US" w:bidi="en_US"/>
        </w:rPr>
        <w:t>Romans 9:21</w:t>
      </w:r>
      <w:r>
        <w:rPr>
          <w:lang w:val="en_US" w:bidi="en_US"/>
        </w:rPr>
        <w:t xml:space="preserve">). In God's household, Christians should strive to be like a valuable and useful vessel, not a cheap or useless one. </w:t>
      </w:r>
      <w:r>
        <w:rPr>
          <w:lang w:val="en_US" w:bidi="en_US"/>
        </w:rPr>
      </w:r>
      <w:r>
        <w:rPr>
          <w:lang w:val="en_US" w:bidi="en_US"/>
        </w:rPr>
      </w:r>
    </w:p>
    <w:p>
      <w:pPr/>
      <w:r>
        <w:rPr>
          <w:lang w:val="en_US" w:bidi="en_US"/>
        </w:rPr>
      </w:r>
    </w:p>
    <w:p>
      <w:pPr>
        <w:pStyle w:val="Heading2"/>
      </w:pPr>
      <w:r>
        <w:rPr>
          <w:lang w:val="en_US" w:bidi="en_US"/>
        </w:rPr>
        <w:t>2 Timothy 2:22</w:t>
      </w:r>
      <w:r>
        <w:rPr>
          <w:lang w:val="en_US" w:bidi="en_US"/>
        </w:rPr>
      </w:r>
    </w:p>
    <w:p>
      <w:pPr>
        <w:pStyle w:val="ListBullet"/>
        <w:spacing w:line="240" w:lineRule="auto"/>
        <w:ind w:left="720"/>
      </w:pPr>
      <w:r>
        <w:rPr>
          <w:lang w:val="en_US" w:bidi="en_US"/>
        </w:rPr>
      </w:r>
      <w:r>
        <w:rPr>
          <w:i/>
          <w:lang w:val="en_US" w:bidi="en_US"/>
        </w:rPr>
        <w:t>those who call on the Lord</w:t>
      </w:r>
      <w:r>
        <w:rPr>
          <w:lang w:val="en_US" w:bidi="en_US"/>
        </w:rPr>
        <w:t xml:space="preserve">: Compare </w:t>
      </w:r>
      <w:r>
        <w:rPr>
          <w:lang w:val="en_US" w:bidi="en_US"/>
        </w:rPr>
        <w:t>Psalm 99:6</w:t>
      </w:r>
      <w:r>
        <w:rPr>
          <w:lang w:val="en_US" w:bidi="en_US"/>
        </w:rPr>
        <w:t xml:space="preserve">; </w:t>
      </w:r>
      <w:r>
        <w:rPr>
          <w:lang w:val="en_US" w:bidi="en_US"/>
        </w:rPr>
        <w:t>Joel 2:32</w:t>
      </w:r>
      <w:r>
        <w:rPr>
          <w:lang w:val="en_US" w:bidi="en_US"/>
        </w:rPr>
        <w:t xml:space="preserve">; </w:t>
      </w:r>
      <w:r>
        <w:rPr>
          <w:lang w:val="en_US" w:bidi="en_US"/>
        </w:rPr>
        <w:t>Acts 2:21</w:t>
      </w:r>
      <w:r>
        <w:rPr>
          <w:lang w:val="en_US" w:bidi="en_US"/>
        </w:rPr>
        <w:t xml:space="preserve">; </w:t>
      </w:r>
      <w:r>
        <w:rPr>
          <w:lang w:val="en_US" w:bidi="en_US"/>
        </w:rPr>
        <w:t>9:14</w:t>
      </w:r>
      <w:r>
        <w:rPr>
          <w:lang w:val="en_US" w:bidi="en_US"/>
        </w:rPr>
        <w:t xml:space="preserve">, </w:t>
      </w:r>
      <w:r>
        <w:rPr>
          <w:lang w:val="en_US" w:bidi="en_US"/>
        </w:rPr>
        <w:t>21</w:t>
      </w:r>
      <w:r>
        <w:rPr>
          <w:lang w:val="en_US" w:bidi="en_US"/>
        </w:rPr>
        <w:t xml:space="preserve">; </w:t>
      </w:r>
      <w:r>
        <w:rPr>
          <w:lang w:val="en_US" w:bidi="en_US"/>
        </w:rPr>
        <w:t>22:16</w:t>
      </w:r>
      <w:r>
        <w:rPr>
          <w:lang w:val="en_US" w:bidi="en_US"/>
        </w:rPr>
        <w:t xml:space="preserve">; </w:t>
      </w:r>
      <w:r>
        <w:rPr>
          <w:lang w:val="en_US" w:bidi="en_US"/>
        </w:rPr>
        <w:t>Romans 10:12–13</w:t>
      </w:r>
      <w:r>
        <w:rPr>
          <w:lang w:val="en_US" w:bidi="en_US"/>
        </w:rPr>
        <w:t xml:space="preserve">; </w:t>
      </w:r>
      <w:r>
        <w:rPr>
          <w:lang w:val="en_US" w:bidi="en_US"/>
        </w:rPr>
        <w:t>1 Corinthians 1:2</w:t>
      </w:r>
      <w:r>
        <w:rPr>
          <w:lang w:val="en_US" w:bidi="en_US"/>
        </w:rPr>
        <w:t>.</w:t>
      </w:r>
    </w:p>
    <w:p>
      <w:pPr>
        <w:pStyle w:val="ListBullet"/>
        <w:spacing w:line="240" w:lineRule="auto"/>
        <w:ind w:left="720"/>
      </w:pPr>
      <w:r>
        <w:rPr>
          <w:lang w:val="en_US" w:bidi="en_US"/>
        </w:rPr>
      </w:r>
      <w:r>
        <w:rPr>
          <w:i/>
          <w:lang w:val="en_US" w:bidi="en_US"/>
        </w:rPr>
        <w:t>out of a pure heart</w:t>
      </w:r>
      <w:r>
        <w:rPr>
          <w:lang w:val="en_US" w:bidi="en_US"/>
        </w:rPr>
        <w:t xml:space="preserve">: See </w:t>
      </w:r>
      <w:r>
        <w:rPr>
          <w:lang w:val="en_US" w:bidi="en_US"/>
        </w:rPr>
        <w:t>1 Timothy 1:5</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2:24</w:t>
      </w:r>
      <w:r>
        <w:rPr>
          <w:lang w:val="en_US" w:bidi="en_US"/>
        </w:rPr>
      </w:r>
    </w:p>
    <w:p>
      <w:pPr>
        <w:pStyle w:val="ListBullet"/>
        <w:spacing w:line="240" w:lineRule="auto"/>
        <w:ind w:left="720"/>
      </w:pPr>
      <w:r>
        <w:rPr>
          <w:lang w:val="en_US" w:bidi="en_US"/>
        </w:rPr>
      </w:r>
      <w:r>
        <w:rPr>
          <w:i/>
          <w:lang w:val="en_US" w:bidi="en_US"/>
        </w:rPr>
        <w:t>a servant of the Lord</w:t>
      </w:r>
      <w:r>
        <w:rPr>
          <w:lang w:val="en_US" w:bidi="en_US"/>
        </w:rPr>
        <w:t xml:space="preserve">: See </w:t>
      </w:r>
      <w:r>
        <w:rPr>
          <w:lang w:val="en_US" w:bidi="en_US"/>
        </w:rPr>
        <w:t>Titus 1:1</w:t>
      </w:r>
      <w:r>
        <w:rPr>
          <w:lang w:val="en_US" w:bidi="en_US"/>
        </w:rPr>
        <w:t xml:space="preserve">; compare with </w:t>
      </w:r>
      <w:r>
        <w:rPr>
          <w:lang w:val="en_US" w:bidi="en_US"/>
        </w:rPr>
        <w:t>Isaiah 42:1–2</w:t>
      </w:r>
      <w:r>
        <w:rPr>
          <w:lang w:val="en_US" w:bidi="en_US"/>
        </w:rPr>
        <w:t xml:space="preserve">; </w:t>
      </w:r>
      <w:r>
        <w:rPr>
          <w:lang w:val="en_US" w:bidi="en_US"/>
        </w:rPr>
        <w:t>50:6</w:t>
      </w:r>
      <w:r>
        <w:rPr>
          <w:lang w:val="en_US" w:bidi="en_US"/>
        </w:rPr>
        <w:t xml:space="preserve">; </w:t>
      </w:r>
      <w:r>
        <w:rPr>
          <w:lang w:val="en_US" w:bidi="en_US"/>
        </w:rPr>
        <w:t>53:7</w:t>
      </w:r>
      <w:r>
        <w:rPr>
          <w:lang w:val="en_US" w:bidi="en_US"/>
        </w:rPr>
        <w:t xml:space="preserve">; </w:t>
      </w:r>
      <w:r>
        <w:rPr>
          <w:lang w:val="en_US" w:bidi="en_US"/>
        </w:rPr>
        <w:t>Matthew 12:14–21</w:t>
      </w:r>
      <w:r>
        <w:rPr>
          <w:lang w:val="en_US" w:bidi="en_US"/>
        </w:rPr>
        <w:t>.</w:t>
      </w:r>
    </w:p>
    <w:p>
      <w:pPr>
        <w:pStyle w:val="ListBullet"/>
        <w:spacing w:line="240" w:lineRule="auto"/>
        <w:ind w:left="720"/>
      </w:pPr>
      <w:r>
        <w:rPr>
          <w:lang w:val="en_US" w:bidi="en_US"/>
        </w:rPr>
      </w:r>
      <w:r>
        <w:rPr>
          <w:i/>
          <w:lang w:val="en_US" w:bidi="en_US"/>
        </w:rPr>
        <w:t>must be … able to teach, and forbearing</w:t>
      </w:r>
      <w:r>
        <w:rPr>
          <w:lang w:val="en_US" w:bidi="en_US"/>
        </w:rPr>
        <w:t xml:space="preserve">: See </w:t>
      </w:r>
      <w:r>
        <w:rPr>
          <w:lang w:val="en_US" w:bidi="en_US"/>
        </w:rPr>
        <w:t>1 Timothy 3:2–3</w:t>
      </w:r>
      <w:r>
        <w:rPr>
          <w:lang w:val="en_US" w:bidi="en_US"/>
        </w:rPr>
        <w:t xml:space="preserve">; </w:t>
      </w:r>
      <w:r>
        <w:rPr>
          <w:lang w:val="en_US" w:bidi="en_US"/>
        </w:rPr>
        <w:t>Titus 3:2</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2:25</w:t>
      </w:r>
      <w:r>
        <w:rPr>
          <w:lang w:val="en_US" w:bidi="en_US"/>
        </w:rPr>
      </w:r>
    </w:p>
    <w:p>
      <w:pPr/>
      <w:r>
        <w:rPr>
          <w:lang w:val="en_US" w:bidi="en_US"/>
        </w:rPr>
      </w:r>
      <w:r>
        <w:rPr>
          <w:i/>
          <w:lang w:val="en_US" w:bidi="en_US"/>
        </w:rPr>
        <w:t>gently reprove</w:t>
      </w:r>
      <w:r>
        <w:rPr>
          <w:lang w:val="en_US" w:bidi="en_US"/>
        </w:rPr>
        <w:t xml:space="preserve">: Compare </w:t>
      </w:r>
      <w:r>
        <w:rPr>
          <w:lang w:val="en_US" w:bidi="en_US"/>
        </w:rPr>
        <w:t>1 Corinthians 4:21</w:t>
      </w:r>
      <w:r>
        <w:rPr>
          <w:lang w:val="en_US" w:bidi="en_US"/>
        </w:rPr>
        <w:t xml:space="preserve">; </w:t>
      </w:r>
      <w:r>
        <w:rPr>
          <w:lang w:val="en_US" w:bidi="en_US"/>
        </w:rPr>
        <w:t>2 Corinthians 10:1</w:t>
      </w:r>
      <w:r>
        <w:rPr>
          <w:lang w:val="en_US" w:bidi="en_US"/>
        </w:rPr>
        <w:t xml:space="preserve">; </w:t>
      </w:r>
      <w:r>
        <w:rPr>
          <w:lang w:val="en_US" w:bidi="en_US"/>
        </w:rPr>
        <w:t>1 Thessalonians 5:14</w:t>
      </w:r>
      <w:r>
        <w:rPr>
          <w:lang w:val="en_US" w:bidi="en_US"/>
        </w:rPr>
        <w:t xml:space="preserve">; </w:t>
      </w:r>
      <w:r>
        <w:rPr>
          <w:lang w:val="en_US" w:bidi="en_US"/>
        </w:rPr>
        <w:t>2 Thessalonians 3:14–15</w:t>
      </w:r>
      <w:r>
        <w:rPr>
          <w:lang w:val="en_US" w:bidi="en_US"/>
        </w:rPr>
        <w:t xml:space="preserve">; </w:t>
      </w:r>
      <w:r>
        <w:rPr>
          <w:lang w:val="en_US" w:bidi="en_US"/>
        </w:rPr>
        <w:t>Titus 3:10–11</w:t>
      </w:r>
      <w:r>
        <w:rPr>
          <w:lang w:val="en_US" w:bidi="en_US"/>
        </w:rPr>
        <w:t xml:space="preserve">; </w:t>
      </w:r>
      <w:r>
        <w:rPr>
          <w:lang w:val="en_US" w:bidi="en_US"/>
        </w:rPr>
        <w:t>Jude 1:22–23</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3:1–5</w:t>
      </w:r>
      <w:r>
        <w:rPr>
          <w:lang w:val="en_US" w:bidi="en_US"/>
        </w:rPr>
      </w:r>
    </w:p>
    <w:p>
      <w:pPr/>
      <w:r>
        <w:rPr>
          <w:lang w:val="en_US" w:bidi="en_US"/>
        </w:rPr>
      </w:r>
      <w:r>
        <w:rPr>
          <w:lang w:val="en_US" w:bidi="en_US"/>
        </w:rPr>
        <w:t xml:space="preserve">Paul explains how people will behave in the last days, which had already started (see also </w:t>
      </w:r>
      <w:r>
        <w:rPr>
          <w:lang w:val="en_US" w:bidi="en_US"/>
        </w:rPr>
        <w:t>1 Timothy 4:1–5</w:t>
      </w:r>
      <w:r>
        <w:rPr>
          <w:lang w:val="en_US" w:bidi="en_US"/>
        </w:rPr>
        <w:t xml:space="preserve">; </w:t>
      </w:r>
      <w:r>
        <w:rPr>
          <w:lang w:val="en_US" w:bidi="en_US"/>
        </w:rPr>
        <w:t>2 Peter 2:1–22</w:t>
      </w:r>
      <w:r>
        <w:rPr>
          <w:lang w:val="en_US" w:bidi="en_US"/>
        </w:rPr>
        <w:t xml:space="preserve">; </w:t>
      </w:r>
      <w:r>
        <w:rPr>
          <w:lang w:val="en_US" w:bidi="en_US"/>
        </w:rPr>
        <w:t>3:3</w:t>
      </w:r>
      <w:r>
        <w:rPr>
          <w:lang w:val="en_US" w:bidi="en_US"/>
        </w:rPr>
        <w:t xml:space="preserve">; </w:t>
      </w:r>
      <w:r>
        <w:rPr>
          <w:lang w:val="en_US" w:bidi="en_US"/>
        </w:rPr>
        <w:t>Jude 1:18</w:t>
      </w:r>
      <w:r>
        <w:rPr>
          <w:lang w:val="en_US" w:bidi="en_US"/>
        </w:rPr>
        <w:t xml:space="preserve">; </w:t>
      </w:r>
      <w:r>
        <w:rPr>
          <w:lang w:val="en_US" w:bidi="en_US"/>
        </w:rPr>
        <w:t>2 Timothy 3:5</w:t>
      </w:r>
      <w:r>
        <w:rPr>
          <w:lang w:val="en_US" w:bidi="en_US"/>
        </w:rPr>
        <w:t xml:space="preserve">, </w:t>
      </w:r>
      <w:r>
        <w:rPr>
          <w:lang w:val="en_US" w:bidi="en_US"/>
        </w:rPr>
        <w:t>6–9</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3:1–4.8</w:t>
      </w:r>
      <w:r>
        <w:rPr>
          <w:lang w:val="en_US" w:bidi="en_US"/>
        </w:rPr>
      </w:r>
    </w:p>
    <w:p>
      <w:pPr/>
      <w:r>
        <w:rPr>
          <w:lang w:val="en_US" w:bidi="en_US"/>
        </w:rPr>
      </w:r>
      <w:r>
        <w:rPr>
          <w:lang w:val="en_US" w:bidi="en_US"/>
        </w:rPr>
        <w:t>Timothy must remain focused during the difficult times ahead.</w:t>
      </w:r>
      <w:r>
        <w:rPr>
          <w:lang w:val="en_US" w:bidi="en_US"/>
        </w:rPr>
      </w:r>
      <w:r>
        <w:rPr>
          <w:lang w:val="en_US" w:bidi="en_US"/>
        </w:rPr>
      </w:r>
    </w:p>
    <w:p>
      <w:pPr/>
      <w:r>
        <w:rPr>
          <w:lang w:val="en_US" w:bidi="en_US"/>
        </w:rPr>
      </w:r>
    </w:p>
    <w:p>
      <w:pPr>
        <w:pStyle w:val="Heading2"/>
      </w:pPr>
      <w:r>
        <w:rPr>
          <w:lang w:val="en_US" w:bidi="en_US"/>
        </w:rPr>
        <w:t>2 Timothy 3:5</w:t>
      </w:r>
      <w:r>
        <w:rPr>
          <w:lang w:val="en_US" w:bidi="en_US"/>
        </w:rPr>
      </w:r>
    </w:p>
    <w:p>
      <w:pPr/>
      <w:r>
        <w:rPr>
          <w:lang w:val="en_US" w:bidi="en_US"/>
        </w:rPr>
      </w:r>
      <w:r>
        <w:rPr>
          <w:i/>
          <w:lang w:val="en_US" w:bidi="en_US"/>
        </w:rPr>
        <w:t>such as these</w:t>
      </w:r>
      <w:r>
        <w:rPr>
          <w:lang w:val="en_US" w:bidi="en_US"/>
        </w:rPr>
        <w:t>: These people rejected good teaching. They denied the power that could make them live as God desires (</w:t>
      </w:r>
      <w:r>
        <w:rPr>
          <w:lang w:val="en_US" w:bidi="en_US"/>
        </w:rPr>
        <w:t>3:2–4</w:t>
      </w:r>
      <w:r>
        <w:rPr>
          <w:lang w:val="en_US" w:bidi="en_US"/>
        </w:rPr>
        <w:t xml:space="preserve">; see </w:t>
      </w:r>
      <w:r>
        <w:rPr>
          <w:lang w:val="en_US" w:bidi="en_US"/>
        </w:rPr>
        <w:t>1 Timothy 1:5–11</w:t>
      </w:r>
      <w:r>
        <w:rPr>
          <w:lang w:val="en_US" w:bidi="en_US"/>
        </w:rPr>
        <w:t xml:space="preserve">; </w:t>
      </w:r>
      <w:r>
        <w:rPr>
          <w:lang w:val="en_US" w:bidi="en_US"/>
        </w:rPr>
        <w:t>Colossians 2:16–23</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3:6–7</w:t>
      </w:r>
      <w:r>
        <w:rPr>
          <w:lang w:val="en_US" w:bidi="en_US"/>
        </w:rPr>
      </w:r>
    </w:p>
    <w:p>
      <w:pPr/>
      <w:r>
        <w:rPr>
          <w:lang w:val="en_US" w:bidi="en_US"/>
        </w:rPr>
      </w:r>
      <w:r>
        <w:rPr>
          <w:lang w:val="en_US" w:bidi="en_US"/>
        </w:rPr>
        <w:t>The letters to Timothy and Titus consistently express concern about the impact of false teachers on households and women (</w:t>
      </w:r>
      <w:r>
        <w:rPr>
          <w:lang w:val="en_US" w:bidi="en_US"/>
        </w:rPr>
        <w:t>Titus 1:11</w:t>
      </w:r>
      <w:r>
        <w:rPr>
          <w:lang w:val="en_US" w:bidi="en_US"/>
        </w:rPr>
        <w:t xml:space="preserve">; see </w:t>
      </w:r>
      <w:r>
        <w:rPr>
          <w:lang w:val="en_US" w:bidi="en_US"/>
        </w:rPr>
        <w:t>1 Timothy 2:11–15</w:t>
      </w:r>
      <w:r>
        <w:rPr>
          <w:lang w:val="en_US" w:bidi="en_US"/>
        </w:rPr>
        <w:t xml:space="preserve">; </w:t>
      </w:r>
      <w:r>
        <w:rPr>
          <w:lang w:val="en_US" w:bidi="en_US"/>
        </w:rPr>
        <w:t>3:4–5</w:t>
      </w:r>
      <w:r>
        <w:rPr>
          <w:lang w:val="en_US" w:bidi="en_US"/>
        </w:rPr>
        <w:t xml:space="preserve">; </w:t>
      </w:r>
      <w:r>
        <w:rPr>
          <w:lang w:val="en_US" w:bidi="en_US"/>
        </w:rPr>
        <w:t>5:14–15</w:t>
      </w:r>
      <w:r>
        <w:rPr>
          <w:lang w:val="en_US" w:bidi="en_US"/>
        </w:rPr>
        <w:t>). Whether or not these false teachers specifically targeted women, they were successful with some.</w:t>
      </w:r>
      <w:r>
        <w:rPr>
          <w:lang w:val="en_US" w:bidi="en_US"/>
        </w:rPr>
      </w:r>
      <w:r>
        <w:rPr>
          <w:lang w:val="en_US" w:bidi="en_US"/>
        </w:rPr>
      </w:r>
    </w:p>
    <w:p>
      <w:pPr/>
      <w:r>
        <w:rPr>
          <w:lang w:val="en_US" w:bidi="en_US"/>
        </w:rPr>
      </w:r>
    </w:p>
    <w:p>
      <w:pPr>
        <w:pStyle w:val="Heading2"/>
      </w:pPr>
      <w:r>
        <w:rPr>
          <w:lang w:val="en_US" w:bidi="en_US"/>
        </w:rPr>
        <w:t>2 Timothy 3:8</w:t>
      </w:r>
      <w:r>
        <w:rPr>
          <w:lang w:val="en_US" w:bidi="en_US"/>
        </w:rPr>
      </w:r>
    </w:p>
    <w:p>
      <w:pPr/>
      <w:r>
        <w:rPr>
          <w:lang w:val="en_US" w:bidi="en_US"/>
        </w:rPr>
      </w:r>
      <w:r>
        <w:rPr>
          <w:lang w:val="en_US" w:bidi="en_US"/>
        </w:rPr>
        <w:t xml:space="preserve">According to tradition, Jannes and Jambres are the names of the Egyptians who opposed Moses and practiced magic (see </w:t>
      </w:r>
      <w:r>
        <w:rPr>
          <w:lang w:val="en_US" w:bidi="en_US"/>
        </w:rPr>
        <w:t>Exodus 7:8–13</w:t>
      </w:r>
      <w:r>
        <w:rPr>
          <w:lang w:val="en_US" w:bidi="en_US"/>
        </w:rPr>
        <w:t xml:space="preserve">; </w:t>
      </w:r>
      <w:r>
        <w:rPr>
          <w:lang w:val="en_US" w:bidi="en_US"/>
        </w:rPr>
        <w:t>8:18</w:t>
      </w:r>
      <w:r>
        <w:rPr>
          <w:lang w:val="en_US" w:bidi="en_US"/>
        </w:rPr>
        <w:t xml:space="preserve">; </w:t>
      </w:r>
      <w:r>
        <w:rPr>
          <w:lang w:val="en_US" w:bidi="en_US"/>
        </w:rPr>
        <w:t>9:11</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3:11</w:t>
      </w:r>
      <w:r>
        <w:rPr>
          <w:lang w:val="en_US" w:bidi="en_US"/>
        </w:rPr>
      </w:r>
    </w:p>
    <w:p>
      <w:pPr>
        <w:pStyle w:val="ListBullet"/>
        <w:spacing w:line="240" w:lineRule="auto"/>
        <w:ind w:left="720"/>
      </w:pPr>
      <w:r>
        <w:rPr>
          <w:lang w:val="en_US" w:bidi="en_US"/>
        </w:rPr>
      </w:r>
      <w:r>
        <w:rPr>
          <w:lang w:val="en_US" w:bidi="en_US"/>
        </w:rPr>
        <w:t xml:space="preserve">Timothy was from Lystra, near Antioch and Iconium, so he knew about Paul's suffering (see </w:t>
      </w:r>
      <w:r>
        <w:rPr>
          <w:lang w:val="en_US" w:bidi="en_US"/>
        </w:rPr>
        <w:t>Acts 13:14</w:t>
      </w:r>
      <w:r>
        <w:rPr>
          <w:lang w:val="en_US" w:bidi="en_US"/>
        </w:rPr>
        <w:t xml:space="preserve">, </w:t>
      </w:r>
      <w:r>
        <w:rPr>
          <w:lang w:val="en_US" w:bidi="en_US"/>
        </w:rPr>
        <w:t>45–51</w:t>
      </w:r>
      <w:r>
        <w:rPr>
          <w:lang w:val="en_US" w:bidi="en_US"/>
        </w:rPr>
        <w:t xml:space="preserve">; </w:t>
      </w:r>
      <w:r>
        <w:rPr>
          <w:lang w:val="en_US" w:bidi="en_US"/>
        </w:rPr>
        <w:t>14:1–8</w:t>
      </w:r>
      <w:r>
        <w:rPr>
          <w:lang w:val="en_US" w:bidi="en_US"/>
        </w:rPr>
        <w:t xml:space="preserve">, </w:t>
      </w:r>
      <w:r>
        <w:rPr>
          <w:lang w:val="en_US" w:bidi="en_US"/>
        </w:rPr>
        <w:t>19–22</w:t>
      </w:r>
      <w:r>
        <w:rPr>
          <w:lang w:val="en_US" w:bidi="en_US"/>
        </w:rPr>
        <w:t>). Paul recruited him after these events had happened (</w:t>
      </w:r>
      <w:r>
        <w:rPr>
          <w:lang w:val="en_US" w:bidi="en_US"/>
        </w:rPr>
        <w:t>Acts 16:1–3</w:t>
      </w:r>
      <w:r>
        <w:rPr>
          <w:lang w:val="en_US" w:bidi="en_US"/>
        </w:rPr>
        <w:t xml:space="preserve">). </w:t>
      </w:r>
    </w:p>
    <w:p>
      <w:pPr>
        <w:pStyle w:val="ListBullet"/>
        <w:spacing w:line="240" w:lineRule="auto"/>
        <w:ind w:left="720"/>
      </w:pPr>
      <w:r>
        <w:rPr>
          <w:lang w:val="en_US" w:bidi="en_US"/>
        </w:rPr>
      </w:r>
      <w:r>
        <w:rPr>
          <w:i/>
          <w:lang w:val="en_US" w:bidi="en_US"/>
        </w:rPr>
        <w:t>the Lord rescued me</w:t>
      </w:r>
      <w:r>
        <w:rPr>
          <w:lang w:val="en_US" w:bidi="en_US"/>
        </w:rPr>
        <w:t xml:space="preserve">: Paul could confirm from his own life that the Lord would fulfill his plans through his loyal servant (see </w:t>
      </w:r>
      <w:r>
        <w:rPr>
          <w:lang w:val="en_US" w:bidi="en_US"/>
        </w:rPr>
        <w:t>2 Timothy 4:6–8</w:t>
      </w:r>
      <w:r>
        <w:rPr>
          <w:lang w:val="en_US" w:bidi="en_US"/>
        </w:rPr>
        <w:t xml:space="preserve">, </w:t>
      </w:r>
      <w:r>
        <w:rPr>
          <w:lang w:val="en_US" w:bidi="en_US"/>
        </w:rPr>
        <w:t>17–18</w:t>
      </w:r>
      <w:r>
        <w:rPr>
          <w:lang w:val="en_US" w:bidi="en_US"/>
        </w:rPr>
        <w:t xml:space="preserve">; </w:t>
      </w:r>
      <w:r>
        <w:rPr>
          <w:lang w:val="en_US" w:bidi="en_US"/>
        </w:rPr>
        <w:t>Psalm 22:19–22</w:t>
      </w:r>
      <w:r>
        <w:rPr>
          <w:lang w:val="en_US" w:bidi="en_US"/>
        </w:rPr>
        <w:t xml:space="preserve">; </w:t>
      </w:r>
      <w:r>
        <w:rPr>
          <w:lang w:val="en_US" w:bidi="en_US"/>
        </w:rPr>
        <w:t>34:19</w:t>
      </w:r>
      <w:r>
        <w:rPr>
          <w:lang w:val="en_US" w:bidi="en_US"/>
        </w:rPr>
        <w:t xml:space="preserve">; </w:t>
      </w:r>
      <w:r>
        <w:rPr>
          <w:lang w:val="en_US" w:bidi="en_US"/>
        </w:rPr>
        <w:t>Daniel 3:17–18</w:t>
      </w:r>
      <w:r>
        <w:rPr>
          <w:lang w:val="en_US" w:bidi="en_US"/>
        </w:rPr>
        <w:t xml:space="preserve">; </w:t>
      </w:r>
      <w:r>
        <w:rPr>
          <w:lang w:val="en_US" w:bidi="en_US"/>
        </w:rPr>
        <w:t>2 Corinthians 1:8–10</w:t>
      </w:r>
      <w:r>
        <w:rPr>
          <w:lang w:val="en_US" w:bidi="en_US"/>
        </w:rPr>
        <w:t xml:space="preserve">; </w:t>
      </w:r>
      <w:r>
        <w:rPr>
          <w:lang w:val="en_US" w:bidi="en_US"/>
        </w:rPr>
        <w:t>2 Peter 2:7–9</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3:14–15</w:t>
      </w:r>
      <w:r>
        <w:rPr>
          <w:lang w:val="en_US" w:bidi="en_US"/>
        </w:rPr>
      </w:r>
    </w:p>
    <w:p>
      <w:pPr>
        <w:pStyle w:val="ListBullet"/>
        <w:spacing w:line="240" w:lineRule="auto"/>
        <w:ind w:left="720"/>
      </w:pPr>
      <w:r>
        <w:rPr>
          <w:lang w:val="en_US" w:bidi="en_US"/>
        </w:rPr>
      </w:r>
      <w:r>
        <w:rPr>
          <w:lang w:val="en_US" w:bidi="en_US"/>
        </w:rPr>
        <w:t xml:space="preserve">From childhood, Timothy's Jewish grandmother and mother, Lois and Eunice, taught him the Old Testament Scriptures (see </w:t>
      </w:r>
      <w:r>
        <w:rPr>
          <w:lang w:val="en_US" w:bidi="en_US"/>
        </w:rPr>
        <w:t>Acts 16:1–3</w:t>
      </w:r>
      <w:r>
        <w:rPr>
          <w:lang w:val="en_US" w:bidi="en_US"/>
        </w:rPr>
        <w:t xml:space="preserve">; see </w:t>
      </w:r>
      <w:r>
        <w:rPr>
          <w:lang w:val="en_US" w:bidi="en_US"/>
        </w:rPr>
        <w:t>2 Timothy 1:5</w:t>
      </w:r>
      <w:r>
        <w:rPr>
          <w:lang w:val="en_US" w:bidi="en_US"/>
        </w:rPr>
        <w:t>). Their lives reinforced their teachings.</w:t>
      </w:r>
    </w:p>
    <w:p>
      <w:pPr>
        <w:pStyle w:val="ListBullet"/>
        <w:spacing w:line="240" w:lineRule="auto"/>
        <w:ind w:left="720"/>
      </w:pPr>
      <w:r>
        <w:rPr>
          <w:lang w:val="en_US" w:bidi="en_US"/>
        </w:rPr>
      </w:r>
      <w:r>
        <w:rPr>
          <w:i/>
          <w:lang w:val="en_US" w:bidi="en_US"/>
        </w:rPr>
        <w:t xml:space="preserve">the Holy Scriptures, which are able to </w:t>
      </w:r>
      <w:r>
        <w:rPr>
          <w:i/>
          <w:lang w:val="en_US" w:bidi="en_US"/>
        </w:rPr>
        <w:t>make you wise … in Christ Jesus</w:t>
      </w:r>
      <w:r>
        <w:rPr>
          <w:lang w:val="en_US" w:bidi="en_US"/>
        </w:rPr>
        <w:t xml:space="preserve">: </w:t>
      </w:r>
      <w:r>
        <w:rPr>
          <w:lang w:val="en_US" w:bidi="en_US"/>
        </w:rPr>
        <w:t>The Old Testament Scriptures give people the wisdom to receive Christ. At the same time, understanding Jesus Christ is necessary to fully understand the Old Testament Scriptures.</w:t>
      </w:r>
      <w:r>
        <w:rPr>
          <w:lang w:val="en_US" w:bidi="en_US"/>
        </w:rPr>
      </w:r>
      <w:r>
        <w:rPr>
          <w:lang w:val="en_US" w:bidi="en_US"/>
        </w:rPr>
      </w:r>
    </w:p>
    <w:p>
      <w:pPr/>
      <w:r>
        <w:rPr>
          <w:lang w:val="en_US" w:bidi="en_US"/>
        </w:rPr>
      </w:r>
    </w:p>
    <w:p>
      <w:pPr>
        <w:pStyle w:val="Heading2"/>
      </w:pPr>
      <w:r>
        <w:rPr>
          <w:lang w:val="en_US" w:bidi="en_US"/>
        </w:rPr>
        <w:t>2 Timothy 3:16</w:t>
      </w:r>
      <w:r>
        <w:rPr>
          <w:lang w:val="en_US" w:bidi="en_US"/>
        </w:rPr>
      </w:r>
    </w:p>
    <w:p>
      <w:pPr>
        <w:pStyle w:val="ListBullet"/>
        <w:spacing w:line="240" w:lineRule="auto"/>
        <w:ind w:left="720"/>
      </w:pPr>
      <w:r>
        <w:rPr>
          <w:lang w:val="en_US" w:bidi="en_US"/>
        </w:rPr>
      </w:r>
      <w:r>
        <w:rPr>
          <w:i/>
          <w:lang w:val="en_US" w:bidi="en_US"/>
        </w:rPr>
        <w:t>All Scripture is God-breathed</w:t>
      </w:r>
      <w:r>
        <w:rPr>
          <w:lang w:val="en_US" w:bidi="en_US"/>
        </w:rPr>
        <w:t xml:space="preserve">: This </w:t>
      </w:r>
      <w:r>
        <w:rPr>
          <w:lang w:val="en_US" w:bidi="en_US"/>
        </w:rPr>
        <w:t xml:space="preserve">means it comes directly by God's own speech (see also </w:t>
      </w:r>
      <w:r>
        <w:rPr>
          <w:lang w:val="en_US" w:bidi="en_US"/>
        </w:rPr>
        <w:t>Hebrews 4:12–13</w:t>
      </w:r>
      <w:r>
        <w:rPr>
          <w:lang w:val="en_US" w:bidi="en_US"/>
        </w:rPr>
        <w:t xml:space="preserve">; </w:t>
      </w:r>
      <w:r>
        <w:rPr>
          <w:lang w:val="en_US" w:bidi="en_US"/>
        </w:rPr>
        <w:t>2 Peter 1:20–21</w:t>
      </w:r>
      <w:r>
        <w:rPr>
          <w:lang w:val="en_US" w:bidi="en_US"/>
        </w:rPr>
        <w:t xml:space="preserve">). This does not remove the role of human authors. It confirms that God is fully responsible for his word, and that scripture is true, reliable, and has authority. It is permanent and powerful because it comes from God. Its message is plain and consistent about Jesus Christ (see </w:t>
      </w:r>
      <w:r>
        <w:rPr>
          <w:lang w:val="en_US" w:bidi="en_US"/>
        </w:rPr>
        <w:t>Luke 24:25–27</w:t>
      </w:r>
      <w:r>
        <w:rPr>
          <w:lang w:val="en_US" w:bidi="en_US"/>
        </w:rPr>
        <w:t xml:space="preserve">, </w:t>
      </w:r>
      <w:r>
        <w:rPr>
          <w:lang w:val="en_US" w:bidi="en_US"/>
        </w:rPr>
        <w:t>44</w:t>
      </w:r>
      <w:r>
        <w:rPr>
          <w:lang w:val="en_US" w:bidi="en_US"/>
        </w:rPr>
        <w:t xml:space="preserve">; </w:t>
      </w:r>
      <w:r>
        <w:rPr>
          <w:lang w:val="en_US" w:bidi="en_US"/>
        </w:rPr>
        <w:t>John 5:39–40</w:t>
      </w:r>
      <w:r>
        <w:rPr>
          <w:lang w:val="en_US" w:bidi="en_US"/>
        </w:rPr>
        <w:t xml:space="preserve">; </w:t>
      </w:r>
      <w:r>
        <w:rPr>
          <w:lang w:val="en_US" w:bidi="en_US"/>
        </w:rPr>
        <w:t>Acts 3:24</w:t>
      </w:r>
      <w:r>
        <w:rPr>
          <w:lang w:val="en_US" w:bidi="en_US"/>
        </w:rPr>
        <w:t xml:space="preserve">; </w:t>
      </w:r>
      <w:r>
        <w:rPr>
          <w:lang w:val="en_US" w:bidi="en_US"/>
        </w:rPr>
        <w:t>1 Corinthians 15:3–4</w:t>
      </w:r>
      <w:r>
        <w:rPr>
          <w:lang w:val="en_US" w:bidi="en_US"/>
        </w:rPr>
        <w:t xml:space="preserve">). </w:t>
        <w:br/>
      </w:r>
      <w:r>
        <w:rPr>
          <w:lang w:val="en_US" w:bidi="en_US"/>
        </w:rPr>
        <w:t>It has the power to bring salvation and inspire true faith. People must not abuse it, as some false teachers have done (</w:t>
      </w:r>
      <w:r>
        <w:rPr>
          <w:lang w:val="en_US" w:bidi="en_US"/>
        </w:rPr>
        <w:t>2 Timothy 4:2–4</w:t>
      </w:r>
      <w:r>
        <w:rPr>
          <w:lang w:val="en_US" w:bidi="en_US"/>
        </w:rPr>
        <w:t xml:space="preserve">; </w:t>
      </w:r>
      <w:r>
        <w:rPr>
          <w:lang w:val="en_US" w:bidi="en_US"/>
        </w:rPr>
        <w:t>1 Timothy 1:4–7</w:t>
      </w:r>
      <w:r>
        <w:rPr>
          <w:lang w:val="en_US" w:bidi="en_US"/>
        </w:rPr>
        <w:t xml:space="preserve">; compare </w:t>
      </w:r>
      <w:r>
        <w:rPr>
          <w:lang w:val="en_US" w:bidi="en_US"/>
        </w:rPr>
        <w:t>2 Peter 3:16</w:t>
      </w:r>
      <w:r>
        <w:rPr>
          <w:lang w:val="en_US" w:bidi="en_US"/>
        </w:rPr>
        <w:t>). But God's leaders must teach it correctly (</w:t>
      </w:r>
      <w:r>
        <w:rPr>
          <w:lang w:val="en_US" w:bidi="en_US"/>
        </w:rPr>
        <w:t>2 Timothy 2:2</w:t>
      </w:r>
      <w:r>
        <w:rPr>
          <w:lang w:val="en_US" w:bidi="en_US"/>
        </w:rPr>
        <w:t xml:space="preserve">, </w:t>
      </w:r>
      <w:r>
        <w:rPr>
          <w:lang w:val="en_US" w:bidi="en_US"/>
        </w:rPr>
        <w:t>15</w:t>
      </w:r>
      <w:r>
        <w:rPr>
          <w:lang w:val="en_US" w:bidi="en_US"/>
        </w:rPr>
        <w:t xml:space="preserve">). </w:t>
      </w:r>
    </w:p>
    <w:p>
      <w:pPr>
        <w:pStyle w:val="ListBullet"/>
        <w:spacing w:line="240" w:lineRule="auto"/>
        <w:ind w:left="720"/>
      </w:pPr>
      <w:r>
        <w:rPr>
          <w:lang w:val="en_US" w:bidi="en_US"/>
        </w:rPr>
      </w:r>
      <w:r>
        <w:rPr>
          <w:lang w:val="en_US" w:bidi="en_US"/>
        </w:rPr>
        <w:t>As a result of its inspiration from God, all Scripture is useful. Both the Old Testament and the New Testament together guide and teach Christians in this life.</w:t>
      </w:r>
      <w:r>
        <w:rPr>
          <w:lang w:val="en_US" w:bidi="en_US"/>
        </w:rPr>
      </w:r>
      <w:r>
        <w:rPr>
          <w:lang w:val="en_US" w:bidi="en_US"/>
        </w:rPr>
      </w:r>
    </w:p>
    <w:p>
      <w:pPr/>
      <w:r>
        <w:rPr>
          <w:lang w:val="en_US" w:bidi="en_US"/>
        </w:rPr>
      </w:r>
    </w:p>
    <w:p>
      <w:pPr>
        <w:pStyle w:val="Heading2"/>
      </w:pPr>
      <w:r>
        <w:rPr>
          <w:lang w:val="en_US" w:bidi="en_US"/>
        </w:rPr>
        <w:t>2 Timothy 3:16–17</w:t>
      </w:r>
      <w:r>
        <w:rPr>
          <w:lang w:val="en_US" w:bidi="en_US"/>
        </w:rPr>
      </w:r>
    </w:p>
    <w:p>
      <w:pPr/>
      <w:r>
        <w:rPr>
          <w:lang w:val="en_US" w:bidi="en_US"/>
        </w:rPr>
      </w:r>
      <w:r>
        <w:rPr>
          <w:lang w:val="en_US" w:bidi="en_US"/>
        </w:rPr>
        <w:t xml:space="preserve">These verses expand on </w:t>
      </w:r>
      <w:r>
        <w:rPr>
          <w:lang w:val="en_US" w:bidi="en_US"/>
        </w:rPr>
        <w:t>3:15</w:t>
      </w:r>
      <w:r>
        <w:rPr>
          <w:lang w:val="en_US" w:bidi="en_US"/>
        </w:rPr>
        <w:t xml:space="preserve"> by explaining Scripture's effectiveness, its source, and how it provides wisdom for practicing the life of salvation. Paul was referring to the Old Testament. But his statement now applies to all Scripture, including the New Testament (see, for example, </w:t>
      </w:r>
      <w:r>
        <w:rPr>
          <w:lang w:val="en_US" w:bidi="en_US"/>
        </w:rPr>
        <w:t>2 Peter 3:15–16</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3:17</w:t>
      </w:r>
      <w:r>
        <w:rPr>
          <w:lang w:val="en_US" w:bidi="en_US"/>
        </w:rPr>
      </w:r>
    </w:p>
    <w:p>
      <w:pPr/>
      <w:r>
        <w:rPr>
          <w:lang w:val="en_US" w:bidi="en_US"/>
        </w:rPr>
      </w:r>
      <w:r>
        <w:rPr>
          <w:lang w:val="en_US" w:bidi="en_US"/>
        </w:rPr>
        <w:t>Paul explains that salvation leads to living the way God desires (</w:t>
      </w:r>
      <w:r>
        <w:rPr>
          <w:lang w:val="en_US" w:bidi="en_US"/>
        </w:rPr>
        <w:t>3:15</w:t>
      </w:r>
      <w:r>
        <w:rPr>
          <w:lang w:val="en_US" w:bidi="en_US"/>
        </w:rPr>
        <w:t xml:space="preserve">; see </w:t>
      </w:r>
      <w:r>
        <w:rPr>
          <w:lang w:val="en_US" w:bidi="en_US"/>
        </w:rPr>
        <w:t>Galatians 1:4</w:t>
      </w:r>
      <w:r>
        <w:rPr>
          <w:lang w:val="en_US" w:bidi="en_US"/>
        </w:rPr>
        <w:t xml:space="preserve">; </w:t>
      </w:r>
      <w:r>
        <w:rPr>
          <w:lang w:val="en_US" w:bidi="en_US"/>
        </w:rPr>
        <w:t>5:16–26</w:t>
      </w:r>
      <w:r>
        <w:rPr>
          <w:lang w:val="en_US" w:bidi="en_US"/>
        </w:rPr>
        <w:t xml:space="preserve">; </w:t>
      </w:r>
      <w:r>
        <w:rPr>
          <w:lang w:val="en_US" w:bidi="en_US"/>
        </w:rPr>
        <w:t>Ephesians 2:8–10</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4:1</w:t>
      </w:r>
      <w:r>
        <w:rPr>
          <w:lang w:val="en_US" w:bidi="en_US"/>
        </w:rPr>
      </w:r>
    </w:p>
    <w:p>
      <w:pPr>
        <w:pStyle w:val="ListBullet"/>
        <w:spacing w:line="240" w:lineRule="auto"/>
        <w:ind w:left="720"/>
      </w:pPr>
      <w:r>
        <w:rPr>
          <w:lang w:val="en_US" w:bidi="en_US"/>
        </w:rPr>
      </w:r>
      <w:r>
        <w:rPr>
          <w:i/>
          <w:lang w:val="en_US" w:bidi="en_US"/>
        </w:rPr>
        <w:t>judge the living and the dead</w:t>
      </w:r>
      <w:r>
        <w:rPr>
          <w:lang w:val="en_US" w:bidi="en_US"/>
        </w:rPr>
        <w:t xml:space="preserve">: See </w:t>
      </w:r>
      <w:r>
        <w:rPr>
          <w:lang w:val="en_US" w:bidi="en_US"/>
        </w:rPr>
        <w:t>Matthew 25:31–46</w:t>
      </w:r>
      <w:r>
        <w:rPr>
          <w:lang w:val="en_US" w:bidi="en_US"/>
        </w:rPr>
        <w:t xml:space="preserve">; </w:t>
      </w:r>
      <w:r>
        <w:rPr>
          <w:lang w:val="en_US" w:bidi="en_US"/>
        </w:rPr>
        <w:t>Acts 10:42</w:t>
      </w:r>
      <w:r>
        <w:rPr>
          <w:lang w:val="en_US" w:bidi="en_US"/>
        </w:rPr>
        <w:t xml:space="preserve">; </w:t>
      </w:r>
      <w:r>
        <w:rPr>
          <w:lang w:val="en_US" w:bidi="en_US"/>
        </w:rPr>
        <w:t>Romans 14:7–12</w:t>
      </w:r>
      <w:r>
        <w:rPr>
          <w:lang w:val="en_US" w:bidi="en_US"/>
        </w:rPr>
        <w:t xml:space="preserve">; </w:t>
      </w:r>
      <w:r>
        <w:rPr>
          <w:lang w:val="en_US" w:bidi="en_US"/>
        </w:rPr>
        <w:t>Revelation 20:11–15</w:t>
      </w:r>
      <w:r>
        <w:rPr>
          <w:lang w:val="en_US" w:bidi="en_US"/>
        </w:rPr>
        <w:t xml:space="preserve">. </w:t>
      </w:r>
    </w:p>
    <w:p>
      <w:pPr>
        <w:pStyle w:val="ListBullet"/>
        <w:spacing w:line="240" w:lineRule="auto"/>
        <w:ind w:left="720"/>
      </w:pPr>
      <w:r>
        <w:rPr>
          <w:lang w:val="en_US" w:bidi="en_US"/>
        </w:rPr>
      </w:r>
      <w:r>
        <w:rPr>
          <w:i/>
          <w:lang w:val="en_US" w:bidi="en_US"/>
        </w:rPr>
        <w:t>His appearing</w:t>
      </w:r>
      <w:r>
        <w:rPr>
          <w:lang w:val="en_US" w:bidi="en_US"/>
        </w:rPr>
        <w:t xml:space="preserve">: See </w:t>
      </w:r>
      <w:r>
        <w:rPr>
          <w:lang w:val="en_US" w:bidi="en_US"/>
        </w:rPr>
        <w:t>study note on 1 Timothy 6:14</w:t>
      </w:r>
      <w:r>
        <w:rPr>
          <w:lang w:val="en_US" w:bidi="en_US"/>
        </w:rPr>
        <w:t xml:space="preserve">; see also </w:t>
      </w:r>
      <w:r>
        <w:rPr>
          <w:lang w:val="en_US" w:bidi="en_US"/>
        </w:rPr>
        <w:t>2 Timothy 1:10</w:t>
      </w:r>
      <w:r>
        <w:rPr>
          <w:lang w:val="en_US" w:bidi="en_US"/>
        </w:rPr>
        <w:t xml:space="preserve">; </w:t>
      </w:r>
      <w:r>
        <w:rPr>
          <w:lang w:val="en_US" w:bidi="en_US"/>
        </w:rPr>
        <w:t>4:8</w:t>
      </w:r>
      <w:r>
        <w:rPr>
          <w:lang w:val="en_US" w:bidi="en_US"/>
        </w:rPr>
        <w:t xml:space="preserve">; </w:t>
      </w:r>
      <w:r>
        <w:rPr>
          <w:lang w:val="en_US" w:bidi="en_US"/>
        </w:rPr>
        <w:t>Titus 2:11–13</w:t>
      </w:r>
      <w:r>
        <w:rPr>
          <w:lang w:val="en_US" w:bidi="en_US"/>
        </w:rPr>
        <w:t xml:space="preserve">; </w:t>
      </w:r>
      <w:r>
        <w:rPr>
          <w:lang w:val="en_US" w:bidi="en_US"/>
        </w:rPr>
        <w:t>3:4</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4:1–8</w:t>
      </w:r>
      <w:r>
        <w:rPr>
          <w:lang w:val="en_US" w:bidi="en_US"/>
        </w:rPr>
      </w:r>
    </w:p>
    <w:p>
      <w:pPr/>
      <w:r>
        <w:rPr>
          <w:lang w:val="en_US" w:bidi="en_US"/>
        </w:rPr>
      </w:r>
      <w:r>
        <w:rPr>
          <w:lang w:val="en_US" w:bidi="en_US"/>
        </w:rPr>
        <w:t xml:space="preserve">Timothy's ministry truly existed in the presence of God </w:t>
      </w:r>
      <w:r>
        <w:rPr>
          <w:lang w:val="en_US" w:bidi="en_US"/>
        </w:rPr>
        <w:t>and of Christ Jesus</w:t>
      </w:r>
      <w:r>
        <w:rPr>
          <w:i/>
          <w:lang w:val="en_US" w:bidi="en_US"/>
        </w:rPr>
        <w:t xml:space="preserve">. </w:t>
      </w:r>
      <w:r>
        <w:rPr>
          <w:lang w:val="en_US" w:bidi="en_US"/>
        </w:rPr>
        <w:t xml:space="preserve">Paul commanded him to work, expecting the return of Jesus to judge and establish his kingdom (see </w:t>
      </w:r>
      <w:r>
        <w:rPr>
          <w:lang w:val="en_US" w:bidi="en_US"/>
        </w:rPr>
        <w:t>1 Timothy 5:21</w:t>
      </w:r>
      <w:r>
        <w:rPr>
          <w:lang w:val="en_US" w:bidi="en_US"/>
        </w:rPr>
        <w:t xml:space="preserve">; </w:t>
      </w:r>
      <w:r>
        <w:rPr>
          <w:lang w:val="en_US" w:bidi="en_US"/>
        </w:rPr>
        <w:t>6:13–14</w:t>
      </w:r>
      <w:r>
        <w:rPr>
          <w:lang w:val="en_US" w:bidi="en_US"/>
        </w:rPr>
        <w:t xml:space="preserve">). </w:t>
      </w:r>
    </w:p>
    <w:p>
      <w:pPr/>
      <w:r>
        <w:rPr>
          <w:lang w:val="en_US" w:bidi="en_US"/>
        </w:rPr>
      </w:r>
      <w:r>
        <w:rPr>
          <w:lang w:val="en_US" w:bidi="en_US"/>
        </w:rPr>
        <w:t>Christ’s appearing will bring:</w:t>
      </w:r>
    </w:p>
    <w:p>
      <w:pPr>
        <w:pStyle w:val="ListBullet"/>
        <w:spacing w:line="240" w:lineRule="auto"/>
        <w:ind w:left="720"/>
      </w:pPr>
      <w:r>
        <w:rPr>
          <w:lang w:val="en_US" w:bidi="en_US"/>
        </w:rPr>
      </w:r>
      <w:r>
        <w:rPr>
          <w:lang w:val="en_US" w:bidi="en_US"/>
        </w:rPr>
        <w:t>spiritual cleaning (</w:t>
      </w:r>
      <w:r>
        <w:rPr>
          <w:lang w:val="en_US" w:bidi="en_US"/>
        </w:rPr>
        <w:t>2 Timothy 2:19</w:t>
      </w:r>
      <w:r>
        <w:rPr>
          <w:lang w:val="en_US" w:bidi="en_US"/>
        </w:rPr>
        <w:t>),</w:t>
      </w:r>
    </w:p>
    <w:p>
      <w:pPr>
        <w:pStyle w:val="ListBullet"/>
        <w:spacing w:line="240" w:lineRule="auto"/>
        <w:ind w:left="720"/>
      </w:pPr>
      <w:r>
        <w:rPr>
          <w:lang w:val="en_US" w:bidi="en_US"/>
        </w:rPr>
      </w:r>
      <w:r>
        <w:rPr>
          <w:lang w:val="en_US" w:bidi="en_US"/>
        </w:rPr>
        <w:t>accountability (</w:t>
      </w:r>
      <w:r>
        <w:rPr>
          <w:lang w:val="en_US" w:bidi="en_US"/>
        </w:rPr>
        <w:t>3:8–9</w:t>
      </w:r>
      <w:r>
        <w:rPr>
          <w:lang w:val="en_US" w:bidi="en_US"/>
        </w:rPr>
        <w:t>),</w:t>
      </w:r>
    </w:p>
    <w:p>
      <w:pPr>
        <w:pStyle w:val="ListBullet"/>
        <w:spacing w:line="240" w:lineRule="auto"/>
        <w:ind w:left="720"/>
      </w:pPr>
      <w:r>
        <w:rPr>
          <w:lang w:val="en_US" w:bidi="en_US"/>
        </w:rPr>
      </w:r>
      <w:r>
        <w:rPr>
          <w:lang w:val="en_US" w:bidi="en_US"/>
        </w:rPr>
        <w:t>salvation,</w:t>
      </w:r>
    </w:p>
    <w:p>
      <w:pPr>
        <w:pStyle w:val="ListBullet"/>
        <w:spacing w:line="240" w:lineRule="auto"/>
        <w:ind w:left="720"/>
      </w:pPr>
      <w:r>
        <w:rPr>
          <w:lang w:val="en_US" w:bidi="en_US"/>
        </w:rPr>
      </w:r>
      <w:r>
        <w:rPr>
          <w:lang w:val="en_US" w:bidi="en_US"/>
        </w:rPr>
        <w:t>declaration of righteousness, and</w:t>
      </w:r>
    </w:p>
    <w:p>
      <w:pPr>
        <w:pStyle w:val="ListBullet"/>
        <w:spacing w:line="240" w:lineRule="auto"/>
        <w:ind w:left="720"/>
      </w:pPr>
      <w:r>
        <w:rPr>
          <w:lang w:val="en_US" w:bidi="en_US"/>
        </w:rPr>
      </w:r>
      <w:r>
        <w:rPr>
          <w:lang w:val="en_US" w:bidi="en_US"/>
        </w:rPr>
        <w:t>reward (</w:t>
      </w:r>
      <w:r>
        <w:rPr>
          <w:lang w:val="en_US" w:bidi="en_US"/>
        </w:rPr>
        <w:t>4:8</w:t>
      </w:r>
      <w:r>
        <w:rPr>
          <w:lang w:val="en_US" w:bidi="en_US"/>
        </w:rPr>
        <w:t xml:space="preserve">, </w:t>
      </w:r>
      <w:r>
        <w:rPr>
          <w:lang w:val="en_US" w:bidi="en_US"/>
        </w:rPr>
        <w:t>18</w:t>
      </w:r>
      <w:r>
        <w:rPr>
          <w:lang w:val="en_US" w:bidi="en_US"/>
        </w:rPr>
        <w:t xml:space="preserve">). </w:t>
      </w:r>
    </w:p>
    <w:p>
      <w:pPr/>
      <w:r>
        <w:rPr>
          <w:lang w:val="en_US" w:bidi="en_US"/>
        </w:rPr>
      </w:r>
      <w:r>
        <w:rPr>
          <w:lang w:val="en_US" w:bidi="en_US"/>
        </w:rPr>
        <w:t xml:space="preserve">See also </w:t>
      </w:r>
      <w:r>
        <w:rPr>
          <w:lang w:val="en_US" w:bidi="en_US"/>
        </w:rPr>
        <w:t>1 Corinthians 3:10–15</w:t>
      </w:r>
      <w:r>
        <w:rPr>
          <w:lang w:val="en_US" w:bidi="en_US"/>
        </w:rPr>
        <w:t xml:space="preserve">; </w:t>
      </w:r>
      <w:r>
        <w:rPr>
          <w:lang w:val="en_US" w:bidi="en_US"/>
        </w:rPr>
        <w:t>4:4–5</w:t>
      </w:r>
      <w:r>
        <w:rPr>
          <w:lang w:val="en_US" w:bidi="en_US"/>
        </w:rPr>
        <w:t xml:space="preserve">; </w:t>
      </w:r>
      <w:r>
        <w:rPr>
          <w:lang w:val="en_US" w:bidi="en_US"/>
        </w:rPr>
        <w:t>2 Corinthians 5:10</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4:5</w:t>
      </w:r>
      <w:r>
        <w:rPr>
          <w:lang w:val="en_US" w:bidi="en_US"/>
        </w:rPr>
      </w:r>
    </w:p>
    <w:p>
      <w:pPr/>
      <w:r>
        <w:rPr>
          <w:lang w:val="en_US" w:bidi="en_US"/>
        </w:rPr>
      </w:r>
      <w:r>
        <w:rPr>
          <w:lang w:val="en_US" w:bidi="en_US"/>
        </w:rPr>
        <w:t>This final statement summarizes the earlier points (</w:t>
      </w:r>
      <w:r>
        <w:rPr>
          <w:lang w:val="en_US" w:bidi="en_US"/>
        </w:rPr>
        <w:t>1:6–14</w:t>
      </w:r>
      <w:r>
        <w:rPr>
          <w:lang w:val="en_US" w:bidi="en_US"/>
        </w:rPr>
        <w:t xml:space="preserve">; </w:t>
      </w:r>
      <w:r>
        <w:rPr>
          <w:lang w:val="en_US" w:bidi="en_US"/>
        </w:rPr>
        <w:t>2:1–15</w:t>
      </w:r>
      <w:r>
        <w:rPr>
          <w:lang w:val="en_US" w:bidi="en_US"/>
        </w:rPr>
        <w:t xml:space="preserve">, </w:t>
      </w:r>
      <w:r>
        <w:rPr>
          <w:lang w:val="en_US" w:bidi="en_US"/>
        </w:rPr>
        <w:t>24–26</w:t>
      </w:r>
      <w:r>
        <w:rPr>
          <w:lang w:val="en_US" w:bidi="en_US"/>
        </w:rPr>
        <w:t xml:space="preserve">; </w:t>
      </w:r>
      <w:r>
        <w:rPr>
          <w:lang w:val="en_US" w:bidi="en_US"/>
        </w:rPr>
        <w:t>3:12</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4:5–8</w:t>
      </w:r>
      <w:r>
        <w:rPr>
          <w:lang w:val="en_US" w:bidi="en_US"/>
        </w:rPr>
      </w:r>
    </w:p>
    <w:p>
      <w:pPr/>
      <w:r>
        <w:rPr>
          <w:lang w:val="en_US" w:bidi="en_US"/>
        </w:rPr>
      </w:r>
      <w:r>
        <w:rPr>
          <w:lang w:val="en_US" w:bidi="en_US"/>
        </w:rPr>
        <w:t xml:space="preserve">Paul gives some final leadership instructions and a testament to Timothy (compare </w:t>
      </w:r>
      <w:r>
        <w:rPr>
          <w:lang w:val="en_US" w:bidi="en_US"/>
        </w:rPr>
        <w:t>Deuteronomy 31:7–8</w:t>
      </w:r>
      <w:r>
        <w:rPr>
          <w:lang w:val="en_US" w:bidi="en_US"/>
        </w:rPr>
        <w:t xml:space="preserve">; </w:t>
      </w:r>
      <w:r>
        <w:rPr>
          <w:lang w:val="en_US" w:bidi="en_US"/>
        </w:rPr>
        <w:t>34:9</w:t>
      </w:r>
      <w:r>
        <w:rPr>
          <w:lang w:val="en_US" w:bidi="en_US"/>
        </w:rPr>
        <w:t xml:space="preserve">; </w:t>
      </w:r>
      <w:r>
        <w:rPr>
          <w:lang w:val="en_US" w:bidi="en_US"/>
        </w:rPr>
        <w:t>2 Kings 2:1–18</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4:6</w:t>
      </w:r>
      <w:r>
        <w:rPr>
          <w:lang w:val="en_US" w:bidi="en_US"/>
        </w:rPr>
      </w:r>
    </w:p>
    <w:p>
      <w:pPr/>
      <w:r>
        <w:rPr>
          <w:lang w:val="en_US" w:bidi="en_US"/>
        </w:rPr>
      </w:r>
      <w:r>
        <w:rPr>
          <w:i/>
          <w:lang w:val="en_US" w:bidi="en_US"/>
        </w:rPr>
        <w:t>being poured like a drink offering</w:t>
      </w:r>
      <w:r>
        <w:rPr>
          <w:lang w:val="en_US" w:bidi="en_US"/>
        </w:rPr>
        <w:t>:</w:t>
      </w:r>
      <w:r>
        <w:rPr>
          <w:i/>
          <w:lang w:val="en_US" w:bidi="en_US"/>
        </w:rPr>
        <w:t xml:space="preserve"> </w:t>
      </w:r>
      <w:r>
        <w:rPr>
          <w:lang w:val="en_US" w:bidi="en_US"/>
        </w:rPr>
        <w:t xml:space="preserve">Paul regards his death as a sacrifice to God (see </w:t>
      </w:r>
      <w:r>
        <w:rPr>
          <w:lang w:val="en_US" w:bidi="en_US"/>
        </w:rPr>
        <w:t>Exodus 29:40–41</w:t>
      </w:r>
      <w:r>
        <w:rPr>
          <w:lang w:val="en_US" w:bidi="en_US"/>
        </w:rPr>
        <w:t xml:space="preserve">; </w:t>
      </w:r>
      <w:r>
        <w:rPr>
          <w:lang w:val="en_US" w:bidi="en_US"/>
        </w:rPr>
        <w:t>Leviticus 23:13</w:t>
      </w:r>
      <w:r>
        <w:rPr>
          <w:lang w:val="en_US" w:bidi="en_US"/>
        </w:rPr>
        <w:t xml:space="preserve">; </w:t>
      </w:r>
      <w:r>
        <w:rPr>
          <w:lang w:val="en_US" w:bidi="en_US"/>
        </w:rPr>
        <w:t>Numbers 28:7</w:t>
      </w:r>
      <w:r>
        <w:rPr>
          <w:lang w:val="en_US" w:bidi="en_US"/>
        </w:rPr>
        <w:t xml:space="preserve">; </w:t>
      </w:r>
      <w:r>
        <w:rPr>
          <w:lang w:val="en_US" w:bidi="en_US"/>
        </w:rPr>
        <w:t>Philippians 2:17</w:t>
      </w:r>
      <w:r>
        <w:rPr>
          <w:lang w:val="en_US" w:bidi="en_US"/>
        </w:rPr>
        <w:t xml:space="preserve">). This offering participates in Christ’s own sacrifice (see </w:t>
      </w:r>
      <w:r>
        <w:rPr>
          <w:lang w:val="en_US" w:bidi="en_US"/>
        </w:rPr>
        <w:t>Colossians 1:24</w:t>
      </w:r>
      <w:r>
        <w:rPr>
          <w:lang w:val="en_US" w:bidi="en_US"/>
        </w:rPr>
        <w:t xml:space="preserve">; see also </w:t>
      </w:r>
      <w:r>
        <w:rPr>
          <w:lang w:val="en_US" w:bidi="en_US"/>
        </w:rPr>
        <w:t>Romans 12:1</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4:6–8</w:t>
      </w:r>
      <w:r>
        <w:rPr>
          <w:lang w:val="en_US" w:bidi="en_US"/>
        </w:rPr>
      </w:r>
    </w:p>
    <w:p>
      <w:pPr/>
      <w:r>
        <w:rPr>
          <w:lang w:val="en_US" w:bidi="en_US"/>
        </w:rPr>
      </w:r>
      <w:r>
        <w:rPr>
          <w:lang w:val="en_US" w:bidi="en_US"/>
        </w:rPr>
        <w:t>Paul's faithfulness, right standing with God, and reward are a model and a challenge to others (particularly Timothy) to follow Paul’s example after he is gone.</w:t>
      </w:r>
      <w:r>
        <w:rPr>
          <w:lang w:val="en_US" w:bidi="en_US"/>
        </w:rPr>
      </w:r>
      <w:r>
        <w:rPr>
          <w:lang w:val="en_US" w:bidi="en_US"/>
        </w:rPr>
      </w:r>
    </w:p>
    <w:p>
      <w:pPr/>
      <w:r>
        <w:rPr>
          <w:lang w:val="en_US" w:bidi="en_US"/>
        </w:rPr>
      </w:r>
    </w:p>
    <w:p>
      <w:pPr>
        <w:pStyle w:val="Heading2"/>
      </w:pPr>
      <w:r>
        <w:rPr>
          <w:lang w:val="en_US" w:bidi="en_US"/>
        </w:rPr>
        <w:t>2 Timothy 4:7</w:t>
      </w:r>
      <w:r>
        <w:rPr>
          <w:lang w:val="en_US" w:bidi="en_US"/>
        </w:rPr>
      </w:r>
    </w:p>
    <w:p>
      <w:pPr/>
      <w:r>
        <w:rPr>
          <w:lang w:val="en_US" w:bidi="en_US"/>
        </w:rPr>
      </w:r>
      <w:r>
        <w:rPr>
          <w:lang w:val="en_US" w:bidi="en_US"/>
        </w:rPr>
        <w:t xml:space="preserve">Paul remained true to the trust (literally, "deposit") committed to him (see study notes on </w:t>
      </w:r>
      <w:r>
        <w:rPr>
          <w:lang w:val="en_US" w:bidi="en_US"/>
        </w:rPr>
        <w:t>1:12</w:t>
      </w:r>
      <w:r>
        <w:rPr>
          <w:lang w:val="en_US" w:bidi="en_US"/>
        </w:rPr>
        <w:t xml:space="preserve">; </w:t>
      </w:r>
      <w:r>
        <w:rPr>
          <w:lang w:val="en_US" w:bidi="en_US"/>
        </w:rPr>
        <w:t>1 Timothy 6:20</w:t>
      </w:r>
      <w:r>
        <w:rPr>
          <w:lang w:val="en_US" w:bidi="en_US"/>
        </w:rPr>
        <w:t xml:space="preserve">; compare </w:t>
      </w:r>
      <w:r>
        <w:rPr>
          <w:lang w:val="en_US" w:bidi="en_US"/>
        </w:rPr>
        <w:t>Acts 20:24</w:t>
      </w:r>
      <w:r>
        <w:rPr>
          <w:lang w:val="en_US" w:bidi="en_US"/>
        </w:rPr>
        <w:t xml:space="preserve">). He kept the integrity of the Christian faith and commanded Timothy to do the same (see </w:t>
      </w:r>
      <w:r>
        <w:rPr>
          <w:lang w:val="en_US" w:bidi="en_US"/>
        </w:rPr>
        <w:t>2 Timothy 2:3–7</w:t>
      </w:r>
      <w:r>
        <w:rPr>
          <w:lang w:val="en_US" w:bidi="en_US"/>
        </w:rPr>
        <w:t xml:space="preserve">; </w:t>
      </w:r>
      <w:r>
        <w:rPr>
          <w:lang w:val="en_US" w:bidi="en_US"/>
        </w:rPr>
        <w:t>1 Timothy 1:18</w:t>
      </w:r>
      <w:r>
        <w:rPr>
          <w:lang w:val="en_US" w:bidi="en_US"/>
        </w:rPr>
        <w:t xml:space="preserve">; </w:t>
      </w:r>
      <w:r>
        <w:rPr>
          <w:lang w:val="en_US" w:bidi="en_US"/>
        </w:rPr>
        <w:t>6:12</w:t>
      </w:r>
      <w:r>
        <w:rPr>
          <w:lang w:val="en_US" w:bidi="en_US"/>
        </w:rPr>
        <w:t xml:space="preserve">; compare </w:t>
      </w:r>
      <w:r>
        <w:rPr>
          <w:lang w:val="en_US" w:bidi="en_US"/>
        </w:rPr>
        <w:t>Romans 15:30–31</w:t>
      </w:r>
      <w:r>
        <w:rPr>
          <w:lang w:val="en_US" w:bidi="en_US"/>
        </w:rPr>
        <w:t xml:space="preserve">; </w:t>
      </w:r>
      <w:r>
        <w:rPr>
          <w:lang w:val="en_US" w:bidi="en_US"/>
        </w:rPr>
        <w:t>1 Corinthians 9:25–27</w:t>
      </w:r>
      <w:r>
        <w:rPr>
          <w:lang w:val="en_US" w:bidi="en_US"/>
        </w:rPr>
        <w:t xml:space="preserve">; </w:t>
      </w:r>
      <w:r>
        <w:rPr>
          <w:lang w:val="en_US" w:bidi="en_US"/>
        </w:rPr>
        <w:t>Hebrews 12:1</w:t>
      </w:r>
      <w:r>
        <w:rPr>
          <w:lang w:val="en_US" w:bidi="en_US"/>
        </w:rPr>
        <w:t xml:space="preserve">; </w:t>
      </w:r>
      <w:r>
        <w:rPr>
          <w:lang w:val="en_US" w:bidi="en_US"/>
        </w:rPr>
        <w:t>Jude 1:3</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4:8</w:t>
      </w:r>
      <w:r>
        <w:rPr>
          <w:lang w:val="en_US" w:bidi="en_US"/>
        </w:rPr>
      </w:r>
    </w:p>
    <w:p>
      <w:pPr>
        <w:pStyle w:val="ListBullet"/>
        <w:spacing w:line="240" w:lineRule="auto"/>
        <w:ind w:left="720"/>
      </w:pPr>
      <w:r>
        <w:rPr>
          <w:lang w:val="en_US" w:bidi="en_US"/>
        </w:rPr>
      </w:r>
      <w:r>
        <w:rPr>
          <w:i/>
          <w:lang w:val="en_US" w:bidi="en_US"/>
        </w:rPr>
        <w:t xml:space="preserve">crown of righteousness: </w:t>
      </w:r>
      <w:r>
        <w:rPr>
          <w:lang w:val="en_US" w:bidi="en_US"/>
        </w:rPr>
        <w:t xml:space="preserve">being declared righteous at the time of judgment was the only thing that remained for Paul (see also </w:t>
      </w:r>
      <w:r>
        <w:rPr>
          <w:lang w:val="en_US" w:bidi="en_US"/>
        </w:rPr>
        <w:t>James 1:12</w:t>
      </w:r>
      <w:r>
        <w:rPr>
          <w:lang w:val="en_US" w:bidi="en_US"/>
        </w:rPr>
        <w:t xml:space="preserve">; </w:t>
      </w:r>
      <w:r>
        <w:rPr>
          <w:lang w:val="en_US" w:bidi="en_US"/>
        </w:rPr>
        <w:t>1 Peter 5:4</w:t>
      </w:r>
      <w:r>
        <w:rPr>
          <w:lang w:val="en_US" w:bidi="en_US"/>
        </w:rPr>
        <w:t xml:space="preserve">; </w:t>
      </w:r>
      <w:r>
        <w:rPr>
          <w:lang w:val="en_US" w:bidi="en_US"/>
        </w:rPr>
        <w:t>Revelation 2:10</w:t>
      </w:r>
      <w:r>
        <w:rPr>
          <w:lang w:val="en_US" w:bidi="en_US"/>
        </w:rPr>
        <w:t xml:space="preserve">; </w:t>
      </w:r>
      <w:r>
        <w:rPr>
          <w:lang w:val="en_US" w:bidi="en_US"/>
        </w:rPr>
        <w:t>3:11</w:t>
      </w:r>
      <w:r>
        <w:rPr>
          <w:lang w:val="en_US" w:bidi="en_US"/>
        </w:rPr>
        <w:t>).</w:t>
      </w:r>
    </w:p>
    <w:p>
      <w:pPr>
        <w:pStyle w:val="ListBullet"/>
        <w:spacing w:line="240" w:lineRule="auto"/>
        <w:ind w:left="720"/>
      </w:pPr>
      <w:r>
        <w:rPr>
          <w:lang w:val="en_US" w:bidi="en_US"/>
        </w:rPr>
      </w:r>
      <w:r>
        <w:rPr>
          <w:lang w:val="en_US" w:bidi="en_US"/>
        </w:rPr>
        <w:t xml:space="preserve">If we live expecting that Christ will return, we will eagerly look forward to His appearing to establish his kingdom (see </w:t>
      </w:r>
      <w:r>
        <w:rPr>
          <w:lang w:val="en_US" w:bidi="en_US"/>
        </w:rPr>
        <w:t>1 Timothy 6:14</w:t>
      </w:r>
      <w:r>
        <w:rPr>
          <w:lang w:val="en_US" w:bidi="en_US"/>
        </w:rPr>
        <w:t xml:space="preserve">; </w:t>
      </w:r>
      <w:r>
        <w:rPr>
          <w:lang w:val="en_US" w:bidi="en_US"/>
        </w:rPr>
        <w:t>2 Timothy 4:1</w:t>
      </w:r>
      <w:r>
        <w:rPr>
          <w:lang w:val="en_US" w:bidi="en_US"/>
        </w:rPr>
        <w:t>). If we do not follow Christ’s commands, we will not welcome his appearing, because it will be as Judge.</w:t>
      </w:r>
      <w:r>
        <w:rPr>
          <w:lang w:val="en_US" w:bidi="en_US"/>
        </w:rPr>
      </w:r>
      <w:r>
        <w:rPr>
          <w:lang w:val="en_US" w:bidi="en_US"/>
        </w:rPr>
      </w:r>
    </w:p>
    <w:p>
      <w:pPr/>
      <w:r>
        <w:rPr>
          <w:lang w:val="en_US" w:bidi="en_US"/>
        </w:rPr>
      </w:r>
    </w:p>
    <w:p>
      <w:pPr>
        <w:pStyle w:val="Heading2"/>
      </w:pPr>
      <w:r>
        <w:rPr>
          <w:lang w:val="en_US" w:bidi="en_US"/>
        </w:rPr>
        <w:t>2 Timothy 4:9</w:t>
      </w:r>
      <w:r>
        <w:rPr>
          <w:lang w:val="en_US" w:bidi="en_US"/>
        </w:rPr>
      </w:r>
    </w:p>
    <w:p>
      <w:pPr/>
      <w:r>
        <w:rPr>
          <w:lang w:val="en_US" w:bidi="en_US"/>
        </w:rPr>
      </w:r>
      <w:r>
        <w:rPr>
          <w:lang w:val="en_US" w:bidi="en_US"/>
        </w:rPr>
        <w:t xml:space="preserve">Paul plainly commands Timothy to come to Rome (see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4:10</w:t>
      </w:r>
      <w:r>
        <w:rPr>
          <w:lang w:val="en_US" w:bidi="en_US"/>
        </w:rPr>
      </w:r>
    </w:p>
    <w:p>
      <w:pPr>
        <w:pStyle w:val="ListBullet"/>
        <w:spacing w:line="240" w:lineRule="auto"/>
        <w:ind w:left="720"/>
      </w:pPr>
      <w:r>
        <w:rPr>
          <w:lang w:val="en_US" w:bidi="en_US"/>
        </w:rPr>
      </w:r>
      <w:r>
        <w:rPr>
          <w:i/>
          <w:lang w:val="en_US" w:bidi="en_US"/>
        </w:rPr>
        <w:t>Demas</w:t>
      </w:r>
      <w:r>
        <w:rPr>
          <w:lang w:val="en_US" w:bidi="en_US"/>
        </w:rPr>
        <w:t xml:space="preserve">: See </w:t>
      </w:r>
      <w:r>
        <w:rPr>
          <w:lang w:val="en_US" w:bidi="en_US"/>
        </w:rPr>
        <w:t>Colossians 4:14</w:t>
      </w:r>
      <w:r>
        <w:rPr>
          <w:lang w:val="en_US" w:bidi="en_US"/>
        </w:rPr>
        <w:t xml:space="preserve">; </w:t>
      </w:r>
      <w:r>
        <w:rPr>
          <w:lang w:val="en_US" w:bidi="en_US"/>
        </w:rPr>
        <w:t>Philemon 1:24</w:t>
      </w:r>
      <w:r>
        <w:rPr>
          <w:lang w:val="en_US" w:bidi="en_US"/>
        </w:rPr>
        <w:t>.</w:t>
      </w:r>
    </w:p>
    <w:p>
      <w:pPr>
        <w:pStyle w:val="ListBullet"/>
        <w:spacing w:line="240" w:lineRule="auto"/>
        <w:ind w:left="720"/>
      </w:pPr>
      <w:r>
        <w:rPr>
          <w:lang w:val="en_US" w:bidi="en_US"/>
        </w:rPr>
      </w:r>
      <w:r>
        <w:rPr>
          <w:i/>
          <w:lang w:val="en_US" w:bidi="en_US"/>
        </w:rPr>
        <w:t>deserted</w:t>
      </w:r>
      <w:r>
        <w:rPr>
          <w:lang w:val="en_US" w:bidi="en_US"/>
        </w:rPr>
        <w:t xml:space="preserve">: Also see </w:t>
      </w:r>
      <w:r>
        <w:rPr>
          <w:lang w:val="en_US" w:bidi="en_US"/>
        </w:rPr>
        <w:t>2 Timothy 4:16–17</w:t>
      </w:r>
      <w:r>
        <w:rPr>
          <w:lang w:val="en_US" w:bidi="en_US"/>
        </w:rPr>
        <w:t xml:space="preserve">; compare </w:t>
      </w:r>
      <w:r>
        <w:rPr>
          <w:lang w:val="en_US" w:bidi="en_US"/>
        </w:rPr>
        <w:t>Psalm 22:1</w:t>
      </w:r>
      <w:r>
        <w:rPr>
          <w:lang w:val="en_US" w:bidi="en_US"/>
        </w:rPr>
        <w:t xml:space="preserve">; </w:t>
      </w:r>
      <w:r>
        <w:rPr>
          <w:lang w:val="en_US" w:bidi="en_US"/>
        </w:rPr>
        <w:t>Mark 15:34</w:t>
      </w:r>
      <w:r>
        <w:rPr>
          <w:lang w:val="en_US" w:bidi="en_US"/>
        </w:rPr>
        <w:t xml:space="preserve">. </w:t>
      </w:r>
    </w:p>
    <w:p>
      <w:pPr>
        <w:pStyle w:val="ListBullet"/>
        <w:spacing w:line="240" w:lineRule="auto"/>
        <w:ind w:left="720"/>
      </w:pPr>
      <w:r>
        <w:rPr>
          <w:lang w:val="en_US" w:bidi="en_US"/>
        </w:rPr>
      </w:r>
      <w:r>
        <w:rPr>
          <w:i/>
          <w:lang w:val="en_US" w:bidi="en_US"/>
        </w:rPr>
        <w:t>love of this world</w:t>
      </w:r>
      <w:r>
        <w:rPr>
          <w:lang w:val="en_US" w:bidi="en_US"/>
        </w:rPr>
        <w:t>: This contrasts with awaiting Christ’s glorious return (</w:t>
      </w:r>
      <w:r>
        <w:rPr>
          <w:lang w:val="en_US" w:bidi="en_US"/>
        </w:rPr>
        <w:t>2 Timothy 4:8</w:t>
      </w:r>
      <w:r>
        <w:rPr>
          <w:lang w:val="en_US" w:bidi="en_US"/>
        </w:rPr>
        <w:t>).</w:t>
      </w:r>
    </w:p>
    <w:p>
      <w:pPr>
        <w:pStyle w:val="ListBullet"/>
        <w:spacing w:line="240" w:lineRule="auto"/>
        <w:ind w:left="720"/>
      </w:pPr>
      <w:r>
        <w:rPr>
          <w:lang w:val="en_US" w:bidi="en_US"/>
        </w:rPr>
      </w:r>
      <w:r>
        <w:rPr>
          <w:i/>
          <w:lang w:val="en_US" w:bidi="en_US"/>
        </w:rPr>
        <w:t>Crescens</w:t>
      </w:r>
      <w:r>
        <w:rPr>
          <w:lang w:val="en_US" w:bidi="en_US"/>
        </w:rPr>
        <w:t xml:space="preserve"> is otherwise unknown. The absence of Crescens and Titus seems to have increased Paul’s isolation.</w:t>
      </w:r>
    </w:p>
    <w:p>
      <w:pPr>
        <w:pStyle w:val="ListBullet"/>
        <w:spacing w:line="240" w:lineRule="auto"/>
        <w:ind w:left="720"/>
      </w:pPr>
      <w:r>
        <w:rPr>
          <w:lang w:val="en_US" w:bidi="en_US"/>
        </w:rPr>
      </w:r>
      <w:r>
        <w:rPr>
          <w:i/>
          <w:lang w:val="en_US" w:bidi="en_US"/>
        </w:rPr>
        <w:t>Titus</w:t>
      </w:r>
      <w:r>
        <w:rPr>
          <w:lang w:val="en_US" w:bidi="en_US"/>
        </w:rPr>
        <w:t xml:space="preserve"> was Paul’s effective and reliable fellow worker. He might have gone to Dalmatia (northwest of modern-day Greece) on a mission for Paul.</w:t>
      </w:r>
      <w:r>
        <w:rPr>
          <w:lang w:val="en_US" w:bidi="en_US"/>
        </w:rPr>
      </w:r>
      <w:r>
        <w:rPr>
          <w:lang w:val="en_US" w:bidi="en_US"/>
        </w:rPr>
      </w:r>
    </w:p>
    <w:p>
      <w:pPr/>
      <w:r>
        <w:rPr>
          <w:lang w:val="en_US" w:bidi="en_US"/>
        </w:rPr>
      </w:r>
    </w:p>
    <w:p>
      <w:pPr>
        <w:pStyle w:val="Heading2"/>
      </w:pPr>
      <w:r>
        <w:rPr>
          <w:lang w:val="en_US" w:bidi="en_US"/>
        </w:rPr>
        <w:t>2 Timothy 4:11</w:t>
      </w:r>
      <w:r>
        <w:rPr>
          <w:lang w:val="en_US" w:bidi="en_US"/>
        </w:rPr>
      </w:r>
    </w:p>
    <w:p>
      <w:pPr>
        <w:pStyle w:val="ListBullet"/>
        <w:spacing w:line="240" w:lineRule="auto"/>
        <w:ind w:left="720"/>
      </w:pPr>
      <w:r>
        <w:rPr>
          <w:lang w:val="en_US" w:bidi="en_US"/>
        </w:rPr>
      </w:r>
      <w:r>
        <w:rPr>
          <w:i/>
          <w:lang w:val="en_US" w:bidi="en_US"/>
        </w:rPr>
        <w:t xml:space="preserve">Luke: </w:t>
      </w:r>
      <w:r>
        <w:rPr>
          <w:lang w:val="en_US" w:bidi="en_US"/>
        </w:rPr>
        <w:t>The author of the Gospel of Luke and the book of Acts traveled with Paul at different times. Many believe Luke was Paul's physician (</w:t>
      </w:r>
      <w:r>
        <w:rPr>
          <w:lang w:val="en_US" w:bidi="en_US"/>
        </w:rPr>
        <w:t>Colossians 4:14</w:t>
      </w:r>
      <w:r>
        <w:rPr>
          <w:lang w:val="en_US" w:bidi="en_US"/>
        </w:rPr>
        <w:t xml:space="preserve">). Luke was the only one of Paul's fellow workers who stayed with him continually. Therefore, Paul wanted Timothy to come quickly. </w:t>
      </w:r>
    </w:p>
    <w:p>
      <w:pPr>
        <w:pStyle w:val="ListBullet"/>
        <w:spacing w:line="240" w:lineRule="auto"/>
        <w:ind w:left="720"/>
      </w:pPr>
      <w:r>
        <w:rPr>
          <w:lang w:val="en_US" w:bidi="en_US"/>
        </w:rPr>
      </w:r>
      <w:r>
        <w:rPr>
          <w:i/>
          <w:lang w:val="en_US" w:bidi="en_US"/>
        </w:rPr>
        <w:t>Mark</w:t>
      </w:r>
      <w:r>
        <w:rPr>
          <w:lang w:val="en_US" w:bidi="en_US"/>
        </w:rPr>
        <w:t xml:space="preserve">: Paul's belief that Mark would be useful shows a Christian story of amending differences (see </w:t>
      </w:r>
      <w:r>
        <w:rPr>
          <w:lang w:val="en_US" w:bidi="en_US"/>
        </w:rPr>
        <w:t>Acts 13:13</w:t>
      </w:r>
      <w:r>
        <w:rPr>
          <w:lang w:val="en_US" w:bidi="en_US"/>
        </w:rPr>
        <w:t xml:space="preserve">; </w:t>
      </w:r>
      <w:r>
        <w:rPr>
          <w:lang w:val="en_US" w:bidi="en_US"/>
        </w:rPr>
        <w:t>15:36–40</w:t>
      </w:r>
      <w:r>
        <w:rPr>
          <w:lang w:val="en_US" w:bidi="en_US"/>
        </w:rPr>
        <w:t xml:space="preserve">; see also </w:t>
      </w:r>
      <w:r>
        <w:rPr>
          <w:lang w:val="en_US" w:bidi="en_US"/>
        </w:rPr>
        <w:t>Colossians 4:10</w:t>
      </w:r>
      <w:r>
        <w:rPr>
          <w:lang w:val="en_US" w:bidi="en_US"/>
        </w:rPr>
        <w:t xml:space="preserve">; </w:t>
      </w:r>
      <w:r>
        <w:rPr>
          <w:lang w:val="en_US" w:bidi="en_US"/>
        </w:rPr>
        <w:t>Philemon 1:24</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4:12</w:t>
      </w:r>
      <w:r>
        <w:rPr>
          <w:lang w:val="en_US" w:bidi="en_US"/>
        </w:rPr>
      </w:r>
    </w:p>
    <w:p>
      <w:pPr/>
      <w:r>
        <w:rPr>
          <w:lang w:val="en_US" w:bidi="en_US"/>
        </w:rPr>
      </w:r>
      <w:r>
        <w:rPr>
          <w:i/>
          <w:lang w:val="en_US" w:bidi="en_US"/>
        </w:rPr>
        <w:t>Tychicus</w:t>
      </w:r>
      <w:r>
        <w:rPr>
          <w:lang w:val="en_US" w:bidi="en_US"/>
        </w:rPr>
        <w:t xml:space="preserve"> was apparently a Greek from Asia Minor (implied in </w:t>
      </w:r>
      <w:r>
        <w:rPr>
          <w:lang w:val="en_US" w:bidi="en_US"/>
        </w:rPr>
        <w:t>Colossians 4:7–8</w:t>
      </w:r>
      <w:r>
        <w:rPr>
          <w:lang w:val="en_US" w:bidi="en_US"/>
        </w:rPr>
        <w:t xml:space="preserve">, </w:t>
      </w:r>
      <w:r>
        <w:rPr>
          <w:lang w:val="en_US" w:bidi="en_US"/>
        </w:rPr>
        <w:t>10–11</w:t>
      </w:r>
      <w:r>
        <w:rPr>
          <w:lang w:val="en_US" w:bidi="en_US"/>
        </w:rPr>
        <w:t xml:space="preserve">); see also </w:t>
      </w:r>
      <w:r>
        <w:rPr>
          <w:lang w:val="en_US" w:bidi="en_US"/>
        </w:rPr>
        <w:t>Acts 20:4</w:t>
      </w:r>
      <w:r>
        <w:rPr>
          <w:lang w:val="en_US" w:bidi="en_US"/>
        </w:rPr>
        <w:t xml:space="preserve">; </w:t>
      </w:r>
      <w:r>
        <w:rPr>
          <w:lang w:val="en_US" w:bidi="en_US"/>
        </w:rPr>
        <w:t>Ephesians 6:21–22</w:t>
      </w:r>
      <w:r>
        <w:rPr>
          <w:lang w:val="en_US" w:bidi="en_US"/>
        </w:rPr>
        <w:t xml:space="preserve">; </w:t>
      </w:r>
      <w:r>
        <w:rPr>
          <w:lang w:val="en_US" w:bidi="en_US"/>
        </w:rPr>
        <w:t>Colossians 4:7–8</w:t>
      </w:r>
      <w:r>
        <w:rPr>
          <w:lang w:val="en_US" w:bidi="en_US"/>
        </w:rPr>
        <w:t xml:space="preserve">; </w:t>
      </w:r>
      <w:r>
        <w:rPr>
          <w:lang w:val="en_US" w:bidi="en_US"/>
        </w:rPr>
        <w:t>Titus 3:12</w:t>
      </w:r>
      <w:r>
        <w:rPr>
          <w:lang w:val="en_US" w:bidi="en_US"/>
        </w:rPr>
        <w:t>). He was possibly going to Ephesus to deliver the letter and replace Timothy, assuming Timothy was in Ephesus.</w:t>
      </w:r>
      <w:r>
        <w:rPr>
          <w:lang w:val="en_US" w:bidi="en_US"/>
        </w:rPr>
      </w:r>
      <w:r>
        <w:rPr>
          <w:lang w:val="en_US" w:bidi="en_US"/>
        </w:rPr>
      </w:r>
    </w:p>
    <w:p>
      <w:pPr/>
      <w:r>
        <w:rPr>
          <w:lang w:val="en_US" w:bidi="en_US"/>
        </w:rPr>
      </w:r>
    </w:p>
    <w:p>
      <w:pPr>
        <w:pStyle w:val="Heading2"/>
      </w:pPr>
      <w:r>
        <w:rPr>
          <w:lang w:val="en_US" w:bidi="en_US"/>
        </w:rPr>
        <w:t>2 Timothy 4:13</w:t>
      </w:r>
      <w:r>
        <w:rPr>
          <w:lang w:val="en_US" w:bidi="en_US"/>
        </w:rPr>
      </w:r>
    </w:p>
    <w:p>
      <w:pPr>
        <w:pStyle w:val="ListBullet"/>
        <w:spacing w:line="240" w:lineRule="auto"/>
        <w:ind w:left="720"/>
      </w:pPr>
      <w:r>
        <w:rPr>
          <w:lang w:val="en_US" w:bidi="en_US"/>
        </w:rPr>
      </w:r>
      <w:r>
        <w:rPr>
          <w:lang w:val="en_US" w:bidi="en_US"/>
        </w:rPr>
        <w:t>Paul's arrest and transfer to Rome apparently prevented him from gathering his possessions.</w:t>
      </w:r>
    </w:p>
    <w:p>
      <w:pPr>
        <w:pStyle w:val="ListBullet"/>
        <w:spacing w:line="240" w:lineRule="auto"/>
        <w:ind w:left="720"/>
      </w:pPr>
      <w:r>
        <w:rPr>
          <w:lang w:val="en_US" w:bidi="en_US"/>
        </w:rPr>
      </w:r>
      <w:r>
        <w:rPr>
          <w:i/>
          <w:lang w:val="en_US" w:bidi="en_US"/>
        </w:rPr>
        <w:t>the cloak</w:t>
      </w:r>
      <w:r>
        <w:rPr>
          <w:lang w:val="en_US" w:bidi="en_US"/>
        </w:rPr>
        <w:t>: Winter was approaching (</w:t>
      </w:r>
      <w:r>
        <w:rPr>
          <w:lang w:val="en_US" w:bidi="en_US"/>
        </w:rPr>
        <w:t>4:21</w:t>
      </w:r>
      <w:r>
        <w:rPr>
          <w:lang w:val="en_US" w:bidi="en_US"/>
        </w:rPr>
        <w:t>).</w:t>
      </w:r>
    </w:p>
    <w:p>
      <w:pPr>
        <w:pStyle w:val="ListBullet"/>
        <w:spacing w:line="240" w:lineRule="auto"/>
        <w:ind w:left="720"/>
      </w:pPr>
      <w:r>
        <w:rPr>
          <w:lang w:val="en_US" w:bidi="en_US"/>
        </w:rPr>
      </w:r>
      <w:r>
        <w:rPr>
          <w:i/>
          <w:lang w:val="en_US" w:bidi="en_US"/>
        </w:rPr>
        <w:t>Carpus</w:t>
      </w:r>
      <w:r>
        <w:rPr>
          <w:lang w:val="en_US" w:bidi="en_US"/>
        </w:rPr>
        <w:t xml:space="preserve"> might have hosted Paul in Troas. Mentioning Troas suggests Timothy was still in Ephesus and would travel through Troas, a port town.</w:t>
      </w:r>
    </w:p>
    <w:p>
      <w:pPr>
        <w:pStyle w:val="ListBullet"/>
        <w:spacing w:line="240" w:lineRule="auto"/>
        <w:ind w:left="720"/>
      </w:pPr>
      <w:r>
        <w:rPr>
          <w:lang w:val="en_US" w:bidi="en_US"/>
        </w:rPr>
      </w:r>
      <w:r>
        <w:rPr>
          <w:i/>
          <w:lang w:val="en_US" w:bidi="en_US"/>
        </w:rPr>
        <w:t>my scrolls, especially the parchments</w:t>
      </w:r>
      <w:r>
        <w:rPr>
          <w:lang w:val="en_US" w:bidi="en_US"/>
        </w:rPr>
        <w:t>: These writings may have included Scriptures, personal notes, letters to Paul, copies of Paul's own letters, and other Christian and Jewish materials.</w:t>
      </w:r>
      <w:r>
        <w:rPr>
          <w:lang w:val="en_US" w:bidi="en_US"/>
        </w:rPr>
      </w:r>
      <w:r>
        <w:rPr>
          <w:lang w:val="en_US" w:bidi="en_US"/>
        </w:rPr>
      </w:r>
    </w:p>
    <w:p>
      <w:pPr/>
      <w:r>
        <w:rPr>
          <w:lang w:val="en_US" w:bidi="en_US"/>
        </w:rPr>
      </w:r>
    </w:p>
    <w:p>
      <w:pPr>
        <w:pStyle w:val="Heading2"/>
      </w:pPr>
      <w:r>
        <w:rPr>
          <w:lang w:val="en_US" w:bidi="en_US"/>
        </w:rPr>
        <w:t>2 Timothy 4:14</w:t>
      </w:r>
      <w:r>
        <w:rPr>
          <w:lang w:val="en_US" w:bidi="en_US"/>
        </w:rPr>
      </w:r>
    </w:p>
    <w:p>
      <w:pPr>
        <w:pStyle w:val="ListBullet"/>
        <w:spacing w:line="240" w:lineRule="auto"/>
        <w:ind w:left="720"/>
      </w:pPr>
      <w:r>
        <w:rPr>
          <w:lang w:val="en_US" w:bidi="en_US"/>
        </w:rPr>
      </w:r>
      <w:r>
        <w:rPr>
          <w:i/>
          <w:lang w:val="en_US" w:bidi="en_US"/>
        </w:rPr>
        <w:t>Alexander</w:t>
      </w:r>
      <w:r>
        <w:rPr>
          <w:lang w:val="en_US" w:bidi="en_US"/>
        </w:rPr>
        <w:t xml:space="preserve"> was a common name (see </w:t>
      </w:r>
      <w:r>
        <w:rPr>
          <w:lang w:val="en_US" w:bidi="en_US"/>
        </w:rPr>
        <w:t>Mark 15:21</w:t>
      </w:r>
      <w:r>
        <w:rPr>
          <w:lang w:val="en_US" w:bidi="en_US"/>
        </w:rPr>
        <w:t xml:space="preserve">; </w:t>
      </w:r>
      <w:r>
        <w:rPr>
          <w:lang w:val="en_US" w:bidi="en_US"/>
        </w:rPr>
        <w:t>Acts 4:6</w:t>
      </w:r>
      <w:r>
        <w:rPr>
          <w:lang w:val="en_US" w:bidi="en_US"/>
        </w:rPr>
        <w:t xml:space="preserve">; </w:t>
      </w:r>
      <w:r>
        <w:rPr>
          <w:lang w:val="en_US" w:bidi="en_US"/>
        </w:rPr>
        <w:t>19:33</w:t>
      </w:r>
      <w:r>
        <w:rPr>
          <w:lang w:val="en_US" w:bidi="en_US"/>
        </w:rPr>
        <w:t xml:space="preserve">). Alexander the coppersmith was probably the same person mentioned in </w:t>
      </w:r>
      <w:r>
        <w:rPr>
          <w:lang w:val="en_US" w:bidi="en_US"/>
        </w:rPr>
        <w:t>1 Timothy 1:20</w:t>
      </w:r>
      <w:r>
        <w:rPr>
          <w:lang w:val="en_US" w:bidi="en_US"/>
        </w:rPr>
        <w:t xml:space="preserve">. </w:t>
      </w:r>
    </w:p>
    <w:p>
      <w:pPr>
        <w:pStyle w:val="ListBullet"/>
        <w:spacing w:line="240" w:lineRule="auto"/>
        <w:ind w:left="720"/>
      </w:pPr>
      <w:r>
        <w:rPr>
          <w:lang w:val="en_US" w:bidi="en_US"/>
        </w:rPr>
      </w:r>
      <w:r>
        <w:rPr>
          <w:i/>
          <w:lang w:val="en_US" w:bidi="en_US"/>
        </w:rPr>
        <w:t>did great harm to me</w:t>
      </w:r>
      <w:r>
        <w:rPr>
          <w:lang w:val="en_US" w:bidi="en_US"/>
        </w:rPr>
        <w:t>: He probably did more than just oppose Paul's teaching. He might have been part of Paul's arrest.</w:t>
      </w:r>
      <w:r>
        <w:rPr>
          <w:lang w:val="en_US" w:bidi="en_US"/>
        </w:rPr>
      </w:r>
      <w:r>
        <w:rPr>
          <w:lang w:val="en_US" w:bidi="en_US"/>
        </w:rPr>
      </w:r>
    </w:p>
    <w:p>
      <w:pPr/>
      <w:r>
        <w:rPr>
          <w:lang w:val="en_US" w:bidi="en_US"/>
        </w:rPr>
      </w:r>
    </w:p>
    <w:p>
      <w:pPr>
        <w:pStyle w:val="Heading2"/>
      </w:pPr>
      <w:r>
        <w:rPr>
          <w:lang w:val="en_US" w:bidi="en_US"/>
        </w:rPr>
        <w:t>2 Timothy 4:16</w:t>
      </w:r>
      <w:r>
        <w:rPr>
          <w:lang w:val="en_US" w:bidi="en_US"/>
        </w:rPr>
      </w:r>
    </w:p>
    <w:p>
      <w:pPr>
        <w:pStyle w:val="ListBullet"/>
        <w:spacing w:line="240" w:lineRule="auto"/>
        <w:ind w:left="720"/>
      </w:pPr>
      <w:r>
        <w:rPr>
          <w:lang w:val="en_US" w:bidi="en_US"/>
        </w:rPr>
      </w:r>
      <w:r>
        <w:rPr>
          <w:i/>
          <w:lang w:val="en_US" w:bidi="en_US"/>
        </w:rPr>
        <w:t>At my first defense</w:t>
      </w:r>
      <w:r>
        <w:rPr>
          <w:lang w:val="en_US" w:bidi="en_US"/>
        </w:rPr>
        <w:t>: A Roman trial had two parts, a preliminary investigation and the main trial. Paul was probably talking about the first part. It might also refer to his first time in prison at Rome (</w:t>
      </w:r>
      <w:r>
        <w:rPr>
          <w:lang w:val="en_US" w:bidi="en_US"/>
        </w:rPr>
        <w:t>Acts 28</w:t>
      </w:r>
      <w:r>
        <w:rPr>
          <w:lang w:val="en_US" w:bidi="en_US"/>
        </w:rPr>
        <w:t>; see 2 Timothy Book Introduction, “Date of Writing”).</w:t>
      </w:r>
    </w:p>
    <w:p>
      <w:pPr>
        <w:pStyle w:val="ListBullet"/>
        <w:spacing w:line="240" w:lineRule="auto"/>
        <w:ind w:left="720"/>
      </w:pPr>
      <w:r>
        <w:rPr>
          <w:lang w:val="en_US" w:bidi="en_US"/>
        </w:rPr>
      </w:r>
      <w:r>
        <w:rPr>
          <w:i/>
          <w:lang w:val="en_US" w:bidi="en_US"/>
        </w:rPr>
        <w:t>everyone deserted</w:t>
      </w:r>
      <w:r>
        <w:rPr>
          <w:lang w:val="en_US" w:bidi="en_US"/>
        </w:rPr>
        <w:t xml:space="preserve"> </w:t>
      </w:r>
      <w:r>
        <w:rPr>
          <w:i/>
          <w:lang w:val="en_US" w:bidi="en_US"/>
        </w:rPr>
        <w:t>me</w:t>
      </w:r>
      <w:r>
        <w:rPr>
          <w:lang w:val="en_US" w:bidi="en_US"/>
        </w:rPr>
        <w:t xml:space="preserve">: See </w:t>
      </w:r>
      <w:r>
        <w:rPr>
          <w:lang w:val="en_US" w:bidi="en_US"/>
        </w:rPr>
        <w:t>study note on 2 Timothy 4:10</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4:17</w:t>
      </w:r>
      <w:r>
        <w:rPr>
          <w:lang w:val="en_US" w:bidi="en_US"/>
        </w:rPr>
      </w:r>
    </w:p>
    <w:p>
      <w:pPr>
        <w:pStyle w:val="ListBullet"/>
        <w:spacing w:line="240" w:lineRule="auto"/>
        <w:ind w:left="720"/>
      </w:pPr>
      <w:r>
        <w:rPr>
          <w:lang w:val="en_US" w:bidi="en_US"/>
        </w:rPr>
      </w:r>
      <w:r>
        <w:rPr>
          <w:i/>
          <w:lang w:val="en_US" w:bidi="en_US"/>
        </w:rPr>
        <w:t>so that through me the message would be fully proclaimed:</w:t>
      </w:r>
      <w:r>
        <w:rPr>
          <w:lang w:val="en_US" w:bidi="en_US"/>
        </w:rPr>
        <w:t xml:space="preserve"> </w:t>
      </w:r>
      <w:r>
        <w:rPr>
          <w:lang w:val="en_US" w:bidi="en_US"/>
        </w:rPr>
        <w:t>Paul used his defense in court to share the good news about Jesus, similar to his past experiences (</w:t>
      </w:r>
      <w:r>
        <w:rPr>
          <w:lang w:val="en_US" w:bidi="en_US"/>
        </w:rPr>
        <w:t>Acts 22:1–24:27</w:t>
      </w:r>
      <w:r>
        <w:rPr>
          <w:lang w:val="en_US" w:bidi="en_US"/>
        </w:rPr>
        <w:t xml:space="preserve">; </w:t>
      </w:r>
      <w:r>
        <w:rPr>
          <w:lang w:val="en_US" w:bidi="en_US"/>
        </w:rPr>
        <w:t>26:1–29</w:t>
      </w:r>
      <w:r>
        <w:rPr>
          <w:lang w:val="en_US" w:bidi="en_US"/>
        </w:rPr>
        <w:t xml:space="preserve">; see also </w:t>
      </w:r>
      <w:r>
        <w:rPr>
          <w:lang w:val="en_US" w:bidi="en_US"/>
        </w:rPr>
        <w:t>2 Timothy 2:9–10</w:t>
      </w:r>
      <w:r>
        <w:rPr>
          <w:lang w:val="en_US" w:bidi="en_US"/>
        </w:rPr>
        <w:t xml:space="preserve">; </w:t>
      </w:r>
      <w:r>
        <w:rPr>
          <w:lang w:val="en_US" w:bidi="en_US"/>
        </w:rPr>
        <w:t>Philippians 1:12–14</w:t>
      </w:r>
      <w:r>
        <w:rPr>
          <w:lang w:val="en_US" w:bidi="en_US"/>
        </w:rPr>
        <w:t xml:space="preserve">). </w:t>
      </w:r>
    </w:p>
    <w:p>
      <w:pPr>
        <w:pStyle w:val="ListBullet"/>
        <w:spacing w:line="240" w:lineRule="auto"/>
        <w:ind w:left="720"/>
      </w:pPr>
      <w:r>
        <w:rPr>
          <w:lang w:val="en_US" w:bidi="en_US"/>
        </w:rPr>
      </w:r>
      <w:r>
        <w:rPr>
          <w:i/>
          <w:lang w:val="en_US" w:bidi="en_US"/>
        </w:rPr>
        <w:t>all the Gentiles would hear it</w:t>
      </w:r>
      <w:r>
        <w:rPr>
          <w:lang w:val="en_US" w:bidi="en_US"/>
        </w:rPr>
        <w:t>: Paul felt he had finished his mission (</w:t>
      </w:r>
      <w:r>
        <w:rPr>
          <w:lang w:val="en_US" w:bidi="en_US"/>
        </w:rPr>
        <w:t>2 Timothy 4:7–8</w:t>
      </w:r>
      <w:r>
        <w:rPr>
          <w:lang w:val="en_US" w:bidi="en_US"/>
        </w:rPr>
        <w:t xml:space="preserve">). The Old Testament prophesies the conversion of nations (for example, </w:t>
      </w:r>
      <w:r>
        <w:rPr>
          <w:lang w:val="en_US" w:bidi="en_US"/>
        </w:rPr>
        <w:t>Psalm 22:27–29</w:t>
      </w:r>
      <w:r>
        <w:rPr>
          <w:lang w:val="en_US" w:bidi="en_US"/>
        </w:rPr>
        <w:t>).</w:t>
      </w:r>
    </w:p>
    <w:p>
      <w:pPr>
        <w:pStyle w:val="ListBullet"/>
        <w:spacing w:line="240" w:lineRule="auto"/>
        <w:ind w:left="720"/>
      </w:pPr>
      <w:r>
        <w:rPr>
          <w:lang w:val="en_US" w:bidi="en_US"/>
        </w:rPr>
      </w:r>
      <w:r>
        <w:rPr>
          <w:i/>
          <w:lang w:val="en_US" w:bidi="en_US"/>
        </w:rPr>
        <w:t>from the mouth of a lion</w:t>
      </w:r>
      <w:r>
        <w:rPr>
          <w:lang w:val="en_US" w:bidi="en_US"/>
        </w:rPr>
        <w:t xml:space="preserve">: The lion often symbolizes enemies (see </w:t>
      </w:r>
      <w:r>
        <w:rPr>
          <w:lang w:val="en_US" w:bidi="en_US"/>
        </w:rPr>
        <w:t>Psalms 7:2</w:t>
      </w:r>
      <w:r>
        <w:rPr>
          <w:lang w:val="en_US" w:bidi="en_US"/>
        </w:rPr>
        <w:t xml:space="preserve">; </w:t>
      </w:r>
      <w:r>
        <w:rPr>
          <w:lang w:val="en_US" w:bidi="en_US"/>
        </w:rPr>
        <w:t>35:17</w:t>
      </w:r>
      <w:r>
        <w:rPr>
          <w:lang w:val="en_US" w:bidi="en_US"/>
        </w:rPr>
        <w:t xml:space="preserve">; compare </w:t>
      </w:r>
      <w:r>
        <w:rPr>
          <w:lang w:val="en_US" w:bidi="en_US"/>
        </w:rPr>
        <w:t>Daniel 6</w:t>
      </w:r>
      <w:r>
        <w:rPr>
          <w:lang w:val="en_US" w:bidi="en_US"/>
        </w:rPr>
        <w:t xml:space="preserve">; </w:t>
      </w:r>
      <w:r>
        <w:rPr>
          <w:lang w:val="en_US" w:bidi="en_US"/>
        </w:rPr>
        <w:t>Hebrews 11:33</w:t>
      </w:r>
      <w:r>
        <w:rPr>
          <w:lang w:val="en_US" w:bidi="en_US"/>
        </w:rPr>
        <w:t xml:space="preserve">). Here, it might mean: </w:t>
      </w:r>
    </w:p>
    <w:p>
      <w:pPr>
        <w:pStyle w:val="ListBullet"/>
        <w:spacing w:line="240" w:lineRule="auto"/>
        <w:ind w:left="1440"/>
      </w:pPr>
      <w:r>
        <w:rPr>
          <w:lang w:val="en_US" w:bidi="en_US"/>
        </w:rPr>
      </w:r>
      <w:r>
        <w:rPr>
          <w:lang w:val="en_US" w:bidi="en_US"/>
        </w:rPr>
        <w:t>literal lions in the Roman theaters,</w:t>
      </w:r>
    </w:p>
    <w:p>
      <w:pPr>
        <w:pStyle w:val="ListBullet"/>
        <w:spacing w:line="240" w:lineRule="auto"/>
        <w:ind w:left="1440"/>
      </w:pPr>
      <w:r>
        <w:rPr>
          <w:lang w:val="en_US" w:bidi="en_US"/>
        </w:rPr>
      </w:r>
      <w:r>
        <w:rPr>
          <w:lang w:val="en_US" w:bidi="en_US"/>
        </w:rPr>
        <w:t>the emperor,</w:t>
      </w:r>
    </w:p>
    <w:p>
      <w:pPr>
        <w:pStyle w:val="ListBullet"/>
        <w:spacing w:line="240" w:lineRule="auto"/>
        <w:ind w:left="1440"/>
      </w:pPr>
      <w:r>
        <w:rPr>
          <w:lang w:val="en_US" w:bidi="en_US"/>
        </w:rPr>
      </w:r>
      <w:r>
        <w:rPr>
          <w:lang w:val="en_US" w:bidi="en_US"/>
        </w:rPr>
        <w:t>false teachers, or</w:t>
      </w:r>
    </w:p>
    <w:p>
      <w:pPr>
        <w:pStyle w:val="ListBullet"/>
        <w:spacing w:line="240" w:lineRule="auto"/>
        <w:ind w:left="1440"/>
      </w:pPr>
      <w:r>
        <w:rPr>
          <w:lang w:val="en_US" w:bidi="en_US"/>
        </w:rPr>
      </w:r>
      <w:r>
        <w:rPr>
          <w:lang w:val="en_US" w:bidi="en_US"/>
        </w:rPr>
        <w:t>Satan (</w:t>
      </w:r>
      <w:r>
        <w:rPr>
          <w:lang w:val="en_US" w:bidi="en_US"/>
        </w:rPr>
        <w:t>1 Peter 5:8</w:t>
      </w:r>
      <w:r>
        <w:rPr>
          <w:lang w:val="en_US" w:bidi="en_US"/>
        </w:rPr>
        <w:t xml:space="preserve">; compare </w:t>
      </w:r>
      <w:r>
        <w:rPr>
          <w:lang w:val="en_US" w:bidi="en_US"/>
        </w:rPr>
        <w:t>Psalm 22:21</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4:18</w:t>
      </w:r>
      <w:r>
        <w:rPr>
          <w:lang w:val="en_US" w:bidi="en_US"/>
        </w:rPr>
      </w:r>
    </w:p>
    <w:p>
      <w:pPr>
        <w:pStyle w:val="ListBullet"/>
        <w:spacing w:line="240" w:lineRule="auto"/>
        <w:ind w:left="720"/>
      </w:pPr>
      <w:r>
        <w:rPr>
          <w:lang w:val="en_US" w:bidi="en_US"/>
        </w:rPr>
      </w:r>
      <w:r>
        <w:rPr>
          <w:lang w:val="en_US" w:bidi="en_US"/>
        </w:rPr>
        <w:t>God would continue to strengthen Paul and keep him strong in faith until the end of his life (</w:t>
      </w:r>
      <w:r>
        <w:rPr>
          <w:lang w:val="en_US" w:bidi="en_US"/>
        </w:rPr>
        <w:t>4:7</w:t>
      </w:r>
      <w:r>
        <w:rPr>
          <w:lang w:val="en_US" w:bidi="en_US"/>
        </w:rPr>
        <w:t xml:space="preserve">; see </w:t>
      </w:r>
      <w:r>
        <w:rPr>
          <w:lang w:val="en_US" w:bidi="en_US"/>
        </w:rPr>
        <w:t>1:12</w:t>
      </w:r>
      <w:r>
        <w:rPr>
          <w:lang w:val="en_US" w:bidi="en_US"/>
        </w:rPr>
        <w:t>).</w:t>
      </w:r>
    </w:p>
    <w:p>
      <w:pPr>
        <w:pStyle w:val="ListBullet"/>
        <w:spacing w:line="240" w:lineRule="auto"/>
        <w:ind w:left="720"/>
      </w:pPr>
      <w:r>
        <w:rPr>
          <w:lang w:val="en_US" w:bidi="en_US"/>
        </w:rPr>
      </w:r>
      <w:r>
        <w:rPr>
          <w:lang w:val="en_US" w:bidi="en_US"/>
        </w:rPr>
        <w:t xml:space="preserve">The Lord’s heavenly kingdom is different from this kingdom of earth that was about to judge Paul (see also </w:t>
      </w:r>
      <w:r>
        <w:rPr>
          <w:lang w:val="en_US" w:bidi="en_US"/>
        </w:rPr>
        <w:t>4:1</w:t>
      </w:r>
      <w:r>
        <w:rPr>
          <w:lang w:val="en_US" w:bidi="en_US"/>
        </w:rPr>
        <w:t xml:space="preserve">; </w:t>
      </w:r>
      <w:r>
        <w:rPr>
          <w:lang w:val="en_US" w:bidi="en_US"/>
        </w:rPr>
        <w:t>1 Corinthians 15:48–49</w:t>
      </w:r>
      <w:r>
        <w:rPr>
          <w:lang w:val="en_US" w:bidi="en_US"/>
        </w:rPr>
        <w:t xml:space="preserve">; </w:t>
      </w:r>
      <w:r>
        <w:rPr>
          <w:lang w:val="en_US" w:bidi="en_US"/>
        </w:rPr>
        <w:t>Hebrews 12:18–29</w:t>
      </w:r>
      <w:r>
        <w:rPr>
          <w:lang w:val="en_US" w:bidi="en_US"/>
        </w:rPr>
        <w:t>).</w:t>
      </w:r>
    </w:p>
    <w:p>
      <w:pPr>
        <w:pStyle w:val="ListBullet"/>
        <w:spacing w:line="240" w:lineRule="auto"/>
        <w:ind w:left="720"/>
      </w:pPr>
      <w:r>
        <w:rPr>
          <w:lang w:val="en_US" w:bidi="en_US"/>
        </w:rPr>
      </w:r>
      <w:r>
        <w:rPr>
          <w:i/>
          <w:lang w:val="en_US" w:bidi="en_US"/>
        </w:rPr>
        <w:t>glory … Amen</w:t>
      </w:r>
      <w:r>
        <w:rPr>
          <w:lang w:val="en_US" w:bidi="en_US"/>
        </w:rPr>
        <w:t xml:space="preserve">: Paul’s praise of God, even when facing death, shows his belief that God’s glory will remain (compare </w:t>
      </w:r>
      <w:r>
        <w:rPr>
          <w:lang w:val="en_US" w:bidi="en_US"/>
        </w:rPr>
        <w:t>1 Timothy 1:17</w:t>
      </w:r>
      <w:r>
        <w:rPr>
          <w:lang w:val="en_US" w:bidi="en_US"/>
        </w:rPr>
        <w:t xml:space="preserve">; </w:t>
      </w:r>
      <w:r>
        <w:rPr>
          <w:lang w:val="en_US" w:bidi="en_US"/>
        </w:rPr>
        <w:t>6:15–16</w:t>
      </w:r>
      <w:r>
        <w:rPr>
          <w:lang w:val="en_US" w:bidi="en_US"/>
        </w:rPr>
        <w:t xml:space="preserve">). </w:t>
      </w:r>
    </w:p>
    <w:p>
      <w:pPr>
        <w:pStyle w:val="ListBullet"/>
        <w:spacing w:line="240" w:lineRule="auto"/>
        <w:ind w:left="720"/>
      </w:pPr>
      <w:r>
        <w:rPr>
          <w:lang w:val="en_US" w:bidi="en_US"/>
        </w:rPr>
      </w:r>
      <w:r>
        <w:rPr>
          <w:i/>
          <w:lang w:val="en_US" w:bidi="en_US"/>
        </w:rPr>
        <w:t>to Him</w:t>
      </w:r>
      <w:r>
        <w:rPr>
          <w:lang w:val="en_US" w:bidi="en_US"/>
        </w:rPr>
        <w:t xml:space="preserve">: The Greek text implies this praise is for “the Lord” in the previous sentence, specifically referring to Jesus (compare </w:t>
      </w:r>
      <w:r>
        <w:rPr>
          <w:lang w:val="en_US" w:bidi="en_US"/>
        </w:rPr>
        <w:t>Titus 2:13</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4:19</w:t>
      </w:r>
      <w:r>
        <w:rPr>
          <w:lang w:val="en_US" w:bidi="en_US"/>
        </w:rPr>
      </w:r>
    </w:p>
    <w:p>
      <w:pPr>
        <w:pStyle w:val="ListBullet"/>
        <w:spacing w:line="240" w:lineRule="auto"/>
        <w:ind w:left="720"/>
      </w:pPr>
      <w:r>
        <w:rPr>
          <w:lang w:val="en_US" w:bidi="en_US"/>
        </w:rPr>
      </w:r>
      <w:r>
        <w:rPr>
          <w:i/>
          <w:lang w:val="en_US" w:bidi="en_US"/>
        </w:rPr>
        <w:t xml:space="preserve">Prisca and Aquila </w:t>
      </w:r>
      <w:r>
        <w:rPr>
          <w:lang w:val="en_US" w:bidi="en_US"/>
        </w:rPr>
        <w:t>were probably in Ephesus at this time (</w:t>
      </w:r>
      <w:r>
        <w:rPr>
          <w:lang w:val="en_US" w:bidi="en_US"/>
        </w:rPr>
        <w:t>Acts 18:26</w:t>
      </w:r>
      <w:r>
        <w:rPr>
          <w:lang w:val="en_US" w:bidi="en_US"/>
        </w:rPr>
        <w:t xml:space="preserve">; </w:t>
      </w:r>
      <w:r>
        <w:rPr>
          <w:lang w:val="en_US" w:bidi="en_US"/>
        </w:rPr>
        <w:t>1 Corinthians 16:19</w:t>
      </w:r>
      <w:r>
        <w:rPr>
          <w:lang w:val="en_US" w:bidi="en_US"/>
        </w:rPr>
        <w:t>). They also lived in Rome, where Paul currently was (</w:t>
      </w:r>
      <w:r>
        <w:rPr>
          <w:lang w:val="en_US" w:bidi="en_US"/>
        </w:rPr>
        <w:t>Acts 18:2</w:t>
      </w:r>
      <w:r>
        <w:rPr>
          <w:lang w:val="en_US" w:bidi="en_US"/>
        </w:rPr>
        <w:t xml:space="preserve">; </w:t>
      </w:r>
      <w:r>
        <w:rPr>
          <w:lang w:val="en_US" w:bidi="en_US"/>
        </w:rPr>
        <w:t>Romans 16:3</w:t>
      </w:r>
      <w:r>
        <w:rPr>
          <w:lang w:val="en_US" w:bidi="en_US"/>
        </w:rPr>
        <w:t xml:space="preserve">). This suggests that Timothy might still be in Ephesus (see </w:t>
      </w:r>
      <w:r>
        <w:rPr>
          <w:lang w:val="en_US" w:bidi="en_US"/>
        </w:rPr>
        <w:t>1 Timothy 1:3</w:t>
      </w:r>
      <w:r>
        <w:rPr>
          <w:lang w:val="en_US" w:bidi="en_US"/>
        </w:rPr>
        <w:t>).</w:t>
      </w:r>
    </w:p>
    <w:p>
      <w:pPr>
        <w:pStyle w:val="ListBullet"/>
        <w:spacing w:line="240" w:lineRule="auto"/>
        <w:ind w:left="720"/>
      </w:pPr>
      <w:r>
        <w:rPr>
          <w:lang w:val="en_US" w:bidi="en_US"/>
        </w:rPr>
      </w:r>
      <w:r>
        <w:rPr>
          <w:lang w:val="en_US" w:bidi="en_US"/>
        </w:rPr>
        <w:t xml:space="preserve">Paul is grateful when mentioning Onesiphorus in </w:t>
      </w:r>
      <w:r>
        <w:rPr>
          <w:lang w:val="en_US" w:bidi="en_US"/>
        </w:rPr>
        <w:t>2 Timothy 1:16</w:t>
      </w:r>
      <w:r>
        <w:rPr>
          <w:lang w:val="en_US" w:bidi="en_US"/>
        </w:rPr>
        <w:t xml:space="preserve"> for helping him while he was in prison.</w:t>
      </w:r>
      <w:r>
        <w:rPr>
          <w:lang w:val="en_US" w:bidi="en_US"/>
        </w:rPr>
      </w:r>
      <w:r>
        <w:rPr>
          <w:lang w:val="en_US" w:bidi="en_US"/>
        </w:rPr>
      </w:r>
    </w:p>
    <w:p>
      <w:pPr/>
      <w:r>
        <w:rPr>
          <w:lang w:val="en_US" w:bidi="en_US"/>
        </w:rPr>
      </w:r>
    </w:p>
    <w:p>
      <w:pPr>
        <w:pStyle w:val="Heading2"/>
      </w:pPr>
      <w:r>
        <w:rPr>
          <w:lang w:val="en_US" w:bidi="en_US"/>
        </w:rPr>
        <w:t>2 Timothy 4:19–21</w:t>
      </w:r>
      <w:r>
        <w:rPr>
          <w:lang w:val="en_US" w:bidi="en_US"/>
        </w:rPr>
      </w:r>
    </w:p>
    <w:p>
      <w:pPr/>
      <w:r>
        <w:rPr>
          <w:lang w:val="en_US" w:bidi="en_US"/>
        </w:rPr>
      </w:r>
      <w:r>
        <w:rPr>
          <w:lang w:val="en_US" w:bidi="en_US"/>
        </w:rPr>
        <w:t xml:space="preserve">Like in many of Paul's letters, this one ends with greetings and final instructions (for example, </w:t>
      </w:r>
      <w:r>
        <w:rPr>
          <w:lang w:val="en_US" w:bidi="en_US"/>
        </w:rPr>
        <w:t>Romans 16:1–23</w:t>
      </w:r>
      <w:r>
        <w:rPr>
          <w:lang w:val="en_US" w:bidi="en_US"/>
        </w:rPr>
        <w:t xml:space="preserve">; </w:t>
      </w:r>
      <w:r>
        <w:rPr>
          <w:lang w:val="en_US" w:bidi="en_US"/>
        </w:rPr>
        <w:t>1 Corinthians 16:19–21</w:t>
      </w:r>
      <w:r>
        <w:rPr>
          <w:lang w:val="en_US" w:bidi="en_US"/>
        </w:rPr>
        <w:t xml:space="preserve">; </w:t>
      </w:r>
      <w:r>
        <w:rPr>
          <w:lang w:val="en_US" w:bidi="en_US"/>
        </w:rPr>
        <w:t>2 Corinthians 13:12</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4:20</w:t>
      </w:r>
      <w:r>
        <w:rPr>
          <w:lang w:val="en_US" w:bidi="en_US"/>
        </w:rPr>
      </w:r>
    </w:p>
    <w:p>
      <w:pPr>
        <w:pStyle w:val="ListBullet"/>
        <w:spacing w:line="240" w:lineRule="auto"/>
        <w:ind w:left="720"/>
      </w:pPr>
      <w:r>
        <w:rPr>
          <w:lang w:val="en_US" w:bidi="en_US"/>
        </w:rPr>
      </w:r>
      <w:r>
        <w:rPr>
          <w:i/>
          <w:lang w:val="en_US" w:bidi="en_US"/>
        </w:rPr>
        <w:t>Erastus</w:t>
      </w:r>
      <w:r>
        <w:rPr>
          <w:lang w:val="en_US" w:bidi="en_US"/>
        </w:rPr>
        <w:t xml:space="preserve"> lived in Corinth (</w:t>
      </w:r>
      <w:r>
        <w:rPr>
          <w:lang w:val="en_US" w:bidi="en_US"/>
        </w:rPr>
        <w:t>Acts 19:22</w:t>
      </w:r>
      <w:r>
        <w:rPr>
          <w:lang w:val="en_US" w:bidi="en_US"/>
        </w:rPr>
        <w:t xml:space="preserve">; </w:t>
      </w:r>
      <w:r>
        <w:rPr>
          <w:lang w:val="en_US" w:bidi="en_US"/>
        </w:rPr>
        <w:t>Romans 16:23</w:t>
      </w:r>
      <w:r>
        <w:rPr>
          <w:lang w:val="en_US" w:bidi="en_US"/>
        </w:rPr>
        <w:t xml:space="preserve">). Modern archaeological digs found an inscription (carved writing) in Corinth mentioning an Erastus who was the city treasurer. He was probably the same man. </w:t>
      </w:r>
    </w:p>
    <w:p>
      <w:pPr>
        <w:pStyle w:val="ListBullet"/>
        <w:spacing w:line="240" w:lineRule="auto"/>
        <w:ind w:left="720"/>
      </w:pPr>
      <w:r>
        <w:rPr>
          <w:lang w:val="en_US" w:bidi="en_US"/>
        </w:rPr>
      </w:r>
      <w:r>
        <w:rPr>
          <w:i/>
          <w:lang w:val="en_US" w:bidi="en_US"/>
        </w:rPr>
        <w:t>Trophimus</w:t>
      </w:r>
      <w:r>
        <w:rPr>
          <w:lang w:val="en_US" w:bidi="en_US"/>
        </w:rPr>
        <w:t xml:space="preserve"> was an Ephesian connected with Tychicus (</w:t>
      </w:r>
      <w:r>
        <w:rPr>
          <w:lang w:val="en_US" w:bidi="en_US"/>
        </w:rPr>
        <w:t>Acts 20:4</w:t>
      </w:r>
      <w:r>
        <w:rPr>
          <w:lang w:val="en_US" w:bidi="en_US"/>
        </w:rPr>
        <w:t xml:space="preserve">; </w:t>
      </w:r>
      <w:r>
        <w:rPr>
          <w:lang w:val="en_US" w:bidi="en_US"/>
        </w:rPr>
        <w:t>21:29</w:t>
      </w:r>
      <w:r>
        <w:rPr>
          <w:lang w:val="en_US" w:bidi="en_US"/>
        </w:rPr>
        <w:t xml:space="preserve">; </w:t>
      </w:r>
      <w:r>
        <w:rPr>
          <w:lang w:val="en_US" w:bidi="en_US"/>
        </w:rPr>
        <w:t>2 Timothy 4:12</w:t>
      </w:r>
      <w:r>
        <w:rPr>
          <w:lang w:val="en_US" w:bidi="en_US"/>
        </w:rPr>
        <w:t>).</w:t>
      </w:r>
      <w:r>
        <w:rPr>
          <w:lang w:val="en_US" w:bidi="en_US"/>
        </w:rPr>
      </w:r>
      <w:r>
        <w:rPr>
          <w:lang w:val="en_US" w:bidi="en_US"/>
        </w:rPr>
      </w:r>
    </w:p>
    <w:p>
      <w:pPr/>
      <w:r>
        <w:rPr>
          <w:lang w:val="en_US" w:bidi="en_US"/>
        </w:rPr>
      </w:r>
    </w:p>
    <w:p>
      <w:pPr>
        <w:pStyle w:val="Heading2"/>
      </w:pPr>
      <w:r>
        <w:rPr>
          <w:lang w:val="en_US" w:bidi="en_US"/>
        </w:rPr>
        <w:t>2 Timothy 4:21</w:t>
      </w:r>
      <w:r>
        <w:rPr>
          <w:lang w:val="en_US" w:bidi="en_US"/>
        </w:rPr>
      </w:r>
    </w:p>
    <w:p>
      <w:pPr>
        <w:pStyle w:val="ListBullet"/>
        <w:spacing w:line="240" w:lineRule="auto"/>
        <w:ind w:left="720"/>
      </w:pPr>
      <w:r>
        <w:rPr>
          <w:lang w:val="en_US" w:bidi="en_US"/>
        </w:rPr>
      </w:r>
      <w:r>
        <w:rPr>
          <w:i/>
          <w:lang w:val="en_US" w:bidi="en_US"/>
        </w:rPr>
        <w:t>before winter</w:t>
      </w:r>
      <w:r>
        <w:rPr>
          <w:lang w:val="en_US" w:bidi="en_US"/>
        </w:rPr>
        <w:t xml:space="preserve">: Paul probably worried about a long delay if Timothy missed the chance to travel in the fall (see </w:t>
      </w:r>
      <w:r>
        <w:rPr>
          <w:lang w:val="en_US" w:bidi="en_US"/>
        </w:rPr>
        <w:t>1:4</w:t>
      </w:r>
      <w:r>
        <w:rPr>
          <w:lang w:val="en_US" w:bidi="en_US"/>
        </w:rPr>
        <w:t xml:space="preserve">; </w:t>
      </w:r>
      <w:r>
        <w:rPr>
          <w:lang w:val="en_US" w:bidi="en_US"/>
        </w:rPr>
        <w:t>4:9</w:t>
      </w:r>
      <w:r>
        <w:rPr>
          <w:lang w:val="en_US" w:bidi="en_US"/>
        </w:rPr>
        <w:t xml:space="preserve">). Winter weather interrupted travel across the Adriatic Sea from November to March (see </w:t>
      </w:r>
      <w:r>
        <w:rPr>
          <w:lang w:val="en_US" w:bidi="en_US"/>
        </w:rPr>
        <w:t>Acts 27:12</w:t>
      </w:r>
      <w:r>
        <w:rPr>
          <w:lang w:val="en_US" w:bidi="en_US"/>
        </w:rPr>
        <w:t>). Paul might also have been eager to receive his cloak for the cold prison (</w:t>
      </w:r>
      <w:r>
        <w:rPr>
          <w:lang w:val="en_US" w:bidi="en_US"/>
        </w:rPr>
        <w:t>2 Timothy 4:13</w:t>
      </w:r>
      <w:r>
        <w:rPr>
          <w:lang w:val="en_US" w:bidi="en_US"/>
        </w:rPr>
        <w:t>). The New Testament does not mention Eubulus elsewhere. But he was obviously well-known to Timothy.</w:t>
      </w:r>
    </w:p>
    <w:p>
      <w:pPr>
        <w:pStyle w:val="ListBullet"/>
        <w:spacing w:line="240" w:lineRule="auto"/>
        <w:ind w:left="720"/>
      </w:pPr>
      <w:r>
        <w:rPr>
          <w:lang w:val="en_US" w:bidi="en_US"/>
        </w:rPr>
      </w:r>
      <w:r>
        <w:rPr>
          <w:i/>
          <w:lang w:val="en_US" w:bidi="en_US"/>
        </w:rPr>
        <w:t>Pudens</w:t>
      </w:r>
      <w:r>
        <w:rPr>
          <w:lang w:val="en_US" w:bidi="en_US"/>
        </w:rPr>
        <w:t xml:space="preserve"> was a name used by upper-class families.</w:t>
      </w:r>
    </w:p>
    <w:p>
      <w:pPr>
        <w:pStyle w:val="ListBullet"/>
        <w:spacing w:line="240" w:lineRule="auto"/>
        <w:ind w:left="720"/>
      </w:pPr>
      <w:r>
        <w:rPr>
          <w:lang w:val="en_US" w:bidi="en_US"/>
        </w:rPr>
      </w:r>
      <w:r>
        <w:rPr>
          <w:i/>
          <w:lang w:val="en_US" w:bidi="en_US"/>
        </w:rPr>
        <w:t>Linus:</w:t>
      </w:r>
      <w:r>
        <w:rPr>
          <w:lang w:val="en_US" w:bidi="en_US"/>
        </w:rPr>
        <w:t xml:space="preserve"> Both the bishop Eusebius and the bishop Irenaeus later identified Linus as the first bishop of Rome.</w:t>
      </w:r>
    </w:p>
    <w:p>
      <w:pPr>
        <w:pStyle w:val="ListBullet"/>
        <w:spacing w:line="240" w:lineRule="auto"/>
        <w:ind w:left="720"/>
      </w:pPr>
      <w:r>
        <w:rPr>
          <w:lang w:val="en_US" w:bidi="en_US"/>
        </w:rPr>
      </w:r>
      <w:r>
        <w:rPr>
          <w:lang w:val="en_US" w:bidi="en_US"/>
        </w:rPr>
        <w:t>The New Testament does not mention Claudia elsewhere.</w:t>
      </w:r>
    </w:p>
    <w:p>
      <w:pPr>
        <w:pStyle w:val="ListBullet"/>
        <w:spacing w:line="240" w:lineRule="auto"/>
        <w:ind w:left="720"/>
      </w:pPr>
      <w:r>
        <w:rPr>
          <w:lang w:val="en_US" w:bidi="en_US"/>
        </w:rPr>
      </w:r>
      <w:r>
        <w:rPr>
          <w:i/>
          <w:lang w:val="en_US" w:bidi="en_US"/>
        </w:rPr>
        <w:t>brothers</w:t>
      </w:r>
      <w:r>
        <w:rPr>
          <w:lang w:val="en_US" w:bidi="en_US"/>
        </w:rPr>
        <w:t xml:space="preserve">: Greek </w:t>
      </w:r>
      <w:r>
        <w:rPr>
          <w:i/>
          <w:lang w:val="en_US" w:bidi="en_US"/>
        </w:rPr>
        <w:t>adelphoi</w:t>
      </w:r>
      <w:r>
        <w:rPr>
          <w:lang w:val="en_US" w:bidi="en_US"/>
        </w:rPr>
        <w:t>, a term for family members, both male and female.</w:t>
      </w:r>
      <w:r>
        <w:rPr>
          <w:lang w:val="en_US" w:bidi="en_US"/>
        </w:rPr>
      </w:r>
      <w:r>
        <w:rPr>
          <w:lang w:val="en_US" w:bidi="en_US"/>
        </w:rPr>
      </w:r>
    </w:p>
    <w:p>
      <w:pPr/>
      <w:r>
        <w:rPr>
          <w:lang w:val="en_US" w:bidi="en_US"/>
        </w:rPr>
      </w:r>
    </w:p>
    <w:p>
      <w:pPr>
        <w:pStyle w:val="Heading2"/>
      </w:pPr>
      <w:r>
        <w:rPr>
          <w:lang w:val="en_US" w:bidi="en_US"/>
        </w:rPr>
        <w:t>2 Timothy 4:22</w:t>
      </w:r>
      <w:r>
        <w:rPr>
          <w:lang w:val="en_US" w:bidi="en_US"/>
        </w:rPr>
      </w:r>
    </w:p>
    <w:p>
      <w:pPr>
        <w:pStyle w:val="ListBullet"/>
        <w:spacing w:line="240" w:lineRule="auto"/>
        <w:ind w:left="720"/>
      </w:pPr>
      <w:r>
        <w:rPr>
          <w:lang w:val="en_US" w:bidi="en_US"/>
        </w:rPr>
      </w:r>
      <w:r>
        <w:rPr>
          <w:lang w:val="en_US" w:bidi="en_US"/>
        </w:rPr>
        <w:t xml:space="preserve">The unique phrasing here might emphasize what Paul already mentioned in </w:t>
      </w:r>
      <w:r>
        <w:rPr>
          <w:lang w:val="en_US" w:bidi="en_US"/>
        </w:rPr>
        <w:t>1:6–8</w:t>
      </w:r>
      <w:r>
        <w:rPr>
          <w:lang w:val="en_US" w:bidi="en_US"/>
        </w:rPr>
        <w:t xml:space="preserve"> and </w:t>
      </w:r>
      <w:r>
        <w:rPr>
          <w:lang w:val="en_US" w:bidi="en_US"/>
        </w:rPr>
        <w:t>2:1</w:t>
      </w:r>
      <w:r>
        <w:rPr>
          <w:lang w:val="en_US" w:bidi="en_US"/>
        </w:rPr>
        <w:t xml:space="preserve"> (compare </w:t>
      </w:r>
      <w:r>
        <w:rPr>
          <w:lang w:val="en_US" w:bidi="en_US"/>
        </w:rPr>
        <w:t>Galatians 6:18</w:t>
      </w:r>
      <w:r>
        <w:rPr>
          <w:lang w:val="en_US" w:bidi="en_US"/>
        </w:rPr>
        <w:t xml:space="preserve">, </w:t>
      </w:r>
      <w:r>
        <w:rPr>
          <w:lang w:val="en_US" w:bidi="en_US"/>
        </w:rPr>
        <w:t>Philippians 4:23</w:t>
      </w:r>
      <w:r>
        <w:rPr>
          <w:lang w:val="en_US" w:bidi="en_US"/>
        </w:rPr>
        <w:t xml:space="preserve">, and </w:t>
      </w:r>
      <w:r>
        <w:rPr>
          <w:lang w:val="en_US" w:bidi="en_US"/>
        </w:rPr>
        <w:t>Philemon 1:25</w:t>
      </w:r>
      <w:r>
        <w:rPr>
          <w:lang w:val="en_US" w:bidi="en_US"/>
        </w:rPr>
        <w:t>).</w:t>
      </w:r>
    </w:p>
    <w:p>
      <w:pPr>
        <w:pStyle w:val="ListBullet"/>
        <w:spacing w:line="240" w:lineRule="auto"/>
        <w:ind w:left="720"/>
      </w:pPr>
      <w:r>
        <w:rPr>
          <w:lang w:val="en_US" w:bidi="en_US"/>
        </w:rPr>
      </w:r>
      <w:r>
        <w:rPr>
          <w:i/>
          <w:lang w:val="en_US" w:bidi="en_US"/>
        </w:rPr>
        <w:t>with you all</w:t>
      </w:r>
      <w:r>
        <w:rPr>
          <w:lang w:val="en_US" w:bidi="en_US"/>
        </w:rPr>
        <w:t>: Paul intended that Timothy would read this letter in public.</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