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EXO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Keluaran 1:1</w:t>
      </w:r>
      <w:r>
        <w:rPr>
          <w:lang w:val="id_ID" w:bidi="id_ID"/>
        </w:rPr>
      </w:r>
    </w:p>
    <w:p>
      <w:pPr/>
      <w:r>
        <w:rPr>
          <w:lang w:val="id_ID" w:bidi="id_ID"/>
        </w:rPr>
      </w:r>
      <w:r>
        <w:rPr>
          <w:lang w:val="id_ID" w:bidi="id_ID"/>
        </w:rPr>
        <w:t>Israel adalah nama yang diberikan Allah kepada Yakub, putra Ishak dan cucu Abraham (</w:t>
      </w:r>
      <w:r>
        <w:rPr>
          <w:lang w:val="id_ID" w:bidi="id_ID"/>
        </w:rPr>
        <w:t>Kej. 32:28</w:t>
      </w:r>
      <w:r>
        <w:rPr>
          <w:lang w:val="id_ID" w:bidi="id_ID"/>
        </w:rPr>
        <w:t xml:space="preserve">). • Bertahun-tahun sebelumnya, Yakub dan keluarganya pindah ke Mesir, mencari perlindungan dari kekeringan yang parah (lihat </w:t>
      </w:r>
      <w:r>
        <w:rPr>
          <w:lang w:val="id_ID" w:bidi="id_ID"/>
        </w:rPr>
        <w:t>Kej. 46:1–7</w:t>
      </w:r>
      <w:r>
        <w:rPr>
          <w:lang w:val="id_ID" w:bidi="id_ID"/>
        </w:rPr>
        <w:t xml:space="preserve">). Berkat kebijaksanaan dan kepemimpinan Yusuf (lihat </w:t>
      </w:r>
      <w:r>
        <w:rPr>
          <w:lang w:val="id_ID" w:bidi="id_ID"/>
        </w:rPr>
        <w:t>Kej. 41:25–49</w:t>
      </w:r>
      <w:r>
        <w:rPr>
          <w:lang w:val="id_ID" w:bidi="id_ID"/>
        </w:rPr>
        <w:t xml:space="preserve">), persediaan gandum telah disimpan dengan aman di Mesir (lihat </w:t>
      </w:r>
      <w:r>
        <w:rPr>
          <w:lang w:val="id_ID" w:bidi="id_ID"/>
        </w:rPr>
        <w:t>Kej. 42:1–2</w:t>
      </w:r>
      <w:r>
        <w:rPr>
          <w:lang w:val="id_ID" w:bidi="id_ID"/>
        </w:rPr>
        <w:t xml:space="preserve">; </w:t>
      </w:r>
      <w:r>
        <w:rPr>
          <w:lang w:val="id_ID" w:bidi="id_ID"/>
        </w:rPr>
        <w:t>45:5–7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1:1–22</w:t>
      </w:r>
      <w:r>
        <w:rPr>
          <w:lang w:val="id_ID" w:bidi="id_ID"/>
        </w:rPr>
      </w:r>
    </w:p>
    <w:p>
      <w:pPr/>
      <w:r>
        <w:rPr>
          <w:lang w:val="id_ID" w:bidi="id_ID"/>
        </w:rPr>
      </w:r>
      <w:r>
        <w:rPr>
          <w:lang w:val="id_ID" w:bidi="id_ID"/>
        </w:rPr>
        <w:t xml:space="preserve">Diperlukannya upaya pembebasan jelas berkaitan dengan kondisi bangsa Israel (orang Mesir menindas bangsa Israel tanpa belas kasihan, </w:t>
      </w:r>
      <w:r>
        <w:rPr>
          <w:lang w:val="id_ID" w:bidi="id_ID"/>
        </w:rPr>
        <w:t>Kel. 1:13</w:t>
      </w:r>
      <w:r>
        <w:rPr>
          <w:lang w:val="id_ID" w:bidi="id_ID"/>
        </w:rPr>
        <w:t>); hal ini juga berkaitan dengan janji-janji yang Allah berikan kepada leluhur mereka jauh sebelumnya. Tuhan telah berjanji kepada Abraham bahwa keturunannya akan menjadi bangsa yang besar, hidup dalam kebebasan di tanah Kanaan. Pada titik ini, keturunan Abraham menjadi budak di Mesir di bawah pemerintahan seorang Firaun yang bertekad untuk membinasakan mereka sebagai suatu bangsa. Allah harus menyelamatkan umat manusia agar janji-janji-Nya dapat ditepati.</w:t>
      </w:r>
      <w:r>
        <w:rPr>
          <w:lang w:val="id_ID" w:bidi="id_ID"/>
        </w:rPr>
      </w:r>
      <w:r>
        <w:rPr>
          <w:lang w:val="id_ID" w:bidi="id_ID"/>
        </w:rPr>
      </w:r>
    </w:p>
    <w:p>
      <w:pPr/>
      <w:r>
        <w:rPr>
          <w:lang w:val="id_ID" w:bidi="id_ID"/>
        </w:rPr>
      </w:r>
    </w:p>
    <w:p>
      <w:pPr>
        <w:pStyle w:val="Heading2"/>
      </w:pPr>
      <w:r>
        <w:rPr>
          <w:lang w:val="id_ID" w:bidi="id_ID"/>
        </w:rPr>
        <w:t>Keluaran 1:2–4</w:t>
      </w:r>
      <w:r>
        <w:rPr>
          <w:lang w:val="id_ID" w:bidi="id_ID"/>
        </w:rPr>
      </w:r>
    </w:p>
    <w:p>
      <w:pPr/>
      <w:r>
        <w:rPr>
          <w:lang w:val="id_ID" w:bidi="id_ID"/>
        </w:rPr>
      </w:r>
      <w:r>
        <w:rPr>
          <w:lang w:val="id_ID" w:bidi="id_ID"/>
        </w:rPr>
        <w:t xml:space="preserve">Mengenai kelahiran anak-anak Yakub, lihat </w:t>
      </w:r>
      <w:r>
        <w:rPr>
          <w:lang w:val="id_ID" w:bidi="id_ID"/>
        </w:rPr>
        <w:t>Kej. 29:31–30:24</w:t>
      </w:r>
      <w:r>
        <w:rPr>
          <w:lang w:val="id_ID" w:bidi="id_ID"/>
        </w:rPr>
        <w:t xml:space="preserve">; </w:t>
      </w:r>
      <w:r>
        <w:rPr>
          <w:lang w:val="id_ID" w:bidi="id_ID"/>
        </w:rPr>
        <w:t>35:16–18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1:5</w:t>
      </w:r>
      <w:r>
        <w:rPr>
          <w:lang w:val="id_ID" w:bidi="id_ID"/>
        </w:rPr>
      </w:r>
    </w:p>
    <w:p>
      <w:pPr/>
      <w:r>
        <w:rPr>
          <w:lang w:val="id_ID" w:bidi="id_ID"/>
        </w:rPr>
      </w:r>
      <w:r>
        <w:rPr>
          <w:lang w:val="id_ID" w:bidi="id_ID"/>
        </w:rPr>
        <w:t>Tujuh puluh keturunan: Angka 75 dalam versi Yunani dan Gulungan Laut Mati mungkin mencakup lima putra Efraim dan Manasye (</w:t>
      </w:r>
      <w:r>
        <w:rPr>
          <w:lang w:val="id_ID" w:bidi="id_ID"/>
        </w:rPr>
        <w:t>Bil. 26:29</w:t>
      </w:r>
      <w:r>
        <w:rPr>
          <w:lang w:val="id_ID" w:bidi="id_ID"/>
        </w:rPr>
        <w:t xml:space="preserve">, </w:t>
      </w:r>
      <w:r>
        <w:rPr>
          <w:lang w:val="id_ID" w:bidi="id_ID"/>
        </w:rPr>
        <w:t>35</w:t>
      </w:r>
      <w:r>
        <w:rPr>
          <w:lang w:val="id_ID" w:bidi="id_ID"/>
        </w:rPr>
        <w:t>) di dalamnya. • Putra Yakub yang kesebelas, Yusuf, telah dijual sebagai budak di Mesir oleh saudara-saudaranya yang iri hati kepadanya (</w:t>
      </w:r>
      <w:r>
        <w:rPr>
          <w:lang w:val="id_ID" w:bidi="id_ID"/>
        </w:rPr>
        <w:t>Kej. 37:18–28</w:t>
      </w:r>
      <w:r>
        <w:rPr>
          <w:lang w:val="id_ID" w:bidi="id_ID"/>
        </w:rPr>
        <w:t>). Allah melakukan kebaikan bagi umat-Nya, terlepas dari kesalahan/dosa yang dilakukan oleh kakak-kakaknya. Dengan kehadiran Yusuf di Mesir, Allah dapat memakai dia untuk menyelamatkan nyawa umat pilihan dari kelaparan yang hampir saja menghancurkan mereka (</w:t>
      </w:r>
      <w:r>
        <w:rPr>
          <w:lang w:val="id_ID" w:bidi="id_ID"/>
        </w:rPr>
        <w:t>Kej. 42:1–2</w:t>
      </w:r>
      <w:r>
        <w:rPr>
          <w:lang w:val="id_ID" w:bidi="id_ID"/>
        </w:rPr>
        <w:t xml:space="preserve">; </w:t>
      </w:r>
      <w:r>
        <w:rPr>
          <w:lang w:val="id_ID" w:bidi="id_ID"/>
        </w:rPr>
        <w:t>50:19–20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1:6–7</w:t>
      </w:r>
      <w:r>
        <w:rPr>
          <w:lang w:val="id_ID" w:bidi="id_ID"/>
        </w:rPr>
      </w:r>
    </w:p>
    <w:p>
      <w:pPr/>
      <w:r>
        <w:rPr>
          <w:lang w:val="id_ID" w:bidi="id_ID"/>
        </w:rPr>
      </w:r>
      <w:r>
        <w:rPr>
          <w:lang w:val="id_ID" w:bidi="id_ID"/>
        </w:rPr>
        <w:t>Persinggahan panjang keluarga Yakub di Mesir merupakan bagian dari rancangan ilahi. Allah telah memberitahu Abraham bahwa keturunannya belum bisa memiliki tanah Kanaan selama 400 tahun—sampai dosa orang Kanaan mencapai puncaknya (</w:t>
      </w:r>
      <w:r>
        <w:rPr>
          <w:lang w:val="id_ID" w:bidi="id_ID"/>
        </w:rPr>
        <w:t>Kej. 15:13–16</w:t>
      </w:r>
      <w:r>
        <w:rPr>
          <w:lang w:val="id_ID" w:bidi="id_ID"/>
        </w:rPr>
        <w:t>). Bahkan di Mesir, janji-janji Allah mulai tampak dinyatakan. Keturunan dari Abraham yang lanjut usia dan Sara yang mandul bertambah banyak. . . sebanyak yang difirmankan Allah (</w:t>
      </w:r>
      <w:r>
        <w:rPr>
          <w:lang w:val="id_ID" w:bidi="id_ID"/>
        </w:rPr>
        <w:t>Kej. 15:5</w:t>
      </w:r>
      <w:r>
        <w:rPr>
          <w:lang w:val="id_ID" w:bidi="id_ID"/>
        </w:rPr>
        <w:t>), karena Allah memberkati mereka (</w:t>
      </w:r>
      <w:r>
        <w:rPr>
          <w:lang w:val="id_ID" w:bidi="id_ID"/>
        </w:rPr>
        <w:t>Mzm. 105:24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1:8–10</w:t>
      </w:r>
      <w:r>
        <w:rPr>
          <w:lang w:val="id_ID" w:bidi="id_ID"/>
        </w:rPr>
      </w:r>
    </w:p>
    <w:p>
      <w:pPr/>
      <w:r>
        <w:rPr>
          <w:lang w:val="id_ID" w:bidi="id_ID"/>
        </w:rPr>
      </w:r>
      <w:r>
        <w:rPr>
          <w:lang w:val="id_ID" w:bidi="id_ID"/>
        </w:rPr>
        <w:t xml:space="preserve">Dari sekitar tahun 1650 hingga sekitar tahun 1550 SM, bagian utara Mesir, tempat tinggal bangsa Israel, dikuasai oleh penjajah Semit yang oleh orang Mesir disebut “raja-raja gembala”, atau </w:t>
      </w:r>
      <w:r>
        <w:rPr>
          <w:i/>
          <w:lang w:val="id_ID" w:bidi="id_ID"/>
        </w:rPr>
        <w:t>Hyksos</w:t>
      </w:r>
      <w:r>
        <w:rPr>
          <w:lang w:val="id_ID" w:bidi="id_ID"/>
        </w:rPr>
        <w:t>. Banyak pakar percaya bahwa raja-raja ini bersimpati kepada bangsa Israel dan mungkin saja bangsa Israel bersekutu dengan mereka. Bisa dibayangkan ketika para penyerbu ini akhirnya diusir sekitar tahun 1540 SM, para penguasa baru (Dinasti ke-18 Mesir) sangat curiga terhadap orang Semit, termasuk orang Israel, yang masih tinggal di negara tersebut.</w:t>
      </w:r>
      <w:r>
        <w:rPr>
          <w:lang w:val="id_ID" w:bidi="id_ID"/>
        </w:rPr>
      </w:r>
      <w:r>
        <w:rPr>
          <w:lang w:val="id_ID" w:bidi="id_ID"/>
        </w:rPr>
      </w:r>
    </w:p>
    <w:p>
      <w:pPr/>
      <w:r>
        <w:rPr>
          <w:lang w:val="id_ID" w:bidi="id_ID"/>
        </w:rPr>
      </w:r>
    </w:p>
    <w:p>
      <w:pPr>
        <w:pStyle w:val="Heading2"/>
      </w:pPr>
      <w:r>
        <w:rPr>
          <w:lang w:val="id_ID" w:bidi="id_ID"/>
        </w:rPr>
        <w:t>Keluaran 1:10</w:t>
      </w:r>
      <w:r>
        <w:rPr>
          <w:lang w:val="id_ID" w:bidi="id_ID"/>
        </w:rPr>
      </w:r>
    </w:p>
    <w:p>
      <w:pPr/>
      <w:r>
        <w:rPr>
          <w:lang w:val="id_ID" w:bidi="id_ID"/>
        </w:rPr>
      </w:r>
      <w:r>
        <w:rPr>
          <w:lang w:val="id_ID" w:bidi="id_ID"/>
        </w:rPr>
        <w:t xml:space="preserve">Orang-orang yang disebut Firaun sebagai "musuh kita" hampir pasti adalah sisa-sisa dari suku Hyksos (lihat </w:t>
      </w:r>
      <w:r>
        <w:rPr>
          <w:lang w:val="id_ID" w:bidi="id_ID"/>
        </w:rPr>
        <w:t>catatan studi pada Kej. 1:8–10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1:11</w:t>
      </w:r>
      <w:r>
        <w:rPr>
          <w:lang w:val="id_ID" w:bidi="id_ID"/>
        </w:rPr>
      </w:r>
    </w:p>
    <w:p>
      <w:pPr/>
      <w:r>
        <w:rPr>
          <w:lang w:val="id_ID" w:bidi="id_ID"/>
        </w:rPr>
      </w:r>
      <w:r>
        <w:rPr>
          <w:lang w:val="id_ID" w:bidi="id_ID"/>
        </w:rPr>
        <w:t>Pitom dan Raamses telah diidentifikasikan sebagai kota modern Tell el-Maskhutah dan Qantir, yang menurut arkeologi dibangun pada periode Perunggu Akhir (1550–1250 SM), periode yang sama di mana bangsa Israel hadir.</w:t>
      </w:r>
      <w:r>
        <w:rPr>
          <w:lang w:val="id_ID" w:bidi="id_ID"/>
        </w:rPr>
      </w:r>
      <w:r>
        <w:rPr>
          <w:lang w:val="id_ID" w:bidi="id_ID"/>
        </w:rPr>
      </w:r>
    </w:p>
    <w:p>
      <w:pPr/>
      <w:r>
        <w:rPr>
          <w:lang w:val="id_ID" w:bidi="id_ID"/>
        </w:rPr>
      </w:r>
    </w:p>
    <w:p>
      <w:pPr>
        <w:pStyle w:val="Heading2"/>
      </w:pPr>
      <w:r>
        <w:rPr>
          <w:lang w:val="id_ID" w:bidi="id_ID"/>
        </w:rPr>
        <w:t>Keluaran 1:12</w:t>
      </w:r>
      <w:r>
        <w:rPr>
          <w:lang w:val="id_ID" w:bidi="id_ID"/>
        </w:rPr>
      </w:r>
    </w:p>
    <w:p>
      <w:pPr/>
      <w:r>
        <w:rPr>
          <w:lang w:val="id_ID" w:bidi="id_ID"/>
        </w:rPr>
      </w:r>
      <w:r>
        <w:rPr>
          <w:lang w:val="id_ID" w:bidi="id_ID"/>
        </w:rPr>
        <w:t>Terlepas dari penindasan yang dilakukan oleh bangsa Mesir, bangsa Israel bertambah banyak dan semakin menyebar; Allah menepati janji-Nya untuk memberikan banyak keturunan kepada Abraham (</w:t>
      </w:r>
      <w:r>
        <w:rPr>
          <w:lang w:val="id_ID" w:bidi="id_ID"/>
        </w:rPr>
        <w:t>Kej. 15:5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1:14</w:t>
      </w:r>
      <w:r>
        <w:rPr>
          <w:lang w:val="id_ID" w:bidi="id_ID"/>
        </w:rPr>
      </w:r>
    </w:p>
    <w:p>
      <w:pPr/>
      <w:r>
        <w:rPr>
          <w:lang w:val="id_ID" w:bidi="id_ID"/>
        </w:rPr>
      </w:r>
      <w:r>
        <w:rPr>
          <w:lang w:val="id_ID" w:bidi="id_ID"/>
        </w:rPr>
        <w:t>Satu-satunya batu yang bisa diperoleh orang Mesir untuk keperluan bangunan berasal dari ujung selatan negeri itu. Oleh karena itu, di utara tempat tinggal orang Ibrani, hanya bangunan pemerintahan dan keagamaan yang dianggap penting yang dibuat dari batu. Sisanya dibangun dengan mortar dan batu bata yang terbuat dari tanah liat yang tahan lama yang dicampur dengan bahan pengikat seperti kulit kerang atau jerami. Setelah dijemur di bawah sinar matahari dalam bentuk tertentu, bahan-bahan ini ternyata sangat tahan lama—terutama di negeri seperti Mesir, yang curah hujan atau kelembapannya rendah.</w:t>
      </w:r>
      <w:r>
        <w:rPr>
          <w:lang w:val="id_ID" w:bidi="id_ID"/>
        </w:rPr>
      </w:r>
      <w:r>
        <w:rPr>
          <w:lang w:val="id_ID" w:bidi="id_ID"/>
        </w:rPr>
      </w:r>
    </w:p>
    <w:p>
      <w:pPr/>
      <w:r>
        <w:rPr>
          <w:lang w:val="id_ID" w:bidi="id_ID"/>
        </w:rPr>
      </w:r>
    </w:p>
    <w:p>
      <w:pPr>
        <w:pStyle w:val="Heading2"/>
      </w:pPr>
      <w:r>
        <w:rPr>
          <w:lang w:val="id_ID" w:bidi="id_ID"/>
        </w:rPr>
        <w:t>Keluaran 1:15</w:t>
      </w:r>
      <w:r>
        <w:rPr>
          <w:lang w:val="id_ID" w:bidi="id_ID"/>
        </w:rPr>
      </w:r>
    </w:p>
    <w:p>
      <w:pPr/>
      <w:r>
        <w:rPr>
          <w:lang w:val="id_ID" w:bidi="id_ID"/>
        </w:rPr>
      </w:r>
      <w:r>
        <w:rPr>
          <w:lang w:val="id_ID" w:bidi="id_ID"/>
        </w:rPr>
        <w:t xml:space="preserve">Firaun adalah gelar yang diberikan bagi seorang penguasa Mesir, bukan nama pribadi. • Tidak ada kejelasan mengenai asal usul kata Ibrani. Seperti yang digunakan oleh orang Mesir dan Filistin untuk merujuk kepada orang Israel, istilah ini tampaknya merupakan istilah yang menghina/merendahkan bagi kelas bawah yang dibenci. • Berapapun jumlah orang Ibrani (lihat </w:t>
      </w:r>
      <w:r>
        <w:rPr>
          <w:lang w:val="id_ID" w:bidi="id_ID"/>
        </w:rPr>
        <w:t>catatan studi pada Kej. 12:37</w:t>
      </w:r>
      <w:r>
        <w:rPr>
          <w:lang w:val="id_ID" w:bidi="id_ID"/>
        </w:rPr>
        <w:t>), jelas terdapat lebih dari dua bidan di seluruh bangsa itu. Mungkin dua orang yang disebutkan di sini, Sifra dan Pua, adalah nama-nama yang diambil mewakili yang lain. Perbedaan antara Firaun dan bidan sangatlah dramatis. Firaun memiliki kekuatan politik dan militer yang besar; bidan-bidan ini tidak memiliki keduanya. Firaun memiliki kedudukan yang tinggi; bidan-bidan ini tidak demikian. Firaun adalah seorang laki-laki; para bidan adalah perempuan. Firaun termasuk golongan penguasa; para bidan adalah budak. Firaun kaya; para bidan miskin. Mereka bisa saja menuruti Firaun karena takut, namun ternyata tidak.</w:t>
      </w:r>
      <w:r>
        <w:rPr>
          <w:lang w:val="id_ID" w:bidi="id_ID"/>
        </w:rPr>
      </w:r>
      <w:r>
        <w:rPr>
          <w:lang w:val="id_ID" w:bidi="id_ID"/>
        </w:rPr>
      </w:r>
    </w:p>
    <w:p>
      <w:pPr/>
      <w:r>
        <w:rPr>
          <w:lang w:val="id_ID" w:bidi="id_ID"/>
        </w:rPr>
      </w:r>
    </w:p>
    <w:p>
      <w:pPr>
        <w:pStyle w:val="Heading2"/>
      </w:pPr>
      <w:r>
        <w:rPr>
          <w:lang w:val="id_ID" w:bidi="id_ID"/>
        </w:rPr>
        <w:t>Keluaran 1:16</w:t>
      </w:r>
      <w:r>
        <w:rPr>
          <w:lang w:val="id_ID" w:bidi="id_ID"/>
        </w:rPr>
      </w:r>
    </w:p>
    <w:p>
      <w:pPr/>
      <w:r>
        <w:rPr>
          <w:lang w:val="id_ID" w:bidi="id_ID"/>
        </w:rPr>
      </w:r>
      <w:r>
        <w:rPr>
          <w:lang w:val="id_ID" w:bidi="id_ID"/>
        </w:rPr>
        <w:t xml:space="preserve">Perhatikan saat mereka melahirkan (versi TB: </w:t>
      </w:r>
      <w:r>
        <w:rPr>
          <w:lang w:val="id_ID" w:bidi="id_ID"/>
        </w:rPr>
        <w:t>kamu harus memperhatikan waktu anak itu lahir)</w:t>
      </w:r>
      <w:r>
        <w:rPr>
          <w:lang w:val="id_ID" w:bidi="id_ID"/>
        </w:rPr>
        <w:t xml:space="preserve"> (harfiah = periksalah dua batu itu): Dalam bahasa Ibrani mungkin merujuk pada bangku bersalin atau alat kelamin. • </w:t>
      </w:r>
      <w:r>
        <w:rPr>
          <w:lang w:val="id_ID" w:bidi="id_ID"/>
        </w:rPr>
        <w:t>Jika anak laki-laki, kamu harus membunuhnya, tetapi jika anak perempuan, bolehlah ia hidup</w:t>
      </w:r>
      <w:r>
        <w:rPr>
          <w:lang w:val="id_ID" w:bidi="id_ID"/>
        </w:rPr>
        <w:t>: Genosida selektif seperti itu tidak akan sepenuhnya menghilangkan sumber tenaga kerja paksa bagi rakyat Mesir. Ketika sudah dewasa, gadis-gadis tersebut akan dinikahkan dengan budak dari kelompok masyarakat lain, yang secara efektif menghancurkan kohesi Ibrani sekaligus menjaga pasokan budak sebanyak mungkin.</w:t>
      </w:r>
      <w:r>
        <w:rPr>
          <w:lang w:val="id_ID" w:bidi="id_ID"/>
        </w:rPr>
      </w:r>
      <w:r>
        <w:rPr>
          <w:lang w:val="id_ID" w:bidi="id_ID"/>
        </w:rPr>
      </w:r>
    </w:p>
    <w:p>
      <w:pPr/>
      <w:r>
        <w:rPr>
          <w:lang w:val="id_ID" w:bidi="id_ID"/>
        </w:rPr>
      </w:r>
    </w:p>
    <w:p>
      <w:pPr>
        <w:pStyle w:val="Heading2"/>
      </w:pPr>
      <w:r>
        <w:rPr>
          <w:lang w:val="id_ID" w:bidi="id_ID"/>
        </w:rPr>
        <w:t>Keluaran 1:17</w:t>
      </w:r>
      <w:r>
        <w:rPr>
          <w:lang w:val="id_ID" w:bidi="id_ID"/>
        </w:rPr>
      </w:r>
    </w:p>
    <w:p>
      <w:pPr/>
      <w:r>
        <w:rPr>
          <w:lang w:val="id_ID" w:bidi="id_ID"/>
        </w:rPr>
      </w:r>
      <w:r>
        <w:rPr>
          <w:lang w:val="id_ID" w:bidi="id_ID"/>
        </w:rPr>
        <w:t>Bidan-bidan . . . menolak untuk menaati raja Mesir yang perkasa itu karena mereka lebih takut akan Allah daripada takut pada Firaun (</w:t>
      </w:r>
      <w:r>
        <w:rPr>
          <w:lang w:val="id_ID" w:bidi="id_ID"/>
        </w:rPr>
        <w:t>Kel. 1:21</w:t>
      </w:r>
      <w:r>
        <w:rPr>
          <w:lang w:val="id_ID" w:bidi="id_ID"/>
        </w:rPr>
        <w:t>). Takut akan Tuhan (rasa hormat dan kagum kepada-Nya sebagai Pencipta dan Hakim Yang Mahakuasa) adalah permulaan pengetahuan dan hikmat (</w:t>
      </w:r>
      <w:r>
        <w:rPr>
          <w:lang w:val="id_ID" w:bidi="id_ID"/>
        </w:rPr>
        <w:t>Ams. 1:7</w:t>
      </w:r>
      <w:r>
        <w:rPr>
          <w:lang w:val="id_ID" w:bidi="id_ID"/>
        </w:rPr>
        <w:t xml:space="preserve">; </w:t>
      </w:r>
      <w:r>
        <w:rPr>
          <w:lang w:val="id_ID" w:bidi="id_ID"/>
        </w:rPr>
        <w:t>9:10</w:t>
      </w:r>
      <w:r>
        <w:rPr>
          <w:lang w:val="id_ID" w:bidi="id_ID"/>
        </w:rPr>
        <w:t xml:space="preserve">). </w:t>
      </w:r>
      <w:r>
        <w:rPr>
          <w:lang w:val="id_ID" w:bidi="id_ID"/>
        </w:rPr>
        <w:t>Tuhan bergaul karib dengan orang yang takut akan Dia</w:t>
      </w:r>
      <w:r>
        <w:rPr>
          <w:lang w:val="id_ID" w:bidi="id_ID"/>
        </w:rPr>
        <w:t xml:space="preserve"> (</w:t>
      </w:r>
      <w:r>
        <w:rPr>
          <w:lang w:val="id_ID" w:bidi="id_ID"/>
        </w:rPr>
        <w:t>Mzm. 25:14</w:t>
      </w:r>
      <w:r>
        <w:rPr>
          <w:lang w:val="id_ID" w:bidi="id_ID"/>
        </w:rPr>
        <w:t>). Para bidan memahami bahwa Tuhan mempunyai kuasa yang lebih besar dari manusia manapun.</w:t>
      </w:r>
      <w:r>
        <w:rPr>
          <w:lang w:val="id_ID" w:bidi="id_ID"/>
        </w:rPr>
      </w:r>
      <w:r>
        <w:rPr>
          <w:lang w:val="id_ID" w:bidi="id_ID"/>
        </w:rPr>
      </w:r>
    </w:p>
    <w:p>
      <w:pPr/>
      <w:r>
        <w:rPr>
          <w:lang w:val="id_ID" w:bidi="id_ID"/>
        </w:rPr>
      </w:r>
    </w:p>
    <w:p>
      <w:pPr>
        <w:pStyle w:val="Heading2"/>
      </w:pPr>
      <w:r>
        <w:rPr>
          <w:lang w:val="id_ID" w:bidi="id_ID"/>
        </w:rPr>
        <w:t>Keluaran 1:19</w:t>
      </w:r>
      <w:r>
        <w:rPr>
          <w:lang w:val="id_ID" w:bidi="id_ID"/>
        </w:rPr>
      </w:r>
    </w:p>
    <w:p>
      <w:pPr/>
      <w:r>
        <w:rPr>
          <w:lang w:val="id_ID" w:bidi="id_ID"/>
        </w:rPr>
      </w:r>
      <w:r>
        <w:rPr>
          <w:lang w:val="id_ID" w:bidi="id_ID"/>
        </w:rPr>
        <w:t>Ini mungkin menjadi masalah bagi kita karena para bidan tidak berterus terang dalam memberikan alasan utama mereka menjaga bayi laki-laki tetap hidup. Kejujuran yang diberikan secara menyeluruh tidak begitu penting bagi Allah bila dibandingkan dengan kesetiaan yang mutlak kepada-Nya dan juga kepada komunitas orang percaya.</w:t>
      </w:r>
      <w:r>
        <w:rPr>
          <w:lang w:val="id_ID" w:bidi="id_ID"/>
        </w:rPr>
      </w:r>
      <w:r>
        <w:rPr>
          <w:lang w:val="id_ID" w:bidi="id_ID"/>
        </w:rPr>
      </w:r>
    </w:p>
    <w:p>
      <w:pPr/>
      <w:r>
        <w:rPr>
          <w:lang w:val="id_ID" w:bidi="id_ID"/>
        </w:rPr>
      </w:r>
    </w:p>
    <w:p>
      <w:pPr>
        <w:pStyle w:val="Heading2"/>
      </w:pPr>
      <w:r>
        <w:rPr>
          <w:lang w:val="id_ID" w:bidi="id_ID"/>
        </w:rPr>
        <w:t>Keluaran 1:20–21</w:t>
      </w:r>
      <w:r>
        <w:rPr>
          <w:lang w:val="id_ID" w:bidi="id_ID"/>
        </w:rPr>
      </w:r>
    </w:p>
    <w:p>
      <w:pPr/>
      <w:r>
        <w:rPr>
          <w:lang w:val="id_ID" w:bidi="id_ID"/>
        </w:rPr>
      </w:r>
      <w:r>
        <w:rPr>
          <w:lang w:val="id_ID" w:bidi="id_ID"/>
        </w:rPr>
        <w:t>Ia membuat mereka berumah tangga: Secara garis besar, sejarah mencatat bahwa anak-anak memiliki tujuan yang layak untuk dapat bertumbuh dan membesarkan sebuah keluarga. Allah dengan murah hati mengabulkan keinginan universal kedua wanita ini yang melayani Dia dengan berani dan setia.</w:t>
      </w:r>
      <w:r>
        <w:rPr>
          <w:lang w:val="id_ID" w:bidi="id_ID"/>
        </w:rPr>
      </w:r>
      <w:r>
        <w:rPr>
          <w:lang w:val="id_ID" w:bidi="id_ID"/>
        </w:rPr>
      </w:r>
    </w:p>
    <w:p>
      <w:pPr/>
      <w:r>
        <w:rPr>
          <w:lang w:val="id_ID" w:bidi="id_ID"/>
        </w:rPr>
      </w:r>
    </w:p>
    <w:p>
      <w:pPr>
        <w:pStyle w:val="Heading2"/>
      </w:pPr>
      <w:r>
        <w:rPr>
          <w:lang w:val="id_ID" w:bidi="id_ID"/>
        </w:rPr>
        <w:t>Keluaran 2:1</w:t>
      </w:r>
      <w:r>
        <w:rPr>
          <w:lang w:val="id_ID" w:bidi="id_ID"/>
        </w:rPr>
      </w:r>
    </w:p>
    <w:p>
      <w:pPr/>
      <w:r>
        <w:rPr>
          <w:lang w:val="id_ID" w:bidi="id_ID"/>
        </w:rPr>
      </w:r>
      <w:r>
        <w:rPr>
          <w:lang w:val="id_ID" w:bidi="id_ID"/>
        </w:rPr>
        <w:t>Laki-laki dan perempuan itu bernama Amram dan Yokhebed (</w:t>
      </w:r>
      <w:r>
        <w:rPr>
          <w:lang w:val="id_ID" w:bidi="id_ID"/>
        </w:rPr>
        <w:t>Kel. 6:20</w:t>
      </w:r>
      <w:r>
        <w:rPr>
          <w:lang w:val="id_ID" w:bidi="id_ID"/>
        </w:rPr>
        <w:t>). • Lewi adalah putra ketiga Yakub dari istrinya Lea (</w:t>
      </w:r>
      <w:r>
        <w:rPr>
          <w:lang w:val="id_ID" w:bidi="id_ID"/>
        </w:rPr>
        <w:t>Kej. 29:34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2:1–25</w:t>
      </w:r>
      <w:r>
        <w:rPr>
          <w:lang w:val="id_ID" w:bidi="id_ID"/>
        </w:rPr>
      </w:r>
    </w:p>
    <w:p>
      <w:pPr/>
      <w:r>
        <w:rPr>
          <w:lang w:val="id_ID" w:bidi="id_ID"/>
        </w:rPr>
      </w:r>
      <w:r>
        <w:rPr>
          <w:lang w:val="id_ID" w:bidi="id_ID"/>
        </w:rPr>
        <w:t>Pasal 1</w:t>
      </w:r>
      <w:r>
        <w:rPr>
          <w:lang w:val="id_ID" w:bidi="id_ID"/>
        </w:rPr>
        <w:t xml:space="preserve"> disusun untuk memperlihatkan kebutuhan terhadap adanya penyelamatan; psl. </w:t>
      </w:r>
      <w:r>
        <w:rPr>
          <w:lang w:val="id_ID" w:bidi="id_ID"/>
        </w:rPr>
        <w:t>2</w:t>
      </w:r>
      <w:r>
        <w:rPr>
          <w:lang w:val="id_ID" w:bidi="id_ID"/>
        </w:rPr>
        <w:t xml:space="preserve"> mencatat persiapan Musa, sang penyelamat. Allah menggunakan pemusnahan bayi laki-laki Ibrani sebagai kesempatan untuk memastikan bahwa sang penyelamat akan dilatih (lihat </w:t>
      </w:r>
      <w:r>
        <w:rPr>
          <w:lang w:val="id_ID" w:bidi="id_ID"/>
        </w:rPr>
        <w:t>catatan studi Kel. 2:10</w:t>
      </w:r>
      <w:r>
        <w:rPr>
          <w:lang w:val="id_ID" w:bidi="id_ID"/>
        </w:rPr>
        <w:t xml:space="preserve">) untuk kemudian menjalankan tugasnya. </w:t>
      </w:r>
      <w:r>
        <w:rPr>
          <w:lang w:val="id_ID" w:bidi="id_ID"/>
        </w:rPr>
      </w:r>
      <w:r>
        <w:rPr>
          <w:lang w:val="id_ID" w:bidi="id_ID"/>
        </w:rPr>
      </w:r>
    </w:p>
    <w:p>
      <w:pPr/>
      <w:r>
        <w:rPr>
          <w:lang w:val="id_ID" w:bidi="id_ID"/>
        </w:rPr>
      </w:r>
    </w:p>
    <w:p>
      <w:pPr>
        <w:pStyle w:val="Heading2"/>
      </w:pPr>
      <w:r>
        <w:rPr>
          <w:lang w:val="id_ID" w:bidi="id_ID"/>
        </w:rPr>
        <w:t>Keluaran 2:2</w:t>
      </w:r>
      <w:r>
        <w:rPr>
          <w:lang w:val="id_ID" w:bidi="id_ID"/>
        </w:rPr>
      </w:r>
    </w:p>
    <w:p>
      <w:pPr/>
      <w:r>
        <w:rPr>
          <w:lang w:val="id_ID" w:bidi="id_ID"/>
        </w:rPr>
      </w:r>
      <w:r>
        <w:rPr>
          <w:lang w:val="id_ID" w:bidi="id_ID"/>
        </w:rPr>
        <w:t>bayi istimewa (harfiah = dia dalam keadaan baik): Ini mungkin merujuk pada penampilannya: Ia adalah bayi yang “sempurna”.</w:t>
      </w:r>
      <w:r>
        <w:rPr>
          <w:lang w:val="id_ID" w:bidi="id_ID"/>
        </w:rPr>
      </w:r>
      <w:r>
        <w:rPr>
          <w:lang w:val="id_ID" w:bidi="id_ID"/>
        </w:rPr>
      </w:r>
    </w:p>
    <w:p>
      <w:pPr/>
      <w:r>
        <w:rPr>
          <w:lang w:val="id_ID" w:bidi="id_ID"/>
        </w:rPr>
      </w:r>
    </w:p>
    <w:p>
      <w:pPr>
        <w:pStyle w:val="Heading2"/>
      </w:pPr>
      <w:r>
        <w:rPr>
          <w:lang w:val="id_ID" w:bidi="id_ID"/>
        </w:rPr>
        <w:t>Keluaran 2:3</w:t>
      </w:r>
      <w:r>
        <w:rPr>
          <w:lang w:val="id_ID" w:bidi="id_ID"/>
        </w:rPr>
      </w:r>
    </w:p>
    <w:p>
      <w:pPr/>
      <w:r>
        <w:rPr>
          <w:lang w:val="id_ID" w:bidi="id_ID"/>
        </w:rPr>
      </w:r>
      <w:r>
        <w:rPr>
          <w:lang w:val="id_ID" w:bidi="id_ID"/>
        </w:rPr>
        <w:t xml:space="preserve">Alang-alang papirus tumbuh subur di sepanjang aliran sungai yang membelah Sungai Nil di wilayah delta dari Mesir bagian utara. Strukturnya fleksibel dan ringan, sangat cocok untuk dijadikan anyaman keranjang. Ada kemungkinan bahwa ibu Musa sengaja meletakkan keranjang itu ke dalam air tepat di tempat yang kemungkinan besar bisa ditemukan oleh putri Mesir tersebut. </w:t>
      </w:r>
      <w:r>
        <w:rPr>
          <w:lang w:val="id_ID" w:bidi="id_ID"/>
        </w:rPr>
      </w:r>
      <w:r>
        <w:rPr>
          <w:lang w:val="id_ID" w:bidi="id_ID"/>
        </w:rPr>
      </w:r>
    </w:p>
    <w:p>
      <w:pPr/>
      <w:r>
        <w:rPr>
          <w:lang w:val="id_ID" w:bidi="id_ID"/>
        </w:rPr>
      </w:r>
    </w:p>
    <w:p>
      <w:pPr>
        <w:pStyle w:val="Heading2"/>
      </w:pPr>
      <w:r>
        <w:rPr>
          <w:lang w:val="id_ID" w:bidi="id_ID"/>
        </w:rPr>
        <w:t>Keluaran 2:5–6</w:t>
      </w:r>
      <w:r>
        <w:rPr>
          <w:lang w:val="id_ID" w:bidi="id_ID"/>
        </w:rPr>
      </w:r>
    </w:p>
    <w:p>
      <w:pPr/>
      <w:r>
        <w:rPr>
          <w:lang w:val="id_ID" w:bidi="id_ID"/>
        </w:rPr>
      </w:r>
      <w:r>
        <w:rPr>
          <w:lang w:val="id_ID" w:bidi="id_ID"/>
        </w:rPr>
        <w:t>Sama seperti Sungai Gangga di India modern, orang Mesir memandang Sungai Nil bagaikan dewi yang mampu memberikan kehidupan dan khasiat penyembuhan. Ketika putri Firaun turun untuk mandi di sungai, dia tidak sekedar membersihkan tubuhnya tetapi menyelesaikan ibadah paginya. Penemuan bayi yang mengapung di sungai, dalam pelukan dewi Nil (seperti yang dilihatnya), akan sangat berarti baginya. Lagi pula itu merupakan hal yang wajar bagi wanita muda untuk merasa kasihan terhadap bayi yang sedang menangis. Kombinasi berbagai faktor mungkin menjadi alasan baginya untuk menyelamatkan anak tersebut, meskipun dirinya mengenali anak tersebut sebagai anak orang Ibrani (orang Ibrani dan orang Mesir melakukan sunat dengan cara yang berbeda).</w:t>
      </w:r>
      <w:r>
        <w:rPr>
          <w:lang w:val="id_ID" w:bidi="id_ID"/>
        </w:rPr>
      </w:r>
      <w:r>
        <w:rPr>
          <w:lang w:val="id_ID" w:bidi="id_ID"/>
        </w:rPr>
      </w:r>
    </w:p>
    <w:p>
      <w:pPr/>
      <w:r>
        <w:rPr>
          <w:lang w:val="id_ID" w:bidi="id_ID"/>
        </w:rPr>
      </w:r>
    </w:p>
    <w:p>
      <w:pPr>
        <w:pStyle w:val="Heading2"/>
      </w:pPr>
      <w:r>
        <w:rPr>
          <w:lang w:val="id_ID" w:bidi="id_ID"/>
        </w:rPr>
        <w:t>Keluaran 2:7–9</w:t>
      </w:r>
      <w:r>
        <w:rPr>
          <w:lang w:val="id_ID" w:bidi="id_ID"/>
        </w:rPr>
      </w:r>
    </w:p>
    <w:p>
      <w:pPr/>
      <w:r>
        <w:rPr>
          <w:lang w:val="id_ID" w:bidi="id_ID"/>
        </w:rPr>
      </w:r>
      <w:r>
        <w:rPr>
          <w:lang w:val="id_ID" w:bidi="id_ID"/>
        </w:rPr>
        <w:t>Ini menjadi bukti kasih karunia dan kedaulatan Allah adalah bahwa putri Firaun secara ironis membayar ibu Musa untuk menyusui/merawat bayinya sendiri dan bukannya membunuhnya sesuai perintah Firaun. Penulis Kitab Keluaran sepertinya menyiratkan bahwa sang putri menyadari siapa ibu bayi tersebut (karena dia tidak menanyakan pertanyaan yang memalukan). Jika demikian, kedua perempuan tersebut memilih untuk saling memahami dengan tetap mempertahankan aturan yang berlaku diantara mereka. Musa diselamatkan karena Allah sedang bekerja, bukan karena ada orang yang dibodohi/tertipu.</w:t>
      </w:r>
      <w:r>
        <w:rPr>
          <w:lang w:val="id_ID" w:bidi="id_ID"/>
        </w:rPr>
      </w:r>
      <w:r>
        <w:rPr>
          <w:lang w:val="id_ID" w:bidi="id_ID"/>
        </w:rPr>
      </w:r>
    </w:p>
    <w:p>
      <w:pPr/>
      <w:r>
        <w:rPr>
          <w:lang w:val="id_ID" w:bidi="id_ID"/>
        </w:rPr>
      </w:r>
    </w:p>
    <w:p>
      <w:pPr>
        <w:pStyle w:val="Heading2"/>
      </w:pPr>
      <w:r>
        <w:rPr>
          <w:lang w:val="id_ID" w:bidi="id_ID"/>
        </w:rPr>
        <w:t>Keluaran 2:10</w:t>
      </w:r>
      <w:r>
        <w:rPr>
          <w:lang w:val="id_ID" w:bidi="id_ID"/>
        </w:rPr>
      </w:r>
    </w:p>
    <w:p>
      <w:pPr/>
      <w:r>
        <w:rPr>
          <w:lang w:val="id_ID" w:bidi="id_ID"/>
        </w:rPr>
      </w:r>
      <w:r>
        <w:rPr>
          <w:lang w:val="id_ID" w:bidi="id_ID"/>
        </w:rPr>
        <w:t xml:space="preserve">Allah tidak hanya menyelamatkan nyawa Musa demi panggilannya di masa depan, Allah juga mengatur agar ia menerima pelatihan administratif, militer, dan kepemimpinan dari para penindas kaumnya. Seorang Firaun diharapkan mampu menjadi ayah bagi sebanyak mungkin anak untuk membuktikan kekuasaannya dan kekuatannya secara fisik. Keturunan laki-laki ditempatkan pada posisi-posisi sipil dan militer. Kemungkinan besar anak angkat seorang putri mempunyai pengalaman seperti itu (lihat </w:t>
      </w:r>
      <w:r>
        <w:rPr>
          <w:lang w:val="id_ID" w:bidi="id_ID"/>
        </w:rPr>
        <w:t>Kisah 7:22</w:t>
      </w:r>
      <w:r>
        <w:rPr>
          <w:lang w:val="id_ID" w:bidi="id_ID"/>
        </w:rPr>
        <w:t xml:space="preserve">). • Musa: Sang putri memberi anak itu sebuah nama Mesir yang ditemukan dalam nama lengkap banyak tokoh Mesir terkemuka, termasuk Firaun Dinasti ke-18 bernama Ahmose (1550–1525 SM) dan Thutmose (1504–1390 SM). Dengan menamai anak itu Musa (artinya “melahirkan”, dari kata </w:t>
      </w:r>
      <w:r>
        <w:rPr>
          <w:i/>
          <w:lang w:val="id_ID" w:bidi="id_ID"/>
        </w:rPr>
        <w:t>mose</w:t>
      </w:r>
      <w:r>
        <w:rPr>
          <w:lang w:val="id_ID" w:bidi="id_ID"/>
        </w:rPr>
        <w:t xml:space="preserve"> dalam istilah bahasa Mesir berarti "lahir"), sang putri mungkin sedang mengatakan bahwa Sungai Nil, yang dihormati sebagai sumber kehidupan, telah melahirkan bayi tersebut. Bangsa Israel menghubungkan nama Musa dengan istilah Ibrani </w:t>
      </w:r>
      <w:r>
        <w:rPr>
          <w:i/>
          <w:lang w:val="id_ID" w:bidi="id_ID"/>
        </w:rPr>
        <w:t>mashah</w:t>
      </w:r>
      <w:r>
        <w:rPr>
          <w:lang w:val="id_ID" w:bidi="id_ID"/>
        </w:rPr>
        <w:t xml:space="preserve"> yang bunyinya serupa, yang artinya “mengangkat”.</w:t>
      </w:r>
      <w:r>
        <w:rPr>
          <w:lang w:val="id_ID" w:bidi="id_ID"/>
        </w:rPr>
      </w:r>
      <w:r>
        <w:rPr>
          <w:lang w:val="id_ID" w:bidi="id_ID"/>
        </w:rPr>
      </w:r>
    </w:p>
    <w:p>
      <w:pPr/>
      <w:r>
        <w:rPr>
          <w:lang w:val="id_ID" w:bidi="id_ID"/>
        </w:rPr>
      </w:r>
    </w:p>
    <w:p>
      <w:pPr>
        <w:pStyle w:val="Heading2"/>
      </w:pPr>
      <w:r>
        <w:rPr>
          <w:lang w:val="id_ID" w:bidi="id_ID"/>
        </w:rPr>
        <w:t>Keluaran 2:11–12</w:t>
      </w:r>
      <w:r>
        <w:rPr>
          <w:lang w:val="id_ID" w:bidi="id_ID"/>
        </w:rPr>
      </w:r>
    </w:p>
    <w:p>
      <w:pPr/>
      <w:r>
        <w:rPr>
          <w:lang w:val="id_ID" w:bidi="id_ID"/>
        </w:rPr>
      </w:r>
      <w:r>
        <w:rPr>
          <w:lang w:val="id_ID" w:bidi="id_ID"/>
        </w:rPr>
        <w:t>Musa mendapat pendidikan yang istimewa dibandingkan dengan kerja keras dan kesulitan bangsanya sendiri, orang-orang Ibrani, namun ia bersedia menyamakan identitas dirinya dengan mereka dan membantu mereka bahkan jika ia harus membahayakan hak istimewanya sendiri.</w:t>
      </w:r>
      <w:r>
        <w:rPr>
          <w:lang w:val="id_ID" w:bidi="id_ID"/>
        </w:rPr>
      </w:r>
      <w:r>
        <w:rPr>
          <w:lang w:val="id_ID" w:bidi="id_ID"/>
        </w:rPr>
      </w:r>
    </w:p>
    <w:p>
      <w:pPr/>
      <w:r>
        <w:rPr>
          <w:lang w:val="id_ID" w:bidi="id_ID"/>
        </w:rPr>
      </w:r>
    </w:p>
    <w:p>
      <w:pPr>
        <w:pStyle w:val="Heading2"/>
      </w:pPr>
      <w:r>
        <w:rPr>
          <w:lang w:val="id_ID" w:bidi="id_ID"/>
        </w:rPr>
        <w:t>Keluaran 2:11–15</w:t>
      </w:r>
      <w:r>
        <w:rPr>
          <w:lang w:val="id_ID" w:bidi="id_ID"/>
        </w:rPr>
      </w:r>
    </w:p>
    <w:p>
      <w:pPr/>
      <w:r>
        <w:rPr>
          <w:lang w:val="id_ID" w:bidi="id_ID"/>
        </w:rPr>
      </w:r>
      <w:r>
        <w:rPr>
          <w:lang w:val="id_ID" w:bidi="id_ID"/>
        </w:rPr>
        <w:t>Bagian ini membahas upaya pertama Musa yang gagal untuk menyelamatkan Israel karena ia mengandalkan kekuatannya sendiri. Insiden ini menunjukkan keberanian dan ketegasan Musa, namun juga menunjukkan kecenderungannya untuk memikul tanggung jawab sendiri, yang kemudian menimbulkan dampak tragis dalam hidupnya (</w:t>
      </w:r>
      <w:r>
        <w:rPr>
          <w:lang w:val="id_ID" w:bidi="id_ID"/>
        </w:rPr>
        <w:t>Bil. 20:1–13</w:t>
      </w:r>
      <w:r>
        <w:rPr>
          <w:lang w:val="id_ID" w:bidi="id_ID"/>
        </w:rPr>
        <w:t>). Kepedulian Musa terhadap kesejahteraan umatnya memang sangatlah baik adanya; akan tetapi waktu dan sikapnya tidak sesuai dengan rencana Allah.</w:t>
      </w:r>
      <w:r>
        <w:rPr>
          <w:lang w:val="id_ID" w:bidi="id_ID"/>
        </w:rPr>
      </w:r>
      <w:r>
        <w:rPr>
          <w:lang w:val="id_ID" w:bidi="id_ID"/>
        </w:rPr>
      </w:r>
    </w:p>
    <w:p>
      <w:pPr/>
      <w:r>
        <w:rPr>
          <w:lang w:val="id_ID" w:bidi="id_ID"/>
        </w:rPr>
      </w:r>
    </w:p>
    <w:p>
      <w:pPr>
        <w:pStyle w:val="Heading2"/>
      </w:pPr>
      <w:r>
        <w:rPr>
          <w:lang w:val="id_ID" w:bidi="id_ID"/>
        </w:rPr>
        <w:t>Keluaran 2:13</w:t>
      </w:r>
      <w:r>
        <w:rPr>
          <w:lang w:val="id_ID" w:bidi="id_ID"/>
        </w:rPr>
      </w:r>
    </w:p>
    <w:p>
      <w:pPr/>
      <w:r>
        <w:rPr>
          <w:lang w:val="id_ID" w:bidi="id_ID"/>
        </w:rPr>
      </w:r>
      <w:r>
        <w:rPr>
          <w:lang w:val="id_ID" w:bidi="id_ID"/>
        </w:rPr>
        <w:t>Musa, yang telah mengambil resiko dengan mempertaruhkan dirinya untuk mencegah orang Mesir memukuli orang Ibrani, tentu sangat marah jika melihat orang Ibrani memukuli sesama orang Ibrani.</w:t>
      </w:r>
      <w:r>
        <w:rPr>
          <w:lang w:val="id_ID" w:bidi="id_ID"/>
        </w:rPr>
      </w:r>
      <w:r>
        <w:rPr>
          <w:lang w:val="id_ID" w:bidi="id_ID"/>
        </w:rPr>
      </w:r>
    </w:p>
    <w:p>
      <w:pPr/>
      <w:r>
        <w:rPr>
          <w:lang w:val="id_ID" w:bidi="id_ID"/>
        </w:rPr>
      </w:r>
    </w:p>
    <w:p>
      <w:pPr>
        <w:pStyle w:val="Heading2"/>
      </w:pPr>
      <w:r>
        <w:rPr>
          <w:lang w:val="id_ID" w:bidi="id_ID"/>
        </w:rPr>
        <w:t>Keluaran 2:14</w:t>
      </w:r>
      <w:r>
        <w:rPr>
          <w:lang w:val="id_ID" w:bidi="id_ID"/>
        </w:rPr>
      </w:r>
    </w:p>
    <w:p>
      <w:pPr/>
      <w:r>
        <w:rPr>
          <w:lang w:val="id_ID" w:bidi="id_ID"/>
        </w:rPr>
      </w:r>
      <w:r>
        <w:rPr>
          <w:lang w:val="id_ID" w:bidi="id_ID"/>
        </w:rPr>
        <w:t>Tanggapan yang diberikan atas dasar kesombongan dari orang Ibrani itu, “</w:t>
      </w:r>
      <w:r>
        <w:rPr>
          <w:lang w:val="id_ID" w:bidi="id_ID"/>
        </w:rPr>
        <w:t>Siapakah yang mengangkat engkau menjadi pemimpin dan hakim atas kami?</w:t>
      </w:r>
      <w:r>
        <w:rPr>
          <w:lang w:val="id_ID" w:bidi="id_ID"/>
        </w:rPr>
        <w:t>” memperlihatkan bagaimana sikap orang-orang Ibrani lainnya dalam menanggapi kepemimpinan Musa di tahun-tahun berikutnya—mereka tidak akan berterima kasih atas usahanya demi kepentingan mereka. Jika Musa ingin berhasil, ia harus bergantung semata-mata pada kesadaran akan panggilan kudusnya.</w:t>
      </w:r>
      <w:r>
        <w:rPr>
          <w:lang w:val="id_ID" w:bidi="id_ID"/>
        </w:rPr>
      </w:r>
      <w:r>
        <w:rPr>
          <w:lang w:val="id_ID" w:bidi="id_ID"/>
        </w:rPr>
      </w:r>
    </w:p>
    <w:p>
      <w:pPr/>
      <w:r>
        <w:rPr>
          <w:lang w:val="id_ID" w:bidi="id_ID"/>
        </w:rPr>
      </w:r>
    </w:p>
    <w:p>
      <w:pPr>
        <w:pStyle w:val="Heading2"/>
      </w:pPr>
      <w:r>
        <w:rPr>
          <w:lang w:val="id_ID" w:bidi="id_ID"/>
        </w:rPr>
        <w:t>Keluaran 2:15</w:t>
      </w:r>
      <w:r>
        <w:rPr>
          <w:lang w:val="id_ID" w:bidi="id_ID"/>
        </w:rPr>
      </w:r>
    </w:p>
    <w:p>
      <w:pPr/>
      <w:r>
        <w:rPr>
          <w:lang w:val="id_ID" w:bidi="id_ID"/>
        </w:rPr>
      </w:r>
      <w:r>
        <w:rPr>
          <w:lang w:val="id_ID" w:bidi="id_ID"/>
        </w:rPr>
        <w:t xml:space="preserve">Musa melarikan diri: Dengan mencoba menyelamatkan Israel sendiri dan bukannya melalui pertolongan Allah, Musa menjadikan dirinya buronan dan bukannya pemimpin di Mesir, sehingga menghambat tujuan Allah baginya. Kehidupan Musa berubah secara drastis sebagai akibat dari tindakannya (bdk. </w:t>
      </w:r>
      <w:r>
        <w:rPr>
          <w:lang w:val="id_ID" w:bidi="id_ID"/>
        </w:rPr>
        <w:t>Bil. 20:9–13</w:t>
      </w:r>
      <w:r>
        <w:rPr>
          <w:lang w:val="id_ID" w:bidi="id_ID"/>
        </w:rPr>
        <w:t xml:space="preserve">; </w:t>
      </w:r>
      <w:r>
        <w:rPr>
          <w:lang w:val="id_ID" w:bidi="id_ID"/>
        </w:rPr>
        <w:t>Ul. 3:23–29</w:t>
      </w:r>
      <w:r>
        <w:rPr>
          <w:lang w:val="id_ID" w:bidi="id_ID"/>
        </w:rPr>
        <w:t xml:space="preserve">). • Midian terletak di kedua sisi Teluk Aqaba—di bagian selatan Semenanjung Sinai dan di tepi barat Semenanjung Arab. Jalur perdagangan utama dari Arabia selatan melewati daerah kering dan tandus ini. Penduduknya tampaknya adalah penggembala dan pedagang yang nomaden (lihat </w:t>
      </w:r>
      <w:r>
        <w:rPr>
          <w:lang w:val="id_ID" w:bidi="id_ID"/>
        </w:rPr>
        <w:t>Kej. 37:28</w:t>
      </w:r>
      <w:r>
        <w:rPr>
          <w:lang w:val="id_ID" w:bidi="id_ID"/>
        </w:rPr>
        <w:t>). Tempat itu adalah tempat yang cukup baik untuk menyembunyikan diri sebagai seorang buronan.</w:t>
      </w:r>
      <w:r>
        <w:rPr>
          <w:lang w:val="id_ID" w:bidi="id_ID"/>
        </w:rPr>
      </w:r>
      <w:r>
        <w:rPr>
          <w:lang w:val="id_ID" w:bidi="id_ID"/>
        </w:rPr>
      </w:r>
    </w:p>
    <w:p>
      <w:pPr/>
      <w:r>
        <w:rPr>
          <w:lang w:val="id_ID" w:bidi="id_ID"/>
        </w:rPr>
      </w:r>
    </w:p>
    <w:p>
      <w:pPr>
        <w:pStyle w:val="Heading2"/>
      </w:pPr>
      <w:r>
        <w:rPr>
          <w:lang w:val="id_ID" w:bidi="id_ID"/>
        </w:rPr>
        <w:t>Keluaran 2:16</w:t>
      </w:r>
      <w:r>
        <w:rPr>
          <w:lang w:val="id_ID" w:bidi="id_ID"/>
        </w:rPr>
      </w:r>
    </w:p>
    <w:p>
      <w:pPr/>
      <w:r>
        <w:rPr>
          <w:lang w:val="id_ID" w:bidi="id_ID"/>
        </w:rPr>
      </w:r>
      <w:r>
        <w:rPr>
          <w:lang w:val="id_ID" w:bidi="id_ID"/>
        </w:rPr>
        <w:t>Imam orang Midian itu bernama Rehuel (</w:t>
      </w:r>
      <w:r>
        <w:rPr>
          <w:lang w:val="id_ID" w:bidi="id_ID"/>
        </w:rPr>
        <w:t>Kel. 2:18</w:t>
      </w:r>
      <w:r>
        <w:rPr>
          <w:lang w:val="id_ID" w:bidi="id_ID"/>
        </w:rPr>
        <w:t>), namun kemudian disebut Yitro (</w:t>
      </w:r>
      <w:r>
        <w:rPr>
          <w:lang w:val="id_ID" w:bidi="id_ID"/>
        </w:rPr>
        <w:t>Kel. 18:1</w:t>
      </w:r>
      <w:r>
        <w:rPr>
          <w:lang w:val="id_ID" w:bidi="id_ID"/>
        </w:rPr>
        <w:t>). Merupakan hal yang lumrah bagi seseorang untuk memiliki nama resmi dan nama pribadi, meskipun dalam kasus ini tidak jelas yang mana. Barangkali, sama halnya seperti Melkisedek (</w:t>
      </w:r>
      <w:r>
        <w:rPr>
          <w:lang w:val="id_ID" w:bidi="id_ID"/>
        </w:rPr>
        <w:t>Kej. 14:18</w:t>
      </w:r>
      <w:r>
        <w:rPr>
          <w:lang w:val="id_ID" w:bidi="id_ID"/>
        </w:rPr>
        <w:t>), ia mewakili golongan agama pribumi yang tidak menjadi korban agama kafir. Tindakan Rehuel dalam mempersembahkan persembahan dan korban kepada Allah (</w:t>
      </w:r>
      <w:r>
        <w:rPr>
          <w:lang w:val="id_ID" w:bidi="id_ID"/>
        </w:rPr>
        <w:t>Kel. 18:12</w:t>
      </w:r>
      <w:r>
        <w:rPr>
          <w:lang w:val="id_ID" w:bidi="id_ID"/>
        </w:rPr>
        <w:t>) menunjukkan bahwa memang demikian adanya.</w:t>
      </w:r>
      <w:r>
        <w:rPr>
          <w:lang w:val="id_ID" w:bidi="id_ID"/>
        </w:rPr>
      </w:r>
      <w:r>
        <w:rPr>
          <w:lang w:val="id_ID" w:bidi="id_ID"/>
        </w:rPr>
      </w:r>
    </w:p>
    <w:p>
      <w:pPr/>
      <w:r>
        <w:rPr>
          <w:lang w:val="id_ID" w:bidi="id_ID"/>
        </w:rPr>
      </w:r>
    </w:p>
    <w:p>
      <w:pPr>
        <w:pStyle w:val="Heading2"/>
      </w:pPr>
      <w:r>
        <w:rPr>
          <w:lang w:val="id_ID" w:bidi="id_ID"/>
        </w:rPr>
        <w:t>Keluaran 2:16–25</w:t>
      </w:r>
      <w:r>
        <w:rPr>
          <w:lang w:val="id_ID" w:bidi="id_ID"/>
        </w:rPr>
      </w:r>
    </w:p>
    <w:p>
      <w:pPr/>
      <w:r>
        <w:rPr>
          <w:lang w:val="id_ID" w:bidi="id_ID"/>
        </w:rPr>
      </w:r>
      <w:r>
        <w:rPr>
          <w:lang w:val="id_ID" w:bidi="id_ID"/>
        </w:rPr>
        <w:t>Bagian ini lebih lanjut mengungkapkan kepedulian Musa terhadap kaum yang tertindas dan menceritakan transisi kehiduannya ke negeri yang baru (</w:t>
      </w:r>
      <w:r>
        <w:rPr>
          <w:lang w:val="id_ID" w:bidi="id_ID"/>
        </w:rPr>
        <w:t>Kel. 2:18–22</w:t>
      </w:r>
      <w:r>
        <w:rPr>
          <w:lang w:val="id_ID" w:bidi="id_ID"/>
        </w:rPr>
        <w:t>). Ia menikah, mempunyai seorang anak, dan tinggal di sana selama empat puluh tahun (</w:t>
      </w:r>
      <w:r>
        <w:rPr>
          <w:lang w:val="id_ID" w:bidi="id_ID"/>
        </w:rPr>
        <w:t>Kisah 7:30</w:t>
      </w:r>
      <w:r>
        <w:rPr>
          <w:lang w:val="id_ID" w:bidi="id_ID"/>
        </w:rPr>
        <w:t>). Dari sudut pandang manusia, tidak ada cara bagi bangsa Israel untuk diselamatkan melalui Musa, namun yang penting adalah sudut pandang ilahi. Akhir dari bagian ini (</w:t>
      </w:r>
      <w:r>
        <w:rPr>
          <w:lang w:val="id_ID" w:bidi="id_ID"/>
        </w:rPr>
        <w:t>Kel. 2:23–25</w:t>
      </w:r>
      <w:r>
        <w:rPr>
          <w:lang w:val="id_ID" w:bidi="id_ID"/>
        </w:rPr>
        <w:t>) memberitahu kita bahwa Allah tidak melupakan umat-Nya; Ia hanya menunggu waktu yang tepat yang sudah Ia tetapkan untuk bertindak (</w:t>
      </w:r>
      <w:r>
        <w:rPr>
          <w:lang w:val="id_ID" w:bidi="id_ID"/>
        </w:rPr>
        <w:t>Kel. 2:25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2:17</w:t>
      </w:r>
      <w:r>
        <w:rPr>
          <w:lang w:val="id_ID" w:bidi="id_ID"/>
        </w:rPr>
      </w:r>
    </w:p>
    <w:p>
      <w:pPr/>
      <w:r>
        <w:rPr>
          <w:lang w:val="id_ID" w:bidi="id_ID"/>
        </w:rPr>
      </w:r>
      <w:r>
        <w:rPr>
          <w:lang w:val="id_ID" w:bidi="id_ID"/>
        </w:rPr>
        <w:t>Diselamatkan (versi TB: menolong): Musa yang kini menjadi orang asing di negeri asing, masih tidak bisa berdiam diri dan membiarkan penindasan terus berlanjut—secara alami, pada dasarnya dia adalah penyelamat. Alkitab versi NLT telah menangkap makna yang tepat dari sebuah kata dalam bahasa Ibrani, terkadang diterjemahkan sebagai "melepaskan" atau "menyelamatkan".</w:t>
      </w:r>
      <w:r>
        <w:rPr>
          <w:lang w:val="id_ID" w:bidi="id_ID"/>
        </w:rPr>
      </w:r>
      <w:r>
        <w:rPr>
          <w:lang w:val="id_ID" w:bidi="id_ID"/>
        </w:rPr>
      </w:r>
    </w:p>
    <w:p>
      <w:pPr/>
      <w:r>
        <w:rPr>
          <w:lang w:val="id_ID" w:bidi="id_ID"/>
        </w:rPr>
      </w:r>
    </w:p>
    <w:p>
      <w:pPr>
        <w:pStyle w:val="Heading2"/>
      </w:pPr>
      <w:r>
        <w:rPr>
          <w:lang w:val="id_ID" w:bidi="id_ID"/>
        </w:rPr>
        <w:t>Keluaran 2:18–20</w:t>
      </w:r>
      <w:r>
        <w:rPr>
          <w:lang w:val="id_ID" w:bidi="id_ID"/>
        </w:rPr>
      </w:r>
    </w:p>
    <w:p>
      <w:pPr/>
      <w:r>
        <w:rPr>
          <w:lang w:val="id_ID" w:bidi="id_ID"/>
        </w:rPr>
      </w:r>
      <w:r>
        <w:rPr>
          <w:lang w:val="id_ID" w:bidi="id_ID"/>
        </w:rPr>
        <w:t xml:space="preserve">Ayah dari tujuh anak perempuan ini tidak akan membiarkan laki-laki yang murah hati dan pemberani—seorang calon suami yang berkarakter baik—terlupakan! Di sini kita melihat keramahtamahan yang sangat luar biasa (lihat juga </w:t>
      </w:r>
      <w:r>
        <w:rPr>
          <w:lang w:val="id_ID" w:bidi="id_ID"/>
        </w:rPr>
        <w:t>Kej. 18:1–8</w:t>
      </w:r>
      <w:r>
        <w:rPr>
          <w:lang w:val="id_ID" w:bidi="id_ID"/>
        </w:rPr>
        <w:t>) yang menjadi ciri khas penduduk wilayah ini bahkan hingga saat ini.</w:t>
      </w:r>
      <w:r>
        <w:rPr>
          <w:lang w:val="id_ID" w:bidi="id_ID"/>
        </w:rPr>
      </w:r>
      <w:r>
        <w:rPr>
          <w:lang w:val="id_ID" w:bidi="id_ID"/>
        </w:rPr>
      </w:r>
    </w:p>
    <w:p>
      <w:pPr/>
      <w:r>
        <w:rPr>
          <w:lang w:val="id_ID" w:bidi="id_ID"/>
        </w:rPr>
      </w:r>
    </w:p>
    <w:p>
      <w:pPr>
        <w:pStyle w:val="Heading2"/>
      </w:pPr>
      <w:r>
        <w:rPr>
          <w:lang w:val="id_ID" w:bidi="id_ID"/>
        </w:rPr>
        <w:t>Keluaran 2:24–25</w:t>
      </w:r>
      <w:r>
        <w:rPr>
          <w:lang w:val="id_ID" w:bidi="id_ID"/>
        </w:rPr>
      </w:r>
    </w:p>
    <w:p>
      <w:pPr/>
      <w:r>
        <w:rPr>
          <w:lang w:val="id_ID" w:bidi="id_ID"/>
        </w:rPr>
      </w:r>
      <w:r>
        <w:rPr>
          <w:lang w:val="id_ID" w:bidi="id_ID"/>
        </w:rPr>
        <w:t>Beberapa kata kerja yang digunakan di sini berbicara tentang Allah yang peka terhadap kebutuhan umat-Nya (mendengar . . . melihat ke bawah), yang setia dan dapat diandalkan (mengingat janji perjanjian-Nya), dan yang mengambil tanggung jawab atas kewajiban-Nya dalam suatu hubungan (maka sudah waktunya untuk bertindak ).</w:t>
      </w:r>
      <w:r>
        <w:rPr>
          <w:lang w:val="id_ID" w:bidi="id_ID"/>
        </w:rPr>
      </w:r>
      <w:r>
        <w:rPr>
          <w:lang w:val="id_ID" w:bidi="id_ID"/>
        </w:rPr>
      </w:r>
    </w:p>
    <w:p>
      <w:pPr/>
      <w:r>
        <w:rPr>
          <w:lang w:val="id_ID" w:bidi="id_ID"/>
        </w:rPr>
      </w:r>
    </w:p>
    <w:p>
      <w:pPr>
        <w:pStyle w:val="Heading2"/>
      </w:pPr>
      <w:r>
        <w:rPr>
          <w:lang w:val="id_ID" w:bidi="id_ID"/>
        </w:rPr>
        <w:t>Keluaran 3:1</w:t>
      </w:r>
      <w:r>
        <w:rPr>
          <w:lang w:val="id_ID" w:bidi="id_ID"/>
        </w:rPr>
      </w:r>
    </w:p>
    <w:p>
      <w:pPr/>
      <w:r>
        <w:rPr>
          <w:lang w:val="id_ID" w:bidi="id_ID"/>
        </w:rPr>
      </w:r>
      <w:r>
        <w:rPr>
          <w:lang w:val="id_ID" w:bidi="id_ID"/>
        </w:rPr>
        <w:t xml:space="preserve">Sinai adalah nama yang biasanya digunakan untuk gunung tempat Allah kemudian menyatakan diri-Nya dalam perjanjian (lihat mis., </w:t>
      </w:r>
      <w:r>
        <w:rPr>
          <w:lang w:val="id_ID" w:bidi="id_ID"/>
        </w:rPr>
        <w:t>Kel. 16:1</w:t>
      </w:r>
      <w:r>
        <w:rPr>
          <w:lang w:val="id_ID" w:bidi="id_ID"/>
        </w:rPr>
        <w:t xml:space="preserve">; </w:t>
      </w:r>
      <w:r>
        <w:rPr>
          <w:lang w:val="id_ID" w:bidi="id_ID"/>
        </w:rPr>
        <w:t>19:1–2</w:t>
      </w:r>
      <w:r>
        <w:rPr>
          <w:lang w:val="id_ID" w:bidi="id_ID"/>
        </w:rPr>
        <w:t xml:space="preserve">). Di ayat ini dan di </w:t>
      </w:r>
      <w:r>
        <w:rPr>
          <w:lang w:val="id_ID" w:bidi="id_ID"/>
        </w:rPr>
        <w:t>Kel. 17:6</w:t>
      </w:r>
      <w:r>
        <w:rPr>
          <w:lang w:val="id_ID" w:bidi="id_ID"/>
        </w:rPr>
        <w:t xml:space="preserve"> dan </w:t>
      </w:r>
      <w:r>
        <w:rPr>
          <w:lang w:val="id_ID" w:bidi="id_ID"/>
        </w:rPr>
        <w:t>Kel. 33:6</w:t>
      </w:r>
      <w:r>
        <w:rPr>
          <w:lang w:val="id_ID" w:bidi="id_ID"/>
        </w:rPr>
        <w:t>, teks Ibrani menggunakan nama Horeb. Kedua nama tersebut mungkin merujuk pada gunung yang sama, sehingga Alkitab versi NLT secara konsisten menggunakan nama Sinai.</w:t>
      </w:r>
      <w:r>
        <w:rPr>
          <w:lang w:val="id_ID" w:bidi="id_ID"/>
        </w:rPr>
      </w:r>
      <w:r>
        <w:rPr>
          <w:lang w:val="id_ID" w:bidi="id_ID"/>
        </w:rPr>
      </w:r>
    </w:p>
    <w:p>
      <w:pPr/>
      <w:r>
        <w:rPr>
          <w:lang w:val="id_ID" w:bidi="id_ID"/>
        </w:rPr>
      </w:r>
    </w:p>
    <w:p>
      <w:pPr>
        <w:pStyle w:val="Heading2"/>
      </w:pPr>
      <w:r>
        <w:rPr>
          <w:lang w:val="id_ID" w:bidi="id_ID"/>
        </w:rPr>
        <w:t>Keluaran 3:1–10</w:t>
      </w:r>
      <w:r>
        <w:rPr>
          <w:lang w:val="id_ID" w:bidi="id_ID"/>
        </w:rPr>
      </w:r>
    </w:p>
    <w:p>
      <w:pPr/>
      <w:r>
        <w:rPr>
          <w:lang w:val="id_ID" w:bidi="id_ID"/>
        </w:rPr>
      </w:r>
      <w:r>
        <w:rPr>
          <w:lang w:val="id_ID" w:bidi="id_ID"/>
        </w:rPr>
        <w:t>Dalam ayat-ayat ini, narasinya dibuat sedemikian rupa untuk menceritakan tentang perubahan arah yang terjadi dalam kehidupan Musa.</w:t>
      </w:r>
      <w:r>
        <w:rPr>
          <w:lang w:val="id_ID" w:bidi="id_ID"/>
        </w:rPr>
      </w:r>
      <w:r>
        <w:rPr>
          <w:lang w:val="id_ID" w:bidi="id_ID"/>
        </w:rPr>
      </w:r>
    </w:p>
    <w:p>
      <w:pPr/>
      <w:r>
        <w:rPr>
          <w:lang w:val="id_ID" w:bidi="id_ID"/>
        </w:rPr>
      </w:r>
    </w:p>
    <w:p>
      <w:pPr>
        <w:pStyle w:val="Heading2"/>
      </w:pPr>
      <w:r>
        <w:rPr>
          <w:lang w:val="id_ID" w:bidi="id_ID"/>
        </w:rPr>
        <w:t>Keluaran 3:1–4.28</w:t>
      </w:r>
      <w:r>
        <w:rPr>
          <w:lang w:val="id_ID" w:bidi="id_ID"/>
        </w:rPr>
      </w:r>
    </w:p>
    <w:p>
      <w:pPr/>
      <w:r>
        <w:rPr>
          <w:lang w:val="id_ID" w:bidi="id_ID"/>
        </w:rPr>
      </w:r>
      <w:r>
        <w:rPr>
          <w:lang w:val="id_ID" w:bidi="id_ID"/>
        </w:rPr>
        <w:t xml:space="preserve">Bagian ini menyajikan panggilan terhadap Musa untuk menyelamatkan bangsa Israel dari perbudakan Mesir, yang dibagi menjadi dua sub bagian, </w:t>
      </w:r>
      <w:r>
        <w:rPr>
          <w:lang w:val="id_ID" w:bidi="id_ID"/>
        </w:rPr>
        <w:t xml:space="preserve">Kel. 3:1–4:17 </w:t>
      </w:r>
      <w:r>
        <w:rPr>
          <w:lang w:val="id_ID" w:bidi="id_ID"/>
        </w:rPr>
        <w:t xml:space="preserve">dan </w:t>
      </w:r>
      <w:r>
        <w:rPr>
          <w:lang w:val="id_ID" w:bidi="id_ID"/>
        </w:rPr>
        <w:t>Kel. 4:18–28</w:t>
      </w:r>
      <w:r>
        <w:rPr>
          <w:lang w:val="id_ID" w:bidi="id_ID"/>
        </w:rPr>
        <w:t xml:space="preserve">. Bagian yang pertama berkaitan dengan panggilan itu sendiri, sedangkan bagian yang kedua membahas implikasi penuh dari penerimaan terhadap panggilan tersebut. Musa tidak hanya mengalami perubahan dalam pekerjaannya; ia menghadapi perubahan arah dalam semua aspek hidupnya. </w:t>
      </w:r>
      <w:r>
        <w:rPr>
          <w:lang w:val="id_ID" w:bidi="id_ID"/>
        </w:rPr>
      </w:r>
      <w:r>
        <w:rPr>
          <w:lang w:val="id_ID" w:bidi="id_ID"/>
        </w:rPr>
      </w:r>
    </w:p>
    <w:p>
      <w:pPr/>
      <w:r>
        <w:rPr>
          <w:lang w:val="id_ID" w:bidi="id_ID"/>
        </w:rPr>
      </w:r>
    </w:p>
    <w:p>
      <w:pPr>
        <w:pStyle w:val="Heading2"/>
      </w:pPr>
      <w:r>
        <w:rPr>
          <w:lang w:val="id_ID" w:bidi="id_ID"/>
        </w:rPr>
        <w:t>Keluaran 3:2</w:t>
      </w:r>
      <w:r>
        <w:rPr>
          <w:lang w:val="id_ID" w:bidi="id_ID"/>
        </w:rPr>
      </w:r>
    </w:p>
    <w:p>
      <w:pPr/>
      <w:r>
        <w:rPr>
          <w:lang w:val="id_ID" w:bidi="id_ID"/>
        </w:rPr>
      </w:r>
      <w:r>
        <w:rPr>
          <w:lang w:val="id_ID" w:bidi="id_ID"/>
        </w:rPr>
        <w:t xml:space="preserve">Secara teknis, Malaikat Tuhan adalah utusan resmi dari Tuhan, namun ungkapan ini dapat diartikan secara lebih luas untuk manifestasi Tuhan yang bisa terlihat dalam berbagai hal pada peristiwa dan kesempatan lainnya (lihat </w:t>
      </w:r>
      <w:r>
        <w:rPr>
          <w:lang w:val="id_ID" w:bidi="id_ID"/>
        </w:rPr>
        <w:t>Kej. 16:9–13</w:t>
      </w:r>
      <w:r>
        <w:rPr>
          <w:lang w:val="id_ID" w:bidi="id_ID"/>
        </w:rPr>
        <w:t xml:space="preserve">; </w:t>
      </w:r>
      <w:r>
        <w:rPr>
          <w:lang w:val="id_ID" w:bidi="id_ID"/>
        </w:rPr>
        <w:t>Hak. 13:3</w:t>
      </w:r>
      <w:r>
        <w:rPr>
          <w:lang w:val="id_ID" w:bidi="id_ID"/>
        </w:rPr>
        <w:t xml:space="preserve">, </w:t>
      </w:r>
      <w:r>
        <w:rPr>
          <w:lang w:val="id_ID" w:bidi="id_ID"/>
        </w:rPr>
        <w:t>6</w:t>
      </w:r>
      <w:r>
        <w:rPr>
          <w:lang w:val="id_ID" w:bidi="id_ID"/>
        </w:rPr>
        <w:t xml:space="preserve">, </w:t>
      </w:r>
      <w:r>
        <w:rPr>
          <w:lang w:val="id_ID" w:bidi="id_ID"/>
        </w:rPr>
        <w:t>21–22</w:t>
      </w:r>
      <w:r>
        <w:rPr>
          <w:lang w:val="id_ID" w:bidi="id_ID"/>
        </w:rPr>
        <w:t xml:space="preserve">). • Dalam Alkitab, api yang menyala-nyala sering kali melambangkan kekudusan Allah yang transenden (lihat </w:t>
      </w:r>
      <w:r>
        <w:rPr>
          <w:lang w:val="id_ID" w:bidi="id_ID"/>
        </w:rPr>
        <w:t>Kel. 19:18</w:t>
      </w:r>
      <w:r>
        <w:rPr>
          <w:lang w:val="id_ID" w:bidi="id_ID"/>
        </w:rPr>
        <w:t xml:space="preserve">; </w:t>
      </w:r>
      <w:r>
        <w:rPr>
          <w:lang w:val="id_ID" w:bidi="id_ID"/>
        </w:rPr>
        <w:t>Kej. 15:17</w:t>
      </w:r>
      <w:r>
        <w:rPr>
          <w:lang w:val="id_ID" w:bidi="id_ID"/>
        </w:rPr>
        <w:t xml:space="preserve">; </w:t>
      </w:r>
      <w:r>
        <w:rPr>
          <w:lang w:val="id_ID" w:bidi="id_ID"/>
        </w:rPr>
        <w:t>1Raj. 18:38–39</w:t>
      </w:r>
      <w:r>
        <w:rPr>
          <w:lang w:val="id_ID" w:bidi="id_ID"/>
        </w:rPr>
        <w:t xml:space="preserve">; </w:t>
      </w:r>
      <w:r>
        <w:rPr>
          <w:lang w:val="id_ID" w:bidi="id_ID"/>
        </w:rPr>
        <w:t>Yes. 33:1</w:t>
      </w:r>
      <w:r>
        <w:rPr>
          <w:lang w:val="id_ID" w:bidi="id_ID"/>
        </w:rPr>
        <w:t>). • Tidak dimakan api: Hal ini mungkin menunjukkan bahwa Allah tidak ingin menghanguskan sarana yang Ia gunakan demi tujuan-Nya.</w:t>
      </w:r>
      <w:r>
        <w:rPr>
          <w:lang w:val="id_ID" w:bidi="id_ID"/>
        </w:rPr>
      </w:r>
      <w:r>
        <w:rPr>
          <w:lang w:val="id_ID" w:bidi="id_ID"/>
        </w:rPr>
      </w:r>
    </w:p>
    <w:p>
      <w:pPr/>
      <w:r>
        <w:rPr>
          <w:lang w:val="id_ID" w:bidi="id_ID"/>
        </w:rPr>
      </w:r>
    </w:p>
    <w:p>
      <w:pPr>
        <w:pStyle w:val="Heading2"/>
      </w:pPr>
      <w:r>
        <w:rPr>
          <w:lang w:val="id_ID" w:bidi="id_ID"/>
        </w:rPr>
        <w:t>Keluaran 3:4</w:t>
      </w:r>
      <w:r>
        <w:rPr>
          <w:lang w:val="id_ID" w:bidi="id_ID"/>
        </w:rPr>
      </w:r>
    </w:p>
    <w:p>
      <w:pPr/>
      <w:r>
        <w:rPr>
          <w:lang w:val="id_ID" w:bidi="id_ID"/>
        </w:rPr>
      </w:r>
      <w:r>
        <w:rPr>
          <w:lang w:val="id_ID" w:bidi="id_ID"/>
        </w:rPr>
        <w:t>Musa! Musa! Allah mengenal umat-Nya dengan nama, dan setiap individu adalah penting bagi-Nya.</w:t>
      </w:r>
      <w:r>
        <w:rPr>
          <w:lang w:val="id_ID" w:bidi="id_ID"/>
        </w:rPr>
      </w:r>
      <w:r>
        <w:rPr>
          <w:lang w:val="id_ID" w:bidi="id_ID"/>
        </w:rPr>
      </w:r>
    </w:p>
    <w:p>
      <w:pPr/>
      <w:r>
        <w:rPr>
          <w:lang w:val="id_ID" w:bidi="id_ID"/>
        </w:rPr>
      </w:r>
    </w:p>
    <w:p>
      <w:pPr>
        <w:pStyle w:val="Heading2"/>
      </w:pPr>
      <w:r>
        <w:rPr>
          <w:lang w:val="id_ID" w:bidi="id_ID"/>
        </w:rPr>
        <w:t>Keluaran 3:5</w:t>
      </w:r>
      <w:r>
        <w:rPr>
          <w:lang w:val="id_ID" w:bidi="id_ID"/>
        </w:rPr>
      </w:r>
    </w:p>
    <w:p>
      <w:pPr/>
      <w:r>
        <w:rPr>
          <w:lang w:val="id_ID" w:bidi="id_ID"/>
        </w:rPr>
      </w:r>
      <w:r>
        <w:rPr>
          <w:lang w:val="id_ID" w:bidi="id_ID"/>
        </w:rPr>
        <w:t xml:space="preserve">Tanah di sekitaran semak itu adalah tanah yang kudus, sedangkan tanah yang dipijak oleh sandal Musa adalah tanah biasa. Yang biasa tidak dapat menyentuh yang kudus sebelum diubahkan atau dihancurkan (lihat Catatan Tema “Bersih, Najis, dan Kudus”). Pada awal kisah Keluaran, Allah sudah menyatakan dengan jelas bahwa Ia benar-benar “lain” dari ciptaan-Nya, sebuah kenyataan yang tidak dapat diabaikan dalam hubungan ilahi-manusia yang semestinya. Kata "kudus" hanya muncul beberapa kali dalam Alkitab sebelum yang terdapat di </w:t>
      </w:r>
      <w:r>
        <w:rPr>
          <w:lang w:val="id_ID" w:bidi="id_ID"/>
        </w:rPr>
        <w:t>Kel. 3:5</w:t>
      </w:r>
      <w:r>
        <w:rPr>
          <w:lang w:val="id_ID" w:bidi="id_ID"/>
        </w:rPr>
        <w:t xml:space="preserve">. Hingga kini kata "kudus" menjadi gambaran utama tentang Allah sepanjang Perjanjian Lama. Dalam bahasa Semit lainnya, akar kata yang sama jarang muncul. Ini tidak menggambarkan kualitas moral dalam bahasa-bahasa lain tetapi hanya apa yang “selain” manusia. Dewa-dewa kafir/pagan, misalnya, “suci” hanya dalam arti sebagai “yang lain” dari manusia—mereka melakukan segala sesuatu yang dilakukan manusia, baik dan jahat, tetapi dalam skala yang lebih besar. Sebaliknya dalam Alkitab, kesempurnaan moral merupakan gagasan utama dari istilah </w:t>
      </w:r>
      <w:r>
        <w:rPr>
          <w:i/>
          <w:lang w:val="id_ID" w:bidi="id_ID"/>
        </w:rPr>
        <w:t>kudus</w:t>
      </w:r>
      <w:r>
        <w:rPr>
          <w:lang w:val="id_ID" w:bidi="id_ID"/>
        </w:rPr>
        <w:t xml:space="preserve">. Satu-satunya Allah yang benar adalah satu-satunya hakikat di alam semesta yang benar-benar berbeda dari dunia ini dan layak disebut “suci” dalam pengertian umum ini. Allah yang sejati sepenuhnya konsisten dan bermoral dalam karakter-Nya. Di sini, melalui semak yang terbakar, Allah menyatakan keunikan-Nya yang berbeda dari ciptaan. Kemudian di Sinai, Ia mengungkapkan karakter moral-Nya dalam persyaratannya bagi mereka yang akan menjadi mitra perjanjian-Nya (lihat </w:t>
      </w:r>
      <w:r>
        <w:rPr>
          <w:lang w:val="id_ID" w:bidi="id_ID"/>
        </w:rPr>
        <w:t>Kel. 19:6</w:t>
      </w:r>
      <w:r>
        <w:rPr>
          <w:lang w:val="id_ID" w:bidi="id_ID"/>
        </w:rPr>
        <w:t xml:space="preserve">; </w:t>
      </w:r>
      <w:r>
        <w:rPr>
          <w:lang w:val="id_ID" w:bidi="id_ID"/>
        </w:rPr>
        <w:t>20:1–23:33</w:t>
      </w:r>
      <w:r>
        <w:rPr>
          <w:lang w:val="id_ID" w:bidi="id_ID"/>
        </w:rPr>
        <w:t xml:space="preserve">; lihat juga </w:t>
      </w:r>
      <w:r>
        <w:rPr>
          <w:lang w:val="id_ID" w:bidi="id_ID"/>
        </w:rPr>
        <w:t>Im. 11:45</w:t>
      </w:r>
      <w:r>
        <w:rPr>
          <w:lang w:val="id_ID" w:bidi="id_ID"/>
        </w:rPr>
        <w:t xml:space="preserve">; </w:t>
      </w:r>
      <w:r>
        <w:rPr>
          <w:lang w:val="id_ID" w:bidi="id_ID"/>
        </w:rPr>
        <w:t>1Ptr. 1:13–16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3:6</w:t>
      </w:r>
      <w:r>
        <w:rPr>
          <w:lang w:val="id_ID" w:bidi="id_ID"/>
        </w:rPr>
      </w:r>
    </w:p>
    <w:p>
      <w:pPr/>
      <w:r>
        <w:rPr>
          <w:lang w:val="id_ID" w:bidi="id_ID"/>
        </w:rPr>
      </w:r>
      <w:r>
        <w:rPr>
          <w:lang w:val="id_ID" w:bidi="id_ID"/>
        </w:rPr>
        <w:t>Allah yang transenden ini telah membuat komitmen dengan nenek moyang Musa dalam janji setia yang telah dipelihara selama beratus tahun lamanya. Musa merasa takjub pada Allahnya Abraham yang esa, kudus, dan transenden. Yesus mengutip ayat ini ketika Ia berdebat dengan orang Saduki terkait konsep kebangkitan (</w:t>
      </w:r>
      <w:r>
        <w:rPr>
          <w:lang w:val="id_ID" w:bidi="id_ID"/>
        </w:rPr>
        <w:t>Mat. 22:32</w:t>
      </w:r>
      <w:r>
        <w:rPr>
          <w:lang w:val="id_ID" w:bidi="id_ID"/>
        </w:rPr>
        <w:t xml:space="preserve">; </w:t>
      </w:r>
      <w:r>
        <w:rPr>
          <w:lang w:val="id_ID" w:bidi="id_ID"/>
        </w:rPr>
        <w:t>Mrk. 12:26</w:t>
      </w:r>
      <w:r>
        <w:rPr>
          <w:lang w:val="id_ID" w:bidi="id_ID"/>
        </w:rPr>
        <w:t xml:space="preserve">; </w:t>
      </w:r>
      <w:r>
        <w:rPr>
          <w:lang w:val="id_ID" w:bidi="id_ID"/>
        </w:rPr>
        <w:t>Luk. 20:37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3:7</w:t>
      </w:r>
      <w:r>
        <w:rPr>
          <w:lang w:val="id_ID" w:bidi="id_ID"/>
        </w:rPr>
      </w:r>
    </w:p>
    <w:p>
      <w:pPr/>
      <w:r>
        <w:rPr>
          <w:lang w:val="id_ID" w:bidi="id_ID"/>
        </w:rPr>
      </w:r>
      <w:r>
        <w:rPr>
          <w:lang w:val="id_ID" w:bidi="id_ID"/>
        </w:rPr>
        <w:t>Perbudakan dan penderitaan Israel yang terus berlanjut menyentuh hati Allah.</w:t>
      </w:r>
      <w:r>
        <w:rPr>
          <w:lang w:val="id_ID" w:bidi="id_ID"/>
        </w:rPr>
      </w:r>
      <w:r>
        <w:rPr>
          <w:lang w:val="id_ID" w:bidi="id_ID"/>
        </w:rPr>
      </w:r>
    </w:p>
    <w:p>
      <w:pPr/>
      <w:r>
        <w:rPr>
          <w:lang w:val="id_ID" w:bidi="id_ID"/>
        </w:rPr>
      </w:r>
    </w:p>
    <w:p>
      <w:pPr>
        <w:pStyle w:val="Heading2"/>
      </w:pPr>
      <w:r>
        <w:rPr>
          <w:lang w:val="id_ID" w:bidi="id_ID"/>
        </w:rPr>
        <w:t>Keluaran 3:8</w:t>
      </w:r>
      <w:r>
        <w:rPr>
          <w:lang w:val="id_ID" w:bidi="id_ID"/>
        </w:rPr>
      </w:r>
    </w:p>
    <w:p>
      <w:pPr/>
      <w:r>
        <w:rPr>
          <w:lang w:val="id_ID" w:bidi="id_ID"/>
        </w:rPr>
      </w:r>
      <w:r>
        <w:rPr>
          <w:lang w:val="id_ID" w:bidi="id_ID"/>
        </w:rPr>
        <w:t>Allah tidak hanya akan menyelamatkan mereka tetapi juga akan menuntun mereka ke . . . tanah yang sudah Ia janjikan kepada Abraham (</w:t>
      </w:r>
      <w:r>
        <w:rPr>
          <w:lang w:val="id_ID" w:bidi="id_ID"/>
        </w:rPr>
        <w:t>Kej. 13:14–18</w:t>
      </w:r>
      <w:r>
        <w:rPr>
          <w:lang w:val="id_ID" w:bidi="id_ID"/>
        </w:rPr>
        <w:t>). • Berlimpah susu dan madu: Tanahnya kaya akan hasil pertanian, dengan padang rumput untuk kebutuhan ternak dan tanaman berbunga yang dapat digunakan lebah untuk menghasilkan madu. • Orang Kanaan . . . Orang Yebus: Daftar orang-orang yang tinggal di Kanaan menunjukkan pentingnya sebidang tanah ini yang terletak di antara Laut Mediterania dan Gurun Arab. Sebagai persimpangan yang berperan penting bagi perdagangan dan komunikasi antara Mesir dan wilayah Timur Dekat kuno lainnya, wilayah ini merupakan wilayah yang diperebutkan dengan sengit. Dengan persaingan yang sengit seperti ini, kelihatannya mustahil bagi Israel untuk menjadi satu-satunya bangsa yang memiliki hak kepemilikan atas wilayah tersebut.</w:t>
      </w:r>
      <w:r>
        <w:rPr>
          <w:lang w:val="id_ID" w:bidi="id_ID"/>
        </w:rPr>
      </w:r>
      <w:r>
        <w:rPr>
          <w:lang w:val="id_ID" w:bidi="id_ID"/>
        </w:rPr>
      </w:r>
    </w:p>
    <w:p>
      <w:pPr/>
      <w:r>
        <w:rPr>
          <w:lang w:val="id_ID" w:bidi="id_ID"/>
        </w:rPr>
      </w:r>
    </w:p>
    <w:p>
      <w:pPr>
        <w:pStyle w:val="Heading2"/>
      </w:pPr>
      <w:r>
        <w:rPr>
          <w:lang w:val="id_ID" w:bidi="id_ID"/>
        </w:rPr>
        <w:t>Keluaran 3:10</w:t>
      </w:r>
      <w:r>
        <w:rPr>
          <w:lang w:val="id_ID" w:bidi="id_ID"/>
        </w:rPr>
      </w:r>
    </w:p>
    <w:p>
      <w:pPr/>
      <w:r>
        <w:rPr>
          <w:lang w:val="id_ID" w:bidi="id_ID"/>
        </w:rPr>
      </w:r>
      <w:r>
        <w:rPr>
          <w:lang w:val="id_ID" w:bidi="id_ID"/>
        </w:rPr>
        <w:t>Allah akan bertindak dengan penuh belas kasihan untuk menyelamatkan umat-Nya yang sedang berada dalam penderitaan, namun hal itu harus dilakukan melalui perantaraan manusia. Pengenalan akan Allah seringkali terjadi di antara kita karena ada umat-Nya yang melaksanakan kehendak-Nya.</w:t>
      </w:r>
      <w:r>
        <w:rPr>
          <w:lang w:val="id_ID" w:bidi="id_ID"/>
        </w:rPr>
      </w:r>
      <w:r>
        <w:rPr>
          <w:lang w:val="id_ID" w:bidi="id_ID"/>
        </w:rPr>
      </w:r>
    </w:p>
    <w:p>
      <w:pPr/>
      <w:r>
        <w:rPr>
          <w:lang w:val="id_ID" w:bidi="id_ID"/>
        </w:rPr>
      </w:r>
    </w:p>
    <w:p>
      <w:pPr>
        <w:pStyle w:val="Heading2"/>
      </w:pPr>
      <w:r>
        <w:rPr>
          <w:lang w:val="id_ID" w:bidi="id_ID"/>
        </w:rPr>
        <w:t>Keluaran 3:11–12</w:t>
      </w:r>
      <w:r>
        <w:rPr>
          <w:lang w:val="id_ID" w:bidi="id_ID"/>
        </w:rPr>
      </w:r>
    </w:p>
    <w:p>
      <w:pPr/>
      <w:r>
        <w:rPr>
          <w:lang w:val="id_ID" w:bidi="id_ID"/>
        </w:rPr>
      </w:r>
      <w:r>
        <w:rPr>
          <w:lang w:val="id_ID" w:bidi="id_ID"/>
        </w:rPr>
        <w:t xml:space="preserve">Mula-mula Musa memprotes karena menganggap bahwa dirinya tidak layak mengemban tugas besar tersebut, namun Allah menjawab bahwa bukan itu masalahnya. Kelayakan seseorang tidak ada pengaruhnya jika hadirat Allah menyertai orang tersebut. </w:t>
      </w:r>
      <w:r>
        <w:rPr>
          <w:lang w:val="id_ID" w:bidi="id_ID"/>
        </w:rPr>
      </w:r>
      <w:r>
        <w:rPr>
          <w:lang w:val="id_ID" w:bidi="id_ID"/>
        </w:rPr>
      </w:r>
    </w:p>
    <w:p>
      <w:pPr/>
      <w:r>
        <w:rPr>
          <w:lang w:val="id_ID" w:bidi="id_ID"/>
        </w:rPr>
      </w:r>
    </w:p>
    <w:p>
      <w:pPr>
        <w:pStyle w:val="Heading2"/>
      </w:pPr>
      <w:r>
        <w:rPr>
          <w:lang w:val="id_ID" w:bidi="id_ID"/>
        </w:rPr>
        <w:t>Keluaran 3:11–4.17</w:t>
      </w:r>
      <w:r>
        <w:rPr>
          <w:lang w:val="id_ID" w:bidi="id_ID"/>
        </w:rPr>
      </w:r>
    </w:p>
    <w:p>
      <w:pPr/>
      <w:r>
        <w:rPr>
          <w:lang w:val="id_ID" w:bidi="id_ID"/>
        </w:rPr>
      </w:r>
      <w:r>
        <w:rPr>
          <w:lang w:val="id_ID" w:bidi="id_ID"/>
        </w:rPr>
        <w:t>Musa, dalam memberi tanggapannya kepada Allah, mengemukakan empat alasan mengapa dia bukan orang yang dapat memenuhi panggilan Allah. Meskipun setiap alasan diduga ada kaitannya dengan Musa dan kemampuannya, jawaban-jawaban Allah menunjukkan bahwa alasan-alasan Musa tersebut sebenarnya adalah pertanyaan-pertanyaan tentang Allah.</w:t>
      </w:r>
      <w:r>
        <w:rPr>
          <w:lang w:val="id_ID" w:bidi="id_ID"/>
        </w:rPr>
      </w:r>
      <w:r>
        <w:rPr>
          <w:lang w:val="id_ID" w:bidi="id_ID"/>
        </w:rPr>
      </w:r>
    </w:p>
    <w:p>
      <w:pPr/>
      <w:r>
        <w:rPr>
          <w:lang w:val="id_ID" w:bidi="id_ID"/>
        </w:rPr>
      </w:r>
    </w:p>
    <w:p>
      <w:pPr>
        <w:pStyle w:val="Heading2"/>
      </w:pPr>
      <w:r>
        <w:rPr>
          <w:lang w:val="id_ID" w:bidi="id_ID"/>
        </w:rPr>
        <w:t>Keluaran 3:12</w:t>
      </w:r>
      <w:r>
        <w:rPr>
          <w:lang w:val="id_ID" w:bidi="id_ID"/>
        </w:rPr>
      </w:r>
    </w:p>
    <w:p>
      <w:pPr/>
      <w:r>
        <w:rPr>
          <w:lang w:val="id_ID" w:bidi="id_ID"/>
        </w:rPr>
      </w:r>
      <w:r>
        <w:rPr>
          <w:lang w:val="id_ID" w:bidi="id_ID"/>
        </w:rPr>
        <w:t xml:space="preserve">Dalam Alkitab, suatu tanda sering kali muncul setelah seseorang atau suatu bangsa harus memutuskan apakah akan bertindak sesuai dengan iman atau tidak (lihat </w:t>
      </w:r>
      <w:r>
        <w:rPr>
          <w:lang w:val="id_ID" w:bidi="id_ID"/>
        </w:rPr>
        <w:t>Yes. 7:14</w:t>
      </w:r>
      <w:r>
        <w:rPr>
          <w:lang w:val="id_ID" w:bidi="id_ID"/>
        </w:rPr>
        <w:t xml:space="preserve">). Sebuah tanda tidak dapat menciptakan iman apabila memang tidak terdapat iman di situ (lihat </w:t>
      </w:r>
      <w:r>
        <w:rPr>
          <w:lang w:val="id_ID" w:bidi="id_ID"/>
        </w:rPr>
        <w:t>Mat. 12:39</w:t>
      </w:r>
      <w:r>
        <w:rPr>
          <w:lang w:val="id_ID" w:bidi="id_ID"/>
        </w:rPr>
        <w:t xml:space="preserve">; </w:t>
      </w:r>
      <w:r>
        <w:rPr>
          <w:lang w:val="id_ID" w:bidi="id_ID"/>
        </w:rPr>
        <w:t>16:4</w:t>
      </w:r>
      <w:r>
        <w:rPr>
          <w:lang w:val="id_ID" w:bidi="id_ID"/>
        </w:rPr>
        <w:t>). Sebaliknya, hal itu menguatkan orang yang telah bertindak dalam iman yang telah dimilikinya.</w:t>
      </w:r>
      <w:r>
        <w:rPr>
          <w:lang w:val="id_ID" w:bidi="id_ID"/>
        </w:rPr>
      </w:r>
      <w:r>
        <w:rPr>
          <w:lang w:val="id_ID" w:bidi="id_ID"/>
        </w:rPr>
      </w:r>
    </w:p>
    <w:p>
      <w:pPr/>
      <w:r>
        <w:rPr>
          <w:lang w:val="id_ID" w:bidi="id_ID"/>
        </w:rPr>
      </w:r>
    </w:p>
    <w:p>
      <w:pPr>
        <w:pStyle w:val="Heading2"/>
      </w:pPr>
      <w:r>
        <w:rPr>
          <w:lang w:val="id_ID" w:bidi="id_ID"/>
        </w:rPr>
        <w:t>Keluaran 3:13–22</w:t>
      </w:r>
      <w:r>
        <w:rPr>
          <w:lang w:val="id_ID" w:bidi="id_ID"/>
        </w:rPr>
      </w:r>
    </w:p>
    <w:p>
      <w:pPr/>
      <w:r>
        <w:rPr>
          <w:lang w:val="id_ID" w:bidi="id_ID"/>
        </w:rPr>
      </w:r>
      <w:r>
        <w:rPr>
          <w:lang w:val="id_ID" w:bidi="id_ID"/>
        </w:rPr>
        <w:t xml:space="preserve">Sanggahan Musa yang kedua adalah pengetahuannya yang tidak memadai. Dia tidak mengetahui nama Allah. Ini mungkin berarti bahwa nama pribadi Allah belum disingkapkan kepadanya (lihat </w:t>
      </w:r>
      <w:r>
        <w:rPr>
          <w:lang w:val="id_ID" w:bidi="id_ID"/>
        </w:rPr>
        <w:t>catatan studi pada Kel. 6:2–3</w:t>
      </w:r>
      <w:r>
        <w:rPr>
          <w:lang w:val="id_ID" w:bidi="id_ID"/>
        </w:rPr>
        <w:t xml:space="preserve">). Mungkin juga yang dimaksud Musa adalah bahwa dia tidak mengetahui rahasia atau formula ajaib yang biasanya diharapkan dapat menjadi bekal yang berguna bagi orang-orang berkuasa pada umumnya. Ketertarikan terhadap hal-hal seperti itu merupakan hal yang lumrah di Timur Dekat kuno. Tanggapan langsung Allah mengenai topik ini hampir merupakan sebuah teka-teki, namun sebagian besar jawaban-Nya merupakan pernyataan kesetiaan-Nya di masa lalu dan demonstrasi pengetahuan-Nya akan masa depan. Tidak ada yang ajaib tentang nama </w:t>
      </w:r>
      <w:r>
        <w:rPr>
          <w:i/>
          <w:lang w:val="id_ID" w:bidi="id_ID"/>
        </w:rPr>
        <w:t>Yahweh</w:t>
      </w:r>
      <w:r>
        <w:rPr>
          <w:lang w:val="id_ID" w:bidi="id_ID"/>
        </w:rPr>
        <w:t>. Pengetahuan tentang formula rahasia dan kekuatan-kekuatan ajaib bukanlah masalahnya di sini; pokok persoalan di sini adalah karakter Allah dan ketuhanan-Nya dalam sejarah. Alasan adanya “sesuatu dengan nama itu” adalah semata-mata karena karakter dan sifat yang tiada tara dari Dia yang menyandang nama itu.</w:t>
      </w:r>
      <w:r>
        <w:rPr>
          <w:lang w:val="id_ID" w:bidi="id_ID"/>
        </w:rPr>
      </w:r>
      <w:r>
        <w:rPr>
          <w:lang w:val="id_ID" w:bidi="id_ID"/>
        </w:rPr>
      </w:r>
    </w:p>
    <w:p>
      <w:pPr/>
      <w:r>
        <w:rPr>
          <w:lang w:val="id_ID" w:bidi="id_ID"/>
        </w:rPr>
      </w:r>
    </w:p>
    <w:p>
      <w:pPr>
        <w:pStyle w:val="Heading2"/>
      </w:pPr>
      <w:r>
        <w:rPr>
          <w:lang w:val="id_ID" w:bidi="id_ID"/>
        </w:rPr>
        <w:t>Keluaran 3:14</w:t>
      </w:r>
      <w:r>
        <w:rPr>
          <w:lang w:val="id_ID" w:bidi="id_ID"/>
        </w:rPr>
      </w:r>
    </w:p>
    <w:p>
      <w:pPr/>
      <w:r>
        <w:rPr>
          <w:lang w:val="id_ID" w:bidi="id_ID"/>
        </w:rPr>
      </w:r>
      <w:r>
        <w:rPr>
          <w:lang w:val="id_ID" w:bidi="id_ID"/>
        </w:rPr>
        <w:t>Aku adalah Aku: Nama ini berbicara tentang Allah yang mandiri, ada dengan sendirinya, mencakup segalanya, dan tanpa batasan, yang ada di alam semesta yang tidak bergantung pada sesuatu yang lain akan keberadaan-Nya.</w:t>
      </w:r>
      <w:r>
        <w:rPr>
          <w:lang w:val="id_ID" w:bidi="id_ID"/>
        </w:rPr>
      </w:r>
      <w:r>
        <w:rPr>
          <w:lang w:val="id_ID" w:bidi="id_ID"/>
        </w:rPr>
      </w:r>
    </w:p>
    <w:p>
      <w:pPr/>
      <w:r>
        <w:rPr>
          <w:lang w:val="id_ID" w:bidi="id_ID"/>
        </w:rPr>
      </w:r>
    </w:p>
    <w:p>
      <w:pPr>
        <w:pStyle w:val="Heading2"/>
      </w:pPr>
      <w:r>
        <w:rPr>
          <w:lang w:val="id_ID" w:bidi="id_ID"/>
        </w:rPr>
        <w:t>Keluaran 3:15</w:t>
      </w:r>
      <w:r>
        <w:rPr>
          <w:lang w:val="id_ID" w:bidi="id_ID"/>
        </w:rPr>
      </w:r>
    </w:p>
    <w:p>
      <w:pPr/>
      <w:r>
        <w:rPr>
          <w:lang w:val="id_ID" w:bidi="id_ID"/>
        </w:rPr>
      </w:r>
      <w:r>
        <w:rPr>
          <w:lang w:val="id_ID" w:bidi="id_ID"/>
        </w:rPr>
        <w:t>Yahweh mungkin merupakan bentuk kata kerja Ibrani yang berarti “menjadi”, maka bisa juga berarti “Dia yang menyebabkan ada”, atau “Dia yang ada”, atau “Aku adalah”. Orang-orang Yahudi di kemudian hari tidak diperbolehkan mengucapkan nama Allah dengan sembarangan, oleh karena itu teks Ibrani menggunakan huruf hidup dari kata ’adonay (yang berarti ”tuan” atau ”master”) setiap kali nama Allah, YHWH, muncul. Dalam pembacaan lisan, pembaca Ibrani akan mengucapkan '</w:t>
      </w:r>
      <w:r>
        <w:rPr>
          <w:i/>
          <w:lang w:val="id_ID" w:bidi="id_ID"/>
        </w:rPr>
        <w:t>adonay</w:t>
      </w:r>
      <w:r>
        <w:rPr>
          <w:lang w:val="id_ID" w:bidi="id_ID"/>
        </w:rPr>
        <w:t xml:space="preserve">, meskipun teks tertulisnya adalah </w:t>
      </w:r>
      <w:r>
        <w:rPr>
          <w:i/>
          <w:lang w:val="id_ID" w:bidi="id_ID"/>
        </w:rPr>
        <w:t>YHWH</w:t>
      </w:r>
      <w:r>
        <w:rPr>
          <w:lang w:val="id_ID" w:bidi="id_ID"/>
        </w:rPr>
        <w:t xml:space="preserve">. Kita tidak mengetahui bagaimana pengucapan nama ilahi. Kata </w:t>
      </w:r>
      <w:r>
        <w:rPr>
          <w:i/>
          <w:lang w:val="id_ID" w:bidi="id_ID"/>
        </w:rPr>
        <w:t>Yahweh</w:t>
      </w:r>
      <w:r>
        <w:rPr>
          <w:lang w:val="id_ID" w:bidi="id_ID"/>
        </w:rPr>
        <w:t xml:space="preserve"> yang banyak digunakan adalah tebakan berdasarkan informasi yang ada. Kata “Jehovah” dalam bahasa Inggris adalah istilah buatan yang dihasilkan dengan menggabungkan huruf vokal ’adonay dengan konsonan Y-H-W-H. Dalam Alkitab versi NLT, nama ini biasanya diterjemahkan sebagai “Tuhan” (dengan huruf kapital kecil), namun dialihbahasakan menjadi “Yahweh” dalam beberapa kasus, seperti pada ayat ini, di mana nama itu sendiri menjadi fokus pembahasan. Juga dalam </w:t>
      </w:r>
      <w:r>
        <w:rPr>
          <w:lang w:val="id_ID" w:bidi="id_ID"/>
        </w:rPr>
        <w:t>Kel. 6:2–3</w:t>
      </w:r>
      <w:r>
        <w:rPr>
          <w:lang w:val="id_ID" w:bidi="id_ID"/>
        </w:rPr>
        <w:t xml:space="preserve">; </w:t>
      </w:r>
      <w:r>
        <w:rPr>
          <w:lang w:val="id_ID" w:bidi="id_ID"/>
        </w:rPr>
        <w:t>15:3</w:t>
      </w:r>
      <w:r>
        <w:rPr>
          <w:lang w:val="id_ID" w:bidi="id_ID"/>
        </w:rPr>
        <w:t xml:space="preserve">; </w:t>
      </w:r>
      <w:r>
        <w:rPr>
          <w:lang w:val="id_ID" w:bidi="id_ID"/>
        </w:rPr>
        <w:t>33:19</w:t>
      </w:r>
      <w:r>
        <w:rPr>
          <w:lang w:val="id_ID" w:bidi="id_ID"/>
        </w:rPr>
        <w:t xml:space="preserve">; </w:t>
      </w:r>
      <w:r>
        <w:rPr>
          <w:lang w:val="id_ID" w:bidi="id_ID"/>
        </w:rPr>
        <w:t>34:5–6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3:16–17</w:t>
      </w:r>
      <w:r>
        <w:rPr>
          <w:lang w:val="id_ID" w:bidi="id_ID"/>
        </w:rPr>
      </w:r>
    </w:p>
    <w:p>
      <w:pPr/>
      <w:r>
        <w:rPr>
          <w:lang w:val="id_ID" w:bidi="id_ID"/>
        </w:rPr>
      </w:r>
      <w:r>
        <w:rPr>
          <w:lang w:val="id_ID" w:bidi="id_ID"/>
        </w:rPr>
        <w:t xml:space="preserve">Musa harus memberitahu bangsa Israel bahwa Allah yang sekarang berbicara kepada mereka adalah Allah yang sama yang dikenal dan disembah oleh nenek moyang mereka, dan bahwa Dia akan memimpin mereka ke tanah yang subur yang akan direbut dari tangan bangsa-bangsa lain. Pesan yang disampaikan oleh Musa bukanlah formula ajaib, namun merupakan firman dari Allah, yang meskipun berada di luar sejarah, tetap dapat masuk dan mengarahkannya. • Berlimpah-limpah susu dan madunya: Lihat </w:t>
      </w:r>
      <w:r>
        <w:rPr>
          <w:lang w:val="id_ID" w:bidi="id_ID"/>
        </w:rPr>
        <w:t>catatan studi pada Kel. 3:8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3:18</w:t>
      </w:r>
      <w:r>
        <w:rPr>
          <w:lang w:val="id_ID" w:bidi="id_ID"/>
        </w:rPr>
      </w:r>
    </w:p>
    <w:p>
      <w:pPr/>
      <w:r>
        <w:rPr>
          <w:lang w:val="id_ID" w:bidi="id_ID"/>
        </w:rPr>
      </w:r>
      <w:r>
        <w:rPr>
          <w:lang w:val="id_ID" w:bidi="id_ID"/>
        </w:rPr>
        <w:t xml:space="preserve">Ibrani: Lihat </w:t>
      </w:r>
      <w:r>
        <w:rPr>
          <w:lang w:val="id_ID" w:bidi="id_ID"/>
        </w:rPr>
        <w:t>catatan studi pada Kel. 1:15</w:t>
      </w:r>
      <w:r>
        <w:rPr>
          <w:lang w:val="id_ID" w:bidi="id_ID"/>
        </w:rPr>
        <w:t>. • Tiga hari perjalanan . . . untuk mempersembahkan korban: Apabila kita menganggap bahwa tujuan utama dari peristiwa Keluaran adalah untuk menyelamatkan bangsa Israel dari perbudakan, maka permintaan ini tampaknya tidak tulus. Namun tujuan utama Allah adalah menciptakan suatu umat bagi diri-Nya, dan Ia membawa mereka ke padang gurun untuk mengajarkan mereka bagaimana menyembah Dia.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3:19</w:t>
      </w:r>
      <w:r>
        <w:rPr>
          <w:lang w:val="id_ID" w:bidi="id_ID"/>
        </w:rPr>
      </w:r>
    </w:p>
    <w:p>
      <w:pPr/>
      <w:r>
        <w:rPr>
          <w:lang w:val="id_ID" w:bidi="id_ID"/>
        </w:rPr>
      </w:r>
      <w:r>
        <w:rPr>
          <w:lang w:val="id_ID" w:bidi="id_ID"/>
        </w:rPr>
        <w:t>Aku tahu: Lihat Catatan Tema “Hati yang dikeraskan”.</w:t>
      </w:r>
      <w:r>
        <w:rPr>
          <w:lang w:val="id_ID" w:bidi="id_ID"/>
        </w:rPr>
      </w:r>
      <w:r>
        <w:rPr>
          <w:lang w:val="id_ID" w:bidi="id_ID"/>
        </w:rPr>
      </w:r>
    </w:p>
    <w:p>
      <w:pPr/>
      <w:r>
        <w:rPr>
          <w:lang w:val="id_ID" w:bidi="id_ID"/>
        </w:rPr>
      </w:r>
    </w:p>
    <w:p>
      <w:pPr>
        <w:pStyle w:val="Heading2"/>
      </w:pPr>
      <w:r>
        <w:rPr>
          <w:lang w:val="id_ID" w:bidi="id_ID"/>
        </w:rPr>
        <w:t>Keluaran 3:20–21</w:t>
      </w:r>
      <w:r>
        <w:rPr>
          <w:lang w:val="id_ID" w:bidi="id_ID"/>
        </w:rPr>
      </w:r>
    </w:p>
    <w:p>
      <w:pPr/>
      <w:r>
        <w:rPr>
          <w:lang w:val="id_ID" w:bidi="id_ID"/>
        </w:rPr>
      </w:r>
      <w:r>
        <w:rPr>
          <w:lang w:val="id_ID" w:bidi="id_ID"/>
        </w:rPr>
        <w:t>Kuasa Allah akan terlihat dengan jelas, dan orang Mesir bukan hanya akan mengizinkan orang Ibrani pergi, tetapi juga memberikan harta kepada mereka untuk kepergian itu.</w:t>
      </w:r>
      <w:r>
        <w:rPr>
          <w:lang w:val="id_ID" w:bidi="id_ID"/>
        </w:rPr>
      </w:r>
      <w:r>
        <w:rPr>
          <w:lang w:val="id_ID" w:bidi="id_ID"/>
        </w:rPr>
      </w:r>
    </w:p>
    <w:p>
      <w:pPr/>
      <w:r>
        <w:rPr>
          <w:lang w:val="id_ID" w:bidi="id_ID"/>
        </w:rPr>
      </w:r>
    </w:p>
    <w:p>
      <w:pPr>
        <w:pStyle w:val="Heading2"/>
      </w:pPr>
      <w:r>
        <w:rPr>
          <w:lang w:val="id_ID" w:bidi="id_ID"/>
        </w:rPr>
        <w:t>Keluaran 4:1–9</w:t>
      </w:r>
      <w:r>
        <w:rPr>
          <w:lang w:val="id_ID" w:bidi="id_ID"/>
        </w:rPr>
      </w:r>
    </w:p>
    <w:p>
      <w:pPr/>
      <w:r>
        <w:rPr>
          <w:lang w:val="id_ID" w:bidi="id_ID"/>
        </w:rPr>
      </w:r>
      <w:r>
        <w:rPr>
          <w:lang w:val="id_ID" w:bidi="id_ID"/>
        </w:rPr>
        <w:t>Sanggahan Musa yang ketiga adalah ia tidak memiliki kuasa. Allah menjawab dengan demonstrasi kuasa Ilahi yang sangat meyakinkan melalui penciptaan ular secara instan dan penyakit kulit yang parah.</w:t>
      </w:r>
      <w:r>
        <w:rPr>
          <w:lang w:val="id_ID" w:bidi="id_ID"/>
        </w:rPr>
      </w:r>
      <w:r>
        <w:rPr>
          <w:lang w:val="id_ID" w:bidi="id_ID"/>
        </w:rPr>
      </w:r>
    </w:p>
    <w:p>
      <w:pPr/>
      <w:r>
        <w:rPr>
          <w:lang w:val="id_ID" w:bidi="id_ID"/>
        </w:rPr>
      </w:r>
    </w:p>
    <w:p>
      <w:pPr>
        <w:pStyle w:val="Heading2"/>
      </w:pPr>
      <w:r>
        <w:rPr>
          <w:lang w:val="id_ID" w:bidi="id_ID"/>
        </w:rPr>
        <w:t>Keluaran 4:3</w:t>
      </w:r>
      <w:r>
        <w:rPr>
          <w:lang w:val="id_ID" w:bidi="id_ID"/>
        </w:rPr>
      </w:r>
    </w:p>
    <w:p>
      <w:pPr/>
      <w:r>
        <w:rPr>
          <w:lang w:val="id_ID" w:bidi="id_ID"/>
        </w:rPr>
      </w:r>
      <w:r>
        <w:rPr>
          <w:lang w:val="id_ID" w:bidi="id_ID"/>
        </w:rPr>
        <w:t>Di Timur Dekat kuno, ular dijadikan simbol kematian dan penyembuhan. Orang yang mempertunjukkan kuasa dalam hal ini berarti memang sangat kuat.</w:t>
      </w:r>
      <w:r>
        <w:rPr>
          <w:lang w:val="id_ID" w:bidi="id_ID"/>
        </w:rPr>
      </w:r>
      <w:r>
        <w:rPr>
          <w:lang w:val="id_ID" w:bidi="id_ID"/>
        </w:rPr>
      </w:r>
    </w:p>
    <w:p>
      <w:pPr/>
      <w:r>
        <w:rPr>
          <w:lang w:val="id_ID" w:bidi="id_ID"/>
        </w:rPr>
      </w:r>
    </w:p>
    <w:p>
      <w:pPr>
        <w:pStyle w:val="Heading2"/>
      </w:pPr>
      <w:r>
        <w:rPr>
          <w:lang w:val="id_ID" w:bidi="id_ID"/>
        </w:rPr>
        <w:t>Keluaran 4:6</w:t>
      </w:r>
      <w:r>
        <w:rPr>
          <w:lang w:val="id_ID" w:bidi="id_ID"/>
        </w:rPr>
      </w:r>
    </w:p>
    <w:p>
      <w:pPr/>
      <w:r>
        <w:rPr>
          <w:lang w:val="id_ID" w:bidi="id_ID"/>
        </w:rPr>
      </w:r>
      <w:r>
        <w:rPr>
          <w:lang w:val="id_ID" w:bidi="id_ID"/>
        </w:rPr>
        <w:t>Penyakit kulit yang parah (versi TB: k</w:t>
      </w:r>
      <w:r>
        <w:rPr>
          <w:lang w:val="id_ID" w:bidi="id_ID"/>
        </w:rPr>
        <w:t>usta): Kata Ibrani yang mendasari frasa ini secara tradisional diterjemahkan sebagai penyakit “kusta”. Namun, gejala kondisi ini sebagaimana yang dijelaskan dalam Alkitab, tidak sesuai dengan penyakit yang kita kenal sebagai kusta (penyakit Hansen). Istilah alkitabiah ini sepertinya menggambarkan berbagai jenis peradangan dan luka-luka kulit yang sangat menular.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4:9</w:t>
      </w:r>
      <w:r>
        <w:rPr>
          <w:lang w:val="id_ID" w:bidi="id_ID"/>
        </w:rPr>
      </w:r>
    </w:p>
    <w:p>
      <w:pPr/>
      <w:r>
        <w:rPr>
          <w:lang w:val="id_ID" w:bidi="id_ID"/>
        </w:rPr>
      </w:r>
      <w:r>
        <w:rPr>
          <w:lang w:val="id_ID" w:bidi="id_ID"/>
        </w:rPr>
        <w:t>Sama halnya seperti dua tanda sebelumnya, fakta bahwa air sungai Nil akan berubah menjadi darah juga menunjukkan kuasa Allah atas kehidupan dan kematian.</w:t>
      </w:r>
      <w:r>
        <w:rPr>
          <w:lang w:val="id_ID" w:bidi="id_ID"/>
        </w:rPr>
      </w:r>
      <w:r>
        <w:rPr>
          <w:lang w:val="id_ID" w:bidi="id_ID"/>
        </w:rPr>
      </w:r>
    </w:p>
    <w:p>
      <w:pPr/>
      <w:r>
        <w:rPr>
          <w:lang w:val="id_ID" w:bidi="id_ID"/>
        </w:rPr>
      </w:r>
    </w:p>
    <w:p>
      <w:pPr>
        <w:pStyle w:val="Heading2"/>
      </w:pPr>
      <w:r>
        <w:rPr>
          <w:lang w:val="id_ID" w:bidi="id_ID"/>
        </w:rPr>
        <w:t>Keluaran 4:10–17</w:t>
      </w:r>
      <w:r>
        <w:rPr>
          <w:lang w:val="id_ID" w:bidi="id_ID"/>
        </w:rPr>
      </w:r>
    </w:p>
    <w:p>
      <w:pPr/>
      <w:r>
        <w:rPr>
          <w:lang w:val="id_ID" w:bidi="id_ID"/>
        </w:rPr>
      </w:r>
      <w:r>
        <w:rPr>
          <w:lang w:val="id_ID" w:bidi="id_ID"/>
        </w:rPr>
        <w:t>Sanggahan Musa yang keempat dan terakhir adalah dia tidak dapat menuturkan kata-kata secara efektif. Tampaknya Musa berusaha keras untuk melarikan diri dari tugas yang berbahaya dan tidak menyenangkan ini, dan Allah menjadi marah atas penolakan Musa untuk memahami kebenaran. Padahal hasilnya tentu tidak bergantung pada kemampuan Musa namun pada kesediaannya untuk memperkenankan kuasa Allah bekerja melalui dirinya.</w:t>
      </w:r>
      <w:r>
        <w:rPr>
          <w:lang w:val="id_ID" w:bidi="id_ID"/>
        </w:rPr>
      </w:r>
      <w:r>
        <w:rPr>
          <w:lang w:val="id_ID" w:bidi="id_ID"/>
        </w:rPr>
      </w:r>
    </w:p>
    <w:p>
      <w:pPr/>
      <w:r>
        <w:rPr>
          <w:lang w:val="id_ID" w:bidi="id_ID"/>
        </w:rPr>
      </w:r>
    </w:p>
    <w:p>
      <w:pPr>
        <w:pStyle w:val="Heading2"/>
      </w:pPr>
      <w:r>
        <w:rPr>
          <w:lang w:val="id_ID" w:bidi="id_ID"/>
        </w:rPr>
        <w:t>Keluaran 4:11</w:t>
      </w:r>
      <w:r>
        <w:rPr>
          <w:lang w:val="id_ID" w:bidi="id_ID"/>
        </w:rPr>
      </w:r>
    </w:p>
    <w:p>
      <w:pPr/>
      <w:r>
        <w:rPr>
          <w:lang w:val="id_ID" w:bidi="id_ID"/>
        </w:rPr>
      </w:r>
      <w:r>
        <w:rPr>
          <w:lang w:val="id_ID" w:bidi="id_ID"/>
        </w:rPr>
        <w:t>Allah menciptakan organ-organ bicara dan telah menetapkan kemampuan khusus bagi setiap orang dalam bidang ini. Ia mampu menggunakan apa yang telah Ia ciptakan dan tetapkan.</w:t>
      </w:r>
      <w:r>
        <w:rPr>
          <w:lang w:val="id_ID" w:bidi="id_ID"/>
        </w:rPr>
      </w:r>
      <w:r>
        <w:rPr>
          <w:lang w:val="id_ID" w:bidi="id_ID"/>
        </w:rPr>
      </w:r>
    </w:p>
    <w:p>
      <w:pPr/>
      <w:r>
        <w:rPr>
          <w:lang w:val="id_ID" w:bidi="id_ID"/>
        </w:rPr>
      </w:r>
    </w:p>
    <w:p>
      <w:pPr>
        <w:pStyle w:val="Heading2"/>
      </w:pPr>
      <w:r>
        <w:rPr>
          <w:lang w:val="id_ID" w:bidi="id_ID"/>
        </w:rPr>
        <w:t>Keluaran 4:13</w:t>
      </w:r>
      <w:r>
        <w:rPr>
          <w:lang w:val="id_ID" w:bidi="id_ID"/>
        </w:rPr>
      </w:r>
    </w:p>
    <w:p>
      <w:pPr/>
      <w:r>
        <w:rPr>
          <w:lang w:val="id_ID" w:bidi="id_ID"/>
        </w:rPr>
      </w:r>
      <w:r>
        <w:rPr>
          <w:lang w:val="id_ID" w:bidi="id_ID"/>
        </w:rPr>
        <w:t>Karena kehabisan alasan untuk membuat lebih banyak sanggahan, Musa hanya bisa meminta untuk dibebaskan dari tugas itu.</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4:14–17</w:t>
      </w:r>
      <w:r>
        <w:rPr>
          <w:lang w:val="id_ID" w:bidi="id_ID"/>
        </w:rPr>
      </w:r>
    </w:p>
    <w:p>
      <w:pPr/>
      <w:r>
        <w:rPr>
          <w:lang w:val="id_ID" w:bidi="id_ID"/>
        </w:rPr>
      </w:r>
      <w:r>
        <w:rPr>
          <w:lang w:val="id_ID" w:bidi="id_ID"/>
        </w:rPr>
        <w:t>Allah tidak akan membiarkan Musa mengelak dari tanggung jawabnya begitu saja, tapi Allah justru akan menerima kekhawatiran Musa dengan mengizinkan saudara laki-lakinya, Harun, untuk menjadi juru bicara bagi Musa (</w:t>
      </w:r>
      <w:r>
        <w:rPr>
          <w:lang w:val="id_ID" w:bidi="id_ID"/>
        </w:rPr>
        <w:t>Kel. 14:16</w:t>
      </w:r>
      <w:r>
        <w:rPr>
          <w:lang w:val="id_ID" w:bidi="id_ID"/>
        </w:rPr>
        <w:t xml:space="preserve">). Setelah itu, seiring berjalannya waktu, Alkitab mencatat semakin sedikit dan semakin sedikit saja keterlibatan Harun dalam mengemban tugas ini. Masalah Musa dalam bertutur kata mungkin tidak seserius yang ia bayangkan, atau masalahnya mulai hilang seiring bertambahnya pengalamannya. </w:t>
      </w:r>
      <w:r>
        <w:rPr>
          <w:lang w:val="id_ID" w:bidi="id_ID"/>
        </w:rPr>
      </w:r>
      <w:r>
        <w:rPr>
          <w:lang w:val="id_ID" w:bidi="id_ID"/>
        </w:rPr>
      </w:r>
    </w:p>
    <w:p>
      <w:pPr/>
      <w:r>
        <w:rPr>
          <w:lang w:val="id_ID" w:bidi="id_ID"/>
        </w:rPr>
      </w:r>
    </w:p>
    <w:p>
      <w:pPr>
        <w:pStyle w:val="Heading2"/>
      </w:pPr>
      <w:r>
        <w:rPr>
          <w:lang w:val="id_ID" w:bidi="id_ID"/>
        </w:rPr>
        <w:t>Keluaran 4:18</w:t>
      </w:r>
      <w:r>
        <w:rPr>
          <w:lang w:val="id_ID" w:bidi="id_ID"/>
        </w:rPr>
      </w:r>
    </w:p>
    <w:p>
      <w:pPr/>
      <w:r>
        <w:rPr>
          <w:lang w:val="id_ID" w:bidi="id_ID"/>
        </w:rPr>
      </w:r>
      <w:r>
        <w:rPr>
          <w:lang w:val="id_ID" w:bidi="id_ID"/>
        </w:rPr>
        <w:t xml:space="preserve">Musa kini berusia delapan puluh tahun (lihat </w:t>
      </w:r>
      <w:r>
        <w:rPr>
          <w:lang w:val="id_ID" w:bidi="id_ID"/>
        </w:rPr>
        <w:t>Kel. 7:7</w:t>
      </w:r>
      <w:r>
        <w:rPr>
          <w:lang w:val="id_ID" w:bidi="id_ID"/>
        </w:rPr>
        <w:t>), namun ia masih secara resmi tetap tunduk pada ayah mertuanya.</w:t>
      </w:r>
      <w:r>
        <w:rPr>
          <w:lang w:val="id_ID" w:bidi="id_ID"/>
        </w:rPr>
      </w:r>
      <w:r>
        <w:rPr>
          <w:lang w:val="id_ID" w:bidi="id_ID"/>
        </w:rPr>
      </w:r>
    </w:p>
    <w:p>
      <w:pPr/>
      <w:r>
        <w:rPr>
          <w:lang w:val="id_ID" w:bidi="id_ID"/>
        </w:rPr>
      </w:r>
    </w:p>
    <w:p>
      <w:pPr>
        <w:pStyle w:val="Heading2"/>
      </w:pPr>
      <w:r>
        <w:rPr>
          <w:lang w:val="id_ID" w:bidi="id_ID"/>
        </w:rPr>
        <w:t>Keluaran 4:20</w:t>
      </w:r>
      <w:r>
        <w:rPr>
          <w:lang w:val="id_ID" w:bidi="id_ID"/>
        </w:rPr>
      </w:r>
    </w:p>
    <w:p>
      <w:pPr/>
      <w:r>
        <w:rPr>
          <w:lang w:val="id_ID" w:bidi="id_ID"/>
        </w:rPr>
      </w:r>
      <w:r>
        <w:rPr>
          <w:lang w:val="id_ID" w:bidi="id_ID"/>
        </w:rPr>
        <w:t xml:space="preserve">tongkat Allah itu dipegangnya di tangannya: Apapun yang ia katakan kepada Yitro ketika berpamitan, Musa pergi ke Mesir dalam ketaatan kepada Allah dan dengan harapan untuk dipakai oleh Allah (lihat </w:t>
      </w:r>
      <w:r>
        <w:rPr>
          <w:lang w:val="id_ID" w:bidi="id_ID"/>
        </w:rPr>
        <w:t>Kel. 4:17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4:21–23</w:t>
      </w:r>
      <w:r>
        <w:rPr>
          <w:lang w:val="id_ID" w:bidi="id_ID"/>
        </w:rPr>
      </w:r>
    </w:p>
    <w:p>
      <w:pPr/>
      <w:r>
        <w:rPr>
          <w:lang w:val="id_ID" w:bidi="id_ID"/>
        </w:rPr>
      </w:r>
      <w:r>
        <w:rPr>
          <w:lang w:val="id_ID" w:bidi="id_ID"/>
        </w:rPr>
        <w:t>Ayat-ayat ini merangkum peristiwa-peristiwa dalam beberapa pasal berikutnya, dimulai dengan permintaan untuk membiarkan bangsa itu pergi agar mereka dapat menyembah Allah (</w:t>
      </w:r>
      <w:r>
        <w:rPr>
          <w:lang w:val="id_ID" w:bidi="id_ID"/>
        </w:rPr>
        <w:t>Kel. 5:3</w:t>
      </w:r>
      <w:r>
        <w:rPr>
          <w:lang w:val="id_ID" w:bidi="id_ID"/>
        </w:rPr>
        <w:t>) dan diakhiri dengan tulah terakhir, yakni kematian anak sulung (</w:t>
      </w:r>
      <w:r>
        <w:rPr>
          <w:lang w:val="id_ID" w:bidi="id_ID"/>
        </w:rPr>
        <w:t>Kel. 11:4–6</w:t>
      </w:r>
      <w:r>
        <w:rPr>
          <w:lang w:val="id_ID" w:bidi="id_ID"/>
        </w:rPr>
        <w:t xml:space="preserve">). Allah sedang mempersiapkan seorang penyelamat untuk menjalankan tugas yang rumit yang sedang menantinya (lihat </w:t>
      </w:r>
      <w:r>
        <w:rPr>
          <w:lang w:val="id_ID" w:bidi="id_ID"/>
        </w:rPr>
        <w:t>Kel. 11:9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4:24–26</w:t>
      </w:r>
      <w:r>
        <w:rPr>
          <w:lang w:val="id_ID" w:bidi="id_ID"/>
        </w:rPr>
      </w:r>
    </w:p>
    <w:p>
      <w:pPr/>
      <w:r>
        <w:rPr>
          <w:lang w:val="id_ID" w:bidi="id_ID"/>
        </w:rPr>
      </w:r>
      <w:r>
        <w:rPr>
          <w:lang w:val="id_ID" w:bidi="id_ID"/>
        </w:rPr>
        <w:t>Kejadian ini diselimuti misteri. Zipora yang langsung merespon dan menyunat anaknya menunjukkan bahwa dia dan Musa telah membahas kemungkinan tersebut sebelumnya dan memutuskan bahwa itu tidak perlu dilakukan. Mengapa memiliki anak yang belum disunat dapat menyebabkan Allah berniat membunuh penyelamat yang telah Ia persiapkan dan panggil secara khusus? Mungkin jika Musa tiba di Mesir dengan mengklaim bahwa ia mewakili Allah nenek moyang bangsa Israel, tetapi belum melakukan satu perintah yang telah Allah tetapkan bagi pengikut-Nya hingga saat itu (</w:t>
      </w:r>
      <w:r>
        <w:rPr>
          <w:lang w:val="id_ID" w:bidi="id_ID"/>
        </w:rPr>
        <w:t>Kej. 17:10</w:t>
      </w:r>
      <w:r>
        <w:rPr>
          <w:lang w:val="id_ID" w:bidi="id_ID"/>
        </w:rPr>
        <w:t>), maka orang-orang (bangsa Israel) mungkin akan kurang terdorong untuk mengikuti Allah dengan cara yang sangat eksklusif.</w:t>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4:25</w:t>
      </w:r>
      <w:r>
        <w:rPr>
          <w:lang w:val="id_ID" w:bidi="id_ID"/>
        </w:rPr>
      </w:r>
    </w:p>
    <w:p>
      <w:pPr/>
      <w:r>
        <w:rPr>
          <w:lang w:val="id_ID" w:bidi="id_ID"/>
        </w:rPr>
      </w:r>
      <w:r>
        <w:rPr>
          <w:lang w:val="id_ID" w:bidi="id_ID"/>
        </w:rPr>
        <w:t>Pengantin darah: Konteksnya menunjukkan bahwa pernyataan ini adalah bagian dari ritual sunat pada waktu itu. Mungkin hal ini mencerminkan praktik di antara beberapa orang Semit (seperti yang dilakukan di antara kelompok-kelompok tertentu di Afrika saat ini) yang melakukan sunat ketika anak telah mencapai pubertas.</w:t>
      </w:r>
      <w:r>
        <w:rPr>
          <w:lang w:val="id_ID" w:bidi="id_ID"/>
        </w:rPr>
      </w:r>
      <w:r>
        <w:rPr>
          <w:lang w:val="id_ID" w:bidi="id_ID"/>
        </w:rPr>
      </w:r>
    </w:p>
    <w:p>
      <w:pPr/>
      <w:r>
        <w:rPr>
          <w:lang w:val="id_ID" w:bidi="id_ID"/>
        </w:rPr>
      </w:r>
    </w:p>
    <w:p>
      <w:pPr>
        <w:pStyle w:val="Heading2"/>
      </w:pPr>
      <w:r>
        <w:rPr>
          <w:lang w:val="id_ID" w:bidi="id_ID"/>
        </w:rPr>
        <w:t>Keluaran 4:27</w:t>
      </w:r>
      <w:r>
        <w:rPr>
          <w:lang w:val="id_ID" w:bidi="id_ID"/>
        </w:rPr>
      </w:r>
    </w:p>
    <w:p>
      <w:pPr/>
      <w:r>
        <w:rPr>
          <w:lang w:val="id_ID" w:bidi="id_ID"/>
        </w:rPr>
      </w:r>
      <w:r>
        <w:rPr>
          <w:lang w:val="id_ID" w:bidi="id_ID"/>
        </w:rPr>
        <w:t xml:space="preserve">Kedatangan Harun untuk menemui Musa adalah konfirmasi pertama mengenai janji-janji Allah (lihat </w:t>
      </w:r>
      <w:r>
        <w:rPr>
          <w:lang w:val="id_ID" w:bidi="id_ID"/>
        </w:rPr>
        <w:t>Kel. 4:14</w:t>
      </w:r>
      <w:r>
        <w:rPr>
          <w:lang w:val="id_ID" w:bidi="id_ID"/>
        </w:rPr>
        <w:t>). • gunung Allah: Sebuah referensi untuk Gunung Sinai.</w:t>
      </w:r>
      <w:r>
        <w:rPr>
          <w:lang w:val="id_ID" w:bidi="id_ID"/>
        </w:rPr>
      </w:r>
      <w:r>
        <w:rPr>
          <w:lang w:val="id_ID" w:bidi="id_ID"/>
        </w:rPr>
      </w:r>
    </w:p>
    <w:p>
      <w:pPr/>
      <w:r>
        <w:rPr>
          <w:lang w:val="id_ID" w:bidi="id_ID"/>
        </w:rPr>
      </w:r>
    </w:p>
    <w:p>
      <w:pPr>
        <w:pStyle w:val="Heading2"/>
      </w:pPr>
      <w:r>
        <w:rPr>
          <w:lang w:val="id_ID" w:bidi="id_ID"/>
        </w:rPr>
        <w:t>Keluaran 4:29–7.7</w:t>
      </w:r>
      <w:r>
        <w:rPr>
          <w:lang w:val="id_ID" w:bidi="id_ID"/>
        </w:rPr>
      </w:r>
    </w:p>
    <w:p>
      <w:pPr/>
      <w:r>
        <w:rPr>
          <w:lang w:val="id_ID" w:bidi="id_ID"/>
        </w:rPr>
      </w:r>
      <w:r>
        <w:rPr>
          <w:lang w:val="id_ID" w:bidi="id_ID"/>
        </w:rPr>
        <w:t>Pada bagian ini, Tuhan menawarkan untuk menyelamatkan bangsa Israel. Bangsa itu pada awalnya memberikan tanggapan positif namun pada akhirnya menderita krisis iman.</w:t>
      </w:r>
      <w:r>
        <w:rPr>
          <w:lang w:val="id_ID" w:bidi="id_ID"/>
        </w:rPr>
      </w:r>
      <w:r>
        <w:rPr>
          <w:lang w:val="id_ID" w:bidi="id_ID"/>
        </w:rPr>
      </w:r>
    </w:p>
    <w:p>
      <w:pPr/>
      <w:r>
        <w:rPr>
          <w:lang w:val="id_ID" w:bidi="id_ID"/>
        </w:rPr>
      </w:r>
    </w:p>
    <w:p>
      <w:pPr>
        <w:pStyle w:val="Heading2"/>
      </w:pPr>
      <w:r>
        <w:rPr>
          <w:lang w:val="id_ID" w:bidi="id_ID"/>
        </w:rPr>
        <w:t>Keluaran 4:31</w:t>
      </w:r>
      <w:r>
        <w:rPr>
          <w:lang w:val="id_ID" w:bidi="id_ID"/>
        </w:rPr>
      </w:r>
    </w:p>
    <w:p>
      <w:pPr/>
      <w:r>
        <w:rPr>
          <w:lang w:val="id_ID" w:bidi="id_ID"/>
        </w:rPr>
      </w:r>
      <w:r>
        <w:rPr>
          <w:lang w:val="id_ID" w:bidi="id_ID"/>
        </w:rPr>
        <w:t xml:space="preserve">Lalu percayalah bangsa itu: Tanggapan awal terhadap kabar baik itu adalah iman dan penyembahan. Hal ini sangat kontras dengan tanggapan panik yang terjadi dalam </w:t>
      </w:r>
      <w:r>
        <w:rPr>
          <w:lang w:val="id_ID" w:bidi="id_ID"/>
        </w:rPr>
        <w:t>Kel. 14:10–12</w:t>
      </w:r>
      <w:r>
        <w:rPr>
          <w:lang w:val="id_ID" w:bidi="id_ID"/>
        </w:rPr>
        <w:t>, ketika mereka melihat Firaun mengejar mereka.</w:t>
      </w:r>
      <w:r>
        <w:rPr>
          <w:lang w:val="id_ID" w:bidi="id_ID"/>
        </w:rPr>
      </w:r>
      <w:r>
        <w:rPr>
          <w:lang w:val="id_ID" w:bidi="id_ID"/>
        </w:rPr>
      </w:r>
    </w:p>
    <w:p>
      <w:pPr/>
      <w:r>
        <w:rPr>
          <w:lang w:val="id_ID" w:bidi="id_ID"/>
        </w:rPr>
      </w:r>
    </w:p>
    <w:p>
      <w:pPr>
        <w:pStyle w:val="Heading2"/>
      </w:pPr>
      <w:r>
        <w:rPr>
          <w:lang w:val="id_ID" w:bidi="id_ID"/>
        </w:rPr>
        <w:t>Keluaran 5:1</w:t>
      </w:r>
      <w:r>
        <w:rPr>
          <w:lang w:val="id_ID" w:bidi="id_ID"/>
        </w:rPr>
      </w:r>
    </w:p>
    <w:p>
      <w:pPr/>
      <w:r>
        <w:rPr>
          <w:lang w:val="id_ID" w:bidi="id_ID"/>
        </w:rPr>
      </w:r>
      <w:r>
        <w:rPr>
          <w:lang w:val="id_ID" w:bidi="id_ID"/>
        </w:rPr>
        <w:t xml:space="preserve">Untuk mengadakan perayaan: Lihat </w:t>
      </w:r>
      <w:r>
        <w:rPr>
          <w:lang w:val="id_ID" w:bidi="id_ID"/>
        </w:rPr>
        <w:t>catatan studi pada Kel. 3:18.</w:t>
      </w:r>
      <w:r>
        <w:rPr>
          <w:lang w:val="id_ID" w:bidi="id_ID"/>
        </w:rPr>
      </w:r>
      <w:r>
        <w:rPr>
          <w:lang w:val="id_ID" w:bidi="id_ID"/>
        </w:rPr>
      </w:r>
    </w:p>
    <w:p>
      <w:pPr/>
      <w:r>
        <w:rPr>
          <w:lang w:val="id_ID" w:bidi="id_ID"/>
        </w:rPr>
      </w:r>
    </w:p>
    <w:p>
      <w:pPr>
        <w:pStyle w:val="Heading2"/>
      </w:pPr>
      <w:r>
        <w:rPr>
          <w:lang w:val="id_ID" w:bidi="id_ID"/>
        </w:rPr>
        <w:t>Keluaran 5:1–14</w:t>
      </w:r>
      <w:r>
        <w:rPr>
          <w:lang w:val="id_ID" w:bidi="id_ID"/>
        </w:rPr>
      </w:r>
    </w:p>
    <w:p>
      <w:pPr/>
      <w:r>
        <w:rPr>
          <w:lang w:val="id_ID" w:bidi="id_ID"/>
        </w:rPr>
      </w:r>
      <w:r>
        <w:rPr>
          <w:lang w:val="id_ID" w:bidi="id_ID"/>
        </w:rPr>
        <w:t>Firaun tidak hanya menolak permintaan Musa untuk membebaskan budak-budak Ibrani, ia juga membalas dengan semakin mempersulit pekerjaan mereka. Kehadiran sang penyelamat justru memperburuk keadaan.</w:t>
      </w:r>
      <w:r>
        <w:rPr>
          <w:lang w:val="id_ID" w:bidi="id_ID"/>
        </w:rPr>
      </w:r>
      <w:r>
        <w:rPr>
          <w:lang w:val="id_ID" w:bidi="id_ID"/>
        </w:rPr>
      </w:r>
    </w:p>
    <w:p>
      <w:pPr/>
      <w:r>
        <w:rPr>
          <w:lang w:val="id_ID" w:bidi="id_ID"/>
        </w:rPr>
      </w:r>
    </w:p>
    <w:p>
      <w:pPr>
        <w:pStyle w:val="Heading2"/>
      </w:pPr>
      <w:r>
        <w:rPr>
          <w:lang w:val="id_ID" w:bidi="id_ID"/>
        </w:rPr>
        <w:t>Keluaran 5:2</w:t>
      </w:r>
      <w:r>
        <w:rPr>
          <w:lang w:val="id_ID" w:bidi="id_ID"/>
        </w:rPr>
      </w:r>
    </w:p>
    <w:p>
      <w:pPr/>
      <w:r>
        <w:rPr>
          <w:lang w:val="id_ID" w:bidi="id_ID"/>
        </w:rPr>
      </w:r>
      <w:r>
        <w:rPr>
          <w:lang w:val="id_ID" w:bidi="id_ID"/>
        </w:rPr>
        <w:t>Firaun langsung beralih ke inti permasalahan. Allah mana yang bisa lebih unggul dari Firaun? Allah mana yang bisa memaksa dia melakukan apa yang tidak ingin dia lakukan? Ini adalah isu utama bagi seluruh umat manusia. Apakah ada seseorang atau sesuatu yang lebih besar daripada kepentingan pribadi saya?</w:t>
      </w:r>
      <w:r>
        <w:rPr>
          <w:lang w:val="id_ID" w:bidi="id_ID"/>
        </w:rPr>
      </w:r>
      <w:r>
        <w:rPr>
          <w:lang w:val="id_ID" w:bidi="id_ID"/>
        </w:rPr>
      </w:r>
    </w:p>
    <w:p>
      <w:pPr/>
      <w:r>
        <w:rPr>
          <w:lang w:val="id_ID" w:bidi="id_ID"/>
        </w:rPr>
      </w:r>
    </w:p>
    <w:p>
      <w:pPr>
        <w:pStyle w:val="Heading2"/>
      </w:pPr>
      <w:r>
        <w:rPr>
          <w:lang w:val="id_ID" w:bidi="id_ID"/>
        </w:rPr>
        <w:t>Keluaran 5:3</w:t>
      </w:r>
      <w:r>
        <w:rPr>
          <w:lang w:val="id_ID" w:bidi="id_ID"/>
        </w:rPr>
      </w:r>
    </w:p>
    <w:p>
      <w:pPr/>
      <w:r>
        <w:rPr>
          <w:lang w:val="id_ID" w:bidi="id_ID"/>
        </w:rPr>
      </w:r>
      <w:r>
        <w:rPr>
          <w:lang w:val="id_ID" w:bidi="id_ID"/>
        </w:rPr>
        <w:t>Ia akan membunuh kami (versi TB: mendatangkan kepada kami): Allah tidak mengatakan ini. Mungkin Musa dan Harun mencoba memperkuat argumen mereka dengan mengatakan bahwa mereka harus menaati Allah atau mati.</w:t>
      </w:r>
      <w:r>
        <w:rPr>
          <w:lang w:val="id_ID" w:bidi="id_ID"/>
        </w:rPr>
      </w:r>
      <w:r>
        <w:rPr>
          <w:lang w:val="id_ID" w:bidi="id_ID"/>
        </w:rPr>
      </w:r>
    </w:p>
    <w:p>
      <w:pPr/>
      <w:r>
        <w:rPr>
          <w:lang w:val="id_ID" w:bidi="id_ID"/>
        </w:rPr>
      </w:r>
    </w:p>
    <w:p>
      <w:pPr>
        <w:pStyle w:val="Heading2"/>
      </w:pPr>
      <w:r>
        <w:rPr>
          <w:lang w:val="id_ID" w:bidi="id_ID"/>
        </w:rPr>
        <w:t>Keluaran 5:4–5</w:t>
      </w:r>
      <w:r>
        <w:rPr>
          <w:lang w:val="id_ID" w:bidi="id_ID"/>
        </w:rPr>
      </w:r>
    </w:p>
    <w:p>
      <w:pPr/>
      <w:r>
        <w:rPr>
          <w:lang w:val="id_ID" w:bidi="id_ID"/>
        </w:rPr>
      </w:r>
      <w:r>
        <w:rPr>
          <w:lang w:val="id_ID" w:bidi="id_ID"/>
        </w:rPr>
        <w:t>Ternyata bangsa itu telah menanti-nantikan kebebasan yang dijanjikan sehingga mereka berhenti dari pekerjaan mereka.</w:t>
      </w:r>
      <w:r>
        <w:rPr>
          <w:lang w:val="id_ID" w:bidi="id_ID"/>
        </w:rPr>
      </w:r>
      <w:r>
        <w:rPr>
          <w:lang w:val="id_ID" w:bidi="id_ID"/>
        </w:rPr>
      </w:r>
    </w:p>
    <w:p>
      <w:pPr/>
      <w:r>
        <w:rPr>
          <w:lang w:val="id_ID" w:bidi="id_ID"/>
        </w:rPr>
      </w:r>
    </w:p>
    <w:p>
      <w:pPr>
        <w:pStyle w:val="Heading2"/>
      </w:pPr>
      <w:r>
        <w:rPr>
          <w:lang w:val="id_ID" w:bidi="id_ID"/>
        </w:rPr>
        <w:t>Keluaran 5:6–14</w:t>
      </w:r>
      <w:r>
        <w:rPr>
          <w:lang w:val="id_ID" w:bidi="id_ID"/>
        </w:rPr>
      </w:r>
    </w:p>
    <w:p>
      <w:pPr/>
      <w:r>
        <w:rPr>
          <w:lang w:val="id_ID" w:bidi="id_ID"/>
        </w:rPr>
      </w:r>
      <w:r>
        <w:rPr>
          <w:lang w:val="id_ID" w:bidi="id_ID"/>
        </w:rPr>
        <w:t>Firaun membuat pekerjaannya menjadi lebih menyengsarakan sebagai pembalasan atas pembangkangan mereka; dia juga percaya bahwa mereka mempunyai terlalu banyak waktu luang (</w:t>
      </w:r>
      <w:r>
        <w:rPr>
          <w:lang w:val="id_ID" w:bidi="id_ID"/>
        </w:rPr>
        <w:t>Kel. 5:8</w:t>
      </w:r>
      <w:r>
        <w:rPr>
          <w:lang w:val="id_ID" w:bidi="id_ID"/>
        </w:rPr>
        <w:t xml:space="preserve">). Ia tidak bisa membayangkan allah yang akan menampakkan dirinya di luar sistem pemujaan kerajaan yang sudah ada, maka satu-satunya penjelasan yang bisa dia bayangkan untuk gagasan keagamaan mereka yang aneh adalah bahwa mereka sendiri yang mengada-ada—padahal seharusnya mereka sudah sedang bekerja (lihat juga </w:t>
      </w:r>
      <w:r>
        <w:rPr>
          <w:lang w:val="id_ID" w:bidi="id_ID"/>
        </w:rPr>
        <w:t>Kel. 5:17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5:7</w:t>
      </w:r>
      <w:r>
        <w:rPr>
          <w:lang w:val="id_ID" w:bidi="id_ID"/>
        </w:rPr>
      </w:r>
    </w:p>
    <w:p>
      <w:pPr/>
      <w:r>
        <w:rPr>
          <w:lang w:val="id_ID" w:bidi="id_ID"/>
        </w:rPr>
      </w:r>
      <w:r>
        <w:rPr>
          <w:lang w:val="id_ID" w:bidi="id_ID"/>
        </w:rPr>
        <w:t>Jerami merupakan bahan pengikat yang membantu batu bata dari tanah liat dan lumpur mempertahankan bentuknya saat dikeringkan dibawah sinar matahari.</w:t>
      </w:r>
      <w:r>
        <w:rPr>
          <w:lang w:val="id_ID" w:bidi="id_ID"/>
        </w:rPr>
      </w:r>
      <w:r>
        <w:rPr>
          <w:lang w:val="id_ID" w:bidi="id_ID"/>
        </w:rPr>
      </w:r>
    </w:p>
    <w:p>
      <w:pPr/>
      <w:r>
        <w:rPr>
          <w:lang w:val="id_ID" w:bidi="id_ID"/>
        </w:rPr>
      </w:r>
    </w:p>
    <w:p>
      <w:pPr>
        <w:pStyle w:val="Heading2"/>
      </w:pPr>
      <w:r>
        <w:rPr>
          <w:lang w:val="id_ID" w:bidi="id_ID"/>
        </w:rPr>
        <w:t>Keluaran 5:22</w:t>
      </w:r>
      <w:r>
        <w:rPr>
          <w:lang w:val="id_ID" w:bidi="id_ID"/>
        </w:rPr>
      </w:r>
    </w:p>
    <w:p>
      <w:pPr/>
      <w:r>
        <w:rPr>
          <w:lang w:val="id_ID" w:bidi="id_ID"/>
        </w:rPr>
      </w:r>
      <w:r>
        <w:rPr>
          <w:lang w:val="id_ID" w:bidi="id_ID"/>
        </w:rPr>
        <w:t xml:space="preserve">Ungkapan "membawa semua kesusahan ini" (versi TB: mengapa Kauperlakukan umat ini begitu bengis?) dapat diterjemahkan lebih kuat lagi sebagai "melakukan semua kejahatan ini". Apakah Allah benar-benar baik atau tidak? Alih-alih menyelamatkan bangsa ini dari perlakuan jahat seperti yang telah Ia janjikan, tampaknya Allah justru membuat situasi semakin buruk. Apakah Dia setia atau tidak? Apakah Dia berkuasa atau tidak? (bdk. </w:t>
      </w:r>
      <w:r>
        <w:rPr>
          <w:lang w:val="id_ID" w:bidi="id_ID"/>
        </w:rPr>
        <w:t>Mzm. 105:25–27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5:22–23</w:t>
      </w:r>
      <w:r>
        <w:rPr>
          <w:lang w:val="id_ID" w:bidi="id_ID"/>
        </w:rPr>
      </w:r>
    </w:p>
    <w:p>
      <w:pPr/>
      <w:r>
        <w:rPr>
          <w:lang w:val="id_ID" w:bidi="id_ID"/>
        </w:rPr>
      </w:r>
      <w:r>
        <w:rPr>
          <w:lang w:val="id_ID" w:bidi="id_ID"/>
        </w:rPr>
        <w:t>Inilah momen krisis. Setelah menunjukkan antusiasme pada awalnya (</w:t>
      </w:r>
      <w:r>
        <w:rPr>
          <w:lang w:val="id_ID" w:bidi="id_ID"/>
        </w:rPr>
        <w:t>Kel. 4:29–31</w:t>
      </w:r>
      <w:r>
        <w:rPr>
          <w:lang w:val="id_ID" w:bidi="id_ID"/>
        </w:rPr>
        <w:t>), tawaran penyelamatan itu kini hanya menghasilkan keraguan, perseteruan, dan penindasan yang lebih buruk dari sebelumnya. Bahkan Musa, sang penyelamat, mengalami keraguan."</w:t>
      </w:r>
      <w:r>
        <w:rPr>
          <w:lang w:val="id_ID" w:bidi="id_ID"/>
        </w:rPr>
      </w:r>
      <w:r>
        <w:rPr>
          <w:lang w:val="id_ID" w:bidi="id_ID"/>
        </w:rPr>
      </w:r>
    </w:p>
    <w:p>
      <w:pPr/>
      <w:r>
        <w:rPr>
          <w:lang w:val="id_ID" w:bidi="id_ID"/>
        </w:rPr>
      </w:r>
    </w:p>
    <w:p>
      <w:pPr>
        <w:pStyle w:val="Heading2"/>
      </w:pPr>
      <w:r>
        <w:rPr>
          <w:lang w:val="id_ID" w:bidi="id_ID"/>
        </w:rPr>
        <w:t>Keluaran 6:1</w:t>
      </w:r>
      <w:r>
        <w:rPr>
          <w:lang w:val="id_ID" w:bidi="id_ID"/>
        </w:rPr>
      </w:r>
    </w:p>
    <w:p>
      <w:pPr/>
      <w:r>
        <w:rPr>
          <w:lang w:val="id_ID" w:bidi="id_ID"/>
        </w:rPr>
      </w:r>
      <w:r>
        <w:rPr>
          <w:lang w:val="id_ID" w:bidi="id_ID"/>
        </w:rPr>
        <w:t>Sekarang engkau akan melihat: Allah sama sekali tidak gentar dengan pertanyaan-pertanyaan yang diajukan mengenai integritas, kemampuan, dan karakter-Nya. Allah justru menantikan benturan pandangan dunia yang akan terjadi. Firaun, yang menganggap dirinya ilahi, hanya akan menjadi seperti sebuah bidak catur di tangan Allah yang sesungguhnya.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6:1–13</w:t>
      </w:r>
      <w:r>
        <w:rPr>
          <w:lang w:val="id_ID" w:bidi="id_ID"/>
        </w:rPr>
      </w:r>
    </w:p>
    <w:p>
      <w:pPr/>
      <w:r>
        <w:rPr>
          <w:lang w:val="id_ID" w:bidi="id_ID"/>
        </w:rPr>
      </w:r>
      <w:r>
        <w:rPr>
          <w:lang w:val="id_ID" w:bidi="id_ID"/>
        </w:rPr>
        <w:t>Allah memperbarui janji-janji-Nya. Tawaran akan penyelamatan ini menghantarkan kepada pertanyaan yang sesungguhnya, yaitu pertanyaan yang diutarakan oleh Firaun sendiri: Siapakah TUHAN itu (</w:t>
      </w:r>
      <w:r>
        <w:rPr>
          <w:lang w:val="id_ID" w:bidi="id_ID"/>
        </w:rPr>
        <w:t>Kel. 5:2</w:t>
      </w:r>
      <w:r>
        <w:rPr>
          <w:lang w:val="id_ID" w:bidi="id_ID"/>
        </w:rPr>
        <w:t>)? Meskipun bangsa Israel membutuhkan penyelamatan dari perbudakan, kebutuhan mereka yang lebih besar dari itu ialah mengenal Tuhan. Puncak dari janji Allah yang diperbarui adalah “supaya kamu mengetahui, bahwa Akulah, TUHAN, Allahmu” (</w:t>
      </w:r>
      <w:r>
        <w:rPr>
          <w:lang w:val="id_ID" w:bidi="id_ID"/>
        </w:rPr>
        <w:t>Kel. 6:7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6:2–3</w:t>
      </w:r>
      <w:r>
        <w:rPr>
          <w:lang w:val="id_ID" w:bidi="id_ID"/>
        </w:rPr>
      </w:r>
    </w:p>
    <w:p>
      <w:pPr/>
      <w:r>
        <w:rPr>
          <w:lang w:val="id_ID" w:bidi="id_ID"/>
        </w:rPr>
      </w:r>
      <w:r>
        <w:rPr>
          <w:lang w:val="id_ID" w:bidi="id_ID"/>
        </w:rPr>
        <w:t xml:space="preserve">Akulah TUHAN … Allah Yang Mahakuasa: Di ​​sini, Alkitab versi NLT mengalihbahasakan nama ilahi </w:t>
      </w:r>
      <w:r>
        <w:rPr>
          <w:i/>
          <w:lang w:val="id_ID" w:bidi="id_ID"/>
        </w:rPr>
        <w:t>Yahweh</w:t>
      </w:r>
      <w:r>
        <w:rPr>
          <w:lang w:val="id_ID" w:bidi="id_ID"/>
        </w:rPr>
        <w:t xml:space="preserve"> dan </w:t>
      </w:r>
      <w:r>
        <w:rPr>
          <w:i/>
          <w:lang w:val="id_ID" w:bidi="id_ID"/>
        </w:rPr>
        <w:t>El-Shaddai</w:t>
      </w:r>
      <w:r>
        <w:rPr>
          <w:lang w:val="id_ID" w:bidi="id_ID"/>
        </w:rPr>
        <w:t xml:space="preserve"> karena Allah menekankan bahwa Ia sekarang menggunakan nama yang berbeda dari nama yang diketahui oleh Abraham, Ishak, dan Yakub. Untuk membantu pembaca dalam bahasa Indonesia, para penerjemah juga menyediakan istilah bahasa Indonesia yang biasanya digunakan untuk istilah Ibrani ini: “Tuhan” dan “Allah Yang Mahakuasa.” • tetapi dengan nama-Ku TUHAN Aku belum menyatakan diri: Nama Yahweh sebenarnya sering muncul dalam Kitab Kejadian (diterjemahkan sebagai “Tuhan”). Ada dua kemungkinan yang bisa terjadi: (1) Nama Yahweh tidak dikenal oleh para leluhur, namun Musa, penulis Kitab Kejadian, terinspirasi untuk menyisipkan nama tersebut di dalam Kitab Kejadian di mana kasih karunia Allah dan sifat-Nya sebagai pemelihara perjanjian tampak jelas. (2) Walaupun para leluhur mungkin sudah mengenal nama Yahweh, barangkali mereka belum pernah melihat sifat Allah ditampilkan seperti yang ditunjukkan dalam peristiwa Keluaran dan perjanjian di Sinai. Dalam bahasa Ibrani, nama seseorang memiliki makna yang lebih luas dibandingkan dalam bahasa Inggris. Pemberian nama kepada seseorang dimaksudkan untuk mencerminkan karakter dan sifat orang tersebut, bukan hanya sekedar sebagai label (lihat mis., </w:t>
      </w:r>
      <w:r>
        <w:rPr>
          <w:lang w:val="id_ID" w:bidi="id_ID"/>
        </w:rPr>
        <w:t>Mzm. 8:1</w:t>
      </w:r>
      <w:r>
        <w:rPr>
          <w:lang w:val="id_ID" w:bidi="id_ID"/>
        </w:rPr>
        <w:t xml:space="preserve">, </w:t>
      </w:r>
      <w:r>
        <w:rPr>
          <w:lang w:val="id_ID" w:bidi="id_ID"/>
        </w:rPr>
        <w:t>9</w:t>
      </w:r>
      <w:r>
        <w:rPr>
          <w:lang w:val="id_ID" w:bidi="id_ID"/>
        </w:rPr>
        <w:t xml:space="preserve">; </w:t>
      </w:r>
      <w:r>
        <w:rPr>
          <w:lang w:val="id_ID" w:bidi="id_ID"/>
        </w:rPr>
        <w:t>148:13</w:t>
      </w:r>
      <w:r>
        <w:rPr>
          <w:lang w:val="id_ID" w:bidi="id_ID"/>
        </w:rPr>
        <w:t>). Yang diungkapkan di sini adalah kata Ibrani yang sering diterjemahkan sebagai “mengetahui,” yang menyiratkan pengetahuan dan pengalaman yang mendalam. Dalam hal ini, para leluhur mengetahui nama Allah, namun mereka tidak mengetahui dan memiliki pengalaman dengan sifat-Nya secara penuh seperti ketika Dia menyatakan diri-Nya dalam kitab Keluaran.</w:t>
      </w:r>
      <w:r>
        <w:rPr>
          <w:lang w:val="id_ID" w:bidi="id_ID"/>
        </w:rPr>
      </w:r>
      <w:r>
        <w:rPr>
          <w:lang w:val="id_ID" w:bidi="id_ID"/>
        </w:rPr>
      </w:r>
    </w:p>
    <w:p>
      <w:pPr/>
      <w:r>
        <w:rPr>
          <w:lang w:val="id_ID" w:bidi="id_ID"/>
        </w:rPr>
      </w:r>
    </w:p>
    <w:p>
      <w:pPr>
        <w:pStyle w:val="Heading2"/>
      </w:pPr>
      <w:r>
        <w:rPr>
          <w:lang w:val="id_ID" w:bidi="id_ID"/>
        </w:rPr>
        <w:t>Keluaran 6:2–8</w:t>
      </w:r>
      <w:r>
        <w:rPr>
          <w:lang w:val="id_ID" w:bidi="id_ID"/>
        </w:rPr>
      </w:r>
    </w:p>
    <w:p>
      <w:pPr/>
      <w:r>
        <w:rPr>
          <w:lang w:val="id_ID" w:bidi="id_ID"/>
        </w:rPr>
      </w:r>
      <w:r>
        <w:rPr>
          <w:lang w:val="id_ID" w:bidi="id_ID"/>
        </w:rPr>
        <w:t>Sekali lagi, Allah dengan tegas mengaitkan janji-janji-Nya kepada para leluhur (keluarga Abraham) dengan apa yang hendak Ia lakukan. Karya Allah dalam sejarah umat manusia memperlihatkan kesetiaan-Nya. Ia sudah berjanji dan Ia sendiri yang akan menepati setiap janji-Nya. Allah juga ingin mengungkapkan lebih banyak hal tentang diri-Nya daripada yang pernah Ia nyatakan kepada para leluhur. Generasi ini akan mengetahui lebih banyak lagi tentang Allah dan tujuan-Nya daripada Abraham, khususnya mengenai implikasi-implikasi dari perjanjian di antara mereka (</w:t>
      </w:r>
      <w:r>
        <w:rPr>
          <w:lang w:val="id_ID" w:bidi="id_ID"/>
        </w:rPr>
        <w:t>Kel. 6:4–5</w:t>
      </w:r>
      <w:r>
        <w:rPr>
          <w:lang w:val="id_ID" w:bidi="id_ID"/>
        </w:rPr>
        <w:t>). Mengapa Allah menebus mereka (</w:t>
      </w:r>
      <w:r>
        <w:rPr>
          <w:lang w:val="id_ID" w:bidi="id_ID"/>
        </w:rPr>
        <w:t>Kel. 6:6</w:t>
      </w:r>
      <w:r>
        <w:rPr>
          <w:lang w:val="id_ID" w:bidi="id_ID"/>
        </w:rPr>
        <w:t>)? Mengapa pula Ia pertama kali menyatakan diri-Nya kepada Abraham? Allah menghendaki bangsa Israel menjadi umat-Nya sendiri, dan Ia ingin menjadi Allah mereka (</w:t>
      </w:r>
      <w:r>
        <w:rPr>
          <w:lang w:val="id_ID" w:bidi="id_ID"/>
        </w:rPr>
        <w:t>Kel. 6:7</w:t>
      </w:r>
      <w:r>
        <w:rPr>
          <w:lang w:val="id_ID" w:bidi="id_ID"/>
        </w:rPr>
        <w:t>). Tujuan Allah adalah agar umat manusia berada dalam hubungan perjanjian yang tunduk dengan penuh kasih kepada-Nya, sehingga kita bisa menjadi sesuai dengan tujuan mengapa Ia menciptakan kita.</w:t>
      </w:r>
      <w:r>
        <w:rPr>
          <w:lang w:val="id_ID" w:bidi="id_ID"/>
        </w:rPr>
      </w:r>
      <w:r>
        <w:rPr>
          <w:lang w:val="id_ID" w:bidi="id_ID"/>
        </w:rPr>
      </w:r>
    </w:p>
    <w:p>
      <w:pPr/>
      <w:r>
        <w:rPr>
          <w:lang w:val="id_ID" w:bidi="id_ID"/>
        </w:rPr>
      </w:r>
    </w:p>
    <w:p>
      <w:pPr>
        <w:pStyle w:val="Heading2"/>
      </w:pPr>
      <w:r>
        <w:rPr>
          <w:lang w:val="id_ID" w:bidi="id_ID"/>
        </w:rPr>
        <w:t>Keluaran 6:7</w:t>
      </w:r>
      <w:r>
        <w:rPr>
          <w:lang w:val="id_ID" w:bidi="id_ID"/>
        </w:rPr>
      </w:r>
    </w:p>
    <w:p>
      <w:pPr/>
      <w:r>
        <w:rPr>
          <w:lang w:val="id_ID" w:bidi="id_ID"/>
        </w:rPr>
      </w:r>
      <w:r>
        <w:rPr>
          <w:lang w:val="id_ID" w:bidi="id_ID"/>
        </w:rPr>
        <w:t xml:space="preserve">Supaya kamu mengetahui, bahwa Akulah, TUHAN: Kata dalam bahasa Ibrani yang diterjemahkan menjadi "mengetahui" selalu didasarkan pada pengalaman dan hubungan. Kata yang sama digunakan untuk menggambarkan hubungan seksual manusia. Untuk "mengenal/mengetahui" Allah sebagai Yahweh adalah bukan sekedar mengetahui fakta abstrak tentang Dia, namun menjalin hubungan dengan Dia di mana kita selalu belajar siapa Dia dan apa yang Ia inginkan untuk kita lakukan. Inilah satu-satunya penyelamatan sejati dari kesulitan manusia akibat dosa yang dijelaskan dalam </w:t>
      </w:r>
      <w:r>
        <w:rPr>
          <w:lang w:val="id_ID" w:bidi="id_ID"/>
        </w:rPr>
        <w:t>Kej. 3–11</w:t>
      </w:r>
      <w:r>
        <w:rPr>
          <w:lang w:val="id_ID" w:bidi="id_ID"/>
        </w:rPr>
        <w:t xml:space="preserve">. Pentingnya “mengenal Tuhan” dalam kitab Keluaran bisa ditemui berulang kali, khususnya dalam </w:t>
      </w:r>
      <w:r>
        <w:rPr>
          <w:lang w:val="id_ID" w:bidi="id_ID"/>
        </w:rPr>
        <w:t>Kel. 5–18</w:t>
      </w:r>
      <w:r>
        <w:rPr>
          <w:lang w:val="id_ID" w:bidi="id_ID"/>
        </w:rPr>
        <w:t xml:space="preserve"> (</w:t>
      </w:r>
      <w:r>
        <w:rPr>
          <w:lang w:val="id_ID" w:bidi="id_ID"/>
        </w:rPr>
        <w:t>5:2</w:t>
      </w:r>
      <w:r>
        <w:rPr>
          <w:lang w:val="id_ID" w:bidi="id_ID"/>
        </w:rPr>
        <w:t xml:space="preserve">; </w:t>
      </w:r>
      <w:r>
        <w:rPr>
          <w:lang w:val="id_ID" w:bidi="id_ID"/>
        </w:rPr>
        <w:t>7:5</w:t>
      </w:r>
      <w:r>
        <w:rPr>
          <w:lang w:val="id_ID" w:bidi="id_ID"/>
        </w:rPr>
        <w:t xml:space="preserve">, </w:t>
      </w:r>
      <w:r>
        <w:rPr>
          <w:lang w:val="id_ID" w:bidi="id_ID"/>
        </w:rPr>
        <w:t>17</w:t>
      </w:r>
      <w:r>
        <w:rPr>
          <w:lang w:val="id_ID" w:bidi="id_ID"/>
        </w:rPr>
        <w:t xml:space="preserve">; </w:t>
      </w:r>
      <w:r>
        <w:rPr>
          <w:lang w:val="id_ID" w:bidi="id_ID"/>
        </w:rPr>
        <w:t>8:10</w:t>
      </w:r>
      <w:r>
        <w:rPr>
          <w:lang w:val="id_ID" w:bidi="id_ID"/>
        </w:rPr>
        <w:t xml:space="preserve">, </w:t>
      </w:r>
      <w:r>
        <w:rPr>
          <w:lang w:val="id_ID" w:bidi="id_ID"/>
        </w:rPr>
        <w:t>22</w:t>
      </w:r>
      <w:r>
        <w:rPr>
          <w:lang w:val="id_ID" w:bidi="id_ID"/>
        </w:rPr>
        <w:t xml:space="preserve">; </w:t>
      </w:r>
      <w:r>
        <w:rPr>
          <w:lang w:val="id_ID" w:bidi="id_ID"/>
        </w:rPr>
        <w:t>9:29</w:t>
      </w:r>
      <w:r>
        <w:rPr>
          <w:lang w:val="id_ID" w:bidi="id_ID"/>
        </w:rPr>
        <w:t xml:space="preserve">; </w:t>
      </w:r>
      <w:r>
        <w:rPr>
          <w:lang w:val="id_ID" w:bidi="id_ID"/>
        </w:rPr>
        <w:t>10:2</w:t>
      </w:r>
      <w:r>
        <w:rPr>
          <w:lang w:val="id_ID" w:bidi="id_ID"/>
        </w:rPr>
        <w:t xml:space="preserve">; </w:t>
      </w:r>
      <w:r>
        <w:rPr>
          <w:lang w:val="id_ID" w:bidi="id_ID"/>
        </w:rPr>
        <w:t>11:7</w:t>
      </w:r>
      <w:r>
        <w:rPr>
          <w:lang w:val="id_ID" w:bidi="id_ID"/>
        </w:rPr>
        <w:t xml:space="preserve">; </w:t>
      </w:r>
      <w:r>
        <w:rPr>
          <w:lang w:val="id_ID" w:bidi="id_ID"/>
        </w:rPr>
        <w:t>14:4</w:t>
      </w:r>
      <w:r>
        <w:rPr>
          <w:lang w:val="id_ID" w:bidi="id_ID"/>
        </w:rPr>
        <w:t xml:space="preserve">, </w:t>
      </w:r>
      <w:r>
        <w:rPr>
          <w:lang w:val="id_ID" w:bidi="id_ID"/>
        </w:rPr>
        <w:t>18</w:t>
      </w:r>
      <w:r>
        <w:rPr>
          <w:lang w:val="id_ID" w:bidi="id_ID"/>
        </w:rPr>
        <w:t xml:space="preserve">; </w:t>
      </w:r>
      <w:r>
        <w:rPr>
          <w:lang w:val="id_ID" w:bidi="id_ID"/>
        </w:rPr>
        <w:t>16:6</w:t>
      </w:r>
      <w:r>
        <w:rPr>
          <w:lang w:val="id_ID" w:bidi="id_ID"/>
        </w:rPr>
        <w:t xml:space="preserve">, </w:t>
      </w:r>
      <w:r>
        <w:rPr>
          <w:lang w:val="id_ID" w:bidi="id_ID"/>
        </w:rPr>
        <w:t>12</w:t>
      </w:r>
      <w:r>
        <w:rPr>
          <w:lang w:val="id_ID" w:bidi="id_ID"/>
        </w:rPr>
        <w:t xml:space="preserve">; </w:t>
      </w:r>
      <w:r>
        <w:rPr>
          <w:lang w:val="id_ID" w:bidi="id_ID"/>
        </w:rPr>
        <w:t>18:11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6:9</w:t>
      </w:r>
      <w:r>
        <w:rPr>
          <w:lang w:val="id_ID" w:bidi="id_ID"/>
        </w:rPr>
      </w:r>
    </w:p>
    <w:p>
      <w:pPr/>
      <w:r>
        <w:rPr>
          <w:lang w:val="id_ID" w:bidi="id_ID"/>
        </w:rPr>
      </w:r>
      <w:r>
        <w:rPr>
          <w:lang w:val="id_ID" w:bidi="id_ID"/>
        </w:rPr>
        <w:t xml:space="preserve">Krisis itu menjadi semakin memburuk saat orang Israel menolak mendengarkan penegasan kembali dari janji-janji tersebut. Mereka tidak menyangka bahwa iman yang mereka miliki pada awalnya akan menghasilkan masalah yang lebih besar bagi mereka. </w:t>
      </w:r>
      <w:r>
        <w:rPr>
          <w:lang w:val="id_ID" w:bidi="id_ID"/>
        </w:rPr>
      </w:r>
      <w:r>
        <w:rPr>
          <w:lang w:val="id_ID" w:bidi="id_ID"/>
        </w:rPr>
      </w:r>
    </w:p>
    <w:p>
      <w:pPr/>
      <w:r>
        <w:rPr>
          <w:lang w:val="id_ID" w:bidi="id_ID"/>
        </w:rPr>
      </w:r>
    </w:p>
    <w:p>
      <w:pPr>
        <w:pStyle w:val="Heading2"/>
      </w:pPr>
      <w:r>
        <w:rPr>
          <w:lang w:val="id_ID" w:bidi="id_ID"/>
        </w:rPr>
        <w:t>Keluaran 6:10–13</w:t>
      </w:r>
      <w:r>
        <w:rPr>
          <w:lang w:val="id_ID" w:bidi="id_ID"/>
        </w:rPr>
      </w:r>
    </w:p>
    <w:p>
      <w:pPr/>
      <w:r>
        <w:rPr>
          <w:lang w:val="id_ID" w:bidi="id_ID"/>
        </w:rPr>
      </w:r>
      <w:r>
        <w:rPr>
          <w:lang w:val="id_ID" w:bidi="id_ID"/>
        </w:rPr>
        <w:t>Situasi krisis itu kini mencapai titik terendah. Bahkan Musa pun kembali ke situasi di Sinai, ketika ia pertama kali menanggapi panggilan Allah dengan sanggahan-sanggahan atas ketidakmampuannya (</w:t>
      </w:r>
      <w:r>
        <w:rPr>
          <w:lang w:val="id_ID" w:bidi="id_ID"/>
        </w:rPr>
        <w:t>Kel. 3:1–4:13</w:t>
      </w:r>
      <w:r>
        <w:rPr>
          <w:lang w:val="id_ID" w:bidi="id_ID"/>
        </w:rPr>
        <w:t>). Namun Allah memperbarui perintah-perintah-Nya.</w:t>
      </w:r>
      <w:r>
        <w:rPr>
          <w:lang w:val="id_ID" w:bidi="id_ID"/>
        </w:rPr>
      </w:r>
      <w:r>
        <w:rPr>
          <w:lang w:val="id_ID" w:bidi="id_ID"/>
        </w:rPr>
      </w:r>
    </w:p>
    <w:p>
      <w:pPr/>
      <w:r>
        <w:rPr>
          <w:lang w:val="id_ID" w:bidi="id_ID"/>
        </w:rPr>
      </w:r>
    </w:p>
    <w:p>
      <w:pPr>
        <w:pStyle w:val="Heading2"/>
      </w:pPr>
      <w:r>
        <w:rPr>
          <w:lang w:val="id_ID" w:bidi="id_ID"/>
        </w:rPr>
        <w:t>Keluran 6:14–16</w:t>
      </w:r>
      <w:r>
        <w:rPr>
          <w:lang w:val="id_ID" w:bidi="id_ID"/>
        </w:rPr>
      </w:r>
    </w:p>
    <w:p>
      <w:pPr/>
      <w:r>
        <w:rPr>
          <w:lang w:val="id_ID" w:bidi="id_ID"/>
        </w:rPr>
      </w:r>
      <w:r>
        <w:rPr>
          <w:lang w:val="id_ID" w:bidi="id_ID"/>
        </w:rPr>
        <w:t>Silsilah ini dimulai dari putra pertama dan kedua Yakub hingga putra ketiganya, Lewi, nenek moyang Musa dan Harun. Setelah sampai pada Lewi, silsilah tersebut tidak lagi menyebutkan sembilan anak lainnya.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6:14–30</w:t>
      </w:r>
      <w:r>
        <w:rPr>
          <w:lang w:val="id_ID" w:bidi="id_ID"/>
        </w:rPr>
      </w:r>
    </w:p>
    <w:p>
      <w:pPr/>
      <w:r>
        <w:rPr>
          <w:lang w:val="id_ID" w:bidi="id_ID"/>
        </w:rPr>
      </w:r>
      <w:r>
        <w:rPr>
          <w:lang w:val="id_ID" w:bidi="id_ID"/>
        </w:rPr>
        <w:t xml:space="preserve">Selingan silsilah ini menempatkan Musa dan Harun di antara keluarga-keluarga Israel. Jelaslah bahwa ini merupakan sebuah selingan sebab </w:t>
      </w:r>
      <w:r>
        <w:rPr>
          <w:lang w:val="id_ID" w:bidi="id_ID"/>
        </w:rPr>
        <w:t>Kel. 6:30</w:t>
      </w:r>
      <w:r>
        <w:rPr>
          <w:lang w:val="id_ID" w:bidi="id_ID"/>
        </w:rPr>
        <w:t xml:space="preserve"> merupakan pengulangan dari </w:t>
      </w:r>
      <w:r>
        <w:rPr>
          <w:lang w:val="id_ID" w:bidi="id_ID"/>
        </w:rPr>
        <w:t>Kel. 6:12</w:t>
      </w:r>
      <w:r>
        <w:rPr>
          <w:lang w:val="id_ID" w:bidi="id_ID"/>
        </w:rPr>
        <w:t xml:space="preserve">. Terdapat penekanan berulang dalam Kitab Keluaran mengenai Yahweh sebagai Allah dari para leluhur, baik secara eksplisit (sejak </w:t>
      </w:r>
      <w:r>
        <w:rPr>
          <w:lang w:val="id_ID" w:bidi="id_ID"/>
        </w:rPr>
        <w:t>Kel. 3:6</w:t>
      </w:r>
      <w:r>
        <w:rPr>
          <w:lang w:val="id_ID" w:bidi="id_ID"/>
        </w:rPr>
        <w:t xml:space="preserve"> dan seterusnya) maupun secara implisit (dari </w:t>
      </w:r>
      <w:r>
        <w:rPr>
          <w:lang w:val="id_ID" w:bidi="id_ID"/>
        </w:rPr>
        <w:t xml:space="preserve">Kel. 1:1 </w:t>
      </w:r>
      <w:r>
        <w:rPr>
          <w:lang w:val="id_ID" w:bidi="id_ID"/>
        </w:rPr>
        <w:t>dan seterusnya). Apa yang akan terjadi bukanlah tindakan yang tidak ada hubungannya dengan kelakuan para dewa baru yang sedang merendahkan dewa-dewa lama yang tidak berdaya (tema umum dalam literatur para penyembah berhala pada zaman dahulu). Berbeda dengan dewa-dewa kafir, yang memiliki tujuan satu-satunya hanyalah untuk memperoleh kekuatan pribadi dan selalu berada dalam konflik antara satu sama lain, Allah yang sejati mempunyai satu tujuan yang menyeluruh: Dia ingin ciptaan-Nya menemukan kepenuhan di dalam hubungan yang baik dengan-Nya. Meskipun Ia mewujudkan tujuan tersebut dengan terus mengembangkan kreativitasnya, hal-hal baru yang Ia lakukan selalu konsisten dengan apa yang telah Ia ungkapkan mengenai diri-Nya. Musa dan Harun tidak muncul begitu saja secara tiba-tiba, namun kemunculan mereka merupakan bagian integral dari umat yang sama yang kepadanya Allah pertama kali menyatakan diri-Nya dan melalui umat ini juga Ia akan memberikan pewahyuan yang lebih agung. Silsilah Yesus memiliki tujuan yang sama (</w:t>
      </w:r>
      <w:r>
        <w:rPr>
          <w:lang w:val="id_ID" w:bidi="id_ID"/>
        </w:rPr>
        <w:t>Mat. 1:1–16</w:t>
      </w:r>
      <w:r>
        <w:rPr>
          <w:lang w:val="id_ID" w:bidi="id_ID"/>
        </w:rPr>
        <w:t xml:space="preserve">; </w:t>
      </w:r>
      <w:r>
        <w:rPr>
          <w:lang w:val="id_ID" w:bidi="id_ID"/>
        </w:rPr>
        <w:t>Luk. 3:23–38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6:16–20</w:t>
      </w:r>
      <w:r>
        <w:rPr>
          <w:lang w:val="id_ID" w:bidi="id_ID"/>
        </w:rPr>
      </w:r>
    </w:p>
    <w:p>
      <w:pPr/>
      <w:r>
        <w:rPr>
          <w:lang w:val="id_ID" w:bidi="id_ID"/>
        </w:rPr>
      </w:r>
      <w:r>
        <w:rPr>
          <w:lang w:val="id_ID" w:bidi="id_ID"/>
        </w:rPr>
        <w:t xml:space="preserve">Silsilah keturunan Lewi ini berfokus pada Harun dan Musa; empat generasi disebutkan dalam silsilah dari Lewi hingga Harun dan Musa (bdk. </w:t>
      </w:r>
      <w:r>
        <w:rPr>
          <w:lang w:val="id_ID" w:bidi="id_ID"/>
        </w:rPr>
        <w:t>Kej. 15:16</w:t>
      </w:r>
      <w:r>
        <w:rPr>
          <w:lang w:val="id_ID" w:bidi="id_ID"/>
        </w:rPr>
        <w:t xml:space="preserve">). Karena bangsa Israel telah tinggal di Mesir selama 430 tahun (lihat </w:t>
      </w:r>
      <w:r>
        <w:rPr>
          <w:lang w:val="id_ID" w:bidi="id_ID"/>
        </w:rPr>
        <w:t>Kel. 12:40–41</w:t>
      </w:r>
      <w:r>
        <w:rPr>
          <w:lang w:val="id_ID" w:bidi="id_ID"/>
        </w:rPr>
        <w:t xml:space="preserve">; </w:t>
      </w:r>
      <w:r>
        <w:rPr>
          <w:lang w:val="id_ID" w:bidi="id_ID"/>
        </w:rPr>
        <w:t>Kej. 15:13</w:t>
      </w:r>
      <w:r>
        <w:rPr>
          <w:lang w:val="id_ID" w:bidi="id_ID"/>
        </w:rPr>
        <w:t xml:space="preserve">), itu artinya silsilah ini telah melewati banyak generasi. Dalam </w:t>
      </w:r>
      <w:r>
        <w:rPr>
          <w:lang w:val="id_ID" w:bidi="id_ID"/>
        </w:rPr>
        <w:t>Kej. 46:11</w:t>
      </w:r>
      <w:r>
        <w:rPr>
          <w:lang w:val="id_ID" w:bidi="id_ID"/>
        </w:rPr>
        <w:t>, Gerson, Kehat, dan Merari terdaftar sebagai anak-anak kandung Lewi yang pindah ke Mesir bersama ayah mereka dan seluruh keluarga Yakub. Istri Amram, Yokhebed, melahirkan putra-putranya (</w:t>
      </w:r>
      <w:r>
        <w:rPr>
          <w:lang w:val="id_ID" w:bidi="id_ID"/>
        </w:rPr>
        <w:t>Kel. 6:20</w:t>
      </w:r>
      <w:r>
        <w:rPr>
          <w:lang w:val="id_ID" w:bidi="id_ID"/>
        </w:rPr>
        <w:t>). Kalimat yang digunakan menunjukan hal yang konkrit, jadi tidak ada alasan untuk percaya bahwa ada generasi yang tidak disebutkan namanya antara Amram dan Harun dan Musa. Generasi yang tidak disebutkan namanya adalah generasi yang terletak antara Kehat (putra Lewi) dan Amram (ayah Harun dan Musa).</w:t>
      </w:r>
      <w:r>
        <w:rPr>
          <w:lang w:val="id_ID" w:bidi="id_ID"/>
        </w:rPr>
      </w:r>
      <w:r>
        <w:rPr>
          <w:lang w:val="id_ID" w:bidi="id_ID"/>
        </w:rPr>
      </w:r>
    </w:p>
    <w:p>
      <w:pPr/>
      <w:r>
        <w:rPr>
          <w:lang w:val="id_ID" w:bidi="id_ID"/>
        </w:rPr>
      </w:r>
    </w:p>
    <w:p>
      <w:pPr>
        <w:pStyle w:val="Heading2"/>
      </w:pPr>
      <w:r>
        <w:rPr>
          <w:lang w:val="id_ID" w:bidi="id_ID"/>
        </w:rPr>
        <w:t>Keluaran 6:18</w:t>
      </w:r>
      <w:r>
        <w:rPr>
          <w:lang w:val="id_ID" w:bidi="id_ID"/>
        </w:rPr>
      </w:r>
    </w:p>
    <w:p>
      <w:pPr/>
      <w:r>
        <w:rPr>
          <w:lang w:val="id_ID" w:bidi="id_ID"/>
        </w:rPr>
      </w:r>
      <w:r>
        <w:rPr>
          <w:lang w:val="id_ID" w:bidi="id_ID"/>
        </w:rPr>
        <w:t>Keturunan (harfiah = anak-anak laki-laki) Kehat adalah Amram, Yizhar, Hebron, dan Uziel: Kata Ibrani untuk “anak laki-laki” bisa juga memiliki arti “keturunan”, yang mengakomodasi kemungkinan adanya generasi yang tidak disebutkan namanya.</w:t>
      </w:r>
      <w:r>
        <w:rPr>
          <w:lang w:val="id_ID" w:bidi="id_ID"/>
        </w:rPr>
      </w:r>
      <w:r>
        <w:rPr>
          <w:lang w:val="id_ID" w:bidi="id_ID"/>
        </w:rPr>
      </w:r>
    </w:p>
    <w:p>
      <w:pPr/>
      <w:r>
        <w:rPr>
          <w:lang w:val="id_ID" w:bidi="id_ID"/>
        </w:rPr>
      </w:r>
    </w:p>
    <w:p>
      <w:pPr>
        <w:pStyle w:val="Heading2"/>
      </w:pPr>
      <w:r>
        <w:rPr>
          <w:lang w:val="id_ID" w:bidi="id_ID"/>
        </w:rPr>
        <w:t>Keluaran 6:20–25</w:t>
      </w:r>
      <w:r>
        <w:rPr>
          <w:lang w:val="id_ID" w:bidi="id_ID"/>
        </w:rPr>
      </w:r>
    </w:p>
    <w:p>
      <w:pPr/>
      <w:r>
        <w:rPr>
          <w:lang w:val="id_ID" w:bidi="id_ID"/>
        </w:rPr>
      </w:r>
      <w:r>
        <w:rPr>
          <w:lang w:val="id_ID" w:bidi="id_ID"/>
        </w:rPr>
        <w:t>Keturunan anak-anak Kehat kini menjadi fokus dalam silsilah yang ada. Keluarga Harun bin Amram dan Korah bin Yizhar diberikan daftar secara lebih rinci (</w:t>
      </w:r>
      <w:r>
        <w:rPr>
          <w:lang w:val="id_ID" w:bidi="id_ID"/>
        </w:rPr>
        <w:t>Kel. 6:23–24</w:t>
      </w:r>
      <w:r>
        <w:rPr>
          <w:lang w:val="id_ID" w:bidi="id_ID"/>
        </w:rPr>
        <w:t>), diikuti oleh salah satu putra Harun, Eleazar (</w:t>
      </w:r>
      <w:r>
        <w:rPr>
          <w:lang w:val="id_ID" w:bidi="id_ID"/>
        </w:rPr>
        <w:t>Kel. 6:25</w:t>
      </w:r>
      <w:r>
        <w:rPr>
          <w:lang w:val="id_ID" w:bidi="id_ID"/>
        </w:rPr>
        <w:t xml:space="preserve">). Fokusnya jelas pada garis keturunan Harun melalui Eleazar, yang menerima bagian keimaman yang tinggi. Fakta bahwa Harun dan Korah adalah sepupu membuatnya lebih mudah untuk memahami mengapa pengangkatan Harun menjadi imam besar begitu menyakitkan bagi Korah (lihat </w:t>
      </w:r>
      <w:r>
        <w:rPr>
          <w:lang w:val="id_ID" w:bidi="id_ID"/>
        </w:rPr>
        <w:t>Bil. 16:1–3</w:t>
      </w:r>
      <w:r>
        <w:rPr>
          <w:lang w:val="id_ID" w:bidi="id_ID"/>
        </w:rPr>
        <w:t>); persaingan antar keluarga bukanlah hal baru. Pemberontakan yang terjadi kemudian mungkin menjelaskan mengapa Korah dan putra-putranya disebutkan secara khusus dalam silsilah ini.</w:t>
      </w:r>
      <w:r>
        <w:rPr>
          <w:lang w:val="id_ID" w:bidi="id_ID"/>
        </w:rPr>
      </w:r>
      <w:r>
        <w:rPr>
          <w:lang w:val="id_ID" w:bidi="id_ID"/>
        </w:rPr>
      </w:r>
    </w:p>
    <w:p>
      <w:pPr/>
      <w:r>
        <w:rPr>
          <w:lang w:val="id_ID" w:bidi="id_ID"/>
        </w:rPr>
      </w:r>
    </w:p>
    <w:p>
      <w:pPr>
        <w:pStyle w:val="Heading2"/>
      </w:pPr>
      <w:r>
        <w:rPr>
          <w:lang w:val="id_ID" w:bidi="id_ID"/>
        </w:rPr>
        <w:t>Keluaran 7:1–7</w:t>
      </w:r>
      <w:r>
        <w:rPr>
          <w:lang w:val="id_ID" w:bidi="id_ID"/>
        </w:rPr>
      </w:r>
    </w:p>
    <w:p>
      <w:pPr/>
      <w:r>
        <w:rPr>
          <w:lang w:val="id_ID" w:bidi="id_ID"/>
        </w:rPr>
      </w:r>
      <w:r>
        <w:rPr>
          <w:lang w:val="id_ID" w:bidi="id_ID"/>
        </w:rPr>
        <w:t xml:space="preserve">Dalam adegan terakhir dalam tawaran penyelamatan ini,, Allah sekali lagi menanggapi ketakutan Musa karena tidak mampu berbicara dengan fasih. Ia akan memperbolehkan Musa untuk berbicara melalui Harun (lihat </w:t>
      </w:r>
      <w:r>
        <w:rPr>
          <w:lang w:val="id_ID" w:bidi="id_ID"/>
        </w:rPr>
        <w:t>Kel. 4:16</w:t>
      </w:r>
      <w:r>
        <w:rPr>
          <w:lang w:val="id_ID" w:bidi="id_ID"/>
        </w:rPr>
        <w:t xml:space="preserve">), namun Firaun akan menolak untuk mendengarkannya. Kuasa Allah, bukan kefasihan Musa, yang menjadi faktor penting. Musa dan Harun kemudian mengambil langkah iman dan melakukan apa yang diperintahkan Allah. Krisis pertama (lihat </w:t>
      </w:r>
      <w:r>
        <w:rPr>
          <w:lang w:val="id_ID" w:bidi="id_ID"/>
        </w:rPr>
        <w:t>catatan studi pada Kel. 5:22–23</w:t>
      </w:r>
      <w:r>
        <w:rPr>
          <w:lang w:val="id_ID" w:bidi="id_ID"/>
        </w:rPr>
        <w:t>) telah berlalu.</w:t>
      </w:r>
      <w:r>
        <w:rPr>
          <w:lang w:val="id_ID" w:bidi="id_ID"/>
        </w:rPr>
      </w:r>
      <w:r>
        <w:rPr>
          <w:lang w:val="id_ID" w:bidi="id_ID"/>
        </w:rPr>
      </w:r>
    </w:p>
    <w:p>
      <w:pPr/>
      <w:r>
        <w:rPr>
          <w:lang w:val="id_ID" w:bidi="id_ID"/>
        </w:rPr>
      </w:r>
    </w:p>
    <w:p>
      <w:pPr>
        <w:pStyle w:val="Heading2"/>
      </w:pPr>
      <w:r>
        <w:rPr>
          <w:lang w:val="id_ID" w:bidi="id_ID"/>
        </w:rPr>
        <w:t>Keluaran 7:3</w:t>
      </w:r>
      <w:r>
        <w:rPr>
          <w:lang w:val="id_ID" w:bidi="id_ID"/>
        </w:rPr>
      </w:r>
    </w:p>
    <w:p>
      <w:pPr/>
      <w:r>
        <w:rPr>
          <w:lang w:val="id_ID" w:bidi="id_ID"/>
        </w:rPr>
      </w:r>
      <w:r>
        <w:rPr>
          <w:lang w:val="id_ID" w:bidi="id_ID"/>
        </w:rPr>
        <w:t>Allah akan menggunakan tanda-tanda mujizat dan keajaiban untuk meyakinkan Firaun, sebagaimana Dia telah berjanji untuk menggunakan tanda-tanda untuk meyakinkan orang Israel agar mereka mau mengikuti Musa (</w:t>
      </w:r>
      <w:r>
        <w:rPr>
          <w:lang w:val="id_ID" w:bidi="id_ID"/>
        </w:rPr>
        <w:t>Kel. 3:12</w:t>
      </w:r>
      <w:r>
        <w:rPr>
          <w:lang w:val="id_ID" w:bidi="id_ID"/>
        </w:rPr>
        <w:t xml:space="preserve">; </w:t>
      </w:r>
      <w:r>
        <w:rPr>
          <w:lang w:val="id_ID" w:bidi="id_ID"/>
        </w:rPr>
        <w:t>4:5</w:t>
      </w:r>
      <w:r>
        <w:rPr>
          <w:lang w:val="id_ID" w:bidi="id_ID"/>
        </w:rPr>
        <w:t xml:space="preserve">, </w:t>
      </w:r>
      <w:r>
        <w:rPr>
          <w:lang w:val="id_ID" w:bidi="id_ID"/>
        </w:rPr>
        <w:t>8</w:t>
      </w:r>
      <w:r>
        <w:rPr>
          <w:lang w:val="id_ID" w:bidi="id_ID"/>
        </w:rPr>
        <w:t xml:space="preserve">, </w:t>
      </w:r>
      <w:r>
        <w:rPr>
          <w:lang w:val="id_ID" w:bidi="id_ID"/>
        </w:rPr>
        <w:t>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Keluaran 7:5</w:t>
      </w:r>
      <w:r>
        <w:rPr>
          <w:lang w:val="id_ID" w:bidi="id_ID"/>
        </w:rPr>
      </w:r>
    </w:p>
    <w:p>
      <w:pPr/>
      <w:r>
        <w:rPr>
          <w:lang w:val="id_ID" w:bidi="id_ID"/>
        </w:rPr>
      </w:r>
      <w:r>
        <w:rPr>
          <w:lang w:val="id_ID" w:bidi="id_ID"/>
        </w:rPr>
        <w:t>tangan-Ku yang kuat: Pewahyuan selanjutnya tentang Allah akan terjadi dalam peristiwa keluarnya bangsa Israel dari Mesir, yang menyingkapkan kuasa Allah yang tak tertandingi.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7:7</w:t>
      </w:r>
      <w:r>
        <w:rPr>
          <w:lang w:val="id_ID" w:bidi="id_ID"/>
        </w:rPr>
      </w:r>
    </w:p>
    <w:p>
      <w:pPr/>
      <w:r>
        <w:rPr>
          <w:lang w:val="id_ID" w:bidi="id_ID"/>
        </w:rPr>
      </w:r>
      <w:r>
        <w:rPr>
          <w:lang w:val="id_ID" w:bidi="id_ID"/>
        </w:rPr>
        <w:t xml:space="preserve">Meskipun umur delapan puluh tampak tua bagi kita, umur rata-rata nenek moyang Musa dan Harun saat menutup usia adalah antara 130 dan 140 tahun (lihat </w:t>
      </w:r>
      <w:r>
        <w:rPr>
          <w:lang w:val="id_ID" w:bidi="id_ID"/>
        </w:rPr>
        <w:t>Kel. 6:16</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7:8–11.10</w:t>
      </w:r>
      <w:r>
        <w:rPr>
          <w:lang w:val="id_ID" w:bidi="id_ID"/>
        </w:rPr>
      </w:r>
    </w:p>
    <w:p>
      <w:pPr/>
      <w:r>
        <w:rPr>
          <w:lang w:val="id_ID" w:bidi="id_ID"/>
        </w:rPr>
      </w:r>
      <w:r>
        <w:rPr>
          <w:lang w:val="id_ID" w:bidi="id_ID"/>
        </w:rPr>
        <w:t xml:space="preserve">Melalui tulah-tulah tersebut, Allah menunjukkan bahwa apa yang disebut dewa-dewa orang Mesir, yang dianggap sebagai sumber kehidupan, sebenarnya adalah sumber kematian karena kuasa mereka berbeda dengan kuasa Tuhan yang memberi kehidupan (lihat </w:t>
      </w:r>
      <w:r>
        <w:rPr>
          <w:lang w:val="id_ID" w:bidi="id_ID"/>
        </w:rPr>
        <w:t>Kel. 12:12</w:t>
      </w:r>
      <w:r>
        <w:rPr>
          <w:lang w:val="id_ID" w:bidi="id_ID"/>
        </w:rPr>
        <w:t xml:space="preserve">; </w:t>
      </w:r>
      <w:r>
        <w:rPr>
          <w:lang w:val="id_ID" w:bidi="id_ID"/>
        </w:rPr>
        <w:t>18:11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7:8–12.30</w:t>
      </w:r>
      <w:r>
        <w:rPr>
          <w:lang w:val="id_ID" w:bidi="id_ID"/>
        </w:rPr>
      </w:r>
    </w:p>
    <w:p>
      <w:pPr/>
      <w:r>
        <w:rPr>
          <w:lang w:val="id_ID" w:bidi="id_ID"/>
        </w:rPr>
      </w:r>
      <w:r>
        <w:rPr>
          <w:lang w:val="id_ID" w:bidi="id_ID"/>
        </w:rPr>
        <w:t>Bagian ini membagi peristiwa penyelamatan menjadi dua bagian: Tulah (</w:t>
      </w:r>
      <w:r>
        <w:rPr>
          <w:lang w:val="id_ID" w:bidi="id_ID"/>
        </w:rPr>
        <w:t>Kel. 7:8–11:10</w:t>
      </w:r>
      <w:r>
        <w:rPr>
          <w:lang w:val="id_ID" w:bidi="id_ID"/>
        </w:rPr>
        <w:t>) dan Paskah (</w:t>
      </w:r>
      <w:r>
        <w:rPr>
          <w:lang w:val="id_ID" w:bidi="id_ID"/>
        </w:rPr>
        <w:t>Kel. 12:1–30</w:t>
      </w:r>
      <w:r>
        <w:rPr>
          <w:lang w:val="id_ID" w:bidi="id_ID"/>
        </w:rPr>
        <w:t xml:space="preserve">). Allah menunjukkan bahwa Dia adalah Tuhan atas kehidupan dan kematian dan tidak ada sesuatu pun yang dapat melawan Dia (lihat </w:t>
      </w:r>
      <w:r>
        <w:rPr>
          <w:lang w:val="id_ID" w:bidi="id_ID"/>
        </w:rPr>
        <w:t>Yes. 43:13</w:t>
      </w:r>
      <w:r>
        <w:rPr>
          <w:lang w:val="id_ID" w:bidi="id_ID"/>
        </w:rPr>
        <w:t>). Allah yang dipercayai oleh para leluhur mereka adalah juga Allah dari seluruh alam semesta ini.</w:t>
      </w:r>
      <w:r>
        <w:rPr>
          <w:lang w:val="id_ID" w:bidi="id_ID"/>
        </w:rPr>
      </w:r>
      <w:r>
        <w:rPr>
          <w:lang w:val="id_ID" w:bidi="id_ID"/>
        </w:rPr>
      </w:r>
    </w:p>
    <w:p>
      <w:pPr/>
      <w:r>
        <w:rPr>
          <w:lang w:val="id_ID" w:bidi="id_ID"/>
        </w:rPr>
      </w:r>
    </w:p>
    <w:p>
      <w:pPr>
        <w:pStyle w:val="Heading2"/>
      </w:pPr>
      <w:r>
        <w:rPr>
          <w:lang w:val="id_ID" w:bidi="id_ID"/>
        </w:rPr>
        <w:t>Keluaran 7:9</w:t>
      </w:r>
      <w:r>
        <w:rPr>
          <w:lang w:val="id_ID" w:bidi="id_ID"/>
        </w:rPr>
      </w:r>
    </w:p>
    <w:p>
      <w:pPr/>
      <w:r>
        <w:rPr>
          <w:lang w:val="id_ID" w:bidi="id_ID"/>
        </w:rPr>
      </w:r>
      <w:r>
        <w:rPr>
          <w:lang w:val="id_ID" w:bidi="id_ID"/>
        </w:rPr>
        <w:t xml:space="preserve">Ular (Ibrani = </w:t>
      </w:r>
      <w:r>
        <w:rPr>
          <w:i/>
          <w:lang w:val="id_ID" w:bidi="id_ID"/>
        </w:rPr>
        <w:t>tannin</w:t>
      </w:r>
      <w:r>
        <w:rPr>
          <w:lang w:val="id_ID" w:bidi="id_ID"/>
        </w:rPr>
        <w:t xml:space="preserve">) adalah kata yang berbeda dengan kata yang diterjemahkan “ular” dalam </w:t>
      </w:r>
      <w:r>
        <w:rPr>
          <w:lang w:val="id_ID" w:bidi="id_ID"/>
        </w:rPr>
        <w:t>Kel. 4:3</w:t>
      </w:r>
      <w:r>
        <w:rPr>
          <w:lang w:val="id_ID" w:bidi="id_ID"/>
        </w:rPr>
        <w:t xml:space="preserve">. </w:t>
      </w:r>
      <w:r>
        <w:rPr>
          <w:i/>
          <w:lang w:val="id_ID" w:bidi="id_ID"/>
        </w:rPr>
        <w:t>Tannin</w:t>
      </w:r>
      <w:r>
        <w:rPr>
          <w:lang w:val="id_ID" w:bidi="id_ID"/>
        </w:rPr>
        <w:t xml:space="preserve"> sering merujuk pada monster laut. Mesir sering digambarkan sebagai monster laut yang tidak berdaya (</w:t>
      </w:r>
      <w:r>
        <w:rPr>
          <w:lang w:val="id_ID" w:bidi="id_ID"/>
        </w:rPr>
        <w:t>Yes. 30:7</w:t>
      </w:r>
      <w:r>
        <w:rPr>
          <w:lang w:val="id_ID" w:bidi="id_ID"/>
        </w:rPr>
        <w:t xml:space="preserve">; </w:t>
      </w:r>
      <w:r>
        <w:rPr>
          <w:lang w:val="id_ID" w:bidi="id_ID"/>
        </w:rPr>
        <w:t>Yeh. 29:3</w:t>
      </w:r>
      <w:r>
        <w:rPr>
          <w:lang w:val="id_ID" w:bidi="id_ID"/>
        </w:rPr>
        <w:t>). Gambar kepala ular kobra dipilih sebagai hiasan kepala firaun.</w:t>
      </w:r>
      <w:r>
        <w:rPr>
          <w:lang w:val="id_ID" w:bidi="id_ID"/>
        </w:rPr>
      </w:r>
      <w:r>
        <w:rPr>
          <w:lang w:val="id_ID" w:bidi="id_ID"/>
        </w:rPr>
      </w:r>
    </w:p>
    <w:p>
      <w:pPr/>
      <w:r>
        <w:rPr>
          <w:lang w:val="id_ID" w:bidi="id_ID"/>
        </w:rPr>
      </w:r>
    </w:p>
    <w:p>
      <w:pPr>
        <w:pStyle w:val="Heading2"/>
      </w:pPr>
      <w:r>
        <w:rPr>
          <w:lang w:val="id_ID" w:bidi="id_ID"/>
        </w:rPr>
        <w:t>Keluaran 7:11</w:t>
      </w:r>
      <w:r>
        <w:rPr>
          <w:lang w:val="id_ID" w:bidi="id_ID"/>
        </w:rPr>
      </w:r>
    </w:p>
    <w:p>
      <w:pPr/>
      <w:r>
        <w:rPr>
          <w:lang w:val="id_ID" w:bidi="id_ID"/>
        </w:rPr>
      </w:r>
      <w:r>
        <w:rPr>
          <w:lang w:val="id_ID" w:bidi="id_ID"/>
        </w:rPr>
        <w:t xml:space="preserve">Para penyihir Mesir ini juga melakukan hal yang sama (lihat juga </w:t>
      </w:r>
      <w:r>
        <w:rPr>
          <w:lang w:val="id_ID" w:bidi="id_ID"/>
        </w:rPr>
        <w:t>Kel. 7:22</w:t>
      </w:r>
      <w:r>
        <w:rPr>
          <w:lang w:val="id_ID" w:bidi="id_ID"/>
        </w:rPr>
        <w:t xml:space="preserve">; </w:t>
      </w:r>
      <w:r>
        <w:rPr>
          <w:lang w:val="id_ID" w:bidi="id_ID"/>
        </w:rPr>
        <w:t>8:7</w:t>
      </w:r>
      <w:r>
        <w:rPr>
          <w:lang w:val="id_ID" w:bidi="id_ID"/>
        </w:rPr>
        <w:t>): Meskipun ada kuasa iblis yang terlibat, ada kemungkinan juga diadakannya praktik sulap. Ketika mereka tidak dapat mereproduksi wabah nyamuk, mereka menyatakan bahwa itu adalah “tangan Allah” (</w:t>
      </w:r>
      <w:r>
        <w:rPr>
          <w:lang w:val="id_ID" w:bidi="id_ID"/>
        </w:rPr>
        <w:t>Kel. 8:19</w:t>
      </w:r>
      <w:r>
        <w:rPr>
          <w:lang w:val="id_ID" w:bidi="id_ID"/>
        </w:rPr>
        <w:t xml:space="preserve">), hal ini menunjukkan bahwa tindakan mereka sendiri bukanlah suatu manifestasi dari kuasa ilahi. Meskipun para penyihir Mesir tidak disebutkan namanya, tradisi menyebutkan nama mereka adalah Yanes dan Yambres (lihat </w:t>
      </w:r>
      <w:r>
        <w:rPr>
          <w:lang w:val="id_ID" w:bidi="id_ID"/>
        </w:rPr>
        <w:t>2Tim. 3:8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Keluaran 7:14</w:t>
      </w:r>
      <w:r>
        <w:rPr>
          <w:lang w:val="id_ID" w:bidi="id_ID"/>
        </w:rPr>
      </w:r>
    </w:p>
    <w:p>
      <w:pPr/>
      <w:r>
        <w:rPr>
          <w:lang w:val="id_ID" w:bidi="id_ID"/>
        </w:rPr>
      </w:r>
      <w:r>
        <w:rPr>
          <w:lang w:val="id_ID" w:bidi="id_ID"/>
        </w:rPr>
        <w:t>Lihat Catatan Tema “Hati yang dikeraskan”.</w:t>
      </w:r>
      <w:r>
        <w:rPr>
          <w:lang w:val="id_ID" w:bidi="id_ID"/>
        </w:rPr>
      </w:r>
      <w:r>
        <w:rPr>
          <w:lang w:val="id_ID" w:bidi="id_ID"/>
        </w:rPr>
      </w:r>
    </w:p>
    <w:p>
      <w:pPr/>
      <w:r>
        <w:rPr>
          <w:lang w:val="id_ID" w:bidi="id_ID"/>
        </w:rPr>
      </w:r>
    </w:p>
    <w:p>
      <w:pPr>
        <w:pStyle w:val="Heading2"/>
      </w:pPr>
      <w:r>
        <w:rPr>
          <w:lang w:val="id_ID" w:bidi="id_ID"/>
        </w:rPr>
        <w:t>Keluaran 7:14–25</w:t>
      </w:r>
      <w:r>
        <w:rPr>
          <w:lang w:val="id_ID" w:bidi="id_ID"/>
        </w:rPr>
      </w:r>
    </w:p>
    <w:p>
      <w:pPr/>
      <w:r>
        <w:rPr>
          <w:lang w:val="id_ID" w:bidi="id_ID"/>
        </w:rPr>
      </w:r>
      <w:r>
        <w:rPr>
          <w:lang w:val="id_ID" w:bidi="id_ID"/>
        </w:rPr>
        <w:t>Tulah pertama adalah tulah di Sungai Nil, ketika air sungai itu berubah menjadi darah (</w:t>
      </w:r>
      <w:r>
        <w:rPr>
          <w:lang w:val="id_ID" w:bidi="id_ID"/>
        </w:rPr>
        <w:t>Kel. 7:20</w:t>
      </w:r>
      <w:r>
        <w:rPr>
          <w:lang w:val="id_ID" w:bidi="id_ID"/>
        </w:rPr>
        <w:t>). Orang Mesir sangat paham betul bahwa tanpa Sungai Nil tidak akan ada kehidupan di Mesir. Mereka memuja Sungai Nil sebagai Ibu bagi tanah Mesir, namun Allah menunjukkan bahwa kehidupan sepenuhnya berada di tangan-Nya, untuk diberikan atau ditahan.</w:t>
      </w:r>
      <w:r>
        <w:rPr>
          <w:lang w:val="id_ID" w:bidi="id_ID"/>
        </w:rPr>
      </w:r>
      <w:r>
        <w:rPr>
          <w:lang w:val="id_ID" w:bidi="id_ID"/>
        </w:rPr>
      </w:r>
    </w:p>
    <w:p>
      <w:pPr/>
      <w:r>
        <w:rPr>
          <w:lang w:val="id_ID" w:bidi="id_ID"/>
        </w:rPr>
      </w:r>
    </w:p>
    <w:p>
      <w:pPr>
        <w:pStyle w:val="Heading2"/>
      </w:pPr>
      <w:r>
        <w:rPr>
          <w:lang w:val="id_ID" w:bidi="id_ID"/>
        </w:rPr>
        <w:t>Keluaran 7:22</w:t>
      </w:r>
      <w:r>
        <w:rPr>
          <w:lang w:val="id_ID" w:bidi="id_ID"/>
        </w:rPr>
      </w:r>
    </w:p>
    <w:p>
      <w:pPr/>
      <w:r>
        <w:rPr>
          <w:lang w:val="id_ID" w:bidi="id_ID"/>
        </w:rPr>
      </w:r>
      <w:r>
        <w:rPr>
          <w:lang w:val="id_ID" w:bidi="id_ID"/>
        </w:rPr>
        <w:t>Para ahli Mesir tidak melakukan sesuatu yang besar seperti yang dilakukan Musa dan Harun, namun Firaun tidak mau percaya, sehingga hal terkecil sekalipun sudah cukup baginya untuk membenarkan ketidakpercayaannya.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8:1–15</w:t>
      </w:r>
      <w:r>
        <w:rPr>
          <w:lang w:val="id_ID" w:bidi="id_ID"/>
        </w:rPr>
      </w:r>
    </w:p>
    <w:p>
      <w:pPr/>
      <w:r>
        <w:rPr>
          <w:lang w:val="id_ID" w:bidi="id_ID"/>
        </w:rPr>
      </w:r>
      <w:r>
        <w:rPr>
          <w:lang w:val="id_ID" w:bidi="id_ID"/>
        </w:rPr>
        <w:t>Tulah yang kedua adalah tulah katak (</w:t>
      </w:r>
      <w:r>
        <w:rPr>
          <w:lang w:val="id_ID" w:bidi="id_ID"/>
        </w:rPr>
        <w:t>Kel. 8:2</w:t>
      </w:r>
      <w:r>
        <w:rPr>
          <w:lang w:val="id_ID" w:bidi="id_ID"/>
        </w:rPr>
        <w:t xml:space="preserve">). Orang Mesir memberikan penghormatan khusus kepada hewan-hewan amfibi karena kemampuan mereka untuk hidup di dua dunia yang berbeda; Orang Mesir sangat peduli dengan kelangsungan hidup di akhirat setelah kematian. Allah menunjukkan bahwa katak tidak mempunyai pengaruh khusus dalam kehidupan. Tulah ini terkadang dikatakan sebagai akibat alami dari kejadian yang membuat Sungai Nil tidak bisa dihuni. Namun, meluasnya tulah ini menunjukkan bahwa tulah ini lebih dari sekedar sebuah akibat alami. </w:t>
      </w:r>
      <w:r>
        <w:rPr>
          <w:lang w:val="id_ID" w:bidi="id_ID"/>
        </w:rPr>
      </w:r>
      <w:r>
        <w:rPr>
          <w:lang w:val="id_ID" w:bidi="id_ID"/>
        </w:rPr>
      </w:r>
    </w:p>
    <w:p>
      <w:pPr/>
      <w:r>
        <w:rPr>
          <w:lang w:val="id_ID" w:bidi="id_ID"/>
        </w:rPr>
      </w:r>
    </w:p>
    <w:p>
      <w:pPr>
        <w:pStyle w:val="Heading2"/>
      </w:pPr>
      <w:r>
        <w:rPr>
          <w:lang w:val="id_ID" w:bidi="id_ID"/>
        </w:rPr>
        <w:t>Keluaran 8:7–8</w:t>
      </w:r>
      <w:r>
        <w:rPr>
          <w:lang w:val="id_ID" w:bidi="id_ID"/>
        </w:rPr>
      </w:r>
    </w:p>
    <w:p>
      <w:pPr/>
      <w:r>
        <w:rPr>
          <w:lang w:val="id_ID" w:bidi="id_ID"/>
        </w:rPr>
      </w:r>
      <w:r>
        <w:rPr>
          <w:lang w:val="id_ID" w:bidi="id_ID"/>
        </w:rPr>
        <w:t>Para ahli mampu meniru tulah itu dalam beberapa hal, tetapi Firaun tidak meminta mereka untuk menyingkirkan katak dari negeri itu. Sebaliknya, ia memohon kepada Musa untuk meminta Allah menyingkirkan semua katak tersebut. Ia sudah tahu di pihak mana kuasa yang sebenarnya berada.</w:t>
      </w:r>
      <w:r>
        <w:rPr>
          <w:lang w:val="id_ID" w:bidi="id_ID"/>
        </w:rPr>
      </w:r>
      <w:r>
        <w:rPr>
          <w:lang w:val="id_ID" w:bidi="id_ID"/>
        </w:rPr>
      </w:r>
    </w:p>
    <w:p>
      <w:pPr/>
      <w:r>
        <w:rPr>
          <w:lang w:val="id_ID" w:bidi="id_ID"/>
        </w:rPr>
      </w:r>
    </w:p>
    <w:p>
      <w:pPr>
        <w:pStyle w:val="Heading2"/>
      </w:pPr>
      <w:r>
        <w:rPr>
          <w:lang w:val="id_ID" w:bidi="id_ID"/>
        </w:rPr>
        <w:t>Keluaran 8:9</w:t>
      </w:r>
      <w:r>
        <w:rPr>
          <w:lang w:val="id_ID" w:bidi="id_ID"/>
        </w:rPr>
      </w:r>
    </w:p>
    <w:p>
      <w:pPr/>
      <w:r>
        <w:rPr>
          <w:lang w:val="id_ID" w:bidi="id_ID"/>
        </w:rPr>
      </w:r>
      <w:r>
        <w:rPr>
          <w:lang w:val="id_ID" w:bidi="id_ID"/>
        </w:rPr>
        <w:t>Dalam hal ini, bukti kuasa Allah bukan terletak pada peristiwanya, melainkan pada waktunya. Allah bisa menjaga katak-katak itu tetap hidup atau Ia bisa mengakhiri hidup mereka. Firaun hanya perlu mengatakan kapan waktunya.</w:t>
      </w:r>
      <w:r>
        <w:rPr>
          <w:lang w:val="id_ID" w:bidi="id_ID"/>
        </w:rPr>
      </w:r>
      <w:r>
        <w:rPr>
          <w:lang w:val="id_ID" w:bidi="id_ID"/>
        </w:rPr>
      </w:r>
    </w:p>
    <w:p>
      <w:pPr/>
      <w:r>
        <w:rPr>
          <w:lang w:val="id_ID" w:bidi="id_ID"/>
        </w:rPr>
      </w:r>
    </w:p>
    <w:p>
      <w:pPr>
        <w:pStyle w:val="Heading2"/>
      </w:pPr>
      <w:r>
        <w:rPr>
          <w:lang w:val="id_ID" w:bidi="id_ID"/>
        </w:rPr>
        <w:t>Keluaran 8:10</w:t>
      </w:r>
      <w:r>
        <w:rPr>
          <w:lang w:val="id_ID" w:bidi="id_ID"/>
        </w:rPr>
      </w:r>
    </w:p>
    <w:p>
      <w:pPr/>
      <w:r>
        <w:rPr>
          <w:lang w:val="id_ID" w:bidi="id_ID"/>
        </w:rPr>
      </w:r>
      <w:r>
        <w:rPr>
          <w:lang w:val="id_ID" w:bidi="id_ID"/>
        </w:rPr>
        <w:t xml:space="preserve">supaya tuanku mengetahui, bahwa tidak ada yang seperti Tuhan, Allah kami: Isu ini kembali dijadikan sorotan sekali lagi (lihat </w:t>
      </w:r>
      <w:r>
        <w:rPr>
          <w:lang w:val="id_ID" w:bidi="id_ID"/>
        </w:rPr>
        <w:t>Kel. 7:17</w:t>
      </w:r>
      <w:r>
        <w:rPr>
          <w:lang w:val="id_ID" w:bidi="id_ID"/>
        </w:rPr>
        <w:t>). Peristiwa-peristiwa ini bukan semata-mata tentang penyelamatan, tetapi tentang realitas yang hakiki. Siapa yang menyelamatkan orang-orang ini—apakah salah satu dari dewa-dewa ini, ataukah Tuhan yang adalah Allah yang sejati?</w:t>
      </w:r>
      <w:r>
        <w:rPr>
          <w:lang w:val="id_ID" w:bidi="id_ID"/>
        </w:rPr>
      </w:r>
      <w:r>
        <w:rPr>
          <w:lang w:val="id_ID" w:bidi="id_ID"/>
        </w:rPr>
      </w:r>
    </w:p>
    <w:p>
      <w:pPr/>
      <w:r>
        <w:rPr>
          <w:lang w:val="id_ID" w:bidi="id_ID"/>
        </w:rPr>
      </w:r>
    </w:p>
    <w:p>
      <w:pPr>
        <w:pStyle w:val="Heading2"/>
      </w:pPr>
      <w:r>
        <w:rPr>
          <w:lang w:val="id_ID" w:bidi="id_ID"/>
        </w:rPr>
        <w:t>Keluaran 8:13</w:t>
      </w:r>
      <w:r>
        <w:rPr>
          <w:lang w:val="id_ID" w:bidi="id_ID"/>
        </w:rPr>
      </w:r>
    </w:p>
    <w:p>
      <w:pPr/>
      <w:r>
        <w:rPr>
          <w:lang w:val="id_ID" w:bidi="id_ID"/>
        </w:rPr>
      </w:r>
      <w:r>
        <w:rPr>
          <w:lang w:val="id_ID" w:bidi="id_ID"/>
        </w:rPr>
        <w:t xml:space="preserve">seperti yang dikatakan Musa: Musa telah mengatakan bahwa tulah itu akan berhenti pada keesokan harinya; Allah menubuatkan bahwa Firaun akan menolak untuk mendengarkan (lihat </w:t>
      </w:r>
      <w:r>
        <w:rPr>
          <w:lang w:val="id_ID" w:bidi="id_ID"/>
        </w:rPr>
        <w:t>Kel. 8:15</w:t>
      </w:r>
      <w:r>
        <w:rPr>
          <w:lang w:val="id_ID" w:bidi="id_ID"/>
        </w:rPr>
        <w:t>). Unsur nubuatan merupakan inti dari ketuhanan Allah. Allah melihat dan mengendalikan masa depan; Dialah Tuhan.</w:t>
      </w:r>
      <w:r>
        <w:rPr>
          <w:lang w:val="id_ID" w:bidi="id_ID"/>
        </w:rPr>
      </w:r>
      <w:r>
        <w:rPr>
          <w:lang w:val="id_ID" w:bidi="id_ID"/>
        </w:rPr>
      </w:r>
    </w:p>
    <w:p>
      <w:pPr/>
      <w:r>
        <w:rPr>
          <w:lang w:val="id_ID" w:bidi="id_ID"/>
        </w:rPr>
      </w:r>
    </w:p>
    <w:p>
      <w:pPr>
        <w:pStyle w:val="Heading2"/>
      </w:pPr>
      <w:r>
        <w:rPr>
          <w:lang w:val="id_ID" w:bidi="id_ID"/>
        </w:rPr>
        <w:t>Keluaran 8:16–19</w:t>
      </w:r>
      <w:r>
        <w:rPr>
          <w:lang w:val="id_ID" w:bidi="id_ID"/>
        </w:rPr>
      </w:r>
    </w:p>
    <w:p>
      <w:pPr/>
      <w:r>
        <w:rPr>
          <w:lang w:val="id_ID" w:bidi="id_ID"/>
        </w:rPr>
      </w:r>
      <w:r>
        <w:rPr>
          <w:lang w:val="id_ID" w:bidi="id_ID"/>
        </w:rPr>
        <w:t>Tulah ketiga adalah tulah nyamuk. Kata yang diterjemahkan menjadi “nyamuk” sangatlah umum. Kamus teknis Perjanjian Lama sering menerjemahkannya sebagai “hama.” Hampir sama dengan istilah bahasa Inggris “</w:t>
      </w:r>
      <w:r>
        <w:rPr>
          <w:i/>
          <w:lang w:val="id_ID" w:bidi="id_ID"/>
        </w:rPr>
        <w:t xml:space="preserve">bugs." </w:t>
      </w:r>
      <w:r>
        <w:rPr>
          <w:lang w:val="id_ID" w:bidi="id_ID"/>
        </w:rPr>
        <w:t xml:space="preserve">Seluruh negeri dipenuhi dengan satu jenis atau berbagai jenis serangga.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8:19</w:t>
      </w:r>
      <w:r>
        <w:rPr>
          <w:lang w:val="id_ID" w:bidi="id_ID"/>
        </w:rPr>
      </w:r>
    </w:p>
    <w:p>
      <w:pPr/>
      <w:r>
        <w:rPr>
          <w:lang w:val="id_ID" w:bidi="id_ID"/>
        </w:rPr>
      </w:r>
      <w:r>
        <w:rPr>
          <w:lang w:val="id_ID" w:bidi="id_ID"/>
        </w:rPr>
        <w:t xml:space="preserve">Ini adalah jari tangan Allah! (versi TB: </w:t>
      </w:r>
      <w:r>
        <w:rPr>
          <w:lang w:val="id_ID" w:bidi="id_ID"/>
        </w:rPr>
        <w:t xml:space="preserve">Inilah tangan Allah). </w:t>
      </w:r>
      <w:r>
        <w:rPr>
          <w:lang w:val="id_ID" w:bidi="id_ID"/>
        </w:rPr>
        <w:t xml:space="preserve">Lihat </w:t>
      </w:r>
      <w:r>
        <w:rPr>
          <w:lang w:val="id_ID" w:bidi="id_ID"/>
        </w:rPr>
        <w:t>catatan studi pada Kel. 7:11</w:t>
      </w:r>
      <w:r>
        <w:rPr>
          <w:lang w:val="id_ID" w:bidi="id_ID"/>
        </w:rPr>
        <w:t>.</w:t>
      </w:r>
      <w:r>
        <w:rPr>
          <w:lang w:val="id_ID" w:bidi="id_ID"/>
        </w:rPr>
      </w:r>
      <w:r>
        <w:rPr>
          <w:lang w:val="id_ID" w:bidi="id_ID"/>
        </w:rPr>
      </w:r>
    </w:p>
    <w:p>
      <w:pPr/>
      <w:r>
        <w:rPr>
          <w:lang w:val="id_ID" w:bidi="id_ID"/>
        </w:rPr>
      </w:r>
    </w:p>
    <w:p>
      <w:pPr>
        <w:pStyle w:val="Heading2"/>
      </w:pPr>
      <w:r>
        <w:rPr>
          <w:lang w:val="id_ID" w:bidi="id_ID"/>
        </w:rPr>
        <w:t>Keluran 8:20–32</w:t>
      </w:r>
      <w:r>
        <w:rPr>
          <w:lang w:val="id_ID" w:bidi="id_ID"/>
        </w:rPr>
      </w:r>
    </w:p>
    <w:p>
      <w:pPr/>
      <w:r>
        <w:rPr>
          <w:lang w:val="id_ID" w:bidi="id_ID"/>
        </w:rPr>
      </w:r>
      <w:r>
        <w:rPr>
          <w:lang w:val="id_ID" w:bidi="id_ID"/>
        </w:rPr>
        <w:t>Tulah keempat adalah tulah lalat pikat. Orang Mesir memuja serangga seperti lalat yang tampaknya mampu mengubah kematian menjadi kehidupan, karena anak-anak lalat tampak muncul dari bahan yang membusuk. Jika orang Mesir mengira serangga mempunyai rahasia kehidupan, maka Allah akan memberikan mereka semua serangga yang mereka inginkan. Ada yang mengatakan bahwa serangan ini adalah akibat alami dari semua katak yang mati, namun tidak ada lalat yang ditemukan di Gosyen (</w:t>
      </w:r>
      <w:r>
        <w:rPr>
          <w:lang w:val="id_ID" w:bidi="id_ID"/>
        </w:rPr>
        <w:t>Kel. 8:22</w:t>
      </w:r>
      <w:r>
        <w:rPr>
          <w:lang w:val="id_ID" w:bidi="id_ID"/>
        </w:rPr>
        <w:t>), daerah delta timur laut tempat tinggal orang Ibrani. Kuasa mujizat Allah terlihat jelas dalam kemampuan-Nya untuk mengirimkan wabah di satu wilayah sementara menyelamatkan wilayah lain sesuai kehendak-Nya.</w:t>
      </w:r>
      <w:r>
        <w:rPr>
          <w:lang w:val="id_ID" w:bidi="id_ID"/>
        </w:rPr>
      </w:r>
      <w:r>
        <w:rPr>
          <w:lang w:val="id_ID" w:bidi="id_ID"/>
        </w:rPr>
      </w:r>
    </w:p>
    <w:p>
      <w:pPr/>
      <w:r>
        <w:rPr>
          <w:lang w:val="id_ID" w:bidi="id_ID"/>
        </w:rPr>
      </w:r>
    </w:p>
    <w:p>
      <w:pPr>
        <w:pStyle w:val="Heading2"/>
      </w:pPr>
      <w:r>
        <w:rPr>
          <w:lang w:val="id_ID" w:bidi="id_ID"/>
        </w:rPr>
        <w:t>Keluaran 8:25</w:t>
      </w:r>
      <w:r>
        <w:rPr>
          <w:lang w:val="id_ID" w:bidi="id_ID"/>
        </w:rPr>
      </w:r>
    </w:p>
    <w:p>
      <w:pPr/>
      <w:r>
        <w:rPr>
          <w:lang w:val="id_ID" w:bidi="id_ID"/>
        </w:rPr>
      </w:r>
      <w:r>
        <w:rPr>
          <w:lang w:val="id_ID" w:bidi="id_ID"/>
        </w:rPr>
        <w:t>Firaun berusaha melakukan tawar-menawar dengan Allah. Dia ingin menaati Allah secara sebagian sambil tetap mempertahankan kendali. Yakobus mengatakan sesuatu untuk jenis orang-orang seperti itu, “Sebab orang yang mendua hati tidak akan tenang dalam hidupnya” (</w:t>
      </w:r>
      <w:r>
        <w:rPr>
          <w:lang w:val="id_ID" w:bidi="id_ID"/>
        </w:rPr>
        <w:t>Yak. 1:8)</w:t>
      </w:r>
      <w:r>
        <w:rPr>
          <w:lang w:val="id_ID" w:bidi="id_ID"/>
        </w:rPr>
        <w:t>, dan orang seperti itu tidak dapat menerima apa pun dari Tuhan.</w:t>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Keluran 8:26–27</w:t>
      </w:r>
      <w:r>
        <w:rPr>
          <w:lang w:val="id_ID" w:bidi="id_ID"/>
        </w:rPr>
      </w:r>
    </w:p>
    <w:p>
      <w:pPr/>
      <w:r>
        <w:rPr>
          <w:lang w:val="id_ID" w:bidi="id_ID"/>
        </w:rPr>
      </w:r>
      <w:r>
        <w:rPr>
          <w:lang w:val="id_ID" w:bidi="id_ID"/>
        </w:rPr>
        <w:t xml:space="preserve">Musa menunjukkan bahwa permintaan Firaun mustahil dipenuhi karena prasangka orang Mesir sendiri: Mereka menganggap semua orang Semit tidak beradab dan kasar (lihat </w:t>
      </w:r>
      <w:r>
        <w:rPr>
          <w:lang w:val="id_ID" w:bidi="id_ID"/>
        </w:rPr>
        <w:t>Kej. 43:32</w:t>
      </w:r>
      <w:r>
        <w:rPr>
          <w:lang w:val="id_ID" w:bidi="id_ID"/>
        </w:rPr>
        <w:t xml:space="preserve">). • Orang-orang Ibrani meninggalkan Mesir untuk beribadah kepada Allah (lihat, mis., </w:t>
      </w:r>
      <w:r>
        <w:rPr>
          <w:lang w:val="id_ID" w:bidi="id_ID"/>
        </w:rPr>
        <w:t>Kel. 5:1</w:t>
      </w:r>
      <w:r>
        <w:rPr>
          <w:lang w:val="id_ID" w:bidi="id_ID"/>
        </w:rPr>
        <w:t xml:space="preserve">; </w:t>
      </w:r>
      <w:r>
        <w:rPr>
          <w:lang w:val="id_ID" w:bidi="id_ID"/>
        </w:rPr>
        <w:t>7:16</w:t>
      </w:r>
      <w:r>
        <w:rPr>
          <w:lang w:val="id_ID" w:bidi="id_ID"/>
        </w:rPr>
        <w:t xml:space="preserve">; </w:t>
      </w:r>
      <w:r>
        <w:rPr>
          <w:lang w:val="id_ID" w:bidi="id_ID"/>
        </w:rPr>
        <w:t>8:1</w:t>
      </w:r>
      <w:r>
        <w:rPr>
          <w:lang w:val="id_ID" w:bidi="id_ID"/>
        </w:rPr>
        <w:t xml:space="preserve">, </w:t>
      </w:r>
      <w:r>
        <w:rPr>
          <w:lang w:val="id_ID" w:bidi="id_ID"/>
        </w:rPr>
        <w:t>2</w:t>
      </w:r>
      <w:r>
        <w:rPr>
          <w:lang w:val="id_ID" w:bidi="id_ID"/>
        </w:rPr>
        <w:t>). Tujuan Allah dalam peristiwa Keluaran adalah agar Ia dapat memimpin umat-Nya ke dalam hubungan yang benar dengan Dia.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8:29–30</w:t>
      </w:r>
      <w:r>
        <w:rPr>
          <w:lang w:val="id_ID" w:bidi="id_ID"/>
        </w:rPr>
      </w:r>
    </w:p>
    <w:p>
      <w:pPr/>
      <w:r>
        <w:rPr>
          <w:lang w:val="id_ID" w:bidi="id_ID"/>
        </w:rPr>
      </w:r>
      <w:r>
        <w:rPr>
          <w:lang w:val="id_ID" w:bidi="id_ID"/>
        </w:rPr>
        <w:t xml:space="preserve">Aku akan berdoa: Musa sedang mempelajari peran sebagai pendoa syafaat yang akan menjadi bagian dari hidupnya di tahun-tahun mendatang (lihat, mis., </w:t>
      </w:r>
      <w:r>
        <w:rPr>
          <w:lang w:val="id_ID" w:bidi="id_ID"/>
        </w:rPr>
        <w:t>Kel. 32:11–13</w:t>
      </w:r>
      <w:r>
        <w:rPr>
          <w:lang w:val="id_ID" w:bidi="id_ID"/>
        </w:rPr>
        <w:t xml:space="preserve">, </w:t>
      </w:r>
      <w:r>
        <w:rPr>
          <w:lang w:val="id_ID" w:bidi="id_ID"/>
        </w:rPr>
        <w:t>30–32</w:t>
      </w:r>
      <w:r>
        <w:rPr>
          <w:lang w:val="id_ID" w:bidi="id_ID"/>
        </w:rPr>
        <w:t xml:space="preserve">; </w:t>
      </w:r>
      <w:r>
        <w:rPr>
          <w:lang w:val="id_ID" w:bidi="id_ID"/>
        </w:rPr>
        <w:t>Bil. 14:13–19</w:t>
      </w:r>
      <w:r>
        <w:rPr>
          <w:lang w:val="id_ID" w:bidi="id_ID"/>
        </w:rPr>
        <w:t>. Tentunya sangat menggoda untuk membiarkan orang Mesir terus-terusan mengalami akibat dari sikap keras kepala raja mereka, namun Musa bersedia memohon kepada Allah agar tidak membiarkan mereka terus-menerus berada dalam kesedihan dan kesusahan.</w:t>
      </w:r>
      <w:r>
        <w:rPr>
          <w:lang w:val="id_ID" w:bidi="id_ID"/>
        </w:rPr>
      </w:r>
      <w:r>
        <w:rPr>
          <w:lang w:val="id_ID" w:bidi="id_ID"/>
        </w:rPr>
      </w:r>
    </w:p>
    <w:p>
      <w:pPr/>
      <w:r>
        <w:rPr>
          <w:lang w:val="id_ID" w:bidi="id_ID"/>
        </w:rPr>
      </w:r>
    </w:p>
    <w:p>
      <w:pPr>
        <w:pStyle w:val="Heading2"/>
      </w:pPr>
      <w:r>
        <w:rPr>
          <w:lang w:val="id_ID" w:bidi="id_ID"/>
        </w:rPr>
        <w:t>Keluaran 9:1–7</w:t>
      </w:r>
      <w:r>
        <w:rPr>
          <w:lang w:val="id_ID" w:bidi="id_ID"/>
        </w:rPr>
      </w:r>
    </w:p>
    <w:p>
      <w:pPr/>
      <w:r>
        <w:rPr>
          <w:lang w:val="id_ID" w:bidi="id_ID"/>
        </w:rPr>
      </w:r>
      <w:r>
        <w:rPr>
          <w:lang w:val="id_ID" w:bidi="id_ID"/>
        </w:rPr>
        <w:t>Tulah yang kelima menimpa ternak. Seperti halnya tidak ditemukan lalat pikat di daerah tempat tinggal orang Ibrani (</w:t>
      </w:r>
      <w:r>
        <w:rPr>
          <w:lang w:val="id_ID" w:bidi="id_ID"/>
        </w:rPr>
        <w:t>Kel. 8:22–23</w:t>
      </w:r>
      <w:r>
        <w:rPr>
          <w:lang w:val="id_ID" w:bidi="id_ID"/>
        </w:rPr>
        <w:t>), perbedaan antara ternak orang Israel dan ternak orang Mesir (</w:t>
      </w:r>
      <w:r>
        <w:rPr>
          <w:lang w:val="id_ID" w:bidi="id_ID"/>
        </w:rPr>
        <w:t>Kel.9:4</w:t>
      </w:r>
      <w:r>
        <w:rPr>
          <w:lang w:val="id_ID" w:bidi="id_ID"/>
        </w:rPr>
        <w:t>) menunjukkan bahwa penjelasan alamiah tentang peristiwa ini tidaklah cukup, bahkan jika tulah-tulah sebelumnya memiliki andil. Orang Mesir, seperti banyak orang di Timur Dekat kuno, memuja domba jantan, kambing, dan banteng sebagai lambang kekuasaan dan kesuburan. Hewan-hewan ini tidak memiliki kekuatan di hadapan Tuhan, yang di dalam-Nya terdapat kekuatan sejati.</w:t>
      </w:r>
      <w:r>
        <w:rPr>
          <w:lang w:val="id_ID" w:bidi="id_ID"/>
        </w:rPr>
      </w:r>
      <w:r>
        <w:rPr>
          <w:lang w:val="id_ID" w:bidi="id_ID"/>
        </w:rPr>
      </w:r>
    </w:p>
    <w:p>
      <w:pPr/>
      <w:r>
        <w:rPr>
          <w:lang w:val="id_ID" w:bidi="id_ID"/>
        </w:rPr>
      </w:r>
    </w:p>
    <w:p>
      <w:pPr>
        <w:pStyle w:val="Heading2"/>
      </w:pPr>
      <w:r>
        <w:rPr>
          <w:lang w:val="id_ID" w:bidi="id_ID"/>
        </w:rPr>
        <w:t>Keluaran 9:3</w:t>
      </w:r>
      <w:r>
        <w:rPr>
          <w:lang w:val="id_ID" w:bidi="id_ID"/>
        </w:rPr>
      </w:r>
    </w:p>
    <w:p>
      <w:pPr/>
      <w:r>
        <w:rPr>
          <w:lang w:val="id_ID" w:bidi="id_ID"/>
        </w:rPr>
      </w:r>
      <w:r>
        <w:rPr>
          <w:lang w:val="id_ID" w:bidi="id_ID"/>
        </w:rPr>
        <w:t xml:space="preserve">Ternak mengacu secara khusus pada hewan-hewan di ladang. Hewan lain akan terkena bisul pada tulah berikutnya. • Penggunaan kata "semua" (juga dalam </w:t>
      </w:r>
      <w:r>
        <w:rPr>
          <w:lang w:val="id_ID" w:bidi="id_ID"/>
        </w:rPr>
        <w:t>Kel. 9:6</w:t>
      </w:r>
      <w:r>
        <w:rPr>
          <w:lang w:val="id_ID" w:bidi="id_ID"/>
        </w:rPr>
        <w:t>) tidaklah mutlak; ini tidak berarti bahwa setiap hewan ternak dibunuh. Masih ada beberapa yang tersisa untuk dilindungi dari hujan es pada tulah ketujuh (</w:t>
      </w:r>
      <w:r>
        <w:rPr>
          <w:lang w:val="id_ID" w:bidi="id_ID"/>
        </w:rPr>
        <w:t>Kel. 9:20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9:5–6</w:t>
      </w:r>
      <w:r>
        <w:rPr>
          <w:lang w:val="id_ID" w:bidi="id_ID"/>
        </w:rPr>
      </w:r>
    </w:p>
    <w:p>
      <w:pPr/>
      <w:r>
        <w:rPr>
          <w:lang w:val="id_ID" w:bidi="id_ID"/>
        </w:rPr>
      </w:r>
      <w:r>
        <w:rPr>
          <w:lang w:val="id_ID" w:bidi="id_ID"/>
        </w:rPr>
        <w:t>Nubuat kembali memainkan peran penting. Peristiwa-peristiwa ini diarahkan oleh Dia yang berdaulat atas segala sesuatu yang terjadi.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9:8–12</w:t>
      </w:r>
      <w:r>
        <w:rPr>
          <w:lang w:val="id_ID" w:bidi="id_ID"/>
        </w:rPr>
      </w:r>
    </w:p>
    <w:p>
      <w:pPr/>
      <w:r>
        <w:rPr>
          <w:lang w:val="id_ID" w:bidi="id_ID"/>
        </w:rPr>
      </w:r>
      <w:r>
        <w:rPr>
          <w:lang w:val="id_ID" w:bidi="id_ID"/>
        </w:rPr>
        <w:t>Tulah keenam menyebabkan bisul yang bernanah pada manusia dan binatang. Pada titik ini, para ahli jauh dari kemampuan mereka untuk meniru tanda tersebut, bahkan tidak dapat melepaskan diri darinya. Mereka sudah kalah telak.</w:t>
      </w:r>
      <w:r>
        <w:rPr>
          <w:lang w:val="id_ID" w:bidi="id_ID"/>
        </w:rPr>
      </w:r>
      <w:r>
        <w:rPr>
          <w:lang w:val="id_ID" w:bidi="id_ID"/>
        </w:rPr>
      </w:r>
    </w:p>
    <w:p>
      <w:pPr/>
      <w:r>
        <w:rPr>
          <w:lang w:val="id_ID" w:bidi="id_ID"/>
        </w:rPr>
      </w:r>
    </w:p>
    <w:p>
      <w:pPr>
        <w:pStyle w:val="Heading2"/>
      </w:pPr>
      <w:r>
        <w:rPr>
          <w:lang w:val="id_ID" w:bidi="id_ID"/>
        </w:rPr>
        <w:t>Keluaran 9:12</w:t>
      </w:r>
      <w:r>
        <w:rPr>
          <w:lang w:val="id_ID" w:bidi="id_ID"/>
        </w:rPr>
      </w:r>
    </w:p>
    <w:p>
      <w:pPr/>
      <w:r>
        <w:rPr>
          <w:lang w:val="id_ID" w:bidi="id_ID"/>
        </w:rPr>
      </w:r>
      <w:r>
        <w:rPr>
          <w:lang w:val="id_ID" w:bidi="id_ID"/>
        </w:rPr>
        <w:t>Tulah kelima dan keenam tampaknya mereda dengan sendirinya, karena tidak ada permohonan dari Firaun untuk menghentikannya.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9:13–33</w:t>
      </w:r>
      <w:r>
        <w:rPr>
          <w:lang w:val="id_ID" w:bidi="id_ID"/>
        </w:rPr>
      </w:r>
    </w:p>
    <w:p>
      <w:pPr/>
      <w:r>
        <w:rPr>
          <w:lang w:val="id_ID" w:bidi="id_ID"/>
        </w:rPr>
      </w:r>
      <w:r>
        <w:rPr>
          <w:lang w:val="id_ID" w:bidi="id_ID"/>
        </w:rPr>
        <w:t>Tulah ketujuh adalah hujan es (</w:t>
      </w:r>
      <w:r>
        <w:rPr>
          <w:lang w:val="id_ID" w:bidi="id_ID"/>
        </w:rPr>
        <w:t>Kel. 9:18</w:t>
      </w:r>
      <w:r>
        <w:rPr>
          <w:lang w:val="id_ID" w:bidi="id_ID"/>
        </w:rPr>
        <w:t>). Hujan di Mesir hanya turun beberapa hari setiap tahunnya, dan hujan es serta badai petir hampir tidak pernah terjadi, sehingga badai ini pasti sangat menakutkan. Mungkin itulah sebabnya peristiwa ini memunculkan lebih banyak refleksi teologis. Dampak kehancuran dari tulah ini adalah menghancurkan tanaman rami dan jelai (</w:t>
      </w:r>
      <w:r>
        <w:rPr>
          <w:lang w:val="id_ID" w:bidi="id_ID"/>
        </w:rPr>
        <w:t>Kel. 9:31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9:14–17</w:t>
      </w:r>
      <w:r>
        <w:rPr>
          <w:lang w:val="id_ID" w:bidi="id_ID"/>
        </w:rPr>
      </w:r>
    </w:p>
    <w:p>
      <w:pPr/>
      <w:r>
        <w:rPr>
          <w:lang w:val="id_ID" w:bidi="id_ID"/>
        </w:rPr>
      </w:r>
      <w:r>
        <w:rPr>
          <w:lang w:val="id_ID" w:bidi="id_ID"/>
        </w:rPr>
        <w:t>Allah menjelaskan maksud diadakannya tulah-tulah itu kepada Firaun: Tulah-tulah itu merupakan penyataan, dirancang untuk menunjukkan (khususnya kepada Firaun) bahwa tidak ada seorang pun yang seperti Aku di seluruh bumi (</w:t>
      </w:r>
      <w:r>
        <w:rPr>
          <w:lang w:val="id_ID" w:bidi="id_ID"/>
        </w:rPr>
        <w:t>Kel. 9:14</w:t>
      </w:r>
      <w:r>
        <w:rPr>
          <w:lang w:val="id_ID" w:bidi="id_ID"/>
        </w:rPr>
        <w:t xml:space="preserve">; lihat juga </w:t>
      </w:r>
      <w:r>
        <w:rPr>
          <w:lang w:val="id_ID" w:bidi="id_ID"/>
        </w:rPr>
        <w:t>Yes. 46:9</w:t>
      </w:r>
      <w:r>
        <w:rPr>
          <w:lang w:val="id_ID" w:bidi="id_ID"/>
        </w:rPr>
        <w:t xml:space="preserve">; </w:t>
      </w:r>
      <w:r>
        <w:rPr>
          <w:lang w:val="id_ID" w:bidi="id_ID"/>
        </w:rPr>
        <w:t>Yer. 10:6–7</w:t>
      </w:r>
      <w:r>
        <w:rPr>
          <w:lang w:val="id_ID" w:bidi="id_ID"/>
        </w:rPr>
        <w:t>). Allah bisa saja menghancurkan Firaun dan Mesir dalam satu pukulan, tetapi Ia tidak melakukannya seperti itu. Sebaliknya Ia membiarkan mereka (</w:t>
      </w:r>
      <w:r>
        <w:rPr>
          <w:lang w:val="id_ID" w:bidi="id_ID"/>
        </w:rPr>
        <w:t>Kel. 9:16</w:t>
      </w:r>
      <w:r>
        <w:rPr>
          <w:lang w:val="id_ID" w:bidi="id_ID"/>
        </w:rPr>
        <w:t>), memberikan mereka kesempatan untuk tunduk pada kekuasaan-Nya. Namun Firaun menolak untuk merendahkan dirinya dan juga menolak untuk berhenti memerintah serta menyengsarakan umat Tuhan (</w:t>
      </w:r>
      <w:r>
        <w:rPr>
          <w:lang w:val="id_ID" w:bidi="id_ID"/>
        </w:rPr>
        <w:t>Kel. 9:17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9:16</w:t>
      </w:r>
      <w:r>
        <w:rPr>
          <w:lang w:val="id_ID" w:bidi="id_ID"/>
        </w:rPr>
      </w:r>
    </w:p>
    <w:p>
      <w:pPr/>
      <w:r>
        <w:rPr>
          <w:lang w:val="id_ID" w:bidi="id_ID"/>
        </w:rPr>
      </w:r>
      <w:r>
        <w:rPr>
          <w:lang w:val="id_ID" w:bidi="id_ID"/>
        </w:rPr>
        <w:t xml:space="preserve">Dalam surat </w:t>
      </w:r>
      <w:r>
        <w:rPr>
          <w:lang w:val="id_ID" w:bidi="id_ID"/>
        </w:rPr>
        <w:t>Rm. 9:17</w:t>
      </w:r>
      <w:r>
        <w:rPr>
          <w:lang w:val="id_ID" w:bidi="id_ID"/>
        </w:rPr>
        <w:t>, Paulus mengutip versi Yunani dari ayat ini ketika ia menggambarkan tentang kedaulatan Allah.</w:t>
      </w:r>
      <w:r>
        <w:rPr>
          <w:lang w:val="id_ID" w:bidi="id_ID"/>
        </w:rPr>
      </w:r>
      <w:r>
        <w:rPr>
          <w:lang w:val="id_ID" w:bidi="id_ID"/>
        </w:rPr>
      </w:r>
    </w:p>
    <w:p>
      <w:pPr/>
      <w:r>
        <w:rPr>
          <w:lang w:val="id_ID" w:bidi="id_ID"/>
        </w:rPr>
      </w:r>
    </w:p>
    <w:p>
      <w:pPr>
        <w:pStyle w:val="Heading2"/>
      </w:pPr>
      <w:r>
        <w:rPr>
          <w:lang w:val="id_ID" w:bidi="id_ID"/>
        </w:rPr>
        <w:t>Keluaran 9:20–21</w:t>
      </w:r>
      <w:r>
        <w:rPr>
          <w:lang w:val="id_ID" w:bidi="id_ID"/>
        </w:rPr>
      </w:r>
    </w:p>
    <w:p>
      <w:pPr/>
      <w:r>
        <w:rPr>
          <w:lang w:val="id_ID" w:bidi="id_ID"/>
        </w:rPr>
      </w:r>
      <w:r>
        <w:rPr>
          <w:lang w:val="id_ID" w:bidi="id_ID"/>
        </w:rPr>
        <w:t>Beberapa pegawai Firaun mulai membuat kesimpulan yang sesuai dengan pengalaman mereka sejauh ini dan mengambil tindakan pencegahan, sementara yang lain meniru penolakan raja mereka untuk tunduk. Kesombongan sering kali mendominasi akal sehat.</w:t>
      </w:r>
      <w:r>
        <w:rPr>
          <w:lang w:val="id_ID" w:bidi="id_ID"/>
        </w:rPr>
      </w:r>
      <w:r>
        <w:rPr>
          <w:lang w:val="id_ID" w:bidi="id_ID"/>
        </w:rPr>
      </w:r>
    </w:p>
    <w:p>
      <w:pPr/>
      <w:r>
        <w:rPr>
          <w:lang w:val="id_ID" w:bidi="id_ID"/>
        </w:rPr>
      </w:r>
    </w:p>
    <w:p>
      <w:pPr>
        <w:pStyle w:val="Heading2"/>
      </w:pPr>
      <w:r>
        <w:rPr>
          <w:lang w:val="id_ID" w:bidi="id_ID"/>
        </w:rPr>
        <w:t>Keluaran 9:26</w:t>
      </w:r>
      <w:r>
        <w:rPr>
          <w:lang w:val="id_ID" w:bidi="id_ID"/>
        </w:rPr>
      </w:r>
    </w:p>
    <w:p>
      <w:pPr/>
      <w:r>
        <w:rPr>
          <w:lang w:val="id_ID" w:bidi="id_ID"/>
        </w:rPr>
      </w:r>
      <w:r>
        <w:rPr>
          <w:lang w:val="id_ID" w:bidi="id_ID"/>
        </w:rPr>
        <w:t xml:space="preserve">Hujan es bukanlah peristiwa alami, baik secara luas maupun selektif (lihat </w:t>
      </w:r>
      <w:r>
        <w:rPr>
          <w:lang w:val="id_ID" w:bidi="id_ID"/>
        </w:rPr>
        <w:t>catatan studi pada Kel. 9:1–7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9:27</w:t>
      </w:r>
      <w:r>
        <w:rPr>
          <w:lang w:val="id_ID" w:bidi="id_ID"/>
        </w:rPr>
      </w:r>
    </w:p>
    <w:p>
      <w:pPr/>
      <w:r>
        <w:rPr>
          <w:lang w:val="id_ID" w:bidi="id_ID"/>
        </w:rPr>
      </w:r>
      <w:r>
        <w:rPr>
          <w:lang w:val="id_ID" w:bidi="id_ID"/>
        </w:rPr>
        <w:t>Firaun lebih tertarik pada kesimpulan yang logis. Ketika diperhadapkan pada kenyataan bahwa bukti yang ada mengatakan sebaliknya, kesombongannya terbukti bukan hanya sebuah kegagalan melainkan juga sebuah dosa.</w:t>
      </w:r>
      <w:r>
        <w:rPr>
          <w:lang w:val="id_ID" w:bidi="id_ID"/>
        </w:rPr>
      </w:r>
      <w:r>
        <w:rPr>
          <w:lang w:val="id_ID" w:bidi="id_ID"/>
        </w:rPr>
      </w:r>
    </w:p>
    <w:p>
      <w:pPr/>
      <w:r>
        <w:rPr>
          <w:lang w:val="id_ID" w:bidi="id_ID"/>
        </w:rPr>
      </w:r>
    </w:p>
    <w:p>
      <w:pPr>
        <w:pStyle w:val="Heading2"/>
      </w:pPr>
      <w:r>
        <w:rPr>
          <w:lang w:val="id_ID" w:bidi="id_ID"/>
        </w:rPr>
        <w:t>Keluaran 9:29</w:t>
      </w:r>
      <w:r>
        <w:rPr>
          <w:lang w:val="id_ID" w:bidi="id_ID"/>
        </w:rPr>
      </w:r>
    </w:p>
    <w:p>
      <w:pPr/>
      <w:r>
        <w:rPr>
          <w:lang w:val="id_ID" w:bidi="id_ID"/>
        </w:rPr>
      </w:r>
      <w:r>
        <w:rPr>
          <w:lang w:val="id_ID" w:bidi="id_ID"/>
        </w:rPr>
        <w:t>Tidak ada seorang pun yang seperti Tuhan di seluruh bumi (</w:t>
      </w:r>
      <w:r>
        <w:rPr>
          <w:lang w:val="id_ID" w:bidi="id_ID"/>
        </w:rPr>
        <w:t>Kel. 9:14</w:t>
      </w:r>
      <w:r>
        <w:rPr>
          <w:lang w:val="id_ID" w:bidi="id_ID"/>
        </w:rPr>
        <w:t>), dan seluruh bumi adalah milik Tuhan. Ini adalah pesan dari tulah-tulah yang tidak bisa dihindari, meskipun orang Mesir menghadapi kesulitan untuk menerimanya.</w:t>
      </w:r>
      <w:r>
        <w:rPr>
          <w:lang w:val="id_ID" w:bidi="id_ID"/>
        </w:rPr>
      </w:r>
      <w:r>
        <w:rPr>
          <w:lang w:val="id_ID" w:bidi="id_ID"/>
        </w:rPr>
      </w:r>
    </w:p>
    <w:p>
      <w:pPr/>
      <w:r>
        <w:rPr>
          <w:lang w:val="id_ID" w:bidi="id_ID"/>
        </w:rPr>
      </w:r>
    </w:p>
    <w:p>
      <w:pPr>
        <w:pStyle w:val="Heading2"/>
      </w:pPr>
      <w:r>
        <w:rPr>
          <w:lang w:val="id_ID" w:bidi="id_ID"/>
        </w:rPr>
        <w:t>Keluaran 10:1–20</w:t>
      </w:r>
      <w:r>
        <w:rPr>
          <w:lang w:val="id_ID" w:bidi="id_ID"/>
        </w:rPr>
      </w:r>
    </w:p>
    <w:p>
      <w:pPr/>
      <w:r>
        <w:rPr>
          <w:lang w:val="id_ID" w:bidi="id_ID"/>
        </w:rPr>
      </w:r>
      <w:r>
        <w:rPr>
          <w:lang w:val="id_ID" w:bidi="id_ID"/>
        </w:rPr>
        <w:t>Tulah kedelapan adalah tulah belalang (</w:t>
      </w:r>
      <w:r>
        <w:rPr>
          <w:lang w:val="id_ID" w:bidi="id_ID"/>
        </w:rPr>
        <w:t>Kel. 10:4</w:t>
      </w:r>
      <w:r>
        <w:rPr>
          <w:lang w:val="id_ID" w:bidi="id_ID"/>
        </w:rPr>
        <w:t xml:space="preserve">). Ternyata beberapa waktu telah berlalu antara wabah ini dan wabah sebelumnya sehingga gandum dan sekoi telah bertunas (lihat </w:t>
      </w:r>
      <w:r>
        <w:rPr>
          <w:lang w:val="id_ID" w:bidi="id_ID"/>
        </w:rPr>
        <w:t>Kel. 9:32</w:t>
      </w:r>
      <w:r>
        <w:rPr>
          <w:lang w:val="id_ID" w:bidi="id_ID"/>
        </w:rPr>
        <w:t>). Dewa Mesir Osiris sangat dihormati sebagai dewa yang turun ke dunia bawah dan mengembalikan kehidupan tumbuhan di musim semi. Serangan kedua yang sengaja dilakukan pada musim tertentu terhadap kehidupan tumbuhan ini menunjukkan bahwa Osiris pun tidak ada apa-apanya di hadapan Tuhan. Tidak ada kehidupan abadi bagi tumbuh-tumbuhan yang bertunas.</w:t>
      </w:r>
      <w:r>
        <w:rPr>
          <w:lang w:val="id_ID" w:bidi="id_ID"/>
        </w:rPr>
      </w:r>
      <w:r>
        <w:rPr>
          <w:lang w:val="id_ID" w:bidi="id_ID"/>
        </w:rPr>
      </w:r>
    </w:p>
    <w:p>
      <w:pPr/>
      <w:r>
        <w:rPr>
          <w:lang w:val="id_ID" w:bidi="id_ID"/>
        </w:rPr>
      </w:r>
    </w:p>
    <w:p>
      <w:pPr>
        <w:pStyle w:val="Heading2"/>
      </w:pPr>
      <w:r>
        <w:rPr>
          <w:lang w:val="id_ID" w:bidi="id_ID"/>
        </w:rPr>
        <w:t>Keluaran 10:2</w:t>
      </w:r>
      <w:r>
        <w:rPr>
          <w:lang w:val="id_ID" w:bidi="id_ID"/>
        </w:rPr>
      </w:r>
    </w:p>
    <w:p>
      <w:pPr/>
      <w:r>
        <w:rPr>
          <w:lang w:val="id_ID" w:bidi="id_ID"/>
        </w:rPr>
      </w:r>
      <w:r>
        <w:rPr>
          <w:lang w:val="id_ID" w:bidi="id_ID"/>
        </w:rPr>
        <w:t xml:space="preserve">Tulah-tulah tersebut dikirimkan agar Israel mengetahui bahwa Akulah Tuhan (demikian pula, sehubungan dengan Mesir, lihat </w:t>
      </w:r>
      <w:r>
        <w:rPr>
          <w:lang w:val="id_ID" w:bidi="id_ID"/>
        </w:rPr>
        <w:t>Kel. 9:14–16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10:4</w:t>
      </w:r>
      <w:r>
        <w:rPr>
          <w:lang w:val="id_ID" w:bidi="id_ID"/>
        </w:rPr>
      </w:r>
    </w:p>
    <w:p>
      <w:pPr/>
      <w:r>
        <w:rPr>
          <w:lang w:val="id_ID" w:bidi="id_ID"/>
        </w:rPr>
      </w:r>
      <w:r>
        <w:rPr>
          <w:lang w:val="id_ID" w:bidi="id_ID"/>
        </w:rPr>
        <w:t>Belalang ini bukanlah jenis belalang yang sama seperti di Amerika Utara, melainkan jenis belalang yang bermigrasi. Berkerumun keluar dari daerah gurun, mereka dapat menghancurkan wilayah yang luas, melahap semua tanaman di hadapan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10:7–11</w:t>
      </w:r>
      <w:r>
        <w:rPr>
          <w:lang w:val="id_ID" w:bidi="id_ID"/>
        </w:rPr>
      </w:r>
    </w:p>
    <w:p>
      <w:pPr/>
      <w:r>
        <w:rPr>
          <w:lang w:val="id_ID" w:bidi="id_ID"/>
        </w:rPr>
      </w:r>
      <w:r>
        <w:rPr>
          <w:lang w:val="id_ID" w:bidi="id_ID"/>
        </w:rPr>
        <w:t>Pegawai-pegawai Firaun yang tidak memiliki martabat dalam kerajaan, bersedia mengambil pelajaran dari kedaulatan Allah dan membiarkan para laki-laki pergi. Firaun kembali menolak, dalam upaya untuk menyelamatkan mukanya. Dia hanya akan membiarkan mereka pergi jika mereka meninggalkan keluarga mereka sehingga mereka pasti akan kembali. Namun Musa tidak pernah mengatakan bahwa mereka akan kembali. Meskipun tujuan pergi ke padang gurun adalah untuk menyembah Allah, tidak terpikirkan bahwa budak-budak yang tertindas akan dengan sukarela kembali kepada para penindas mereka begitu mereka bebas, dan Firaun mengetahuinya.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10:13</w:t>
      </w:r>
      <w:r>
        <w:rPr>
          <w:lang w:val="id_ID" w:bidi="id_ID"/>
        </w:rPr>
      </w:r>
    </w:p>
    <w:p>
      <w:pPr/>
      <w:r>
        <w:rPr>
          <w:lang w:val="id_ID" w:bidi="id_ID"/>
        </w:rPr>
      </w:r>
      <w:r>
        <w:rPr>
          <w:lang w:val="id_ID" w:bidi="id_ID"/>
        </w:rPr>
        <w:t>angin timur: Kawanan belalang datang dari Gurun Arab, melintasi Laut Merah ke arah timur.</w:t>
      </w:r>
      <w:r>
        <w:rPr>
          <w:lang w:val="id_ID" w:bidi="id_ID"/>
        </w:rPr>
      </w:r>
      <w:r>
        <w:rPr>
          <w:lang w:val="id_ID" w:bidi="id_ID"/>
        </w:rPr>
      </w:r>
    </w:p>
    <w:p>
      <w:pPr/>
      <w:r>
        <w:rPr>
          <w:lang w:val="id_ID" w:bidi="id_ID"/>
        </w:rPr>
      </w:r>
    </w:p>
    <w:p>
      <w:pPr>
        <w:pStyle w:val="Heading2"/>
      </w:pPr>
      <w:r>
        <w:rPr>
          <w:lang w:val="id_ID" w:bidi="id_ID"/>
        </w:rPr>
        <w:t>Keluaran 10:13–15</w:t>
      </w:r>
      <w:r>
        <w:rPr>
          <w:lang w:val="id_ID" w:bidi="id_ID"/>
        </w:rPr>
      </w:r>
    </w:p>
    <w:p>
      <w:pPr/>
      <w:r>
        <w:rPr>
          <w:lang w:val="id_ID" w:bidi="id_ID"/>
        </w:rPr>
      </w:r>
      <w:r>
        <w:rPr>
          <w:lang w:val="id_ID" w:bidi="id_ID"/>
        </w:rPr>
        <w:t>Hal menakjubkan dari wabah belalang ditunjukkan oleh waktunya (ketika Musa mengulurkan tongkatnya) serta oleh cakupan dan intensitasnya (dari satu ujung negeri ke ujung lainnya, dan tidak pernah ada wabah lain yang sebanding dengannya).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10:17</w:t>
      </w:r>
      <w:r>
        <w:rPr>
          <w:lang w:val="id_ID" w:bidi="id_ID"/>
        </w:rPr>
      </w:r>
    </w:p>
    <w:p>
      <w:pPr/>
      <w:r>
        <w:rPr>
          <w:lang w:val="id_ID" w:bidi="id_ID"/>
        </w:rPr>
      </w:r>
      <w:r>
        <w:rPr>
          <w:lang w:val="id_ID" w:bidi="id_ID"/>
        </w:rPr>
        <w:t>Ampunilah kiranya dosaku: Pengakuan Firaun semakin mendalam; ia mengakui bahwa kesombongan dan penolakannya untuk menepati janji yang telah dibuatnya adalah dosa, dan ia menyadari bahwa dosa tidak bisa diabaikan begitu saja melainkan harus diampuni. Sayangnya, pemahaman teologisnya yang benar tidak dengan sendirinya mengubah hatinya.</w:t>
      </w:r>
      <w:r>
        <w:rPr>
          <w:lang w:val="id_ID" w:bidi="id_ID"/>
        </w:rPr>
      </w:r>
      <w:r>
        <w:rPr>
          <w:lang w:val="id_ID" w:bidi="id_ID"/>
        </w:rPr>
      </w:r>
    </w:p>
    <w:p>
      <w:pPr/>
      <w:r>
        <w:rPr>
          <w:lang w:val="id_ID" w:bidi="id_ID"/>
        </w:rPr>
      </w:r>
    </w:p>
    <w:p>
      <w:pPr>
        <w:pStyle w:val="Heading2"/>
      </w:pPr>
      <w:r>
        <w:rPr>
          <w:lang w:val="id_ID" w:bidi="id_ID"/>
        </w:rPr>
        <w:t>Keluaran 10:21–29</w:t>
      </w:r>
      <w:r>
        <w:rPr>
          <w:lang w:val="id_ID" w:bidi="id_ID"/>
        </w:rPr>
      </w:r>
    </w:p>
    <w:p>
      <w:pPr/>
      <w:r>
        <w:rPr>
          <w:lang w:val="id_ID" w:bidi="id_ID"/>
        </w:rPr>
      </w:r>
      <w:r>
        <w:rPr>
          <w:lang w:val="id_ID" w:bidi="id_ID"/>
        </w:rPr>
        <w:t>Tulah kesembilan adalah gelap gulita (</w:t>
      </w:r>
      <w:r>
        <w:rPr>
          <w:lang w:val="id_ID" w:bidi="id_ID"/>
        </w:rPr>
        <w:t>Kel. 10:21</w:t>
      </w:r>
      <w:r>
        <w:rPr>
          <w:lang w:val="id_ID" w:bidi="id_ID"/>
        </w:rPr>
        <w:t>). Dewa utama Mesir selama berabad-abad, yang muncul dengan beberapa nama berbeda, adalah dewa matahari. Pada saat tulah itu melanda Mesir, dewa matahari ini dikenal dengan nama Amon-Re. Dia adalah dewa yang tertinggi di antara semua dewa lainnya dan dianggap sebagai sumber utama kehidupan. Tuhan menunjukkan bahwa cahaya matahari sepenuhnya berada di bawah kendali-Nya; Ia dapat memadamkannya di wilayah Mesir, dan tetap membiarkannya bersinar di Gosyen yang terletak di bagian timur laut negeri itu (</w:t>
      </w:r>
      <w:r>
        <w:rPr>
          <w:lang w:val="id_ID" w:bidi="id_ID"/>
        </w:rPr>
        <w:t>Kel. 10:23</w:t>
      </w:r>
      <w:r>
        <w:rPr>
          <w:lang w:val="id_ID" w:bidi="id_ID"/>
        </w:rPr>
        <w:t xml:space="preserve">; lihat </w:t>
      </w:r>
      <w:r>
        <w:rPr>
          <w:lang w:val="id_ID" w:bidi="id_ID"/>
        </w:rPr>
        <w:t>catatan studi pada Kel. 9:1–7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10:24</w:t>
      </w:r>
      <w:r>
        <w:rPr>
          <w:lang w:val="id_ID" w:bidi="id_ID"/>
        </w:rPr>
      </w:r>
    </w:p>
    <w:p>
      <w:pPr/>
      <w:r>
        <w:rPr>
          <w:lang w:val="id_ID" w:bidi="id_ID"/>
        </w:rPr>
      </w:r>
      <w:r>
        <w:rPr>
          <w:lang w:val="id_ID" w:bidi="id_ID"/>
        </w:rPr>
        <w:t xml:space="preserve">Tinggalkanlah kawanan ternakmu (versi TB: </w:t>
      </w:r>
      <w:r>
        <w:rPr>
          <w:lang w:val="id_ID" w:bidi="id_ID"/>
        </w:rPr>
        <w:t>kambing dombamu dan lembu sapimu harus ditinggalkan)</w:t>
      </w:r>
      <w:r>
        <w:rPr>
          <w:lang w:val="id_ID" w:bidi="id_ID"/>
        </w:rPr>
        <w:t>: Firaun sekali lagi berupaya menyelamatkan sisa-sisa gengsi dan otoritasnya dari kehancuran tersebut.</w:t>
      </w:r>
      <w:r>
        <w:rPr>
          <w:lang w:val="id_ID" w:bidi="id_ID"/>
        </w:rPr>
      </w:r>
      <w:r>
        <w:rPr>
          <w:lang w:val="id_ID" w:bidi="id_ID"/>
        </w:rPr>
      </w:r>
    </w:p>
    <w:p>
      <w:pPr/>
      <w:r>
        <w:rPr>
          <w:lang w:val="id_ID" w:bidi="id_ID"/>
        </w:rPr>
      </w:r>
    </w:p>
    <w:p>
      <w:pPr>
        <w:pStyle w:val="Heading2"/>
      </w:pPr>
      <w:r>
        <w:rPr>
          <w:lang w:val="id_ID" w:bidi="id_ID"/>
        </w:rPr>
        <w:t>Keluaran 10:25–26</w:t>
      </w:r>
      <w:r>
        <w:rPr>
          <w:lang w:val="id_ID" w:bidi="id_ID"/>
        </w:rPr>
      </w:r>
    </w:p>
    <w:p>
      <w:pPr/>
      <w:r>
        <w:rPr>
          <w:lang w:val="id_ID" w:bidi="id_ID"/>
        </w:rPr>
      </w:r>
      <w:r>
        <w:rPr>
          <w:lang w:val="id_ID" w:bidi="id_ID"/>
        </w:rPr>
        <w:t>Musa tetap teguh. Ia mengetahui bahwa bangsa Israel, alih-alih meninggalkan harta benda mereka, justru akan menerima pemberian dari orang Mesir, yang akan dengan tergesa-gesa menyuruh mereka pergi (</w:t>
      </w:r>
      <w:r>
        <w:rPr>
          <w:lang w:val="id_ID" w:bidi="id_ID"/>
        </w:rPr>
        <w:t>Kel. 3:21–22</w:t>
      </w:r>
      <w:r>
        <w:rPr>
          <w:lang w:val="id_ID" w:bidi="id_ID"/>
        </w:rPr>
        <w:t xml:space="preserve">). Ia juga tetap fokus pada ibadahnya kepada Allah. Pengulangan terus-menerus tentang tujuan meninggalkan Mesir (lihat </w:t>
      </w:r>
      <w:r>
        <w:rPr>
          <w:lang w:val="id_ID" w:bidi="id_ID"/>
        </w:rPr>
        <w:t>catatan studi pada Kel. 8:26–27</w:t>
      </w:r>
      <w:r>
        <w:rPr>
          <w:lang w:val="id_ID" w:bidi="id_ID"/>
        </w:rPr>
        <w:t>) mencerminkan tujuan utama pembebasan mereka, yakni, untuk menjadi umat Allah.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10:27–29</w:t>
      </w:r>
      <w:r>
        <w:rPr>
          <w:lang w:val="id_ID" w:bidi="id_ID"/>
        </w:rPr>
      </w:r>
    </w:p>
    <w:p>
      <w:pPr/>
      <w:r>
        <w:rPr>
          <w:lang w:val="id_ID" w:bidi="id_ID"/>
        </w:rPr>
      </w:r>
      <w:r>
        <w:rPr>
          <w:lang w:val="id_ID" w:bidi="id_ID"/>
        </w:rPr>
        <w:t xml:space="preserve">Firaun tampaknya menyadari bahwa ia telah mencapai titik yang tidak dapat kembali lagi. Jika dia tidak mau menyerah/tunduk—satu-satunya tindakan yang sesuai dengan apa yang telah dia pelajari dari tulah-tulah tersebut—maka dia harus membunuh pembawa pesan tersebut. Alasan ini serupa dengan pemikiran para pemimpin agama di kemudian hari pada masa hidup Kristus. Mereka menolak menarik kesimpulan yang tepat dari kehidupan dan pelayanan Yesus, sehingga mereka memutuskan untuk membunuh Dia (lihat </w:t>
      </w:r>
      <w:r>
        <w:rPr>
          <w:lang w:val="id_ID" w:bidi="id_ID"/>
        </w:rPr>
        <w:t>Yoh. 11:45–53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11:1–9</w:t>
      </w:r>
      <w:r>
        <w:rPr>
          <w:lang w:val="id_ID" w:bidi="id_ID"/>
        </w:rPr>
      </w:r>
    </w:p>
    <w:p>
      <w:pPr/>
      <w:r>
        <w:rPr>
          <w:lang w:val="id_ID" w:bidi="id_ID"/>
        </w:rPr>
      </w:r>
      <w:r>
        <w:rPr>
          <w:lang w:val="id_ID" w:bidi="id_ID"/>
        </w:rPr>
        <w:t>Tulah yang terakhir adalah kematian anak sulung. Orang Mesir memuja kehidupan. Mereka menaruh begitu banyak perhatian pada berbagai persiapan kehidupan setelah kematian karena mereka ingin memastikan bahwa kehidupan mereka berikutnya setidaknya sama baiknya dengan kehidupan mereka sewaktu di Mesir. Kematian sendiri ada di tangan Allah. Tidak ada dewa dunia bawah yang pada akhirnya bisa mengalahkan Allah atas Kehidupan. Hidup dan mati adalah milik Tuhan.</w:t>
      </w:r>
      <w:r>
        <w:rPr>
          <w:lang w:val="id_ID" w:bidi="id_ID"/>
        </w:rPr>
      </w:r>
      <w:r>
        <w:rPr>
          <w:lang w:val="id_ID" w:bidi="id_ID"/>
        </w:rPr>
      </w:r>
    </w:p>
    <w:p>
      <w:pPr/>
      <w:r>
        <w:rPr>
          <w:lang w:val="id_ID" w:bidi="id_ID"/>
        </w:rPr>
      </w:r>
    </w:p>
    <w:p>
      <w:pPr>
        <w:pStyle w:val="Heading2"/>
      </w:pPr>
      <w:r>
        <w:rPr>
          <w:lang w:val="id_ID" w:bidi="id_ID"/>
        </w:rPr>
        <w:t>Keluaran 11:3</w:t>
      </w:r>
      <w:r>
        <w:rPr>
          <w:lang w:val="id_ID" w:bidi="id_ID"/>
        </w:rPr>
      </w:r>
    </w:p>
    <w:p>
      <w:pPr/>
      <w:r>
        <w:rPr>
          <w:lang w:val="id_ID" w:bidi="id_ID"/>
        </w:rPr>
      </w:r>
      <w:r>
        <w:rPr>
          <w:lang w:val="id_ID" w:bidi="id_ID"/>
        </w:rPr>
        <w:t>Firaun menolak untuk mengakui kebenaran tersebut, namun Tuhan dapat memastikan bahwa seluruh Mesir akan mengakuinya.</w:t>
      </w:r>
      <w:r>
        <w:rPr>
          <w:lang w:val="id_ID" w:bidi="id_ID"/>
        </w:rPr>
      </w:r>
      <w:r>
        <w:rPr>
          <w:lang w:val="id_ID" w:bidi="id_ID"/>
        </w:rPr>
      </w:r>
    </w:p>
    <w:p>
      <w:pPr/>
      <w:r>
        <w:rPr>
          <w:lang w:val="id_ID" w:bidi="id_ID"/>
        </w:rPr>
      </w:r>
    </w:p>
    <w:p>
      <w:pPr>
        <w:pStyle w:val="Heading2"/>
      </w:pPr>
      <w:r>
        <w:rPr>
          <w:lang w:val="id_ID" w:bidi="id_ID"/>
        </w:rPr>
        <w:t>Keluaran 11:5</w:t>
      </w:r>
      <w:r>
        <w:rPr>
          <w:lang w:val="id_ID" w:bidi="id_ID"/>
        </w:rPr>
      </w:r>
    </w:p>
    <w:p>
      <w:pPr/>
      <w:r>
        <w:rPr>
          <w:lang w:val="id_ID" w:bidi="id_ID"/>
        </w:rPr>
      </w:r>
      <w:r>
        <w:rPr>
          <w:lang w:val="id_ID" w:bidi="id_ID"/>
        </w:rPr>
        <w:t>Di sebagian besar dunia, persoalan kelangsungan hidup ditangani melalui anak-anak, dan melalui anak sulunglah garis keluarga diteruskan. Jika kita mempunyai anak, ada rasa puas yang kita rasakan karena meskipun kita sudah meninggal, kita akan tetap hidup melalui anak-anak kita. Melalui kematian anak-anak sulung di Mesir, Allah menunjukkan bahwa manusia tidak dapat melakukan apa pun untuk menjamin kelangsungan hidupnya. Hidup adalah sebuah anugerah, dan anugerah itu ada di tangan satu-satunya Tuhan, Sang “Akulah Aku.”</w:t>
      </w:r>
      <w:r>
        <w:rPr>
          <w:lang w:val="id_ID" w:bidi="id_ID"/>
        </w:rPr>
      </w:r>
      <w:r>
        <w:rPr>
          <w:lang w:val="id_ID" w:bidi="id_ID"/>
        </w:rPr>
      </w:r>
    </w:p>
    <w:p>
      <w:pPr/>
      <w:r>
        <w:rPr>
          <w:lang w:val="id_ID" w:bidi="id_ID"/>
        </w:rPr>
      </w:r>
    </w:p>
    <w:p>
      <w:pPr>
        <w:pStyle w:val="Heading2"/>
      </w:pPr>
      <w:r>
        <w:rPr>
          <w:lang w:val="id_ID" w:bidi="id_ID"/>
        </w:rPr>
        <w:t>Keluaran 11:7</w:t>
      </w:r>
      <w:r>
        <w:rPr>
          <w:lang w:val="id_ID" w:bidi="id_ID"/>
        </w:rPr>
      </w:r>
    </w:p>
    <w:p>
      <w:pPr/>
      <w:r>
        <w:rPr>
          <w:lang w:val="id_ID" w:bidi="id_ID"/>
        </w:rPr>
      </w:r>
      <w:r>
        <w:rPr>
          <w:lang w:val="id_ID" w:bidi="id_ID"/>
        </w:rPr>
        <w:t>Sebagaimana dinyatakan secara lantang dalam tulah keempat, kelima, ketujuh, dan kesembilan (</w:t>
      </w:r>
      <w:r>
        <w:rPr>
          <w:lang w:val="id_ID" w:bidi="id_ID"/>
        </w:rPr>
        <w:t>Kel. 8:23</w:t>
      </w:r>
      <w:r>
        <w:rPr>
          <w:lang w:val="id_ID" w:bidi="id_ID"/>
        </w:rPr>
        <w:t xml:space="preserve">; </w:t>
      </w:r>
      <w:r>
        <w:rPr>
          <w:lang w:val="id_ID" w:bidi="id_ID"/>
        </w:rPr>
        <w:t>9:6</w:t>
      </w:r>
      <w:r>
        <w:rPr>
          <w:lang w:val="id_ID" w:bidi="id_ID"/>
        </w:rPr>
        <w:t xml:space="preserve">, </w:t>
      </w:r>
      <w:r>
        <w:rPr>
          <w:lang w:val="id_ID" w:bidi="id_ID"/>
        </w:rPr>
        <w:t>26</w:t>
      </w:r>
      <w:r>
        <w:rPr>
          <w:lang w:val="id_ID" w:bidi="id_ID"/>
        </w:rPr>
        <w:t xml:space="preserve">; </w:t>
      </w:r>
      <w:r>
        <w:rPr>
          <w:lang w:val="id_ID" w:bidi="id_ID"/>
        </w:rPr>
        <w:t>10:23</w:t>
      </w:r>
      <w:r>
        <w:rPr>
          <w:lang w:val="id_ID" w:bidi="id_ID"/>
        </w:rPr>
        <w:t>), Tuhan membedakan antara umat-Nya dan orang-orang Mesir. Peristiwa-peristiwa ini jelas merupakan hasil nyata dari pekerjaan tangan Allah dan bukan sekadar kumpulan tragedi alam yang terjadi secara kebetulan.</w:t>
      </w:r>
      <w:r>
        <w:rPr>
          <w:lang w:val="id_ID" w:bidi="id_ID"/>
        </w:rPr>
      </w:r>
      <w:r>
        <w:rPr>
          <w:lang w:val="id_ID" w:bidi="id_ID"/>
        </w:rPr>
      </w:r>
    </w:p>
    <w:p>
      <w:pPr/>
      <w:r>
        <w:rPr>
          <w:lang w:val="id_ID" w:bidi="id_ID"/>
        </w:rPr>
      </w:r>
    </w:p>
    <w:p>
      <w:pPr>
        <w:pStyle w:val="Heading2"/>
      </w:pPr>
      <w:r>
        <w:rPr>
          <w:lang w:val="id_ID" w:bidi="id_ID"/>
        </w:rPr>
        <w:t>Keluaran 11:8</w:t>
      </w:r>
      <w:r>
        <w:rPr>
          <w:lang w:val="id_ID" w:bidi="id_ID"/>
        </w:rPr>
      </w:r>
    </w:p>
    <w:p>
      <w:pPr/>
      <w:r>
        <w:rPr>
          <w:lang w:val="id_ID" w:bidi="id_ID"/>
        </w:rPr>
      </w:r>
      <w:r>
        <w:rPr>
          <w:lang w:val="id_ID" w:bidi="id_ID"/>
        </w:rPr>
        <w:t>Firaun telah kehilangan kendali. Musa tidak lagi bertanya; dia sekarang berada dalam posisi untuk memberitahu apa saja syarat-syarat kepergian orang Israel dari negeri itu.</w:t>
      </w:r>
      <w:r>
        <w:rPr>
          <w:lang w:val="id_ID" w:bidi="id_ID"/>
        </w:rPr>
      </w:r>
      <w:r>
        <w:rPr>
          <w:lang w:val="id_ID" w:bidi="id_ID"/>
        </w:rPr>
      </w:r>
    </w:p>
    <w:p>
      <w:pPr/>
      <w:r>
        <w:rPr>
          <w:lang w:val="id_ID" w:bidi="id_ID"/>
        </w:rPr>
      </w:r>
    </w:p>
    <w:p>
      <w:pPr>
        <w:pStyle w:val="Heading2"/>
      </w:pPr>
      <w:r>
        <w:rPr>
          <w:lang w:val="id_ID" w:bidi="id_ID"/>
        </w:rPr>
        <w:t>Keluaran 12:1–30</w:t>
      </w:r>
      <w:r>
        <w:rPr>
          <w:lang w:val="id_ID" w:bidi="id_ID"/>
        </w:rPr>
      </w:r>
    </w:p>
    <w:p>
      <w:pPr/>
      <w:r>
        <w:rPr>
          <w:lang w:val="id_ID" w:bidi="id_ID"/>
        </w:rPr>
      </w:r>
      <w:r>
        <w:rPr>
          <w:lang w:val="id_ID" w:bidi="id_ID"/>
        </w:rPr>
        <w:t>Tuhan memberikan instruksi kepada Musa tentang tata cara perjamuan Paskah dan Perayaan Roti Tidak Beragi (</w:t>
      </w:r>
      <w:r>
        <w:rPr>
          <w:lang w:val="id_ID" w:bidi="id_ID"/>
        </w:rPr>
        <w:t>Kel. 12:14–20</w:t>
      </w:r>
      <w:r>
        <w:rPr>
          <w:lang w:val="id_ID" w:bidi="id_ID"/>
        </w:rPr>
        <w:t>), dan Musa beserta bangsa itu merayakan Paskah pertama mereka (</w:t>
      </w:r>
      <w:r>
        <w:rPr>
          <w:lang w:val="id_ID" w:bidi="id_ID"/>
        </w:rPr>
        <w:t>Kel. 12:21–30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12:2</w:t>
      </w:r>
      <w:r>
        <w:rPr>
          <w:lang w:val="id_ID" w:bidi="id_ID"/>
        </w:rPr>
      </w:r>
    </w:p>
    <w:p>
      <w:pPr/>
      <w:r>
        <w:rPr>
          <w:lang w:val="id_ID" w:bidi="id_ID"/>
        </w:rPr>
      </w:r>
      <w:r>
        <w:rPr>
          <w:lang w:val="id_ID" w:bidi="id_ID"/>
        </w:rPr>
        <w:t>Pada waktu itu adalah bulan Abib (</w:t>
      </w:r>
      <w:r>
        <w:rPr>
          <w:lang w:val="id_ID" w:bidi="id_ID"/>
        </w:rPr>
        <w:t>Kel. 13:4</w:t>
      </w:r>
      <w:r>
        <w:rPr>
          <w:lang w:val="id_ID" w:bidi="id_ID"/>
        </w:rPr>
        <w:t xml:space="preserve">; </w:t>
      </w:r>
      <w:r>
        <w:rPr>
          <w:lang w:val="id_ID" w:bidi="id_ID"/>
        </w:rPr>
        <w:t>23:15</w:t>
      </w:r>
      <w:r>
        <w:rPr>
          <w:lang w:val="id_ID" w:bidi="id_ID"/>
        </w:rPr>
        <w:t xml:space="preserve">; </w:t>
      </w:r>
      <w:r>
        <w:rPr>
          <w:lang w:val="id_ID" w:bidi="id_ID"/>
        </w:rPr>
        <w:t>34:18</w:t>
      </w:r>
      <w:r>
        <w:rPr>
          <w:lang w:val="id_ID" w:bidi="id_ID"/>
        </w:rPr>
        <w:t xml:space="preserve">; </w:t>
      </w:r>
      <w:r>
        <w:rPr>
          <w:lang w:val="id_ID" w:bidi="id_ID"/>
        </w:rPr>
        <w:t>Ul. 16:1</w:t>
      </w:r>
      <w:r>
        <w:rPr>
          <w:lang w:val="id_ID" w:bidi="id_ID"/>
        </w:rPr>
        <w:t xml:space="preserve">; kemudian disebut dengan nama Nisan, dalam bahasa Babilonia, </w:t>
      </w:r>
      <w:r>
        <w:rPr>
          <w:lang w:val="id_ID" w:bidi="id_ID"/>
        </w:rPr>
        <w:t>Neh. 2:1</w:t>
      </w:r>
      <w:r>
        <w:rPr>
          <w:lang w:val="id_ID" w:bidi="id_ID"/>
        </w:rPr>
        <w:t xml:space="preserve">; </w:t>
      </w:r>
      <w:r>
        <w:rPr>
          <w:lang w:val="id_ID" w:bidi="id_ID"/>
        </w:rPr>
        <w:t>Est. 3:7</w:t>
      </w:r>
      <w:r>
        <w:rPr>
          <w:lang w:val="id_ID" w:bidi="id_ID"/>
        </w:rPr>
        <w:t>), yang jatuh pada bulan Maret dan April. Banyak budaya mengadakan festival/perayaan pada waktu ini, merayakan pembaruan kehidupan bagi tumbuhan. Festival/Perayaan bagi bangsa Israel adalah waktu dimana mereka merayakan peristiwa bersejarah ketika Allah mengalahkan kematian dan menyelamatkan umat-Nya dari perbudakan di Mesir.</w:t>
      </w:r>
      <w:r>
        <w:rPr>
          <w:lang w:val="id_ID" w:bidi="id_ID"/>
        </w:rPr>
      </w:r>
      <w:r>
        <w:rPr>
          <w:lang w:val="id_ID" w:bidi="id_ID"/>
        </w:rPr>
      </w:r>
    </w:p>
    <w:p>
      <w:pPr/>
      <w:r>
        <w:rPr>
          <w:lang w:val="id_ID" w:bidi="id_ID"/>
        </w:rPr>
      </w:r>
    </w:p>
    <w:p>
      <w:pPr>
        <w:pStyle w:val="Heading2"/>
      </w:pPr>
      <w:r>
        <w:rPr>
          <w:lang w:val="id_ID" w:bidi="id_ID"/>
        </w:rPr>
        <w:t>Keluaran 12:5</w:t>
      </w:r>
      <w:r>
        <w:rPr>
          <w:lang w:val="id_ID" w:bidi="id_ID"/>
        </w:rPr>
      </w:r>
    </w:p>
    <w:p>
      <w:pPr/>
      <w:r>
        <w:rPr>
          <w:lang w:val="id_ID" w:bidi="id_ID"/>
        </w:rPr>
      </w:r>
      <w:r>
        <w:rPr>
          <w:lang w:val="id_ID" w:bidi="id_ID"/>
        </w:rPr>
        <w:t>Tidak bercela: Kita harus memberikan yang terbaik kepada Allah, sama seperti Dia memberikan yang terbaik kepada kita: “Anak Domba Allah yang tak bernoda dan tak bercacat” (</w:t>
      </w:r>
      <w:r>
        <w:rPr>
          <w:lang w:val="id_ID" w:bidi="id_ID"/>
        </w:rPr>
        <w:t>1Ptr. 1:19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12:6</w:t>
      </w:r>
      <w:r>
        <w:rPr>
          <w:lang w:val="id_ID" w:bidi="id_ID"/>
        </w:rPr>
      </w:r>
    </w:p>
    <w:p>
      <w:pPr/>
      <w:r>
        <w:rPr>
          <w:lang w:val="id_ID" w:bidi="id_ID"/>
        </w:rPr>
      </w:r>
      <w:r>
        <w:rPr>
          <w:lang w:val="id_ID" w:bidi="id_ID"/>
        </w:rPr>
        <w:t>Seluruh jemaah Israel: Baik manfaat maupun tanggung jawab dari menjalin hubungan dengan Allah hanya dapat diwujudkan ketika kita berada di dalam komunitas.</w:t>
      </w:r>
      <w:r>
        <w:rPr>
          <w:lang w:val="id_ID" w:bidi="id_ID"/>
        </w:rPr>
      </w:r>
      <w:r>
        <w:rPr>
          <w:lang w:val="id_ID" w:bidi="id_ID"/>
        </w:rPr>
      </w:r>
    </w:p>
    <w:p>
      <w:pPr/>
      <w:r>
        <w:rPr>
          <w:lang w:val="id_ID" w:bidi="id_ID"/>
        </w:rPr>
      </w:r>
    </w:p>
    <w:p>
      <w:pPr>
        <w:pStyle w:val="Heading2"/>
      </w:pPr>
      <w:r>
        <w:rPr>
          <w:lang w:val="id_ID" w:bidi="id_ID"/>
        </w:rPr>
        <w:t>Keluaran 12:7</w:t>
      </w:r>
      <w:r>
        <w:rPr>
          <w:lang w:val="id_ID" w:bidi="id_ID"/>
        </w:rPr>
      </w:r>
    </w:p>
    <w:p>
      <w:pPr/>
      <w:r>
        <w:rPr>
          <w:lang w:val="id_ID" w:bidi="id_ID"/>
        </w:rPr>
      </w:r>
      <w:r>
        <w:rPr>
          <w:lang w:val="id_ID" w:bidi="id_ID"/>
        </w:rPr>
        <w:t>Darah: Allah tidak bisa dengan serta-merta mengecualikan umat-Nya dari tulah ini karena Ia telah menyelamatkan mereka dari tulah-tulah lainnya. Kematian memiliki kuasa dalam dunia ini karena dosa, dan berdasarkan keadilan Allah, dosa tidak dapat diabaikan; itu harus dihukum atau ditebus. Karena darah melambangkan kehidupan (</w:t>
      </w:r>
      <w:r>
        <w:rPr>
          <w:lang w:val="id_ID" w:bidi="id_ID"/>
        </w:rPr>
        <w:t>Im. 17:11</w:t>
      </w:r>
      <w:r>
        <w:rPr>
          <w:lang w:val="id_ID" w:bidi="id_ID"/>
        </w:rPr>
        <w:t>), maka hanya darah saja yang dapat diterima sebagai sarana untuk pengampunan dosa (</w:t>
      </w:r>
      <w:r>
        <w:rPr>
          <w:lang w:val="id_ID" w:bidi="id_ID"/>
        </w:rPr>
        <w:t>Ibr. 9:22</w:t>
      </w:r>
      <w:r>
        <w:rPr>
          <w:lang w:val="id_ID" w:bidi="id_ID"/>
        </w:rPr>
        <w:t xml:space="preserve">). Seperti yang ditulis dalam </w:t>
      </w:r>
      <w:r>
        <w:rPr>
          <w:lang w:val="id_ID" w:bidi="id_ID"/>
        </w:rPr>
        <w:t>Ul. 6:9,</w:t>
      </w:r>
      <w:r>
        <w:rPr>
          <w:lang w:val="id_ID" w:bidi="id_ID"/>
        </w:rPr>
        <w:t xml:space="preserve"> tiang pintu melambangkan keseluruhan kehidupan sebagai tempat untuk masuk dan keluar.</w:t>
      </w:r>
      <w:r>
        <w:rPr>
          <w:lang w:val="id_ID" w:bidi="id_ID"/>
        </w:rPr>
      </w:r>
      <w:r>
        <w:rPr>
          <w:lang w:val="id_ID" w:bidi="id_ID"/>
        </w:rPr>
      </w:r>
    </w:p>
    <w:p>
      <w:pPr/>
      <w:r>
        <w:rPr>
          <w:lang w:val="id_ID" w:bidi="id_ID"/>
        </w:rPr>
      </w:r>
    </w:p>
    <w:p>
      <w:pPr>
        <w:pStyle w:val="Heading2"/>
      </w:pPr>
      <w:r>
        <w:rPr>
          <w:lang w:val="id_ID" w:bidi="id_ID"/>
        </w:rPr>
        <w:t>Keluran 12:10</w:t>
      </w:r>
      <w:r>
        <w:rPr>
          <w:lang w:val="id_ID" w:bidi="id_ID"/>
        </w:rPr>
      </w:r>
    </w:p>
    <w:p>
      <w:pPr/>
      <w:r>
        <w:rPr>
          <w:lang w:val="id_ID" w:bidi="id_ID"/>
        </w:rPr>
      </w:r>
      <w:r>
        <w:rPr>
          <w:lang w:val="id_ID" w:bidi="id_ID"/>
        </w:rPr>
        <w:t>Dikarenakan ini bukan makanan yang biasa, tidak diperbolehkan adanya daging yang disimpan untuk keesokan harinya.</w:t>
      </w:r>
      <w:r>
        <w:rPr>
          <w:lang w:val="id_ID" w:bidi="id_ID"/>
        </w:rPr>
      </w:r>
      <w:r>
        <w:rPr>
          <w:lang w:val="id_ID" w:bidi="id_ID"/>
        </w:rPr>
      </w:r>
    </w:p>
    <w:p>
      <w:pPr/>
      <w:r>
        <w:rPr>
          <w:lang w:val="id_ID" w:bidi="id_ID"/>
        </w:rPr>
      </w:r>
    </w:p>
    <w:p>
      <w:pPr>
        <w:pStyle w:val="Heading2"/>
      </w:pPr>
      <w:r>
        <w:rPr>
          <w:lang w:val="id_ID" w:bidi="id_ID"/>
        </w:rPr>
        <w:t>Keluaran 12:11</w:t>
      </w:r>
      <w:r>
        <w:rPr>
          <w:lang w:val="id_ID" w:bidi="id_ID"/>
        </w:rPr>
      </w:r>
    </w:p>
    <w:p>
      <w:pPr/>
      <w:r>
        <w:rPr>
          <w:lang w:val="id_ID" w:bidi="id_ID"/>
        </w:rPr>
      </w:r>
      <w:r>
        <w:rPr>
          <w:lang w:val="id_ID" w:bidi="id_ID"/>
        </w:rPr>
        <w:t>Berpakaian lengkap (versi TB: pinggangmu berikat): Bangsa Israel harus sudah siap berangkat pada saat pemberitahuan tiba.</w:t>
      </w:r>
      <w:r>
        <w:rPr>
          <w:lang w:val="id_ID" w:bidi="id_ID"/>
        </w:rPr>
      </w:r>
      <w:r>
        <w:rPr>
          <w:lang w:val="id_ID" w:bidi="id_ID"/>
        </w:rPr>
      </w:r>
    </w:p>
    <w:p>
      <w:pPr/>
      <w:r>
        <w:rPr>
          <w:lang w:val="id_ID" w:bidi="id_ID"/>
        </w:rPr>
      </w:r>
    </w:p>
    <w:p>
      <w:pPr>
        <w:pStyle w:val="Heading2"/>
      </w:pPr>
      <w:r>
        <w:rPr>
          <w:lang w:val="id_ID" w:bidi="id_ID"/>
        </w:rPr>
        <w:t>Keluran 12:12</w:t>
      </w:r>
      <w:r>
        <w:rPr>
          <w:lang w:val="id_ID" w:bidi="id_ID"/>
        </w:rPr>
      </w:r>
    </w:p>
    <w:p>
      <w:pPr/>
      <w:r>
        <w:rPr>
          <w:lang w:val="id_ID" w:bidi="id_ID"/>
        </w:rPr>
      </w:r>
      <w:r>
        <w:rPr>
          <w:lang w:val="id_ID" w:bidi="id_ID"/>
        </w:rPr>
        <w:t xml:space="preserve">Semua tulah itu diadakan dengan tujuan utama untuk menunjukan penghakiman Tuhan terhadap semua dewa Mesir (lihat juga </w:t>
      </w:r>
      <w:r>
        <w:rPr>
          <w:lang w:val="id_ID" w:bidi="id_ID"/>
        </w:rPr>
        <w:t>Bil. 33:4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12:14</w:t>
      </w:r>
      <w:r>
        <w:rPr>
          <w:lang w:val="id_ID" w:bidi="id_ID"/>
        </w:rPr>
      </w:r>
    </w:p>
    <w:p>
      <w:pPr/>
      <w:r>
        <w:rPr>
          <w:lang w:val="id_ID" w:bidi="id_ID"/>
        </w:rPr>
      </w:r>
      <w:r>
        <w:rPr>
          <w:lang w:val="id_ID" w:bidi="id_ID"/>
        </w:rPr>
        <w:t>Orang-orang Yahudi masih memperingati Paskah hingga saat ini karena ditetapkan sebagai hukum sepanjang masa.</w:t>
      </w:r>
      <w:r>
        <w:rPr>
          <w:lang w:val="id_ID" w:bidi="id_ID"/>
        </w:rPr>
      </w:r>
      <w:r>
        <w:rPr>
          <w:lang w:val="id_ID" w:bidi="id_ID"/>
        </w:rPr>
      </w:r>
    </w:p>
    <w:p>
      <w:pPr/>
      <w:r>
        <w:rPr>
          <w:lang w:val="id_ID" w:bidi="id_ID"/>
        </w:rPr>
      </w:r>
    </w:p>
    <w:p>
      <w:pPr>
        <w:pStyle w:val="Heading2"/>
      </w:pPr>
      <w:r>
        <w:rPr>
          <w:lang w:val="id_ID" w:bidi="id_ID"/>
        </w:rPr>
        <w:t>Keluaran 12:15</w:t>
      </w:r>
      <w:r>
        <w:rPr>
          <w:lang w:val="id_ID" w:bidi="id_ID"/>
        </w:rPr>
      </w:r>
    </w:p>
    <w:p>
      <w:pPr/>
      <w:r>
        <w:rPr>
          <w:lang w:val="id_ID" w:bidi="id_ID"/>
        </w:rPr>
      </w:r>
      <w:r>
        <w:rPr>
          <w:lang w:val="id_ID" w:bidi="id_ID"/>
        </w:rPr>
        <w:t xml:space="preserve">Tidak beragi: Israel membutuhkan roti tidak beragi untuk bepergian (lihat </w:t>
      </w:r>
      <w:r>
        <w:rPr>
          <w:lang w:val="id_ID" w:bidi="id_ID"/>
        </w:rPr>
        <w:t>Kel. 12:34</w:t>
      </w:r>
      <w:r>
        <w:rPr>
          <w:lang w:val="id_ID" w:bidi="id_ID"/>
        </w:rPr>
        <w:t xml:space="preserve">, </w:t>
      </w:r>
      <w:r>
        <w:rPr>
          <w:lang w:val="id_ID" w:bidi="id_ID"/>
        </w:rPr>
        <w:t>39</w:t>
      </w:r>
      <w:r>
        <w:rPr>
          <w:lang w:val="id_ID" w:bidi="id_ID"/>
        </w:rPr>
        <w:t xml:space="preserve">), yang diperingati dalam perayaan tersebut. Kemudian, ragi dipandang sebagai gambaran dosa, mungkin karena ragi merupakan bahan fermentasi (“Waspadalah terhadap ragi orang Farisi,” </w:t>
      </w:r>
      <w:r>
        <w:rPr>
          <w:lang w:val="id_ID" w:bidi="id_ID"/>
        </w:rPr>
        <w:t>Mat. 16:6</w:t>
      </w:r>
      <w:r>
        <w:rPr>
          <w:lang w:val="id_ID" w:bidi="id_ID"/>
        </w:rPr>
        <w:t>). • Dilenyapkan dari antara Israel: Ini berarti kematian atau pengusiran dari komunitas.</w:t>
      </w:r>
      <w:r>
        <w:rPr>
          <w:lang w:val="id_ID" w:bidi="id_ID"/>
        </w:rPr>
      </w:r>
      <w:r>
        <w:rPr>
          <w:lang w:val="id_ID" w:bidi="id_ID"/>
        </w:rPr>
      </w:r>
    </w:p>
    <w:p>
      <w:pPr/>
      <w:r>
        <w:rPr>
          <w:lang w:val="id_ID" w:bidi="id_ID"/>
        </w:rPr>
      </w:r>
    </w:p>
    <w:p>
      <w:pPr>
        <w:pStyle w:val="Heading2"/>
      </w:pPr>
      <w:r>
        <w:rPr>
          <w:lang w:val="id_ID" w:bidi="id_ID"/>
        </w:rPr>
        <w:t>Keluaran 12:22</w:t>
      </w:r>
      <w:r>
        <w:rPr>
          <w:lang w:val="id_ID" w:bidi="id_ID"/>
        </w:rPr>
      </w:r>
    </w:p>
    <w:p>
      <w:pPr/>
      <w:r>
        <w:rPr>
          <w:lang w:val="id_ID" w:bidi="id_ID"/>
        </w:rPr>
      </w:r>
      <w:r>
        <w:rPr>
          <w:lang w:val="id_ID" w:bidi="id_ID"/>
        </w:rPr>
        <w:t xml:space="preserve">Hisop adalah semak kecil dengan cabang-cabang kaku dan padat yang dapat berfungsi sebagai kuas (lihat juga </w:t>
      </w:r>
      <w:r>
        <w:rPr>
          <w:lang w:val="id_ID" w:bidi="id_ID"/>
        </w:rPr>
        <w:t>Mzm. 51:7</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12:25</w:t>
      </w:r>
      <w:r>
        <w:rPr>
          <w:lang w:val="id_ID" w:bidi="id_ID"/>
        </w:rPr>
      </w:r>
    </w:p>
    <w:p>
      <w:pPr/>
      <w:r>
        <w:rPr>
          <w:lang w:val="id_ID" w:bidi="id_ID"/>
        </w:rPr>
      </w:r>
      <w:r>
        <w:rPr>
          <w:lang w:val="id_ID" w:bidi="id_ID"/>
        </w:rPr>
        <w:t>Negeri yang akan diberikan Tuhan kepadamu</w:t>
      </w:r>
      <w:r>
        <w:rPr>
          <w:lang w:val="id_ID" w:bidi="id_ID"/>
        </w:rPr>
        <w:t xml:space="preserve"> mengacu pada tanah Kanaan, yang telah dijanjikan Allah kepada Abraham (</w:t>
      </w:r>
      <w:r>
        <w:rPr>
          <w:lang w:val="id_ID" w:bidi="id_ID"/>
        </w:rPr>
        <w:t>Kej. 12:7</w:t>
      </w:r>
      <w:r>
        <w:rPr>
          <w:lang w:val="id_ID" w:bidi="id_ID"/>
        </w:rPr>
        <w:t xml:space="preserve">; </w:t>
      </w:r>
      <w:r>
        <w:rPr>
          <w:lang w:val="id_ID" w:bidi="id_ID"/>
        </w:rPr>
        <w:t>13:14–17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12:26–27</w:t>
      </w:r>
      <w:r>
        <w:rPr>
          <w:lang w:val="id_ID" w:bidi="id_ID"/>
        </w:rPr>
      </w:r>
    </w:p>
    <w:p>
      <w:pPr/>
      <w:r>
        <w:rPr>
          <w:lang w:val="id_ID" w:bidi="id_ID"/>
        </w:rPr>
      </w:r>
      <w:r>
        <w:rPr>
          <w:lang w:val="id_ID" w:bidi="id_ID"/>
        </w:rPr>
        <w:t>Di masa mendatang, perayaan Paskah akan menjadi peringatan yang mengingatkan generasi Israel di masa depan akan anugerah Allah yang memberikan mereka jalan keluar dari kematian. Selama lebih dari 3.000 tahun orang-orang Yahudi telah merayakan peristiwa besar yang membentuk sejarah mereka ini.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12:28–30</w:t>
      </w:r>
      <w:r>
        <w:rPr>
          <w:lang w:val="id_ID" w:bidi="id_ID"/>
        </w:rPr>
      </w:r>
    </w:p>
    <w:p>
      <w:pPr/>
      <w:r>
        <w:rPr>
          <w:lang w:val="id_ID" w:bidi="id_ID"/>
        </w:rPr>
      </w:r>
      <w:r>
        <w:rPr>
          <w:lang w:val="id_ID" w:bidi="id_ID"/>
        </w:rPr>
        <w:t>Tulah yang telah diprediksi sudah terpenuhi. Sebagaimana kematian tidak membebaskan siapa pun, demikian pula tidak ada seorang pun di Mesir, mulai dari Firaun hingga tahanan terendah, yang berhasil luput dari dampak kesombongan Firaun.</w:t>
      </w:r>
      <w:r>
        <w:rPr>
          <w:lang w:val="id_ID" w:bidi="id_ID"/>
        </w:rPr>
      </w:r>
      <w:r>
        <w:rPr>
          <w:lang w:val="id_ID" w:bidi="id_ID"/>
        </w:rPr>
      </w:r>
    </w:p>
    <w:p>
      <w:pPr/>
      <w:r>
        <w:rPr>
          <w:lang w:val="id_ID" w:bidi="id_ID"/>
        </w:rPr>
      </w:r>
    </w:p>
    <w:p>
      <w:pPr>
        <w:pStyle w:val="Heading2"/>
      </w:pPr>
      <w:r>
        <w:rPr>
          <w:lang w:val="id_ID" w:bidi="id_ID"/>
        </w:rPr>
        <w:t>Keluaran 12:31–33</w:t>
      </w:r>
      <w:r>
        <w:rPr>
          <w:lang w:val="id_ID" w:bidi="id_ID"/>
        </w:rPr>
      </w:r>
    </w:p>
    <w:p>
      <w:pPr/>
      <w:r>
        <w:rPr>
          <w:lang w:val="id_ID" w:bidi="id_ID"/>
        </w:rPr>
      </w:r>
      <w:r>
        <w:rPr>
          <w:lang w:val="id_ID" w:bidi="id_ID"/>
        </w:rPr>
        <w:t xml:space="preserve">Firaun yang sama yang mengatakan bahwa Musa tidak akan pernah lagi melihat wajahnya dan masih tetap hidup (lihat </w:t>
      </w:r>
      <w:r>
        <w:rPr>
          <w:lang w:val="id_ID" w:bidi="id_ID"/>
        </w:rPr>
        <w:t>Kel. 10:28</w:t>
      </w:r>
      <w:r>
        <w:rPr>
          <w:lang w:val="id_ID" w:bidi="id_ID"/>
        </w:rPr>
        <w:t>) kini meminta Musa untuk datang dan menemuinya. Sesuai dengan apa yang Allah telah nyatakan, Firaun kemudian memerintahkan bangsa Israel untuk meninggalkan negerinya. Dia secara implisit mengakui kuasa Tuhan ketika dia meminta Musa untuk memberkatinya. Dia tidak pernah secara resmi mengakui bahwa Tuhan adalah Allah dan bahwa dia, Firaun, bukanlah Allah.</w:t>
      </w:r>
      <w:r>
        <w:rPr>
          <w:lang w:val="id_ID" w:bidi="id_ID"/>
        </w:rPr>
      </w:r>
      <w:r>
        <w:rPr>
          <w:lang w:val="id_ID" w:bidi="id_ID"/>
        </w:rPr>
      </w:r>
    </w:p>
    <w:p>
      <w:pPr/>
      <w:r>
        <w:rPr>
          <w:lang w:val="id_ID" w:bidi="id_ID"/>
        </w:rPr>
      </w:r>
    </w:p>
    <w:p>
      <w:pPr>
        <w:pStyle w:val="Heading2"/>
      </w:pPr>
      <w:r>
        <w:rPr>
          <w:lang w:val="id_ID" w:bidi="id_ID"/>
        </w:rPr>
        <w:t>Keluaran 12:31–14.31</w:t>
      </w:r>
      <w:r>
        <w:rPr>
          <w:lang w:val="id_ID" w:bidi="id_ID"/>
        </w:rPr>
      </w:r>
    </w:p>
    <w:p>
      <w:pPr/>
      <w:r>
        <w:rPr>
          <w:lang w:val="id_ID" w:bidi="id_ID"/>
        </w:rPr>
      </w:r>
      <w:r>
        <w:rPr>
          <w:lang w:val="id_ID" w:bidi="id_ID"/>
        </w:rPr>
        <w:t>Tuhan memenuhi janji-janji-Nya dan menyelamatkan Israel. Ia membawa mereka keluar dari tanah Mesir.</w:t>
      </w:r>
      <w:r>
        <w:rPr>
          <w:lang w:val="id_ID" w:bidi="id_ID"/>
        </w:rPr>
      </w:r>
      <w:r>
        <w:rPr>
          <w:lang w:val="id_ID" w:bidi="id_ID"/>
        </w:rPr>
      </w:r>
    </w:p>
    <w:p>
      <w:pPr/>
      <w:r>
        <w:rPr>
          <w:lang w:val="id_ID" w:bidi="id_ID"/>
        </w:rPr>
      </w:r>
    </w:p>
    <w:p>
      <w:pPr>
        <w:pStyle w:val="Heading2"/>
      </w:pPr>
      <w:r>
        <w:rPr>
          <w:lang w:val="id_ID" w:bidi="id_ID"/>
        </w:rPr>
        <w:t>Keluaran 12:35</w:t>
      </w:r>
      <w:r>
        <w:rPr>
          <w:lang w:val="id_ID" w:bidi="id_ID"/>
        </w:rPr>
      </w:r>
    </w:p>
    <w:p>
      <w:pPr/>
      <w:r>
        <w:rPr>
          <w:lang w:val="id_ID" w:bidi="id_ID"/>
        </w:rPr>
      </w:r>
      <w:r>
        <w:rPr>
          <w:lang w:val="id_ID" w:bidi="id_ID"/>
        </w:rPr>
        <w:t xml:space="preserve">mereka meminta dari orang Mesir: Lihat </w:t>
      </w:r>
      <w:r>
        <w:rPr>
          <w:lang w:val="id_ID" w:bidi="id_ID"/>
        </w:rPr>
        <w:t>Kel. 3:22</w:t>
      </w:r>
      <w:r>
        <w:rPr>
          <w:lang w:val="id_ID" w:bidi="id_ID"/>
        </w:rPr>
        <w:t xml:space="preserve">; </w:t>
      </w:r>
      <w:r>
        <w:rPr>
          <w:lang w:val="id_ID" w:bidi="id_ID"/>
        </w:rPr>
        <w:t>11:2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12:37</w:t>
      </w:r>
      <w:r>
        <w:rPr>
          <w:lang w:val="id_ID" w:bidi="id_ID"/>
        </w:rPr>
      </w:r>
    </w:p>
    <w:p>
      <w:pPr/>
      <w:r>
        <w:rPr>
          <w:lang w:val="id_ID" w:bidi="id_ID"/>
        </w:rPr>
      </w:r>
      <w:r>
        <w:rPr>
          <w:lang w:val="id_ID" w:bidi="id_ID"/>
        </w:rPr>
        <w:t xml:space="preserve">Sukot biasanya diidentifikasikan dengan Tell el-Maskhutah. • </w:t>
      </w:r>
      <w:r>
        <w:rPr>
          <w:lang w:val="id_ID" w:bidi="id_ID"/>
        </w:rPr>
        <w:t>enam ratus ribu orang laki-laki</w:t>
      </w:r>
      <w:r>
        <w:rPr>
          <w:lang w:val="id_ID" w:bidi="id_ID"/>
        </w:rPr>
        <w:t xml:space="preserve">: Lihat </w:t>
      </w:r>
      <w:r>
        <w:rPr>
          <w:lang w:val="id_ID" w:bidi="id_ID"/>
        </w:rPr>
        <w:t>Bil. 1:46</w:t>
      </w:r>
      <w:r>
        <w:rPr>
          <w:lang w:val="id_ID" w:bidi="id_ID"/>
        </w:rPr>
        <w:t>. Jumlah yang besar ini berarti terdapat sekitar 2,5 juta orang dalam komunitas tersebut secara keseluruhan, sehingga menimbulkan masalah-masalah logistik: (1) Luas perkemahan akan mencapai 400 mil persegi (sekitar 1.036-kilometer persegi); (2) Sekelompok orang yang berjumlah 1.000 orang akan memiliki lebar hampir satu mil (sekitar 1,6 kilometer) dan akan memakan waktu 20 jam untuk melewati satu titik (3) Sejauh yang kita ketahui, tidak ada pasukan lain dengan jumlah sebesar ini di Timur Dekat kuno pada saat itu. Oleh karena itu, para ahli mengusulkan dua alternatif yang layak: (1) Jumlah tersebut mungkin bersifat simbolis, yang bukan merupakan angka sebenarnya, melainkan fakta bahwa Allah telah memberkati Israel secara melimpah. Meskipun penggunaan angka ini tampak aneh bagi kita, hal ini dapat diterima di dunia kuno. (2) Kata Ibrani untuk “ribuan” (’</w:t>
      </w:r>
      <w:r>
        <w:rPr>
          <w:i/>
          <w:lang w:val="id_ID" w:bidi="id_ID"/>
        </w:rPr>
        <w:t>elep</w:t>
      </w:r>
      <w:r>
        <w:rPr>
          <w:lang w:val="id_ID" w:bidi="id_ID"/>
        </w:rPr>
        <w:t>) mungkin tertukar dengan kata “pasukan” (’</w:t>
      </w:r>
      <w:r>
        <w:rPr>
          <w:i/>
          <w:lang w:val="id_ID" w:bidi="id_ID"/>
        </w:rPr>
        <w:t>allup</w:t>
      </w:r>
      <w:r>
        <w:rPr>
          <w:lang w:val="id_ID" w:bidi="id_ID"/>
        </w:rPr>
        <w:t>). Jika memang demikian adanya, tulisan aslinya akan berbunyi “600 pasukan prajurit.” Dengan jumlah satu pasukan terdiri dari sekitar 100 orang, total populasi akan berkurang secara signifikan. Namun meski ada kesulitan-kesulitan dalam hal logistik, ada kemungkinan bahwa jumlah orang Israel memang mencapai 2,5 juta.</w:t>
      </w:r>
      <w:r>
        <w:rPr>
          <w:lang w:val="id_ID" w:bidi="id_ID"/>
        </w:rPr>
      </w:r>
      <w:r>
        <w:rPr>
          <w:lang w:val="id_ID" w:bidi="id_ID"/>
        </w:rPr>
      </w:r>
    </w:p>
    <w:p>
      <w:pPr/>
      <w:r>
        <w:rPr>
          <w:lang w:val="id_ID" w:bidi="id_ID"/>
        </w:rPr>
      </w:r>
    </w:p>
    <w:p>
      <w:pPr>
        <w:pStyle w:val="Heading2"/>
      </w:pPr>
      <w:r>
        <w:rPr>
          <w:lang w:val="id_ID" w:bidi="id_ID"/>
        </w:rPr>
        <w:t>Keluaran 12:38</w:t>
      </w:r>
      <w:r>
        <w:rPr>
          <w:lang w:val="id_ID" w:bidi="id_ID"/>
        </w:rPr>
      </w:r>
    </w:p>
    <w:p>
      <w:pPr/>
      <w:r>
        <w:rPr>
          <w:lang w:val="id_ID" w:bidi="id_ID"/>
        </w:rPr>
      </w:r>
      <w:r>
        <w:rPr>
          <w:lang w:val="id_ID" w:bidi="id_ID"/>
        </w:rPr>
        <w:t>banyak orang dari berbagai-bagai bangsa</w:t>
      </w:r>
      <w:r>
        <w:rPr>
          <w:lang w:val="id_ID" w:bidi="id_ID"/>
        </w:rPr>
        <w:t xml:space="preserve">: Beberapa dari orang-orang ini kemudian menjadi tidak puas dan menyebabkan orang Israel mengeluh tentang kesulitan mereka (lihat </w:t>
      </w:r>
      <w:r>
        <w:rPr>
          <w:lang w:val="id_ID" w:bidi="id_ID"/>
        </w:rPr>
        <w:t>Bil. 11:4</w:t>
      </w:r>
      <w:r>
        <w:rPr>
          <w:lang w:val="id_ID" w:bidi="id_ID"/>
        </w:rPr>
        <w:t>). Kita tidak pernah diberitahu motivasi mereka untuk bergabung dengan bangsa Israel. Mungkin beberapa orang menjadi percaya dan beriman kepada Tuhan setelah menyaksikan hasil dari tulah-tulah. Yang lain mungkin melihatnya sebagai peluang untuk mendapatkan kehidupan yang lebih baik di tempat lain.</w:t>
      </w:r>
      <w:r>
        <w:rPr>
          <w:lang w:val="id_ID" w:bidi="id_ID"/>
        </w:rPr>
      </w:r>
      <w:r>
        <w:rPr>
          <w:lang w:val="id_ID" w:bidi="id_ID"/>
        </w:rPr>
      </w:r>
    </w:p>
    <w:p>
      <w:pPr/>
      <w:r>
        <w:rPr>
          <w:lang w:val="id_ID" w:bidi="id_ID"/>
        </w:rPr>
      </w:r>
    </w:p>
    <w:p>
      <w:pPr>
        <w:pStyle w:val="Heading2"/>
      </w:pPr>
      <w:r>
        <w:rPr>
          <w:lang w:val="id_ID" w:bidi="id_ID"/>
        </w:rPr>
        <w:t>Keluaran 12:40</w:t>
      </w:r>
      <w:r>
        <w:rPr>
          <w:lang w:val="id_ID" w:bidi="id_ID"/>
        </w:rPr>
      </w:r>
    </w:p>
    <w:p>
      <w:pPr/>
      <w:r>
        <w:rPr>
          <w:lang w:val="id_ID" w:bidi="id_ID"/>
        </w:rPr>
      </w:r>
      <w:r>
        <w:rPr>
          <w:lang w:val="id_ID" w:bidi="id_ID"/>
        </w:rPr>
        <w:t>Menurut Septuaginta dan Pentateukh Samaria, 430 tahun mencakup seluruh periode dari janji yang diberikan kepada Abraham untuk pertama kalinya (</w:t>
      </w:r>
      <w:r>
        <w:rPr>
          <w:lang w:val="id_ID" w:bidi="id_ID"/>
        </w:rPr>
        <w:t>Kej. 12</w:t>
      </w:r>
      <w:r>
        <w:rPr>
          <w:lang w:val="id_ID" w:bidi="id_ID"/>
        </w:rPr>
        <w:t xml:space="preserve">; </w:t>
      </w:r>
      <w:r>
        <w:rPr>
          <w:lang w:val="id_ID" w:bidi="id_ID"/>
        </w:rPr>
        <w:t>15</w:t>
      </w:r>
      <w:r>
        <w:rPr>
          <w:lang w:val="id_ID" w:bidi="id_ID"/>
        </w:rPr>
        <w:t xml:space="preserve"> hingga peristiwa Keluaran. Bdk. </w:t>
      </w:r>
      <w:r>
        <w:rPr>
          <w:lang w:val="id_ID" w:bidi="id_ID"/>
        </w:rPr>
        <w:t>Gal. 3:17</w:t>
      </w:r>
      <w:r>
        <w:rPr>
          <w:lang w:val="id_ID" w:bidi="id_ID"/>
        </w:rPr>
        <w:t xml:space="preserve">; lihat lebih lanjut Pendahuluan Kitab Keluaran: Tanggal Peristiwa Keluaran. </w:t>
      </w:r>
      <w:r>
        <w:rPr>
          <w:lang w:val="id_ID" w:bidi="id_ID"/>
        </w:rPr>
      </w:r>
      <w:r>
        <w:rPr>
          <w:lang w:val="id_ID" w:bidi="id_ID"/>
        </w:rPr>
      </w:r>
    </w:p>
    <w:p>
      <w:pPr/>
      <w:r>
        <w:rPr>
          <w:lang w:val="id_ID" w:bidi="id_ID"/>
        </w:rPr>
      </w:r>
    </w:p>
    <w:p>
      <w:pPr>
        <w:pStyle w:val="Heading2"/>
      </w:pPr>
      <w:r>
        <w:rPr>
          <w:lang w:val="id_ID" w:bidi="id_ID"/>
        </w:rPr>
        <w:t>Keluaran 12:43–50</w:t>
      </w:r>
      <w:r>
        <w:rPr>
          <w:lang w:val="id_ID" w:bidi="id_ID"/>
        </w:rPr>
      </w:r>
    </w:p>
    <w:p>
      <w:pPr/>
      <w:r>
        <w:rPr>
          <w:lang w:val="id_ID" w:bidi="id_ID"/>
        </w:rPr>
      </w:r>
      <w:r>
        <w:rPr>
          <w:lang w:val="id_ID" w:bidi="id_ID"/>
        </w:rPr>
        <w:t>Petunjuk tambahan untuk merayakan Paskah ini terutama berkaitan dengan orang luar (versi TB: bangsa asing) (</w:t>
      </w:r>
      <w:r>
        <w:rPr>
          <w:lang w:val="id_ID" w:bidi="id_ID"/>
        </w:rPr>
        <w:t>Kel. 12:43</w:t>
      </w:r>
      <w:r>
        <w:rPr>
          <w:lang w:val="id_ID" w:bidi="id_ID"/>
        </w:rPr>
        <w:t>) dan orang asing (</w:t>
      </w:r>
      <w:r>
        <w:rPr>
          <w:lang w:val="id_ID" w:bidi="id_ID"/>
        </w:rPr>
        <w:t>Kel. 12:48</w:t>
      </w:r>
      <w:r>
        <w:rPr>
          <w:lang w:val="id_ID" w:bidi="id_ID"/>
        </w:rPr>
        <w:t xml:space="preserve">). Mungkin kehadiran dari </w:t>
      </w:r>
      <w:r>
        <w:rPr>
          <w:lang w:val="id_ID" w:bidi="id_ID"/>
        </w:rPr>
        <w:t xml:space="preserve">berbagai-bagai bangsa </w:t>
      </w:r>
      <w:r>
        <w:rPr>
          <w:lang w:val="id_ID" w:bidi="id_ID"/>
        </w:rPr>
        <w:t>(</w:t>
      </w:r>
      <w:r>
        <w:rPr>
          <w:lang w:val="id_ID" w:bidi="id_ID"/>
        </w:rPr>
        <w:t>Kel. 12:38</w:t>
      </w:r>
      <w:r>
        <w:rPr>
          <w:lang w:val="id_ID" w:bidi="id_ID"/>
        </w:rPr>
        <w:t>) di antara komunitas Israel mendorong instruksi ini. Faktor kuncinya adalah apakah seseorang bersedia sepenuhnya diidentifikasi dengan Israel dan dengan Tuhan melalui penyerahan diri untuk disunat.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12:46</w:t>
      </w:r>
      <w:r>
        <w:rPr>
          <w:lang w:val="id_ID" w:bidi="id_ID"/>
        </w:rPr>
      </w:r>
    </w:p>
    <w:p>
      <w:pPr/>
      <w:r>
        <w:rPr>
          <w:lang w:val="id_ID" w:bidi="id_ID"/>
        </w:rPr>
      </w:r>
      <w:r>
        <w:rPr>
          <w:lang w:val="id_ID" w:bidi="id_ID"/>
        </w:rPr>
        <w:t>satu tulang pun tidak boleh kamu patahkan: Rasul Yohanes mengambil referensi dari instruksi mengenai anak domba Paskah ini ketika ia memberi laporan bahwa kaki Yesus tidak dipatahkan di kayu salib (</w:t>
      </w:r>
      <w:r>
        <w:rPr>
          <w:lang w:val="id_ID" w:bidi="id_ID"/>
        </w:rPr>
        <w:t>Yoh. 19:36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12:51</w:t>
      </w:r>
      <w:r>
        <w:rPr>
          <w:lang w:val="id_ID" w:bidi="id_ID"/>
        </w:rPr>
      </w:r>
    </w:p>
    <w:p>
      <w:pPr/>
      <w:r>
        <w:rPr>
          <w:lang w:val="id_ID" w:bidi="id_ID"/>
        </w:rPr>
      </w:r>
      <w:r>
        <w:rPr>
          <w:lang w:val="id_ID" w:bidi="id_ID"/>
        </w:rPr>
        <w:t>Bangsa Israel meninggalkan Mesir bagaikan suatu pasukan, dengan Tuhan sebagai panglima tertingginya.</w:t>
      </w:r>
      <w:r>
        <w:rPr>
          <w:lang w:val="id_ID" w:bidi="id_ID"/>
        </w:rPr>
      </w:r>
      <w:r>
        <w:rPr>
          <w:lang w:val="id_ID" w:bidi="id_ID"/>
        </w:rPr>
      </w:r>
    </w:p>
    <w:p>
      <w:pPr/>
      <w:r>
        <w:rPr>
          <w:lang w:val="id_ID" w:bidi="id_ID"/>
        </w:rPr>
      </w:r>
    </w:p>
    <w:p>
      <w:pPr>
        <w:pStyle w:val="Heading2"/>
      </w:pPr>
      <w:r>
        <w:rPr>
          <w:lang w:val="id_ID" w:bidi="id_ID"/>
        </w:rPr>
        <w:t>Keluaran 13:1–10</w:t>
      </w:r>
      <w:r>
        <w:rPr>
          <w:lang w:val="id_ID" w:bidi="id_ID"/>
        </w:rPr>
      </w:r>
    </w:p>
    <w:p>
      <w:pPr/>
      <w:r>
        <w:rPr>
          <w:lang w:val="id_ID" w:bidi="id_ID"/>
        </w:rPr>
      </w:r>
      <w:r>
        <w:rPr>
          <w:lang w:val="id_ID" w:bidi="id_ID"/>
        </w:rPr>
        <w:t>Penerapan tata cara dalam adat istiadat seputar Paskah dan Perayaan Roti Tidak Beragi ini menjadi landasan dalam membahas ketetapan tentang anak sulung (</w:t>
      </w:r>
      <w:r>
        <w:rPr>
          <w:lang w:val="id_ID" w:bidi="id_ID"/>
        </w:rPr>
        <w:t>Kel. 13:11–16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13:1–16</w:t>
      </w:r>
      <w:r>
        <w:rPr>
          <w:lang w:val="id_ID" w:bidi="id_ID"/>
        </w:rPr>
      </w:r>
    </w:p>
    <w:p>
      <w:pPr/>
      <w:r>
        <w:rPr>
          <w:lang w:val="id_ID" w:bidi="id_ID"/>
        </w:rPr>
      </w:r>
      <w:r>
        <w:rPr>
          <w:lang w:val="id_ID" w:bidi="id_ID"/>
        </w:rPr>
        <w:t>Seperti halnya perayaan Paskah, praktik mempersembahkan anak sulung menjadi pengingat atas apa yang Allah lakukan dalam peristiwa Paskah.</w:t>
      </w:r>
      <w:r>
        <w:rPr>
          <w:lang w:val="id_ID" w:bidi="id_ID"/>
        </w:rPr>
        <w:t xml:space="preserve"> Karena Ia menghindarkan anak sulung Israel dari kematian, maka anak sulung itu kini menjadi milik-Nya dan harus ditebus. Pengorbanan yang diadakan tiap tahun dan acara memakan anak domba merupakan lambang dari karya yang akan dilakukan Allah dalam menyediakan pengganti di dalam Putra-Nya, Yesus Kristus; kita yang sebenarnya layak menerima kematian harus ditebus dengan harga yang mahal, yaitu nyawa Putra-Nya.</w:t>
      </w:r>
      <w:r>
        <w:rPr>
          <w:lang w:val="id_ID" w:bidi="id_ID"/>
        </w:rPr>
      </w:r>
      <w:r>
        <w:rPr>
          <w:lang w:val="id_ID" w:bidi="id_ID"/>
        </w:rPr>
      </w:r>
    </w:p>
    <w:p>
      <w:pPr/>
      <w:r>
        <w:rPr>
          <w:lang w:val="id_ID" w:bidi="id_ID"/>
        </w:rPr>
      </w:r>
    </w:p>
    <w:p>
      <w:pPr>
        <w:pStyle w:val="Heading2"/>
      </w:pPr>
      <w:r>
        <w:rPr>
          <w:lang w:val="id_ID" w:bidi="id_ID"/>
        </w:rPr>
        <w:t>Keluaran 13:5</w:t>
      </w:r>
      <w:r>
        <w:rPr>
          <w:lang w:val="id_ID" w:bidi="id_ID"/>
        </w:rPr>
      </w:r>
    </w:p>
    <w:p>
      <w:pPr/>
      <w:r>
        <w:rPr>
          <w:lang w:val="id_ID" w:bidi="id_ID"/>
        </w:rPr>
      </w:r>
      <w:r>
        <w:rPr>
          <w:lang w:val="id_ID" w:bidi="id_ID"/>
        </w:rPr>
        <w:t>Tanah yang berlimpah dengan susu dan madu menceritakan tentang tanah yang kaya akan hasil pertanian, di mana terdapat padang rumput untuk ternak dan tanaman berbunga yang dapat digunakan lebah untuk menghasilkan madu.</w:t>
      </w:r>
      <w:r>
        <w:rPr>
          <w:lang w:val="id_ID" w:bidi="id_ID"/>
        </w:rPr>
      </w:r>
      <w:r>
        <w:rPr>
          <w:lang w:val="id_ID" w:bidi="id_ID"/>
        </w:rPr>
      </w:r>
    </w:p>
    <w:p>
      <w:pPr/>
      <w:r>
        <w:rPr>
          <w:lang w:val="id_ID" w:bidi="id_ID"/>
        </w:rPr>
      </w:r>
    </w:p>
    <w:p>
      <w:pPr>
        <w:pStyle w:val="Heading2"/>
      </w:pPr>
      <w:r>
        <w:rPr>
          <w:lang w:val="id_ID" w:bidi="id_ID"/>
        </w:rPr>
        <w:t>Keluaran 13:9</w:t>
      </w:r>
      <w:r>
        <w:rPr>
          <w:lang w:val="id_ID" w:bidi="id_ID"/>
        </w:rPr>
      </w:r>
    </w:p>
    <w:p>
      <w:pPr/>
      <w:r>
        <w:rPr>
          <w:lang w:val="id_ID" w:bidi="id_ID"/>
        </w:rPr>
      </w:r>
      <w:r>
        <w:rPr>
          <w:lang w:val="id_ID" w:bidi="id_ID"/>
        </w:rPr>
        <w:t>Perayaan Paskah tahunan merupakan tanda yang menyatakan diri seseorang secara terang-terangan sebagai kepunyaan Tuhan. Itu adalah tanda kepemilikan-Nya, penguatan fisik dari realitas spiritual. • supaya hukum TUHAN ada di bibirmu: Bagian kedua dari ayat ini dapat ditafsirkan sebagai pernyataan untuk dibacakan (seperti dalam teks NLT) atau sekadar deskripsi dari karya Tuhan.</w:t>
      </w:r>
      <w:r>
        <w:rPr>
          <w:lang w:val="id_ID" w:bidi="id_ID"/>
        </w:rPr>
      </w:r>
      <w:r>
        <w:rPr>
          <w:lang w:val="id_ID" w:bidi="id_ID"/>
        </w:rPr>
      </w:r>
    </w:p>
    <w:p>
      <w:pPr/>
      <w:r>
        <w:rPr>
          <w:lang w:val="id_ID" w:bidi="id_ID"/>
        </w:rPr>
      </w:r>
    </w:p>
    <w:p>
      <w:pPr>
        <w:pStyle w:val="Heading2"/>
      </w:pPr>
      <w:r>
        <w:rPr>
          <w:lang w:val="id_ID" w:bidi="id_ID"/>
        </w:rPr>
        <w:t>Keluaran 13:13</w:t>
      </w:r>
      <w:r>
        <w:rPr>
          <w:lang w:val="id_ID" w:bidi="id_ID"/>
        </w:rPr>
      </w:r>
    </w:p>
    <w:p>
      <w:pPr/>
      <w:r>
        <w:rPr>
          <w:lang w:val="id_ID" w:bidi="id_ID"/>
        </w:rPr>
      </w:r>
      <w:r>
        <w:rPr>
          <w:lang w:val="id_ID" w:bidi="id_ID"/>
        </w:rPr>
        <w:t xml:space="preserve">Anak sulung harus dibeli kembali, atau ditebus. Ia tidak dapat dikorbankan kepada Tuhan, karena pengorbanan anak dikutuk di manapun seluruh Kitab Suci (lihat </w:t>
      </w:r>
      <w:r>
        <w:rPr>
          <w:lang w:val="id_ID" w:bidi="id_ID"/>
        </w:rPr>
        <w:t>Im. 18:21</w:t>
      </w:r>
      <w:r>
        <w:rPr>
          <w:lang w:val="id_ID" w:bidi="id_ID"/>
        </w:rPr>
        <w:t xml:space="preserve">; </w:t>
      </w:r>
      <w:r>
        <w:rPr>
          <w:lang w:val="id_ID" w:bidi="id_ID"/>
        </w:rPr>
        <w:t>20:2</w:t>
      </w:r>
      <w:r>
        <w:rPr>
          <w:lang w:val="id_ID" w:bidi="id_ID"/>
        </w:rPr>
        <w:t xml:space="preserve">; </w:t>
      </w:r>
      <w:r>
        <w:rPr>
          <w:lang w:val="id_ID" w:bidi="id_ID"/>
        </w:rPr>
        <w:t>Yeh. 23:37–39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13:16</w:t>
      </w:r>
      <w:r>
        <w:rPr>
          <w:lang w:val="id_ID" w:bidi="id_ID"/>
        </w:rPr>
      </w:r>
    </w:p>
    <w:p>
      <w:pPr/>
      <w:r>
        <w:rPr>
          <w:lang w:val="id_ID" w:bidi="id_ID"/>
        </w:rPr>
      </w:r>
      <w:r>
        <w:rPr>
          <w:lang w:val="id_ID" w:bidi="id_ID"/>
        </w:rPr>
        <w:t>Seperti halnya perayaan Paskah tahunan (</w:t>
      </w:r>
      <w:r>
        <w:rPr>
          <w:lang w:val="id_ID" w:bidi="id_ID"/>
        </w:rPr>
        <w:t>Kel. 13:9</w:t>
      </w:r>
      <w:r>
        <w:rPr>
          <w:lang w:val="id_ID" w:bidi="id_ID"/>
        </w:rPr>
        <w:t>), mendedikasikan anak sulung kepada Tuhan ibarat sebuah tanda, sebuah cara nyata yang bisa disaksikan dengan kasat mata untuk mengidentifikasi diri sebagai milik Tuhan.</w:t>
      </w:r>
      <w:r>
        <w:rPr>
          <w:lang w:val="id_ID" w:bidi="id_ID"/>
        </w:rPr>
      </w:r>
      <w:r>
        <w:rPr>
          <w:lang w:val="id_ID" w:bidi="id_ID"/>
        </w:rPr>
      </w:r>
    </w:p>
    <w:p>
      <w:pPr/>
      <w:r>
        <w:rPr>
          <w:lang w:val="id_ID" w:bidi="id_ID"/>
        </w:rPr>
      </w:r>
    </w:p>
    <w:p>
      <w:pPr>
        <w:pStyle w:val="Heading2"/>
      </w:pPr>
      <w:r>
        <w:rPr>
          <w:lang w:val="id_ID" w:bidi="id_ID"/>
        </w:rPr>
        <w:t>Keluaran 13:17–18</w:t>
      </w:r>
      <w:r>
        <w:rPr>
          <w:lang w:val="id_ID" w:bidi="id_ID"/>
        </w:rPr>
      </w:r>
    </w:p>
    <w:p>
      <w:pPr/>
      <w:r>
        <w:rPr>
          <w:lang w:val="id_ID" w:bidi="id_ID"/>
        </w:rPr>
      </w:r>
      <w:r>
        <w:rPr>
          <w:lang w:val="id_ID" w:bidi="id_ID"/>
        </w:rPr>
        <w:t>Mereka menghadapi peperangan: Bangsa Israel belum pernah melihat Allah berperang bagi mereka. Meskipun mereka meninggalkan Mesir seperti tentara yang siap sedia berperang (</w:t>
      </w:r>
      <w:r>
        <w:rPr>
          <w:lang w:val="id_ID" w:bidi="id_ID"/>
        </w:rPr>
        <w:t>Kel. 13:18</w:t>
      </w:r>
      <w:r>
        <w:rPr>
          <w:lang w:val="id_ID" w:bidi="id_ID"/>
        </w:rPr>
        <w:t xml:space="preserve">; lihat juga </w:t>
      </w:r>
      <w:r>
        <w:rPr>
          <w:lang w:val="id_ID" w:bidi="id_ID"/>
        </w:rPr>
        <w:t>Kel. 12:51</w:t>
      </w:r>
      <w:r>
        <w:rPr>
          <w:lang w:val="id_ID" w:bidi="id_ID"/>
        </w:rPr>
        <w:t>), itu hanyalah sebuah penampakan saja. Sebelum mereka mendapatkan pengalaman dengan Tuhan yang berperang bagi mereka (</w:t>
      </w:r>
      <w:r>
        <w:rPr>
          <w:lang w:val="id_ID" w:bidi="id_ID"/>
        </w:rPr>
        <w:t>Kel. 14:14</w:t>
      </w:r>
      <w:r>
        <w:rPr>
          <w:lang w:val="id_ID" w:bidi="id_ID"/>
        </w:rPr>
        <w:t>) ketika mereka menyeberangi lautan, mereka belum siap menghadapi musuh-musuh mereka di Tanah Perjanjian.</w:t>
      </w:r>
      <w:r>
        <w:rPr>
          <w:lang w:val="id_ID" w:bidi="id_ID"/>
        </w:rPr>
      </w:r>
      <w:r>
        <w:rPr>
          <w:lang w:val="id_ID" w:bidi="id_ID"/>
        </w:rPr>
      </w:r>
    </w:p>
    <w:p>
      <w:pPr/>
      <w:r>
        <w:rPr>
          <w:lang w:val="id_ID" w:bidi="id_ID"/>
        </w:rPr>
      </w:r>
    </w:p>
    <w:p>
      <w:pPr>
        <w:pStyle w:val="Heading2"/>
      </w:pPr>
      <w:r>
        <w:rPr>
          <w:lang w:val="id_ID" w:bidi="id_ID"/>
        </w:rPr>
        <w:t>Keluaran 13:17–14.4</w:t>
      </w:r>
      <w:r>
        <w:rPr>
          <w:lang w:val="id_ID" w:bidi="id_ID"/>
        </w:rPr>
      </w:r>
    </w:p>
    <w:p>
      <w:pPr/>
      <w:r>
        <w:rPr>
          <w:lang w:val="id_ID" w:bidi="id_ID"/>
        </w:rPr>
      </w:r>
      <w:r>
        <w:rPr>
          <w:lang w:val="id_ID" w:bidi="id_ID"/>
        </w:rPr>
        <w:t xml:space="preserve">Kuasa penebusan Tuhan ditunjukkan saat Dia membawa Israel ke dalam keadaan di mana mereka benar-benar tidak berdaya dan harus bergantung pada-Nya untuk diselamatkan atau mati saja. Meskipun pada saat itu hal tersebut terlihat sangat bodoh, Israel akan bersyukur kepada Allah sepanjang sejarahnya karena telah mengarahkan mereka ke dalam keadaan seperti itu (lihat </w:t>
      </w:r>
      <w:r>
        <w:rPr>
          <w:lang w:val="id_ID" w:bidi="id_ID"/>
        </w:rPr>
        <w:t>Mzm. 106:7–12</w:t>
      </w:r>
      <w:r>
        <w:rPr>
          <w:lang w:val="id_ID" w:bidi="id_ID"/>
        </w:rPr>
        <w:t xml:space="preserve">; bdk. </w:t>
      </w:r>
      <w:r>
        <w:rPr>
          <w:lang w:val="id_ID" w:bidi="id_ID"/>
        </w:rPr>
        <w:t>Yes. 12:2–6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13:18</w:t>
      </w:r>
      <w:r>
        <w:rPr>
          <w:lang w:val="id_ID" w:bidi="id_ID"/>
        </w:rPr>
      </w:r>
    </w:p>
    <w:p>
      <w:pPr/>
      <w:r>
        <w:rPr>
          <w:lang w:val="id_ID" w:bidi="id_ID"/>
        </w:rPr>
      </w:r>
      <w:r>
        <w:rPr>
          <w:lang w:val="id_ID" w:bidi="id_ID"/>
        </w:rPr>
        <w:t xml:space="preserve">Jalan memutar (versi TB: </w:t>
      </w:r>
      <w:r>
        <w:rPr>
          <w:lang w:val="id_ID" w:bidi="id_ID"/>
        </w:rPr>
        <w:t>berputar melalui jalan di ...)</w:t>
      </w:r>
      <w:r>
        <w:rPr>
          <w:lang w:val="id_ID" w:bidi="id_ID"/>
        </w:rPr>
        <w:t>: Ada perbedaan pendapat di antara para cendekiawan mengenai beberapa jejak situs yang teridentifikasi (</w:t>
      </w:r>
      <w:r>
        <w:rPr>
          <w:lang w:val="id_ID" w:bidi="id_ID"/>
        </w:rPr>
        <w:t>Kel. 13:20</w:t>
      </w:r>
      <w:r>
        <w:rPr>
          <w:lang w:val="id_ID" w:bidi="id_ID"/>
        </w:rPr>
        <w:t xml:space="preserve">; </w:t>
      </w:r>
      <w:r>
        <w:rPr>
          <w:lang w:val="id_ID" w:bidi="id_ID"/>
        </w:rPr>
        <w:t>14:2</w:t>
      </w:r>
      <w:r>
        <w:rPr>
          <w:lang w:val="id_ID" w:bidi="id_ID"/>
        </w:rPr>
        <w:t>), sehingga hanya ada sedikit kesepakatan mengenai rute pasti yang diambil bangsa Israel. • Laut Teberau (Laut Merah): Secara harfiah berarti "lautan alang-alang". Laut Teberau sebenarnya terlalu jauh ke selatan. Laut Alang-alang adalah bagian dari Laut Teberau (Laut Merah), kemungkinan terletak di ujung utara Teluk Suez.</w:t>
      </w:r>
      <w:r>
        <w:rPr>
          <w:lang w:val="id_ID" w:bidi="id_ID"/>
        </w:rPr>
      </w:r>
      <w:r>
        <w:rPr>
          <w:lang w:val="id_ID" w:bidi="id_ID"/>
        </w:rPr>
      </w:r>
    </w:p>
    <w:p>
      <w:pPr/>
      <w:r>
        <w:rPr>
          <w:lang w:val="id_ID" w:bidi="id_ID"/>
        </w:rPr>
      </w:r>
    </w:p>
    <w:p>
      <w:pPr>
        <w:pStyle w:val="Heading2"/>
      </w:pPr>
      <w:r>
        <w:rPr>
          <w:lang w:val="id_ID" w:bidi="id_ID"/>
        </w:rPr>
        <w:t>Keluaran 13:19</w:t>
      </w:r>
      <w:r>
        <w:rPr>
          <w:lang w:val="id_ID" w:bidi="id_ID"/>
        </w:rPr>
      </w:r>
    </w:p>
    <w:p>
      <w:pPr/>
      <w:r>
        <w:rPr>
          <w:lang w:val="id_ID" w:bidi="id_ID"/>
        </w:rPr>
      </w:r>
      <w:r>
        <w:rPr>
          <w:lang w:val="id_ID" w:bidi="id_ID"/>
        </w:rPr>
        <w:t xml:space="preserve">Yusuf telah menyadari bahwa Allah tidak akan meninggalkan umat-Nya di Mesir dalam jangka waktu yang tak ada ujungnya karena Ia sendirilah yang telah menjanjikan tanah Kanaan kepada mereka (lihat </w:t>
      </w:r>
      <w:r>
        <w:rPr>
          <w:lang w:val="id_ID" w:bidi="id_ID"/>
        </w:rPr>
        <w:t>Kej. 50:24–25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13:20</w:t>
      </w:r>
      <w:r>
        <w:rPr>
          <w:lang w:val="id_ID" w:bidi="id_ID"/>
        </w:rPr>
      </w:r>
    </w:p>
    <w:p>
      <w:pPr/>
      <w:r>
        <w:rPr>
          <w:lang w:val="id_ID" w:bidi="id_ID"/>
        </w:rPr>
      </w:r>
      <w:r>
        <w:rPr>
          <w:lang w:val="id_ID" w:bidi="id_ID"/>
        </w:rPr>
        <w:t>Lokasi Sukot dan Etam tidak diketahui secara pasti, meskipun referensi ke tepi padang gurun menunjukkan bahwa keduanya berada di wilayah tenggara delta Nil menuju Teluk Suez.</w:t>
      </w:r>
      <w:r>
        <w:rPr>
          <w:lang w:val="id_ID" w:bidi="id_ID"/>
        </w:rPr>
      </w:r>
      <w:r>
        <w:rPr>
          <w:lang w:val="id_ID" w:bidi="id_ID"/>
        </w:rPr>
      </w:r>
    </w:p>
    <w:p>
      <w:pPr/>
      <w:r>
        <w:rPr>
          <w:lang w:val="id_ID" w:bidi="id_ID"/>
        </w:rPr>
      </w:r>
    </w:p>
    <w:p>
      <w:pPr>
        <w:pStyle w:val="Heading2"/>
      </w:pPr>
      <w:r>
        <w:rPr>
          <w:lang w:val="id_ID" w:bidi="id_ID"/>
        </w:rPr>
        <w:t>Keluaran 13:21</w:t>
      </w:r>
      <w:r>
        <w:rPr>
          <w:lang w:val="id_ID" w:bidi="id_ID"/>
        </w:rPr>
      </w:r>
    </w:p>
    <w:p>
      <w:pPr/>
      <w:r>
        <w:rPr>
          <w:lang w:val="id_ID" w:bidi="id_ID"/>
        </w:rPr>
      </w:r>
      <w:r>
        <w:rPr>
          <w:lang w:val="id_ID" w:bidi="id_ID"/>
        </w:rPr>
        <w:t>Tiang awan dan tiang api akan terus menemani bangsa Israel selama empat puluh tahun berikutnya.</w:t>
      </w:r>
      <w:r>
        <w:rPr>
          <w:lang w:val="id_ID" w:bidi="id_ID"/>
        </w:rPr>
      </w:r>
      <w:r>
        <w:rPr>
          <w:lang w:val="id_ID" w:bidi="id_ID"/>
        </w:rPr>
      </w:r>
    </w:p>
    <w:p>
      <w:pPr/>
      <w:r>
        <w:rPr>
          <w:lang w:val="id_ID" w:bidi="id_ID"/>
        </w:rPr>
      </w:r>
    </w:p>
    <w:p>
      <w:pPr>
        <w:pStyle w:val="Heading2"/>
      </w:pPr>
      <w:r>
        <w:rPr>
          <w:lang w:val="id_ID" w:bidi="id_ID"/>
        </w:rPr>
        <w:t>Keluaran 14:2</w:t>
      </w:r>
      <w:r>
        <w:rPr>
          <w:lang w:val="id_ID" w:bidi="id_ID"/>
        </w:rPr>
      </w:r>
    </w:p>
    <w:p>
      <w:pPr/>
      <w:r>
        <w:rPr>
          <w:lang w:val="id_ID" w:bidi="id_ID"/>
        </w:rPr>
      </w:r>
      <w:r>
        <w:rPr>
          <w:lang w:val="id_ID" w:bidi="id_ID"/>
        </w:rPr>
        <w:t xml:space="preserve">Lokasi persis Pi-Hahirot, Migdol, dan Baal-Zefon tidak diketahui. • Lautan: Lihat </w:t>
      </w:r>
      <w:r>
        <w:rPr>
          <w:lang w:val="id_ID" w:bidi="id_ID"/>
        </w:rPr>
        <w:t>catatan studi pada Kel. 13:18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14:4</w:t>
      </w:r>
      <w:r>
        <w:rPr>
          <w:lang w:val="id_ID" w:bidi="id_ID"/>
        </w:rPr>
      </w:r>
    </w:p>
    <w:p>
      <w:pPr/>
      <w:r>
        <w:rPr>
          <w:lang w:val="id_ID" w:bidi="id_ID"/>
        </w:rPr>
      </w:r>
      <w:r>
        <w:rPr>
          <w:lang w:val="id_ID" w:bidi="id_ID"/>
        </w:rPr>
        <w:t xml:space="preserve"> … mengetahui, bahwa Akulah Tuhan: Peristiwa ini merupakan demonstrasi puncak dari karakter dan kuasa Allah dalam kisah Eksodus. Penyelamatan bagi manusia adalah melalui penyataan diri yang Allah lakukan ketika Dia menjelma dalam kehidupan kita dan pengalaman hidup kita. • Lalu mereka berbuat demikian: Pada bagian ini, bangsa Israel menaati perintah Allah (</w:t>
      </w:r>
      <w:r>
        <w:rPr>
          <w:lang w:val="id_ID" w:bidi="id_ID"/>
        </w:rPr>
        <w:t>Kel. 12:35</w:t>
      </w:r>
      <w:r>
        <w:rPr>
          <w:lang w:val="id_ID" w:bidi="id_ID"/>
        </w:rPr>
        <w:t xml:space="preserve">, </w:t>
      </w:r>
      <w:r>
        <w:rPr>
          <w:lang w:val="id_ID" w:bidi="id_ID"/>
        </w:rPr>
        <w:t>50</w:t>
      </w:r>
      <w:r>
        <w:rPr>
          <w:lang w:val="id_ID" w:bidi="id_ID"/>
        </w:rPr>
        <w:t xml:space="preserve">). Sayangnya, pola ini tidak berlanjut setelah mereka menyeberang melalui lautan itu. </w:t>
      </w:r>
      <w:r>
        <w:rPr>
          <w:lang w:val="id_ID" w:bidi="id_ID"/>
        </w:rPr>
      </w:r>
      <w:r>
        <w:rPr>
          <w:lang w:val="id_ID" w:bidi="id_ID"/>
        </w:rPr>
      </w:r>
    </w:p>
    <w:p>
      <w:pPr/>
      <w:r>
        <w:rPr>
          <w:lang w:val="id_ID" w:bidi="id_ID"/>
        </w:rPr>
      </w:r>
    </w:p>
    <w:p>
      <w:pPr>
        <w:pStyle w:val="Heading2"/>
      </w:pPr>
      <w:r>
        <w:rPr>
          <w:lang w:val="id_ID" w:bidi="id_ID"/>
        </w:rPr>
        <w:t>Keluaran 14:5–14</w:t>
      </w:r>
      <w:r>
        <w:rPr>
          <w:lang w:val="id_ID" w:bidi="id_ID"/>
        </w:rPr>
      </w:r>
    </w:p>
    <w:p>
      <w:pPr/>
      <w:r>
        <w:rPr>
          <w:lang w:val="id_ID" w:bidi="id_ID"/>
        </w:rPr>
      </w:r>
      <w:r>
        <w:rPr>
          <w:lang w:val="id_ID" w:bidi="id_ID"/>
        </w:rPr>
        <w:t>Karena tidak ada pertobatan yang sungguh-sungguh dari pihak Firaun dan para pejabatnya, begitu rasa takut yang mereka alami telah hilang, kepentingan pribadi mereka kembali muncul dan mereka bertekad untuk mendapatkan kembali budak-budak mereka agar bisa menerapkan kembali kerja paksa.</w:t>
      </w:r>
      <w:r>
        <w:rPr>
          <w:lang w:val="id_ID" w:bidi="id_ID"/>
        </w:rPr>
      </w:r>
      <w:r>
        <w:rPr>
          <w:lang w:val="id_ID" w:bidi="id_ID"/>
        </w:rPr>
      </w:r>
    </w:p>
    <w:p>
      <w:pPr/>
      <w:r>
        <w:rPr>
          <w:lang w:val="id_ID" w:bidi="id_ID"/>
        </w:rPr>
      </w:r>
    </w:p>
    <w:p>
      <w:pPr>
        <w:pStyle w:val="Heading2"/>
      </w:pPr>
      <w:r>
        <w:rPr>
          <w:lang w:val="id_ID" w:bidi="id_ID"/>
        </w:rPr>
        <w:t>Keluaran 14:6–7</w:t>
      </w:r>
      <w:r>
        <w:rPr>
          <w:lang w:val="id_ID" w:bidi="id_ID"/>
        </w:rPr>
      </w:r>
    </w:p>
    <w:p>
      <w:pPr/>
      <w:r>
        <w:rPr>
          <w:lang w:val="id_ID" w:bidi="id_ID"/>
        </w:rPr>
      </w:r>
      <w:r>
        <w:rPr>
          <w:lang w:val="id_ID" w:bidi="id_ID"/>
        </w:rPr>
        <w:t>keretanya: Pada titik ini dalam sejarah, kereta ringan Mesir adalah senjata pamungkas. Ditarik oleh tiga ekor kuda, kereta itu bergerak cepat dan dapat bermanuver tinggi. Kadang-kadang awaknya hanya satu orang, tetapi beberapa ilustrasi kuno menunjukkan adanya seorang pengemudi dengan seorang pejuang. Referensi kepada seorang komandan mungkin menunjukkan tim-tim yang terdiri dari dua orang. Kekuatan militer terbesar di dunia pada saat itu sedang dikerahkan untuk melawan bangsa Ibrani.</w:t>
      </w:r>
      <w:r>
        <w:rPr>
          <w:lang w:val="id_ID" w:bidi="id_ID"/>
        </w:rPr>
      </w:r>
      <w:r>
        <w:rPr>
          <w:lang w:val="id_ID" w:bidi="id_ID"/>
        </w:rPr>
      </w:r>
    </w:p>
    <w:p>
      <w:pPr/>
      <w:r>
        <w:rPr>
          <w:lang w:val="id_ID" w:bidi="id_ID"/>
        </w:rPr>
      </w:r>
    </w:p>
    <w:p>
      <w:pPr>
        <w:pStyle w:val="Heading2"/>
      </w:pPr>
      <w:r>
        <w:rPr>
          <w:lang w:val="id_ID" w:bidi="id_ID"/>
        </w:rPr>
        <w:t>Keluaran 14:9</w:t>
      </w:r>
      <w:r>
        <w:rPr>
          <w:lang w:val="id_ID" w:bidi="id_ID"/>
        </w:rPr>
      </w:r>
    </w:p>
    <w:p>
      <w:pPr/>
      <w:r>
        <w:rPr>
          <w:lang w:val="id_ID" w:bidi="id_ID"/>
        </w:rPr>
      </w:r>
      <w:r>
        <w:rPr>
          <w:lang w:val="id_ID" w:bidi="id_ID"/>
        </w:rPr>
        <w:t xml:space="preserve">Meskipun saat ini kita tidak mengetahui secara pasti lokasi di mana peristiwa-peristiwa tersebut terjadi (lihat </w:t>
      </w:r>
      <w:r>
        <w:rPr>
          <w:lang w:val="id_ID" w:bidi="id_ID"/>
        </w:rPr>
        <w:t>catatan studi pada Kel. 14:2</w:t>
      </w:r>
      <w:r>
        <w:rPr>
          <w:lang w:val="id_ID" w:bidi="id_ID"/>
        </w:rPr>
        <w:t xml:space="preserve">), tidak diragukan lagi bahwa penulis dan pembaca tahu tentang peristiwa ini sehingga kita tidak perlu menyimpulkan bahwa kisah ini adalah fantasi/khayalan sastra. </w:t>
      </w:r>
      <w:r>
        <w:rPr>
          <w:lang w:val="id_ID" w:bidi="id_ID"/>
        </w:rPr>
      </w:r>
      <w:r>
        <w:rPr>
          <w:lang w:val="id_ID" w:bidi="id_ID"/>
        </w:rPr>
      </w:r>
    </w:p>
    <w:p>
      <w:pPr/>
      <w:r>
        <w:rPr>
          <w:lang w:val="id_ID" w:bidi="id_ID"/>
        </w:rPr>
      </w:r>
    </w:p>
    <w:p>
      <w:pPr>
        <w:pStyle w:val="Heading2"/>
      </w:pPr>
      <w:r>
        <w:rPr>
          <w:lang w:val="id_ID" w:bidi="id_ID"/>
        </w:rPr>
        <w:t>Keluaran 14:10–12</w:t>
      </w:r>
      <w:r>
        <w:rPr>
          <w:lang w:val="id_ID" w:bidi="id_ID"/>
        </w:rPr>
      </w:r>
    </w:p>
    <w:p>
      <w:pPr/>
      <w:r>
        <w:rPr>
          <w:lang w:val="id_ID" w:bidi="id_ID"/>
        </w:rPr>
      </w:r>
      <w:r>
        <w:rPr>
          <w:lang w:val="id_ID" w:bidi="id_ID"/>
        </w:rPr>
        <w:t>Keluhan ini adalah yang pertama kali dilakukan dan kemudian menjadi keluh kesah menyedihkan, yang diulang-ulang selama empat puluh tahun berikutnya. Alih-alih percaya bahwa Allah yang telah menunjukkan kuasa-Nya secara luar biasa kini bisa menyelamatkan mereka, bangsa Israel malah menuduh penyelamat mereka. Seruan hati yang tidak tenang selalu menggerutu, katanya, “Beri aku keamanan dalam perbudakan daripada risiko iman.”</w:t>
      </w:r>
      <w:r>
        <w:rPr>
          <w:lang w:val="id_ID" w:bidi="id_ID"/>
        </w:rPr>
      </w:r>
      <w:r>
        <w:rPr>
          <w:lang w:val="id_ID" w:bidi="id_ID"/>
        </w:rPr>
      </w:r>
    </w:p>
    <w:p>
      <w:pPr/>
      <w:r>
        <w:rPr>
          <w:lang w:val="id_ID" w:bidi="id_ID"/>
        </w:rPr>
      </w:r>
    </w:p>
    <w:p>
      <w:pPr>
        <w:pStyle w:val="Heading2"/>
      </w:pPr>
      <w:r>
        <w:rPr>
          <w:lang w:val="id_ID" w:bidi="id_ID"/>
        </w:rPr>
        <w:t>Keluaran 14:13–14</w:t>
      </w:r>
      <w:r>
        <w:rPr>
          <w:lang w:val="id_ID" w:bidi="id_ID"/>
        </w:rPr>
      </w:r>
    </w:p>
    <w:p>
      <w:pPr/>
      <w:r>
        <w:rPr>
          <w:lang w:val="id_ID" w:bidi="id_ID"/>
        </w:rPr>
      </w:r>
      <w:r>
        <w:rPr>
          <w:lang w:val="id_ID" w:bidi="id_ID"/>
        </w:rPr>
        <w:t>Setidaknya ada satu orang yang telah mengambil pelajaran dari berbagai tulah ini dan menerapkannya pada situasi ketika mereka mengalami krisis iman. Musa tidak tahu apa yang akan Allah lakukan, namun dalam salah satu pernyataan iman yang luar biasa dalam Alkitab, Musa menyatakan keyakinannya kepada Allah. Bukan Tuhan yang akan gagal, tapi orang Mesir.</w:t>
      </w:r>
      <w:r>
        <w:rPr>
          <w:lang w:val="id_ID" w:bidi="id_ID"/>
        </w:rPr>
      </w:r>
      <w:r>
        <w:rPr>
          <w:lang w:val="id_ID" w:bidi="id_ID"/>
        </w:rPr>
      </w:r>
    </w:p>
    <w:p>
      <w:pPr/>
      <w:r>
        <w:rPr>
          <w:lang w:val="id_ID" w:bidi="id_ID"/>
        </w:rPr>
      </w:r>
    </w:p>
    <w:p>
      <w:pPr>
        <w:pStyle w:val="Heading2"/>
      </w:pPr>
      <w:r>
        <w:rPr>
          <w:lang w:val="id_ID" w:bidi="id_ID"/>
        </w:rPr>
        <w:t>Keluaran 14:15–31</w:t>
      </w:r>
      <w:r>
        <w:rPr>
          <w:lang w:val="id_ID" w:bidi="id_ID"/>
        </w:rPr>
      </w:r>
    </w:p>
    <w:p>
      <w:pPr/>
      <w:r>
        <w:rPr>
          <w:lang w:val="id_ID" w:bidi="id_ID"/>
        </w:rPr>
      </w:r>
      <w:r>
        <w:rPr>
          <w:lang w:val="id_ID" w:bidi="id_ID"/>
        </w:rPr>
        <w:t xml:space="preserve">Pelarian melewati Laut Merah merupakan momen puncak dari proses penyelamatan mereka. </w:t>
      </w:r>
      <w:r>
        <w:rPr>
          <w:lang w:val="id_ID" w:bidi="id_ID"/>
        </w:rPr>
      </w:r>
      <w:r>
        <w:rPr>
          <w:lang w:val="id_ID" w:bidi="id_ID"/>
        </w:rPr>
      </w:r>
    </w:p>
    <w:p>
      <w:pPr/>
      <w:r>
        <w:rPr>
          <w:lang w:val="id_ID" w:bidi="id_ID"/>
        </w:rPr>
      </w:r>
    </w:p>
    <w:p>
      <w:pPr>
        <w:pStyle w:val="Heading2"/>
      </w:pPr>
      <w:r>
        <w:rPr>
          <w:lang w:val="id_ID" w:bidi="id_ID"/>
        </w:rPr>
        <w:t>Keluaran 14:17</w:t>
      </w:r>
      <w:r>
        <w:rPr>
          <w:lang w:val="id_ID" w:bidi="id_ID"/>
        </w:rPr>
      </w:r>
    </w:p>
    <w:p>
      <w:pPr/>
      <w:r>
        <w:rPr>
          <w:lang w:val="id_ID" w:bidi="id_ID"/>
        </w:rPr>
      </w:r>
      <w:r>
        <w:rPr>
          <w:lang w:val="id_ID" w:bidi="id_ID"/>
        </w:rPr>
        <w:t>Kemuliaan-Ku: Kata Ibrani yang diterjemahkan “kemuliaan” (</w:t>
      </w:r>
      <w:r>
        <w:rPr>
          <w:i/>
          <w:lang w:val="id_ID" w:bidi="id_ID"/>
        </w:rPr>
        <w:t>kabod</w:t>
      </w:r>
      <w:r>
        <w:rPr>
          <w:lang w:val="id_ID" w:bidi="id_ID"/>
        </w:rPr>
        <w:t>) berarti bobot, makna, dan kenyataan. Allah menunjukkan siapa Dia sebenarnya sambil juga menunjukkan bahwa semua kemuliaan politik, militer, dan materi dari salah satu budaya manusia terbesarpun hanyalah seperti selubung yang sangat tipis.</w:t>
      </w:r>
      <w:r>
        <w:rPr>
          <w:lang w:val="id_ID" w:bidi="id_ID"/>
        </w:rPr>
      </w:r>
      <w:r>
        <w:rPr>
          <w:lang w:val="id_ID" w:bidi="id_ID"/>
        </w:rPr>
      </w:r>
    </w:p>
    <w:p>
      <w:pPr/>
      <w:r>
        <w:rPr>
          <w:lang w:val="id_ID" w:bidi="id_ID"/>
        </w:rPr>
      </w:r>
    </w:p>
    <w:p>
      <w:pPr>
        <w:pStyle w:val="Heading2"/>
      </w:pPr>
      <w:r>
        <w:rPr>
          <w:lang w:val="id_ID" w:bidi="id_ID"/>
        </w:rPr>
        <w:t>Keluaran 14:19–25</w:t>
      </w:r>
      <w:r>
        <w:rPr>
          <w:lang w:val="id_ID" w:bidi="id_ID"/>
        </w:rPr>
      </w:r>
    </w:p>
    <w:p>
      <w:pPr/>
      <w:r>
        <w:rPr>
          <w:lang w:val="id_ID" w:bidi="id_ID"/>
        </w:rPr>
      </w:r>
      <w:r>
        <w:rPr>
          <w:lang w:val="id_ID" w:bidi="id_ID"/>
        </w:rPr>
        <w:t>Jika orang-orang Ibrani itu berada dalam keadaan panik pada malam sebelumnya, kini tentara Mesir yang sangat disiplin menjadi kacau balau. Mereka tahu bahwa mereka sedang menghadapi sesuatu yang jauh melampaui kemampuan mereka untuk memahami atau mengendalikannya.</w:t>
      </w:r>
      <w:r>
        <w:rPr>
          <w:lang w:val="id_ID" w:bidi="id_ID"/>
        </w:rPr>
      </w:r>
      <w:r>
        <w:rPr>
          <w:lang w:val="id_ID" w:bidi="id_ID"/>
        </w:rPr>
      </w:r>
    </w:p>
    <w:p>
      <w:pPr/>
      <w:r>
        <w:rPr>
          <w:lang w:val="id_ID" w:bidi="id_ID"/>
        </w:rPr>
      </w:r>
    </w:p>
    <w:p>
      <w:pPr>
        <w:pStyle w:val="Heading2"/>
      </w:pPr>
      <w:r>
        <w:rPr>
          <w:lang w:val="id_ID" w:bidi="id_ID"/>
        </w:rPr>
        <w:t>Keluaran 14:22</w:t>
      </w:r>
      <w:r>
        <w:rPr>
          <w:lang w:val="id_ID" w:bidi="id_ID"/>
        </w:rPr>
      </w:r>
    </w:p>
    <w:p>
      <w:pPr/>
      <w:r>
        <w:rPr>
          <w:lang w:val="id_ID" w:bidi="id_ID"/>
        </w:rPr>
      </w:r>
      <w:r>
        <w:rPr>
          <w:lang w:val="id_ID" w:bidi="id_ID"/>
        </w:rPr>
        <w:t>Seperti halnya tulah yang sudah terjadi, penjelasan naturalistik mengenai kejadian ini tidak terlalu dibutuhkan. Angin kuat dan stabil yang bertiup melintasi perairan yang relatif dangkal dan tertampung dapat mengubah kedalaman perairan secara drastis, namun hal ini tidak menyebabkan tanah kering, dengan dinding air di setiap sisinya. Tuhan dapat turut campur tangan dalam proses alam dan bertindak sesuai kehendak-Nya.</w:t>
      </w:r>
      <w:r>
        <w:rPr>
          <w:lang w:val="id_ID" w:bidi="id_ID"/>
        </w:rPr>
      </w:r>
      <w:r>
        <w:rPr>
          <w:lang w:val="id_ID" w:bidi="id_ID"/>
        </w:rPr>
      </w:r>
    </w:p>
    <w:p>
      <w:pPr/>
      <w:r>
        <w:rPr>
          <w:lang w:val="id_ID" w:bidi="id_ID"/>
        </w:rPr>
      </w:r>
    </w:p>
    <w:p>
      <w:pPr>
        <w:pStyle w:val="Heading2"/>
      </w:pPr>
      <w:r>
        <w:rPr>
          <w:lang w:val="id_ID" w:bidi="id_ID"/>
        </w:rPr>
        <w:t>Keluaran 14:25</w:t>
      </w:r>
      <w:r>
        <w:rPr>
          <w:lang w:val="id_ID" w:bidi="id_ID"/>
        </w:rPr>
      </w:r>
    </w:p>
    <w:p>
      <w:pPr/>
      <w:r>
        <w:rPr>
          <w:lang w:val="id_ID" w:bidi="id_ID"/>
        </w:rPr>
      </w:r>
      <w:r>
        <w:rPr>
          <w:lang w:val="id_ID" w:bidi="id_ID"/>
        </w:rPr>
        <w:t>Ia membuat roda keretanya berjalan miring dan maju dengan berat: Versi kuno memiliki terjemahan yang berbeda terhadap frasa ini. Mungkin terdapat pasir yang dalam di tempat air tadi berada, dan hal ini mematahkan roda kereta mereka yang ringan. Bagaimanapun juga, serangan Mesir melalui laut gagal, dan mereka menjadi ketakutan. • TUHANlah yang berperang untuk mereka: Tentu saja saat ini semua orang di Mesir sudah menyadari adanya hubungan khusus antara Tuhan dan umat-Nya.</w:t>
      </w:r>
      <w:r>
        <w:rPr>
          <w:lang w:val="id_ID" w:bidi="id_ID"/>
        </w:rPr>
      </w:r>
      <w:r>
        <w:rPr>
          <w:lang w:val="id_ID" w:bidi="id_ID"/>
        </w:rPr>
      </w:r>
    </w:p>
    <w:p>
      <w:pPr/>
      <w:r>
        <w:rPr>
          <w:lang w:val="id_ID" w:bidi="id_ID"/>
        </w:rPr>
      </w:r>
    </w:p>
    <w:p>
      <w:pPr>
        <w:pStyle w:val="Heading2"/>
      </w:pPr>
      <w:r>
        <w:rPr>
          <w:lang w:val="id_ID" w:bidi="id_ID"/>
        </w:rPr>
        <w:t>Keluaran 14:31</w:t>
      </w:r>
      <w:r>
        <w:rPr>
          <w:lang w:val="id_ID" w:bidi="id_ID"/>
        </w:rPr>
      </w:r>
    </w:p>
    <w:p>
      <w:pPr/>
      <w:r>
        <w:rPr>
          <w:lang w:val="id_ID" w:bidi="id_ID"/>
        </w:rPr>
      </w:r>
      <w:r>
        <w:rPr>
          <w:lang w:val="id_ID" w:bidi="id_ID"/>
        </w:rPr>
        <w:t xml:space="preserve">Akhirnya, bangsa Israel tergerak hatinya untuk memilih beriman kepada Tuhan: Sayangnya, hal ini tidak berlangsung dalam waktu yang lama (lihat </w:t>
      </w:r>
      <w:r>
        <w:rPr>
          <w:lang w:val="id_ID" w:bidi="id_ID"/>
        </w:rPr>
        <w:t>Kel. 15:24</w:t>
      </w:r>
      <w:r>
        <w:rPr>
          <w:lang w:val="id_ID" w:bidi="id_ID"/>
        </w:rPr>
        <w:t xml:space="preserve">; </w:t>
      </w:r>
      <w:r>
        <w:rPr>
          <w:lang w:val="id_ID" w:bidi="id_ID"/>
        </w:rPr>
        <w:t>16:3</w:t>
      </w:r>
      <w:r>
        <w:rPr>
          <w:lang w:val="id_ID" w:bidi="id_ID"/>
        </w:rPr>
        <w:t xml:space="preserve">). • Menjadi hamba Tuhan adalah suatu kedudukan yang sangat terhormat (lihat </w:t>
      </w:r>
      <w:r>
        <w:rPr>
          <w:lang w:val="id_ID" w:bidi="id_ID"/>
        </w:rPr>
        <w:t>Yes. 42:1–4</w:t>
      </w:r>
      <w:r>
        <w:rPr>
          <w:lang w:val="id_ID" w:bidi="id_ID"/>
        </w:rPr>
        <w:t xml:space="preserve">; </w:t>
      </w:r>
      <w:r>
        <w:rPr>
          <w:lang w:val="id_ID" w:bidi="id_ID"/>
        </w:rPr>
        <w:t>Mat. 12:18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15:1</w:t>
      </w:r>
      <w:r>
        <w:rPr>
          <w:lang w:val="id_ID" w:bidi="id_ID"/>
        </w:rPr>
      </w:r>
    </w:p>
    <w:p>
      <w:pPr/>
      <w:r>
        <w:rPr>
          <w:lang w:val="id_ID" w:bidi="id_ID"/>
        </w:rPr>
      </w:r>
      <w:r>
        <w:rPr>
          <w:lang w:val="id_ID" w:bidi="id_ID"/>
        </w:rPr>
        <w:t xml:space="preserve">Musa bersama-sama dengan orang Israel: Pada saat kemenangan ini diraih, tidak ada perpecahan di antara mereka; mereka bernyanyi sebagai satu kesatuan. • Baiklah aku menyanyi bagi TUHAN: Pernyataan yang sangat pribadi pada dua ayat pertama menekankan sifat kedekatan pada level pribadi dalam hubungan antara Allah dengan manusia. Ia bukan suatu kekuatan yang impersonal, namun berhubungan dengan kita sebagaimana seseorang yang sedang menjalin hubungan dengan seorang yang lain. Nyanyian syukur dan kidung pujian dalam Alkitab memperlihatkan ciri khas pada bagian awal sebuah nyanyian yang dipenuhi dengan ucapan syukur dan pujian kepada-Nya (lihat </w:t>
      </w:r>
      <w:r>
        <w:rPr>
          <w:lang w:val="id_ID" w:bidi="id_ID"/>
        </w:rPr>
        <w:t>Mzm. 95:1–3</w:t>
      </w:r>
      <w:r>
        <w:rPr>
          <w:lang w:val="id_ID" w:bidi="id_ID"/>
        </w:rPr>
        <w:t xml:space="preserve">; </w:t>
      </w:r>
      <w:r>
        <w:rPr>
          <w:lang w:val="id_ID" w:bidi="id_ID"/>
        </w:rPr>
        <w:t>96:1–4</w:t>
      </w:r>
      <w:r>
        <w:rPr>
          <w:lang w:val="id_ID" w:bidi="id_ID"/>
        </w:rPr>
        <w:t>). Nyanyian itu bisa ada karena Tuhan. . . telah menyatakan kemenangan yang gilang gemilang. Iman mereka kepada Allah sepanjang malam yang gelap itu dibenarkan secara dramatis.</w:t>
      </w:r>
      <w:r>
        <w:rPr>
          <w:lang w:val="id_ID" w:bidi="id_ID"/>
        </w:rPr>
      </w:r>
      <w:r>
        <w:rPr>
          <w:lang w:val="id_ID" w:bidi="id_ID"/>
        </w:rPr>
      </w:r>
    </w:p>
    <w:p>
      <w:pPr/>
      <w:r>
        <w:rPr>
          <w:lang w:val="id_ID" w:bidi="id_ID"/>
        </w:rPr>
      </w:r>
    </w:p>
    <w:p>
      <w:pPr>
        <w:pStyle w:val="Heading2"/>
      </w:pPr>
      <w:r>
        <w:rPr>
          <w:lang w:val="id_ID" w:bidi="id_ID"/>
        </w:rPr>
        <w:t>Keluaran 15:1–5</w:t>
      </w:r>
      <w:r>
        <w:rPr>
          <w:lang w:val="id_ID" w:bidi="id_ID"/>
        </w:rPr>
      </w:r>
    </w:p>
    <w:p>
      <w:pPr/>
      <w:r>
        <w:rPr>
          <w:lang w:val="id_ID" w:bidi="id_ID"/>
        </w:rPr>
      </w:r>
      <w:r>
        <w:rPr>
          <w:lang w:val="id_ID" w:bidi="id_ID"/>
        </w:rPr>
        <w:t>Keselamatan dan penyelamatan dari Allah memiliki implikasi pada iman pribadi.</w:t>
      </w:r>
      <w:r>
        <w:rPr>
          <w:lang w:val="id_ID" w:bidi="id_ID"/>
        </w:rPr>
      </w:r>
      <w:r>
        <w:rPr>
          <w:lang w:val="id_ID" w:bidi="id_ID"/>
        </w:rPr>
      </w:r>
    </w:p>
    <w:p>
      <w:pPr/>
      <w:r>
        <w:rPr>
          <w:lang w:val="id_ID" w:bidi="id_ID"/>
        </w:rPr>
      </w:r>
    </w:p>
    <w:p>
      <w:pPr>
        <w:pStyle w:val="Heading2"/>
      </w:pPr>
      <w:r>
        <w:rPr>
          <w:lang w:val="id_ID" w:bidi="id_ID"/>
        </w:rPr>
        <w:t>Keluaran 15:1–18</w:t>
      </w:r>
      <w:r>
        <w:rPr>
          <w:lang w:val="id_ID" w:bidi="id_ID"/>
        </w:rPr>
      </w:r>
    </w:p>
    <w:p>
      <w:pPr/>
      <w:r>
        <w:rPr>
          <w:lang w:val="id_ID" w:bidi="id_ID"/>
        </w:rPr>
      </w:r>
      <w:r>
        <w:rPr>
          <w:lang w:val="id_ID" w:bidi="id_ID"/>
        </w:rPr>
        <w:t xml:space="preserve">Para ahli percaya bahwa nyanyian pembebasan/penyelamatan ini adalah salah satu contoh penggunaan bahasa Ibrani tertua yang masih ada, yang membuktikan pentingnya nyanyian ini dalam pemikiran dan iman Israel. Nyanyian ini dibagi menjadi tiga bait: </w:t>
      </w:r>
      <w:r>
        <w:rPr>
          <w:lang w:val="id_ID" w:bidi="id_ID"/>
        </w:rPr>
        <w:t>Kel. 15:1–5</w:t>
      </w:r>
      <w:r>
        <w:rPr>
          <w:lang w:val="id_ID" w:bidi="id_ID"/>
        </w:rPr>
        <w:t xml:space="preserve">, </w:t>
      </w:r>
      <w:r>
        <w:rPr>
          <w:lang w:val="id_ID" w:bidi="id_ID"/>
        </w:rPr>
        <w:t>6–12</w:t>
      </w:r>
      <w:r>
        <w:rPr>
          <w:lang w:val="id_ID" w:bidi="id_ID"/>
        </w:rPr>
        <w:t xml:space="preserve">, </w:t>
      </w:r>
      <w:r>
        <w:rPr>
          <w:lang w:val="id_ID" w:bidi="id_ID"/>
        </w:rPr>
        <w:t>13–18</w:t>
      </w:r>
      <w:r>
        <w:rPr>
          <w:lang w:val="id_ID" w:bidi="id_ID"/>
        </w:rPr>
        <w:t>. Bait pertama bersukacita atas keselamatan dari Tuhan atas Musa dan umatnya (perhatikan pengulangan kata ganti orang pertama). Bait yang kedua bersuka cita atas perbedaan besar antara Tuhan dan orang Mesir. Bait ketiga mencerminkan apa arti peristiwa ini bagi masa depan.</w:t>
      </w:r>
      <w:r>
        <w:rPr>
          <w:lang w:val="id_ID" w:bidi="id_ID"/>
        </w:rPr>
      </w:r>
      <w:r>
        <w:rPr>
          <w:lang w:val="id_ID" w:bidi="id_ID"/>
        </w:rPr>
      </w:r>
    </w:p>
    <w:p>
      <w:pPr/>
      <w:r>
        <w:rPr>
          <w:lang w:val="id_ID" w:bidi="id_ID"/>
        </w:rPr>
      </w:r>
    </w:p>
    <w:p>
      <w:pPr>
        <w:pStyle w:val="Heading2"/>
      </w:pPr>
      <w:r>
        <w:rPr>
          <w:lang w:val="id_ID" w:bidi="id_ID"/>
        </w:rPr>
        <w:t>Keluaran 15:2</w:t>
      </w:r>
      <w:r>
        <w:rPr>
          <w:lang w:val="id_ID" w:bidi="id_ID"/>
        </w:rPr>
      </w:r>
    </w:p>
    <w:p>
      <w:pPr/>
      <w:r>
        <w:rPr>
          <w:lang w:val="id_ID" w:bidi="id_ID"/>
        </w:rPr>
      </w:r>
      <w:r>
        <w:rPr>
          <w:lang w:val="id_ID" w:bidi="id_ID"/>
        </w:rPr>
        <w:t xml:space="preserve">Pernyataan ini dikutip di dua tempat lain: </w:t>
      </w:r>
      <w:r>
        <w:rPr>
          <w:lang w:val="id_ID" w:bidi="id_ID"/>
        </w:rPr>
        <w:t>Mzm. 118:14</w:t>
      </w:r>
      <w:r>
        <w:rPr>
          <w:lang w:val="id_ID" w:bidi="id_ID"/>
        </w:rPr>
        <w:t xml:space="preserve"> dan </w:t>
      </w:r>
      <w:r>
        <w:rPr>
          <w:lang w:val="id_ID" w:bidi="id_ID"/>
        </w:rPr>
        <w:t>Yes. 12:2</w:t>
      </w:r>
      <w:r>
        <w:rPr>
          <w:lang w:val="id_ID" w:bidi="id_ID"/>
        </w:rPr>
        <w:t>, yang menunjukkan betapa pentingnya sajak ini. “Allah ayahmu” (</w:t>
      </w:r>
      <w:r>
        <w:rPr>
          <w:lang w:val="id_ID" w:bidi="id_ID"/>
        </w:rPr>
        <w:t>Kel. 3:6</w:t>
      </w:r>
      <w:r>
        <w:rPr>
          <w:lang w:val="id_ID" w:bidi="id_ID"/>
        </w:rPr>
        <w:t>) telah menjadi Allahku. Bangsa Israel sekarang mengenal Allah secara pribadi untuk diri mereka sendiri dan bukan sekedar sebuah kenangan sejarah.</w:t>
      </w:r>
      <w:r>
        <w:rPr>
          <w:lang w:val="id_ID" w:bidi="id_ID"/>
        </w:rPr>
      </w:r>
      <w:r>
        <w:rPr>
          <w:lang w:val="id_ID" w:bidi="id_ID"/>
        </w:rPr>
      </w:r>
    </w:p>
    <w:p>
      <w:pPr/>
      <w:r>
        <w:rPr>
          <w:lang w:val="id_ID" w:bidi="id_ID"/>
        </w:rPr>
      </w:r>
    </w:p>
    <w:p>
      <w:pPr>
        <w:pStyle w:val="Heading2"/>
      </w:pPr>
      <w:r>
        <w:rPr>
          <w:lang w:val="id_ID" w:bidi="id_ID"/>
        </w:rPr>
        <w:t>Keluaran 15:3</w:t>
      </w:r>
      <w:r>
        <w:rPr>
          <w:lang w:val="id_ID" w:bidi="id_ID"/>
        </w:rPr>
      </w:r>
    </w:p>
    <w:p>
      <w:pPr/>
      <w:r>
        <w:rPr>
          <w:lang w:val="id_ID" w:bidi="id_ID"/>
        </w:rPr>
      </w:r>
      <w:r>
        <w:rPr>
          <w:lang w:val="id_ID" w:bidi="id_ID"/>
        </w:rPr>
        <w:t>TUHAN itu pahlawan perang: Ia akan secara agresif membela umat kepunyaan-Nya. Dia bukan penindas, Dia juga tidak berperang karena menyukai kekerasan. Namun ketika umat-Nya tidak berdaya menghadapi musuh, baik eksternal maupun internal, mereka dapat mengetahui bahwa Yahweh, “Dia Adalah Dia,” adalah pembela mereka (</w:t>
      </w:r>
      <w:r>
        <w:rPr>
          <w:lang w:val="id_ID" w:bidi="id_ID"/>
        </w:rPr>
        <w:t>Yes. 59:15–19</w:t>
      </w:r>
      <w:r>
        <w:rPr>
          <w:lang w:val="id_ID" w:bidi="id_ID"/>
        </w:rPr>
        <w:t xml:space="preserve">; </w:t>
      </w:r>
      <w:r>
        <w:rPr>
          <w:lang w:val="id_ID" w:bidi="id_ID"/>
        </w:rPr>
        <w:t>63:1–6</w:t>
      </w:r>
      <w:r>
        <w:rPr>
          <w:lang w:val="id_ID" w:bidi="id_ID"/>
        </w:rPr>
        <w:t xml:space="preserve">; </w:t>
      </w:r>
      <w:r>
        <w:rPr>
          <w:lang w:val="id_ID" w:bidi="id_ID"/>
        </w:rPr>
        <w:t>Why.11:17–18</w:t>
      </w:r>
      <w:r>
        <w:rPr>
          <w:lang w:val="id_ID" w:bidi="id_ID"/>
        </w:rPr>
        <w:t xml:space="preserve">). Mengenai nama Yahweh, lihat </w:t>
      </w:r>
      <w:r>
        <w:rPr>
          <w:lang w:val="id_ID" w:bidi="id_ID"/>
        </w:rPr>
        <w:t>catatan studi pada Kel. 3:15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15:6</w:t>
      </w:r>
      <w:r>
        <w:rPr>
          <w:lang w:val="id_ID" w:bidi="id_ID"/>
        </w:rPr>
      </w:r>
    </w:p>
    <w:p>
      <w:pPr/>
      <w:r>
        <w:rPr>
          <w:lang w:val="id_ID" w:bidi="id_ID"/>
        </w:rPr>
      </w:r>
      <w:r>
        <w:rPr>
          <w:lang w:val="id_ID" w:bidi="id_ID"/>
        </w:rPr>
        <w:t>Tangan kanan-Mu: Ini biasanya adalah lengan seorang pejuang yang digunakan untuk memegang pedang.</w:t>
      </w:r>
      <w:r>
        <w:rPr>
          <w:lang w:val="id_ID" w:bidi="id_ID"/>
        </w:rPr>
      </w:r>
      <w:r>
        <w:rPr>
          <w:lang w:val="id_ID" w:bidi="id_ID"/>
        </w:rPr>
      </w:r>
    </w:p>
    <w:p>
      <w:pPr/>
      <w:r>
        <w:rPr>
          <w:lang w:val="id_ID" w:bidi="id_ID"/>
        </w:rPr>
      </w:r>
    </w:p>
    <w:p>
      <w:pPr>
        <w:pStyle w:val="Heading2"/>
      </w:pPr>
      <w:r>
        <w:rPr>
          <w:lang w:val="id_ID" w:bidi="id_ID"/>
        </w:rPr>
        <w:t>Keluaran 15:6–12</w:t>
      </w:r>
      <w:r>
        <w:rPr>
          <w:lang w:val="id_ID" w:bidi="id_ID"/>
        </w:rPr>
      </w:r>
    </w:p>
    <w:p>
      <w:pPr/>
      <w:r>
        <w:rPr>
          <w:lang w:val="id_ID" w:bidi="id_ID"/>
        </w:rPr>
      </w:r>
      <w:r>
        <w:rPr>
          <w:lang w:val="id_ID" w:bidi="id_ID"/>
        </w:rPr>
        <w:t>Nadanya lebih condong kepada sosok seseorang secara pribadi ketika Tuhan disebut sebagai Engkau dan sangat kontras dengan mereka (</w:t>
      </w:r>
      <w:r>
        <w:rPr>
          <w:lang w:val="id_ID" w:bidi="id_ID"/>
        </w:rPr>
        <w:t>Kel. 15:7</w:t>
      </w:r>
      <w:r>
        <w:rPr>
          <w:lang w:val="id_ID" w:bidi="id_ID"/>
        </w:rPr>
        <w:t>). Segala sesuatu yang diinginkan musuh (</w:t>
      </w:r>
      <w:r>
        <w:rPr>
          <w:lang w:val="id_ID" w:bidi="id_ID"/>
        </w:rPr>
        <w:t>Kel. 15:9</w:t>
      </w:r>
      <w:r>
        <w:rPr>
          <w:lang w:val="id_ID" w:bidi="id_ID"/>
        </w:rPr>
        <w:t>) menjadi sia-sia (</w:t>
      </w:r>
      <w:r>
        <w:rPr>
          <w:lang w:val="id_ID" w:bidi="id_ID"/>
        </w:rPr>
        <w:t>Kel. 15:10</w:t>
      </w:r>
      <w:r>
        <w:rPr>
          <w:lang w:val="id_ID" w:bidi="id_ID"/>
        </w:rPr>
        <w:t>) di hadapan kekuatan kuasa Allah yang perkasa.</w:t>
      </w:r>
      <w:r>
        <w:rPr>
          <w:lang w:val="id_ID" w:bidi="id_ID"/>
        </w:rPr>
      </w:r>
      <w:r>
        <w:rPr>
          <w:lang w:val="id_ID" w:bidi="id_ID"/>
        </w:rPr>
      </w:r>
    </w:p>
    <w:p>
      <w:pPr/>
      <w:r>
        <w:rPr>
          <w:lang w:val="id_ID" w:bidi="id_ID"/>
        </w:rPr>
      </w:r>
    </w:p>
    <w:p>
      <w:pPr>
        <w:pStyle w:val="Heading2"/>
      </w:pPr>
      <w:r>
        <w:rPr>
          <w:lang w:val="id_ID" w:bidi="id_ID"/>
        </w:rPr>
        <w:t>Keluaran 15:8</w:t>
      </w:r>
      <w:r>
        <w:rPr>
          <w:lang w:val="id_ID" w:bidi="id_ID"/>
        </w:rPr>
      </w:r>
    </w:p>
    <w:p>
      <w:pPr/>
      <w:r>
        <w:rPr>
          <w:lang w:val="id_ID" w:bidi="id_ID"/>
        </w:rPr>
      </w:r>
      <w:r>
        <w:rPr>
          <w:lang w:val="id_ID" w:bidi="id_ID"/>
        </w:rPr>
        <w:t>Nafas hidung-Mu (harfiah = lubang hidung): Dalam konteks lain, kata yang sama dapat diterjemahkan “kemarahan.” Nafas panas yang keluar dari hidung Allah adalah gambaran murka Allah. • Nafas-Mu: Kata Ibrani yang diterjemahkan sebagai “nafas” (</w:t>
      </w:r>
      <w:r>
        <w:rPr>
          <w:i/>
          <w:lang w:val="id_ID" w:bidi="id_ID"/>
        </w:rPr>
        <w:t>ruakh</w:t>
      </w:r>
      <w:r>
        <w:rPr>
          <w:lang w:val="id_ID" w:bidi="id_ID"/>
        </w:rPr>
        <w:t xml:space="preserve">) sama dengan kata yang diterjemahkan sebagai “angin” dalam </w:t>
      </w:r>
      <w:r>
        <w:rPr>
          <w:lang w:val="id_ID" w:bidi="id_ID"/>
        </w:rPr>
        <w:t>Kel. 14:21</w:t>
      </w:r>
      <w:r>
        <w:rPr>
          <w:lang w:val="id_ID" w:bidi="id_ID"/>
        </w:rPr>
        <w:t xml:space="preserve"> dan sebagai “Roh” dalam </w:t>
      </w:r>
      <w:r>
        <w:rPr>
          <w:lang w:val="id_ID" w:bidi="id_ID"/>
        </w:rPr>
        <w:t>Kej. 1:2</w:t>
      </w:r>
      <w:r>
        <w:rPr>
          <w:lang w:val="id_ID" w:bidi="id_ID"/>
        </w:rPr>
        <w:t>. Alam ini bukanlah Allah, namun Allah ada di mana-mana dan bekerja di alam ini.</w:t>
      </w:r>
      <w:r>
        <w:rPr>
          <w:lang w:val="id_ID" w:bidi="id_ID"/>
        </w:rPr>
      </w:r>
      <w:r>
        <w:rPr>
          <w:lang w:val="id_ID" w:bidi="id_ID"/>
        </w:rPr>
      </w:r>
    </w:p>
    <w:p>
      <w:pPr/>
      <w:r>
        <w:rPr>
          <w:lang w:val="id_ID" w:bidi="id_ID"/>
        </w:rPr>
      </w:r>
    </w:p>
    <w:p>
      <w:pPr>
        <w:pStyle w:val="Heading2"/>
      </w:pPr>
      <w:r>
        <w:rPr>
          <w:lang w:val="id_ID" w:bidi="id_ID"/>
        </w:rPr>
        <w:t>Keluaran 15:9–10</w:t>
      </w:r>
      <w:r>
        <w:rPr>
          <w:lang w:val="id_ID" w:bidi="id_ID"/>
        </w:rPr>
      </w:r>
    </w:p>
    <w:p>
      <w:pPr/>
      <w:r>
        <w:rPr>
          <w:lang w:val="id_ID" w:bidi="id_ID"/>
        </w:rPr>
      </w:r>
      <w:r>
        <w:rPr>
          <w:lang w:val="id_ID" w:bidi="id_ID"/>
        </w:rPr>
        <w:t xml:space="preserve">Dibandingkan dengan rencana Sang Pencipta, semua rencana manusia yang paling berkuasa sekalipun tidak ada apa-apanya (lihat </w:t>
      </w:r>
      <w:r>
        <w:rPr>
          <w:lang w:val="id_ID" w:bidi="id_ID"/>
        </w:rPr>
        <w:t>Mzm. 2:2–5</w:t>
      </w:r>
      <w:r>
        <w:rPr>
          <w:lang w:val="id_ID" w:bidi="id_ID"/>
        </w:rPr>
        <w:t xml:space="preserve">). Mereka bagaikan debu yang dapat diterbangkan hanya dengan satu hembusan nafasNya (lihat </w:t>
      </w:r>
      <w:r>
        <w:rPr>
          <w:lang w:val="id_ID" w:bidi="id_ID"/>
        </w:rPr>
        <w:t>Yes. 40:15–17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15:11</w:t>
      </w:r>
      <w:r>
        <w:rPr>
          <w:lang w:val="id_ID" w:bidi="id_ID"/>
        </w:rPr>
      </w:r>
    </w:p>
    <w:p>
      <w:pPr/>
      <w:r>
        <w:rPr>
          <w:lang w:val="id_ID" w:bidi="id_ID"/>
        </w:rPr>
      </w:r>
      <w:r>
        <w:rPr>
          <w:lang w:val="id_ID" w:bidi="id_ID"/>
        </w:rPr>
        <w:t xml:space="preserve">Dewa-dewa bangsa yang tidak mengenal Allah tidak berada dalam kategori yang sama dengan Tuhan. Mereka tidak layak disebut kudus (lihat </w:t>
      </w:r>
      <w:r>
        <w:rPr>
          <w:lang w:val="id_ID" w:bidi="id_ID"/>
        </w:rPr>
        <w:t>catatan studi pada Kel. 3:5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15:13</w:t>
      </w:r>
      <w:r>
        <w:rPr>
          <w:lang w:val="id_ID" w:bidi="id_ID"/>
        </w:rPr>
      </w:r>
    </w:p>
    <w:p>
      <w:pPr/>
      <w:r>
        <w:rPr>
          <w:lang w:val="id_ID" w:bidi="id_ID"/>
        </w:rPr>
      </w:r>
      <w:r>
        <w:rPr>
          <w:lang w:val="id_ID" w:bidi="id_ID"/>
        </w:rPr>
        <w:t xml:space="preserve">Bila mengingat kasih dan keperkasaan Allah yang tiada habisnya, tidak ada alasan untuk meragukan bahwa Ia pasti mampu menepati janji-janji-Nya. ”Kasih yang tidak pernah gagal” adalah terjemahan dari kata Ibrani </w:t>
      </w:r>
      <w:r>
        <w:rPr>
          <w:i/>
          <w:lang w:val="id_ID" w:bidi="id_ID"/>
        </w:rPr>
        <w:t>khesed</w:t>
      </w:r>
      <w:r>
        <w:rPr>
          <w:lang w:val="id_ID" w:bidi="id_ID"/>
        </w:rPr>
        <w:t xml:space="preserve">, yang berarti kebaikan hati dan kesetiaan yang tidak selayaknya diperoleh oleh bawahan dari atasannya. Ini adalah gambaran yang paling sering didapati ketika menelaah karakter Allah sepanjang Perjanjian Lama (lihat </w:t>
      </w:r>
      <w:r>
        <w:rPr>
          <w:lang w:val="id_ID" w:bidi="id_ID"/>
        </w:rPr>
        <w:t>Mzm. 136</w:t>
      </w:r>
      <w:r>
        <w:rPr>
          <w:lang w:val="id_ID" w:bidi="id_ID"/>
        </w:rPr>
        <w:t xml:space="preserve">). Jika Allah mempunyai karakter seperti itu tetapi tidak mempunyai kekuatan untuk melaksanakan niat baik-Nya terhadap umat-Nya, maka karakter-Nya tidak akan berarti apa-apa bagi kita. Kabar baiknya adalah dia memiliki karakter yang penuh kasih dan penuh kuasa. • Tempat kediaman-Mu yang kudus: Allah telah memilih umat-Nya dan mengumpulkan mereka agar Ia bisa berdiam di tengah-tengah mereka (lihat juga </w:t>
      </w:r>
      <w:r>
        <w:rPr>
          <w:lang w:val="id_ID" w:bidi="id_ID"/>
        </w:rPr>
        <w:t>Kel. 15:17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15:13–18</w:t>
      </w:r>
      <w:r>
        <w:rPr>
          <w:lang w:val="id_ID" w:bidi="id_ID"/>
        </w:rPr>
      </w:r>
    </w:p>
    <w:p>
      <w:pPr/>
      <w:r>
        <w:rPr>
          <w:lang w:val="id_ID" w:bidi="id_ID"/>
        </w:rPr>
      </w:r>
      <w:r>
        <w:rPr>
          <w:lang w:val="id_ID" w:bidi="id_ID"/>
        </w:rPr>
        <w:t>Orang-orang yang telah ditebus oleh Allah mempunyai keyakinan akan masa depan. Bila mengingat apa yang telah Tuhan lakukan untuk menyelamatkan Israel dari musuh-musuh-Nya, tidak diragukan lagi bahwa Dia akan mampu menepati janji-Nya untuk membawa mereka dengan selamat sampai ke Tanah Perjanjian.</w:t>
      </w:r>
      <w:r>
        <w:rPr>
          <w:lang w:val="id_ID" w:bidi="id_ID"/>
        </w:rPr>
      </w:r>
      <w:r>
        <w:rPr>
          <w:lang w:val="id_ID" w:bidi="id_ID"/>
        </w:rPr>
      </w:r>
    </w:p>
    <w:p>
      <w:pPr/>
      <w:r>
        <w:rPr>
          <w:lang w:val="id_ID" w:bidi="id_ID"/>
        </w:rPr>
      </w:r>
    </w:p>
    <w:p>
      <w:pPr>
        <w:pStyle w:val="Heading2"/>
      </w:pPr>
      <w:r>
        <w:rPr>
          <w:lang w:val="id_ID" w:bidi="id_ID"/>
        </w:rPr>
        <w:t>Keluaran 15:14–15</w:t>
      </w:r>
      <w:r>
        <w:rPr>
          <w:lang w:val="id_ID" w:bidi="id_ID"/>
        </w:rPr>
      </w:r>
    </w:p>
    <w:p>
      <w:pPr/>
      <w:r>
        <w:rPr>
          <w:lang w:val="id_ID" w:bidi="id_ID"/>
        </w:rPr>
      </w:r>
      <w:r>
        <w:rPr>
          <w:lang w:val="id_ID" w:bidi="id_ID"/>
        </w:rPr>
        <w:t xml:space="preserve">Filistin, Edom, Moab, dan Kanaan adalah empat bangsa yang paling merasakan uluran tangan penghakiman Allah saat saat Ia mengusir mereka dan memberikan tanah itu kepada orang Israel. Apa yang telah dilakukan Allah terhadap Mesir akan menjadi berita umum di seluruh belahan dunia tersebut (lihat laporan Rahab dalam </w:t>
      </w:r>
      <w:r>
        <w:rPr>
          <w:lang w:val="id_ID" w:bidi="id_ID"/>
        </w:rPr>
        <w:t>Yos. 2:9–11</w:t>
      </w:r>
      <w:r>
        <w:rPr>
          <w:lang w:val="id_ID" w:bidi="id_ID"/>
        </w:rPr>
        <w:t xml:space="preserve">, yang menggunakan gambaran yang sama seperti dalam </w:t>
      </w:r>
      <w:r>
        <w:rPr>
          <w:lang w:val="id_ID" w:bidi="id_ID"/>
        </w:rPr>
        <w:t>Kel. 15:15</w:t>
      </w:r>
      <w:r>
        <w:rPr>
          <w:lang w:val="id_ID" w:bidi="id_ID"/>
        </w:rPr>
        <w:t>, yaitu "gemetar").</w:t>
      </w:r>
      <w:r>
        <w:rPr>
          <w:lang w:val="id_ID" w:bidi="id_ID"/>
        </w:rPr>
      </w:r>
      <w:r>
        <w:rPr>
          <w:lang w:val="id_ID" w:bidi="id_ID"/>
        </w:rPr>
      </w:r>
    </w:p>
    <w:p>
      <w:pPr/>
      <w:r>
        <w:rPr>
          <w:lang w:val="id_ID" w:bidi="id_ID"/>
        </w:rPr>
      </w:r>
    </w:p>
    <w:p>
      <w:pPr>
        <w:pStyle w:val="Heading2"/>
      </w:pPr>
      <w:r>
        <w:rPr>
          <w:lang w:val="id_ID" w:bidi="id_ID"/>
        </w:rPr>
        <w:t>Keluaran 15:17</w:t>
      </w:r>
      <w:r>
        <w:rPr>
          <w:lang w:val="id_ID" w:bidi="id_ID"/>
        </w:rPr>
      </w:r>
    </w:p>
    <w:p>
      <w:pPr/>
      <w:r>
        <w:rPr>
          <w:lang w:val="id_ID" w:bidi="id_ID"/>
        </w:rPr>
      </w:r>
      <w:r>
        <w:rPr>
          <w:lang w:val="id_ID" w:bidi="id_ID"/>
        </w:rPr>
        <w:t>gunung milik-Mu sendiri: Para dewa diyakini bertempat tinggal di pegunungan. Oleh karenanya, Kanaan secara kiasan digambarkan sebagai tempat kediaman Allah.</w:t>
      </w:r>
      <w:r>
        <w:rPr>
          <w:lang w:val="id_ID" w:bidi="id_ID"/>
        </w:rPr>
      </w:r>
      <w:r>
        <w:rPr>
          <w:lang w:val="id_ID" w:bidi="id_ID"/>
        </w:rPr>
      </w:r>
    </w:p>
    <w:p>
      <w:pPr/>
      <w:r>
        <w:rPr>
          <w:lang w:val="id_ID" w:bidi="id_ID"/>
        </w:rPr>
      </w:r>
    </w:p>
    <w:p>
      <w:pPr>
        <w:pStyle w:val="Heading2"/>
      </w:pPr>
      <w:r>
        <w:rPr>
          <w:lang w:val="id_ID" w:bidi="id_ID"/>
        </w:rPr>
        <w:t>Keluaran 15:19–21</w:t>
      </w:r>
      <w:r>
        <w:rPr>
          <w:lang w:val="id_ID" w:bidi="id_ID"/>
        </w:rPr>
      </w:r>
    </w:p>
    <w:p>
      <w:pPr/>
      <w:r>
        <w:rPr>
          <w:lang w:val="id_ID" w:bidi="id_ID"/>
        </w:rPr>
      </w:r>
      <w:r>
        <w:rPr>
          <w:lang w:val="id_ID" w:bidi="id_ID"/>
        </w:rPr>
        <w:t>Miryam memimpin para perempuan dalam puji-pujian. Di kebanyakan masyarakat kuno, laki-laki dan perempuan melakukan upacara secara terpisah. Para perempuan mempunyai peran khusus dalam ritual pujian dan ratapan.</w:t>
      </w:r>
      <w:r>
        <w:rPr>
          <w:lang w:val="id_ID" w:bidi="id_ID"/>
        </w:rPr>
      </w:r>
      <w:r>
        <w:rPr>
          <w:lang w:val="id_ID" w:bidi="id_ID"/>
        </w:rPr>
      </w:r>
    </w:p>
    <w:p>
      <w:pPr/>
      <w:r>
        <w:rPr>
          <w:lang w:val="id_ID" w:bidi="id_ID"/>
        </w:rPr>
      </w:r>
    </w:p>
    <w:p>
      <w:pPr>
        <w:pStyle w:val="Heading2"/>
      </w:pPr>
      <w:r>
        <w:rPr>
          <w:lang w:val="id_ID" w:bidi="id_ID"/>
        </w:rPr>
        <w:t>Keluaran 15:22–27</w:t>
      </w:r>
      <w:r>
        <w:rPr>
          <w:lang w:val="id_ID" w:bidi="id_ID"/>
        </w:rPr>
      </w:r>
    </w:p>
    <w:p>
      <w:pPr/>
      <w:r>
        <w:rPr>
          <w:lang w:val="id_ID" w:bidi="id_ID"/>
        </w:rPr>
      </w:r>
      <w:r>
        <w:rPr>
          <w:lang w:val="id_ID" w:bidi="id_ID"/>
        </w:rPr>
        <w:t>Pertama di Mara dan kemudian di Elim, Allah menyediakan air bagi umat manusia. • Lokasi tepatnya gurun Syur (</w:t>
      </w:r>
      <w:r>
        <w:rPr>
          <w:lang w:val="id_ID" w:bidi="id_ID"/>
        </w:rPr>
        <w:t>Kel. 15:22</w:t>
      </w:r>
      <w:r>
        <w:rPr>
          <w:lang w:val="id_ID" w:bidi="id_ID"/>
        </w:rPr>
        <w:t>) tidak diketahui.</w:t>
      </w:r>
      <w:r>
        <w:rPr>
          <w:lang w:val="id_ID" w:bidi="id_ID"/>
        </w:rPr>
      </w:r>
      <w:r>
        <w:rPr>
          <w:lang w:val="id_ID" w:bidi="id_ID"/>
        </w:rPr>
      </w:r>
    </w:p>
    <w:p>
      <w:pPr/>
      <w:r>
        <w:rPr>
          <w:lang w:val="id_ID" w:bidi="id_ID"/>
        </w:rPr>
      </w:r>
    </w:p>
    <w:p>
      <w:pPr>
        <w:pStyle w:val="Heading2"/>
      </w:pPr>
      <w:r>
        <w:rPr>
          <w:lang w:val="id_ID" w:bidi="id_ID"/>
        </w:rPr>
        <w:t>Keluaran 15:22–18.27</w:t>
      </w:r>
      <w:r>
        <w:rPr>
          <w:lang w:val="id_ID" w:bidi="id_ID"/>
        </w:rPr>
      </w:r>
    </w:p>
    <w:p>
      <w:pPr/>
      <w:r>
        <w:rPr>
          <w:lang w:val="id_ID" w:bidi="id_ID"/>
        </w:rPr>
      </w:r>
      <w:r>
        <w:rPr>
          <w:lang w:val="id_ID" w:bidi="id_ID"/>
        </w:rPr>
        <w:t>Dalam perjalanan dari lautan ke gunung Sinai, Allah melanjutkan pemeliharaan-Nya untuk memenuhi kebutuhan manusia. Dalam peristiwa penyelamatan, dia pertama-tama mengungkapkan kuasa-Nya. Kali ini Ia memperlihatkan bahwa Dialah Allah yang peduli terhadap kebutuhan dasar umat-Nya.</w:t>
      </w:r>
      <w:r>
        <w:rPr>
          <w:lang w:val="id_ID" w:bidi="id_ID"/>
        </w:rPr>
      </w:r>
      <w:r>
        <w:rPr>
          <w:lang w:val="id_ID" w:bidi="id_ID"/>
        </w:rPr>
      </w:r>
    </w:p>
    <w:p>
      <w:pPr/>
      <w:r>
        <w:rPr>
          <w:lang w:val="id_ID" w:bidi="id_ID"/>
        </w:rPr>
      </w:r>
    </w:p>
    <w:p>
      <w:pPr>
        <w:pStyle w:val="Heading2"/>
      </w:pPr>
      <w:r>
        <w:rPr>
          <w:lang w:val="id_ID" w:bidi="id_ID"/>
        </w:rPr>
        <w:t>Keluaran 15:23</w:t>
      </w:r>
      <w:r>
        <w:rPr>
          <w:lang w:val="id_ID" w:bidi="id_ID"/>
        </w:rPr>
      </w:r>
    </w:p>
    <w:p>
      <w:pPr/>
      <w:r>
        <w:rPr>
          <w:lang w:val="id_ID" w:bidi="id_ID"/>
        </w:rPr>
      </w:r>
      <w:r>
        <w:rPr>
          <w:lang w:val="id_ID" w:bidi="id_ID"/>
        </w:rPr>
        <w:t>Airnya mungkin sangat bersifat basa, seperti yang biasa terjadi di Gurun Sinai.</w:t>
      </w:r>
      <w:r>
        <w:rPr>
          <w:lang w:val="id_ID" w:bidi="id_ID"/>
        </w:rPr>
      </w:r>
      <w:r>
        <w:rPr>
          <w:lang w:val="id_ID" w:bidi="id_ID"/>
        </w:rPr>
      </w:r>
    </w:p>
    <w:p>
      <w:pPr/>
      <w:r>
        <w:rPr>
          <w:lang w:val="id_ID" w:bidi="id_ID"/>
        </w:rPr>
      </w:r>
    </w:p>
    <w:p>
      <w:pPr>
        <w:pStyle w:val="Heading2"/>
      </w:pPr>
      <w:r>
        <w:rPr>
          <w:lang w:val="id_ID" w:bidi="id_ID"/>
        </w:rPr>
        <w:t>Keluaran 15:24</w:t>
      </w:r>
      <w:r>
        <w:rPr>
          <w:lang w:val="id_ID" w:bidi="id_ID"/>
        </w:rPr>
      </w:r>
    </w:p>
    <w:p>
      <w:pPr/>
      <w:r>
        <w:rPr>
          <w:lang w:val="id_ID" w:bidi="id_ID"/>
        </w:rPr>
      </w:r>
      <w:r>
        <w:rPr>
          <w:lang w:val="id_ID" w:bidi="id_ID"/>
        </w:rPr>
        <w:t xml:space="preserve">Alih-alih merenungkan pelajaran iman yang baru saja mereka alami, bangsa itu menjadi putus asa dan mulai mengeluh, seperti yang sering kita lakukan dalam keadaan sulit. Jika keluhan ini menjadi sebuah pola, bencana bisa menimpa kita dalam ujian yang sesungguhnya, seperti yang terjadi pada bangsa Israel (lihat </w:t>
      </w:r>
      <w:r>
        <w:rPr>
          <w:lang w:val="id_ID" w:bidi="id_ID"/>
        </w:rPr>
        <w:t>Bil. 14</w:t>
      </w:r>
      <w:r>
        <w:rPr>
          <w:lang w:val="id_ID" w:bidi="id_ID"/>
        </w:rPr>
        <w:t xml:space="preserve">; </w:t>
      </w:r>
      <w:r>
        <w:rPr>
          <w:lang w:val="id_ID" w:bidi="id_ID"/>
        </w:rPr>
        <w:t>Mzm. 95:7–11</w:t>
      </w:r>
      <w:r>
        <w:rPr>
          <w:lang w:val="id_ID" w:bidi="id_ID"/>
        </w:rPr>
        <w:t xml:space="preserve">; </w:t>
      </w:r>
      <w:r>
        <w:rPr>
          <w:lang w:val="id_ID" w:bidi="id_ID"/>
        </w:rPr>
        <w:t>Ibr. 3:7–11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15:25</w:t>
      </w:r>
      <w:r>
        <w:rPr>
          <w:lang w:val="id_ID" w:bidi="id_ID"/>
        </w:rPr>
      </w:r>
    </w:p>
    <w:p>
      <w:pPr/>
      <w:r>
        <w:rPr>
          <w:lang w:val="id_ID" w:bidi="id_ID"/>
        </w:rPr>
      </w:r>
      <w:r>
        <w:rPr>
          <w:lang w:val="id_ID" w:bidi="id_ID"/>
        </w:rPr>
        <w:t xml:space="preserve">Lihat </w:t>
      </w:r>
      <w:r>
        <w:rPr>
          <w:lang w:val="id_ID" w:bidi="id_ID"/>
        </w:rPr>
        <w:t>2Raj. 2:19–22</w:t>
      </w:r>
      <w:r>
        <w:rPr>
          <w:lang w:val="id_ID" w:bidi="id_ID"/>
        </w:rPr>
        <w:t xml:space="preserve"> untuk kejadian serupa.</w:t>
      </w:r>
      <w:r>
        <w:rPr>
          <w:lang w:val="id_ID" w:bidi="id_ID"/>
        </w:rPr>
      </w:r>
      <w:r>
        <w:rPr>
          <w:lang w:val="id_ID" w:bidi="id_ID"/>
        </w:rPr>
      </w:r>
    </w:p>
    <w:p>
      <w:pPr/>
      <w:r>
        <w:rPr>
          <w:lang w:val="id_ID" w:bidi="id_ID"/>
        </w:rPr>
      </w:r>
    </w:p>
    <w:p>
      <w:pPr>
        <w:pStyle w:val="Heading2"/>
      </w:pPr>
      <w:r>
        <w:rPr>
          <w:lang w:val="id_ID" w:bidi="id_ID"/>
        </w:rPr>
        <w:t>Keluaran 15:26</w:t>
      </w:r>
      <w:r>
        <w:rPr>
          <w:lang w:val="id_ID" w:bidi="id_ID"/>
        </w:rPr>
      </w:r>
    </w:p>
    <w:p>
      <w:pPr/>
      <w:r>
        <w:rPr>
          <w:lang w:val="id_ID" w:bidi="id_ID"/>
        </w:rPr>
      </w:r>
      <w:r>
        <w:rPr>
          <w:lang w:val="id_ID" w:bidi="id_ID"/>
        </w:rPr>
        <w:t>Hubungan antara ketaatan pada perintah Allah dan kesehatan bukanlah sesuatu yang bisa dianggap sepele. Allahlah yang menciptakan tubuh, dan tubuh kita akan bertahan lebih lama jika kita mengikuti tuntunan Sang Pencipta dalam menjaganya. Karena pernyataan ini dibuat dalam konteks ketika ada kebutuhan akan air, hal ini mungkin menunjukkan bahwa orang Mesir telah meminum air yang tercemar.</w:t>
      </w:r>
      <w:r>
        <w:rPr>
          <w:lang w:val="id_ID" w:bidi="id_ID"/>
        </w:rPr>
      </w:r>
      <w:r>
        <w:rPr>
          <w:lang w:val="id_ID" w:bidi="id_ID"/>
        </w:rPr>
      </w:r>
    </w:p>
    <w:p>
      <w:pPr/>
      <w:r>
        <w:rPr>
          <w:lang w:val="id_ID" w:bidi="id_ID"/>
        </w:rPr>
      </w:r>
    </w:p>
    <w:p>
      <w:pPr>
        <w:pStyle w:val="Heading2"/>
      </w:pPr>
      <w:r>
        <w:rPr>
          <w:lang w:val="id_ID" w:bidi="id_ID"/>
        </w:rPr>
        <w:t>Keluaran 16:1–36</w:t>
      </w:r>
      <w:r>
        <w:rPr>
          <w:lang w:val="id_ID" w:bidi="id_ID"/>
        </w:rPr>
      </w:r>
    </w:p>
    <w:p>
      <w:pPr/>
      <w:r>
        <w:rPr>
          <w:lang w:val="id_ID" w:bidi="id_ID"/>
        </w:rPr>
      </w:r>
      <w:r>
        <w:rPr>
          <w:lang w:val="id_ID" w:bidi="id_ID"/>
        </w:rPr>
        <w:t>Allah menunjukkan kepedulian terhadap umat-Nya dengan menyediakan manna dan burung puyuh sebagai makanan bagi mereka.</w:t>
      </w:r>
      <w:r>
        <w:rPr>
          <w:lang w:val="id_ID" w:bidi="id_ID"/>
        </w:rPr>
      </w:r>
      <w:r>
        <w:rPr>
          <w:lang w:val="id_ID" w:bidi="id_ID"/>
        </w:rPr>
      </w:r>
    </w:p>
    <w:p>
      <w:pPr/>
      <w:r>
        <w:rPr>
          <w:lang w:val="id_ID" w:bidi="id_ID"/>
        </w:rPr>
      </w:r>
    </w:p>
    <w:p>
      <w:pPr>
        <w:pStyle w:val="Heading2"/>
      </w:pPr>
      <w:r>
        <w:rPr>
          <w:lang w:val="id_ID" w:bidi="id_ID"/>
        </w:rPr>
        <w:t>Keluaran 16:2</w:t>
      </w:r>
      <w:r>
        <w:rPr>
          <w:lang w:val="id_ID" w:bidi="id_ID"/>
        </w:rPr>
      </w:r>
    </w:p>
    <w:p>
      <w:pPr/>
      <w:r>
        <w:rPr>
          <w:lang w:val="id_ID" w:bidi="id_ID"/>
        </w:rPr>
      </w:r>
      <w:r>
        <w:rPr>
          <w:lang w:val="id_ID" w:bidi="id_ID"/>
        </w:rPr>
        <w:t>Bersungut-sungut: Dengan bersungut-sungut, bangsa itu sebenarnya sedang mengembangkan pola hidup ketidakpercayaan yang terwujud dalam keluhan.</w:t>
      </w:r>
      <w:r>
        <w:rPr>
          <w:lang w:val="id_ID" w:bidi="id_ID"/>
        </w:rPr>
      </w:r>
      <w:r>
        <w:rPr>
          <w:lang w:val="id_ID" w:bidi="id_ID"/>
        </w:rPr>
      </w:r>
    </w:p>
    <w:p>
      <w:pPr/>
      <w:r>
        <w:rPr>
          <w:lang w:val="id_ID" w:bidi="id_ID"/>
        </w:rPr>
      </w:r>
    </w:p>
    <w:p>
      <w:pPr>
        <w:pStyle w:val="Heading2"/>
      </w:pPr>
      <w:r>
        <w:rPr>
          <w:lang w:val="id_ID" w:bidi="id_ID"/>
        </w:rPr>
        <w:t>Keluaran 16:3</w:t>
      </w:r>
      <w:r>
        <w:rPr>
          <w:lang w:val="id_ID" w:bidi="id_ID"/>
        </w:rPr>
      </w:r>
    </w:p>
    <w:p>
      <w:pPr/>
      <w:r>
        <w:rPr>
          <w:lang w:val="id_ID" w:bidi="id_ID"/>
        </w:rPr>
      </w:r>
      <w:r>
        <w:rPr>
          <w:lang w:val="id_ID" w:bidi="id_ID"/>
        </w:rPr>
        <w:t>Makan roti sampai kenyang: Bangsa Israel telah menjadi budak yang tertindas di Mesir! Salah satu bahaya terbesar dari mengeluh adalah bahwa hal itu membutakan kita terhadap kenyataan. Iman mensyukuri apa yang ada, dan percaya bahwa yang terbaik belum datang. Seseorang yang mengeluh sebenarnya sedang berfokus pada apa yang salah dengan masa kini dan mengagungkan masa lalu yang tidak nyata.</w:t>
      </w:r>
      <w:r>
        <w:rPr>
          <w:lang w:val="id_ID" w:bidi="id_ID"/>
        </w:rPr>
      </w:r>
      <w:r>
        <w:rPr>
          <w:lang w:val="id_ID" w:bidi="id_ID"/>
        </w:rPr>
      </w:r>
    </w:p>
    <w:p>
      <w:pPr/>
      <w:r>
        <w:rPr>
          <w:lang w:val="id_ID" w:bidi="id_ID"/>
        </w:rPr>
      </w:r>
    </w:p>
    <w:p>
      <w:pPr>
        <w:pStyle w:val="Heading2"/>
      </w:pPr>
      <w:r>
        <w:rPr>
          <w:lang w:val="id_ID" w:bidi="id_ID"/>
        </w:rPr>
        <w:t>Keluaran 16:4–5</w:t>
      </w:r>
      <w:r>
        <w:rPr>
          <w:lang w:val="id_ID" w:bidi="id_ID"/>
        </w:rPr>
      </w:r>
    </w:p>
    <w:p>
      <w:pPr/>
      <w:r>
        <w:rPr>
          <w:lang w:val="id_ID" w:bidi="id_ID"/>
        </w:rPr>
      </w:r>
      <w:r>
        <w:rPr>
          <w:lang w:val="id_ID" w:bidi="id_ID"/>
        </w:rPr>
        <w:t xml:space="preserve">Ini adalah petunjuk dari Tuhan dalam hal mengumpulkan makanan yang akan Ia sediakan di padang gurun. Persediaan yang cukup untuk setiap hari, dengan jumlah dua kali lipat disediakan pada hari keenam sehingga mereka tidak perlu mengumpulkan apapun pada hari Sabat (lihat </w:t>
      </w:r>
      <w:r>
        <w:rPr>
          <w:lang w:val="id_ID" w:bidi="id_ID"/>
        </w:rPr>
        <w:t>Kel. 16:21–30</w:t>
      </w:r>
      <w:r>
        <w:rPr>
          <w:lang w:val="id_ID" w:bidi="id_ID"/>
        </w:rPr>
        <w:t xml:space="preserve">). Bangsa Israel dengan demikian menjalankan hari Sabat bahkan sebelum hari Sabat dimasukkan secara sistematis ke dalam Sepuluh Hukum. Naluri kita secara alami menolak gaya hidup yang mengharuskan kita bergantung pada Tuhan setiap hari untuk memenuhi kebutuhan kita. Kita ingin memiliki persediaan terlebih dahulu agar kita dapat merasa mandiri. Allah sedang melatih manusia untuk hidup berdasarkan iman percaya (bdk. </w:t>
      </w:r>
      <w:r>
        <w:rPr>
          <w:lang w:val="id_ID" w:bidi="id_ID"/>
        </w:rPr>
        <w:t>Mat. 6:11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16:7</w:t>
      </w:r>
      <w:r>
        <w:rPr>
          <w:lang w:val="id_ID" w:bidi="id_ID"/>
        </w:rPr>
      </w:r>
    </w:p>
    <w:p>
      <w:pPr/>
      <w:r>
        <w:rPr>
          <w:lang w:val="id_ID" w:bidi="id_ID"/>
        </w:rPr>
      </w:r>
      <w:r>
        <w:rPr>
          <w:lang w:val="id_ID" w:bidi="id_ID"/>
        </w:rPr>
        <w:t>Kata Ibrani yang diterjemahkan menjadi "kemuliaan" berarti bobot, hakikat, dan kenyataan. Ini bukanlah kualitas yang lemah/rapuh dan fana yang sering kita kaitkan dengan istilah kemuliaan dalam bahasa Inggris (</w:t>
      </w:r>
      <w:r>
        <w:rPr>
          <w:i/>
          <w:lang w:val="id_ID" w:bidi="id_ID"/>
        </w:rPr>
        <w:t>glory</w:t>
      </w:r>
      <w:r>
        <w:rPr>
          <w:lang w:val="id_ID" w:bidi="id_ID"/>
        </w:rPr>
        <w:t>). Ini lebih merupakan gagasan tentang keagungan dari sebuah kerajaan.</w:t>
      </w:r>
      <w:r>
        <w:rPr>
          <w:lang w:val="id_ID" w:bidi="id_ID"/>
        </w:rPr>
      </w:r>
      <w:r>
        <w:rPr>
          <w:lang w:val="id_ID" w:bidi="id_ID"/>
        </w:rPr>
      </w:r>
    </w:p>
    <w:p>
      <w:pPr/>
      <w:r>
        <w:rPr>
          <w:lang w:val="id_ID" w:bidi="id_ID"/>
        </w:rPr>
      </w:r>
    </w:p>
    <w:p>
      <w:pPr>
        <w:pStyle w:val="Heading2"/>
      </w:pPr>
      <w:r>
        <w:rPr>
          <w:lang w:val="id_ID" w:bidi="id_ID"/>
        </w:rPr>
        <w:t>Keluaran 16:15</w:t>
      </w:r>
      <w:r>
        <w:rPr>
          <w:lang w:val="id_ID" w:bidi="id_ID"/>
        </w:rPr>
      </w:r>
    </w:p>
    <w:p>
      <w:pPr/>
      <w:r>
        <w:rPr>
          <w:lang w:val="id_ID" w:bidi="id_ID"/>
        </w:rPr>
      </w:r>
      <w:r>
        <w:rPr>
          <w:lang w:val="id_ID" w:bidi="id_ID"/>
        </w:rPr>
        <w:t xml:space="preserve">Kata Ibrani </w:t>
      </w:r>
      <w:r>
        <w:rPr>
          <w:i/>
          <w:lang w:val="id_ID" w:bidi="id_ID"/>
        </w:rPr>
        <w:t>man hu</w:t>
      </w:r>
      <w:r>
        <w:rPr>
          <w:lang w:val="id_ID" w:bidi="id_ID"/>
        </w:rPr>
        <w:t xml:space="preserve">’ (Apa itu?) menjadi nama dari makanan ajaib itu (“manna,” lihat </w:t>
      </w:r>
      <w:r>
        <w:rPr>
          <w:lang w:val="id_ID" w:bidi="id_ID"/>
        </w:rPr>
        <w:t>Kel. 16:31</w:t>
      </w:r>
      <w:r>
        <w:rPr>
          <w:lang w:val="id_ID" w:bidi="id_ID"/>
        </w:rPr>
        <w:t>). Selama empat puluh tahun, bangsa itu memakan "apa itu"? Yesus menyebut dirinya sebagai penggenapan makna mujizat ini. Dia adalah “roti sejati dari surga” yang memberi kehidupan (</w:t>
      </w:r>
      <w:r>
        <w:rPr>
          <w:lang w:val="id_ID" w:bidi="id_ID"/>
        </w:rPr>
        <w:t>Yoh. 6:32–35</w:t>
      </w:r>
      <w:r>
        <w:rPr>
          <w:lang w:val="id_ID" w:bidi="id_ID"/>
        </w:rPr>
        <w:t xml:space="preserve">, </w:t>
      </w:r>
      <w:r>
        <w:rPr>
          <w:lang w:val="id_ID" w:bidi="id_ID"/>
        </w:rPr>
        <w:t>48</w:t>
      </w:r>
      <w:r>
        <w:rPr>
          <w:lang w:val="id_ID" w:bidi="id_ID"/>
        </w:rPr>
        <w:t xml:space="preserve">, </w:t>
      </w:r>
      <w:r>
        <w:rPr>
          <w:lang w:val="id_ID" w:bidi="id_ID"/>
        </w:rPr>
        <w:t>51</w:t>
      </w:r>
      <w:r>
        <w:rPr>
          <w:lang w:val="id_ID" w:bidi="id_ID"/>
        </w:rPr>
        <w:t xml:space="preserve">, </w:t>
      </w:r>
      <w:r>
        <w:rPr>
          <w:lang w:val="id_ID" w:bidi="id_ID"/>
        </w:rPr>
        <w:t>63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16:19–20</w:t>
      </w:r>
      <w:r>
        <w:rPr>
          <w:lang w:val="id_ID" w:bidi="id_ID"/>
        </w:rPr>
      </w:r>
    </w:p>
    <w:p>
      <w:pPr/>
      <w:r>
        <w:rPr>
          <w:lang w:val="id_ID" w:bidi="id_ID"/>
        </w:rPr>
      </w:r>
      <w:r>
        <w:rPr>
          <w:lang w:val="id_ID" w:bidi="id_ID"/>
        </w:rPr>
        <w:t xml:space="preserve">Mengenai petunjuk ini, lihat </w:t>
      </w:r>
      <w:r>
        <w:rPr>
          <w:lang w:val="id_ID" w:bidi="id_ID"/>
        </w:rPr>
        <w:t>catatan studi pada Kel. 16:4–5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16:21–30</w:t>
      </w:r>
      <w:r>
        <w:rPr>
          <w:lang w:val="id_ID" w:bidi="id_ID"/>
        </w:rPr>
      </w:r>
    </w:p>
    <w:p>
      <w:pPr/>
      <w:r>
        <w:rPr>
          <w:lang w:val="id_ID" w:bidi="id_ID"/>
        </w:rPr>
      </w:r>
      <w:r>
        <w:rPr>
          <w:lang w:val="id_ID" w:bidi="id_ID"/>
        </w:rPr>
        <w:t>Meskipun hari Sabat adalah hari yang dikhususkan bagi Tuhan (</w:t>
      </w:r>
      <w:r>
        <w:rPr>
          <w:lang w:val="id_ID" w:bidi="id_ID"/>
        </w:rPr>
        <w:t>Kel. 16:23</w:t>
      </w:r>
      <w:r>
        <w:rPr>
          <w:lang w:val="id_ID" w:bidi="id_ID"/>
        </w:rPr>
        <w:t>), hari Sabat juga merupakan pemberian Tuhan kepada umat-Nya (</w:t>
      </w:r>
      <w:r>
        <w:rPr>
          <w:lang w:val="id_ID" w:bidi="id_ID"/>
        </w:rPr>
        <w:t>Kel. 16:29</w:t>
      </w:r>
      <w:r>
        <w:rPr>
          <w:lang w:val="id_ID" w:bidi="id_ID"/>
        </w:rPr>
        <w:t>). Istirahat dan beribadah bukan dimaksudkan sebagai kewajiban, melainkan sebuah keistimewaan. Namun, mengingat tekad manusia untuk memenuhi kebutuhannya dengan caranya sendiri, maka istirahat dan ibadah sebaiknya diberikan sebagai perintah (</w:t>
      </w:r>
      <w:r>
        <w:rPr>
          <w:lang w:val="id_ID" w:bidi="id_ID"/>
        </w:rPr>
        <w:t>Kel. 16:28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16:32–36</w:t>
      </w:r>
      <w:r>
        <w:rPr>
          <w:lang w:val="id_ID" w:bidi="id_ID"/>
        </w:rPr>
      </w:r>
    </w:p>
    <w:p>
      <w:pPr/>
      <w:r>
        <w:rPr>
          <w:lang w:val="id_ID" w:bidi="id_ID"/>
        </w:rPr>
      </w:r>
      <w:r>
        <w:rPr>
          <w:lang w:val="id_ID" w:bidi="id_ID"/>
        </w:rPr>
        <w:t>Wadah yang digunakan untuk menampung manna harus dipelihara sebagai pengingat atas pemeliharaan Allah bagi umat-Nya. Dia berkuasa dan sangat peduli. Dia tidak hanya dapat memenuhi kebutuhan kita, tetapi Dia juga ingin memenuhinya.</w:t>
      </w:r>
      <w:r>
        <w:rPr>
          <w:lang w:val="id_ID" w:bidi="id_ID"/>
        </w:rPr>
      </w:r>
      <w:r>
        <w:rPr>
          <w:lang w:val="id_ID" w:bidi="id_ID"/>
        </w:rPr>
      </w:r>
    </w:p>
    <w:p>
      <w:pPr/>
      <w:r>
        <w:rPr>
          <w:lang w:val="id_ID" w:bidi="id_ID"/>
        </w:rPr>
      </w:r>
    </w:p>
    <w:p>
      <w:pPr>
        <w:pStyle w:val="Heading2"/>
      </w:pPr>
      <w:r>
        <w:rPr>
          <w:lang w:val="id_ID" w:bidi="id_ID"/>
        </w:rPr>
        <w:t>Keluaran 16:35</w:t>
      </w:r>
      <w:r>
        <w:rPr>
          <w:lang w:val="id_ID" w:bidi="id_ID"/>
        </w:rPr>
      </w:r>
    </w:p>
    <w:p>
      <w:pPr/>
      <w:r>
        <w:rPr>
          <w:lang w:val="id_ID" w:bidi="id_ID"/>
        </w:rPr>
      </w:r>
      <w:r>
        <w:rPr>
          <w:lang w:val="id_ID" w:bidi="id_ID"/>
        </w:rPr>
        <w:t xml:space="preserve">Sampai tiba di perbatasan tanah Kanaan: Kepedulian Allah atas hidup kita seringkali ditunjukkan dengan cara-cara yang biasa, seperti yang biasanya terjadi pada Israel setelah mereka tiba di Kanaan (lihat </w:t>
      </w:r>
      <w:r>
        <w:rPr>
          <w:lang w:val="id_ID" w:bidi="id_ID"/>
        </w:rPr>
        <w:t>Yos. 5:10–12</w:t>
      </w:r>
      <w:r>
        <w:rPr>
          <w:lang w:val="id_ID" w:bidi="id_ID"/>
        </w:rPr>
        <w:t xml:space="preserve">). Kepedulian tersebut juga Allah tunjukan dengan cara-cara yang luar biasa, seperti ketika bangsa Israel masih berada di padang gurun. </w:t>
      </w:r>
      <w:r>
        <w:rPr>
          <w:lang w:val="id_ID" w:bidi="id_ID"/>
        </w:rPr>
      </w:r>
      <w:r>
        <w:rPr>
          <w:lang w:val="id_ID" w:bidi="id_ID"/>
        </w:rPr>
      </w:r>
    </w:p>
    <w:p>
      <w:pPr/>
      <w:r>
        <w:rPr>
          <w:lang w:val="id_ID" w:bidi="id_ID"/>
        </w:rPr>
      </w:r>
    </w:p>
    <w:p>
      <w:pPr>
        <w:pStyle w:val="Heading2"/>
      </w:pPr>
      <w:r>
        <w:rPr>
          <w:lang w:val="id_ID" w:bidi="id_ID"/>
        </w:rPr>
        <w:t>Keluaran 17:1</w:t>
      </w:r>
      <w:r>
        <w:rPr>
          <w:lang w:val="id_ID" w:bidi="id_ID"/>
        </w:rPr>
      </w:r>
    </w:p>
    <w:p>
      <w:pPr/>
      <w:r>
        <w:rPr>
          <w:lang w:val="id_ID" w:bidi="id_ID"/>
        </w:rPr>
      </w:r>
      <w:r>
        <w:rPr>
          <w:lang w:val="id_ID" w:bidi="id_ID"/>
        </w:rPr>
        <w:t>dari tempat persinggahan ke tempat persinggahan: Dengan rombongan yang besar dan beragam, perjalanan mereka tentu saja lambat dan tidak mudah. Sepertinya Allah menggunakan waktu ini untuk menunjukkan kepedulian-Nya dengan menyediakan kebutuhan mereka secara ajaib sebelum membawa mereka ke Gunung Sinai dan menawarkan perjanjian-Nya kepada mereka.</w:t>
      </w:r>
      <w:r>
        <w:rPr>
          <w:lang w:val="id_ID" w:bidi="id_ID"/>
        </w:rPr>
      </w:r>
      <w:r>
        <w:rPr>
          <w:lang w:val="id_ID" w:bidi="id_ID"/>
        </w:rPr>
      </w:r>
    </w:p>
    <w:p>
      <w:pPr/>
      <w:r>
        <w:rPr>
          <w:lang w:val="id_ID" w:bidi="id_ID"/>
        </w:rPr>
      </w:r>
    </w:p>
    <w:p>
      <w:pPr>
        <w:pStyle w:val="Heading2"/>
      </w:pPr>
      <w:r>
        <w:rPr>
          <w:lang w:val="id_ID" w:bidi="id_ID"/>
        </w:rPr>
        <w:t>Keluaran 17:2</w:t>
      </w:r>
      <w:r>
        <w:rPr>
          <w:lang w:val="id_ID" w:bidi="id_ID"/>
        </w:rPr>
      </w:r>
    </w:p>
    <w:p>
      <w:pPr/>
      <w:r>
        <w:rPr>
          <w:lang w:val="id_ID" w:bidi="id_ID"/>
        </w:rPr>
      </w:r>
      <w:r>
        <w:rPr>
          <w:lang w:val="id_ID" w:bidi="id_ID"/>
        </w:rPr>
        <w:t xml:space="preserve">Perkara menguji Tuhan dijelaskan dalam </w:t>
      </w:r>
      <w:r>
        <w:rPr>
          <w:lang w:val="id_ID" w:bidi="id_ID"/>
        </w:rPr>
        <w:t>Kel. 17:7</w:t>
      </w:r>
      <w:r>
        <w:rPr>
          <w:lang w:val="id_ID" w:bidi="id_ID"/>
        </w:rPr>
        <w:t>. Mereka meragukan apakah Allah benar-benar menyertai atau peduli pada mereka, dan mereka menuntut agar Allah membuktikan kehadiran dan kepedulian-Nya itu. Allah mengundang ujian yang didasarkan pada iman (“</w:t>
      </w:r>
      <w:r>
        <w:rPr>
          <w:lang w:val="id_ID" w:bidi="id_ID"/>
        </w:rPr>
        <w:t>Aku percaya. Tolonglah aku yang tidak percaya ini!</w:t>
      </w:r>
      <w:r>
        <w:rPr>
          <w:lang w:val="id_ID" w:bidi="id_ID"/>
        </w:rPr>
        <w:t xml:space="preserve">” </w:t>
      </w:r>
      <w:r>
        <w:rPr>
          <w:lang w:val="id_ID" w:bidi="id_ID"/>
        </w:rPr>
        <w:t>Mrk. 9:24</w:t>
      </w:r>
      <w:r>
        <w:rPr>
          <w:lang w:val="id_ID" w:bidi="id_ID"/>
        </w:rPr>
        <w:t xml:space="preserve">), namun Ia membenci ujian yang didasarkan pada keraguan (yakni, Aku tidak percaya, dan menurutku Allah harus membuktikan diri-Nya kepadaku, seperti dalam </w:t>
      </w:r>
      <w:r>
        <w:rPr>
          <w:lang w:val="id_ID" w:bidi="id_ID"/>
        </w:rPr>
        <w:t>Yoh. 6:30</w:t>
      </w:r>
      <w:r>
        <w:rPr>
          <w:lang w:val="id_ID" w:bidi="id_ID"/>
        </w:rPr>
        <w:t>). Ujian yang didasari keraguan menjadikan kita sebagai hakim dan Allah sebagai terdakwa.</w:t>
      </w:r>
      <w:r>
        <w:rPr>
          <w:lang w:val="id_ID" w:bidi="id_ID"/>
        </w:rPr>
      </w:r>
      <w:r>
        <w:rPr>
          <w:lang w:val="id_ID" w:bidi="id_ID"/>
        </w:rPr>
      </w:r>
    </w:p>
    <w:p>
      <w:pPr/>
      <w:r>
        <w:rPr>
          <w:lang w:val="id_ID" w:bidi="id_ID"/>
        </w:rPr>
      </w:r>
    </w:p>
    <w:p>
      <w:pPr>
        <w:pStyle w:val="Heading2"/>
      </w:pPr>
      <w:r>
        <w:rPr>
          <w:lang w:val="id_ID" w:bidi="id_ID"/>
        </w:rPr>
        <w:t>Keluaran 17:3</w:t>
      </w:r>
      <w:r>
        <w:rPr>
          <w:lang w:val="id_ID" w:bidi="id_ID"/>
        </w:rPr>
      </w:r>
    </w:p>
    <w:p>
      <w:pPr/>
      <w:r>
        <w:rPr>
          <w:lang w:val="id_ID" w:bidi="id_ID"/>
        </w:rPr>
      </w:r>
      <w:r>
        <w:rPr>
          <w:lang w:val="id_ID" w:bidi="id_ID"/>
        </w:rPr>
        <w:t xml:space="preserve">Mengenai keluhan serupa, lihat </w:t>
      </w:r>
      <w:r>
        <w:rPr>
          <w:lang w:val="id_ID" w:bidi="id_ID"/>
        </w:rPr>
        <w:t>catatan studi pada Kel. 16:3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17:6</w:t>
      </w:r>
      <w:r>
        <w:rPr>
          <w:lang w:val="id_ID" w:bidi="id_ID"/>
        </w:rPr>
      </w:r>
    </w:p>
    <w:p>
      <w:pPr/>
      <w:r>
        <w:rPr>
          <w:lang w:val="id_ID" w:bidi="id_ID"/>
        </w:rPr>
      </w:r>
      <w:r>
        <w:rPr>
          <w:lang w:val="id_ID" w:bidi="id_ID"/>
        </w:rPr>
        <w:t xml:space="preserve">Gunung Sinai: Lihat </w:t>
      </w:r>
      <w:r>
        <w:rPr>
          <w:lang w:val="id_ID" w:bidi="id_ID"/>
        </w:rPr>
        <w:t>catatan studi pada Kel. 3:1</w:t>
      </w:r>
      <w:r>
        <w:rPr>
          <w:lang w:val="id_ID" w:bidi="id_ID"/>
        </w:rPr>
        <w:t xml:space="preserve">. • Air memancar keluar: Perhatikan ketentuan serupa pada </w:t>
      </w:r>
      <w:r>
        <w:rPr>
          <w:lang w:val="id_ID" w:bidi="id_ID"/>
        </w:rPr>
        <w:t>Bil. 20:11</w:t>
      </w:r>
      <w:r>
        <w:rPr>
          <w:lang w:val="id_ID" w:bidi="id_ID"/>
        </w:rPr>
        <w:t xml:space="preserve"> (lihat juga </w:t>
      </w:r>
      <w:r>
        <w:rPr>
          <w:lang w:val="id_ID" w:bidi="id_ID"/>
        </w:rPr>
        <w:t>Mzm. 78:15–16</w:t>
      </w:r>
      <w:r>
        <w:rPr>
          <w:lang w:val="id_ID" w:bidi="id_ID"/>
        </w:rPr>
        <w:t xml:space="preserve">; </w:t>
      </w:r>
      <w:r>
        <w:rPr>
          <w:lang w:val="id_ID" w:bidi="id_ID"/>
        </w:rPr>
        <w:t>105:41</w:t>
      </w:r>
      <w:r>
        <w:rPr>
          <w:lang w:val="id_ID" w:bidi="id_ID"/>
        </w:rPr>
        <w:t xml:space="preserve">; </w:t>
      </w:r>
      <w:r>
        <w:rPr>
          <w:lang w:val="id_ID" w:bidi="id_ID"/>
        </w:rPr>
        <w:t>114:8</w:t>
      </w:r>
      <w:r>
        <w:rPr>
          <w:lang w:val="id_ID" w:bidi="id_ID"/>
        </w:rPr>
        <w:t xml:space="preserve">; </w:t>
      </w:r>
      <w:r>
        <w:rPr>
          <w:lang w:val="id_ID" w:bidi="id_ID"/>
        </w:rPr>
        <w:t>Yes. 48:21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17:8</w:t>
      </w:r>
      <w:r>
        <w:rPr>
          <w:lang w:val="id_ID" w:bidi="id_ID"/>
        </w:rPr>
      </w:r>
    </w:p>
    <w:p>
      <w:pPr/>
      <w:r>
        <w:rPr>
          <w:lang w:val="id_ID" w:bidi="id_ID"/>
        </w:rPr>
      </w:r>
      <w:r>
        <w:rPr>
          <w:lang w:val="id_ID" w:bidi="id_ID"/>
        </w:rPr>
        <w:t>Amalek adalah cucu Esau (</w:t>
      </w:r>
      <w:r>
        <w:rPr>
          <w:lang w:val="id_ID" w:bidi="id_ID"/>
        </w:rPr>
        <w:t>Kej. 36:11–12</w:t>
      </w:r>
      <w:r>
        <w:rPr>
          <w:lang w:val="id_ID" w:bidi="id_ID"/>
        </w:rPr>
        <w:t>). Keturunannya adalah pengembara, meskipun sebagian besar tinggal di tanah Edom. Tampaknya mereka menyokong diri mereka sendiri dengan menyerang kaum yang lebih dulu menetap.</w:t>
      </w:r>
      <w:r>
        <w:rPr>
          <w:lang w:val="id_ID" w:bidi="id_ID"/>
        </w:rPr>
      </w:r>
      <w:r>
        <w:rPr>
          <w:lang w:val="id_ID" w:bidi="id_ID"/>
        </w:rPr>
      </w:r>
    </w:p>
    <w:p>
      <w:pPr/>
      <w:r>
        <w:rPr>
          <w:lang w:val="id_ID" w:bidi="id_ID"/>
        </w:rPr>
      </w:r>
    </w:p>
    <w:p>
      <w:pPr>
        <w:pStyle w:val="Heading2"/>
      </w:pPr>
      <w:r>
        <w:rPr>
          <w:lang w:val="id_ID" w:bidi="id_ID"/>
        </w:rPr>
        <w:t>Keluaran 17:8–16</w:t>
      </w:r>
      <w:r>
        <w:rPr>
          <w:lang w:val="id_ID" w:bidi="id_ID"/>
        </w:rPr>
      </w:r>
    </w:p>
    <w:p>
      <w:pPr/>
      <w:r>
        <w:rPr>
          <w:lang w:val="id_ID" w:bidi="id_ID"/>
        </w:rPr>
      </w:r>
      <w:r>
        <w:rPr>
          <w:lang w:val="id_ID" w:bidi="id_ID"/>
        </w:rPr>
        <w:t>Israel mampu mengalahkan bangsa Amalek hanya melalui berkat dan pemeliharaan Allah.</w:t>
      </w:r>
      <w:r>
        <w:rPr>
          <w:lang w:val="id_ID" w:bidi="id_ID"/>
        </w:rPr>
      </w:r>
      <w:r>
        <w:rPr>
          <w:lang w:val="id_ID" w:bidi="id_ID"/>
        </w:rPr>
      </w:r>
    </w:p>
    <w:p>
      <w:pPr/>
      <w:r>
        <w:rPr>
          <w:lang w:val="id_ID" w:bidi="id_ID"/>
        </w:rPr>
      </w:r>
    </w:p>
    <w:p>
      <w:pPr>
        <w:pStyle w:val="Heading2"/>
      </w:pPr>
      <w:r>
        <w:rPr>
          <w:lang w:val="id_ID" w:bidi="id_ID"/>
        </w:rPr>
        <w:t>Keluaran 17:9</w:t>
      </w:r>
      <w:r>
        <w:rPr>
          <w:lang w:val="id_ID" w:bidi="id_ID"/>
        </w:rPr>
      </w:r>
    </w:p>
    <w:p>
      <w:pPr/>
      <w:r>
        <w:rPr>
          <w:lang w:val="id_ID" w:bidi="id_ID"/>
        </w:rPr>
      </w:r>
      <w:r>
        <w:rPr>
          <w:lang w:val="id_ID" w:bidi="id_ID"/>
        </w:rPr>
        <w:t>Yosua adalah asisten Musa yang terpercaya (</w:t>
      </w:r>
      <w:r>
        <w:rPr>
          <w:lang w:val="id_ID" w:bidi="id_ID"/>
        </w:rPr>
        <w:t>Kel. 33:11</w:t>
      </w:r>
      <w:r>
        <w:rPr>
          <w:lang w:val="id_ID" w:bidi="id_ID"/>
        </w:rPr>
        <w:t>) yang pada akhirnya akan menjadi penerusnya (</w:t>
      </w:r>
      <w:r>
        <w:rPr>
          <w:lang w:val="id_ID" w:bidi="id_ID"/>
        </w:rPr>
        <w:t>Ul. 31:7–8</w:t>
      </w:r>
      <w:r>
        <w:rPr>
          <w:lang w:val="id_ID" w:bidi="id_ID"/>
        </w:rPr>
        <w:t xml:space="preserve">). Pengalaman awal ini merupakan latihan yang penting untuk memimpin bangsa di kemudian hari ketika mereka harus menaklukan bangsa pemilik tanah tersebut. Nama Ibrani Yosua, yang berarti “juruselamat”, setara dengan nama Yunani </w:t>
      </w:r>
      <w:r>
        <w:rPr>
          <w:i/>
          <w:lang w:val="id_ID" w:bidi="id_ID"/>
        </w:rPr>
        <w:t>Yesus</w:t>
      </w:r>
      <w:r>
        <w:rPr>
          <w:lang w:val="id_ID" w:bidi="id_ID"/>
        </w:rPr>
        <w:t xml:space="preserve"> (lihat juga </w:t>
      </w:r>
      <w:r>
        <w:rPr>
          <w:lang w:val="id_ID" w:bidi="id_ID"/>
        </w:rPr>
        <w:t>catatan studi pada Ibr. 4:8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17:9–13</w:t>
      </w:r>
      <w:r>
        <w:rPr>
          <w:lang w:val="id_ID" w:bidi="id_ID"/>
        </w:rPr>
      </w:r>
    </w:p>
    <w:p>
      <w:pPr/>
      <w:r>
        <w:rPr>
          <w:lang w:val="id_ID" w:bidi="id_ID"/>
        </w:rPr>
      </w:r>
      <w:r>
        <w:rPr>
          <w:lang w:val="id_ID" w:bidi="id_ID"/>
        </w:rPr>
        <w:t xml:space="preserve">Kemenangan mereka atas orang Amalek semata-mata hanya karena anugerah dari Allah, seperti yang dijelaskan di sini. Faktor penentunya adalah berkat Allah, seperti ditunjukkan oleh tangan Musa yang terangkat. Prinsip ini berulang kali diilustrasikan dalam perjalanan menaklukan tanah Kanaan. Tanpa berkat dari Allah, Israel tidak dapat berbuat apa-apa (lihat </w:t>
      </w:r>
      <w:r>
        <w:rPr>
          <w:lang w:val="id_ID" w:bidi="id_ID"/>
        </w:rPr>
        <w:t>Bil. 14:42–45</w:t>
      </w:r>
      <w:r>
        <w:rPr>
          <w:lang w:val="id_ID" w:bidi="id_ID"/>
        </w:rPr>
        <w:t xml:space="preserve">; </w:t>
      </w:r>
      <w:r>
        <w:rPr>
          <w:lang w:val="id_ID" w:bidi="id_ID"/>
        </w:rPr>
        <w:t>Yos. 7:10–12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17:14–16</w:t>
      </w:r>
      <w:r>
        <w:rPr>
          <w:lang w:val="id_ID" w:bidi="id_ID"/>
        </w:rPr>
      </w:r>
    </w:p>
    <w:p>
      <w:pPr/>
      <w:r>
        <w:rPr>
          <w:lang w:val="id_ID" w:bidi="id_ID"/>
        </w:rPr>
      </w:r>
      <w:r>
        <w:rPr>
          <w:lang w:val="id_ID" w:bidi="id_ID"/>
        </w:rPr>
        <w:t xml:space="preserve">Dikarenakan serangan mereka yang tidak beralasan terhadap orang-orang pilihan Allah yang melalui mereka Ia menyalurkan berkat-Nya, bangsa Amalek hanya sedang mengundang murka Allah yang tak berkesudahan atasnya. Tangan Allah bisa diulurkan untuk memberkati atau bisa juga diulurkan untuk mengutuk. Mereka yang menolak berkat akan mendapatkan kutukan (lihat </w:t>
      </w:r>
      <w:r>
        <w:rPr>
          <w:lang w:val="id_ID" w:bidi="id_ID"/>
        </w:rPr>
        <w:t>1Sam. 15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17:15</w:t>
      </w:r>
      <w:r>
        <w:rPr>
          <w:lang w:val="id_ID" w:bidi="id_ID"/>
        </w:rPr>
      </w:r>
    </w:p>
    <w:p>
      <w:pPr/>
      <w:r>
        <w:rPr>
          <w:lang w:val="id_ID" w:bidi="id_ID"/>
        </w:rPr>
      </w:r>
      <w:r>
        <w:rPr>
          <w:lang w:val="id_ID" w:bidi="id_ID"/>
        </w:rPr>
        <w:t xml:space="preserve">Panji yang dinaikkan adalah bendera pertempuran. Dalam </w:t>
      </w:r>
      <w:r>
        <w:rPr>
          <w:lang w:val="id_ID" w:bidi="id_ID"/>
        </w:rPr>
        <w:t>Yes. 5:26</w:t>
      </w:r>
      <w:r>
        <w:rPr>
          <w:lang w:val="id_ID" w:bidi="id_ID"/>
        </w:rPr>
        <w:t xml:space="preserve">, Allah mengibarkan panji untuk memanggil bangsa-bangsa berperang melawan Israel. Dalam </w:t>
      </w:r>
      <w:r>
        <w:rPr>
          <w:lang w:val="id_ID" w:bidi="id_ID"/>
        </w:rPr>
        <w:t>Yes. 11:10</w:t>
      </w:r>
      <w:r>
        <w:rPr>
          <w:lang w:val="id_ID" w:bidi="id_ID"/>
        </w:rPr>
        <w:t xml:space="preserve">, </w:t>
      </w:r>
      <w:r>
        <w:rPr>
          <w:lang w:val="id_ID" w:bidi="id_ID"/>
        </w:rPr>
        <w:t>12</w:t>
      </w:r>
      <w:r>
        <w:rPr>
          <w:lang w:val="id_ID" w:bidi="id_ID"/>
        </w:rPr>
        <w:t>, Mesias akan menjadi panji yang menyerukan bangsa-bangsa untuk membawa pulang umat-Nya.</w:t>
      </w:r>
      <w:r>
        <w:rPr>
          <w:lang w:val="id_ID" w:bidi="id_ID"/>
        </w:rPr>
      </w:r>
      <w:r>
        <w:rPr>
          <w:lang w:val="id_ID" w:bidi="id_ID"/>
        </w:rPr>
      </w:r>
    </w:p>
    <w:p>
      <w:pPr/>
      <w:r>
        <w:rPr>
          <w:lang w:val="id_ID" w:bidi="id_ID"/>
        </w:rPr>
      </w:r>
    </w:p>
    <w:p>
      <w:pPr>
        <w:pStyle w:val="Heading2"/>
      </w:pPr>
      <w:r>
        <w:rPr>
          <w:lang w:val="id_ID" w:bidi="id_ID"/>
        </w:rPr>
        <w:t>Keluaran 17:16</w:t>
      </w:r>
      <w:r>
        <w:rPr>
          <w:lang w:val="id_ID" w:bidi="id_ID"/>
        </w:rPr>
      </w:r>
    </w:p>
    <w:p>
      <w:pPr/>
      <w:r>
        <w:rPr>
          <w:lang w:val="id_ID" w:bidi="id_ID"/>
        </w:rPr>
      </w:r>
      <w:r>
        <w:rPr>
          <w:lang w:val="id_ID" w:bidi="id_ID"/>
        </w:rPr>
        <w:t xml:space="preserve">Mereka telah mengangkat tangan mereka melawan takhta Tuhan, maka sekarang (versi TB: </w:t>
      </w:r>
      <w:r>
        <w:rPr>
          <w:lang w:val="id_ID" w:bidi="id_ID"/>
        </w:rPr>
        <w:t>Tangan di atas panji-panji Tuhan!)</w:t>
      </w:r>
      <w:r>
        <w:rPr>
          <w:lang w:val="id_ID" w:bidi="id_ID"/>
        </w:rPr>
        <w:t>: Alkitab versi NLT melihat tangan yang diarahkan ke takhta Tuhan sebagai agresi Amalek terhadap Tuhan dan umat-Nya. Ada penafsiran alternatif yang melihat aksi mengangkat tangan oleh Musa kepada Tuhan dalam doa sebagai referensi (</w:t>
      </w:r>
      <w:r>
        <w:rPr>
          <w:lang w:val="id_ID" w:bidi="id_ID"/>
        </w:rPr>
        <w:t>Kel. 17:15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18:1–12</w:t>
      </w:r>
      <w:r>
        <w:rPr>
          <w:lang w:val="id_ID" w:bidi="id_ID"/>
        </w:rPr>
      </w:r>
    </w:p>
    <w:p>
      <w:pPr/>
      <w:r>
        <w:rPr>
          <w:lang w:val="id_ID" w:bidi="id_ID"/>
        </w:rPr>
      </w:r>
      <w:r>
        <w:rPr>
          <w:lang w:val="id_ID" w:bidi="id_ID"/>
        </w:rPr>
        <w:t>Rupa-rupanya Musa pernah mengirim istri dan anak-anaknya kembali dari Mesir untuk tinggal bersama ayah mertuanya. Dalam konfrontasi yang intens dengan Firaun, Musa mungkin mengkhawatirkan nyawa mereka. Yitro, ayah mertuanya itu, kini datang menemui Musa dan orang Israel, membawa serta keluarga Musa (</w:t>
      </w:r>
      <w:r>
        <w:rPr>
          <w:lang w:val="id_ID" w:bidi="id_ID"/>
        </w:rPr>
        <w:t>Kel. 18:2–6</w:t>
      </w:r>
      <w:r>
        <w:rPr>
          <w:lang w:val="id_ID" w:bidi="id_ID"/>
        </w:rPr>
        <w:t>). Dalam konteks kunjungan tersebut, Musa memberinya laporan, dan Yitro menjadi beriman melalui kesaksian tentang pekerjaan Tuhan.</w:t>
      </w:r>
      <w:r>
        <w:rPr>
          <w:lang w:val="id_ID" w:bidi="id_ID"/>
        </w:rPr>
      </w:r>
      <w:r>
        <w:rPr>
          <w:lang w:val="id_ID" w:bidi="id_ID"/>
        </w:rPr>
      </w:r>
    </w:p>
    <w:p>
      <w:pPr/>
      <w:r>
        <w:rPr>
          <w:lang w:val="id_ID" w:bidi="id_ID"/>
        </w:rPr>
      </w:r>
    </w:p>
    <w:p>
      <w:pPr>
        <w:pStyle w:val="Heading2"/>
      </w:pPr>
      <w:r>
        <w:rPr>
          <w:lang w:val="id_ID" w:bidi="id_ID"/>
        </w:rPr>
        <w:t>Keluaran 18:7</w:t>
      </w:r>
      <w:r>
        <w:rPr>
          <w:lang w:val="id_ID" w:bidi="id_ID"/>
        </w:rPr>
      </w:r>
    </w:p>
    <w:p>
      <w:pPr/>
      <w:r>
        <w:rPr>
          <w:lang w:val="id_ID" w:bidi="id_ID"/>
        </w:rPr>
      </w:r>
      <w:r>
        <w:rPr>
          <w:lang w:val="id_ID" w:bidi="id_ID"/>
        </w:rPr>
        <w:t>sujudlah ia kepadanya dan menciumnya</w:t>
      </w:r>
      <w:r>
        <w:rPr>
          <w:lang w:val="id_ID" w:bidi="id_ID"/>
        </w:rPr>
        <w:t xml:space="preserve">. Mereka bertanya tentang kesejahteraan satu sama lain: Ini semua merupakan kebiasaan dan ciri khas dalam masyarakat tersebut ketika saling menyapa. </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18:13–16</w:t>
      </w:r>
      <w:r>
        <w:rPr>
          <w:lang w:val="id_ID" w:bidi="id_ID"/>
        </w:rPr>
      </w:r>
    </w:p>
    <w:p>
      <w:pPr/>
      <w:r>
        <w:rPr>
          <w:lang w:val="id_ID" w:bidi="id_ID"/>
        </w:rPr>
      </w:r>
      <w:r>
        <w:rPr>
          <w:lang w:val="id_ID" w:bidi="id_ID"/>
        </w:rPr>
        <w:t>Musa telah menempatkan dirinya di tempat Firaun, menjadikan dirinya sangat dibutuhkan oleh bangsanya.</w:t>
      </w:r>
      <w:r>
        <w:rPr>
          <w:lang w:val="id_ID" w:bidi="id_ID"/>
        </w:rPr>
      </w:r>
      <w:r>
        <w:rPr>
          <w:lang w:val="id_ID" w:bidi="id_ID"/>
        </w:rPr>
      </w:r>
    </w:p>
    <w:p>
      <w:pPr/>
      <w:r>
        <w:rPr>
          <w:lang w:val="id_ID" w:bidi="id_ID"/>
        </w:rPr>
      </w:r>
    </w:p>
    <w:p>
      <w:pPr>
        <w:pStyle w:val="Heading2"/>
      </w:pPr>
      <w:r>
        <w:rPr>
          <w:lang w:val="id_ID" w:bidi="id_ID"/>
        </w:rPr>
        <w:t>Keluaran 18:13–27</w:t>
      </w:r>
      <w:r>
        <w:rPr>
          <w:lang w:val="id_ID" w:bidi="id_ID"/>
        </w:rPr>
      </w:r>
    </w:p>
    <w:p>
      <w:pPr/>
      <w:r>
        <w:rPr>
          <w:lang w:val="id_ID" w:bidi="id_ID"/>
        </w:rPr>
      </w:r>
      <w:r>
        <w:rPr>
          <w:lang w:val="id_ID" w:bidi="id_ID"/>
        </w:rPr>
        <w:t>Nasihat yang mengandung kebijaksanaan dari Yitro merupakan contoh lebih lanjut dari pemeliharaan Tuhan, meskipun nasihat itu tidak diberikan melalui cara yang ajaib. Yitro memperkenalkan Musa pada gaya kepemimpinan yang melibatkan pendelegasian wewenang. Tampaknya Musa mengikuti gaya kepemimpinan Mesir yang sangat hierarkis dan sesuai dengan keadaan. Belum ada kode sistem hukum Mesir yang ditemukan. Nampaknya seluruh kekuasaan mengalir ke bawah dari Firaun, yang berkuasa berdasarkan perintah. Yitro mengusulkan struktur delegasi yang akan membuat hidup Musa menjadi lebih mudah.</w:t>
      </w:r>
      <w:r>
        <w:rPr>
          <w:lang w:val="id_ID" w:bidi="id_ID"/>
        </w:rPr>
      </w:r>
      <w:r>
        <w:rPr>
          <w:lang w:val="id_ID" w:bidi="id_ID"/>
        </w:rPr>
      </w:r>
    </w:p>
    <w:p>
      <w:pPr/>
      <w:r>
        <w:rPr>
          <w:lang w:val="id_ID" w:bidi="id_ID"/>
        </w:rPr>
      </w:r>
    </w:p>
    <w:p>
      <w:pPr>
        <w:pStyle w:val="Heading2"/>
      </w:pPr>
      <w:r>
        <w:rPr>
          <w:lang w:val="id_ID" w:bidi="id_ID"/>
        </w:rPr>
        <w:t>Keluaran 18:17–18</w:t>
      </w:r>
      <w:r>
        <w:rPr>
          <w:lang w:val="id_ID" w:bidi="id_ID"/>
        </w:rPr>
      </w:r>
    </w:p>
    <w:p>
      <w:pPr/>
      <w:r>
        <w:rPr>
          <w:lang w:val="id_ID" w:bidi="id_ID"/>
        </w:rPr>
      </w:r>
      <w:r>
        <w:rPr>
          <w:lang w:val="id_ID" w:bidi="id_ID"/>
        </w:rPr>
        <w:t xml:space="preserve">Pendekatan yang berpusat pada pemimpin seperti ini tidak baik bagi pemimpin maupun rakyatnya (lihat juga </w:t>
      </w:r>
      <w:r>
        <w:rPr>
          <w:lang w:val="id_ID" w:bidi="id_ID"/>
        </w:rPr>
        <w:t>Kel. 18:23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18:19–22</w:t>
      </w:r>
      <w:r>
        <w:rPr>
          <w:lang w:val="id_ID" w:bidi="id_ID"/>
        </w:rPr>
      </w:r>
    </w:p>
    <w:p>
      <w:pPr/>
      <w:r>
        <w:rPr>
          <w:lang w:val="id_ID" w:bidi="id_ID"/>
        </w:rPr>
      </w:r>
      <w:r>
        <w:rPr>
          <w:lang w:val="id_ID" w:bidi="id_ID"/>
        </w:rPr>
        <w:t>Musa perlu menempatkan dirinya sesuai dengan fungsinya. Fungsinya dalam hal mengajar: dialah yang menerima dan menyatakan ketetapan dan petunjuk dari Allah (</w:t>
      </w:r>
      <w:r>
        <w:rPr>
          <w:lang w:val="id_ID" w:bidi="id_ID"/>
        </w:rPr>
        <w:t>Kel. 18:19–20</w:t>
      </w:r>
      <w:r>
        <w:rPr>
          <w:lang w:val="id_ID" w:bidi="id_ID"/>
        </w:rPr>
        <w:t>); dan juga fungsinya dalam hal administrasi: dialah yang menerapkan seluruh ketetapan dan petunjuk tersebut (</w:t>
      </w:r>
      <w:r>
        <w:rPr>
          <w:lang w:val="id_ID" w:bidi="id_ID"/>
        </w:rPr>
        <w:t>Kel. 18:21–22</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19:1</w:t>
      </w:r>
      <w:r>
        <w:rPr>
          <w:lang w:val="id_ID" w:bidi="id_ID"/>
        </w:rPr>
      </w:r>
    </w:p>
    <w:p>
      <w:pPr/>
      <w:r>
        <w:rPr>
          <w:lang w:val="id_ID" w:bidi="id_ID"/>
        </w:rPr>
      </w:r>
      <w:r>
        <w:rPr>
          <w:lang w:val="id_ID" w:bidi="id_ID"/>
        </w:rPr>
        <w:t>Tepatnya dua bulan setelah bangsa Israel meninggalkan Mesir: Saat itu adalah hari kelima belas di bulan ketiga.</w:t>
      </w:r>
      <w:r>
        <w:rPr>
          <w:lang w:val="id_ID" w:bidi="id_ID"/>
        </w:rPr>
      </w:r>
      <w:r>
        <w:rPr>
          <w:lang w:val="id_ID" w:bidi="id_ID"/>
        </w:rPr>
      </w:r>
    </w:p>
    <w:p>
      <w:pPr/>
      <w:r>
        <w:rPr>
          <w:lang w:val="id_ID" w:bidi="id_ID"/>
        </w:rPr>
      </w:r>
    </w:p>
    <w:p>
      <w:pPr>
        <w:pStyle w:val="Heading2"/>
      </w:pPr>
      <w:r>
        <w:rPr>
          <w:lang w:val="id_ID" w:bidi="id_ID"/>
        </w:rPr>
        <w:t>Keluaran 19:1–9</w:t>
      </w:r>
      <w:r>
        <w:rPr>
          <w:lang w:val="id_ID" w:bidi="id_ID"/>
        </w:rPr>
      </w:r>
    </w:p>
    <w:p>
      <w:pPr/>
      <w:r>
        <w:rPr>
          <w:lang w:val="id_ID" w:bidi="id_ID"/>
        </w:rPr>
      </w:r>
      <w:r>
        <w:rPr>
          <w:lang w:val="id_ID" w:bidi="id_ID"/>
        </w:rPr>
        <w:t>Allah mempersiapkan umat-Nya untuk menerima perjanjian dengan terlebih dahulu mengingatkan mereka akan masa lalu dan apa yang telah mereka pelajari tentang Dia (</w:t>
      </w:r>
      <w:r>
        <w:rPr>
          <w:lang w:val="id_ID" w:bidi="id_ID"/>
        </w:rPr>
        <w:t>Kel. 19:4</w:t>
      </w:r>
      <w:r>
        <w:rPr>
          <w:lang w:val="id_ID" w:bidi="id_ID"/>
        </w:rPr>
        <w:t>). Ia kemudian memberikan janji-janji tentang masa depan, yang bergantung pada ketaatan (</w:t>
      </w:r>
      <w:r>
        <w:rPr>
          <w:lang w:val="id_ID" w:bidi="id_ID"/>
        </w:rPr>
        <w:t>Kel. 19:5–6</w:t>
      </w:r>
      <w:r>
        <w:rPr>
          <w:lang w:val="id_ID" w:bidi="id_ID"/>
        </w:rPr>
        <w:t>). Hasil akhirnya adalah janji mereka untuk menaati apa yng diperintahkan Tuhan (</w:t>
      </w:r>
      <w:r>
        <w:rPr>
          <w:lang w:val="id_ID" w:bidi="id_ID"/>
        </w:rPr>
        <w:t>Kel. 19:8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19:2</w:t>
      </w:r>
      <w:r>
        <w:rPr>
          <w:lang w:val="id_ID" w:bidi="id_ID"/>
        </w:rPr>
      </w:r>
    </w:p>
    <w:p>
      <w:pPr/>
      <w:r>
        <w:rPr>
          <w:lang w:val="id_ID" w:bidi="id_ID"/>
        </w:rPr>
      </w:r>
      <w:r>
        <w:rPr>
          <w:lang w:val="id_ID" w:bidi="id_ID"/>
        </w:rPr>
        <w:t>Kedatangan mereka di Sinai merupakan penggenapan janji yang dibuat sebelumnya kepada Musa di tempat yang sama (</w:t>
      </w:r>
      <w:r>
        <w:rPr>
          <w:lang w:val="id_ID" w:bidi="id_ID"/>
        </w:rPr>
        <w:t>Kel. 3:12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19:3</w:t>
      </w:r>
      <w:r>
        <w:rPr>
          <w:lang w:val="id_ID" w:bidi="id_ID"/>
        </w:rPr>
      </w:r>
    </w:p>
    <w:p>
      <w:pPr/>
      <w:r>
        <w:rPr>
          <w:lang w:val="id_ID" w:bidi="id_ID"/>
        </w:rPr>
      </w:r>
      <w:r>
        <w:rPr>
          <w:lang w:val="id_ID" w:bidi="id_ID"/>
        </w:rPr>
        <w:t>keturunan Yakub … orang Israel: Hubungan antara Yakub dan generasi selanjutnya mencerminkan kesinambungan dengan masa lalu. Allah telah menepati semua janji-Nya sejauh ini, dan janji-janji yang masih akan diberikan pun akan sama dapat diandalkan.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19:5–6</w:t>
      </w:r>
      <w:r>
        <w:rPr>
          <w:lang w:val="id_ID" w:bidi="id_ID"/>
        </w:rPr>
      </w:r>
    </w:p>
    <w:p>
      <w:pPr/>
      <w:r>
        <w:rPr>
          <w:lang w:val="id_ID" w:bidi="id_ID"/>
        </w:rPr>
      </w:r>
      <w:r>
        <w:rPr>
          <w:lang w:val="id_ID" w:bidi="id_ID"/>
        </w:rPr>
        <w:t xml:space="preserve">Allah, yang memiliki seluruh bumi, berjanji untuk menjadikan Israel sebagai harta kesayangan-Nya. Janji ini bergantung pada penerimaan mereka terhadap perjanjian dengan Allah dan menaatinya dengan setia. • bagi-Ku kerajaan iman dan bangsa yang kudus: Bangsa itu akan menjadi perantara Allah yang kudus dan dunia yang terhilang. Melalui mereka, Allah akan menyatakan diri-Nya (lihat </w:t>
      </w:r>
      <w:r>
        <w:rPr>
          <w:lang w:val="id_ID" w:bidi="id_ID"/>
        </w:rPr>
        <w:t>1Ptr. 2:9–10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19:7–8</w:t>
      </w:r>
      <w:r>
        <w:rPr>
          <w:lang w:val="id_ID" w:bidi="id_ID"/>
        </w:rPr>
      </w:r>
    </w:p>
    <w:p>
      <w:pPr/>
      <w:r>
        <w:rPr>
          <w:lang w:val="id_ID" w:bidi="id_ID"/>
        </w:rPr>
      </w:r>
      <w:r>
        <w:rPr>
          <w:lang w:val="id_ID" w:bidi="id_ID"/>
        </w:rPr>
        <w:t>Tahap pertama persiapan berjalan dengan baik. Bangsa itu setuju untuk melakukan segala sesuatu yang diperintahkan Tuhan.</w:t>
      </w:r>
      <w:r>
        <w:rPr>
          <w:lang w:val="id_ID" w:bidi="id_ID"/>
        </w:rPr>
      </w:r>
      <w:r>
        <w:rPr>
          <w:lang w:val="id_ID" w:bidi="id_ID"/>
        </w:rPr>
      </w:r>
    </w:p>
    <w:p>
      <w:pPr/>
      <w:r>
        <w:rPr>
          <w:lang w:val="id_ID" w:bidi="id_ID"/>
        </w:rPr>
      </w:r>
    </w:p>
    <w:p>
      <w:pPr>
        <w:pStyle w:val="Heading2"/>
      </w:pPr>
      <w:r>
        <w:rPr>
          <w:lang w:val="id_ID" w:bidi="id_ID"/>
        </w:rPr>
        <w:t>Keluaran 19:9</w:t>
      </w:r>
      <w:r>
        <w:rPr>
          <w:lang w:val="id_ID" w:bidi="id_ID"/>
        </w:rPr>
      </w:r>
    </w:p>
    <w:p>
      <w:pPr/>
      <w:r>
        <w:rPr>
          <w:lang w:val="id_ID" w:bidi="id_ID"/>
        </w:rPr>
      </w:r>
      <w:r>
        <w:rPr>
          <w:lang w:val="id_ID" w:bidi="id_ID"/>
        </w:rPr>
        <w:t xml:space="preserve">Lihat juga </w:t>
      </w:r>
      <w:r>
        <w:rPr>
          <w:lang w:val="id_ID" w:bidi="id_ID"/>
        </w:rPr>
        <w:t>Ul. 4:12</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19:10–15</w:t>
      </w:r>
      <w:r>
        <w:rPr>
          <w:lang w:val="id_ID" w:bidi="id_ID"/>
        </w:rPr>
      </w:r>
    </w:p>
    <w:p>
      <w:pPr/>
      <w:r>
        <w:rPr>
          <w:lang w:val="id_ID" w:bidi="id_ID"/>
        </w:rPr>
      </w:r>
      <w:r>
        <w:rPr>
          <w:lang w:val="id_ID" w:bidi="id_ID"/>
        </w:rPr>
        <w:t>Pada tahap kedua persiapan, bangsa itu menerima perintah-perintah yang akan mempersiapkan mereka untuk menerima perjanjian Allah. Mereka harus mencuci pakaian mereka (</w:t>
      </w:r>
      <w:r>
        <w:rPr>
          <w:lang w:val="id_ID" w:bidi="id_ID"/>
        </w:rPr>
        <w:t>Kel. 19:10</w:t>
      </w:r>
      <w:r>
        <w:rPr>
          <w:lang w:val="id_ID" w:bidi="id_ID"/>
        </w:rPr>
        <w:t xml:space="preserve">, </w:t>
      </w:r>
      <w:r>
        <w:rPr>
          <w:lang w:val="id_ID" w:bidi="id_ID"/>
        </w:rPr>
        <w:t>14</w:t>
      </w:r>
      <w:r>
        <w:rPr>
          <w:lang w:val="id_ID" w:bidi="id_ID"/>
        </w:rPr>
        <w:t>) karena Allah itu suci. Mereka harus membuat batas di sekeliling gunung (</w:t>
      </w:r>
      <w:r>
        <w:rPr>
          <w:lang w:val="id_ID" w:bidi="id_ID"/>
        </w:rPr>
        <w:t>Kel. 19:12–13</w:t>
      </w:r>
      <w:r>
        <w:rPr>
          <w:lang w:val="id_ID" w:bidi="id_ID"/>
        </w:rPr>
        <w:t>) dan berhati-hati untuk tidak melewatinya karena Allah itu kudus. Mereka harus menjauhkan diri dari hubungan seksual (</w:t>
      </w:r>
      <w:r>
        <w:rPr>
          <w:lang w:val="id_ID" w:bidi="id_ID"/>
        </w:rPr>
        <w:t>Kel. 19:15</w:t>
      </w:r>
      <w:r>
        <w:rPr>
          <w:lang w:val="id_ID" w:bidi="id_ID"/>
        </w:rPr>
        <w:t>) karena Allah bukanlah makhluk seksual, dan berkat-berkat-Nya tidak dihasilkan melalui aktivitas seksual. Hal-hal yang wajar dan benar dalam keadaan biasa harus dikesampingkan demi tujuan yang luar biasa, yaitu berfokus pada Tuhan, Raja yang akan menampakkan diri di hadapan umat-Nya. Hanya ketaatan mereka pada perintah kedua yang secara khusus dilaporkan (</w:t>
      </w:r>
      <w:r>
        <w:rPr>
          <w:lang w:val="id_ID" w:bidi="id_ID"/>
        </w:rPr>
        <w:t>Kel. 19:23</w:t>
      </w:r>
      <w:r>
        <w:rPr>
          <w:lang w:val="id_ID" w:bidi="id_ID"/>
        </w:rPr>
        <w:t xml:space="preserve">), tetapi dapat diasumsikan bahwa mereka juga menaati dua perintah yang lain karena tidak ada tanggapan negatif dari Tuhan yang dicatat. • </w:t>
      </w:r>
      <w:r>
        <w:rPr>
          <w:lang w:val="id_ID" w:bidi="id_ID"/>
        </w:rPr>
        <w:t>Ibrani 12:18–22</w:t>
      </w:r>
      <w:r>
        <w:rPr>
          <w:lang w:val="id_ID" w:bidi="id_ID"/>
        </w:rPr>
        <w:t xml:space="preserve"> membandingkan pengalaman di Gunung Sinai ini dengan pengalaman orang percaya di Gunung Sion, "Yerusalem sorgawi".</w:t>
      </w:r>
      <w:r>
        <w:rPr>
          <w:lang w:val="id_ID" w:bidi="id_ID"/>
        </w:rPr>
      </w:r>
      <w:r>
        <w:rPr>
          <w:lang w:val="id_ID" w:bidi="id_ID"/>
        </w:rPr>
      </w:r>
    </w:p>
    <w:p>
      <w:pPr/>
      <w:r>
        <w:rPr>
          <w:lang w:val="id_ID" w:bidi="id_ID"/>
        </w:rPr>
      </w:r>
    </w:p>
    <w:p>
      <w:pPr>
        <w:pStyle w:val="Heading2"/>
      </w:pPr>
      <w:r>
        <w:rPr>
          <w:lang w:val="id_ID" w:bidi="id_ID"/>
        </w:rPr>
        <w:t>Keluaran 19:16–25</w:t>
      </w:r>
      <w:r>
        <w:rPr>
          <w:lang w:val="id_ID" w:bidi="id_ID"/>
        </w:rPr>
      </w:r>
    </w:p>
    <w:p>
      <w:pPr/>
      <w:r>
        <w:rPr>
          <w:lang w:val="id_ID" w:bidi="id_ID"/>
        </w:rPr>
      </w:r>
      <w:r>
        <w:rPr>
          <w:lang w:val="id_ID" w:bidi="id_ID"/>
        </w:rPr>
        <w:t>Tahap akhir dari persiapan ini melibatkan fenomena yang menggerakan bangsa itu untuk menerima perjanjian. Beberapa dari pengalaman tersebut bersifat visual: kilat dan awan (</w:t>
      </w:r>
      <w:r>
        <w:rPr>
          <w:lang w:val="id_ID" w:bidi="id_ID"/>
        </w:rPr>
        <w:t>Kel. 19:16</w:t>
      </w:r>
      <w:r>
        <w:rPr>
          <w:lang w:val="id_ID" w:bidi="id_ID"/>
        </w:rPr>
        <w:t>), asap dan api (</w:t>
      </w:r>
      <w:r>
        <w:rPr>
          <w:lang w:val="id_ID" w:bidi="id_ID"/>
        </w:rPr>
        <w:t>Kel. 19:18</w:t>
      </w:r>
      <w:r>
        <w:rPr>
          <w:lang w:val="id_ID" w:bidi="id_ID"/>
        </w:rPr>
        <w:t>). Bangsa itu juga mendengar guntur, sangkakala, dan suara Allah (</w:t>
      </w:r>
      <w:r>
        <w:rPr>
          <w:lang w:val="id_ID" w:bidi="id_ID"/>
        </w:rPr>
        <w:t>Kel. 19:16</w:t>
      </w:r>
      <w:r>
        <w:rPr>
          <w:lang w:val="id_ID" w:bidi="id_ID"/>
        </w:rPr>
        <w:t xml:space="preserve">, </w:t>
      </w:r>
      <w:r>
        <w:rPr>
          <w:lang w:val="id_ID" w:bidi="id_ID"/>
        </w:rPr>
        <w:t>19</w:t>
      </w:r>
      <w:r>
        <w:rPr>
          <w:lang w:val="id_ID" w:bidi="id_ID"/>
        </w:rPr>
        <w:t>), dan seluruh gunung berguncang dengan dahsyat (</w:t>
      </w:r>
      <w:r>
        <w:rPr>
          <w:lang w:val="id_ID" w:bidi="id_ID"/>
        </w:rPr>
        <w:t>Kel. 19:18</w:t>
      </w:r>
      <w:r>
        <w:rPr>
          <w:lang w:val="id_ID" w:bidi="id_ID"/>
        </w:rPr>
        <w:t xml:space="preserve">). Dalam Alkitab, fenomena seperti itu sering dikaitkan dengan </w:t>
      </w:r>
      <w:r>
        <w:rPr>
          <w:i/>
          <w:lang w:val="id_ID" w:bidi="id_ID"/>
        </w:rPr>
        <w:t>teofani</w:t>
      </w:r>
      <w:r>
        <w:rPr>
          <w:lang w:val="id_ID" w:bidi="id_ID"/>
        </w:rPr>
        <w:t>, yang merupakan manifestasi nyata dari kehadiran Allah yang kudus.</w:t>
      </w:r>
      <w:r>
        <w:rPr>
          <w:lang w:val="id_ID" w:bidi="id_ID"/>
        </w:rPr>
      </w:r>
      <w:r>
        <w:rPr>
          <w:lang w:val="id_ID" w:bidi="id_ID"/>
        </w:rPr>
      </w:r>
    </w:p>
    <w:p>
      <w:pPr/>
      <w:r>
        <w:rPr>
          <w:lang w:val="id_ID" w:bidi="id_ID"/>
        </w:rPr>
      </w:r>
    </w:p>
    <w:p>
      <w:pPr>
        <w:pStyle w:val="Heading2"/>
      </w:pPr>
      <w:r>
        <w:rPr>
          <w:lang w:val="id_ID" w:bidi="id_ID"/>
        </w:rPr>
        <w:t>Keluaran 19:21–25</w:t>
      </w:r>
      <w:r>
        <w:rPr>
          <w:lang w:val="id_ID" w:bidi="id_ID"/>
        </w:rPr>
      </w:r>
    </w:p>
    <w:p>
      <w:pPr/>
      <w:r>
        <w:rPr>
          <w:lang w:val="id_ID" w:bidi="id_ID"/>
        </w:rPr>
      </w:r>
      <w:r>
        <w:rPr>
          <w:lang w:val="id_ID" w:bidi="id_ID"/>
        </w:rPr>
        <w:t>Peringatan yang berulang-ulang bahwa tidak seorang pun boleh menerobos masuk untuk mendekati Tuhan memperkuat dampak dari fenomena yang baru saja disaksikan oleh orang-orang. Allah benar-benar transenden, dan Ia harus didekati dengan cara yang Ia tetapkan atau tidak sama sekali.</w:t>
      </w:r>
      <w:r>
        <w:rPr>
          <w:lang w:val="id_ID" w:bidi="id_ID"/>
        </w:rPr>
      </w:r>
      <w:r>
        <w:rPr>
          <w:lang w:val="id_ID" w:bidi="id_ID"/>
        </w:rPr>
      </w:r>
    </w:p>
    <w:p>
      <w:pPr/>
      <w:r>
        <w:rPr>
          <w:lang w:val="id_ID" w:bidi="id_ID"/>
        </w:rPr>
      </w:r>
    </w:p>
    <w:p>
      <w:pPr>
        <w:pStyle w:val="Heading2"/>
      </w:pPr>
      <w:r>
        <w:rPr>
          <w:lang w:val="id_ID" w:bidi="id_ID"/>
        </w:rPr>
        <w:t>Keluaran 20:1</w:t>
      </w:r>
      <w:r>
        <w:rPr>
          <w:lang w:val="id_ID" w:bidi="id_ID"/>
        </w:rPr>
      </w:r>
    </w:p>
    <w:p>
      <w:pPr/>
      <w:r>
        <w:rPr>
          <w:lang w:val="id_ID" w:bidi="id_ID"/>
        </w:rPr>
      </w:r>
      <w:r>
        <w:rPr>
          <w:lang w:val="id_ID" w:bidi="id_ID"/>
        </w:rPr>
        <w:t>Hal ini sesuai dengan pernyataan pengantar dalam format perjanjian kuno. • segala perintah ini (secara harfiah, segala firman ini): Ketika pernyataan-pernyataan ini dirujuk di tempat lain (</w:t>
      </w:r>
      <w:r>
        <w:rPr>
          <w:lang w:val="id_ID" w:bidi="id_ID"/>
        </w:rPr>
        <w:t>Kel. 34:28</w:t>
      </w:r>
      <w:r>
        <w:rPr>
          <w:lang w:val="id_ID" w:bidi="id_ID"/>
        </w:rPr>
        <w:t xml:space="preserve">; </w:t>
      </w:r>
      <w:r>
        <w:rPr>
          <w:lang w:val="id_ID" w:bidi="id_ID"/>
        </w:rPr>
        <w:t>Ul. 4:13</w:t>
      </w:r>
      <w:r>
        <w:rPr>
          <w:lang w:val="id_ID" w:bidi="id_ID"/>
        </w:rPr>
        <w:t xml:space="preserve">; </w:t>
      </w:r>
      <w:r>
        <w:rPr>
          <w:lang w:val="id_ID" w:bidi="id_ID"/>
        </w:rPr>
        <w:t>10:4</w:t>
      </w:r>
      <w:r>
        <w:rPr>
          <w:lang w:val="id_ID" w:bidi="id_ID"/>
        </w:rPr>
        <w:t>), teks Ibrani menyebutnya sebagai "Kesepuluh Firman". Ini bukanlah perintah-perintah yang sembarangan, tetapi merupakan penjelasan tentang petunjuk-petunjuk dasar dari Allah bagi kehidupan manusia yang diberikan oleh Pencipta kehidupan manusia.</w:t>
      </w:r>
      <w:r>
        <w:rPr>
          <w:lang w:val="id_ID" w:bidi="id_ID"/>
        </w:rPr>
      </w:r>
      <w:r>
        <w:rPr>
          <w:lang w:val="id_ID" w:bidi="id_ID"/>
        </w:rPr>
      </w:r>
    </w:p>
    <w:p>
      <w:pPr/>
      <w:r>
        <w:rPr>
          <w:lang w:val="id_ID" w:bidi="id_ID"/>
        </w:rPr>
      </w:r>
    </w:p>
    <w:p>
      <w:pPr>
        <w:pStyle w:val="Heading2"/>
      </w:pPr>
      <w:r>
        <w:rPr>
          <w:lang w:val="id_ID" w:bidi="id_ID"/>
        </w:rPr>
        <w:t>Keluaran 20:1–17</w:t>
      </w:r>
      <w:r>
        <w:rPr>
          <w:lang w:val="id_ID" w:bidi="id_ID"/>
        </w:rPr>
      </w:r>
    </w:p>
    <w:p>
      <w:pPr/>
      <w:r>
        <w:rPr>
          <w:lang w:val="id_ID" w:bidi="id_ID"/>
        </w:rPr>
      </w:r>
      <w:r>
        <w:rPr>
          <w:lang w:val="id_ID" w:bidi="id_ID"/>
        </w:rPr>
        <w:t xml:space="preserve">Pernyataan singkat tentang syarat-syarat perjanjian (lihat juga </w:t>
      </w:r>
      <w:r>
        <w:rPr>
          <w:lang w:val="id_ID" w:bidi="id_ID"/>
        </w:rPr>
        <w:t>Ul. 5:6–21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20:1–23.33</w:t>
      </w:r>
      <w:r>
        <w:rPr>
          <w:lang w:val="id_ID" w:bidi="id_ID"/>
        </w:rPr>
      </w:r>
    </w:p>
    <w:p>
      <w:pPr/>
      <w:r>
        <w:rPr>
          <w:lang w:val="id_ID" w:bidi="id_ID"/>
        </w:rPr>
      </w:r>
      <w:r>
        <w:rPr>
          <w:lang w:val="id_ID" w:bidi="id_ID"/>
        </w:rPr>
        <w:t xml:space="preserve">Perjanjian Sinai mengikuti dengan sangat dekat dengan suatu bentuk model perjanjian, atau </w:t>
      </w:r>
      <w:r>
        <w:rPr>
          <w:i/>
          <w:lang w:val="id_ID" w:bidi="id_ID"/>
        </w:rPr>
        <w:t>perjanjian antara penguasa dan bawahan</w:t>
      </w:r>
      <w:r>
        <w:rPr>
          <w:lang w:val="id_ID" w:bidi="id_ID"/>
        </w:rPr>
        <w:t>, yang ditawarkan oleh raja-raja besar (penguasa) di Dekat Timur kuno kepada bangsa-bangsa yang tunduk (bawahan) sebagai berikut: (1) Sebuah pendahuluan yang menyebutkan nama raja agung yang menawarkan perjanjian itu (</w:t>
      </w:r>
      <w:r>
        <w:rPr>
          <w:lang w:val="id_ID" w:bidi="id_ID"/>
        </w:rPr>
        <w:t>Kel. 20:1</w:t>
      </w:r>
      <w:r>
        <w:rPr>
          <w:lang w:val="id_ID" w:bidi="id_ID"/>
        </w:rPr>
        <w:t>). (2) Pembukaan historis yang menguraikan keadaan-keadaan yang telah menyebabkan ditawarkannya sebuah perjanjian (</w:t>
      </w:r>
      <w:r>
        <w:rPr>
          <w:lang w:val="id_ID" w:bidi="id_ID"/>
        </w:rPr>
        <w:t>Kel. 20:2</w:t>
      </w:r>
      <w:r>
        <w:rPr>
          <w:lang w:val="id_ID" w:bidi="id_ID"/>
        </w:rPr>
        <w:t>). (3) Ketentuan-ketentuan, syarat-syarat yang harus disetujui oleh kedua belah pihak, biasanya mencakup tawaran perlindungan dari musuh dan pemeliharaan selama masa darurat, sementara rakyat setuju untuk berperilaku sesuai dengan keinginan raja. Kitab Keluaran mencakup sebuah pernyataan singkat tentang syarat-syarat perjanjian (</w:t>
      </w:r>
      <w:r>
        <w:rPr>
          <w:lang w:val="id_ID" w:bidi="id_ID"/>
        </w:rPr>
        <w:t>Kel. 20:3–17</w:t>
      </w:r>
      <w:r>
        <w:rPr>
          <w:lang w:val="id_ID" w:bidi="id_ID"/>
        </w:rPr>
        <w:t xml:space="preserve">) yang diikuti oleh syarat-syarat yang diperluas (psl. </w:t>
      </w:r>
      <w:r>
        <w:rPr>
          <w:lang w:val="id_ID" w:bidi="id_ID"/>
        </w:rPr>
        <w:t>21–23</w:t>
      </w:r>
      <w:r>
        <w:rPr>
          <w:lang w:val="id_ID" w:bidi="id_ID"/>
        </w:rPr>
        <w:t>). (4) Pernyataan lain yang menunjukkan di mana salinan tertulis dari perjanjian itu harus disimpan dan kapan harus dibaca (</w:t>
      </w:r>
      <w:r>
        <w:rPr>
          <w:lang w:val="id_ID" w:bidi="id_ID"/>
        </w:rPr>
        <w:t>Kel. 24:7</w:t>
      </w:r>
      <w:r>
        <w:rPr>
          <w:lang w:val="id_ID" w:bidi="id_ID"/>
        </w:rPr>
        <w:t xml:space="preserve">; </w:t>
      </w:r>
      <w:r>
        <w:rPr>
          <w:lang w:val="id_ID" w:bidi="id_ID"/>
        </w:rPr>
        <w:t>25:16</w:t>
      </w:r>
      <w:r>
        <w:rPr>
          <w:lang w:val="id_ID" w:bidi="id_ID"/>
        </w:rPr>
        <w:t xml:space="preserve">). (5) Biasanya, para dewa dipanggil untuk menjadi saksi perjanjian itu (tetapi dalam kitab Keluaran, penanda-penanda sejarah digunakan sebagai pengganti para dewa, </w:t>
      </w:r>
      <w:r>
        <w:rPr>
          <w:lang w:val="id_ID" w:bidi="id_ID"/>
        </w:rPr>
        <w:t>Kel. 24:4</w:t>
      </w:r>
      <w:r>
        <w:rPr>
          <w:lang w:val="id_ID" w:bidi="id_ID"/>
        </w:rPr>
        <w:t>). (6) Berkat dan kutuk dinyatakan sebagai akibat dari ketaatan dan ketidaktaatan terhadap perjanjian (</w:t>
      </w:r>
      <w:r>
        <w:rPr>
          <w:lang w:val="id_ID" w:bidi="id_ID"/>
        </w:rPr>
        <w:t>Kel. 23:20–33</w:t>
      </w:r>
      <w:r>
        <w:rPr>
          <w:lang w:val="id_ID" w:bidi="id_ID"/>
        </w:rPr>
        <w:t>). Dengan menggunakan bentuk politis dari perjanjian ini, Allah mengundang umat-Nya untuk masuk ke dalam suatu hubungan yang formal dengan diri-Nya sebagai raja, sambil menghindari nuansa penyembahan berhala yang mencemari bentuk-bentuk keagamaan pada masa itu. Khotbah Yesus di Bukit (</w:t>
      </w:r>
      <w:r>
        <w:rPr>
          <w:lang w:val="id_ID" w:bidi="id_ID"/>
        </w:rPr>
        <w:t>Mat. 5:1–7:29</w:t>
      </w:r>
      <w:r>
        <w:rPr>
          <w:lang w:val="id_ID" w:bidi="id_ID"/>
        </w:rPr>
        <w:t>) adalah Perjanjian Baru yang sejajar dengan bagian kitab Keluaran ini, dengan Ucapan Bahagia (</w:t>
      </w:r>
      <w:r>
        <w:rPr>
          <w:lang w:val="id_ID" w:bidi="id_ID"/>
        </w:rPr>
        <w:t>Mat. 5:3–12</w:t>
      </w:r>
      <w:r>
        <w:rPr>
          <w:lang w:val="id_ID" w:bidi="id_ID"/>
        </w:rPr>
        <w:t>) yang sejajar dengan Sepuluh Perintah Allah.</w:t>
      </w:r>
      <w:r>
        <w:rPr>
          <w:lang w:val="id_ID" w:bidi="id_ID"/>
        </w:rPr>
      </w:r>
      <w:r>
        <w:rPr>
          <w:lang w:val="id_ID" w:bidi="id_ID"/>
        </w:rPr>
      </w:r>
    </w:p>
    <w:p>
      <w:pPr/>
      <w:r>
        <w:rPr>
          <w:lang w:val="id_ID" w:bidi="id_ID"/>
        </w:rPr>
      </w:r>
    </w:p>
    <w:p>
      <w:pPr>
        <w:pStyle w:val="Heading2"/>
      </w:pPr>
      <w:r>
        <w:rPr>
          <w:lang w:val="id_ID" w:bidi="id_ID"/>
        </w:rPr>
        <w:t>Keluaran 20:2</w:t>
      </w:r>
      <w:r>
        <w:rPr>
          <w:lang w:val="id_ID" w:bidi="id_ID"/>
        </w:rPr>
      </w:r>
    </w:p>
    <w:p>
      <w:pPr/>
      <w:r>
        <w:rPr>
          <w:lang w:val="id_ID" w:bidi="id_ID"/>
        </w:rPr>
      </w:r>
      <w:r>
        <w:rPr>
          <w:lang w:val="id_ID" w:bidi="id_ID"/>
        </w:rPr>
        <w:t>Kalimat ini sesuai dengan pembukaan dalam format perjanjian kuno. Kalimat ini memberikan latar belakang historis yang membuat perjanjian antara dua pihak menjadi mungkin dan masuk akal. Kita diberitahu bahwa TUHAN, Allahmu, yang menawarkan perjanjian itu. Bukan dewa-dewa yang tidak dikenal yang menawarkan hubungan khusus ini, tetapi Allah nenek moyang Israel yang telah menyatakan kuasa dan pemeliharaan-Nya secara langsung kepada mereka. Lebih jauh lagi, pernyataan tersebut merupakan tindakan penyelamatan yang penuh kasih karunia atas nama mereka, yang menunjukkan bahwa Dialah satu-satunya Allah.</w:t>
      </w:r>
      <w:r>
        <w:rPr>
          <w:lang w:val="id_ID" w:bidi="id_ID"/>
        </w:rPr>
      </w:r>
      <w:r>
        <w:rPr>
          <w:lang w:val="id_ID" w:bidi="id_ID"/>
        </w:rPr>
      </w:r>
    </w:p>
    <w:p>
      <w:pPr/>
      <w:r>
        <w:rPr>
          <w:lang w:val="id_ID" w:bidi="id_ID"/>
        </w:rPr>
      </w:r>
    </w:p>
    <w:p>
      <w:pPr>
        <w:pStyle w:val="Heading2"/>
      </w:pPr>
      <w:r>
        <w:rPr>
          <w:lang w:val="id_ID" w:bidi="id_ID"/>
        </w:rPr>
        <w:t>Keluaran 20:3</w:t>
      </w:r>
      <w:r>
        <w:rPr>
          <w:lang w:val="id_ID" w:bidi="id_ID"/>
        </w:rPr>
      </w:r>
    </w:p>
    <w:p>
      <w:pPr/>
      <w:r>
        <w:rPr>
          <w:lang w:val="id_ID" w:bidi="id_ID"/>
        </w:rPr>
      </w:r>
      <w:r>
        <w:rPr>
          <w:lang w:val="id_ID" w:bidi="id_ID"/>
        </w:rPr>
        <w:t xml:space="preserve">Tidak mengakui adanya allah lain adalah langkah pertama untuk mempelajari kebenaran bahwa tidak ada allah lain selain Tuhan (lihat </w:t>
      </w:r>
      <w:r>
        <w:rPr>
          <w:lang w:val="id_ID" w:bidi="id_ID"/>
        </w:rPr>
        <w:t>Ul. 4:35</w:t>
      </w:r>
      <w:r>
        <w:rPr>
          <w:lang w:val="id_ID" w:bidi="id_ID"/>
        </w:rPr>
        <w:t xml:space="preserve">; </w:t>
      </w:r>
      <w:r>
        <w:rPr>
          <w:lang w:val="id_ID" w:bidi="id_ID"/>
        </w:rPr>
        <w:t>6:4</w:t>
      </w:r>
      <w:r>
        <w:rPr>
          <w:lang w:val="id_ID" w:bidi="id_ID"/>
        </w:rPr>
        <w:t xml:space="preserve">; </w:t>
      </w:r>
      <w:r>
        <w:rPr>
          <w:lang w:val="id_ID" w:bidi="id_ID"/>
        </w:rPr>
        <w:t>Yes. 43:10–11</w:t>
      </w:r>
      <w:r>
        <w:rPr>
          <w:lang w:val="id_ID" w:bidi="id_ID"/>
        </w:rPr>
        <w:t xml:space="preserve">; </w:t>
      </w:r>
      <w:r>
        <w:rPr>
          <w:lang w:val="id_ID" w:bidi="id_ID"/>
        </w:rPr>
        <w:t>45:21–22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20:3–11</w:t>
      </w:r>
      <w:r>
        <w:rPr>
          <w:lang w:val="id_ID" w:bidi="id_ID"/>
        </w:rPr>
      </w:r>
    </w:p>
    <w:p>
      <w:pPr/>
      <w:r>
        <w:rPr>
          <w:lang w:val="id_ID" w:bidi="id_ID"/>
        </w:rPr>
      </w:r>
      <w:r>
        <w:rPr>
          <w:lang w:val="id_ID" w:bidi="id_ID"/>
        </w:rPr>
        <w:t>Empat perintah pertama berhubungan dengan hubungan seseorang dengan Allah. Mematuhinya akan menumbuhkan pemahaman yang benar tentang Allah yang berbeda dengan gagasan penyembahan berhala tentang ilah yang telah ditemui oleh orang Israel di Mesir dan yang akan ditemui di Kanaan.</w:t>
      </w:r>
      <w:r>
        <w:rPr>
          <w:lang w:val="id_ID" w:bidi="id_ID"/>
        </w:rPr>
      </w:r>
      <w:r>
        <w:rPr>
          <w:lang w:val="id_ID" w:bidi="id_ID"/>
        </w:rPr>
      </w:r>
    </w:p>
    <w:p>
      <w:pPr/>
      <w:r>
        <w:rPr>
          <w:lang w:val="id_ID" w:bidi="id_ID"/>
        </w:rPr>
      </w:r>
    </w:p>
    <w:p>
      <w:pPr>
        <w:pStyle w:val="Heading2"/>
      </w:pPr>
      <w:r>
        <w:rPr>
          <w:lang w:val="id_ID" w:bidi="id_ID"/>
        </w:rPr>
        <w:t>Keluaran 20:3–17</w:t>
      </w:r>
      <w:r>
        <w:rPr>
          <w:lang w:val="id_ID" w:bidi="id_ID"/>
        </w:rPr>
      </w:r>
    </w:p>
    <w:p>
      <w:pPr/>
      <w:r>
        <w:rPr>
          <w:lang w:val="id_ID" w:bidi="id_ID"/>
        </w:rPr>
      </w:r>
      <w:r>
        <w:rPr>
          <w:lang w:val="id_ID" w:bidi="id_ID"/>
        </w:rPr>
        <w:t>Ketentuan-ketentuan dalam perjanjian ini menetapkan perilaku yang diharapkan untuk ditunjukkan umat-Nya jika mereka berada dalam perjanjian dengan Allah. Hanya empat perintah pertama (</w:t>
      </w:r>
      <w:r>
        <w:rPr>
          <w:lang w:val="id_ID" w:bidi="id_ID"/>
        </w:rPr>
        <w:t>Kel. 20:2–11</w:t>
      </w:r>
      <w:r>
        <w:rPr>
          <w:lang w:val="id_ID" w:bidi="id_ID"/>
        </w:rPr>
        <w:t>) yang berhubungan langsung dengan Allah, sedangkan enam perintah lainnya (</w:t>
      </w:r>
      <w:r>
        <w:rPr>
          <w:lang w:val="id_ID" w:bidi="id_ID"/>
        </w:rPr>
        <w:t>Kel. 20:12–17</w:t>
      </w:r>
      <w:r>
        <w:rPr>
          <w:lang w:val="id_ID" w:bidi="id_ID"/>
        </w:rPr>
        <w:t>) berhubungan dengan hubungan antar manusia. Perjanjian dengan Allah menetapkan bagaimana kita harus memperlakukan satu sama lain karena Allah sangat beretika, dan Ia mengharapkan kita untuk mewujudkan karakter-Nya dalam semua hubungan kita. Kitab-kitab hukum lain di Timur Dekat kuno tidak memasukan larangan-larangan mutlak seperti itu, mungkin karena politeisme mengurangi prinsip-prinsip mutlak. Sebaliknya, perjanjian dengan seorang raja memang memasukkan larangan-larangan mutlak karena seorang raja tunggal dapat menuntut apa pun yang ia inginkan dari rakyatnya. Di sini, Raja Tunggal adalah satunya-satunya Pencipta Alam Semesta, yang benar-benar memiliki otoritas untuk menyatakan prinsip-prinsip, tuntutan, dan larangan-larangan mutlak.</w:t>
      </w:r>
      <w:r>
        <w:rPr>
          <w:lang w:val="id_ID" w:bidi="id_ID"/>
        </w:rPr>
      </w:r>
      <w:r>
        <w:rPr>
          <w:lang w:val="id_ID" w:bidi="id_ID"/>
        </w:rPr>
      </w:r>
    </w:p>
    <w:p>
      <w:pPr/>
      <w:r>
        <w:rPr>
          <w:lang w:val="id_ID" w:bidi="id_ID"/>
        </w:rPr>
      </w:r>
    </w:p>
    <w:p>
      <w:pPr>
        <w:pStyle w:val="Heading2"/>
      </w:pPr>
      <w:r>
        <w:rPr>
          <w:lang w:val="id_ID" w:bidi="id_ID"/>
        </w:rPr>
        <w:t>Keluaran 20:4</w:t>
      </w:r>
      <w:r>
        <w:rPr>
          <w:lang w:val="id_ID" w:bidi="id_ID"/>
        </w:rPr>
      </w:r>
    </w:p>
    <w:p>
      <w:pPr/>
      <w:r>
        <w:rPr>
          <w:lang w:val="id_ID" w:bidi="id_ID"/>
        </w:rPr>
      </w:r>
      <w:r>
        <w:rPr>
          <w:lang w:val="id_ID" w:bidi="id_ID"/>
        </w:rPr>
        <w:t>Tidak membuat gambar Allah adalah langkah pertama untuk mengakui bahwa Dia adalah transenden—bahwa Ia adalah Pencipta Alam Semesta dan berbeda dari alam semesta dan berbeda darinya. Menggambarkan Allah sebagai sesuatu yang ada di dalam ciptaan sama saja dengan menyembah ciptaan dan bukannya menyembah Sang Pencipta, dan pelanggaran moral ini memiliki konsekuensi yang mematikan (</w:t>
      </w:r>
      <w:r>
        <w:rPr>
          <w:lang w:val="id_ID" w:bidi="id_ID"/>
        </w:rPr>
        <w:t>Rm. 1:18–25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20:5–6</w:t>
      </w:r>
      <w:r>
        <w:rPr>
          <w:lang w:val="id_ID" w:bidi="id_ID"/>
        </w:rPr>
      </w:r>
    </w:p>
    <w:p>
      <w:pPr/>
      <w:r>
        <w:rPr>
          <w:lang w:val="id_ID" w:bidi="id_ID"/>
        </w:rPr>
      </w:r>
      <w:r>
        <w:rPr>
          <w:lang w:val="id_ID" w:bidi="id_ID"/>
        </w:rPr>
        <w:t xml:space="preserve">Allah yang cemburu: Allah sangat menentang kita yang melacurkan diri kita dengan allah-allah palsu (lihat </w:t>
      </w:r>
      <w:r>
        <w:rPr>
          <w:lang w:val="id_ID" w:bidi="id_ID"/>
        </w:rPr>
        <w:t>Yos. 24:19–20</w:t>
      </w:r>
      <w:r>
        <w:rPr>
          <w:lang w:val="id_ID" w:bidi="id_ID"/>
        </w:rPr>
        <w:t xml:space="preserve">). • kepada keturunan yang ketiga dan keempat … </w:t>
      </w:r>
      <w:r>
        <w:rPr>
          <w:lang w:val="id_ID" w:bidi="id_ID"/>
        </w:rPr>
        <w:t>kepada beribu-ribu orang</w:t>
      </w:r>
      <w:r>
        <w:rPr>
          <w:lang w:val="id_ID" w:bidi="id_ID"/>
        </w:rPr>
        <w:t xml:space="preserve">: Penting untuk menjaga kedua sisi persamaan ini tetap bersama. Allah tidak menghukum anak-anak karena dosa-dosa orang tua mereka. Sebaliknya, Ia mengatakan bahwa dosa-dosa kita mempengaruhi generasi keturunan kita di masa depan. Tetapi ia juga membatasi dampak alamiah dari dosa-dosa itu hanya sampai tiga atau empat generasi, sementara dengan penuh kasih karunia Ia memperluas dampak ketaatan sampai seribu generasi (lihat juga </w:t>
      </w:r>
      <w:r>
        <w:rPr>
          <w:lang w:val="id_ID" w:bidi="id_ID"/>
        </w:rPr>
        <w:t>Kel. 34:6–7</w:t>
      </w:r>
      <w:r>
        <w:rPr>
          <w:lang w:val="id_ID" w:bidi="id_ID"/>
        </w:rPr>
        <w:t xml:space="preserve">; </w:t>
      </w:r>
      <w:r>
        <w:rPr>
          <w:lang w:val="id_ID" w:bidi="id_ID"/>
        </w:rPr>
        <w:t>Ul. 7:9</w:t>
      </w:r>
      <w:r>
        <w:rPr>
          <w:lang w:val="id_ID" w:bidi="id_ID"/>
        </w:rPr>
        <w:t>). • menolak (secara harfiah berarti membenci): Kata-kata Ibrani yang biasa diterjemahkan "kasih" (</w:t>
      </w:r>
      <w:r>
        <w:rPr>
          <w:lang w:val="id_ID" w:bidi="id_ID"/>
        </w:rPr>
        <w:t>Kel. 20:6</w:t>
      </w:r>
      <w:r>
        <w:rPr>
          <w:lang w:val="id_ID" w:bidi="id_ID"/>
        </w:rPr>
        <w:t>) dan "benci" sulit untuk diterjemahkan ke dalam bahasa Inggris karena kata-kata ini mencakup tindakan kehendak dan juga unsur emosional yang kita kenal. Dalam pemikiran alkitabiah, "mengasihi" berarti memilih sesuatu dan bertindak secara konsisten sesuai dengan pilihan tersebut. Sedangkan "membenci" adalah menolak sesuatu dan bertindak dengan cara yang konsisten dengan pilihan tersebut. Pilihan itu terkait dengan emosi: Perasaan mengekspresikan dirinya dalam pilihan, dan pilihan kita menunjukkan bagaimana perasaan kita yang sebenarnya.</w:t>
      </w:r>
      <w:r>
        <w:rPr>
          <w:lang w:val="id_ID" w:bidi="id_ID"/>
        </w:rPr>
      </w:r>
      <w:r>
        <w:rPr>
          <w:lang w:val="id_ID" w:bidi="id_ID"/>
        </w:rPr>
      </w:r>
    </w:p>
    <w:p>
      <w:pPr/>
      <w:r>
        <w:rPr>
          <w:lang w:val="id_ID" w:bidi="id_ID"/>
        </w:rPr>
      </w:r>
    </w:p>
    <w:p>
      <w:pPr>
        <w:pStyle w:val="Heading2"/>
      </w:pPr>
      <w:r>
        <w:rPr>
          <w:lang w:val="id_ID" w:bidi="id_ID"/>
        </w:rPr>
        <w:t>Keluaran 20:7</w:t>
      </w:r>
      <w:r>
        <w:rPr>
          <w:lang w:val="id_ID" w:bidi="id_ID"/>
        </w:rPr>
      </w:r>
    </w:p>
    <w:p>
      <w:pPr/>
      <w:r>
        <w:rPr>
          <w:lang w:val="id_ID" w:bidi="id_ID"/>
        </w:rPr>
      </w:r>
      <w:r>
        <w:rPr>
          <w:lang w:val="id_ID" w:bidi="id_ID"/>
        </w:rPr>
        <w:t xml:space="preserve">Dalam bahasa Ibrani, nama seseorang berkonotasi dengan sifat dan karakter (lihat </w:t>
      </w:r>
      <w:r>
        <w:rPr>
          <w:lang w:val="id_ID" w:bidi="id_ID"/>
        </w:rPr>
        <w:t>catatan studi pada Kel. 3:13–22</w:t>
      </w:r>
      <w:r>
        <w:rPr>
          <w:lang w:val="id_ID" w:bidi="id_ID"/>
        </w:rPr>
        <w:t xml:space="preserve">). Menyebut nama Allah dengan sembarangan (NLT, menyalahgunakan) berarti melakukan apa pun yang membuatnya tampak tidak penting atau tidak berharga. Salah satu cara untuk melakukannya adalah dengan menyebut nama-Nya dalam sumpah yang tidak ingin kita tepati. Tetapi ada cara lain yang lebih signifikan untuk mempermalukan nama Allah (lihat </w:t>
      </w:r>
      <w:r>
        <w:rPr>
          <w:lang w:val="id_ID" w:bidi="id_ID"/>
        </w:rPr>
        <w:t>Bil. 20:12</w:t>
      </w:r>
      <w:r>
        <w:rPr>
          <w:lang w:val="id_ID" w:bidi="id_ID"/>
        </w:rPr>
        <w:t xml:space="preserve">; </w:t>
      </w:r>
      <w:r>
        <w:rPr>
          <w:lang w:val="id_ID" w:bidi="id_ID"/>
        </w:rPr>
        <w:t>Am. 2:7</w:t>
      </w:r>
      <w:r>
        <w:rPr>
          <w:lang w:val="id_ID" w:bidi="id_ID"/>
        </w:rPr>
        <w:t xml:space="preserve">; bdk. </w:t>
      </w:r>
      <w:r>
        <w:rPr>
          <w:lang w:val="id_ID" w:bidi="id_ID"/>
        </w:rPr>
        <w:t>Mat. 6:9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20:8–11</w:t>
      </w:r>
      <w:r>
        <w:rPr>
          <w:lang w:val="id_ID" w:bidi="id_ID"/>
        </w:rPr>
      </w:r>
    </w:p>
    <w:p>
      <w:pPr/>
      <w:r>
        <w:rPr>
          <w:lang w:val="id_ID" w:bidi="id_ID"/>
        </w:rPr>
      </w:r>
      <w:r>
        <w:rPr>
          <w:lang w:val="id_ID" w:bidi="id_ID"/>
        </w:rPr>
        <w:t>Hari Sabat dikuduskan ketika hari itu dikhususkan untuk Tuhan (</w:t>
      </w:r>
      <w:r>
        <w:rPr>
          <w:lang w:val="id_ID" w:bidi="id_ID"/>
        </w:rPr>
        <w:t>Kel. 20:10</w:t>
      </w:r>
      <w:r>
        <w:rPr>
          <w:lang w:val="id_ID" w:bidi="id_ID"/>
        </w:rPr>
        <w:t>). Apa pun yang menjadi milik Allah secara eksklusif memiliki karakter-Nya. Ini bukan berarti bahwa enam hari lainnya tidak kudus, tetapi hanya karena hari itu digunakan untuk melakukan pekerjaan biasa (</w:t>
      </w:r>
      <w:r>
        <w:rPr>
          <w:lang w:val="id_ID" w:bidi="id_ID"/>
        </w:rPr>
        <w:t>Kel. 20:9</w:t>
      </w:r>
      <w:r>
        <w:rPr>
          <w:lang w:val="id_ID" w:bidi="id_ID"/>
        </w:rPr>
        <w:t>). Pada hari yang dikhususkan ini, kita diingatkan bahwa bukan pekerjaan kita yang memenuhi kebutuhan kita. Kebutuhan kita dipenuhi oleh Allah sebagai tindakan kasih karunia-Nya (</w:t>
      </w:r>
      <w:r>
        <w:rPr>
          <w:lang w:val="id_ID" w:bidi="id_ID"/>
        </w:rPr>
        <w:t>Kel. 20:6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20:11</w:t>
      </w:r>
      <w:r>
        <w:rPr>
          <w:lang w:val="id_ID" w:bidi="id_ID"/>
        </w:rPr>
      </w:r>
    </w:p>
    <w:p>
      <w:pPr/>
      <w:r>
        <w:rPr>
          <w:lang w:val="id_ID" w:bidi="id_ID"/>
        </w:rPr>
      </w:r>
      <w:r>
        <w:rPr>
          <w:lang w:val="id_ID" w:bidi="id_ID"/>
        </w:rPr>
        <w:t>Berada dalam perjanjian dengan Allah berarti melakukan apa yang Allah lakukan; karena Allah telah beristirahat dari pekerjaan-Nya (</w:t>
      </w:r>
      <w:r>
        <w:rPr>
          <w:lang w:val="id_ID" w:bidi="id_ID"/>
        </w:rPr>
        <w:t>Kej. 2:1–3</w:t>
      </w:r>
      <w:r>
        <w:rPr>
          <w:lang w:val="id_ID" w:bidi="id_ID"/>
        </w:rPr>
        <w:t>), bagaimana mungkin kita berpikir bahwa kita tidak perlu beristirahat?</w:t>
      </w:r>
      <w:r>
        <w:rPr>
          <w:lang w:val="id_ID" w:bidi="id_ID"/>
        </w:rPr>
      </w:r>
      <w:r>
        <w:rPr>
          <w:lang w:val="id_ID" w:bidi="id_ID"/>
        </w:rPr>
      </w:r>
    </w:p>
    <w:p>
      <w:pPr/>
      <w:r>
        <w:rPr>
          <w:lang w:val="id_ID" w:bidi="id_ID"/>
        </w:rPr>
      </w:r>
    </w:p>
    <w:p>
      <w:pPr>
        <w:pStyle w:val="Heading2"/>
      </w:pPr>
      <w:r>
        <w:rPr>
          <w:lang w:val="id_ID" w:bidi="id_ID"/>
        </w:rPr>
        <w:t>Keluaran 20:12</w:t>
      </w:r>
      <w:r>
        <w:rPr>
          <w:lang w:val="id_ID" w:bidi="id_ID"/>
        </w:rPr>
      </w:r>
    </w:p>
    <w:p>
      <w:pPr/>
      <w:r>
        <w:rPr>
          <w:lang w:val="id_ID" w:bidi="id_ID"/>
        </w:rPr>
      </w:r>
      <w:r>
        <w:rPr>
          <w:lang w:val="id_ID" w:bidi="id_ID"/>
        </w:rPr>
        <w:t xml:space="preserve">Menghormati ayah dan ibu berarti mengakui bahwa Anda tidak mandiri dan tidak mampu berdiri sendiri. Ini adalah satu langkah penting dalam perjalanan menuju kerendahan hati. Kesombongan mungkin menghasilkan ketenaran, tetapi kerendahan hati dan rasa syukur adalah dasar dari kehidupan yang panjang dan memuaskan. Baik Yesus maupun Paulus merujuk pada perintah ini (lihat </w:t>
      </w:r>
      <w:r>
        <w:rPr>
          <w:lang w:val="id_ID" w:bidi="id_ID"/>
        </w:rPr>
        <w:t>Mat. 15:4</w:t>
      </w:r>
      <w:r>
        <w:rPr>
          <w:lang w:val="id_ID" w:bidi="id_ID"/>
        </w:rPr>
        <w:t xml:space="preserve">; </w:t>
      </w:r>
      <w:r>
        <w:rPr>
          <w:lang w:val="id_ID" w:bidi="id_ID"/>
        </w:rPr>
        <w:t>Mrk. 7:10</w:t>
      </w:r>
      <w:r>
        <w:rPr>
          <w:lang w:val="id_ID" w:bidi="id_ID"/>
        </w:rPr>
        <w:t xml:space="preserve">; </w:t>
      </w:r>
      <w:r>
        <w:rPr>
          <w:lang w:val="id_ID" w:bidi="id_ID"/>
        </w:rPr>
        <w:t>Ef. 6:1–3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20:12–17</w:t>
      </w:r>
      <w:r>
        <w:rPr>
          <w:lang w:val="id_ID" w:bidi="id_ID"/>
        </w:rPr>
      </w:r>
    </w:p>
    <w:p>
      <w:pPr/>
      <w:r>
        <w:rPr>
          <w:lang w:val="id_ID" w:bidi="id_ID"/>
        </w:rPr>
      </w:r>
      <w:r>
        <w:rPr>
          <w:lang w:val="id_ID" w:bidi="id_ID"/>
        </w:rPr>
        <w:t xml:space="preserve">Enam perintah yang tersisa semuanya berkaitan dengan hubungan antar manusia. Banyak dari ketentuan-ketentuan dalam perjanjian dengan Allah berhubungan dengan bagaimana manusia memperlakukan satu sama lain. Hubungan antara perilaku etis dan kewajiban religius ini merupakan hal yang unik dalam dunia Perjanjian Lama. Ada beberapa kode hukum etika yang dikenal di Timur Dekat kuno, dan beberapa di antaranya sudah ada sebelum Musa, tetapi semuanya dipaksakan oleh raja manusia dan tidak ada hubungannya dengan agama. Sementara itu, dewa-dewa kafir sangat tidak etis dan tidak dapat dipercaya, tidak seperti Allah Israel, yang umatnya menyembah-Nya dengan memperlakukan orang lain seperti Ia memperlakukan orang lain. Lihat juga </w:t>
      </w:r>
      <w:r>
        <w:rPr>
          <w:lang w:val="id_ID" w:bidi="id_ID"/>
        </w:rPr>
        <w:t>Mat. 19:17–19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20:13</w:t>
      </w:r>
      <w:r>
        <w:rPr>
          <w:lang w:val="id_ID" w:bidi="id_ID"/>
        </w:rPr>
      </w:r>
    </w:p>
    <w:p>
      <w:pPr/>
      <w:r>
        <w:rPr>
          <w:lang w:val="id_ID" w:bidi="id_ID"/>
        </w:rPr>
      </w:r>
      <w:r>
        <w:rPr>
          <w:lang w:val="id_ID" w:bidi="id_ID"/>
        </w:rPr>
        <w:t xml:space="preserve">Pembunuhan (TB: membunuh): Ini adalah terjemahan yang benar dari kata Ibrani. Ada kata lain yang merujuk pada sekadar tindakan membunuh. Menghilangkan nyawa manusia tidak dilarang secara mutlak, tetapi pembunuhan yang disengaja karena alasan pribadi dilarang. Prinsip ini menunjukkan kepada kita bahwa Allah kehidupan fisik setiap individu. Yesus memperluas makna perintah ini dalam </w:t>
      </w:r>
      <w:r>
        <w:rPr>
          <w:lang w:val="id_ID" w:bidi="id_ID"/>
        </w:rPr>
        <w:t>Mat. 5:21–26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20:14</w:t>
      </w:r>
      <w:r>
        <w:rPr>
          <w:lang w:val="id_ID" w:bidi="id_ID"/>
        </w:rPr>
      </w:r>
    </w:p>
    <w:p>
      <w:pPr/>
      <w:r>
        <w:rPr>
          <w:lang w:val="id_ID" w:bidi="id_ID"/>
        </w:rPr>
      </w:r>
      <w:r>
        <w:rPr>
          <w:lang w:val="id_ID" w:bidi="id_ID"/>
        </w:rPr>
        <w:t xml:space="preserve">berzinah: Di sini istilah ini mewakili semua dosa seksual, di antaranya perzinahan yang paling jelas menunjukkan pelanggaran iman. Para pezinah memuaskan hasrat seksual mereka sesuka hati, dan mereka melanggar iman terhadap pasangan mereka dengan melakukannya. Yesus memperluas makna perintah ini dalam </w:t>
      </w:r>
      <w:r>
        <w:rPr>
          <w:lang w:val="id_ID" w:bidi="id_ID"/>
        </w:rPr>
        <w:t>Mat. 5:27–30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20:15</w:t>
      </w:r>
      <w:r>
        <w:rPr>
          <w:lang w:val="id_ID" w:bidi="id_ID"/>
        </w:rPr>
      </w:r>
    </w:p>
    <w:p>
      <w:pPr/>
      <w:r>
        <w:rPr>
          <w:lang w:val="id_ID" w:bidi="id_ID"/>
        </w:rPr>
      </w:r>
      <w:r>
        <w:rPr>
          <w:lang w:val="id_ID" w:bidi="id_ID"/>
        </w:rPr>
        <w:t>Mencuri adalah cara lain untuk mengatakan bahwa seseorang memiliki hak mutlak untuk mendapatkan apa yang diinginkannya, baik dengan usaha sendiri maupun tidak. Dari sudut pandang ilahi, larangan tersebut menunjukkan bahwa Allah menghargai kita hingga pada hal-hal yang kita miliki.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Keluaran 20:16</w:t>
      </w:r>
      <w:r>
        <w:rPr>
          <w:lang w:val="id_ID" w:bidi="id_ID"/>
        </w:rPr>
      </w:r>
    </w:p>
    <w:p>
      <w:pPr/>
      <w:r>
        <w:rPr>
          <w:lang w:val="id_ID" w:bidi="id_ID"/>
        </w:rPr>
      </w:r>
      <w:r>
        <w:rPr>
          <w:lang w:val="id_ID" w:bidi="id_ID"/>
        </w:rPr>
        <w:t>Tidak berbohong dapat menjadi tindakan yang sangat individual, dan bahkan bersifat membanggakan diri. Namun, menolak untuk memberikan kesaksian palsu terhadap sesama merupakan tindakan yang tidak egois, di mana reputasi dan kesejahteraan sesamamu lebih penting bagimu daripada kepentingan pribadi.</w:t>
      </w:r>
      <w:r>
        <w:rPr>
          <w:lang w:val="id_ID" w:bidi="id_ID"/>
        </w:rPr>
      </w:r>
      <w:r>
        <w:rPr>
          <w:lang w:val="id_ID" w:bidi="id_ID"/>
        </w:rPr>
      </w:r>
    </w:p>
    <w:p>
      <w:pPr/>
      <w:r>
        <w:rPr>
          <w:lang w:val="id_ID" w:bidi="id_ID"/>
        </w:rPr>
      </w:r>
    </w:p>
    <w:p>
      <w:pPr>
        <w:pStyle w:val="Heading2"/>
      </w:pPr>
      <w:r>
        <w:rPr>
          <w:lang w:val="id_ID" w:bidi="id_ID"/>
        </w:rPr>
        <w:t>Keluaran 20:17</w:t>
      </w:r>
      <w:r>
        <w:rPr>
          <w:lang w:val="id_ID" w:bidi="id_ID"/>
        </w:rPr>
      </w:r>
    </w:p>
    <w:p>
      <w:pPr/>
      <w:r>
        <w:rPr>
          <w:lang w:val="id_ID" w:bidi="id_ID"/>
        </w:rPr>
      </w:r>
      <w:r>
        <w:rPr>
          <w:lang w:val="id_ID" w:bidi="id_ID"/>
        </w:rPr>
        <w:t>Prinsip terakhir ini kembali kepada prinsip pertama, karena "orang yang tamak merupakan penyembah berhala" (</w:t>
      </w:r>
      <w:r>
        <w:rPr>
          <w:lang w:val="id_ID" w:bidi="id_ID"/>
        </w:rPr>
        <w:t>Kol. 3:5</w:t>
      </w:r>
      <w:r>
        <w:rPr>
          <w:lang w:val="id_ID" w:bidi="id_ID"/>
        </w:rPr>
        <w:t xml:space="preserve">). Ketamakan adalah penyembahan terhadap dunia ini, keyakinan bahwa harta benda, terutama yang dimiliki oleh sesama, akan memberikan kebahagiaan yang kekal. Mempercayai hal ini berarti melanggar perjanjian kesetiaan mutlak kepada Allah, satu-satunya yang menyediakan segala kebutuhan kita. Lihat juga </w:t>
      </w:r>
      <w:r>
        <w:rPr>
          <w:lang w:val="id_ID" w:bidi="id_ID"/>
        </w:rPr>
        <w:t>Rm. 7:7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20:18–21</w:t>
      </w:r>
      <w:r>
        <w:rPr>
          <w:lang w:val="id_ID" w:bidi="id_ID"/>
        </w:rPr>
      </w:r>
    </w:p>
    <w:p>
      <w:pPr/>
      <w:r>
        <w:rPr>
          <w:lang w:val="id_ID" w:bidi="id_ID"/>
        </w:rPr>
      </w:r>
      <w:r>
        <w:rPr>
          <w:lang w:val="id_ID" w:bidi="id_ID"/>
        </w:rPr>
        <w:t>Bangsa itu sangat sadar akan keberdosaan mereka di hadapan Allah yang kudus dan memohon kepada Musa untuk menjadi perantara di antara mereka dan Allah. Musa menunjukkan bahwa tujuan Allah bukanlah untuk membuat mereka takut atau membinasakan mereka. Sebaliknya, Ia ingin agar kekaguman mereka kepada-Nya mencegah mereka berbuat dosa (</w:t>
      </w:r>
      <w:r>
        <w:rPr>
          <w:lang w:val="id_ID" w:bidi="id_ID"/>
        </w:rPr>
        <w:t>Kel. 20:20</w:t>
      </w:r>
      <w:r>
        <w:rPr>
          <w:lang w:val="id_ID" w:bidi="id_ID"/>
        </w:rPr>
        <w:t>). Yesus adalah perantara utama antara Allah dan manusia (</w:t>
      </w:r>
      <w:r>
        <w:rPr>
          <w:lang w:val="id_ID" w:bidi="id_ID"/>
        </w:rPr>
        <w:t>1Tim. 2:5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20:18–26</w:t>
      </w:r>
      <w:r>
        <w:rPr>
          <w:lang w:val="id_ID" w:bidi="id_ID"/>
        </w:rPr>
      </w:r>
    </w:p>
    <w:p>
      <w:pPr/>
      <w:r>
        <w:rPr>
          <w:lang w:val="id_ID" w:bidi="id_ID"/>
        </w:rPr>
      </w:r>
      <w:r>
        <w:rPr>
          <w:lang w:val="id_ID" w:bidi="id_ID"/>
        </w:rPr>
        <w:t>Bagian selingan ini membahas tentang akses kepada Allah. Bagian pertama (</w:t>
      </w:r>
      <w:r>
        <w:rPr>
          <w:lang w:val="id_ID" w:bidi="id_ID"/>
        </w:rPr>
        <w:t>Kel. 20:18–21</w:t>
      </w:r>
      <w:r>
        <w:rPr>
          <w:lang w:val="id_ID" w:bidi="id_ID"/>
        </w:rPr>
        <w:t xml:space="preserve">) membahas tentang perlunya seorang perantara antara manusia dan Allah. Dalam </w:t>
      </w:r>
      <w:r>
        <w:rPr>
          <w:lang w:val="id_ID" w:bidi="id_ID"/>
        </w:rPr>
        <w:t>Kel. 20:22–26</w:t>
      </w:r>
      <w:r>
        <w:rPr>
          <w:lang w:val="id_ID" w:bidi="id_ID"/>
        </w:rPr>
        <w:t xml:space="preserve">, kita menemukan bentuk yang tepat untuk sebuah mezbah pada masa sebelum Allah menyatakan rencana-Nya untuk tempat kudus yang lebih permanen (lihat </w:t>
      </w:r>
      <w:r>
        <w:rPr>
          <w:lang w:val="id_ID" w:bidi="id_ID"/>
        </w:rPr>
        <w:t>Kel. 25:1–30:28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20:22–26</w:t>
      </w:r>
      <w:r>
        <w:rPr>
          <w:lang w:val="id_ID" w:bidi="id_ID"/>
        </w:rPr>
      </w:r>
    </w:p>
    <w:p>
      <w:pPr/>
      <w:r>
        <w:rPr>
          <w:lang w:val="id_ID" w:bidi="id_ID"/>
        </w:rPr>
      </w:r>
      <w:r>
        <w:rPr>
          <w:lang w:val="id_ID" w:bidi="id_ID"/>
        </w:rPr>
        <w:t>Tuhan itu transenden, seperti yang ditunjukkan dengan Dia berbicara kepada umat-Nya dengan suara yang tidak berwujud dari langit (</w:t>
      </w:r>
      <w:r>
        <w:rPr>
          <w:lang w:val="id_ID" w:bidi="id_ID"/>
        </w:rPr>
        <w:t>Kel. 20:22</w:t>
      </w:r>
      <w:r>
        <w:rPr>
          <w:lang w:val="id_ID" w:bidi="id_ID"/>
        </w:rPr>
        <w:t xml:space="preserve">). Hal ini akan berdampak pada dua hal dalam praktik mereka: Mereka tidak boleh menggunakan perak atau emas untuk membuat ilah-ilah dalam bentuk manusia (berhala, </w:t>
      </w:r>
      <w:r>
        <w:rPr>
          <w:lang w:val="id_ID" w:bidi="id_ID"/>
        </w:rPr>
        <w:t>Kel. 20:23</w:t>
      </w:r>
      <w:r>
        <w:rPr>
          <w:lang w:val="id_ID" w:bidi="id_ID"/>
        </w:rPr>
        <w:t>), dan mereka tidak boleh memahat batu untuk mezbah (</w:t>
      </w:r>
      <w:r>
        <w:rPr>
          <w:lang w:val="id_ID" w:bidi="id_ID"/>
        </w:rPr>
        <w:t>Kel. 20:25</w:t>
      </w:r>
      <w:r>
        <w:rPr>
          <w:lang w:val="id_ID" w:bidi="id_ID"/>
        </w:rPr>
        <w:t>). Mungkin ini karena mereka akan tergoda untuk mengukir dewa-dewa batu dalam prosesnya. Mezbah harus dibuat dari tanah (</w:t>
      </w:r>
      <w:r>
        <w:rPr>
          <w:lang w:val="id_ID" w:bidi="id_ID"/>
        </w:rPr>
        <w:t>Kel. 20:24</w:t>
      </w:r>
      <w:r>
        <w:rPr>
          <w:lang w:val="id_ID" w:bidi="id_ID"/>
        </w:rPr>
        <w:t>) dan batu yang tidak dipahat (</w:t>
      </w:r>
      <w:r>
        <w:rPr>
          <w:lang w:val="id_ID" w:bidi="id_ID"/>
        </w:rPr>
        <w:t>Kel. 20:25</w:t>
      </w:r>
      <w:r>
        <w:rPr>
          <w:lang w:val="id_ID" w:bidi="id_ID"/>
        </w:rPr>
        <w:t>). • Larangan untuk tidak memperlihatkan aurat (</w:t>
      </w:r>
      <w:r>
        <w:rPr>
          <w:lang w:val="id_ID" w:bidi="id_ID"/>
        </w:rPr>
        <w:t>Kel. 20:26</w:t>
      </w:r>
      <w:r>
        <w:rPr>
          <w:lang w:val="id_ID" w:bidi="id_ID"/>
        </w:rPr>
        <w:t>) mungkin dimaksudkan untuk memisahkan praktik keagamaan Israel dari penyembahan alam di sekitar mereka. Aktivitas seksual merupakan bagian integral dari banyak ritual Kanaan.</w:t>
      </w:r>
      <w:r>
        <w:rPr>
          <w:lang w:val="id_ID" w:bidi="id_ID"/>
        </w:rPr>
      </w:r>
      <w:r>
        <w:rPr>
          <w:lang w:val="id_ID" w:bidi="id_ID"/>
        </w:rPr>
      </w:r>
    </w:p>
    <w:p>
      <w:pPr/>
      <w:r>
        <w:rPr>
          <w:lang w:val="id_ID" w:bidi="id_ID"/>
        </w:rPr>
      </w:r>
    </w:p>
    <w:p>
      <w:pPr>
        <w:pStyle w:val="Heading2"/>
      </w:pPr>
      <w:r>
        <w:rPr>
          <w:lang w:val="id_ID" w:bidi="id_ID"/>
        </w:rPr>
        <w:t>Keluaran 21:1–11</w:t>
      </w:r>
      <w:r>
        <w:rPr>
          <w:lang w:val="id_ID" w:bidi="id_ID"/>
        </w:rPr>
      </w:r>
    </w:p>
    <w:p>
      <w:pPr/>
      <w:r>
        <w:rPr>
          <w:lang w:val="id_ID" w:bidi="id_ID"/>
        </w:rPr>
      </w:r>
      <w:r>
        <w:rPr>
          <w:lang w:val="id_ID" w:bidi="id_ID"/>
        </w:rPr>
        <w:t>Perbudakan merupakan kenyataan hidup di dunia kuno. Dalam beberapa kasus, perbudakan merupakan satu-satunya jalan keluar bagi mereka yang tidak punya apa-apa. Di sebagian besar dunia kuno, orang-orang yang menjadi budak merasa bahwa para dewa telah meninggalkan mereka. Namun, Tuhan peduli terhadap mereka yang berada dalam kondisi tak berdaya ini, jadi umat perjanjian-Nya juga harus peduli. Pada akhirnya, pewahyuan bahwa Yesus Kristus telah mati untuk semua orang di seluruh dunia akan membuat praktik perbudakan tidak dapat dipertahankan (</w:t>
      </w:r>
      <w:r>
        <w:rPr>
          <w:lang w:val="id_ID" w:bidi="id_ID"/>
        </w:rPr>
        <w:t>Gal. 3:28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21:1–23.19</w:t>
      </w:r>
      <w:r>
        <w:rPr>
          <w:lang w:val="id_ID" w:bidi="id_ID"/>
        </w:rPr>
      </w:r>
    </w:p>
    <w:p>
      <w:pPr/>
      <w:r>
        <w:rPr>
          <w:lang w:val="id_ID" w:bidi="id_ID"/>
        </w:rPr>
      </w:r>
      <w:r>
        <w:rPr>
          <w:lang w:val="id_ID" w:bidi="id_ID"/>
        </w:rPr>
        <w:t>Pernyataan yang ditemukan di sini adalah dalam format kasus hukum yang khas dari kitab hukum Timur Dekat kuno. Format ini dimulai dengan situasi hipotetis yang diawali dengan kata "jika". Pernyataan berikutnya tentang apa yang harus dilakukan dalam kasus seperti itu diawali dengan kata "maka". Sementara beberapa kasus dikelompokkan ke dalam kategori dalam pasal-pasal ini, hanya ada sedikit upaya untuk memisahkan hukum pribadi, perdata, atau seremonial satu sama lain. Bagi Allah, kehidupan tidak terkotak-kotakkan. Semua kehidupan dijalani dalam hubungan dengan Allah, jadi semua jenis perilaku menandakan apakah kita tunduk dengan penuh kasih kepada-Nya atau menentang-Nya.</w:t>
      </w:r>
      <w:r>
        <w:rPr>
          <w:lang w:val="id_ID" w:bidi="id_ID"/>
        </w:rPr>
      </w:r>
      <w:r>
        <w:rPr>
          <w:lang w:val="id_ID" w:bidi="id_ID"/>
        </w:rPr>
      </w:r>
    </w:p>
    <w:p>
      <w:pPr/>
      <w:r>
        <w:rPr>
          <w:lang w:val="id_ID" w:bidi="id_ID"/>
        </w:rPr>
      </w:r>
    </w:p>
    <w:p>
      <w:pPr>
        <w:pStyle w:val="Heading2"/>
      </w:pPr>
      <w:r>
        <w:rPr>
          <w:lang w:val="id_ID" w:bidi="id_ID"/>
        </w:rPr>
        <w:t>Keluaran 21:1–23.33</w:t>
      </w:r>
      <w:r>
        <w:rPr>
          <w:lang w:val="id_ID" w:bidi="id_ID"/>
        </w:rPr>
      </w:r>
    </w:p>
    <w:p>
      <w:pPr/>
      <w:r>
        <w:rPr>
          <w:lang w:val="id_ID" w:bidi="id_ID"/>
        </w:rPr>
      </w:r>
      <w:r>
        <w:rPr>
          <w:lang w:val="id_ID" w:bidi="id_ID"/>
        </w:rPr>
        <w:t>Ketentuan-ketentuan dalam perjanjian ini sekarang diperluas. Bagian awal (</w:t>
      </w:r>
      <w:r>
        <w:rPr>
          <w:lang w:val="id_ID" w:bidi="id_ID"/>
        </w:rPr>
        <w:t>Kel. 21:1–23:19</w:t>
      </w:r>
      <w:r>
        <w:rPr>
          <w:lang w:val="id_ID" w:bidi="id_ID"/>
        </w:rPr>
        <w:t xml:space="preserve">) memberikan contoh-contoh spesifik dari prinsip-prinsip umum yang dinyatakan dalam </w:t>
      </w:r>
      <w:r>
        <w:rPr>
          <w:lang w:val="id_ID" w:bidi="id_ID"/>
        </w:rPr>
        <w:t>Kel. 20:3–17</w:t>
      </w:r>
      <w:r>
        <w:rPr>
          <w:lang w:val="id_ID" w:bidi="id_ID"/>
        </w:rPr>
        <w:t xml:space="preserve">. Komitmen-komitmen yang Allah berikan kepada diri-Nya sendiri jika orang Israel menaati perjanjian itu dinyatakan dalam </w:t>
      </w:r>
      <w:r>
        <w:rPr>
          <w:lang w:val="id_ID" w:bidi="id_ID"/>
        </w:rPr>
        <w:t>Kel. 23:20–33</w:t>
      </w:r>
      <w:r>
        <w:rPr>
          <w:lang w:val="id_ID" w:bidi="id_ID"/>
        </w:rPr>
        <w:t>, demikian juga berkat-berkat karena ketaatan.</w:t>
      </w:r>
      <w:r>
        <w:rPr>
          <w:lang w:val="id_ID" w:bidi="id_ID"/>
        </w:rPr>
      </w:r>
      <w:r>
        <w:rPr>
          <w:lang w:val="id_ID" w:bidi="id_ID"/>
        </w:rPr>
      </w:r>
    </w:p>
    <w:p>
      <w:pPr/>
      <w:r>
        <w:rPr>
          <w:lang w:val="id_ID" w:bidi="id_ID"/>
        </w:rPr>
      </w:r>
    </w:p>
    <w:p>
      <w:pPr>
        <w:pStyle w:val="Heading2"/>
      </w:pPr>
      <w:r>
        <w:rPr>
          <w:lang w:val="id_ID" w:bidi="id_ID"/>
        </w:rPr>
        <w:t>Keluaran 21:2</w:t>
      </w:r>
      <w:r>
        <w:rPr>
          <w:lang w:val="id_ID" w:bidi="id_ID"/>
        </w:rPr>
      </w:r>
    </w:p>
    <w:p>
      <w:pPr/>
      <w:r>
        <w:rPr>
          <w:lang w:val="id_ID" w:bidi="id_ID"/>
        </w:rPr>
      </w:r>
      <w:r>
        <w:rPr>
          <w:lang w:val="id_ID" w:bidi="id_ID"/>
        </w:rPr>
        <w:t>Seseorang mungkin menjual dirinya sebagai budak untuk mendapatkan uang guna membayar utangnya. Hukum ini menyatakan bahwa orang tersebut tidak boleh menjadi milik permanen sang majikan.</w:t>
      </w:r>
      <w:r>
        <w:rPr>
          <w:lang w:val="id_ID" w:bidi="id_ID"/>
        </w:rPr>
      </w:r>
      <w:r>
        <w:rPr>
          <w:lang w:val="id_ID" w:bidi="id_ID"/>
        </w:rPr>
      </w:r>
    </w:p>
    <w:p>
      <w:pPr/>
      <w:r>
        <w:rPr>
          <w:lang w:val="id_ID" w:bidi="id_ID"/>
        </w:rPr>
      </w:r>
    </w:p>
    <w:p>
      <w:pPr>
        <w:pStyle w:val="Heading2"/>
      </w:pPr>
      <w:r>
        <w:rPr>
          <w:lang w:val="id_ID" w:bidi="id_ID"/>
        </w:rPr>
        <w:t>Keluaran 21:3</w:t>
      </w:r>
      <w:r>
        <w:rPr>
          <w:lang w:val="id_ID" w:bidi="id_ID"/>
        </w:rPr>
      </w:r>
    </w:p>
    <w:p>
      <w:pPr/>
      <w:r>
        <w:rPr>
          <w:lang w:val="id_ID" w:bidi="id_ID"/>
        </w:rPr>
      </w:r>
      <w:r>
        <w:rPr>
          <w:lang w:val="id_ID" w:bidi="id_ID"/>
        </w:rPr>
        <w:t>Jika seorang suami dan istri masuk ke dalam perbudakan bersama-sama, mereka juga harus bebas bersama-sama.</w:t>
      </w:r>
      <w:r>
        <w:rPr>
          <w:lang w:val="id_ID" w:bidi="id_ID"/>
        </w:rPr>
      </w:r>
      <w:r>
        <w:rPr>
          <w:lang w:val="id_ID" w:bidi="id_ID"/>
        </w:rPr>
      </w:r>
    </w:p>
    <w:p>
      <w:pPr/>
      <w:r>
        <w:rPr>
          <w:lang w:val="id_ID" w:bidi="id_ID"/>
        </w:rPr>
      </w:r>
    </w:p>
    <w:p>
      <w:pPr>
        <w:pStyle w:val="Heading2"/>
      </w:pPr>
      <w:r>
        <w:rPr>
          <w:lang w:val="id_ID" w:bidi="id_ID"/>
        </w:rPr>
        <w:t>Keluaran 21:4–6</w:t>
      </w:r>
      <w:r>
        <w:rPr>
          <w:lang w:val="id_ID" w:bidi="id_ID"/>
        </w:rPr>
      </w:r>
    </w:p>
    <w:p>
      <w:pPr/>
      <w:r>
        <w:rPr>
          <w:lang w:val="id_ID" w:bidi="id_ID"/>
        </w:rPr>
      </w:r>
      <w:r>
        <w:rPr>
          <w:lang w:val="id_ID" w:bidi="id_ID"/>
        </w:rPr>
        <w:t>Sang majikan tidak diharuskan untuk menyediakan seorang istri bagi seorang budak yang kemudian akan dibebaskan bersamanya. Budak dalam situasi seperti itu harus meninggalkan keluarga yang ia mulai ketika ia menjadi budak atau menjadi budak permanen.</w:t>
      </w:r>
      <w:r>
        <w:rPr>
          <w:lang w:val="id_ID" w:bidi="id_ID"/>
        </w:rPr>
      </w:r>
      <w:r>
        <w:rPr>
          <w:lang w:val="id_ID" w:bidi="id_ID"/>
        </w:rPr>
      </w:r>
    </w:p>
    <w:p>
      <w:pPr/>
      <w:r>
        <w:rPr>
          <w:lang w:val="id_ID" w:bidi="id_ID"/>
        </w:rPr>
      </w:r>
    </w:p>
    <w:p>
      <w:pPr>
        <w:pStyle w:val="Heading2"/>
      </w:pPr>
      <w:r>
        <w:rPr>
          <w:lang w:val="id_ID" w:bidi="id_ID"/>
        </w:rPr>
        <w:t>Keluaran 21:7–9</w:t>
      </w:r>
      <w:r>
        <w:rPr>
          <w:lang w:val="id_ID" w:bidi="id_ID"/>
        </w:rPr>
      </w:r>
    </w:p>
    <w:p>
      <w:pPr/>
      <w:r>
        <w:rPr>
          <w:lang w:val="id_ID" w:bidi="id_ID"/>
        </w:rPr>
      </w:r>
      <w:r>
        <w:rPr>
          <w:lang w:val="id_ID" w:bidi="id_ID"/>
        </w:rPr>
        <w:t xml:space="preserve">Seorang budak perempuan diperlakukan berbeda dari budak laki-laki, mungkin karena dipahami bahwa ia dijual untuk menjadi selir. Bagi seorang perempuan seperti itu, dibebaskan setelah tujuh tahun bukanlah hal yang adil. Ia harus kembali kepada ayahnya (yang jelas-jelas tidak menginginkannya, karena sebelumnya telah menjualnya), menikah (prospek yang tidak mungkin bagi seorang mantan selir), atau menjadi pelacur. Jadi, yang terbaik baginya adalah tetap tinggal di rumah tuannya. Agaknya, jika seorang laki-laki membeli seorang gadis untuk menjadi istri putranya </w:t>
      </w:r>
      <w:r>
        <w:rPr>
          <w:lang w:val="id_ID" w:bidi="id_ID"/>
        </w:rPr>
        <w:t>Kel. 21:9</w:t>
      </w:r>
      <w:r>
        <w:rPr>
          <w:lang w:val="id_ID" w:bidi="id_ID"/>
        </w:rPr>
        <w:t xml:space="preserve">), dipahami bahwa harga pembelian itu sebenarnya bukan membeli gadis itu tetapi setara dengan mas kawin. Biasanya, seorang pemuda yang ingin menikahi seorang gadis harus memberi ayahnya hadiah dalam bentuk apa pun, baik uang atau hadiah dalam bentuk barang (lihat </w:t>
      </w:r>
      <w:r>
        <w:rPr>
          <w:lang w:val="id_ID" w:bidi="id_ID"/>
        </w:rPr>
        <w:t>Kel. 22:16</w:t>
      </w:r>
      <w:r>
        <w:rPr>
          <w:lang w:val="id_ID" w:bidi="id_ID"/>
        </w:rPr>
        <w:t xml:space="preserve">; </w:t>
      </w:r>
      <w:r>
        <w:rPr>
          <w:lang w:val="id_ID" w:bidi="id_ID"/>
        </w:rPr>
        <w:t>Kej. 24:53</w:t>
      </w:r>
      <w:r>
        <w:rPr>
          <w:lang w:val="id_ID" w:bidi="id_ID"/>
        </w:rPr>
        <w:t>). Seorang perempuan yang telah dibayar mas kawinnya bukanlah seorang budak.</w:t>
      </w:r>
      <w:r>
        <w:rPr>
          <w:lang w:val="id_ID" w:bidi="id_ID"/>
        </w:rPr>
      </w:r>
      <w:r>
        <w:rPr>
          <w:lang w:val="id_ID" w:bidi="id_ID"/>
        </w:rPr>
      </w:r>
    </w:p>
    <w:p>
      <w:pPr/>
      <w:r>
        <w:rPr>
          <w:lang w:val="id_ID" w:bidi="id_ID"/>
        </w:rPr>
      </w:r>
    </w:p>
    <w:p>
      <w:pPr>
        <w:pStyle w:val="Heading2"/>
      </w:pPr>
      <w:r>
        <w:rPr>
          <w:lang w:val="id_ID" w:bidi="id_ID"/>
        </w:rPr>
        <w:t>Keluaran 21:12–17</w:t>
      </w:r>
      <w:r>
        <w:rPr>
          <w:lang w:val="id_ID" w:bidi="id_ID"/>
        </w:rPr>
      </w:r>
    </w:p>
    <w:p>
      <w:pPr/>
      <w:r>
        <w:rPr>
          <w:lang w:val="id_ID" w:bidi="id_ID"/>
        </w:rPr>
      </w:r>
      <w:r>
        <w:rPr>
          <w:lang w:val="id_ID" w:bidi="id_ID"/>
        </w:rPr>
        <w:t xml:space="preserve">Kejahatan pembunuhan, penculikan, dan penghinaan terhadap orang tua seseorang layak dijatuhi hukuman mati. Seorang pembunuh kehilangan nyawanya sendiri, dan nyawa manusia sangat berharga sehingga kematian yang tidak disengaja pun tidak dapat diabaikan. Tempat perlindungan (lihat </w:t>
      </w:r>
      <w:r>
        <w:rPr>
          <w:lang w:val="id_ID" w:bidi="id_ID"/>
        </w:rPr>
        <w:t>Bil. 35:6–28</w:t>
      </w:r>
      <w:r>
        <w:rPr>
          <w:lang w:val="id_ID" w:bidi="id_ID"/>
        </w:rPr>
        <w:t xml:space="preserve">) adalah tempat di mana seorang pembunuh yang tidak disengaja dapat pergi sehingga keluarga almarhum tidak dapat membalas dendam (lihat </w:t>
      </w:r>
      <w:r>
        <w:rPr>
          <w:lang w:val="id_ID" w:bidi="id_ID"/>
        </w:rPr>
        <w:t>catatan studi pada Bil. 35:6–34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21:14</w:t>
      </w:r>
      <w:r>
        <w:rPr>
          <w:lang w:val="id_ID" w:bidi="id_ID"/>
        </w:rPr>
      </w:r>
    </w:p>
    <w:p>
      <w:pPr/>
      <w:r>
        <w:rPr>
          <w:lang w:val="id_ID" w:bidi="id_ID"/>
        </w:rPr>
      </w:r>
      <w:r>
        <w:rPr>
          <w:lang w:val="id_ID" w:bidi="id_ID"/>
        </w:rPr>
        <w:t xml:space="preserve">mengambil … dari mezbah-Ku: Lihat </w:t>
      </w:r>
      <w:r>
        <w:rPr>
          <w:lang w:val="id_ID" w:bidi="id_ID"/>
        </w:rPr>
        <w:t>1Raj. 2:28–33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21:17</w:t>
      </w:r>
      <w:r>
        <w:rPr>
          <w:lang w:val="id_ID" w:bidi="id_ID"/>
        </w:rPr>
      </w:r>
    </w:p>
    <w:p>
      <w:pPr/>
      <w:r>
        <w:rPr>
          <w:lang w:val="id_ID" w:bidi="id_ID"/>
        </w:rPr>
      </w:r>
      <w:r>
        <w:rPr>
          <w:lang w:val="id_ID" w:bidi="id_ID"/>
        </w:rPr>
        <w:t xml:space="preserve">Siapa yang mengutuki: Lihat </w:t>
      </w:r>
      <w:r>
        <w:rPr>
          <w:lang w:val="id_ID" w:bidi="id_ID"/>
        </w:rPr>
        <w:t>catatan studi pada Im. 20:9</w:t>
      </w:r>
      <w:r>
        <w:rPr>
          <w:lang w:val="id_ID" w:bidi="id_ID"/>
        </w:rPr>
        <w:t xml:space="preserve">; lihat juga </w:t>
      </w:r>
      <w:r>
        <w:rPr>
          <w:lang w:val="id_ID" w:bidi="id_ID"/>
        </w:rPr>
        <w:t>Kel. 20:12</w:t>
      </w:r>
      <w:r>
        <w:rPr>
          <w:lang w:val="id_ID" w:bidi="id_ID"/>
        </w:rPr>
        <w:t xml:space="preserve">; </w:t>
      </w:r>
      <w:r>
        <w:rPr>
          <w:lang w:val="id_ID" w:bidi="id_ID"/>
        </w:rPr>
        <w:t>Ul. 5:16</w:t>
      </w:r>
      <w:r>
        <w:rPr>
          <w:lang w:val="id_ID" w:bidi="id_ID"/>
        </w:rPr>
        <w:t xml:space="preserve">; </w:t>
      </w:r>
      <w:r>
        <w:rPr>
          <w:lang w:val="id_ID" w:bidi="id_ID"/>
        </w:rPr>
        <w:t>21:18–21</w:t>
      </w:r>
      <w:r>
        <w:rPr>
          <w:lang w:val="id_ID" w:bidi="id_ID"/>
        </w:rPr>
        <w:t xml:space="preserve">; </w:t>
      </w:r>
      <w:r>
        <w:rPr>
          <w:lang w:val="id_ID" w:bidi="id_ID"/>
        </w:rPr>
        <w:t>Ef. 6:1–4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21:18–27</w:t>
      </w:r>
      <w:r>
        <w:rPr>
          <w:lang w:val="id_ID" w:bidi="id_ID"/>
        </w:rPr>
      </w:r>
    </w:p>
    <w:p>
      <w:pPr/>
      <w:r>
        <w:rPr>
          <w:lang w:val="id_ID" w:bidi="id_ID"/>
        </w:rPr>
      </w:r>
      <w:r>
        <w:rPr>
          <w:lang w:val="id_ID" w:bidi="id_ID"/>
        </w:rPr>
        <w:t>Hukum-hukum ini mengatur kompensasi untuk cedera yang tidak menyebabkan kematian.</w:t>
      </w:r>
      <w:r>
        <w:rPr>
          <w:lang w:val="id_ID" w:bidi="id_ID"/>
        </w:rPr>
      </w:r>
      <w:r>
        <w:rPr>
          <w:lang w:val="id_ID" w:bidi="id_ID"/>
        </w:rPr>
      </w:r>
    </w:p>
    <w:p>
      <w:pPr/>
      <w:r>
        <w:rPr>
          <w:lang w:val="id_ID" w:bidi="id_ID"/>
        </w:rPr>
      </w:r>
    </w:p>
    <w:p>
      <w:pPr>
        <w:pStyle w:val="Heading2"/>
      </w:pPr>
      <w:r>
        <w:rPr>
          <w:lang w:val="id_ID" w:bidi="id_ID"/>
        </w:rPr>
        <w:t>Keluaran 21:22–25</w:t>
      </w:r>
      <w:r>
        <w:rPr>
          <w:lang w:val="id_ID" w:bidi="id_ID"/>
        </w:rPr>
      </w:r>
    </w:p>
    <w:p>
      <w:pPr/>
      <w:r>
        <w:rPr>
          <w:lang w:val="id_ID" w:bidi="id_ID"/>
        </w:rPr>
      </w:r>
      <w:r>
        <w:rPr>
          <w:lang w:val="id_ID" w:bidi="id_ID"/>
        </w:rPr>
        <w:t>sehingga keguguran kandungan: Tampaknya jika kelahiran seorang anak disebabkan prematur dan anak itu meninggal (yaitu, ada cedera lanjut, hukuman untuk pembunuhan harus diberlakukan. Hukum pembalasan (</w:t>
      </w:r>
      <w:r>
        <w:rPr>
          <w:i/>
          <w:lang w:val="id_ID" w:bidi="id_ID"/>
        </w:rPr>
        <w:t>lex talionis</w:t>
      </w:r>
      <w:r>
        <w:rPr>
          <w:lang w:val="id_ID" w:bidi="id_ID"/>
        </w:rPr>
        <w:t xml:space="preserve">) menyerukan hukuman yang sesuai dengan cedera yang dialami korban. Tetapi hukum ini juga berfungsi untuk membatasi hukuman agar tidak lebih parah dari cedera awal. Bdk. </w:t>
      </w:r>
      <w:r>
        <w:rPr>
          <w:lang w:val="id_ID" w:bidi="id_ID"/>
        </w:rPr>
        <w:t>Mat. 5:38–39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21:28–32</w:t>
      </w:r>
      <w:r>
        <w:rPr>
          <w:lang w:val="id_ID" w:bidi="id_ID"/>
        </w:rPr>
      </w:r>
    </w:p>
    <w:p>
      <w:pPr/>
      <w:r>
        <w:rPr>
          <w:lang w:val="id_ID" w:bidi="id_ID"/>
        </w:rPr>
      </w:r>
      <w:r>
        <w:rPr>
          <w:lang w:val="id_ID" w:bidi="id_ID"/>
        </w:rPr>
        <w:t>Jika seekor binatang menyebabkan kematian seseorang dan pemiliknya dianggap lalai, kerabat almarhum dapat menuntut hukuman mati untuk binatang tersebut dan pemiliknya. Namun, hukuman tersebut tidak wajib, dan keluarga dapat memilih untuk menerima kompensasi (</w:t>
      </w:r>
      <w:r>
        <w:rPr>
          <w:lang w:val="id_ID" w:bidi="id_ID"/>
        </w:rPr>
        <w:t>Kel. 21:30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21:33–22.15</w:t>
      </w:r>
      <w:r>
        <w:rPr>
          <w:lang w:val="id_ID" w:bidi="id_ID"/>
        </w:rPr>
      </w:r>
    </w:p>
    <w:p>
      <w:pPr/>
      <w:r>
        <w:rPr>
          <w:lang w:val="id_ID" w:bidi="id_ID"/>
        </w:rPr>
      </w:r>
      <w:r>
        <w:rPr>
          <w:lang w:val="id_ID" w:bidi="id_ID"/>
        </w:rPr>
        <w:t>Dalam kasus-kasus yang melibatkan kehilangan harta benda, orang yang bertanggung jawab harus membayar ganti rugi yang setara dengan nilai harta benda yang hilang. Jika orang tersebut benar-benar mencuri harta benda tersebut, maka ganti rugi akan dilipatgandakan (</w:t>
      </w:r>
      <w:r>
        <w:rPr>
          <w:lang w:val="id_ID" w:bidi="id_ID"/>
        </w:rPr>
        <w:t>Kel. 22:1</w:t>
      </w:r>
      <w:r>
        <w:rPr>
          <w:lang w:val="id_ID" w:bidi="id_ID"/>
        </w:rPr>
        <w:t xml:space="preserve">, </w:t>
      </w:r>
      <w:r>
        <w:rPr>
          <w:lang w:val="id_ID" w:bidi="id_ID"/>
        </w:rPr>
        <w:t>4</w:t>
      </w:r>
      <w:r>
        <w:rPr>
          <w:lang w:val="id_ID" w:bidi="id_ID"/>
        </w:rPr>
        <w:t xml:space="preserve">, </w:t>
      </w:r>
      <w:r>
        <w:rPr>
          <w:lang w:val="id_ID" w:bidi="id_ID"/>
        </w:rPr>
        <w:t>7</w:t>
      </w:r>
      <w:r>
        <w:rPr>
          <w:lang w:val="id_ID" w:bidi="id_ID"/>
        </w:rPr>
        <w:t>). Jika ada pertanyaan tentang tanggung jawab, para pihak harus menghadap Allah untuk diadili (</w:t>
      </w:r>
      <w:r>
        <w:rPr>
          <w:lang w:val="id_ID" w:bidi="id_ID"/>
        </w:rPr>
        <w:t>Kel. 22:8</w:t>
      </w:r>
      <w:r>
        <w:rPr>
          <w:lang w:val="id_ID" w:bidi="id_ID"/>
        </w:rPr>
        <w:t>). Cara-cara yang digunakan untuk mengambil keputusan tidak dituliskan.</w:t>
      </w:r>
      <w:r>
        <w:rPr>
          <w:lang w:val="id_ID" w:bidi="id_ID"/>
        </w:rPr>
      </w:r>
      <w:r>
        <w:rPr>
          <w:lang w:val="id_ID" w:bidi="id_ID"/>
        </w:rPr>
      </w:r>
    </w:p>
    <w:p>
      <w:pPr/>
      <w:r>
        <w:rPr>
          <w:lang w:val="id_ID" w:bidi="id_ID"/>
        </w:rPr>
      </w:r>
    </w:p>
    <w:p>
      <w:pPr>
        <w:pStyle w:val="Heading2"/>
      </w:pPr>
      <w:r>
        <w:rPr>
          <w:lang w:val="id_ID" w:bidi="id_ID"/>
        </w:rPr>
        <w:t>Keluaran 22:16–31</w:t>
      </w:r>
      <w:r>
        <w:rPr>
          <w:lang w:val="id_ID" w:bidi="id_ID"/>
        </w:rPr>
      </w:r>
    </w:p>
    <w:p>
      <w:pPr/>
      <w:r>
        <w:rPr>
          <w:lang w:val="id_ID" w:bidi="id_ID"/>
        </w:rPr>
      </w:r>
      <w:r>
        <w:rPr>
          <w:lang w:val="id_ID" w:bidi="id_ID"/>
        </w:rPr>
        <w:t xml:space="preserve">Berbagai kasus yang melibatkan tanggung jawab sosial ini tidak dikategorikan. Semua aspek kehidupan merupakan ekspresi ketaatan seseorang kepada Allah (lihat </w:t>
      </w:r>
      <w:r>
        <w:rPr>
          <w:lang w:val="id_ID" w:bidi="id_ID"/>
        </w:rPr>
        <w:t>catatan studi pada Kel.</w:t>
      </w:r>
      <w:r>
        <w:rPr>
          <w:lang w:val="id_ID" w:bidi="id_ID"/>
        </w:rPr>
        <w:t xml:space="preserve"> </w:t>
      </w:r>
      <w:r>
        <w:rPr>
          <w:lang w:val="id_ID" w:bidi="id_ID"/>
        </w:rPr>
        <w:t>21:1–23:19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22:18</w:t>
      </w:r>
      <w:r>
        <w:rPr>
          <w:lang w:val="id_ID" w:bidi="id_ID"/>
        </w:rPr>
      </w:r>
    </w:p>
    <w:p>
      <w:pPr/>
      <w:r>
        <w:rPr>
          <w:lang w:val="id_ID" w:bidi="id_ID"/>
        </w:rPr>
      </w:r>
      <w:r>
        <w:rPr>
          <w:lang w:val="id_ID" w:bidi="id_ID"/>
        </w:rPr>
        <w:t xml:space="preserve">Praktik-praktik ahli sihir menggambarkan pandangan dunia kafir yang darinya Allah menyelamatkan umat-Nya. Pandangan dunia itu sama sekali tidak sesuai dengan pandangan Alkitab (lihat </w:t>
      </w:r>
      <w:r>
        <w:rPr>
          <w:lang w:val="id_ID" w:bidi="id_ID"/>
        </w:rPr>
        <w:t>Kel. 20:3</w:t>
      </w:r>
      <w:r>
        <w:rPr>
          <w:lang w:val="id_ID" w:bidi="id_ID"/>
        </w:rPr>
        <w:t xml:space="preserve">; </w:t>
      </w:r>
      <w:r>
        <w:rPr>
          <w:lang w:val="id_ID" w:bidi="id_ID"/>
        </w:rPr>
        <w:t>23:13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22:20</w:t>
      </w:r>
      <w:r>
        <w:rPr>
          <w:lang w:val="id_ID" w:bidi="id_ID"/>
        </w:rPr>
      </w:r>
    </w:p>
    <w:p>
      <w:pPr/>
      <w:r>
        <w:rPr>
          <w:lang w:val="id_ID" w:bidi="id_ID"/>
        </w:rPr>
      </w:r>
      <w:r>
        <w:rPr>
          <w:lang w:val="id_ID" w:bidi="id_ID"/>
        </w:rPr>
        <w:t>haruslah ia ditumpas: Lihat Catatan Tema "Dedikasi Lengkap."</w:t>
      </w:r>
      <w:r>
        <w:rPr>
          <w:lang w:val="id_ID" w:bidi="id_ID"/>
        </w:rPr>
      </w:r>
      <w:r>
        <w:rPr>
          <w:lang w:val="id_ID" w:bidi="id_ID"/>
        </w:rPr>
      </w:r>
    </w:p>
    <w:p>
      <w:pPr/>
      <w:r>
        <w:rPr>
          <w:lang w:val="id_ID" w:bidi="id_ID"/>
        </w:rPr>
      </w:r>
    </w:p>
    <w:p>
      <w:pPr>
        <w:pStyle w:val="Heading2"/>
      </w:pPr>
      <w:r>
        <w:rPr>
          <w:lang w:val="id_ID" w:bidi="id_ID"/>
        </w:rPr>
        <w:t>Keluaran 22:21</w:t>
      </w:r>
      <w:r>
        <w:rPr>
          <w:lang w:val="id_ID" w:bidi="id_ID"/>
        </w:rPr>
      </w:r>
    </w:p>
    <w:p>
      <w:pPr/>
      <w:r>
        <w:rPr>
          <w:lang w:val="id_ID" w:bidi="id_ID"/>
        </w:rPr>
      </w:r>
      <w:r>
        <w:rPr>
          <w:lang w:val="id_ID" w:bidi="id_ID"/>
        </w:rPr>
        <w:t xml:space="preserve">Orang Ibrani harus memperlakukan orang asing dengan baik karena mereka juga pernah menjadi orang asing (lihat juga </w:t>
      </w:r>
      <w:r>
        <w:rPr>
          <w:lang w:val="id_ID" w:bidi="id_ID"/>
        </w:rPr>
        <w:t>Kel. 23:9</w:t>
      </w:r>
      <w:r>
        <w:rPr>
          <w:lang w:val="id_ID" w:bidi="id_ID"/>
        </w:rPr>
        <w:t xml:space="preserve">; </w:t>
      </w:r>
      <w:r>
        <w:rPr>
          <w:lang w:val="id_ID" w:bidi="id_ID"/>
        </w:rPr>
        <w:t>Ul. 10:18–19</w:t>
      </w:r>
      <w:r>
        <w:rPr>
          <w:lang w:val="id_ID" w:bidi="id_ID"/>
        </w:rPr>
        <w:t xml:space="preserve">). Untuk penjelasan lebih lanjut tentang prinsip ini, lihat </w:t>
      </w:r>
      <w:r>
        <w:rPr>
          <w:lang w:val="id_ID" w:bidi="id_ID"/>
        </w:rPr>
        <w:t>Luk. 6:31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22:22–23</w:t>
      </w:r>
      <w:r>
        <w:rPr>
          <w:lang w:val="id_ID" w:bidi="id_ID"/>
        </w:rPr>
      </w:r>
    </w:p>
    <w:p>
      <w:pPr/>
      <w:r>
        <w:rPr>
          <w:lang w:val="id_ID" w:bidi="id_ID"/>
        </w:rPr>
      </w:r>
      <w:r>
        <w:rPr>
          <w:lang w:val="id_ID" w:bidi="id_ID"/>
        </w:rPr>
        <w:t>Janda, anak yatim, dan orang asing berada dalam posisi yang tidak berdaya dan kurang beruntung secara ekonomi. Allah, dengan sikap-Nya yang melindungi orang-orang ini, menunjukkan bahwa Ia tidak menghargai manusia berdasarkan kekuasaan atau kekayaan mereka, standar yang diterima oleh kebanyakan manusia. Sebaliknya, Allah menghargai manusia karena mereka memiliki gambar Allah di dalam mereka (</w:t>
      </w:r>
      <w:r>
        <w:rPr>
          <w:lang w:val="id_ID" w:bidi="id_ID"/>
        </w:rPr>
        <w:t>Kej. 1:27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22:25–27</w:t>
      </w:r>
      <w:r>
        <w:rPr>
          <w:lang w:val="id_ID" w:bidi="id_ID"/>
        </w:rPr>
      </w:r>
    </w:p>
    <w:p>
      <w:pPr/>
      <w:r>
        <w:rPr>
          <w:lang w:val="id_ID" w:bidi="id_ID"/>
        </w:rPr>
      </w:r>
      <w:r>
        <w:rPr>
          <w:lang w:val="id_ID" w:bidi="id_ID"/>
        </w:rPr>
        <w:t>Meskipun bunga tidak dapat dibebankan atas pinjaman kepada orang Israel lainnya, agunan atau jaminan dapat diminta. Akan tetapi, jaminan tersebut harus ditangani dengan cara yang manusiawi. Persyaratan perjanjian mencerminkan karakter Allah.</w:t>
      </w:r>
      <w:r>
        <w:rPr>
          <w:lang w:val="id_ID" w:bidi="id_ID"/>
        </w:rPr>
      </w:r>
      <w:r>
        <w:rPr>
          <w:lang w:val="id_ID" w:bidi="id_ID"/>
        </w:rPr>
      </w:r>
    </w:p>
    <w:p>
      <w:pPr/>
      <w:r>
        <w:rPr>
          <w:lang w:val="id_ID" w:bidi="id_ID"/>
        </w:rPr>
      </w:r>
    </w:p>
    <w:p>
      <w:pPr>
        <w:pStyle w:val="Heading2"/>
      </w:pPr>
      <w:r>
        <w:rPr>
          <w:lang w:val="id_ID" w:bidi="id_ID"/>
        </w:rPr>
        <w:t>Keluaran 22:30</w:t>
      </w:r>
      <w:r>
        <w:rPr>
          <w:lang w:val="id_ID" w:bidi="id_ID"/>
        </w:rPr>
      </w:r>
    </w:p>
    <w:p>
      <w:pPr/>
      <w:r>
        <w:rPr>
          <w:lang w:val="id_ID" w:bidi="id_ID"/>
        </w:rPr>
      </w:r>
      <w:r>
        <w:rPr>
          <w:lang w:val="id_ID" w:bidi="id_ID"/>
        </w:rPr>
        <w:t xml:space="preserve">Allah penuh perhatian bahkan terhadap binatang-binatang (lihat </w:t>
      </w:r>
      <w:r>
        <w:rPr>
          <w:lang w:val="id_ID" w:bidi="id_ID"/>
        </w:rPr>
        <w:t>Yun. 4:11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22:31</w:t>
      </w:r>
      <w:r>
        <w:rPr>
          <w:lang w:val="id_ID" w:bidi="id_ID"/>
        </w:rPr>
      </w:r>
    </w:p>
    <w:p>
      <w:pPr/>
      <w:r>
        <w:rPr>
          <w:lang w:val="id_ID" w:bidi="id_ID"/>
        </w:rPr>
      </w:r>
      <w:r>
        <w:rPr>
          <w:lang w:val="id_ID" w:bidi="id_ID"/>
        </w:rPr>
        <w:t xml:space="preserve">Karena makna simbolis dari darah sebagai kehidupan itu sendiri, Allah melarang makan daging yang masih ada darahnya (lihat </w:t>
      </w:r>
      <w:r>
        <w:rPr>
          <w:lang w:val="id_ID" w:bidi="id_ID"/>
        </w:rPr>
        <w:t>Im. 17:10–16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23:1–3</w:t>
      </w:r>
      <w:r>
        <w:rPr>
          <w:lang w:val="id_ID" w:bidi="id_ID"/>
        </w:rPr>
      </w:r>
    </w:p>
    <w:p>
      <w:pPr/>
      <w:r>
        <w:rPr>
          <w:lang w:val="id_ID" w:bidi="id_ID"/>
        </w:rPr>
      </w:r>
      <w:r>
        <w:rPr>
          <w:lang w:val="id_ID" w:bidi="id_ID"/>
        </w:rPr>
        <w:t>Penting untuk memberikan kesaksian yang benar, bahkan di bawah tekanan orang jahat (</w:t>
      </w:r>
      <w:r>
        <w:rPr>
          <w:lang w:val="id_ID" w:bidi="id_ID"/>
        </w:rPr>
        <w:t>Kel. 23:1</w:t>
      </w:r>
      <w:r>
        <w:rPr>
          <w:lang w:val="id_ID" w:bidi="id_ID"/>
        </w:rPr>
        <w:t>), kerumunan orang banyak (</w:t>
      </w:r>
      <w:r>
        <w:rPr>
          <w:lang w:val="id_ID" w:bidi="id_ID"/>
        </w:rPr>
        <w:t>Kel. 23:2</w:t>
      </w:r>
      <w:r>
        <w:rPr>
          <w:lang w:val="id_ID" w:bidi="id_ID"/>
        </w:rPr>
        <w:t>), atau motif-motif yang salah arah (</w:t>
      </w:r>
      <w:r>
        <w:rPr>
          <w:lang w:val="id_ID" w:bidi="id_ID"/>
        </w:rPr>
        <w:t>Kel. 23:3</w:t>
      </w:r>
      <w:r>
        <w:rPr>
          <w:lang w:val="id_ID" w:bidi="id_ID"/>
        </w:rPr>
        <w:t xml:space="preserve">, </w:t>
      </w:r>
      <w:r>
        <w:rPr>
          <w:lang w:val="id_ID" w:bidi="id_ID"/>
        </w:rPr>
        <w:t>7–8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23:1–9</w:t>
      </w:r>
      <w:r>
        <w:rPr>
          <w:lang w:val="id_ID" w:bidi="id_ID"/>
        </w:rPr>
      </w:r>
    </w:p>
    <w:p>
      <w:pPr/>
      <w:r>
        <w:rPr>
          <w:lang w:val="id_ID" w:bidi="id_ID"/>
        </w:rPr>
      </w:r>
      <w:r>
        <w:rPr>
          <w:lang w:val="id_ID" w:bidi="id_ID"/>
        </w:rPr>
        <w:t>Seruan untuk keadilan ini mencakup berbagai macam persyaratan perjanjian, yang sebagian besar berkaitan dengan keadilan dan integritas.</w:t>
      </w:r>
      <w:r>
        <w:rPr>
          <w:lang w:val="id_ID" w:bidi="id_ID"/>
        </w:rPr>
      </w:r>
      <w:r>
        <w:rPr>
          <w:lang w:val="id_ID" w:bidi="id_ID"/>
        </w:rPr>
      </w:r>
    </w:p>
    <w:p>
      <w:pPr/>
      <w:r>
        <w:rPr>
          <w:lang w:val="id_ID" w:bidi="id_ID"/>
        </w:rPr>
      </w:r>
    </w:p>
    <w:p>
      <w:pPr>
        <w:pStyle w:val="Heading2"/>
      </w:pPr>
      <w:r>
        <w:rPr>
          <w:lang w:val="id_ID" w:bidi="id_ID"/>
        </w:rPr>
        <w:t>Keluaran 23:7</w:t>
      </w:r>
      <w:r>
        <w:rPr>
          <w:lang w:val="id_ID" w:bidi="id_ID"/>
        </w:rPr>
      </w:r>
    </w:p>
    <w:p>
      <w:pPr/>
      <w:r>
        <w:rPr>
          <w:lang w:val="id_ID" w:bidi="id_ID"/>
        </w:rPr>
      </w:r>
      <w:r>
        <w:rPr>
          <w:lang w:val="id_ID" w:bidi="id_ID"/>
        </w:rPr>
        <w:t xml:space="preserve">Karakter Allah adalah alasan untuk perilaku yang benar (lihat </w:t>
      </w:r>
      <w:r>
        <w:rPr>
          <w:lang w:val="id_ID" w:bidi="id_ID"/>
        </w:rPr>
        <w:t>Kel. 22:22–24</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23:10–12</w:t>
      </w:r>
      <w:r>
        <w:rPr>
          <w:lang w:val="id_ID" w:bidi="id_ID"/>
        </w:rPr>
      </w:r>
    </w:p>
    <w:p>
      <w:pPr/>
      <w:r>
        <w:rPr>
          <w:lang w:val="id_ID" w:bidi="id_ID"/>
        </w:rPr>
      </w:r>
      <w:r>
        <w:rPr>
          <w:lang w:val="id_ID" w:bidi="id_ID"/>
        </w:rPr>
        <w:t>Pembaharuan, istirahat (</w:t>
      </w:r>
      <w:r>
        <w:rPr>
          <w:lang w:val="id_ID" w:bidi="id_ID"/>
        </w:rPr>
        <w:t>Kel. 23:12</w:t>
      </w:r>
      <w:r>
        <w:rPr>
          <w:lang w:val="id_ID" w:bidi="id_ID"/>
        </w:rPr>
        <w:t>), dan penyegaran sangatlah penting. Sama seperti manusia dan hewan yang harus menikmati semua ini pada hari Sabat mingguan, demikian juga tanah harus diberi istirahat setiap tujuh tahun sekali (</w:t>
      </w:r>
      <w:r>
        <w:rPr>
          <w:lang w:val="id_ID" w:bidi="id_ID"/>
        </w:rPr>
        <w:t>Kel. 23:10–11</w:t>
      </w:r>
      <w:r>
        <w:rPr>
          <w:lang w:val="id_ID" w:bidi="id_ID"/>
        </w:rPr>
        <w:t xml:space="preserve">; lihat </w:t>
      </w:r>
      <w:r>
        <w:rPr>
          <w:lang w:val="id_ID" w:bidi="id_ID"/>
        </w:rPr>
        <w:t>catatan studi pada Kel. 20:8–11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23:14–17</w:t>
      </w:r>
      <w:r>
        <w:rPr>
          <w:lang w:val="id_ID" w:bidi="id_ID"/>
        </w:rPr>
      </w:r>
    </w:p>
    <w:p>
      <w:pPr/>
      <w:r>
        <w:rPr>
          <w:lang w:val="id_ID" w:bidi="id_ID"/>
        </w:rPr>
      </w:r>
      <w:r>
        <w:rPr>
          <w:lang w:val="id_ID" w:bidi="id_ID"/>
        </w:rPr>
        <w:t>Perintah Allah adalah bahwa semua orang Israel yang laki-laki harus menghadap ke hadirat … Tuhan (</w:t>
      </w:r>
      <w:r>
        <w:rPr>
          <w:lang w:val="id_ID" w:bidi="id_ID"/>
        </w:rPr>
        <w:t>Kel. 23:17</w:t>
      </w:r>
      <w:r>
        <w:rPr>
          <w:lang w:val="id_ID" w:bidi="id_ID"/>
        </w:rPr>
        <w:t xml:space="preserve">), yaitu di Kemah Suci, tiga kali setiap tahun. Ketika seluruh umat berkemah di sekitar Kemah Suci di padang gurun, persyaratan ini tidak menimbulkan masalah. Kemudian, ketika bangsa Israel tersebar di seluruh negeri dengan jarak yang jauh dari Kemah Suci (yang kemudian menjadi Bait Suci), hal itu menjadi lebih sulit. Ketentuan ini tampaknya dimaksudkan untuk mencegah umat membangun pusat-pusat ibadah lokal, yang akan memecah-belah mereka sebagai sebuah bangsa dan memungkinkan adanya pengaruh kafir dalam penyembahan kepada Yahweh. Sayangnya, ketentuan-ketentuan ini tidak dilaksanakan dengan hati-hati (lihat, misalnya, </w:t>
      </w:r>
      <w:r>
        <w:rPr>
          <w:lang w:val="id_ID" w:bidi="id_ID"/>
        </w:rPr>
        <w:t>2Raj. 23:21–23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23:15</w:t>
      </w:r>
      <w:r>
        <w:rPr>
          <w:lang w:val="id_ID" w:bidi="id_ID"/>
        </w:rPr>
      </w:r>
    </w:p>
    <w:p>
      <w:pPr/>
      <w:r>
        <w:rPr>
          <w:lang w:val="id_ID" w:bidi="id_ID"/>
        </w:rPr>
      </w:r>
      <w:r>
        <w:rPr>
          <w:lang w:val="id_ID" w:bidi="id_ID"/>
        </w:rPr>
        <w:t xml:space="preserve">waktu yang ditetapkan di awal musim semi, di bulan Abib: Lihat </w:t>
      </w:r>
      <w:r>
        <w:rPr>
          <w:lang w:val="id_ID" w:bidi="id_ID"/>
        </w:rPr>
        <w:t>Kel. 13:4–5</w:t>
      </w:r>
      <w:r>
        <w:rPr>
          <w:lang w:val="id_ID" w:bidi="id_ID"/>
        </w:rPr>
        <w:t xml:space="preserve">; </w:t>
      </w:r>
      <w:r>
        <w:rPr>
          <w:lang w:val="id_ID" w:bidi="id_ID"/>
        </w:rPr>
        <w:t>Im. 23:5–8</w:t>
      </w:r>
      <w:r>
        <w:rPr>
          <w:lang w:val="id_ID" w:bidi="id_ID"/>
        </w:rPr>
        <w:t xml:space="preserve">; </w:t>
      </w:r>
      <w:r>
        <w:rPr>
          <w:lang w:val="id_ID" w:bidi="id_ID"/>
        </w:rPr>
        <w:t>Ul.16:1–8</w:t>
      </w:r>
      <w:r>
        <w:rPr>
          <w:lang w:val="id_ID" w:bidi="id_ID"/>
        </w:rPr>
      </w:r>
      <w:r>
        <w:rPr>
          <w:lang w:val="id_ID" w:bidi="id_ID"/>
        </w:rPr>
      </w:r>
    </w:p>
    <w:p>
      <w:pPr/>
      <w:r>
        <w:rPr>
          <w:lang w:val="id_ID" w:bidi="id_ID"/>
        </w:rPr>
      </w:r>
    </w:p>
    <w:p>
      <w:pPr>
        <w:pStyle w:val="Heading2"/>
      </w:pPr>
      <w:r>
        <w:rPr>
          <w:lang w:val="id_ID" w:bidi="id_ID"/>
        </w:rPr>
        <w:t>Keluaran 23:16</w:t>
      </w:r>
      <w:r>
        <w:rPr>
          <w:lang w:val="id_ID" w:bidi="id_ID"/>
        </w:rPr>
      </w:r>
    </w:p>
    <w:p>
      <w:pPr/>
      <w:r>
        <w:rPr>
          <w:lang w:val="id_ID" w:bidi="id_ID"/>
        </w:rPr>
      </w:r>
      <w:r>
        <w:rPr>
          <w:lang w:val="id_ID" w:bidi="id_ID"/>
        </w:rPr>
        <w:t xml:space="preserve">Hari raya menuai dirayakan tujuh minggu setelah Paskah, sekitar akhir menuai jelai dan awal menuai gandum (pertengahan Mei hingga pertengahan Juni). Dalam pandangan Yudaisme pasca-alkitabiah, hari raya ini memperingati pemberian perjanjian Sinai, yang dihitung terjadi lima puluh hari setelah Paskah pertama di Mesir (lihat </w:t>
      </w:r>
      <w:r>
        <w:rPr>
          <w:lang w:val="id_ID" w:bidi="id_ID"/>
        </w:rPr>
        <w:t>Im. 23:15–21</w:t>
      </w:r>
      <w:r>
        <w:rPr>
          <w:lang w:val="id_ID" w:bidi="id_ID"/>
        </w:rPr>
        <w:t xml:space="preserve">; </w:t>
      </w:r>
      <w:r>
        <w:rPr>
          <w:lang w:val="id_ID" w:bidi="id_ID"/>
        </w:rPr>
        <w:t>Ul. 16:9–12</w:t>
      </w:r>
      <w:r>
        <w:rPr>
          <w:lang w:val="id_ID" w:bidi="id_ID"/>
        </w:rPr>
        <w:t>). • Hari Raya Penuaian Terakhir dirayakan pada hari kelima belas bulan ketujuh dalam kalender Ibrani (pertengahan September hingga pertengahan Oktober), setelah penuaian anggur selesai. Perayaan ini memperingati pengembaraan di padang gurun ketika Allah menyediakan kebutuhan bagi umat-Nya.</w:t>
      </w:r>
      <w:r>
        <w:rPr>
          <w:lang w:val="id_ID" w:bidi="id_ID"/>
        </w:rPr>
      </w:r>
      <w:r>
        <w:rPr>
          <w:lang w:val="id_ID" w:bidi="id_ID"/>
        </w:rPr>
      </w:r>
    </w:p>
    <w:p>
      <w:pPr/>
      <w:r>
        <w:rPr>
          <w:lang w:val="id_ID" w:bidi="id_ID"/>
        </w:rPr>
      </w:r>
    </w:p>
    <w:p>
      <w:pPr>
        <w:pStyle w:val="Heading2"/>
      </w:pPr>
      <w:r>
        <w:rPr>
          <w:lang w:val="id_ID" w:bidi="id_ID"/>
        </w:rPr>
        <w:t>Keluaran 23:18</w:t>
      </w:r>
      <w:r>
        <w:rPr>
          <w:lang w:val="id_ID" w:bidi="id_ID"/>
        </w:rPr>
      </w:r>
    </w:p>
    <w:p>
      <w:pPr/>
      <w:r>
        <w:rPr>
          <w:lang w:val="id_ID" w:bidi="id_ID"/>
        </w:rPr>
      </w:r>
      <w:r>
        <w:rPr>
          <w:lang w:val="id_ID" w:bidi="id_ID"/>
        </w:rPr>
        <w:t>Darah melambangkan kehidupan (</w:t>
      </w:r>
      <w:r>
        <w:rPr>
          <w:lang w:val="id_ID" w:bidi="id_ID"/>
        </w:rPr>
        <w:t>Im. 17:11–14</w:t>
      </w:r>
      <w:r>
        <w:rPr>
          <w:lang w:val="id_ID" w:bidi="id_ID"/>
        </w:rPr>
        <w:t xml:space="preserve">; </w:t>
      </w:r>
      <w:r>
        <w:rPr>
          <w:lang w:val="id_ID" w:bidi="id_ID"/>
        </w:rPr>
        <w:t>Ul. 12:23</w:t>
      </w:r>
      <w:r>
        <w:rPr>
          <w:lang w:val="id_ID" w:bidi="id_ID"/>
        </w:rPr>
        <w:t xml:space="preserve">), jadi darah tidak boleh dicampur dengan ragi, yang biasanya tidak disertakan dalam persembahan (lihat </w:t>
      </w:r>
      <w:r>
        <w:rPr>
          <w:lang w:val="id_ID" w:bidi="id_ID"/>
        </w:rPr>
        <w:t>catatan studi pada Im. 2:11</w:t>
      </w:r>
      <w:r>
        <w:rPr>
          <w:lang w:val="id_ID" w:bidi="id_ID"/>
        </w:rPr>
        <w:t xml:space="preserve">). • Lemak, yang dianggap sebagai bagian terbaik dari persembahan, harus segera dibakar (lihat </w:t>
      </w:r>
      <w:r>
        <w:rPr>
          <w:lang w:val="id_ID" w:bidi="id_ID"/>
        </w:rPr>
        <w:t>Im. 3:3–5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23:19</w:t>
      </w:r>
      <w:r>
        <w:rPr>
          <w:lang w:val="id_ID" w:bidi="id_ID"/>
        </w:rPr>
      </w:r>
    </w:p>
    <w:p>
      <w:pPr/>
      <w:r>
        <w:rPr>
          <w:lang w:val="id_ID" w:bidi="id_ID"/>
        </w:rPr>
      </w:r>
      <w:r>
        <w:rPr>
          <w:lang w:val="id_ID" w:bidi="id_ID"/>
        </w:rPr>
        <w:t>Makna dari perintah untuk tidak memasak anak kambing dalam air susu induknya tidak diketahui. Pencantumannya pada titik ini menunjukkan bahwa hal itu mungkin merupakan praktik keagamaan pagan.</w:t>
      </w:r>
      <w:r>
        <w:rPr>
          <w:lang w:val="id_ID" w:bidi="id_ID"/>
        </w:rPr>
      </w:r>
      <w:r>
        <w:rPr>
          <w:lang w:val="id_ID" w:bidi="id_ID"/>
        </w:rPr>
      </w:r>
    </w:p>
    <w:p>
      <w:pPr/>
      <w:r>
        <w:rPr>
          <w:lang w:val="id_ID" w:bidi="id_ID"/>
        </w:rPr>
      </w:r>
    </w:p>
    <w:p>
      <w:pPr>
        <w:pStyle w:val="Heading2"/>
      </w:pPr>
      <w:r>
        <w:rPr>
          <w:lang w:val="id_ID" w:bidi="id_ID"/>
        </w:rPr>
        <w:t>Keluaran 23:20–23</w:t>
      </w:r>
      <w:r>
        <w:rPr>
          <w:lang w:val="id_ID" w:bidi="id_ID"/>
        </w:rPr>
      </w:r>
    </w:p>
    <w:p>
      <w:pPr/>
      <w:r>
        <w:rPr>
          <w:lang w:val="id_ID" w:bidi="id_ID"/>
        </w:rPr>
      </w:r>
      <w:r>
        <w:rPr>
          <w:lang w:val="id_ID" w:bidi="id_ID"/>
        </w:rPr>
        <w:t xml:space="preserve">seorang malaikat: Mungkin "malaikat Tuhan", yang sering kali merupakan manifestasi dari Tuhan sendiri (lihat </w:t>
      </w:r>
      <w:r>
        <w:rPr>
          <w:lang w:val="id_ID" w:bidi="id_ID"/>
        </w:rPr>
        <w:t>Kel. 3:2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23:20–33</w:t>
      </w:r>
      <w:r>
        <w:rPr>
          <w:lang w:val="id_ID" w:bidi="id_ID"/>
        </w:rPr>
      </w:r>
    </w:p>
    <w:p>
      <w:pPr/>
      <w:r>
        <w:rPr>
          <w:lang w:val="id_ID" w:bidi="id_ID"/>
        </w:rPr>
      </w:r>
      <w:r>
        <w:rPr>
          <w:lang w:val="id_ID" w:bidi="id_ID"/>
        </w:rPr>
        <w:t>Jika umat itu menaati ketentuan-ketentuan perjanjian yang baru saja disebutkan, Tuhan yang memegang Perjanjian telah setuju untuk melindungi mereka dari musuh (</w:t>
      </w:r>
      <w:r>
        <w:rPr>
          <w:lang w:val="id_ID" w:bidi="id_ID"/>
        </w:rPr>
        <w:t>Kel. 23:22–23</w:t>
      </w:r>
      <w:r>
        <w:rPr>
          <w:lang w:val="id_ID" w:bidi="id_ID"/>
        </w:rPr>
        <w:t>) dan dari penyakit (</w:t>
      </w:r>
      <w:r>
        <w:rPr>
          <w:lang w:val="id_ID" w:bidi="id_ID"/>
        </w:rPr>
        <w:t>Kel. 23:25–26</w:t>
      </w:r>
      <w:r>
        <w:rPr>
          <w:lang w:val="id_ID" w:bidi="id_ID"/>
        </w:rPr>
        <w:t>) dan memberi mereka negeri untuk dimiliki (</w:t>
      </w:r>
      <w:r>
        <w:rPr>
          <w:lang w:val="id_ID" w:bidi="id_ID"/>
        </w:rPr>
        <w:t>Kel. 23:27–31</w:t>
      </w:r>
      <w:r>
        <w:rPr>
          <w:lang w:val="id_ID" w:bidi="id_ID"/>
        </w:rPr>
        <w:t xml:space="preserve">). Janji-janji perjanjian ini bergantung pada ketaatan mutlak kepada Tuhan yang memegang Perjanjian. </w:t>
      </w:r>
      <w:r>
        <w:rPr>
          <w:lang w:val="id_ID" w:bidi="id_ID"/>
        </w:rPr>
        <w:t>Secara khusus, adalah suatu tindakan pemberontakan (</w:t>
      </w:r>
      <w:r>
        <w:rPr>
          <w:lang w:val="id_ID" w:bidi="id_ID"/>
        </w:rPr>
        <w:t>Kel. 23:21</w:t>
      </w:r>
      <w:r>
        <w:rPr>
          <w:lang w:val="id_ID" w:bidi="id_ID"/>
        </w:rPr>
        <w:t>) untuk menyembah ilah-ilah (</w:t>
      </w:r>
      <w:r>
        <w:rPr>
          <w:lang w:val="id_ID" w:bidi="id_ID"/>
        </w:rPr>
        <w:t>Kel. 23:24</w:t>
      </w:r>
      <w:r>
        <w:rPr>
          <w:lang w:val="id_ID" w:bidi="id_ID"/>
        </w:rPr>
        <w:t xml:space="preserve">, </w:t>
      </w:r>
      <w:r>
        <w:rPr>
          <w:lang w:val="id_ID" w:bidi="id_ID"/>
        </w:rPr>
        <w:t>32–33</w:t>
      </w:r>
      <w:r>
        <w:rPr>
          <w:lang w:val="id_ID" w:bidi="id_ID"/>
        </w:rPr>
        <w:t>) dari bangsa-bangsa yang dirampas.</w:t>
      </w:r>
      <w:r>
        <w:rPr>
          <w:lang w:val="id_ID" w:bidi="id_ID"/>
        </w:rPr>
      </w:r>
      <w:r>
        <w:rPr>
          <w:lang w:val="id_ID" w:bidi="id_ID"/>
        </w:rPr>
      </w:r>
    </w:p>
    <w:p>
      <w:pPr/>
      <w:r>
        <w:rPr>
          <w:lang w:val="id_ID" w:bidi="id_ID"/>
        </w:rPr>
      </w:r>
    </w:p>
    <w:p>
      <w:pPr>
        <w:pStyle w:val="Heading2"/>
      </w:pPr>
      <w:r>
        <w:rPr>
          <w:lang w:val="id_ID" w:bidi="id_ID"/>
        </w:rPr>
        <w:t>Keluaran 23:24</w:t>
      </w:r>
      <w:r>
        <w:rPr>
          <w:lang w:val="id_ID" w:bidi="id_ID"/>
        </w:rPr>
      </w:r>
    </w:p>
    <w:p>
      <w:pPr/>
      <w:r>
        <w:rPr>
          <w:lang w:val="id_ID" w:bidi="id_ID"/>
        </w:rPr>
      </w:r>
      <w:r>
        <w:rPr>
          <w:lang w:val="id_ID" w:bidi="id_ID"/>
        </w:rPr>
        <w:t>Dalam ibadah orang Kanaan, pilar-pilar suci didirikan untuk mempresentasikan para dewa. Kadang-kadang pilar-pilar itu diukir dengan rupa manusia di atasnya.</w:t>
      </w:r>
      <w:r>
        <w:rPr>
          <w:lang w:val="id_ID" w:bidi="id_ID"/>
        </w:rPr>
      </w:r>
      <w:r>
        <w:rPr>
          <w:lang w:val="id_ID" w:bidi="id_ID"/>
        </w:rPr>
      </w:r>
    </w:p>
    <w:p>
      <w:pPr/>
      <w:r>
        <w:rPr>
          <w:lang w:val="id_ID" w:bidi="id_ID"/>
        </w:rPr>
      </w:r>
    </w:p>
    <w:p>
      <w:pPr>
        <w:pStyle w:val="Heading2"/>
      </w:pPr>
      <w:r>
        <w:rPr>
          <w:lang w:val="id_ID" w:bidi="id_ID"/>
        </w:rPr>
        <w:t>Keluaran 23:26</w:t>
      </w:r>
      <w:r>
        <w:rPr>
          <w:lang w:val="id_ID" w:bidi="id_ID"/>
        </w:rPr>
      </w:r>
    </w:p>
    <w:p>
      <w:pPr/>
      <w:r>
        <w:rPr>
          <w:lang w:val="id_ID" w:bidi="id_ID"/>
        </w:rPr>
      </w:r>
      <w:r>
        <w:rPr>
          <w:lang w:val="id_ID" w:bidi="id_ID"/>
        </w:rPr>
        <w:t>Ritual-ritual penyembahan berhala dilakukan sebagai upaya untuk memanipulasi kekuatan kesuburan dan reproduksi. Allah berjanji untuk memberikan karunia-karunia ini secara cuma-cuma jika umat-Nya dengan setia melaksanakan ketentuan-ketentuan perjanjian mereka dengan-Nya.</w:t>
      </w:r>
      <w:r>
        <w:rPr>
          <w:lang w:val="id_ID" w:bidi="id_ID"/>
        </w:rPr>
      </w:r>
      <w:r>
        <w:rPr>
          <w:lang w:val="id_ID" w:bidi="id_ID"/>
        </w:rPr>
      </w:r>
    </w:p>
    <w:p>
      <w:pPr/>
      <w:r>
        <w:rPr>
          <w:lang w:val="id_ID" w:bidi="id_ID"/>
        </w:rPr>
      </w:r>
    </w:p>
    <w:p>
      <w:pPr>
        <w:pStyle w:val="Heading2"/>
      </w:pPr>
      <w:r>
        <w:rPr>
          <w:lang w:val="id_ID" w:bidi="id_ID"/>
        </w:rPr>
        <w:t>Keluaran 23:29–31</w:t>
      </w:r>
      <w:r>
        <w:rPr>
          <w:lang w:val="id_ID" w:bidi="id_ID"/>
        </w:rPr>
      </w:r>
    </w:p>
    <w:p>
      <w:pPr/>
      <w:r>
        <w:rPr>
          <w:lang w:val="id_ID" w:bidi="id_ID"/>
        </w:rPr>
      </w:r>
      <w:r>
        <w:rPr>
          <w:lang w:val="id_ID" w:bidi="id_ID"/>
        </w:rPr>
        <w:t>Aku akan: Allah, bukan Israel, yang akan mengambil negeri itu. Negeri itu akan menjadi hadiah dari Tuhan yang memegang Perjanjian dengan mereka. Israel diberi hak kepemilikan atas negeri itu selama mereka setia memenuhi perjanjian.</w:t>
      </w:r>
      <w:r>
        <w:rPr>
          <w:lang w:val="id_ID" w:bidi="id_ID"/>
        </w:rPr>
      </w:r>
      <w:r>
        <w:rPr>
          <w:lang w:val="id_ID" w:bidi="id_ID"/>
        </w:rPr>
      </w:r>
    </w:p>
    <w:p>
      <w:pPr/>
      <w:r>
        <w:rPr>
          <w:lang w:val="id_ID" w:bidi="id_ID"/>
        </w:rPr>
      </w:r>
    </w:p>
    <w:p>
      <w:pPr>
        <w:pStyle w:val="Heading2"/>
      </w:pPr>
      <w:r>
        <w:rPr>
          <w:lang w:val="id_ID" w:bidi="id_ID"/>
        </w:rPr>
        <w:t>Keluaran 23:31</w:t>
      </w:r>
      <w:r>
        <w:rPr>
          <w:lang w:val="id_ID" w:bidi="id_ID"/>
        </w:rPr>
      </w:r>
    </w:p>
    <w:p>
      <w:pPr/>
      <w:r>
        <w:rPr>
          <w:lang w:val="id_ID" w:bidi="id_ID"/>
        </w:rPr>
      </w:r>
      <w:r>
        <w:rPr>
          <w:lang w:val="id_ID" w:bidi="id_ID"/>
        </w:rPr>
        <w:t xml:space="preserve">dari padang gurun sampai sungai Efrat: Lihat </w:t>
      </w:r>
      <w:r>
        <w:rPr>
          <w:lang w:val="id_ID" w:bidi="id_ID"/>
        </w:rPr>
        <w:t>Kej. 15:18</w:t>
      </w:r>
      <w:r>
        <w:rPr>
          <w:lang w:val="id_ID" w:bidi="id_ID"/>
        </w:rPr>
        <w:t xml:space="preserve">; </w:t>
      </w:r>
      <w:r>
        <w:rPr>
          <w:lang w:val="id_ID" w:bidi="id_ID"/>
        </w:rPr>
        <w:t>Bil. 34:2–12</w:t>
      </w:r>
      <w:r>
        <w:rPr>
          <w:lang w:val="id_ID" w:bidi="id_ID"/>
        </w:rPr>
        <w:t xml:space="preserve">; </w:t>
      </w:r>
      <w:r>
        <w:rPr>
          <w:lang w:val="id_ID" w:bidi="id_ID"/>
        </w:rPr>
        <w:t>Ul. 11:24</w:t>
      </w:r>
      <w:r>
        <w:rPr>
          <w:lang w:val="id_ID" w:bidi="id_ID"/>
        </w:rPr>
        <w:t xml:space="preserve">; </w:t>
      </w:r>
      <w:r>
        <w:rPr>
          <w:lang w:val="id_ID" w:bidi="id_ID"/>
        </w:rPr>
        <w:t>2Taw. 9:26</w:t>
      </w:r>
      <w:r>
        <w:rPr>
          <w:lang w:val="id_ID" w:bidi="id_ID"/>
        </w:rPr>
        <w:t>. • Aku akan menyerahkan penduduk negeri itu ke dalam tanganmu: Allah telah menjanjikan negeri itu kepada Abraham (</w:t>
      </w:r>
      <w:r>
        <w:rPr>
          <w:lang w:val="id_ID" w:bidi="id_ID"/>
        </w:rPr>
        <w:t>Kej. 15:16</w:t>
      </w:r>
      <w:r>
        <w:rPr>
          <w:lang w:val="id_ID" w:bidi="id_ID"/>
        </w:rPr>
        <w:t>). Pada saat itu, "dosa-dosa orang Amori" belum menimpa mereka. Sekarang mereka telah melakukannya. Allah tidak secara sewenang-wenang mengusir orang Amori (yaitu orang Kanaan), tetapi menggunakan umat-Nya, orang Israel, untuk menghakimi kejahatan mereka.</w:t>
      </w:r>
      <w:r>
        <w:rPr>
          <w:lang w:val="id_ID" w:bidi="id_ID"/>
        </w:rPr>
      </w:r>
      <w:r>
        <w:rPr>
          <w:lang w:val="id_ID" w:bidi="id_ID"/>
        </w:rPr>
      </w:r>
    </w:p>
    <w:p>
      <w:pPr/>
      <w:r>
        <w:rPr>
          <w:lang w:val="id_ID" w:bidi="id_ID"/>
        </w:rPr>
      </w:r>
    </w:p>
    <w:p>
      <w:pPr>
        <w:pStyle w:val="Heading2"/>
      </w:pPr>
      <w:r>
        <w:rPr>
          <w:lang w:val="id_ID" w:bidi="id_ID"/>
        </w:rPr>
        <w:t>Keluaran 23:33</w:t>
      </w:r>
      <w:r>
        <w:rPr>
          <w:lang w:val="id_ID" w:bidi="id_ID"/>
        </w:rPr>
      </w:r>
    </w:p>
    <w:p>
      <w:pPr/>
      <w:r>
        <w:rPr>
          <w:lang w:val="id_ID" w:bidi="id_ID"/>
        </w:rPr>
      </w:r>
      <w:r>
        <w:rPr>
          <w:lang w:val="id_ID" w:bidi="id_ID"/>
        </w:rPr>
        <w:t>mereka jangan membuat engkau berdosa kepada-Ku: Bangsa Kanaan harus dimusnahkan karena tidak mungkin ada gencatan senjata antara Allah yang kudus dan dosa. Lebih jauh lagi, kelanjutan wahyu Allah, yang akan mencapai puncaknya dalam inkarnasi Yesus Kristus, bergantung pada kelangsungan hidup pewahyuan tersebut melalui bangsa Israel. Jika mereka jatuh kembali ke dalam kekafiran, maka hal itu tidak dapat terjadi.</w:t>
      </w:r>
      <w:r>
        <w:rPr>
          <w:lang w:val="id_ID" w:bidi="id_ID"/>
        </w:rPr>
      </w:r>
      <w:r>
        <w:rPr>
          <w:lang w:val="id_ID" w:bidi="id_ID"/>
        </w:rPr>
      </w:r>
    </w:p>
    <w:p>
      <w:pPr/>
      <w:r>
        <w:rPr>
          <w:lang w:val="id_ID" w:bidi="id_ID"/>
        </w:rPr>
      </w:r>
    </w:p>
    <w:p>
      <w:pPr>
        <w:pStyle w:val="Heading2"/>
      </w:pPr>
      <w:r>
        <w:rPr>
          <w:lang w:val="id_ID" w:bidi="id_ID"/>
        </w:rPr>
        <w:t>Keluaran 24:1–2</w:t>
      </w:r>
      <w:r>
        <w:rPr>
          <w:lang w:val="id_ID" w:bidi="id_ID"/>
        </w:rPr>
      </w:r>
    </w:p>
    <w:p>
      <w:pPr/>
      <w:r>
        <w:rPr>
          <w:lang w:val="id_ID" w:bidi="id_ID"/>
        </w:rPr>
      </w:r>
      <w:r>
        <w:rPr>
          <w:lang w:val="id_ID" w:bidi="id_ID"/>
        </w:rPr>
        <w:t xml:space="preserve">Beberapa penafsir berpendapat bahwa Musa, Harun, Nadab, Abihu, dan para tua-tua melakukan dua kali perjalanan ke atas gunung, yaitu pada bagian ini dan di </w:t>
      </w:r>
      <w:r>
        <w:rPr>
          <w:lang w:val="id_ID" w:bidi="id_ID"/>
        </w:rPr>
        <w:t>Kel. 24:9–11</w:t>
      </w:r>
      <w:r>
        <w:rPr>
          <w:lang w:val="id_ID" w:bidi="id_ID"/>
        </w:rPr>
        <w:t xml:space="preserve">. Namun, perintah ini mungkin diberikan sebelumnya dan ditaati pada waktu yang tepat dalam </w:t>
      </w:r>
      <w:r>
        <w:rPr>
          <w:lang w:val="id_ID" w:bidi="id_ID"/>
        </w:rPr>
        <w:t>Kel. 24:9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24:1–18</w:t>
      </w:r>
      <w:r>
        <w:rPr>
          <w:lang w:val="id_ID" w:bidi="id_ID"/>
        </w:rPr>
      </w:r>
    </w:p>
    <w:p>
      <w:pPr/>
      <w:r>
        <w:rPr>
          <w:lang w:val="id_ID" w:bidi="id_ID"/>
        </w:rPr>
      </w:r>
      <w:r>
        <w:rPr>
          <w:lang w:val="id_ID" w:bidi="id_ID"/>
        </w:rPr>
        <w:t>Israel menyetujui syarat-syarat perjanjian (</w:t>
      </w:r>
      <w:r>
        <w:rPr>
          <w:lang w:val="id_ID" w:bidi="id_ID"/>
        </w:rPr>
        <w:t>Kel. 24:3</w:t>
      </w:r>
      <w:r>
        <w:rPr>
          <w:lang w:val="id_ID" w:bidi="id_ID"/>
        </w:rPr>
        <w:t>), yang kemudian disahkan dalam beberapa kegiatan seremonial. Termasuk di dalamnya adalah penulisan dan pembacaan perjanjian secara resmi (</w:t>
      </w:r>
      <w:r>
        <w:rPr>
          <w:lang w:val="id_ID" w:bidi="id_ID"/>
        </w:rPr>
        <w:t>Kel. 24:4</w:t>
      </w:r>
      <w:r>
        <w:rPr>
          <w:lang w:val="id_ID" w:bidi="id_ID"/>
        </w:rPr>
        <w:t xml:space="preserve">, </w:t>
      </w:r>
      <w:r>
        <w:rPr>
          <w:lang w:val="id_ID" w:bidi="id_ID"/>
        </w:rPr>
        <w:t>7</w:t>
      </w:r>
      <w:r>
        <w:rPr>
          <w:lang w:val="id_ID" w:bidi="id_ID"/>
        </w:rPr>
        <w:t>), pemercikan darah (</w:t>
      </w:r>
      <w:r>
        <w:rPr>
          <w:lang w:val="id_ID" w:bidi="id_ID"/>
        </w:rPr>
        <w:t>Kel. 24:6</w:t>
      </w:r>
      <w:r>
        <w:rPr>
          <w:lang w:val="id_ID" w:bidi="id_ID"/>
        </w:rPr>
        <w:t>), perjamuan perjanjian (</w:t>
      </w:r>
      <w:r>
        <w:rPr>
          <w:lang w:val="id_ID" w:bidi="id_ID"/>
        </w:rPr>
        <w:t>Kel. 24:11</w:t>
      </w:r>
      <w:r>
        <w:rPr>
          <w:lang w:val="id_ID" w:bidi="id_ID"/>
        </w:rPr>
        <w:t>), dan penampakan kemuliaan Tuhan di atas gunung (</w:t>
      </w:r>
      <w:r>
        <w:rPr>
          <w:lang w:val="id_ID" w:bidi="id_ID"/>
        </w:rPr>
        <w:t>Kel. 24:15–18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24:3</w:t>
      </w:r>
      <w:r>
        <w:rPr>
          <w:lang w:val="id_ID" w:bidi="id_ID"/>
        </w:rPr>
      </w:r>
    </w:p>
    <w:p>
      <w:pPr/>
      <w:r>
        <w:rPr>
          <w:lang w:val="id_ID" w:bidi="id_ID"/>
        </w:rPr>
      </w:r>
      <w:r>
        <w:rPr>
          <w:lang w:val="id_ID" w:bidi="id_ID"/>
        </w:rPr>
        <w:t>datanglah Musa: Pada saat kritis ini, akankah bangsa itu menerima hubungan ini dengan Allah di mana mereka akan bersumpah setia sepenuhnya kepada-Nya dan setuju untuk hidup dengan cara-cara yang sesuai dengan karakter-Nya? Untungnya, mereka menjawab dengan suara bulat, dengan satu suara, bahwa mereka akan mematuhi perjanjian itu.</w:t>
      </w:r>
      <w:r>
        <w:rPr>
          <w:lang w:val="id_ID" w:bidi="id_ID"/>
        </w:rPr>
      </w:r>
      <w:r>
        <w:rPr>
          <w:lang w:val="id_ID" w:bidi="id_ID"/>
        </w:rPr>
      </w:r>
    </w:p>
    <w:p>
      <w:pPr/>
      <w:r>
        <w:rPr>
          <w:lang w:val="id_ID" w:bidi="id_ID"/>
        </w:rPr>
      </w:r>
    </w:p>
    <w:p>
      <w:pPr>
        <w:pStyle w:val="Heading2"/>
      </w:pPr>
      <w:r>
        <w:rPr>
          <w:lang w:val="id_ID" w:bidi="id_ID"/>
        </w:rPr>
        <w:t>Keluaran 24:4</w:t>
      </w:r>
      <w:r>
        <w:rPr>
          <w:lang w:val="id_ID" w:bidi="id_ID"/>
        </w:rPr>
      </w:r>
    </w:p>
    <w:p>
      <w:pPr/>
      <w:r>
        <w:rPr>
          <w:lang w:val="id_ID" w:bidi="id_ID"/>
        </w:rPr>
      </w:r>
      <w:r>
        <w:rPr>
          <w:lang w:val="id_ID" w:bidi="id_ID"/>
        </w:rPr>
        <w:t>Pilar-pilar didirikan sebagai penanda sejarah, sebagai saksi bahwa sesuatu yang penting telah terjadi pada waktu tertentu di tempat ini. Dalam perjanjian bangsa Het, dewa-dewa kafir diminta untuk menjadi saksi perjanjian. Dalam kasus ini, orang Ibrani dilarang untuk mengakui dewa-dewa lain, jadi pilar-pilar berfungsi untuk tujuan tersebut.</w:t>
      </w:r>
      <w:r>
        <w:rPr>
          <w:lang w:val="id_ID" w:bidi="id_ID"/>
        </w:rPr>
      </w:r>
      <w:r>
        <w:rPr>
          <w:lang w:val="id_ID" w:bidi="id_ID"/>
        </w:rPr>
      </w:r>
    </w:p>
    <w:p>
      <w:pPr/>
      <w:r>
        <w:rPr>
          <w:lang w:val="id_ID" w:bidi="id_ID"/>
        </w:rPr>
      </w:r>
    </w:p>
    <w:p>
      <w:pPr>
        <w:pStyle w:val="Heading2"/>
      </w:pPr>
      <w:r>
        <w:rPr>
          <w:lang w:val="id_ID" w:bidi="id_ID"/>
        </w:rPr>
        <w:t>Keluaran 24:6</w:t>
      </w:r>
      <w:r>
        <w:rPr>
          <w:lang w:val="id_ID" w:bidi="id_ID"/>
        </w:rPr>
      </w:r>
    </w:p>
    <w:p>
      <w:pPr/>
      <w:r>
        <w:rPr>
          <w:lang w:val="id_ID" w:bidi="id_ID"/>
        </w:rPr>
      </w:r>
      <w:r>
        <w:rPr>
          <w:lang w:val="id_ID" w:bidi="id_ID"/>
        </w:rPr>
        <w:t xml:space="preserve">Ketika Musa menyiramkan sebagian dari darah hewan-hewan korban ke Mezbah, ia melambangkan sumpah resmi Allah untuk menepati perjanjian (lihat </w:t>
      </w:r>
      <w:r>
        <w:rPr>
          <w:lang w:val="id_ID" w:bidi="id_ID"/>
        </w:rPr>
        <w:t>Kej. 15:9–18</w:t>
      </w:r>
      <w:r>
        <w:rPr>
          <w:lang w:val="id_ID" w:bidi="id_ID"/>
        </w:rPr>
        <w:t xml:space="preserve">; </w:t>
      </w:r>
      <w:r>
        <w:rPr>
          <w:lang w:val="id_ID" w:bidi="id_ID"/>
        </w:rPr>
        <w:t>Ibr. 6:13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24:7</w:t>
      </w:r>
      <w:r>
        <w:rPr>
          <w:lang w:val="id_ID" w:bidi="id_ID"/>
        </w:rPr>
      </w:r>
    </w:p>
    <w:p>
      <w:pPr/>
      <w:r>
        <w:rPr>
          <w:lang w:val="id_ID" w:bidi="id_ID"/>
        </w:rPr>
      </w:r>
      <w:r>
        <w:rPr>
          <w:lang w:val="id_ID" w:bidi="id_ID"/>
        </w:rPr>
        <w:t>Perjanjian-perjanjian diharuskan untuk ditulis dan dibaca di depan umum … dengan lantang. Kemungkinan besar Musa mulai menuliskan pada saat itu, di bawah ilham Allah, semua hal yang ia yakini sebagai dokumen yang berotoritas bagi bangsanya.</w:t>
      </w:r>
      <w:r>
        <w:rPr>
          <w:lang w:val="id_ID" w:bidi="id_ID"/>
        </w:rPr>
      </w:r>
      <w:r>
        <w:rPr>
          <w:lang w:val="id_ID" w:bidi="id_ID"/>
        </w:rPr>
      </w:r>
    </w:p>
    <w:p>
      <w:pPr/>
      <w:r>
        <w:rPr>
          <w:lang w:val="id_ID" w:bidi="id_ID"/>
        </w:rPr>
      </w:r>
    </w:p>
    <w:p>
      <w:pPr>
        <w:pStyle w:val="Heading2"/>
      </w:pPr>
      <w:r>
        <w:rPr>
          <w:lang w:val="id_ID" w:bidi="id_ID"/>
        </w:rPr>
        <w:t>Keluaran 24:8</w:t>
      </w:r>
      <w:r>
        <w:rPr>
          <w:lang w:val="id_ID" w:bidi="id_ID"/>
        </w:rPr>
      </w:r>
    </w:p>
    <w:p>
      <w:pPr/>
      <w:r>
        <w:rPr>
          <w:lang w:val="id_ID" w:bidi="id_ID"/>
        </w:rPr>
      </w:r>
      <w:r>
        <w:rPr>
          <w:lang w:val="id_ID" w:bidi="id_ID"/>
        </w:rPr>
        <w:t>Lihatlah, darah ini meneguhkan perjanjian (secara harfiah,</w:t>
      </w:r>
      <w:r>
        <w:rPr>
          <w:i/>
          <w:lang w:val="id_ID" w:bidi="id_ID"/>
        </w:rPr>
        <w:t xml:space="preserve"> inilah darah perjanjian</w:t>
      </w:r>
      <w:r>
        <w:rPr>
          <w:lang w:val="id_ID" w:bidi="id_ID"/>
        </w:rPr>
        <w:t>): Yesus mengulangi kalimat ini hampir sama kata demi kata pada Perjamuan Terakhir (</w:t>
      </w:r>
      <w:r>
        <w:rPr>
          <w:lang w:val="id_ID" w:bidi="id_ID"/>
        </w:rPr>
        <w:t>Mat. 26:28</w:t>
      </w:r>
      <w:r>
        <w:rPr>
          <w:lang w:val="id_ID" w:bidi="id_ID"/>
        </w:rPr>
        <w:t>), ketika Ia berkata, "Inilah darah-Ku, yang meneguhkan perjanjian" (secara harfiah, "</w:t>
      </w:r>
      <w:r>
        <w:rPr>
          <w:i/>
          <w:lang w:val="id_ID" w:bidi="id_ID"/>
        </w:rPr>
        <w:t>Inilah darah-Ku, darah perjanjian</w:t>
      </w:r>
      <w:r>
        <w:rPr>
          <w:lang w:val="id_ID" w:bidi="id_ID"/>
        </w:rPr>
        <w:t xml:space="preserve">"). Lihat juga </w:t>
      </w:r>
      <w:r>
        <w:rPr>
          <w:lang w:val="id_ID" w:bidi="id_ID"/>
        </w:rPr>
        <w:t>Ibr. 9:20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24:10</w:t>
      </w:r>
      <w:r>
        <w:rPr>
          <w:lang w:val="id_ID" w:bidi="id_ID"/>
        </w:rPr>
      </w:r>
    </w:p>
    <w:p>
      <w:pPr/>
      <w:r>
        <w:rPr>
          <w:lang w:val="id_ID" w:bidi="id_ID"/>
        </w:rPr>
      </w:r>
      <w:r>
        <w:rPr>
          <w:lang w:val="id_ID" w:bidi="id_ID"/>
        </w:rPr>
        <w:t xml:space="preserve">Lalu mereka melihat … Allah: Pernyataan ini harus ditafsirkan berdasarkan </w:t>
      </w:r>
      <w:r>
        <w:rPr>
          <w:lang w:val="id_ID" w:bidi="id_ID"/>
        </w:rPr>
        <w:t>Kel. 33:20</w:t>
      </w:r>
      <w:r>
        <w:rPr>
          <w:lang w:val="id_ID" w:bidi="id_ID"/>
        </w:rPr>
        <w:t>. Mereka melihat beberapa gambaran tentang Allah, yang uraiannya terbatas pada permukaan di bawah kaki-Nya. Ketika Yesaya melihat Allah, satu-satunya uraian yang diberikan adalah tentang keliman jubah-Nya (</w:t>
      </w:r>
      <w:r>
        <w:rPr>
          <w:lang w:val="id_ID" w:bidi="id_ID"/>
        </w:rPr>
        <w:t>Yes. 6:1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24:11</w:t>
      </w:r>
      <w:r>
        <w:rPr>
          <w:lang w:val="id_ID" w:bidi="id_ID"/>
        </w:rPr>
      </w:r>
    </w:p>
    <w:p>
      <w:pPr/>
      <w:r>
        <w:rPr>
          <w:lang w:val="id_ID" w:bidi="id_ID"/>
        </w:rPr>
      </w:r>
      <w:r>
        <w:rPr>
          <w:lang w:val="id_ID" w:bidi="id_ID"/>
        </w:rPr>
        <w:t>Di seluruh dunia, dulu dan sekarang, kegiatan menyantap hidangan bersama sering kali menjadi tanda perdamaian dan hubungan yang baik.</w:t>
      </w:r>
      <w:r>
        <w:rPr>
          <w:lang w:val="id_ID" w:bidi="id_ID"/>
        </w:rPr>
      </w:r>
      <w:r>
        <w:rPr>
          <w:lang w:val="id_ID" w:bidi="id_ID"/>
        </w:rPr>
      </w:r>
    </w:p>
    <w:p>
      <w:pPr/>
      <w:r>
        <w:rPr>
          <w:lang w:val="id_ID" w:bidi="id_ID"/>
        </w:rPr>
      </w:r>
    </w:p>
    <w:p>
      <w:pPr>
        <w:pStyle w:val="Heading2"/>
      </w:pPr>
      <w:r>
        <w:rPr>
          <w:lang w:val="id_ID" w:bidi="id_ID"/>
        </w:rPr>
        <w:t>Keluaran 24:12</w:t>
      </w:r>
      <w:r>
        <w:rPr>
          <w:lang w:val="id_ID" w:bidi="id_ID"/>
        </w:rPr>
      </w:r>
    </w:p>
    <w:p>
      <w:pPr/>
      <w:r>
        <w:rPr>
          <w:lang w:val="id_ID" w:bidi="id_ID"/>
        </w:rPr>
      </w:r>
      <w:r>
        <w:rPr>
          <w:lang w:val="id_ID" w:bidi="id_ID"/>
        </w:rPr>
        <w:t xml:space="preserve">Petunjuk dan perintah yang harus dituliskan pada loh batu adalah sepuluh prinsip dasar dari </w:t>
      </w:r>
      <w:r>
        <w:rPr>
          <w:lang w:val="id_ID" w:bidi="id_ID"/>
        </w:rPr>
        <w:t>Kel. 20:3–17</w:t>
      </w:r>
      <w:r>
        <w:rPr>
          <w:lang w:val="id_ID" w:bidi="id_ID"/>
        </w:rPr>
        <w:t xml:space="preserve"> (lihat </w:t>
      </w:r>
      <w:r>
        <w:rPr>
          <w:lang w:val="id_ID" w:bidi="id_ID"/>
        </w:rPr>
        <w:t>Kel. 34:28</w:t>
      </w:r>
      <w:r>
        <w:rPr>
          <w:lang w:val="id_ID" w:bidi="id_ID"/>
        </w:rPr>
        <w:t xml:space="preserve">), yang menjadi dasar bagi ketetapan-ketetapan spesifik dari </w:t>
      </w:r>
      <w:r>
        <w:rPr>
          <w:lang w:val="id_ID" w:bidi="id_ID"/>
        </w:rPr>
        <w:t>Kel. 21:1–23:33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24:17</w:t>
      </w:r>
      <w:r>
        <w:rPr>
          <w:lang w:val="id_ID" w:bidi="id_ID"/>
        </w:rPr>
      </w:r>
    </w:p>
    <w:p>
      <w:pPr/>
      <w:r>
        <w:rPr>
          <w:lang w:val="id_ID" w:bidi="id_ID"/>
        </w:rPr>
      </w:r>
      <w:r>
        <w:rPr>
          <w:lang w:val="id_ID" w:bidi="id_ID"/>
        </w:rPr>
        <w:t xml:space="preserve">api yang menghanguskan: Lihat </w:t>
      </w:r>
      <w:r>
        <w:rPr>
          <w:lang w:val="id_ID" w:bidi="id_ID"/>
        </w:rPr>
        <w:t>Kel. 3:2</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25:1–27.19</w:t>
      </w:r>
      <w:r>
        <w:rPr>
          <w:lang w:val="id_ID" w:bidi="id_ID"/>
        </w:rPr>
      </w:r>
    </w:p>
    <w:p>
      <w:pPr/>
      <w:r>
        <w:rPr>
          <w:lang w:val="id_ID" w:bidi="id_ID"/>
        </w:rPr>
      </w:r>
      <w:r>
        <w:rPr>
          <w:lang w:val="id_ID" w:bidi="id_ID"/>
        </w:rPr>
        <w:t>Petunjuk-petunjuk ini pertama-tama menunjukkan bahan-bahan yang dapat disumbangkan oleh orang Israel untuk pembangunan Kemah Suci (</w:t>
      </w:r>
      <w:r>
        <w:rPr>
          <w:lang w:val="id_ID" w:bidi="id_ID"/>
        </w:rPr>
        <w:t>Kel. 25:3–7</w:t>
      </w:r>
      <w:r>
        <w:rPr>
          <w:lang w:val="id_ID" w:bidi="id_ID"/>
        </w:rPr>
        <w:t>). Petunjuk-petunjuk tersebut kemudian bergerak dari bagian tengah ke bagian luar, dimulai dengan Tabut Perjanjian (</w:t>
      </w:r>
      <w:r>
        <w:rPr>
          <w:lang w:val="id_ID" w:bidi="id_ID"/>
        </w:rPr>
        <w:t>Kel. 25:10–22</w:t>
      </w:r>
      <w:r>
        <w:rPr>
          <w:lang w:val="id_ID" w:bidi="id_ID"/>
        </w:rPr>
        <w:t>) dan diakhiri dengan pelataran (</w:t>
      </w:r>
      <w:r>
        <w:rPr>
          <w:lang w:val="id_ID" w:bidi="id_ID"/>
        </w:rPr>
        <w:t>Kel. 27:9–19</w:t>
      </w:r>
      <w:r>
        <w:rPr>
          <w:lang w:val="id_ID" w:bidi="id_ID"/>
        </w:rPr>
        <w:t>). Dua benda, mezbah pembakaran ukupan di tempat kudus dan bejana pembasuhan di pelataran, dimasukkan kemudian (</w:t>
      </w:r>
      <w:r>
        <w:rPr>
          <w:lang w:val="id_ID" w:bidi="id_ID"/>
        </w:rPr>
        <w:t>Kel. 30:1–10</w:t>
      </w:r>
      <w:r>
        <w:rPr>
          <w:lang w:val="id_ID" w:bidi="id_ID"/>
        </w:rPr>
        <w:t xml:space="preserve">, </w:t>
      </w:r>
      <w:r>
        <w:rPr>
          <w:lang w:val="id_ID" w:bidi="id_ID"/>
        </w:rPr>
        <w:t>17–21</w:t>
      </w:r>
      <w:r>
        <w:rPr>
          <w:lang w:val="id_ID" w:bidi="id_ID"/>
        </w:rPr>
        <w:t>), di bagian yang berkaitan dengan keimaman, mungkin karena penggunaannya secara khusus berkaitan dengan tugas para imam.</w:t>
      </w:r>
      <w:r>
        <w:rPr>
          <w:lang w:val="id_ID" w:bidi="id_ID"/>
        </w:rPr>
      </w:r>
      <w:r>
        <w:rPr>
          <w:lang w:val="id_ID" w:bidi="id_ID"/>
        </w:rPr>
      </w:r>
    </w:p>
    <w:p>
      <w:pPr/>
      <w:r>
        <w:rPr>
          <w:lang w:val="id_ID" w:bidi="id_ID"/>
        </w:rPr>
      </w:r>
    </w:p>
    <w:p>
      <w:pPr>
        <w:pStyle w:val="Heading2"/>
      </w:pPr>
      <w:r>
        <w:rPr>
          <w:lang w:val="id_ID" w:bidi="id_ID"/>
        </w:rPr>
        <w:t>Keluaran 25:1–40.38</w:t>
      </w:r>
      <w:r>
        <w:rPr>
          <w:lang w:val="id_ID" w:bidi="id_ID"/>
        </w:rPr>
      </w:r>
    </w:p>
    <w:p>
      <w:pPr/>
      <w:r>
        <w:rPr>
          <w:lang w:val="id_ID" w:bidi="id_ID"/>
        </w:rPr>
      </w:r>
      <w:r>
        <w:rPr>
          <w:lang w:val="id_ID" w:bidi="id_ID"/>
        </w:rPr>
        <w:t xml:space="preserve">Tidak seperti gereja-gereja kita, fungsi utama Kemah Suci adalah sebagai kediaman atau istana Allah, Sang Raja Ilahi, dan bukannya sebagai tempat berkumpulnya orang-orang. Dalam hal ini, gereja-gereja lebih mirip dengan sinagoge-sinagoge Yahudi di kemudian hari (lihat juga </w:t>
      </w:r>
      <w:r>
        <w:rPr>
          <w:lang w:val="id_ID" w:bidi="id_ID"/>
        </w:rPr>
        <w:t>catatan studi pada Kel. 40:2</w:t>
      </w:r>
      <w:r>
        <w:rPr>
          <w:lang w:val="id_ID" w:bidi="id_ID"/>
        </w:rPr>
        <w:t>). Bagian terakhir dari Kitab Keluaran ini melengkapi wahyu Allah yang diperlukan oleh bangsa Israel untuk keluar dari kegelapan teologis yang telah membelenggu mereka. Bagian terakhir ini mencakup instruksi untuk membangun Kemah Suci (</w:t>
      </w:r>
      <w:r>
        <w:rPr>
          <w:lang w:val="id_ID" w:bidi="id_ID"/>
        </w:rPr>
        <w:t>Kel. 25–31</w:t>
      </w:r>
      <w:r>
        <w:rPr>
          <w:lang w:val="id_ID" w:bidi="id_ID"/>
        </w:rPr>
        <w:t xml:space="preserve">), kisah anak lembu emas (usaha yang salah untuk mendapatkan hadirat Allah, psl. </w:t>
      </w:r>
      <w:r>
        <w:rPr>
          <w:lang w:val="id_ID" w:bidi="id_ID"/>
        </w:rPr>
        <w:t>32–34</w:t>
      </w:r>
      <w:r>
        <w:rPr>
          <w:lang w:val="id_ID" w:bidi="id_ID"/>
        </w:rPr>
        <w:t xml:space="preserve">), dan laporan tentang pembangunan Kemah Suci (cara yang tepat untuk mendapatkan hadirat Allah, psl. </w:t>
      </w:r>
      <w:r>
        <w:rPr>
          <w:lang w:val="id_ID" w:bidi="id_ID"/>
        </w:rPr>
        <w:t>35–40</w:t>
      </w:r>
      <w:r>
        <w:rPr>
          <w:lang w:val="id_ID" w:bidi="id_ID"/>
        </w:rPr>
        <w:t xml:space="preserve">). Tujuan utama Allah dalam membebaskan umat-Nya dari perbudakan adalah untuk membagikan hadirat-Nya kepada mereka. Karena kekudusan-Nya, kehadiran-Nya hanya dapat dialami dengan cara-Nya, bukan melalui cara penyembahan berhala yang dimanipulasi oleh manusia. Pembangungan Kemah Suci dilaporkan di sini, meskipun beberapa petunjuk dalam Kitab Imamat sebenarnya diberikan sebelum peristiwa ini (lihat </w:t>
      </w:r>
      <w:r>
        <w:rPr>
          <w:lang w:val="id_ID" w:bidi="id_ID"/>
        </w:rPr>
        <w:t>Kel. 40:1–2</w:t>
      </w:r>
      <w:r>
        <w:rPr>
          <w:lang w:val="id_ID" w:bidi="id_ID"/>
        </w:rPr>
        <w:t xml:space="preserve">; </w:t>
      </w:r>
      <w:r>
        <w:rPr>
          <w:lang w:val="id_ID" w:bidi="id_ID"/>
        </w:rPr>
        <w:t>Im. 25:1</w:t>
      </w:r>
      <w:r>
        <w:rPr>
          <w:lang w:val="id_ID" w:bidi="id_ID"/>
        </w:rPr>
        <w:t xml:space="preserve">; </w:t>
      </w:r>
      <w:r>
        <w:rPr>
          <w:lang w:val="id_ID" w:bidi="id_ID"/>
        </w:rPr>
        <w:t>27:34</w:t>
      </w:r>
      <w:r>
        <w:rPr>
          <w:lang w:val="id_ID" w:bidi="id_ID"/>
        </w:rPr>
        <w:t xml:space="preserve">; </w:t>
      </w:r>
      <w:r>
        <w:rPr>
          <w:lang w:val="id_ID" w:bidi="id_ID"/>
        </w:rPr>
        <w:t>Bil. 7:1</w:t>
      </w:r>
      <w:r>
        <w:rPr>
          <w:lang w:val="id_ID" w:bidi="id_ID"/>
        </w:rPr>
        <w:t>). Peristiwa ini mengungkapkan tujuan dari seluruh rangkaian Kitab Keluaran, yaitu Allah berdiam di tengah-tengah umat-Nya.</w:t>
      </w:r>
      <w:r>
        <w:rPr>
          <w:lang w:val="id_ID" w:bidi="id_ID"/>
        </w:rPr>
      </w:r>
      <w:r>
        <w:rPr>
          <w:lang w:val="id_ID" w:bidi="id_ID"/>
        </w:rPr>
      </w:r>
    </w:p>
    <w:p>
      <w:pPr/>
      <w:r>
        <w:rPr>
          <w:lang w:val="id_ID" w:bidi="id_ID"/>
        </w:rPr>
      </w:r>
    </w:p>
    <w:p>
      <w:pPr>
        <w:pStyle w:val="Heading2"/>
      </w:pPr>
      <w:r>
        <w:rPr>
          <w:lang w:val="id_ID" w:bidi="id_ID"/>
        </w:rPr>
        <w:t>Keluaran 25:2</w:t>
      </w:r>
      <w:r>
        <w:rPr>
          <w:lang w:val="id_ID" w:bidi="id_ID"/>
        </w:rPr>
      </w:r>
    </w:p>
    <w:p>
      <w:pPr/>
      <w:r>
        <w:rPr>
          <w:lang w:val="id_ID" w:bidi="id_ID"/>
        </w:rPr>
      </w:r>
      <w:r>
        <w:rPr>
          <w:lang w:val="id_ID" w:bidi="id_ID"/>
        </w:rPr>
        <w:t xml:space="preserve">setiap orang yang terdorong hatinya: Ada perbedaan yang nyata dalam motivasi antara memenuhi kebutuhan dengan cara Allah dan berusaha memenuhinya dengan cara kita sendiri, seperti ketika Harun menggunakan paksaan dalam menciptakan anak lembu emas (lihat </w:t>
      </w:r>
      <w:r>
        <w:rPr>
          <w:lang w:val="id_ID" w:bidi="id_ID"/>
        </w:rPr>
        <w:t>Kel. 32:1–4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25:8</w:t>
      </w:r>
      <w:r>
        <w:rPr>
          <w:lang w:val="id_ID" w:bidi="id_ID"/>
        </w:rPr>
      </w:r>
    </w:p>
    <w:p>
      <w:pPr/>
      <w:r>
        <w:rPr>
          <w:lang w:val="id_ID" w:bidi="id_ID"/>
        </w:rPr>
      </w:r>
      <w:r>
        <w:rPr>
          <w:lang w:val="id_ID" w:bidi="id_ID"/>
        </w:rPr>
        <w:t xml:space="preserve">tempat kudus: Jika umat ingin memiliki hubungan yang memberi kehidupan dengan Allah, sangatlah penting bagi mereka untuk mengetahui betapa berbedanya Allah dengan mereka (lihat </w:t>
      </w:r>
      <w:r>
        <w:rPr>
          <w:lang w:val="id_ID" w:bidi="id_ID"/>
        </w:rPr>
        <w:t>catatan studi pada Kel. 3:5</w:t>
      </w:r>
      <w:r>
        <w:rPr>
          <w:lang w:val="id_ID" w:bidi="id_ID"/>
        </w:rPr>
        <w:t>). • Tujuan dari kegiatan ini adalah agar Allah dapat tinggal di tengah-tengah mereka.</w:t>
      </w:r>
      <w:r>
        <w:rPr>
          <w:lang w:val="id_ID" w:bidi="id_ID"/>
        </w:rPr>
      </w:r>
      <w:r>
        <w:rPr>
          <w:lang w:val="id_ID" w:bidi="id_ID"/>
        </w:rPr>
      </w:r>
    </w:p>
    <w:p>
      <w:pPr/>
      <w:r>
        <w:rPr>
          <w:lang w:val="id_ID" w:bidi="id_ID"/>
        </w:rPr>
      </w:r>
    </w:p>
    <w:p>
      <w:pPr>
        <w:pStyle w:val="Heading2"/>
      </w:pPr>
      <w:r>
        <w:rPr>
          <w:lang w:val="id_ID" w:bidi="id_ID"/>
        </w:rPr>
        <w:t>Keluaran 25:9</w:t>
      </w:r>
      <w:r>
        <w:rPr>
          <w:lang w:val="id_ID" w:bidi="id_ID"/>
        </w:rPr>
      </w:r>
    </w:p>
    <w:p>
      <w:pPr/>
      <w:r>
        <w:rPr>
          <w:lang w:val="id_ID" w:bidi="id_ID"/>
        </w:rPr>
      </w:r>
      <w:r>
        <w:rPr>
          <w:lang w:val="id_ID" w:bidi="id_ID"/>
        </w:rPr>
        <w:t>demikianlah harus kamu membuatnya: Kita tidak menentukan sendiri bagaimana kita ingin datang ke hadirat Allah yang kudus. Jika kita datang ke hadirat-Nya, maka itu akan sesuai dengan ketentuan-Nya dan sesuai dengan kehendak dan karakter-Nya.</w:t>
      </w:r>
      <w:r>
        <w:rPr>
          <w:lang w:val="id_ID" w:bidi="id_ID"/>
        </w:rPr>
      </w:r>
      <w:r>
        <w:rPr>
          <w:lang w:val="id_ID" w:bidi="id_ID"/>
        </w:rPr>
      </w:r>
    </w:p>
    <w:p>
      <w:pPr/>
      <w:r>
        <w:rPr>
          <w:lang w:val="id_ID" w:bidi="id_ID"/>
        </w:rPr>
      </w:r>
    </w:p>
    <w:p>
      <w:pPr>
        <w:pStyle w:val="Heading2"/>
      </w:pPr>
      <w:r>
        <w:rPr>
          <w:lang w:val="id_ID" w:bidi="id_ID"/>
        </w:rPr>
        <w:t>Keluaran 25:10–22</w:t>
      </w:r>
      <w:r>
        <w:rPr>
          <w:lang w:val="id_ID" w:bidi="id_ID"/>
        </w:rPr>
      </w:r>
    </w:p>
    <w:p>
      <w:pPr/>
      <w:r>
        <w:rPr>
          <w:lang w:val="id_ID" w:bidi="id_ID"/>
        </w:rPr>
      </w:r>
      <w:r>
        <w:rPr>
          <w:lang w:val="id_ID" w:bidi="id_ID"/>
        </w:rPr>
        <w:t>tabut dari kayu penaga: Dalam menerjemahkan rencana untuk Tabut Perjanjian, NLT terus menggunakan kata Tabut karena asosiasi tradisionalnya. Namun, tabut hanyalah sebuah kata dalam bahasa Inggris kuno yang berarti "kotak". Tabut adalah "kotak perjanjian" Israel. Tabut adalah benda yang paling penting dalam keseluruhan kompleks kemah perjanjian, karena di sanalah Allah menyatakan kehadiran-Nya (</w:t>
      </w:r>
      <w:r>
        <w:rPr>
          <w:lang w:val="id_ID" w:bidi="id_ID"/>
        </w:rPr>
        <w:t>Kel. 25:22</w:t>
      </w:r>
      <w:r>
        <w:rPr>
          <w:lang w:val="id_ID" w:bidi="id_ID"/>
        </w:rPr>
        <w:t>). Kehadiran loh-loh batu perjanjian di dalam tabut (</w:t>
      </w:r>
      <w:r>
        <w:rPr>
          <w:lang w:val="id_ID" w:bidi="id_ID"/>
        </w:rPr>
        <w:t>Kel. 25:16</w:t>
      </w:r>
      <w:r>
        <w:rPr>
          <w:lang w:val="id_ID" w:bidi="id_ID"/>
        </w:rPr>
        <w:t xml:space="preserve">, </w:t>
      </w:r>
      <w:r>
        <w:rPr>
          <w:lang w:val="id_ID" w:bidi="id_ID"/>
        </w:rPr>
        <w:t>21</w:t>
      </w:r>
      <w:r>
        <w:rPr>
          <w:lang w:val="id_ID" w:bidi="id_ID"/>
        </w:rPr>
        <w:t>) menggarisbawahi kebenaran bahwa Allah menyatakan diri-Nya dalam konteks komitmen yang saling mengikat antara diri-Nya dan umat-Nya.</w:t>
      </w:r>
      <w:r>
        <w:rPr>
          <w:lang w:val="id_ID" w:bidi="id_ID"/>
        </w:rPr>
      </w:r>
      <w:r>
        <w:rPr>
          <w:lang w:val="id_ID" w:bidi="id_ID"/>
        </w:rPr>
      </w:r>
    </w:p>
    <w:p>
      <w:pPr/>
      <w:r>
        <w:rPr>
          <w:lang w:val="id_ID" w:bidi="id_ID"/>
        </w:rPr>
      </w:r>
    </w:p>
    <w:p>
      <w:pPr>
        <w:pStyle w:val="Heading2"/>
      </w:pPr>
      <w:r>
        <w:rPr>
          <w:lang w:val="id_ID" w:bidi="id_ID"/>
        </w:rPr>
        <w:t>Keluaran 25:12–15</w:t>
      </w:r>
      <w:r>
        <w:rPr>
          <w:lang w:val="id_ID" w:bidi="id_ID"/>
        </w:rPr>
      </w:r>
    </w:p>
    <w:p>
      <w:pPr/>
      <w:r>
        <w:rPr>
          <w:lang w:val="id_ID" w:bidi="id_ID"/>
        </w:rPr>
      </w:r>
      <w:r>
        <w:rPr>
          <w:lang w:val="id_ID" w:bidi="id_ID"/>
        </w:rPr>
        <w:t xml:space="preserve">Tiang-tiang pengusung ada di sana agar tidak seorang pun menyentuh gambaran kekudusan Allah yang dahsyat ini. Nantinya, kematian terjadi ketika seseorang secara naluriah mengulurkan tangan untuk menahan Tabut ketika sedang dipindahkan dari satu tempat ke tempat lain (lihat </w:t>
      </w:r>
      <w:r>
        <w:rPr>
          <w:lang w:val="id_ID" w:bidi="id_ID"/>
        </w:rPr>
        <w:t>2Sam. 6:6–7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25:17</w:t>
      </w:r>
      <w:r>
        <w:rPr>
          <w:lang w:val="id_ID" w:bidi="id_ID"/>
        </w:rPr>
      </w:r>
    </w:p>
    <w:p>
      <w:pPr/>
      <w:r>
        <w:rPr>
          <w:lang w:val="id_ID" w:bidi="id_ID"/>
        </w:rPr>
      </w:r>
      <w:r>
        <w:rPr>
          <w:lang w:val="id_ID" w:bidi="id_ID"/>
        </w:rPr>
        <w:t xml:space="preserve">Kata yang diterjemahkan sebagai penebusan dosa berarti "menutupi". Tutup tabut perjanjian adalah tempat untuk "menutupi" dosa (lihat </w:t>
      </w:r>
      <w:r>
        <w:rPr>
          <w:lang w:val="id_ID" w:bidi="id_ID"/>
        </w:rPr>
        <w:t>Im. 16:14–16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25:18</w:t>
      </w:r>
      <w:r>
        <w:rPr>
          <w:lang w:val="id_ID" w:bidi="id_ID"/>
        </w:rPr>
      </w:r>
    </w:p>
    <w:p>
      <w:pPr/>
      <w:r>
        <w:rPr>
          <w:lang w:val="id_ID" w:bidi="id_ID"/>
        </w:rPr>
      </w:r>
      <w:r>
        <w:rPr>
          <w:lang w:val="id_ID" w:bidi="id_ID"/>
        </w:rPr>
        <w:t>Tampilan kerub tidak dijelaskan, kecuali bahwa mereka memiliki sayap (</w:t>
      </w:r>
      <w:r>
        <w:rPr>
          <w:lang w:val="id_ID" w:bidi="id_ID"/>
        </w:rPr>
        <w:t>Kel. 25:20</w:t>
      </w:r>
      <w:r>
        <w:rPr>
          <w:lang w:val="id_ID" w:bidi="id_ID"/>
        </w:rPr>
        <w:t xml:space="preserve">; lihat </w:t>
      </w:r>
      <w:r>
        <w:rPr>
          <w:lang w:val="id_ID" w:bidi="id_ID"/>
        </w:rPr>
        <w:t>2Taw. 3:10–13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25:22</w:t>
      </w:r>
      <w:r>
        <w:rPr>
          <w:lang w:val="id_ID" w:bidi="id_ID"/>
        </w:rPr>
      </w:r>
    </w:p>
    <w:p>
      <w:pPr/>
      <w:r>
        <w:rPr>
          <w:lang w:val="id_ID" w:bidi="id_ID"/>
        </w:rPr>
      </w:r>
      <w:r>
        <w:rPr>
          <w:lang w:val="id_ID" w:bidi="id_ID"/>
        </w:rPr>
        <w:t>di sanalah Aku akan bertemu dengan engkau: Tabut itu terletak di bagian terdalam dari tempat kudus (</w:t>
      </w:r>
      <w:r>
        <w:rPr>
          <w:lang w:val="id_ID" w:bidi="id_ID"/>
        </w:rPr>
        <w:t>Kel. 26:33</w:t>
      </w:r>
      <w:r>
        <w:rPr>
          <w:lang w:val="id_ID" w:bidi="id_ID"/>
        </w:rPr>
        <w:t xml:space="preserve">), yang pada dasarnya adalah ruang takhta Allah (lihat </w:t>
      </w:r>
      <w:r>
        <w:rPr>
          <w:lang w:val="id_ID" w:bidi="id_ID"/>
        </w:rPr>
        <w:t>catatan studi pada Im. 16:2</w:t>
      </w:r>
      <w:r>
        <w:rPr>
          <w:lang w:val="id_ID" w:bidi="id_ID"/>
        </w:rPr>
        <w:t>). Di kuil suci kafir yang sebanding, orang akan menemukan berhala di lokasi ini. Kemah Suci tidak memiliki berhala, hanya sebuah kotak yang secara fisik mewakili kesetiaan dan kasih karunia Allah dalam perjanjian. Allah bertemu dengan umat-Nya dalam konteks tersebut, bukan dalam konteks penyembahan berhala. Berhala mencerminkan kepercayaan bahwa ilah lain itu berkesinambungan dengan tatanan yang diciptakan dan dapat dimanipulasi dengan ritual yang tepat. Hal ini mengasumsikan bahwa kita dapat memperoleh berkat dari ilah lain tanpa memperhatikan karakter dan komitmen kita sendiri. Tetapi Allah benar-benar berbeda dari dunia ini, dan Dia tidak dapat dimanipulasi dengan cara apa pun. Ia ingin memberkati kita, tetapi berkat-berkat itu hanya dapat diberikan kepada mereka yang menerima kasih karunia-Nya sebagai anugerah dan berserah kepada-Nya dengan penuh kepercayaan.</w:t>
      </w:r>
      <w:r>
        <w:rPr>
          <w:lang w:val="id_ID" w:bidi="id_ID"/>
        </w:rPr>
      </w:r>
      <w:r>
        <w:rPr>
          <w:lang w:val="id_ID" w:bidi="id_ID"/>
        </w:rPr>
      </w:r>
    </w:p>
    <w:p>
      <w:pPr/>
      <w:r>
        <w:rPr>
          <w:lang w:val="id_ID" w:bidi="id_ID"/>
        </w:rPr>
      </w:r>
    </w:p>
    <w:p>
      <w:pPr>
        <w:pStyle w:val="Heading2"/>
      </w:pPr>
      <w:r>
        <w:rPr>
          <w:lang w:val="id_ID" w:bidi="id_ID"/>
        </w:rPr>
        <w:t>Keluaran 25:23–30</w:t>
      </w:r>
      <w:r>
        <w:rPr>
          <w:lang w:val="id_ID" w:bidi="id_ID"/>
        </w:rPr>
      </w:r>
    </w:p>
    <w:p>
      <w:pPr/>
      <w:r>
        <w:rPr>
          <w:lang w:val="id_ID" w:bidi="id_ID"/>
        </w:rPr>
      </w:r>
      <w:r>
        <w:rPr>
          <w:lang w:val="id_ID" w:bidi="id_ID"/>
        </w:rPr>
        <w:t>Meja dari kayu penaga berdiri di sisi utara ruang utama Kemah Suci, yaitu Ruang Kudus (</w:t>
      </w:r>
      <w:r>
        <w:rPr>
          <w:lang w:val="id_ID" w:bidi="id_ID"/>
        </w:rPr>
        <w:t>Kel. 26:35</w:t>
      </w:r>
      <w:r>
        <w:rPr>
          <w:lang w:val="id_ID" w:bidi="id_ID"/>
        </w:rPr>
        <w:t>). Meja itu mengingatkan umat-Nya bahwa Allah akan menyediakan makanan bagi mereka. Di atas segalanya, rezeki mereka itu adalah kehadiran-Nya (</w:t>
      </w:r>
      <w:r>
        <w:rPr>
          <w:lang w:val="id_ID" w:bidi="id_ID"/>
        </w:rPr>
        <w:t>Kel. 25:30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25:29</w:t>
      </w:r>
      <w:r>
        <w:rPr>
          <w:lang w:val="id_ID" w:bidi="id_ID"/>
        </w:rPr>
      </w:r>
    </w:p>
    <w:p>
      <w:pPr/>
      <w:r>
        <w:rPr>
          <w:lang w:val="id_ID" w:bidi="id_ID"/>
        </w:rPr>
      </w:r>
      <w:r>
        <w:rPr>
          <w:lang w:val="id_ID" w:bidi="id_ID"/>
        </w:rPr>
        <w:t xml:space="preserve">Persembahan curahan termasuk minyak zaitun dan anggur (lihat </w:t>
      </w:r>
      <w:r>
        <w:rPr>
          <w:lang w:val="id_ID" w:bidi="id_ID"/>
        </w:rPr>
        <w:t>Kel. 29:40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25:31–39</w:t>
      </w:r>
      <w:r>
        <w:rPr>
          <w:lang w:val="id_ID" w:bidi="id_ID"/>
        </w:rPr>
      </w:r>
    </w:p>
    <w:p>
      <w:pPr/>
      <w:r>
        <w:rPr>
          <w:lang w:val="id_ID" w:bidi="id_ID"/>
        </w:rPr>
      </w:r>
      <w:r>
        <w:rPr>
          <w:lang w:val="id_ID" w:bidi="id_ID"/>
        </w:rPr>
        <w:t>Kandil yang terbuat dari emas murni, yang ditempa berdiri di sisi selatan Tempat Kudus (</w:t>
      </w:r>
      <w:r>
        <w:rPr>
          <w:lang w:val="id_ID" w:bidi="id_ID"/>
        </w:rPr>
        <w:t>Kel. 26:35</w:t>
      </w:r>
      <w:r>
        <w:rPr>
          <w:lang w:val="id_ID" w:bidi="id_ID"/>
        </w:rPr>
        <w:t>). Kandil itu menunjukkan cahaya kehadiran Allah kepada umat-Nya. Lampu-lampu itu (</w:t>
      </w:r>
      <w:r>
        <w:rPr>
          <w:lang w:val="id_ID" w:bidi="id_ID"/>
        </w:rPr>
        <w:t>Kel. 25:37</w:t>
      </w:r>
      <w:r>
        <w:rPr>
          <w:lang w:val="id_ID" w:bidi="id_ID"/>
        </w:rPr>
        <w:t>) adalah cawan-cawan datar yang berisi minyak zaitun. Sebuah sumbu menjulur ke dalam minyak dan menggantung di salah satu sisi cawan. Cawan-cawan itu, yang diletakkan di atas bunga badam yang dibalik (</w:t>
      </w:r>
      <w:r>
        <w:rPr>
          <w:lang w:val="id_ID" w:bidi="id_ID"/>
        </w:rPr>
        <w:t>Kel. 25:33</w:t>
      </w:r>
      <w:r>
        <w:rPr>
          <w:lang w:val="id_ID" w:bidi="id_ID"/>
        </w:rPr>
        <w:t>), harus diputar sehingga semua sumbunya menghadap ke tengah ruangan (</w:t>
      </w:r>
      <w:r>
        <w:rPr>
          <w:lang w:val="id_ID" w:bidi="id_ID"/>
        </w:rPr>
        <w:t>Kel. 25:37</w:t>
      </w:r>
      <w:r>
        <w:rPr>
          <w:lang w:val="id_ID" w:bidi="id_ID"/>
        </w:rPr>
        <w:t xml:space="preserve">). Jumlah total lampu tidak jelas. Walaupun tujuh lampu disebutkan dalam </w:t>
      </w:r>
      <w:r>
        <w:rPr>
          <w:lang w:val="id_ID" w:bidi="id_ID"/>
        </w:rPr>
        <w:t>Kel. 25:37</w:t>
      </w:r>
      <w:r>
        <w:rPr>
          <w:lang w:val="id_ID" w:bidi="id_ID"/>
        </w:rPr>
        <w:t xml:space="preserve">, tampaknya ada 22 kandil dalam </w:t>
      </w:r>
      <w:r>
        <w:rPr>
          <w:lang w:val="id_ID" w:bidi="id_ID"/>
        </w:rPr>
        <w:t>Kel. 25:33–34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26:1–37</w:t>
      </w:r>
      <w:r>
        <w:rPr>
          <w:lang w:val="id_ID" w:bidi="id_ID"/>
        </w:rPr>
      </w:r>
    </w:p>
    <w:p>
      <w:pPr/>
      <w:r>
        <w:rPr>
          <w:lang w:val="id_ID" w:bidi="id_ID"/>
        </w:rPr>
      </w:r>
      <w:r>
        <w:rPr>
          <w:lang w:val="id_ID" w:bidi="id_ID"/>
        </w:rPr>
        <w:t>Kemah suci yang sebenarnya (berbeda dengan halaman di sekitarnya) tidak terlalu besar. Lebarnya kira-kira 15 kaki dan panjangnya 45 kaki. Papan penopangnya terdiri dari 48 bingkai vertikal, setinggi 15 kaki dan lebar 27 inci (</w:t>
      </w:r>
      <w:r>
        <w:rPr>
          <w:lang w:val="id_ID" w:bidi="id_ID"/>
        </w:rPr>
        <w:t>Kel. 26:16</w:t>
      </w:r>
      <w:r>
        <w:rPr>
          <w:lang w:val="id_ID" w:bidi="id_ID"/>
        </w:rPr>
        <w:t>). Papan-papan itu terbuat dari kayu penaga yang dilapisi dengan emas (</w:t>
      </w:r>
      <w:r>
        <w:rPr>
          <w:lang w:val="id_ID" w:bidi="id_ID"/>
        </w:rPr>
        <w:t>Kel. 26:15</w:t>
      </w:r>
      <w:r>
        <w:rPr>
          <w:lang w:val="id_ID" w:bidi="id_ID"/>
        </w:rPr>
        <w:t xml:space="preserve">, </w:t>
      </w:r>
      <w:r>
        <w:rPr>
          <w:lang w:val="id_ID" w:bidi="id_ID"/>
        </w:rPr>
        <w:t>29</w:t>
      </w:r>
      <w:r>
        <w:rPr>
          <w:lang w:val="id_ID" w:bidi="id_ID"/>
        </w:rPr>
        <w:t>). Papan-papan itu dikunci dengan kayu-kayu horizontal untuk membentuk sebuah persegi panjang tiga sisi dengan ujung yang terbuka (</w:t>
      </w:r>
      <w:r>
        <w:rPr>
          <w:lang w:val="id_ID" w:bidi="id_ID"/>
        </w:rPr>
        <w:t>Kel. 26:26–28</w:t>
      </w:r>
      <w:r>
        <w:rPr>
          <w:lang w:val="id_ID" w:bidi="id_ID"/>
        </w:rPr>
        <w:t>). Dua tirai lenan besar (masing-masing terdiri dari lima tirai yang lebih kecil) kemudian disatukan menjadi satu dan disampirkan di bagian atas papan ini. Total keseluruhannya cukup panjang untuk menggantung di bagian samping dan belakang (</w:t>
      </w:r>
      <w:r>
        <w:rPr>
          <w:lang w:val="id_ID" w:bidi="id_ID"/>
        </w:rPr>
        <w:t xml:space="preserve">Kel. </w:t>
      </w:r>
      <w:r>
        <w:rPr>
          <w:lang w:val="id_ID" w:bidi="id_ID"/>
        </w:rPr>
        <w:t>26:1–6</w:t>
      </w:r>
      <w:r>
        <w:rPr>
          <w:lang w:val="id_ID" w:bidi="id_ID"/>
        </w:rPr>
        <w:t>), membentuk penutup dinding dan juga atap. Di atas tirai lenan itu tersampir sebuah tirai dari kain bulu kambing yang dibuat dengan cara yang sama. Tirai ini lebih besar tiga kaki dan lebih panjang enam kaki dari tirai lenan (</w:t>
      </w:r>
      <w:r>
        <w:rPr>
          <w:lang w:val="id_ID" w:bidi="id_ID"/>
        </w:rPr>
        <w:t xml:space="preserve">Kel. </w:t>
      </w:r>
      <w:r>
        <w:rPr>
          <w:lang w:val="id_ID" w:bidi="id_ID"/>
        </w:rPr>
        <w:t>26:7–13</w:t>
      </w:r>
      <w:r>
        <w:rPr>
          <w:lang w:val="id_ID" w:bidi="id_ID"/>
        </w:rPr>
        <w:t>), sehingga tirai ini menggantung lebih jauh dari tirai lenan di semua sisinya. Di atas kedua tirai ini ada dua penutup pelindung, satu dari kulit domba jantan yang telah diwarnai dan satu lagi dari kulit kambing yang halus (</w:t>
      </w:r>
      <w:r>
        <w:rPr>
          <w:lang w:val="id_ID" w:bidi="id_ID"/>
        </w:rPr>
        <w:t xml:space="preserve">Kel. </w:t>
      </w:r>
      <w:r>
        <w:rPr>
          <w:lang w:val="id_ID" w:bidi="id_ID"/>
        </w:rPr>
        <w:t>26:14</w:t>
      </w:r>
      <w:r>
        <w:rPr>
          <w:lang w:val="id_ID" w:bidi="id_ID"/>
        </w:rPr>
        <w:t>). Ruang yang tertutup itu dibagi menjadi dua dengan tirai lain yang disulam dengan indah yang digantung melintang pada empat tiang kayu penaga. Dua ruang yang dihasilkan adalah Ruang Kudus dan Ruang Mahakudus (</w:t>
      </w:r>
      <w:r>
        <w:rPr>
          <w:lang w:val="id_ID" w:bidi="id_ID"/>
        </w:rPr>
        <w:t>Kel.</w:t>
      </w:r>
      <w:r>
        <w:rPr>
          <w:lang w:val="id_ID" w:bidi="id_ID"/>
        </w:rPr>
        <w:t xml:space="preserve"> </w:t>
      </w:r>
      <w:r>
        <w:rPr>
          <w:lang w:val="id_ID" w:bidi="id_ID"/>
        </w:rPr>
        <w:t>26:31–33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26:2–6</w:t>
      </w:r>
      <w:r>
        <w:rPr>
          <w:lang w:val="id_ID" w:bidi="id_ID"/>
        </w:rPr>
      </w:r>
    </w:p>
    <w:p>
      <w:pPr/>
      <w:r>
        <w:rPr>
          <w:lang w:val="id_ID" w:bidi="id_ID"/>
        </w:rPr>
      </w:r>
      <w:r>
        <w:rPr>
          <w:lang w:val="id_ID" w:bidi="id_ID"/>
        </w:rPr>
        <w:t>Panjang 42 kaki dan lebar 6 kaki: Lebar 6 kaki mungkin ditentukan oleh ukuran alat tenun terbesar yang ada. Lima kain sepanjang enam kaki disambung, mungkin dengan cara dijahit bersama, sehingga menjadi satu helai kain yang bersambung sepanjang 42 kaki dan lebar 30 kaki. Ketika disambungkan satu sama lain dengan simpul dan kait (</w:t>
      </w:r>
      <w:r>
        <w:rPr>
          <w:lang w:val="id_ID" w:bidi="id_ID"/>
        </w:rPr>
        <w:t xml:space="preserve">Kel.2 </w:t>
      </w:r>
      <w:r>
        <w:rPr>
          <w:lang w:val="id_ID" w:bidi="id_ID"/>
        </w:rPr>
        <w:t>6:5–6</w:t>
      </w:r>
      <w:r>
        <w:rPr>
          <w:lang w:val="id_ID" w:bidi="id_ID"/>
        </w:rPr>
        <w:t>), kedua kain tersebut membentuk satu kesatuan berukuran 42 kali 60 kaki.</w:t>
      </w:r>
      <w:r>
        <w:rPr>
          <w:lang w:val="id_ID" w:bidi="id_ID"/>
        </w:rPr>
      </w:r>
      <w:r>
        <w:rPr>
          <w:lang w:val="id_ID" w:bidi="id_ID"/>
        </w:rPr>
      </w:r>
    </w:p>
    <w:p>
      <w:pPr/>
      <w:r>
        <w:rPr>
          <w:lang w:val="id_ID" w:bidi="id_ID"/>
        </w:rPr>
      </w:r>
    </w:p>
    <w:p>
      <w:pPr>
        <w:pStyle w:val="Heading2"/>
      </w:pPr>
      <w:r>
        <w:rPr>
          <w:lang w:val="id_ID" w:bidi="id_ID"/>
        </w:rPr>
        <w:t>Keluaran 26:9</w:t>
      </w:r>
      <w:r>
        <w:rPr>
          <w:lang w:val="id_ID" w:bidi="id_ID"/>
        </w:rPr>
      </w:r>
    </w:p>
    <w:p>
      <w:pPr/>
      <w:r>
        <w:rPr>
          <w:lang w:val="id_ID" w:bidi="id_ID"/>
        </w:rPr>
      </w:r>
      <w:r>
        <w:rPr>
          <w:lang w:val="id_ID" w:bidi="id_ID"/>
        </w:rPr>
        <w:t>Dua tenda bulu kambing (</w:t>
      </w:r>
      <w:r>
        <w:rPr>
          <w:lang w:val="id_ID" w:bidi="id_ID"/>
        </w:rPr>
        <w:t xml:space="preserve">Kel. </w:t>
      </w:r>
      <w:r>
        <w:rPr>
          <w:lang w:val="id_ID" w:bidi="id_ID"/>
        </w:rPr>
        <w:t>26:7</w:t>
      </w:r>
      <w:r>
        <w:rPr>
          <w:lang w:val="id_ID" w:bidi="id_ID"/>
        </w:rPr>
        <w:t>) berukuran total 45 kaki kali 66 kaki. Tambahan 6 kaki ditambahkan secara merata untuk digantung di bagian depan dan belakang papan.</w:t>
      </w:r>
      <w:r>
        <w:rPr>
          <w:lang w:val="id_ID" w:bidi="id_ID"/>
        </w:rPr>
      </w:r>
      <w:r>
        <w:rPr>
          <w:lang w:val="id_ID" w:bidi="id_ID"/>
        </w:rPr>
      </w:r>
    </w:p>
    <w:p>
      <w:pPr/>
      <w:r>
        <w:rPr>
          <w:lang w:val="id_ID" w:bidi="id_ID"/>
        </w:rPr>
      </w:r>
    </w:p>
    <w:p>
      <w:pPr>
        <w:pStyle w:val="Heading2"/>
      </w:pPr>
      <w:r>
        <w:rPr>
          <w:lang w:val="id_ID" w:bidi="id_ID"/>
        </w:rPr>
        <w:t>Keluaran 26:15</w:t>
      </w:r>
      <w:r>
        <w:rPr>
          <w:lang w:val="id_ID" w:bidi="id_ID"/>
        </w:rPr>
      </w:r>
    </w:p>
    <w:p>
      <w:pPr/>
      <w:r>
        <w:rPr>
          <w:lang w:val="id_ID" w:bidi="id_ID"/>
        </w:rPr>
      </w:r>
      <w:r>
        <w:rPr>
          <w:lang w:val="id_ID" w:bidi="id_ID"/>
        </w:rPr>
        <w:t>kayu penaga: Sebuah kayu keras yang ditemukan di wilayah Sinai.</w:t>
      </w:r>
      <w:r>
        <w:rPr>
          <w:lang w:val="id_ID" w:bidi="id_ID"/>
        </w:rPr>
      </w:r>
      <w:r>
        <w:rPr>
          <w:lang w:val="id_ID" w:bidi="id_ID"/>
        </w:rPr>
      </w:r>
    </w:p>
    <w:p>
      <w:pPr/>
      <w:r>
        <w:rPr>
          <w:lang w:val="id_ID" w:bidi="id_ID"/>
        </w:rPr>
      </w:r>
    </w:p>
    <w:p>
      <w:pPr>
        <w:pStyle w:val="Heading2"/>
      </w:pPr>
      <w:r>
        <w:rPr>
          <w:lang w:val="id_ID" w:bidi="id_ID"/>
        </w:rPr>
        <w:t>Keluaran 26:19</w:t>
      </w:r>
      <w:r>
        <w:rPr>
          <w:lang w:val="id_ID" w:bidi="id_ID"/>
        </w:rPr>
      </w:r>
    </w:p>
    <w:p>
      <w:pPr/>
      <w:r>
        <w:rPr>
          <w:lang w:val="id_ID" w:bidi="id_ID"/>
        </w:rPr>
      </w:r>
      <w:r>
        <w:rPr>
          <w:lang w:val="id_ID" w:bidi="id_ID"/>
        </w:rPr>
        <w:t>Tampaknya setiap alas berdiri di bawah sambungan tempat papan-papan bertemu. Pasak kanan dari satu papan dan pasak kiri dari papan berikutnya masuk ke dalam satu alas. Bersama dengan kayu-kayu lintang (</w:t>
      </w:r>
      <w:r>
        <w:rPr>
          <w:lang w:val="id_ID" w:bidi="id_ID"/>
        </w:rPr>
        <w:t>Kel.</w:t>
      </w:r>
      <w:r>
        <w:rPr>
          <w:lang w:val="id_ID" w:bidi="id_ID"/>
        </w:rPr>
        <w:t xml:space="preserve"> </w:t>
      </w:r>
      <w:r>
        <w:rPr>
          <w:lang w:val="id_ID" w:bidi="id_ID"/>
        </w:rPr>
        <w:t>26:27–28</w:t>
      </w:r>
      <w:r>
        <w:rPr>
          <w:lang w:val="id_ID" w:bidi="id_ID"/>
        </w:rPr>
        <w:t>), pengaturan ini akan berkontribusi pada stabilitas secara keseluruhan.</w:t>
      </w:r>
      <w:r>
        <w:rPr>
          <w:lang w:val="id_ID" w:bidi="id_ID"/>
        </w:rPr>
      </w:r>
      <w:r>
        <w:rPr>
          <w:lang w:val="id_ID" w:bidi="id_ID"/>
        </w:rPr>
      </w:r>
    </w:p>
    <w:p>
      <w:pPr/>
      <w:r>
        <w:rPr>
          <w:lang w:val="id_ID" w:bidi="id_ID"/>
        </w:rPr>
      </w:r>
    </w:p>
    <w:p>
      <w:pPr>
        <w:pStyle w:val="Heading2"/>
      </w:pPr>
      <w:r>
        <w:rPr>
          <w:lang w:val="id_ID" w:bidi="id_ID"/>
        </w:rPr>
        <w:t>Keluaran 26:31</w:t>
      </w:r>
      <w:r>
        <w:rPr>
          <w:lang w:val="id_ID" w:bidi="id_ID"/>
        </w:rPr>
      </w:r>
    </w:p>
    <w:p>
      <w:pPr/>
      <w:r>
        <w:rPr>
          <w:lang w:val="id_ID" w:bidi="id_ID"/>
        </w:rPr>
      </w:r>
      <w:r>
        <w:rPr>
          <w:lang w:val="id_ID" w:bidi="id_ID"/>
        </w:rPr>
        <w:t>Walaupun biru, ungu, dan merah tua adalah warna-warna kaya yang cocok untuk istana raja, warna-warna tersebut mungkin juga ditentukan karena pewarna-pewarna tersebut paling mudah diperoleh di padang pasir.</w:t>
      </w:r>
      <w:r>
        <w:rPr>
          <w:lang w:val="id_ID" w:bidi="id_ID"/>
        </w:rPr>
      </w:r>
      <w:r>
        <w:rPr>
          <w:lang w:val="id_ID" w:bidi="id_ID"/>
        </w:rPr>
      </w:r>
    </w:p>
    <w:p>
      <w:pPr/>
      <w:r>
        <w:rPr>
          <w:lang w:val="id_ID" w:bidi="id_ID"/>
        </w:rPr>
      </w:r>
    </w:p>
    <w:p>
      <w:pPr>
        <w:pStyle w:val="Heading2"/>
      </w:pPr>
      <w:r>
        <w:rPr>
          <w:lang w:val="id_ID" w:bidi="id_ID"/>
        </w:rPr>
        <w:t>Keluaran 26:33</w:t>
      </w:r>
      <w:r>
        <w:rPr>
          <w:lang w:val="id_ID" w:bidi="id_ID"/>
        </w:rPr>
      </w:r>
    </w:p>
    <w:p>
      <w:pPr/>
      <w:r>
        <w:rPr>
          <w:lang w:val="id_ID" w:bidi="id_ID"/>
        </w:rPr>
      </w:r>
      <w:r>
        <w:rPr>
          <w:lang w:val="id_ID" w:bidi="id_ID"/>
        </w:rPr>
        <w:t>Tempat Maha Kudus adalah kediaman Tuhan di bumi. Di dalamnya terdapat Tabut Perjanjian, yang darinya Tuhan akan memberikan perintah-perintah-Nya kepada umat Israel (</w:t>
      </w:r>
      <w:r>
        <w:rPr>
          <w:lang w:val="id_ID" w:bidi="id_ID"/>
        </w:rPr>
        <w:t>Kel.</w:t>
      </w:r>
      <w:r>
        <w:rPr>
          <w:lang w:val="id_ID" w:bidi="id_ID"/>
        </w:rPr>
        <w:t xml:space="preserve"> </w:t>
      </w:r>
      <w:r>
        <w:rPr>
          <w:lang w:val="id_ID" w:bidi="id_ID"/>
        </w:rPr>
        <w:t>25:22</w:t>
      </w:r>
      <w:r>
        <w:rPr>
          <w:lang w:val="id_ID" w:bidi="id_ID"/>
        </w:rPr>
        <w:t>). Tempat Maha Kudus memiliki lebar sekitar 15 kaki, kedalaman 15 kaki, dan tinggi 15 kaki.</w:t>
      </w:r>
      <w:r>
        <w:rPr>
          <w:lang w:val="id_ID" w:bidi="id_ID"/>
        </w:rPr>
      </w:r>
      <w:r>
        <w:rPr>
          <w:lang w:val="id_ID" w:bidi="id_ID"/>
        </w:rPr>
      </w:r>
    </w:p>
    <w:p>
      <w:pPr/>
      <w:r>
        <w:rPr>
          <w:lang w:val="id_ID" w:bidi="id_ID"/>
        </w:rPr>
      </w:r>
    </w:p>
    <w:p>
      <w:pPr>
        <w:pStyle w:val="Heading2"/>
      </w:pPr>
      <w:r>
        <w:rPr>
          <w:lang w:val="id_ID" w:bidi="id_ID"/>
        </w:rPr>
        <w:t>Keluaran 26:36–37</w:t>
      </w:r>
      <w:r>
        <w:rPr>
          <w:lang w:val="id_ID" w:bidi="id_ID"/>
        </w:rPr>
      </w:r>
    </w:p>
    <w:p>
      <w:pPr/>
      <w:r>
        <w:rPr>
          <w:lang w:val="id_ID" w:bidi="id_ID"/>
        </w:rPr>
      </w:r>
      <w:r>
        <w:rPr>
          <w:lang w:val="id_ID" w:bidi="id_ID"/>
        </w:rPr>
        <w:t>Tirai yang menutupi bukaan di ujung timur bangunan mirip dengan tirai yang memisahkan Tempat Kudus dan Tempat Maha Kudus. Dasar tiang-tiang penyangga ini terbuat dari perunggu, dan bukan dari perak.</w:t>
      </w:r>
      <w:r>
        <w:rPr>
          <w:lang w:val="id_ID" w:bidi="id_ID"/>
        </w:rPr>
      </w:r>
      <w:r>
        <w:rPr>
          <w:lang w:val="id_ID" w:bidi="id_ID"/>
        </w:rPr>
      </w:r>
    </w:p>
    <w:p>
      <w:pPr/>
      <w:r>
        <w:rPr>
          <w:lang w:val="id_ID" w:bidi="id_ID"/>
        </w:rPr>
      </w:r>
    </w:p>
    <w:p>
      <w:pPr>
        <w:pStyle w:val="Heading2"/>
      </w:pPr>
      <w:r>
        <w:rPr>
          <w:lang w:val="id_ID" w:bidi="id_ID"/>
        </w:rPr>
        <w:t>Keluaran 27:1–8</w:t>
      </w:r>
      <w:r>
        <w:rPr>
          <w:lang w:val="id_ID" w:bidi="id_ID"/>
        </w:rPr>
      </w:r>
    </w:p>
    <w:p>
      <w:pPr/>
      <w:r>
        <w:rPr>
          <w:lang w:val="id_ID" w:bidi="id_ID"/>
        </w:rPr>
      </w:r>
      <w:r>
        <w:rPr>
          <w:lang w:val="id_ID" w:bidi="id_ID"/>
        </w:rPr>
        <w:t>Seperti papan-papan Kemah Suci, mezbah persembahan bakaran yang berbentuk persegi terbuat dari kayu penaga yang dilapisi dengan logam. Namun, sesuai dengan fitur-fitur lain di luar bait suci, mezbah itu dilapisi dengan perunggu (</w:t>
      </w:r>
      <w:r>
        <w:rPr>
          <w:lang w:val="id_ID" w:bidi="id_ID"/>
        </w:rPr>
        <w:t>Kel.</w:t>
      </w:r>
      <w:r>
        <w:rPr>
          <w:lang w:val="id_ID" w:bidi="id_ID"/>
        </w:rPr>
        <w:t xml:space="preserve"> </w:t>
      </w:r>
      <w:r>
        <w:rPr>
          <w:lang w:val="id_ID" w:bidi="id_ID"/>
        </w:rPr>
        <w:t>27:2–3</w:t>
      </w:r>
      <w:r>
        <w:rPr>
          <w:lang w:val="id_ID" w:bidi="id_ID"/>
        </w:rPr>
        <w:t xml:space="preserve">; lihat </w:t>
      </w:r>
      <w:r>
        <w:rPr>
          <w:lang w:val="id_ID" w:bidi="id_ID"/>
        </w:rPr>
        <w:t>Kel.</w:t>
      </w:r>
      <w:r>
        <w:rPr>
          <w:lang w:val="id_ID" w:bidi="id_ID"/>
        </w:rPr>
        <w:t xml:space="preserve"> </w:t>
      </w:r>
      <w:r>
        <w:rPr>
          <w:lang w:val="id_ID" w:bidi="id_ID"/>
        </w:rPr>
        <w:t>27:10</w:t>
      </w:r>
      <w:r>
        <w:rPr>
          <w:lang w:val="id_ID" w:bidi="id_ID"/>
        </w:rPr>
        <w:t xml:space="preserve">, </w:t>
      </w:r>
      <w:r>
        <w:rPr>
          <w:lang w:val="id_ID" w:bidi="id_ID"/>
        </w:rPr>
        <w:t>17</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27:1–19</w:t>
      </w:r>
      <w:r>
        <w:rPr>
          <w:lang w:val="id_ID" w:bidi="id_ID"/>
        </w:rPr>
      </w:r>
    </w:p>
    <w:p>
      <w:pPr/>
      <w:r>
        <w:rPr>
          <w:lang w:val="id_ID" w:bidi="id_ID"/>
        </w:rPr>
      </w:r>
      <w:r>
        <w:rPr>
          <w:lang w:val="id_ID" w:bidi="id_ID"/>
        </w:rPr>
        <w:t>Perencanaan untuk mezbah korban bakaran dan pelataran ini melanjutkan pembangungan ke arah luar dari bagian tengah. Seperti halnya Tempat Kudus, rencana-rencana untuk perabotan pelataran diberikan (</w:t>
      </w:r>
      <w:r>
        <w:rPr>
          <w:lang w:val="id_ID" w:bidi="id_ID"/>
        </w:rPr>
        <w:t>Kel.</w:t>
      </w:r>
      <w:r>
        <w:rPr>
          <w:lang w:val="id_ID" w:bidi="id_ID"/>
        </w:rPr>
        <w:t xml:space="preserve"> </w:t>
      </w:r>
      <w:r>
        <w:rPr>
          <w:lang w:val="id_ID" w:bidi="id_ID"/>
        </w:rPr>
        <w:t>27:1–8</w:t>
      </w:r>
      <w:r>
        <w:rPr>
          <w:lang w:val="id_ID" w:bidi="id_ID"/>
        </w:rPr>
        <w:t>) sebelum rencana-rencana untuk pelataran itu sendiri (</w:t>
      </w:r>
      <w:r>
        <w:rPr>
          <w:lang w:val="id_ID" w:bidi="id_ID"/>
        </w:rPr>
        <w:t>Kel.</w:t>
      </w:r>
      <w:r>
        <w:rPr>
          <w:lang w:val="id_ID" w:bidi="id_ID"/>
        </w:rPr>
        <w:t xml:space="preserve"> </w:t>
      </w:r>
      <w:r>
        <w:rPr>
          <w:lang w:val="id_ID" w:bidi="id_ID"/>
        </w:rPr>
        <w:t>27:9–19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27:2</w:t>
      </w:r>
      <w:r>
        <w:rPr>
          <w:lang w:val="id_ID" w:bidi="id_ID"/>
        </w:rPr>
      </w:r>
    </w:p>
    <w:p>
      <w:pPr/>
      <w:r>
        <w:rPr>
          <w:lang w:val="id_ID" w:bidi="id_ID"/>
        </w:rPr>
      </w:r>
      <w:r>
        <w:rPr>
          <w:lang w:val="id_ID" w:bidi="id_ID"/>
        </w:rPr>
        <w:t xml:space="preserve">Arkeologi telah menunjukkan bahwa tanduk-tanduk mezbah merupakan tonjolan-tonjolan yang mencuat dari sudut-sudut mezbah. Mungkin tanduk-tanduk itu menahan kayu dan persembahan agar tidak jatuh (lihat </w:t>
      </w:r>
      <w:r>
        <w:rPr>
          <w:lang w:val="id_ID" w:bidi="id_ID"/>
        </w:rPr>
        <w:t>Mzm. 118:27</w:t>
      </w:r>
      <w:r>
        <w:rPr>
          <w:lang w:val="id_ID" w:bidi="id_ID"/>
        </w:rPr>
        <w:t xml:space="preserve">). Tanduk-tanduk itu juga tampaknya memiliki makna teologis, yang menggambarkan pemeliharaan Allah yang penuh kasih karunia. Seseorang yang pernah memegang tanduk-tanduk mezbah itu memohon keringanan hukuman (lihat </w:t>
      </w:r>
      <w:r>
        <w:rPr>
          <w:lang w:val="id_ID" w:bidi="id_ID"/>
        </w:rPr>
        <w:t>1Raj. 1:50–51</w:t>
      </w:r>
      <w:r>
        <w:rPr>
          <w:lang w:val="id_ID" w:bidi="id_ID"/>
        </w:rPr>
        <w:t xml:space="preserve">; </w:t>
      </w:r>
      <w:r>
        <w:rPr>
          <w:lang w:val="id_ID" w:bidi="id_ID"/>
        </w:rPr>
        <w:t>2:28</w:t>
      </w:r>
      <w:r>
        <w:rPr>
          <w:lang w:val="id_ID" w:bidi="id_ID"/>
        </w:rPr>
        <w:t>). Tanduk-tanduk itu diurapi dengan darah dalam upacara-upacara pendamaian dan penyucian (</w:t>
      </w:r>
      <w:r>
        <w:rPr>
          <w:lang w:val="id_ID" w:bidi="id_ID"/>
        </w:rPr>
        <w:t>Kel. 29:12</w:t>
      </w:r>
      <w:r>
        <w:rPr>
          <w:lang w:val="id_ID" w:bidi="id_ID"/>
        </w:rPr>
        <w:t xml:space="preserve">; </w:t>
      </w:r>
      <w:r>
        <w:rPr>
          <w:lang w:val="id_ID" w:bidi="id_ID"/>
        </w:rPr>
        <w:t>Im. 4:7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27:5</w:t>
      </w:r>
      <w:r>
        <w:rPr>
          <w:lang w:val="id_ID" w:bidi="id_ID"/>
        </w:rPr>
      </w:r>
    </w:p>
    <w:p>
      <w:pPr/>
      <w:r>
        <w:rPr>
          <w:lang w:val="id_ID" w:bidi="id_ID"/>
        </w:rPr>
      </w:r>
      <w:r>
        <w:rPr>
          <w:lang w:val="id_ID" w:bidi="id_ID"/>
        </w:rPr>
        <w:t>Mezbah itu tampaknya merupakan sebuah bujur sangkar berongga (</w:t>
      </w:r>
      <w:r>
        <w:rPr>
          <w:lang w:val="id_ID" w:bidi="id_ID"/>
        </w:rPr>
        <w:t>Kel.</w:t>
      </w:r>
      <w:r>
        <w:rPr>
          <w:lang w:val="id_ID" w:bidi="id_ID"/>
        </w:rPr>
        <w:t xml:space="preserve"> </w:t>
      </w:r>
      <w:r>
        <w:rPr>
          <w:lang w:val="id_ID" w:bidi="id_ID"/>
        </w:rPr>
        <w:t>27:1</w:t>
      </w:r>
      <w:r>
        <w:rPr>
          <w:lang w:val="id_ID" w:bidi="id_ID"/>
        </w:rPr>
        <w:t xml:space="preserve">, </w:t>
      </w:r>
      <w:r>
        <w:rPr>
          <w:lang w:val="id_ID" w:bidi="id_ID"/>
        </w:rPr>
        <w:t>8</w:t>
      </w:r>
      <w:r>
        <w:rPr>
          <w:lang w:val="id_ID" w:bidi="id_ID"/>
        </w:rPr>
        <w:t>), dengan kisi-kisi ditempatkan di dalamnya agar abu jatuh ke tanah di bawahnya.</w:t>
      </w:r>
      <w:r>
        <w:rPr>
          <w:lang w:val="id_ID" w:bidi="id_ID"/>
        </w:rPr>
      </w:r>
      <w:r>
        <w:rPr>
          <w:lang w:val="id_ID" w:bidi="id_ID"/>
        </w:rPr>
      </w:r>
    </w:p>
    <w:p>
      <w:pPr/>
      <w:r>
        <w:rPr>
          <w:lang w:val="id_ID" w:bidi="id_ID"/>
        </w:rPr>
      </w:r>
    </w:p>
    <w:p>
      <w:pPr>
        <w:pStyle w:val="Heading2"/>
      </w:pPr>
      <w:r>
        <w:rPr>
          <w:lang w:val="id_ID" w:bidi="id_ID"/>
        </w:rPr>
        <w:t>Keluaran 27:9–19</w:t>
      </w:r>
      <w:r>
        <w:rPr>
          <w:lang w:val="id_ID" w:bidi="id_ID"/>
        </w:rPr>
      </w:r>
    </w:p>
    <w:p>
      <w:pPr/>
      <w:r>
        <w:rPr>
          <w:lang w:val="id_ID" w:bidi="id_ID"/>
        </w:rPr>
      </w:r>
      <w:r>
        <w:rPr>
          <w:lang w:val="id_ID" w:bidi="id_ID"/>
        </w:rPr>
        <w:t>Perencanaan untuk halaman tersebut mengharuskan dinding dari tirai yang terbuat dari kain lenan tenun halus yang digantung pada tiang dengan dasar perunggu. Tiang-tiang tersebut tampaknya berjarak 7½ kaki dan tinggi 7½ kaki. Tirai tersebut membentuk persegi panjang dengan panjang 150 kaki dan lebar 75 kaki, dengan bukaan 30 kaki yang berpusat di timur.</w:t>
      </w:r>
      <w:r>
        <w:rPr>
          <w:lang w:val="id_ID" w:bidi="id_ID"/>
        </w:rPr>
      </w:r>
      <w:r>
        <w:rPr>
          <w:lang w:val="id_ID" w:bidi="id_ID"/>
        </w:rPr>
      </w:r>
    </w:p>
    <w:p>
      <w:pPr/>
      <w:r>
        <w:rPr>
          <w:lang w:val="id_ID" w:bidi="id_ID"/>
        </w:rPr>
      </w:r>
    </w:p>
    <w:p>
      <w:pPr>
        <w:pStyle w:val="Heading2"/>
      </w:pPr>
      <w:r>
        <w:rPr>
          <w:lang w:val="id_ID" w:bidi="id_ID"/>
        </w:rPr>
        <w:t>Keluaran 27:16</w:t>
      </w:r>
      <w:r>
        <w:rPr>
          <w:lang w:val="id_ID" w:bidi="id_ID"/>
        </w:rPr>
      </w:r>
    </w:p>
    <w:p>
      <w:pPr/>
      <w:r>
        <w:rPr>
          <w:lang w:val="id_ID" w:bidi="id_ID"/>
        </w:rPr>
      </w:r>
      <w:r>
        <w:rPr>
          <w:lang w:val="id_ID" w:bidi="id_ID"/>
        </w:rPr>
        <w:t>Tirai yang menutupi pintu masuk ke pelataran memiliki warna dan pengerjaan yang serupa dengan tirai pintu masuk dan tirai pembatas Kemah Suci (</w:t>
      </w:r>
      <w:r>
        <w:rPr>
          <w:lang w:val="id_ID" w:bidi="id_ID"/>
        </w:rPr>
        <w:t>Kel.</w:t>
      </w:r>
      <w:r>
        <w:rPr>
          <w:lang w:val="id_ID" w:bidi="id_ID"/>
        </w:rPr>
        <w:t xml:space="preserve"> </w:t>
      </w:r>
      <w:r>
        <w:rPr>
          <w:lang w:val="id_ID" w:bidi="id_ID"/>
        </w:rPr>
        <w:t>26:31</w:t>
      </w:r>
      <w:r>
        <w:rPr>
          <w:lang w:val="id_ID" w:bidi="id_ID"/>
        </w:rPr>
        <w:t xml:space="preserve">, </w:t>
      </w:r>
      <w:r>
        <w:rPr>
          <w:lang w:val="id_ID" w:bidi="id_ID"/>
        </w:rPr>
        <w:t>36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27:19</w:t>
      </w:r>
      <w:r>
        <w:rPr>
          <w:lang w:val="id_ID" w:bidi="id_ID"/>
        </w:rPr>
      </w:r>
    </w:p>
    <w:p>
      <w:pPr/>
      <w:r>
        <w:rPr>
          <w:lang w:val="id_ID" w:bidi="id_ID"/>
        </w:rPr>
      </w:r>
      <w:r>
        <w:rPr>
          <w:lang w:val="id_ID" w:bidi="id_ID"/>
        </w:rPr>
        <w:t>Penggunaan pasak tenda menunjukkan bahwa tiang-tiang halaman tidak berdiri sendiri, tetapi distabilkan dengan kawat penopang.</w:t>
      </w:r>
      <w:r>
        <w:rPr>
          <w:lang w:val="id_ID" w:bidi="id_ID"/>
        </w:rPr>
      </w:r>
      <w:r>
        <w:rPr>
          <w:lang w:val="id_ID" w:bidi="id_ID"/>
        </w:rPr>
      </w:r>
    </w:p>
    <w:p>
      <w:pPr/>
      <w:r>
        <w:rPr>
          <w:lang w:val="id_ID" w:bidi="id_ID"/>
        </w:rPr>
      </w:r>
    </w:p>
    <w:p>
      <w:pPr>
        <w:pStyle w:val="Heading2"/>
      </w:pPr>
      <w:r>
        <w:rPr>
          <w:lang w:val="id_ID" w:bidi="id_ID"/>
        </w:rPr>
        <w:t>Keluaran 27:20–21</w:t>
      </w:r>
      <w:r>
        <w:rPr>
          <w:lang w:val="id_ID" w:bidi="id_ID"/>
        </w:rPr>
      </w:r>
    </w:p>
    <w:p>
      <w:pPr/>
      <w:r>
        <w:rPr>
          <w:lang w:val="id_ID" w:bidi="id_ID"/>
        </w:rPr>
      </w:r>
      <w:r>
        <w:rPr>
          <w:lang w:val="id_ID" w:bidi="id_ID"/>
        </w:rPr>
        <w:t xml:space="preserve">Hal pertama yang dikatakan tentang tugas para imam, Harun dan anak-anaknya, adalah bahwa mereka harus menjaga lampu-lampu tetap menyala sepanjang malam (lihat </w:t>
      </w:r>
      <w:r>
        <w:rPr>
          <w:lang w:val="id_ID" w:bidi="id_ID"/>
        </w:rPr>
        <w:t>Kel.</w:t>
      </w:r>
      <w:r>
        <w:rPr>
          <w:lang w:val="id_ID" w:bidi="id_ID"/>
        </w:rPr>
        <w:t xml:space="preserve"> </w:t>
      </w:r>
      <w:r>
        <w:rPr>
          <w:lang w:val="id_ID" w:bidi="id_ID"/>
        </w:rPr>
        <w:t>30:8</w:t>
      </w:r>
      <w:r>
        <w:rPr>
          <w:lang w:val="id_ID" w:bidi="id_ID"/>
        </w:rPr>
        <w:t>). Saat lampu-lampu menyala di hadirat Tuhan, lampu-lampu itu akan menunjukkan keberlangsungan kehadiran-Nya.</w:t>
      </w:r>
      <w:r>
        <w:rPr>
          <w:lang w:val="id_ID" w:bidi="id_ID"/>
        </w:rPr>
      </w:r>
      <w:r>
        <w:rPr>
          <w:lang w:val="id_ID" w:bidi="id_ID"/>
        </w:rPr>
      </w:r>
    </w:p>
    <w:p>
      <w:pPr/>
      <w:r>
        <w:rPr>
          <w:lang w:val="id_ID" w:bidi="id_ID"/>
        </w:rPr>
      </w:r>
    </w:p>
    <w:p>
      <w:pPr>
        <w:pStyle w:val="Heading2"/>
      </w:pPr>
      <w:r>
        <w:rPr>
          <w:lang w:val="id_ID" w:bidi="id_ID"/>
        </w:rPr>
        <w:t>Keluaran 27:20–30.38</w:t>
      </w:r>
      <w:r>
        <w:rPr>
          <w:lang w:val="id_ID" w:bidi="id_ID"/>
        </w:rPr>
      </w:r>
    </w:p>
    <w:p>
      <w:pPr/>
      <w:r>
        <w:rPr>
          <w:lang w:val="id_ID" w:bidi="id_ID"/>
        </w:rPr>
      </w:r>
      <w:r>
        <w:rPr>
          <w:lang w:val="id_ID" w:bidi="id_ID"/>
        </w:rPr>
        <w:t>Mengikuti petunjuk untuk struktur Kemah Suci, petunjuk sekarang diberikan bagi mereka yang akan melayani di Kemah Suci dan bagi unsur-unsur yang terlibat dalam pelayanan tersebut. Termasuk di dalamnya adalah fungsi keimaman (</w:t>
      </w:r>
      <w:r>
        <w:rPr>
          <w:lang w:val="id_ID" w:bidi="id_ID"/>
        </w:rPr>
        <w:t>Kel.</w:t>
      </w:r>
      <w:r>
        <w:rPr>
          <w:lang w:val="id_ID" w:bidi="id_ID"/>
        </w:rPr>
        <w:t xml:space="preserve"> </w:t>
      </w:r>
      <w:r>
        <w:rPr>
          <w:lang w:val="id_ID" w:bidi="id_ID"/>
        </w:rPr>
        <w:t>27:20–21</w:t>
      </w:r>
      <w:r>
        <w:rPr>
          <w:lang w:val="id_ID" w:bidi="id_ID"/>
        </w:rPr>
        <w:t xml:space="preserve">; </w:t>
      </w:r>
      <w:r>
        <w:rPr>
          <w:lang w:val="id_ID" w:bidi="id_ID"/>
        </w:rPr>
        <w:t>29:38–46</w:t>
      </w:r>
      <w:r>
        <w:rPr>
          <w:lang w:val="id_ID" w:bidi="id_ID"/>
        </w:rPr>
        <w:t xml:space="preserve">), pakaian (psl. </w:t>
      </w:r>
      <w:r>
        <w:rPr>
          <w:lang w:val="id_ID" w:bidi="id_ID"/>
        </w:rPr>
        <w:t>28</w:t>
      </w:r>
      <w:r>
        <w:rPr>
          <w:lang w:val="id_ID" w:bidi="id_ID"/>
        </w:rPr>
        <w:t>), upaca pentahbisan (</w:t>
      </w:r>
      <w:r>
        <w:rPr>
          <w:lang w:val="id_ID" w:bidi="id_ID"/>
        </w:rPr>
        <w:t xml:space="preserve">Kel. </w:t>
      </w:r>
      <w:r>
        <w:rPr>
          <w:lang w:val="id_ID" w:bidi="id_ID"/>
        </w:rPr>
        <w:t>29:1–37</w:t>
      </w:r>
      <w:r>
        <w:rPr>
          <w:lang w:val="id_ID" w:bidi="id_ID"/>
        </w:rPr>
        <w:t>), perabotan (</w:t>
      </w:r>
      <w:r>
        <w:rPr>
          <w:lang w:val="id_ID" w:bidi="id_ID"/>
        </w:rPr>
        <w:t>Kel.</w:t>
      </w:r>
      <w:r>
        <w:rPr>
          <w:lang w:val="id_ID" w:bidi="id_ID"/>
        </w:rPr>
        <w:t xml:space="preserve"> </w:t>
      </w:r>
      <w:r>
        <w:rPr>
          <w:lang w:val="id_ID" w:bidi="id_ID"/>
        </w:rPr>
        <w:t>30:1–10</w:t>
      </w:r>
      <w:r>
        <w:rPr>
          <w:lang w:val="id_ID" w:bidi="id_ID"/>
        </w:rPr>
        <w:t xml:space="preserve">, </w:t>
      </w:r>
      <w:r>
        <w:rPr>
          <w:lang w:val="id_ID" w:bidi="id_ID"/>
        </w:rPr>
        <w:t>17–21</w:t>
      </w:r>
      <w:r>
        <w:rPr>
          <w:lang w:val="id_ID" w:bidi="id_ID"/>
        </w:rPr>
        <w:t>), dan perlengkapan (</w:t>
      </w:r>
      <w:r>
        <w:rPr>
          <w:lang w:val="id_ID" w:bidi="id_ID"/>
        </w:rPr>
        <w:t>Kel.</w:t>
      </w:r>
      <w:r>
        <w:rPr>
          <w:lang w:val="id_ID" w:bidi="id_ID"/>
        </w:rPr>
        <w:t xml:space="preserve"> </w:t>
      </w:r>
      <w:r>
        <w:rPr>
          <w:lang w:val="id_ID" w:bidi="id_ID"/>
        </w:rPr>
        <w:t>30:11–16</w:t>
      </w:r>
      <w:r>
        <w:rPr>
          <w:lang w:val="id_ID" w:bidi="id_ID"/>
        </w:rPr>
        <w:t xml:space="preserve">, </w:t>
      </w:r>
      <w:r>
        <w:rPr>
          <w:lang w:val="id_ID" w:bidi="id_ID"/>
        </w:rPr>
        <w:t>22–38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27:21</w:t>
      </w:r>
      <w:r>
        <w:rPr>
          <w:lang w:val="id_ID" w:bidi="id_ID"/>
        </w:rPr>
      </w:r>
    </w:p>
    <w:p>
      <w:pPr/>
      <w:r>
        <w:rPr>
          <w:lang w:val="id_ID" w:bidi="id_ID"/>
        </w:rPr>
      </w:r>
      <w:r>
        <w:rPr>
          <w:lang w:val="id_ID" w:bidi="id_ID"/>
        </w:rPr>
        <w:t xml:space="preserve">Kemah Suci (secara harfiah berarti </w:t>
      </w:r>
      <w:r>
        <w:rPr>
          <w:i/>
          <w:lang w:val="id_ID" w:bidi="id_ID"/>
        </w:rPr>
        <w:t>Kemah Pertemuan</w:t>
      </w:r>
      <w:r>
        <w:rPr>
          <w:lang w:val="id_ID" w:bidi="id_ID"/>
        </w:rPr>
        <w:t xml:space="preserve">): Ungkapan </w:t>
      </w:r>
      <w:r>
        <w:rPr>
          <w:i/>
          <w:lang w:val="id_ID" w:bidi="id_ID"/>
        </w:rPr>
        <w:t>Kemah Pertemuan</w:t>
      </w:r>
      <w:r>
        <w:rPr>
          <w:lang w:val="id_ID" w:bidi="id_ID"/>
        </w:rPr>
        <w:t xml:space="preserve"> terkadang merujuk kepada tenda Kemah Suci; dalam kasus-kasus ini, ungkapan ini pada dasarnya identik dengan </w:t>
      </w:r>
      <w:r>
        <w:rPr>
          <w:i/>
          <w:lang w:val="id_ID" w:bidi="id_ID"/>
        </w:rPr>
        <w:t>Kemah Suci</w:t>
      </w:r>
      <w:r>
        <w:rPr>
          <w:lang w:val="id_ID" w:bidi="id_ID"/>
        </w:rPr>
        <w:t xml:space="preserve">, dan alkitab versi NLT secara konsisten menerjemahkannya sebagai </w:t>
      </w:r>
      <w:r>
        <w:rPr>
          <w:i/>
          <w:lang w:val="id_ID" w:bidi="id_ID"/>
        </w:rPr>
        <w:t>Kemah Suci</w:t>
      </w:r>
      <w:r>
        <w:rPr>
          <w:lang w:val="id_ID" w:bidi="id_ID"/>
        </w:rPr>
        <w:t xml:space="preserve">. Selain itu, sebuah tenda sementara yang juga disebut "Kemah Pertemuan" disebutkan dalam </w:t>
      </w:r>
      <w:r>
        <w:rPr>
          <w:lang w:val="id_ID" w:bidi="id_ID"/>
        </w:rPr>
        <w:t>Kel.</w:t>
      </w:r>
      <w:r>
        <w:rPr>
          <w:lang w:val="id_ID" w:bidi="id_ID"/>
        </w:rPr>
        <w:t xml:space="preserve"> </w:t>
      </w:r>
      <w:r>
        <w:rPr>
          <w:lang w:val="id_ID" w:bidi="id_ID"/>
        </w:rPr>
        <w:t>33:7–11</w:t>
      </w:r>
      <w:r>
        <w:rPr>
          <w:lang w:val="id_ID" w:bidi="id_ID"/>
        </w:rPr>
        <w:t xml:space="preserve">. Lihat </w:t>
      </w:r>
      <w:r>
        <w:rPr>
          <w:lang w:val="id_ID" w:bidi="id_ID"/>
        </w:rPr>
        <w:t>catatan studi pada Kel. 40:2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28:1–2</w:t>
      </w:r>
      <w:r>
        <w:rPr>
          <w:lang w:val="id_ID" w:bidi="id_ID"/>
        </w:rPr>
      </w:r>
    </w:p>
    <w:p>
      <w:pPr/>
      <w:r>
        <w:rPr>
          <w:lang w:val="id_ID" w:bidi="id_ID"/>
        </w:rPr>
      </w:r>
      <w:r>
        <w:rPr>
          <w:lang w:val="id_ID" w:bidi="id_ID"/>
        </w:rPr>
        <w:t xml:space="preserve">Pakaian yang dijelaskan dalam pasal ini terutama adalah pakaian untuk Harun, imam besar pertama. Pakaian untuk anak-anak Harun, yang berfungsi sebagai asistennya, dijelaskan dalam </w:t>
      </w:r>
      <w:r>
        <w:rPr>
          <w:lang w:val="id_ID" w:bidi="id_ID"/>
        </w:rPr>
        <w:t>Kel. 28:40–43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28:1–43</w:t>
      </w:r>
      <w:r>
        <w:rPr>
          <w:lang w:val="id_ID" w:bidi="id_ID"/>
        </w:rPr>
      </w:r>
    </w:p>
    <w:p>
      <w:pPr/>
      <w:r>
        <w:rPr>
          <w:lang w:val="id_ID" w:bidi="id_ID"/>
        </w:rPr>
      </w:r>
      <w:r>
        <w:rPr>
          <w:lang w:val="id_ID" w:bidi="id_ID"/>
        </w:rPr>
        <w:t>Pakaian perhiasan kemuliaan (</w:t>
      </w:r>
      <w:r>
        <w:rPr>
          <w:lang w:val="id_ID" w:bidi="id_ID"/>
        </w:rPr>
        <w:t>Kel.</w:t>
      </w:r>
      <w:r>
        <w:rPr>
          <w:lang w:val="id_ID" w:bidi="id_ID"/>
        </w:rPr>
        <w:t xml:space="preserve"> </w:t>
      </w:r>
      <w:r>
        <w:rPr>
          <w:lang w:val="id_ID" w:bidi="id_ID"/>
        </w:rPr>
        <w:t>28:2</w:t>
      </w:r>
      <w:r>
        <w:rPr>
          <w:lang w:val="id_ID" w:bidi="id_ID"/>
        </w:rPr>
        <w:t>) untuk Harun ini adalah untuk membedakannya sebagai seorang imam yang dikhususkan (dalam bahasa Ibrani, qadash, "dikuduskan") untuk melayani [Tuhan] (</w:t>
      </w:r>
      <w:r>
        <w:rPr>
          <w:lang w:val="id_ID" w:bidi="id_ID"/>
        </w:rPr>
        <w:t>Kel.</w:t>
      </w:r>
      <w:r>
        <w:rPr>
          <w:lang w:val="id_ID" w:bidi="id_ID"/>
        </w:rPr>
        <w:t xml:space="preserve"> </w:t>
      </w:r>
      <w:r>
        <w:rPr>
          <w:lang w:val="id_ID" w:bidi="id_ID"/>
        </w:rPr>
        <w:t>28:3</w:t>
      </w:r>
      <w:r>
        <w:rPr>
          <w:lang w:val="id_ID" w:bidi="id_ID"/>
        </w:rPr>
        <w:t>). Kemegahan pakaian ini selaras dengan keagungan Kemah Suci, yang berfungsi sebagai istana duniawi yang dapat dipindahkan bagi Allah. Akan tiba saatnya ketika Yesus Kristus, Imam Besar yang sejati, akan memasuki Tempat Maha Kudus sekali untuk selamanya, dan perbedaan antara imam dan manusia akan lenyap (</w:t>
      </w:r>
      <w:r>
        <w:rPr>
          <w:lang w:val="id_ID" w:bidi="id_ID"/>
        </w:rPr>
        <w:t>Ibr. 10:11–22</w:t>
      </w:r>
      <w:r>
        <w:rPr>
          <w:lang w:val="id_ID" w:bidi="id_ID"/>
        </w:rPr>
        <w:t>). Hingga saat itu, perantara manusia dibutuhkan untuk melambangkan hal luar biasa yang direncanakan Allah untuk dilakukan dalam hati, kehidupan, dan perilaku orang-orang yang kepadanya Ia berbagi hadirat-Nya.</w:t>
      </w:r>
      <w:r>
        <w:rPr>
          <w:lang w:val="id_ID" w:bidi="id_ID"/>
        </w:rPr>
      </w:r>
      <w:r>
        <w:rPr>
          <w:lang w:val="id_ID" w:bidi="id_ID"/>
        </w:rPr>
      </w:r>
    </w:p>
    <w:p>
      <w:pPr/>
      <w:r>
        <w:rPr>
          <w:lang w:val="id_ID" w:bidi="id_ID"/>
        </w:rPr>
      </w:r>
    </w:p>
    <w:p>
      <w:pPr>
        <w:pStyle w:val="Heading2"/>
      </w:pPr>
      <w:r>
        <w:rPr>
          <w:lang w:val="id_ID" w:bidi="id_ID"/>
        </w:rPr>
        <w:t>Keluaran 28:6–14</w:t>
      </w:r>
      <w:r>
        <w:rPr>
          <w:lang w:val="id_ID" w:bidi="id_ID"/>
        </w:rPr>
      </w:r>
    </w:p>
    <w:p>
      <w:pPr/>
      <w:r>
        <w:rPr>
          <w:lang w:val="id_ID" w:bidi="id_ID"/>
        </w:rPr>
      </w:r>
      <w:r>
        <w:rPr>
          <w:lang w:val="id_ID" w:bidi="id_ID"/>
        </w:rPr>
        <w:t>Baju Efod adalah sejenis celemek yang terdiri dari bagian depan dan belakang yang disatukan dengan tali bahu (</w:t>
      </w:r>
      <w:r>
        <w:rPr>
          <w:lang w:val="id_ID" w:bidi="id_ID"/>
        </w:rPr>
        <w:t>Kel.</w:t>
      </w:r>
      <w:r>
        <w:rPr>
          <w:lang w:val="id_ID" w:bidi="id_ID"/>
        </w:rPr>
        <w:t xml:space="preserve"> </w:t>
      </w:r>
      <w:r>
        <w:rPr>
          <w:lang w:val="id_ID" w:bidi="id_ID"/>
        </w:rPr>
        <w:t>28:7</w:t>
      </w:r>
      <w:r>
        <w:rPr>
          <w:lang w:val="id_ID" w:bidi="id_ID"/>
        </w:rPr>
        <w:t>) dan diikat dengan selempang berhias (</w:t>
      </w:r>
      <w:r>
        <w:rPr>
          <w:lang w:val="id_ID" w:bidi="id_ID"/>
        </w:rPr>
        <w:t>Kel.</w:t>
      </w:r>
      <w:r>
        <w:rPr>
          <w:lang w:val="id_ID" w:bidi="id_ID"/>
        </w:rPr>
        <w:t xml:space="preserve"> </w:t>
      </w:r>
      <w:r>
        <w:rPr>
          <w:lang w:val="id_ID" w:bidi="id_ID"/>
        </w:rPr>
        <w:t>28:8</w:t>
      </w:r>
      <w:r>
        <w:rPr>
          <w:lang w:val="id_ID" w:bidi="id_ID"/>
        </w:rPr>
        <w:t xml:space="preserve">, </w:t>
      </w:r>
      <w:r>
        <w:rPr>
          <w:lang w:val="id_ID" w:bidi="id_ID"/>
        </w:rPr>
        <w:t>27–28</w:t>
      </w:r>
      <w:r>
        <w:rPr>
          <w:lang w:val="id_ID" w:bidi="id_ID"/>
        </w:rPr>
        <w:t>). Mungkin baju efod disebutkan pertama kali karena dipahami sebagai pakaian khas imam besar. Fakta bahwa Gideon kemudian membuat baju efod emas (</w:t>
      </w:r>
      <w:r>
        <w:rPr>
          <w:lang w:val="id_ID" w:bidi="id_ID"/>
        </w:rPr>
        <w:t>Hak. 8:27</w:t>
      </w:r>
      <w:r>
        <w:rPr>
          <w:lang w:val="id_ID" w:bidi="id_ID"/>
        </w:rPr>
        <w:t>) menunjukkan bahwa pakaian itu dianggap memiliki kekuatan khusus.</w:t>
      </w:r>
      <w:r>
        <w:rPr>
          <w:lang w:val="id_ID" w:bidi="id_ID"/>
        </w:rPr>
      </w:r>
      <w:r>
        <w:rPr>
          <w:lang w:val="id_ID" w:bidi="id_ID"/>
        </w:rPr>
      </w:r>
    </w:p>
    <w:p>
      <w:pPr/>
      <w:r>
        <w:rPr>
          <w:lang w:val="id_ID" w:bidi="id_ID"/>
        </w:rPr>
      </w:r>
    </w:p>
    <w:p>
      <w:pPr>
        <w:pStyle w:val="Heading2"/>
      </w:pPr>
      <w:r>
        <w:rPr>
          <w:lang w:val="id_ID" w:bidi="id_ID"/>
        </w:rPr>
        <w:t>Keluaran 28:12</w:t>
      </w:r>
      <w:r>
        <w:rPr>
          <w:lang w:val="id_ID" w:bidi="id_ID"/>
        </w:rPr>
      </w:r>
    </w:p>
    <w:p>
      <w:pPr/>
      <w:r>
        <w:rPr>
          <w:lang w:val="id_ID" w:bidi="id_ID"/>
        </w:rPr>
      </w:r>
      <w:r>
        <w:rPr>
          <w:lang w:val="id_ID" w:bidi="id_ID"/>
        </w:rPr>
        <w:t xml:space="preserve">nama mereka di atas kedua tutup bahunya (bdk. </w:t>
      </w:r>
      <w:r>
        <w:rPr>
          <w:lang w:val="id_ID" w:bidi="id_ID"/>
        </w:rPr>
        <w:t>Yes. 9:6</w:t>
      </w:r>
      <w:r>
        <w:rPr>
          <w:lang w:val="id_ID" w:bidi="id_ID"/>
        </w:rPr>
        <w:t>): Lencana jabatan di pundak menunjukkan apa yang sebenarnya diemban oleh orang tersebut. Dengan demikian, imam besar mewakili umat Israel di hadapan Allah, dan dengan pakaian kebesarannya, ia mewakili kemuliaan Allah di hadapan umat Israel.</w:t>
      </w:r>
      <w:r>
        <w:rPr>
          <w:lang w:val="id_ID" w:bidi="id_ID"/>
        </w:rPr>
      </w:r>
      <w:r>
        <w:rPr>
          <w:lang w:val="id_ID" w:bidi="id_ID"/>
        </w:rPr>
      </w:r>
    </w:p>
    <w:p>
      <w:pPr/>
      <w:r>
        <w:rPr>
          <w:lang w:val="id_ID" w:bidi="id_ID"/>
        </w:rPr>
      </w:r>
    </w:p>
    <w:p>
      <w:pPr>
        <w:pStyle w:val="Heading2"/>
      </w:pPr>
      <w:r>
        <w:rPr>
          <w:lang w:val="id_ID" w:bidi="id_ID"/>
        </w:rPr>
        <w:t>Keluaran 28:15–30</w:t>
      </w:r>
      <w:r>
        <w:rPr>
          <w:lang w:val="id_ID" w:bidi="id_ID"/>
        </w:rPr>
      </w:r>
    </w:p>
    <w:p>
      <w:pPr/>
      <w:r>
        <w:rPr>
          <w:lang w:val="id_ID" w:bidi="id_ID"/>
        </w:rPr>
      </w:r>
      <w:r>
        <w:rPr>
          <w:lang w:val="id_ID" w:bidi="id_ID"/>
        </w:rPr>
        <w:t>Lebih banyak perhatian diberikan pada tutup dada daripada benda-benda lainnya, yang menunjukkan betapa pentingnya tutup dada itu. Tampaknya, tutup dada itu melambangkan perwakilan imam atas Israel (</w:t>
      </w:r>
      <w:r>
        <w:rPr>
          <w:lang w:val="id_ID" w:bidi="id_ID"/>
        </w:rPr>
        <w:t>Kel.</w:t>
      </w:r>
      <w:r>
        <w:rPr>
          <w:lang w:val="id_ID" w:bidi="id_ID"/>
        </w:rPr>
        <w:t xml:space="preserve"> </w:t>
      </w:r>
      <w:r>
        <w:rPr>
          <w:lang w:val="id_ID" w:bidi="id_ID"/>
        </w:rPr>
        <w:t>28:17–21</w:t>
      </w:r>
      <w:r>
        <w:rPr>
          <w:lang w:val="id_ID" w:bidi="id_ID"/>
        </w:rPr>
        <w:t xml:space="preserve">, </w:t>
      </w:r>
      <w:r>
        <w:rPr>
          <w:lang w:val="id_ID" w:bidi="id_ID"/>
        </w:rPr>
        <w:t>29</w:t>
      </w:r>
      <w:r>
        <w:rPr>
          <w:lang w:val="id_ID" w:bidi="id_ID"/>
        </w:rPr>
        <w:t>) dan merupakan wadah untuk Urim dan Tumim, yang dengannya Allah menyatakan kehendak-Nya (</w:t>
      </w:r>
      <w:r>
        <w:rPr>
          <w:lang w:val="id_ID" w:bidi="id_ID"/>
        </w:rPr>
        <w:t>Kel.</w:t>
      </w:r>
      <w:r>
        <w:rPr>
          <w:lang w:val="id_ID" w:bidi="id_ID"/>
        </w:rPr>
        <w:t xml:space="preserve"> </w:t>
      </w:r>
      <w:r>
        <w:rPr>
          <w:lang w:val="id_ID" w:bidi="id_ID"/>
        </w:rPr>
        <w:t>28:30</w:t>
      </w:r>
      <w:r>
        <w:rPr>
          <w:lang w:val="id_ID" w:bidi="id_ID"/>
        </w:rPr>
        <w:t>). Tutup dada itu melambangkan totalitas tugas imam besar untuk membawa umat Israel kepada Allah dan menyampaikan firman Allah kepada umat Israel.</w:t>
      </w:r>
      <w:r>
        <w:rPr>
          <w:lang w:val="id_ID" w:bidi="id_ID"/>
        </w:rPr>
      </w:r>
      <w:r>
        <w:rPr>
          <w:lang w:val="id_ID" w:bidi="id_ID"/>
        </w:rPr>
      </w:r>
    </w:p>
    <w:p>
      <w:pPr/>
      <w:r>
        <w:rPr>
          <w:lang w:val="id_ID" w:bidi="id_ID"/>
        </w:rPr>
      </w:r>
    </w:p>
    <w:p>
      <w:pPr>
        <w:pStyle w:val="Heading2"/>
      </w:pPr>
      <w:r>
        <w:rPr>
          <w:lang w:val="id_ID" w:bidi="id_ID"/>
        </w:rPr>
        <w:t>Keluaran 28:29</w:t>
      </w:r>
      <w:r>
        <w:rPr>
          <w:lang w:val="id_ID" w:bidi="id_ID"/>
        </w:rPr>
      </w:r>
    </w:p>
    <w:p>
      <w:pPr/>
      <w:r>
        <w:rPr>
          <w:lang w:val="id_ID" w:bidi="id_ID"/>
        </w:rPr>
      </w:r>
      <w:r>
        <w:rPr>
          <w:lang w:val="id_ID" w:bidi="id_ID"/>
        </w:rPr>
        <w:t>Imam besar akan masuk ke Tempat Kudus (ruang luar Kemah Suci) untuk menyalakan lampu, mengganti roti di atas meja, dan mengisi kembali ukupan di mezbah yang berada di luar Tempat Maha Kudus.</w:t>
      </w:r>
      <w:r>
        <w:rPr>
          <w:lang w:val="id_ID" w:bidi="id_ID"/>
        </w:rPr>
      </w:r>
      <w:r>
        <w:rPr>
          <w:lang w:val="id_ID" w:bidi="id_ID"/>
        </w:rPr>
      </w:r>
    </w:p>
    <w:p>
      <w:pPr/>
      <w:r>
        <w:rPr>
          <w:lang w:val="id_ID" w:bidi="id_ID"/>
        </w:rPr>
      </w:r>
    </w:p>
    <w:p>
      <w:pPr>
        <w:pStyle w:val="Heading2"/>
      </w:pPr>
      <w:r>
        <w:rPr>
          <w:lang w:val="id_ID" w:bidi="id_ID"/>
        </w:rPr>
        <w:t>Keluaran 28:30</w:t>
      </w:r>
      <w:r>
        <w:rPr>
          <w:lang w:val="id_ID" w:bidi="id_ID"/>
        </w:rPr>
      </w:r>
    </w:p>
    <w:p>
      <w:pPr/>
      <w:r>
        <w:rPr>
          <w:lang w:val="id_ID" w:bidi="id_ID"/>
        </w:rPr>
      </w:r>
      <w:r>
        <w:rPr>
          <w:lang w:val="id_ID" w:bidi="id_ID"/>
        </w:rPr>
        <w:t xml:space="preserve">Urim dan Tumim (istilah Ibrani yang mungkin diterjemahkan sebagai </w:t>
      </w:r>
      <w:r>
        <w:rPr>
          <w:i/>
          <w:lang w:val="id_ID" w:bidi="id_ID"/>
        </w:rPr>
        <w:t xml:space="preserve">cahaya </w:t>
      </w:r>
      <w:r>
        <w:rPr>
          <w:lang w:val="id_ID" w:bidi="id_ID"/>
        </w:rPr>
        <w:t xml:space="preserve">[atau </w:t>
      </w:r>
      <w:r>
        <w:rPr>
          <w:i/>
          <w:lang w:val="id_ID" w:bidi="id_ID"/>
        </w:rPr>
        <w:t>kutukan</w:t>
      </w:r>
      <w:r>
        <w:rPr>
          <w:lang w:val="id_ID" w:bidi="id_ID"/>
        </w:rPr>
        <w:t xml:space="preserve">] </w:t>
      </w:r>
      <w:r>
        <w:rPr>
          <w:i/>
          <w:lang w:val="id_ID" w:bidi="id_ID"/>
        </w:rPr>
        <w:t>dan kesempurnaan</w:t>
      </w:r>
      <w:r>
        <w:rPr>
          <w:lang w:val="id_ID" w:bidi="id_ID"/>
        </w:rPr>
        <w:t xml:space="preserve">) tampaknya adalah sepasang batu yang dilemparkan ke bawah untuk mendapatkan jawaban ya atau tidak dari Allah. Tidak ada penjelasan fisik dari benda-benda ini; penggunaannya dijelaskan lebih lanjut dalam </w:t>
      </w:r>
      <w:r>
        <w:rPr>
          <w:lang w:val="id_ID" w:bidi="id_ID"/>
        </w:rPr>
        <w:t>Bil. 27:21</w:t>
      </w:r>
      <w:r>
        <w:rPr>
          <w:lang w:val="id_ID" w:bidi="id_ID"/>
        </w:rPr>
        <w:t xml:space="preserve">; </w:t>
      </w:r>
      <w:r>
        <w:rPr>
          <w:lang w:val="id_ID" w:bidi="id_ID"/>
        </w:rPr>
        <w:t>Ul. 33:8</w:t>
      </w:r>
      <w:r>
        <w:rPr>
          <w:lang w:val="id_ID" w:bidi="id_ID"/>
        </w:rPr>
        <w:t xml:space="preserve">; </w:t>
      </w:r>
      <w:r>
        <w:rPr>
          <w:lang w:val="id_ID" w:bidi="id_ID"/>
        </w:rPr>
        <w:t>1Sam. 28:6</w:t>
      </w:r>
      <w:r>
        <w:rPr>
          <w:lang w:val="id_ID" w:bidi="id_ID"/>
        </w:rPr>
        <w:t xml:space="preserve">; </w:t>
      </w:r>
      <w:r>
        <w:rPr>
          <w:lang w:val="id_ID" w:bidi="id_ID"/>
        </w:rPr>
        <w:t>Ezr. 2:63</w:t>
      </w:r>
      <w:r>
        <w:rPr>
          <w:lang w:val="id_ID" w:bidi="id_ID"/>
        </w:rPr>
        <w:t xml:space="preserve">; dan </w:t>
      </w:r>
      <w:r>
        <w:rPr>
          <w:lang w:val="id_ID" w:bidi="id_ID"/>
        </w:rPr>
        <w:t>Neh. 7:65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28:31–35</w:t>
      </w:r>
      <w:r>
        <w:rPr>
          <w:lang w:val="id_ID" w:bidi="id_ID"/>
        </w:rPr>
      </w:r>
    </w:p>
    <w:p>
      <w:pPr/>
      <w:r>
        <w:rPr>
          <w:lang w:val="id_ID" w:bidi="id_ID"/>
        </w:rPr>
      </w:r>
      <w:r>
        <w:rPr>
          <w:lang w:val="id_ID" w:bidi="id_ID"/>
        </w:rPr>
        <w:t xml:space="preserve">Jubah yang dikenakan di bawah baju efod dijelaskan. Lonceng-lonceng menandakan bahwa imam masih bergerak dan belum mati di hadapan Allah (lihat </w:t>
      </w:r>
      <w:r>
        <w:rPr>
          <w:lang w:val="id_ID" w:bidi="id_ID"/>
        </w:rPr>
        <w:t>Im. 10:1–2</w:t>
      </w:r>
      <w:r>
        <w:rPr>
          <w:lang w:val="id_ID" w:bidi="id_ID"/>
        </w:rPr>
        <w:t>). Tradisi Yahudi memberi tahu kita bahwa imam memiliki tali yang diikatkan ke pergelangan kakinya sehingga jika ia mati di Tempat Kudus (</w:t>
      </w:r>
      <w:r>
        <w:rPr>
          <w:lang w:val="id_ID" w:bidi="id_ID"/>
        </w:rPr>
        <w:t>Kel. 28:35</w:t>
      </w:r>
      <w:r>
        <w:rPr>
          <w:lang w:val="id_ID" w:bidi="id_ID"/>
        </w:rPr>
        <w:t>), tubuhnya dapat diseret keluar.</w:t>
      </w:r>
      <w:r>
        <w:rPr>
          <w:lang w:val="id_ID" w:bidi="id_ID"/>
        </w:rPr>
      </w:r>
      <w:r>
        <w:rPr>
          <w:lang w:val="id_ID" w:bidi="id_ID"/>
        </w:rPr>
      </w:r>
    </w:p>
    <w:p>
      <w:pPr/>
      <w:r>
        <w:rPr>
          <w:lang w:val="id_ID" w:bidi="id_ID"/>
        </w:rPr>
      </w:r>
    </w:p>
    <w:p>
      <w:pPr>
        <w:pStyle w:val="Heading2"/>
      </w:pPr>
      <w:r>
        <w:rPr>
          <w:lang w:val="id_ID" w:bidi="id_ID"/>
        </w:rPr>
        <w:t>Keluaran 28:36–38</w:t>
      </w:r>
      <w:r>
        <w:rPr>
          <w:lang w:val="id_ID" w:bidi="id_ID"/>
        </w:rPr>
      </w:r>
    </w:p>
    <w:p>
      <w:pPr/>
      <w:r>
        <w:rPr>
          <w:lang w:val="id_ID" w:bidi="id_ID"/>
        </w:rPr>
      </w:r>
      <w:r>
        <w:rPr>
          <w:lang w:val="id_ID" w:bidi="id_ID"/>
        </w:rPr>
        <w:t>Seperti semua eleman lain dari pakaian dan kegiatan imam besar, patam yang dikenakan di bagian depan serban adalah untuk mengingatkan umat-Nya bahwa Allah itu kudus, dan kekudusan-Nya memiliki implikasi bagi mereka yang memasuki hadirat-Nya. Allah ingin tinggal bersama umat-Nya, tetapi kekudusan-Nya akan membinasakan mereka kecuali Dia mengambil langkah-langkah pencegahan. Allah yang menentukan jalan masuk ke dalam hadirat-Nya, bukan kita. Pertanyaan utama dari Alkitab adalah bagaimana umat yang berdosa dapat hidup di hadirat Allah yang kudus sehingga Allah dapat membagikan karakter-Nya yang kudus kepada mereka. Pada akhirnya, jawabannya ada di dalam Yesus Kristus, Dia yang Kudus dari Allah yang adalah perantara yang sempurna (</w:t>
      </w:r>
      <w:r>
        <w:rPr>
          <w:lang w:val="id_ID" w:bidi="id_ID"/>
        </w:rPr>
        <w:t>Luk. 4:34</w:t>
      </w:r>
      <w:r>
        <w:rPr>
          <w:lang w:val="id_ID" w:bidi="id_ID"/>
        </w:rPr>
        <w:t xml:space="preserve">; </w:t>
      </w:r>
      <w:r>
        <w:rPr>
          <w:lang w:val="id_ID" w:bidi="id_ID"/>
        </w:rPr>
        <w:t>Ibr. 9:11–15</w:t>
      </w:r>
      <w:r>
        <w:rPr>
          <w:lang w:val="id_ID" w:bidi="id_ID"/>
        </w:rPr>
        <w:t>). Ia tidak hanya mati untuk menyelematkan kita dari konsekuensi dosa kita, tetapi agar Allah dapat hidup di dalam kita, mereproduksi karakter-Nya yang kudus di dalam diri kita (</w:t>
      </w:r>
      <w:r>
        <w:rPr>
          <w:lang w:val="id_ID" w:bidi="id_ID"/>
        </w:rPr>
        <w:t>Ef. 2:10</w:t>
      </w:r>
      <w:r>
        <w:rPr>
          <w:lang w:val="id_ID" w:bidi="id_ID"/>
        </w:rPr>
        <w:t xml:space="preserve">; </w:t>
      </w:r>
      <w:r>
        <w:rPr>
          <w:lang w:val="id_ID" w:bidi="id_ID"/>
        </w:rPr>
        <w:t>4:22</w:t>
      </w:r>
      <w:r>
        <w:rPr>
          <w:lang w:val="id_ID" w:bidi="id_ID"/>
        </w:rPr>
        <w:t xml:space="preserve">; </w:t>
      </w:r>
      <w:r>
        <w:rPr>
          <w:lang w:val="id_ID" w:bidi="id_ID"/>
        </w:rPr>
        <w:t>Fil. 1:27</w:t>
      </w:r>
      <w:r>
        <w:rPr>
          <w:lang w:val="id_ID" w:bidi="id_ID"/>
        </w:rPr>
        <w:t xml:space="preserve">; </w:t>
      </w:r>
      <w:r>
        <w:rPr>
          <w:lang w:val="id_ID" w:bidi="id_ID"/>
        </w:rPr>
        <w:t>1Ptr. 1:13–16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28:39</w:t>
      </w:r>
      <w:r>
        <w:rPr>
          <w:lang w:val="id_ID" w:bidi="id_ID"/>
        </w:rPr>
      </w:r>
    </w:p>
    <w:p>
      <w:pPr/>
      <w:r>
        <w:rPr>
          <w:lang w:val="id_ID" w:bidi="id_ID"/>
        </w:rPr>
      </w:r>
      <w:r>
        <w:rPr>
          <w:lang w:val="id_ID" w:bidi="id_ID"/>
        </w:rPr>
        <w:t xml:space="preserve">Rupanya, tunik adalah kemeja yang dikenakan di balik jubah (lihat </w:t>
      </w:r>
      <w:r>
        <w:rPr>
          <w:lang w:val="id_ID" w:bidi="id_ID"/>
        </w:rPr>
        <w:t>Kel. 29:5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28:42–43</w:t>
      </w:r>
      <w:r>
        <w:rPr>
          <w:lang w:val="id_ID" w:bidi="id_ID"/>
        </w:rPr>
      </w:r>
    </w:p>
    <w:p>
      <w:pPr/>
      <w:r>
        <w:rPr>
          <w:lang w:val="id_ID" w:bidi="id_ID"/>
        </w:rPr>
      </w:r>
      <w:r>
        <w:rPr>
          <w:lang w:val="id_ID" w:bidi="id_ID"/>
        </w:rPr>
        <w:t>Ekspresi seksualitas merupakan bagian yang sering terjadi dalam agama berhala, karena para penyembahnya berusaha mengendalikan kekuatan kesuburan. Dalam beberapa kasus, para pemuka melayani dewa-dewi mereka dalam keadaaan telanjang. Bahkan sedikit pun manipulasi seksual tidak dapat diterima dalam penyembahan kepada Tuhan. Berkat-berkat-Nya tidak dapat diperoleh melalui manipulasi magis. Bahkan, memperlihatkan alat kelamin secara tidak sengaja pun dilarang.</w:t>
      </w:r>
      <w:r>
        <w:rPr>
          <w:lang w:val="id_ID" w:bidi="id_ID"/>
        </w:rPr>
      </w:r>
      <w:r>
        <w:rPr>
          <w:lang w:val="id_ID" w:bidi="id_ID"/>
        </w:rPr>
      </w:r>
    </w:p>
    <w:p>
      <w:pPr/>
      <w:r>
        <w:rPr>
          <w:lang w:val="id_ID" w:bidi="id_ID"/>
        </w:rPr>
      </w:r>
    </w:p>
    <w:p>
      <w:pPr>
        <w:pStyle w:val="Heading2"/>
      </w:pPr>
      <w:r>
        <w:rPr>
          <w:lang w:val="id_ID" w:bidi="id_ID"/>
        </w:rPr>
        <w:t>Keluaran 29:1</w:t>
      </w:r>
      <w:r>
        <w:rPr>
          <w:lang w:val="id_ID" w:bidi="id_ID"/>
        </w:rPr>
      </w:r>
    </w:p>
    <w:p>
      <w:pPr/>
      <w:r>
        <w:rPr>
          <w:lang w:val="id_ID" w:bidi="id_ID"/>
        </w:rPr>
      </w:r>
      <w:r>
        <w:rPr>
          <w:lang w:val="id_ID" w:bidi="id_ID"/>
        </w:rPr>
        <w:t xml:space="preserve">tidak bercela: Kata yang sama diterjemahkan sebagai "tanpa cela" dan "sempurna" dalam kaitannya dengan perilaku manusia dan ilahi (mis., </w:t>
      </w:r>
      <w:r>
        <w:rPr>
          <w:lang w:val="id_ID" w:bidi="id_ID"/>
        </w:rPr>
        <w:t>Kej. 17:1</w:t>
      </w:r>
      <w:r>
        <w:rPr>
          <w:lang w:val="id_ID" w:bidi="id_ID"/>
        </w:rPr>
        <w:t xml:space="preserve">; </w:t>
      </w:r>
      <w:r>
        <w:rPr>
          <w:lang w:val="id_ID" w:bidi="id_ID"/>
        </w:rPr>
        <w:t>Mzm. 18:30</w:t>
      </w:r>
      <w:r>
        <w:rPr>
          <w:lang w:val="id_ID" w:bidi="id_ID"/>
        </w:rPr>
        <w:t xml:space="preserve">, </w:t>
      </w:r>
      <w:r>
        <w:rPr>
          <w:lang w:val="id_ID" w:bidi="id_ID"/>
        </w:rPr>
        <w:t>32</w:t>
      </w:r>
      <w:r>
        <w:rPr>
          <w:lang w:val="id_ID" w:bidi="id_ID"/>
        </w:rPr>
        <w:t>). Pengorbanan itu merupakan gambaran karakter Allah sendiri dan karakter yang dicari-Nya dalam diri manusia.</w:t>
      </w:r>
      <w:r>
        <w:rPr>
          <w:lang w:val="id_ID" w:bidi="id_ID"/>
        </w:rPr>
      </w:r>
      <w:r>
        <w:rPr>
          <w:lang w:val="id_ID" w:bidi="id_ID"/>
        </w:rPr>
      </w:r>
    </w:p>
    <w:p>
      <w:pPr/>
      <w:r>
        <w:rPr>
          <w:lang w:val="id_ID" w:bidi="id_ID"/>
        </w:rPr>
      </w:r>
    </w:p>
    <w:p>
      <w:pPr>
        <w:pStyle w:val="Heading2"/>
      </w:pPr>
      <w:r>
        <w:rPr>
          <w:lang w:val="id_ID" w:bidi="id_ID"/>
        </w:rPr>
        <w:t>Keluaran 29:1–37</w:t>
      </w:r>
      <w:r>
        <w:rPr>
          <w:lang w:val="id_ID" w:bidi="id_ID"/>
        </w:rPr>
      </w:r>
    </w:p>
    <w:p>
      <w:pPr/>
      <w:r>
        <w:rPr>
          <w:lang w:val="id_ID" w:bidi="id_ID"/>
        </w:rPr>
      </w:r>
      <w:r>
        <w:rPr>
          <w:lang w:val="id_ID" w:bidi="id_ID"/>
        </w:rPr>
        <w:t xml:space="preserve">Musa diminta untuk mentahbiskan (atau </w:t>
      </w:r>
      <w:r>
        <w:rPr>
          <w:i/>
          <w:lang w:val="id_ID" w:bidi="id_ID"/>
        </w:rPr>
        <w:t>menyucikan</w:t>
      </w:r>
      <w:r>
        <w:rPr>
          <w:lang w:val="id_ID" w:bidi="id_ID"/>
        </w:rPr>
        <w:t>) Harun dan anak-anaknya untuk melayani Tuhan. Penekanan untuk menguduskan para imam ditemukan di seluruh upacara (</w:t>
      </w:r>
      <w:r>
        <w:rPr>
          <w:lang w:val="id_ID" w:bidi="id_ID"/>
        </w:rPr>
        <w:t>Kel. 29:6</w:t>
      </w:r>
      <w:r>
        <w:rPr>
          <w:lang w:val="id_ID" w:bidi="id_ID"/>
        </w:rPr>
        <w:t xml:space="preserve">, </w:t>
      </w:r>
      <w:r>
        <w:rPr>
          <w:lang w:val="id_ID" w:bidi="id_ID"/>
        </w:rPr>
        <w:t>21</w:t>
      </w:r>
      <w:r>
        <w:rPr>
          <w:lang w:val="id_ID" w:bidi="id_ID"/>
        </w:rPr>
        <w:t xml:space="preserve">, </w:t>
      </w:r>
      <w:r>
        <w:rPr>
          <w:lang w:val="id_ID" w:bidi="id_ID"/>
        </w:rPr>
        <w:t>28</w:t>
      </w:r>
      <w:r>
        <w:rPr>
          <w:lang w:val="id_ID" w:bidi="id_ID"/>
        </w:rPr>
        <w:t xml:space="preserve">, </w:t>
      </w:r>
      <w:r>
        <w:rPr>
          <w:lang w:val="id_ID" w:bidi="id_ID"/>
        </w:rPr>
        <w:t>29</w:t>
      </w:r>
      <w:r>
        <w:rPr>
          <w:lang w:val="id_ID" w:bidi="id_ID"/>
        </w:rPr>
        <w:t xml:space="preserve">, </w:t>
      </w:r>
      <w:r>
        <w:rPr>
          <w:lang w:val="id_ID" w:bidi="id_ID"/>
        </w:rPr>
        <w:t>34</w:t>
      </w:r>
      <w:r>
        <w:rPr>
          <w:lang w:val="id_ID" w:bidi="id_ID"/>
        </w:rPr>
        <w:t xml:space="preserve">, </w:t>
      </w:r>
      <w:r>
        <w:rPr>
          <w:lang w:val="id_ID" w:bidi="id_ID"/>
        </w:rPr>
        <w:t>36</w:t>
      </w:r>
      <w:r>
        <w:rPr>
          <w:lang w:val="id_ID" w:bidi="id_ID"/>
        </w:rPr>
        <w:t xml:space="preserve">, </w:t>
      </w:r>
      <w:r>
        <w:rPr>
          <w:lang w:val="id_ID" w:bidi="id_ID"/>
        </w:rPr>
        <w:t>37</w:t>
      </w:r>
      <w:r>
        <w:rPr>
          <w:lang w:val="id_ID" w:bidi="id_ID"/>
        </w:rPr>
        <w:t xml:space="preserve">). Mereka dikuduskan bukan hanya untuk pelayanan, tetapi untuk melayani Allah yang sifatnya sama sekali berbeda dari manusia yang telah jatuh, dan berdosa. Laporan tentang bagaimana perintah-perintah ini dilaksanakan dapat ditemukan di </w:t>
      </w:r>
      <w:r>
        <w:rPr>
          <w:lang w:val="id_ID" w:bidi="id_ID"/>
        </w:rPr>
        <w:t>Imamat 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29:4</w:t>
      </w:r>
      <w:r>
        <w:rPr>
          <w:lang w:val="id_ID" w:bidi="id_ID"/>
        </w:rPr>
      </w:r>
    </w:p>
    <w:p>
      <w:pPr/>
      <w:r>
        <w:rPr>
          <w:lang w:val="id_ID" w:bidi="id_ID"/>
        </w:rPr>
      </w:r>
      <w:r>
        <w:rPr>
          <w:lang w:val="id_ID" w:bidi="id_ID"/>
        </w:rPr>
        <w:t>membasuh mereka dengan air: Tindakan ini menekankan kebenaran bahwa tidak seorang pun dapat hidup di hadirat Allah dengan kekotoran dosa dalam hidup mereka (</w:t>
      </w:r>
      <w:r>
        <w:rPr>
          <w:lang w:val="id_ID" w:bidi="id_ID"/>
        </w:rPr>
        <w:t>Kel. 29:21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29:7</w:t>
      </w:r>
      <w:r>
        <w:rPr>
          <w:lang w:val="id_ID" w:bidi="id_ID"/>
        </w:rPr>
      </w:r>
    </w:p>
    <w:p>
      <w:pPr/>
      <w:r>
        <w:rPr>
          <w:lang w:val="id_ID" w:bidi="id_ID"/>
        </w:rPr>
      </w:r>
      <w:r>
        <w:rPr>
          <w:lang w:val="id_ID" w:bidi="id_ID"/>
        </w:rPr>
        <w:t xml:space="preserve">Minyak urapan memberi kuasa kepada seseorang untuk suatu tugas melalui Roh Kudus (lihat </w:t>
      </w:r>
      <w:r>
        <w:rPr>
          <w:lang w:val="id_ID" w:bidi="id_ID"/>
        </w:rPr>
        <w:t>Yes. 61:1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29:9</w:t>
      </w:r>
      <w:r>
        <w:rPr>
          <w:lang w:val="id_ID" w:bidi="id_ID"/>
        </w:rPr>
      </w:r>
    </w:p>
    <w:p>
      <w:pPr/>
      <w:r>
        <w:rPr>
          <w:lang w:val="id_ID" w:bidi="id_ID"/>
        </w:rPr>
      </w:r>
      <w:r>
        <w:rPr>
          <w:lang w:val="id_ID" w:bidi="id_ID"/>
        </w:rPr>
        <w:t xml:space="preserve">selama-lamanya: Penggenapan janji ini, seperti halnya janji kepada Daud, jelas mengarah pada hal-hal yang lebih dari sekedar manusiawi. Perilaku Harun sendiri kurang baik (mis., </w:t>
      </w:r>
      <w:r>
        <w:rPr>
          <w:lang w:val="id_ID" w:bidi="id_ID"/>
        </w:rPr>
        <w:t>Kel. 32</w:t>
      </w:r>
      <w:r>
        <w:rPr>
          <w:lang w:val="id_ID" w:bidi="id_ID"/>
        </w:rPr>
        <w:t xml:space="preserve">; </w:t>
      </w:r>
      <w:r>
        <w:rPr>
          <w:lang w:val="id_ID" w:bidi="id_ID"/>
        </w:rPr>
        <w:t>Bil. 11</w:t>
      </w:r>
      <w:r>
        <w:rPr>
          <w:lang w:val="id_ID" w:bidi="id_ID"/>
        </w:rPr>
        <w:t>), dan perilaku anak-anaknya serta keturunannya juga tidak lebih baik (</w:t>
      </w:r>
      <w:r>
        <w:rPr>
          <w:lang w:val="id_ID" w:bidi="id_ID"/>
        </w:rPr>
        <w:t>1Sam. 2:12–17</w:t>
      </w:r>
      <w:r>
        <w:rPr>
          <w:lang w:val="id_ID" w:bidi="id_ID"/>
        </w:rPr>
        <w:t xml:space="preserve">; </w:t>
      </w:r>
      <w:r>
        <w:rPr>
          <w:lang w:val="id_ID" w:bidi="id_ID"/>
        </w:rPr>
        <w:t>Yes. 28:7</w:t>
      </w:r>
      <w:r>
        <w:rPr>
          <w:lang w:val="id_ID" w:bidi="id_ID"/>
        </w:rPr>
        <w:t xml:space="preserve">; </w:t>
      </w:r>
      <w:r>
        <w:rPr>
          <w:lang w:val="id_ID" w:bidi="id_ID"/>
        </w:rPr>
        <w:t>Yeh. 8:15–16</w:t>
      </w:r>
      <w:r>
        <w:rPr>
          <w:lang w:val="id_ID" w:bidi="id_ID"/>
        </w:rPr>
        <w:t xml:space="preserve">; </w:t>
      </w:r>
      <w:r>
        <w:rPr>
          <w:lang w:val="id_ID" w:bidi="id_ID"/>
        </w:rPr>
        <w:t>Mal. 2:1–9</w:t>
      </w:r>
      <w:r>
        <w:rPr>
          <w:lang w:val="id_ID" w:bidi="id_ID"/>
        </w:rPr>
        <w:t xml:space="preserve">). Janji itu hanya dapat menemukan penggenapannya yang tertinggi di dalam Yesus Kristus (lihat </w:t>
      </w:r>
      <w:r>
        <w:rPr>
          <w:lang w:val="id_ID" w:bidi="id_ID"/>
        </w:rPr>
        <w:t>Ibr. 7:26</w:t>
      </w:r>
      <w:r>
        <w:rPr>
          <w:lang w:val="id_ID" w:bidi="id_ID"/>
        </w:rPr>
        <w:t xml:space="preserve">; </w:t>
      </w:r>
      <w:r>
        <w:rPr>
          <w:lang w:val="id_ID" w:bidi="id_ID"/>
        </w:rPr>
        <w:t>9:11</w:t>
      </w:r>
      <w:r>
        <w:rPr>
          <w:lang w:val="id_ID" w:bidi="id_ID"/>
        </w:rPr>
        <w:t xml:space="preserve">). • mentahbiskan (secara harfiah berarti </w:t>
      </w:r>
      <w:r>
        <w:rPr>
          <w:i/>
          <w:lang w:val="id_ID" w:bidi="id_ID"/>
        </w:rPr>
        <w:t>memenuhi tangan</w:t>
      </w:r>
      <w:r>
        <w:rPr>
          <w:lang w:val="id_ID" w:bidi="id_ID"/>
        </w:rPr>
        <w:t>) berarti memberi seseorang tugas untuk dilaksanakan.</w:t>
      </w:r>
      <w:r>
        <w:rPr>
          <w:lang w:val="id_ID" w:bidi="id_ID"/>
        </w:rPr>
      </w:r>
      <w:r>
        <w:rPr>
          <w:lang w:val="id_ID" w:bidi="id_ID"/>
        </w:rPr>
      </w:r>
    </w:p>
    <w:p>
      <w:pPr/>
      <w:r>
        <w:rPr>
          <w:lang w:val="id_ID" w:bidi="id_ID"/>
        </w:rPr>
      </w:r>
    </w:p>
    <w:p>
      <w:pPr>
        <w:pStyle w:val="Heading2"/>
      </w:pPr>
      <w:r>
        <w:rPr>
          <w:lang w:val="id_ID" w:bidi="id_ID"/>
        </w:rPr>
        <w:t>Keluaran 29:10–34</w:t>
      </w:r>
      <w:r>
        <w:rPr>
          <w:lang w:val="id_ID" w:bidi="id_ID"/>
        </w:rPr>
      </w:r>
    </w:p>
    <w:p>
      <w:pPr/>
      <w:r>
        <w:rPr>
          <w:lang w:val="id_ID" w:bidi="id_ID"/>
        </w:rPr>
      </w:r>
      <w:r>
        <w:rPr>
          <w:lang w:val="id_ID" w:bidi="id_ID"/>
        </w:rPr>
        <w:t>Pentahbisan keimaman Harun melibatkan korban penghapusan dosa (</w:t>
      </w:r>
      <w:r>
        <w:rPr>
          <w:lang w:val="id_ID" w:bidi="id_ID"/>
        </w:rPr>
        <w:t>Kel. 29:10–14</w:t>
      </w:r>
      <w:r>
        <w:rPr>
          <w:lang w:val="id_ID" w:bidi="id_ID"/>
        </w:rPr>
        <w:t>), korban api-apian (</w:t>
      </w:r>
      <w:r>
        <w:rPr>
          <w:lang w:val="id_ID" w:bidi="id_ID"/>
        </w:rPr>
        <w:t>Kel. 29:15–18</w:t>
      </w:r>
      <w:r>
        <w:rPr>
          <w:lang w:val="id_ID" w:bidi="id_ID"/>
        </w:rPr>
        <w:t xml:space="preserve">), dan persembahan pentahbisan (Kel. </w:t>
      </w:r>
      <w:r>
        <w:rPr>
          <w:lang w:val="id_ID" w:bidi="id_ID"/>
        </w:rPr>
        <w:t>29:19–28</w:t>
      </w:r>
      <w:r>
        <w:rPr>
          <w:lang w:val="id_ID" w:bidi="id_ID"/>
        </w:rPr>
        <w:t xml:space="preserve">). Pola yang sama yang ditetapkan di sini diperluas ke persembahan-persembahan rutin umat (lihat </w:t>
      </w:r>
      <w:r>
        <w:rPr>
          <w:lang w:val="id_ID" w:bidi="id_ID"/>
        </w:rPr>
        <w:t>Kel. 29:38–46</w:t>
      </w:r>
      <w:r>
        <w:rPr>
          <w:lang w:val="id_ID" w:bidi="id_ID"/>
        </w:rPr>
        <w:t xml:space="preserve">; </w:t>
      </w:r>
      <w:r>
        <w:rPr>
          <w:lang w:val="id_ID" w:bidi="id_ID"/>
        </w:rPr>
        <w:t>Im. 1–5</w:t>
      </w:r>
      <w:r>
        <w:rPr>
          <w:lang w:val="id_ID" w:bidi="id_ID"/>
        </w:rPr>
        <w:t>). Dalam ketiga kasus tersebut, Harun dan anak-anaknya meletakkan tangan mereka di atas kepala hewan-hewan korban (</w:t>
      </w:r>
      <w:r>
        <w:rPr>
          <w:lang w:val="id_ID" w:bidi="id_ID"/>
        </w:rPr>
        <w:t>Kel. 29:10</w:t>
      </w:r>
      <w:r>
        <w:rPr>
          <w:lang w:val="id_ID" w:bidi="id_ID"/>
        </w:rPr>
        <w:t xml:space="preserve">, </w:t>
      </w:r>
      <w:r>
        <w:rPr>
          <w:lang w:val="id_ID" w:bidi="id_ID"/>
        </w:rPr>
        <w:t>15</w:t>
      </w:r>
      <w:r>
        <w:rPr>
          <w:lang w:val="id_ID" w:bidi="id_ID"/>
        </w:rPr>
        <w:t xml:space="preserve">, </w:t>
      </w:r>
      <w:r>
        <w:rPr>
          <w:lang w:val="id_ID" w:bidi="id_ID"/>
        </w:rPr>
        <w:t>19</w:t>
      </w:r>
      <w:r>
        <w:rPr>
          <w:lang w:val="id_ID" w:bidi="id_ID"/>
        </w:rPr>
        <w:t>), yang menunjukkan bahwa dosa adalah masalah hidup dan mati, dan bahwa dosa hanya dapat dihapuskan dengan kematian. Karena darah melambangkan kehidupan, darah menjadi hal yang menonjol dalam upacara-upacara ini (</w:t>
      </w:r>
      <w:r>
        <w:rPr>
          <w:lang w:val="id_ID" w:bidi="id_ID"/>
        </w:rPr>
        <w:t>Kel. 29:12</w:t>
      </w:r>
      <w:r>
        <w:rPr>
          <w:lang w:val="id_ID" w:bidi="id_ID"/>
        </w:rPr>
        <w:t xml:space="preserve">, </w:t>
      </w:r>
      <w:r>
        <w:rPr>
          <w:lang w:val="id_ID" w:bidi="id_ID"/>
        </w:rPr>
        <w:t>16</w:t>
      </w:r>
      <w:r>
        <w:rPr>
          <w:lang w:val="id_ID" w:bidi="id_ID"/>
        </w:rPr>
        <w:t xml:space="preserve">, </w:t>
      </w:r>
      <w:r>
        <w:rPr>
          <w:lang w:val="id_ID" w:bidi="id_ID"/>
        </w:rPr>
        <w:t>20</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29:13</w:t>
      </w:r>
      <w:r>
        <w:rPr>
          <w:lang w:val="id_ID" w:bidi="id_ID"/>
        </w:rPr>
      </w:r>
    </w:p>
    <w:p>
      <w:pPr/>
      <w:r>
        <w:rPr>
          <w:lang w:val="id_ID" w:bidi="id_ID"/>
        </w:rPr>
      </w:r>
      <w:r>
        <w:rPr>
          <w:lang w:val="id_ID" w:bidi="id_ID"/>
        </w:rPr>
        <w:t>Lemak dianggap sebagai bagian yang terbaik sehingga diberikan kepada Allah.</w:t>
      </w:r>
      <w:r>
        <w:rPr>
          <w:lang w:val="id_ID" w:bidi="id_ID"/>
        </w:rPr>
      </w:r>
      <w:r>
        <w:rPr>
          <w:lang w:val="id_ID" w:bidi="id_ID"/>
        </w:rPr>
      </w:r>
    </w:p>
    <w:p>
      <w:pPr/>
      <w:r>
        <w:rPr>
          <w:lang w:val="id_ID" w:bidi="id_ID"/>
        </w:rPr>
      </w:r>
    </w:p>
    <w:p>
      <w:pPr>
        <w:pStyle w:val="Heading2"/>
      </w:pPr>
      <w:r>
        <w:rPr>
          <w:lang w:val="id_ID" w:bidi="id_ID"/>
        </w:rPr>
        <w:t>Keluaran 29:14</w:t>
      </w:r>
      <w:r>
        <w:rPr>
          <w:lang w:val="id_ID" w:bidi="id_ID"/>
        </w:rPr>
      </w:r>
    </w:p>
    <w:p>
      <w:pPr/>
      <w:r>
        <w:rPr>
          <w:lang w:val="id_ID" w:bidi="id_ID"/>
        </w:rPr>
      </w:r>
      <w:r>
        <w:rPr>
          <w:lang w:val="id_ID" w:bidi="id_ID"/>
        </w:rPr>
        <w:t xml:space="preserve">Sisa-sisa tersebut melambangkan apa yang najis dalam perilaku manusia. • korban penghapus dosa: Lihat </w:t>
      </w:r>
      <w:r>
        <w:rPr>
          <w:lang w:val="id_ID" w:bidi="id_ID"/>
        </w:rPr>
        <w:t>Imamat 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29:15–18</w:t>
      </w:r>
      <w:r>
        <w:rPr>
          <w:lang w:val="id_ID" w:bidi="id_ID"/>
        </w:rPr>
      </w:r>
    </w:p>
    <w:p>
      <w:pPr/>
      <w:r>
        <w:rPr>
          <w:lang w:val="id_ID" w:bidi="id_ID"/>
        </w:rPr>
      </w:r>
      <w:r>
        <w:rPr>
          <w:lang w:val="id_ID" w:bidi="id_ID"/>
        </w:rPr>
        <w:t>Persembahan berikutnya adalah sebagai ucapan syukur kepada Allah; persembahan ini juga melambangkan penyerahan diri sepenuhnya kepada Allah.</w:t>
      </w:r>
      <w:r>
        <w:rPr>
          <w:lang w:val="id_ID" w:bidi="id_ID"/>
        </w:rPr>
      </w:r>
      <w:r>
        <w:rPr>
          <w:lang w:val="id_ID" w:bidi="id_ID"/>
        </w:rPr>
      </w:r>
    </w:p>
    <w:p>
      <w:pPr/>
      <w:r>
        <w:rPr>
          <w:lang w:val="id_ID" w:bidi="id_ID"/>
        </w:rPr>
      </w:r>
    </w:p>
    <w:p>
      <w:pPr>
        <w:pStyle w:val="Heading2"/>
      </w:pPr>
      <w:r>
        <w:rPr>
          <w:lang w:val="id_ID" w:bidi="id_ID"/>
        </w:rPr>
        <w:t>Keluaran 29:18</w:t>
      </w:r>
      <w:r>
        <w:rPr>
          <w:lang w:val="id_ID" w:bidi="id_ID"/>
        </w:rPr>
      </w:r>
    </w:p>
    <w:p>
      <w:pPr/>
      <w:r>
        <w:rPr>
          <w:lang w:val="id_ID" w:bidi="id_ID"/>
        </w:rPr>
      </w:r>
      <w:r>
        <w:rPr>
          <w:lang w:val="id_ID" w:bidi="id_ID"/>
        </w:rPr>
        <w:t xml:space="preserve">yang harum: Bahasa seperti itu adalah </w:t>
      </w:r>
      <w:r>
        <w:rPr>
          <w:i/>
          <w:lang w:val="id_ID" w:bidi="id_ID"/>
        </w:rPr>
        <w:t>antropomorfisme</w:t>
      </w:r>
      <w:r>
        <w:rPr>
          <w:lang w:val="id_ID" w:bidi="id_ID"/>
        </w:rPr>
        <w:t>, yang menggambarkan Allah dengan istilah dan pengalaman-pengalaman manusia. Kesukaan Allah atas persembahan yang dipersembahkan dengan tepat adalah seperti kenikmatan manusia atas aroma yang harum.</w:t>
      </w:r>
      <w:r>
        <w:rPr>
          <w:lang w:val="id_ID" w:bidi="id_ID"/>
        </w:rPr>
      </w:r>
      <w:r>
        <w:rPr>
          <w:lang w:val="id_ID" w:bidi="id_ID"/>
        </w:rPr>
      </w:r>
    </w:p>
    <w:p>
      <w:pPr/>
      <w:r>
        <w:rPr>
          <w:lang w:val="id_ID" w:bidi="id_ID"/>
        </w:rPr>
      </w:r>
    </w:p>
    <w:p>
      <w:pPr>
        <w:pStyle w:val="Heading2"/>
      </w:pPr>
      <w:r>
        <w:rPr>
          <w:lang w:val="id_ID" w:bidi="id_ID"/>
        </w:rPr>
        <w:t>Keluaran 29:19–28</w:t>
      </w:r>
      <w:r>
        <w:rPr>
          <w:lang w:val="id_ID" w:bidi="id_ID"/>
        </w:rPr>
      </w:r>
    </w:p>
    <w:p>
      <w:pPr/>
      <w:r>
        <w:rPr>
          <w:lang w:val="id_ID" w:bidi="id_ID"/>
        </w:rPr>
      </w:r>
      <w:r>
        <w:rPr>
          <w:lang w:val="id_ID" w:bidi="id_ID"/>
        </w:rPr>
        <w:t xml:space="preserve">Persembahan pentahbisan ini sangat mirip dengan persembahan pendamaian (atau persekutuan) yang kemudian dijelaskan dalam </w:t>
      </w:r>
      <w:r>
        <w:rPr>
          <w:lang w:val="id_ID" w:bidi="id_ID"/>
        </w:rPr>
        <w:t>Imamat 3</w:t>
      </w:r>
      <w:r>
        <w:rPr>
          <w:lang w:val="id_ID" w:bidi="id_ID"/>
        </w:rPr>
        <w:t>. Lemak dibakar sebagai persembahan kepada Tuhan, tetapi dada dan paha, setelah dipersembahkan kepada Tuhan dengan mengangkatnya ke hadapan-Nya (</w:t>
      </w:r>
      <w:r>
        <w:rPr>
          <w:lang w:val="id_ID" w:bidi="id_ID"/>
        </w:rPr>
        <w:t>Kel. 29:24–26</w:t>
      </w:r>
      <w:r>
        <w:rPr>
          <w:lang w:val="id_ID" w:bidi="id_ID"/>
        </w:rPr>
        <w:t>), menjadi bagian yang dimakan oleh para imam (</w:t>
      </w:r>
      <w:r>
        <w:rPr>
          <w:lang w:val="id_ID" w:bidi="id_ID"/>
        </w:rPr>
        <w:t>Kel. 29:26–28</w:t>
      </w:r>
      <w:r>
        <w:rPr>
          <w:lang w:val="id_ID" w:bidi="id_ID"/>
        </w:rPr>
        <w:t>). Dalam persembahan pendamaian secara umum, sisa daging harus dimakan oleh orang yang mempersembahkannya dalam perjamuan persekutuan (</w:t>
      </w:r>
      <w:r>
        <w:rPr>
          <w:lang w:val="id_ID" w:bidi="id_ID"/>
        </w:rPr>
        <w:t>Im. 7:11–18</w:t>
      </w:r>
      <w:r>
        <w:rPr>
          <w:lang w:val="id_ID" w:bidi="id_ID"/>
        </w:rPr>
        <w:t>), seperti yang dilakukan oleh para imam di sini (</w:t>
      </w:r>
      <w:r>
        <w:rPr>
          <w:lang w:val="id_ID" w:bidi="id_ID"/>
        </w:rPr>
        <w:t>Kel. 29:31–34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29:20–21</w:t>
      </w:r>
      <w:r>
        <w:rPr>
          <w:lang w:val="id_ID" w:bidi="id_ID"/>
        </w:rPr>
      </w:r>
    </w:p>
    <w:p>
      <w:pPr/>
      <w:r>
        <w:rPr>
          <w:lang w:val="id_ID" w:bidi="id_ID"/>
        </w:rPr>
      </w:r>
      <w:r>
        <w:rPr>
          <w:lang w:val="id_ID" w:bidi="id_ID"/>
        </w:rPr>
        <w:t>Penempatan darah di cuping telinga, ibu jari tangan, dan ibu jari kaki melambangkan pengabdian seluruh pribadi kepada Allah. Memercikannya pada pakaian mereka menunjukkan bahwa pakaian itu, juga, hanya dapat digunakan untuk tujuan-tujuan yang kudus.</w:t>
      </w:r>
      <w:r>
        <w:rPr>
          <w:lang w:val="id_ID" w:bidi="id_ID"/>
        </w:rPr>
      </w:r>
      <w:r>
        <w:rPr>
          <w:lang w:val="id_ID" w:bidi="id_ID"/>
        </w:rPr>
      </w:r>
    </w:p>
    <w:p>
      <w:pPr/>
      <w:r>
        <w:rPr>
          <w:lang w:val="id_ID" w:bidi="id_ID"/>
        </w:rPr>
      </w:r>
    </w:p>
    <w:p>
      <w:pPr>
        <w:pStyle w:val="Heading2"/>
      </w:pPr>
      <w:r>
        <w:rPr>
          <w:lang w:val="id_ID" w:bidi="id_ID"/>
        </w:rPr>
        <w:t>Keluaran 29:30</w:t>
      </w:r>
      <w:r>
        <w:rPr>
          <w:lang w:val="id_ID" w:bidi="id_ID"/>
        </w:rPr>
      </w:r>
    </w:p>
    <w:p>
      <w:pPr/>
      <w:r>
        <w:rPr>
          <w:lang w:val="id_ID" w:bidi="id_ID"/>
        </w:rPr>
      </w:r>
      <w:r>
        <w:rPr>
          <w:lang w:val="id_ID" w:bidi="id_ID"/>
        </w:rPr>
        <w:t>Penggantinya: Setiap imam besar yang menggantikan harus ditahbiskan dengan cara yang sama.</w:t>
      </w:r>
      <w:r>
        <w:rPr>
          <w:lang w:val="id_ID" w:bidi="id_ID"/>
        </w:rPr>
      </w:r>
      <w:r>
        <w:rPr>
          <w:lang w:val="id_ID" w:bidi="id_ID"/>
        </w:rPr>
      </w:r>
    </w:p>
    <w:p>
      <w:pPr/>
      <w:r>
        <w:rPr>
          <w:lang w:val="id_ID" w:bidi="id_ID"/>
        </w:rPr>
      </w:r>
    </w:p>
    <w:p>
      <w:pPr>
        <w:pStyle w:val="Heading2"/>
      </w:pPr>
      <w:r>
        <w:rPr>
          <w:lang w:val="id_ID" w:bidi="id_ID"/>
        </w:rPr>
        <w:t>Keluaran 29:31</w:t>
      </w:r>
      <w:r>
        <w:rPr>
          <w:lang w:val="id_ID" w:bidi="id_ID"/>
        </w:rPr>
      </w:r>
    </w:p>
    <w:p>
      <w:pPr/>
      <w:r>
        <w:rPr>
          <w:lang w:val="id_ID" w:bidi="id_ID"/>
        </w:rPr>
      </w:r>
      <w:r>
        <w:rPr>
          <w:lang w:val="id_ID" w:bidi="id_ID"/>
        </w:rPr>
        <w:t>Tempat yang kudus ini mungkin berada di halaman Kemah Suci.</w:t>
      </w:r>
      <w:r>
        <w:rPr>
          <w:lang w:val="id_ID" w:bidi="id_ID"/>
        </w:rPr>
      </w:r>
      <w:r>
        <w:rPr>
          <w:lang w:val="id_ID" w:bidi="id_ID"/>
        </w:rPr>
      </w:r>
    </w:p>
    <w:p>
      <w:pPr/>
      <w:r>
        <w:rPr>
          <w:lang w:val="id_ID" w:bidi="id_ID"/>
        </w:rPr>
      </w:r>
    </w:p>
    <w:p>
      <w:pPr>
        <w:pStyle w:val="Heading2"/>
      </w:pPr>
      <w:r>
        <w:rPr>
          <w:lang w:val="id_ID" w:bidi="id_ID"/>
        </w:rPr>
        <w:t>Keluaran 29:32–34</w:t>
      </w:r>
      <w:r>
        <w:rPr>
          <w:lang w:val="id_ID" w:bidi="id_ID"/>
        </w:rPr>
      </w:r>
    </w:p>
    <w:p>
      <w:pPr/>
      <w:r>
        <w:rPr>
          <w:lang w:val="id_ID" w:bidi="id_ID"/>
        </w:rPr>
      </w:r>
      <w:r>
        <w:rPr>
          <w:lang w:val="id_ID" w:bidi="id_ID"/>
        </w:rPr>
        <w:t xml:space="preserve">Makan di hadapan Tuhan menandakan hubungan yang intim dengan-Nya (seperti dalam </w:t>
      </w:r>
      <w:r>
        <w:rPr>
          <w:lang w:val="id_ID" w:bidi="id_ID"/>
        </w:rPr>
        <w:t>Kel. 24:9–11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29:33</w:t>
      </w:r>
      <w:r>
        <w:rPr>
          <w:lang w:val="id_ID" w:bidi="id_ID"/>
        </w:rPr>
      </w:r>
    </w:p>
    <w:p>
      <w:pPr/>
      <w:r>
        <w:rPr>
          <w:lang w:val="id_ID" w:bidi="id_ID"/>
        </w:rPr>
      </w:r>
      <w:r>
        <w:rPr>
          <w:lang w:val="id_ID" w:bidi="id_ID"/>
        </w:rPr>
        <w:t xml:space="preserve">mereka ditahbiskan: Atau </w:t>
      </w:r>
      <w:r>
        <w:rPr>
          <w:i/>
          <w:lang w:val="id_ID" w:bidi="id_ID"/>
        </w:rPr>
        <w:t xml:space="preserve">penebusan mereka. </w:t>
      </w:r>
      <w:r>
        <w:rPr>
          <w:lang w:val="id_ID" w:bidi="id_ID"/>
        </w:rPr>
        <w:t>Secara tradisional, penebusan telah digambarkan sebagai "menutupi". Beberapa penafsir yang lebih baru berusaha untuk mendapatkan istilah ini dari akar bahasa Semit lainnya (yang tidak muncul di tempat lain dalam Alkitab Ibrani) dan dengan demikian sampai pada "menghapuskan, menghapus, atau membersihkan". Dalam kedua kasus tersebut, efeknya sama: Orang dan benda dibuat mampu bertahan di hadirat Allah karena peniadaan dampak dari dosa mereka.</w:t>
      </w:r>
      <w:r>
        <w:rPr>
          <w:lang w:val="id_ID" w:bidi="id_ID"/>
        </w:rPr>
      </w:r>
      <w:r>
        <w:rPr>
          <w:lang w:val="id_ID" w:bidi="id_ID"/>
        </w:rPr>
      </w:r>
    </w:p>
    <w:p>
      <w:pPr/>
      <w:r>
        <w:rPr>
          <w:lang w:val="id_ID" w:bidi="id_ID"/>
        </w:rPr>
      </w:r>
    </w:p>
    <w:p>
      <w:pPr>
        <w:pStyle w:val="Heading2"/>
      </w:pPr>
      <w:r>
        <w:rPr>
          <w:lang w:val="id_ID" w:bidi="id_ID"/>
        </w:rPr>
        <w:t>Keluaran 29:37</w:t>
      </w:r>
      <w:r>
        <w:rPr>
          <w:lang w:val="id_ID" w:bidi="id_ID"/>
        </w:rPr>
      </w:r>
    </w:p>
    <w:p>
      <w:pPr/>
      <w:r>
        <w:rPr>
          <w:lang w:val="id_ID" w:bidi="id_ID"/>
        </w:rPr>
      </w:r>
      <w:r>
        <w:rPr>
          <w:lang w:val="id_ID" w:bidi="id_ID"/>
        </w:rPr>
        <w:t>Seperti halnya para imam, mezbah harus dikuduskan agar dapat digunakan untuk melayani Allah yang kudus.</w:t>
      </w:r>
      <w:r>
        <w:rPr>
          <w:lang w:val="id_ID" w:bidi="id_ID"/>
        </w:rPr>
      </w:r>
      <w:r>
        <w:rPr>
          <w:lang w:val="id_ID" w:bidi="id_ID"/>
        </w:rPr>
      </w:r>
    </w:p>
    <w:p>
      <w:pPr/>
      <w:r>
        <w:rPr>
          <w:lang w:val="id_ID" w:bidi="id_ID"/>
        </w:rPr>
      </w:r>
    </w:p>
    <w:p>
      <w:pPr>
        <w:pStyle w:val="Heading2"/>
      </w:pPr>
      <w:r>
        <w:rPr>
          <w:lang w:val="id_ID" w:bidi="id_ID"/>
        </w:rPr>
        <w:t>Keluaran 29:38–41</w:t>
      </w:r>
      <w:r>
        <w:rPr>
          <w:lang w:val="id_ID" w:bidi="id_ID"/>
        </w:rPr>
      </w:r>
    </w:p>
    <w:p>
      <w:pPr/>
      <w:r>
        <w:rPr>
          <w:lang w:val="id_ID" w:bidi="id_ID"/>
        </w:rPr>
      </w:r>
      <w:r>
        <w:rPr>
          <w:lang w:val="id_ID" w:bidi="id_ID"/>
        </w:rPr>
        <w:t>Mempersembahkan korban harian adalah salah satu fungsi utama seorang imam.</w:t>
      </w:r>
      <w:r>
        <w:rPr>
          <w:lang w:val="id_ID" w:bidi="id_ID"/>
        </w:rPr>
      </w:r>
      <w:r>
        <w:rPr>
          <w:lang w:val="id_ID" w:bidi="id_ID"/>
        </w:rPr>
      </w:r>
    </w:p>
    <w:p>
      <w:pPr/>
      <w:r>
        <w:rPr>
          <w:lang w:val="id_ID" w:bidi="id_ID"/>
        </w:rPr>
      </w:r>
    </w:p>
    <w:p>
      <w:pPr>
        <w:pStyle w:val="Heading2"/>
      </w:pPr>
      <w:r>
        <w:rPr>
          <w:lang w:val="id_ID" w:bidi="id_ID"/>
        </w:rPr>
        <w:t>Keluaran 29:42–46</w:t>
      </w:r>
      <w:r>
        <w:rPr>
          <w:lang w:val="id_ID" w:bidi="id_ID"/>
        </w:rPr>
      </w:r>
    </w:p>
    <w:p>
      <w:pPr/>
      <w:r>
        <w:rPr>
          <w:lang w:val="id_ID" w:bidi="id_ID"/>
        </w:rPr>
      </w:r>
      <w:r>
        <w:rPr>
          <w:lang w:val="id_ID" w:bidi="id_ID"/>
        </w:rPr>
        <w:t>Tujuan dari Kemah Suci, keimaman, dan sistem pengorbanan adalah untuk memfasilitasi persekutuan manusia dengan Allah. Tuhan akan bertemu dengan umat-Nya di sana (</w:t>
      </w:r>
      <w:r>
        <w:rPr>
          <w:lang w:val="id_ID" w:bidi="id_ID"/>
        </w:rPr>
        <w:t>Kel. 29:42</w:t>
      </w:r>
      <w:r>
        <w:rPr>
          <w:lang w:val="id_ID" w:bidi="id_ID"/>
        </w:rPr>
        <w:t xml:space="preserve">, </w:t>
      </w:r>
      <w:r>
        <w:rPr>
          <w:lang w:val="id_ID" w:bidi="id_ID"/>
        </w:rPr>
        <w:t>43</w:t>
      </w:r>
      <w:r>
        <w:rPr>
          <w:lang w:val="id_ID" w:bidi="id_ID"/>
        </w:rPr>
        <w:t>) dan berbicara dengan mereka (</w:t>
      </w:r>
      <w:r>
        <w:rPr>
          <w:lang w:val="id_ID" w:bidi="id_ID"/>
        </w:rPr>
        <w:t>Kel. 29:42</w:t>
      </w:r>
      <w:r>
        <w:rPr>
          <w:lang w:val="id_ID" w:bidi="id_ID"/>
        </w:rPr>
        <w:t>). Ia akan tinggal di antara mereka sebagai Allah mereka (</w:t>
      </w:r>
      <w:r>
        <w:rPr>
          <w:lang w:val="id_ID" w:bidi="id_ID"/>
        </w:rPr>
        <w:t>Kel. 29:45</w:t>
      </w:r>
      <w:r>
        <w:rPr>
          <w:lang w:val="id_ID" w:bidi="id_ID"/>
        </w:rPr>
        <w:t xml:space="preserve">, </w:t>
      </w:r>
      <w:r>
        <w:rPr>
          <w:lang w:val="id_ID" w:bidi="id_ID"/>
        </w:rPr>
        <w:t>46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29:46</w:t>
      </w:r>
      <w:r>
        <w:rPr>
          <w:lang w:val="id_ID" w:bidi="id_ID"/>
        </w:rPr>
      </w:r>
    </w:p>
    <w:p>
      <w:pPr/>
      <w:r>
        <w:rPr>
          <w:lang w:val="id_ID" w:bidi="id_ID"/>
        </w:rPr>
      </w:r>
      <w:r>
        <w:rPr>
          <w:lang w:val="id_ID" w:bidi="id_ID"/>
        </w:rPr>
        <w:t>Tujuan dari peristiwa Keluaran adalah untuk mengungkapkan kasih karunia, kuasa, dan kekudusan Allah dan untuk memungkinkan manusia mengalami kehadiran Allah dalam hidup mereka.</w:t>
      </w:r>
      <w:r>
        <w:rPr>
          <w:lang w:val="id_ID" w:bidi="id_ID"/>
        </w:rPr>
      </w:r>
      <w:r>
        <w:rPr>
          <w:lang w:val="id_ID" w:bidi="id_ID"/>
        </w:rPr>
      </w:r>
    </w:p>
    <w:p>
      <w:pPr/>
      <w:r>
        <w:rPr>
          <w:lang w:val="id_ID" w:bidi="id_ID"/>
        </w:rPr>
      </w:r>
    </w:p>
    <w:p>
      <w:pPr>
        <w:pStyle w:val="Heading2"/>
      </w:pPr>
      <w:r>
        <w:rPr>
          <w:lang w:val="id_ID" w:bidi="id_ID"/>
        </w:rPr>
        <w:t>Keluaran 30:1–10</w:t>
      </w:r>
      <w:r>
        <w:rPr>
          <w:lang w:val="id_ID" w:bidi="id_ID"/>
        </w:rPr>
      </w:r>
    </w:p>
    <w:p>
      <w:pPr/>
      <w:r>
        <w:rPr>
          <w:lang w:val="id_ID" w:bidi="id_ID"/>
        </w:rPr>
      </w:r>
      <w:r>
        <w:rPr>
          <w:lang w:val="id_ID" w:bidi="id_ID"/>
        </w:rPr>
        <w:t>Rancangan untuk mezbah dari kayu penaga dicantumkan di sini dan bukan bersama dengan rancangan benda-benda lain di tempat kudus (</w:t>
      </w:r>
      <w:r>
        <w:rPr>
          <w:lang w:val="id_ID" w:bidi="id_ID"/>
        </w:rPr>
        <w:t>Kel. 25:23–40</w:t>
      </w:r>
      <w:r>
        <w:rPr>
          <w:lang w:val="id_ID" w:bidi="id_ID"/>
        </w:rPr>
        <w:t xml:space="preserve">), mungkin karena adanya rujukan bagi imam tentang penggunaan mezbah tersebut dalam </w:t>
      </w:r>
      <w:r>
        <w:rPr>
          <w:lang w:val="id_ID" w:bidi="id_ID"/>
        </w:rPr>
        <w:t>Kel. 30:7–10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30:6</w:t>
      </w:r>
      <w:r>
        <w:rPr>
          <w:lang w:val="id_ID" w:bidi="id_ID"/>
        </w:rPr>
      </w:r>
    </w:p>
    <w:p>
      <w:pPr/>
      <w:r>
        <w:rPr>
          <w:lang w:val="id_ID" w:bidi="id_ID"/>
        </w:rPr>
      </w:r>
      <w:r>
        <w:rPr>
          <w:lang w:val="id_ID" w:bidi="id_ID"/>
        </w:rPr>
        <w:t xml:space="preserve">di depan tabir penutup: Yaitu, di Tempat Kudus, tepat di luar Tempat Maha Kudus di mana Tabut itu berada. • Asap yang mengepul dari ukupan melambangkan doa. Orang-orang percaya sekarang memiliki akses yang konstan kepada Allah dalam doa melalui penebusan dosa yang terus-menerus yang disediakan melalui Kristus (lihat </w:t>
      </w:r>
      <w:r>
        <w:rPr>
          <w:lang w:val="id_ID" w:bidi="id_ID"/>
        </w:rPr>
        <w:t>Mzm. 141:2</w:t>
      </w:r>
      <w:r>
        <w:rPr>
          <w:lang w:val="id_ID" w:bidi="id_ID"/>
        </w:rPr>
        <w:t xml:space="preserve">; </w:t>
      </w:r>
      <w:r>
        <w:rPr>
          <w:lang w:val="id_ID" w:bidi="id_ID"/>
        </w:rPr>
        <w:t>Luk. 1:10</w:t>
      </w:r>
      <w:r>
        <w:rPr>
          <w:lang w:val="id_ID" w:bidi="id_ID"/>
        </w:rPr>
        <w:t xml:space="preserve">; </w:t>
      </w:r>
      <w:r>
        <w:rPr>
          <w:lang w:val="id_ID" w:bidi="id_ID"/>
        </w:rPr>
        <w:t>Why. 5:8</w:t>
      </w:r>
      <w:r>
        <w:rPr>
          <w:lang w:val="id_ID" w:bidi="id_ID"/>
        </w:rPr>
        <w:t xml:space="preserve">; </w:t>
      </w:r>
      <w:r>
        <w:rPr>
          <w:lang w:val="id_ID" w:bidi="id_ID"/>
        </w:rPr>
        <w:t>8:3–4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30:12</w:t>
      </w:r>
      <w:r>
        <w:rPr>
          <w:lang w:val="id_ID" w:bidi="id_ID"/>
        </w:rPr>
      </w:r>
    </w:p>
    <w:p>
      <w:pPr/>
      <w:r>
        <w:rPr>
          <w:lang w:val="id_ID" w:bidi="id_ID"/>
        </w:rPr>
      </w:r>
      <w:r>
        <w:rPr>
          <w:lang w:val="id_ID" w:bidi="id_ID"/>
        </w:rPr>
        <w:t xml:space="preserve">jangan ada tulah: bdk. </w:t>
      </w:r>
      <w:r>
        <w:rPr>
          <w:lang w:val="id_ID" w:bidi="id_ID"/>
        </w:rPr>
        <w:t>2 Sam. 24</w:t>
      </w:r>
      <w:r>
        <w:rPr>
          <w:lang w:val="id_ID" w:bidi="id_ID"/>
        </w:rPr>
        <w:t xml:space="preserve">, ketika tulah terjadi setelah Daud melakukan sensus yang tidak sah. Mungkin sensus sering dilakukan karena alasan kebanggaan dan dominasi. Di sini, orang-orang memberikan tebusan kepada Allah untuk diri mereka sendiri. Pembayaran standar ini akan masuk ke dalam perbendaharaan Kemah Suci dan pada awalnya digunakan untuk pembangunan Kemah Suci (lihat </w:t>
      </w:r>
      <w:r>
        <w:rPr>
          <w:lang w:val="id_ID" w:bidi="id_ID"/>
        </w:rPr>
        <w:t>Kel. 38:25–26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30:17–21</w:t>
      </w:r>
      <w:r>
        <w:rPr>
          <w:lang w:val="id_ID" w:bidi="id_ID"/>
        </w:rPr>
      </w:r>
    </w:p>
    <w:p>
      <w:pPr/>
      <w:r>
        <w:rPr>
          <w:lang w:val="id_ID" w:bidi="id_ID"/>
        </w:rPr>
      </w:r>
      <w:r>
        <w:rPr>
          <w:lang w:val="id_ID" w:bidi="id_ID"/>
        </w:rPr>
        <w:t xml:space="preserve">Mengenai mengapa rencana untuk bejana perunggu pembasuhan disertakan di sini, lihat </w:t>
      </w:r>
      <w:r>
        <w:rPr>
          <w:lang w:val="id_ID" w:bidi="id_ID"/>
        </w:rPr>
        <w:t>catatan studi pada Kel. 30:1–10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30:22–38</w:t>
      </w:r>
      <w:r>
        <w:rPr>
          <w:lang w:val="id_ID" w:bidi="id_ID"/>
        </w:rPr>
      </w:r>
    </w:p>
    <w:p>
      <w:pPr/>
      <w:r>
        <w:rPr>
          <w:lang w:val="id_ID" w:bidi="id_ID"/>
        </w:rPr>
      </w:r>
      <w:r>
        <w:rPr>
          <w:lang w:val="id_ID" w:bidi="id_ID"/>
        </w:rPr>
        <w:t xml:space="preserve">Karena Allah benar-benar unik (kudus), apa yang digunakan untuk pelayanan-Nya tidak dapat digunakan untuk tujuan lain. Inilah poin yang disampaikan Musa di semak yang terbakar (lihat </w:t>
      </w:r>
      <w:r>
        <w:rPr>
          <w:lang w:val="id_ID" w:bidi="id_ID"/>
        </w:rPr>
        <w:t>catatan studi pada Kel. 3:5</w:t>
      </w:r>
      <w:r>
        <w:rPr>
          <w:lang w:val="id_ID" w:bidi="id_ID"/>
        </w:rPr>
        <w:t>). Sangatlah penting bagi bangsa Israel untuk memahami hal ini, sehingga ketidaktaatan dalam hal ini akan mendatangkan hukuman yang berat (</w:t>
      </w:r>
      <w:r>
        <w:rPr>
          <w:lang w:val="id_ID" w:bidi="id_ID"/>
        </w:rPr>
        <w:t>Kel. 30:33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30:33</w:t>
      </w:r>
      <w:r>
        <w:rPr>
          <w:lang w:val="id_ID" w:bidi="id_ID"/>
        </w:rPr>
      </w:r>
    </w:p>
    <w:p>
      <w:pPr/>
      <w:r>
        <w:rPr>
          <w:lang w:val="id_ID" w:bidi="id_ID"/>
        </w:rPr>
      </w:r>
      <w:r>
        <w:rPr>
          <w:lang w:val="id_ID" w:bidi="id_ID"/>
        </w:rPr>
        <w:t>dilenyapkan dari antara bangsanya: Baik karena kematian atau pengusiran.</w:t>
      </w:r>
      <w:r>
        <w:rPr>
          <w:lang w:val="id_ID" w:bidi="id_ID"/>
        </w:rPr>
      </w:r>
      <w:r>
        <w:rPr>
          <w:lang w:val="id_ID" w:bidi="id_ID"/>
        </w:rPr>
      </w:r>
    </w:p>
    <w:p>
      <w:pPr/>
      <w:r>
        <w:rPr>
          <w:lang w:val="id_ID" w:bidi="id_ID"/>
        </w:rPr>
      </w:r>
    </w:p>
    <w:p>
      <w:pPr>
        <w:pStyle w:val="Heading2"/>
      </w:pPr>
      <w:r>
        <w:rPr>
          <w:lang w:val="id_ID" w:bidi="id_ID"/>
        </w:rPr>
        <w:t>Keluaran 31:1–11</w:t>
      </w:r>
      <w:r>
        <w:rPr>
          <w:lang w:val="id_ID" w:bidi="id_ID"/>
        </w:rPr>
      </w:r>
    </w:p>
    <w:p>
      <w:pPr/>
      <w:r>
        <w:rPr>
          <w:lang w:val="id_ID" w:bidi="id_ID"/>
        </w:rPr>
      </w:r>
      <w:r>
        <w:rPr>
          <w:lang w:val="id_ID" w:bidi="id_ID"/>
        </w:rPr>
        <w:t>Allah memberikan petunjuk bagi kompleks Kemah Suci dan bagi mereka yang akan melayani di dalamnya. Ia juga memilih dan memberi kuasa kepada mereka yang akan melakukan pekerjaan itu.</w:t>
      </w:r>
      <w:r>
        <w:rPr>
          <w:lang w:val="id_ID" w:bidi="id_ID"/>
        </w:rPr>
      </w:r>
      <w:r>
        <w:rPr>
          <w:lang w:val="id_ID" w:bidi="id_ID"/>
        </w:rPr>
      </w:r>
    </w:p>
    <w:p>
      <w:pPr/>
      <w:r>
        <w:rPr>
          <w:lang w:val="id_ID" w:bidi="id_ID"/>
        </w:rPr>
      </w:r>
    </w:p>
    <w:p>
      <w:pPr>
        <w:pStyle w:val="Heading2"/>
      </w:pPr>
      <w:r>
        <w:rPr>
          <w:lang w:val="id_ID" w:bidi="id_ID"/>
        </w:rPr>
        <w:t>Keluaran 31:3</w:t>
      </w:r>
      <w:r>
        <w:rPr>
          <w:lang w:val="id_ID" w:bidi="id_ID"/>
        </w:rPr>
      </w:r>
    </w:p>
    <w:p>
      <w:pPr/>
      <w:r>
        <w:rPr>
          <w:lang w:val="id_ID" w:bidi="id_ID"/>
        </w:rPr>
      </w:r>
      <w:r>
        <w:rPr>
          <w:lang w:val="id_ID" w:bidi="id_ID"/>
        </w:rPr>
        <w:t xml:space="preserve">telah Kupenuhi dia dengan Roh Allah: Ini adalah salah satu referensi paling awal tentang dipenuhi dengan Roh sebagai ungkapan pemberdayaan ilahi untuk kegiatan yang jelas-jelas di luar kemampuan manusia normal (lihat juga </w:t>
      </w:r>
      <w:r>
        <w:rPr>
          <w:lang w:val="id_ID" w:bidi="id_ID"/>
        </w:rPr>
        <w:t>Kej. 41:38</w:t>
      </w:r>
      <w:r>
        <w:rPr>
          <w:lang w:val="id_ID" w:bidi="id_ID"/>
        </w:rPr>
        <w:t xml:space="preserve">; </w:t>
      </w:r>
      <w:r>
        <w:rPr>
          <w:lang w:val="id_ID" w:bidi="id_ID"/>
        </w:rPr>
        <w:t>Bil. 11:17</w:t>
      </w:r>
      <w:r>
        <w:rPr>
          <w:lang w:val="id_ID" w:bidi="id_ID"/>
        </w:rPr>
        <w:t xml:space="preserve">; </w:t>
      </w:r>
      <w:r>
        <w:rPr>
          <w:lang w:val="id_ID" w:bidi="id_ID"/>
        </w:rPr>
        <w:t>Hak. 6:34</w:t>
      </w:r>
      <w:r>
        <w:rPr>
          <w:lang w:val="id_ID" w:bidi="id_ID"/>
        </w:rPr>
        <w:t xml:space="preserve">; </w:t>
      </w:r>
      <w:r>
        <w:rPr>
          <w:lang w:val="id_ID" w:bidi="id_ID"/>
        </w:rPr>
        <w:t>14:19</w:t>
      </w:r>
      <w:r>
        <w:rPr>
          <w:lang w:val="id_ID" w:bidi="id_ID"/>
        </w:rPr>
        <w:t xml:space="preserve">; </w:t>
      </w:r>
      <w:r>
        <w:rPr>
          <w:lang w:val="id_ID" w:bidi="id_ID"/>
        </w:rPr>
        <w:t>1Sam. 10:6</w:t>
      </w:r>
      <w:r>
        <w:rPr>
          <w:lang w:val="id_ID" w:bidi="id_ID"/>
        </w:rPr>
        <w:t xml:space="preserve">; </w:t>
      </w:r>
      <w:r>
        <w:rPr>
          <w:lang w:val="id_ID" w:bidi="id_ID"/>
        </w:rPr>
        <w:t>16:13</w:t>
      </w:r>
      <w:r>
        <w:rPr>
          <w:lang w:val="id_ID" w:bidi="id_ID"/>
        </w:rPr>
        <w:t xml:space="preserve">; </w:t>
      </w:r>
      <w:r>
        <w:rPr>
          <w:lang w:val="id_ID" w:bidi="id_ID"/>
        </w:rPr>
        <w:t>Yl. 2:28–29</w:t>
      </w:r>
      <w:r>
        <w:rPr>
          <w:lang w:val="id_ID" w:bidi="id_ID"/>
        </w:rPr>
        <w:t xml:space="preserve">; </w:t>
      </w:r>
      <w:r>
        <w:rPr>
          <w:lang w:val="id_ID" w:bidi="id_ID"/>
        </w:rPr>
        <w:t>Mi. 3:8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31:6</w:t>
      </w:r>
      <w:r>
        <w:rPr>
          <w:lang w:val="id_ID" w:bidi="id_ID"/>
        </w:rPr>
      </w:r>
    </w:p>
    <w:p>
      <w:pPr/>
      <w:r>
        <w:rPr>
          <w:lang w:val="id_ID" w:bidi="id_ID"/>
        </w:rPr>
      </w:r>
      <w:r>
        <w:rPr>
          <w:lang w:val="id_ID" w:bidi="id_ID"/>
        </w:rPr>
        <w:t>Allah memerintahkan hal-hal yang luar biasa, tetapi Ia juga menyediakan para pengrajin yang berbakat yang dapat melaksanakan semua instruksi tersebut—seperti yang didoakan oleh Agustinus, "Berikanlah apa yang Engkau perintahkan, dan perintahkanlah apa yang Engkau kehendaki" (Agustinus, Pengakuan-pengakuan 10.29).</w:t>
      </w:r>
      <w:r>
        <w:rPr>
          <w:lang w:val="id_ID" w:bidi="id_ID"/>
        </w:rPr>
      </w:r>
      <w:r>
        <w:rPr>
          <w:lang w:val="id_ID" w:bidi="id_ID"/>
        </w:rPr>
      </w:r>
    </w:p>
    <w:p>
      <w:pPr/>
      <w:r>
        <w:rPr>
          <w:lang w:val="id_ID" w:bidi="id_ID"/>
        </w:rPr>
      </w:r>
    </w:p>
    <w:p>
      <w:pPr>
        <w:pStyle w:val="Heading2"/>
      </w:pPr>
      <w:r>
        <w:rPr>
          <w:lang w:val="id_ID" w:bidi="id_ID"/>
        </w:rPr>
        <w:t>Keluaran 31:11</w:t>
      </w:r>
      <w:r>
        <w:rPr>
          <w:lang w:val="id_ID" w:bidi="id_ID"/>
        </w:rPr>
      </w:r>
    </w:p>
    <w:p>
      <w:pPr/>
      <w:r>
        <w:rPr>
          <w:lang w:val="id_ID" w:bidi="id_ID"/>
        </w:rPr>
      </w:r>
      <w:r>
        <w:rPr>
          <w:lang w:val="id_ID" w:bidi="id_ID"/>
        </w:rPr>
        <w:t>Inti dari seluruh bagian ini (</w:t>
      </w:r>
      <w:r>
        <w:rPr>
          <w:lang w:val="id_ID" w:bidi="id_ID"/>
        </w:rPr>
        <w:t>Kel. 25:1–40:38</w:t>
      </w:r>
      <w:r>
        <w:rPr>
          <w:lang w:val="id_ID" w:bidi="id_ID"/>
        </w:rPr>
        <w:t>) adalah bahwa Allah bermaksud untuk memenuhi kebutuhan umat-Nya akan representasi nyata dari kehadiran-Nya, tetapi hal itu harus dilakukan dengan cara yang telah Ia perintahkan. Dia, bukan kita, yang menentukan cara-cara yang kita gunakan untuk datang kepada-Nya.</w:t>
      </w:r>
      <w:r>
        <w:rPr>
          <w:lang w:val="id_ID" w:bidi="id_ID"/>
        </w:rPr>
      </w:r>
      <w:r>
        <w:rPr>
          <w:lang w:val="id_ID" w:bidi="id_ID"/>
        </w:rPr>
      </w:r>
    </w:p>
    <w:p>
      <w:pPr/>
      <w:r>
        <w:rPr>
          <w:lang w:val="id_ID" w:bidi="id_ID"/>
        </w:rPr>
      </w:r>
    </w:p>
    <w:p>
      <w:pPr>
        <w:pStyle w:val="Heading2"/>
      </w:pPr>
      <w:r>
        <w:rPr>
          <w:lang w:val="id_ID" w:bidi="id_ID"/>
        </w:rPr>
        <w:t>Keluaran 31:12–18</w:t>
      </w:r>
      <w:r>
        <w:rPr>
          <w:lang w:val="id_ID" w:bidi="id_ID"/>
        </w:rPr>
      </w:r>
    </w:p>
    <w:p>
      <w:pPr/>
      <w:r>
        <w:rPr>
          <w:lang w:val="id_ID" w:bidi="id_ID"/>
        </w:rPr>
      </w:r>
      <w:r>
        <w:rPr>
          <w:lang w:val="id_ID" w:bidi="id_ID"/>
        </w:rPr>
        <w:t>Sabat dipahami sebagai tanda perjanjian yang unik (</w:t>
      </w:r>
      <w:r>
        <w:rPr>
          <w:lang w:val="id_ID" w:bidi="id_ID"/>
        </w:rPr>
        <w:t>Kel. 31:13</w:t>
      </w:r>
      <w:r>
        <w:rPr>
          <w:lang w:val="id_ID" w:bidi="id_ID"/>
        </w:rPr>
        <w:t xml:space="preserve">, </w:t>
      </w:r>
      <w:r>
        <w:rPr>
          <w:lang w:val="id_ID" w:bidi="id_ID"/>
        </w:rPr>
        <w:t>16</w:t>
      </w:r>
      <w:r>
        <w:rPr>
          <w:lang w:val="id_ID" w:bidi="id_ID"/>
        </w:rPr>
        <w:t xml:space="preserve">, </w:t>
      </w:r>
      <w:r>
        <w:rPr>
          <w:lang w:val="id_ID" w:bidi="id_ID"/>
        </w:rPr>
        <w:t>17</w:t>
      </w:r>
      <w:r>
        <w:rPr>
          <w:lang w:val="id_ID" w:bidi="id_ID"/>
        </w:rPr>
        <w:t xml:space="preserve">; lihat juga </w:t>
      </w:r>
      <w:r>
        <w:rPr>
          <w:lang w:val="id_ID" w:bidi="id_ID"/>
        </w:rPr>
        <w:t>Kel. 20:8–11</w:t>
      </w:r>
      <w:r>
        <w:rPr>
          <w:lang w:val="id_ID" w:bidi="id_ID"/>
        </w:rPr>
        <w:t xml:space="preserve">; </w:t>
      </w:r>
      <w:r>
        <w:rPr>
          <w:lang w:val="id_ID" w:bidi="id_ID"/>
        </w:rPr>
        <w:t>Yes. 58:13–14</w:t>
      </w:r>
      <w:r>
        <w:rPr>
          <w:lang w:val="id_ID" w:bidi="id_ID"/>
        </w:rPr>
        <w:t xml:space="preserve">; </w:t>
      </w:r>
      <w:r>
        <w:rPr>
          <w:lang w:val="id_ID" w:bidi="id_ID"/>
        </w:rPr>
        <w:t>Yer. 17:21–27</w:t>
      </w:r>
      <w:r>
        <w:rPr>
          <w:lang w:val="id_ID" w:bidi="id_ID"/>
        </w:rPr>
        <w:t xml:space="preserve">; </w:t>
      </w:r>
      <w:r>
        <w:rPr>
          <w:lang w:val="id_ID" w:bidi="id_ID"/>
        </w:rPr>
        <w:t>Neh. 13:15–22</w:t>
      </w:r>
      <w:r>
        <w:rPr>
          <w:lang w:val="id_ID" w:bidi="id_ID"/>
        </w:rPr>
        <w:t>). Sabat juga dikatakan berperan penting dalam pencapaian tujuan dasar Allah untuk menguduskan umat-Nya, yaitu dikhususkan untuk digunakan secara eksklusif oleh-Nya dan menunjukkan karakter-Nya (</w:t>
      </w:r>
      <w:r>
        <w:rPr>
          <w:lang w:val="id_ID" w:bidi="id_ID"/>
        </w:rPr>
        <w:t>Kel. 31:13</w:t>
      </w:r>
      <w:r>
        <w:rPr>
          <w:lang w:val="id_ID" w:bidi="id_ID"/>
        </w:rPr>
        <w:t xml:space="preserve">, </w:t>
      </w:r>
      <w:r>
        <w:rPr>
          <w:lang w:val="id_ID" w:bidi="id_ID"/>
        </w:rPr>
        <w:t>14</w:t>
      </w:r>
      <w:r>
        <w:rPr>
          <w:lang w:val="id_ID" w:bidi="id_ID"/>
        </w:rPr>
        <w:t xml:space="preserve">, </w:t>
      </w:r>
      <w:r>
        <w:rPr>
          <w:lang w:val="id_ID" w:bidi="id_ID"/>
        </w:rPr>
        <w:t>15</w:t>
      </w:r>
      <w:r>
        <w:rPr>
          <w:lang w:val="id_ID" w:bidi="id_ID"/>
        </w:rPr>
        <w:t>). Beristirahat dari pekerjaan mereka (</w:t>
      </w:r>
      <w:r>
        <w:rPr>
          <w:lang w:val="id_ID" w:bidi="id_ID"/>
        </w:rPr>
        <w:t>Kel. 31:15</w:t>
      </w:r>
      <w:r>
        <w:rPr>
          <w:lang w:val="id_ID" w:bidi="id_ID"/>
        </w:rPr>
        <w:t xml:space="preserve">, </w:t>
      </w:r>
      <w:r>
        <w:rPr>
          <w:lang w:val="id_ID" w:bidi="id_ID"/>
        </w:rPr>
        <w:t>17</w:t>
      </w:r>
      <w:r>
        <w:rPr>
          <w:lang w:val="id_ID" w:bidi="id_ID"/>
        </w:rPr>
        <w:t xml:space="preserve">) juga merupakan cara praktis untuk menunjukkan ketergantungan sejati kepada Allah untuk memenuhi kebutuhan mereka (lihat </w:t>
      </w:r>
      <w:r>
        <w:rPr>
          <w:lang w:val="id_ID" w:bidi="id_ID"/>
        </w:rPr>
        <w:t>Kel. 20:8–11</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31:14–15</w:t>
      </w:r>
      <w:r>
        <w:rPr>
          <w:lang w:val="id_ID" w:bidi="id_ID"/>
        </w:rPr>
      </w:r>
    </w:p>
    <w:p>
      <w:pPr/>
      <w:r>
        <w:rPr>
          <w:lang w:val="id_ID" w:bidi="id_ID"/>
        </w:rPr>
      </w:r>
      <w:r>
        <w:rPr>
          <w:lang w:val="id_ID" w:bidi="id_ID"/>
        </w:rPr>
        <w:t xml:space="preserve">Sangatlah penting untuk memahami bahwa kita dapat menemukan kehidupan di dalam Allah hanya dengan datang kepada-Nya dengan cara-Nya. Hal ini ditegaskan oleh hukuman mati bagi mereka yang tidak taat (lihat juga </w:t>
      </w:r>
      <w:r>
        <w:rPr>
          <w:lang w:val="id_ID" w:bidi="id_ID"/>
        </w:rPr>
        <w:t>Bil. 15:32–36</w:t>
      </w:r>
      <w:r>
        <w:rPr>
          <w:lang w:val="id_ID" w:bidi="id_ID"/>
        </w:rPr>
        <w:t xml:space="preserve">). Ini bukan berarti bahwa pengikut Allah harus selalu menghukum mereka yang melakukan pelanggaran dengan cara ini; tetapi di sini, sejak awal, sangat penting untuk menjelaskan kebenaran ini (lihat </w:t>
      </w:r>
      <w:r>
        <w:rPr>
          <w:lang w:val="id_ID" w:bidi="id_ID"/>
        </w:rPr>
        <w:t>Kisah 5:1–11</w:t>
      </w:r>
      <w:r>
        <w:rPr>
          <w:lang w:val="id_ID" w:bidi="id_ID"/>
        </w:rPr>
        <w:t xml:space="preserve">). Jika kebenaran rohani dari pelajaran ini belum dipelajari, maka ketaatan ritual belaka tidak akan ada nilainya (lihat </w:t>
      </w:r>
      <w:r>
        <w:rPr>
          <w:lang w:val="id_ID" w:bidi="id_ID"/>
        </w:rPr>
        <w:t>Kol. 2:16–19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31:18</w:t>
      </w:r>
      <w:r>
        <w:rPr>
          <w:lang w:val="id_ID" w:bidi="id_ID"/>
        </w:rPr>
      </w:r>
    </w:p>
    <w:p>
      <w:pPr/>
      <w:r>
        <w:rPr>
          <w:lang w:val="id_ID" w:bidi="id_ID"/>
        </w:rPr>
      </w:r>
      <w:r>
        <w:rPr>
          <w:lang w:val="id_ID" w:bidi="id_ID"/>
        </w:rPr>
        <w:t xml:space="preserve">Biasanya, setiap pihak dalam suatu perjanjian menerima salinan tertulis dari ketentuan-ketentuan perjanjian tersebut. Maka, bisa jadi kedua loh batu itu identik, yang satu adalah salinan Allah dan yang lainnya adalah salinan umat-Nya, untuk disimpan bersama di dalam Tabut Perjanjian. • jari Allah: lihat </w:t>
      </w:r>
      <w:r>
        <w:rPr>
          <w:lang w:val="id_ID" w:bidi="id_ID"/>
        </w:rPr>
        <w:t>Kel. 34:28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32:1</w:t>
      </w:r>
      <w:r>
        <w:rPr>
          <w:lang w:val="id_ID" w:bidi="id_ID"/>
        </w:rPr>
      </w:r>
    </w:p>
    <w:p>
      <w:pPr/>
      <w:r>
        <w:rPr>
          <w:lang w:val="id_ID" w:bidi="id_ID"/>
        </w:rPr>
      </w:r>
      <w:r>
        <w:rPr>
          <w:lang w:val="id_ID" w:bidi="id_ID"/>
        </w:rPr>
        <w:t xml:space="preserve">Tindakan orang Israel dimotivasi oleh rasa takut, tidak menghormati Musa, tidak percaya pada kepemimpinan Allah, dan penolakan tanggung jawab. Mereka tidak mau menantikan Allah untuk menyatakan rencana pemeliharaan-Nya bagi mereka. Penolakan untuk menantikan Allah sering kali menjadi penyebab dosa (lihat </w:t>
      </w:r>
      <w:r>
        <w:rPr>
          <w:lang w:val="id_ID" w:bidi="id_ID"/>
        </w:rPr>
        <w:t>1Sam. 13:7–13</w:t>
      </w:r>
      <w:r>
        <w:rPr>
          <w:lang w:val="id_ID" w:bidi="id_ID"/>
        </w:rPr>
        <w:t xml:space="preserve">; </w:t>
      </w:r>
      <w:r>
        <w:rPr>
          <w:lang w:val="id_ID" w:bidi="id_ID"/>
        </w:rPr>
        <w:t>Yes. 30:15–18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32:1–6</w:t>
      </w:r>
      <w:r>
        <w:rPr>
          <w:lang w:val="id_ID" w:bidi="id_ID"/>
        </w:rPr>
      </w:r>
    </w:p>
    <w:p>
      <w:pPr/>
      <w:r>
        <w:rPr>
          <w:lang w:val="id_ID" w:bidi="id_ID"/>
        </w:rPr>
      </w:r>
      <w:r>
        <w:rPr>
          <w:lang w:val="id_ID" w:bidi="id_ID"/>
        </w:rPr>
        <w:t xml:space="preserve">Bangsa itu tidak mau menunggu dan melihat apa yang telah Allah katakan kepada Musa di atas gunung selama empat puluh hari ketika ia berada di sana (lihat </w:t>
      </w:r>
      <w:r>
        <w:rPr>
          <w:lang w:val="id_ID" w:bidi="id_ID"/>
        </w:rPr>
        <w:t>Kel. 24:18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32:1–35</w:t>
      </w:r>
      <w:r>
        <w:rPr>
          <w:lang w:val="id_ID" w:bidi="id_ID"/>
        </w:rPr>
      </w:r>
    </w:p>
    <w:p>
      <w:pPr/>
      <w:r>
        <w:rPr>
          <w:lang w:val="id_ID" w:bidi="id_ID"/>
        </w:rPr>
      </w:r>
      <w:r>
        <w:rPr>
          <w:lang w:val="id_ID" w:bidi="id_ID"/>
        </w:rPr>
        <w:t xml:space="preserve">Di kaki Gunung Sinai, setelah Musa tidak ada selama berhari-hari, orang-orang merasa perlu perlindungan, bimbingan, dan cara yang nyata untuk mengekspresikan penyembahan mereka. Allah mengetahui hal ini dan sangat ingin memenuhi kebutuhan ini (psl. </w:t>
      </w:r>
      <w:r>
        <w:rPr>
          <w:lang w:val="id_ID" w:bidi="id_ID"/>
        </w:rPr>
        <w:t>25–31</w:t>
      </w:r>
      <w:r>
        <w:rPr>
          <w:lang w:val="id_ID" w:bidi="id_ID"/>
        </w:rPr>
        <w:t xml:space="preserve">). Akan tetapi, bangsa Israel berusaha memenuhi kebutuhan mereka sendiri. Persekutuan dengan Allah menuntut ketergantungan kepada-Nya (lihat </w:t>
      </w:r>
      <w:r>
        <w:rPr>
          <w:lang w:val="id_ID" w:bidi="id_ID"/>
        </w:rPr>
        <w:t>Yoh. 15:5</w:t>
      </w:r>
      <w:r>
        <w:rPr>
          <w:lang w:val="id_ID" w:bidi="id_ID"/>
        </w:rPr>
        <w:t xml:space="preserve">; </w:t>
      </w:r>
      <w:r>
        <w:rPr>
          <w:lang w:val="id_ID" w:bidi="id_ID"/>
        </w:rPr>
        <w:t>2Kor. 3:5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32:2–4</w:t>
      </w:r>
      <w:r>
        <w:rPr>
          <w:lang w:val="id_ID" w:bidi="id_ID"/>
        </w:rPr>
      </w:r>
    </w:p>
    <w:p>
      <w:pPr/>
      <w:r>
        <w:rPr>
          <w:lang w:val="id_ID" w:bidi="id_ID"/>
        </w:rPr>
      </w:r>
      <w:r>
        <w:rPr>
          <w:lang w:val="id_ID" w:bidi="id_ID"/>
        </w:rPr>
        <w:t>Harun, sebagai tokoh agama, menuntut sumbangan khusus berupa cincin emas dan kemudian melarang orang-orang terlibat lebih jauh dalam proses tersebut. Hal ini sangat berbeda dengan apa yang diperintahkan Allah mengenai pembangunan Kemah Suci, di mana orang-orang diundang untuk membawa berbagai macam barang sesuai dengan keinginan mereka (</w:t>
      </w:r>
      <w:r>
        <w:rPr>
          <w:lang w:val="id_ID" w:bidi="id_ID"/>
        </w:rPr>
        <w:t>Kel. 25:1–9</w:t>
      </w:r>
      <w:r>
        <w:rPr>
          <w:lang w:val="id_ID" w:bidi="id_ID"/>
        </w:rPr>
        <w:t xml:space="preserve">; </w:t>
      </w:r>
      <w:r>
        <w:rPr>
          <w:lang w:val="id_ID" w:bidi="id_ID"/>
        </w:rPr>
        <w:t>35:4–36:7</w:t>
      </w:r>
      <w:r>
        <w:rPr>
          <w:lang w:val="id_ID" w:bidi="id_ID"/>
        </w:rPr>
        <w:t>) dan untuk ikut serta dalam pekerjaan tersebut di bawah bimbingan seorang awam yang dipenuhi Roh (</w:t>
      </w:r>
      <w:r>
        <w:rPr>
          <w:lang w:val="id_ID" w:bidi="id_ID"/>
        </w:rPr>
        <w:t>Kel. 31:1–6</w:t>
      </w:r>
      <w:r>
        <w:rPr>
          <w:lang w:val="id_ID" w:bidi="id_ID"/>
        </w:rPr>
        <w:t xml:space="preserve">; </w:t>
      </w:r>
      <w:r>
        <w:rPr>
          <w:lang w:val="id_ID" w:bidi="id_ID"/>
        </w:rPr>
        <w:t>36:1–2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32:4</w:t>
      </w:r>
      <w:r>
        <w:rPr>
          <w:lang w:val="id_ID" w:bidi="id_ID"/>
        </w:rPr>
      </w:r>
    </w:p>
    <w:p>
      <w:pPr/>
      <w:r>
        <w:rPr>
          <w:lang w:val="id_ID" w:bidi="id_ID"/>
        </w:rPr>
      </w:r>
      <w:r>
        <w:rPr>
          <w:lang w:val="id_ID" w:bidi="id_ID"/>
        </w:rPr>
        <w:t>anak lembu tuangan: Berhala itu mungkin sebenarnya adalah gambaran seekor lembu jantan, seperti gambar dewa Mesir Amon-Re yang dikenal oleh orang-orang di Mesir. Lembu jantan melambangkan kekuatan, dominasi, dan kesuburan. Penulis kemudian menggunakan istilah anak lembu sebagai cara untuk mengekspresikan penghinaan terhadap berhala tersebut. Atau, Harun mungkin telah membuat anak lembu, merasa bahwa dosa ini tidak seserius jika berhala itu adalah seekor lembu jantan berukuran besar. • inilah Allahmu, yang telah menuntun engkau keluar: Bangsa itu mengaitkan berhala itu dengan apa yang baru saja mereka katakan bahwa Musa telah melakukannya (</w:t>
      </w:r>
      <w:r>
        <w:rPr>
          <w:lang w:val="id_ID" w:bidi="id_ID"/>
        </w:rPr>
        <w:t>Kel. 32:1</w:t>
      </w:r>
      <w:r>
        <w:rPr>
          <w:lang w:val="id_ID" w:bidi="id_ID"/>
        </w:rPr>
        <w:t>). Penyembahan berhala mengungkapkan keyakinan bahwa alam ilahi dan dunia yang terlihat berkesinambungan satu sama lain. Pandangan dunia ini melihat bahwa adalah mungkin untuk mendapatkan kuasa ilahi melalui manipulasi ritual terhadap allah melalui berhala. Allah telah menegaskan bahwa yang terjadi adalah sebaliknya: Allah tidak terkurung atau dibatasi oleh ciptaan-Nya, dan berkat-berkat-Nya tidak dapat diperoleh dengan memanipulasi ciptaan, baik secara ritual maupun dengan cara lain. Berkat-berkat Allah itu diperuntukkan bagi orang-orang yang berserah diri untuk membuat diri mereka aman dan datang kepada-Nya dengan menggunakan cara dan sarana yang telah ditetapkan-Nya.</w:t>
      </w:r>
      <w:r>
        <w:rPr>
          <w:lang w:val="id_ID" w:bidi="id_ID"/>
        </w:rPr>
      </w:r>
      <w:r>
        <w:rPr>
          <w:lang w:val="id_ID" w:bidi="id_ID"/>
        </w:rPr>
      </w:r>
    </w:p>
    <w:p>
      <w:pPr/>
      <w:r>
        <w:rPr>
          <w:lang w:val="id_ID" w:bidi="id_ID"/>
        </w:rPr>
      </w:r>
    </w:p>
    <w:p>
      <w:pPr>
        <w:pStyle w:val="Heading2"/>
      </w:pPr>
      <w:r>
        <w:rPr>
          <w:lang w:val="id_ID" w:bidi="id_ID"/>
        </w:rPr>
        <w:t>Keluaran 32:5</w:t>
      </w:r>
      <w:r>
        <w:rPr>
          <w:lang w:val="id_ID" w:bidi="id_ID"/>
        </w:rPr>
      </w:r>
    </w:p>
    <w:p>
      <w:pPr/>
      <w:r>
        <w:rPr>
          <w:lang w:val="id_ID" w:bidi="id_ID"/>
        </w:rPr>
      </w:r>
      <w:r>
        <w:rPr>
          <w:lang w:val="id_ID" w:bidi="id_ID"/>
        </w:rPr>
        <w:t>Harun berusaha untuk mengendalikan proses tersebut, tetapi sebenarnya ia mengabaikan kepemimpinannya dengan hanya melakukan apa yang menurutnya diinginkan oleh orang-orang. • Meskipun berhala itu disebut sebagai “para dewa“ (TB: Allahmu) (</w:t>
      </w:r>
      <w:r>
        <w:rPr>
          <w:lang w:val="id_ID" w:bidi="id_ID"/>
        </w:rPr>
        <w:t>Kel. 32:4</w:t>
      </w:r>
      <w:r>
        <w:rPr>
          <w:lang w:val="id_ID" w:bidi="id_ID"/>
        </w:rPr>
        <w:t>), Harun juga menyiratkan bahwa berhala itu adalah perwujudan fisik dari Tuhan.</w:t>
      </w:r>
      <w:r>
        <w:rPr>
          <w:lang w:val="id_ID" w:bidi="id_ID"/>
        </w:rPr>
      </w:r>
      <w:r>
        <w:rPr>
          <w:lang w:val="id_ID" w:bidi="id_ID"/>
        </w:rPr>
      </w:r>
    </w:p>
    <w:p>
      <w:pPr/>
      <w:r>
        <w:rPr>
          <w:lang w:val="id_ID" w:bidi="id_ID"/>
        </w:rPr>
      </w:r>
    </w:p>
    <w:p>
      <w:pPr>
        <w:pStyle w:val="Heading2"/>
      </w:pPr>
      <w:r>
        <w:rPr>
          <w:lang w:val="id_ID" w:bidi="id_ID"/>
        </w:rPr>
        <w:t>Keluaran 32:6</w:t>
      </w:r>
      <w:r>
        <w:rPr>
          <w:lang w:val="id_ID" w:bidi="id_ID"/>
        </w:rPr>
      </w:r>
    </w:p>
    <w:p>
      <w:pPr/>
      <w:r>
        <w:rPr>
          <w:lang w:val="id_ID" w:bidi="id_ID"/>
        </w:rPr>
      </w:r>
      <w:r>
        <w:rPr>
          <w:lang w:val="id_ID" w:bidi="id_ID"/>
        </w:rPr>
        <w:t xml:space="preserve">Istilah Ibrani yang diterjemahkan sebagai pesta pora kafir secara tradisional diterjemahkan sebagai </w:t>
      </w:r>
      <w:r>
        <w:rPr>
          <w:i/>
          <w:lang w:val="id_ID" w:bidi="id_ID"/>
        </w:rPr>
        <w:t>mereka bangun untuk bermain.</w:t>
      </w:r>
      <w:r>
        <w:rPr>
          <w:lang w:val="id_ID" w:bidi="id_ID"/>
        </w:rPr>
        <w:t xml:space="preserve"> Seperti dalam bahasa Inggris, kata Ibrani untuk bermain dapat memiliki konotasi seksual (lihat </w:t>
      </w:r>
      <w:r>
        <w:rPr>
          <w:lang w:val="id_ID" w:bidi="id_ID"/>
        </w:rPr>
        <w:t>Kej. 26:8</w:t>
      </w:r>
      <w:r>
        <w:rPr>
          <w:lang w:val="id_ID" w:bidi="id_ID"/>
        </w:rPr>
        <w:t xml:space="preserve">, "bercumbu"), yang mungkin terjadi di sini. Penyembahan simbol kesuburan seperti lembu jantan sering kali disertai dengan aktivitas seksual oleh para penyembahnya (lihat </w:t>
      </w:r>
      <w:r>
        <w:rPr>
          <w:lang w:val="id_ID" w:bidi="id_ID"/>
        </w:rPr>
        <w:t>1Kor. 10:7–8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32:7</w:t>
      </w:r>
      <w:r>
        <w:rPr>
          <w:lang w:val="id_ID" w:bidi="id_ID"/>
        </w:rPr>
      </w:r>
    </w:p>
    <w:p>
      <w:pPr/>
      <w:r>
        <w:rPr>
          <w:lang w:val="id_ID" w:bidi="id_ID"/>
        </w:rPr>
      </w:r>
      <w:r>
        <w:rPr>
          <w:lang w:val="id_ID" w:bidi="id_ID"/>
        </w:rPr>
        <w:t>bangsamu yang kaupimpin keluar dari tanah Mesir: Di sini Allah mengaitkan pekerjaan-Nya sendiri dengan Musa, yang menunjukkan bahwa Ia sedang menguji Musa, memberinya kesempatan untuk melakukan kesalahan yang sama seperti yang dilakukan bangsa itu (</w:t>
      </w:r>
      <w:r>
        <w:rPr>
          <w:lang w:val="id_ID" w:bidi="id_ID"/>
        </w:rPr>
        <w:t>Kel. 32:1</w:t>
      </w:r>
      <w:r>
        <w:rPr>
          <w:lang w:val="id_ID" w:bidi="id_ID"/>
        </w:rPr>
        <w:t xml:space="preserve">). Allah tidak "mencobai" Musa dalam arti "merayunya untuk berbuat kejahatan" (lihat </w:t>
      </w:r>
      <w:r>
        <w:rPr>
          <w:lang w:val="id_ID" w:bidi="id_ID"/>
        </w:rPr>
        <w:t>Yak. 1:13–14</w:t>
      </w:r>
      <w:r>
        <w:rPr>
          <w:lang w:val="id_ID" w:bidi="id_ID"/>
        </w:rPr>
        <w:t xml:space="preserve">), tetapi Ia menempatkan Musa dalam suatu situasi di mana ia diperhadapkan dengan pilihan yang jelas yang dapat membawanya ke arah yang berlawanan (bdk. </w:t>
      </w:r>
      <w:r>
        <w:rPr>
          <w:lang w:val="id_ID" w:bidi="id_ID"/>
        </w:rPr>
        <w:t>1Raj. 22:19–23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32:9–10</w:t>
      </w:r>
      <w:r>
        <w:rPr>
          <w:lang w:val="id_ID" w:bidi="id_ID"/>
        </w:rPr>
      </w:r>
    </w:p>
    <w:p>
      <w:pPr/>
      <w:r>
        <w:rPr>
          <w:lang w:val="id_ID" w:bidi="id_ID"/>
        </w:rPr>
      </w:r>
      <w:r>
        <w:rPr>
          <w:lang w:val="id_ID" w:bidi="id_ID"/>
        </w:rPr>
        <w:t>Allah tampaknya siap untuk mengingkari umat-Nya, karena mereka telah melanggar perjanjian dengan-Nya.</w:t>
      </w:r>
      <w:r>
        <w:rPr>
          <w:lang w:val="id_ID" w:bidi="id_ID"/>
        </w:rPr>
      </w:r>
      <w:r>
        <w:rPr>
          <w:lang w:val="id_ID" w:bidi="id_ID"/>
        </w:rPr>
      </w:r>
    </w:p>
    <w:p>
      <w:pPr/>
      <w:r>
        <w:rPr>
          <w:lang w:val="id_ID" w:bidi="id_ID"/>
        </w:rPr>
      </w:r>
    </w:p>
    <w:p>
      <w:pPr>
        <w:pStyle w:val="Heading2"/>
      </w:pPr>
      <w:r>
        <w:rPr>
          <w:lang w:val="id_ID" w:bidi="id_ID"/>
        </w:rPr>
        <w:t>Keluaran 32:10</w:t>
      </w:r>
      <w:r>
        <w:rPr>
          <w:lang w:val="id_ID" w:bidi="id_ID"/>
        </w:rPr>
      </w:r>
    </w:p>
    <w:p>
      <w:pPr/>
      <w:r>
        <w:rPr>
          <w:lang w:val="id_ID" w:bidi="id_ID"/>
        </w:rPr>
      </w:r>
      <w:r>
        <w:rPr>
          <w:lang w:val="id_ID" w:bidi="id_ID"/>
        </w:rPr>
        <w:t>biarkanlah Aku: Perintah yang tampak jelas ini sebenarnya merupakan undangan bagi Musa untuk menjadi perantara bagi bangsanya. Meskipun bangsa itu pantas dibinasakan, Allah tidak akan membinasakan mereka jika Musa terus berdiri di hadapan-Nya sebagai perantara. • engkau akan Kubuat menjadi bangsa yang besar: Jika Musa bersedia, Allah akan memulai dari awal lagi, meninggalkan keturunan Abraham yang lain dan mulai dari keturunan Musa. Hal ini rupanya merupakan ujian bagi pemahaman Musa tentang Allah.</w:t>
      </w:r>
      <w:r>
        <w:rPr>
          <w:lang w:val="id_ID" w:bidi="id_ID"/>
        </w:rPr>
      </w:r>
      <w:r>
        <w:rPr>
          <w:lang w:val="id_ID" w:bidi="id_ID"/>
        </w:rPr>
      </w:r>
    </w:p>
    <w:p>
      <w:pPr/>
      <w:r>
        <w:rPr>
          <w:lang w:val="id_ID" w:bidi="id_ID"/>
        </w:rPr>
      </w:r>
    </w:p>
    <w:p>
      <w:pPr>
        <w:pStyle w:val="Heading2"/>
      </w:pPr>
      <w:r>
        <w:rPr>
          <w:lang w:val="id_ID" w:bidi="id_ID"/>
        </w:rPr>
        <w:t>Keluaran 32:11–13</w:t>
      </w:r>
      <w:r>
        <w:rPr>
          <w:lang w:val="id_ID" w:bidi="id_ID"/>
        </w:rPr>
      </w:r>
    </w:p>
    <w:p>
      <w:pPr/>
      <w:r>
        <w:rPr>
          <w:lang w:val="id_ID" w:bidi="id_ID"/>
        </w:rPr>
      </w:r>
      <w:r>
        <w:rPr>
          <w:lang w:val="id_ID" w:bidi="id_ID"/>
        </w:rPr>
        <w:t>Jika ada ujian, Musa berhasil melewatinya. Ia menolak untuk menempatkan dirinya di posisi Allah (</w:t>
      </w:r>
      <w:r>
        <w:rPr>
          <w:lang w:val="id_ID" w:bidi="id_ID"/>
        </w:rPr>
        <w:t>Kel. 32:11</w:t>
      </w:r>
      <w:r>
        <w:rPr>
          <w:lang w:val="id_ID" w:bidi="id_ID"/>
        </w:rPr>
        <w:t>). Ia tahu bahwa Allah itu adil dan setia, dan bahwa Ia tidak akan membebaskan umat-Nya hanya untuk membinasakan mereka (</w:t>
      </w:r>
      <w:r>
        <w:rPr>
          <w:lang w:val="id_ID" w:bidi="id_ID"/>
        </w:rPr>
        <w:t>Kel. 32:12</w:t>
      </w:r>
      <w:r>
        <w:rPr>
          <w:lang w:val="id_ID" w:bidi="id_ID"/>
        </w:rPr>
        <w:t>). Ia menolak menerima undangan untuk menjadi bapa dari suatu bangsa yang besar, karena hal itu berarti Allah mengingkari janji-janji-Nya kepada Abraham, Ishak dan Yakub (</w:t>
      </w:r>
      <w:r>
        <w:rPr>
          <w:lang w:val="id_ID" w:bidi="id_ID"/>
        </w:rPr>
        <w:t>Kel. 32:13</w:t>
      </w:r>
      <w:r>
        <w:rPr>
          <w:lang w:val="id_ID" w:bidi="id_ID"/>
        </w:rPr>
        <w:t>). Musa telah belajar siapa Allah sebenarnya.</w:t>
      </w:r>
      <w:r>
        <w:rPr>
          <w:lang w:val="id_ID" w:bidi="id_ID"/>
        </w:rPr>
      </w:r>
      <w:r>
        <w:rPr>
          <w:lang w:val="id_ID" w:bidi="id_ID"/>
        </w:rPr>
      </w:r>
    </w:p>
    <w:p>
      <w:pPr/>
      <w:r>
        <w:rPr>
          <w:lang w:val="id_ID" w:bidi="id_ID"/>
        </w:rPr>
      </w:r>
    </w:p>
    <w:p>
      <w:pPr>
        <w:pStyle w:val="Heading2"/>
      </w:pPr>
      <w:r>
        <w:rPr>
          <w:lang w:val="id_ID" w:bidi="id_ID"/>
        </w:rPr>
        <w:t>Keluaran 32:14</w:t>
      </w:r>
      <w:r>
        <w:rPr>
          <w:lang w:val="id_ID" w:bidi="id_ID"/>
        </w:rPr>
      </w:r>
    </w:p>
    <w:p>
      <w:pPr/>
      <w:r>
        <w:rPr>
          <w:lang w:val="id_ID" w:bidi="id_ID"/>
        </w:rPr>
      </w:r>
      <w:r>
        <w:rPr>
          <w:lang w:val="id_ID" w:bidi="id_ID"/>
        </w:rPr>
        <w:t>Menanggapi argumen Musa, Tuhan berubah pikiran. Ini bukanlahlah gambaran seorang tiran yang mengamuk, yang dengan susah payah, akhirnya dibujuk untuk mundur. Tuhan jauh lebih lebih cenderung berbelas kasihan daripada menuntut pembalasan, dan Ia mengundang orang-orang yang dekat dengan-Nya, seperti Musa, untuk memberinya kesempatan untuk menunjukkan belas kasihan-Nya melalui perantaraan yang setia.</w:t>
      </w:r>
      <w:r>
        <w:rPr>
          <w:lang w:val="id_ID" w:bidi="id_ID"/>
        </w:rPr>
      </w:r>
      <w:r>
        <w:rPr>
          <w:lang w:val="id_ID" w:bidi="id_ID"/>
        </w:rPr>
      </w:r>
    </w:p>
    <w:p>
      <w:pPr/>
      <w:r>
        <w:rPr>
          <w:lang w:val="id_ID" w:bidi="id_ID"/>
        </w:rPr>
      </w:r>
    </w:p>
    <w:p>
      <w:pPr>
        <w:pStyle w:val="Heading2"/>
      </w:pPr>
      <w:r>
        <w:rPr>
          <w:lang w:val="id_ID" w:bidi="id_ID"/>
        </w:rPr>
        <w:t>Keluaran 32:15–29</w:t>
      </w:r>
      <w:r>
        <w:rPr>
          <w:lang w:val="id_ID" w:bidi="id_ID"/>
        </w:rPr>
      </w:r>
    </w:p>
    <w:p>
      <w:pPr/>
      <w:r>
        <w:rPr>
          <w:lang w:val="id_ID" w:bidi="id_ID"/>
        </w:rPr>
      </w:r>
      <w:r>
        <w:rPr>
          <w:lang w:val="id_ID" w:bidi="id_ID"/>
        </w:rPr>
        <w:t>Ketika Musa benar-benar melihat apa yang sedang terjadi, ia tidak setenang ketika ia berada di atas gunung. Ia memecahkan loh-loh batu (</w:t>
      </w:r>
      <w:r>
        <w:rPr>
          <w:lang w:val="id_ID" w:bidi="id_ID"/>
        </w:rPr>
        <w:t>Kel. 32:15–19</w:t>
      </w:r>
      <w:r>
        <w:rPr>
          <w:lang w:val="id_ID" w:bidi="id_ID"/>
        </w:rPr>
        <w:t>), menghancurkan anak lembu (</w:t>
      </w:r>
      <w:r>
        <w:rPr>
          <w:lang w:val="id_ID" w:bidi="id_ID"/>
        </w:rPr>
        <w:t>Kel. 32:20</w:t>
      </w:r>
      <w:r>
        <w:rPr>
          <w:lang w:val="id_ID" w:bidi="id_ID"/>
        </w:rPr>
        <w:t>), menghadapi Harun (</w:t>
      </w:r>
      <w:r>
        <w:rPr>
          <w:lang w:val="id_ID" w:bidi="id_ID"/>
        </w:rPr>
        <w:t>Kel. 32:21–25</w:t>
      </w:r>
      <w:r>
        <w:rPr>
          <w:lang w:val="id_ID" w:bidi="id_ID"/>
        </w:rPr>
        <w:t>), dan membunuh para pemimpin bangsa itu (</w:t>
      </w:r>
      <w:r>
        <w:rPr>
          <w:lang w:val="id_ID" w:bidi="id_ID"/>
        </w:rPr>
        <w:t>Kel. 32:26–29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32:16</w:t>
      </w:r>
      <w:r>
        <w:rPr>
          <w:lang w:val="id_ID" w:bidi="id_ID"/>
        </w:rPr>
      </w:r>
    </w:p>
    <w:p>
      <w:pPr/>
      <w:r>
        <w:rPr>
          <w:lang w:val="id_ID" w:bidi="id_ID"/>
        </w:rPr>
      </w:r>
      <w:r>
        <w:rPr>
          <w:lang w:val="id_ID" w:bidi="id_ID"/>
        </w:rPr>
        <w:t>Kedua loh itu ialah pekerjaan Allah: Perjanjian itu bukan sekedar perjanjian manusia.</w:t>
      </w:r>
      <w:r>
        <w:rPr>
          <w:lang w:val="id_ID" w:bidi="id_ID"/>
        </w:rPr>
      </w:r>
      <w:r>
        <w:rPr>
          <w:lang w:val="id_ID" w:bidi="id_ID"/>
        </w:rPr>
      </w:r>
    </w:p>
    <w:p>
      <w:pPr/>
      <w:r>
        <w:rPr>
          <w:lang w:val="id_ID" w:bidi="id_ID"/>
        </w:rPr>
      </w:r>
    </w:p>
    <w:p>
      <w:pPr>
        <w:pStyle w:val="Heading2"/>
      </w:pPr>
      <w:r>
        <w:rPr>
          <w:lang w:val="id_ID" w:bidi="id_ID"/>
        </w:rPr>
        <w:t>Keluaran 32:19</w:t>
      </w:r>
      <w:r>
        <w:rPr>
          <w:lang w:val="id_ID" w:bidi="id_ID"/>
        </w:rPr>
      </w:r>
    </w:p>
    <w:p>
      <w:pPr/>
      <w:r>
        <w:rPr>
          <w:lang w:val="id_ID" w:bidi="id_ID"/>
        </w:rPr>
      </w:r>
      <w:r>
        <w:rPr>
          <w:lang w:val="id_ID" w:bidi="id_ID"/>
        </w:rPr>
        <w:t xml:space="preserve">Walaupun tindakan memecahkan loh-loh itu mungkin hanya merupakan reaksi kemarahan, namun mungkin juga merupakan cara Musa untuk mengatakan bahwa perjanjian dengan Allah telah dilanggar. Allah kemudian mengingatkan Musa dengan tegas bahwa Musa adalah orang yang telah memecahkan loh-loh itu (lihat </w:t>
      </w:r>
      <w:r>
        <w:rPr>
          <w:lang w:val="id_ID" w:bidi="id_ID"/>
        </w:rPr>
        <w:t>Kel. 34:1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32:20</w:t>
      </w:r>
      <w:r>
        <w:rPr>
          <w:lang w:val="id_ID" w:bidi="id_ID"/>
        </w:rPr>
      </w:r>
    </w:p>
    <w:p>
      <w:pPr/>
      <w:r>
        <w:rPr>
          <w:lang w:val="id_ID" w:bidi="id_ID"/>
        </w:rPr>
      </w:r>
      <w:r>
        <w:rPr>
          <w:lang w:val="id_ID" w:bidi="id_ID"/>
        </w:rPr>
        <w:t>Menaburkan bubuk emas dari patung itu ke tubuh orang-orang itu secara efektif membuat mereka menjadi najis.</w:t>
      </w:r>
      <w:r>
        <w:rPr>
          <w:lang w:val="id_ID" w:bidi="id_ID"/>
        </w:rPr>
      </w:r>
      <w:r>
        <w:rPr>
          <w:lang w:val="id_ID" w:bidi="id_ID"/>
        </w:rPr>
      </w:r>
    </w:p>
    <w:p>
      <w:pPr/>
      <w:r>
        <w:rPr>
          <w:lang w:val="id_ID" w:bidi="id_ID"/>
        </w:rPr>
      </w:r>
    </w:p>
    <w:p>
      <w:pPr>
        <w:pStyle w:val="Heading2"/>
      </w:pPr>
      <w:r>
        <w:rPr>
          <w:lang w:val="id_ID" w:bidi="id_ID"/>
        </w:rPr>
        <w:t>Keluaran 32:21–25</w:t>
      </w:r>
      <w:r>
        <w:rPr>
          <w:lang w:val="id_ID" w:bidi="id_ID"/>
        </w:rPr>
      </w:r>
    </w:p>
    <w:p>
      <w:pPr/>
      <w:r>
        <w:rPr>
          <w:lang w:val="id_ID" w:bidi="id_ID"/>
        </w:rPr>
      </w:r>
      <w:r>
        <w:rPr>
          <w:lang w:val="id_ID" w:bidi="id_ID"/>
        </w:rPr>
        <w:t>Harun menolak bertanggung jawab meskipun ia sendiri yang membuat cetakan dan menuangkan emas (</w:t>
      </w:r>
      <w:r>
        <w:rPr>
          <w:lang w:val="id_ID" w:bidi="id_ID"/>
        </w:rPr>
        <w:t>Kel. 32:4</w:t>
      </w:r>
      <w:r>
        <w:rPr>
          <w:lang w:val="id_ID" w:bidi="id_ID"/>
        </w:rPr>
        <w:t>). Harun ingin Musa percaya bahwa semua itu "terjadi begitu saja" (</w:t>
      </w:r>
      <w:r>
        <w:rPr>
          <w:lang w:val="id_ID" w:bidi="id_ID"/>
        </w:rPr>
        <w:t>Kel. 32:24</w:t>
      </w:r>
      <w:r>
        <w:rPr>
          <w:lang w:val="id_ID" w:bidi="id_ID"/>
        </w:rPr>
        <w:t>) dan bahwa ia tidak punya pilihan lain karena bangsa itu begitu jahat (</w:t>
      </w:r>
      <w:r>
        <w:rPr>
          <w:lang w:val="id_ID" w:bidi="id_ID"/>
        </w:rPr>
        <w:t>Kel. 32:22</w:t>
      </w:r>
      <w:r>
        <w:rPr>
          <w:lang w:val="id_ID" w:bidi="id_ID"/>
        </w:rPr>
        <w:t>). Musa tidak tertipu. Ia tahu bahwa Harun bisa saja memimpin bangsa itu, tetapi ia membiarkan mereka lepas kendali (</w:t>
      </w:r>
      <w:r>
        <w:rPr>
          <w:lang w:val="id_ID" w:bidi="id_ID"/>
        </w:rPr>
        <w:t>Kel. 32:25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32:25</w:t>
      </w:r>
      <w:r>
        <w:rPr>
          <w:lang w:val="id_ID" w:bidi="id_ID"/>
        </w:rPr>
      </w:r>
    </w:p>
    <w:p>
      <w:pPr/>
      <w:r>
        <w:rPr>
          <w:lang w:val="id_ID" w:bidi="id_ID"/>
        </w:rPr>
      </w:r>
      <w:r>
        <w:rPr>
          <w:lang w:val="id_ID" w:bidi="id_ID"/>
        </w:rPr>
        <w:t xml:space="preserve">buah cemooh bagi lawan mereka: Setelah pertunjukan besar bangsa Israel yang menyembah Tuhan sebagai Allah yang berbeda, tindakan mereka menyatakan bahwa Ia hanyalah salah satu dari berhala-berhala yang telah disembah oleh musuh-musuh mereka selama ini (lihat </w:t>
      </w:r>
      <w:r>
        <w:rPr>
          <w:lang w:val="id_ID" w:bidi="id_ID"/>
        </w:rPr>
        <w:t>Yeh. 36:19–20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32:26–29</w:t>
      </w:r>
      <w:r>
        <w:rPr>
          <w:lang w:val="id_ID" w:bidi="id_ID"/>
        </w:rPr>
      </w:r>
    </w:p>
    <w:p>
      <w:pPr/>
      <w:r>
        <w:rPr>
          <w:lang w:val="id_ID" w:bidi="id_ID"/>
        </w:rPr>
      </w:r>
      <w:r>
        <w:rPr>
          <w:lang w:val="id_ID" w:bidi="id_ID"/>
        </w:rPr>
        <w:t>Musa telah meminta Allah untuk mengampuni umat-Nya, tetapi sekarang ia meminta orang-orang yang mengikuti Tuhan untuk membunuh mereka yang telah berdosa. Orang-orang Lewi (</w:t>
      </w:r>
      <w:r>
        <w:rPr>
          <w:lang w:val="id_ID" w:bidi="id_ID"/>
        </w:rPr>
        <w:t>Kel. 32:26</w:t>
      </w:r>
      <w:r>
        <w:rPr>
          <w:lang w:val="id_ID" w:bidi="id_ID"/>
        </w:rPr>
        <w:t>) bersedia menghadapi dosa yang telah dilepaskan oleh Harun. Meskipun Musa memerintahkan mereka untuk membunuh setiap orang (</w:t>
      </w:r>
      <w:r>
        <w:rPr>
          <w:lang w:val="id_ID" w:bidi="id_ID"/>
        </w:rPr>
        <w:t>Kel. 32:27</w:t>
      </w:r>
      <w:r>
        <w:rPr>
          <w:lang w:val="id_ID" w:bidi="id_ID"/>
        </w:rPr>
        <w:t>), angka 3000 (</w:t>
      </w:r>
      <w:r>
        <w:rPr>
          <w:lang w:val="id_ID" w:bidi="id_ID"/>
        </w:rPr>
        <w:t>Kel. 32:28</w:t>
      </w:r>
      <w:r>
        <w:rPr>
          <w:lang w:val="id_ID" w:bidi="id_ID"/>
        </w:rPr>
        <w:t>) memperjelas bahwa kata setiap orang memiliki makna yang terbatas. Rujukan kepada anak-anakmu laki-laki dan saudara-saudaramu sendiri menunjukkan bahwa sebagaimana Harun telah memimpin dalam penyembahan berhala, banyak orang Lewi yang memimpin penyembahan berhala, dan merekalah yang dibunuh oleh orang-orang Lewi lainnya. Harun mungkin lolos karena Allah telah menetapkannya sebagai imam besar (</w:t>
      </w:r>
      <w:r>
        <w:rPr>
          <w:lang w:val="id_ID" w:bidi="id_ID"/>
        </w:rPr>
        <w:t>Kel. 28:1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32:30–35</w:t>
      </w:r>
      <w:r>
        <w:rPr>
          <w:lang w:val="id_ID" w:bidi="id_ID"/>
        </w:rPr>
      </w:r>
    </w:p>
    <w:p>
      <w:pPr/>
      <w:r>
        <w:rPr>
          <w:lang w:val="id_ID" w:bidi="id_ID"/>
        </w:rPr>
      </w:r>
      <w:r>
        <w:rPr>
          <w:lang w:val="id_ID" w:bidi="id_ID"/>
        </w:rPr>
        <w:t>Syafaat lebih lanjut bagi bangsa itu mungkin diperlukan karena Musa baru menyadari betapa seriusnya dosa itu.</w:t>
      </w:r>
      <w:r>
        <w:rPr>
          <w:lang w:val="id_ID" w:bidi="id_ID"/>
        </w:rPr>
      </w:r>
      <w:r>
        <w:rPr>
          <w:lang w:val="id_ID" w:bidi="id_ID"/>
        </w:rPr>
      </w:r>
    </w:p>
    <w:p>
      <w:pPr/>
      <w:r>
        <w:rPr>
          <w:lang w:val="id_ID" w:bidi="id_ID"/>
        </w:rPr>
      </w:r>
    </w:p>
    <w:p>
      <w:pPr>
        <w:pStyle w:val="Heading2"/>
      </w:pPr>
      <w:r>
        <w:rPr>
          <w:lang w:val="id_ID" w:bidi="id_ID"/>
        </w:rPr>
        <w:t>Keluaran 32:32</w:t>
      </w:r>
      <w:r>
        <w:rPr>
          <w:lang w:val="id_ID" w:bidi="id_ID"/>
        </w:rPr>
      </w:r>
    </w:p>
    <w:p>
      <w:pPr/>
      <w:r>
        <w:rPr>
          <w:lang w:val="id_ID" w:bidi="id_ID"/>
        </w:rPr>
      </w:r>
      <w:r>
        <w:rPr>
          <w:lang w:val="id_ID" w:bidi="id_ID"/>
        </w:rPr>
        <w:t>Seolah-olah menegaskan penolakannya yang sebelumnya terhadap undangan Allah untuk menjadi bapa bagi bangsa yang besar dengan mengorbankan banyak orang, Musa di sini dengan sangat saleh meminta Allah untuk membinasakannya juga, jika Ia memilih untuk tidak mengampuni orang-orang itu.</w:t>
      </w:r>
      <w:r>
        <w:rPr>
          <w:lang w:val="id_ID" w:bidi="id_ID"/>
        </w:rPr>
      </w:r>
      <w:r>
        <w:rPr>
          <w:lang w:val="id_ID" w:bidi="id_ID"/>
        </w:rPr>
      </w:r>
    </w:p>
    <w:p>
      <w:pPr/>
      <w:r>
        <w:rPr>
          <w:lang w:val="id_ID" w:bidi="id_ID"/>
        </w:rPr>
      </w:r>
    </w:p>
    <w:p>
      <w:pPr>
        <w:pStyle w:val="Heading2"/>
      </w:pPr>
      <w:r>
        <w:rPr>
          <w:lang w:val="id_ID" w:bidi="id_ID"/>
        </w:rPr>
        <w:t>Exodus 32:33</w:t>
      </w:r>
      <w:r>
        <w:rPr>
          <w:lang w:val="id_ID" w:bidi="id_ID"/>
        </w:rPr>
      </w:r>
    </w:p>
    <w:p>
      <w:pPr/>
      <w:r>
        <w:rPr>
          <w:lang w:val="id_ID" w:bidi="id_ID"/>
        </w:rPr>
      </w:r>
      <w:r>
        <w:rPr>
          <w:lang w:val="id_ID" w:bidi="id_ID"/>
        </w:rPr>
        <w:t>Allah menolak permintaan Musa. Ia hanya akan menjatuhkan hukuman kepada mereka yang berdosa dalam peristiwa itu.</w:t>
      </w:r>
      <w:r>
        <w:rPr>
          <w:lang w:val="id_ID" w:bidi="id_ID"/>
        </w:rPr>
      </w:r>
      <w:r>
        <w:rPr>
          <w:lang w:val="id_ID" w:bidi="id_ID"/>
        </w:rPr>
      </w:r>
    </w:p>
    <w:p>
      <w:pPr/>
      <w:r>
        <w:rPr>
          <w:lang w:val="id_ID" w:bidi="id_ID"/>
        </w:rPr>
      </w:r>
    </w:p>
    <w:p>
      <w:pPr>
        <w:pStyle w:val="Heading2"/>
      </w:pPr>
      <w:r>
        <w:rPr>
          <w:lang w:val="id_ID" w:bidi="id_ID"/>
        </w:rPr>
        <w:t>Keluaran 32:34</w:t>
      </w:r>
      <w:r>
        <w:rPr>
          <w:lang w:val="id_ID" w:bidi="id_ID"/>
        </w:rPr>
      </w:r>
    </w:p>
    <w:p>
      <w:pPr/>
      <w:r>
        <w:rPr>
          <w:lang w:val="id_ID" w:bidi="id_ID"/>
        </w:rPr>
      </w:r>
      <w:r>
        <w:rPr>
          <w:lang w:val="id_ID" w:bidi="id_ID"/>
        </w:rPr>
        <w:t xml:space="preserve">tempat yang telah Kusebutkan kepadamu: Kanaan, yang telah dijanjikan Allah untuk diberikan kepada keturunan Abraham (lihat </w:t>
      </w:r>
      <w:r>
        <w:rPr>
          <w:lang w:val="id_ID" w:bidi="id_ID"/>
        </w:rPr>
        <w:t>Kel. 3:17</w:t>
      </w:r>
      <w:r>
        <w:rPr>
          <w:lang w:val="id_ID" w:bidi="id_ID"/>
        </w:rPr>
        <w:t xml:space="preserve">; </w:t>
      </w:r>
      <w:r>
        <w:rPr>
          <w:lang w:val="id_ID" w:bidi="id_ID"/>
        </w:rPr>
        <w:t>32:13</w:t>
      </w:r>
      <w:r>
        <w:rPr>
          <w:lang w:val="id_ID" w:bidi="id_ID"/>
        </w:rPr>
        <w:t xml:space="preserve">; </w:t>
      </w:r>
      <w:r>
        <w:rPr>
          <w:lang w:val="id_ID" w:bidi="id_ID"/>
        </w:rPr>
        <w:t>33:1</w:t>
      </w:r>
      <w:r>
        <w:rPr>
          <w:lang w:val="id_ID" w:bidi="id_ID"/>
        </w:rPr>
        <w:t xml:space="preserve">). • pada hari pembalasan-Ku itu Aku akan membalaskan dosa mereka kepada mereka: Karena belas kasihan Allah, penghakiman tidak selalu datang dengan segera (meskipun dalam hal ini Allah segera mengirimkan tulah, </w:t>
      </w:r>
      <w:r>
        <w:rPr>
          <w:lang w:val="id_ID" w:bidi="id_ID"/>
        </w:rPr>
        <w:t>Kel. 32:35</w:t>
      </w:r>
      <w:r>
        <w:rPr>
          <w:lang w:val="id_ID" w:bidi="id_ID"/>
        </w:rPr>
        <w:t xml:space="preserve">), tetapi penghakiman akan datang bagi mereka yang tetap tinggal di dalam dosa (lihat </w:t>
      </w:r>
      <w:r>
        <w:rPr>
          <w:lang w:val="id_ID" w:bidi="id_ID"/>
        </w:rPr>
        <w:t>Mat. 13:24–30</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33:1–6</w:t>
      </w:r>
      <w:r>
        <w:rPr>
          <w:lang w:val="id_ID" w:bidi="id_ID"/>
        </w:rPr>
      </w:r>
    </w:p>
    <w:p>
      <w:pPr/>
      <w:r>
        <w:rPr>
          <w:lang w:val="id_ID" w:bidi="id_ID"/>
        </w:rPr>
      </w:r>
      <w:r>
        <w:rPr>
          <w:lang w:val="id_ID" w:bidi="id_ID"/>
        </w:rPr>
        <w:t xml:space="preserve">Allah tidak akan memimpin umat-Nya ke Kanaan seperti yang telah Ia lakukan sebelumnya (lihat </w:t>
      </w:r>
      <w:r>
        <w:rPr>
          <w:lang w:val="id_ID" w:bidi="id_ID"/>
        </w:rPr>
        <w:t>Kel. 33:3</w:t>
      </w:r>
      <w:r>
        <w:rPr>
          <w:lang w:val="id_ID" w:bidi="id_ID"/>
        </w:rPr>
        <w:t xml:space="preserve">; tetapi lihat juga </w:t>
      </w:r>
      <w:r>
        <w:rPr>
          <w:lang w:val="id_ID" w:bidi="id_ID"/>
        </w:rPr>
        <w:t>Kel. 33:14–17</w:t>
      </w:r>
      <w:r>
        <w:rPr>
          <w:lang w:val="id_ID" w:bidi="id_ID"/>
        </w:rPr>
        <w:t>). Sebaliknya, Ia akan mengutus seorang malaikat (</w:t>
      </w:r>
      <w:r>
        <w:rPr>
          <w:lang w:val="id_ID" w:bidi="id_ID"/>
        </w:rPr>
        <w:t>Kel. 33:2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33:2–3</w:t>
      </w:r>
      <w:r>
        <w:rPr>
          <w:lang w:val="id_ID" w:bidi="id_ID"/>
        </w:rPr>
      </w:r>
    </w:p>
    <w:p>
      <w:pPr/>
      <w:r>
        <w:rPr>
          <w:lang w:val="id_ID" w:bidi="id_ID"/>
        </w:rPr>
      </w:r>
      <w:r>
        <w:rPr>
          <w:lang w:val="id_ID" w:bidi="id_ID"/>
        </w:rPr>
        <w:t xml:space="preserve">seorang malaikat … Sebab Aku tidak akan berjalan di tengah-tengahmu: Malaikat ini mungkin bukan "malaikat Tuhan" karena dalam kitab Keluaran dan bagian-bagian lain dari Perjanjian Lama, malaikat Tuhan berhubungan erat dengan kehadiran Tuhan sendiri (lihat </w:t>
      </w:r>
      <w:r>
        <w:rPr>
          <w:lang w:val="id_ID" w:bidi="id_ID"/>
        </w:rPr>
        <w:t>Kel. 3:2</w:t>
      </w:r>
      <w:r>
        <w:rPr>
          <w:lang w:val="id_ID" w:bidi="id_ID"/>
        </w:rPr>
        <w:t xml:space="preserve">; </w:t>
      </w:r>
      <w:r>
        <w:rPr>
          <w:lang w:val="id_ID" w:bidi="id_ID"/>
        </w:rPr>
        <w:t>23:20–23</w:t>
      </w:r>
      <w:r>
        <w:rPr>
          <w:lang w:val="id_ID" w:bidi="id_ID"/>
        </w:rPr>
        <w:t>). Atau, Allah mungkin sedang mengatakan bahwa meskipun Ia akan berjalan di depan mereka dalam rupa malaikat (</w:t>
      </w:r>
      <w:r>
        <w:rPr>
          <w:lang w:val="id_ID" w:bidi="id_ID"/>
        </w:rPr>
        <w:t>Kel. 33:2</w:t>
      </w:r>
      <w:r>
        <w:rPr>
          <w:lang w:val="id_ID" w:bidi="id_ID"/>
        </w:rPr>
        <w:t>), Ia tidak akan tinggal di tengah-tengah mereka (</w:t>
      </w:r>
      <w:r>
        <w:rPr>
          <w:lang w:val="id_ID" w:bidi="id_ID"/>
        </w:rPr>
        <w:t>Kel. 33:3</w:t>
      </w:r>
      <w:r>
        <w:rPr>
          <w:lang w:val="id_ID" w:bidi="id_ID"/>
        </w:rPr>
        <w:t xml:space="preserve">) di Kemah Suci, seperti yang telah Ia rencanakan. • Orang Kanaan … Orang Yebus: Lihat </w:t>
      </w:r>
      <w:r>
        <w:rPr>
          <w:lang w:val="id_ID" w:bidi="id_ID"/>
        </w:rPr>
        <w:t>catatan studi pada Kel. 3:8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33:3</w:t>
      </w:r>
      <w:r>
        <w:rPr>
          <w:lang w:val="id_ID" w:bidi="id_ID"/>
        </w:rPr>
      </w:r>
    </w:p>
    <w:p>
      <w:pPr/>
      <w:r>
        <w:rPr>
          <w:lang w:val="id_ID" w:bidi="id_ID"/>
        </w:rPr>
      </w:r>
      <w:r>
        <w:rPr>
          <w:lang w:val="id_ID" w:bidi="id_ID"/>
        </w:rPr>
        <w:t xml:space="preserve">negeri yang berlimpah-limpah susu dan madu: Meskipun Kanaan tidak sesubur Lembah Sungai Nil di Mesir, namun tanah itu jauh lebih subur secara pertanian daripada Gurun Sinai di mana mereka berada. • tegar tengkuk: Mereka adalah para pelanggar perjanjian. • membinasakan engkau: Sebagai Tuhan yang memegang Perjanjian (lihat </w:t>
      </w:r>
      <w:r>
        <w:rPr>
          <w:lang w:val="id_ID" w:bidi="id_ID"/>
        </w:rPr>
        <w:t>catatan studi pada Kel. 23:20–33</w:t>
      </w:r>
      <w:r>
        <w:rPr>
          <w:lang w:val="id_ID" w:bidi="id_ID"/>
        </w:rPr>
        <w:t xml:space="preserve">), Ia akan menegakkan ketentuan-ketentuan perjanjian yang menyerukan pemusnahan bagi para pelanggar perjanjian (lihat </w:t>
      </w:r>
      <w:r>
        <w:rPr>
          <w:lang w:val="id_ID" w:bidi="id_ID"/>
        </w:rPr>
        <w:t>Kel. 24:7–8</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33:4–6</w:t>
      </w:r>
      <w:r>
        <w:rPr>
          <w:lang w:val="id_ID" w:bidi="id_ID"/>
        </w:rPr>
      </w:r>
    </w:p>
    <w:p>
      <w:pPr/>
      <w:r>
        <w:rPr>
          <w:lang w:val="id_ID" w:bidi="id_ID"/>
        </w:rPr>
      </w:r>
      <w:r>
        <w:rPr>
          <w:lang w:val="id_ID" w:bidi="id_ID"/>
        </w:rPr>
        <w:t>Perhiasan dan pakaian yang bagus mungkin telah dipakai saat menyembah anak lembu emas. Di sini, pelepasannya menandakan perkabungan (</w:t>
      </w:r>
      <w:r>
        <w:rPr>
          <w:lang w:val="id_ID" w:bidi="id_ID"/>
        </w:rPr>
        <w:t>Kel. 33:4</w:t>
      </w:r>
      <w:r>
        <w:rPr>
          <w:lang w:val="id_ID" w:bidi="id_ID"/>
        </w:rPr>
        <w:t>) dan pertobatan.</w:t>
      </w:r>
      <w:r>
        <w:rPr>
          <w:lang w:val="id_ID" w:bidi="id_ID"/>
        </w:rPr>
      </w:r>
      <w:r>
        <w:rPr>
          <w:lang w:val="id_ID" w:bidi="id_ID"/>
        </w:rPr>
      </w:r>
    </w:p>
    <w:p>
      <w:pPr/>
      <w:r>
        <w:rPr>
          <w:lang w:val="id_ID" w:bidi="id_ID"/>
        </w:rPr>
      </w:r>
    </w:p>
    <w:p>
      <w:pPr>
        <w:pStyle w:val="Heading2"/>
      </w:pPr>
      <w:r>
        <w:rPr>
          <w:lang w:val="id_ID" w:bidi="id_ID"/>
        </w:rPr>
        <w:t>Keluaran 33:7</w:t>
      </w:r>
      <w:r>
        <w:rPr>
          <w:lang w:val="id_ID" w:bidi="id_ID"/>
        </w:rPr>
      </w:r>
    </w:p>
    <w:p>
      <w:pPr/>
      <w:r>
        <w:rPr>
          <w:lang w:val="id_ID" w:bidi="id_ID"/>
        </w:rPr>
      </w:r>
      <w:r>
        <w:rPr>
          <w:lang w:val="id_ID" w:bidi="id_ID"/>
        </w:rPr>
        <w:t xml:space="preserve">Meskipun Kemah Suci sering disebut sebagai Kemah Pertemuan (lihat </w:t>
      </w:r>
      <w:r>
        <w:rPr>
          <w:lang w:val="id_ID" w:bidi="id_ID"/>
        </w:rPr>
        <w:t>catatan studi pada Kel. 27:21</w:t>
      </w:r>
      <w:r>
        <w:rPr>
          <w:lang w:val="id_ID" w:bidi="id_ID"/>
        </w:rPr>
        <w:t xml:space="preserve">), “Kemah Pertemuan“ yang dimaksud di sini adalah kemah yang lain yang bersifat sementara. Ketika Kemah Suci selesai dibangun, Kemah Suci itu ditempatkan di tengah-tengah perkemahan (lihat </w:t>
      </w:r>
      <w:r>
        <w:rPr>
          <w:lang w:val="id_ID" w:bidi="id_ID"/>
        </w:rPr>
        <w:t>Bil. 2:1–31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33:7–11</w:t>
      </w:r>
      <w:r>
        <w:rPr>
          <w:lang w:val="id_ID" w:bidi="id_ID"/>
        </w:rPr>
      </w:r>
    </w:p>
    <w:p>
      <w:pPr/>
      <w:r>
        <w:rPr>
          <w:lang w:val="id_ID" w:bidi="id_ID"/>
        </w:rPr>
      </w:r>
      <w:r>
        <w:rPr>
          <w:lang w:val="id_ID" w:bidi="id_ID"/>
        </w:rPr>
        <w:t xml:space="preserve">Sarana komunikasi antara Allah dan umat-Nya sebelum selesainya pembangunan Kemah Suci mungkin dicatat di sini untuk menjelaskan komunikasi dalam </w:t>
      </w:r>
      <w:r>
        <w:rPr>
          <w:lang w:val="id_ID" w:bidi="id_ID"/>
        </w:rPr>
        <w:t>Kel. 33:1–6</w:t>
      </w:r>
      <w:r>
        <w:rPr>
          <w:lang w:val="id_ID" w:bidi="id_ID"/>
        </w:rPr>
        <w:t xml:space="preserve"> dan </w:t>
      </w:r>
      <w:r>
        <w:rPr>
          <w:lang w:val="id_ID" w:bidi="id_ID"/>
        </w:rPr>
        <w:t>Kel. 33:12–23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33:8–11</w:t>
      </w:r>
      <w:r>
        <w:rPr>
          <w:lang w:val="id_ID" w:bidi="id_ID"/>
        </w:rPr>
      </w:r>
    </w:p>
    <w:p>
      <w:pPr/>
      <w:r>
        <w:rPr>
          <w:lang w:val="id_ID" w:bidi="id_ID"/>
        </w:rPr>
      </w:r>
      <w:r>
        <w:rPr>
          <w:lang w:val="id_ID" w:bidi="id_ID"/>
        </w:rPr>
        <w:t>bangunlah seluruh bangsa itu dan berdirilah mereka … bangun dan sujud menyembah: Bangsa itu terpukau oleh pemikiran bahwa Musa sedang berbicara langsung dengan Allah, berhadapan muka (</w:t>
      </w:r>
      <w:r>
        <w:rPr>
          <w:lang w:val="id_ID" w:bidi="id_ID"/>
        </w:rPr>
        <w:t>Kel. 33:11</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33:11</w:t>
      </w:r>
      <w:r>
        <w:rPr>
          <w:lang w:val="id_ID" w:bidi="id_ID"/>
        </w:rPr>
      </w:r>
    </w:p>
    <w:p>
      <w:pPr/>
      <w:r>
        <w:rPr>
          <w:lang w:val="id_ID" w:bidi="id_ID"/>
        </w:rPr>
      </w:r>
      <w:r>
        <w:rPr>
          <w:lang w:val="id_ID" w:bidi="id_ID"/>
        </w:rPr>
        <w:t xml:space="preserve">Sama seperti Yosua yang sebelumnya telah mendapatkan pengalaman sebagai pemimpin militer (lihat </w:t>
      </w:r>
      <w:r>
        <w:rPr>
          <w:lang w:val="id_ID" w:bidi="id_ID"/>
        </w:rPr>
        <w:t>Kel. 17:9–13</w:t>
      </w:r>
      <w:r>
        <w:rPr>
          <w:lang w:val="id_ID" w:bidi="id_ID"/>
        </w:rPr>
        <w:t xml:space="preserve">), ia kini memperoleh pengalaman sebagai pemimpin rohani (lihat juga </w:t>
      </w:r>
      <w:r>
        <w:rPr>
          <w:lang w:val="id_ID" w:bidi="id_ID"/>
        </w:rPr>
        <w:t>Kel. 24:13</w:t>
      </w:r>
      <w:r>
        <w:rPr>
          <w:lang w:val="id_ID" w:bidi="id_ID"/>
        </w:rPr>
        <w:t>). Di sini ia mungkin tetap tinggal untuk menjaga kemah, sebuah fungsi yang nantinya akan dijalankan oleh orang-orang Lewi dengan Kemah Suci (</w:t>
      </w:r>
      <w:r>
        <w:rPr>
          <w:lang w:val="id_ID" w:bidi="id_ID"/>
        </w:rPr>
        <w:t>1Taw. 26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33:12</w:t>
      </w:r>
      <w:r>
        <w:rPr>
          <w:lang w:val="id_ID" w:bidi="id_ID"/>
        </w:rPr>
      </w:r>
    </w:p>
    <w:p>
      <w:pPr/>
      <w:r>
        <w:rPr>
          <w:lang w:val="id_ID" w:bidi="id_ID"/>
        </w:rPr>
      </w:r>
      <w:r>
        <w:rPr>
          <w:lang w:val="id_ID" w:bidi="id_ID"/>
        </w:rPr>
        <w:t>Aku mengenal namamu: Musa telah ditunjuk oleh Allah sendiri.</w:t>
      </w:r>
      <w:r>
        <w:rPr>
          <w:lang w:val="id_ID" w:bidi="id_ID"/>
        </w:rPr>
      </w:r>
      <w:r>
        <w:rPr>
          <w:lang w:val="id_ID" w:bidi="id_ID"/>
        </w:rPr>
      </w:r>
    </w:p>
    <w:p>
      <w:pPr/>
      <w:r>
        <w:rPr>
          <w:lang w:val="id_ID" w:bidi="id_ID"/>
        </w:rPr>
      </w:r>
    </w:p>
    <w:p>
      <w:pPr>
        <w:pStyle w:val="Heading2"/>
      </w:pPr>
      <w:r>
        <w:rPr>
          <w:lang w:val="id_ID" w:bidi="id_ID"/>
        </w:rPr>
        <w:t>Keluaran 33:12–23</w:t>
      </w:r>
      <w:r>
        <w:rPr>
          <w:lang w:val="id_ID" w:bidi="id_ID"/>
        </w:rPr>
      </w:r>
    </w:p>
    <w:p>
      <w:pPr/>
      <w:r>
        <w:rPr>
          <w:lang w:val="id_ID" w:bidi="id_ID"/>
        </w:rPr>
      </w:r>
      <w:r>
        <w:rPr>
          <w:lang w:val="id_ID" w:bidi="id_ID"/>
        </w:rPr>
        <w:t>Musa memohon kepada Allah untuk pergi bersamanya dan umat-Nya ke Tanah Perjanjian. Dalam ayat-ayat ini, kata "sendiri" (</w:t>
      </w:r>
      <w:r>
        <w:rPr>
          <w:lang w:val="id_ID" w:bidi="id_ID"/>
        </w:rPr>
        <w:t>Kel. 33:14–15</w:t>
      </w:r>
      <w:r>
        <w:rPr>
          <w:lang w:val="id_ID" w:bidi="id_ID"/>
        </w:rPr>
        <w:t xml:space="preserve">) biasanya mencerminkan istilah Ibrani yang secara harfiah berarti </w:t>
      </w:r>
      <w:r>
        <w:rPr>
          <w:i/>
          <w:lang w:val="id_ID" w:bidi="id_ID"/>
        </w:rPr>
        <w:t>wajah</w:t>
      </w:r>
      <w:r>
        <w:rPr>
          <w:lang w:val="id_ID" w:bidi="id_ID"/>
        </w:rPr>
        <w:t>. Musa ingin terus mengalami hubungan "berhadapan muka" yang telah mulai dimilikinya (</w:t>
      </w:r>
      <w:r>
        <w:rPr>
          <w:lang w:val="id_ID" w:bidi="id_ID"/>
        </w:rPr>
        <w:t>Kel. 33:11</w:t>
      </w:r>
      <w:r>
        <w:rPr>
          <w:lang w:val="id_ID" w:bidi="id_ID"/>
        </w:rPr>
        <w:t>). Ia juga ingin agar bangsa Israel memiliki pengalaman tersebut.</w:t>
      </w:r>
      <w:r>
        <w:rPr>
          <w:lang w:val="id_ID" w:bidi="id_ID"/>
        </w:rPr>
      </w:r>
      <w:r>
        <w:rPr>
          <w:lang w:val="id_ID" w:bidi="id_ID"/>
        </w:rPr>
      </w:r>
    </w:p>
    <w:p>
      <w:pPr/>
      <w:r>
        <w:rPr>
          <w:lang w:val="id_ID" w:bidi="id_ID"/>
        </w:rPr>
      </w:r>
    </w:p>
    <w:p>
      <w:pPr>
        <w:pStyle w:val="Heading2"/>
      </w:pPr>
      <w:r>
        <w:rPr>
          <w:lang w:val="id_ID" w:bidi="id_ID"/>
        </w:rPr>
        <w:t>Keluaran 33:13</w:t>
      </w:r>
      <w:r>
        <w:rPr>
          <w:lang w:val="id_ID" w:bidi="id_ID"/>
        </w:rPr>
      </w:r>
    </w:p>
    <w:p>
      <w:pPr/>
      <w:r>
        <w:rPr>
          <w:lang w:val="id_ID" w:bidi="id_ID"/>
        </w:rPr>
      </w:r>
      <w:r>
        <w:rPr>
          <w:lang w:val="id_ID" w:bidi="id_ID"/>
        </w:rPr>
        <w:t>beritahukanlah kiranya jalan-Mu kepadaku: Musa tidak hanya menginginkan bekat-berkat Allah; ia ingin mengetahui sifat dan karakter Allah, serta cara dan alasan dari tindakan-tindakan-Nya. Tujuan Allah untuk menyatakan diri-Nya mulai terwujud, setidaknya dalam diri satu orang. • Musa ingin agar Allah sendiri yang menemani mereka, karena mereka adalah umat kepunyaan Allah.</w:t>
      </w:r>
      <w:r>
        <w:rPr>
          <w:lang w:val="id_ID" w:bidi="id_ID"/>
        </w:rPr>
      </w:r>
      <w:r>
        <w:rPr>
          <w:lang w:val="id_ID" w:bidi="id_ID"/>
        </w:rPr>
      </w:r>
    </w:p>
    <w:p>
      <w:pPr/>
      <w:r>
        <w:rPr>
          <w:lang w:val="id_ID" w:bidi="id_ID"/>
        </w:rPr>
      </w:r>
    </w:p>
    <w:p>
      <w:pPr>
        <w:pStyle w:val="Heading2"/>
      </w:pPr>
      <w:r>
        <w:rPr>
          <w:lang w:val="id_ID" w:bidi="id_ID"/>
        </w:rPr>
        <w:t>Keluaran 33:14</w:t>
      </w:r>
      <w:r>
        <w:rPr>
          <w:lang w:val="id_ID" w:bidi="id_ID"/>
        </w:rPr>
      </w:r>
    </w:p>
    <w:p>
      <w:pPr/>
      <w:r>
        <w:rPr>
          <w:lang w:val="id_ID" w:bidi="id_ID"/>
        </w:rPr>
      </w:r>
      <w:r>
        <w:rPr>
          <w:lang w:val="id_ID" w:bidi="id_ID"/>
        </w:rPr>
        <w:t xml:space="preserve">memberikan ketenteraman kepadamu: Secara harfiah berarti </w:t>
      </w:r>
      <w:r>
        <w:rPr>
          <w:i/>
          <w:lang w:val="id_ID" w:bidi="id_ID"/>
        </w:rPr>
        <w:t>tempat untuk bertengger</w:t>
      </w:r>
      <w:r>
        <w:rPr>
          <w:lang w:val="id_ID" w:bidi="id_ID"/>
        </w:rPr>
        <w:t>, seperti tempat di mana burung dapat hinggap dan beristirahat dengan tenteram. Sejak Abraham meninggalkan Ur, ia dan keturunannya tidak memiliki tempat seperti itu.</w:t>
      </w:r>
      <w:r>
        <w:rPr>
          <w:lang w:val="id_ID" w:bidi="id_ID"/>
        </w:rPr>
      </w:r>
      <w:r>
        <w:rPr>
          <w:lang w:val="id_ID" w:bidi="id_ID"/>
        </w:rPr>
      </w:r>
    </w:p>
    <w:p>
      <w:pPr/>
      <w:r>
        <w:rPr>
          <w:lang w:val="id_ID" w:bidi="id_ID"/>
        </w:rPr>
      </w:r>
    </w:p>
    <w:p>
      <w:pPr>
        <w:pStyle w:val="Heading2"/>
      </w:pPr>
      <w:r>
        <w:rPr>
          <w:lang w:val="id_ID" w:bidi="id_ID"/>
        </w:rPr>
        <w:t>Keluaran 33:15–16</w:t>
      </w:r>
      <w:r>
        <w:rPr>
          <w:lang w:val="id_ID" w:bidi="id_ID"/>
        </w:rPr>
      </w:r>
    </w:p>
    <w:p>
      <w:pPr/>
      <w:r>
        <w:rPr>
          <w:lang w:val="id_ID" w:bidi="id_ID"/>
        </w:rPr>
      </w:r>
      <w:r>
        <w:rPr>
          <w:lang w:val="id_ID" w:bidi="id_ID"/>
        </w:rPr>
        <w:t>Musa mengajukan permintaannya dengan lebih gamblang lagi. Sekali lagi ia menunjukkan pemahamannya tentang apa yang Allah lakukan. Peristiwa Keluaran bukan hanya tentang mengeluarkan bangsa Israel dari Mesir sehingga mereka dapat pergi ke Kanaan. Ini adalah tentang pengalaman pribadi dengan Allah yang akan mengubah cara hidup mereka. Jika hal itu tidak memungkinkan, maka mereka mungkin lebih baik tetap tinggal di Sinai. Pergi ke Kanaan akan menjadi bencana bila dilakukan tanpa Tuhan.</w:t>
      </w:r>
      <w:r>
        <w:rPr>
          <w:lang w:val="id_ID" w:bidi="id_ID"/>
        </w:rPr>
      </w:r>
      <w:r>
        <w:rPr>
          <w:lang w:val="id_ID" w:bidi="id_ID"/>
        </w:rPr>
      </w:r>
    </w:p>
    <w:p>
      <w:pPr/>
      <w:r>
        <w:rPr>
          <w:lang w:val="id_ID" w:bidi="id_ID"/>
        </w:rPr>
      </w:r>
    </w:p>
    <w:p>
      <w:pPr>
        <w:pStyle w:val="Heading2"/>
      </w:pPr>
      <w:r>
        <w:rPr>
          <w:lang w:val="id_ID" w:bidi="id_ID"/>
        </w:rPr>
        <w:t>Keluaran 33:17</w:t>
      </w:r>
      <w:r>
        <w:rPr>
          <w:lang w:val="id_ID" w:bidi="id_ID"/>
        </w:rPr>
      </w:r>
    </w:p>
    <w:p>
      <w:pPr/>
      <w:r>
        <w:rPr>
          <w:lang w:val="id_ID" w:bidi="id_ID"/>
        </w:rPr>
      </w:r>
      <w:r>
        <w:rPr>
          <w:lang w:val="id_ID" w:bidi="id_ID"/>
        </w:rPr>
        <w:t>Tuhan menegaskan kembali persetujuan-Nya untuk pergi bersama mereka dan penunjukan-Nya secara pribadi kepada Musa.</w:t>
      </w:r>
      <w:r>
        <w:rPr>
          <w:lang w:val="id_ID" w:bidi="id_ID"/>
        </w:rPr>
      </w:r>
      <w:r>
        <w:rPr>
          <w:lang w:val="id_ID" w:bidi="id_ID"/>
        </w:rPr>
      </w:r>
    </w:p>
    <w:p>
      <w:pPr/>
      <w:r>
        <w:rPr>
          <w:lang w:val="id_ID" w:bidi="id_ID"/>
        </w:rPr>
      </w:r>
    </w:p>
    <w:p>
      <w:pPr>
        <w:pStyle w:val="Heading2"/>
      </w:pPr>
      <w:r>
        <w:rPr>
          <w:lang w:val="id_ID" w:bidi="id_ID"/>
        </w:rPr>
        <w:t>Keluaran 33:18</w:t>
      </w:r>
      <w:r>
        <w:rPr>
          <w:lang w:val="id_ID" w:bidi="id_ID"/>
        </w:rPr>
      </w:r>
    </w:p>
    <w:p>
      <w:pPr/>
      <w:r>
        <w:rPr>
          <w:lang w:val="id_ID" w:bidi="id_ID"/>
        </w:rPr>
      </w:r>
      <w:r>
        <w:rPr>
          <w:lang w:val="id_ID" w:bidi="id_ID"/>
        </w:rPr>
        <w:t xml:space="preserve">Musa meminta konfirmasi atas janji-janji Allah. Ia meminta untuk melihat hadirat Allah yang mulia (secara harfiah berarti </w:t>
      </w:r>
      <w:r>
        <w:rPr>
          <w:i/>
          <w:lang w:val="id_ID" w:bidi="id_ID"/>
        </w:rPr>
        <w:t>kemuliaan</w:t>
      </w:r>
      <w:r>
        <w:rPr>
          <w:lang w:val="id_ID" w:bidi="id_ID"/>
        </w:rPr>
        <w:t xml:space="preserve">). Ia meminta sebuah pengalaman untuk melihat hakikat Allah (lihat </w:t>
      </w:r>
      <w:r>
        <w:rPr>
          <w:lang w:val="id_ID" w:bidi="id_ID"/>
        </w:rPr>
        <w:t>catatan studi pada Kel. 16:7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33:19</w:t>
      </w:r>
      <w:r>
        <w:rPr>
          <w:lang w:val="id_ID" w:bidi="id_ID"/>
        </w:rPr>
      </w:r>
    </w:p>
    <w:p>
      <w:pPr/>
      <w:r>
        <w:rPr>
          <w:lang w:val="id_ID" w:bidi="id_ID"/>
        </w:rPr>
      </w:r>
      <w:r>
        <w:rPr>
          <w:lang w:val="id_ID" w:bidi="id_ID"/>
        </w:rPr>
        <w:t xml:space="preserve">Dalam jawaban positifnya, Allah secara halus mengubah persyaratannya. Ia akan memberikan Musa pengalaman yang mulia, tetapi Ia tidak akan menunjukkan muka-Nya kepada Musa. Sebaliknya, Ia akan menunjukkan kebaikan-Nya dan menyatakan karakter-Nya (nama-Ku), yang terutama ditandai dengan belas kasihan dan kasih sayang (lihat </w:t>
      </w:r>
      <w:r>
        <w:rPr>
          <w:lang w:val="id_ID" w:bidi="id_ID"/>
        </w:rPr>
        <w:t>Rm. 9:14–16</w:t>
      </w:r>
      <w:r>
        <w:rPr>
          <w:lang w:val="id_ID" w:bidi="id_ID"/>
        </w:rPr>
        <w:t>). • Yahweh: Di sini Allah menekankan nama pribadi-Nya sendiri.</w:t>
      </w:r>
      <w:r>
        <w:rPr>
          <w:lang w:val="id_ID" w:bidi="id_ID"/>
        </w:rPr>
      </w:r>
      <w:r>
        <w:rPr>
          <w:lang w:val="id_ID" w:bidi="id_ID"/>
        </w:rPr>
      </w:r>
    </w:p>
    <w:p>
      <w:pPr/>
      <w:r>
        <w:rPr>
          <w:lang w:val="id_ID" w:bidi="id_ID"/>
        </w:rPr>
      </w:r>
    </w:p>
    <w:p>
      <w:pPr>
        <w:pStyle w:val="Heading2"/>
      </w:pPr>
      <w:r>
        <w:rPr>
          <w:lang w:val="id_ID" w:bidi="id_ID"/>
        </w:rPr>
        <w:t>Keluaran 33:20–23</w:t>
      </w:r>
      <w:r>
        <w:rPr>
          <w:lang w:val="id_ID" w:bidi="id_ID"/>
        </w:rPr>
      </w:r>
    </w:p>
    <w:p>
      <w:pPr/>
      <w:r>
        <w:rPr>
          <w:lang w:val="id_ID" w:bidi="id_ID"/>
        </w:rPr>
      </w:r>
      <w:r>
        <w:rPr>
          <w:lang w:val="id_ID" w:bidi="id_ID"/>
        </w:rPr>
        <w:t>Allah rindu untuk menunjukkan karakter-Nya kepada kita, tetapi melihat wajah-Nya (hakikat-Nya) dan kehadiran-Nya yang mulia (</w:t>
      </w:r>
      <w:r>
        <w:rPr>
          <w:lang w:val="id_ID" w:bidi="id_ID"/>
        </w:rPr>
        <w:t>Kel. 33:22</w:t>
      </w:r>
      <w:r>
        <w:rPr>
          <w:lang w:val="id_ID" w:bidi="id_ID"/>
        </w:rPr>
        <w:t>) sama saja dengan mati. Musa diizinkan untuk melihat sekilas hal itu, tetapi tidak lebih dari itu.</w:t>
      </w:r>
      <w:r>
        <w:rPr>
          <w:lang w:val="id_ID" w:bidi="id_ID"/>
        </w:rPr>
      </w:r>
      <w:r>
        <w:rPr>
          <w:lang w:val="id_ID" w:bidi="id_ID"/>
        </w:rPr>
      </w:r>
    </w:p>
    <w:p>
      <w:pPr/>
      <w:r>
        <w:rPr>
          <w:lang w:val="id_ID" w:bidi="id_ID"/>
        </w:rPr>
      </w:r>
    </w:p>
    <w:p>
      <w:pPr>
        <w:pStyle w:val="Heading2"/>
      </w:pPr>
      <w:r>
        <w:rPr>
          <w:lang w:val="id_ID" w:bidi="id_ID"/>
        </w:rPr>
        <w:t>Keluaran 34:1–3</w:t>
      </w:r>
      <w:r>
        <w:rPr>
          <w:lang w:val="id_ID" w:bidi="id_ID"/>
        </w:rPr>
      </w:r>
    </w:p>
    <w:p>
      <w:pPr/>
      <w:r>
        <w:rPr>
          <w:lang w:val="id_ID" w:bidi="id_ID"/>
        </w:rPr>
      </w:r>
      <w:r>
        <w:rPr>
          <w:lang w:val="id_ID" w:bidi="id_ID"/>
        </w:rPr>
        <w:t xml:space="preserve">Allah memanggil Musa untuk kembali ke Gunung Sinai dengan membawa dua loh batu yang baru. Larangan-larangan untuk umat yang lain sama seperti yang dibuat pada awalnya (lihat </w:t>
      </w:r>
      <w:r>
        <w:rPr>
          <w:lang w:val="id_ID" w:bidi="id_ID"/>
        </w:rPr>
        <w:t>Kel. 19:12–13</w:t>
      </w:r>
      <w:r>
        <w:rPr>
          <w:lang w:val="id_ID" w:bidi="id_ID"/>
        </w:rPr>
        <w:t xml:space="preserve">, </w:t>
      </w:r>
      <w:r>
        <w:rPr>
          <w:lang w:val="id_ID" w:bidi="id_ID"/>
        </w:rPr>
        <w:t>21–25</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34:1–35</w:t>
      </w:r>
      <w:r>
        <w:rPr>
          <w:lang w:val="id_ID" w:bidi="id_ID"/>
        </w:rPr>
      </w:r>
    </w:p>
    <w:p>
      <w:pPr/>
      <w:r>
        <w:rPr>
          <w:lang w:val="id_ID" w:bidi="id_ID"/>
        </w:rPr>
      </w:r>
      <w:r>
        <w:rPr>
          <w:lang w:val="id_ID" w:bidi="id_ID"/>
        </w:rPr>
        <w:t>Allah mengabulkan permintaan Musa (</w:t>
      </w:r>
      <w:r>
        <w:rPr>
          <w:lang w:val="id_ID" w:bidi="id_ID"/>
        </w:rPr>
        <w:t>Kel. 33:18</w:t>
      </w:r>
      <w:r>
        <w:rPr>
          <w:lang w:val="id_ID" w:bidi="id_ID"/>
        </w:rPr>
        <w:t>), menunjukkan kebaikan-Nya kepada Musa (</w:t>
      </w:r>
      <w:r>
        <w:rPr>
          <w:lang w:val="id_ID" w:bidi="id_ID"/>
        </w:rPr>
        <w:t>Kel. 34:1–9</w:t>
      </w:r>
      <w:r>
        <w:rPr>
          <w:lang w:val="id_ID" w:bidi="id_ID"/>
        </w:rPr>
        <w:t>), dan memperbaharui perjanjian (</w:t>
      </w:r>
      <w:r>
        <w:rPr>
          <w:lang w:val="id_ID" w:bidi="id_ID"/>
        </w:rPr>
        <w:t>Kel. 34:10–35</w:t>
      </w:r>
      <w:r>
        <w:rPr>
          <w:lang w:val="id_ID" w:bidi="id_ID"/>
        </w:rPr>
        <w:t>). Pembaharuan ini merupakan pernyataan sepihak dari Allah. Allah memang akan menyertai umat-Nya, memelihara janji-janji perjanjian-Nya meskipun mereka telah melanggar perjanjian tersebut (</w:t>
      </w:r>
      <w:r>
        <w:rPr>
          <w:lang w:val="id_ID" w:bidi="id_ID"/>
        </w:rPr>
        <w:t>Kel. 32:1–6</w:t>
      </w:r>
      <w:r>
        <w:rPr>
          <w:lang w:val="id_ID" w:bidi="id_ID"/>
        </w:rPr>
        <w:t>) dan tidak layak mendapatkan yang lebih baik daripada kematian dan pengabaian.</w:t>
      </w:r>
      <w:r>
        <w:rPr>
          <w:lang w:val="id_ID" w:bidi="id_ID"/>
        </w:rPr>
      </w:r>
      <w:r>
        <w:rPr>
          <w:lang w:val="id_ID" w:bidi="id_ID"/>
        </w:rPr>
      </w:r>
    </w:p>
    <w:p>
      <w:pPr/>
      <w:r>
        <w:rPr>
          <w:lang w:val="id_ID" w:bidi="id_ID"/>
        </w:rPr>
      </w:r>
    </w:p>
    <w:p>
      <w:pPr>
        <w:pStyle w:val="Heading2"/>
      </w:pPr>
      <w:r>
        <w:rPr>
          <w:lang w:val="id_ID" w:bidi="id_ID"/>
        </w:rPr>
        <w:t>Keluaran 34:5–6</w:t>
      </w:r>
      <w:r>
        <w:rPr>
          <w:lang w:val="id_ID" w:bidi="id_ID"/>
        </w:rPr>
      </w:r>
    </w:p>
    <w:p>
      <w:pPr/>
      <w:r>
        <w:rPr>
          <w:lang w:val="id_ID" w:bidi="id_ID"/>
        </w:rPr>
      </w:r>
      <w:r>
        <w:rPr>
          <w:lang w:val="id_ID" w:bidi="id_ID"/>
        </w:rPr>
        <w:t>Yahweh: Di sini Allah menekankan nama pribadi-Nya.</w:t>
      </w:r>
      <w:r>
        <w:rPr>
          <w:lang w:val="id_ID" w:bidi="id_ID"/>
        </w:rPr>
      </w:r>
      <w:r>
        <w:rPr>
          <w:lang w:val="id_ID" w:bidi="id_ID"/>
        </w:rPr>
      </w:r>
    </w:p>
    <w:p>
      <w:pPr/>
      <w:r>
        <w:rPr>
          <w:lang w:val="id_ID" w:bidi="id_ID"/>
        </w:rPr>
      </w:r>
    </w:p>
    <w:p>
      <w:pPr>
        <w:pStyle w:val="Heading2"/>
      </w:pPr>
      <w:r>
        <w:rPr>
          <w:lang w:val="id_ID" w:bidi="id_ID"/>
        </w:rPr>
        <w:t>Keluaran 34:5–9</w:t>
      </w:r>
      <w:r>
        <w:rPr>
          <w:lang w:val="id_ID" w:bidi="id_ID"/>
        </w:rPr>
      </w:r>
    </w:p>
    <w:p>
      <w:pPr/>
      <w:r>
        <w:rPr>
          <w:lang w:val="id_ID" w:bidi="id_ID"/>
        </w:rPr>
      </w:r>
      <w:r>
        <w:rPr>
          <w:lang w:val="id_ID" w:bidi="id_ID"/>
        </w:rPr>
        <w:t>Musa mengalami kehadiran Allah melalui pewahyuan nama, atau karakter, Allah. Seperti yang telah Allah janjikan (</w:t>
      </w:r>
      <w:r>
        <w:rPr>
          <w:lang w:val="id_ID" w:bidi="id_ID"/>
        </w:rPr>
        <w:t>Kel. 33:19</w:t>
      </w:r>
      <w:r>
        <w:rPr>
          <w:lang w:val="id_ID" w:bidi="id_ID"/>
        </w:rPr>
        <w:t>), Ia menunjukkan kepada Musa kemuliaan kebaikan-Nya.</w:t>
      </w:r>
      <w:r>
        <w:rPr>
          <w:lang w:val="id_ID" w:bidi="id_ID"/>
        </w:rPr>
      </w:r>
      <w:r>
        <w:rPr>
          <w:lang w:val="id_ID" w:bidi="id_ID"/>
        </w:rPr>
      </w:r>
    </w:p>
    <w:p>
      <w:pPr/>
      <w:r>
        <w:rPr>
          <w:lang w:val="id_ID" w:bidi="id_ID"/>
        </w:rPr>
      </w:r>
    </w:p>
    <w:p>
      <w:pPr>
        <w:pStyle w:val="Heading2"/>
      </w:pPr>
      <w:r>
        <w:rPr>
          <w:lang w:val="id_ID" w:bidi="id_ID"/>
        </w:rPr>
        <w:t>Keluaran 34:6</w:t>
      </w:r>
      <w:r>
        <w:rPr>
          <w:lang w:val="id_ID" w:bidi="id_ID"/>
        </w:rPr>
      </w:r>
    </w:p>
    <w:p>
      <w:pPr/>
      <w:r>
        <w:rPr>
          <w:lang w:val="id_ID" w:bidi="id_ID"/>
        </w:rPr>
      </w:r>
      <w:r>
        <w:rPr>
          <w:lang w:val="id_ID" w:bidi="id_ID"/>
        </w:rPr>
        <w:t xml:space="preserve">penyayang dan pengasih (lihat </w:t>
      </w:r>
      <w:r>
        <w:rPr>
          <w:lang w:val="id_ID" w:bidi="id_ID"/>
        </w:rPr>
        <w:t>Kel. 20:5–6</w:t>
      </w:r>
      <w:r>
        <w:rPr>
          <w:lang w:val="id_ID" w:bidi="id_ID"/>
        </w:rPr>
        <w:t xml:space="preserve">; </w:t>
      </w:r>
      <w:r>
        <w:rPr>
          <w:lang w:val="id_ID" w:bidi="id_ID"/>
        </w:rPr>
        <w:t>33:19</w:t>
      </w:r>
      <w:r>
        <w:rPr>
          <w:lang w:val="id_ID" w:bidi="id_ID"/>
        </w:rPr>
        <w:t xml:space="preserve"> dan </w:t>
      </w:r>
      <w:r>
        <w:rPr>
          <w:lang w:val="id_ID" w:bidi="id_ID"/>
        </w:rPr>
        <w:t>catatan studi</w:t>
      </w:r>
      <w:r>
        <w:rPr>
          <w:lang w:val="id_ID" w:bidi="id_ID"/>
        </w:rPr>
        <w:t>): Sang Pencipta yang menyatakan diri-Nya kepada bangsa Israel, dan melalui mereka kepada dunia, adalah Allah yang penuh kasih karunia. Baik keadilan maupun kedaulatan-Nya tidak digarisbawahi di sini, meskipun sifat-sifat tersebut memang benar. Jika Allah hanya sekadar adil, Perjanjian Lama akan berakhir pada titik ini, atau akan dimulai lagi dengan keluarga yang benar-benar baru. Ini tidak terjadi karena Allah, dalam karakter-Nya yang unik, penyabar dan penuh dengan kasih dan kesetiaan yang tidak pernah gagal. Kualitas-kualitas ini adalah dasar bagi pembaruan perjanjian-Nya.</w:t>
      </w:r>
      <w:r>
        <w:rPr>
          <w:lang w:val="id_ID" w:bidi="id_ID"/>
        </w:rPr>
      </w:r>
      <w:r>
        <w:rPr>
          <w:lang w:val="id_ID" w:bidi="id_ID"/>
        </w:rPr>
      </w:r>
    </w:p>
    <w:p>
      <w:pPr/>
      <w:r>
        <w:rPr>
          <w:lang w:val="id_ID" w:bidi="id_ID"/>
        </w:rPr>
      </w:r>
    </w:p>
    <w:p>
      <w:pPr>
        <w:pStyle w:val="Heading2"/>
      </w:pPr>
      <w:r>
        <w:rPr>
          <w:lang w:val="id_ID" w:bidi="id_ID"/>
        </w:rPr>
        <w:t>Keluaran 34:7</w:t>
      </w:r>
      <w:r>
        <w:rPr>
          <w:lang w:val="id_ID" w:bidi="id_ID"/>
        </w:rPr>
      </w:r>
    </w:p>
    <w:p>
      <w:pPr/>
      <w:r>
        <w:rPr>
          <w:lang w:val="id_ID" w:bidi="id_ID"/>
        </w:rPr>
      </w:r>
      <w:r>
        <w:rPr>
          <w:lang w:val="id_ID" w:bidi="id_ID"/>
        </w:rPr>
        <w:t xml:space="preserve">Kasih Allah yang tak pernah gagal dan keinginan-Nya yang murah hati untuk mengampuni bukanlah kelemahan atau keragu-raguan, dan juga bukan alasan untuk berbuat dosa. Dosa akan memiliki dampaknya, karena Allah menciptakan dunia dengan sebab dan akibat. Si pembunuh bisa saja bertobat, diampuni, dan menjalani hidup yang baru, tetapi dampak dari pilihan-pilihan sebelumnya akan terus berlanjut. Kita tidak boleh berbuat dosa hanya karena kita tahu bahwa Allah akan mengampuni (lihat </w:t>
      </w:r>
      <w:r>
        <w:rPr>
          <w:lang w:val="id_ID" w:bidi="id_ID"/>
        </w:rPr>
        <w:t>catatan studi pada Kel. 20:5–6</w:t>
      </w:r>
      <w:r>
        <w:rPr>
          <w:lang w:val="id_ID" w:bidi="id_ID"/>
        </w:rPr>
        <w:t xml:space="preserve">). • beribu-ribu orang: Lihat </w:t>
      </w:r>
      <w:r>
        <w:rPr>
          <w:lang w:val="id_ID" w:bidi="id_ID"/>
        </w:rPr>
        <w:t>Ul. 7:9–11</w:t>
      </w:r>
      <w:r>
        <w:rPr>
          <w:lang w:val="id_ID" w:bidi="id_ID"/>
        </w:rPr>
        <w:t xml:space="preserve">. • membalaskan kesalahan bapa kepada anak-anaknya: Dosa-dosa kita memengaruhi generasi keturunan kita di masa depan, tetapi Allah membatasi dampak alamiah dari dosa-dosa itu hanya sampai tiga atau empat generasi. Lihat juga </w:t>
      </w:r>
      <w:r>
        <w:rPr>
          <w:lang w:val="id_ID" w:bidi="id_ID"/>
        </w:rPr>
        <w:t>Kel. 20:5–6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34:8–9</w:t>
      </w:r>
      <w:r>
        <w:rPr>
          <w:lang w:val="id_ID" w:bidi="id_ID"/>
        </w:rPr>
      </w:r>
    </w:p>
    <w:p>
      <w:pPr/>
      <w:r>
        <w:rPr>
          <w:lang w:val="id_ID" w:bidi="id_ID"/>
        </w:rPr>
      </w:r>
      <w:r>
        <w:rPr>
          <w:lang w:val="id_ID" w:bidi="id_ID"/>
        </w:rPr>
        <w:t>Karena Tuhan sudah dua kali berjanji untuk pergi bersama mereka (</w:t>
      </w:r>
      <w:r>
        <w:rPr>
          <w:lang w:val="id_ID" w:bidi="id_ID"/>
        </w:rPr>
        <w:t>Kel. 33:14</w:t>
      </w:r>
      <w:r>
        <w:rPr>
          <w:lang w:val="id_ID" w:bidi="id_ID"/>
        </w:rPr>
        <w:t xml:space="preserve">, </w:t>
      </w:r>
      <w:r>
        <w:rPr>
          <w:lang w:val="id_ID" w:bidi="id_ID"/>
        </w:rPr>
        <w:t>17</w:t>
      </w:r>
      <w:r>
        <w:rPr>
          <w:lang w:val="id_ID" w:bidi="id_ID"/>
        </w:rPr>
        <w:t xml:space="preserve">), permintaan yang diulang-ulang ini tampaknya menunjukkan kurangnya iman. Mungkin juga kehadiran Allah telah menyadarkan Musa betapa sucinya Allah dan betapa berbedanya Dia dibandingkan dengan bangsa yang keras kepala dan suka memberontak ini. Di sini Musa membawa permintaannya selangkah lebih jauh lagi dan meminta Allah untuk berjalan bersama bangsa itu dan menjadikan mereka milik kesayangan-Nya (lihat </w:t>
      </w:r>
      <w:r>
        <w:rPr>
          <w:lang w:val="id_ID" w:bidi="id_ID"/>
        </w:rPr>
        <w:t>Kel. 19:5–6</w:t>
      </w:r>
      <w:r>
        <w:rPr>
          <w:lang w:val="id_ID" w:bidi="id_ID"/>
        </w:rPr>
        <w:t>). Musa meminta pemulihan hubungan yang sepenuhnya.</w:t>
      </w:r>
      <w:r>
        <w:rPr>
          <w:lang w:val="id_ID" w:bidi="id_ID"/>
        </w:rPr>
      </w:r>
      <w:r>
        <w:rPr>
          <w:lang w:val="id_ID" w:bidi="id_ID"/>
        </w:rPr>
      </w:r>
    </w:p>
    <w:p>
      <w:pPr/>
      <w:r>
        <w:rPr>
          <w:lang w:val="id_ID" w:bidi="id_ID"/>
        </w:rPr>
      </w:r>
    </w:p>
    <w:p>
      <w:pPr>
        <w:pStyle w:val="Heading2"/>
      </w:pPr>
      <w:r>
        <w:rPr>
          <w:lang w:val="id_ID" w:bidi="id_ID"/>
        </w:rPr>
        <w:t>Keluaran 34:10–11</w:t>
      </w:r>
      <w:r>
        <w:rPr>
          <w:lang w:val="id_ID" w:bidi="id_ID"/>
        </w:rPr>
      </w:r>
    </w:p>
    <w:p>
      <w:pPr/>
      <w:r>
        <w:rPr>
          <w:lang w:val="id_ID" w:bidi="id_ID"/>
        </w:rPr>
      </w:r>
      <w:r>
        <w:rPr>
          <w:lang w:val="id_ID" w:bidi="id_ID"/>
        </w:rPr>
        <w:t>Allah kembali berkomitmen untuk memelihara umat-Nya secara ajaib dengan membawa mereka ke tanah Kanaan. Pemeliharaan itu bergantung pada ketaatan. Dalam bahasa Ibrani, kata yang diterjemahkan ke "berpegang</w:t>
      </w:r>
      <w:r>
        <w:rPr>
          <w:i/>
          <w:lang w:val="id_ID" w:bidi="id_ID"/>
        </w:rPr>
        <w:t xml:space="preserve">" </w:t>
      </w:r>
      <w:r>
        <w:rPr>
          <w:lang w:val="id_ID" w:bidi="id_ID"/>
        </w:rPr>
        <w:t>(</w:t>
      </w:r>
      <w:r>
        <w:rPr>
          <w:lang w:val="id_ID" w:bidi="id_ID"/>
        </w:rPr>
        <w:t>Kel. 34:11</w:t>
      </w:r>
      <w:r>
        <w:rPr>
          <w:lang w:val="id_ID" w:bidi="id_ID"/>
        </w:rPr>
        <w:t xml:space="preserve">) juga berarti </w:t>
      </w:r>
      <w:r>
        <w:rPr>
          <w:i/>
          <w:lang w:val="id_ID" w:bidi="id_ID"/>
        </w:rPr>
        <w:t>menaati</w:t>
      </w:r>
      <w:r>
        <w:rPr>
          <w:lang w:val="id_ID" w:bidi="id_ID"/>
        </w:rPr>
        <w:t>. Tidak ada perbedaan seperti dalam bahasa Inggris, di mana orang yang tidak taat dapat mendengarkan perintah tetapi tidak menaatinya.</w:t>
      </w:r>
      <w:r>
        <w:rPr>
          <w:lang w:val="id_ID" w:bidi="id_ID"/>
        </w:rPr>
      </w:r>
      <w:r>
        <w:rPr>
          <w:lang w:val="id_ID" w:bidi="id_ID"/>
        </w:rPr>
      </w:r>
    </w:p>
    <w:p>
      <w:pPr/>
      <w:r>
        <w:rPr>
          <w:lang w:val="id_ID" w:bidi="id_ID"/>
        </w:rPr>
      </w:r>
    </w:p>
    <w:p>
      <w:pPr>
        <w:pStyle w:val="Heading2"/>
      </w:pPr>
      <w:r>
        <w:rPr>
          <w:lang w:val="id_ID" w:bidi="id_ID"/>
        </w:rPr>
        <w:t>Keluaran 34:10–26</w:t>
      </w:r>
      <w:r>
        <w:rPr>
          <w:lang w:val="id_ID" w:bidi="id_ID"/>
        </w:rPr>
      </w:r>
    </w:p>
    <w:p>
      <w:pPr/>
      <w:r>
        <w:rPr>
          <w:lang w:val="id_ID" w:bidi="id_ID"/>
        </w:rPr>
      </w:r>
      <w:r>
        <w:rPr>
          <w:lang w:val="id_ID" w:bidi="id_ID"/>
        </w:rPr>
        <w:t>Beberapa ketentuan dalam perjanjian tersebut dinyatakan kembali, terutama yang melarang penyembahan kepada ilah-ilah lain dan yang menjelaskan penyembahan yang benar kepada Tuhan.</w:t>
      </w:r>
      <w:r>
        <w:rPr>
          <w:lang w:val="id_ID" w:bidi="id_ID"/>
        </w:rPr>
      </w:r>
      <w:r>
        <w:rPr>
          <w:lang w:val="id_ID" w:bidi="id_ID"/>
        </w:rPr>
      </w:r>
    </w:p>
    <w:p>
      <w:pPr/>
      <w:r>
        <w:rPr>
          <w:lang w:val="id_ID" w:bidi="id_ID"/>
        </w:rPr>
      </w:r>
    </w:p>
    <w:p>
      <w:pPr>
        <w:pStyle w:val="Heading2"/>
      </w:pPr>
      <w:r>
        <w:rPr>
          <w:lang w:val="id_ID" w:bidi="id_ID"/>
        </w:rPr>
        <w:t>Keluaran 34:12–17</w:t>
      </w:r>
      <w:r>
        <w:rPr>
          <w:lang w:val="id_ID" w:bidi="id_ID"/>
        </w:rPr>
      </w:r>
    </w:p>
    <w:p>
      <w:pPr/>
      <w:r>
        <w:rPr>
          <w:lang w:val="id_ID" w:bidi="id_ID"/>
        </w:rPr>
      </w:r>
      <w:r>
        <w:rPr>
          <w:lang w:val="id_ID" w:bidi="id_ID"/>
        </w:rPr>
        <w:t xml:space="preserve">Penyembahan kepada berhala dilarang, khususnya berhala bangsa-bangsa yang tanahnya akan didatangi orang Israel. Inti dari pembatasan ini adalah larangan membuat kesepakatan, atau perjanjian, dengan bangsa-bangsa penyembah berhala ini. Tidak hanya pembuatan perjanjian yang melibatkan pengakuan terhadap ilah-ilah bangsa-bangsa tersebut (karena perjanjian-perjanjian kuno akan memanggil para dewa sebagai saksi; lihat </w:t>
      </w:r>
      <w:r>
        <w:rPr>
          <w:lang w:val="id_ID" w:bidi="id_ID"/>
        </w:rPr>
        <w:t>catatan studi pada Kel. 20:1–23:33</w:t>
      </w:r>
      <w:r>
        <w:rPr>
          <w:lang w:val="id_ID" w:bidi="id_ID"/>
        </w:rPr>
        <w:t>), tetapi keberadaan perjanjian-perjanjian itu sendiri akan membuat orang Israel cenderung untuk menerima cara-cara dari mitra perjanjian mereka (</w:t>
      </w:r>
      <w:r>
        <w:rPr>
          <w:lang w:val="id_ID" w:bidi="id_ID"/>
        </w:rPr>
        <w:t>Kel. 34:12</w:t>
      </w:r>
      <w:r>
        <w:rPr>
          <w:lang w:val="id_ID" w:bidi="id_ID"/>
        </w:rPr>
        <w:t xml:space="preserve">, </w:t>
      </w:r>
      <w:r>
        <w:rPr>
          <w:lang w:val="id_ID" w:bidi="id_ID"/>
        </w:rPr>
        <w:t>15–16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34:13</w:t>
      </w:r>
      <w:r>
        <w:rPr>
          <w:lang w:val="id_ID" w:bidi="id_ID"/>
        </w:rPr>
      </w:r>
    </w:p>
    <w:p>
      <w:pPr/>
      <w:r>
        <w:rPr>
          <w:lang w:val="id_ID" w:bidi="id_ID"/>
        </w:rPr>
      </w:r>
      <w:r>
        <w:rPr>
          <w:lang w:val="id_ID" w:bidi="id_ID"/>
        </w:rPr>
        <w:t xml:space="preserve">Asyera adalah dewi kesuburan Kanaan yang terus menjadi godaan sepanjang sejarah Israel (lihat, mis., </w:t>
      </w:r>
      <w:r>
        <w:rPr>
          <w:lang w:val="id_ID" w:bidi="id_ID"/>
        </w:rPr>
        <w:t>Hak. 6:25</w:t>
      </w:r>
      <w:r>
        <w:rPr>
          <w:lang w:val="id_ID" w:bidi="id_ID"/>
        </w:rPr>
        <w:t xml:space="preserve">; </w:t>
      </w:r>
      <w:r>
        <w:rPr>
          <w:lang w:val="id_ID" w:bidi="id_ID"/>
        </w:rPr>
        <w:t>1Raj. 14:15</w:t>
      </w:r>
      <w:r>
        <w:rPr>
          <w:lang w:val="id_ID" w:bidi="id_ID"/>
        </w:rPr>
        <w:t xml:space="preserve">; </w:t>
      </w:r>
      <w:r>
        <w:rPr>
          <w:lang w:val="id_ID" w:bidi="id_ID"/>
        </w:rPr>
        <w:t>2Raj. 23:15</w:t>
      </w:r>
      <w:r>
        <w:rPr>
          <w:lang w:val="id_ID" w:bidi="id_ID"/>
        </w:rPr>
        <w:t>). • Tiang-tiang tersebut tampaknya merupakan simbol kesuburan.</w:t>
      </w:r>
      <w:r>
        <w:rPr>
          <w:lang w:val="id_ID" w:bidi="id_ID"/>
        </w:rPr>
      </w:r>
      <w:r>
        <w:rPr>
          <w:lang w:val="id_ID" w:bidi="id_ID"/>
        </w:rPr>
      </w:r>
    </w:p>
    <w:p>
      <w:pPr/>
      <w:r>
        <w:rPr>
          <w:lang w:val="id_ID" w:bidi="id_ID"/>
        </w:rPr>
      </w:r>
    </w:p>
    <w:p>
      <w:pPr>
        <w:pStyle w:val="Heading2"/>
      </w:pPr>
      <w:r>
        <w:rPr>
          <w:lang w:val="id_ID" w:bidi="id_ID"/>
        </w:rPr>
        <w:t>Keluaran 34:16</w:t>
      </w:r>
      <w:r>
        <w:rPr>
          <w:lang w:val="id_ID" w:bidi="id_ID"/>
        </w:rPr>
      </w:r>
    </w:p>
    <w:p>
      <w:pPr/>
      <w:r>
        <w:rPr>
          <w:lang w:val="id_ID" w:bidi="id_ID"/>
        </w:rPr>
      </w:r>
      <w:r>
        <w:rPr>
          <w:lang w:val="id_ID" w:bidi="id_ID"/>
        </w:rPr>
        <w:t xml:space="preserve">Perkawinan campur dengan orang kafir merupakan masalah yang muncul di sepanjang Perjanjian Lama (lihat </w:t>
      </w:r>
      <w:r>
        <w:rPr>
          <w:lang w:val="id_ID" w:bidi="id_ID"/>
        </w:rPr>
        <w:t>Kej. 24:3</w:t>
      </w:r>
      <w:r>
        <w:rPr>
          <w:lang w:val="id_ID" w:bidi="id_ID"/>
        </w:rPr>
        <w:t xml:space="preserve">; </w:t>
      </w:r>
      <w:r>
        <w:rPr>
          <w:lang w:val="id_ID" w:bidi="id_ID"/>
        </w:rPr>
        <w:t>Ezr. 9:1–2</w:t>
      </w:r>
      <w:r>
        <w:rPr>
          <w:lang w:val="id_ID" w:bidi="id_ID"/>
        </w:rPr>
        <w:t xml:space="preserve">; cp. </w:t>
      </w:r>
      <w:r>
        <w:rPr>
          <w:lang w:val="id_ID" w:bidi="id_ID"/>
        </w:rPr>
        <w:t>2Kor. 6:14–18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34:22</w:t>
      </w:r>
      <w:r>
        <w:rPr>
          <w:lang w:val="id_ID" w:bidi="id_ID"/>
        </w:rPr>
      </w:r>
    </w:p>
    <w:p>
      <w:pPr/>
      <w:r>
        <w:rPr>
          <w:lang w:val="id_ID" w:bidi="id_ID"/>
        </w:rPr>
      </w:r>
      <w:r>
        <w:rPr>
          <w:lang w:val="id_ID" w:bidi="id_ID"/>
        </w:rPr>
        <w:t xml:space="preserve">Perayaan Penuaian Akhir: Lihat catatan studi pada </w:t>
      </w:r>
      <w:r>
        <w:rPr>
          <w:lang w:val="id_ID" w:bidi="id_ID"/>
        </w:rPr>
        <w:t>Kel. 23:16</w:t>
      </w:r>
      <w:r>
        <w:rPr>
          <w:lang w:val="id_ID" w:bidi="id_ID"/>
        </w:rPr>
        <w:t xml:space="preserve">; </w:t>
      </w:r>
      <w:r>
        <w:rPr>
          <w:lang w:val="id_ID" w:bidi="id_ID"/>
        </w:rPr>
        <w:t>Im. 23:15–21</w:t>
      </w:r>
      <w:r>
        <w:rPr>
          <w:lang w:val="id_ID" w:bidi="id_ID"/>
        </w:rPr>
        <w:t xml:space="preserve">, </w:t>
      </w:r>
      <w:r>
        <w:rPr>
          <w:lang w:val="id_ID" w:bidi="id_ID"/>
        </w:rPr>
        <w:t>34–43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34:23</w:t>
      </w:r>
      <w:r>
        <w:rPr>
          <w:lang w:val="id_ID" w:bidi="id_ID"/>
        </w:rPr>
      </w:r>
    </w:p>
    <w:p>
      <w:pPr/>
      <w:r>
        <w:rPr>
          <w:lang w:val="id_ID" w:bidi="id_ID"/>
        </w:rPr>
      </w:r>
      <w:r>
        <w:rPr>
          <w:lang w:val="id_ID" w:bidi="id_ID"/>
        </w:rPr>
        <w:t xml:space="preserve">Tiga kali: Lihat </w:t>
      </w:r>
      <w:r>
        <w:rPr>
          <w:lang w:val="id_ID" w:bidi="id_ID"/>
        </w:rPr>
        <w:t>Kel. 23:14–17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34:24</w:t>
      </w:r>
      <w:r>
        <w:rPr>
          <w:lang w:val="id_ID" w:bidi="id_ID"/>
        </w:rPr>
      </w:r>
    </w:p>
    <w:p>
      <w:pPr/>
      <w:r>
        <w:rPr>
          <w:lang w:val="id_ID" w:bidi="id_ID"/>
        </w:rPr>
      </w:r>
      <w:r>
        <w:rPr>
          <w:lang w:val="id_ID" w:bidi="id_ID"/>
        </w:rPr>
        <w:t>Tiada seorang pun … mengingini negerimu: Jika Israel percaya kepada Allah dan taat kepada-Nya, Ia akan melindungi mereka.</w:t>
      </w:r>
      <w:r>
        <w:rPr>
          <w:lang w:val="id_ID" w:bidi="id_ID"/>
        </w:rPr>
      </w:r>
      <w:r>
        <w:rPr>
          <w:lang w:val="id_ID" w:bidi="id_ID"/>
        </w:rPr>
      </w:r>
    </w:p>
    <w:p>
      <w:pPr/>
      <w:r>
        <w:rPr>
          <w:lang w:val="id_ID" w:bidi="id_ID"/>
        </w:rPr>
      </w:r>
    </w:p>
    <w:p>
      <w:pPr>
        <w:pStyle w:val="Heading2"/>
      </w:pPr>
      <w:r>
        <w:rPr>
          <w:lang w:val="id_ID" w:bidi="id_ID"/>
        </w:rPr>
        <w:t>Keluaran 34:27–28</w:t>
      </w:r>
      <w:r>
        <w:rPr>
          <w:lang w:val="id_ID" w:bidi="id_ID"/>
        </w:rPr>
      </w:r>
    </w:p>
    <w:p>
      <w:pPr/>
      <w:r>
        <w:rPr>
          <w:lang w:val="id_ID" w:bidi="id_ID"/>
        </w:rPr>
      </w:r>
      <w:r>
        <w:rPr>
          <w:lang w:val="id_ID" w:bidi="id_ID"/>
        </w:rPr>
        <w:t>Musa menuliskan pengulangan ketentuan umum dari perjanjian ini (</w:t>
      </w:r>
      <w:r>
        <w:rPr>
          <w:lang w:val="id_ID" w:bidi="id_ID"/>
        </w:rPr>
        <w:t>Kel. 34:27</w:t>
      </w:r>
      <w:r>
        <w:rPr>
          <w:lang w:val="id_ID" w:bidi="id_ID"/>
        </w:rPr>
        <w:t>). Sepuluh Perintah Allah, ringkasan dari ketentuan-ketentuan tersebut, dituliskan di atas loh-loh yang baru (</w:t>
      </w:r>
      <w:r>
        <w:rPr>
          <w:lang w:val="id_ID" w:bidi="id_ID"/>
        </w:rPr>
        <w:t>Kel. 34:28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34:29–35</w:t>
      </w:r>
      <w:r>
        <w:rPr>
          <w:lang w:val="id_ID" w:bidi="id_ID"/>
        </w:rPr>
      </w:r>
    </w:p>
    <w:p>
      <w:pPr/>
      <w:r>
        <w:rPr>
          <w:lang w:val="id_ID" w:bidi="id_ID"/>
        </w:rPr>
      </w:r>
      <w:r>
        <w:rPr>
          <w:lang w:val="id_ID" w:bidi="id_ID"/>
        </w:rPr>
        <w:t>Musa, yang meminta untuk melihat kemuliaan Allah, tidak menyadari bahwa wajahnya sendiri mencerminkan kemuliaan itu.</w:t>
      </w:r>
      <w:r>
        <w:rPr>
          <w:lang w:val="id_ID" w:bidi="id_ID"/>
        </w:rPr>
      </w:r>
      <w:r>
        <w:rPr>
          <w:lang w:val="id_ID" w:bidi="id_ID"/>
        </w:rPr>
      </w:r>
    </w:p>
    <w:p>
      <w:pPr/>
      <w:r>
        <w:rPr>
          <w:lang w:val="id_ID" w:bidi="id_ID"/>
        </w:rPr>
      </w:r>
    </w:p>
    <w:p>
      <w:pPr>
        <w:pStyle w:val="Heading2"/>
      </w:pPr>
      <w:r>
        <w:rPr>
          <w:lang w:val="id_ID" w:bidi="id_ID"/>
        </w:rPr>
        <w:t>Keluaran 34:33</w:t>
      </w:r>
      <w:r>
        <w:rPr>
          <w:lang w:val="id_ID" w:bidi="id_ID"/>
        </w:rPr>
      </w:r>
    </w:p>
    <w:p>
      <w:pPr/>
      <w:r>
        <w:rPr>
          <w:lang w:val="id_ID" w:bidi="id_ID"/>
        </w:rPr>
      </w:r>
      <w:r>
        <w:rPr>
          <w:lang w:val="id_ID" w:bidi="id_ID"/>
        </w:rPr>
        <w:t>diselubunginyalah mukanya: Ketika Musa menyampaikan apa yang telah difirmankan Allah kepadanya, ia membiarkan wajahnya terbuka. Kemudian ia menyelubungkannya, mungkin karena ketakutan (</w:t>
      </w:r>
      <w:r>
        <w:rPr>
          <w:lang w:val="id_ID" w:bidi="id_ID"/>
        </w:rPr>
        <w:t>Kel. 34:30</w:t>
      </w:r>
      <w:r>
        <w:rPr>
          <w:lang w:val="id_ID" w:bidi="id_ID"/>
        </w:rPr>
        <w:t xml:space="preserve">) yang ditimbulkan oleh pancaran cahayanya selama percakapan biasa (lihat </w:t>
      </w:r>
      <w:r>
        <w:rPr>
          <w:lang w:val="id_ID" w:bidi="id_ID"/>
        </w:rPr>
        <w:t>2Kor. 3:7–18</w:t>
      </w:r>
      <w:r>
        <w:rPr>
          <w:lang w:val="id_ID" w:bidi="id_ID"/>
        </w:rPr>
        <w:t xml:space="preserve"> untuk gambaran Paulus tentang peristiwa ini).</w:t>
      </w:r>
      <w:r>
        <w:rPr>
          <w:lang w:val="id_ID" w:bidi="id_ID"/>
        </w:rPr>
      </w:r>
      <w:r>
        <w:rPr>
          <w:lang w:val="id_ID" w:bidi="id_ID"/>
        </w:rPr>
      </w:r>
    </w:p>
    <w:p>
      <w:pPr/>
      <w:r>
        <w:rPr>
          <w:lang w:val="id_ID" w:bidi="id_ID"/>
        </w:rPr>
      </w:r>
    </w:p>
    <w:p>
      <w:pPr>
        <w:pStyle w:val="Heading2"/>
      </w:pPr>
      <w:r>
        <w:rPr>
          <w:lang w:val="id_ID" w:bidi="id_ID"/>
        </w:rPr>
        <w:t>Keluaran 35:1–40.38</w:t>
      </w:r>
      <w:r>
        <w:rPr>
          <w:lang w:val="id_ID" w:bidi="id_ID"/>
        </w:rPr>
      </w:r>
    </w:p>
    <w:p>
      <w:pPr/>
      <w:r>
        <w:rPr>
          <w:lang w:val="id_ID" w:bidi="id_ID"/>
        </w:rPr>
      </w:r>
      <w:r>
        <w:rPr>
          <w:lang w:val="id_ID" w:bidi="id_ID"/>
        </w:rPr>
        <w:t xml:space="preserve">Sebagian besar laporan tentang pembangunan Kemah Suci mengulangi apa yang diperintahkan dalam </w:t>
      </w:r>
      <w:r>
        <w:rPr>
          <w:lang w:val="id_ID" w:bidi="id_ID"/>
        </w:rPr>
        <w:t>Kel. 25:1–31:18</w:t>
      </w:r>
      <w:r>
        <w:rPr>
          <w:lang w:val="id_ID" w:bidi="id_ID"/>
        </w:rPr>
        <w:t xml:space="preserve">. Ada perubahan dari bentuk imperatif ke bentuk indikatif, dan ada beberapa perubahan dalam urutannya. Pengulangan ini menegaskan poin bahwa pekerjaan itu dilakukan persis seperti yang diperintahkan Allah (lihat </w:t>
      </w:r>
      <w:r>
        <w:rPr>
          <w:lang w:val="id_ID" w:bidi="id_ID"/>
        </w:rPr>
        <w:t>Kel. 40:16</w:t>
      </w:r>
      <w:r>
        <w:rPr>
          <w:lang w:val="id_ID" w:bidi="id_ID"/>
        </w:rPr>
        <w:t>). Bangsa itu telah mencoba untuk mendapatkan hadirat Allah dengan cara mereka sendiri dengan anak lembu emas, dan hasilnya adalah bencana. Sekarang mereka melakukannya dengan cara Allah, dan hasilnya adalah berkat (</w:t>
      </w:r>
      <w:r>
        <w:rPr>
          <w:lang w:val="id_ID" w:bidi="id_ID"/>
        </w:rPr>
        <w:t>Kel. 40:34–38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35:4–36.7</w:t>
      </w:r>
      <w:r>
        <w:rPr>
          <w:lang w:val="id_ID" w:bidi="id_ID"/>
        </w:rPr>
      </w:r>
    </w:p>
    <w:p>
      <w:pPr/>
      <w:r>
        <w:rPr>
          <w:lang w:val="id_ID" w:bidi="id_ID"/>
        </w:rPr>
      </w:r>
      <w:r>
        <w:rPr>
          <w:lang w:val="id_ID" w:bidi="id_ID"/>
        </w:rPr>
        <w:t xml:space="preserve">Berbeda dengan pengadaan anak lembu emas, di mana Harun menuntut satu jenis benda (anting-anting) untuk diberikan (lihat </w:t>
      </w:r>
      <w:r>
        <w:rPr>
          <w:lang w:val="id_ID" w:bidi="id_ID"/>
        </w:rPr>
        <w:t>catatan studi pada Kel. 32:2–4</w:t>
      </w:r>
      <w:r>
        <w:rPr>
          <w:lang w:val="id_ID" w:bidi="id_ID"/>
        </w:rPr>
        <w:t>), orang-orang kembali diundang untuk membawa berbagai persembahan (</w:t>
      </w:r>
      <w:r>
        <w:rPr>
          <w:lang w:val="id_ID" w:bidi="id_ID"/>
        </w:rPr>
        <w:t>Kel. 35:4–9</w:t>
      </w:r>
      <w:r>
        <w:rPr>
          <w:lang w:val="id_ID" w:bidi="id_ID"/>
        </w:rPr>
        <w:t>) karena hati mereka tergerak dan jiwa mereka terdorong (</w:t>
      </w:r>
      <w:r>
        <w:rPr>
          <w:lang w:val="id_ID" w:bidi="id_ID"/>
        </w:rPr>
        <w:t>Kel. 35:21</w:t>
      </w:r>
      <w:r>
        <w:rPr>
          <w:lang w:val="id_ID" w:bidi="id_ID"/>
        </w:rPr>
        <w:t>). Mungkin karena berbagai persembahan berarti bahwa setiap orang dapat membawa sesuatu dan karena persembahan itu bersifat sukarela, orang-orang itu memberi terlalu banyak dan harus diperintahkan untuk berhenti (</w:t>
      </w:r>
      <w:r>
        <w:rPr>
          <w:lang w:val="id_ID" w:bidi="id_ID"/>
        </w:rPr>
        <w:t>Kel. 36:4–7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37:1–29</w:t>
      </w:r>
      <w:r>
        <w:rPr>
          <w:lang w:val="id_ID" w:bidi="id_ID"/>
        </w:rPr>
      </w:r>
    </w:p>
    <w:p>
      <w:pPr/>
      <w:r>
        <w:rPr>
          <w:lang w:val="id_ID" w:bidi="id_ID"/>
        </w:rPr>
      </w:r>
      <w:r>
        <w:rPr>
          <w:lang w:val="id_ID" w:bidi="id_ID"/>
        </w:rPr>
        <w:t>Meskipun dikatakan bahwa Bezaleel membuat Tabut dan semua perabotan lainnya (</w:t>
      </w:r>
      <w:r>
        <w:rPr>
          <w:lang w:val="id_ID" w:bidi="id_ID"/>
        </w:rPr>
        <w:t>Kel. 37:1</w:t>
      </w:r>
      <w:r>
        <w:rPr>
          <w:lang w:val="id_ID" w:bidi="id_ID"/>
        </w:rPr>
        <w:t xml:space="preserve">, </w:t>
      </w:r>
      <w:r>
        <w:rPr>
          <w:lang w:val="id_ID" w:bidi="id_ID"/>
        </w:rPr>
        <w:t>10</w:t>
      </w:r>
      <w:r>
        <w:rPr>
          <w:lang w:val="id_ID" w:bidi="id_ID"/>
        </w:rPr>
        <w:t xml:space="preserve">, </w:t>
      </w:r>
      <w:r>
        <w:rPr>
          <w:lang w:val="id_ID" w:bidi="id_ID"/>
        </w:rPr>
        <w:t>17</w:t>
      </w:r>
      <w:r>
        <w:rPr>
          <w:lang w:val="id_ID" w:bidi="id_ID"/>
        </w:rPr>
        <w:t xml:space="preserve">, </w:t>
      </w:r>
      <w:r>
        <w:rPr>
          <w:lang w:val="id_ID" w:bidi="id_ID"/>
        </w:rPr>
        <w:t>25</w:t>
      </w:r>
      <w:r>
        <w:rPr>
          <w:lang w:val="id_ID" w:bidi="id_ID"/>
        </w:rPr>
        <w:t>) serta halaman dan perabotannya (</w:t>
      </w:r>
      <w:r>
        <w:rPr>
          <w:lang w:val="id_ID" w:bidi="id_ID"/>
        </w:rPr>
        <w:t>Kel. 38:1</w:t>
      </w:r>
      <w:r>
        <w:rPr>
          <w:lang w:val="id_ID" w:bidi="id_ID"/>
        </w:rPr>
        <w:t xml:space="preserve">, </w:t>
      </w:r>
      <w:r>
        <w:rPr>
          <w:lang w:val="id_ID" w:bidi="id_ID"/>
        </w:rPr>
        <w:t>8</w:t>
      </w:r>
      <w:r>
        <w:rPr>
          <w:lang w:val="id_ID" w:bidi="id_ID"/>
        </w:rPr>
        <w:t xml:space="preserve">, </w:t>
      </w:r>
      <w:r>
        <w:rPr>
          <w:lang w:val="id_ID" w:bidi="id_ID"/>
        </w:rPr>
        <w:t>9</w:t>
      </w:r>
      <w:r>
        <w:rPr>
          <w:lang w:val="id_ID" w:bidi="id_ID"/>
        </w:rPr>
        <w:t xml:space="preserve">, </w:t>
      </w:r>
      <w:r>
        <w:rPr>
          <w:lang w:val="id_ID" w:bidi="id_ID"/>
        </w:rPr>
        <w:t>18</w:t>
      </w:r>
      <w:r>
        <w:rPr>
          <w:lang w:val="id_ID" w:bidi="id_ID"/>
        </w:rPr>
        <w:t>), ini mungkin hanya sebuah cara untuk mengatakan bahwa ia bertanggung jawab dan mengarahkan para pengrajin dan penjahit lainnya.</w:t>
      </w:r>
      <w:r>
        <w:rPr>
          <w:lang w:val="id_ID" w:bidi="id_ID"/>
        </w:rPr>
      </w:r>
      <w:r>
        <w:rPr>
          <w:lang w:val="id_ID" w:bidi="id_ID"/>
        </w:rPr>
      </w:r>
    </w:p>
    <w:p>
      <w:pPr/>
      <w:r>
        <w:rPr>
          <w:lang w:val="id_ID" w:bidi="id_ID"/>
        </w:rPr>
      </w:r>
    </w:p>
    <w:p>
      <w:pPr>
        <w:pStyle w:val="Heading2"/>
      </w:pPr>
      <w:r>
        <w:rPr>
          <w:lang w:val="id_ID" w:bidi="id_ID"/>
        </w:rPr>
        <w:t>Keluaran 38:1–20</w:t>
      </w:r>
      <w:r>
        <w:rPr>
          <w:lang w:val="id_ID" w:bidi="id_ID"/>
        </w:rPr>
      </w:r>
    </w:p>
    <w:p>
      <w:pPr/>
      <w:r>
        <w:rPr>
          <w:lang w:val="id_ID" w:bidi="id_ID"/>
        </w:rPr>
      </w:r>
      <w:r>
        <w:rPr>
          <w:lang w:val="id_ID" w:bidi="id_ID"/>
        </w:rPr>
        <w:t>Bagian ini melaporkan tentang pembangunan pelataran (</w:t>
      </w:r>
      <w:r>
        <w:rPr>
          <w:lang w:val="id_ID" w:bidi="id_ID"/>
        </w:rPr>
        <w:t>Kel. 38:9–20</w:t>
      </w:r>
      <w:r>
        <w:rPr>
          <w:lang w:val="id_ID" w:bidi="id_ID"/>
        </w:rPr>
        <w:t>) dan perlengkapannya, termasuk mezbah korban bakaran (</w:t>
      </w:r>
      <w:r>
        <w:rPr>
          <w:lang w:val="id_ID" w:bidi="id_ID"/>
        </w:rPr>
        <w:t>Kel. 38:1–7</w:t>
      </w:r>
      <w:r>
        <w:rPr>
          <w:lang w:val="id_ID" w:bidi="id_ID"/>
        </w:rPr>
        <w:t>) dan bejana pembasuhan (</w:t>
      </w:r>
      <w:r>
        <w:rPr>
          <w:lang w:val="id_ID" w:bidi="id_ID"/>
        </w:rPr>
        <w:t>Kel. 38:8</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38:8</w:t>
      </w:r>
      <w:r>
        <w:rPr>
          <w:lang w:val="id_ID" w:bidi="id_ID"/>
        </w:rPr>
      </w:r>
    </w:p>
    <w:p>
      <w:pPr/>
      <w:r>
        <w:rPr>
          <w:lang w:val="id_ID" w:bidi="id_ID"/>
        </w:rPr>
      </w:r>
      <w:r>
        <w:rPr>
          <w:lang w:val="id_ID" w:bidi="id_ID"/>
        </w:rPr>
        <w:t>Sementara rencana bejana pembasuhan (</w:t>
      </w:r>
      <w:r>
        <w:rPr>
          <w:lang w:val="id_ID" w:bidi="id_ID"/>
        </w:rPr>
        <w:t>Kel. 30:17–21</w:t>
      </w:r>
      <w:r>
        <w:rPr>
          <w:lang w:val="id_ID" w:bidi="id_ID"/>
        </w:rPr>
        <w:t>) termasuk dalam instruksi kepada para imam (</w:t>
      </w:r>
      <w:r>
        <w:rPr>
          <w:lang w:val="id_ID" w:bidi="id_ID"/>
        </w:rPr>
        <w:t>Kel. 29:38–30:38</w:t>
      </w:r>
      <w:r>
        <w:rPr>
          <w:lang w:val="id_ID" w:bidi="id_ID"/>
        </w:rPr>
        <w:t>), pembangunannya pada bagian ini dilaporkan dalam urutan yang logis. • Tembaga ini, yang dapat dipoles hingga mengkilap seperti cermin, mungkin memiliki kualitas yang sangat tinggi, yang sangat cocok untuk digunakan di Kemah Suci Allah.</w:t>
      </w:r>
      <w:r>
        <w:rPr>
          <w:lang w:val="id_ID" w:bidi="id_ID"/>
        </w:rPr>
      </w:r>
      <w:r>
        <w:rPr>
          <w:lang w:val="id_ID" w:bidi="id_ID"/>
        </w:rPr>
      </w:r>
    </w:p>
    <w:p>
      <w:pPr/>
      <w:r>
        <w:rPr>
          <w:lang w:val="id_ID" w:bidi="id_ID"/>
        </w:rPr>
      </w:r>
    </w:p>
    <w:p>
      <w:pPr>
        <w:pStyle w:val="Heading2"/>
      </w:pPr>
      <w:r>
        <w:rPr>
          <w:lang w:val="id_ID" w:bidi="id_ID"/>
        </w:rPr>
        <w:t>Keluaran 38:21</w:t>
      </w:r>
      <w:r>
        <w:rPr>
          <w:lang w:val="id_ID" w:bidi="id_ID"/>
        </w:rPr>
      </w:r>
    </w:p>
    <w:p>
      <w:pPr/>
      <w:r>
        <w:rPr>
          <w:lang w:val="id_ID" w:bidi="id_ID"/>
        </w:rPr>
      </w:r>
      <w:r>
        <w:rPr>
          <w:lang w:val="id_ID" w:bidi="id_ID"/>
        </w:rPr>
        <w:t>Karena di dalam Kemah Suci berisi Tabut Perjanjian, maka Kemah Suci itu disebut Kemah Perjanjian.</w:t>
      </w:r>
      <w:r>
        <w:rPr>
          <w:lang w:val="id_ID" w:bidi="id_ID"/>
        </w:rPr>
      </w:r>
      <w:r>
        <w:rPr>
          <w:lang w:val="id_ID" w:bidi="id_ID"/>
        </w:rPr>
      </w:r>
    </w:p>
    <w:p>
      <w:pPr/>
      <w:r>
        <w:rPr>
          <w:lang w:val="id_ID" w:bidi="id_ID"/>
        </w:rPr>
      </w:r>
    </w:p>
    <w:p>
      <w:pPr>
        <w:pStyle w:val="Heading2"/>
      </w:pPr>
      <w:r>
        <w:rPr>
          <w:lang w:val="id_ID" w:bidi="id_ID"/>
        </w:rPr>
        <w:t>Keluaran 38:21–29</w:t>
      </w:r>
      <w:r>
        <w:rPr>
          <w:lang w:val="id_ID" w:bidi="id_ID"/>
        </w:rPr>
      </w:r>
    </w:p>
    <w:p>
      <w:pPr/>
      <w:r>
        <w:rPr>
          <w:lang w:val="id_ID" w:bidi="id_ID"/>
        </w:rPr>
      </w:r>
      <w:r>
        <w:rPr>
          <w:lang w:val="id_ID" w:bidi="id_ID"/>
        </w:rPr>
        <w:t xml:space="preserve">Jumlah logam yang sangat banyak yang dilaporkan dalam inventaris bahan ini (lebih dari satu ton emas, hampir empat ton perak, dan dua setengah ton perunggu) mencerminkan keinginan orang Mesir untuk mengeluarkan orang Israel dari Mesir, dengan memberikan apa saja yang diminta oleh orang Israel agar mereka dapat segera melanjutkan perjalanan (lihat </w:t>
      </w:r>
      <w:r>
        <w:rPr>
          <w:lang w:val="id_ID" w:bidi="id_ID"/>
        </w:rPr>
        <w:t>Kel. 12:35–36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38:26</w:t>
      </w:r>
      <w:r>
        <w:rPr>
          <w:lang w:val="id_ID" w:bidi="id_ID"/>
        </w:rPr>
      </w:r>
    </w:p>
    <w:p>
      <w:pPr/>
      <w:r>
        <w:rPr>
          <w:lang w:val="id_ID" w:bidi="id_ID"/>
        </w:rPr>
      </w:r>
      <w:r>
        <w:rPr>
          <w:lang w:val="id_ID" w:bidi="id_ID"/>
        </w:rPr>
        <w:t xml:space="preserve">Untuk pembahasan sebelumnya tentang pajak ini, lihat </w:t>
      </w:r>
      <w:r>
        <w:rPr>
          <w:lang w:val="id_ID" w:bidi="id_ID"/>
        </w:rPr>
        <w:t>Kel. 30:11–16</w:t>
      </w:r>
      <w:r>
        <w:rPr>
          <w:lang w:val="id_ID" w:bidi="id_ID"/>
        </w:rPr>
        <w:t>. Syikal kudus jelas merupakan standar yang digunakan untuk mengukur keakuratan timbangan-timbangan lain. • 603.550 (</w:t>
      </w:r>
      <w:r>
        <w:rPr>
          <w:lang w:val="id_ID" w:bidi="id_ID"/>
        </w:rPr>
        <w:t>enam ratus tiga ribu lima ratus lima puluh)</w:t>
      </w:r>
      <w:r>
        <w:rPr>
          <w:lang w:val="id_ID" w:bidi="id_ID"/>
        </w:rPr>
        <w:t xml:space="preserve">: Lihat </w:t>
      </w:r>
      <w:r>
        <w:rPr>
          <w:lang w:val="id_ID" w:bidi="id_ID"/>
        </w:rPr>
        <w:t>catatan studi pada Kel. 12:37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39:1–31</w:t>
      </w:r>
      <w:r>
        <w:rPr>
          <w:lang w:val="id_ID" w:bidi="id_ID"/>
        </w:rPr>
      </w:r>
    </w:p>
    <w:p>
      <w:pPr/>
      <w:r>
        <w:rPr>
          <w:lang w:val="id_ID" w:bidi="id_ID"/>
        </w:rPr>
      </w:r>
      <w:r>
        <w:rPr>
          <w:lang w:val="id_ID" w:bidi="id_ID"/>
        </w:rPr>
        <w:t xml:space="preserve">Lihat Kel. </w:t>
      </w:r>
      <w:r>
        <w:rPr>
          <w:lang w:val="id_ID" w:bidi="id_ID"/>
        </w:rPr>
        <w:t>28:1–43</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39:30</w:t>
      </w:r>
      <w:r>
        <w:rPr>
          <w:lang w:val="id_ID" w:bidi="id_ID"/>
        </w:rPr>
      </w:r>
    </w:p>
    <w:p>
      <w:pPr/>
      <w:r>
        <w:rPr>
          <w:lang w:val="id_ID" w:bidi="id_ID"/>
        </w:rPr>
      </w:r>
      <w:r>
        <w:rPr>
          <w:lang w:val="id_ID" w:bidi="id_ID"/>
        </w:rPr>
        <w:t xml:space="preserve">Patam penunjukkan kekudusan mungkin merupakan sebuah gelar formal; deskripsi patam di sini tidak muncul dalam deskripsi pertama tentang patam suci pada </w:t>
      </w:r>
      <w:r>
        <w:rPr>
          <w:lang w:val="id_ID" w:bidi="id_ID"/>
        </w:rPr>
        <w:t>Kel. 28:36</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39:32–43</w:t>
      </w:r>
      <w:r>
        <w:rPr>
          <w:lang w:val="id_ID" w:bidi="id_ID"/>
        </w:rPr>
      </w:r>
    </w:p>
    <w:p>
      <w:pPr/>
      <w:r>
        <w:rPr>
          <w:lang w:val="id_ID" w:bidi="id_ID"/>
        </w:rPr>
      </w:r>
      <w:r>
        <w:rPr>
          <w:lang w:val="id_ID" w:bidi="id_ID"/>
        </w:rPr>
        <w:t>Musa memeriksa pekerjaan yang telah selesai dan memastikan bahwa semuanya telah dilakukan seperti yang diperintahkan Tuhan (</w:t>
      </w:r>
      <w:r>
        <w:rPr>
          <w:lang w:val="id_ID" w:bidi="id_ID"/>
        </w:rPr>
        <w:t>Kel. 39:43</w:t>
      </w:r>
      <w:r>
        <w:rPr>
          <w:lang w:val="id_ID" w:bidi="id_ID"/>
        </w:rPr>
        <w:t>). Sebagai hasilnya, Musa memberkati mereka dan bukannya menghakimi mereka, seperti ketika mereka berusaha memenuhi kebutuhan mereka akan hadirat Allah dengan cara mereka sendiri (</w:t>
      </w:r>
      <w:r>
        <w:rPr>
          <w:lang w:val="id_ID" w:bidi="id_ID"/>
        </w:rPr>
        <w:t>Kel. 32:27</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40:1–33</w:t>
      </w:r>
      <w:r>
        <w:rPr>
          <w:lang w:val="id_ID" w:bidi="id_ID"/>
        </w:rPr>
      </w:r>
    </w:p>
    <w:p>
      <w:pPr/>
      <w:r>
        <w:rPr>
          <w:lang w:val="id_ID" w:bidi="id_ID"/>
        </w:rPr>
      </w:r>
      <w:r>
        <w:rPr>
          <w:lang w:val="id_ID" w:bidi="id_ID"/>
        </w:rPr>
        <w:t>Laporan tentang mendirikan Kemah Suci dimulai dengan perintah Tuhan untuk melakukannya (</w:t>
      </w:r>
      <w:r>
        <w:rPr>
          <w:lang w:val="id_ID" w:bidi="id_ID"/>
        </w:rPr>
        <w:t>Kel. 40:1–15</w:t>
      </w:r>
      <w:r>
        <w:rPr>
          <w:lang w:val="id_ID" w:bidi="id_ID"/>
        </w:rPr>
        <w:t>) dan dilanjutkan dengan laporan tentang bagaimana Musa menaati perintah-perintah tersebut (</w:t>
      </w:r>
      <w:r>
        <w:rPr>
          <w:lang w:val="id_ID" w:bidi="id_ID"/>
        </w:rPr>
        <w:t>Kel. 40:16–33</w:t>
      </w:r>
      <w:r>
        <w:rPr>
          <w:lang w:val="id_ID" w:bidi="id_ID"/>
        </w:rPr>
        <w:t>). • Pernyataan yang diulang-ulang bahwa Musa melakukan segala sesuatu seperti yang diperintahkan Tuhan kepadanya (</w:t>
      </w:r>
      <w:r>
        <w:rPr>
          <w:lang w:val="id_ID" w:bidi="id_ID"/>
        </w:rPr>
        <w:t>Kel. 40:16</w:t>
      </w:r>
      <w:r>
        <w:rPr>
          <w:lang w:val="id_ID" w:bidi="id_ID"/>
        </w:rPr>
        <w:t xml:space="preserve">, </w:t>
      </w:r>
      <w:r>
        <w:rPr>
          <w:lang w:val="id_ID" w:bidi="id_ID"/>
        </w:rPr>
        <w:t>19</w:t>
      </w:r>
      <w:r>
        <w:rPr>
          <w:lang w:val="id_ID" w:bidi="id_ID"/>
        </w:rPr>
        <w:t xml:space="preserve">, </w:t>
      </w:r>
      <w:r>
        <w:rPr>
          <w:lang w:val="id_ID" w:bidi="id_ID"/>
        </w:rPr>
        <w:t>21</w:t>
      </w:r>
      <w:r>
        <w:rPr>
          <w:lang w:val="id_ID" w:bidi="id_ID"/>
        </w:rPr>
        <w:t xml:space="preserve">, </w:t>
      </w:r>
      <w:r>
        <w:rPr>
          <w:lang w:val="id_ID" w:bidi="id_ID"/>
        </w:rPr>
        <w:t>23</w:t>
      </w:r>
      <w:r>
        <w:rPr>
          <w:lang w:val="id_ID" w:bidi="id_ID"/>
        </w:rPr>
        <w:t xml:space="preserve">, </w:t>
      </w:r>
      <w:r>
        <w:rPr>
          <w:lang w:val="id_ID" w:bidi="id_ID"/>
        </w:rPr>
        <w:t>25</w:t>
      </w:r>
      <w:r>
        <w:rPr>
          <w:lang w:val="id_ID" w:bidi="id_ID"/>
        </w:rPr>
        <w:t xml:space="preserve">, </w:t>
      </w:r>
      <w:r>
        <w:rPr>
          <w:lang w:val="id_ID" w:bidi="id_ID"/>
        </w:rPr>
        <w:t>27</w:t>
      </w:r>
      <w:r>
        <w:rPr>
          <w:lang w:val="id_ID" w:bidi="id_ID"/>
        </w:rPr>
        <w:t xml:space="preserve">, </w:t>
      </w:r>
      <w:r>
        <w:rPr>
          <w:lang w:val="id_ID" w:bidi="id_ID"/>
        </w:rPr>
        <w:t>29</w:t>
      </w:r>
      <w:r>
        <w:rPr>
          <w:lang w:val="id_ID" w:bidi="id_ID"/>
        </w:rPr>
        <w:t xml:space="preserve">, </w:t>
      </w:r>
      <w:r>
        <w:rPr>
          <w:lang w:val="id_ID" w:bidi="id_ID"/>
        </w:rPr>
        <w:t>32</w:t>
      </w:r>
      <w:r>
        <w:rPr>
          <w:lang w:val="id_ID" w:bidi="id_ID"/>
        </w:rPr>
        <w:t xml:space="preserve">) sangat berbanding terbalik dengan pernyataan Harun yang mementingkan dirinya sendiri dalam </w:t>
      </w:r>
      <w:r>
        <w:rPr>
          <w:lang w:val="id_ID" w:bidi="id_ID"/>
        </w:rPr>
        <w:t>Kel. 32:22–24</w:t>
      </w:r>
      <w:r>
        <w:rPr>
          <w:lang w:val="id_ID" w:bidi="id_ID"/>
        </w:rPr>
        <w:t>. Allah rindu untuk membagikan hadirat-Nya kepada kita, tetapi kekudusan-Nya menuntut agar hal ini hanya terjadi jika kita meninggalkan upaya kita sendiri untuk memperoleh hadirat dan karunia-Nya.</w:t>
      </w:r>
      <w:r>
        <w:rPr>
          <w:lang w:val="id_ID" w:bidi="id_ID"/>
        </w:rPr>
      </w:r>
      <w:r>
        <w:rPr>
          <w:lang w:val="id_ID" w:bidi="id_ID"/>
        </w:rPr>
      </w:r>
    </w:p>
    <w:p>
      <w:pPr/>
      <w:r>
        <w:rPr>
          <w:lang w:val="id_ID" w:bidi="id_ID"/>
        </w:rPr>
      </w:r>
    </w:p>
    <w:p>
      <w:pPr>
        <w:pStyle w:val="Heading2"/>
      </w:pPr>
      <w:r>
        <w:rPr>
          <w:lang w:val="id_ID" w:bidi="id_ID"/>
        </w:rPr>
        <w:t>Keluaran 40:2</w:t>
      </w:r>
      <w:r>
        <w:rPr>
          <w:lang w:val="id_ID" w:bidi="id_ID"/>
        </w:rPr>
      </w:r>
    </w:p>
    <w:p>
      <w:pPr/>
      <w:r>
        <w:rPr>
          <w:lang w:val="id_ID" w:bidi="id_ID"/>
        </w:rPr>
      </w:r>
      <w:r>
        <w:rPr>
          <w:lang w:val="id_ID" w:bidi="id_ID"/>
        </w:rPr>
        <w:t>Di Kemah Suci, Raja Ilahi bertemu dengan bangsa Israel untuk menyampaikan kehendak-Nya kepada mereka. • hari yang pertama dari bulan yang pertama: Kemah Suci didirikan satu tahun setelah Allah mengumumkan Paskah dan dimulainya kalender Israel.</w:t>
      </w:r>
      <w:r>
        <w:rPr>
          <w:lang w:val="id_ID" w:bidi="id_ID"/>
        </w:rPr>
      </w:r>
      <w:r>
        <w:rPr>
          <w:lang w:val="id_ID" w:bidi="id_ID"/>
        </w:rPr>
      </w:r>
    </w:p>
    <w:p>
      <w:pPr/>
      <w:r>
        <w:rPr>
          <w:lang w:val="id_ID" w:bidi="id_ID"/>
        </w:rPr>
      </w:r>
    </w:p>
    <w:p>
      <w:pPr>
        <w:pStyle w:val="Heading2"/>
      </w:pPr>
      <w:r>
        <w:rPr>
          <w:lang w:val="id_ID" w:bidi="id_ID"/>
        </w:rPr>
        <w:t>Keluaran 40:3</w:t>
      </w:r>
      <w:r>
        <w:rPr>
          <w:lang w:val="id_ID" w:bidi="id_ID"/>
        </w:rPr>
      </w:r>
    </w:p>
    <w:p>
      <w:pPr/>
      <w:r>
        <w:rPr>
          <w:lang w:val="id_ID" w:bidi="id_ID"/>
        </w:rPr>
      </w:r>
      <w:r>
        <w:rPr>
          <w:lang w:val="id_ID" w:bidi="id_ID"/>
        </w:rPr>
        <w:t>Kata Ibrani yang diterjemahkan sebagai Perjanjian adalah 'eduth ("kesaksian"), yang secara khusus mengacu pada ketentuan-ketentuan perjanjian. Salinan tertulis dari ketentuan-ketentuan ini yang terdapat di dalam Tabut akan menjadi kesaksian atas perjanjian yang telah disepakati oleh Israel dengan Allah.</w:t>
      </w:r>
      <w:r>
        <w:rPr>
          <w:lang w:val="id_ID" w:bidi="id_ID"/>
        </w:rPr>
      </w:r>
      <w:r>
        <w:rPr>
          <w:lang w:val="id_ID" w:bidi="id_ID"/>
        </w:rPr>
      </w:r>
    </w:p>
    <w:p>
      <w:pPr/>
      <w:r>
        <w:rPr>
          <w:lang w:val="id_ID" w:bidi="id_ID"/>
        </w:rPr>
      </w:r>
    </w:p>
    <w:p>
      <w:pPr>
        <w:pStyle w:val="Heading2"/>
      </w:pPr>
      <w:r>
        <w:rPr>
          <w:lang w:val="id_ID" w:bidi="id_ID"/>
        </w:rPr>
        <w:t>Keluaran 40:33</w:t>
      </w:r>
      <w:r>
        <w:rPr>
          <w:lang w:val="id_ID" w:bidi="id_ID"/>
        </w:rPr>
      </w:r>
    </w:p>
    <w:p>
      <w:pPr/>
      <w:r>
        <w:rPr>
          <w:lang w:val="id_ID" w:bidi="id_ID"/>
        </w:rPr>
      </w:r>
      <w:r>
        <w:rPr>
          <w:lang w:val="id_ID" w:bidi="id_ID"/>
        </w:rPr>
        <w:t>Demikianlah diselesaikan Musa pekerjaan itu</w:t>
      </w:r>
      <w:r>
        <w:rPr>
          <w:lang w:val="id_ID" w:bidi="id_ID"/>
        </w:rPr>
        <w:t xml:space="preserve">: Lihat </w:t>
      </w:r>
      <w:r>
        <w:rPr>
          <w:lang w:val="id_ID" w:bidi="id_ID"/>
        </w:rPr>
        <w:t>catatan studi pada Kel. 37:1–29</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40:34–38</w:t>
      </w:r>
      <w:r>
        <w:rPr>
          <w:lang w:val="id_ID" w:bidi="id_ID"/>
        </w:rPr>
      </w:r>
    </w:p>
    <w:p>
      <w:pPr/>
      <w:r>
        <w:rPr>
          <w:lang w:val="id_ID" w:bidi="id_ID"/>
        </w:rPr>
      </w:r>
      <w:r>
        <w:rPr>
          <w:lang w:val="id_ID" w:bidi="id_ID"/>
        </w:rPr>
        <w:t>Puncak dari peristiwa Keluaran terjadi ketika kemuliaan Tuhan memenuhi Kemah Suci. Tujuan Allah sejak awal bukan hanya untuk membebaskan umat-Nya dari perbudakan, tetapi juga untuk membawa mereka ke dalam hubungan dengan diri-Nya. Kebutuhan mereka yang sesungguhnya adalah untuk mengenal Allah secara pribadi dalam hidup mereka. Tanpa hal itu, Tanah Perjanjian tidak akan menjadi tanah yang benar-benar dijanjikan. Sekarang, tanah itu akan benar-benar menjadi tanah yang dijanjikan, karena kemuliaan yang pernah ada di Gunung Sinai kini ada di tengah-tengah bangsa Israel; kemuliaan itu tidak akan ditinggalkan, tetapi akan terus menyertai mereka ke mana pun mereka pergi.</w:t>
      </w:r>
      <w:r>
        <w:rPr>
          <w:lang w:val="id_ID" w:bidi="id_ID"/>
        </w:rPr>
      </w:r>
      <w:r>
        <w:rPr>
          <w:lang w:val="id_ID" w:bidi="id_ID"/>
        </w:rPr>
      </w:r>
    </w:p>
    <w:p>
      <w:pPr/>
      <w:r>
        <w:rPr>
          <w:lang w:val="id_ID" w:bidi="id_ID"/>
        </w:rPr>
      </w:r>
    </w:p>
    <w:p>
      <w:pPr>
        <w:pStyle w:val="Heading2"/>
      </w:pPr>
      <w:r>
        <w:rPr>
          <w:lang w:val="id_ID" w:bidi="id_ID"/>
        </w:rPr>
        <w:t>Keluaran 40:38</w:t>
      </w:r>
      <w:r>
        <w:rPr>
          <w:lang w:val="id_ID" w:bidi="id_ID"/>
        </w:rPr>
      </w:r>
    </w:p>
    <w:p>
      <w:pPr/>
      <w:r>
        <w:rPr>
          <w:lang w:val="id_ID" w:bidi="id_ID"/>
        </w:rPr>
      </w:r>
      <w:r>
        <w:rPr>
          <w:lang w:val="id_ID" w:bidi="id_ID"/>
        </w:rPr>
        <w:t xml:space="preserve">seluruh umat Israel: Deskripsi ini mengingatkan kita pada awal mula kitab ini dimulai (lihat </w:t>
      </w:r>
      <w:r>
        <w:rPr>
          <w:lang w:val="id_ID" w:bidi="id_ID"/>
        </w:rPr>
        <w:t>Kel. 1:1–7</w:t>
      </w:r>
      <w:r>
        <w:rPr>
          <w:lang w:val="id_ID" w:bidi="id_ID"/>
        </w:rPr>
        <w:t>). Keluarga Yakub telah menjadi budak di Mesir. Sungguh suatu perubahan yang dramatis telah terjadi! Mereka tidak lagi menjadi budak. Mereka kini berada dalam posisi untuk menjadi berkat bagi dunia, seperti yang telah Allah janjikan kepada Abraham sejak beberapa generasi sebelumnya (</w:t>
      </w:r>
      <w:r>
        <w:rPr>
          <w:lang w:val="id_ID" w:bidi="id_ID"/>
        </w:rPr>
        <w:t>Kej. 12:3</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