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NEH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Nehemia 1:1</w:t>
      </w:r>
      <w:r>
        <w:rPr>
          <w:lang w:val="id_ID" w:bidi="id_ID"/>
        </w:rPr>
      </w:r>
    </w:p>
    <w:p>
      <w:pPr>
        <w:pStyle w:val="ListBullet"/>
        <w:spacing w:line="240" w:lineRule="auto"/>
        <w:ind w:left="720"/>
      </w:pPr>
      <w:r>
        <w:rPr>
          <w:lang w:val="id_ID" w:bidi="id_ID"/>
        </w:rPr>
      </w:r>
      <w:r>
        <w:rPr>
          <w:lang w:val="id_ID" w:bidi="id_ID"/>
        </w:rPr>
        <w:t>Artahsasta I memerintah Persia dari tahun 465 hingga 424 SM.</w:t>
      </w:r>
    </w:p>
    <w:p>
      <w:pPr>
        <w:pStyle w:val="ListBullet"/>
        <w:spacing w:line="240" w:lineRule="auto"/>
        <w:ind w:left="720"/>
      </w:pPr>
      <w:r>
        <w:rPr>
          <w:lang w:val="id_ID" w:bidi="id_ID"/>
        </w:rPr>
      </w:r>
      <w:r>
        <w:rPr>
          <w:lang w:val="id_ID" w:bidi="id_ID"/>
        </w:rPr>
        <w:t>Benteng Susa (atau Susan) berfungsi sebagai istana musim dingin bagi raja Persia.</w:t>
      </w:r>
      <w:r>
        <w:rPr>
          <w:lang w:val="id_ID" w:bidi="id_ID"/>
        </w:rPr>
      </w:r>
      <w:r>
        <w:rPr>
          <w:lang w:val="id_ID" w:bidi="id_ID"/>
        </w:rPr>
      </w:r>
    </w:p>
    <w:p>
      <w:pPr/>
      <w:r>
        <w:rPr>
          <w:lang w:val="id_ID" w:bidi="id_ID"/>
        </w:rPr>
      </w:r>
    </w:p>
    <w:p>
      <w:pPr>
        <w:pStyle w:val="Heading2"/>
      </w:pPr>
      <w:r>
        <w:rPr>
          <w:lang w:val="id_ID" w:bidi="id_ID"/>
        </w:rPr>
        <w:t>Nehemia 1:1–2.20</w:t>
      </w:r>
      <w:r>
        <w:rPr>
          <w:lang w:val="id_ID" w:bidi="id_ID"/>
        </w:rPr>
      </w:r>
    </w:p>
    <w:p>
      <w:pPr/>
      <w:r>
        <w:rPr>
          <w:lang w:val="id_ID" w:bidi="id_ID"/>
        </w:rPr>
      </w:r>
      <w:r>
        <w:rPr>
          <w:lang w:val="id_ID" w:bidi="id_ID"/>
        </w:rPr>
        <w:t>Ketika Nehemia mendengar tentang reruntuhan Yerusalem, dia berdoa memohon pertolongan Allah (</w:t>
      </w:r>
      <w:r>
        <w:rPr>
          <w:lang w:val="id_ID" w:bidi="id_ID"/>
        </w:rPr>
        <w:t>Nehemia 1:1–11</w:t>
      </w:r>
      <w:r>
        <w:rPr>
          <w:lang w:val="id_ID" w:bidi="id_ID"/>
        </w:rPr>
        <w:t>) dan meminta raja untuk mengirimnya ke Yerusalem (</w:t>
      </w:r>
      <w:r>
        <w:rPr>
          <w:lang w:val="id_ID" w:bidi="id_ID"/>
        </w:rPr>
        <w:t xml:space="preserve">Nehemia </w:t>
      </w:r>
      <w:r>
        <w:rPr>
          <w:lang w:val="id_ID" w:bidi="id_ID"/>
        </w:rPr>
        <w:t>2:1–8</w:t>
      </w:r>
      <w:r>
        <w:rPr>
          <w:lang w:val="id_ID" w:bidi="id_ID"/>
        </w:rPr>
        <w:t>). Setibanya di sana, dia menggerakkan orang-orang untuk membangun kembali tembok kota (</w:t>
      </w:r>
      <w:r>
        <w:rPr>
          <w:lang w:val="id_ID" w:bidi="id_ID"/>
        </w:rPr>
        <w:t>Nehemia 2:11–20</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1:2</w:t>
      </w:r>
      <w:r>
        <w:rPr>
          <w:lang w:val="id_ID" w:bidi="id_ID"/>
        </w:rPr>
      </w:r>
    </w:p>
    <w:p>
      <w:pPr>
        <w:pStyle w:val="ListBullet"/>
        <w:spacing w:line="240" w:lineRule="auto"/>
        <w:ind w:left="720"/>
      </w:pPr>
      <w:r>
        <w:rPr>
          <w:lang w:val="id_ID" w:bidi="id_ID"/>
        </w:rPr>
      </w:r>
      <w:r>
        <w:rPr>
          <w:lang w:val="id_ID" w:bidi="id_ID"/>
        </w:rPr>
        <w:t xml:space="preserve">Hanani mungkin adalah salah satu saudara kandung Nehemia. Dalam bahasa Ibrani, kata ini juga bisa berarti sesama warga negara (misalnya, </w:t>
      </w:r>
      <w:r>
        <w:rPr>
          <w:lang w:val="id_ID" w:bidi="id_ID"/>
        </w:rPr>
        <w:t>Ulangan 1:16</w:t>
      </w:r>
      <w:r>
        <w:rPr>
          <w:lang w:val="id_ID" w:bidi="id_ID"/>
        </w:rPr>
        <w:t>).</w:t>
      </w:r>
    </w:p>
    <w:p>
      <w:pPr>
        <w:pStyle w:val="ListBullet"/>
        <w:spacing w:line="240" w:lineRule="auto"/>
        <w:ind w:left="720"/>
      </w:pPr>
      <w:r>
        <w:rPr>
          <w:lang w:val="id_ID" w:bidi="id_ID"/>
        </w:rPr>
      </w:r>
      <w:r>
        <w:rPr>
          <w:i/>
          <w:lang w:val="id_ID" w:bidi="id_ID"/>
        </w:rPr>
        <w:t>orang-orang Yahudi yang terluput</w:t>
      </w:r>
      <w:r>
        <w:rPr>
          <w:lang w:val="id_ID" w:bidi="id_ID"/>
        </w:rPr>
        <w:t xml:space="preserve">: Lihat </w:t>
      </w:r>
      <w:r>
        <w:rPr>
          <w:lang w:val="id_ID" w:bidi="id_ID"/>
        </w:rPr>
        <w:t>Ezra 2:64–65</w:t>
      </w:r>
      <w:r>
        <w:rPr>
          <w:lang w:val="id_ID" w:bidi="id_ID"/>
        </w:rPr>
        <w:t xml:space="preserve">; </w:t>
      </w:r>
      <w:r>
        <w:rPr>
          <w:lang w:val="id_ID" w:bidi="id_ID"/>
        </w:rPr>
        <w:t>8:1–14</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1:3</w:t>
      </w:r>
      <w:r>
        <w:rPr>
          <w:lang w:val="id_ID" w:bidi="id_ID"/>
        </w:rPr>
      </w:r>
    </w:p>
    <w:p>
      <w:pPr>
        <w:pStyle w:val="ListBullet"/>
        <w:spacing w:line="240" w:lineRule="auto"/>
        <w:ind w:left="720"/>
      </w:pPr>
      <w:r>
        <w:rPr>
          <w:lang w:val="id_ID" w:bidi="id_ID"/>
        </w:rPr>
      </w:r>
      <w:r>
        <w:rPr>
          <w:i/>
          <w:lang w:val="id_ID" w:bidi="id_ID"/>
        </w:rPr>
        <w:t xml:space="preserve">Tembok Yerusalem telah </w:t>
      </w:r>
      <w:r>
        <w:rPr>
          <w:i/>
          <w:lang w:val="id_ID" w:bidi="id_ID"/>
        </w:rPr>
        <w:t>terbongkar</w:t>
      </w:r>
      <w:r>
        <w:rPr>
          <w:lang w:val="id_ID" w:bidi="id_ID"/>
        </w:rPr>
        <w:t xml:space="preserve">: Ini kemungkinan merujuk pada peristiwa yang yang terjadi di Yerusalem (lihat </w:t>
      </w:r>
      <w:r>
        <w:rPr>
          <w:lang w:val="id_ID" w:bidi="id_ID"/>
        </w:rPr>
        <w:t>Ezra 4:6–23</w:t>
      </w:r>
      <w:r>
        <w:rPr>
          <w:lang w:val="id_ID" w:bidi="id_ID"/>
        </w:rPr>
        <w:t>), bukan penaklukan oleh Babel pada tahun 586 SM.</w:t>
      </w:r>
    </w:p>
    <w:p>
      <w:pPr>
        <w:pStyle w:val="ListBullet"/>
        <w:spacing w:line="240" w:lineRule="auto"/>
        <w:ind w:left="720"/>
      </w:pPr>
      <w:r>
        <w:rPr>
          <w:lang w:val="id_ID" w:bidi="id_ID"/>
        </w:rPr>
      </w:r>
      <w:r>
        <w:rPr>
          <w:lang w:val="id_ID" w:bidi="id_ID"/>
        </w:rPr>
        <w:t xml:space="preserve">keadaan tercela: Orang asing mungkin mengejek kota yang hancur itu, mengklaim bahwa hal itu menunjukkan bahwa Allah Israel terlalu lemah untuk melindunginya (bandingkan </w:t>
      </w:r>
      <w:r>
        <w:rPr>
          <w:lang w:val="id_ID" w:bidi="id_ID"/>
        </w:rPr>
        <w:t>Yoel 2:17</w:t>
      </w:r>
      <w:r>
        <w:rPr>
          <w:lang w:val="id_ID" w:bidi="id_ID"/>
        </w:rPr>
        <w:t xml:space="preserve">; </w:t>
      </w:r>
      <w:r>
        <w:rPr>
          <w:lang w:val="id_ID" w:bidi="id_ID"/>
        </w:rPr>
        <w:t>Mikha 7:8–10</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1:4</w:t>
      </w:r>
      <w:r>
        <w:rPr>
          <w:lang w:val="id_ID" w:bidi="id_ID"/>
        </w:rPr>
      </w:r>
    </w:p>
    <w:p>
      <w:pPr/>
      <w:r>
        <w:rPr>
          <w:lang w:val="id_ID" w:bidi="id_ID"/>
        </w:rPr>
      </w:r>
      <w:r>
        <w:rPr>
          <w:lang w:val="id_ID" w:bidi="id_ID"/>
        </w:rPr>
        <w:t xml:space="preserve">Nehemia berkabung, berpuasa, dan berdoa selama sekitar empat bulan (lihat </w:t>
      </w:r>
      <w:r>
        <w:rPr>
          <w:lang w:val="id_ID" w:bidi="id_ID"/>
        </w:rPr>
        <w:t>Nehemia 1:1</w:t>
      </w:r>
      <w:r>
        <w:rPr>
          <w:lang w:val="id_ID" w:bidi="id_ID"/>
        </w:rPr>
        <w:t xml:space="preserve">; </w:t>
      </w:r>
      <w:r>
        <w:rPr>
          <w:lang w:val="id_ID" w:bidi="id_ID"/>
        </w:rPr>
        <w:t>2:1</w:t>
      </w:r>
      <w:r>
        <w:rPr>
          <w:lang w:val="id_ID" w:bidi="id_ID"/>
        </w:rPr>
        <w:t>), ia sangat khawatir tentang keadaan Yerusalem.</w:t>
      </w:r>
      <w:r>
        <w:rPr>
          <w:lang w:val="id_ID" w:bidi="id_ID"/>
        </w:rPr>
      </w:r>
      <w:r>
        <w:rPr>
          <w:lang w:val="id_ID" w:bidi="id_ID"/>
        </w:rPr>
      </w:r>
    </w:p>
    <w:p>
      <w:pPr/>
      <w:r>
        <w:rPr>
          <w:lang w:val="id_ID" w:bidi="id_ID"/>
        </w:rPr>
      </w:r>
    </w:p>
    <w:p>
      <w:pPr>
        <w:pStyle w:val="Heading2"/>
      </w:pPr>
      <w:r>
        <w:rPr>
          <w:lang w:val="id_ID" w:bidi="id_ID"/>
        </w:rPr>
        <w:t>Nehemia 1:5–11</w:t>
      </w:r>
      <w:r>
        <w:rPr>
          <w:lang w:val="id_ID" w:bidi="id_ID"/>
        </w:rPr>
      </w:r>
    </w:p>
    <w:p>
      <w:pPr/>
      <w:r>
        <w:rPr>
          <w:lang w:val="id_ID" w:bidi="id_ID"/>
        </w:rPr>
      </w:r>
      <w:r>
        <w:rPr>
          <w:lang w:val="id_ID" w:bidi="id_ID"/>
        </w:rPr>
        <w:t>Doa Nehemia meliputi:</w:t>
      </w:r>
    </w:p>
    <w:p>
      <w:pPr>
        <w:pStyle w:val="ListBullet"/>
        <w:spacing w:line="240" w:lineRule="auto"/>
        <w:ind w:left="720"/>
      </w:pPr>
      <w:r>
        <w:rPr>
          <w:lang w:val="id_ID" w:bidi="id_ID"/>
        </w:rPr>
      </w:r>
      <w:r>
        <w:rPr>
          <w:lang w:val="id_ID" w:bidi="id_ID"/>
        </w:rPr>
        <w:t>Pujian (</w:t>
      </w:r>
      <w:r>
        <w:rPr>
          <w:lang w:val="id_ID" w:bidi="id_ID"/>
        </w:rPr>
        <w:t>Nehemia 1:5</w:t>
      </w:r>
      <w:r>
        <w:rPr>
          <w:lang w:val="id_ID" w:bidi="id_ID"/>
        </w:rPr>
        <w:t>)</w:t>
      </w:r>
    </w:p>
    <w:p>
      <w:pPr>
        <w:pStyle w:val="ListBullet"/>
        <w:spacing w:line="240" w:lineRule="auto"/>
        <w:ind w:left="720"/>
      </w:pPr>
      <w:r>
        <w:rPr>
          <w:lang w:val="id_ID" w:bidi="id_ID"/>
        </w:rPr>
      </w:r>
      <w:r>
        <w:rPr>
          <w:lang w:val="id_ID" w:bidi="id_ID"/>
        </w:rPr>
        <w:t>Pengakuan (</w:t>
      </w:r>
      <w:r>
        <w:rPr>
          <w:lang w:val="id_ID" w:bidi="id_ID"/>
        </w:rPr>
        <w:t>Nehemia 1:6–7</w:t>
      </w:r>
      <w:r>
        <w:rPr>
          <w:lang w:val="id_ID" w:bidi="id_ID"/>
        </w:rPr>
        <w:t>)</w:t>
      </w:r>
    </w:p>
    <w:p>
      <w:pPr>
        <w:pStyle w:val="ListBullet"/>
        <w:spacing w:line="240" w:lineRule="auto"/>
        <w:ind w:left="720"/>
      </w:pPr>
      <w:r>
        <w:rPr>
          <w:lang w:val="id_ID" w:bidi="id_ID"/>
        </w:rPr>
      </w:r>
      <w:r>
        <w:rPr>
          <w:lang w:val="id_ID" w:bidi="id_ID"/>
        </w:rPr>
        <w:t>Mengingat janji-janji Allah (</w:t>
      </w:r>
      <w:r>
        <w:rPr>
          <w:lang w:val="id_ID" w:bidi="id_ID"/>
        </w:rPr>
        <w:t>Nehemia 1:8–9</w:t>
      </w:r>
      <w:r>
        <w:rPr>
          <w:lang w:val="id_ID" w:bidi="id_ID"/>
        </w:rPr>
        <w:t>)</w:t>
      </w:r>
    </w:p>
    <w:p>
      <w:pPr>
        <w:pStyle w:val="ListBullet"/>
        <w:spacing w:line="240" w:lineRule="auto"/>
        <w:ind w:left="720"/>
      </w:pPr>
      <w:r>
        <w:rPr>
          <w:lang w:val="id_ID" w:bidi="id_ID"/>
        </w:rPr>
      </w:r>
      <w:r>
        <w:rPr>
          <w:lang w:val="id_ID" w:bidi="id_ID"/>
        </w:rPr>
        <w:t>Permohonan (</w:t>
      </w:r>
      <w:r>
        <w:rPr>
          <w:lang w:val="id_ID" w:bidi="id_ID"/>
        </w:rPr>
        <w:t>Nehemia 1:10–11</w:t>
      </w:r>
      <w:r>
        <w:rPr>
          <w:lang w:val="id_ID" w:bidi="id_ID"/>
        </w:rPr>
        <w:t>)</w:t>
      </w:r>
    </w:p>
    <w:p>
      <w:pPr/>
      <w:r>
        <w:rPr>
          <w:lang w:val="id_ID" w:bidi="id_ID"/>
        </w:rPr>
      </w:r>
      <w:r>
        <w:rPr>
          <w:lang w:val="id_ID" w:bidi="id_ID"/>
        </w:rPr>
        <w:t>Nehemia menyadari bahwa situasi Israel bukan karena Allah gagal atau meninggalkan perjanjian kasih setia-Nya. Sebaliknya, dosa Israel adalah yang terus-menerus menyebabkan hukuman-hukuman yang dijelaskan dalam ikatan perjanjian.</w:t>
      </w:r>
      <w:r>
        <w:rPr>
          <w:lang w:val="id_ID" w:bidi="id_ID"/>
        </w:rPr>
      </w:r>
      <w:r>
        <w:rPr>
          <w:lang w:val="id_ID" w:bidi="id_ID"/>
        </w:rPr>
      </w:r>
    </w:p>
    <w:p>
      <w:pPr/>
      <w:r>
        <w:rPr>
          <w:lang w:val="id_ID" w:bidi="id_ID"/>
        </w:rPr>
      </w:r>
    </w:p>
    <w:p>
      <w:pPr>
        <w:pStyle w:val="Heading2"/>
      </w:pPr>
      <w:r>
        <w:rPr>
          <w:lang w:val="id_ID" w:bidi="id_ID"/>
        </w:rPr>
        <w:t>Nehemia 1:6</w:t>
      </w:r>
      <w:r>
        <w:rPr>
          <w:lang w:val="id_ID" w:bidi="id_ID"/>
        </w:rPr>
      </w:r>
    </w:p>
    <w:p>
      <w:pPr/>
      <w:r>
        <w:rPr>
          <w:lang w:val="id_ID" w:bidi="id_ID"/>
        </w:rPr>
      </w:r>
      <w:r>
        <w:rPr>
          <w:i/>
          <w:lang w:val="id_ID" w:bidi="id_ID"/>
        </w:rPr>
        <w:t>hamba-hamba-Mu itu, dengan mengaku segala dosa yang kami orang Israel telah lakukan terhadap-Mu</w:t>
      </w:r>
      <w:r>
        <w:rPr>
          <w:lang w:val="id_ID" w:bidi="id_ID"/>
        </w:rPr>
        <w:t>: Seperti Ezra (</w:t>
      </w:r>
      <w:r>
        <w:rPr>
          <w:lang w:val="id_ID" w:bidi="id_ID"/>
        </w:rPr>
        <w:t>Ezra 9:5–15</w:t>
      </w:r>
      <w:r>
        <w:rPr>
          <w:lang w:val="id_ID" w:bidi="id_ID"/>
        </w:rPr>
        <w:t>) dan Daniel (</w:t>
      </w:r>
      <w:r>
        <w:rPr>
          <w:lang w:val="id_ID" w:bidi="id_ID"/>
        </w:rPr>
        <w:t>Daniel 9:4–19</w:t>
      </w:r>
      <w:r>
        <w:rPr>
          <w:lang w:val="id_ID" w:bidi="id_ID"/>
        </w:rPr>
        <w:t>), Nehemia mengakui dosa-dosa bangsanya sebagai dosanya sendiri juga. Dia tidak berusaha membenarkan diri, tetapi bertanggung jawab atas kesalahannya sendiri serta bertanggung jawab atas komunitas besar yang terikat perjanjian, yang secara komunal telah berdosa terhadap Allah.</w:t>
      </w:r>
      <w:r>
        <w:rPr>
          <w:lang w:val="id_ID" w:bidi="id_ID"/>
        </w:rPr>
      </w:r>
      <w:r>
        <w:rPr>
          <w:lang w:val="id_ID" w:bidi="id_ID"/>
        </w:rPr>
      </w:r>
    </w:p>
    <w:p>
      <w:pPr/>
      <w:r>
        <w:rPr>
          <w:lang w:val="id_ID" w:bidi="id_ID"/>
        </w:rPr>
      </w:r>
    </w:p>
    <w:p>
      <w:pPr>
        <w:pStyle w:val="Heading2"/>
      </w:pPr>
      <w:r>
        <w:rPr>
          <w:lang w:val="id_ID" w:bidi="id_ID"/>
        </w:rPr>
        <w:t>Nehemia 1:8–9</w:t>
      </w:r>
      <w:r>
        <w:rPr>
          <w:lang w:val="id_ID" w:bidi="id_ID"/>
        </w:rPr>
      </w:r>
    </w:p>
    <w:p>
      <w:pPr>
        <w:pStyle w:val="ListBullet"/>
        <w:spacing w:line="240" w:lineRule="auto"/>
        <w:ind w:left="720"/>
      </w:pPr>
      <w:r>
        <w:rPr>
          <w:lang w:val="id_ID" w:bidi="id_ID"/>
        </w:rPr>
      </w:r>
      <w:r>
        <w:rPr>
          <w:lang w:val="id_ID" w:bidi="id_ID"/>
        </w:rPr>
        <w:t>Nehemia mengingat kutukan Allah atas dosa dan janji-Nya untuk memulihkan umat-Nya (</w:t>
      </w:r>
      <w:r>
        <w:rPr>
          <w:lang w:val="id_ID" w:bidi="id_ID"/>
        </w:rPr>
        <w:t>Ulangan 4:25–31</w:t>
      </w:r>
      <w:r>
        <w:rPr>
          <w:lang w:val="id_ID" w:bidi="id_ID"/>
        </w:rPr>
        <w:t xml:space="preserve">; </w:t>
      </w:r>
      <w:r>
        <w:rPr>
          <w:lang w:val="id_ID" w:bidi="id_ID"/>
        </w:rPr>
        <w:t>30:1–5</w:t>
      </w:r>
      <w:r>
        <w:rPr>
          <w:lang w:val="id_ID" w:bidi="id_ID"/>
        </w:rPr>
        <w:t>).</w:t>
      </w:r>
    </w:p>
    <w:p>
      <w:pPr>
        <w:pStyle w:val="ListBullet"/>
        <w:spacing w:line="240" w:lineRule="auto"/>
        <w:ind w:left="720"/>
      </w:pPr>
      <w:r>
        <w:rPr>
          <w:lang w:val="id_ID" w:bidi="id_ID"/>
        </w:rPr>
      </w:r>
      <w:r>
        <w:rPr>
          <w:i/>
          <w:lang w:val="id_ID" w:bidi="id_ID"/>
        </w:rPr>
        <w:t xml:space="preserve">Tempat ...untuk membuat </w:t>
      </w:r>
      <w:r>
        <w:rPr>
          <w:i/>
          <w:lang w:val="id_ID" w:bidi="id_ID"/>
        </w:rPr>
        <w:t xml:space="preserve">nama-Ku diam di sana </w:t>
      </w:r>
      <w:r>
        <w:rPr>
          <w:lang w:val="id_ID" w:bidi="id_ID"/>
        </w:rPr>
        <w:t xml:space="preserve"> </w:t>
      </w:r>
      <w:r>
        <w:rPr>
          <w:lang w:val="id_ID" w:bidi="id_ID"/>
        </w:rPr>
        <w:t xml:space="preserve">adalah di Yerusalem. </w:t>
      </w:r>
      <w:r>
        <w:rPr>
          <w:lang w:val="id_ID" w:bidi="id_ID"/>
        </w:rPr>
      </w:r>
      <w:r>
        <w:rPr>
          <w:lang w:val="id_ID" w:bidi="id_ID"/>
        </w:rPr>
      </w:r>
    </w:p>
    <w:p>
      <w:pPr/>
      <w:r>
        <w:rPr>
          <w:lang w:val="id_ID" w:bidi="id_ID"/>
        </w:rPr>
      </w:r>
    </w:p>
    <w:p>
      <w:pPr>
        <w:pStyle w:val="Heading2"/>
      </w:pPr>
      <w:r>
        <w:rPr>
          <w:lang w:val="id_ID" w:bidi="id_ID"/>
        </w:rPr>
        <w:t>Nehemia 1:10</w:t>
      </w:r>
      <w:r>
        <w:rPr>
          <w:lang w:val="id_ID" w:bidi="id_ID"/>
        </w:rPr>
      </w:r>
    </w:p>
    <w:p>
      <w:pPr/>
      <w:r>
        <w:rPr>
          <w:lang w:val="id_ID" w:bidi="id_ID"/>
        </w:rPr>
      </w:r>
      <w:r>
        <w:rPr>
          <w:lang w:val="id_ID" w:bidi="id_ID"/>
        </w:rPr>
        <w:t>Nehemia merujuk pada perjanjian kekal Allah dengan Bangsa Israel. Allah menyelamatkan mereka selama masa Keluaran (</w:t>
      </w:r>
      <w:r>
        <w:rPr>
          <w:lang w:val="id_ID" w:bidi="id_ID"/>
        </w:rPr>
        <w:t>Ulangan 9:29</w:t>
      </w:r>
      <w:r>
        <w:rPr>
          <w:lang w:val="id_ID" w:bidi="id_ID"/>
        </w:rPr>
        <w:t>) dan menjadikan mereka hamba-hamba-Nya.</w:t>
      </w:r>
      <w:r>
        <w:rPr>
          <w:lang w:val="id_ID" w:bidi="id_ID"/>
        </w:rPr>
      </w:r>
      <w:r>
        <w:rPr>
          <w:lang w:val="id_ID" w:bidi="id_ID"/>
        </w:rPr>
      </w:r>
    </w:p>
    <w:p>
      <w:pPr/>
      <w:r>
        <w:rPr>
          <w:lang w:val="id_ID" w:bidi="id_ID"/>
        </w:rPr>
      </w:r>
    </w:p>
    <w:p>
      <w:pPr>
        <w:pStyle w:val="Heading2"/>
      </w:pPr>
      <w:r>
        <w:rPr>
          <w:lang w:val="id_ID" w:bidi="id_ID"/>
        </w:rPr>
        <w:t>Nehemia 1:11</w:t>
      </w:r>
      <w:r>
        <w:rPr>
          <w:lang w:val="id_ID" w:bidi="id_ID"/>
        </w:rPr>
      </w:r>
    </w:p>
    <w:p>
      <w:pPr>
        <w:pStyle w:val="ListBullet"/>
        <w:spacing w:line="240" w:lineRule="auto"/>
        <w:ind w:left="720"/>
      </w:pPr>
      <w:r>
        <w:rPr>
          <w:lang w:val="id_ID" w:bidi="id_ID"/>
        </w:rPr>
      </w:r>
      <w:r>
        <w:rPr>
          <w:lang w:val="id_ID" w:bidi="id_ID"/>
        </w:rPr>
        <w:t>mendapat belas kasihan dari orang ini</w:t>
      </w:r>
      <w:r>
        <w:rPr>
          <w:lang w:val="id_ID" w:bidi="id_ID"/>
        </w:rPr>
        <w:t>: Nehemia tahu bahwa Allah dapat membuat raja bersikap baik kepadanya.</w:t>
      </w:r>
    </w:p>
    <w:p>
      <w:pPr>
        <w:pStyle w:val="ListBullet"/>
        <w:spacing w:line="240" w:lineRule="auto"/>
        <w:ind w:left="720"/>
      </w:pPr>
      <w:r>
        <w:rPr>
          <w:lang w:val="id_ID" w:bidi="id_ID"/>
        </w:rPr>
      </w:r>
      <w:r>
        <w:rPr>
          <w:lang w:val="id_ID" w:bidi="id_ID"/>
        </w:rPr>
        <w:t>Sebagai juru minuman, Nehemia mencicipi anggur raja untuk memastikan keamanannya. Peran ini memberinya akses untuk bertemu Raja Artahsasta setiap hari.</w:t>
      </w:r>
      <w:r>
        <w:rPr>
          <w:lang w:val="id_ID" w:bidi="id_ID"/>
        </w:rPr>
      </w:r>
      <w:r>
        <w:rPr>
          <w:lang w:val="id_ID" w:bidi="id_ID"/>
        </w:rPr>
      </w:r>
    </w:p>
    <w:p>
      <w:pPr/>
      <w:r>
        <w:rPr>
          <w:lang w:val="id_ID" w:bidi="id_ID"/>
        </w:rPr>
      </w:r>
    </w:p>
    <w:p>
      <w:pPr>
        <w:pStyle w:val="Heading2"/>
      </w:pPr>
      <w:r>
        <w:rPr>
          <w:lang w:val="id_ID" w:bidi="id_ID"/>
        </w:rPr>
        <w:t>Nehemia 2:1</w:t>
      </w:r>
      <w:r>
        <w:rPr>
          <w:lang w:val="id_ID" w:bidi="id_ID"/>
        </w:rPr>
      </w:r>
    </w:p>
    <w:p>
      <w:pPr/>
      <w:r>
        <w:rPr>
          <w:lang w:val="id_ID" w:bidi="id_ID"/>
        </w:rPr>
      </w:r>
      <w:r>
        <w:rPr>
          <w:lang w:val="id_ID" w:bidi="id_ID"/>
        </w:rPr>
        <w:t>Karena aku kelihatan sedih, yang memang belum pernah terjadi di hadapan raja</w:t>
      </w:r>
      <w:r>
        <w:rPr>
          <w:lang w:val="id_ID" w:bidi="id_ID"/>
        </w:rPr>
        <w:t>: Seorang pelayan tidak boleh membiarkan masalah pribadi mempengaruhi pelayanannya kepada raja.</w:t>
      </w:r>
      <w:r>
        <w:rPr>
          <w:lang w:val="id_ID" w:bidi="id_ID"/>
        </w:rPr>
      </w:r>
      <w:r>
        <w:rPr>
          <w:lang w:val="id_ID" w:bidi="id_ID"/>
        </w:rPr>
      </w:r>
    </w:p>
    <w:p>
      <w:pPr/>
      <w:r>
        <w:rPr>
          <w:lang w:val="id_ID" w:bidi="id_ID"/>
        </w:rPr>
      </w:r>
    </w:p>
    <w:p>
      <w:pPr>
        <w:pStyle w:val="Heading2"/>
      </w:pPr>
      <w:r>
        <w:rPr>
          <w:lang w:val="id_ID" w:bidi="id_ID"/>
        </w:rPr>
        <w:t>Nehemia 2:2</w:t>
      </w:r>
      <w:r>
        <w:rPr>
          <w:lang w:val="id_ID" w:bidi="id_ID"/>
        </w:rPr>
      </w:r>
    </w:p>
    <w:p>
      <w:pPr/>
      <w:r>
        <w:rPr>
          <w:lang w:val="id_ID" w:bidi="id_ID"/>
        </w:rPr>
      </w:r>
      <w:r>
        <w:rPr>
          <w:lang w:val="id_ID" w:bidi="id_ID"/>
        </w:rPr>
        <w:t>Nehemia merasa takut karena menunjukkan kesedihannya dan tidak tahu bagaimana raja akan bereaksi jika dia menjelaskan alasannya. Raja Artahsasta sebelumnya telah memerintahkan agar Yerusalem tidak dibangun kembali (</w:t>
      </w:r>
      <w:r>
        <w:rPr>
          <w:lang w:val="id_ID" w:bidi="id_ID"/>
        </w:rPr>
        <w:t>Ezra 4:21–22</w:t>
      </w:r>
      <w:r>
        <w:rPr>
          <w:lang w:val="id_ID" w:bidi="id_ID"/>
        </w:rPr>
        <w:t>). Nehemia tidak berpura-pura; kesedihan mendalamnya terlihat meskipun dia berusaha menyembunyikannya.</w:t>
      </w:r>
      <w:r>
        <w:rPr>
          <w:lang w:val="id_ID" w:bidi="id_ID"/>
        </w:rPr>
      </w:r>
      <w:r>
        <w:rPr>
          <w:lang w:val="id_ID" w:bidi="id_ID"/>
        </w:rPr>
      </w:r>
    </w:p>
    <w:p>
      <w:pPr/>
      <w:r>
        <w:rPr>
          <w:lang w:val="id_ID" w:bidi="id_ID"/>
        </w:rPr>
      </w:r>
    </w:p>
    <w:p>
      <w:pPr>
        <w:pStyle w:val="Heading2"/>
      </w:pPr>
      <w:r>
        <w:rPr>
          <w:lang w:val="id_ID" w:bidi="id_ID"/>
        </w:rPr>
        <w:t>Nehemia 2:3</w:t>
      </w:r>
      <w:r>
        <w:rPr>
          <w:lang w:val="id_ID" w:bidi="id_ID"/>
        </w:rPr>
      </w:r>
    </w:p>
    <w:p>
      <w:pPr/>
      <w:r>
        <w:rPr>
          <w:lang w:val="id_ID" w:bidi="id_ID"/>
        </w:rPr>
      </w:r>
      <w:r>
        <w:rPr>
          <w:lang w:val="id_ID" w:bidi="id_ID"/>
        </w:rPr>
        <w:t xml:space="preserve">Nehemia menunjukkan kesetiaannya dengan berkata, </w:t>
      </w:r>
      <w:r>
        <w:rPr>
          <w:i/>
          <w:lang w:val="id_ID" w:bidi="id_ID"/>
        </w:rPr>
        <w:t>Hiduplah raja untuk selamanya!</w:t>
      </w:r>
      <w:r>
        <w:rPr>
          <w:lang w:val="id_ID" w:bidi="id_ID"/>
        </w:rPr>
        <w:t xml:space="preserve"> (bandingkan </w:t>
      </w:r>
      <w:r>
        <w:rPr>
          <w:lang w:val="id_ID" w:bidi="id_ID"/>
        </w:rPr>
        <w:t>Daniel 2:4</w:t>
      </w:r>
      <w:r>
        <w:rPr>
          <w:lang w:val="id_ID" w:bidi="id_ID"/>
        </w:rPr>
        <w:t>), tetapi dia tetap mengungkapkan kesedihannya.</w:t>
      </w:r>
      <w:r>
        <w:rPr>
          <w:lang w:val="id_ID" w:bidi="id_ID"/>
        </w:rPr>
      </w:r>
      <w:r>
        <w:rPr>
          <w:lang w:val="id_ID" w:bidi="id_ID"/>
        </w:rPr>
      </w:r>
    </w:p>
    <w:p>
      <w:pPr/>
      <w:r>
        <w:rPr>
          <w:lang w:val="id_ID" w:bidi="id_ID"/>
        </w:rPr>
      </w:r>
    </w:p>
    <w:p>
      <w:pPr>
        <w:pStyle w:val="Heading2"/>
      </w:pPr>
      <w:r>
        <w:rPr>
          <w:lang w:val="id_ID" w:bidi="id_ID"/>
        </w:rPr>
        <w:t>Nehemia 2:4</w:t>
      </w:r>
      <w:r>
        <w:rPr>
          <w:lang w:val="id_ID" w:bidi="id_ID"/>
        </w:rPr>
      </w:r>
    </w:p>
    <w:p>
      <w:pPr/>
      <w:r>
        <w:rPr>
          <w:lang w:val="id_ID" w:bidi="id_ID"/>
        </w:rPr>
      </w:r>
      <w:r>
        <w:rPr>
          <w:i/>
          <w:lang w:val="id_ID" w:bidi="id_ID"/>
        </w:rPr>
        <w:t>Jadi apa yang kau inginkan?</w:t>
      </w:r>
      <w:r>
        <w:rPr>
          <w:lang w:val="id_ID" w:bidi="id_ID"/>
        </w:rPr>
        <w:t>: Raja mengikuti Allah di surga</w:t>
      </w:r>
      <w:r>
        <w:rPr>
          <w:i/>
          <w:lang w:val="id_ID" w:bidi="id_ID"/>
        </w:rPr>
        <w:t>,</w:t>
      </w:r>
      <w:r>
        <w:rPr>
          <w:lang w:val="id_ID" w:bidi="id_ID"/>
        </w:rPr>
        <w:t xml:space="preserve"> dan Nehemia membutuhkan bimbingan serta bantuan Allah untuk menyatakan permintaannya.</w:t>
      </w:r>
      <w:r>
        <w:rPr>
          <w:lang w:val="id_ID" w:bidi="id_ID"/>
        </w:rPr>
      </w:r>
      <w:r>
        <w:rPr>
          <w:lang w:val="id_ID" w:bidi="id_ID"/>
        </w:rPr>
      </w:r>
    </w:p>
    <w:p>
      <w:pPr/>
      <w:r>
        <w:rPr>
          <w:lang w:val="id_ID" w:bidi="id_ID"/>
        </w:rPr>
      </w:r>
    </w:p>
    <w:p>
      <w:pPr>
        <w:pStyle w:val="Heading2"/>
      </w:pPr>
      <w:r>
        <w:rPr>
          <w:lang w:val="id_ID" w:bidi="id_ID"/>
        </w:rPr>
        <w:t>Nehemia 2:5</w:t>
      </w:r>
      <w:r>
        <w:rPr>
          <w:lang w:val="id_ID" w:bidi="id_ID"/>
        </w:rPr>
      </w:r>
    </w:p>
    <w:p>
      <w:pPr/>
      <w:r>
        <w:rPr>
          <w:lang w:val="id_ID" w:bidi="id_ID"/>
        </w:rPr>
      </w:r>
      <w:r>
        <w:rPr>
          <w:i/>
          <w:lang w:val="id_ID" w:bidi="id_ID"/>
        </w:rPr>
        <w:t>Utuslah aku ke Yehuda ... supaya aku dapat membangunnya kembali</w:t>
      </w:r>
      <w:r>
        <w:rPr>
          <w:lang w:val="id_ID" w:bidi="id_ID"/>
        </w:rPr>
        <w:t>: Kesediaan Artahsasta untuk mempertimbangkan permohonan ini cukup mengejutkan mengingat sejarah pemberontakan Yerusalem terhadap Persia (</w:t>
      </w:r>
      <w:r>
        <w:rPr>
          <w:lang w:val="id_ID" w:bidi="id_ID"/>
        </w:rPr>
        <w:t>Ezra 4:17–23</w:t>
      </w:r>
      <w:r>
        <w:rPr>
          <w:lang w:val="id_ID" w:bidi="id_ID"/>
        </w:rPr>
        <w:t>). Raja mungkin melihat rencana Nehemia sebagai cara untuk memperkuat kendalinya atas suatu wilayah yang bermasalah di kerajaannya.</w:t>
      </w:r>
      <w:r>
        <w:rPr>
          <w:lang w:val="id_ID" w:bidi="id_ID"/>
        </w:rPr>
      </w:r>
      <w:r>
        <w:rPr>
          <w:lang w:val="id_ID" w:bidi="id_ID"/>
        </w:rPr>
      </w:r>
    </w:p>
    <w:p>
      <w:pPr/>
      <w:r>
        <w:rPr>
          <w:lang w:val="id_ID" w:bidi="id_ID"/>
        </w:rPr>
      </w:r>
    </w:p>
    <w:p>
      <w:pPr>
        <w:pStyle w:val="Heading2"/>
      </w:pPr>
      <w:r>
        <w:rPr>
          <w:lang w:val="id_ID" w:bidi="id_ID"/>
        </w:rPr>
        <w:t>Nehemia 2:6</w:t>
      </w:r>
      <w:r>
        <w:rPr>
          <w:lang w:val="id_ID" w:bidi="id_ID"/>
        </w:rPr>
      </w:r>
    </w:p>
    <w:p>
      <w:pPr/>
      <w:r>
        <w:rPr>
          <w:lang w:val="id_ID" w:bidi="id_ID"/>
        </w:rPr>
      </w:r>
      <w:r>
        <w:rPr>
          <w:i/>
          <w:lang w:val="id_ID" w:bidi="id_ID"/>
        </w:rPr>
        <w:t>Berapa lama engkau dalam perjalanan, dan bilakah engkau kembali?</w:t>
      </w:r>
      <w:r>
        <w:rPr>
          <w:lang w:val="id_ID" w:bidi="id_ID"/>
        </w:rPr>
        <w:t xml:space="preserve"> (lihat </w:t>
      </w:r>
      <w:r>
        <w:rPr>
          <w:lang w:val="id_ID" w:bidi="id_ID"/>
        </w:rPr>
        <w:t>Ezra 5:14</w:t>
      </w:r>
      <w:r>
        <w:rPr>
          <w:lang w:val="id_ID" w:bidi="id_ID"/>
        </w:rPr>
        <w:t>): Nehemia kemungkinan awalnya meminta waktu singkat dan kemudian meminta perpanjangan waktu.</w:t>
      </w:r>
      <w:r>
        <w:rPr>
          <w:lang w:val="id_ID" w:bidi="id_ID"/>
        </w:rPr>
      </w:r>
      <w:r>
        <w:rPr>
          <w:lang w:val="id_ID" w:bidi="id_ID"/>
        </w:rPr>
      </w:r>
    </w:p>
    <w:p>
      <w:pPr/>
      <w:r>
        <w:rPr>
          <w:lang w:val="id_ID" w:bidi="id_ID"/>
        </w:rPr>
      </w:r>
    </w:p>
    <w:p>
      <w:pPr>
        <w:pStyle w:val="Heading2"/>
      </w:pPr>
      <w:r>
        <w:rPr>
          <w:lang w:val="id_ID" w:bidi="id_ID"/>
        </w:rPr>
        <w:t>Nehemia 2:8</w:t>
      </w:r>
      <w:r>
        <w:rPr>
          <w:lang w:val="id_ID" w:bidi="id_ID"/>
        </w:rPr>
      </w:r>
    </w:p>
    <w:p>
      <w:pPr>
        <w:pStyle w:val="ListBullet"/>
        <w:spacing w:line="240" w:lineRule="auto"/>
        <w:ind w:left="720"/>
      </w:pPr>
      <w:r>
        <w:rPr>
          <w:lang w:val="id_ID" w:bidi="id_ID"/>
        </w:rPr>
      </w:r>
      <w:r>
        <w:rPr>
          <w:lang w:val="id_ID" w:bidi="id_ID"/>
        </w:rPr>
        <w:t>Benteng Bait Suci mungkin merujuk pada Menara Hananel atau Menara Seratus.</w:t>
      </w:r>
    </w:p>
    <w:p>
      <w:pPr>
        <w:pStyle w:val="ListBullet"/>
        <w:spacing w:line="240" w:lineRule="auto"/>
        <w:ind w:left="720"/>
      </w:pPr>
      <w:r>
        <w:rPr>
          <w:lang w:val="id_ID" w:bidi="id_ID"/>
        </w:rPr>
      </w:r>
      <w:r>
        <w:rPr>
          <w:i/>
          <w:lang w:val="id_ID" w:bidi="id_ID"/>
        </w:rPr>
        <w:t>tangan Allahku yang murah melindungi aku</w:t>
      </w:r>
      <w:r>
        <w:rPr>
          <w:lang w:val="id_ID" w:bidi="id_ID"/>
        </w:rPr>
        <w:t>: Nehemia menyadari bahwa Allah membimbing raja untuk mengabulkan permintaan tersebut.</w:t>
      </w:r>
      <w:r>
        <w:rPr>
          <w:lang w:val="id_ID" w:bidi="id_ID"/>
        </w:rPr>
      </w:r>
      <w:r>
        <w:rPr>
          <w:lang w:val="id_ID" w:bidi="id_ID"/>
        </w:rPr>
      </w:r>
    </w:p>
    <w:p>
      <w:pPr/>
      <w:r>
        <w:rPr>
          <w:lang w:val="id_ID" w:bidi="id_ID"/>
        </w:rPr>
      </w:r>
    </w:p>
    <w:p>
      <w:pPr>
        <w:pStyle w:val="Heading2"/>
      </w:pPr>
      <w:r>
        <w:rPr>
          <w:lang w:val="id_ID" w:bidi="id_ID"/>
        </w:rPr>
        <w:t>Nehemia 2:9</w:t>
      </w:r>
      <w:r>
        <w:rPr>
          <w:lang w:val="id_ID" w:bidi="id_ID"/>
        </w:rPr>
      </w:r>
    </w:p>
    <w:p>
      <w:pPr/>
      <w:r>
        <w:rPr>
          <w:lang w:val="id_ID" w:bidi="id_ID"/>
        </w:rPr>
      </w:r>
      <w:r>
        <w:rPr>
          <w:lang w:val="id_ID" w:bidi="id_ID"/>
        </w:rPr>
        <w:t xml:space="preserve">Nehemia adalah seorang pejabat pemerintah, sehingga para perwira dan penunggang kuda mengawalnya ke Yerusalem (bandingkan </w:t>
      </w:r>
      <w:r>
        <w:rPr>
          <w:lang w:val="id_ID" w:bidi="id_ID"/>
        </w:rPr>
        <w:t>Ezra 8:22</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2:10</w:t>
      </w:r>
      <w:r>
        <w:rPr>
          <w:lang w:val="id_ID" w:bidi="id_ID"/>
        </w:rPr>
      </w:r>
    </w:p>
    <w:p>
      <w:pPr>
        <w:pStyle w:val="ListBullet"/>
        <w:spacing w:line="240" w:lineRule="auto"/>
        <w:ind w:left="720"/>
      </w:pPr>
      <w:r>
        <w:rPr>
          <w:lang w:val="id_ID" w:bidi="id_ID"/>
        </w:rPr>
      </w:r>
      <w:r>
        <w:rPr>
          <w:lang w:val="id_ID" w:bidi="id_ID"/>
        </w:rPr>
        <w:t>Beberapa pejabat non-Yahudi setempat merasa tidak senang karena pembangunan kembali tembok Yerusalem akan mengalihkan kekuasaan politik kepada orang Yahudi.</w:t>
      </w:r>
    </w:p>
    <w:p>
      <w:pPr>
        <w:pStyle w:val="ListBullet"/>
        <w:spacing w:line="240" w:lineRule="auto"/>
        <w:ind w:left="720"/>
      </w:pPr>
      <w:r>
        <w:rPr>
          <w:lang w:val="id_ID" w:bidi="id_ID"/>
        </w:rPr>
      </w:r>
      <w:r>
        <w:rPr>
          <w:lang w:val="id_ID" w:bidi="id_ID"/>
        </w:rPr>
        <w:t>Sanbalat memimpin perlawanan terhadap upaya Nehemia untuk membangun kembali.</w:t>
      </w:r>
    </w:p>
    <w:p>
      <w:pPr>
        <w:pStyle w:val="ListBullet"/>
        <w:spacing w:line="240" w:lineRule="auto"/>
        <w:ind w:left="720"/>
      </w:pPr>
      <w:r>
        <w:rPr>
          <w:lang w:val="id_ID" w:bidi="id_ID"/>
        </w:rPr>
      </w:r>
      <w:r>
        <w:rPr>
          <w:i/>
          <w:lang w:val="id_ID" w:bidi="id_ID"/>
        </w:rPr>
        <w:t>Orang Horon</w:t>
      </w:r>
      <w:r>
        <w:rPr>
          <w:lang w:val="id_ID" w:bidi="id_ID"/>
        </w:rPr>
        <w:t xml:space="preserve">: Dia kemungkinan berasal dari Horon Atas atau Horon Bawah (Bet-Horon, </w:t>
      </w:r>
      <w:r>
        <w:rPr>
          <w:lang w:val="id_ID" w:bidi="id_ID"/>
        </w:rPr>
        <w:t>Yosua 16:3</w:t>
      </w:r>
      <w:r>
        <w:rPr>
          <w:lang w:val="id_ID" w:bidi="id_ID"/>
        </w:rPr>
        <w:t>), sekitar 19 kilometer (12 mil) barat laut Yerusalem. Nama Sanbalat menunjukkan bahwa dia mungkin keturunan bangsa Asyur yang dibawa oleh Sargon II setelah jatuhnya Samaria (</w:t>
      </w:r>
      <w:r>
        <w:rPr>
          <w:lang w:val="id_ID" w:bidi="id_ID"/>
        </w:rPr>
        <w:t>2 Raja-raja 17:24</w:t>
      </w:r>
      <w:r>
        <w:rPr>
          <w:lang w:val="id_ID" w:bidi="id_ID"/>
        </w:rPr>
        <w:t>). Sebuah dokumen yang ditemukan di Mesir menunjukkan bahwa dia menjadi wali negeri Samaria pada tahun 408 SM.</w:t>
      </w:r>
      <w:r>
        <w:rPr>
          <w:lang w:val="id_ID" w:bidi="id_ID"/>
        </w:rPr>
      </w:r>
      <w:r>
        <w:rPr>
          <w:lang w:val="id_ID" w:bidi="id_ID"/>
        </w:rPr>
      </w:r>
    </w:p>
    <w:p>
      <w:pPr/>
      <w:r>
        <w:rPr>
          <w:lang w:val="id_ID" w:bidi="id_ID"/>
        </w:rPr>
      </w:r>
    </w:p>
    <w:p>
      <w:pPr>
        <w:pStyle w:val="Heading2"/>
      </w:pPr>
      <w:r>
        <w:rPr>
          <w:lang w:val="id_ID" w:bidi="id_ID"/>
        </w:rPr>
        <w:t>Nehemia 2:12–15</w:t>
      </w:r>
      <w:r>
        <w:rPr>
          <w:lang w:val="id_ID" w:bidi="id_ID"/>
        </w:rPr>
      </w:r>
    </w:p>
    <w:p>
      <w:pPr/>
      <w:r>
        <w:rPr>
          <w:lang w:val="id_ID" w:bidi="id_ID"/>
        </w:rPr>
      </w:r>
      <w:r>
        <w:rPr>
          <w:lang w:val="id_ID" w:bidi="id_ID"/>
        </w:rPr>
        <w:t>Nehemia perlu melihat tembok itu sendiri untuk menyusun rencana-rencana yang matang dalam membangunnya kembali dan mengumpulkan para pekerja yang dia butuhkan. Dia memeriksa tembok tersebut secara diam-diam pada malam hari agar tidak terlihat oleh musuh-musuhnya. Dia hanya memeriksa bagian selatan kota.</w:t>
      </w:r>
      <w:r>
        <w:rPr>
          <w:lang w:val="id_ID" w:bidi="id_ID"/>
        </w:rPr>
      </w:r>
      <w:r>
        <w:rPr>
          <w:lang w:val="id_ID" w:bidi="id_ID"/>
        </w:rPr>
      </w:r>
    </w:p>
    <w:p>
      <w:pPr/>
      <w:r>
        <w:rPr>
          <w:lang w:val="id_ID" w:bidi="id_ID"/>
        </w:rPr>
      </w:r>
    </w:p>
    <w:p>
      <w:pPr>
        <w:pStyle w:val="Heading2"/>
      </w:pPr>
      <w:r>
        <w:rPr>
          <w:lang w:val="id_ID" w:bidi="id_ID"/>
        </w:rPr>
        <w:t>Nehemia 2:13</w:t>
      </w:r>
      <w:r>
        <w:rPr>
          <w:lang w:val="id_ID" w:bidi="id_ID"/>
        </w:rPr>
      </w:r>
    </w:p>
    <w:p>
      <w:pPr>
        <w:pStyle w:val="ListBullet"/>
        <w:spacing w:line="240" w:lineRule="auto"/>
        <w:ind w:left="720"/>
      </w:pPr>
      <w:r>
        <w:rPr>
          <w:lang w:val="id_ID" w:bidi="id_ID"/>
        </w:rPr>
      </w:r>
      <w:r>
        <w:rPr>
          <w:lang w:val="id_ID" w:bidi="id_ID"/>
        </w:rPr>
        <w:t xml:space="preserve">mata air Ular Naga </w:t>
      </w:r>
      <w:r>
        <w:rPr>
          <w:lang w:val="id_ID" w:bidi="id_ID"/>
        </w:rPr>
        <w:t>mungkin adalah En-rogel, sumber air yang terletak sekitar 365 meter di selatan kota, atau Kolam Siloam, yang terisi dengan air dari terowongan Hizkia yang berliku .</w:t>
      </w:r>
    </w:p>
    <w:p>
      <w:pPr>
        <w:pStyle w:val="ListBullet"/>
        <w:spacing w:line="240" w:lineRule="auto"/>
        <w:ind w:left="720"/>
      </w:pPr>
      <w:r>
        <w:rPr>
          <w:lang w:val="id_ID" w:bidi="id_ID"/>
        </w:rPr>
      </w:r>
      <w:r>
        <w:rPr>
          <w:lang w:val="id_ID" w:bidi="id_ID"/>
        </w:rPr>
        <w:t xml:space="preserve">Gerbang </w:t>
      </w:r>
      <w:r>
        <w:rPr>
          <w:lang w:val="id_ID" w:bidi="id_ID"/>
        </w:rPr>
        <w:t>Lebak</w:t>
      </w:r>
      <w:r>
        <w:rPr>
          <w:lang w:val="id_ID" w:bidi="id_ID"/>
        </w:rPr>
        <w:t xml:space="preserve">, yang disebut </w:t>
      </w:r>
      <w:r>
        <w:rPr>
          <w:i/>
          <w:lang w:val="id_ID" w:bidi="id_ID"/>
        </w:rPr>
        <w:t>Gerbang Beling</w:t>
      </w:r>
      <w:r>
        <w:rPr>
          <w:lang w:val="id_ID" w:bidi="id_ID"/>
        </w:rPr>
        <w:t xml:space="preserve"> dalam </w:t>
      </w:r>
      <w:r>
        <w:rPr>
          <w:lang w:val="id_ID" w:bidi="id_ID"/>
        </w:rPr>
        <w:t>Yeremia 19:2</w:t>
      </w:r>
      <w:r>
        <w:rPr>
          <w:lang w:val="id_ID" w:bidi="id_ID"/>
        </w:rPr>
        <w:t xml:space="preserve">, terletak di ujung selatan tembok barat (lihat </w:t>
      </w:r>
      <w:r>
        <w:rPr>
          <w:lang w:val="id_ID" w:bidi="id_ID"/>
        </w:rPr>
        <w:t>Nehemia 3:13</w:t>
      </w:r>
      <w:r>
        <w:rPr>
          <w:lang w:val="id_ID" w:bidi="id_ID"/>
        </w:rPr>
        <w:t>) dan mengarah ke Lembah Hinom, tempat penduduk kota membuang sampah mereka.</w:t>
      </w:r>
      <w:r>
        <w:rPr>
          <w:lang w:val="id_ID" w:bidi="id_ID"/>
        </w:rPr>
      </w:r>
      <w:r>
        <w:rPr>
          <w:lang w:val="id_ID" w:bidi="id_ID"/>
        </w:rPr>
      </w:r>
    </w:p>
    <w:p>
      <w:pPr/>
      <w:r>
        <w:rPr>
          <w:lang w:val="id_ID" w:bidi="id_ID"/>
        </w:rPr>
      </w:r>
    </w:p>
    <w:p>
      <w:pPr>
        <w:pStyle w:val="Heading2"/>
      </w:pPr>
      <w:r>
        <w:rPr>
          <w:lang w:val="id_ID" w:bidi="id_ID"/>
        </w:rPr>
        <w:t>Nehemia 2:14</w:t>
      </w:r>
      <w:r>
        <w:rPr>
          <w:lang w:val="id_ID" w:bidi="id_ID"/>
        </w:rPr>
      </w:r>
    </w:p>
    <w:p>
      <w:pPr/>
      <w:r>
        <w:rPr>
          <w:lang w:val="id_ID" w:bidi="id_ID"/>
        </w:rPr>
      </w:r>
      <w:r>
        <w:rPr>
          <w:lang w:val="id_ID" w:bidi="id_ID"/>
        </w:rPr>
        <w:t xml:space="preserve">Kolam Raja kemungkinan adalah Kolam Siloam atau kolam lain di tenggara kota. Kedua kolam tersebut diisi dari aliran Mata Air Gihon (lihat </w:t>
      </w:r>
      <w:r>
        <w:rPr>
          <w:lang w:val="id_ID" w:bidi="id_ID"/>
        </w:rPr>
        <w:t>2 Raja-raja 20:20</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2:16–17</w:t>
      </w:r>
      <w:r>
        <w:rPr>
          <w:lang w:val="id_ID" w:bidi="id_ID"/>
        </w:rPr>
      </w:r>
    </w:p>
    <w:p>
      <w:pPr>
        <w:pStyle w:val="ListBullet"/>
        <w:spacing w:line="240" w:lineRule="auto"/>
        <w:ind w:left="720"/>
      </w:pPr>
      <w:r>
        <w:rPr>
          <w:lang w:val="id_ID" w:bidi="id_ID"/>
        </w:rPr>
      </w:r>
      <w:r>
        <w:rPr>
          <w:lang w:val="id_ID" w:bidi="id_ID"/>
        </w:rPr>
        <w:t>Nehemia menyembunyikan rencana inspeksi dan pembangunannya dari para pemimpin Persia dan Yahudi untuk mencegah adanya oposisi yang terorganisir. Kini, Nehemia siap memimpin upaya pembangunan kembali.</w:t>
      </w:r>
    </w:p>
    <w:p>
      <w:pPr>
        <w:pStyle w:val="ListBullet"/>
        <w:spacing w:line="240" w:lineRule="auto"/>
        <w:ind w:left="720"/>
      </w:pPr>
      <w:r>
        <w:rPr>
          <w:lang w:val="id_ID" w:bidi="id_ID"/>
        </w:rPr>
      </w:r>
      <w:r>
        <w:rPr>
          <w:i/>
          <w:lang w:val="id_ID" w:bidi="id_ID"/>
        </w:rPr>
        <w:t>Kemalangan yang kita alami</w:t>
      </w:r>
      <w:r>
        <w:rPr>
          <w:lang w:val="id_ID" w:bidi="id_ID"/>
        </w:rPr>
        <w:t xml:space="preserve">: Tembok yang runtuh membawa aib bagi kota dan mencoreng nama baik Allah, karena Yerusalem tidak lagi terlihat sebagai </w:t>
      </w:r>
      <w:r>
        <w:rPr>
          <w:i/>
          <w:lang w:val="id_ID" w:bidi="id_ID"/>
        </w:rPr>
        <w:t>Kota Raja Agung</w:t>
      </w:r>
      <w:r>
        <w:rPr>
          <w:lang w:val="id_ID" w:bidi="id_ID"/>
        </w:rPr>
        <w:t xml:space="preserve"> (</w:t>
      </w:r>
      <w:r>
        <w:rPr>
          <w:lang w:val="id_ID" w:bidi="id_ID"/>
        </w:rPr>
        <w:t>Mazmur 48:2</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2:18</w:t>
      </w:r>
      <w:r>
        <w:rPr>
          <w:lang w:val="id_ID" w:bidi="id_ID"/>
        </w:rPr>
      </w:r>
    </w:p>
    <w:p>
      <w:pPr/>
      <w:r>
        <w:rPr>
          <w:lang w:val="id_ID" w:bidi="id_ID"/>
        </w:rPr>
      </w:r>
      <w:r>
        <w:rPr>
          <w:lang w:val="id_ID" w:bidi="id_ID"/>
        </w:rPr>
        <w:t>Bukti nyata keterlibatan Allah (</w:t>
      </w:r>
      <w:r>
        <w:rPr>
          <w:lang w:val="id_ID" w:bidi="id_ID"/>
        </w:rPr>
        <w:t>Nehemia 2:8</w:t>
      </w:r>
      <w:r>
        <w:rPr>
          <w:lang w:val="id_ID" w:bidi="id_ID"/>
        </w:rPr>
        <w:t>) sangat memotivasi proyek apa pun. Nehemia mendapatkan bimbingan dari Allah, izin dari raja, surat-surat yang diperlukan untuk mendapatkan kayu, dan rencana untuk memimpin proyek tersebut. Akibatnya, orang-orang dengan bersemangat setuju untuk mulai bekerja.</w:t>
      </w:r>
      <w:r>
        <w:rPr>
          <w:lang w:val="id_ID" w:bidi="id_ID"/>
        </w:rPr>
      </w:r>
      <w:r>
        <w:rPr>
          <w:lang w:val="id_ID" w:bidi="id_ID"/>
        </w:rPr>
      </w:r>
    </w:p>
    <w:p>
      <w:pPr/>
      <w:r>
        <w:rPr>
          <w:lang w:val="id_ID" w:bidi="id_ID"/>
        </w:rPr>
      </w:r>
    </w:p>
    <w:p>
      <w:pPr>
        <w:pStyle w:val="Heading2"/>
      </w:pPr>
      <w:r>
        <w:rPr>
          <w:lang w:val="id_ID" w:bidi="id_ID"/>
        </w:rPr>
        <w:t>Nehemia 2:19</w:t>
      </w:r>
      <w:r>
        <w:rPr>
          <w:lang w:val="id_ID" w:bidi="id_ID"/>
        </w:rPr>
      </w:r>
    </w:p>
    <w:p>
      <w:pPr>
        <w:pStyle w:val="ListBullet"/>
        <w:spacing w:line="240" w:lineRule="auto"/>
        <w:ind w:left="720"/>
      </w:pPr>
      <w:r>
        <w:rPr>
          <w:lang w:val="id_ID" w:bidi="id_ID"/>
        </w:rPr>
      </w:r>
      <w:r>
        <w:rPr>
          <w:lang w:val="id_ID" w:bidi="id_ID"/>
        </w:rPr>
        <w:t>Para musuh Nehemia dengan cepat mengejek dan berusaha menghentikan kemajuan. Lawan-lawan ini berbahaya karena mereka dapat mematahkan semangat orang-orang dan merusak kredibilitas Nehemia.</w:t>
      </w:r>
    </w:p>
    <w:p>
      <w:pPr>
        <w:pStyle w:val="ListBullet"/>
        <w:spacing w:line="240" w:lineRule="auto"/>
        <w:ind w:left="720"/>
      </w:pPr>
      <w:r>
        <w:rPr>
          <w:lang w:val="id_ID" w:bidi="id_ID"/>
        </w:rPr>
      </w:r>
      <w:r>
        <w:rPr>
          <w:lang w:val="id_ID" w:bidi="id_ID"/>
        </w:rPr>
        <w:t>Apa kamu mau berontak terhadap raja?</w:t>
      </w:r>
      <w:r>
        <w:rPr>
          <w:lang w:val="id_ID" w:bidi="id_ID"/>
        </w:rPr>
        <w:t xml:space="preserve">: Tuduhan serius ini dapat berujung pada hukuman mati (lihat juga </w:t>
      </w:r>
      <w:r>
        <w:rPr>
          <w:lang w:val="id_ID" w:bidi="id_ID"/>
        </w:rPr>
        <w:t>Ezra 4:6–23</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2:20</w:t>
      </w:r>
      <w:r>
        <w:rPr>
          <w:lang w:val="id_ID" w:bidi="id_ID"/>
        </w:rPr>
      </w:r>
    </w:p>
    <w:p>
      <w:pPr/>
      <w:r>
        <w:rPr>
          <w:lang w:val="id_ID" w:bidi="id_ID"/>
        </w:rPr>
      </w:r>
      <w:r>
        <w:rPr>
          <w:lang w:val="id_ID" w:bidi="id_ID"/>
        </w:rPr>
        <w:t>Gelar "</w:t>
      </w:r>
      <w:r>
        <w:rPr>
          <w:i/>
          <w:lang w:val="id_ID" w:bidi="id_ID"/>
        </w:rPr>
        <w:t>Allah semesta langit"</w:t>
      </w:r>
      <w:r>
        <w:rPr>
          <w:lang w:val="id_ID" w:bidi="id_ID"/>
        </w:rPr>
        <w:t xml:space="preserve"> menunjukkan kepada pendengar bangsa Persia bahwa Allah Israel yang benar bukan hanya Allah yang berkuasa di negeri setempat saja. Nehemia berfokus pada ketaatan kepada Penguasanya dengan membangun tembok.</w:t>
      </w:r>
      <w:r>
        <w:rPr>
          <w:lang w:val="id_ID" w:bidi="id_ID"/>
        </w:rPr>
      </w:r>
      <w:r>
        <w:rPr>
          <w:lang w:val="id_ID" w:bidi="id_ID"/>
        </w:rPr>
      </w:r>
    </w:p>
    <w:p>
      <w:pPr/>
      <w:r>
        <w:rPr>
          <w:lang w:val="id_ID" w:bidi="id_ID"/>
        </w:rPr>
      </w:r>
    </w:p>
    <w:p>
      <w:pPr>
        <w:pStyle w:val="Heading2"/>
      </w:pPr>
      <w:r>
        <w:rPr>
          <w:lang w:val="id_ID" w:bidi="id_ID"/>
        </w:rPr>
        <w:t>Nehemia 3:1</w:t>
      </w:r>
      <w:r>
        <w:rPr>
          <w:lang w:val="id_ID" w:bidi="id_ID"/>
        </w:rPr>
      </w:r>
    </w:p>
    <w:p>
      <w:pPr>
        <w:pStyle w:val="ListBullet"/>
        <w:spacing w:line="240" w:lineRule="auto"/>
        <w:ind w:left="720"/>
      </w:pPr>
      <w:r>
        <w:rPr>
          <w:lang w:val="id_ID" w:bidi="id_ID"/>
        </w:rPr>
      </w:r>
      <w:r>
        <w:rPr>
          <w:lang w:val="id_ID" w:bidi="id_ID"/>
        </w:rPr>
        <w:t>Elyasib, imam besar dan cucu Yesua (</w:t>
      </w:r>
      <w:r>
        <w:rPr>
          <w:lang w:val="id_ID" w:bidi="id_ID"/>
        </w:rPr>
        <w:t>Nehemia 12:10</w:t>
      </w:r>
      <w:r>
        <w:rPr>
          <w:lang w:val="id_ID" w:bidi="id_ID"/>
        </w:rPr>
        <w:t>), memimpin para imam dalam memperbaiki tembok utara di sekitar bait suci.</w:t>
      </w:r>
    </w:p>
    <w:p>
      <w:pPr>
        <w:pStyle w:val="ListBullet"/>
        <w:spacing w:line="240" w:lineRule="auto"/>
        <w:ind w:left="720"/>
      </w:pPr>
      <w:r>
        <w:rPr>
          <w:lang w:val="id_ID" w:bidi="id_ID"/>
        </w:rPr>
      </w:r>
      <w:r>
        <w:rPr>
          <w:lang w:val="id_ID" w:bidi="id_ID"/>
        </w:rPr>
        <w:t>Gerbang Domba adalah tempat di mana orang-orang membawa domba untuk dijadikan korban di Bait Suci.</w:t>
      </w:r>
    </w:p>
    <w:p>
      <w:pPr>
        <w:pStyle w:val="ListBullet"/>
        <w:spacing w:line="240" w:lineRule="auto"/>
        <w:ind w:left="720"/>
      </w:pPr>
      <w:r>
        <w:rPr>
          <w:lang w:val="id_ID" w:bidi="id_ID"/>
        </w:rPr>
      </w:r>
      <w:r>
        <w:rPr>
          <w:lang w:val="id_ID" w:bidi="id_ID"/>
        </w:rPr>
        <w:t>Menara Seratus dan Menara Hananel adalah dua menara militer utama yang terletak di sepanjang tembok utara (</w:t>
      </w:r>
      <w:r>
        <w:rPr>
          <w:lang w:val="id_ID" w:bidi="id_ID"/>
        </w:rPr>
        <w:t>Nehemia 12:39</w:t>
      </w:r>
      <w:r>
        <w:rPr>
          <w:lang w:val="id_ID" w:bidi="id_ID"/>
        </w:rPr>
        <w:t xml:space="preserve">; </w:t>
      </w:r>
      <w:r>
        <w:rPr>
          <w:lang w:val="id_ID" w:bidi="id_ID"/>
        </w:rPr>
        <w:t>Yeremia 31:38</w:t>
      </w:r>
      <w:r>
        <w:rPr>
          <w:lang w:val="id_ID" w:bidi="id_ID"/>
        </w:rPr>
        <w:t xml:space="preserve">; </w:t>
      </w:r>
      <w:r>
        <w:rPr>
          <w:lang w:val="id_ID" w:bidi="id_ID"/>
        </w:rPr>
        <w:t>Zakharia 14:10</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3:1–5</w:t>
      </w:r>
      <w:r>
        <w:rPr>
          <w:lang w:val="id_ID" w:bidi="id_ID"/>
        </w:rPr>
      </w:r>
    </w:p>
    <w:p>
      <w:pPr/>
      <w:r>
        <w:rPr>
          <w:lang w:val="id_ID" w:bidi="id_ID"/>
        </w:rPr>
      </w:r>
      <w:r>
        <w:rPr>
          <w:lang w:val="id_ID" w:bidi="id_ID"/>
        </w:rPr>
        <w:t>Delapan kelompok kerja sedang membangun kembali tembok dan gerbang di bagian utara kota.</w:t>
      </w:r>
      <w:r>
        <w:rPr>
          <w:lang w:val="id_ID" w:bidi="id_ID"/>
        </w:rPr>
      </w:r>
      <w:r>
        <w:rPr>
          <w:lang w:val="id_ID" w:bidi="id_ID"/>
        </w:rPr>
      </w:r>
    </w:p>
    <w:p>
      <w:pPr/>
      <w:r>
        <w:rPr>
          <w:lang w:val="id_ID" w:bidi="id_ID"/>
        </w:rPr>
      </w:r>
    </w:p>
    <w:p>
      <w:pPr>
        <w:pStyle w:val="Heading2"/>
      </w:pPr>
      <w:r>
        <w:rPr>
          <w:lang w:val="id_ID" w:bidi="id_ID"/>
        </w:rPr>
        <w:t>Nehemia 3:1–32</w:t>
      </w:r>
      <w:r>
        <w:rPr>
          <w:lang w:val="id_ID" w:bidi="id_ID"/>
        </w:rPr>
      </w:r>
    </w:p>
    <w:p>
      <w:pPr/>
      <w:r>
        <w:rPr>
          <w:lang w:val="id_ID" w:bidi="id_ID"/>
        </w:rPr>
      </w:r>
      <w:r>
        <w:rPr>
          <w:lang w:val="id_ID" w:bidi="id_ID"/>
        </w:rPr>
        <w:t>Ringkasan ini menggambarkan tentang orang-orang yang membangun kembali tembok Yerusalem. Prosesnya bergerak melingkar mengelilingi kota, dimulai dari sudut timur laut, kemudian bergerak ke arah barat, selatan, timur, dan utara.</w:t>
      </w:r>
      <w:r>
        <w:rPr>
          <w:lang w:val="id_ID" w:bidi="id_ID"/>
        </w:rPr>
      </w:r>
      <w:r>
        <w:rPr>
          <w:lang w:val="id_ID" w:bidi="id_ID"/>
        </w:rPr>
      </w:r>
    </w:p>
    <w:p>
      <w:pPr/>
      <w:r>
        <w:rPr>
          <w:lang w:val="id_ID" w:bidi="id_ID"/>
        </w:rPr>
      </w:r>
    </w:p>
    <w:p>
      <w:pPr>
        <w:pStyle w:val="Heading2"/>
      </w:pPr>
      <w:r>
        <w:rPr>
          <w:lang w:val="id_ID" w:bidi="id_ID"/>
        </w:rPr>
        <w:t>Nehemia 3:3</w:t>
      </w:r>
      <w:r>
        <w:rPr>
          <w:lang w:val="id_ID" w:bidi="id_ID"/>
        </w:rPr>
      </w:r>
    </w:p>
    <w:p>
      <w:pPr/>
      <w:r>
        <w:rPr>
          <w:lang w:val="id_ID" w:bidi="id_ID"/>
        </w:rPr>
      </w:r>
      <w:r>
        <w:rPr>
          <w:lang w:val="id_ID" w:bidi="id_ID"/>
        </w:rPr>
        <w:t>Di Gerbang Ikan</w:t>
      </w:r>
      <w:r>
        <w:rPr>
          <w:i/>
          <w:lang w:val="id_ID" w:bidi="id_ID"/>
        </w:rPr>
        <w:t>,</w:t>
      </w:r>
      <w:r>
        <w:rPr>
          <w:lang w:val="id_ID" w:bidi="id_ID"/>
        </w:rPr>
        <w:t xml:space="preserve"> orang-orang menjual ikan dari Danau Galilea dan Laut Mediterania.</w:t>
      </w:r>
      <w:r>
        <w:rPr>
          <w:lang w:val="id_ID" w:bidi="id_ID"/>
        </w:rPr>
      </w:r>
      <w:r>
        <w:rPr>
          <w:lang w:val="id_ID" w:bidi="id_ID"/>
        </w:rPr>
      </w:r>
    </w:p>
    <w:p>
      <w:pPr/>
      <w:r>
        <w:rPr>
          <w:lang w:val="id_ID" w:bidi="id_ID"/>
        </w:rPr>
      </w:r>
    </w:p>
    <w:p>
      <w:pPr>
        <w:pStyle w:val="Heading2"/>
      </w:pPr>
      <w:r>
        <w:rPr>
          <w:lang w:val="id_ID" w:bidi="id_ID"/>
        </w:rPr>
        <w:t>Nehemia 3:4</w:t>
      </w:r>
      <w:r>
        <w:rPr>
          <w:lang w:val="id_ID" w:bidi="id_ID"/>
        </w:rPr>
      </w:r>
    </w:p>
    <w:p>
      <w:pPr>
        <w:pStyle w:val="ListBullet"/>
        <w:spacing w:line="240" w:lineRule="auto"/>
        <w:ind w:left="720"/>
      </w:pPr>
      <w:r>
        <w:rPr>
          <w:lang w:val="id_ID" w:bidi="id_ID"/>
        </w:rPr>
      </w:r>
      <w:r>
        <w:rPr>
          <w:i/>
          <w:lang w:val="id_ID" w:bidi="id_ID"/>
        </w:rPr>
        <w:t>Meremot</w:t>
      </w:r>
      <w:r>
        <w:rPr>
          <w:lang w:val="id_ID" w:bidi="id_ID"/>
        </w:rPr>
        <w:t xml:space="preserve">: Lihat </w:t>
      </w:r>
      <w:r>
        <w:rPr>
          <w:lang w:val="id_ID" w:bidi="id_ID"/>
        </w:rPr>
        <w:t>Ezra 8:33</w:t>
      </w:r>
      <w:r>
        <w:rPr>
          <w:lang w:val="id_ID" w:bidi="id_ID"/>
        </w:rPr>
        <w:t>.</w:t>
      </w:r>
    </w:p>
    <w:p>
      <w:pPr>
        <w:pStyle w:val="ListBullet"/>
        <w:spacing w:line="240" w:lineRule="auto"/>
        <w:ind w:left="720"/>
      </w:pPr>
      <w:r>
        <w:rPr>
          <w:lang w:val="id_ID" w:bidi="id_ID"/>
        </w:rPr>
      </w:r>
      <w:r>
        <w:rPr>
          <w:lang w:val="id_ID" w:bidi="id_ID"/>
        </w:rPr>
        <w:t>Mesulam menikahkan putrinya dengan putra Tobia (</w:t>
      </w:r>
      <w:r>
        <w:rPr>
          <w:lang w:val="id_ID" w:bidi="id_ID"/>
        </w:rPr>
        <w:t>Nehemia 6:18</w:t>
      </w:r>
      <w:r>
        <w:rPr>
          <w:lang w:val="id_ID" w:bidi="id_ID"/>
        </w:rPr>
        <w:t xml:space="preserve">; lihat juga </w:t>
      </w:r>
      <w:r>
        <w:rPr>
          <w:lang w:val="id_ID" w:bidi="id_ID"/>
        </w:rPr>
        <w:t>10:20</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3:5</w:t>
      </w:r>
      <w:r>
        <w:rPr>
          <w:lang w:val="id_ID" w:bidi="id_ID"/>
        </w:rPr>
      </w:r>
    </w:p>
    <w:p>
      <w:pPr/>
      <w:r>
        <w:rPr>
          <w:lang w:val="id_ID" w:bidi="id_ID"/>
        </w:rPr>
      </w:r>
      <w:r>
        <w:rPr>
          <w:lang w:val="id_ID" w:bidi="id_ID"/>
        </w:rPr>
        <w:t>Gesyem, yang menguasai wilayah selatan Tekoa, mungkin telah mempengaruhi para pemimpin di Tekoa (</w:t>
      </w:r>
      <w:r>
        <w:rPr>
          <w:lang w:val="id_ID" w:bidi="id_ID"/>
        </w:rPr>
        <w:t>Nehemia 2:19</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3:6</w:t>
      </w:r>
      <w:r>
        <w:rPr>
          <w:lang w:val="id_ID" w:bidi="id_ID"/>
        </w:rPr>
      </w:r>
    </w:p>
    <w:p>
      <w:pPr/>
      <w:r>
        <w:rPr>
          <w:lang w:val="id_ID" w:bidi="id_ID"/>
        </w:rPr>
      </w:r>
      <w:r>
        <w:rPr>
          <w:i/>
          <w:lang w:val="id_ID" w:bidi="id_ID"/>
        </w:rPr>
        <w:t>Gerbang Lama</w:t>
      </w:r>
      <w:r>
        <w:rPr>
          <w:lang w:val="id_ID" w:bidi="id_ID"/>
        </w:rPr>
        <w:t>: Bagian tertua dari Yerusalem terletak di bukit timur yang memanjang ke utara hingga bukit tempat Bait Suci berada.</w:t>
      </w:r>
      <w:r>
        <w:rPr>
          <w:lang w:val="id_ID" w:bidi="id_ID"/>
        </w:rPr>
      </w:r>
      <w:r>
        <w:rPr>
          <w:lang w:val="id_ID" w:bidi="id_ID"/>
        </w:rPr>
      </w:r>
    </w:p>
    <w:p>
      <w:pPr/>
      <w:r>
        <w:rPr>
          <w:lang w:val="id_ID" w:bidi="id_ID"/>
        </w:rPr>
      </w:r>
    </w:p>
    <w:p>
      <w:pPr>
        <w:pStyle w:val="Heading2"/>
      </w:pPr>
      <w:r>
        <w:rPr>
          <w:lang w:val="id_ID" w:bidi="id_ID"/>
        </w:rPr>
        <w:t>Nehemia 3:6–8</w:t>
      </w:r>
      <w:r>
        <w:rPr>
          <w:lang w:val="id_ID" w:bidi="id_ID"/>
        </w:rPr>
      </w:r>
    </w:p>
    <w:p>
      <w:pPr/>
      <w:r>
        <w:rPr>
          <w:lang w:val="id_ID" w:bidi="id_ID"/>
        </w:rPr>
      </w:r>
      <w:r>
        <w:rPr>
          <w:lang w:val="id_ID" w:bidi="id_ID"/>
        </w:rPr>
        <w:t>Ayat-ayat ini menggambarkan pekerjaan di tembok dan gerbang di sisi barat Yerusalem. Orang-orang dari luar kota serta mereka yang memiliki kekayaan atau pekerjaan yang terampil juga turut membantu.</w:t>
      </w:r>
      <w:r>
        <w:rPr>
          <w:lang w:val="id_ID" w:bidi="id_ID"/>
        </w:rPr>
      </w:r>
      <w:r>
        <w:rPr>
          <w:lang w:val="id_ID" w:bidi="id_ID"/>
        </w:rPr>
      </w:r>
    </w:p>
    <w:p>
      <w:pPr/>
      <w:r>
        <w:rPr>
          <w:lang w:val="id_ID" w:bidi="id_ID"/>
        </w:rPr>
      </w:r>
    </w:p>
    <w:p>
      <w:pPr>
        <w:pStyle w:val="Heading2"/>
      </w:pPr>
      <w:r>
        <w:rPr>
          <w:lang w:val="id_ID" w:bidi="id_ID"/>
        </w:rPr>
        <w:t>Nehemia 3:7</w:t>
      </w:r>
      <w:r>
        <w:rPr>
          <w:lang w:val="id_ID" w:bidi="id_ID"/>
        </w:rPr>
      </w:r>
    </w:p>
    <w:p>
      <w:pPr/>
      <w:r>
        <w:rPr>
          <w:lang w:val="id_ID" w:bidi="id_ID"/>
        </w:rPr>
      </w:r>
      <w:r>
        <w:rPr>
          <w:lang w:val="id_ID" w:bidi="id_ID"/>
        </w:rPr>
        <w:t>Gibeon dan Mizpa terletak sekitar sepuluh kilometer di utara Yerusalem.</w:t>
      </w:r>
      <w:r>
        <w:rPr>
          <w:lang w:val="id_ID" w:bidi="id_ID"/>
        </w:rPr>
      </w:r>
      <w:r>
        <w:rPr>
          <w:lang w:val="id_ID" w:bidi="id_ID"/>
        </w:rPr>
      </w:r>
    </w:p>
    <w:p>
      <w:pPr/>
      <w:r>
        <w:rPr>
          <w:lang w:val="id_ID" w:bidi="id_ID"/>
        </w:rPr>
      </w:r>
    </w:p>
    <w:p>
      <w:pPr>
        <w:pStyle w:val="Heading2"/>
      </w:pPr>
      <w:r>
        <w:rPr>
          <w:lang w:val="id_ID" w:bidi="id_ID"/>
        </w:rPr>
        <w:t>Nehemia 3:8</w:t>
      </w:r>
      <w:r>
        <w:rPr>
          <w:lang w:val="id_ID" w:bidi="id_ID"/>
        </w:rPr>
      </w:r>
    </w:p>
    <w:p>
      <w:pPr/>
      <w:r>
        <w:rPr>
          <w:lang w:val="id_ID" w:bidi="id_ID"/>
        </w:rPr>
      </w:r>
      <w:r>
        <w:rPr>
          <w:lang w:val="id_ID" w:bidi="id_ID"/>
        </w:rPr>
        <w:t>Tembok Lebar terletak di sebelah barat dari bagian kota yang lebih baru.</w:t>
      </w:r>
      <w:r>
        <w:rPr>
          <w:lang w:val="id_ID" w:bidi="id_ID"/>
        </w:rPr>
      </w:r>
      <w:r>
        <w:rPr>
          <w:lang w:val="id_ID" w:bidi="id_ID"/>
        </w:rPr>
      </w:r>
    </w:p>
    <w:p>
      <w:pPr/>
      <w:r>
        <w:rPr>
          <w:lang w:val="id_ID" w:bidi="id_ID"/>
        </w:rPr>
      </w:r>
    </w:p>
    <w:p>
      <w:pPr>
        <w:pStyle w:val="Heading2"/>
      </w:pPr>
      <w:r>
        <w:rPr>
          <w:lang w:val="id_ID" w:bidi="id_ID"/>
        </w:rPr>
        <w:t>Nehemia 3:9–13</w:t>
      </w:r>
      <w:r>
        <w:rPr>
          <w:lang w:val="id_ID" w:bidi="id_ID"/>
        </w:rPr>
      </w:r>
    </w:p>
    <w:p>
      <w:pPr/>
      <w:r>
        <w:rPr>
          <w:lang w:val="id_ID" w:bidi="id_ID"/>
        </w:rPr>
      </w:r>
      <w:r>
        <w:rPr>
          <w:lang w:val="id_ID" w:bidi="id_ID"/>
        </w:rPr>
        <w:t>Nehemia dengan bijaksana menugaskan orang-orang untuk bekerja di dekat rumah mereka masing-masing. Hal ini memotivasi mereka untuk bekerja dengan baik dan menghemat waktu perjalanan.</w:t>
      </w:r>
      <w:r>
        <w:rPr>
          <w:lang w:val="id_ID" w:bidi="id_ID"/>
        </w:rPr>
      </w:r>
      <w:r>
        <w:rPr>
          <w:lang w:val="id_ID" w:bidi="id_ID"/>
        </w:rPr>
      </w:r>
    </w:p>
    <w:p>
      <w:pPr/>
      <w:r>
        <w:rPr>
          <w:lang w:val="id_ID" w:bidi="id_ID"/>
        </w:rPr>
      </w:r>
    </w:p>
    <w:p>
      <w:pPr>
        <w:pStyle w:val="Heading2"/>
      </w:pPr>
      <w:r>
        <w:rPr>
          <w:lang w:val="id_ID" w:bidi="id_ID"/>
        </w:rPr>
        <w:t>Nehemia 3:11</w:t>
      </w:r>
      <w:r>
        <w:rPr>
          <w:lang w:val="id_ID" w:bidi="id_ID"/>
        </w:rPr>
      </w:r>
    </w:p>
    <w:p>
      <w:pPr/>
      <w:r>
        <w:rPr>
          <w:lang w:val="id_ID" w:bidi="id_ID"/>
        </w:rPr>
      </w:r>
      <w:r>
        <w:rPr>
          <w:lang w:val="id_ID" w:bidi="id_ID"/>
        </w:rPr>
        <w:t>Menara Perapian di dinding barat kota mungkin digunakan untuk memanggang roti atau memoles tembikar (</w:t>
      </w:r>
      <w:r>
        <w:rPr>
          <w:lang w:val="id_ID" w:bidi="id_ID"/>
        </w:rPr>
        <w:t>Yeremia 19:1–2</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3:13</w:t>
      </w:r>
      <w:r>
        <w:rPr>
          <w:lang w:val="id_ID" w:bidi="id_ID"/>
        </w:rPr>
      </w:r>
    </w:p>
    <w:p>
      <w:pPr/>
      <w:r>
        <w:rPr>
          <w:lang w:val="id_ID" w:bidi="id_ID"/>
        </w:rPr>
      </w:r>
      <w:r>
        <w:rPr>
          <w:lang w:val="id_ID" w:bidi="id_ID"/>
        </w:rPr>
        <w:t>Zanoah adalah sebuah desa yang terletak sekitar 21 kilometer di barat daya Yerusalem.</w:t>
      </w:r>
      <w:r>
        <w:rPr>
          <w:lang w:val="id_ID" w:bidi="id_ID"/>
        </w:rPr>
      </w:r>
      <w:r>
        <w:rPr>
          <w:lang w:val="id_ID" w:bidi="id_ID"/>
        </w:rPr>
      </w:r>
    </w:p>
    <w:p>
      <w:pPr/>
      <w:r>
        <w:rPr>
          <w:lang w:val="id_ID" w:bidi="id_ID"/>
        </w:rPr>
      </w:r>
    </w:p>
    <w:p>
      <w:pPr>
        <w:pStyle w:val="Heading2"/>
      </w:pPr>
      <w:r>
        <w:rPr>
          <w:lang w:val="id_ID" w:bidi="id_ID"/>
        </w:rPr>
        <w:t>Nehemia 3:14</w:t>
      </w:r>
      <w:r>
        <w:rPr>
          <w:lang w:val="id_ID" w:bidi="id_ID"/>
        </w:rPr>
      </w:r>
    </w:p>
    <w:p>
      <w:pPr/>
      <w:r>
        <w:rPr>
          <w:lang w:val="id_ID" w:bidi="id_ID"/>
        </w:rPr>
      </w:r>
      <w:r>
        <w:rPr>
          <w:lang w:val="id_ID" w:bidi="id_ID"/>
        </w:rPr>
        <w:t>Wilayah Bet-Kerem kemungkinan terletak sekitar 3,2 kilometer di selatan Yerusalem, di lokasi yang kini dikenal sebagai Ramat Rahel, atau sekitar delapan kilometer di sebelah barat, di lokasi yang sekarang dikenal sebagai Ain Karem.</w:t>
      </w:r>
      <w:r>
        <w:rPr>
          <w:lang w:val="id_ID" w:bidi="id_ID"/>
        </w:rPr>
      </w:r>
      <w:r>
        <w:rPr>
          <w:lang w:val="id_ID" w:bidi="id_ID"/>
        </w:rPr>
      </w:r>
    </w:p>
    <w:p>
      <w:pPr/>
      <w:r>
        <w:rPr>
          <w:lang w:val="id_ID" w:bidi="id_ID"/>
        </w:rPr>
      </w:r>
    </w:p>
    <w:p>
      <w:pPr>
        <w:pStyle w:val="Heading2"/>
      </w:pPr>
      <w:r>
        <w:rPr>
          <w:lang w:val="id_ID" w:bidi="id_ID"/>
        </w:rPr>
        <w:t>Nehemia 3:14–15</w:t>
      </w:r>
      <w:r>
        <w:rPr>
          <w:lang w:val="id_ID" w:bidi="id_ID"/>
        </w:rPr>
      </w:r>
    </w:p>
    <w:p>
      <w:pPr/>
      <w:r>
        <w:rPr>
          <w:lang w:val="id_ID" w:bidi="id_ID"/>
        </w:rPr>
      </w:r>
      <w:r>
        <w:rPr>
          <w:lang w:val="id_ID" w:bidi="id_ID"/>
        </w:rPr>
        <w:t>Ayat-ayat ini berfokus pada pembangunan kembali bagian selatan kota, tempat Lembah Hinom dan Lembah Kidron bertemu.</w:t>
      </w:r>
      <w:r>
        <w:rPr>
          <w:lang w:val="id_ID" w:bidi="id_ID"/>
        </w:rPr>
      </w:r>
      <w:r>
        <w:rPr>
          <w:lang w:val="id_ID" w:bidi="id_ID"/>
        </w:rPr>
      </w:r>
    </w:p>
    <w:p>
      <w:pPr/>
      <w:r>
        <w:rPr>
          <w:lang w:val="id_ID" w:bidi="id_ID"/>
        </w:rPr>
      </w:r>
    </w:p>
    <w:p>
      <w:pPr>
        <w:pStyle w:val="Heading2"/>
      </w:pPr>
      <w:r>
        <w:rPr>
          <w:lang w:val="id_ID" w:bidi="id_ID"/>
        </w:rPr>
        <w:t>Nehemia 3:15</w:t>
      </w:r>
      <w:r>
        <w:rPr>
          <w:lang w:val="id_ID" w:bidi="id_ID"/>
        </w:rPr>
      </w:r>
    </w:p>
    <w:p>
      <w:pPr>
        <w:pStyle w:val="ListBullet"/>
        <w:spacing w:line="240" w:lineRule="auto"/>
        <w:ind w:left="720"/>
      </w:pPr>
      <w:r>
        <w:rPr>
          <w:lang w:val="id_ID" w:bidi="id_ID"/>
        </w:rPr>
      </w:r>
      <w:r>
        <w:rPr>
          <w:lang w:val="id_ID" w:bidi="id_ID"/>
        </w:rPr>
        <w:t>Wilayah Mizpa terletak sekitar sepuluh kilometer di utara Yerusalem.</w:t>
      </w:r>
    </w:p>
    <w:p>
      <w:pPr>
        <w:pStyle w:val="ListBullet"/>
        <w:spacing w:line="240" w:lineRule="auto"/>
        <w:ind w:left="720"/>
      </w:pPr>
      <w:r>
        <w:rPr>
          <w:lang w:val="id_ID" w:bidi="id_ID"/>
        </w:rPr>
      </w:r>
      <w:r>
        <w:rPr>
          <w:lang w:val="id_ID" w:bidi="id_ID"/>
        </w:rPr>
        <w:t>Taman raja adalah area subur di sebelah timur Kolam Siloam. Lokasinya dekat dengan titik pertemuan Lembah Kidron dan Hinom, mungkin di Kolam Raja (</w:t>
      </w:r>
      <w:r>
        <w:rPr>
          <w:lang w:val="id_ID" w:bidi="id_ID"/>
        </w:rPr>
        <w:t>Nehemia 2:14</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3:16</w:t>
      </w:r>
      <w:r>
        <w:rPr>
          <w:lang w:val="id_ID" w:bidi="id_ID"/>
        </w:rPr>
      </w:r>
    </w:p>
    <w:p>
      <w:pPr>
        <w:pStyle w:val="ListBullet"/>
        <w:spacing w:line="240" w:lineRule="auto"/>
        <w:ind w:left="720"/>
      </w:pPr>
      <w:r>
        <w:rPr>
          <w:lang w:val="id_ID" w:bidi="id_ID"/>
        </w:rPr>
      </w:r>
      <w:r>
        <w:rPr>
          <w:lang w:val="id_ID" w:bidi="id_ID"/>
        </w:rPr>
        <w:t>Wilayah Bet-Zur terletak tepat di sebelah utara Hebron.</w:t>
      </w:r>
    </w:p>
    <w:p>
      <w:pPr>
        <w:pStyle w:val="ListBullet"/>
        <w:spacing w:line="240" w:lineRule="auto"/>
        <w:ind w:left="720"/>
      </w:pPr>
      <w:r>
        <w:rPr>
          <w:lang w:val="id_ID" w:bidi="id_ID"/>
        </w:rPr>
      </w:r>
      <w:r>
        <w:rPr>
          <w:lang w:val="id_ID" w:bidi="id_ID"/>
        </w:rPr>
        <w:t>Makam keluarga Daud mungkin merujuk pada tempat di mana Raja Daud dikuburkan (</w:t>
      </w:r>
      <w:r>
        <w:rPr>
          <w:lang w:val="id_ID" w:bidi="id_ID"/>
        </w:rPr>
        <w:t>1 Raja-raja 2:10</w:t>
      </w:r>
      <w:r>
        <w:rPr>
          <w:lang w:val="id_ID" w:bidi="id_ID"/>
        </w:rPr>
        <w:t xml:space="preserve">; </w:t>
      </w:r>
      <w:r>
        <w:rPr>
          <w:lang w:val="id_ID" w:bidi="id_ID"/>
        </w:rPr>
        <w:t>11:43</w:t>
      </w:r>
      <w:r>
        <w:rPr>
          <w:lang w:val="id_ID" w:bidi="id_ID"/>
        </w:rPr>
        <w:t xml:space="preserve">; </w:t>
      </w:r>
      <w:r>
        <w:rPr>
          <w:lang w:val="id_ID" w:bidi="id_ID"/>
        </w:rPr>
        <w:t>2 Tawarikh 21:20</w:t>
      </w:r>
      <w:r>
        <w:rPr>
          <w:lang w:val="id_ID" w:bidi="id_ID"/>
        </w:rPr>
        <w:t xml:space="preserve">; </w:t>
      </w:r>
      <w:r>
        <w:rPr>
          <w:lang w:val="id_ID" w:bidi="id_ID"/>
        </w:rPr>
        <w:t>Kisah Para Rasul 2:29</w:t>
      </w:r>
      <w:r>
        <w:rPr>
          <w:lang w:val="id_ID" w:bidi="id_ID"/>
        </w:rPr>
        <w:t>). Rumah Para Pahlawan mungkin adalah makam untuk para pahlawan Daud (</w:t>
      </w:r>
      <w:r>
        <w:rPr>
          <w:lang w:val="id_ID" w:bidi="id_ID"/>
        </w:rPr>
        <w:t>2 Samuel 23:8–39</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3:16–32</w:t>
      </w:r>
      <w:r>
        <w:rPr>
          <w:lang w:val="id_ID" w:bidi="id_ID"/>
        </w:rPr>
      </w:r>
    </w:p>
    <w:p>
      <w:pPr/>
      <w:r>
        <w:rPr>
          <w:lang w:val="id_ID" w:bidi="id_ID"/>
        </w:rPr>
      </w:r>
      <w:r>
        <w:rPr>
          <w:lang w:val="id_ID" w:bidi="id_ID"/>
        </w:rPr>
        <w:t>Ayat-ayat ini menjelaskan bagaimana mereka membangun tembok timur yang baru.</w:t>
      </w:r>
      <w:r>
        <w:rPr>
          <w:lang w:val="id_ID" w:bidi="id_ID"/>
        </w:rPr>
      </w:r>
      <w:r>
        <w:rPr>
          <w:lang w:val="id_ID" w:bidi="id_ID"/>
        </w:rPr>
      </w:r>
    </w:p>
    <w:p>
      <w:pPr/>
      <w:r>
        <w:rPr>
          <w:lang w:val="id_ID" w:bidi="id_ID"/>
        </w:rPr>
      </w:r>
    </w:p>
    <w:p>
      <w:pPr>
        <w:pStyle w:val="Heading2"/>
      </w:pPr>
      <w:r>
        <w:rPr>
          <w:lang w:val="id_ID" w:bidi="id_ID"/>
        </w:rPr>
        <w:t>Nehemia 3:24</w:t>
      </w:r>
      <w:r>
        <w:rPr>
          <w:lang w:val="id_ID" w:bidi="id_ID"/>
        </w:rPr>
      </w:r>
    </w:p>
    <w:p>
      <w:pPr/>
      <w:r>
        <w:rPr>
          <w:lang w:val="id_ID" w:bidi="id_ID"/>
        </w:rPr>
      </w:r>
      <w:r>
        <w:rPr>
          <w:lang w:val="id_ID" w:bidi="id_ID"/>
        </w:rPr>
        <w:t>sampai Sudut dan sampai Penjuru merujuk pada lengkungan tembok yang tidak terlihat.</w:t>
      </w:r>
      <w:r>
        <w:rPr>
          <w:lang w:val="id_ID" w:bidi="id_ID"/>
        </w:rPr>
      </w:r>
      <w:r>
        <w:rPr>
          <w:lang w:val="id_ID" w:bidi="id_ID"/>
        </w:rPr>
      </w:r>
    </w:p>
    <w:p>
      <w:pPr/>
      <w:r>
        <w:rPr>
          <w:lang w:val="id_ID" w:bidi="id_ID"/>
        </w:rPr>
      </w:r>
    </w:p>
    <w:p>
      <w:pPr>
        <w:pStyle w:val="Heading2"/>
      </w:pPr>
      <w:r>
        <w:rPr>
          <w:lang w:val="id_ID" w:bidi="id_ID"/>
        </w:rPr>
        <w:t>Nehemia 3:25–26</w:t>
      </w:r>
      <w:r>
        <w:rPr>
          <w:lang w:val="id_ID" w:bidi="id_ID"/>
        </w:rPr>
      </w:r>
    </w:p>
    <w:p>
      <w:pPr/>
      <w:r>
        <w:rPr>
          <w:lang w:val="id_ID" w:bidi="id_ID"/>
        </w:rPr>
      </w:r>
      <w:r>
        <w:rPr>
          <w:lang w:val="id_ID" w:bidi="id_ID"/>
        </w:rPr>
        <w:t>Menara yang menjulang dari rumah raja bagian atas dan pelataran penjagaan kemungkinan merujuk pada kompleks kerajaan di Bukit Ofel, tepat di selatan area Bait Suci.</w:t>
      </w:r>
      <w:r>
        <w:rPr>
          <w:lang w:val="id_ID" w:bidi="id_ID"/>
        </w:rPr>
      </w:r>
      <w:r>
        <w:rPr>
          <w:lang w:val="id_ID" w:bidi="id_ID"/>
        </w:rPr>
      </w:r>
    </w:p>
    <w:p>
      <w:pPr/>
      <w:r>
        <w:rPr>
          <w:lang w:val="id_ID" w:bidi="id_ID"/>
        </w:rPr>
      </w:r>
    </w:p>
    <w:p>
      <w:pPr>
        <w:pStyle w:val="Heading2"/>
      </w:pPr>
      <w:r>
        <w:rPr>
          <w:lang w:val="id_ID" w:bidi="id_ID"/>
        </w:rPr>
        <w:t>Nehemia 3:28–32</w:t>
      </w:r>
      <w:r>
        <w:rPr>
          <w:lang w:val="id_ID" w:bidi="id_ID"/>
        </w:rPr>
      </w:r>
    </w:p>
    <w:p>
      <w:pPr>
        <w:pStyle w:val="ListBullet"/>
        <w:spacing w:line="240" w:lineRule="auto"/>
        <w:ind w:left="720"/>
      </w:pPr>
      <w:r>
        <w:rPr>
          <w:lang w:val="id_ID" w:bidi="id_ID"/>
        </w:rPr>
      </w:r>
      <w:r>
        <w:rPr>
          <w:lang w:val="id_ID" w:bidi="id_ID"/>
        </w:rPr>
        <w:t>Kelompok pekerja terakhir ini menyelesaikan perbaikan di Gerbang Domba, tempat pekerjaan dimulai (</w:t>
      </w:r>
      <w:r>
        <w:rPr>
          <w:lang w:val="id_ID" w:bidi="id_ID"/>
        </w:rPr>
        <w:t>Nehemia 3:1</w:t>
      </w:r>
      <w:r>
        <w:rPr>
          <w:lang w:val="id_ID" w:bidi="id_ID"/>
        </w:rPr>
        <w:t>).</w:t>
      </w:r>
    </w:p>
    <w:p>
      <w:pPr>
        <w:pStyle w:val="ListBullet"/>
        <w:spacing w:line="240" w:lineRule="auto"/>
        <w:ind w:left="720"/>
      </w:pPr>
      <w:r>
        <w:rPr>
          <w:lang w:val="id_ID" w:bidi="id_ID"/>
        </w:rPr>
      </w:r>
      <w:r>
        <w:rPr>
          <w:i/>
          <w:lang w:val="id_ID" w:bidi="id_ID"/>
        </w:rPr>
        <w:t>Gerbang Kuda</w:t>
      </w:r>
      <w:r>
        <w:rPr>
          <w:lang w:val="id_ID" w:bidi="id_ID"/>
        </w:rPr>
        <w:t xml:space="preserve">: Lihat </w:t>
      </w:r>
      <w:r>
        <w:rPr>
          <w:lang w:val="id_ID" w:bidi="id_ID"/>
        </w:rPr>
        <w:t>2 Tawarikh 23:15</w:t>
      </w:r>
      <w:r>
        <w:rPr>
          <w:lang w:val="id_ID" w:bidi="id_ID"/>
        </w:rPr>
        <w:t xml:space="preserve">; </w:t>
      </w:r>
      <w:r>
        <w:rPr>
          <w:lang w:val="id_ID" w:bidi="id_ID"/>
        </w:rPr>
        <w:t>Yeremia 31:40</w:t>
      </w:r>
      <w:r>
        <w:rPr>
          <w:lang w:val="id_ID" w:bidi="id_ID"/>
        </w:rPr>
        <w:t>.</w:t>
      </w:r>
    </w:p>
    <w:p>
      <w:pPr>
        <w:pStyle w:val="ListBullet"/>
        <w:spacing w:line="240" w:lineRule="auto"/>
        <w:ind w:left="720"/>
      </w:pPr>
      <w:r>
        <w:rPr>
          <w:lang w:val="id_ID" w:bidi="id_ID"/>
        </w:rPr>
      </w:r>
      <w:r>
        <w:rPr>
          <w:i/>
          <w:lang w:val="id_ID" w:bidi="id_ID"/>
        </w:rPr>
        <w:t>Gerbang Timur</w:t>
      </w:r>
      <w:r>
        <w:rPr>
          <w:lang w:val="id_ID" w:bidi="id_ID"/>
        </w:rPr>
        <w:t xml:space="preserve">: Lihat </w:t>
      </w:r>
      <w:r>
        <w:rPr>
          <w:lang w:val="id_ID" w:bidi="id_ID"/>
        </w:rPr>
        <w:t>1 Tawarikh 26:14</w:t>
      </w:r>
      <w:r>
        <w:rPr>
          <w:lang w:val="id_ID" w:bidi="id_ID"/>
        </w:rPr>
        <w:t xml:space="preserve">, </w:t>
      </w:r>
      <w:r>
        <w:rPr>
          <w:lang w:val="id_ID" w:bidi="id_ID"/>
        </w:rPr>
        <w:t>17</w:t>
      </w:r>
      <w:r>
        <w:rPr>
          <w:lang w:val="id_ID" w:bidi="id_ID"/>
        </w:rPr>
        <w:t xml:space="preserve">; </w:t>
      </w:r>
      <w:r>
        <w:rPr>
          <w:lang w:val="id_ID" w:bidi="id_ID"/>
        </w:rPr>
        <w:t>2 Tawarikh 31:14</w:t>
      </w:r>
      <w:r>
        <w:rPr>
          <w:lang w:val="id_ID" w:bidi="id_ID"/>
        </w:rPr>
        <w:t xml:space="preserve">; </w:t>
      </w:r>
      <w:r>
        <w:rPr>
          <w:lang w:val="id_ID" w:bidi="id_ID"/>
        </w:rPr>
        <w:t>Yehezkiel 10:19</w:t>
      </w:r>
      <w:r>
        <w:rPr>
          <w:lang w:val="id_ID" w:bidi="id_ID"/>
        </w:rPr>
        <w:t xml:space="preserve">; </w:t>
      </w:r>
      <w:r>
        <w:rPr>
          <w:lang w:val="id_ID" w:bidi="id_ID"/>
        </w:rPr>
        <w:t>40:21–22</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4:2</w:t>
      </w:r>
      <w:r>
        <w:rPr>
          <w:lang w:val="id_ID" w:bidi="id_ID"/>
        </w:rPr>
      </w:r>
    </w:p>
    <w:p>
      <w:pPr>
        <w:pStyle w:val="ListBullet"/>
        <w:spacing w:line="240" w:lineRule="auto"/>
        <w:ind w:left="720"/>
      </w:pPr>
      <w:r>
        <w:rPr>
          <w:lang w:val="id_ID" w:bidi="id_ID"/>
        </w:rPr>
      </w:r>
      <w:r>
        <w:rPr>
          <w:lang w:val="id_ID" w:bidi="id_ID"/>
        </w:rPr>
        <w:t>Orang Persia menempatkan perwira tentara Samaria di Yerusalem untuk menjaga kedamaian.</w:t>
      </w:r>
    </w:p>
    <w:p>
      <w:pPr>
        <w:pStyle w:val="ListBullet"/>
        <w:spacing w:line="240" w:lineRule="auto"/>
        <w:ind w:left="720"/>
      </w:pPr>
      <w:r>
        <w:rPr>
          <w:lang w:val="id_ID" w:bidi="id_ID"/>
        </w:rPr>
      </w:r>
      <w:r>
        <w:rPr>
          <w:i/>
          <w:lang w:val="id_ID" w:bidi="id_ID"/>
        </w:rPr>
        <w:t>Orang-orang Yahudi yang lemah</w:t>
      </w:r>
      <w:r>
        <w:rPr>
          <w:lang w:val="id_ID" w:bidi="id_ID"/>
        </w:rPr>
        <w:t>: Ejekan Sanbalat mengandung beberapa kebenaran. Orang Yahudi memang tidak kaya, tidak berkuasa, dan jumlah mereka tidak banyak. Namun, Sanbalat tidak menyadari kekuatan Allah yang disembah oleh orang Yahudi.</w:t>
      </w:r>
    </w:p>
    <w:p>
      <w:pPr>
        <w:pStyle w:val="ListBullet"/>
        <w:spacing w:line="240" w:lineRule="auto"/>
        <w:ind w:left="720"/>
      </w:pPr>
      <w:r>
        <w:rPr>
          <w:lang w:val="id_ID" w:bidi="id_ID"/>
        </w:rPr>
      </w:r>
      <w:r>
        <w:rPr>
          <w:i/>
          <w:lang w:val="id_ID" w:bidi="id_ID"/>
        </w:rPr>
        <w:t>Apakah mereka memperkokoh sesuatu? Apakah mereka hendak membawa persembahan?</w:t>
      </w:r>
      <w:r>
        <w:rPr>
          <w:lang w:val="id_ID" w:bidi="id_ID"/>
        </w:rPr>
        <w:t>:</w:t>
      </w:r>
      <w:r>
        <w:rPr>
          <w:lang w:val="id_ID" w:bidi="id_ID"/>
        </w:rPr>
        <w:t xml:space="preserve"> Sanbalat mungkin mengejek peningkatan mendadak dalam pengorbanan di Bait Suci ketika bangsa Israel mendedikasikan pekerjaan mereka kepada Tuhan.</w:t>
      </w:r>
    </w:p>
    <w:p>
      <w:pPr>
        <w:pStyle w:val="ListBullet"/>
        <w:spacing w:line="240" w:lineRule="auto"/>
        <w:ind w:left="720"/>
      </w:pPr>
      <w:r>
        <w:rPr>
          <w:lang w:val="id_ID" w:bidi="id_ID"/>
        </w:rPr>
      </w:r>
      <w:r>
        <w:rPr>
          <w:i/>
          <w:lang w:val="id_ID" w:bidi="id_ID"/>
        </w:rPr>
        <w:t>Apakah mereka akan menghidupkan kembali batu-batu dari timbunan puing yang sudah terbakar habis seperti ini?</w:t>
      </w:r>
      <w:r>
        <w:rPr>
          <w:lang w:val="id_ID" w:bidi="id_ID"/>
        </w:rPr>
        <w:t>:</w:t>
      </w:r>
      <w:r>
        <w:rPr>
          <w:lang w:val="id_ID" w:bidi="id_ID"/>
        </w:rPr>
        <w:t xml:space="preserve"> Ketika api menghancurkan Yerusalem pada tahun 586 SM, api tersebut membuat batu-batu menjadi panas, menyebabkan beberapa di antaranya retak dan hancur. Orang-orang kemudian menggunakan batu-batu ini untuk membangun kembali tembok-tembok.</w:t>
      </w:r>
      <w:r>
        <w:rPr>
          <w:lang w:val="id_ID" w:bidi="id_ID"/>
        </w:rPr>
      </w:r>
      <w:r>
        <w:rPr>
          <w:lang w:val="id_ID" w:bidi="id_ID"/>
        </w:rPr>
      </w:r>
    </w:p>
    <w:p>
      <w:pPr/>
      <w:r>
        <w:rPr>
          <w:lang w:val="id_ID" w:bidi="id_ID"/>
        </w:rPr>
      </w:r>
    </w:p>
    <w:p>
      <w:pPr>
        <w:pStyle w:val="Heading2"/>
      </w:pPr>
      <w:r>
        <w:rPr>
          <w:lang w:val="id_ID" w:bidi="id_ID"/>
        </w:rPr>
        <w:t>Nehemia 4:4</w:t>
      </w:r>
      <w:r>
        <w:rPr>
          <w:lang w:val="id_ID" w:bidi="id_ID"/>
        </w:rPr>
      </w:r>
    </w:p>
    <w:p>
      <w:pPr/>
      <w:r>
        <w:rPr>
          <w:lang w:val="id_ID" w:bidi="id_ID"/>
        </w:rPr>
      </w:r>
      <w:r>
        <w:rPr>
          <w:lang w:val="id_ID" w:bidi="id_ID"/>
        </w:rPr>
        <w:t>Nehemia berdoa dengan sungguh-sungguh agar Allah menghentikan orang-orang yang menentang kehendak-Nya. Nehemia sering berseru kepada Allah ketika dia membutuhkan pertolongan (</w:t>
      </w:r>
      <w:r>
        <w:rPr>
          <w:lang w:val="id_ID" w:bidi="id_ID"/>
        </w:rPr>
        <w:t>Nehemia 2:4</w:t>
      </w:r>
      <w:r>
        <w:rPr>
          <w:lang w:val="id_ID" w:bidi="id_ID"/>
        </w:rPr>
        <w:t xml:space="preserve">; </w:t>
      </w:r>
      <w:r>
        <w:rPr>
          <w:lang w:val="id_ID" w:bidi="id_ID"/>
        </w:rPr>
        <w:t>5:19</w:t>
      </w:r>
      <w:r>
        <w:rPr>
          <w:lang w:val="id_ID" w:bidi="id_ID"/>
        </w:rPr>
        <w:t xml:space="preserve">; </w:t>
      </w:r>
      <w:r>
        <w:rPr>
          <w:lang w:val="id_ID" w:bidi="id_ID"/>
        </w:rPr>
        <w:t>6:14</w:t>
      </w:r>
      <w:r>
        <w:rPr>
          <w:lang w:val="id_ID" w:bidi="id_ID"/>
        </w:rPr>
        <w:t xml:space="preserve">; </w:t>
      </w:r>
      <w:r>
        <w:rPr>
          <w:lang w:val="id_ID" w:bidi="id_ID"/>
        </w:rPr>
        <w:t>13:14</w:t>
      </w:r>
      <w:r>
        <w:rPr>
          <w:lang w:val="id_ID" w:bidi="id_ID"/>
        </w:rPr>
        <w:t xml:space="preserve">, </w:t>
      </w:r>
      <w:r>
        <w:rPr>
          <w:lang w:val="id_ID" w:bidi="id_ID"/>
        </w:rPr>
        <w:t>22</w:t>
      </w:r>
      <w:r>
        <w:rPr>
          <w:lang w:val="id_ID" w:bidi="id_ID"/>
        </w:rPr>
        <w:t xml:space="preserve">, </w:t>
      </w:r>
      <w:r>
        <w:rPr>
          <w:lang w:val="id_ID" w:bidi="id_ID"/>
        </w:rPr>
        <w:t>29</w:t>
      </w:r>
      <w:r>
        <w:rPr>
          <w:lang w:val="id_ID" w:bidi="id_ID"/>
        </w:rPr>
        <w:t xml:space="preserve">,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4:5</w:t>
      </w:r>
      <w:r>
        <w:rPr>
          <w:lang w:val="id_ID" w:bidi="id_ID"/>
        </w:rPr>
      </w:r>
    </w:p>
    <w:p>
      <w:pPr/>
      <w:r>
        <w:rPr>
          <w:lang w:val="id_ID" w:bidi="id_ID"/>
        </w:rPr>
      </w:r>
      <w:r>
        <w:rPr>
          <w:lang w:val="id_ID" w:bidi="id_ID"/>
        </w:rPr>
        <w:t>dosa mereka jangan Kauhapus dari hadapan-Mu</w:t>
      </w:r>
      <w:r>
        <w:rPr>
          <w:lang w:val="id_ID" w:bidi="id_ID"/>
        </w:rPr>
        <w:t>: Lihat juga “</w:t>
      </w:r>
      <w:r>
        <w:rPr>
          <w:lang w:val="id_ID" w:bidi="id_ID"/>
        </w:rPr>
        <w:t>Doa Meminta Pembalasan</w:t>
      </w:r>
      <w:r>
        <w:rPr>
          <w:lang w:val="id_ID" w:bidi="id_ID"/>
        </w:rPr>
        <w:t>” di Catatan Tema.</w:t>
      </w:r>
      <w:r>
        <w:rPr>
          <w:lang w:val="id_ID" w:bidi="id_ID"/>
        </w:rPr>
      </w:r>
      <w:r>
        <w:rPr>
          <w:lang w:val="id_ID" w:bidi="id_ID"/>
        </w:rPr>
      </w:r>
    </w:p>
    <w:p>
      <w:pPr/>
      <w:r>
        <w:rPr>
          <w:lang w:val="id_ID" w:bidi="id_ID"/>
        </w:rPr>
      </w:r>
    </w:p>
    <w:p>
      <w:pPr>
        <w:pStyle w:val="Heading2"/>
      </w:pPr>
      <w:r>
        <w:rPr>
          <w:lang w:val="id_ID" w:bidi="id_ID"/>
        </w:rPr>
        <w:t>Nehemia 4:6</w:t>
      </w:r>
      <w:r>
        <w:rPr>
          <w:lang w:val="id_ID" w:bidi="id_ID"/>
        </w:rPr>
      </w:r>
    </w:p>
    <w:p>
      <w:pPr/>
      <w:r>
        <w:rPr>
          <w:lang w:val="id_ID" w:bidi="id_ID"/>
        </w:rPr>
      </w:r>
      <w:r>
        <w:rPr>
          <w:i/>
          <w:lang w:val="id_ID" w:bidi="id_ID"/>
        </w:rPr>
        <w:t>sampai setengah tinggi</w:t>
      </w:r>
      <w:r>
        <w:rPr>
          <w:lang w:val="id_ID" w:bidi="id_ID"/>
        </w:rPr>
        <w:t>: Dinding yang dibangun ini kemungkinan memiliki tinggi sekitar 3,0 hingga 3,7 meter. Beberapa ahli berpendapat bahwa dinding aslinya memiliki tinggi sekitar 6 hingga 7,3 meter.</w:t>
      </w:r>
      <w:r>
        <w:rPr>
          <w:lang w:val="id_ID" w:bidi="id_ID"/>
        </w:rPr>
      </w:r>
      <w:r>
        <w:rPr>
          <w:lang w:val="id_ID" w:bidi="id_ID"/>
        </w:rPr>
      </w:r>
    </w:p>
    <w:p>
      <w:pPr/>
      <w:r>
        <w:rPr>
          <w:lang w:val="id_ID" w:bidi="id_ID"/>
        </w:rPr>
      </w:r>
    </w:p>
    <w:p>
      <w:pPr>
        <w:pStyle w:val="Heading2"/>
      </w:pPr>
      <w:r>
        <w:rPr>
          <w:lang w:val="id_ID" w:bidi="id_ID"/>
        </w:rPr>
        <w:t>Nehemia 4:7</w:t>
      </w:r>
      <w:r>
        <w:rPr>
          <w:lang w:val="id_ID" w:bidi="id_ID"/>
        </w:rPr>
      </w:r>
    </w:p>
    <w:p>
      <w:pPr/>
      <w:r>
        <w:rPr>
          <w:lang w:val="id_ID" w:bidi="id_ID"/>
        </w:rPr>
      </w:r>
      <w:r>
        <w:rPr>
          <w:lang w:val="id_ID" w:bidi="id_ID"/>
        </w:rPr>
        <w:t>Musuh-musuh Israel dari utara (Sanbalat), selatan (Arab), timur (Amon), dan barat (Asdod) merasa marah karena pembangunan Yerusalem yang cepat dan sukses. Kemajuan ini mengancam kekuasaan politik mereka di wilayah tersebut.</w:t>
      </w:r>
      <w:r>
        <w:rPr>
          <w:lang w:val="id_ID" w:bidi="id_ID"/>
        </w:rPr>
      </w:r>
      <w:r>
        <w:rPr>
          <w:lang w:val="id_ID" w:bidi="id_ID"/>
        </w:rPr>
      </w:r>
    </w:p>
    <w:p>
      <w:pPr/>
      <w:r>
        <w:rPr>
          <w:lang w:val="id_ID" w:bidi="id_ID"/>
        </w:rPr>
      </w:r>
    </w:p>
    <w:p>
      <w:pPr>
        <w:pStyle w:val="Heading2"/>
      </w:pPr>
      <w:r>
        <w:rPr>
          <w:lang w:val="id_ID" w:bidi="id_ID"/>
        </w:rPr>
        <w:t>Nehemia 4:9</w:t>
      </w:r>
      <w:r>
        <w:rPr>
          <w:lang w:val="id_ID" w:bidi="id_ID"/>
        </w:rPr>
      </w:r>
    </w:p>
    <w:p>
      <w:pPr/>
      <w:r>
        <w:rPr>
          <w:lang w:val="id_ID" w:bidi="id_ID"/>
        </w:rPr>
      </w:r>
      <w:r>
        <w:rPr>
          <w:i/>
          <w:lang w:val="id_ID" w:bidi="id_ID"/>
        </w:rPr>
        <w:t>Kami berdoa...dan mengadakan penjagaan</w:t>
      </w:r>
      <w:r>
        <w:rPr>
          <w:lang w:val="id_ID" w:bidi="id_ID"/>
        </w:rPr>
        <w:t>: Pendekatan bijaksana terhadap ancaman ini melibatkan kepercayaan kepada Allah sekaligus pengambilan tindakan-tindakan yang diperlukan.</w:t>
      </w:r>
      <w:r>
        <w:rPr>
          <w:lang w:val="id_ID" w:bidi="id_ID"/>
        </w:rPr>
      </w:r>
      <w:r>
        <w:rPr>
          <w:lang w:val="id_ID" w:bidi="id_ID"/>
        </w:rPr>
      </w:r>
    </w:p>
    <w:p>
      <w:pPr/>
      <w:r>
        <w:rPr>
          <w:lang w:val="id_ID" w:bidi="id_ID"/>
        </w:rPr>
      </w:r>
    </w:p>
    <w:p>
      <w:pPr>
        <w:pStyle w:val="Heading2"/>
      </w:pPr>
      <w:r>
        <w:rPr>
          <w:lang w:val="id_ID" w:bidi="id_ID"/>
        </w:rPr>
        <w:t>Nehemia 4:11</w:t>
      </w:r>
      <w:r>
        <w:rPr>
          <w:lang w:val="id_ID" w:bidi="id_ID"/>
        </w:rPr>
      </w:r>
    </w:p>
    <w:p>
      <w:pPr/>
      <w:r>
        <w:rPr>
          <w:lang w:val="id_ID" w:bidi="id_ID"/>
        </w:rPr>
      </w:r>
      <w:r>
        <w:rPr>
          <w:lang w:val="id_ID" w:bidi="id_ID"/>
        </w:rPr>
        <w:t>Serangan atau ancaman psikologis yang terus menerus dari musuh-musuh Israel, membuat semangat menjadi lemah.</w:t>
      </w:r>
      <w:r>
        <w:rPr>
          <w:lang w:val="id_ID" w:bidi="id_ID"/>
        </w:rPr>
      </w:r>
      <w:r>
        <w:rPr>
          <w:lang w:val="id_ID" w:bidi="id_ID"/>
        </w:rPr>
      </w:r>
    </w:p>
    <w:p>
      <w:pPr/>
      <w:r>
        <w:rPr>
          <w:lang w:val="id_ID" w:bidi="id_ID"/>
        </w:rPr>
      </w:r>
    </w:p>
    <w:p>
      <w:pPr>
        <w:pStyle w:val="Heading2"/>
      </w:pPr>
      <w:r>
        <w:rPr>
          <w:lang w:val="id_ID" w:bidi="id_ID"/>
        </w:rPr>
        <w:t>Nehemia 4:12</w:t>
      </w:r>
      <w:r>
        <w:rPr>
          <w:lang w:val="id_ID" w:bidi="id_ID"/>
        </w:rPr>
      </w:r>
    </w:p>
    <w:p>
      <w:pPr/>
      <w:r>
        <w:rPr>
          <w:lang w:val="id_ID" w:bidi="id_ID"/>
        </w:rPr>
      </w:r>
      <w:r>
        <w:rPr>
          <w:lang w:val="id_ID" w:bidi="id_ID"/>
        </w:rPr>
        <w:t>Mereka akan menyerang kita dari segala tempat tinggal mereka</w:t>
      </w:r>
      <w:r>
        <w:rPr>
          <w:lang w:val="id_ID" w:bidi="id_ID"/>
        </w:rPr>
        <w:t>: Orang Yahudi dari daerah sekitar mungkin telah mendesak orang-orang yang bekerja di Yerusalem untuk kembali ke desa mereka agar terhindar dari serangan mematikan.</w:t>
      </w:r>
      <w:r>
        <w:rPr>
          <w:lang w:val="id_ID" w:bidi="id_ID"/>
        </w:rPr>
      </w:r>
      <w:r>
        <w:rPr>
          <w:lang w:val="id_ID" w:bidi="id_ID"/>
        </w:rPr>
      </w:r>
    </w:p>
    <w:p>
      <w:pPr/>
      <w:r>
        <w:rPr>
          <w:lang w:val="id_ID" w:bidi="id_ID"/>
        </w:rPr>
      </w:r>
    </w:p>
    <w:p>
      <w:pPr>
        <w:pStyle w:val="Heading2"/>
      </w:pPr>
      <w:r>
        <w:rPr>
          <w:lang w:val="id_ID" w:bidi="id_ID"/>
        </w:rPr>
        <w:t>Nehemia 4:13</w:t>
      </w:r>
      <w:r>
        <w:rPr>
          <w:lang w:val="id_ID" w:bidi="id_ID"/>
        </w:rPr>
      </w:r>
    </w:p>
    <w:p>
      <w:pPr/>
      <w:r>
        <w:rPr>
          <w:lang w:val="id_ID" w:bidi="id_ID"/>
        </w:rPr>
      </w:r>
      <w:r>
        <w:rPr>
          <w:lang w:val="id_ID" w:bidi="id_ID"/>
        </w:rPr>
        <w:t>Nehemia merespons dengan menempatkan para penjaga yang bersenjata di bagian tembok yang paling lemah. Dia memastikan bahwa para musuh di luar dapat melihat pasukan yang selalu siap mempertahankan kota.</w:t>
      </w:r>
      <w:r>
        <w:rPr>
          <w:lang w:val="id_ID" w:bidi="id_ID"/>
        </w:rPr>
      </w:r>
      <w:r>
        <w:rPr>
          <w:lang w:val="id_ID" w:bidi="id_ID"/>
        </w:rPr>
      </w:r>
    </w:p>
    <w:p>
      <w:pPr/>
      <w:r>
        <w:rPr>
          <w:lang w:val="id_ID" w:bidi="id_ID"/>
        </w:rPr>
      </w:r>
    </w:p>
    <w:p>
      <w:pPr>
        <w:pStyle w:val="Heading2"/>
      </w:pPr>
      <w:r>
        <w:rPr>
          <w:lang w:val="id_ID" w:bidi="id_ID"/>
        </w:rPr>
        <w:t>Nehemia 4:14</w:t>
      </w:r>
      <w:r>
        <w:rPr>
          <w:lang w:val="id_ID" w:bidi="id_ID"/>
        </w:rPr>
      </w:r>
    </w:p>
    <w:p>
      <w:pPr/>
      <w:r>
        <w:rPr>
          <w:lang w:val="id_ID" w:bidi="id_ID"/>
        </w:rPr>
      </w:r>
      <w:r>
        <w:rPr>
          <w:lang w:val="id_ID" w:bidi="id_ID"/>
        </w:rPr>
        <w:t xml:space="preserve">Alasan terbesar untuk tetap berharap adalah karena Allah Israel yang kuat dan mulia, yang telah menyelamatkan mereka dari bangsa-bangsa yang kuat sebelumnya (bandingkan </w:t>
      </w:r>
      <w:r>
        <w:rPr>
          <w:lang w:val="id_ID" w:bidi="id_ID"/>
        </w:rPr>
        <w:t>2 Tawarikh 32:7–8</w:t>
      </w:r>
      <w:r>
        <w:rPr>
          <w:lang w:val="id_ID" w:bidi="id_ID"/>
        </w:rPr>
        <w:t xml:space="preserve">; </w:t>
      </w:r>
      <w:r>
        <w:rPr>
          <w:lang w:val="id_ID" w:bidi="id_ID"/>
        </w:rPr>
        <w:t>Keluaran 14:13–14</w:t>
      </w:r>
      <w:r>
        <w:rPr>
          <w:lang w:val="id_ID" w:bidi="id_ID"/>
        </w:rPr>
        <w:t xml:space="preserve">; </w:t>
      </w:r>
      <w:r>
        <w:rPr>
          <w:lang w:val="id_ID" w:bidi="id_ID"/>
        </w:rPr>
        <w:t>Ulangan 8:1–3</w:t>
      </w:r>
      <w:r>
        <w:rPr>
          <w:lang w:val="id_ID" w:bidi="id_ID"/>
        </w:rPr>
        <w:t xml:space="preserve">; </w:t>
      </w:r>
      <w:r>
        <w:rPr>
          <w:lang w:val="id_ID" w:bidi="id_ID"/>
        </w:rPr>
        <w:t>20:3</w:t>
      </w:r>
      <w:r>
        <w:rPr>
          <w:lang w:val="id_ID" w:bidi="id_ID"/>
        </w:rPr>
        <w:t xml:space="preserve">; </w:t>
      </w:r>
      <w:r>
        <w:rPr>
          <w:lang w:val="id_ID" w:bidi="id_ID"/>
        </w:rPr>
        <w:t>Yosua 10:25</w:t>
      </w:r>
      <w:r>
        <w:rPr>
          <w:lang w:val="id_ID" w:bidi="id_ID"/>
        </w:rPr>
        <w:t>). Alasan lainnya adalah untuk melindungi para keluarga dan semua harta benda mereka.</w:t>
      </w:r>
      <w:r>
        <w:rPr>
          <w:lang w:val="id_ID" w:bidi="id_ID"/>
        </w:rPr>
      </w:r>
      <w:r>
        <w:rPr>
          <w:lang w:val="id_ID" w:bidi="id_ID"/>
        </w:rPr>
      </w:r>
    </w:p>
    <w:p>
      <w:pPr/>
      <w:r>
        <w:rPr>
          <w:lang w:val="id_ID" w:bidi="id_ID"/>
        </w:rPr>
      </w:r>
    </w:p>
    <w:p>
      <w:pPr>
        <w:pStyle w:val="Heading2"/>
      </w:pPr>
      <w:r>
        <w:rPr>
          <w:lang w:val="id_ID" w:bidi="id_ID"/>
        </w:rPr>
        <w:t>Nehemia 4:15</w:t>
      </w:r>
      <w:r>
        <w:rPr>
          <w:lang w:val="id_ID" w:bidi="id_ID"/>
        </w:rPr>
      </w:r>
    </w:p>
    <w:p>
      <w:pPr/>
      <w:r>
        <w:rPr>
          <w:lang w:val="id_ID" w:bidi="id_ID"/>
        </w:rPr>
      </w:r>
      <w:r>
        <w:rPr>
          <w:lang w:val="id_ID" w:bidi="id_ID"/>
        </w:rPr>
        <w:t xml:space="preserve">Nehemia memuji Allah (lihat juga </w:t>
      </w:r>
      <w:r>
        <w:rPr>
          <w:lang w:val="id_ID" w:bidi="id_ID"/>
        </w:rPr>
        <w:t>Nehemia 2:20</w:t>
      </w:r>
      <w:r>
        <w:rPr>
          <w:lang w:val="id_ID" w:bidi="id_ID"/>
        </w:rPr>
        <w:t xml:space="preserve">; </w:t>
      </w:r>
      <w:r>
        <w:rPr>
          <w:lang w:val="id_ID" w:bidi="id_ID"/>
        </w:rPr>
        <w:t>6:16</w:t>
      </w:r>
      <w:r>
        <w:rPr>
          <w:lang w:val="id_ID" w:bidi="id_ID"/>
        </w:rPr>
        <w:t>). Allah telah menggagalkan mereka melalui doa-doa umat, berpatroli 24 jam, unjuk kekuatan yang bisa dilihat, dan keyakinan pada perlindungan Allah.</w:t>
      </w:r>
      <w:r>
        <w:rPr>
          <w:lang w:val="id_ID" w:bidi="id_ID"/>
        </w:rPr>
      </w:r>
      <w:r>
        <w:rPr>
          <w:lang w:val="id_ID" w:bidi="id_ID"/>
        </w:rPr>
      </w:r>
    </w:p>
    <w:p>
      <w:pPr/>
      <w:r>
        <w:rPr>
          <w:lang w:val="id_ID" w:bidi="id_ID"/>
        </w:rPr>
      </w:r>
    </w:p>
    <w:p>
      <w:pPr>
        <w:pStyle w:val="Heading2"/>
      </w:pPr>
      <w:r>
        <w:rPr>
          <w:lang w:val="id_ID" w:bidi="id_ID"/>
        </w:rPr>
        <w:t>Nehemia 4:18–19</w:t>
      </w:r>
      <w:r>
        <w:rPr>
          <w:lang w:val="id_ID" w:bidi="id_ID"/>
        </w:rPr>
      </w:r>
    </w:p>
    <w:p>
      <w:pPr/>
      <w:r>
        <w:rPr>
          <w:lang w:val="id_ID" w:bidi="id_ID"/>
        </w:rPr>
      </w:r>
      <w:r>
        <w:rPr>
          <w:lang w:val="id_ID" w:bidi="id_ID"/>
        </w:rPr>
        <w:t>Nehemia menggunakan peniup sangkakala untuk membunyikan peringatan dan mengarahkan pekerja ke bagian tembok mana pun yang sedang diserang.</w:t>
      </w:r>
      <w:r>
        <w:rPr>
          <w:lang w:val="id_ID" w:bidi="id_ID"/>
        </w:rPr>
      </w:r>
      <w:r>
        <w:rPr>
          <w:lang w:val="id_ID" w:bidi="id_ID"/>
        </w:rPr>
      </w:r>
    </w:p>
    <w:p>
      <w:pPr/>
      <w:r>
        <w:rPr>
          <w:lang w:val="id_ID" w:bidi="id_ID"/>
        </w:rPr>
      </w:r>
    </w:p>
    <w:p>
      <w:pPr>
        <w:pStyle w:val="Heading2"/>
      </w:pPr>
      <w:r>
        <w:rPr>
          <w:lang w:val="id_ID" w:bidi="id_ID"/>
        </w:rPr>
        <w:t>Nehemia 4:20</w:t>
      </w:r>
      <w:r>
        <w:rPr>
          <w:lang w:val="id_ID" w:bidi="id_ID"/>
        </w:rPr>
      </w:r>
    </w:p>
    <w:p>
      <w:pPr/>
      <w:r>
        <w:rPr>
          <w:lang w:val="id_ID" w:bidi="id_ID"/>
        </w:rPr>
      </w:r>
      <w:r>
        <w:rPr>
          <w:i/>
          <w:lang w:val="id_ID" w:bidi="id_ID"/>
        </w:rPr>
        <w:t>Allah kita akan berperang bagi kita!</w:t>
      </w:r>
      <w:r>
        <w:rPr>
          <w:lang w:val="id_ID" w:bidi="id_ID"/>
        </w:rPr>
        <w:t>: Nehemia mengacu pada tradisi perang suci kuno Israel (</w:t>
      </w:r>
      <w:r>
        <w:rPr>
          <w:lang w:val="id_ID" w:bidi="id_ID"/>
        </w:rPr>
        <w:t>Keluaran 14:14</w:t>
      </w:r>
      <w:r>
        <w:rPr>
          <w:lang w:val="id_ID" w:bidi="id_ID"/>
        </w:rPr>
        <w:t xml:space="preserve">; </w:t>
      </w:r>
      <w:r>
        <w:rPr>
          <w:lang w:val="id_ID" w:bidi="id_ID"/>
        </w:rPr>
        <w:t>Ulangan 1:30</w:t>
      </w:r>
      <w:r>
        <w:rPr>
          <w:lang w:val="id_ID" w:bidi="id_ID"/>
        </w:rPr>
        <w:t xml:space="preserve">; </w:t>
      </w:r>
      <w:r>
        <w:rPr>
          <w:lang w:val="id_ID" w:bidi="id_ID"/>
        </w:rPr>
        <w:t>20:4</w:t>
      </w:r>
      <w:r>
        <w:rPr>
          <w:lang w:val="id_ID" w:bidi="id_ID"/>
        </w:rPr>
        <w:t xml:space="preserve">; </w:t>
      </w:r>
      <w:r>
        <w:rPr>
          <w:lang w:val="id_ID" w:bidi="id_ID"/>
        </w:rPr>
        <w:t>Yosua 10:14</w:t>
      </w:r>
      <w:r>
        <w:rPr>
          <w:lang w:val="id_ID" w:bidi="id_ID"/>
        </w:rPr>
        <w:t xml:space="preserve">; </w:t>
      </w:r>
      <w:r>
        <w:rPr>
          <w:lang w:val="id_ID" w:bidi="id_ID"/>
        </w:rPr>
        <w:t>23:10</w:t>
      </w:r>
      <w:r>
        <w:rPr>
          <w:lang w:val="id_ID" w:bidi="id_ID"/>
        </w:rPr>
        <w:t>) untuk meyakinkan orang-orang bahwa mereka akan menang jika mereka percaya kepada Tuhan.</w:t>
      </w:r>
      <w:r>
        <w:rPr>
          <w:lang w:val="id_ID" w:bidi="id_ID"/>
        </w:rPr>
      </w:r>
      <w:r>
        <w:rPr>
          <w:lang w:val="id_ID" w:bidi="id_ID"/>
        </w:rPr>
      </w:r>
    </w:p>
    <w:p>
      <w:pPr/>
      <w:r>
        <w:rPr>
          <w:lang w:val="id_ID" w:bidi="id_ID"/>
        </w:rPr>
      </w:r>
    </w:p>
    <w:p>
      <w:pPr>
        <w:pStyle w:val="Heading2"/>
      </w:pPr>
      <w:r>
        <w:rPr>
          <w:lang w:val="id_ID" w:bidi="id_ID"/>
        </w:rPr>
        <w:t>Nehemia 4:23</w:t>
      </w:r>
      <w:r>
        <w:rPr>
          <w:lang w:val="id_ID" w:bidi="id_ID"/>
        </w:rPr>
      </w:r>
    </w:p>
    <w:p>
      <w:pPr/>
      <w:r>
        <w:rPr>
          <w:lang w:val="id_ID" w:bidi="id_ID"/>
        </w:rPr>
      </w:r>
      <w:r>
        <w:rPr>
          <w:lang w:val="id_ID" w:bidi="id_ID"/>
        </w:rPr>
        <w:t>Nehemia dan para pemimpin lainnya bukanlah golongan elit yang bersantai-santai sementara orang lain bekerja keras.</w:t>
      </w:r>
      <w:r>
        <w:rPr>
          <w:lang w:val="id_ID" w:bidi="id_ID"/>
        </w:rPr>
      </w:r>
      <w:r>
        <w:rPr>
          <w:lang w:val="id_ID" w:bidi="id_ID"/>
        </w:rPr>
      </w:r>
    </w:p>
    <w:p>
      <w:pPr/>
      <w:r>
        <w:rPr>
          <w:lang w:val="id_ID" w:bidi="id_ID"/>
        </w:rPr>
      </w:r>
    </w:p>
    <w:p>
      <w:pPr>
        <w:pStyle w:val="Heading2"/>
      </w:pPr>
      <w:r>
        <w:rPr>
          <w:lang w:val="id_ID" w:bidi="id_ID"/>
        </w:rPr>
        <w:t>Nehemia 5:1–13</w:t>
      </w:r>
      <w:r>
        <w:rPr>
          <w:lang w:val="id_ID" w:bidi="id_ID"/>
        </w:rPr>
      </w:r>
    </w:p>
    <w:p>
      <w:pPr/>
      <w:r>
        <w:rPr>
          <w:lang w:val="id_ID" w:bidi="id_ID"/>
        </w:rPr>
      </w:r>
      <w:r>
        <w:rPr>
          <w:lang w:val="id_ID" w:bidi="id_ID"/>
        </w:rPr>
        <w:t>Masalah keuangan yang serius hampir menghentikan penyelesaian tembok (</w:t>
      </w:r>
      <w:r>
        <w:rPr>
          <w:lang w:val="id_ID" w:bidi="id_ID"/>
        </w:rPr>
        <w:t>Nehemia 5:1–5</w:t>
      </w:r>
      <w:r>
        <w:rPr>
          <w:lang w:val="id_ID" w:bidi="id_ID"/>
        </w:rPr>
        <w:t>), tetapi Nehemia menemukan solusinya (</w:t>
      </w:r>
      <w:r>
        <w:rPr>
          <w:lang w:val="id_ID" w:bidi="id_ID"/>
        </w:rPr>
        <w:t>5:6–13</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5:2</w:t>
      </w:r>
      <w:r>
        <w:rPr>
          <w:lang w:val="id_ID" w:bidi="id_ID"/>
        </w:rPr>
      </w:r>
    </w:p>
    <w:p>
      <w:pPr/>
      <w:r>
        <w:rPr>
          <w:lang w:val="id_ID" w:bidi="id_ID"/>
        </w:rPr>
      </w:r>
      <w:r>
        <w:rPr>
          <w:lang w:val="id_ID" w:bidi="id_ID"/>
        </w:rPr>
        <w:t>Beberapa petani berhenti menanam tanaman untuk membantu pembangunan tembok. Hal ini menyebabkan keluarga besar mereka kekurangan makanan. Seseorang harus memberi makan keluarga mereka, atau para petani akan berhenti bekerja di pembangunan tembok dan kembali ke ladang mereka.</w:t>
      </w:r>
      <w:r>
        <w:rPr>
          <w:lang w:val="id_ID" w:bidi="id_ID"/>
        </w:rPr>
      </w:r>
      <w:r>
        <w:rPr>
          <w:lang w:val="id_ID" w:bidi="id_ID"/>
        </w:rPr>
      </w:r>
    </w:p>
    <w:p>
      <w:pPr/>
      <w:r>
        <w:rPr>
          <w:lang w:val="id_ID" w:bidi="id_ID"/>
        </w:rPr>
      </w:r>
    </w:p>
    <w:p>
      <w:pPr>
        <w:pStyle w:val="Heading2"/>
      </w:pPr>
      <w:r>
        <w:rPr>
          <w:lang w:val="id_ID" w:bidi="id_ID"/>
        </w:rPr>
        <w:t>Nehemia 5:3</w:t>
      </w:r>
      <w:r>
        <w:rPr>
          <w:lang w:val="id_ID" w:bidi="id_ID"/>
        </w:rPr>
      </w:r>
    </w:p>
    <w:p>
      <w:pPr/>
      <w:r>
        <w:rPr>
          <w:lang w:val="id_ID" w:bidi="id_ID"/>
        </w:rPr>
      </w:r>
      <w:r>
        <w:rPr>
          <w:lang w:val="id_ID" w:bidi="id_ID"/>
        </w:rPr>
        <w:t>Beberapa pemilik tanah yang kecil telah menggadaikan segala milik mereka untuk bertahan hidup. Kelaparan memperparah masalah karena hasil panen gandum atau jelai menjadi langka sehingga harga makanan pun tentu naik.</w:t>
      </w:r>
      <w:r>
        <w:rPr>
          <w:lang w:val="id_ID" w:bidi="id_ID"/>
        </w:rPr>
      </w:r>
      <w:r>
        <w:rPr>
          <w:lang w:val="id_ID" w:bidi="id_ID"/>
        </w:rPr>
      </w:r>
    </w:p>
    <w:p>
      <w:pPr/>
      <w:r>
        <w:rPr>
          <w:lang w:val="id_ID" w:bidi="id_ID"/>
        </w:rPr>
      </w:r>
    </w:p>
    <w:p>
      <w:pPr>
        <w:pStyle w:val="Heading2"/>
      </w:pPr>
      <w:r>
        <w:rPr>
          <w:lang w:val="id_ID" w:bidi="id_ID"/>
        </w:rPr>
        <w:t>Nehemia 5:4</w:t>
      </w:r>
      <w:r>
        <w:rPr>
          <w:lang w:val="id_ID" w:bidi="id_ID"/>
        </w:rPr>
      </w:r>
    </w:p>
    <w:p>
      <w:pPr/>
      <w:r>
        <w:rPr>
          <w:lang w:val="id_ID" w:bidi="id_ID"/>
        </w:rPr>
      </w:r>
      <w:r>
        <w:rPr>
          <w:i/>
          <w:lang w:val="id_ID" w:bidi="id_ID"/>
        </w:rPr>
        <w:t>membayar pajak yang dikenakan raja</w:t>
      </w:r>
      <w:r>
        <w:rPr>
          <w:lang w:val="id_ID" w:bidi="id_ID"/>
        </w:rPr>
        <w:t>: Walaupun terjadi kelaparan, orang Persia tetap memberlakukan pajak kerajaan yang berat yang harus dibayar pada waktu panen.</w:t>
      </w:r>
      <w:r>
        <w:rPr>
          <w:lang w:val="id_ID" w:bidi="id_ID"/>
        </w:rPr>
      </w:r>
      <w:r>
        <w:rPr>
          <w:lang w:val="id_ID" w:bidi="id_ID"/>
        </w:rPr>
      </w:r>
    </w:p>
    <w:p>
      <w:pPr/>
      <w:r>
        <w:rPr>
          <w:lang w:val="id_ID" w:bidi="id_ID"/>
        </w:rPr>
      </w:r>
    </w:p>
    <w:p>
      <w:pPr>
        <w:pStyle w:val="Heading2"/>
      </w:pPr>
      <w:r>
        <w:rPr>
          <w:lang w:val="id_ID" w:bidi="id_ID"/>
        </w:rPr>
        <w:t>Nehemia 5:5</w:t>
      </w:r>
      <w:r>
        <w:rPr>
          <w:lang w:val="id_ID" w:bidi="id_ID"/>
        </w:rPr>
      </w:r>
    </w:p>
    <w:p>
      <w:pPr/>
      <w:r>
        <w:rPr>
          <w:lang w:val="id_ID" w:bidi="id_ID"/>
        </w:rPr>
      </w:r>
      <w:r>
        <w:rPr>
          <w:lang w:val="id_ID" w:bidi="id_ID"/>
        </w:rPr>
        <w:t>kami terpaksa membiarkan anak-anak lelaki dan anak-anak perempuan kami menjadi budak</w:t>
      </w:r>
      <w:r>
        <w:rPr>
          <w:lang w:val="id_ID" w:bidi="id_ID"/>
        </w:rPr>
        <w:t xml:space="preserve">: Lihat </w:t>
      </w:r>
      <w:r>
        <w:rPr>
          <w:lang w:val="id_ID" w:bidi="id_ID"/>
        </w:rPr>
        <w:t>Keluaran 21:1–11</w:t>
      </w:r>
      <w:r>
        <w:rPr>
          <w:lang w:val="id_ID" w:bidi="id_ID"/>
        </w:rPr>
        <w:t>. Keluarga-keluarga ini sangat putus asa.</w:t>
      </w:r>
      <w:r>
        <w:rPr>
          <w:lang w:val="id_ID" w:bidi="id_ID"/>
        </w:rPr>
      </w:r>
      <w:r>
        <w:rPr>
          <w:lang w:val="id_ID" w:bidi="id_ID"/>
        </w:rPr>
      </w:r>
    </w:p>
    <w:p>
      <w:pPr/>
      <w:r>
        <w:rPr>
          <w:lang w:val="id_ID" w:bidi="id_ID"/>
        </w:rPr>
      </w:r>
    </w:p>
    <w:p>
      <w:pPr>
        <w:pStyle w:val="Heading2"/>
      </w:pPr>
      <w:r>
        <w:rPr>
          <w:lang w:val="id_ID" w:bidi="id_ID"/>
        </w:rPr>
        <w:t>Nehemia 5:6–7</w:t>
      </w:r>
      <w:r>
        <w:rPr>
          <w:lang w:val="id_ID" w:bidi="id_ID"/>
        </w:rPr>
      </w:r>
    </w:p>
    <w:p>
      <w:pPr/>
      <w:r>
        <w:rPr>
          <w:lang w:val="id_ID" w:bidi="id_ID"/>
        </w:rPr>
      </w:r>
      <w:r>
        <w:rPr>
          <w:lang w:val="id_ID" w:bidi="id_ID"/>
        </w:rPr>
        <w:t xml:space="preserve">Nehemia sangat marah, tetapi dia berhasil mengendalikan dirinya. Dia mempertimbangkannya dan kemudian berbicara untuk menyelesaikan konflik daripada makin memperburuknya (lihat </w:t>
      </w:r>
      <w:r>
        <w:rPr>
          <w:lang w:val="id_ID" w:bidi="id_ID"/>
        </w:rPr>
        <w:t>Yakobus 1:19–20</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5:9</w:t>
      </w:r>
      <w:r>
        <w:rPr>
          <w:lang w:val="id_ID" w:bidi="id_ID"/>
        </w:rPr>
      </w:r>
    </w:p>
    <w:p>
      <w:pPr>
        <w:pStyle w:val="ListBullet"/>
        <w:spacing w:line="240" w:lineRule="auto"/>
        <w:ind w:left="720"/>
      </w:pPr>
      <w:r>
        <w:rPr>
          <w:lang w:val="id_ID" w:bidi="id_ID"/>
        </w:rPr>
      </w:r>
      <w:r>
        <w:rPr>
          <w:i/>
          <w:lang w:val="id_ID" w:bidi="id_ID"/>
        </w:rPr>
        <w:t>berlaku dengan takut akan Allah kita</w:t>
      </w:r>
      <w:r>
        <w:rPr>
          <w:lang w:val="id_ID" w:bidi="id_ID"/>
        </w:rPr>
        <w:t xml:space="preserve">: Lihat </w:t>
      </w:r>
      <w:r>
        <w:rPr>
          <w:lang w:val="id_ID" w:bidi="id_ID"/>
        </w:rPr>
        <w:t>Imamat 25:35–43</w:t>
      </w:r>
      <w:r>
        <w:rPr>
          <w:lang w:val="id_ID" w:bidi="id_ID"/>
        </w:rPr>
        <w:t>.</w:t>
      </w:r>
    </w:p>
    <w:p>
      <w:pPr>
        <w:pStyle w:val="ListBullet"/>
        <w:spacing w:line="240" w:lineRule="auto"/>
        <w:ind w:left="720"/>
      </w:pPr>
      <w:r>
        <w:rPr>
          <w:lang w:val="id_ID" w:bidi="id_ID"/>
        </w:rPr>
      </w:r>
      <w:r>
        <w:rPr>
          <w:i/>
          <w:lang w:val="id_ID" w:bidi="id_ID"/>
        </w:rPr>
        <w:t xml:space="preserve">menghindarkan diri dari cercaan </w:t>
      </w:r>
      <w:r>
        <w:rPr>
          <w:lang w:val="id_ID" w:bidi="id_ID"/>
        </w:rPr>
        <w:t xml:space="preserve">: Lihat juga </w:t>
      </w:r>
      <w:r>
        <w:rPr>
          <w:lang w:val="id_ID" w:bidi="id_ID"/>
        </w:rPr>
        <w:t>Nehemia 1:3</w:t>
      </w:r>
      <w:r>
        <w:rPr>
          <w:lang w:val="id_ID" w:bidi="id_ID"/>
        </w:rPr>
        <w:t xml:space="preserve">; </w:t>
      </w:r>
      <w:r>
        <w:rPr>
          <w:lang w:val="id_ID" w:bidi="id_ID"/>
        </w:rPr>
        <w:t>2:19</w:t>
      </w:r>
      <w:r>
        <w:rPr>
          <w:lang w:val="id_ID" w:bidi="id_ID"/>
        </w:rPr>
        <w:t xml:space="preserve">; </w:t>
      </w:r>
      <w:r>
        <w:rPr>
          <w:lang w:val="id_ID" w:bidi="id_ID"/>
        </w:rPr>
        <w:t>4:1–3</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5:10</w:t>
      </w:r>
      <w:r>
        <w:rPr>
          <w:lang w:val="id_ID" w:bidi="id_ID"/>
        </w:rPr>
      </w:r>
    </w:p>
    <w:p>
      <w:pPr/>
      <w:r>
        <w:rPr>
          <w:lang w:val="id_ID" w:bidi="id_ID"/>
        </w:rPr>
      </w:r>
      <w:r>
        <w:rPr>
          <w:i/>
          <w:lang w:val="id_ID" w:bidi="id_ID"/>
        </w:rPr>
        <w:t>Aku ... telah membungakan uang</w:t>
      </w:r>
      <w:r>
        <w:rPr>
          <w:lang w:val="id_ID" w:bidi="id_ID"/>
        </w:rPr>
        <w:t xml:space="preserve">: Nehemia dan rekan-rekannya memberikan pinjaman tanpa membebani orang-orang. Nehemia memberikan contoh dengan memberikan bantuan keuangan tanpa menambah utang dengan membebankan bunga (lihat </w:t>
      </w:r>
      <w:r>
        <w:rPr>
          <w:lang w:val="id_ID" w:bidi="id_ID"/>
        </w:rPr>
        <w:t>Ulangan 15:7–11</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5:11</w:t>
      </w:r>
      <w:r>
        <w:rPr>
          <w:lang w:val="id_ID" w:bidi="id_ID"/>
        </w:rPr>
      </w:r>
    </w:p>
    <w:p>
      <w:pPr/>
      <w:r>
        <w:rPr>
          <w:lang w:val="id_ID" w:bidi="id_ID"/>
        </w:rPr>
      </w:r>
      <w:r>
        <w:rPr>
          <w:lang w:val="id_ID" w:bidi="id_ID"/>
        </w:rPr>
        <w:t xml:space="preserve">Nehemia menuntut agar para pemberi pinjaman kaya mengembalikan ladang dan mengembalikan bunga (secara harfiah </w:t>
      </w:r>
      <w:r>
        <w:rPr>
          <w:i/>
          <w:lang w:val="id_ID" w:bidi="id_ID"/>
        </w:rPr>
        <w:t>seperseratus bagian</w:t>
      </w:r>
      <w:r>
        <w:rPr>
          <w:lang w:val="id_ID" w:bidi="id_ID"/>
        </w:rPr>
        <w:t xml:space="preserve">), yang seharusnya tidak mereka tarik (lihat juga </w:t>
      </w:r>
      <w:r>
        <w:rPr>
          <w:lang w:val="id_ID" w:bidi="id_ID"/>
        </w:rPr>
        <w:t>Keluaran 22:25</w:t>
      </w:r>
      <w:r>
        <w:rPr>
          <w:lang w:val="id_ID" w:bidi="id_ID"/>
        </w:rPr>
        <w:t xml:space="preserve">; </w:t>
      </w:r>
      <w:r>
        <w:rPr>
          <w:lang w:val="id_ID" w:bidi="id_ID"/>
        </w:rPr>
        <w:t>Imamat 25:35–37</w:t>
      </w:r>
      <w:r>
        <w:rPr>
          <w:lang w:val="id_ID" w:bidi="id_ID"/>
        </w:rPr>
        <w:t xml:space="preserve">). Istilah </w:t>
      </w:r>
      <w:r>
        <w:rPr>
          <w:i/>
          <w:lang w:val="id_ID" w:bidi="id_ID"/>
        </w:rPr>
        <w:t>seperseratus bagian</w:t>
      </w:r>
      <w:r>
        <w:rPr>
          <w:lang w:val="id_ID" w:bidi="id_ID"/>
        </w:rPr>
        <w:t xml:space="preserve"> menunjukkan bahwa bunganya satu persen per bulan. Ini lebih rendah daripada tingkat tahunan 20 persen yang ditemukan dalam beberapa dokumen pada masa itu, atau tingkat tahunan 60 persen yang dikenakan di Elephantine di Mesir. Namun, bahkan tingkat bunga yang rendah ini telah melanggar Perjanjian Allah.</w:t>
      </w:r>
      <w:r>
        <w:rPr>
          <w:lang w:val="id_ID" w:bidi="id_ID"/>
        </w:rPr>
      </w:r>
      <w:r>
        <w:rPr>
          <w:lang w:val="id_ID" w:bidi="id_ID"/>
        </w:rPr>
      </w:r>
    </w:p>
    <w:p>
      <w:pPr/>
      <w:r>
        <w:rPr>
          <w:lang w:val="id_ID" w:bidi="id_ID"/>
        </w:rPr>
      </w:r>
    </w:p>
    <w:p>
      <w:pPr>
        <w:pStyle w:val="Heading2"/>
      </w:pPr>
      <w:r>
        <w:rPr>
          <w:lang w:val="id_ID" w:bidi="id_ID"/>
        </w:rPr>
        <w:t>Nehemia 5:12</w:t>
      </w:r>
      <w:r>
        <w:rPr>
          <w:lang w:val="id_ID" w:bidi="id_ID"/>
        </w:rPr>
      </w:r>
    </w:p>
    <w:p>
      <w:pPr/>
      <w:r>
        <w:rPr>
          <w:lang w:val="id_ID" w:bidi="id_ID"/>
        </w:rPr>
      </w:r>
      <w:r>
        <w:rPr>
          <w:lang w:val="id_ID" w:bidi="id_ID"/>
        </w:rPr>
        <w:t>Lalu aku memanggil para imam dan menyuruh mereka bersumpah, bahwa mereka akan menepati janji mereka</w:t>
      </w:r>
      <w:r>
        <w:rPr>
          <w:lang w:val="id_ID" w:bidi="id_ID"/>
        </w:rPr>
        <w:t>: Baik Allah maupun masyarakat akan meminta pertanggungjawaban mereka.</w:t>
      </w:r>
      <w:r>
        <w:rPr>
          <w:lang w:val="id_ID" w:bidi="id_ID"/>
        </w:rPr>
      </w:r>
      <w:r>
        <w:rPr>
          <w:lang w:val="id_ID" w:bidi="id_ID"/>
        </w:rPr>
      </w:r>
    </w:p>
    <w:p>
      <w:pPr/>
      <w:r>
        <w:rPr>
          <w:lang w:val="id_ID" w:bidi="id_ID"/>
        </w:rPr>
      </w:r>
    </w:p>
    <w:p>
      <w:pPr>
        <w:pStyle w:val="Heading2"/>
      </w:pPr>
      <w:r>
        <w:rPr>
          <w:lang w:val="id_ID" w:bidi="id_ID"/>
        </w:rPr>
        <w:t>Nehemia 5:14</w:t>
      </w:r>
      <w:r>
        <w:rPr>
          <w:lang w:val="id_ID" w:bidi="id_ID"/>
        </w:rPr>
      </w:r>
    </w:p>
    <w:p>
      <w:pPr>
        <w:pStyle w:val="ListBullet"/>
        <w:spacing w:line="240" w:lineRule="auto"/>
        <w:ind w:left="720"/>
      </w:pPr>
      <w:r>
        <w:rPr>
          <w:lang w:val="id_ID" w:bidi="id_ID"/>
        </w:rPr>
      </w:r>
      <w:r>
        <w:rPr>
          <w:lang w:val="id_ID" w:bidi="id_ID"/>
        </w:rPr>
        <w:t>Ini adalah pertama kalinya Nehemia disebut sebagai gubernur. Raja tidak menyebutkan peran ini ketika pertama kali mengirim Nehemia ke Yerusalem.</w:t>
      </w:r>
    </w:p>
    <w:p>
      <w:pPr>
        <w:pStyle w:val="ListBullet"/>
        <w:spacing w:line="240" w:lineRule="auto"/>
        <w:ind w:left="720"/>
      </w:pPr>
      <w:r>
        <w:rPr>
          <w:lang w:val="id_ID" w:bidi="id_ID"/>
        </w:rPr>
      </w:r>
      <w:r>
        <w:rPr>
          <w:lang w:val="id_ID" w:bidi="id_ID"/>
        </w:rPr>
        <w:t>Pejabat pemerintah Persia umumnya mendapatkan tunjangan makanan resmi dari penduduk setempat. Namun, Nehemia dan rekan-rekannya memilih membeli makanan dengan gaji mereka sendiri.</w:t>
      </w:r>
      <w:r>
        <w:rPr>
          <w:lang w:val="id_ID" w:bidi="id_ID"/>
        </w:rPr>
      </w:r>
      <w:r>
        <w:rPr>
          <w:lang w:val="id_ID" w:bidi="id_ID"/>
        </w:rPr>
      </w:r>
    </w:p>
    <w:p>
      <w:pPr/>
      <w:r>
        <w:rPr>
          <w:lang w:val="id_ID" w:bidi="id_ID"/>
        </w:rPr>
      </w:r>
    </w:p>
    <w:p>
      <w:pPr>
        <w:pStyle w:val="Heading2"/>
      </w:pPr>
      <w:r>
        <w:rPr>
          <w:lang w:val="id_ID" w:bidi="id_ID"/>
        </w:rPr>
        <w:t>Nehemia 5:14–19</w:t>
      </w:r>
      <w:r>
        <w:rPr>
          <w:lang w:val="id_ID" w:bidi="id_ID"/>
        </w:rPr>
      </w:r>
    </w:p>
    <w:p>
      <w:pPr/>
      <w:r>
        <w:rPr>
          <w:lang w:val="id_ID" w:bidi="id_ID"/>
        </w:rPr>
      </w:r>
      <w:r>
        <w:rPr>
          <w:lang w:val="id_ID" w:bidi="id_ID"/>
        </w:rPr>
        <w:t>Bagian ini menjelaskan pendekatan Nehemia yang tegas terhadap kepemimpinan hamba dan kemurahan hatinya secara pribadi.</w:t>
      </w:r>
      <w:r>
        <w:rPr>
          <w:lang w:val="id_ID" w:bidi="id_ID"/>
        </w:rPr>
      </w:r>
      <w:r>
        <w:rPr>
          <w:lang w:val="id_ID" w:bidi="id_ID"/>
        </w:rPr>
      </w:r>
    </w:p>
    <w:p>
      <w:pPr/>
      <w:r>
        <w:rPr>
          <w:lang w:val="id_ID" w:bidi="id_ID"/>
        </w:rPr>
      </w:r>
    </w:p>
    <w:p>
      <w:pPr>
        <w:pStyle w:val="Heading2"/>
      </w:pPr>
      <w:r>
        <w:rPr>
          <w:lang w:val="id_ID" w:bidi="id_ID"/>
        </w:rPr>
        <w:t>Nehemia 5:15</w:t>
      </w:r>
      <w:r>
        <w:rPr>
          <w:lang w:val="id_ID" w:bidi="id_ID"/>
        </w:rPr>
      </w:r>
    </w:p>
    <w:p>
      <w:pPr/>
      <w:r>
        <w:rPr>
          <w:lang w:val="id_ID" w:bidi="id_ID"/>
        </w:rPr>
      </w:r>
      <w:r>
        <w:rPr>
          <w:lang w:val="id_ID" w:bidi="id_ID"/>
        </w:rPr>
        <w:t>Para mantan gubernur, kemungkinan adalah para pendahulu yang tak lama sebelum Nehemia, bukan Sesbazar (</w:t>
      </w:r>
      <w:r>
        <w:rPr>
          <w:lang w:val="id_ID" w:bidi="id_ID"/>
        </w:rPr>
        <w:t>Ezra 1:8</w:t>
      </w:r>
      <w:r>
        <w:rPr>
          <w:lang w:val="id_ID" w:bidi="id_ID"/>
        </w:rPr>
        <w:t>, sekitar 90 tahun sebelumnya) ataupun Zerubabel (</w:t>
      </w:r>
      <w:r>
        <w:rPr>
          <w:lang w:val="id_ID" w:bidi="id_ID"/>
        </w:rPr>
        <w:t>Hagai 1:1</w:t>
      </w:r>
      <w:r>
        <w:rPr>
          <w:lang w:val="id_ID" w:bidi="id_ID"/>
        </w:rPr>
        <w:t>, sekitar 80 tahun sebelumnya).</w:t>
      </w:r>
      <w:r>
        <w:rPr>
          <w:lang w:val="id_ID" w:bidi="id_ID"/>
        </w:rPr>
      </w:r>
      <w:r>
        <w:rPr>
          <w:lang w:val="id_ID" w:bidi="id_ID"/>
        </w:rPr>
      </w:r>
    </w:p>
    <w:p>
      <w:pPr/>
      <w:r>
        <w:rPr>
          <w:lang w:val="id_ID" w:bidi="id_ID"/>
        </w:rPr>
      </w:r>
    </w:p>
    <w:p>
      <w:pPr>
        <w:pStyle w:val="Heading2"/>
      </w:pPr>
      <w:r>
        <w:rPr>
          <w:lang w:val="id_ID" w:bidi="id_ID"/>
        </w:rPr>
        <w:t>Nehemia 5:19</w:t>
      </w:r>
      <w:r>
        <w:rPr>
          <w:lang w:val="id_ID" w:bidi="id_ID"/>
        </w:rPr>
      </w:r>
    </w:p>
    <w:p>
      <w:pPr/>
      <w:r>
        <w:rPr>
          <w:lang w:val="id_ID" w:bidi="id_ID"/>
        </w:rPr>
      </w:r>
      <w:r>
        <w:rPr>
          <w:lang w:val="id_ID" w:bidi="id_ID"/>
        </w:rPr>
        <w:t>Nehemia berdoa agar Allah mengingat dan memberkatinya, hal ini menunjukkan kebergantungannya kepada Allah.</w:t>
      </w:r>
      <w:r>
        <w:rPr>
          <w:lang w:val="id_ID" w:bidi="id_ID"/>
        </w:rPr>
      </w:r>
      <w:r>
        <w:rPr>
          <w:lang w:val="id_ID" w:bidi="id_ID"/>
        </w:rPr>
      </w:r>
    </w:p>
    <w:p>
      <w:pPr/>
      <w:r>
        <w:rPr>
          <w:lang w:val="id_ID" w:bidi="id_ID"/>
        </w:rPr>
      </w:r>
    </w:p>
    <w:p>
      <w:pPr>
        <w:pStyle w:val="Heading2"/>
      </w:pPr>
      <w:r>
        <w:rPr>
          <w:lang w:val="id_ID" w:bidi="id_ID"/>
        </w:rPr>
        <w:t>Nehemia 6:1–19</w:t>
      </w:r>
      <w:r>
        <w:rPr>
          <w:lang w:val="id_ID" w:bidi="id_ID"/>
        </w:rPr>
      </w:r>
    </w:p>
    <w:p>
      <w:pPr/>
      <w:r>
        <w:rPr>
          <w:lang w:val="id_ID" w:bidi="id_ID"/>
        </w:rPr>
      </w:r>
      <w:r>
        <w:rPr>
          <w:lang w:val="id_ID" w:bidi="id_ID"/>
        </w:rPr>
        <w:t xml:space="preserve">Setelah menyelesaikan masalah keuangan (lihat </w:t>
      </w:r>
      <w:r>
        <w:rPr>
          <w:lang w:val="id_ID" w:bidi="id_ID"/>
        </w:rPr>
        <w:t>Nehemia 5</w:t>
      </w:r>
      <w:r>
        <w:rPr>
          <w:lang w:val="id_ID" w:bidi="id_ID"/>
        </w:rPr>
        <w:t>), cerita kembali berfokus pada upaya mereka yang menentang pembangunan kembali di mana mereka menakut-nakuti atau menghentikan Nehemia.</w:t>
      </w:r>
      <w:r>
        <w:rPr>
          <w:lang w:val="id_ID" w:bidi="id_ID"/>
        </w:rPr>
      </w:r>
      <w:r>
        <w:rPr>
          <w:lang w:val="id_ID" w:bidi="id_ID"/>
        </w:rPr>
      </w:r>
    </w:p>
    <w:p>
      <w:pPr/>
      <w:r>
        <w:rPr>
          <w:lang w:val="id_ID" w:bidi="id_ID"/>
        </w:rPr>
      </w:r>
    </w:p>
    <w:p>
      <w:pPr>
        <w:pStyle w:val="Heading2"/>
      </w:pPr>
      <w:r>
        <w:rPr>
          <w:lang w:val="id_ID" w:bidi="id_ID"/>
        </w:rPr>
        <w:t>Nehemia 6:2</w:t>
      </w:r>
      <w:r>
        <w:rPr>
          <w:lang w:val="id_ID" w:bidi="id_ID"/>
        </w:rPr>
      </w:r>
    </w:p>
    <w:p>
      <w:pPr/>
      <w:r>
        <w:rPr>
          <w:lang w:val="id_ID" w:bidi="id_ID"/>
        </w:rPr>
      </w:r>
      <w:r>
        <w:rPr>
          <w:lang w:val="id_ID" w:bidi="id_ID"/>
        </w:rPr>
        <w:t>Lembah Ono, yang terletak dekat Lod (</w:t>
      </w:r>
      <w:r>
        <w:rPr>
          <w:lang w:val="id_ID" w:bidi="id_ID"/>
        </w:rPr>
        <w:t>Ezra 2:33</w:t>
      </w:r>
      <w:r>
        <w:rPr>
          <w:lang w:val="id_ID" w:bidi="id_ID"/>
        </w:rPr>
        <w:t>), kemungkinan adalah sebuah lokasi netral di sebelah barat Yerusalem. Nehemia mungkin tidak akan terlindungi di sana.</w:t>
      </w:r>
      <w:r>
        <w:rPr>
          <w:lang w:val="id_ID" w:bidi="id_ID"/>
        </w:rPr>
      </w:r>
      <w:r>
        <w:rPr>
          <w:lang w:val="id_ID" w:bidi="id_ID"/>
        </w:rPr>
      </w:r>
    </w:p>
    <w:p>
      <w:pPr/>
      <w:r>
        <w:rPr>
          <w:lang w:val="id_ID" w:bidi="id_ID"/>
        </w:rPr>
      </w:r>
    </w:p>
    <w:p>
      <w:pPr>
        <w:pStyle w:val="Heading2"/>
      </w:pPr>
      <w:r>
        <w:rPr>
          <w:lang w:val="id_ID" w:bidi="id_ID"/>
        </w:rPr>
        <w:t>Nehemia 6:6–7</w:t>
      </w:r>
      <w:r>
        <w:rPr>
          <w:lang w:val="id_ID" w:bidi="id_ID"/>
        </w:rPr>
      </w:r>
    </w:p>
    <w:p>
      <w:pPr>
        <w:pStyle w:val="ListBullet"/>
        <w:spacing w:line="240" w:lineRule="auto"/>
        <w:ind w:left="720"/>
      </w:pPr>
      <w:r>
        <w:rPr>
          <w:lang w:val="id_ID" w:bidi="id_ID"/>
        </w:rPr>
      </w:r>
      <w:r>
        <w:rPr>
          <w:i/>
          <w:lang w:val="id_ID" w:bidi="id_ID"/>
        </w:rPr>
        <w:t>Berniat untuk memberontak ... mau menjadi raja mereka</w:t>
      </w:r>
      <w:r>
        <w:rPr>
          <w:lang w:val="id_ID" w:bidi="id_ID"/>
        </w:rPr>
        <w:t xml:space="preserve">: Mereka yang menentang pembangunan kembali Bait Suci menggunakan taktik yang sama (lihat </w:t>
      </w:r>
      <w:r>
        <w:rPr>
          <w:lang w:val="id_ID" w:bidi="id_ID"/>
        </w:rPr>
        <w:t>Ezra 4</w:t>
      </w:r>
      <w:r>
        <w:rPr>
          <w:lang w:val="id_ID" w:bidi="id_ID"/>
        </w:rPr>
        <w:t>).</w:t>
      </w:r>
    </w:p>
    <w:p>
      <w:pPr>
        <w:pStyle w:val="ListBullet"/>
        <w:spacing w:line="240" w:lineRule="auto"/>
        <w:ind w:left="720"/>
      </w:pPr>
      <w:r>
        <w:rPr>
          <w:lang w:val="id_ID" w:bidi="id_ID"/>
        </w:rPr>
      </w:r>
      <w:r>
        <w:rPr>
          <w:lang w:val="id_ID" w:bidi="id_ID"/>
        </w:rPr>
        <w:t xml:space="preserve">Pada beberapa periode dalam sejarah Israel, para nabi berperan dalam menetapkan raja baru (lihat </w:t>
      </w:r>
      <w:r>
        <w:rPr>
          <w:lang w:val="id_ID" w:bidi="id_ID"/>
        </w:rPr>
        <w:t>1 Samuel 9:16</w:t>
      </w:r>
      <w:r>
        <w:rPr>
          <w:lang w:val="id_ID" w:bidi="id_ID"/>
        </w:rPr>
        <w:t xml:space="preserve">; </w:t>
      </w:r>
      <w:r>
        <w:rPr>
          <w:lang w:val="id_ID" w:bidi="id_ID"/>
        </w:rPr>
        <w:t>2 Raja-raja 9</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6:11</w:t>
      </w:r>
      <w:r>
        <w:rPr>
          <w:lang w:val="id_ID" w:bidi="id_ID"/>
        </w:rPr>
      </w:r>
    </w:p>
    <w:p>
      <w:pPr/>
      <w:r>
        <w:rPr>
          <w:lang w:val="id_ID" w:bidi="id_ID"/>
        </w:rPr>
      </w:r>
      <w:r>
        <w:rPr>
          <w:lang w:val="id_ID" w:bidi="id_ID"/>
        </w:rPr>
        <w:t>Seorang pemimpin yang baik tidak akan menghindari tantangan, melainkan berdiri sebagai contoh bagi orang-orangnya.</w:t>
      </w:r>
      <w:r>
        <w:rPr>
          <w:lang w:val="id_ID" w:bidi="id_ID"/>
        </w:rPr>
      </w:r>
      <w:r>
        <w:rPr>
          <w:lang w:val="id_ID" w:bidi="id_ID"/>
        </w:rPr>
      </w:r>
    </w:p>
    <w:p>
      <w:pPr/>
      <w:r>
        <w:rPr>
          <w:lang w:val="id_ID" w:bidi="id_ID"/>
        </w:rPr>
      </w:r>
    </w:p>
    <w:p>
      <w:pPr>
        <w:pStyle w:val="Heading2"/>
      </w:pPr>
      <w:r>
        <w:rPr>
          <w:lang w:val="id_ID" w:bidi="id_ID"/>
        </w:rPr>
        <w:t>Nehemia 6:15–16</w:t>
      </w:r>
      <w:r>
        <w:rPr>
          <w:lang w:val="id_ID" w:bidi="id_ID"/>
        </w:rPr>
      </w:r>
    </w:p>
    <w:p>
      <w:pPr/>
      <w:r>
        <w:rPr>
          <w:lang w:val="id_ID" w:bidi="id_ID"/>
        </w:rPr>
      </w:r>
      <w:r>
        <w:rPr>
          <w:i/>
          <w:lang w:val="id_ID" w:bidi="id_ID"/>
        </w:rPr>
        <w:t>Dalam waktu lima puluh dua hari</w:t>
      </w:r>
      <w:r>
        <w:rPr>
          <w:lang w:val="id_ID" w:bidi="id_ID"/>
        </w:rPr>
        <w:t xml:space="preserve">: Semua orang memahami bahwa pertolongan Allah-lah yang membuat keberhasilan ini terjadi (lihat juga </w:t>
      </w:r>
      <w:r>
        <w:rPr>
          <w:lang w:val="id_ID" w:bidi="id_ID"/>
        </w:rPr>
        <w:t>Nehemia 1:11</w:t>
      </w:r>
      <w:r>
        <w:rPr>
          <w:lang w:val="id_ID" w:bidi="id_ID"/>
        </w:rPr>
        <w:t xml:space="preserve">; </w:t>
      </w:r>
      <w:r>
        <w:rPr>
          <w:lang w:val="id_ID" w:bidi="id_ID"/>
        </w:rPr>
        <w:t>2:8</w:t>
      </w:r>
      <w:r>
        <w:rPr>
          <w:lang w:val="id_ID" w:bidi="id_ID"/>
        </w:rPr>
        <w:t xml:space="preserve">, </w:t>
      </w:r>
      <w:r>
        <w:rPr>
          <w:lang w:val="id_ID" w:bidi="id_ID"/>
        </w:rPr>
        <w:t>18</w:t>
      </w:r>
      <w:r>
        <w:rPr>
          <w:lang w:val="id_ID" w:bidi="id_ID"/>
        </w:rPr>
        <w:t xml:space="preserve">, </w:t>
      </w:r>
      <w:r>
        <w:rPr>
          <w:lang w:val="id_ID" w:bidi="id_ID"/>
        </w:rPr>
        <w:t>20</w:t>
      </w:r>
      <w:r>
        <w:rPr>
          <w:lang w:val="id_ID" w:bidi="id_ID"/>
        </w:rPr>
        <w:t xml:space="preserve">; </w:t>
      </w:r>
      <w:r>
        <w:rPr>
          <w:lang w:val="id_ID" w:bidi="id_ID"/>
        </w:rPr>
        <w:t>4:15</w:t>
      </w:r>
      <w:r>
        <w:rPr>
          <w:lang w:val="id_ID" w:bidi="id_ID"/>
        </w:rPr>
        <w:t xml:space="preserve">, </w:t>
      </w:r>
      <w:r>
        <w:rPr>
          <w:lang w:val="id_ID" w:bidi="id_ID"/>
        </w:rPr>
        <w:t>20</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7:1</w:t>
      </w:r>
      <w:r>
        <w:rPr>
          <w:lang w:val="id_ID" w:bidi="id_ID"/>
        </w:rPr>
      </w:r>
    </w:p>
    <w:p>
      <w:pPr>
        <w:pStyle w:val="ListBullet"/>
        <w:spacing w:line="240" w:lineRule="auto"/>
        <w:ind w:left="720"/>
      </w:pPr>
      <w:r>
        <w:rPr>
          <w:lang w:val="id_ID" w:bidi="id_ID"/>
        </w:rPr>
      </w:r>
      <w:r>
        <w:rPr>
          <w:lang w:val="id_ID" w:bidi="id_ID"/>
        </w:rPr>
        <w:t>tembok selesai dibangun</w:t>
      </w:r>
      <w:r>
        <w:rPr>
          <w:lang w:val="id_ID" w:bidi="id_ID"/>
        </w:rPr>
        <w:t xml:space="preserve">: Peresmian tembok dijelaskan dalam </w:t>
      </w:r>
      <w:r>
        <w:rPr>
          <w:lang w:val="id_ID" w:bidi="id_ID"/>
        </w:rPr>
        <w:t>Nehemia 12:27–34</w:t>
      </w:r>
      <w:r>
        <w:rPr>
          <w:lang w:val="id_ID" w:bidi="id_ID"/>
        </w:rPr>
        <w:t>.</w:t>
      </w:r>
    </w:p>
    <w:p>
      <w:pPr>
        <w:pStyle w:val="ListBullet"/>
        <w:spacing w:line="240" w:lineRule="auto"/>
        <w:ind w:left="720"/>
      </w:pPr>
      <w:r>
        <w:rPr>
          <w:lang w:val="id_ID" w:bidi="id_ID"/>
        </w:rPr>
      </w:r>
      <w:r>
        <w:rPr>
          <w:lang w:val="id_ID" w:bidi="id_ID"/>
        </w:rPr>
        <w:t>Orang Lewi biasanya membantu merawat area Bait Suci dan menjaga pintu gerbangnya.</w:t>
      </w:r>
      <w:r>
        <w:rPr>
          <w:lang w:val="id_ID" w:bidi="id_ID"/>
        </w:rPr>
      </w:r>
      <w:r>
        <w:rPr>
          <w:lang w:val="id_ID" w:bidi="id_ID"/>
        </w:rPr>
      </w:r>
    </w:p>
    <w:p>
      <w:pPr/>
      <w:r>
        <w:rPr>
          <w:lang w:val="id_ID" w:bidi="id_ID"/>
        </w:rPr>
      </w:r>
    </w:p>
    <w:p>
      <w:pPr>
        <w:pStyle w:val="Heading2"/>
      </w:pPr>
      <w:r>
        <w:rPr>
          <w:lang w:val="id_ID" w:bidi="id_ID"/>
        </w:rPr>
        <w:t>Nehemia 7:2</w:t>
      </w:r>
      <w:r>
        <w:rPr>
          <w:lang w:val="id_ID" w:bidi="id_ID"/>
        </w:rPr>
      </w:r>
    </w:p>
    <w:p>
      <w:pPr/>
      <w:r>
        <w:rPr>
          <w:lang w:val="id_ID" w:bidi="id_ID"/>
        </w:rPr>
      </w:r>
      <w:r>
        <w:rPr>
          <w:lang w:val="id_ID" w:bidi="id_ID"/>
        </w:rPr>
        <w:t>dia seorang yang dapat dipercaya dan yang takut akan Allah</w:t>
      </w:r>
      <w:r>
        <w:rPr>
          <w:lang w:val="id_ID" w:bidi="id_ID"/>
        </w:rPr>
        <w:t xml:space="preserve">: Dia menunjukkan dua sifat kepemimpinan yang dihargai oleh Nehemia dan Allah (lihat juga </w:t>
      </w:r>
      <w:r>
        <w:rPr>
          <w:lang w:val="id_ID" w:bidi="id_ID"/>
        </w:rPr>
        <w:t>Nehemia 5:9</w:t>
      </w:r>
      <w:r>
        <w:rPr>
          <w:lang w:val="id_ID" w:bidi="id_ID"/>
        </w:rPr>
        <w:t xml:space="preserve">, </w:t>
      </w:r>
      <w:r>
        <w:rPr>
          <w:lang w:val="id_ID" w:bidi="id_ID"/>
        </w:rPr>
        <w:t>15</w:t>
      </w:r>
      <w:r>
        <w:rPr>
          <w:lang w:val="id_ID" w:bidi="id_ID"/>
        </w:rPr>
        <w:t xml:space="preserve">; </w:t>
      </w:r>
      <w:r>
        <w:rPr>
          <w:lang w:val="id_ID" w:bidi="id_ID"/>
        </w:rPr>
        <w:t>Daniel 6:4</w:t>
      </w:r>
      <w:r>
        <w:rPr>
          <w:lang w:val="id_ID" w:bidi="id_ID"/>
        </w:rPr>
        <w:t xml:space="preserve">; </w:t>
      </w:r>
      <w:r>
        <w:rPr>
          <w:lang w:val="id_ID" w:bidi="id_ID"/>
        </w:rPr>
        <w:t>Lukas 16:10–12</w:t>
      </w:r>
      <w:r>
        <w:rPr>
          <w:lang w:val="id_ID" w:bidi="id_ID"/>
        </w:rPr>
        <w:t xml:space="preserve">; </w:t>
      </w:r>
      <w:r>
        <w:rPr>
          <w:lang w:val="id_ID" w:bidi="id_ID"/>
        </w:rPr>
        <w:t>1 Petrus 5:12</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7:3</w:t>
      </w:r>
      <w:r>
        <w:rPr>
          <w:lang w:val="id_ID" w:bidi="id_ID"/>
        </w:rPr>
      </w:r>
    </w:p>
    <w:p>
      <w:pPr/>
      <w:r>
        <w:rPr>
          <w:lang w:val="id_ID" w:bidi="id_ID"/>
        </w:rPr>
      </w:r>
      <w:r>
        <w:rPr>
          <w:lang w:val="id_ID" w:bidi="id_ID"/>
        </w:rPr>
        <w:t>Para penjaga gerbang seharusnya menutup gerbang pada sore hari ketika orang-orang beristirahat dan tidak siap untuk mempertahankan kota. Dalam teks lain, bahasa serupa menggambarkan bagian hari yang paing panas ketika orang-orang menerobos masuk ke dalam (</w:t>
      </w:r>
      <w:r>
        <w:rPr>
          <w:lang w:val="id_ID" w:bidi="id_ID"/>
        </w:rPr>
        <w:t>Kejadian 18:1</w:t>
      </w:r>
      <w:r>
        <w:rPr>
          <w:lang w:val="id_ID" w:bidi="id_ID"/>
        </w:rPr>
        <w:t xml:space="preserve">; </w:t>
      </w:r>
      <w:r>
        <w:rPr>
          <w:lang w:val="id_ID" w:bidi="id_ID"/>
        </w:rPr>
        <w:t>2 Samuel 4:5</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7:4–5</w:t>
      </w:r>
      <w:r>
        <w:rPr>
          <w:lang w:val="id_ID" w:bidi="id_ID"/>
        </w:rPr>
      </w:r>
    </w:p>
    <w:p>
      <w:pPr/>
      <w:r>
        <w:rPr>
          <w:lang w:val="id_ID" w:bidi="id_ID"/>
        </w:rPr>
      </w:r>
      <w:r>
        <w:rPr>
          <w:lang w:val="id_ID" w:bidi="id_ID"/>
        </w:rPr>
        <w:t>Kebanyakan orang tinggal di pedesaan dekat ladang mereka, sehingga populasi Yerusalem kecil. Pencatatan silsilah kemungkinan akan mendorong lebih banyak orang untuk menetap di dalam dan sekitar Yerusalem (</w:t>
      </w:r>
      <w:r>
        <w:rPr>
          <w:lang w:val="id_ID" w:bidi="id_ID"/>
        </w:rPr>
        <w:t>Nehemia 7:73</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7:6</w:t>
      </w:r>
      <w:r>
        <w:rPr>
          <w:lang w:val="id_ID" w:bidi="id_ID"/>
        </w:rPr>
      </w:r>
    </w:p>
    <w:p>
      <w:pPr/>
      <w:r>
        <w:rPr>
          <w:lang w:val="id_ID" w:bidi="id_ID"/>
        </w:rPr>
      </w:r>
      <w:r>
        <w:rPr>
          <w:lang w:val="id_ID" w:bidi="id_ID"/>
        </w:rPr>
        <w:t>orang-orang propinsi Yehuda yang berangkat pulang dari pembuangan ... masing-masing ke kotanya</w:t>
      </w:r>
      <w:r>
        <w:rPr>
          <w:lang w:val="id_ID" w:bidi="id_ID"/>
        </w:rPr>
        <w:t xml:space="preserve">: Daftar-daftar ini tidak lengkap (jumlah individu tidak sesuai dengan jumlah total di </w:t>
      </w:r>
      <w:r>
        <w:rPr>
          <w:lang w:val="id_ID" w:bidi="id_ID"/>
        </w:rPr>
        <w:t>Nehemia 7:66</w:t>
      </w:r>
      <w:r>
        <w:rPr>
          <w:lang w:val="id_ID" w:bidi="id_ID"/>
        </w:rPr>
        <w:t>), tetapi ini adalah catatan terbaik yang ada untuk membuktikan kebenaran identitas orang Yahudi.</w:t>
      </w:r>
      <w:r>
        <w:rPr>
          <w:lang w:val="id_ID" w:bidi="id_ID"/>
        </w:rPr>
      </w:r>
      <w:r>
        <w:rPr>
          <w:lang w:val="id_ID" w:bidi="id_ID"/>
        </w:rPr>
      </w:r>
    </w:p>
    <w:p>
      <w:pPr/>
      <w:r>
        <w:rPr>
          <w:lang w:val="id_ID" w:bidi="id_ID"/>
        </w:rPr>
      </w:r>
    </w:p>
    <w:p>
      <w:pPr>
        <w:pStyle w:val="Heading2"/>
      </w:pPr>
      <w:r>
        <w:rPr>
          <w:lang w:val="id_ID" w:bidi="id_ID"/>
        </w:rPr>
        <w:t>Nehemia 7:7</w:t>
      </w:r>
      <w:r>
        <w:rPr>
          <w:lang w:val="id_ID" w:bidi="id_ID"/>
        </w:rPr>
      </w:r>
    </w:p>
    <w:p>
      <w:pPr/>
      <w:r>
        <w:rPr>
          <w:lang w:val="id_ID" w:bidi="id_ID"/>
        </w:rPr>
      </w:r>
      <w:r>
        <w:rPr>
          <w:lang w:val="id_ID" w:bidi="id_ID"/>
        </w:rPr>
        <w:t>datang bersama-sama</w:t>
      </w:r>
      <w:r>
        <w:rPr>
          <w:lang w:val="id_ID" w:bidi="id_ID"/>
        </w:rPr>
        <w:t xml:space="preserve">: Sesbazar (lihat </w:t>
      </w:r>
      <w:r>
        <w:rPr>
          <w:lang w:val="id_ID" w:bidi="id_ID"/>
        </w:rPr>
        <w:t>Ezra 1:8</w:t>
      </w:r>
      <w:r>
        <w:rPr>
          <w:lang w:val="id_ID" w:bidi="id_ID"/>
        </w:rPr>
        <w:t xml:space="preserve">) tidak disebutkan di sini maupun dalam </w:t>
      </w:r>
      <w:r>
        <w:rPr>
          <w:lang w:val="id_ID" w:bidi="id_ID"/>
        </w:rPr>
        <w:t>Ezra 2:2</w:t>
      </w:r>
      <w:r>
        <w:rPr>
          <w:lang w:val="id_ID" w:bidi="id_ID"/>
        </w:rPr>
        <w:t>. Hal ini menunjukkan bahwa kedua daftar tersebut dibuat setelah orang-orang menetap di kota mereka dan setelah Sesbazar meninggal.</w:t>
      </w:r>
      <w:r>
        <w:rPr>
          <w:lang w:val="id_ID" w:bidi="id_ID"/>
        </w:rPr>
      </w:r>
      <w:r>
        <w:rPr>
          <w:lang w:val="id_ID" w:bidi="id_ID"/>
        </w:rPr>
      </w:r>
    </w:p>
    <w:p>
      <w:pPr/>
      <w:r>
        <w:rPr>
          <w:lang w:val="id_ID" w:bidi="id_ID"/>
        </w:rPr>
      </w:r>
    </w:p>
    <w:p>
      <w:pPr>
        <w:pStyle w:val="Heading2"/>
      </w:pPr>
      <w:r>
        <w:rPr>
          <w:lang w:val="id_ID" w:bidi="id_ID"/>
        </w:rPr>
        <w:t>Nehemia 7:8–38</w:t>
      </w:r>
      <w:r>
        <w:rPr>
          <w:lang w:val="id_ID" w:bidi="id_ID"/>
        </w:rPr>
      </w:r>
    </w:p>
    <w:p>
      <w:pPr/>
      <w:r>
        <w:rPr>
          <w:lang w:val="id_ID" w:bidi="id_ID"/>
        </w:rPr>
      </w:r>
      <w:r>
        <w:rPr>
          <w:i/>
          <w:lang w:val="id_ID" w:bidi="id_ID"/>
        </w:rPr>
        <w:t>bani (</w:t>
      </w:r>
      <w:r>
        <w:rPr>
          <w:lang w:val="id_ID" w:bidi="id_ID"/>
        </w:rPr>
        <w:t>artinya</w:t>
      </w:r>
      <w:r>
        <w:rPr>
          <w:i/>
          <w:lang w:val="id_ID" w:bidi="id_ID"/>
        </w:rPr>
        <w:t xml:space="preserve"> "Keturunan dari"</w:t>
      </w:r>
      <w:r>
        <w:rPr>
          <w:lang w:val="id_ID" w:bidi="id_ID"/>
        </w:rPr>
        <w:t xml:space="preserve">): Daftar ini mirip dengan yang terdapat di </w:t>
      </w:r>
      <w:r>
        <w:rPr>
          <w:lang w:val="id_ID" w:bidi="id_ID"/>
        </w:rPr>
        <w:t>Ezra 2:3–35</w:t>
      </w:r>
      <w:r>
        <w:rPr>
          <w:lang w:val="id_ID" w:bidi="id_ID"/>
        </w:rPr>
        <w:t>, tetapi ada beberapa perbedaan dalam nama dan besarnya jumlah keluarga. Orang-orang dicatat berdasarkan keluarga (</w:t>
      </w:r>
      <w:r>
        <w:rPr>
          <w:lang w:val="id_ID" w:bidi="id_ID"/>
        </w:rPr>
        <w:t>Nehemia 7:8–25</w:t>
      </w:r>
      <w:r>
        <w:rPr>
          <w:lang w:val="id_ID" w:bidi="id_ID"/>
        </w:rPr>
        <w:t>) dan berdasarkan kota tempat mereka menetap (</w:t>
      </w:r>
      <w:r>
        <w:rPr>
          <w:lang w:val="id_ID" w:bidi="id_ID"/>
        </w:rPr>
        <w:t>7:26–38</w:t>
      </w:r>
      <w:r>
        <w:rPr>
          <w:lang w:val="id_ID" w:bidi="id_ID"/>
        </w:rPr>
        <w:t>). Sebagian besar kota-kota ini terletak di utara Yerusalem.</w:t>
      </w:r>
      <w:r>
        <w:rPr>
          <w:lang w:val="id_ID" w:bidi="id_ID"/>
        </w:rPr>
      </w:r>
      <w:r>
        <w:rPr>
          <w:lang w:val="id_ID" w:bidi="id_ID"/>
        </w:rPr>
      </w:r>
    </w:p>
    <w:p>
      <w:pPr/>
      <w:r>
        <w:rPr>
          <w:lang w:val="id_ID" w:bidi="id_ID"/>
        </w:rPr>
      </w:r>
    </w:p>
    <w:p>
      <w:pPr>
        <w:pStyle w:val="Heading2"/>
      </w:pPr>
      <w:r>
        <w:rPr>
          <w:lang w:val="id_ID" w:bidi="id_ID"/>
        </w:rPr>
        <w:t>Nehemia 7:39–60</w:t>
      </w:r>
      <w:r>
        <w:rPr>
          <w:lang w:val="id_ID" w:bidi="id_ID"/>
        </w:rPr>
      </w:r>
    </w:p>
    <w:p>
      <w:pPr/>
      <w:r>
        <w:rPr>
          <w:lang w:val="id_ID" w:bidi="id_ID"/>
        </w:rPr>
      </w:r>
      <w:r>
        <w:rPr>
          <w:lang w:val="id_ID" w:bidi="id_ID"/>
        </w:rPr>
        <w:t>Nehemia ingin memastikan bahwa hanya imam yang sah dan orang Lewi saja yang melayani di bait Allah.</w:t>
      </w:r>
      <w:r>
        <w:rPr>
          <w:lang w:val="id_ID" w:bidi="id_ID"/>
        </w:rPr>
      </w:r>
      <w:r>
        <w:rPr>
          <w:lang w:val="id_ID" w:bidi="id_ID"/>
        </w:rPr>
      </w:r>
    </w:p>
    <w:p>
      <w:pPr/>
      <w:r>
        <w:rPr>
          <w:lang w:val="id_ID" w:bidi="id_ID"/>
        </w:rPr>
      </w:r>
    </w:p>
    <w:p>
      <w:pPr>
        <w:pStyle w:val="Heading2"/>
      </w:pPr>
      <w:r>
        <w:rPr>
          <w:lang w:val="id_ID" w:bidi="id_ID"/>
        </w:rPr>
        <w:t>Nehemia 7:60</w:t>
      </w:r>
      <w:r>
        <w:rPr>
          <w:lang w:val="id_ID" w:bidi="id_ID"/>
        </w:rPr>
      </w:r>
    </w:p>
    <w:p>
      <w:pPr/>
      <w:r>
        <w:rPr>
          <w:lang w:val="id_ID" w:bidi="id_ID"/>
        </w:rPr>
      </w:r>
      <w:r>
        <w:rPr>
          <w:lang w:val="id_ID" w:bidi="id_ID"/>
        </w:rPr>
        <w:t xml:space="preserve">Keturunan para budak Salomo kemungkinan membantu orang Lewi dengan membawa kayu atau menyapu lantai (lihat </w:t>
      </w:r>
      <w:r>
        <w:rPr>
          <w:lang w:val="id_ID" w:bidi="id_ID"/>
        </w:rPr>
        <w:t>Ezra 2:55–58</w:t>
      </w:r>
      <w:r>
        <w:rPr>
          <w:lang w:val="id_ID" w:bidi="id_ID"/>
        </w:rPr>
        <w:t xml:space="preserve">). Mereka mungkin adalah orang Gibeon (lihat </w:t>
      </w:r>
      <w:r>
        <w:rPr>
          <w:lang w:val="id_ID" w:bidi="id_ID"/>
        </w:rPr>
        <w:t>Yosua 9:23–27</w:t>
      </w:r>
      <w:r>
        <w:rPr>
          <w:lang w:val="id_ID" w:bidi="id_ID"/>
        </w:rPr>
        <w:t xml:space="preserve">; </w:t>
      </w:r>
      <w:r>
        <w:rPr>
          <w:lang w:val="id_ID" w:bidi="id_ID"/>
        </w:rPr>
        <w:t>1 Tawarikh 9:35–44</w:t>
      </w:r>
      <w:r>
        <w:rPr>
          <w:lang w:val="id_ID" w:bidi="id_ID"/>
        </w:rPr>
        <w:t xml:space="preserve">) atau tawanan perang (lihat </w:t>
      </w:r>
      <w:r>
        <w:rPr>
          <w:lang w:val="id_ID" w:bidi="id_ID"/>
        </w:rPr>
        <w:t>Bilangan 31:30–47</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7:61–62</w:t>
      </w:r>
      <w:r>
        <w:rPr>
          <w:lang w:val="id_ID" w:bidi="id_ID"/>
        </w:rPr>
      </w:r>
    </w:p>
    <w:p>
      <w:pPr/>
      <w:r>
        <w:rPr>
          <w:lang w:val="id_ID" w:bidi="id_ID"/>
        </w:rPr>
      </w:r>
      <w:r>
        <w:rPr>
          <w:lang w:val="id_ID" w:bidi="id_ID"/>
        </w:rPr>
        <w:t>mereka tidak dapat menyatakan apakah kaum keluarga dan asal-usul mereka termasuk bangsa Israel</w:t>
      </w:r>
      <w:r>
        <w:rPr>
          <w:lang w:val="id_ID" w:bidi="id_ID"/>
        </w:rPr>
        <w:t>: Mereka tidak memiliki catatan silsilah keluarga.</w:t>
      </w:r>
      <w:r>
        <w:rPr>
          <w:lang w:val="id_ID" w:bidi="id_ID"/>
        </w:rPr>
      </w:r>
      <w:r>
        <w:rPr>
          <w:lang w:val="id_ID" w:bidi="id_ID"/>
        </w:rPr>
      </w:r>
    </w:p>
    <w:p>
      <w:pPr/>
      <w:r>
        <w:rPr>
          <w:lang w:val="id_ID" w:bidi="id_ID"/>
        </w:rPr>
      </w:r>
    </w:p>
    <w:p>
      <w:pPr>
        <w:pStyle w:val="Heading2"/>
      </w:pPr>
      <w:r>
        <w:rPr>
          <w:lang w:val="id_ID" w:bidi="id_ID"/>
        </w:rPr>
        <w:t>Nehemia 7:65</w:t>
      </w:r>
      <w:r>
        <w:rPr>
          <w:lang w:val="id_ID" w:bidi="id_ID"/>
        </w:rPr>
      </w:r>
    </w:p>
    <w:p>
      <w:pPr/>
      <w:r>
        <w:rPr>
          <w:lang w:val="id_ID" w:bidi="id_ID"/>
        </w:rPr>
      </w:r>
      <w:r>
        <w:rPr>
          <w:i/>
          <w:lang w:val="id_ID" w:bidi="id_ID"/>
        </w:rPr>
        <w:t>Urim dan Tumim</w:t>
      </w:r>
      <w:r>
        <w:rPr>
          <w:lang w:val="id_ID" w:bidi="id_ID"/>
        </w:rPr>
        <w:t xml:space="preserve">: Lihat catatan pada </w:t>
      </w:r>
      <w:r>
        <w:rPr>
          <w:lang w:val="id_ID" w:bidi="id_ID"/>
        </w:rPr>
        <w:t>Keluaran 28:30</w:t>
      </w:r>
      <w:r>
        <w:rPr>
          <w:lang w:val="id_ID" w:bidi="id_ID"/>
        </w:rPr>
        <w:t xml:space="preserve"> dan </w:t>
      </w:r>
      <w:r>
        <w:rPr>
          <w:lang w:val="id_ID" w:bidi="id_ID"/>
        </w:rPr>
        <w:t>Imamat 8:8</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7:66</w:t>
      </w:r>
      <w:r>
        <w:rPr>
          <w:lang w:val="id_ID" w:bidi="id_ID"/>
        </w:rPr>
      </w:r>
    </w:p>
    <w:p>
      <w:pPr/>
      <w:r>
        <w:rPr>
          <w:lang w:val="id_ID" w:bidi="id_ID"/>
        </w:rPr>
      </w:r>
      <w:r>
        <w:rPr>
          <w:lang w:val="id_ID" w:bidi="id_ID"/>
        </w:rPr>
        <w:t xml:space="preserve">Jumlah total 42.360 sesuai dengan </w:t>
      </w:r>
      <w:r>
        <w:rPr>
          <w:lang w:val="id_ID" w:bidi="id_ID"/>
        </w:rPr>
        <w:t>Ezra 2:64</w:t>
      </w:r>
      <w:r>
        <w:rPr>
          <w:lang w:val="id_ID" w:bidi="id_ID"/>
        </w:rPr>
        <w:t>, tetapi jumlah keluarga yang tercatat hanya mencapai 31.089. Mungkin keluarga yang tercatat tidak termasuk anak-anak kecil, atau daftar tersebut mungkin tidak lengkap.</w:t>
      </w:r>
      <w:r>
        <w:rPr>
          <w:lang w:val="id_ID" w:bidi="id_ID"/>
        </w:rPr>
      </w:r>
      <w:r>
        <w:rPr>
          <w:lang w:val="id_ID" w:bidi="id_ID"/>
        </w:rPr>
      </w:r>
    </w:p>
    <w:p>
      <w:pPr/>
      <w:r>
        <w:rPr>
          <w:lang w:val="id_ID" w:bidi="id_ID"/>
        </w:rPr>
      </w:r>
    </w:p>
    <w:p>
      <w:pPr>
        <w:pStyle w:val="Heading2"/>
      </w:pPr>
      <w:r>
        <w:rPr>
          <w:lang w:val="id_ID" w:bidi="id_ID"/>
        </w:rPr>
        <w:t>Nehemia 7:70–72</w:t>
      </w:r>
      <w:r>
        <w:rPr>
          <w:lang w:val="id_ID" w:bidi="id_ID"/>
        </w:rPr>
      </w:r>
    </w:p>
    <w:p>
      <w:pPr/>
      <w:r>
        <w:rPr>
          <w:lang w:val="id_ID" w:bidi="id_ID"/>
        </w:rPr>
      </w:r>
      <w:r>
        <w:rPr>
          <w:lang w:val="id_ID" w:bidi="id_ID"/>
        </w:rPr>
        <w:t>Beberapa pemimpin keluarga memberikan persembahan-persembahan, mengikuti tradisi leluhur mereka saat membangun Kemah Suci atau Bait suci (</w:t>
      </w:r>
      <w:r>
        <w:rPr>
          <w:lang w:val="id_ID" w:bidi="id_ID"/>
        </w:rPr>
        <w:t>Keluaran 25:2–7</w:t>
      </w:r>
      <w:r>
        <w:rPr>
          <w:lang w:val="id_ID" w:bidi="id_ID"/>
        </w:rPr>
        <w:t xml:space="preserve">; </w:t>
      </w:r>
      <w:r>
        <w:rPr>
          <w:lang w:val="id_ID" w:bidi="id_ID"/>
        </w:rPr>
        <w:t>35:4–9</w:t>
      </w:r>
      <w:r>
        <w:rPr>
          <w:lang w:val="id_ID" w:bidi="id_ID"/>
        </w:rPr>
        <w:t xml:space="preserve">; </w:t>
      </w:r>
      <w:r>
        <w:rPr>
          <w:lang w:val="id_ID" w:bidi="id_ID"/>
        </w:rPr>
        <w:t>2 Raja-raja 12:1–21</w:t>
      </w:r>
      <w:r>
        <w:rPr>
          <w:lang w:val="id_ID" w:bidi="id_ID"/>
        </w:rPr>
        <w:t>). Uang ini ditambahkan ke persembahan dari bangsa Israel yang tetap tinggal di Babel (</w:t>
      </w:r>
      <w:r>
        <w:rPr>
          <w:lang w:val="id_ID" w:bidi="id_ID"/>
        </w:rPr>
        <w:t>Ezra 1:6</w:t>
      </w:r>
      <w:r>
        <w:rPr>
          <w:lang w:val="id_ID" w:bidi="id_ID"/>
        </w:rPr>
        <w:t>) dan dari raja-raja Persia (</w:t>
      </w:r>
      <w:r>
        <w:rPr>
          <w:lang w:val="id_ID" w:bidi="id_ID"/>
        </w:rPr>
        <w:t>Ezra 6:8</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7:73</w:t>
      </w:r>
      <w:r>
        <w:rPr>
          <w:lang w:val="id_ID" w:bidi="id_ID"/>
        </w:rPr>
      </w:r>
    </w:p>
    <w:p>
      <w:pPr/>
      <w:r>
        <w:rPr>
          <w:lang w:val="id_ID" w:bidi="id_ID"/>
        </w:rPr>
      </w:r>
      <w:r>
        <w:rPr>
          <w:i/>
          <w:lang w:val="id_ID" w:bidi="id_ID"/>
        </w:rPr>
        <w:t>orang Israel...di kota-kota mereka</w:t>
      </w:r>
      <w:r>
        <w:rPr>
          <w:lang w:val="id_ID" w:bidi="id_ID"/>
        </w:rPr>
        <w:t>: Setiap keluarga menetap di kota asal leluhur mereka di seluruh Israel, tempat nenek moyang mereka tinggal sebelum pembuangan.</w:t>
      </w:r>
      <w:r>
        <w:rPr>
          <w:lang w:val="id_ID" w:bidi="id_ID"/>
        </w:rPr>
      </w:r>
      <w:r>
        <w:rPr>
          <w:lang w:val="id_ID" w:bidi="id_ID"/>
        </w:rPr>
      </w:r>
    </w:p>
    <w:p>
      <w:pPr/>
      <w:r>
        <w:rPr>
          <w:lang w:val="id_ID" w:bidi="id_ID"/>
        </w:rPr>
      </w:r>
    </w:p>
    <w:p>
      <w:pPr>
        <w:pStyle w:val="Heading2"/>
      </w:pPr>
      <w:r>
        <w:rPr>
          <w:lang w:val="id_ID" w:bidi="id_ID"/>
        </w:rPr>
        <w:t>Nehemia 7:73–10.39</w:t>
      </w:r>
      <w:r>
        <w:rPr>
          <w:lang w:val="id_ID" w:bidi="id_ID"/>
        </w:rPr>
      </w:r>
    </w:p>
    <w:p>
      <w:pPr/>
      <w:r>
        <w:rPr>
          <w:lang w:val="id_ID" w:bidi="id_ID"/>
        </w:rPr>
      </w:r>
      <w:r>
        <w:rPr>
          <w:lang w:val="id_ID" w:bidi="id_ID"/>
        </w:rPr>
        <w:t>Bagian ini, mungkin dari catatan-catatan pribadi Ezra, menjelaskan bagaimana pengajaran hukum Allah oleh Ezra memperbarui komitmen orang-orang untuk melayani Allah dan mengikuti petunjuk-Nya. Kebangunan rohani terjadi bersamaan dengan pekerjaan sipil dari Ezra dan Nehemia.</w:t>
      </w:r>
      <w:r>
        <w:rPr>
          <w:lang w:val="id_ID" w:bidi="id_ID"/>
        </w:rPr>
      </w:r>
      <w:r>
        <w:rPr>
          <w:lang w:val="id_ID" w:bidi="id_ID"/>
        </w:rPr>
      </w:r>
    </w:p>
    <w:p>
      <w:pPr/>
      <w:r>
        <w:rPr>
          <w:lang w:val="id_ID" w:bidi="id_ID"/>
        </w:rPr>
      </w:r>
    </w:p>
    <w:p>
      <w:pPr>
        <w:pStyle w:val="Heading2"/>
      </w:pPr>
      <w:r>
        <w:rPr>
          <w:lang w:val="id_ID" w:bidi="id_ID"/>
        </w:rPr>
        <w:t>Nehemia 8:1</w:t>
      </w:r>
      <w:r>
        <w:rPr>
          <w:lang w:val="id_ID" w:bidi="id_ID"/>
        </w:rPr>
      </w:r>
    </w:p>
    <w:p>
      <w:pPr/>
      <w:r>
        <w:rPr>
          <w:lang w:val="id_ID" w:bidi="id_ID"/>
        </w:rPr>
      </w:r>
      <w:r>
        <w:rPr>
          <w:lang w:val="id_ID" w:bidi="id_ID"/>
        </w:rPr>
        <w:t>Gerbang Air terletak di tengah tembok timur Yerusalem, di selatan Bait Suci dan di timur reruntuhan istana (</w:t>
      </w:r>
      <w:r>
        <w:rPr>
          <w:lang w:val="id_ID" w:bidi="id_ID"/>
        </w:rPr>
        <w:t>Nehemia 3:26</w:t>
      </w:r>
      <w:r>
        <w:rPr>
          <w:lang w:val="id_ID" w:bidi="id_ID"/>
        </w:rPr>
        <w:t xml:space="preserve">; </w:t>
      </w:r>
      <w:r>
        <w:rPr>
          <w:lang w:val="id_ID" w:bidi="id_ID"/>
        </w:rPr>
        <w:t>12:37</w:t>
      </w:r>
      <w:r>
        <w:rPr>
          <w:lang w:val="id_ID" w:bidi="id_ID"/>
        </w:rPr>
        <w:t>). Terdapat banyak ruang terbuka, memastikan semua orang dapat berkumpul di sana.</w:t>
      </w:r>
      <w:r>
        <w:rPr>
          <w:lang w:val="id_ID" w:bidi="id_ID"/>
        </w:rPr>
      </w:r>
      <w:r>
        <w:rPr>
          <w:lang w:val="id_ID" w:bidi="id_ID"/>
        </w:rPr>
      </w:r>
    </w:p>
    <w:p>
      <w:pPr/>
      <w:r>
        <w:rPr>
          <w:lang w:val="id_ID" w:bidi="id_ID"/>
        </w:rPr>
      </w:r>
    </w:p>
    <w:p>
      <w:pPr>
        <w:pStyle w:val="Heading2"/>
      </w:pPr>
      <w:r>
        <w:rPr>
          <w:lang w:val="id_ID" w:bidi="id_ID"/>
        </w:rPr>
        <w:t>Nehemia 8:2</w:t>
      </w:r>
      <w:r>
        <w:rPr>
          <w:lang w:val="id_ID" w:bidi="id_ID"/>
        </w:rPr>
      </w:r>
    </w:p>
    <w:p>
      <w:pPr/>
      <w:r>
        <w:rPr>
          <w:lang w:val="id_ID" w:bidi="id_ID"/>
        </w:rPr>
      </w:r>
      <w:r>
        <w:rPr>
          <w:i/>
          <w:lang w:val="id_ID" w:bidi="id_ID"/>
        </w:rPr>
        <w:t>Pada hari pertama bulan yang ketujuh</w:t>
      </w:r>
      <w:r>
        <w:rPr>
          <w:lang w:val="id_ID" w:bidi="id_ID"/>
        </w:rPr>
        <w:t>: Orang-orang berkumpul untuk merayakan Hari Raya Serunai (</w:t>
      </w:r>
      <w:r>
        <w:rPr>
          <w:lang w:val="id_ID" w:bidi="id_ID"/>
        </w:rPr>
        <w:t>Imamat 23:24–25</w:t>
      </w:r>
      <w:r>
        <w:rPr>
          <w:lang w:val="id_ID" w:bidi="id_ID"/>
        </w:rPr>
        <w:t>), yang menandai awal tahun baru dalam kalender setelah pembuangan di Babel.</w:t>
      </w:r>
      <w:r>
        <w:rPr>
          <w:lang w:val="id_ID" w:bidi="id_ID"/>
        </w:rPr>
      </w:r>
      <w:r>
        <w:rPr>
          <w:lang w:val="id_ID" w:bidi="id_ID"/>
        </w:rPr>
      </w:r>
    </w:p>
    <w:p>
      <w:pPr/>
      <w:r>
        <w:rPr>
          <w:lang w:val="id_ID" w:bidi="id_ID"/>
        </w:rPr>
      </w:r>
    </w:p>
    <w:p>
      <w:pPr>
        <w:pStyle w:val="Heading2"/>
      </w:pPr>
      <w:r>
        <w:rPr>
          <w:lang w:val="id_ID" w:bidi="id_ID"/>
        </w:rPr>
        <w:t>Nehemia 8:3</w:t>
      </w:r>
      <w:r>
        <w:rPr>
          <w:lang w:val="id_ID" w:bidi="id_ID"/>
        </w:rPr>
      </w:r>
    </w:p>
    <w:p>
      <w:pPr>
        <w:pStyle w:val="ListBullet"/>
        <w:spacing w:line="240" w:lineRule="auto"/>
        <w:ind w:left="720"/>
      </w:pPr>
      <w:r>
        <w:rPr>
          <w:lang w:val="id_ID" w:bidi="id_ID"/>
        </w:rPr>
      </w:r>
      <w:r>
        <w:rPr>
          <w:lang w:val="id_ID" w:bidi="id_ID"/>
        </w:rPr>
        <w:t>Ia membacakan beberapa bagian dari pada kitab</w:t>
      </w:r>
      <w:r>
        <w:rPr>
          <w:lang w:val="id_ID" w:bidi="id_ID"/>
        </w:rPr>
        <w:t xml:space="preserve"> dari pagi hingga siang hari atau sekitar enam jam untuk membaca dan menjelaskan artinya (</w:t>
      </w:r>
      <w:r>
        <w:rPr>
          <w:lang w:val="id_ID" w:bidi="id_ID"/>
        </w:rPr>
        <w:t>Nehemia 8:7–8</w:t>
      </w:r>
      <w:r>
        <w:rPr>
          <w:lang w:val="id_ID" w:bidi="id_ID"/>
        </w:rPr>
        <w:t>).</w:t>
      </w:r>
    </w:p>
    <w:p>
      <w:pPr>
        <w:pStyle w:val="ListBullet"/>
        <w:spacing w:line="240" w:lineRule="auto"/>
        <w:ind w:left="720"/>
      </w:pPr>
      <w:r>
        <w:rPr>
          <w:lang w:val="id_ID" w:bidi="id_ID"/>
        </w:rPr>
      </w:r>
      <w:r>
        <w:rPr>
          <w:i/>
          <w:lang w:val="id_ID" w:bidi="id_ID"/>
        </w:rPr>
        <w:t>Memahami</w:t>
      </w:r>
      <w:r>
        <w:rPr>
          <w:lang w:val="id_ID" w:bidi="id_ID"/>
        </w:rPr>
        <w:t xml:space="preserve"> (lihat juga </w:t>
      </w:r>
      <w:r>
        <w:rPr>
          <w:lang w:val="id_ID" w:bidi="id_ID"/>
        </w:rPr>
        <w:t>Nehemia 8:2</w:t>
      </w:r>
      <w:r>
        <w:rPr>
          <w:lang w:val="id_ID" w:bidi="id_ID"/>
        </w:rPr>
        <w:t xml:space="preserve">, </w:t>
      </w:r>
      <w:r>
        <w:rPr>
          <w:lang w:val="id_ID" w:bidi="id_ID"/>
        </w:rPr>
        <w:t>8</w:t>
      </w:r>
      <w:r>
        <w:rPr>
          <w:lang w:val="id_ID" w:bidi="id_ID"/>
        </w:rPr>
        <w:t xml:space="preserve">, </w:t>
      </w:r>
      <w:r>
        <w:rPr>
          <w:lang w:val="id_ID" w:bidi="id_ID"/>
        </w:rPr>
        <w:t>12</w:t>
      </w:r>
      <w:r>
        <w:rPr>
          <w:lang w:val="id_ID" w:bidi="id_ID"/>
        </w:rPr>
        <w:t>): Ini lebih dari sekadar pembacaan ritual hukum. Ini mencakup penjelasan, wawasan, dan penerapan.</w:t>
      </w:r>
      <w:r>
        <w:rPr>
          <w:lang w:val="id_ID" w:bidi="id_ID"/>
        </w:rPr>
      </w:r>
      <w:r>
        <w:rPr>
          <w:lang w:val="id_ID" w:bidi="id_ID"/>
        </w:rPr>
      </w:r>
    </w:p>
    <w:p>
      <w:pPr/>
      <w:r>
        <w:rPr>
          <w:lang w:val="id_ID" w:bidi="id_ID"/>
        </w:rPr>
      </w:r>
    </w:p>
    <w:p>
      <w:pPr>
        <w:pStyle w:val="Heading2"/>
      </w:pPr>
      <w:r>
        <w:rPr>
          <w:lang w:val="id_ID" w:bidi="id_ID"/>
        </w:rPr>
        <w:t>Nehemia 8:4</w:t>
      </w:r>
      <w:r>
        <w:rPr>
          <w:lang w:val="id_ID" w:bidi="id_ID"/>
        </w:rPr>
      </w:r>
    </w:p>
    <w:p>
      <w:pPr/>
      <w:r>
        <w:rPr>
          <w:lang w:val="id_ID" w:bidi="id_ID"/>
        </w:rPr>
      </w:r>
      <w:r>
        <w:rPr>
          <w:lang w:val="id_ID" w:bidi="id_ID"/>
        </w:rPr>
        <w:t>Ketiga belas orang ini kemungkinan adalah para pemimpin bangsa Israel. Beberapa di antaranya mungkin membantu Ezra menggulung gulungan saat dia membacanya.</w:t>
      </w:r>
      <w:r>
        <w:rPr>
          <w:lang w:val="id_ID" w:bidi="id_ID"/>
        </w:rPr>
      </w:r>
      <w:r>
        <w:rPr>
          <w:lang w:val="id_ID" w:bidi="id_ID"/>
        </w:rPr>
      </w:r>
    </w:p>
    <w:p>
      <w:pPr/>
      <w:r>
        <w:rPr>
          <w:lang w:val="id_ID" w:bidi="id_ID"/>
        </w:rPr>
      </w:r>
    </w:p>
    <w:p>
      <w:pPr>
        <w:pStyle w:val="Heading2"/>
      </w:pPr>
      <w:r>
        <w:rPr>
          <w:lang w:val="id_ID" w:bidi="id_ID"/>
        </w:rPr>
        <w:t>Nehemia 8:5</w:t>
      </w:r>
      <w:r>
        <w:rPr>
          <w:lang w:val="id_ID" w:bidi="id_ID"/>
        </w:rPr>
      </w:r>
    </w:p>
    <w:p>
      <w:pPr/>
      <w:r>
        <w:rPr>
          <w:lang w:val="id_ID" w:bidi="id_ID"/>
        </w:rPr>
      </w:r>
      <w:r>
        <w:rPr>
          <w:lang w:val="id_ID" w:bidi="id_ID"/>
        </w:rPr>
        <w:t>Semua orang bangkit berdiri untuk menunjukkan rasa hormat terhadap firman Allah (</w:t>
      </w:r>
      <w:r>
        <w:rPr>
          <w:lang w:val="id_ID" w:bidi="id_ID"/>
        </w:rPr>
        <w:t>Ayub 29:8</w:t>
      </w:r>
      <w:r>
        <w:rPr>
          <w:lang w:val="id_ID" w:bidi="id_ID"/>
        </w:rPr>
        <w:t>). Kemungkinan besar, mereka berdiri sepanjang waktu ketika Ezra membaca.</w:t>
      </w:r>
      <w:r>
        <w:rPr>
          <w:lang w:val="id_ID" w:bidi="id_ID"/>
        </w:rPr>
      </w:r>
      <w:r>
        <w:rPr>
          <w:lang w:val="id_ID" w:bidi="id_ID"/>
        </w:rPr>
      </w:r>
    </w:p>
    <w:p>
      <w:pPr/>
      <w:r>
        <w:rPr>
          <w:lang w:val="id_ID" w:bidi="id_ID"/>
        </w:rPr>
      </w:r>
    </w:p>
    <w:p>
      <w:pPr>
        <w:pStyle w:val="Heading2"/>
      </w:pPr>
      <w:r>
        <w:rPr>
          <w:lang w:val="id_ID" w:bidi="id_ID"/>
        </w:rPr>
        <w:t>Nehemia 8:6</w:t>
      </w:r>
      <w:r>
        <w:rPr>
          <w:lang w:val="id_ID" w:bidi="id_ID"/>
        </w:rPr>
      </w:r>
    </w:p>
    <w:p>
      <w:pPr>
        <w:pStyle w:val="ListBullet"/>
        <w:spacing w:line="240" w:lineRule="auto"/>
        <w:ind w:left="720"/>
      </w:pPr>
      <w:r>
        <w:rPr>
          <w:lang w:val="id_ID" w:bidi="id_ID"/>
        </w:rPr>
      </w:r>
      <w:r>
        <w:rPr>
          <w:i/>
          <w:lang w:val="id_ID" w:bidi="id_ID"/>
        </w:rPr>
        <w:t>Ezra memuji Tuhan</w:t>
      </w:r>
      <w:r>
        <w:rPr>
          <w:lang w:val="id_ID" w:bidi="id_ID"/>
        </w:rPr>
        <w:t xml:space="preserve">: Lihat juga </w:t>
      </w:r>
      <w:r>
        <w:rPr>
          <w:lang w:val="id_ID" w:bidi="id_ID"/>
        </w:rPr>
        <w:t>Nehemia 1:5</w:t>
      </w:r>
      <w:r>
        <w:rPr>
          <w:lang w:val="id_ID" w:bidi="id_ID"/>
        </w:rPr>
        <w:t xml:space="preserve">; </w:t>
      </w:r>
      <w:r>
        <w:rPr>
          <w:lang w:val="id_ID" w:bidi="id_ID"/>
        </w:rPr>
        <w:t>9:32</w:t>
      </w:r>
      <w:r>
        <w:rPr>
          <w:lang w:val="id_ID" w:bidi="id_ID"/>
        </w:rPr>
        <w:t xml:space="preserve">; </w:t>
      </w:r>
      <w:r>
        <w:rPr>
          <w:lang w:val="id_ID" w:bidi="id_ID"/>
        </w:rPr>
        <w:t>Ulangan 10:17</w:t>
      </w:r>
      <w:r>
        <w:rPr>
          <w:lang w:val="id_ID" w:bidi="id_ID"/>
        </w:rPr>
        <w:t xml:space="preserve">; </w:t>
      </w:r>
      <w:r>
        <w:rPr>
          <w:lang w:val="id_ID" w:bidi="id_ID"/>
        </w:rPr>
        <w:t>Yeremia 32:18</w:t>
      </w:r>
      <w:r>
        <w:rPr>
          <w:lang w:val="id_ID" w:bidi="id_ID"/>
        </w:rPr>
        <w:t xml:space="preserve">; </w:t>
      </w:r>
      <w:r>
        <w:rPr>
          <w:lang w:val="id_ID" w:bidi="id_ID"/>
        </w:rPr>
        <w:t>Daniel 9:4</w:t>
      </w:r>
      <w:r>
        <w:rPr>
          <w:lang w:val="id_ID" w:bidi="id_ID"/>
        </w:rPr>
        <w:t>.</w:t>
      </w:r>
    </w:p>
    <w:p>
      <w:pPr>
        <w:pStyle w:val="ListBullet"/>
        <w:spacing w:line="240" w:lineRule="auto"/>
        <w:ind w:left="720"/>
      </w:pPr>
      <w:r>
        <w:rPr>
          <w:lang w:val="id_ID" w:bidi="id_ID"/>
        </w:rPr>
      </w:r>
      <w:r>
        <w:rPr>
          <w:i/>
          <w:lang w:val="id_ID" w:bidi="id_ID"/>
        </w:rPr>
        <w:t>Amin!</w:t>
      </w:r>
      <w:r>
        <w:rPr>
          <w:lang w:val="id_ID" w:bidi="id_ID"/>
        </w:rPr>
        <w:t xml:space="preserve"> Ini adalah pernyataan persetujuan (lihat </w:t>
      </w:r>
      <w:r>
        <w:rPr>
          <w:lang w:val="id_ID" w:bidi="id_ID"/>
        </w:rPr>
        <w:t>Nehemia 5:13</w:t>
      </w:r>
      <w:r>
        <w:rPr>
          <w:lang w:val="id_ID" w:bidi="id_ID"/>
        </w:rPr>
        <w:t>). Mengangkat tangan (</w:t>
      </w:r>
      <w:r>
        <w:rPr>
          <w:lang w:val="id_ID" w:bidi="id_ID"/>
        </w:rPr>
        <w:t>Mazmur 28:2</w:t>
      </w:r>
      <w:r>
        <w:rPr>
          <w:lang w:val="id_ID" w:bidi="id_ID"/>
        </w:rPr>
        <w:t>) dan membungkuk dalam penyembahan dengan kerendahan hati menunjukkan penghormatan kepada Allah dan penyerahan kepada firman-Nya.</w:t>
      </w:r>
      <w:r>
        <w:rPr>
          <w:lang w:val="id_ID" w:bidi="id_ID"/>
        </w:rPr>
      </w:r>
      <w:r>
        <w:rPr>
          <w:lang w:val="id_ID" w:bidi="id_ID"/>
        </w:rPr>
      </w:r>
    </w:p>
    <w:p>
      <w:pPr/>
      <w:r>
        <w:rPr>
          <w:lang w:val="id_ID" w:bidi="id_ID"/>
        </w:rPr>
      </w:r>
    </w:p>
    <w:p>
      <w:pPr>
        <w:pStyle w:val="Heading2"/>
      </w:pPr>
      <w:r>
        <w:rPr>
          <w:lang w:val="id_ID" w:bidi="id_ID"/>
        </w:rPr>
        <w:t>Nehemia 8:7–9</w:t>
      </w:r>
      <w:r>
        <w:rPr>
          <w:lang w:val="id_ID" w:bidi="id_ID"/>
        </w:rPr>
      </w:r>
    </w:p>
    <w:p>
      <w:pPr/>
      <w:r>
        <w:rPr>
          <w:lang w:val="id_ID" w:bidi="id_ID"/>
        </w:rPr>
      </w:r>
      <w:r>
        <w:rPr>
          <w:lang w:val="id_ID" w:bidi="id_ID"/>
        </w:rPr>
        <w:t>Orang Lewi bertanggung jawab mengajarkan firman Allah kepada umat Israel (</w:t>
      </w:r>
      <w:r>
        <w:rPr>
          <w:lang w:val="id_ID" w:bidi="id_ID"/>
        </w:rPr>
        <w:t>Ulangan 33:10</w:t>
      </w:r>
      <w:r>
        <w:rPr>
          <w:lang w:val="id_ID" w:bidi="id_ID"/>
        </w:rPr>
        <w:t xml:space="preserve">; </w:t>
      </w:r>
      <w:r>
        <w:rPr>
          <w:lang w:val="id_ID" w:bidi="id_ID"/>
        </w:rPr>
        <w:t>Maleakhi 2:5–6</w:t>
      </w:r>
      <w:r>
        <w:rPr>
          <w:lang w:val="id_ID" w:bidi="id_ID"/>
        </w:rPr>
        <w:t>). Mereka kemungkinan menjelaskan Kitab Suci bahasa Ibrani kepada kelompok-kelompok kecil dalam bahasa Aram. Sebagian besar orang berbicara bahasa Aram dan bahasa Babel, bukan Bahasa Ibrani sebagai bahasa pertama mereka. Para pemimpin Yahudi kemudian menerjemahkan sebagian besar Alkitab Ibrani ke dalam bahasa Aram, sehingga orang-orang dapat mendengar dan mempelajari Alkitab dalam bahasa yang mereka pahami.</w:t>
      </w:r>
      <w:r>
        <w:rPr>
          <w:lang w:val="id_ID" w:bidi="id_ID"/>
        </w:rPr>
      </w:r>
      <w:r>
        <w:rPr>
          <w:lang w:val="id_ID" w:bidi="id_ID"/>
        </w:rPr>
      </w:r>
    </w:p>
    <w:p>
      <w:pPr/>
      <w:r>
        <w:rPr>
          <w:lang w:val="id_ID" w:bidi="id_ID"/>
        </w:rPr>
      </w:r>
    </w:p>
    <w:p>
      <w:pPr>
        <w:pStyle w:val="Heading2"/>
      </w:pPr>
      <w:r>
        <w:rPr>
          <w:lang w:val="id_ID" w:bidi="id_ID"/>
        </w:rPr>
        <w:t>Nehemia 8:9–10</w:t>
      </w:r>
      <w:r>
        <w:rPr>
          <w:lang w:val="id_ID" w:bidi="id_ID"/>
        </w:rPr>
      </w:r>
    </w:p>
    <w:p>
      <w:pPr>
        <w:pStyle w:val="ListBullet"/>
        <w:spacing w:line="240" w:lineRule="auto"/>
        <w:ind w:left="720"/>
      </w:pPr>
      <w:r>
        <w:rPr>
          <w:lang w:val="id_ID" w:bidi="id_ID"/>
        </w:rPr>
      </w:r>
      <w:r>
        <w:rPr>
          <w:i/>
          <w:lang w:val="id_ID" w:bidi="id_ID"/>
        </w:rPr>
        <w:t>Ezra, sang imam dan ahli kitab</w:t>
      </w:r>
      <w:r>
        <w:rPr>
          <w:lang w:val="id_ID" w:bidi="id_ID"/>
        </w:rPr>
        <w:t xml:space="preserve">: Lihat </w:t>
      </w:r>
      <w:r>
        <w:rPr>
          <w:lang w:val="id_ID" w:bidi="id_ID"/>
        </w:rPr>
        <w:t>catatan studi pada Ezra 7:6</w:t>
      </w:r>
      <w:r>
        <w:rPr>
          <w:lang w:val="id_ID" w:bidi="id_ID"/>
        </w:rPr>
        <w:t>.</w:t>
      </w:r>
    </w:p>
    <w:p>
      <w:pPr>
        <w:pStyle w:val="ListBullet"/>
        <w:spacing w:line="240" w:lineRule="auto"/>
        <w:ind w:left="720"/>
      </w:pPr>
      <w:r>
        <w:rPr>
          <w:lang w:val="id_ID" w:bidi="id_ID"/>
        </w:rPr>
      </w:r>
      <w:r>
        <w:rPr>
          <w:i/>
          <w:lang w:val="id_ID" w:bidi="id_ID"/>
        </w:rPr>
        <w:t>Hari ini adalah kudus bagi Tuhan Allahmu. Jangan kamu berdukacita dan menangis</w:t>
      </w:r>
      <w:r>
        <w:rPr>
          <w:lang w:val="id_ID" w:bidi="id_ID"/>
        </w:rPr>
        <w:t xml:space="preserve">: Allah menggerakkan hati orang-orang, membuat mereka menyesal karena tidak mengikuti hukum-hukum-Nya. Meskipun menangis adalah reaksi yang tepat terhadap dosa (lihat </w:t>
      </w:r>
      <w:r>
        <w:rPr>
          <w:lang w:val="id_ID" w:bidi="id_ID"/>
        </w:rPr>
        <w:t>Yehezkiel 9:4</w:t>
      </w:r>
      <w:r>
        <w:rPr>
          <w:lang w:val="id_ID" w:bidi="id_ID"/>
        </w:rPr>
        <w:t xml:space="preserve">; </w:t>
      </w:r>
      <w:r>
        <w:rPr>
          <w:lang w:val="id_ID" w:bidi="id_ID"/>
        </w:rPr>
        <w:t>Lukas 6:21</w:t>
      </w:r>
      <w:r>
        <w:rPr>
          <w:lang w:val="id_ID" w:bidi="id_ID"/>
        </w:rPr>
        <w:t>), Ezra dan Nehemia mendorong orang-orang untuk merayakan apa yang telah Allah lakukan. Perayaan Tahun Baru ini dimaksudkan untuk dipenuhi dengan sukacita (</w:t>
      </w:r>
      <w:r>
        <w:rPr>
          <w:lang w:val="id_ID" w:bidi="id_ID"/>
        </w:rPr>
        <w:t>Bilangan 29:1–6</w:t>
      </w:r>
      <w:r>
        <w:rPr>
          <w:lang w:val="id_ID" w:bidi="id_ID"/>
        </w:rPr>
        <w:t>), dan menangis akan merusak semangat pada hari itu.</w:t>
      </w:r>
      <w:r>
        <w:rPr>
          <w:lang w:val="id_ID" w:bidi="id_ID"/>
        </w:rPr>
      </w:r>
      <w:r>
        <w:rPr>
          <w:lang w:val="id_ID" w:bidi="id_ID"/>
        </w:rPr>
      </w:r>
    </w:p>
    <w:p>
      <w:pPr/>
      <w:r>
        <w:rPr>
          <w:lang w:val="id_ID" w:bidi="id_ID"/>
        </w:rPr>
      </w:r>
    </w:p>
    <w:p>
      <w:pPr>
        <w:pStyle w:val="Heading2"/>
      </w:pPr>
      <w:r>
        <w:rPr>
          <w:lang w:val="id_ID" w:bidi="id_ID"/>
        </w:rPr>
        <w:t>Nehemia 8:10</w:t>
      </w:r>
      <w:r>
        <w:rPr>
          <w:lang w:val="id_ID" w:bidi="id_ID"/>
        </w:rPr>
      </w:r>
    </w:p>
    <w:p>
      <w:pPr>
        <w:pStyle w:val="ListBullet"/>
        <w:spacing w:line="240" w:lineRule="auto"/>
        <w:ind w:left="720"/>
      </w:pPr>
      <w:r>
        <w:rPr>
          <w:lang w:val="id_ID" w:bidi="id_ID"/>
        </w:rPr>
      </w:r>
      <w:r>
        <w:rPr>
          <w:lang w:val="id_ID" w:bidi="id_ID"/>
        </w:rPr>
        <w:t>Orang-orang makan makanan mewah seperti daging pada acara-acara khusus.</w:t>
      </w:r>
    </w:p>
    <w:p>
      <w:pPr>
        <w:pStyle w:val="ListBullet"/>
        <w:spacing w:line="240" w:lineRule="auto"/>
        <w:ind w:left="720"/>
      </w:pPr>
      <w:r>
        <w:rPr>
          <w:lang w:val="id_ID" w:bidi="id_ID"/>
        </w:rPr>
      </w:r>
      <w:r>
        <w:rPr>
          <w:lang w:val="id_ID" w:bidi="id_ID"/>
        </w:rPr>
        <w:t xml:space="preserve">Minuman manis merujuk pada sari buah yang tidak difermentasi, berbeda dengan cuka yang diminum oleh pekerja biasa (lihat </w:t>
      </w:r>
      <w:r>
        <w:rPr>
          <w:lang w:val="id_ID" w:bidi="id_ID"/>
        </w:rPr>
        <w:t>Rut 2:14</w:t>
      </w:r>
      <w:r>
        <w:rPr>
          <w:lang w:val="id_ID" w:bidi="id_ID"/>
        </w:rPr>
        <w:t>).</w:t>
      </w:r>
    </w:p>
    <w:p>
      <w:pPr>
        <w:pStyle w:val="ListBullet"/>
        <w:spacing w:line="240" w:lineRule="auto"/>
        <w:ind w:left="720"/>
      </w:pPr>
      <w:r>
        <w:rPr>
          <w:lang w:val="id_ID" w:bidi="id_ID"/>
        </w:rPr>
      </w:r>
      <w:r>
        <w:rPr>
          <w:lang w:val="id_ID" w:bidi="id_ID"/>
        </w:rPr>
        <w:t xml:space="preserve">Adalah baik untuk berbagi dengan orang yang membutuhkan (lihat </w:t>
      </w:r>
      <w:r>
        <w:rPr>
          <w:lang w:val="id_ID" w:bidi="id_ID"/>
        </w:rPr>
        <w:t>Ulangan 15:11</w:t>
      </w:r>
      <w:r>
        <w:rPr>
          <w:lang w:val="id_ID" w:bidi="id_ID"/>
        </w:rPr>
        <w:t xml:space="preserve">; </w:t>
      </w:r>
      <w:r>
        <w:rPr>
          <w:lang w:val="id_ID" w:bidi="id_ID"/>
        </w:rPr>
        <w:t>Ayub 29:16</w:t>
      </w:r>
      <w:r>
        <w:rPr>
          <w:lang w:val="id_ID" w:bidi="id_ID"/>
        </w:rPr>
        <w:t xml:space="preserve">; </w:t>
      </w:r>
      <w:r>
        <w:rPr>
          <w:lang w:val="id_ID" w:bidi="id_ID"/>
        </w:rPr>
        <w:t>Amsal 31:20</w:t>
      </w:r>
      <w:r>
        <w:rPr>
          <w:lang w:val="id_ID" w:bidi="id_ID"/>
        </w:rPr>
        <w:t xml:space="preserve">; </w:t>
      </w:r>
      <w:r>
        <w:rPr>
          <w:lang w:val="id_ID" w:bidi="id_ID"/>
        </w:rPr>
        <w:t>Matius 6:2–3</w:t>
      </w:r>
      <w:r>
        <w:rPr>
          <w:lang w:val="id_ID" w:bidi="id_ID"/>
        </w:rPr>
        <w:t xml:space="preserve">; </w:t>
      </w:r>
      <w:r>
        <w:rPr>
          <w:lang w:val="id_ID" w:bidi="id_ID"/>
        </w:rPr>
        <w:t>Kisah Para Rasul 4:34–35</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8:15</w:t>
      </w:r>
      <w:r>
        <w:rPr>
          <w:lang w:val="id_ID" w:bidi="id_ID"/>
        </w:rPr>
      </w:r>
    </w:p>
    <w:p>
      <w:pPr/>
      <w:r>
        <w:rPr>
          <w:lang w:val="id_ID" w:bidi="id_ID"/>
        </w:rPr>
      </w:r>
      <w:r>
        <w:rPr>
          <w:i/>
          <w:lang w:val="id_ID" w:bidi="id_ID"/>
        </w:rPr>
        <w:t>untuk membuat pondok-pondok</w:t>
      </w:r>
      <w:r>
        <w:rPr>
          <w:lang w:val="id_ID" w:bidi="id_ID"/>
        </w:rPr>
        <w:t>: Hari Raya Pondok Daun memperingati masa ketika orang-orang Israel tinggal di tenda selama perjalanan mereka melintasi padang gurun (</w:t>
      </w:r>
      <w:r>
        <w:rPr>
          <w:lang w:val="id_ID" w:bidi="id_ID"/>
        </w:rPr>
        <w:t>Imamat 23:33–43</w:t>
      </w:r>
      <w:r>
        <w:rPr>
          <w:lang w:val="id_ID" w:bidi="id_ID"/>
        </w:rPr>
        <w:t xml:space="preserve">; lihat juga </w:t>
      </w:r>
      <w:r>
        <w:rPr>
          <w:lang w:val="id_ID" w:bidi="id_ID"/>
        </w:rPr>
        <w:t>Bilangan 29:12–39</w:t>
      </w:r>
      <w:r>
        <w:rPr>
          <w:lang w:val="id_ID" w:bidi="id_ID"/>
        </w:rPr>
        <w:t xml:space="preserve">; </w:t>
      </w:r>
      <w:r>
        <w:rPr>
          <w:lang w:val="id_ID" w:bidi="id_ID"/>
        </w:rPr>
        <w:t>Ulangan 16:13–15</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8:16</w:t>
      </w:r>
      <w:r>
        <w:rPr>
          <w:lang w:val="id_ID" w:bidi="id_ID"/>
        </w:rPr>
      </w:r>
    </w:p>
    <w:p>
      <w:pPr/>
      <w:r>
        <w:rPr>
          <w:lang w:val="id_ID" w:bidi="id_ID"/>
        </w:rPr>
      </w:r>
      <w:r>
        <w:rPr>
          <w:lang w:val="id_ID" w:bidi="id_ID"/>
        </w:rPr>
        <w:t xml:space="preserve">Gerbang Efraim kemungkinan terletak di sisi utara Yerusalem, menghadap wilayah suku Efraim (lihat </w:t>
      </w:r>
      <w:r>
        <w:rPr>
          <w:lang w:val="id_ID" w:bidi="id_ID"/>
        </w:rPr>
        <w:t>Nehemia 12:39</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8:17</w:t>
      </w:r>
      <w:r>
        <w:rPr>
          <w:lang w:val="id_ID" w:bidi="id_ID"/>
        </w:rPr>
      </w:r>
    </w:p>
    <w:p>
      <w:pPr/>
      <w:r>
        <w:rPr>
          <w:lang w:val="id_ID" w:bidi="id_ID"/>
        </w:rPr>
      </w:r>
      <w:r>
        <w:rPr>
          <w:i/>
          <w:lang w:val="id_ID" w:bidi="id_ID"/>
        </w:rPr>
        <w:t>Sejak zaman Yosua</w:t>
      </w:r>
      <w:r>
        <w:rPr>
          <w:lang w:val="id_ID" w:bidi="id_ID"/>
        </w:rPr>
        <w:t>: Israel telah merayakan perayaan ini berkali-kali (</w:t>
      </w:r>
      <w:r>
        <w:rPr>
          <w:lang w:val="id_ID" w:bidi="id_ID"/>
        </w:rPr>
        <w:t>1 Raja-raja 8:2</w:t>
      </w:r>
      <w:r>
        <w:rPr>
          <w:lang w:val="id_ID" w:bidi="id_ID"/>
        </w:rPr>
        <w:t xml:space="preserve">; </w:t>
      </w:r>
      <w:r>
        <w:rPr>
          <w:lang w:val="id_ID" w:bidi="id_ID"/>
        </w:rPr>
        <w:t>2 Raja-raja 23:22</w:t>
      </w:r>
      <w:r>
        <w:rPr>
          <w:lang w:val="id_ID" w:bidi="id_ID"/>
        </w:rPr>
        <w:t xml:space="preserve">; </w:t>
      </w:r>
      <w:r>
        <w:rPr>
          <w:lang w:val="id_ID" w:bidi="id_ID"/>
        </w:rPr>
        <w:t>2 Tawarikh 7:8–10</w:t>
      </w:r>
      <w:r>
        <w:rPr>
          <w:lang w:val="id_ID" w:bidi="id_ID"/>
        </w:rPr>
        <w:t xml:space="preserve">; </w:t>
      </w:r>
      <w:r>
        <w:rPr>
          <w:lang w:val="id_ID" w:bidi="id_ID"/>
        </w:rPr>
        <w:t>30:26</w:t>
      </w:r>
      <w:r>
        <w:rPr>
          <w:lang w:val="id_ID" w:bidi="id_ID"/>
        </w:rPr>
        <w:t xml:space="preserve">; </w:t>
      </w:r>
      <w:r>
        <w:rPr>
          <w:lang w:val="id_ID" w:bidi="id_ID"/>
        </w:rPr>
        <w:t>35:18</w:t>
      </w:r>
      <w:r>
        <w:rPr>
          <w:lang w:val="id_ID" w:bidi="id_ID"/>
        </w:rPr>
        <w:t xml:space="preserve">; </w:t>
      </w:r>
      <w:r>
        <w:rPr>
          <w:lang w:val="id_ID" w:bidi="id_ID"/>
        </w:rPr>
        <w:t>Ezra 3:4</w:t>
      </w:r>
      <w:r>
        <w:rPr>
          <w:lang w:val="id_ID" w:bidi="id_ID"/>
        </w:rPr>
        <w:t>), tetapi ini adalah perayaan yang istimewa.</w:t>
      </w:r>
      <w:r>
        <w:rPr>
          <w:lang w:val="id_ID" w:bidi="id_ID"/>
        </w:rPr>
      </w:r>
      <w:r>
        <w:rPr>
          <w:lang w:val="id_ID" w:bidi="id_ID"/>
        </w:rPr>
      </w:r>
    </w:p>
    <w:p>
      <w:pPr/>
      <w:r>
        <w:rPr>
          <w:lang w:val="id_ID" w:bidi="id_ID"/>
        </w:rPr>
      </w:r>
    </w:p>
    <w:p>
      <w:pPr>
        <w:pStyle w:val="Heading2"/>
      </w:pPr>
      <w:r>
        <w:rPr>
          <w:lang w:val="id_ID" w:bidi="id_ID"/>
        </w:rPr>
        <w:t>Nehemia 8:18</w:t>
      </w:r>
      <w:r>
        <w:rPr>
          <w:lang w:val="id_ID" w:bidi="id_ID"/>
        </w:rPr>
      </w:r>
    </w:p>
    <w:p>
      <w:pPr/>
      <w:r>
        <w:rPr>
          <w:lang w:val="id_ID" w:bidi="id_ID"/>
        </w:rPr>
      </w:r>
      <w:r>
        <w:rPr>
          <w:lang w:val="id_ID" w:bidi="id_ID"/>
        </w:rPr>
        <w:t>Bagian-bagian kitab Taurat Allah itu dibacakan tiap hari</w:t>
      </w:r>
      <w:r>
        <w:rPr>
          <w:lang w:val="id_ID" w:bidi="id_ID"/>
        </w:rPr>
        <w:t>: Hukum tersebut dibacakan setiap tujuh tahun sekali pada Hari Raya Pondok Daun (</w:t>
      </w:r>
      <w:r>
        <w:rPr>
          <w:lang w:val="id_ID" w:bidi="id_ID"/>
        </w:rPr>
        <w:t>Ulangan 31:10–12</w:t>
      </w:r>
      <w:r>
        <w:rPr>
          <w:lang w:val="id_ID" w:bidi="id_ID"/>
        </w:rPr>
        <w:t>). Ini mengingatkan orang-orang tentang aturan-aturan dalam perjanjian dan perbuatan-perbuatan baik Allah di masa lalu.</w:t>
      </w:r>
      <w:r>
        <w:rPr>
          <w:lang w:val="id_ID" w:bidi="id_ID"/>
        </w:rPr>
      </w:r>
      <w:r>
        <w:rPr>
          <w:lang w:val="id_ID" w:bidi="id_ID"/>
        </w:rPr>
      </w:r>
    </w:p>
    <w:p>
      <w:pPr/>
      <w:r>
        <w:rPr>
          <w:lang w:val="id_ID" w:bidi="id_ID"/>
        </w:rPr>
      </w:r>
    </w:p>
    <w:p>
      <w:pPr>
        <w:pStyle w:val="Heading2"/>
      </w:pPr>
      <w:r>
        <w:rPr>
          <w:lang w:val="id_ID" w:bidi="id_ID"/>
        </w:rPr>
        <w:t>Nehemia 9:2</w:t>
      </w:r>
      <w:r>
        <w:rPr>
          <w:lang w:val="id_ID" w:bidi="id_ID"/>
        </w:rPr>
      </w:r>
    </w:p>
    <w:p>
      <w:pPr/>
      <w:r>
        <w:rPr>
          <w:lang w:val="id_ID" w:bidi="id_ID"/>
        </w:rPr>
      </w:r>
      <w:r>
        <w:rPr>
          <w:lang w:val="id_ID" w:bidi="id_ID"/>
        </w:rPr>
        <w:t>Keturunan orang Israel memisahkan diri dari semua orang asing, lalu berdiri di tempatnya dan mengaku dosa mereka</w:t>
      </w:r>
      <w:r>
        <w:rPr>
          <w:lang w:val="id_ID" w:bidi="id_ID"/>
        </w:rPr>
        <w:t xml:space="preserve">: Ini mungkin merujuk pada masalah pernikahan campur dengan orang asing, seperti yang dijelaskan dalam </w:t>
      </w:r>
      <w:r>
        <w:rPr>
          <w:lang w:val="id_ID" w:bidi="id_ID"/>
        </w:rPr>
        <w:t>Ezra 9–10</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9:3</w:t>
      </w:r>
      <w:r>
        <w:rPr>
          <w:lang w:val="id_ID" w:bidi="id_ID"/>
        </w:rPr>
      </w:r>
    </w:p>
    <w:p>
      <w:pPr/>
      <w:r>
        <w:rPr>
          <w:lang w:val="id_ID" w:bidi="id_ID"/>
        </w:rPr>
      </w:r>
      <w:r>
        <w:rPr>
          <w:lang w:val="id_ID" w:bidi="id_ID"/>
        </w:rPr>
        <w:t xml:space="preserve">Mereka mengakui dosa-dosa mereka setelah mendengarkan firman Allah (lihat </w:t>
      </w:r>
      <w:r>
        <w:rPr>
          <w:lang w:val="id_ID" w:bidi="id_ID"/>
        </w:rPr>
        <w:t>Nehemia 8:1–9</w:t>
      </w:r>
      <w:r>
        <w:rPr>
          <w:lang w:val="id_ID" w:bidi="id_ID"/>
        </w:rPr>
        <w:t xml:space="preserve">, </w:t>
      </w:r>
      <w:r>
        <w:rPr>
          <w:lang w:val="id_ID" w:bidi="id_ID"/>
        </w:rPr>
        <w:t>13–14</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9:5–6</w:t>
      </w:r>
      <w:r>
        <w:rPr>
          <w:lang w:val="id_ID" w:bidi="id_ID"/>
        </w:rPr>
      </w:r>
    </w:p>
    <w:p>
      <w:pPr/>
      <w:r>
        <w:rPr>
          <w:lang w:val="id_ID" w:bidi="id_ID"/>
        </w:rPr>
      </w:r>
      <w:r>
        <w:rPr>
          <w:lang w:val="id_ID" w:bidi="id_ID"/>
        </w:rPr>
        <w:t>Orang Lewi berdoa memuji Allah atas kebesaran-Nya yang agung dan keilahian-Nya yang tidak ada bandingannya. Mereka mengakui penciptaan alam semesta oleh-Nya dan pemeliharaan-Nya terhadap kehidupan di bumi. Para malaikat menyembah Dia. Berfokus pada Allah yang telah menolong Israel dan yang memahami situasi mereka saat ini dengan lebih baik.</w:t>
      </w:r>
      <w:r>
        <w:rPr>
          <w:lang w:val="id_ID" w:bidi="id_ID"/>
        </w:rPr>
      </w:r>
      <w:r>
        <w:rPr>
          <w:lang w:val="id_ID" w:bidi="id_ID"/>
        </w:rPr>
      </w:r>
    </w:p>
    <w:p>
      <w:pPr/>
      <w:r>
        <w:rPr>
          <w:lang w:val="id_ID" w:bidi="id_ID"/>
        </w:rPr>
      </w:r>
    </w:p>
    <w:p>
      <w:pPr>
        <w:pStyle w:val="Heading2"/>
      </w:pPr>
      <w:r>
        <w:rPr>
          <w:lang w:val="id_ID" w:bidi="id_ID"/>
        </w:rPr>
        <w:t>Nehemia 9:5–37</w:t>
      </w:r>
      <w:r>
        <w:rPr>
          <w:lang w:val="id_ID" w:bidi="id_ID"/>
        </w:rPr>
      </w:r>
    </w:p>
    <w:p>
      <w:pPr/>
      <w:r>
        <w:rPr>
          <w:lang w:val="id_ID" w:bidi="id_ID"/>
        </w:rPr>
      </w:r>
      <w:r>
        <w:rPr>
          <w:lang w:val="id_ID" w:bidi="id_ID"/>
        </w:rPr>
        <w:t xml:space="preserve">Doa panjang ini mengakui dosa-dosa bangsa dan memuji Allah atas belas kasih-Nya sepanjang sejarah (bandingkan </w:t>
      </w:r>
      <w:r>
        <w:rPr>
          <w:lang w:val="id_ID" w:bidi="id_ID"/>
        </w:rPr>
        <w:t>Mazmur 105–106</w:t>
      </w:r>
      <w:r>
        <w:rPr>
          <w:lang w:val="id_ID" w:bidi="id_ID"/>
        </w:rPr>
        <w:t xml:space="preserve">; </w:t>
      </w:r>
      <w:r>
        <w:rPr>
          <w:lang w:val="id_ID" w:bidi="id_ID"/>
        </w:rPr>
        <w:t>135–136</w:t>
      </w:r>
      <w:r>
        <w:rPr>
          <w:lang w:val="id_ID" w:bidi="id_ID"/>
        </w:rPr>
        <w:t>). Doa ini mendorong pendengar untuk mengakui ketidaksetiaan mereka sendiri dan memohon belas kasih serta pengampunan dari Allah.</w:t>
      </w:r>
      <w:r>
        <w:rPr>
          <w:lang w:val="id_ID" w:bidi="id_ID"/>
        </w:rPr>
      </w:r>
      <w:r>
        <w:rPr>
          <w:lang w:val="id_ID" w:bidi="id_ID"/>
        </w:rPr>
      </w:r>
    </w:p>
    <w:p>
      <w:pPr/>
      <w:r>
        <w:rPr>
          <w:lang w:val="id_ID" w:bidi="id_ID"/>
        </w:rPr>
      </w:r>
    </w:p>
    <w:p>
      <w:pPr>
        <w:pStyle w:val="Heading2"/>
      </w:pPr>
      <w:r>
        <w:rPr>
          <w:lang w:val="id_ID" w:bidi="id_ID"/>
        </w:rPr>
        <w:t>Nehemia 9:7–8</w:t>
      </w:r>
      <w:r>
        <w:rPr>
          <w:lang w:val="id_ID" w:bidi="id_ID"/>
        </w:rPr>
      </w:r>
    </w:p>
    <w:p>
      <w:pPr/>
      <w:r>
        <w:rPr>
          <w:lang w:val="id_ID" w:bidi="id_ID"/>
        </w:rPr>
      </w:r>
      <w:r>
        <w:rPr>
          <w:lang w:val="id_ID" w:bidi="id_ID"/>
        </w:rPr>
        <w:t>Tindakan Allah terhadap Abram, yaitu memanggil dia (</w:t>
      </w:r>
      <w:r>
        <w:rPr>
          <w:lang w:val="id_ID" w:bidi="id_ID"/>
        </w:rPr>
        <w:t>Kejadian 12:1–3</w:t>
      </w:r>
      <w:r>
        <w:rPr>
          <w:lang w:val="id_ID" w:bidi="id_ID"/>
        </w:rPr>
        <w:t xml:space="preserve">; </w:t>
      </w:r>
      <w:r>
        <w:rPr>
          <w:lang w:val="id_ID" w:bidi="id_ID"/>
        </w:rPr>
        <w:t>15:7</w:t>
      </w:r>
      <w:r>
        <w:rPr>
          <w:lang w:val="id_ID" w:bidi="id_ID"/>
        </w:rPr>
        <w:t>), memberinya nama dan identitas baru (</w:t>
      </w:r>
      <w:r>
        <w:rPr>
          <w:lang w:val="id_ID" w:bidi="id_ID"/>
        </w:rPr>
        <w:t>Kejadian 17:5</w:t>
      </w:r>
      <w:r>
        <w:rPr>
          <w:lang w:val="id_ID" w:bidi="id_ID"/>
        </w:rPr>
        <w:t>), mengikat perjanjian dengannya (</w:t>
      </w:r>
      <w:r>
        <w:rPr>
          <w:lang w:val="id_ID" w:bidi="id_ID"/>
        </w:rPr>
        <w:t>Kejadian 15:6–21</w:t>
      </w:r>
      <w:r>
        <w:rPr>
          <w:lang w:val="id_ID" w:bidi="id_ID"/>
        </w:rPr>
        <w:t xml:space="preserve">; </w:t>
      </w:r>
      <w:r>
        <w:rPr>
          <w:lang w:val="id_ID" w:bidi="id_ID"/>
        </w:rPr>
        <w:t>17:4–5</w:t>
      </w:r>
      <w:r>
        <w:rPr>
          <w:lang w:val="id_ID" w:bidi="id_ID"/>
        </w:rPr>
        <w:t>), dan memenuhi janji-janji-Nya tentang tanah dan keturunan (</w:t>
      </w:r>
      <w:r>
        <w:rPr>
          <w:lang w:val="id_ID" w:bidi="id_ID"/>
        </w:rPr>
        <w:t>Kejadian 15:18–21</w:t>
      </w:r>
      <w:r>
        <w:rPr>
          <w:lang w:val="id_ID" w:bidi="id_ID"/>
        </w:rPr>
        <w:t>), semua itu menunjukkan kesetiaan Allah dan menginspirasi keyakinan akan tindakan Allah di masa depan.</w:t>
      </w:r>
      <w:r>
        <w:rPr>
          <w:lang w:val="id_ID" w:bidi="id_ID"/>
        </w:rPr>
      </w:r>
      <w:r>
        <w:rPr>
          <w:lang w:val="id_ID" w:bidi="id_ID"/>
        </w:rPr>
      </w:r>
    </w:p>
    <w:p>
      <w:pPr/>
      <w:r>
        <w:rPr>
          <w:lang w:val="id_ID" w:bidi="id_ID"/>
        </w:rPr>
      </w:r>
    </w:p>
    <w:p>
      <w:pPr>
        <w:pStyle w:val="Heading2"/>
      </w:pPr>
      <w:r>
        <w:rPr>
          <w:lang w:val="id_ID" w:bidi="id_ID"/>
        </w:rPr>
        <w:t>Nehemia 9:9</w:t>
      </w:r>
      <w:r>
        <w:rPr>
          <w:lang w:val="id_ID" w:bidi="id_ID"/>
        </w:rPr>
      </w:r>
    </w:p>
    <w:p>
      <w:pPr/>
      <w:r>
        <w:rPr>
          <w:lang w:val="id_ID" w:bidi="id_ID"/>
        </w:rPr>
      </w:r>
      <w:r>
        <w:rPr>
          <w:lang w:val="id_ID" w:bidi="id_ID"/>
        </w:rPr>
        <w:t>Allah memperhatikan penderitaan umat-Nya di bawah kekuasaan asing (</w:t>
      </w:r>
      <w:r>
        <w:rPr>
          <w:lang w:val="id_ID" w:bidi="id_ID"/>
        </w:rPr>
        <w:t>Keluaran 2:23–25</w:t>
      </w:r>
      <w:r>
        <w:rPr>
          <w:lang w:val="id_ID" w:bidi="id_ID"/>
        </w:rPr>
        <w:t xml:space="preserve">; </w:t>
      </w:r>
      <w:r>
        <w:rPr>
          <w:lang w:val="id_ID" w:bidi="id_ID"/>
        </w:rPr>
        <w:t>3:7</w:t>
      </w:r>
      <w:r>
        <w:rPr>
          <w:lang w:val="id_ID" w:bidi="id_ID"/>
        </w:rPr>
        <w:t xml:space="preserve">; </w:t>
      </w:r>
      <w:r>
        <w:rPr>
          <w:lang w:val="id_ID" w:bidi="id_ID"/>
        </w:rPr>
        <w:t>14:10–14</w:t>
      </w:r>
      <w:r>
        <w:rPr>
          <w:lang w:val="id_ID" w:bidi="id_ID"/>
        </w:rPr>
        <w:t>), yang mirip dengan situasi mereka saat ini (</w:t>
      </w:r>
      <w:r>
        <w:rPr>
          <w:lang w:val="id_ID" w:bidi="id_ID"/>
        </w:rPr>
        <w:t>Nehemia 9:32–37</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9:10–11</w:t>
      </w:r>
      <w:r>
        <w:rPr>
          <w:lang w:val="id_ID" w:bidi="id_ID"/>
        </w:rPr>
      </w:r>
    </w:p>
    <w:p>
      <w:pPr/>
      <w:r>
        <w:rPr>
          <w:lang w:val="id_ID" w:bidi="id_ID"/>
        </w:rPr>
      </w:r>
      <w:r>
        <w:rPr>
          <w:i/>
          <w:lang w:val="id_ID" w:bidi="id_ID"/>
        </w:rPr>
        <w:t>Engkau telah memasyhurkan nama-Mu</w:t>
      </w:r>
      <w:r>
        <w:rPr>
          <w:lang w:val="id_ID" w:bidi="id_ID"/>
        </w:rPr>
        <w:t>: Dalam Keluaran, Allah menunjukkan kekuatan-Nya melalui tulah, membelah laut, dan mengalahkan tentara Mesir yang angkuh (</w:t>
      </w:r>
      <w:r>
        <w:rPr>
          <w:lang w:val="id_ID" w:bidi="id_ID"/>
        </w:rPr>
        <w:t>Keluaran 15:5</w:t>
      </w:r>
      <w:r>
        <w:rPr>
          <w:lang w:val="id_ID" w:bidi="id_ID"/>
        </w:rPr>
        <w:t xml:space="preserve">, </w:t>
      </w:r>
      <w:r>
        <w:rPr>
          <w:lang w:val="id_ID" w:bidi="id_ID"/>
        </w:rPr>
        <w:t>9–10</w:t>
      </w:r>
      <w:r>
        <w:rPr>
          <w:lang w:val="id_ID" w:bidi="id_ID"/>
        </w:rPr>
        <w:t xml:space="preserve">,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9:12–21</w:t>
      </w:r>
      <w:r>
        <w:rPr>
          <w:lang w:val="id_ID" w:bidi="id_ID"/>
        </w:rPr>
      </w:r>
    </w:p>
    <w:p>
      <w:pPr/>
      <w:r>
        <w:rPr>
          <w:lang w:val="id_ID" w:bidi="id_ID"/>
        </w:rPr>
      </w:r>
      <w:r>
        <w:rPr>
          <w:lang w:val="id_ID" w:bidi="id_ID"/>
        </w:rPr>
        <w:t>Doa ini mengingatkan orang-orang tentang bimbingan ajaib dari Allah kepada Israel di padang gurun (</w:t>
      </w:r>
      <w:r>
        <w:rPr>
          <w:lang w:val="id_ID" w:bidi="id_ID"/>
        </w:rPr>
        <w:t>Keluaran 13:21–22</w:t>
      </w:r>
      <w:r>
        <w:rPr>
          <w:lang w:val="id_ID" w:bidi="id_ID"/>
        </w:rPr>
        <w:t xml:space="preserve">), penampakan-Nya di Gunung Sinai untuk menyatakan hukum perjanjian melalui Musa (lihat </w:t>
      </w:r>
      <w:r>
        <w:rPr>
          <w:lang w:val="id_ID" w:bidi="id_ID"/>
        </w:rPr>
        <w:t>Keluaran 19–20</w:t>
      </w:r>
      <w:r>
        <w:rPr>
          <w:lang w:val="id_ID" w:bidi="id_ID"/>
        </w:rPr>
        <w:t xml:space="preserve">), dan kesetiaan-Nya dalam menyediakan roti dan air (lihat </w:t>
      </w:r>
      <w:r>
        <w:rPr>
          <w:lang w:val="id_ID" w:bidi="id_ID"/>
        </w:rPr>
        <w:t>Keluaran 16:4</w:t>
      </w:r>
      <w:r>
        <w:rPr>
          <w:lang w:val="id_ID" w:bidi="id_ID"/>
        </w:rPr>
        <w:t xml:space="preserve">; </w:t>
      </w:r>
      <w:r>
        <w:rPr>
          <w:lang w:val="id_ID" w:bidi="id_ID"/>
        </w:rPr>
        <w:t>17:1–6</w:t>
      </w:r>
      <w:r>
        <w:rPr>
          <w:lang w:val="id_ID" w:bidi="id_ID"/>
        </w:rPr>
        <w:t xml:space="preserve">). Meskipun demikian, nenek moyang Israel bersikap sombong dan keras kepala serta menolak untuk taat (lihat </w:t>
      </w:r>
      <w:r>
        <w:rPr>
          <w:lang w:val="id_ID" w:bidi="id_ID"/>
        </w:rPr>
        <w:t>Keluaran 32</w:t>
      </w:r>
      <w:r>
        <w:rPr>
          <w:lang w:val="id_ID" w:bidi="id_ID"/>
        </w:rPr>
        <w:t xml:space="preserve">; </w:t>
      </w:r>
      <w:r>
        <w:rPr>
          <w:lang w:val="id_ID" w:bidi="id_ID"/>
        </w:rPr>
        <w:t>Bilangan 14:4</w:t>
      </w:r>
      <w:r>
        <w:rPr>
          <w:lang w:val="id_ID" w:bidi="id_ID"/>
        </w:rPr>
        <w:t xml:space="preserve">). Namun, dalam kasih karunia-Nya, Allah tetap setia dan penuh belas kasihan (lihat </w:t>
      </w:r>
      <w:r>
        <w:rPr>
          <w:lang w:val="id_ID" w:bidi="id_ID"/>
        </w:rPr>
        <w:t>Keluaran 34:6</w:t>
      </w:r>
      <w:r>
        <w:rPr>
          <w:lang w:val="id_ID" w:bidi="id_ID"/>
        </w:rPr>
        <w:t xml:space="preserve">) dan memberikan Roh-Nya untuk membimbing dan mengajar mereka (bandingkan </w:t>
      </w:r>
      <w:r>
        <w:rPr>
          <w:lang w:val="id_ID" w:bidi="id_ID"/>
        </w:rPr>
        <w:t>Keluaran 33:2</w:t>
      </w:r>
      <w:r>
        <w:rPr>
          <w:lang w:val="id_ID" w:bidi="id_ID"/>
        </w:rPr>
        <w:t xml:space="preserve">; </w:t>
      </w:r>
      <w:r>
        <w:rPr>
          <w:lang w:val="id_ID" w:bidi="id_ID"/>
        </w:rPr>
        <w:t>Bilangan 11:17</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9:24</w:t>
      </w:r>
      <w:r>
        <w:rPr>
          <w:lang w:val="id_ID" w:bidi="id_ID"/>
        </w:rPr>
      </w:r>
    </w:p>
    <w:p>
      <w:pPr/>
      <w:r>
        <w:rPr>
          <w:lang w:val="id_ID" w:bidi="id_ID"/>
        </w:rPr>
      </w:r>
      <w:r>
        <w:rPr>
          <w:i/>
          <w:lang w:val="id_ID" w:bidi="id_ID"/>
        </w:rPr>
        <w:t>Engkau menundukkan ... orang-orang Kanaan</w:t>
      </w:r>
      <w:r>
        <w:rPr>
          <w:lang w:val="id_ID" w:bidi="id_ID"/>
        </w:rPr>
        <w:t xml:space="preserve">: Lihat </w:t>
      </w:r>
      <w:r>
        <w:rPr>
          <w:lang w:val="id_ID" w:bidi="id_ID"/>
        </w:rPr>
        <w:t>Yosua 6–12</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9:25</w:t>
      </w:r>
      <w:r>
        <w:rPr>
          <w:lang w:val="id_ID" w:bidi="id_ID"/>
        </w:rPr>
      </w:r>
    </w:p>
    <w:p>
      <w:pPr>
        <w:pStyle w:val="ListBullet"/>
        <w:spacing w:line="240" w:lineRule="auto"/>
        <w:ind w:left="720"/>
      </w:pPr>
      <w:r>
        <w:rPr>
          <w:lang w:val="id_ID" w:bidi="id_ID"/>
        </w:rPr>
      </w:r>
      <w:r>
        <w:rPr>
          <w:lang w:val="id_ID" w:bidi="id_ID"/>
        </w:rPr>
        <w:t xml:space="preserve">Bandingkan </w:t>
      </w:r>
      <w:r>
        <w:rPr>
          <w:lang w:val="id_ID" w:bidi="id_ID"/>
        </w:rPr>
        <w:t>Ulangan 6:10–11,</w:t>
      </w:r>
      <w:r>
        <w:rPr>
          <w:lang w:val="id_ID" w:bidi="id_ID"/>
        </w:rPr>
        <w:t xml:space="preserve"> </w:t>
      </w:r>
      <w:r>
        <w:rPr>
          <w:lang w:val="id_ID" w:bidi="id_ID"/>
        </w:rPr>
        <w:t>8:6–10</w:t>
      </w:r>
      <w:r>
        <w:rPr>
          <w:lang w:val="id_ID" w:bidi="id_ID"/>
        </w:rPr>
        <w:t>.</w:t>
      </w:r>
    </w:p>
    <w:p>
      <w:pPr>
        <w:pStyle w:val="ListBullet"/>
        <w:spacing w:line="240" w:lineRule="auto"/>
        <w:ind w:left="720"/>
      </w:pPr>
      <w:r>
        <w:rPr>
          <w:lang w:val="id_ID" w:bidi="id_ID"/>
        </w:rPr>
      </w:r>
      <w:r>
        <w:rPr>
          <w:lang w:val="id_ID" w:bidi="id_ID"/>
        </w:rPr>
        <w:t>Mereka makan dan menjadi kenyang dan gemuk</w:t>
      </w:r>
      <w:r>
        <w:rPr>
          <w:lang w:val="id_ID" w:bidi="id_ID"/>
        </w:rPr>
        <w:t xml:space="preserve">: Kemakmuran dapat mendatangkan bahaya spiritual (lihat </w:t>
      </w:r>
      <w:r>
        <w:rPr>
          <w:lang w:val="id_ID" w:bidi="id_ID"/>
        </w:rPr>
        <w:t>Ulangan 8:11–20</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9:26–27</w:t>
      </w:r>
      <w:r>
        <w:rPr>
          <w:lang w:val="id_ID" w:bidi="id_ID"/>
        </w:rPr>
      </w:r>
    </w:p>
    <w:p>
      <w:pPr/>
      <w:r>
        <w:rPr>
          <w:lang w:val="id_ID" w:bidi="id_ID"/>
        </w:rPr>
      </w:r>
      <w:r>
        <w:rPr>
          <w:lang w:val="id_ID" w:bidi="id_ID"/>
        </w:rPr>
        <w:t xml:space="preserve">Doa tersebut menggambarkan peristiwa-peristiwa dalam Kitab Hakim-hakim (lihat </w:t>
      </w:r>
      <w:r>
        <w:rPr>
          <w:lang w:val="id_ID" w:bidi="id_ID"/>
        </w:rPr>
        <w:t>Hakim-hakim 2:11–23</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9:28–31</w:t>
      </w:r>
      <w:r>
        <w:rPr>
          <w:lang w:val="id_ID" w:bidi="id_ID"/>
        </w:rPr>
      </w:r>
    </w:p>
    <w:p>
      <w:pPr/>
      <w:r>
        <w:rPr>
          <w:lang w:val="id_ID" w:bidi="id_ID"/>
        </w:rPr>
      </w:r>
      <w:r>
        <w:rPr>
          <w:lang w:val="id_ID" w:bidi="id_ID"/>
        </w:rPr>
        <w:t>Orang-orang Israel tidak belajar dari kesalahan yang dilakukan selama masa hakim-hakim (</w:t>
      </w:r>
      <w:r>
        <w:rPr>
          <w:lang w:val="id_ID" w:bidi="id_ID"/>
        </w:rPr>
        <w:t>Nehemia 9:26–27</w:t>
      </w:r>
      <w:r>
        <w:rPr>
          <w:lang w:val="id_ID" w:bidi="id_ID"/>
        </w:rPr>
        <w:t xml:space="preserve">). Pola ketidaktaatan yang sama muncul kembali selama masa kerajaan (bandingkan </w:t>
      </w:r>
      <w:r>
        <w:rPr>
          <w:lang w:val="id_ID" w:bidi="id_ID"/>
        </w:rPr>
        <w:t>2 Raja-raja 17</w:t>
      </w:r>
      <w:r>
        <w:rPr>
          <w:lang w:val="id_ID" w:bidi="id_ID"/>
        </w:rPr>
        <w:t>). Meskipun ketidaktaatan bangsa itu terus berlanjut (</w:t>
      </w:r>
      <w:r>
        <w:rPr>
          <w:lang w:val="id_ID" w:bidi="id_ID"/>
        </w:rPr>
        <w:t>Nehemia 9:29</w:t>
      </w:r>
      <w:r>
        <w:rPr>
          <w:lang w:val="id_ID" w:bidi="id_ID"/>
        </w:rPr>
        <w:t>), Allah tetap teguh dalam kasih, kesabaran, belas kasihan, dan bimbingan-Nya melalui Roh dan para nabi.</w:t>
      </w:r>
      <w:r>
        <w:rPr>
          <w:lang w:val="id_ID" w:bidi="id_ID"/>
        </w:rPr>
      </w:r>
      <w:r>
        <w:rPr>
          <w:lang w:val="id_ID" w:bidi="id_ID"/>
        </w:rPr>
      </w:r>
    </w:p>
    <w:p>
      <w:pPr/>
      <w:r>
        <w:rPr>
          <w:lang w:val="id_ID" w:bidi="id_ID"/>
        </w:rPr>
      </w:r>
    </w:p>
    <w:p>
      <w:pPr>
        <w:pStyle w:val="Heading2"/>
      </w:pPr>
      <w:r>
        <w:rPr>
          <w:lang w:val="id_ID" w:bidi="id_ID"/>
        </w:rPr>
        <w:t>Nehemia 9:32–37</w:t>
      </w:r>
      <w:r>
        <w:rPr>
          <w:lang w:val="id_ID" w:bidi="id_ID"/>
        </w:rPr>
      </w:r>
    </w:p>
    <w:p>
      <w:pPr/>
      <w:r>
        <w:rPr>
          <w:lang w:val="id_ID" w:bidi="id_ID"/>
        </w:rPr>
      </w:r>
      <w:r>
        <w:rPr>
          <w:lang w:val="id_ID" w:bidi="id_ID"/>
        </w:rPr>
        <w:t>Doa yang sekarang ini membahas situasi terkini, memohon kepada Allah Yang Maha Agung, yang memiliki kasih yang tidak pernah usai, untuk terus memberikan kasih dan belas kasihan kepada umat-Nya dalam masa-masa sulit mereka (</w:t>
      </w:r>
      <w:r>
        <w:rPr>
          <w:lang w:val="id_ID" w:bidi="id_ID"/>
        </w:rPr>
        <w:t>Nehemia 9:32</w:t>
      </w:r>
      <w:r>
        <w:rPr>
          <w:lang w:val="id_ID" w:bidi="id_ID"/>
        </w:rPr>
        <w:t>). Para pemimpin mengakui keadilan Allah dalam menghukum mereka karena dosa-dosa mereka (</w:t>
      </w:r>
      <w:r>
        <w:rPr>
          <w:lang w:val="id_ID" w:bidi="id_ID"/>
        </w:rPr>
        <w:t>Nehemia 9:33–35</w:t>
      </w:r>
      <w:r>
        <w:rPr>
          <w:lang w:val="id_ID" w:bidi="id_ID"/>
        </w:rPr>
        <w:t>), dan mereka mengungkapkan kesedihan atas perbudakan mereka oleh bangsa Persia (</w:t>
      </w:r>
      <w:r>
        <w:rPr>
          <w:lang w:val="id_ID" w:bidi="id_ID"/>
        </w:rPr>
        <w:t>9:36–37</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9:38</w:t>
      </w:r>
      <w:r>
        <w:rPr>
          <w:lang w:val="id_ID" w:bidi="id_ID"/>
        </w:rPr>
      </w:r>
    </w:p>
    <w:p>
      <w:pPr/>
      <w:r>
        <w:rPr>
          <w:lang w:val="id_ID" w:bidi="id_ID"/>
        </w:rPr>
      </w:r>
      <w:r>
        <w:rPr>
          <w:lang w:val="id_ID" w:bidi="id_ID"/>
        </w:rPr>
        <w:t>kami mengikat perjanjian yang teguh yang kami catat</w:t>
      </w:r>
      <w:r>
        <w:rPr>
          <w:lang w:val="id_ID" w:bidi="id_ID"/>
        </w:rPr>
        <w:t>: Tindakan ini menunjukkan komitmen serius terhadap perjanjian tersebut. Dokumen yang dibubuhi meterai itu memiliki kekuatan hukum yang mengikat.</w:t>
      </w:r>
      <w:r>
        <w:rPr>
          <w:lang w:val="id_ID" w:bidi="id_ID"/>
        </w:rPr>
      </w:r>
      <w:r>
        <w:rPr>
          <w:lang w:val="id_ID" w:bidi="id_ID"/>
        </w:rPr>
      </w:r>
    </w:p>
    <w:p>
      <w:pPr/>
      <w:r>
        <w:rPr>
          <w:lang w:val="id_ID" w:bidi="id_ID"/>
        </w:rPr>
      </w:r>
    </w:p>
    <w:p>
      <w:pPr>
        <w:pStyle w:val="Heading2"/>
      </w:pPr>
      <w:r>
        <w:rPr>
          <w:lang w:val="id_ID" w:bidi="id_ID"/>
        </w:rPr>
        <w:t>Nehemia 9:38–10.39</w:t>
      </w:r>
      <w:r>
        <w:rPr>
          <w:lang w:val="id_ID" w:bidi="id_ID"/>
        </w:rPr>
      </w:r>
    </w:p>
    <w:p>
      <w:pPr/>
      <w:r>
        <w:rPr>
          <w:lang w:val="id_ID" w:bidi="id_ID"/>
        </w:rPr>
      </w:r>
      <w:r>
        <w:rPr>
          <w:lang w:val="id_ID" w:bidi="id_ID"/>
        </w:rPr>
        <w:t>Orang-orang yang menghayati doa memperbarui dedikasi mereka kepada Allah dan firman-Nya. Mereka menandatangani nama mereka untuk menunjukkan komitmen mereka (</w:t>
      </w:r>
      <w:r>
        <w:rPr>
          <w:lang w:val="id_ID" w:bidi="id_ID"/>
        </w:rPr>
        <w:t>Nehemia 9:38–10:27</w:t>
      </w:r>
      <w:r>
        <w:rPr>
          <w:lang w:val="id_ID" w:bidi="id_ID"/>
        </w:rPr>
        <w:t>) dan bersumpah untuk mentaati perjanjian Allah (</w:t>
      </w:r>
      <w:r>
        <w:rPr>
          <w:lang w:val="id_ID" w:bidi="id_ID"/>
        </w:rPr>
        <w:t>10:28–39</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10:1–27</w:t>
      </w:r>
      <w:r>
        <w:rPr>
          <w:lang w:val="id_ID" w:bidi="id_ID"/>
        </w:rPr>
      </w:r>
    </w:p>
    <w:p>
      <w:pPr/>
      <w:r>
        <w:rPr>
          <w:lang w:val="id_ID" w:bidi="id_ID"/>
        </w:rPr>
      </w:r>
      <w:r>
        <w:rPr>
          <w:lang w:val="id_ID" w:bidi="id_ID"/>
        </w:rPr>
        <w:t>Daftar dari delapan puluh empat nama termasuk:</w:t>
      </w:r>
    </w:p>
    <w:p>
      <w:pPr>
        <w:pStyle w:val="ListBullet"/>
        <w:spacing w:line="240" w:lineRule="auto"/>
        <w:ind w:left="720"/>
      </w:pPr>
      <w:r>
        <w:rPr>
          <w:lang w:val="id_ID" w:bidi="id_ID"/>
        </w:rPr>
      </w:r>
      <w:r>
        <w:rPr>
          <w:lang w:val="id_ID" w:bidi="id_ID"/>
        </w:rPr>
        <w:t>kepala daerah, Nehemia (</w:t>
      </w:r>
      <w:r>
        <w:rPr>
          <w:lang w:val="id_ID" w:bidi="id_ID"/>
        </w:rPr>
        <w:t>Nehemia 10:1</w:t>
      </w:r>
      <w:r>
        <w:rPr>
          <w:lang w:val="id_ID" w:bidi="id_ID"/>
        </w:rPr>
        <w:t>)</w:t>
      </w:r>
    </w:p>
    <w:p>
      <w:pPr>
        <w:pStyle w:val="ListBullet"/>
        <w:spacing w:line="240" w:lineRule="auto"/>
        <w:ind w:left="720"/>
      </w:pPr>
      <w:r>
        <w:rPr>
          <w:lang w:val="id_ID" w:bidi="id_ID"/>
        </w:rPr>
      </w:r>
      <w:r>
        <w:rPr>
          <w:lang w:val="id_ID" w:bidi="id_ID"/>
        </w:rPr>
        <w:t>Sekelompok imam (</w:t>
      </w:r>
      <w:r>
        <w:rPr>
          <w:lang w:val="id_ID" w:bidi="id_ID"/>
        </w:rPr>
        <w:t>Nehemia 10:2–8</w:t>
      </w:r>
      <w:r>
        <w:rPr>
          <w:lang w:val="id_ID" w:bidi="id_ID"/>
        </w:rPr>
        <w:t xml:space="preserve">; lihat juga </w:t>
      </w:r>
      <w:r>
        <w:rPr>
          <w:lang w:val="id_ID" w:bidi="id_ID"/>
        </w:rPr>
        <w:t>12:1–7</w:t>
      </w:r>
      <w:r>
        <w:rPr>
          <w:lang w:val="id_ID" w:bidi="id_ID"/>
        </w:rPr>
        <w:t>)</w:t>
      </w:r>
    </w:p>
    <w:p>
      <w:pPr>
        <w:pStyle w:val="ListBullet"/>
        <w:spacing w:line="240" w:lineRule="auto"/>
        <w:ind w:left="720"/>
      </w:pPr>
      <w:r>
        <w:rPr>
          <w:lang w:val="id_ID" w:bidi="id_ID"/>
        </w:rPr>
      </w:r>
      <w:r>
        <w:rPr>
          <w:lang w:val="id_ID" w:bidi="id_ID"/>
        </w:rPr>
        <w:t>Orang Lewi (</w:t>
      </w:r>
      <w:r>
        <w:rPr>
          <w:lang w:val="id_ID" w:bidi="id_ID"/>
        </w:rPr>
        <w:t>Nehemia 10:9–13</w:t>
      </w:r>
      <w:r>
        <w:rPr>
          <w:lang w:val="id_ID" w:bidi="id_ID"/>
        </w:rPr>
        <w:t xml:space="preserve">; bandingkan dengan </w:t>
      </w:r>
      <w:r>
        <w:rPr>
          <w:lang w:val="id_ID" w:bidi="id_ID"/>
        </w:rPr>
        <w:t>9:4–5</w:t>
      </w:r>
      <w:r>
        <w:rPr>
          <w:lang w:val="id_ID" w:bidi="id_ID"/>
        </w:rPr>
        <w:t xml:space="preserve">; </w:t>
      </w:r>
      <w:r>
        <w:rPr>
          <w:lang w:val="id_ID" w:bidi="id_ID"/>
        </w:rPr>
        <w:t>12:8–9</w:t>
      </w:r>
      <w:r>
        <w:rPr>
          <w:lang w:val="id_ID" w:bidi="id_ID"/>
        </w:rPr>
        <w:t>)</w:t>
      </w:r>
    </w:p>
    <w:p>
      <w:pPr>
        <w:pStyle w:val="ListBullet"/>
        <w:spacing w:line="240" w:lineRule="auto"/>
        <w:ind w:left="720"/>
      </w:pPr>
      <w:r>
        <w:rPr>
          <w:lang w:val="id_ID" w:bidi="id_ID"/>
        </w:rPr>
      </w:r>
      <w:r>
        <w:rPr>
          <w:lang w:val="id_ID" w:bidi="id_ID"/>
        </w:rPr>
        <w:t>Pemimpin (</w:t>
      </w:r>
      <w:r>
        <w:rPr>
          <w:lang w:val="id_ID" w:bidi="id_ID"/>
        </w:rPr>
        <w:t>Nehemia 10:14–27</w:t>
      </w:r>
      <w:r>
        <w:rPr>
          <w:lang w:val="id_ID" w:bidi="id_ID"/>
        </w:rPr>
        <w:t xml:space="preserve">; lihat juga </w:t>
      </w:r>
      <w:r>
        <w:rPr>
          <w:lang w:val="id_ID" w:bidi="id_ID"/>
        </w:rPr>
        <w:t>3:4–31</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10:28</w:t>
      </w:r>
      <w:r>
        <w:rPr>
          <w:lang w:val="id_ID" w:bidi="id_ID"/>
        </w:rPr>
      </w:r>
    </w:p>
    <w:p>
      <w:pPr/>
      <w:r>
        <w:rPr>
          <w:lang w:val="id_ID" w:bidi="id_ID"/>
        </w:rPr>
      </w:r>
      <w:r>
        <w:rPr>
          <w:lang w:val="id_ID" w:bidi="id_ID"/>
        </w:rPr>
        <w:t>yang memisahkan diri dari penduduk negeri</w:t>
      </w:r>
      <w:r>
        <w:rPr>
          <w:lang w:val="id_ID" w:bidi="id_ID"/>
        </w:rPr>
        <w:t xml:space="preserve">: Lihat </w:t>
      </w:r>
      <w:r>
        <w:rPr>
          <w:lang w:val="id_ID" w:bidi="id_ID"/>
        </w:rPr>
        <w:t>Nehemia 9:2</w:t>
      </w:r>
      <w:r>
        <w:rPr>
          <w:lang w:val="id_ID" w:bidi="id_ID"/>
        </w:rPr>
        <w:t xml:space="preserve">; bandingkan dengan </w:t>
      </w:r>
      <w:r>
        <w:rPr>
          <w:lang w:val="id_ID" w:bidi="id_ID"/>
        </w:rPr>
        <w:t>Ezra 9–10</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10:29</w:t>
      </w:r>
      <w:r>
        <w:rPr>
          <w:lang w:val="id_ID" w:bidi="id_ID"/>
        </w:rPr>
      </w:r>
    </w:p>
    <w:p>
      <w:pPr/>
      <w:r>
        <w:rPr>
          <w:lang w:val="id_ID" w:bidi="id_ID"/>
        </w:rPr>
      </w:r>
      <w:r>
        <w:rPr>
          <w:lang w:val="id_ID" w:bidi="id_ID"/>
        </w:rPr>
        <w:t>bersumpah kutuk untuk hidup menurut hukum Allah</w:t>
      </w:r>
      <w:r>
        <w:rPr>
          <w:lang w:val="id_ID" w:bidi="id_ID"/>
        </w:rPr>
        <w:t xml:space="preserve">: Bandingkan </w:t>
      </w:r>
      <w:r>
        <w:rPr>
          <w:lang w:val="id_ID" w:bidi="id_ID"/>
        </w:rPr>
        <w:t>Imamat 26:14–35</w:t>
      </w:r>
      <w:r>
        <w:rPr>
          <w:lang w:val="id_ID" w:bidi="id_ID"/>
        </w:rPr>
        <w:t xml:space="preserve"> dan </w:t>
      </w:r>
      <w:r>
        <w:rPr>
          <w:lang w:val="id_ID" w:bidi="id_ID"/>
        </w:rPr>
        <w:t>Ulangan 28:15–62</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10:30</w:t>
      </w:r>
      <w:r>
        <w:rPr>
          <w:lang w:val="id_ID" w:bidi="id_ID"/>
        </w:rPr>
      </w:r>
    </w:p>
    <w:p>
      <w:pPr/>
      <w:r>
        <w:rPr>
          <w:lang w:val="id_ID" w:bidi="id_ID"/>
        </w:rPr>
      </w:r>
      <w:r>
        <w:rPr>
          <w:lang w:val="id_ID" w:bidi="id_ID"/>
        </w:rPr>
        <w:t xml:space="preserve">Bandingkan </w:t>
      </w:r>
      <w:r>
        <w:rPr>
          <w:lang w:val="id_ID" w:bidi="id_ID"/>
        </w:rPr>
        <w:t>Ezra 9–10</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10:30–39</w:t>
      </w:r>
      <w:r>
        <w:rPr>
          <w:lang w:val="id_ID" w:bidi="id_ID"/>
        </w:rPr>
      </w:r>
    </w:p>
    <w:p>
      <w:pPr/>
      <w:r>
        <w:rPr>
          <w:lang w:val="id_ID" w:bidi="id_ID"/>
        </w:rPr>
      </w:r>
      <w:r>
        <w:rPr>
          <w:lang w:val="id_ID" w:bidi="id_ID"/>
        </w:rPr>
        <w:t>Seluruh umat Israel berkomitmen untuk mengikuti Hukum Musa. Namun, mereka menitikberatkan pada masalah-masalah tertentu. Masalah-masalah ini melibatkan pemeliharaan kemurnian umat dan memastikan ibadah yang benar di Bait Suci.</w:t>
      </w:r>
      <w:r>
        <w:rPr>
          <w:lang w:val="id_ID" w:bidi="id_ID"/>
        </w:rPr>
      </w:r>
      <w:r>
        <w:rPr>
          <w:lang w:val="id_ID" w:bidi="id_ID"/>
        </w:rPr>
      </w:r>
    </w:p>
    <w:p>
      <w:pPr/>
      <w:r>
        <w:rPr>
          <w:lang w:val="id_ID" w:bidi="id_ID"/>
        </w:rPr>
      </w:r>
    </w:p>
    <w:p>
      <w:pPr>
        <w:pStyle w:val="Heading2"/>
      </w:pPr>
      <w:r>
        <w:rPr>
          <w:lang w:val="id_ID" w:bidi="id_ID"/>
        </w:rPr>
        <w:t>Nehemia 10:31</w:t>
      </w:r>
      <w:r>
        <w:rPr>
          <w:lang w:val="id_ID" w:bidi="id_ID"/>
        </w:rPr>
      </w:r>
    </w:p>
    <w:p>
      <w:pPr>
        <w:pStyle w:val="ListBullet"/>
        <w:spacing w:line="240" w:lineRule="auto"/>
        <w:ind w:left="720"/>
      </w:pPr>
      <w:r>
        <w:rPr>
          <w:lang w:val="id_ID" w:bidi="id_ID"/>
        </w:rPr>
      </w:r>
      <w:r>
        <w:rPr>
          <w:lang w:val="id_ID" w:bidi="id_ID"/>
        </w:rPr>
        <w:t xml:space="preserve">Menghentikan perdagangan pada hari Sabat penting untuk memelihara ketaatan pada perjanjian (bandingkan </w:t>
      </w:r>
      <w:r>
        <w:rPr>
          <w:lang w:val="id_ID" w:bidi="id_ID"/>
        </w:rPr>
        <w:t>Nehemia 13:15–22</w:t>
      </w:r>
      <w:r>
        <w:rPr>
          <w:lang w:val="id_ID" w:bidi="id_ID"/>
        </w:rPr>
        <w:t xml:space="preserve">; lihat </w:t>
      </w:r>
      <w:r>
        <w:rPr>
          <w:lang w:val="id_ID" w:bidi="id_ID"/>
        </w:rPr>
        <w:t>Keluaran 16:29</w:t>
      </w:r>
      <w:r>
        <w:rPr>
          <w:lang w:val="id_ID" w:bidi="id_ID"/>
        </w:rPr>
        <w:t xml:space="preserve">; </w:t>
      </w:r>
      <w:r>
        <w:rPr>
          <w:lang w:val="id_ID" w:bidi="id_ID"/>
        </w:rPr>
        <w:t>20:8–11</w:t>
      </w:r>
      <w:r>
        <w:rPr>
          <w:lang w:val="id_ID" w:bidi="id_ID"/>
        </w:rPr>
        <w:t xml:space="preserve">; </w:t>
      </w:r>
      <w:r>
        <w:rPr>
          <w:lang w:val="id_ID" w:bidi="id_ID"/>
        </w:rPr>
        <w:t>31:15</w:t>
      </w:r>
      <w:r>
        <w:rPr>
          <w:lang w:val="id_ID" w:bidi="id_ID"/>
        </w:rPr>
        <w:t xml:space="preserve">; </w:t>
      </w:r>
      <w:r>
        <w:rPr>
          <w:lang w:val="id_ID" w:bidi="id_ID"/>
        </w:rPr>
        <w:t>Bilangan 15:32–36</w:t>
      </w:r>
      <w:r>
        <w:rPr>
          <w:lang w:val="id_ID" w:bidi="id_ID"/>
        </w:rPr>
        <w:t xml:space="preserve">; </w:t>
      </w:r>
      <w:r>
        <w:rPr>
          <w:lang w:val="id_ID" w:bidi="id_ID"/>
        </w:rPr>
        <w:t>Amos 8:5</w:t>
      </w:r>
      <w:r>
        <w:rPr>
          <w:lang w:val="id_ID" w:bidi="id_ID"/>
        </w:rPr>
        <w:t>).</w:t>
      </w:r>
    </w:p>
    <w:p>
      <w:pPr>
        <w:pStyle w:val="ListBullet"/>
        <w:spacing w:line="240" w:lineRule="auto"/>
        <w:ind w:left="720"/>
      </w:pPr>
      <w:r>
        <w:rPr>
          <w:lang w:val="id_ID" w:bidi="id_ID"/>
        </w:rPr>
      </w:r>
      <w:r>
        <w:rPr>
          <w:i/>
          <w:lang w:val="id_ID" w:bidi="id_ID"/>
        </w:rPr>
        <w:t>pada tahun yang ketujuh</w:t>
      </w:r>
      <w:r>
        <w:rPr>
          <w:lang w:val="id_ID" w:bidi="id_ID"/>
        </w:rPr>
        <w:t xml:space="preserve">: Lihat </w:t>
      </w:r>
      <w:r>
        <w:rPr>
          <w:lang w:val="id_ID" w:bidi="id_ID"/>
        </w:rPr>
        <w:t>Keluaran 23:10–11</w:t>
      </w:r>
      <w:r>
        <w:rPr>
          <w:lang w:val="id_ID" w:bidi="id_ID"/>
        </w:rPr>
        <w:t xml:space="preserve">; </w:t>
      </w:r>
      <w:r>
        <w:rPr>
          <w:lang w:val="id_ID" w:bidi="id_ID"/>
        </w:rPr>
        <w:t>Imamat 25:2–7</w:t>
      </w:r>
      <w:r>
        <w:rPr>
          <w:lang w:val="id_ID" w:bidi="id_ID"/>
        </w:rPr>
        <w:t xml:space="preserve">; </w:t>
      </w:r>
      <w:r>
        <w:rPr>
          <w:lang w:val="id_ID" w:bidi="id_ID"/>
        </w:rPr>
        <w:t>Ulangan 15:1–3</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10:33</w:t>
      </w:r>
      <w:r>
        <w:rPr>
          <w:lang w:val="id_ID" w:bidi="id_ID"/>
        </w:rPr>
      </w:r>
    </w:p>
    <w:p>
      <w:pPr>
        <w:pStyle w:val="ListBullet"/>
        <w:spacing w:line="240" w:lineRule="auto"/>
        <w:ind w:left="720"/>
      </w:pPr>
      <w:r>
        <w:rPr>
          <w:lang w:val="id_ID" w:bidi="id_ID"/>
        </w:rPr>
      </w:r>
      <w:r>
        <w:rPr>
          <w:i/>
          <w:lang w:val="id_ID" w:bidi="id_ID"/>
        </w:rPr>
        <w:t>Roti sajian</w:t>
      </w:r>
      <w:r>
        <w:rPr>
          <w:lang w:val="id_ID" w:bidi="id_ID"/>
        </w:rPr>
        <w:t xml:space="preserve">: Lihat </w:t>
      </w:r>
      <w:r>
        <w:rPr>
          <w:lang w:val="id_ID" w:bidi="id_ID"/>
        </w:rPr>
        <w:t>Imamat 24:5–9</w:t>
      </w:r>
      <w:r>
        <w:rPr>
          <w:lang w:val="id_ID" w:bidi="id_ID"/>
        </w:rPr>
        <w:t xml:space="preserve">; </w:t>
      </w:r>
      <w:r>
        <w:rPr>
          <w:lang w:val="id_ID" w:bidi="id_ID"/>
        </w:rPr>
        <w:t>Bilangan 28:1–8</w:t>
      </w:r>
      <w:r>
        <w:rPr>
          <w:lang w:val="id_ID" w:bidi="id_ID"/>
        </w:rPr>
        <w:t>.</w:t>
      </w:r>
    </w:p>
    <w:p>
      <w:pPr>
        <w:pStyle w:val="ListBullet"/>
        <w:spacing w:line="240" w:lineRule="auto"/>
        <w:ind w:left="720"/>
      </w:pPr>
      <w:r>
        <w:rPr>
          <w:lang w:val="id_ID" w:bidi="id_ID"/>
        </w:rPr>
      </w:r>
      <w:r>
        <w:rPr>
          <w:i/>
          <w:lang w:val="id_ID" w:bidi="id_ID"/>
        </w:rPr>
        <w:t xml:space="preserve">Untuk ... </w:t>
      </w:r>
      <w:r>
        <w:rPr>
          <w:lang w:val="id_ID" w:bidi="id_ID"/>
        </w:rPr>
        <w:t>segala pekerjaan</w:t>
      </w:r>
      <w:r>
        <w:rPr>
          <w:lang w:val="id_ID" w:bidi="id_ID"/>
        </w:rPr>
        <w:t xml:space="preserve">: Uang pajak tahunan memungkinkan para imam membeli hewan untuk persembahan korban harian dan memelihara kompleks bait suci (bandingkan </w:t>
      </w:r>
      <w:r>
        <w:rPr>
          <w:lang w:val="id_ID" w:bidi="id_ID"/>
        </w:rPr>
        <w:t>2 Raja-raja 12:11–12</w:t>
      </w:r>
      <w:r>
        <w:rPr>
          <w:lang w:val="id_ID" w:bidi="id_ID"/>
        </w:rPr>
        <w:t xml:space="preserve">; lihat juga </w:t>
      </w:r>
      <w:r>
        <w:rPr>
          <w:lang w:val="id_ID" w:bidi="id_ID"/>
        </w:rPr>
        <w:t>Keluaran 30:11–16</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10:34</w:t>
      </w:r>
      <w:r>
        <w:rPr>
          <w:lang w:val="id_ID" w:bidi="id_ID"/>
        </w:rPr>
      </w:r>
    </w:p>
    <w:p>
      <w:pPr/>
      <w:r>
        <w:rPr>
          <w:lang w:val="id_ID" w:bidi="id_ID"/>
        </w:rPr>
      </w:r>
      <w:r>
        <w:rPr>
          <w:lang w:val="id_ID" w:bidi="id_ID"/>
        </w:rPr>
        <w:t>Api di mezbah harus menyala terus-menerus (</w:t>
      </w:r>
      <w:r>
        <w:rPr>
          <w:lang w:val="id_ID" w:bidi="id_ID"/>
        </w:rPr>
        <w:t>Imamat 6:12</w:t>
      </w:r>
      <w:r>
        <w:rPr>
          <w:lang w:val="id_ID" w:bidi="id_ID"/>
        </w:rPr>
        <w:t>), sehingga membutuhkan banyak kayu. Dahulu, orang Gibeon yang menyediakannya (</w:t>
      </w:r>
      <w:r>
        <w:rPr>
          <w:lang w:val="id_ID" w:bidi="id_ID"/>
        </w:rPr>
        <w:t>Yosua 9:27</w:t>
      </w:r>
      <w:r>
        <w:rPr>
          <w:lang w:val="id_ID" w:bidi="id_ID"/>
        </w:rPr>
        <w:t>), tetapi sekarang semua orang berbagi tanggung jawab tersebut.</w:t>
      </w:r>
      <w:r>
        <w:rPr>
          <w:lang w:val="id_ID" w:bidi="id_ID"/>
        </w:rPr>
      </w:r>
      <w:r>
        <w:rPr>
          <w:lang w:val="id_ID" w:bidi="id_ID"/>
        </w:rPr>
      </w:r>
    </w:p>
    <w:p>
      <w:pPr/>
      <w:r>
        <w:rPr>
          <w:lang w:val="id_ID" w:bidi="id_ID"/>
        </w:rPr>
      </w:r>
    </w:p>
    <w:p>
      <w:pPr>
        <w:pStyle w:val="Heading2"/>
      </w:pPr>
      <w:r>
        <w:rPr>
          <w:lang w:val="id_ID" w:bidi="id_ID"/>
        </w:rPr>
        <w:t>Nehemia 10:35–37</w:t>
      </w:r>
      <w:r>
        <w:rPr>
          <w:lang w:val="id_ID" w:bidi="id_ID"/>
        </w:rPr>
      </w:r>
    </w:p>
    <w:p>
      <w:pPr/>
      <w:r>
        <w:rPr>
          <w:lang w:val="id_ID" w:bidi="id_ID"/>
        </w:rPr>
      </w:r>
      <w:r>
        <w:rPr>
          <w:lang w:val="id_ID" w:bidi="id_ID"/>
        </w:rPr>
        <w:t>Persembahan dari umat menyediakan makanan bagi para imam dan orang Lewi, yang tidak memiliki lahan pertanian dan tidak dapat menghidupi diri mereka sendiri. Ketentuan ini meliputi:</w:t>
      </w:r>
    </w:p>
    <w:p>
      <w:pPr>
        <w:pStyle w:val="ListBullet"/>
        <w:spacing w:line="240" w:lineRule="auto"/>
        <w:ind w:left="720"/>
      </w:pPr>
      <w:r>
        <w:rPr>
          <w:lang w:val="id_ID" w:bidi="id_ID"/>
        </w:rPr>
      </w:r>
      <w:r>
        <w:rPr>
          <w:lang w:val="id_ID" w:bidi="id_ID"/>
        </w:rPr>
        <w:t xml:space="preserve">Bagian pertama dari setiap musim panen (lihat </w:t>
      </w:r>
      <w:r>
        <w:rPr>
          <w:lang w:val="id_ID" w:bidi="id_ID"/>
        </w:rPr>
        <w:t>Keluaran 23:19</w:t>
      </w:r>
      <w:r>
        <w:rPr>
          <w:lang w:val="id_ID" w:bidi="id_ID"/>
        </w:rPr>
        <w:t xml:space="preserve">; </w:t>
      </w:r>
      <w:r>
        <w:rPr>
          <w:lang w:val="id_ID" w:bidi="id_ID"/>
        </w:rPr>
        <w:t>34:26</w:t>
      </w:r>
      <w:r>
        <w:rPr>
          <w:lang w:val="id_ID" w:bidi="id_ID"/>
        </w:rPr>
        <w:t xml:space="preserve">; </w:t>
      </w:r>
      <w:r>
        <w:rPr>
          <w:lang w:val="id_ID" w:bidi="id_ID"/>
        </w:rPr>
        <w:t>Bilangan 18:12–13</w:t>
      </w:r>
      <w:r>
        <w:rPr>
          <w:lang w:val="id_ID" w:bidi="id_ID"/>
        </w:rPr>
        <w:t xml:space="preserve">; </w:t>
      </w:r>
      <w:r>
        <w:rPr>
          <w:lang w:val="id_ID" w:bidi="id_ID"/>
        </w:rPr>
        <w:t>Ulangan 26:1–11</w:t>
      </w:r>
      <w:r>
        <w:rPr>
          <w:lang w:val="id_ID" w:bidi="id_ID"/>
        </w:rPr>
        <w:t>)</w:t>
      </w:r>
    </w:p>
    <w:p>
      <w:pPr>
        <w:pStyle w:val="ListBullet"/>
        <w:spacing w:line="240" w:lineRule="auto"/>
        <w:ind w:left="720"/>
      </w:pPr>
      <w:r>
        <w:rPr>
          <w:lang w:val="id_ID" w:bidi="id_ID"/>
        </w:rPr>
      </w:r>
      <w:r>
        <w:rPr>
          <w:lang w:val="id_ID" w:bidi="id_ID"/>
        </w:rPr>
        <w:t xml:space="preserve">Uang penebusan sebesar lima syikal untuk anak laki-laki tertua dan anak sulung dari semua kawanan ternak (lihat </w:t>
      </w:r>
      <w:r>
        <w:rPr>
          <w:lang w:val="id_ID" w:bidi="id_ID"/>
        </w:rPr>
        <w:t>Keluaran 13:13</w:t>
      </w:r>
      <w:r>
        <w:rPr>
          <w:lang w:val="id_ID" w:bidi="id_ID"/>
        </w:rPr>
        <w:t xml:space="preserve">; </w:t>
      </w:r>
      <w:r>
        <w:rPr>
          <w:lang w:val="id_ID" w:bidi="id_ID"/>
        </w:rPr>
        <w:t>34:20</w:t>
      </w:r>
      <w:r>
        <w:rPr>
          <w:lang w:val="id_ID" w:bidi="id_ID"/>
        </w:rPr>
        <w:t xml:space="preserve">; </w:t>
      </w:r>
      <w:r>
        <w:rPr>
          <w:lang w:val="id_ID" w:bidi="id_ID"/>
        </w:rPr>
        <w:t>Bilangan 18:15–17</w:t>
      </w:r>
      <w:r>
        <w:rPr>
          <w:lang w:val="id_ID" w:bidi="id_ID"/>
        </w:rPr>
        <w:t>)</w:t>
      </w:r>
    </w:p>
    <w:p>
      <w:pPr>
        <w:pStyle w:val="ListBullet"/>
        <w:spacing w:line="240" w:lineRule="auto"/>
        <w:ind w:left="720"/>
      </w:pPr>
      <w:r>
        <w:rPr>
          <w:lang w:val="id_ID" w:bidi="id_ID"/>
        </w:rPr>
      </w:r>
      <w:r>
        <w:rPr>
          <w:lang w:val="id_ID" w:bidi="id_ID"/>
        </w:rPr>
        <w:t xml:space="preserve">Sepersepuluh dari segala sesuatu (lihat </w:t>
      </w:r>
      <w:r>
        <w:rPr>
          <w:lang w:val="id_ID" w:bidi="id_ID"/>
        </w:rPr>
        <w:t>Bilangan 18:21–24</w:t>
      </w:r>
      <w:r>
        <w:rPr>
          <w:lang w:val="id_ID" w:bidi="id_ID"/>
        </w:rPr>
        <w:t xml:space="preserve">; </w:t>
      </w:r>
      <w:r>
        <w:rPr>
          <w:lang w:val="id_ID" w:bidi="id_ID"/>
        </w:rPr>
        <w:t>Ulangan 14:22–29</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10:37–39</w:t>
      </w:r>
      <w:r>
        <w:rPr>
          <w:lang w:val="id_ID" w:bidi="id_ID"/>
        </w:rPr>
      </w:r>
    </w:p>
    <w:p>
      <w:pPr/>
      <w:r>
        <w:rPr>
          <w:lang w:val="id_ID" w:bidi="id_ID"/>
        </w:rPr>
      </w:r>
      <w:r>
        <w:rPr>
          <w:lang w:val="id_ID" w:bidi="id_ID"/>
        </w:rPr>
        <w:t xml:space="preserve">Orang Lewi mengumpulkan persepuluhan di semua kota pedesaan dan mengirim sepersepuluh dari persembahan tersebut ke Bait Suci di Yerusalem (lihat </w:t>
      </w:r>
      <w:r>
        <w:rPr>
          <w:lang w:val="id_ID" w:bidi="id_ID"/>
        </w:rPr>
        <w:t>Bilangan 18:25–32</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11:1–2</w:t>
      </w:r>
      <w:r>
        <w:rPr>
          <w:lang w:val="id_ID" w:bidi="id_ID"/>
        </w:rPr>
      </w:r>
    </w:p>
    <w:p>
      <w:pPr/>
      <w:r>
        <w:rPr>
          <w:lang w:val="id_ID" w:bidi="id_ID"/>
        </w:rPr>
      </w:r>
      <w:r>
        <w:rPr>
          <w:lang w:val="id_ID" w:bidi="id_ID"/>
        </w:rPr>
        <w:t>Membuang undi kemungkinan berarti Urim dan Tumim (</w:t>
      </w:r>
      <w:r>
        <w:rPr>
          <w:lang w:val="id_ID" w:bidi="id_ID"/>
        </w:rPr>
        <w:t>Nehemia 10:34</w:t>
      </w:r>
      <w:r>
        <w:rPr>
          <w:lang w:val="id_ID" w:bidi="id_ID"/>
        </w:rPr>
        <w:t xml:space="preserve">; </w:t>
      </w:r>
      <w:r>
        <w:rPr>
          <w:lang w:val="id_ID" w:bidi="id_ID"/>
        </w:rPr>
        <w:t>Yosua 7:14</w:t>
      </w:r>
      <w:r>
        <w:rPr>
          <w:lang w:val="id_ID" w:bidi="id_ID"/>
        </w:rPr>
        <w:t xml:space="preserve">, </w:t>
      </w:r>
      <w:r>
        <w:rPr>
          <w:lang w:val="id_ID" w:bidi="id_ID"/>
        </w:rPr>
        <w:t>16–18</w:t>
      </w:r>
      <w:r>
        <w:rPr>
          <w:lang w:val="id_ID" w:bidi="id_ID"/>
        </w:rPr>
        <w:t xml:space="preserve">; </w:t>
      </w:r>
      <w:r>
        <w:rPr>
          <w:lang w:val="id_ID" w:bidi="id_ID"/>
        </w:rPr>
        <w:t>14:2</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11:1–36</w:t>
      </w:r>
      <w:r>
        <w:rPr>
          <w:lang w:val="id_ID" w:bidi="id_ID"/>
        </w:rPr>
      </w:r>
    </w:p>
    <w:p>
      <w:pPr/>
      <w:r>
        <w:rPr>
          <w:lang w:val="id_ID" w:bidi="id_ID"/>
        </w:rPr>
      </w:r>
      <w:r>
        <w:rPr>
          <w:lang w:val="id_ID" w:bidi="id_ID"/>
        </w:rPr>
        <w:t xml:space="preserve">Cerita selanjutnya kembali ke topik tentang membawa kembali orang-orang untuk tinggal di kota yang aman di Yerusalem (lihat </w:t>
      </w:r>
      <w:r>
        <w:rPr>
          <w:lang w:val="id_ID" w:bidi="id_ID"/>
        </w:rPr>
        <w:t>Nehemia 7:1–5</w:t>
      </w:r>
      <w:r>
        <w:rPr>
          <w:lang w:val="id_ID" w:bidi="id_ID"/>
        </w:rPr>
        <w:t xml:space="preserve">). Daftar nama tersebut mirip dengan yang ada di </w:t>
      </w:r>
      <w:r>
        <w:rPr>
          <w:lang w:val="id_ID" w:bidi="id_ID"/>
        </w:rPr>
        <w:t>1 Tawarikh 9:2–17</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11:4</w:t>
      </w:r>
      <w:r>
        <w:rPr>
          <w:lang w:val="id_ID" w:bidi="id_ID"/>
        </w:rPr>
      </w:r>
    </w:p>
    <w:p>
      <w:pPr/>
      <w:r>
        <w:rPr>
          <w:lang w:val="id_ID" w:bidi="id_ID"/>
        </w:rPr>
      </w:r>
      <w:r>
        <w:rPr>
          <w:lang w:val="id_ID" w:bidi="id_ID"/>
        </w:rPr>
        <w:t>Peres adalah anak Yehuda (</w:t>
      </w:r>
      <w:r>
        <w:rPr>
          <w:lang w:val="id_ID" w:bidi="id_ID"/>
        </w:rPr>
        <w:t>Kejadian 38:29</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11:16</w:t>
      </w:r>
      <w:r>
        <w:rPr>
          <w:lang w:val="id_ID" w:bidi="id_ID"/>
        </w:rPr>
      </w:r>
    </w:p>
    <w:p>
      <w:pPr/>
      <w:r>
        <w:rPr>
          <w:lang w:val="id_ID" w:bidi="id_ID"/>
        </w:rPr>
      </w:r>
      <w:r>
        <w:rPr>
          <w:i/>
          <w:lang w:val="id_ID" w:bidi="id_ID"/>
        </w:rPr>
        <w:t>Pekerjaan di luar rumah Allah</w:t>
      </w:r>
      <w:r>
        <w:rPr>
          <w:lang w:val="id_ID" w:bidi="id_ID"/>
        </w:rPr>
        <w:t xml:space="preserve"> mungkin antara lain termasuk pengumpulan persepuluhan dari umat dan pengelolaannya di gudang (</w:t>
      </w:r>
      <w:r>
        <w:rPr>
          <w:lang w:val="id_ID" w:bidi="id_ID"/>
        </w:rPr>
        <w:t>Nehemia 10:37–39</w:t>
      </w:r>
      <w:r>
        <w:rPr>
          <w:lang w:val="id_ID" w:bidi="id_ID"/>
        </w:rPr>
        <w:t xml:space="preserve">; lihat juga </w:t>
      </w:r>
      <w:r>
        <w:rPr>
          <w:lang w:val="id_ID" w:bidi="id_ID"/>
        </w:rPr>
        <w:t>1 Tawarikh 26:29</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11:17</w:t>
      </w:r>
      <w:r>
        <w:rPr>
          <w:lang w:val="id_ID" w:bidi="id_ID"/>
        </w:rPr>
      </w:r>
    </w:p>
    <w:p>
      <w:pPr/>
      <w:r>
        <w:rPr>
          <w:lang w:val="id_ID" w:bidi="id_ID"/>
        </w:rPr>
      </w:r>
      <w:r>
        <w:rPr>
          <w:i/>
          <w:lang w:val="id_ID" w:bidi="id_ID"/>
        </w:rPr>
        <w:t>Anak Asaf</w:t>
      </w:r>
      <w:r>
        <w:rPr>
          <w:lang w:val="id_ID" w:bidi="id_ID"/>
        </w:rPr>
        <w:t>: Daud memilih Asaf dan keturunannya untuk menciptakan musik bagi ibadah di Bait Suci (</w:t>
      </w:r>
      <w:r>
        <w:rPr>
          <w:lang w:val="id_ID" w:bidi="id_ID"/>
        </w:rPr>
        <w:t>1 Tawarikh 25:1–8</w:t>
      </w:r>
      <w:r>
        <w:rPr>
          <w:lang w:val="id_ID" w:bidi="id_ID"/>
        </w:rPr>
        <w:t>). Keturunan Asaf melanjutkan peran ini ketika Bait Suci yang baru dibangun.</w:t>
      </w:r>
      <w:r>
        <w:rPr>
          <w:lang w:val="id_ID" w:bidi="id_ID"/>
        </w:rPr>
      </w:r>
      <w:r>
        <w:rPr>
          <w:lang w:val="id_ID" w:bidi="id_ID"/>
        </w:rPr>
      </w:r>
    </w:p>
    <w:p>
      <w:pPr/>
      <w:r>
        <w:rPr>
          <w:lang w:val="id_ID" w:bidi="id_ID"/>
        </w:rPr>
      </w:r>
    </w:p>
    <w:p>
      <w:pPr>
        <w:pStyle w:val="Heading2"/>
      </w:pPr>
      <w:r>
        <w:rPr>
          <w:lang w:val="id_ID" w:bidi="id_ID"/>
        </w:rPr>
        <w:t>Nehemia 11:21</w:t>
      </w:r>
      <w:r>
        <w:rPr>
          <w:lang w:val="id_ID" w:bidi="id_ID"/>
        </w:rPr>
      </w:r>
    </w:p>
    <w:p>
      <w:pPr/>
      <w:r>
        <w:rPr>
          <w:lang w:val="id_ID" w:bidi="id_ID"/>
        </w:rPr>
      </w:r>
      <w:r>
        <w:rPr>
          <w:lang w:val="id_ID" w:bidi="id_ID"/>
        </w:rPr>
        <w:t>Bukit Ofel adalah tanah tinggi yang terletak tepat di selatan bait suci (</w:t>
      </w:r>
      <w:r>
        <w:rPr>
          <w:lang w:val="id_ID" w:bidi="id_ID"/>
        </w:rPr>
        <w:t>Nehemia 3:26</w:t>
      </w:r>
      <w:r>
        <w:rPr>
          <w:lang w:val="id_ID" w:bidi="id_ID"/>
        </w:rPr>
        <w:t>). Tempat ini sangat cocok untuk perumahan para pekerja Bait Suci.</w:t>
      </w:r>
      <w:r>
        <w:rPr>
          <w:lang w:val="id_ID" w:bidi="id_ID"/>
        </w:rPr>
      </w:r>
      <w:r>
        <w:rPr>
          <w:lang w:val="id_ID" w:bidi="id_ID"/>
        </w:rPr>
      </w:r>
    </w:p>
    <w:p>
      <w:pPr/>
      <w:r>
        <w:rPr>
          <w:lang w:val="id_ID" w:bidi="id_ID"/>
        </w:rPr>
      </w:r>
    </w:p>
    <w:p>
      <w:pPr>
        <w:pStyle w:val="Heading2"/>
      </w:pPr>
      <w:r>
        <w:rPr>
          <w:lang w:val="id_ID" w:bidi="id_ID"/>
        </w:rPr>
        <w:t>Nehemia 11:24</w:t>
      </w:r>
      <w:r>
        <w:rPr>
          <w:lang w:val="id_ID" w:bidi="id_ID"/>
        </w:rPr>
      </w:r>
    </w:p>
    <w:p>
      <w:pPr/>
      <w:r>
        <w:rPr>
          <w:lang w:val="id_ID" w:bidi="id_ID"/>
        </w:rPr>
      </w:r>
      <w:r>
        <w:rPr>
          <w:lang w:val="id_ID" w:bidi="id_ID"/>
        </w:rPr>
        <w:t>Penasihat kerajaan melaporkan kepada raja mengenai peristiwa di Yerusalem dan menginformasikan kepada pejabat Yahudi tentang kebijakan Persia yang dikelola oleh raja.</w:t>
      </w:r>
      <w:r>
        <w:rPr>
          <w:lang w:val="id_ID" w:bidi="id_ID"/>
        </w:rPr>
      </w:r>
      <w:r>
        <w:rPr>
          <w:lang w:val="id_ID" w:bidi="id_ID"/>
        </w:rPr>
      </w:r>
    </w:p>
    <w:p>
      <w:pPr/>
      <w:r>
        <w:rPr>
          <w:lang w:val="id_ID" w:bidi="id_ID"/>
        </w:rPr>
      </w:r>
    </w:p>
    <w:p>
      <w:pPr>
        <w:pStyle w:val="Heading2"/>
      </w:pPr>
      <w:r>
        <w:rPr>
          <w:lang w:val="id_ID" w:bidi="id_ID"/>
        </w:rPr>
        <w:t>Nehemia 11:30</w:t>
      </w:r>
      <w:r>
        <w:rPr>
          <w:lang w:val="id_ID" w:bidi="id_ID"/>
        </w:rPr>
      </w:r>
    </w:p>
    <w:p>
      <w:pPr/>
      <w:r>
        <w:rPr>
          <w:lang w:val="id_ID" w:bidi="id_ID"/>
        </w:rPr>
      </w:r>
      <w:r>
        <w:rPr>
          <w:i/>
          <w:lang w:val="id_ID" w:bidi="id_ID"/>
        </w:rPr>
        <w:t>dari Beersyeba sampai lebak Hinom</w:t>
      </w:r>
      <w:r>
        <w:rPr>
          <w:lang w:val="id_ID" w:bidi="id_ID"/>
        </w:rPr>
        <w:t>: Deskripsi sebelumnya tentang tempat tinggal orang-orang berfokus pada daerah utara Yerusalem (</w:t>
      </w:r>
      <w:r>
        <w:rPr>
          <w:lang w:val="id_ID" w:bidi="id_ID"/>
        </w:rPr>
        <w:t>Nehemia 3</w:t>
      </w:r>
      <w:r>
        <w:rPr>
          <w:lang w:val="id_ID" w:bidi="id_ID"/>
        </w:rPr>
        <w:t xml:space="preserve">; </w:t>
      </w:r>
      <w:r>
        <w:rPr>
          <w:lang w:val="id_ID" w:bidi="id_ID"/>
        </w:rPr>
        <w:t>11:31–36</w:t>
      </w:r>
      <w:r>
        <w:rPr>
          <w:lang w:val="id_ID" w:bidi="id_ID"/>
        </w:rPr>
        <w:t>). Daftar ini (</w:t>
      </w:r>
      <w:r>
        <w:rPr>
          <w:lang w:val="id_ID" w:bidi="id_ID"/>
        </w:rPr>
        <w:t>Nehemia 11:25–30</w:t>
      </w:r>
      <w:r>
        <w:rPr>
          <w:lang w:val="id_ID" w:bidi="id_ID"/>
        </w:rPr>
        <w:t>) menunjukkan perluasan wilayah tempat orang-orang Yahudi tinggal saat mereka kembali ke banyak kota mereka dari sebelum pembuangan, baik di utara maupun selatan Yerusalem.</w:t>
      </w:r>
      <w:r>
        <w:rPr>
          <w:lang w:val="id_ID" w:bidi="id_ID"/>
        </w:rPr>
      </w:r>
      <w:r>
        <w:rPr>
          <w:lang w:val="id_ID" w:bidi="id_ID"/>
        </w:rPr>
      </w:r>
    </w:p>
    <w:p>
      <w:pPr/>
      <w:r>
        <w:rPr>
          <w:lang w:val="id_ID" w:bidi="id_ID"/>
        </w:rPr>
      </w:r>
    </w:p>
    <w:p>
      <w:pPr>
        <w:pStyle w:val="Heading2"/>
      </w:pPr>
      <w:r>
        <w:rPr>
          <w:lang w:val="id_ID" w:bidi="id_ID"/>
        </w:rPr>
        <w:t>Nehemia 12:1–9</w:t>
      </w:r>
      <w:r>
        <w:rPr>
          <w:lang w:val="id_ID" w:bidi="id_ID"/>
        </w:rPr>
      </w:r>
    </w:p>
    <w:p>
      <w:pPr/>
      <w:r>
        <w:rPr>
          <w:lang w:val="id_ID" w:bidi="id_ID"/>
        </w:rPr>
      </w:r>
      <w:r>
        <w:rPr>
          <w:i/>
          <w:lang w:val="id_ID" w:bidi="id_ID"/>
        </w:rPr>
        <w:t>imam dan orang Lewi yang berangkat pulang bersama Zerubabel ... dan Yesua</w:t>
      </w:r>
      <w:r>
        <w:rPr>
          <w:lang w:val="id_ID" w:bidi="id_ID"/>
        </w:rPr>
        <w:t xml:space="preserve">: Lihat </w:t>
      </w:r>
      <w:r>
        <w:rPr>
          <w:lang w:val="id_ID" w:bidi="id_ID"/>
        </w:rPr>
        <w:t>Ezra 1:1–5</w:t>
      </w:r>
      <w:r>
        <w:rPr>
          <w:lang w:val="id_ID" w:bidi="id_ID"/>
        </w:rPr>
        <w:t>. Hanya yang bisa membuktikan garis keturunan imam mereka yang diizinkan melayani di bait suci. Oleh karena itu, menjaga catatan silsilah yang teliti dalam keluarga-keluarga ini sangatlah penting.</w:t>
      </w:r>
      <w:r>
        <w:rPr>
          <w:lang w:val="id_ID" w:bidi="id_ID"/>
        </w:rPr>
      </w:r>
      <w:r>
        <w:rPr>
          <w:lang w:val="id_ID" w:bidi="id_ID"/>
        </w:rPr>
      </w:r>
    </w:p>
    <w:p>
      <w:pPr/>
      <w:r>
        <w:rPr>
          <w:lang w:val="id_ID" w:bidi="id_ID"/>
        </w:rPr>
      </w:r>
    </w:p>
    <w:p>
      <w:pPr>
        <w:pStyle w:val="Heading2"/>
      </w:pPr>
      <w:r>
        <w:rPr>
          <w:lang w:val="id_ID" w:bidi="id_ID"/>
        </w:rPr>
        <w:t>Nehemia 12:1–26</w:t>
      </w:r>
      <w:r>
        <w:rPr>
          <w:lang w:val="id_ID" w:bidi="id_ID"/>
        </w:rPr>
      </w:r>
    </w:p>
    <w:p>
      <w:pPr/>
      <w:r>
        <w:rPr>
          <w:lang w:val="id_ID" w:bidi="id_ID"/>
        </w:rPr>
      </w:r>
      <w:r>
        <w:rPr>
          <w:lang w:val="id_ID" w:bidi="id_ID"/>
        </w:rPr>
        <w:t>Daftar imam dan orang Lewi ini mencakup mereka yang awalnya kembali dari pembuangan bersama Zerubabel (</w:t>
      </w:r>
      <w:r>
        <w:rPr>
          <w:lang w:val="id_ID" w:bidi="id_ID"/>
        </w:rPr>
        <w:t>Nehemia 12:1–9</w:t>
      </w:r>
      <w:r>
        <w:rPr>
          <w:lang w:val="id_ID" w:bidi="id_ID"/>
        </w:rPr>
        <w:t>), daftar secara kronologis imam besar (</w:t>
      </w:r>
      <w:r>
        <w:rPr>
          <w:lang w:val="id_ID" w:bidi="id_ID"/>
        </w:rPr>
        <w:t xml:space="preserve">Nehemia </w:t>
      </w:r>
      <w:r>
        <w:rPr>
          <w:lang w:val="id_ID" w:bidi="id_ID"/>
        </w:rPr>
        <w:t>12:10–11</w:t>
      </w:r>
      <w:r>
        <w:rPr>
          <w:lang w:val="id_ID" w:bidi="id_ID"/>
        </w:rPr>
        <w:t>), serta imam dan orang Lewi yang melayani selama masa Yoyakim, imam besar pada era Nehemia dan Ezra (</w:t>
      </w:r>
      <w:r>
        <w:rPr>
          <w:lang w:val="id_ID" w:bidi="id_ID"/>
        </w:rPr>
        <w:t xml:space="preserve">Nehemia </w:t>
      </w:r>
      <w:r>
        <w:rPr>
          <w:lang w:val="id_ID" w:bidi="id_ID"/>
        </w:rPr>
        <w:t>12:12–26</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12:7</w:t>
      </w:r>
      <w:r>
        <w:rPr>
          <w:lang w:val="id_ID" w:bidi="id_ID"/>
        </w:rPr>
      </w:r>
    </w:p>
    <w:p>
      <w:pPr>
        <w:pStyle w:val="ListBullet"/>
        <w:spacing w:line="240" w:lineRule="auto"/>
        <w:ind w:left="720"/>
      </w:pPr>
      <w:r>
        <w:rPr>
          <w:lang w:val="id_ID" w:bidi="id_ID"/>
        </w:rPr>
      </w:r>
      <w:r>
        <w:rPr>
          <w:lang w:val="id_ID" w:bidi="id_ID"/>
        </w:rPr>
        <w:t>kepala-kepala imam</w:t>
      </w:r>
      <w:r>
        <w:rPr>
          <w:lang w:val="id_ID" w:bidi="id_ID"/>
        </w:rPr>
        <w:t xml:space="preserve">: Lihat juga </w:t>
      </w:r>
      <w:r>
        <w:rPr>
          <w:lang w:val="id_ID" w:bidi="id_ID"/>
        </w:rPr>
        <w:t>Ezra 2:36–39</w:t>
      </w:r>
      <w:r>
        <w:rPr>
          <w:lang w:val="id_ID" w:bidi="id_ID"/>
        </w:rPr>
        <w:t>.</w:t>
      </w:r>
    </w:p>
    <w:p>
      <w:pPr>
        <w:pStyle w:val="ListBullet"/>
        <w:spacing w:line="240" w:lineRule="auto"/>
        <w:ind w:left="720"/>
      </w:pPr>
      <w:r>
        <w:rPr>
          <w:lang w:val="id_ID" w:bidi="id_ID"/>
        </w:rPr>
      </w:r>
      <w:r>
        <w:rPr>
          <w:lang w:val="id_ID" w:bidi="id_ID"/>
        </w:rPr>
        <w:t>Yesua adalah imam besar di Yerusalem ketika orang-orang kembali dari penawanan tak lama setelah 538 SM (</w:t>
      </w:r>
      <w:r>
        <w:rPr>
          <w:lang w:val="id_ID" w:bidi="id_ID"/>
        </w:rPr>
        <w:t>Ezra 2:2</w:t>
      </w:r>
      <w:r>
        <w:rPr>
          <w:lang w:val="id_ID" w:bidi="id_ID"/>
        </w:rPr>
        <w:t xml:space="preserve">; </w:t>
      </w:r>
      <w:r>
        <w:rPr>
          <w:lang w:val="id_ID" w:bidi="id_ID"/>
        </w:rPr>
        <w:t>3:2</w:t>
      </w:r>
      <w:r>
        <w:rPr>
          <w:lang w:val="id_ID" w:bidi="id_ID"/>
        </w:rPr>
        <w:t xml:space="preserve">, </w:t>
      </w:r>
      <w:r>
        <w:rPr>
          <w:lang w:val="id_ID" w:bidi="id_ID"/>
        </w:rPr>
        <w:t>8</w:t>
      </w:r>
      <w:r>
        <w:rPr>
          <w:lang w:val="id_ID" w:bidi="id_ID"/>
        </w:rPr>
        <w:t xml:space="preserve">; </w:t>
      </w:r>
      <w:r>
        <w:rPr>
          <w:lang w:val="id_ID" w:bidi="id_ID"/>
        </w:rPr>
        <w:t>4:3</w:t>
      </w:r>
      <w:r>
        <w:rPr>
          <w:lang w:val="id_ID" w:bidi="id_ID"/>
        </w:rPr>
        <w:t>). Dia terus melayani pada tahun 520 Sebelum Masehi ketika Hagai dan Zakharia mendorong orang-orang untuk menyelesaikan pembangunan bait suci (</w:t>
      </w:r>
      <w:r>
        <w:rPr>
          <w:lang w:val="id_ID" w:bidi="id_ID"/>
        </w:rPr>
        <w:t>Ezra 5:1</w:t>
      </w:r>
      <w:r>
        <w:rPr>
          <w:lang w:val="id_ID" w:bidi="id_ID"/>
        </w:rPr>
        <w:t xml:space="preserve">; </w:t>
      </w:r>
      <w:r>
        <w:rPr>
          <w:lang w:val="id_ID" w:bidi="id_ID"/>
        </w:rPr>
        <w:t>Hagai 1:1</w:t>
      </w:r>
      <w:r>
        <w:rPr>
          <w:lang w:val="id_ID" w:bidi="id_ID"/>
        </w:rPr>
        <w:t xml:space="preserve">; </w:t>
      </w:r>
      <w:r>
        <w:rPr>
          <w:lang w:val="id_ID" w:bidi="id_ID"/>
        </w:rPr>
        <w:t>Zakharia 3:1</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12:8–9</w:t>
      </w:r>
      <w:r>
        <w:rPr>
          <w:lang w:val="id_ID" w:bidi="id_ID"/>
        </w:rPr>
      </w:r>
    </w:p>
    <w:p>
      <w:pPr/>
      <w:r>
        <w:rPr>
          <w:lang w:val="id_ID" w:bidi="id_ID"/>
        </w:rPr>
      </w:r>
      <w:r>
        <w:rPr>
          <w:lang w:val="id_ID" w:bidi="id_ID"/>
        </w:rPr>
        <w:t>saudara-saudara mereka berdiri di hadapan mereka</w:t>
      </w:r>
      <w:r>
        <w:rPr>
          <w:lang w:val="id_ID" w:bidi="id_ID"/>
        </w:rPr>
        <w:t xml:space="preserve">: Untuk melantunkan nyanyian antifonal (gaya menyanyi berbalasan atau bersahut-sahutan) seperti yang dijelaskan dalam </w:t>
      </w:r>
      <w:r>
        <w:rPr>
          <w:lang w:val="id_ID" w:bidi="id_ID"/>
        </w:rPr>
        <w:t xml:space="preserve">Nehemia 12:24 </w:t>
      </w:r>
      <w:r>
        <w:rPr>
          <w:lang w:val="id_ID" w:bidi="id_ID"/>
        </w:rPr>
        <w:t xml:space="preserve">dan </w:t>
      </w:r>
      <w:r>
        <w:rPr>
          <w:lang w:val="id_ID" w:bidi="id_ID"/>
        </w:rPr>
        <w:t>Ezra 3:1–11</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12:10–11</w:t>
      </w:r>
      <w:r>
        <w:rPr>
          <w:lang w:val="id_ID" w:bidi="id_ID"/>
        </w:rPr>
      </w:r>
    </w:p>
    <w:p>
      <w:pPr>
        <w:pStyle w:val="ListBullet"/>
        <w:spacing w:line="240" w:lineRule="auto"/>
        <w:ind w:left="720"/>
      </w:pPr>
      <w:r>
        <w:rPr>
          <w:lang w:val="id_ID" w:bidi="id_ID"/>
        </w:rPr>
      </w:r>
      <w:r>
        <w:rPr>
          <w:lang w:val="id_ID" w:bidi="id_ID"/>
        </w:rPr>
        <w:t>Yoyakim kemungkinan bertugas selama tahun-tahun awal pelayanan Ezra.</w:t>
      </w:r>
    </w:p>
    <w:p>
      <w:pPr>
        <w:pStyle w:val="ListBullet"/>
        <w:spacing w:line="240" w:lineRule="auto"/>
        <w:ind w:left="720"/>
      </w:pPr>
      <w:r>
        <w:rPr>
          <w:lang w:val="id_ID" w:bidi="id_ID"/>
        </w:rPr>
      </w:r>
      <w:r>
        <w:rPr>
          <w:lang w:val="id_ID" w:bidi="id_ID"/>
        </w:rPr>
        <w:t>Elyasib dan Yoyada melayani pada masa Nehemia (</w:t>
      </w:r>
      <w:r>
        <w:rPr>
          <w:lang w:val="id_ID" w:bidi="id_ID"/>
        </w:rPr>
        <w:t>Nehemia 3:1</w:t>
      </w:r>
      <w:r>
        <w:rPr>
          <w:lang w:val="id_ID" w:bidi="id_ID"/>
        </w:rPr>
        <w:t xml:space="preserve">; </w:t>
      </w:r>
      <w:r>
        <w:rPr>
          <w:lang w:val="id_ID" w:bidi="id_ID"/>
        </w:rPr>
        <w:t>13:4</w:t>
      </w:r>
      <w:r>
        <w:rPr>
          <w:lang w:val="id_ID" w:bidi="id_ID"/>
        </w:rPr>
        <w:t xml:space="preserve">, </w:t>
      </w:r>
      <w:r>
        <w:rPr>
          <w:lang w:val="id_ID" w:bidi="id_ID"/>
        </w:rPr>
        <w:t>28</w:t>
      </w:r>
      <w:r>
        <w:rPr>
          <w:lang w:val="id_ID" w:bidi="id_ID"/>
        </w:rPr>
        <w:t>).</w:t>
      </w:r>
    </w:p>
    <w:p>
      <w:pPr>
        <w:pStyle w:val="ListBullet"/>
        <w:spacing w:line="240" w:lineRule="auto"/>
        <w:ind w:left="720"/>
      </w:pPr>
      <w:r>
        <w:rPr>
          <w:lang w:val="id_ID" w:bidi="id_ID"/>
        </w:rPr>
      </w:r>
      <w:r>
        <w:rPr>
          <w:i/>
          <w:lang w:val="id_ID" w:bidi="id_ID"/>
        </w:rPr>
        <w:t>Yonatan</w:t>
      </w:r>
      <w:r>
        <w:rPr>
          <w:lang w:val="id_ID" w:bidi="id_ID"/>
        </w:rPr>
        <w:t>: Sebuah dokumen papirus Aram dari koloni Yahudi di Elephantine, Mesir (sekitar tahun 410 SM). Yosefus (</w:t>
      </w:r>
      <w:r>
        <w:rPr>
          <w:i/>
          <w:lang w:val="id_ID" w:bidi="id_ID"/>
        </w:rPr>
        <w:t>Antiquities</w:t>
      </w:r>
      <w:r>
        <w:rPr>
          <w:lang w:val="id_ID" w:bidi="id_ID"/>
        </w:rPr>
        <w:t xml:space="preserve"> 11.5.4, 93 M) juga menyebutkan bahwa Yonatan melayani setelah masa Nehemia.</w:t>
      </w:r>
      <w:r>
        <w:rPr>
          <w:lang w:val="id_ID" w:bidi="id_ID"/>
        </w:rPr>
      </w:r>
      <w:r>
        <w:rPr>
          <w:lang w:val="id_ID" w:bidi="id_ID"/>
        </w:rPr>
      </w:r>
    </w:p>
    <w:p>
      <w:pPr/>
      <w:r>
        <w:rPr>
          <w:lang w:val="id_ID" w:bidi="id_ID"/>
        </w:rPr>
      </w:r>
    </w:p>
    <w:p>
      <w:pPr>
        <w:pStyle w:val="Heading2"/>
      </w:pPr>
      <w:r>
        <w:rPr>
          <w:lang w:val="id_ID" w:bidi="id_ID"/>
        </w:rPr>
        <w:t>Nehemia 12:12–21</w:t>
      </w:r>
      <w:r>
        <w:rPr>
          <w:lang w:val="id_ID" w:bidi="id_ID"/>
        </w:rPr>
      </w:r>
    </w:p>
    <w:p>
      <w:pPr/>
      <w:r>
        <w:rPr>
          <w:lang w:val="id_ID" w:bidi="id_ID"/>
        </w:rPr>
      </w:r>
      <w:r>
        <w:rPr>
          <w:lang w:val="id_ID" w:bidi="id_ID"/>
        </w:rPr>
        <w:t>Daftar ini kemungkinan disusun ketika Yoyakim menjadi imam besar (</w:t>
      </w:r>
      <w:r>
        <w:rPr>
          <w:lang w:val="id_ID" w:bidi="id_ID"/>
        </w:rPr>
        <w:t>Nehemia 12:12</w:t>
      </w:r>
      <w:r>
        <w:rPr>
          <w:lang w:val="id_ID" w:bidi="id_ID"/>
        </w:rPr>
        <w:t xml:space="preserve">) untuk mengonfirmasi keabsahan para imam dan orang Lewi yang bertugas. Kecuali untuk penghilangan Hatus (lihat </w:t>
      </w:r>
      <w:r>
        <w:rPr>
          <w:lang w:val="id_ID" w:bidi="id_ID"/>
        </w:rPr>
        <w:t>Nehemia 12:2</w:t>
      </w:r>
      <w:r>
        <w:rPr>
          <w:lang w:val="id_ID" w:bidi="id_ID"/>
        </w:rPr>
        <w:t xml:space="preserve">), daftar ini mencakup nama-nama yang sama seperti </w:t>
      </w:r>
      <w:r>
        <w:rPr>
          <w:lang w:val="id_ID" w:bidi="id_ID"/>
        </w:rPr>
        <w:t>Nehemia 12:1–7</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12:27–29</w:t>
      </w:r>
      <w:r>
        <w:rPr>
          <w:lang w:val="id_ID" w:bidi="id_ID"/>
        </w:rPr>
      </w:r>
    </w:p>
    <w:p>
      <w:pPr>
        <w:pStyle w:val="ListBullet"/>
        <w:spacing w:line="240" w:lineRule="auto"/>
        <w:ind w:left="720"/>
      </w:pPr>
      <w:r>
        <w:rPr>
          <w:lang w:val="id_ID" w:bidi="id_ID"/>
        </w:rPr>
      </w:r>
      <w:r>
        <w:rPr>
          <w:lang w:val="id_ID" w:bidi="id_ID"/>
        </w:rPr>
        <w:t xml:space="preserve">Karena hanya sedikit orang Lewi yang kembali untuk tinggal di Yerusalem (lihat </w:t>
      </w:r>
      <w:r>
        <w:rPr>
          <w:lang w:val="id_ID" w:bidi="id_ID"/>
        </w:rPr>
        <w:t>Ezra 2:40–42</w:t>
      </w:r>
      <w:r>
        <w:rPr>
          <w:lang w:val="id_ID" w:bidi="id_ID"/>
        </w:rPr>
        <w:t xml:space="preserve">; </w:t>
      </w:r>
      <w:r>
        <w:rPr>
          <w:lang w:val="id_ID" w:bidi="id_ID"/>
        </w:rPr>
        <w:t>8:15–19</w:t>
      </w:r>
      <w:r>
        <w:rPr>
          <w:lang w:val="id_ID" w:bidi="id_ID"/>
        </w:rPr>
        <w:t>), para pemimpin merekrut semua orang Lewi di seluruh negeri untuk membentuk dua paduan suara dan orkestra yang indah.</w:t>
      </w:r>
    </w:p>
    <w:p>
      <w:pPr>
        <w:pStyle w:val="ListBullet"/>
        <w:spacing w:line="240" w:lineRule="auto"/>
        <w:ind w:left="720"/>
      </w:pPr>
      <w:r>
        <w:rPr>
          <w:lang w:val="id_ID" w:bidi="id_ID"/>
        </w:rPr>
      </w:r>
      <w:r>
        <w:rPr>
          <w:lang w:val="id_ID" w:bidi="id_ID"/>
        </w:rPr>
        <w:t>Orang Netofat berasal dari daerah dekat Betlehem (</w:t>
      </w:r>
      <w:r>
        <w:rPr>
          <w:lang w:val="id_ID" w:bidi="id_ID"/>
        </w:rPr>
        <w:t>1 Tawarikh 2:54</w:t>
      </w:r>
      <w:r>
        <w:rPr>
          <w:lang w:val="id_ID" w:bidi="id_ID"/>
        </w:rPr>
        <w:t>).</w:t>
      </w:r>
    </w:p>
    <w:p>
      <w:pPr>
        <w:pStyle w:val="ListBullet"/>
        <w:spacing w:line="240" w:lineRule="auto"/>
        <w:ind w:left="720"/>
      </w:pPr>
      <w:r>
        <w:rPr>
          <w:lang w:val="id_ID" w:bidi="id_ID"/>
        </w:rPr>
      </w:r>
      <w:r>
        <w:rPr>
          <w:lang w:val="id_ID" w:bidi="id_ID"/>
        </w:rPr>
        <w:t>Bet-Gilgal terletak di dekat Yerikho.</w:t>
      </w:r>
    </w:p>
    <w:p>
      <w:pPr>
        <w:pStyle w:val="ListBullet"/>
        <w:spacing w:line="240" w:lineRule="auto"/>
        <w:ind w:left="720"/>
      </w:pPr>
      <w:r>
        <w:rPr>
          <w:lang w:val="id_ID" w:bidi="id_ID"/>
        </w:rPr>
      </w:r>
      <w:r>
        <w:rPr>
          <w:lang w:val="id_ID" w:bidi="id_ID"/>
        </w:rPr>
        <w:t>Geba dan Azmawet terletak di wilayah Benyamin.</w:t>
      </w:r>
      <w:r>
        <w:rPr>
          <w:lang w:val="id_ID" w:bidi="id_ID"/>
        </w:rPr>
      </w:r>
      <w:r>
        <w:rPr>
          <w:lang w:val="id_ID" w:bidi="id_ID"/>
        </w:rPr>
      </w:r>
    </w:p>
    <w:p>
      <w:pPr/>
      <w:r>
        <w:rPr>
          <w:lang w:val="id_ID" w:bidi="id_ID"/>
        </w:rPr>
      </w:r>
    </w:p>
    <w:p>
      <w:pPr>
        <w:pStyle w:val="Heading2"/>
      </w:pPr>
      <w:r>
        <w:rPr>
          <w:lang w:val="id_ID" w:bidi="id_ID"/>
        </w:rPr>
        <w:t>Nehemia 12:27–43</w:t>
      </w:r>
      <w:r>
        <w:rPr>
          <w:lang w:val="id_ID" w:bidi="id_ID"/>
        </w:rPr>
      </w:r>
    </w:p>
    <w:p>
      <w:pPr/>
      <w:r>
        <w:rPr>
          <w:lang w:val="id_ID" w:bidi="id_ID"/>
        </w:rPr>
      </w:r>
      <w:r>
        <w:rPr>
          <w:lang w:val="id_ID" w:bidi="id_ID"/>
        </w:rPr>
        <w:t>Peresmian tembok baru ini kemungkinan besar terjadi tak lama setelah pembangunan tembok selesai (</w:t>
      </w:r>
      <w:r>
        <w:rPr>
          <w:lang w:val="id_ID" w:bidi="id_ID"/>
        </w:rPr>
        <w:t>Nehemia 6:15–19</w:t>
      </w:r>
      <w:r>
        <w:rPr>
          <w:lang w:val="id_ID" w:bidi="id_ID"/>
        </w:rPr>
        <w:t>). Kisah ini mungkin berasal dari catatan pribadi Nehemia.</w:t>
      </w:r>
      <w:r>
        <w:rPr>
          <w:lang w:val="id_ID" w:bidi="id_ID"/>
        </w:rPr>
      </w:r>
      <w:r>
        <w:rPr>
          <w:lang w:val="id_ID" w:bidi="id_ID"/>
        </w:rPr>
      </w:r>
    </w:p>
    <w:p>
      <w:pPr/>
      <w:r>
        <w:rPr>
          <w:lang w:val="id_ID" w:bidi="id_ID"/>
        </w:rPr>
      </w:r>
    </w:p>
    <w:p>
      <w:pPr>
        <w:pStyle w:val="Heading2"/>
      </w:pPr>
      <w:r>
        <w:rPr>
          <w:lang w:val="id_ID" w:bidi="id_ID"/>
        </w:rPr>
        <w:t>Nehemia 12:30</w:t>
      </w:r>
      <w:r>
        <w:rPr>
          <w:lang w:val="id_ID" w:bidi="id_ID"/>
        </w:rPr>
      </w:r>
    </w:p>
    <w:p>
      <w:pPr/>
      <w:r>
        <w:rPr>
          <w:lang w:val="id_ID" w:bidi="id_ID"/>
        </w:rPr>
      </w:r>
      <w:r>
        <w:rPr>
          <w:lang w:val="id_ID" w:bidi="id_ID"/>
        </w:rPr>
        <w:t xml:space="preserve">Upacara peresmian mengharuskan para imam dan orang Lewi untuk disucikan dan siap memasuki area Bait Suci (lihat </w:t>
      </w:r>
      <w:r>
        <w:rPr>
          <w:lang w:val="id_ID" w:bidi="id_ID"/>
        </w:rPr>
        <w:t>Keluaran 19:10</w:t>
      </w:r>
      <w:r>
        <w:rPr>
          <w:lang w:val="id_ID" w:bidi="id_ID"/>
        </w:rPr>
        <w:t xml:space="preserve">; </w:t>
      </w:r>
      <w:r>
        <w:rPr>
          <w:lang w:val="id_ID" w:bidi="id_ID"/>
        </w:rPr>
        <w:t>Bilangan 8:5–7</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12:31–37</w:t>
      </w:r>
      <w:r>
        <w:rPr>
          <w:lang w:val="id_ID" w:bidi="id_ID"/>
        </w:rPr>
      </w:r>
    </w:p>
    <w:p>
      <w:pPr/>
      <w:r>
        <w:rPr>
          <w:lang w:val="id_ID" w:bidi="id_ID"/>
        </w:rPr>
      </w:r>
      <w:r>
        <w:rPr>
          <w:lang w:val="id_ID" w:bidi="id_ID"/>
        </w:rPr>
        <w:t>Pawai yang megah bergerak ke selatan di sepanjang bagian atas tembok menuju Gerbang Sampah di ujung selatan kota (</w:t>
      </w:r>
      <w:r>
        <w:rPr>
          <w:lang w:val="id_ID" w:bidi="id_ID"/>
        </w:rPr>
        <w:t>Nehemia 3:13–14</w:t>
      </w:r>
      <w:r>
        <w:rPr>
          <w:lang w:val="id_ID" w:bidi="id_ID"/>
        </w:rPr>
        <w:t>). Kemudian, prosesi bergerak ke utara di sepanjang tembok sisi timur kota, melewati reruntuhan rumah Daud, dan menuju Gerbang Air (</w:t>
      </w:r>
      <w:r>
        <w:rPr>
          <w:lang w:val="id_ID" w:bidi="id_ID"/>
        </w:rPr>
        <w:t>Nehemia 3:26</w:t>
      </w:r>
      <w:r>
        <w:rPr>
          <w:lang w:val="id_ID" w:bidi="id_ID"/>
        </w:rPr>
        <w:t xml:space="preserve">; </w:t>
      </w:r>
      <w:r>
        <w:rPr>
          <w:lang w:val="id_ID" w:bidi="id_ID"/>
        </w:rPr>
        <w:t>8:1</w:t>
      </w:r>
      <w:r>
        <w:rPr>
          <w:lang w:val="id_ID" w:bidi="id_ID"/>
        </w:rPr>
        <w:t>) yang dekat dengan Bait Suci.</w:t>
      </w:r>
      <w:r>
        <w:rPr>
          <w:lang w:val="id_ID" w:bidi="id_ID"/>
        </w:rPr>
      </w:r>
      <w:r>
        <w:rPr>
          <w:lang w:val="id_ID" w:bidi="id_ID"/>
        </w:rPr>
      </w:r>
    </w:p>
    <w:p>
      <w:pPr/>
      <w:r>
        <w:rPr>
          <w:lang w:val="id_ID" w:bidi="id_ID"/>
        </w:rPr>
      </w:r>
    </w:p>
    <w:p>
      <w:pPr>
        <w:pStyle w:val="Heading2"/>
      </w:pPr>
      <w:r>
        <w:rPr>
          <w:lang w:val="id_ID" w:bidi="id_ID"/>
        </w:rPr>
        <w:t>Nehemia 12:35</w:t>
      </w:r>
      <w:r>
        <w:rPr>
          <w:lang w:val="id_ID" w:bidi="id_ID"/>
        </w:rPr>
      </w:r>
    </w:p>
    <w:p>
      <w:pPr/>
      <w:r>
        <w:rPr>
          <w:lang w:val="id_ID" w:bidi="id_ID"/>
        </w:rPr>
      </w:r>
      <w:r>
        <w:rPr>
          <w:lang w:val="id_ID" w:bidi="id_ID"/>
        </w:rPr>
        <w:t>Nafiri logam yang panjang dan ramping dimainkan dalam perayaan yang penuh sukacita (</w:t>
      </w:r>
      <w:r>
        <w:rPr>
          <w:lang w:val="id_ID" w:bidi="id_ID"/>
        </w:rPr>
        <w:t>1 Tawarikh 13:8</w:t>
      </w:r>
      <w:r>
        <w:rPr>
          <w:lang w:val="id_ID" w:bidi="id_ID"/>
        </w:rPr>
        <w:t xml:space="preserve">; </w:t>
      </w:r>
      <w:r>
        <w:rPr>
          <w:lang w:val="id_ID" w:bidi="id_ID"/>
        </w:rPr>
        <w:t>15:23</w:t>
      </w:r>
      <w:r>
        <w:rPr>
          <w:lang w:val="id_ID" w:bidi="id_ID"/>
        </w:rPr>
        <w:t xml:space="preserve">; </w:t>
      </w:r>
      <w:r>
        <w:rPr>
          <w:lang w:val="id_ID" w:bidi="id_ID"/>
        </w:rPr>
        <w:t>16:6</w:t>
      </w:r>
      <w:r>
        <w:rPr>
          <w:lang w:val="id_ID" w:bidi="id_ID"/>
        </w:rPr>
        <w:t xml:space="preserve">, </w:t>
      </w:r>
      <w:r>
        <w:rPr>
          <w:lang w:val="id_ID" w:bidi="id_ID"/>
        </w:rPr>
        <w:t>42</w:t>
      </w:r>
      <w:r>
        <w:rPr>
          <w:lang w:val="id_ID" w:bidi="id_ID"/>
        </w:rPr>
        <w:t xml:space="preserve">; </w:t>
      </w:r>
      <w:r>
        <w:rPr>
          <w:lang w:val="id_ID" w:bidi="id_ID"/>
        </w:rPr>
        <w:t>Ezra 3:10</w:t>
      </w:r>
      <w:r>
        <w:rPr>
          <w:lang w:val="id_ID" w:bidi="id_ID"/>
        </w:rPr>
        <w:t>) oleh orang-orang keturunan Asaf.</w:t>
      </w:r>
      <w:r>
        <w:rPr>
          <w:lang w:val="id_ID" w:bidi="id_ID"/>
        </w:rPr>
      </w:r>
      <w:r>
        <w:rPr>
          <w:lang w:val="id_ID" w:bidi="id_ID"/>
        </w:rPr>
      </w:r>
    </w:p>
    <w:p>
      <w:pPr/>
      <w:r>
        <w:rPr>
          <w:lang w:val="id_ID" w:bidi="id_ID"/>
        </w:rPr>
      </w:r>
    </w:p>
    <w:p>
      <w:pPr>
        <w:pStyle w:val="Heading2"/>
      </w:pPr>
      <w:r>
        <w:rPr>
          <w:lang w:val="id_ID" w:bidi="id_ID"/>
        </w:rPr>
        <w:t>Nehemia 12:38–39</w:t>
      </w:r>
      <w:r>
        <w:rPr>
          <w:lang w:val="id_ID" w:bidi="id_ID"/>
        </w:rPr>
      </w:r>
    </w:p>
    <w:p>
      <w:pPr>
        <w:pStyle w:val="ListBullet"/>
        <w:spacing w:line="240" w:lineRule="auto"/>
        <w:ind w:left="720"/>
      </w:pPr>
      <w:r>
        <w:rPr>
          <w:lang w:val="id_ID" w:bidi="id_ID"/>
        </w:rPr>
      </w:r>
      <w:r>
        <w:rPr>
          <w:lang w:val="id_ID" w:bidi="id_ID"/>
        </w:rPr>
        <w:t>Paduan suara kedua bergerak ke arah utara sepanjang dinding barat, melewati:</w:t>
      </w:r>
    </w:p>
    <w:p>
      <w:pPr>
        <w:pStyle w:val="ListBullet"/>
        <w:spacing w:line="240" w:lineRule="auto"/>
        <w:ind w:left="1440"/>
      </w:pPr>
      <w:r>
        <w:rPr>
          <w:lang w:val="id_ID" w:bidi="id_ID"/>
        </w:rPr>
      </w:r>
      <w:r>
        <w:rPr>
          <w:lang w:val="id_ID" w:bidi="id_ID"/>
        </w:rPr>
        <w:t>Tembok Lebar (</w:t>
      </w:r>
      <w:r>
        <w:rPr>
          <w:lang w:val="id_ID" w:bidi="id_ID"/>
        </w:rPr>
        <w:t>Nehemia 3:8</w:t>
      </w:r>
      <w:r>
        <w:rPr>
          <w:lang w:val="id_ID" w:bidi="id_ID"/>
        </w:rPr>
        <w:t>)</w:t>
      </w:r>
    </w:p>
    <w:p>
      <w:pPr>
        <w:pStyle w:val="ListBullet"/>
        <w:spacing w:line="240" w:lineRule="auto"/>
        <w:ind w:left="1440"/>
      </w:pPr>
      <w:r>
        <w:rPr>
          <w:lang w:val="id_ID" w:bidi="id_ID"/>
        </w:rPr>
      </w:r>
      <w:r>
        <w:rPr>
          <w:lang w:val="id_ID" w:bidi="id_ID"/>
        </w:rPr>
        <w:t>Pintu Gerbang Lama (</w:t>
      </w:r>
      <w:r>
        <w:rPr>
          <w:lang w:val="id_ID" w:bidi="id_ID"/>
        </w:rPr>
        <w:t>Nehemia 3:6</w:t>
      </w:r>
      <w:r>
        <w:rPr>
          <w:lang w:val="id_ID" w:bidi="id_ID"/>
        </w:rPr>
        <w:t>)</w:t>
      </w:r>
    </w:p>
    <w:p>
      <w:pPr>
        <w:pStyle w:val="ListBullet"/>
        <w:spacing w:line="240" w:lineRule="auto"/>
        <w:ind w:left="1440"/>
      </w:pPr>
      <w:r>
        <w:rPr>
          <w:lang w:val="id_ID" w:bidi="id_ID"/>
        </w:rPr>
      </w:r>
      <w:r>
        <w:rPr>
          <w:lang w:val="id_ID" w:bidi="id_ID"/>
        </w:rPr>
        <w:t>Gerbang Ikan (</w:t>
      </w:r>
      <w:r>
        <w:rPr>
          <w:lang w:val="id_ID" w:bidi="id_ID"/>
        </w:rPr>
        <w:t>Nehemia 3:3</w:t>
      </w:r>
      <w:r>
        <w:rPr>
          <w:lang w:val="id_ID" w:bidi="id_ID"/>
        </w:rPr>
        <w:t>)</w:t>
      </w:r>
    </w:p>
    <w:p>
      <w:pPr/>
      <w:r>
        <w:rPr>
          <w:lang w:val="id_ID" w:bidi="id_ID"/>
        </w:rPr>
      </w:r>
      <w:r>
        <w:rPr>
          <w:lang w:val="id_ID" w:bidi="id_ID"/>
        </w:rPr>
        <w:t xml:space="preserve">Mereka melanjutkan perjalanan di sepanjang sisi utara tembok hingga mencapai </w:t>
      </w:r>
      <w:r>
        <w:rPr>
          <w:i/>
          <w:lang w:val="id_ID" w:bidi="id_ID"/>
        </w:rPr>
        <w:t>Pintu Gerbang Domba</w:t>
      </w:r>
      <w:r>
        <w:rPr>
          <w:lang w:val="id_ID" w:bidi="id_ID"/>
        </w:rPr>
        <w:t xml:space="preserve"> (</w:t>
      </w:r>
      <w:r>
        <w:rPr>
          <w:lang w:val="id_ID" w:bidi="id_ID"/>
        </w:rPr>
        <w:t>Nehemia 3:1</w:t>
      </w:r>
      <w:r>
        <w:rPr>
          <w:lang w:val="id_ID" w:bidi="id_ID"/>
        </w:rPr>
        <w:t>) di sudut timur laut Bait Suci.</w:t>
      </w:r>
    </w:p>
    <w:p>
      <w:pPr>
        <w:pStyle w:val="ListBullet"/>
        <w:spacing w:line="240" w:lineRule="auto"/>
        <w:ind w:left="720"/>
      </w:pPr>
      <w:r>
        <w:rPr>
          <w:lang w:val="id_ID" w:bidi="id_ID"/>
        </w:rPr>
      </w:r>
      <w:r>
        <w:rPr>
          <w:lang w:val="id_ID" w:bidi="id_ID"/>
        </w:rPr>
        <w:t xml:space="preserve">Gerbang Penjagaan: mungkin adalah </w:t>
      </w:r>
      <w:r>
        <w:rPr>
          <w:i/>
          <w:lang w:val="id_ID" w:bidi="id_ID"/>
        </w:rPr>
        <w:t>Gerbang Pendaftaran</w:t>
      </w:r>
      <w:r>
        <w:rPr>
          <w:lang w:val="id_ID" w:bidi="id_ID"/>
        </w:rPr>
        <w:t xml:space="preserve"> (</w:t>
      </w:r>
      <w:r>
        <w:rPr>
          <w:lang w:val="id_ID" w:bidi="id_ID"/>
        </w:rPr>
        <w:t>Nehemia 3:31</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12:43</w:t>
      </w:r>
      <w:r>
        <w:rPr>
          <w:lang w:val="id_ID" w:bidi="id_ID"/>
        </w:rPr>
      </w:r>
    </w:p>
    <w:p>
      <w:pPr/>
      <w:r>
        <w:rPr>
          <w:lang w:val="id_ID" w:bidi="id_ID"/>
        </w:rPr>
      </w:r>
      <w:r>
        <w:rPr>
          <w:lang w:val="id_ID" w:bidi="id_ID"/>
        </w:rPr>
        <w:t xml:space="preserve">Perayaan ini melibatkan semua orang Israel. Allah adalah sumber yang benar dari sukacita besar mereka, yang oleh karena kekuatan-Nya telah menolong mereka membangun kembali tembok-tembok. </w:t>
      </w:r>
      <w:r>
        <w:rPr>
          <w:lang w:val="id_ID" w:bidi="id_ID"/>
        </w:rPr>
        <w:t>Mazmur 147</w:t>
      </w:r>
      <w:r>
        <w:rPr>
          <w:lang w:val="id_ID" w:bidi="id_ID"/>
        </w:rPr>
        <w:t xml:space="preserve"> mungkin ditulis pada kesempatan ini.</w:t>
      </w:r>
      <w:r>
        <w:rPr>
          <w:lang w:val="id_ID" w:bidi="id_ID"/>
        </w:rPr>
      </w:r>
      <w:r>
        <w:rPr>
          <w:lang w:val="id_ID" w:bidi="id_ID"/>
        </w:rPr>
      </w:r>
    </w:p>
    <w:p>
      <w:pPr/>
      <w:r>
        <w:rPr>
          <w:lang w:val="id_ID" w:bidi="id_ID"/>
        </w:rPr>
      </w:r>
    </w:p>
    <w:p>
      <w:pPr>
        <w:pStyle w:val="Heading2"/>
      </w:pPr>
      <w:r>
        <w:rPr>
          <w:lang w:val="id_ID" w:bidi="id_ID"/>
        </w:rPr>
        <w:t>Nehemia 12:44–47</w:t>
      </w:r>
      <w:r>
        <w:rPr>
          <w:lang w:val="id_ID" w:bidi="id_ID"/>
        </w:rPr>
      </w:r>
    </w:p>
    <w:p>
      <w:pPr/>
      <w:r>
        <w:rPr>
          <w:lang w:val="id_ID" w:bidi="id_ID"/>
        </w:rPr>
      </w:r>
      <w:r>
        <w:rPr>
          <w:lang w:val="id_ID" w:bidi="id_ID"/>
        </w:rPr>
        <w:t>Pada hari peresmian tembok (</w:t>
      </w:r>
      <w:r>
        <w:rPr>
          <w:lang w:val="id_ID" w:bidi="id_ID"/>
        </w:rPr>
        <w:t>Nehemia 12:44</w:t>
      </w:r>
      <w:r>
        <w:rPr>
          <w:lang w:val="id_ID" w:bidi="id_ID"/>
        </w:rPr>
        <w:t xml:space="preserve">; </w:t>
      </w:r>
      <w:r>
        <w:rPr>
          <w:lang w:val="id_ID" w:bidi="id_ID"/>
        </w:rPr>
        <w:t>13:1</w:t>
      </w:r>
      <w:r>
        <w:rPr>
          <w:lang w:val="id_ID" w:bidi="id_ID"/>
        </w:rPr>
        <w:t>), orang-orang ditunjuk untuk mengelola persepuluhan dan peresembahan untuk kebutuhan para imam dan orang Lewi. Tugas mereka termasuk mengumpulkan persembahan dari umat untuk para imam dan orang Lewi (</w:t>
      </w:r>
      <w:r>
        <w:rPr>
          <w:lang w:val="id_ID" w:bidi="id_ID"/>
        </w:rPr>
        <w:t>Nehemia 10:32–39</w:t>
      </w:r>
      <w:r>
        <w:rPr>
          <w:lang w:val="id_ID" w:bidi="id_ID"/>
        </w:rPr>
        <w:t xml:space="preserve">; lihat juga </w:t>
      </w:r>
      <w:r>
        <w:rPr>
          <w:lang w:val="id_ID" w:bidi="id_ID"/>
        </w:rPr>
        <w:t>Keluaran 30:11–16</w:t>
      </w:r>
      <w:r>
        <w:rPr>
          <w:lang w:val="id_ID" w:bidi="id_ID"/>
        </w:rPr>
        <w:t xml:space="preserve">; </w:t>
      </w:r>
      <w:r>
        <w:rPr>
          <w:lang w:val="id_ID" w:bidi="id_ID"/>
        </w:rPr>
        <w:t>38:25–26</w:t>
      </w:r>
      <w:r>
        <w:rPr>
          <w:lang w:val="id_ID" w:bidi="id_ID"/>
        </w:rPr>
        <w:t xml:space="preserve">), melakukan pelayanan untuk Allah (mungkin berupa persembahan korban; lihat </w:t>
      </w:r>
      <w:r>
        <w:rPr>
          <w:lang w:val="id_ID" w:bidi="id_ID"/>
        </w:rPr>
        <w:t>Imamat 1–5</w:t>
      </w:r>
      <w:r>
        <w:rPr>
          <w:lang w:val="id_ID" w:bidi="id_ID"/>
        </w:rPr>
        <w:t xml:space="preserve">), dan mengawasi pengudusan bagi orang-orang yang tidak tahir. Mereka juga menguduskan panci, pisau, dan pakaian yang digunakan dalam ibadah di bait suci seperti yang dijelaskan dalam </w:t>
      </w:r>
      <w:r>
        <w:rPr>
          <w:lang w:val="id_ID" w:bidi="id_ID"/>
        </w:rPr>
        <w:t>Imamat 11–15</w:t>
      </w:r>
      <w:r>
        <w:rPr>
          <w:lang w:val="id_ID" w:bidi="id_ID"/>
        </w:rPr>
        <w:t xml:space="preserve"> (lihat juga </w:t>
      </w:r>
      <w:r>
        <w:rPr>
          <w:lang w:val="id_ID" w:bidi="id_ID"/>
        </w:rPr>
        <w:t>1 Tawarikh 23:28</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12:46</w:t>
      </w:r>
      <w:r>
        <w:rPr>
          <w:lang w:val="id_ID" w:bidi="id_ID"/>
        </w:rPr>
      </w:r>
    </w:p>
    <w:p>
      <w:pPr/>
      <w:r>
        <w:rPr>
          <w:lang w:val="id_ID" w:bidi="id_ID"/>
        </w:rPr>
      </w:r>
      <w:r>
        <w:rPr>
          <w:lang w:val="id_ID" w:bidi="id_ID"/>
        </w:rPr>
        <w:t>Daud memberikan instruksi untuk mengatur musik di Bait Suci (</w:t>
      </w:r>
      <w:r>
        <w:rPr>
          <w:lang w:val="id_ID" w:bidi="id_ID"/>
        </w:rPr>
        <w:t>1 Tawarikh 23–26</w:t>
      </w:r>
      <w:r>
        <w:rPr>
          <w:lang w:val="id_ID" w:bidi="id_ID"/>
        </w:rPr>
        <w:t>). Dia menugaskan Asaf, bersama dengan Heman dan Yedutun, untuk bertanggung jawab atas musik (</w:t>
      </w:r>
      <w:r>
        <w:rPr>
          <w:lang w:val="id_ID" w:bidi="id_ID"/>
        </w:rPr>
        <w:t>1 Tawarikh 25:2–5</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12:47</w:t>
      </w:r>
      <w:r>
        <w:rPr>
          <w:lang w:val="id_ID" w:bidi="id_ID"/>
        </w:rPr>
      </w:r>
    </w:p>
    <w:p>
      <w:pPr/>
      <w:r>
        <w:rPr>
          <w:lang w:val="id_ID" w:bidi="id_ID"/>
        </w:rPr>
      </w:r>
      <w:r>
        <w:rPr>
          <w:lang w:val="id_ID" w:bidi="id_ID"/>
        </w:rPr>
        <w:t>Sejak orang-orang pertama kembali ke Yerusalem bersama Zerubabel pada tahun 538 SM (</w:t>
      </w:r>
      <w:r>
        <w:rPr>
          <w:lang w:val="id_ID" w:bidi="id_ID"/>
        </w:rPr>
        <w:t>Ezra 3:1</w:t>
      </w:r>
      <w:r>
        <w:rPr>
          <w:lang w:val="id_ID" w:bidi="id_ID"/>
        </w:rPr>
        <w:t xml:space="preserve">) hingga zaman Nehemia sekitar tahun 445 SM, bangsa Israel menyediakan makanan untuk pekerja Bait Suci. Kebanyakan orang Lewi tinggal di kota-kota di seluruh negeri. Mereka mengumpulkan persepuluhan dan membawa sepersepuluhnya ke Bait Suci di Yerusalem untuk mendukung pelayanannya (lihat </w:t>
      </w:r>
      <w:r>
        <w:rPr>
          <w:lang w:val="id_ID" w:bidi="id_ID"/>
        </w:rPr>
        <w:t>Nehemia 10:38–39</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13:1–3</w:t>
      </w:r>
      <w:r>
        <w:rPr>
          <w:lang w:val="id_ID" w:bidi="id_ID"/>
        </w:rPr>
      </w:r>
    </w:p>
    <w:p>
      <w:pPr/>
      <w:r>
        <w:rPr>
          <w:lang w:val="id_ID" w:bidi="id_ID"/>
        </w:rPr>
      </w:r>
      <w:r>
        <w:rPr>
          <w:lang w:val="id_ID" w:bidi="id_ID"/>
        </w:rPr>
        <w:t>Pada hari yang sama, para pekerja Bait Suci ditunjuk (</w:t>
      </w:r>
      <w:r>
        <w:rPr>
          <w:lang w:val="id_ID" w:bidi="id_ID"/>
        </w:rPr>
        <w:t>Nehemia 12:44</w:t>
      </w:r>
      <w:r>
        <w:rPr>
          <w:lang w:val="id_ID" w:bidi="id_ID"/>
        </w:rPr>
        <w:t xml:space="preserve">), dan ayat-ayat dari </w:t>
      </w:r>
      <w:r>
        <w:rPr>
          <w:lang w:val="id_ID" w:bidi="id_ID"/>
        </w:rPr>
        <w:t>Ulangan 23:3–6</w:t>
      </w:r>
      <w:r>
        <w:rPr>
          <w:lang w:val="id_ID" w:bidi="id_ID"/>
        </w:rPr>
        <w:t xml:space="preserve"> dibacakan. Ayat-ayat tersebut menyatakan bahwa tidak ada orang Amon atau Moab yang boleh masuk ke dalam jemaah Allah. Nehemia kemudian menemukan (</w:t>
      </w:r>
      <w:r>
        <w:rPr>
          <w:lang w:val="id_ID" w:bidi="id_ID"/>
        </w:rPr>
        <w:t>Nehemia 13:4–14</w:t>
      </w:r>
      <w:r>
        <w:rPr>
          <w:lang w:val="id_ID" w:bidi="id_ID"/>
        </w:rPr>
        <w:t>) bahwa orang-orang tidak lagi mengikuti ajaran-ajaran ini.</w:t>
      </w:r>
      <w:r>
        <w:rPr>
          <w:lang w:val="id_ID" w:bidi="id_ID"/>
        </w:rPr>
      </w:r>
      <w:r>
        <w:rPr>
          <w:lang w:val="id_ID" w:bidi="id_ID"/>
        </w:rPr>
      </w:r>
    </w:p>
    <w:p>
      <w:pPr/>
      <w:r>
        <w:rPr>
          <w:lang w:val="id_ID" w:bidi="id_ID"/>
        </w:rPr>
      </w:r>
    </w:p>
    <w:p>
      <w:pPr>
        <w:pStyle w:val="Heading2"/>
      </w:pPr>
      <w:r>
        <w:rPr>
          <w:lang w:val="id_ID" w:bidi="id_ID"/>
        </w:rPr>
        <w:t>Nehemia 13:4–5</w:t>
      </w:r>
      <w:r>
        <w:rPr>
          <w:lang w:val="id_ID" w:bidi="id_ID"/>
        </w:rPr>
      </w:r>
    </w:p>
    <w:p>
      <w:pPr/>
      <w:r>
        <w:rPr>
          <w:lang w:val="id_ID" w:bidi="id_ID"/>
        </w:rPr>
      </w:r>
      <w:r>
        <w:rPr>
          <w:lang w:val="id_ID" w:bidi="id_ID"/>
        </w:rPr>
        <w:t>Keluarga Elyasib menikah dengan keluarga Sanbalat (</w:t>
      </w:r>
      <w:r>
        <w:rPr>
          <w:lang w:val="id_ID" w:bidi="id_ID"/>
        </w:rPr>
        <w:t>Nehemia 13:28</w:t>
      </w:r>
      <w:r>
        <w:rPr>
          <w:lang w:val="id_ID" w:bidi="id_ID"/>
        </w:rPr>
        <w:t>) dan Tobia. Orang-orang ini adalah musuh umat Yahudi (</w:t>
      </w:r>
      <w:r>
        <w:rPr>
          <w:lang w:val="id_ID" w:bidi="id_ID"/>
        </w:rPr>
        <w:t>Nehemia 2:10</w:t>
      </w:r>
      <w:r>
        <w:rPr>
          <w:lang w:val="id_ID" w:bidi="id_ID"/>
        </w:rPr>
        <w:t xml:space="preserve">, </w:t>
      </w:r>
      <w:r>
        <w:rPr>
          <w:lang w:val="id_ID" w:bidi="id_ID"/>
        </w:rPr>
        <w:t>19</w:t>
      </w:r>
      <w:r>
        <w:rPr>
          <w:lang w:val="id_ID" w:bidi="id_ID"/>
        </w:rPr>
        <w:t xml:space="preserve">; </w:t>
      </w:r>
      <w:r>
        <w:rPr>
          <w:lang w:val="id_ID" w:bidi="id_ID"/>
        </w:rPr>
        <w:t>4:1</w:t>
      </w:r>
      <w:r>
        <w:rPr>
          <w:lang w:val="id_ID" w:bidi="id_ID"/>
        </w:rPr>
        <w:t xml:space="preserve">). Penggunaan ruang penyimpanan oleh Tobia mengurangi ruang untuk menyimpan persepuluhan dan persembahan bagi pekerja Bait Suci (bandingkan </w:t>
      </w:r>
      <w:r>
        <w:rPr>
          <w:lang w:val="id_ID" w:bidi="id_ID"/>
        </w:rPr>
        <w:t>Nehemia 10:39</w:t>
      </w:r>
      <w:r>
        <w:rPr>
          <w:lang w:val="id_ID" w:bidi="id_ID"/>
        </w:rPr>
        <w:t xml:space="preserve">; </w:t>
      </w:r>
      <w:r>
        <w:rPr>
          <w:lang w:val="id_ID" w:bidi="id_ID"/>
        </w:rPr>
        <w:t>13:10–12</w:t>
      </w:r>
      <w:r>
        <w:rPr>
          <w:lang w:val="id_ID" w:bidi="id_ID"/>
        </w:rPr>
        <w:t xml:space="preserve">; </w:t>
      </w:r>
      <w:r>
        <w:rPr>
          <w:lang w:val="id_ID" w:bidi="id_ID"/>
        </w:rPr>
        <w:t>2 Tawarikh 31:11</w:t>
      </w:r>
      <w:r>
        <w:rPr>
          <w:lang w:val="id_ID" w:bidi="id_ID"/>
        </w:rPr>
        <w:t>) dan membatasi ruang untuk persediaan yang diperlukan untuk ibadah rutin di Bait Suci (</w:t>
      </w:r>
      <w:r>
        <w:rPr>
          <w:lang w:val="id_ID" w:bidi="id_ID"/>
        </w:rPr>
        <w:t>Imamat 2</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13:4–14</w:t>
      </w:r>
      <w:r>
        <w:rPr>
          <w:lang w:val="id_ID" w:bidi="id_ID"/>
        </w:rPr>
      </w:r>
    </w:p>
    <w:p>
      <w:pPr/>
      <w:r>
        <w:rPr>
          <w:lang w:val="id_ID" w:bidi="id_ID"/>
        </w:rPr>
      </w:r>
      <w:r>
        <w:rPr>
          <w:lang w:val="id_ID" w:bidi="id_ID"/>
        </w:rPr>
        <w:t xml:space="preserve">Elyasib, sang imam (lihat </w:t>
      </w:r>
      <w:r>
        <w:rPr>
          <w:lang w:val="id_ID" w:bidi="id_ID"/>
        </w:rPr>
        <w:t>Nehemia 12:10</w:t>
      </w:r>
      <w:r>
        <w:rPr>
          <w:lang w:val="id_ID" w:bidi="id_ID"/>
        </w:rPr>
        <w:t xml:space="preserve">, </w:t>
      </w:r>
      <w:r>
        <w:rPr>
          <w:lang w:val="id_ID" w:bidi="id_ID"/>
        </w:rPr>
        <w:t>22</w:t>
      </w:r>
      <w:r>
        <w:rPr>
          <w:lang w:val="id_ID" w:bidi="id_ID"/>
        </w:rPr>
        <w:t xml:space="preserve">; </w:t>
      </w:r>
      <w:r>
        <w:rPr>
          <w:lang w:val="id_ID" w:bidi="id_ID"/>
        </w:rPr>
        <w:t>13:28</w:t>
      </w:r>
      <w:r>
        <w:rPr>
          <w:lang w:val="id_ID" w:bidi="id_ID"/>
        </w:rPr>
        <w:t>) tidak lagi mengecualikan orang Amon dan Moab (</w:t>
      </w:r>
      <w:r>
        <w:rPr>
          <w:lang w:val="id_ID" w:bidi="id_ID"/>
        </w:rPr>
        <w:t xml:space="preserve">Nehemia </w:t>
      </w:r>
      <w:r>
        <w:rPr>
          <w:lang w:val="id_ID" w:bidi="id_ID"/>
        </w:rPr>
        <w:t>13:1</w:t>
      </w:r>
      <w:r>
        <w:rPr>
          <w:lang w:val="id_ID" w:bidi="id_ID"/>
        </w:rPr>
        <w:t>). Orang-orang juga berhenti memberikan persepuluhan mereka kepada orang Lewi (</w:t>
      </w:r>
      <w:r>
        <w:rPr>
          <w:lang w:val="id_ID" w:bidi="id_ID"/>
        </w:rPr>
        <w:t>Nehemia 13:10–12</w:t>
      </w:r>
      <w:r>
        <w:rPr>
          <w:lang w:val="id_ID" w:bidi="id_ID"/>
        </w:rPr>
        <w:t>). Nehemia membereskan masalah ini.</w:t>
      </w:r>
      <w:r>
        <w:rPr>
          <w:lang w:val="id_ID" w:bidi="id_ID"/>
        </w:rPr>
      </w:r>
      <w:r>
        <w:rPr>
          <w:lang w:val="id_ID" w:bidi="id_ID"/>
        </w:rPr>
      </w:r>
    </w:p>
    <w:p>
      <w:pPr/>
      <w:r>
        <w:rPr>
          <w:lang w:val="id_ID" w:bidi="id_ID"/>
        </w:rPr>
      </w:r>
    </w:p>
    <w:p>
      <w:pPr>
        <w:pStyle w:val="Heading2"/>
      </w:pPr>
      <w:r>
        <w:rPr>
          <w:lang w:val="id_ID" w:bidi="id_ID"/>
        </w:rPr>
        <w:t>Nehemia 13:6</w:t>
      </w:r>
      <w:r>
        <w:rPr>
          <w:lang w:val="id_ID" w:bidi="id_ID"/>
        </w:rPr>
      </w:r>
    </w:p>
    <w:p>
      <w:pPr/>
      <w:r>
        <w:rPr>
          <w:lang w:val="id_ID" w:bidi="id_ID"/>
        </w:rPr>
      </w:r>
      <w:r>
        <w:rPr>
          <w:lang w:val="id_ID" w:bidi="id_ID"/>
        </w:rPr>
        <w:t>Nehemia kembali ke Persia setelah melayani di Yerusalem selama dua belas tahun, dari tahun 445 hingga tahun 433 SM. Ayat-ayat tersebut tidak menyebutkan berapa lama dia tinggal di Persia, tetapi kemungkinan tidak lebih dari satu atau dua tahun. Ketika dia kembali ke Yerusalem, dia mendapati Tobia tinggal di ruang penyimpanan Bait Suci (</w:t>
      </w:r>
      <w:r>
        <w:rPr>
          <w:lang w:val="id_ID" w:bidi="id_ID"/>
        </w:rPr>
        <w:t>Nehemia 13:1–5</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13:8–9</w:t>
      </w:r>
      <w:r>
        <w:rPr>
          <w:lang w:val="id_ID" w:bidi="id_ID"/>
        </w:rPr>
      </w:r>
    </w:p>
    <w:p>
      <w:pPr>
        <w:pStyle w:val="ListBullet"/>
        <w:spacing w:line="240" w:lineRule="auto"/>
        <w:ind w:left="720"/>
      </w:pPr>
      <w:r>
        <w:rPr>
          <w:lang w:val="id_ID" w:bidi="id_ID"/>
        </w:rPr>
      </w:r>
      <w:r>
        <w:rPr>
          <w:i/>
          <w:lang w:val="id_ID" w:bidi="id_ID"/>
        </w:rPr>
        <w:t xml:space="preserve">Aku </w:t>
      </w:r>
      <w:r>
        <w:rPr>
          <w:lang w:val="id_ID" w:bidi="id_ID"/>
        </w:rPr>
        <w:t xml:space="preserve">menjadi sangat kesal </w:t>
      </w:r>
      <w:r>
        <w:rPr>
          <w:i/>
          <w:lang w:val="id_ID" w:bidi="id_ID"/>
        </w:rPr>
        <w:t xml:space="preserve">... </w:t>
      </w:r>
      <w:r>
        <w:rPr>
          <w:lang w:val="id_ID" w:bidi="id_ID"/>
        </w:rPr>
        <w:t>Kemudian kusuruh</w:t>
      </w:r>
      <w:r>
        <w:rPr>
          <w:lang w:val="id_ID" w:bidi="id_ID"/>
        </w:rPr>
        <w:t>: Ketika orang-orang mengabaikan petunjuk Allah, Nehemia berbicara tegas.</w:t>
      </w:r>
    </w:p>
    <w:p>
      <w:pPr>
        <w:pStyle w:val="ListBullet"/>
        <w:spacing w:line="240" w:lineRule="auto"/>
        <w:ind w:left="720"/>
      </w:pPr>
      <w:r>
        <w:rPr>
          <w:lang w:val="id_ID" w:bidi="id_ID"/>
        </w:rPr>
      </w:r>
      <w:r>
        <w:rPr>
          <w:lang w:val="id_ID" w:bidi="id_ID"/>
        </w:rPr>
        <w:t>Semua hal yang berkaitan dengan Bait Suci harus disucikan dan didedikasikan kepada Allah. Ini mencakup:</w:t>
      </w:r>
    </w:p>
    <w:p>
      <w:pPr>
        <w:pStyle w:val="ListBullet"/>
        <w:spacing w:line="240" w:lineRule="auto"/>
        <w:ind w:left="1440"/>
      </w:pPr>
      <w:r>
        <w:rPr>
          <w:lang w:val="id_ID" w:bidi="id_ID"/>
        </w:rPr>
      </w:r>
      <w:r>
        <w:rPr>
          <w:lang w:val="id_ID" w:bidi="id_ID"/>
        </w:rPr>
        <w:t>Pakaian yang dipakai oleh para imam dan orang Lewi (</w:t>
      </w:r>
      <w:r>
        <w:rPr>
          <w:lang w:val="id_ID" w:bidi="id_ID"/>
        </w:rPr>
        <w:t>Keluaran 29</w:t>
      </w:r>
      <w:r>
        <w:rPr>
          <w:lang w:val="id_ID" w:bidi="id_ID"/>
        </w:rPr>
        <w:t>)</w:t>
      </w:r>
    </w:p>
    <w:p>
      <w:pPr>
        <w:pStyle w:val="ListBullet"/>
        <w:spacing w:line="240" w:lineRule="auto"/>
        <w:ind w:left="1440"/>
      </w:pPr>
      <w:r>
        <w:rPr>
          <w:lang w:val="id_ID" w:bidi="id_ID"/>
        </w:rPr>
      </w:r>
      <w:r>
        <w:rPr>
          <w:lang w:val="id_ID" w:bidi="id_ID"/>
        </w:rPr>
        <w:t>Para imam tersebut sendiri (</w:t>
      </w:r>
      <w:r>
        <w:rPr>
          <w:lang w:val="id_ID" w:bidi="id_ID"/>
        </w:rPr>
        <w:t>Imamat 8–9</w:t>
      </w:r>
      <w:r>
        <w:rPr>
          <w:lang w:val="id_ID" w:bidi="id_ID"/>
        </w:rPr>
        <w:t>)</w:t>
      </w:r>
    </w:p>
    <w:p>
      <w:pPr>
        <w:pStyle w:val="ListBullet"/>
        <w:spacing w:line="240" w:lineRule="auto"/>
        <w:ind w:left="1440"/>
      </w:pPr>
      <w:r>
        <w:rPr>
          <w:lang w:val="id_ID" w:bidi="id_ID"/>
        </w:rPr>
      </w:r>
      <w:r>
        <w:rPr>
          <w:lang w:val="id_ID" w:bidi="id_ID"/>
        </w:rPr>
        <w:t>Pembangunan Bait Suci dan altar (</w:t>
      </w:r>
      <w:r>
        <w:rPr>
          <w:lang w:val="id_ID" w:bidi="id_ID"/>
        </w:rPr>
        <w:t>Imamat 16:15–33</w:t>
      </w:r>
      <w:r>
        <w:rPr>
          <w:lang w:val="id_ID" w:bidi="id_ID"/>
        </w:rPr>
        <w:t>)</w:t>
      </w:r>
    </w:p>
    <w:p>
      <w:pPr>
        <w:pStyle w:val="ListBullet"/>
        <w:spacing w:line="240" w:lineRule="auto"/>
        <w:ind w:left="1440"/>
      </w:pPr>
      <w:r>
        <w:rPr>
          <w:lang w:val="id_ID" w:bidi="id_ID"/>
        </w:rPr>
      </w:r>
      <w:r>
        <w:rPr>
          <w:lang w:val="id_ID" w:bidi="id_ID"/>
        </w:rPr>
        <w:t>Semua barang yang kudus(</w:t>
      </w:r>
      <w:r>
        <w:rPr>
          <w:lang w:val="id_ID" w:bidi="id_ID"/>
        </w:rPr>
        <w:t>1 Tawarikh 23:28</w:t>
      </w:r>
      <w:r>
        <w:rPr>
          <w:lang w:val="id_ID" w:bidi="id_ID"/>
        </w:rPr>
        <w:t>)</w:t>
      </w:r>
    </w:p>
    <w:p>
      <w:pPr/>
      <w:r>
        <w:rPr>
          <w:lang w:val="id_ID" w:bidi="id_ID"/>
        </w:rPr>
      </w:r>
      <w:r>
        <w:rPr>
          <w:lang w:val="id_ID" w:bidi="id_ID"/>
        </w:rPr>
        <w:t xml:space="preserve">Mereka semua telah disucikan (lihat </w:t>
      </w:r>
      <w:r>
        <w:rPr>
          <w:lang w:val="id_ID" w:bidi="id_ID"/>
        </w:rPr>
        <w:t>2 Tawarikh 29:5</w:t>
      </w:r>
      <w:r>
        <w:rPr>
          <w:lang w:val="id_ID" w:bidi="id_ID"/>
        </w:rPr>
        <w:t xml:space="preserve">, </w:t>
      </w:r>
      <w:r>
        <w:rPr>
          <w:lang w:val="id_ID" w:bidi="id_ID"/>
        </w:rPr>
        <w:t>15–19</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13:10–12</w:t>
      </w:r>
      <w:r>
        <w:rPr>
          <w:lang w:val="id_ID" w:bidi="id_ID"/>
        </w:rPr>
      </w:r>
    </w:p>
    <w:p>
      <w:pPr/>
      <w:r>
        <w:rPr>
          <w:lang w:val="id_ID" w:bidi="id_ID"/>
        </w:rPr>
      </w:r>
      <w:r>
        <w:rPr>
          <w:lang w:val="id_ID" w:bidi="id_ID"/>
        </w:rPr>
        <w:t>Karena Tobia menggunakan ruang penyimpanan, tidak ada ruang untuk menyimpan persepuluhan yang seharusnya digunakan untuk memberi makan orang Lewi dan penyanyi Bait Suci (</w:t>
      </w:r>
      <w:r>
        <w:rPr>
          <w:lang w:val="id_ID" w:bidi="id_ID"/>
        </w:rPr>
        <w:t>Bilangan 18:21–24</w:t>
      </w:r>
      <w:r>
        <w:rPr>
          <w:lang w:val="id_ID" w:bidi="id_ID"/>
        </w:rPr>
        <w:t xml:space="preserve">; lihat </w:t>
      </w:r>
      <w:r>
        <w:rPr>
          <w:lang w:val="id_ID" w:bidi="id_ID"/>
        </w:rPr>
        <w:t>Nehemia 12:44</w:t>
      </w:r>
      <w:r>
        <w:rPr>
          <w:lang w:val="id_ID" w:bidi="id_ID"/>
        </w:rPr>
        <w:t xml:space="preserve">, </w:t>
      </w:r>
      <w:r>
        <w:rPr>
          <w:lang w:val="id_ID" w:bidi="id_ID"/>
        </w:rPr>
        <w:t>47</w:t>
      </w:r>
      <w:r>
        <w:rPr>
          <w:lang w:val="id_ID" w:bidi="id_ID"/>
        </w:rPr>
        <w:t>). Akibatnya, mereka harus bertani di luar Yerusalem (</w:t>
      </w:r>
      <w:r>
        <w:rPr>
          <w:lang w:val="id_ID" w:bidi="id_ID"/>
        </w:rPr>
        <w:t>Nehemia 12:28–29</w:t>
      </w:r>
      <w:r>
        <w:rPr>
          <w:lang w:val="id_ID" w:bidi="id_ID"/>
        </w:rPr>
        <w:t>) untuk menghidupi diri mereka sendiri dan tidak bisa melayani di Bait Suci.</w:t>
      </w:r>
      <w:r>
        <w:rPr>
          <w:lang w:val="id_ID" w:bidi="id_ID"/>
        </w:rPr>
      </w:r>
      <w:r>
        <w:rPr>
          <w:lang w:val="id_ID" w:bidi="id_ID"/>
        </w:rPr>
      </w:r>
    </w:p>
    <w:p>
      <w:pPr/>
      <w:r>
        <w:rPr>
          <w:lang w:val="id_ID" w:bidi="id_ID"/>
        </w:rPr>
      </w:r>
    </w:p>
    <w:p>
      <w:pPr>
        <w:pStyle w:val="Heading2"/>
      </w:pPr>
      <w:r>
        <w:rPr>
          <w:lang w:val="id_ID" w:bidi="id_ID"/>
        </w:rPr>
        <w:t>Nehemia 13:13</w:t>
      </w:r>
      <w:r>
        <w:rPr>
          <w:lang w:val="id_ID" w:bidi="id_ID"/>
        </w:rPr>
      </w:r>
    </w:p>
    <w:p>
      <w:pPr/>
      <w:r>
        <w:rPr>
          <w:lang w:val="id_ID" w:bidi="id_ID"/>
        </w:rPr>
      </w:r>
      <w:r>
        <w:rPr>
          <w:lang w:val="id_ID" w:bidi="id_ID"/>
        </w:rPr>
        <w:t>karena orang-orang itu dianggap setia</w:t>
      </w:r>
      <w:r>
        <w:rPr>
          <w:lang w:val="id_ID" w:bidi="id_ID"/>
        </w:rPr>
        <w:t xml:space="preserve">: Bandingkan dengan </w:t>
      </w:r>
      <w:r>
        <w:rPr>
          <w:lang w:val="id_ID" w:bidi="id_ID"/>
        </w:rPr>
        <w:t>Kisah Para Rasul 6:1–6</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13:14</w:t>
      </w:r>
      <w:r>
        <w:rPr>
          <w:lang w:val="id_ID" w:bidi="id_ID"/>
        </w:rPr>
      </w:r>
    </w:p>
    <w:p>
      <w:pPr/>
      <w:r>
        <w:rPr>
          <w:lang w:val="id_ID" w:bidi="id_ID"/>
        </w:rPr>
      </w:r>
      <w:r>
        <w:rPr>
          <w:lang w:val="id_ID" w:bidi="id_ID"/>
        </w:rPr>
        <w:t xml:space="preserve">Nehemia memohon kepada Allah agar mengingat perbuatan baktinya dan tidak meninggalkan saat dia membutuhkan pertolongan. Dia mungkin menghadapi perlawanan dari orang-orang yang telah ditegurnya. Lihat penyebutan serupa di </w:t>
      </w:r>
      <w:r>
        <w:rPr>
          <w:lang w:val="id_ID" w:bidi="id_ID"/>
        </w:rPr>
        <w:t>Nehemia 13:22</w:t>
      </w:r>
      <w:r>
        <w:rPr>
          <w:lang w:val="id_ID" w:bidi="id_ID"/>
        </w:rPr>
        <w:t xml:space="preserve">, </w:t>
      </w:r>
      <w:r>
        <w:rPr>
          <w:lang w:val="id_ID" w:bidi="id_ID"/>
        </w:rPr>
        <w:t>29</w:t>
      </w:r>
      <w:r>
        <w:rPr>
          <w:lang w:val="id_ID" w:bidi="id_ID"/>
        </w:rPr>
        <w:t xml:space="preserve">,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13:15–16</w:t>
      </w:r>
      <w:r>
        <w:rPr>
          <w:lang w:val="id_ID" w:bidi="id_ID"/>
        </w:rPr>
      </w:r>
    </w:p>
    <w:p>
      <w:pPr/>
      <w:r>
        <w:rPr>
          <w:lang w:val="id_ID" w:bidi="id_ID"/>
        </w:rPr>
      </w:r>
      <w:r>
        <w:rPr>
          <w:lang w:val="id_ID" w:bidi="id_ID"/>
        </w:rPr>
        <w:t>Orang-orang harus berhenti bekerja pada hari Sabat untuk menjaga hari tersebut tetap kudus (</w:t>
      </w:r>
      <w:r>
        <w:rPr>
          <w:lang w:val="id_ID" w:bidi="id_ID"/>
        </w:rPr>
        <w:t>Keluaran 20:8–11</w:t>
      </w:r>
      <w:r>
        <w:rPr>
          <w:lang w:val="id_ID" w:bidi="id_ID"/>
        </w:rPr>
        <w:t xml:space="preserve">; </w:t>
      </w:r>
      <w:r>
        <w:rPr>
          <w:lang w:val="id_ID" w:bidi="id_ID"/>
        </w:rPr>
        <w:t>31:14–17</w:t>
      </w:r>
      <w:r>
        <w:rPr>
          <w:lang w:val="id_ID" w:bidi="id_ID"/>
        </w:rPr>
        <w:t xml:space="preserve">; </w:t>
      </w:r>
      <w:r>
        <w:rPr>
          <w:lang w:val="id_ID" w:bidi="id_ID"/>
        </w:rPr>
        <w:t>35:2–3</w:t>
      </w:r>
      <w:r>
        <w:rPr>
          <w:lang w:val="id_ID" w:bidi="id_ID"/>
        </w:rPr>
        <w:t xml:space="preserve">; </w:t>
      </w:r>
      <w:r>
        <w:rPr>
          <w:lang w:val="id_ID" w:bidi="id_ID"/>
        </w:rPr>
        <w:t>Yeremia 17:19–27</w:t>
      </w:r>
      <w:r>
        <w:rPr>
          <w:lang w:val="id_ID" w:bidi="id_ID"/>
        </w:rPr>
        <w:t>).</w:t>
      </w:r>
      <w:r>
        <w:rPr>
          <w:lang w:val="id_ID" w:bidi="id_ID"/>
        </w:rPr>
      </w:r>
      <w:r>
        <w:rPr>
          <w:lang w:val="id_ID" w:bidi="id_ID"/>
        </w:rPr>
      </w:r>
    </w:p>
    <w:p>
      <w:pPr/>
      <w:r>
        <w:rPr>
          <w:lang w:val="id_ID" w:bidi="id_ID"/>
        </w:rPr>
      </w:r>
    </w:p>
    <w:p>
      <w:pPr>
        <w:pStyle w:val="Heading2"/>
      </w:pPr>
      <w:r>
        <w:rPr>
          <w:lang w:val="id_ID" w:bidi="id_ID"/>
        </w:rPr>
        <w:t>Nehemia 13:15–31</w:t>
      </w:r>
      <w:r>
        <w:rPr>
          <w:lang w:val="id_ID" w:bidi="id_ID"/>
        </w:rPr>
      </w:r>
    </w:p>
    <w:p>
      <w:pPr/>
      <w:r>
        <w:rPr>
          <w:lang w:val="id_ID" w:bidi="id_ID"/>
        </w:rPr>
      </w:r>
      <w:r>
        <w:rPr>
          <w:lang w:val="id_ID" w:bidi="id_ID"/>
        </w:rPr>
        <w:t>Nehemia melakukan dua perubahan lagi untuk memulihkan pemeliharaan Sabat yang benar (</w:t>
      </w:r>
      <w:r>
        <w:rPr>
          <w:lang w:val="id_ID" w:bidi="id_ID"/>
        </w:rPr>
        <w:t>Nehemia 13:15–22</w:t>
      </w:r>
      <w:r>
        <w:rPr>
          <w:lang w:val="id_ID" w:bidi="id_ID"/>
        </w:rPr>
        <w:t>) dan praktik pernikahan yang benar (</w:t>
      </w:r>
      <w:r>
        <w:rPr>
          <w:lang w:val="id_ID" w:bidi="id_ID"/>
        </w:rPr>
        <w:t>13:23–31</w:t>
      </w:r>
      <w:r>
        <w:rPr>
          <w:lang w:val="id_ID" w:bidi="id_ID"/>
        </w:rPr>
        <w:t>). Kedua bagian ini mengikuti pola yang serupa: Nehemia menemukan masalah, memperbaikinya, dan kemudian memohon berkat dari Allah.</w:t>
      </w:r>
      <w:r>
        <w:rPr>
          <w:lang w:val="id_ID" w:bidi="id_ID"/>
        </w:rPr>
      </w:r>
      <w:r>
        <w:rPr>
          <w:lang w:val="id_ID" w:bidi="id_ID"/>
        </w:rPr>
      </w:r>
    </w:p>
    <w:p>
      <w:pPr/>
      <w:r>
        <w:rPr>
          <w:lang w:val="id_ID" w:bidi="id_ID"/>
        </w:rPr>
      </w:r>
    </w:p>
    <w:p>
      <w:pPr>
        <w:pStyle w:val="Heading2"/>
      </w:pPr>
      <w:r>
        <w:rPr>
          <w:lang w:val="id_ID" w:bidi="id_ID"/>
        </w:rPr>
        <w:t>Nehemia 13:19</w:t>
      </w:r>
      <w:r>
        <w:rPr>
          <w:lang w:val="id_ID" w:bidi="id_ID"/>
        </w:rPr>
      </w:r>
    </w:p>
    <w:p>
      <w:pPr/>
      <w:r>
        <w:rPr>
          <w:lang w:val="id_ID" w:bidi="id_ID"/>
        </w:rPr>
      </w:r>
      <w:r>
        <w:rPr>
          <w:lang w:val="id_ID" w:bidi="id_ID"/>
        </w:rPr>
        <w:t>Sabat dimulai saat matahari terbenam pada Jumat malam dan berakhir saat matahari terbenam pada Sabtu malam.</w:t>
      </w:r>
      <w:r>
        <w:rPr>
          <w:lang w:val="id_ID" w:bidi="id_ID"/>
        </w:rPr>
      </w:r>
      <w:r>
        <w:rPr>
          <w:lang w:val="id_ID" w:bidi="id_ID"/>
        </w:rPr>
      </w:r>
    </w:p>
    <w:p>
      <w:pPr/>
      <w:r>
        <w:rPr>
          <w:lang w:val="id_ID" w:bidi="id_ID"/>
        </w:rPr>
      </w:r>
    </w:p>
    <w:p>
      <w:pPr>
        <w:pStyle w:val="Heading2"/>
      </w:pPr>
      <w:r>
        <w:rPr>
          <w:lang w:val="id_ID" w:bidi="id_ID"/>
        </w:rPr>
        <w:t>Nehemia 13:22</w:t>
      </w:r>
      <w:r>
        <w:rPr>
          <w:lang w:val="id_ID" w:bidi="id_ID"/>
        </w:rPr>
      </w:r>
    </w:p>
    <w:p>
      <w:pPr/>
      <w:r>
        <w:rPr>
          <w:lang w:val="id_ID" w:bidi="id_ID"/>
        </w:rPr>
      </w:r>
      <w:r>
        <w:rPr>
          <w:i/>
          <w:lang w:val="id_ID" w:bidi="id_ID"/>
        </w:rPr>
        <w:t>sayangilah aku menurut kasih setia-Mu yang besar</w:t>
      </w:r>
      <w:r>
        <w:rPr>
          <w:lang w:val="id_ID" w:bidi="id_ID"/>
        </w:rPr>
        <w:t>: Doa Nehemia menunjukkan bahwa dia merasakan tekanan akibat keputusannya yang tidak disukai orang banyak. Dia menyadari bahwa kasih setia Allahlah yang akan menopang dia, bukan popularitasnya sendiri.</w:t>
      </w:r>
      <w:r>
        <w:rPr>
          <w:lang w:val="id_ID" w:bidi="id_ID"/>
        </w:rPr>
      </w:r>
      <w:r>
        <w:rPr>
          <w:lang w:val="id_ID" w:bidi="id_ID"/>
        </w:rPr>
      </w:r>
    </w:p>
    <w:p>
      <w:pPr/>
      <w:r>
        <w:rPr>
          <w:lang w:val="id_ID" w:bidi="id_ID"/>
        </w:rPr>
      </w:r>
    </w:p>
    <w:p>
      <w:pPr>
        <w:pStyle w:val="Heading2"/>
      </w:pPr>
      <w:r>
        <w:rPr>
          <w:lang w:val="id_ID" w:bidi="id_ID"/>
        </w:rPr>
        <w:t>Nehemia 13:23–24</w:t>
      </w:r>
      <w:r>
        <w:rPr>
          <w:lang w:val="id_ID" w:bidi="id_ID"/>
        </w:rPr>
      </w:r>
    </w:p>
    <w:p>
      <w:pPr/>
      <w:r>
        <w:rPr>
          <w:lang w:val="id_ID" w:bidi="id_ID"/>
        </w:rPr>
      </w:r>
      <w:r>
        <w:rPr>
          <w:lang w:val="id_ID" w:bidi="id_ID"/>
        </w:rPr>
        <w:t>Reformasi pernikahan sebelumnya (</w:t>
      </w:r>
      <w:r>
        <w:rPr>
          <w:lang w:val="id_ID" w:bidi="id_ID"/>
        </w:rPr>
        <w:t>Nehemia 9:2</w:t>
      </w:r>
      <w:r>
        <w:rPr>
          <w:lang w:val="id_ID" w:bidi="id_ID"/>
        </w:rPr>
        <w:t xml:space="preserve">; </w:t>
      </w:r>
      <w:r>
        <w:rPr>
          <w:lang w:val="id_ID" w:bidi="id_ID"/>
        </w:rPr>
        <w:t>10:28</w:t>
      </w:r>
      <w:r>
        <w:rPr>
          <w:lang w:val="id_ID" w:bidi="id_ID"/>
        </w:rPr>
        <w:t xml:space="preserve">; </w:t>
      </w:r>
      <w:r>
        <w:rPr>
          <w:lang w:val="id_ID" w:bidi="id_ID"/>
        </w:rPr>
        <w:t>Ezra 9:1–10:44</w:t>
      </w:r>
      <w:r>
        <w:rPr>
          <w:lang w:val="id_ID" w:bidi="id_ID"/>
        </w:rPr>
        <w:t>) tidak bertahan lama. Anak-anak tidak dapat berbicara bahasa Ibrani, bahasa Yehuda. Ini sangat berbahaya karena mereka tidak dapat membaca atau memahami Kitab Suci.</w:t>
      </w:r>
      <w:r>
        <w:rPr>
          <w:lang w:val="id_ID" w:bidi="id_ID"/>
        </w:rPr>
      </w:r>
      <w:r>
        <w:rPr>
          <w:lang w:val="id_ID" w:bidi="id_ID"/>
        </w:rPr>
      </w:r>
    </w:p>
    <w:p>
      <w:pPr/>
      <w:r>
        <w:rPr>
          <w:lang w:val="id_ID" w:bidi="id_ID"/>
        </w:rPr>
      </w:r>
    </w:p>
    <w:p>
      <w:pPr>
        <w:pStyle w:val="Heading2"/>
      </w:pPr>
      <w:r>
        <w:rPr>
          <w:lang w:val="id_ID" w:bidi="id_ID"/>
        </w:rPr>
        <w:t>Nehemia 13:25</w:t>
      </w:r>
      <w:r>
        <w:rPr>
          <w:lang w:val="id_ID" w:bidi="id_ID"/>
        </w:rPr>
      </w:r>
    </w:p>
    <w:p>
      <w:pPr>
        <w:pStyle w:val="ListBullet"/>
        <w:spacing w:line="240" w:lineRule="auto"/>
        <w:ind w:left="720"/>
      </w:pPr>
      <w:r>
        <w:rPr>
          <w:lang w:val="id_ID" w:bidi="id_ID"/>
        </w:rPr>
      </w:r>
      <w:r>
        <w:rPr>
          <w:lang w:val="id_ID" w:bidi="id_ID"/>
        </w:rPr>
        <w:t>Nehemia mengutuk mereka karena orang tua tidak memakai bahasa Ibrani dan tidak mengajarkan anak-anak mereka bahasa Alkitab Ibrani. Kutukan tersebut meminta Allah untuk mencabut berkat-Nya dari orang-orang tersebut.</w:t>
      </w:r>
    </w:p>
    <w:p>
      <w:pPr>
        <w:pStyle w:val="ListBullet"/>
        <w:spacing w:line="240" w:lineRule="auto"/>
        <w:ind w:left="720"/>
      </w:pPr>
      <w:r>
        <w:rPr>
          <w:lang w:val="id_ID" w:bidi="id_ID"/>
        </w:rPr>
      </w:r>
      <w:r>
        <w:rPr>
          <w:i/>
          <w:lang w:val="id_ID" w:bidi="id_ID"/>
        </w:rPr>
        <w:t>mereka kupukuli dan kucabut rambutnya</w:t>
      </w:r>
      <w:r>
        <w:rPr>
          <w:lang w:val="id_ID" w:bidi="id_ID"/>
        </w:rPr>
        <w:t>: Beberapa orang awalnya tidak menerima teguran Nehemia, sehingga dia memaksa mereka bersumpah atas nama Allah untuk tidak menikahi orang yang tidak seiman.</w:t>
      </w:r>
      <w:r>
        <w:rPr>
          <w:lang w:val="id_ID" w:bidi="id_ID"/>
        </w:rPr>
      </w:r>
      <w:r>
        <w:rPr>
          <w:lang w:val="id_ID" w:bidi="id_ID"/>
        </w:rPr>
      </w:r>
    </w:p>
    <w:p>
      <w:pPr/>
      <w:r>
        <w:rPr>
          <w:lang w:val="id_ID" w:bidi="id_ID"/>
        </w:rPr>
      </w:r>
    </w:p>
    <w:p>
      <w:pPr>
        <w:pStyle w:val="Heading2"/>
      </w:pPr>
      <w:r>
        <w:rPr>
          <w:lang w:val="id_ID" w:bidi="id_ID"/>
        </w:rPr>
        <w:t>Nehemia 13:26–27</w:t>
      </w:r>
      <w:r>
        <w:rPr>
          <w:lang w:val="id_ID" w:bidi="id_ID"/>
        </w:rPr>
      </w:r>
    </w:p>
    <w:p>
      <w:pPr/>
      <w:r>
        <w:rPr>
          <w:lang w:val="id_ID" w:bidi="id_ID"/>
        </w:rPr>
      </w:r>
      <w:r>
        <w:rPr>
          <w:lang w:val="id_ID" w:bidi="id_ID"/>
        </w:rPr>
        <w:t>Raja Salomo memimpin bangsa ke dalam dosa melalui istri-istri asingnya (</w:t>
      </w:r>
      <w:r>
        <w:rPr>
          <w:lang w:val="id_ID" w:bidi="id_ID"/>
        </w:rPr>
        <w:t>1 Raja-raja 11</w:t>
      </w:r>
      <w:r>
        <w:rPr>
          <w:lang w:val="id_ID" w:bidi="id_ID"/>
        </w:rPr>
        <w:t>). Jika pernikahan campur dengan orang yang tidak beriman terus berlanjut, komunitas akan menghadapi kejatuhan yang sama. Nehemia tidak akan membiarkan hal itu terjadi.</w:t>
      </w:r>
      <w:r>
        <w:rPr>
          <w:lang w:val="id_ID" w:bidi="id_ID"/>
        </w:rPr>
      </w:r>
      <w:r>
        <w:rPr>
          <w:lang w:val="id_ID" w:bidi="id_ID"/>
        </w:rPr>
      </w:r>
    </w:p>
    <w:p>
      <w:pPr/>
      <w:r>
        <w:rPr>
          <w:lang w:val="id_ID" w:bidi="id_ID"/>
        </w:rPr>
      </w:r>
    </w:p>
    <w:p>
      <w:pPr>
        <w:pStyle w:val="Heading2"/>
      </w:pPr>
      <w:r>
        <w:rPr>
          <w:lang w:val="id_ID" w:bidi="id_ID"/>
        </w:rPr>
        <w:t>Nehemia 13:28</w:t>
      </w:r>
      <w:r>
        <w:rPr>
          <w:lang w:val="id_ID" w:bidi="id_ID"/>
        </w:rPr>
      </w:r>
    </w:p>
    <w:p>
      <w:pPr/>
      <w:r>
        <w:rPr>
          <w:lang w:val="id_ID" w:bidi="id_ID"/>
        </w:rPr>
      </w:r>
      <w:r>
        <w:rPr>
          <w:lang w:val="id_ID" w:bidi="id_ID"/>
        </w:rPr>
        <w:t xml:space="preserve">Bahkan keluarga imam besar, yang seharusnya menjadi pemimpin rohani umat Israel, terlibat dalam dosa pernikahan campur dengan orang asing yang tidak percaya (lihat </w:t>
      </w:r>
      <w:r>
        <w:rPr>
          <w:lang w:val="id_ID" w:bidi="id_ID"/>
        </w:rPr>
        <w:t>Imamat 21:14</w:t>
      </w:r>
      <w:r>
        <w:rPr>
          <w:lang w:val="id_ID" w:bidi="id_ID"/>
        </w:rPr>
        <w:t>). Nehemia mengusir para pelanggar tersebut, mencabut status mereka, dan menghilangkan hak mereka dalam masyarakat Yahudi.</w:t>
      </w:r>
      <w:r>
        <w:rPr>
          <w:lang w:val="id_ID" w:bidi="id_ID"/>
        </w:rPr>
      </w:r>
      <w:r>
        <w:rPr>
          <w:lang w:val="id_ID" w:bidi="id_ID"/>
        </w:rPr>
      </w:r>
    </w:p>
    <w:p>
      <w:pPr/>
      <w:r>
        <w:rPr>
          <w:lang w:val="id_ID" w:bidi="id_ID"/>
        </w:rPr>
      </w:r>
    </w:p>
    <w:p>
      <w:pPr>
        <w:pStyle w:val="Heading2"/>
      </w:pPr>
      <w:r>
        <w:rPr>
          <w:lang w:val="id_ID" w:bidi="id_ID"/>
        </w:rPr>
        <w:t>Nehemia 13:29</w:t>
      </w:r>
      <w:r>
        <w:rPr>
          <w:lang w:val="id_ID" w:bidi="id_ID"/>
        </w:rPr>
      </w:r>
    </w:p>
    <w:p>
      <w:pPr/>
      <w:r>
        <w:rPr>
          <w:lang w:val="id_ID" w:bidi="id_ID"/>
        </w:rPr>
      </w:r>
      <w:r>
        <w:rPr>
          <w:i/>
          <w:lang w:val="id_ID" w:bidi="id_ID"/>
        </w:rPr>
        <w:t>Ya Allahku, ingatlah bagaimana mereka mencemarkan ...</w:t>
      </w:r>
      <w:r>
        <w:rPr>
          <w:lang w:val="id_ID" w:bidi="id_ID"/>
        </w:rPr>
        <w:t xml:space="preserve"> </w:t>
      </w:r>
      <w:r>
        <w:rPr>
          <w:lang w:val="id_ID" w:bidi="id_ID"/>
        </w:rPr>
        <w:t>: Mungkin ada banyak yang tidak menyukai sikap tegas Nehemia terhadap pernikahan campur dalam keluarga imam besar. Dia berdoa agar Allah menghakimi para pemimpin rohani ini yang telah menajiskan keimaman.</w:t>
      </w:r>
      <w:r>
        <w:rPr>
          <w:lang w:val="id_ID" w:bidi="id_ID"/>
        </w:rPr>
      </w:r>
      <w:r>
        <w:rPr>
          <w:lang w:val="id_ID" w:bidi="id_ID"/>
        </w:rPr>
      </w:r>
    </w:p>
    <w:p>
      <w:pPr/>
      <w:r>
        <w:rPr>
          <w:lang w:val="id_ID" w:bidi="id_ID"/>
        </w:rPr>
      </w:r>
    </w:p>
    <w:p>
      <w:pPr>
        <w:pStyle w:val="Heading2"/>
      </w:pPr>
      <w:r>
        <w:rPr>
          <w:lang w:val="id_ID" w:bidi="id_ID"/>
        </w:rPr>
        <w:t>Nehemia 13:30–31</w:t>
      </w:r>
      <w:r>
        <w:rPr>
          <w:lang w:val="id_ID" w:bidi="id_ID"/>
        </w:rPr>
      </w:r>
    </w:p>
    <w:p>
      <w:pPr/>
      <w:r>
        <w:rPr>
          <w:lang w:val="id_ID" w:bidi="id_ID"/>
        </w:rPr>
      </w:r>
      <w:r>
        <w:rPr>
          <w:lang w:val="id_ID" w:bidi="id_ID"/>
        </w:rPr>
        <w:t>Ayat-ayat terakhir ini merangkum reformasi Nehemia. Nehemia memastikan bahwa orang Israel menepati janji mereka. Dia menuntut tanggung jawab mereka dan tidak menerima usaha yang setengah hati.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