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w:t>
      </w:r>
      <w:r>
        <w:rPr>
          <w:lang w:val="id_ID" w:bidi="id_ID"/>
        </w:rPr>
      </w:r>
    </w:p>
    <w:p>
      <w:pPr/>
      <w:r>
        <w:rPr>
          <w:lang w:val="id_ID" w:bidi="id_ID"/>
        </w:rPr>
      </w:r>
      <w:r>
        <w:rPr>
          <w:b/>
          <w:lang w:val="id_ID" w:bidi="id_ID"/>
        </w:rPr>
        <w:t>Aquifer Open Study Notes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GAL</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Galatia 1:1</w:t>
      </w:r>
      <w:r>
        <w:rPr>
          <w:lang w:val="id_ID" w:bidi="id_ID"/>
        </w:rPr>
      </w:r>
    </w:p>
    <w:p>
      <w:pPr>
        <w:pStyle w:val="ListBullet"/>
        <w:spacing w:line="240" w:lineRule="auto"/>
        <w:ind w:left="720"/>
      </w:pPr>
      <w:r>
        <w:rPr>
          <w:lang w:val="id_ID" w:bidi="id_ID"/>
        </w:rPr>
      </w:r>
      <w:r>
        <w:rPr>
          <w:i/>
          <w:lang w:val="id_ID" w:bidi="id_ID"/>
        </w:rPr>
        <w:t>Paulus, seorang rasul</w:t>
      </w:r>
      <w:r>
        <w:rPr>
          <w:lang w:val="id_ID" w:bidi="id_ID"/>
        </w:rPr>
        <w:t xml:space="preserve">: Rasul adalah perwakilan dengan otoritas yang diberikan oleh gereja atau majelis (contohnya, </w:t>
      </w:r>
      <w:r>
        <w:rPr>
          <w:lang w:val="id_ID" w:bidi="id_ID"/>
        </w:rPr>
        <w:t>2Kor. 8:23</w:t>
      </w:r>
      <w:r>
        <w:rPr>
          <w:lang w:val="id_ID" w:bidi="id_ID"/>
        </w:rPr>
        <w:t xml:space="preserve">; </w:t>
      </w:r>
      <w:r>
        <w:rPr>
          <w:lang w:val="id_ID" w:bidi="id_ID"/>
        </w:rPr>
        <w:t>Flp. 2:25</w:t>
      </w:r>
      <w:r>
        <w:rPr>
          <w:lang w:val="id_ID" w:bidi="id_ID"/>
        </w:rPr>
        <w:t>). Namun, gereja Yerusalem tidak menunjuk Paulus sebagai rasul. Sebaliknya, Yesus Kristus sendirilah yang memilih Paulus dan memberinya otoritas Kristus (</w:t>
      </w:r>
      <w:r>
        <w:rPr>
          <w:lang w:val="id_ID" w:bidi="id_ID"/>
        </w:rPr>
        <w:t>Kisah. 9:1–15</w:t>
      </w:r>
      <w:r>
        <w:rPr>
          <w:lang w:val="id_ID" w:bidi="id_ID"/>
        </w:rPr>
        <w:t xml:space="preserve">; </w:t>
      </w:r>
      <w:r>
        <w:rPr>
          <w:lang w:val="id_ID" w:bidi="id_ID"/>
        </w:rPr>
        <w:t>26:12</w:t>
      </w:r>
      <w:r>
        <w:rPr>
          <w:lang w:val="id_ID" w:bidi="id_ID"/>
        </w:rPr>
        <w:t>–</w:t>
      </w:r>
      <w:r>
        <w:rPr>
          <w:lang w:val="id_ID" w:bidi="id_ID"/>
        </w:rPr>
        <w:t>20</w:t>
      </w:r>
      <w:r>
        <w:rPr>
          <w:lang w:val="id_ID" w:bidi="id_ID"/>
        </w:rPr>
        <w:t xml:space="preserve">; lihat juga </w:t>
      </w:r>
      <w:r>
        <w:rPr>
          <w:lang w:val="id_ID" w:bidi="id_ID"/>
        </w:rPr>
        <w:t>Rm. 1:5</w:t>
      </w:r>
      <w:r>
        <w:rPr>
          <w:lang w:val="id_ID" w:bidi="id_ID"/>
        </w:rPr>
        <w:t>). Otoritas ini setara dengan rasul-rasul lainnya.</w:t>
      </w:r>
    </w:p>
    <w:p>
      <w:pPr>
        <w:pStyle w:val="ListBullet"/>
        <w:spacing w:line="240" w:lineRule="auto"/>
        <w:ind w:left="720"/>
      </w:pPr>
      <w:r>
        <w:rPr>
          <w:lang w:val="id_ID" w:bidi="id_ID"/>
        </w:rPr>
      </w:r>
      <w:r>
        <w:rPr>
          <w:lang w:val="id_ID" w:bidi="id_ID"/>
        </w:rPr>
        <w:t>Paulus mengatakan bahwa Allah Bapa memberinya otoritas sebagai seorang rasul. Hal ini terjadi karena Allah membangkitkan Yesus dari kematian. Fakta bahwa Yesus bangkit dari kematian memungkinkan Paulus untuk menerima tugas khusus dari Allah.</w:t>
      </w:r>
      <w:r>
        <w:rPr>
          <w:lang w:val="id_ID" w:bidi="id_ID"/>
        </w:rPr>
      </w:r>
      <w:r>
        <w:rPr>
          <w:lang w:val="id_ID" w:bidi="id_ID"/>
        </w:rPr>
      </w:r>
    </w:p>
    <w:p>
      <w:pPr/>
      <w:r>
        <w:rPr>
          <w:lang w:val="id_ID" w:bidi="id_ID"/>
        </w:rPr>
      </w:r>
    </w:p>
    <w:p>
      <w:pPr>
        <w:pStyle w:val="Heading2"/>
      </w:pPr>
      <w:r>
        <w:rPr>
          <w:lang w:val="id_ID" w:bidi="id_ID"/>
        </w:rPr>
        <w:t>Galatia 1:1–5</w:t>
      </w:r>
      <w:r>
        <w:rPr>
          <w:lang w:val="id_ID" w:bidi="id_ID"/>
        </w:rPr>
      </w:r>
    </w:p>
    <w:p>
      <w:pPr/>
      <w:r>
        <w:rPr>
          <w:lang w:val="id_ID" w:bidi="id_ID"/>
        </w:rPr>
      </w:r>
      <w:r>
        <w:rPr>
          <w:lang w:val="id_ID" w:bidi="id_ID"/>
        </w:rPr>
        <w:t>Dalam semua suratnya, Paulus memperkenalkan dirinya dan menyapa para penerima surat. Salam ini menonjol karena:</w:t>
      </w:r>
    </w:p>
    <w:p>
      <w:pPr>
        <w:pStyle w:val="ListNumber"/>
        <w:numPr>
          <w:ilvl w:val="0"/>
          <w:numId w:val="14"/>
        </w:numPr>
        <w:spacing w:line="240" w:lineRule="auto"/>
        <w:ind w:left="720"/>
      </w:pPr>
      <w:r>
        <w:rPr>
          <w:lang w:val="id_ID" w:bidi="id_ID"/>
        </w:rPr>
      </w:r>
      <w:r>
        <w:rPr>
          <w:lang w:val="id_ID" w:bidi="id_ID"/>
        </w:rPr>
        <w:t>Paulus dengan tegas menekankan otoritasnya sebagai rasul (</w:t>
      </w:r>
      <w:r>
        <w:rPr>
          <w:lang w:val="id_ID" w:bidi="id_ID"/>
        </w:rPr>
        <w:t>Gal. 1:1</w:t>
      </w:r>
      <w:r>
        <w:rPr>
          <w:lang w:val="id_ID" w:bidi="id_ID"/>
        </w:rPr>
        <w:t>).</w:t>
      </w:r>
    </w:p>
    <w:p>
      <w:pPr>
        <w:pStyle w:val="ListNumber"/>
        <w:spacing w:line="240" w:lineRule="auto"/>
        <w:ind w:left="720"/>
      </w:pPr>
      <w:r>
        <w:rPr>
          <w:lang w:val="id_ID" w:bidi="id_ID"/>
        </w:rPr>
      </w:r>
      <w:r>
        <w:rPr>
          <w:lang w:val="id_ID" w:bidi="id_ID"/>
        </w:rPr>
        <w:t>Alih-alih mengucapkan terima kasih, doa, atau pujian, dia memberikan teguran (</w:t>
      </w:r>
      <w:r>
        <w:rPr>
          <w:lang w:val="id_ID" w:bidi="id_ID"/>
        </w:rPr>
        <w:t>Gal. 1:6</w:t>
      </w:r>
      <w:r>
        <w:rPr>
          <w:lang w:val="id_ID" w:bidi="id_ID"/>
        </w:rPr>
        <w:t>–</w:t>
      </w:r>
      <w:r>
        <w:rPr>
          <w:lang w:val="id_ID" w:bidi="id_ID"/>
        </w:rPr>
        <w:t>10</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1:1–2.21</w:t>
      </w:r>
      <w:r>
        <w:rPr>
          <w:lang w:val="id_ID" w:bidi="id_ID"/>
        </w:rPr>
      </w:r>
    </w:p>
    <w:p>
      <w:pPr/>
      <w:r>
        <w:rPr>
          <w:lang w:val="id_ID" w:bidi="id_ID"/>
        </w:rPr>
      </w:r>
      <w:r>
        <w:rPr>
          <w:lang w:val="id_ID" w:bidi="id_ID"/>
        </w:rPr>
        <w:t>Beberapa orang menentang Paulus dan mempertanyakan apakah dia benar-benar seorang rasul. Mereka meragukan kejujurannya dan tidak menganggap dia layak menjadi seorang pemimpin di gereja. Jadi Paulus memulai suratnya dengan menjelaskan bahwa dia benar-benar seorang rasul yang memiliki otoritas dari Allah.</w:t>
      </w:r>
      <w:r>
        <w:rPr>
          <w:lang w:val="id_ID" w:bidi="id_ID"/>
        </w:rPr>
      </w:r>
      <w:r>
        <w:rPr>
          <w:lang w:val="id_ID" w:bidi="id_ID"/>
        </w:rPr>
      </w:r>
    </w:p>
    <w:p>
      <w:pPr/>
      <w:r>
        <w:rPr>
          <w:lang w:val="id_ID" w:bidi="id_ID"/>
        </w:rPr>
      </w:r>
    </w:p>
    <w:p>
      <w:pPr>
        <w:pStyle w:val="Heading2"/>
      </w:pPr>
      <w:r>
        <w:rPr>
          <w:lang w:val="id_ID" w:bidi="id_ID"/>
        </w:rPr>
        <w:t>Galatia 1:2</w:t>
      </w:r>
      <w:r>
        <w:rPr>
          <w:lang w:val="id_ID" w:bidi="id_ID"/>
        </w:rPr>
      </w:r>
    </w:p>
    <w:p>
      <w:pPr>
        <w:pStyle w:val="ListBullet"/>
        <w:spacing w:line="240" w:lineRule="auto"/>
        <w:ind w:left="720"/>
      </w:pPr>
      <w:r>
        <w:rPr>
          <w:lang w:val="id_ID" w:bidi="id_ID"/>
        </w:rPr>
      </w:r>
      <w:r>
        <w:rPr>
          <w:i/>
          <w:lang w:val="id_ID" w:bidi="id_ID"/>
        </w:rPr>
        <w:t>semua saudara yang ada bersama-sama dengan aku</w:t>
      </w:r>
      <w:r>
        <w:rPr>
          <w:lang w:val="id_ID" w:bidi="id_ID"/>
        </w:rPr>
        <w:t xml:space="preserve">: Paulus kemungkinan menulis dari Antiokhia di Siria. Antiokhia adalah pusat pelayanan Paulus dan pusat Kekristenan non-Yahudi yang pertama (lihat </w:t>
      </w:r>
      <w:r>
        <w:rPr>
          <w:lang w:val="id_ID" w:bidi="id_ID"/>
        </w:rPr>
        <w:t>Kisah. 11:20–26</w:t>
      </w:r>
      <w:r>
        <w:rPr>
          <w:lang w:val="id_ID" w:bidi="id_ID"/>
        </w:rPr>
        <w:t>). Paulus tidak sendirian, meskipun lawan-lawannya di Galatia mungkin berpendapat demikian, tetapi dia berada dalam persekutuan dengan gereja Perjanjian Baru yang penting.</w:t>
      </w:r>
    </w:p>
    <w:p>
      <w:pPr>
        <w:pStyle w:val="ListBullet"/>
        <w:spacing w:line="240" w:lineRule="auto"/>
        <w:ind w:left="720"/>
      </w:pPr>
      <w:r>
        <w:rPr>
          <w:lang w:val="id_ID" w:bidi="id_ID"/>
        </w:rPr>
      </w:r>
      <w:r>
        <w:rPr>
          <w:lang w:val="id_ID" w:bidi="id_ID"/>
        </w:rPr>
        <w:t>Paulus kemungkinan mendirikan jemaat-jemaat di Galatia selama perjalanan misinya yang pertama (</w:t>
      </w:r>
      <w:r>
        <w:rPr>
          <w:lang w:val="id_ID" w:bidi="id_ID"/>
        </w:rPr>
        <w:t>Kisah. 13:4–14:26</w:t>
      </w:r>
      <w:r>
        <w:rPr>
          <w:lang w:val="id_ID" w:bidi="id_ID"/>
        </w:rPr>
        <w:t>; lihat Pengantar Kitab Galatia, “Penerima”).</w:t>
      </w:r>
      <w:r>
        <w:rPr>
          <w:lang w:val="id_ID" w:bidi="id_ID"/>
        </w:rPr>
      </w:r>
      <w:r>
        <w:rPr>
          <w:lang w:val="id_ID" w:bidi="id_ID"/>
        </w:rPr>
      </w:r>
    </w:p>
    <w:p>
      <w:pPr/>
      <w:r>
        <w:rPr>
          <w:lang w:val="id_ID" w:bidi="id_ID"/>
        </w:rPr>
      </w:r>
    </w:p>
    <w:p>
      <w:pPr>
        <w:pStyle w:val="Heading2"/>
      </w:pPr>
      <w:r>
        <w:rPr>
          <w:lang w:val="id_ID" w:bidi="id_ID"/>
        </w:rPr>
        <w:t>Galatia 1:3</w:t>
      </w:r>
      <w:r>
        <w:rPr>
          <w:lang w:val="id_ID" w:bidi="id_ID"/>
        </w:rPr>
      </w:r>
    </w:p>
    <w:p>
      <w:pPr/>
      <w:r>
        <w:rPr>
          <w:lang w:val="id_ID" w:bidi="id_ID"/>
        </w:rPr>
      </w:r>
      <w:r>
        <w:rPr>
          <w:i/>
          <w:lang w:val="id_ID" w:bidi="id_ID"/>
        </w:rPr>
        <w:t>Kasih karunia menyertai kamu dan damai sejahtera dari Allah</w:t>
      </w:r>
      <w:r>
        <w:rPr>
          <w:lang w:val="id_ID" w:bidi="id_ID"/>
        </w:rPr>
        <w:t xml:space="preserve">: Ini adalah salam yang umum dari Paulus (lihat juga </w:t>
      </w:r>
      <w:r>
        <w:rPr>
          <w:lang w:val="id_ID" w:bidi="id_ID"/>
        </w:rPr>
        <w:t>catatan studi pada 1 Korintus 1:3</w:t>
      </w:r>
      <w:r>
        <w:rPr>
          <w:lang w:val="id_ID" w:bidi="id_ID"/>
        </w:rPr>
        <w:t xml:space="preserve">). Salam ini menggabungkan salam dalam bahasa Yunani dan Ibrani. "Kasih karunia" (Yunani </w:t>
      </w:r>
      <w:r>
        <w:rPr>
          <w:i/>
          <w:lang w:val="id_ID" w:bidi="id_ID"/>
        </w:rPr>
        <w:t>charis</w:t>
      </w:r>
      <w:r>
        <w:rPr>
          <w:lang w:val="id_ID" w:bidi="id_ID"/>
        </w:rPr>
        <w:t xml:space="preserve">) sama dengan "salam" (Yunani </w:t>
      </w:r>
      <w:r>
        <w:rPr>
          <w:i/>
          <w:lang w:val="id_ID" w:bidi="id_ID"/>
        </w:rPr>
        <w:t>chairein</w:t>
      </w:r>
      <w:r>
        <w:rPr>
          <w:lang w:val="id_ID" w:bidi="id_ID"/>
        </w:rPr>
        <w:t xml:space="preserve">). "Damai sejahtera" mencerminkan kata </w:t>
      </w:r>
      <w:r>
        <w:rPr>
          <w:i/>
          <w:lang w:val="id_ID" w:bidi="id_ID"/>
        </w:rPr>
        <w:t xml:space="preserve">shalom </w:t>
      </w:r>
      <w:r>
        <w:rPr>
          <w:lang w:val="id_ID" w:bidi="id_ID"/>
        </w:rPr>
        <w:t xml:space="preserve">dalam bahasa Ibrani. Paulus menyertakan orang Kristen Yahudi dan non-Yahudi (bdk. </w:t>
      </w:r>
      <w:r>
        <w:rPr>
          <w:lang w:val="id_ID" w:bidi="id_ID"/>
        </w:rPr>
        <w:t>Gal. 3:28</w:t>
      </w:r>
      <w:r>
        <w:rPr>
          <w:lang w:val="id_ID" w:bidi="id_ID"/>
        </w:rPr>
        <w:t>). Orang-orang Galatia beresiko kehilangan kasih karunia dan damai sejahtera dari Allah (</w:t>
      </w:r>
      <w:r>
        <w:rPr>
          <w:lang w:val="id_ID" w:bidi="id_ID"/>
        </w:rPr>
        <w:t>Gal. 3:1–4</w:t>
      </w:r>
      <w:r>
        <w:rPr>
          <w:lang w:val="id_ID" w:bidi="id_ID"/>
        </w:rPr>
        <w:t xml:space="preserve">; </w:t>
      </w:r>
      <w:r>
        <w:rPr>
          <w:lang w:val="id_ID" w:bidi="id_ID"/>
        </w:rPr>
        <w:t>5:1</w:t>
      </w:r>
      <w:r>
        <w:rPr>
          <w:lang w:val="id_ID" w:bidi="id_ID"/>
        </w:rPr>
        <w:t>–</w:t>
      </w:r>
      <w:r>
        <w:rPr>
          <w:lang w:val="id_ID" w:bidi="id_ID"/>
        </w:rPr>
        <w:t>4</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1:3–5</w:t>
      </w:r>
      <w:r>
        <w:rPr>
          <w:lang w:val="id_ID" w:bidi="id_ID"/>
        </w:rPr>
      </w:r>
    </w:p>
    <w:p>
      <w:pPr/>
      <w:r>
        <w:rPr>
          <w:lang w:val="id_ID" w:bidi="id_ID"/>
        </w:rPr>
      </w:r>
      <w:r>
        <w:rPr>
          <w:lang w:val="id_ID" w:bidi="id_ID"/>
        </w:rPr>
        <w:t>Paulus mengikuti gaya penulisan surat yang umum pada abad pertama. Dia menyertakan salam, mendoakan kesejahteraan, dan memperkenalkan topik utama, yaitu kabar baik tentang Yesus.</w:t>
      </w:r>
      <w:r>
        <w:rPr>
          <w:lang w:val="id_ID" w:bidi="id_ID"/>
        </w:rPr>
      </w:r>
      <w:r>
        <w:rPr>
          <w:lang w:val="id_ID" w:bidi="id_ID"/>
        </w:rPr>
      </w:r>
    </w:p>
    <w:p>
      <w:pPr/>
      <w:r>
        <w:rPr>
          <w:lang w:val="id_ID" w:bidi="id_ID"/>
        </w:rPr>
      </w:r>
    </w:p>
    <w:p>
      <w:pPr>
        <w:pStyle w:val="Heading2"/>
      </w:pPr>
      <w:r>
        <w:rPr>
          <w:lang w:val="id_ID" w:bidi="id_ID"/>
        </w:rPr>
        <w:t>Galatia 1:4</w:t>
      </w:r>
      <w:r>
        <w:rPr>
          <w:lang w:val="id_ID" w:bidi="id_ID"/>
        </w:rPr>
      </w:r>
    </w:p>
    <w:p>
      <w:pPr>
        <w:pStyle w:val="ListBullet"/>
        <w:spacing w:line="240" w:lineRule="auto"/>
        <w:ind w:left="720"/>
      </w:pPr>
      <w:r>
        <w:rPr>
          <w:lang w:val="id_ID" w:bidi="id_ID"/>
        </w:rPr>
      </w:r>
      <w:r>
        <w:rPr>
          <w:lang w:val="id_ID" w:bidi="id_ID"/>
        </w:rPr>
        <w:t>Karena Yesus sepenuhnya menyelamatkan kita dari dosa-dosa kita</w:t>
      </w:r>
      <w:r>
        <w:rPr>
          <w:i/>
          <w:lang w:val="id_ID" w:bidi="id_ID"/>
        </w:rPr>
        <w:t>,</w:t>
      </w:r>
      <w:r>
        <w:rPr>
          <w:lang w:val="id_ID" w:bidi="id_ID"/>
        </w:rPr>
        <w:t xml:space="preserve"> jadi kita tidak perlu berusaha untuk menyelamatkan diri kita sendiri.</w:t>
      </w:r>
    </w:p>
    <w:p>
      <w:pPr>
        <w:pStyle w:val="ListBullet"/>
        <w:spacing w:line="240" w:lineRule="auto"/>
        <w:ind w:left="720"/>
      </w:pPr>
      <w:r>
        <w:rPr>
          <w:lang w:val="id_ID" w:bidi="id_ID"/>
        </w:rPr>
      </w:r>
      <w:r>
        <w:rPr>
          <w:lang w:val="id_ID" w:bidi="id_ID"/>
        </w:rPr>
        <w:t xml:space="preserve">Iman Kristen menyelamatkan kita dari dunia yang jahat tempat dimana kita tinggal (lihat </w:t>
      </w:r>
      <w:r>
        <w:rPr>
          <w:lang w:val="id_ID" w:bidi="id_ID"/>
        </w:rPr>
        <w:t>Gal. 4:8</w:t>
      </w:r>
      <w:r>
        <w:rPr>
          <w:lang w:val="id_ID" w:bidi="id_ID"/>
        </w:rPr>
        <w:t>–</w:t>
      </w:r>
      <w:r>
        <w:rPr>
          <w:lang w:val="id_ID" w:bidi="id_ID"/>
        </w:rPr>
        <w:t>12</w:t>
      </w:r>
      <w:r>
        <w:rPr>
          <w:lang w:val="id_ID" w:bidi="id_ID"/>
        </w:rPr>
        <w:t xml:space="preserve">; </w:t>
      </w:r>
      <w:r>
        <w:rPr>
          <w:lang w:val="id_ID" w:bidi="id_ID"/>
        </w:rPr>
        <w:t>5:13</w:t>
      </w:r>
      <w:r>
        <w:rPr>
          <w:lang w:val="id_ID" w:bidi="id_ID"/>
        </w:rPr>
        <w:t>–</w:t>
      </w:r>
      <w:r>
        <w:rPr>
          <w:lang w:val="id_ID" w:bidi="id_ID"/>
        </w:rPr>
        <w:t>26</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1:4–5</w:t>
      </w:r>
      <w:r>
        <w:rPr>
          <w:lang w:val="id_ID" w:bidi="id_ID"/>
        </w:rPr>
      </w:r>
    </w:p>
    <w:p>
      <w:pPr/>
      <w:r>
        <w:rPr>
          <w:lang w:val="id_ID" w:bidi="id_ID"/>
        </w:rPr>
      </w:r>
      <w:r>
        <w:rPr>
          <w:lang w:val="id_ID" w:bidi="id_ID"/>
        </w:rPr>
        <w:t>Ringkasan dari kabar baik tentang Yesus ini menjadi dasar untuk kritik berikut (</w:t>
      </w:r>
      <w:r>
        <w:rPr>
          <w:lang w:val="id_ID" w:bidi="id_ID"/>
        </w:rPr>
        <w:t>Gal. 1:6</w:t>
      </w:r>
      <w:r>
        <w:rPr>
          <w:lang w:val="id_ID" w:bidi="id_ID"/>
        </w:rPr>
        <w:t>–</w:t>
      </w:r>
      <w:r>
        <w:rPr>
          <w:lang w:val="id_ID" w:bidi="id_ID"/>
        </w:rPr>
        <w:t>10</w:t>
      </w:r>
      <w:r>
        <w:rPr>
          <w:lang w:val="id_ID" w:bidi="id_ID"/>
        </w:rPr>
        <w:t>). Ini mungkin merupakan pengakuan atau pernyataan iman yang Paulus gunakan untuk mengingatkan jemaat Galatia tentang pesan yang telah mereka terima sebelumnya.</w:t>
      </w:r>
      <w:r>
        <w:rPr>
          <w:lang w:val="id_ID" w:bidi="id_ID"/>
        </w:rPr>
      </w:r>
      <w:r>
        <w:rPr>
          <w:lang w:val="id_ID" w:bidi="id_ID"/>
        </w:rPr>
      </w:r>
    </w:p>
    <w:p>
      <w:pPr/>
      <w:r>
        <w:rPr>
          <w:lang w:val="id_ID" w:bidi="id_ID"/>
        </w:rPr>
      </w:r>
    </w:p>
    <w:p>
      <w:pPr>
        <w:pStyle w:val="Heading2"/>
      </w:pPr>
      <w:r>
        <w:rPr>
          <w:lang w:val="id_ID" w:bidi="id_ID"/>
        </w:rPr>
        <w:t>Galatia 1:5</w:t>
      </w:r>
      <w:r>
        <w:rPr>
          <w:lang w:val="id_ID" w:bidi="id_ID"/>
        </w:rPr>
      </w:r>
    </w:p>
    <w:p>
      <w:pPr/>
      <w:r>
        <w:rPr>
          <w:lang w:val="id_ID" w:bidi="id_ID"/>
        </w:rPr>
      </w:r>
      <w:r>
        <w:rPr>
          <w:lang w:val="id_ID" w:bidi="id_ID"/>
        </w:rPr>
        <w:t>Kita harus bersyukur hanya kepada Allah atas keselamatan, karena itu adalah hasil pekerjaan-Nya sendiri.</w:t>
      </w:r>
      <w:r>
        <w:rPr>
          <w:lang w:val="id_ID" w:bidi="id_ID"/>
        </w:rPr>
      </w:r>
      <w:r>
        <w:rPr>
          <w:lang w:val="id_ID" w:bidi="id_ID"/>
        </w:rPr>
      </w:r>
    </w:p>
    <w:p>
      <w:pPr/>
      <w:r>
        <w:rPr>
          <w:lang w:val="id_ID" w:bidi="id_ID"/>
        </w:rPr>
      </w:r>
    </w:p>
    <w:p>
      <w:pPr>
        <w:pStyle w:val="Heading2"/>
      </w:pPr>
      <w:r>
        <w:rPr>
          <w:lang w:val="id_ID" w:bidi="id_ID"/>
        </w:rPr>
        <w:t>Galatia 1:6</w:t>
      </w:r>
      <w:r>
        <w:rPr>
          <w:lang w:val="id_ID" w:bidi="id_ID"/>
        </w:rPr>
      </w:r>
    </w:p>
    <w:p>
      <w:pPr>
        <w:pStyle w:val="ListBullet"/>
        <w:spacing w:line="240" w:lineRule="auto"/>
        <w:ind w:left="720"/>
      </w:pPr>
      <w:r>
        <w:rPr>
          <w:lang w:val="id_ID" w:bidi="id_ID"/>
        </w:rPr>
      </w:r>
      <w:r>
        <w:rPr>
          <w:lang w:val="id_ID" w:bidi="id_ID"/>
        </w:rPr>
        <w:t xml:space="preserve">Orang Galatia </w:t>
      </w:r>
      <w:r>
        <w:rPr>
          <w:i/>
          <w:lang w:val="id_ID" w:bidi="id_ID"/>
        </w:rPr>
        <w:t xml:space="preserve">berbalik </w:t>
      </w:r>
      <w:r>
        <w:rPr>
          <w:lang w:val="id_ID" w:bidi="id_ID"/>
        </w:rPr>
        <w:t>(atau meninggalkan) Allah dengan menolak kabar baik tentang Yesus yang dibagikan oleh Paulus. Sebaliknya, mereka bergantung pada hukum Taurat. Allah memanggil mereka kepada diri-Nya sendiri melalui belas kasihan Kristus, bukan melalui hukum Taurat (</w:t>
      </w:r>
      <w:r>
        <w:rPr>
          <w:lang w:val="id_ID" w:bidi="id_ID"/>
        </w:rPr>
        <w:t>Gal. 2:16</w:t>
      </w:r>
      <w:r>
        <w:rPr>
          <w:lang w:val="id_ID" w:bidi="id_ID"/>
        </w:rPr>
        <w:t>).</w:t>
      </w:r>
    </w:p>
    <w:p>
      <w:pPr>
        <w:pStyle w:val="ListBullet"/>
        <w:spacing w:line="240" w:lineRule="auto"/>
        <w:ind w:left="720"/>
      </w:pPr>
      <w:r>
        <w:rPr>
          <w:lang w:val="id_ID" w:bidi="id_ID"/>
        </w:rPr>
      </w:r>
      <w:r>
        <w:rPr>
          <w:i/>
          <w:lang w:val="id_ID" w:bidi="id_ID"/>
        </w:rPr>
        <w:t>telah memanggil kamu</w:t>
      </w:r>
      <w:r>
        <w:rPr>
          <w:lang w:val="id_ID" w:bidi="id_ID"/>
        </w:rPr>
        <w:t xml:space="preserve">: Lihat </w:t>
      </w:r>
      <w:r>
        <w:rPr>
          <w:lang w:val="id_ID" w:bidi="id_ID"/>
        </w:rPr>
        <w:t>Gal. 1:15</w:t>
      </w:r>
      <w:r>
        <w:rPr>
          <w:lang w:val="id_ID" w:bidi="id_ID"/>
        </w:rPr>
        <w:t xml:space="preserve">; </w:t>
      </w:r>
      <w:r>
        <w:rPr>
          <w:lang w:val="id_ID" w:bidi="id_ID"/>
        </w:rPr>
        <w:t>Rm. 8:30</w:t>
      </w:r>
      <w:r>
        <w:rPr>
          <w:lang w:val="id_ID" w:bidi="id_ID"/>
        </w:rPr>
        <w:t xml:space="preserve">; </w:t>
      </w:r>
      <w:r>
        <w:rPr>
          <w:lang w:val="id_ID" w:bidi="id_ID"/>
        </w:rPr>
        <w:t>9:24</w:t>
      </w:r>
      <w:r>
        <w:rPr>
          <w:lang w:val="id_ID" w:bidi="id_ID"/>
        </w:rPr>
        <w:t xml:space="preserve">; </w:t>
      </w:r>
      <w:r>
        <w:rPr>
          <w:lang w:val="id_ID" w:bidi="id_ID"/>
        </w:rPr>
        <w:t>11:29</w:t>
      </w:r>
      <w:r>
        <w:rPr>
          <w:lang w:val="id_ID" w:bidi="id_ID"/>
        </w:rPr>
        <w:t>.</w:t>
      </w:r>
    </w:p>
    <w:p>
      <w:pPr>
        <w:pStyle w:val="ListBullet"/>
        <w:spacing w:line="240" w:lineRule="auto"/>
        <w:ind w:left="720"/>
      </w:pPr>
      <w:r>
        <w:rPr>
          <w:lang w:val="id_ID" w:bidi="id_ID"/>
        </w:rPr>
      </w:r>
      <w:r>
        <w:rPr>
          <w:i/>
          <w:lang w:val="id_ID" w:bidi="id_ID"/>
        </w:rPr>
        <w:t>Injil lain</w:t>
      </w:r>
      <w:r>
        <w:rPr>
          <w:lang w:val="id_ID" w:bidi="id_ID"/>
        </w:rPr>
        <w:t xml:space="preserve">: Beberapa orang mengajarkan bahwa orang Kristen non-Yahudi harus disunat untuk menjadi bagian dari keluarga Allah. Paulus menolak persyaratan apa pun selain iman kepada Yesus (lihat </w:t>
      </w:r>
      <w:r>
        <w:rPr>
          <w:lang w:val="id_ID" w:bidi="id_ID"/>
        </w:rPr>
        <w:t>Gal. 5:2–4</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1:6–10</w:t>
      </w:r>
      <w:r>
        <w:rPr>
          <w:lang w:val="id_ID" w:bidi="id_ID"/>
        </w:rPr>
      </w:r>
    </w:p>
    <w:p>
      <w:pPr/>
      <w:r>
        <w:rPr>
          <w:lang w:val="id_ID" w:bidi="id_ID"/>
        </w:rPr>
      </w:r>
      <w:r>
        <w:rPr>
          <w:i/>
          <w:lang w:val="id_ID" w:bidi="id_ID"/>
        </w:rPr>
        <w:t>Aku heran</w:t>
      </w:r>
      <w:r>
        <w:rPr>
          <w:lang w:val="id_ID" w:bidi="id_ID"/>
        </w:rPr>
        <w:t xml:space="preserve">: Dalam sebagian besar suratnya, Paulus biasanya mengungkapkan rasa syukur dan berdoa untuk mereka yang menerima suratnya setelah salamnya (contohnya, </w:t>
      </w:r>
      <w:r>
        <w:rPr>
          <w:lang w:val="id_ID" w:bidi="id_ID"/>
        </w:rPr>
        <w:t>Rm. 1:8–10</w:t>
      </w:r>
      <w:r>
        <w:rPr>
          <w:lang w:val="id_ID" w:bidi="id_ID"/>
        </w:rPr>
        <w:t xml:space="preserve">; </w:t>
      </w:r>
      <w:r>
        <w:rPr>
          <w:lang w:val="id_ID" w:bidi="id_ID"/>
        </w:rPr>
        <w:t>1Kor. 1:4</w:t>
      </w:r>
      <w:r>
        <w:rPr>
          <w:lang w:val="id_ID" w:bidi="id_ID"/>
        </w:rPr>
        <w:t>–</w:t>
      </w:r>
      <w:r>
        <w:rPr>
          <w:lang w:val="id_ID" w:bidi="id_ID"/>
        </w:rPr>
        <w:t>5</w:t>
      </w:r>
      <w:r>
        <w:rPr>
          <w:lang w:val="id_ID" w:bidi="id_ID"/>
        </w:rPr>
        <w:t xml:space="preserve">; </w:t>
      </w:r>
      <w:r>
        <w:rPr>
          <w:lang w:val="id_ID" w:bidi="id_ID"/>
        </w:rPr>
        <w:t>Flp. 1:3</w:t>
      </w:r>
      <w:r>
        <w:rPr>
          <w:lang w:val="id_ID" w:bidi="id_ID"/>
        </w:rPr>
        <w:t>–</w:t>
      </w:r>
      <w:r>
        <w:rPr>
          <w:lang w:val="id_ID" w:bidi="id_ID"/>
        </w:rPr>
        <w:t>6</w:t>
      </w:r>
      <w:r>
        <w:rPr>
          <w:lang w:val="id_ID" w:bidi="id_ID"/>
        </w:rPr>
        <w:t xml:space="preserve">; </w:t>
      </w:r>
      <w:r>
        <w:rPr>
          <w:lang w:val="id_ID" w:bidi="id_ID"/>
        </w:rPr>
        <w:t>Kol. 1:3</w:t>
      </w:r>
      <w:r>
        <w:rPr>
          <w:lang w:val="id_ID" w:bidi="id_ID"/>
        </w:rPr>
        <w:t>–</w:t>
      </w:r>
      <w:r>
        <w:rPr>
          <w:lang w:val="id_ID" w:bidi="id_ID"/>
        </w:rPr>
        <w:t>5</w:t>
      </w:r>
      <w:r>
        <w:rPr>
          <w:lang w:val="id_ID" w:bidi="id_ID"/>
        </w:rPr>
        <w:t xml:space="preserve">; </w:t>
      </w:r>
      <w:r>
        <w:rPr>
          <w:lang w:val="id_ID" w:bidi="id_ID"/>
        </w:rPr>
        <w:t>2Tes. 1:3</w:t>
      </w:r>
      <w:r>
        <w:rPr>
          <w:lang w:val="id_ID" w:bidi="id_ID"/>
        </w:rPr>
        <w:t>–</w:t>
      </w:r>
      <w:r>
        <w:rPr>
          <w:lang w:val="id_ID" w:bidi="id_ID"/>
        </w:rPr>
        <w:t>12</w:t>
      </w:r>
      <w:r>
        <w:rPr>
          <w:lang w:val="id_ID" w:bidi="id_ID"/>
        </w:rPr>
        <w:t>). Tetapi dia tidak memiliki hal positif untuk dikatakan tentang jemaat di Galatia.</w:t>
      </w:r>
      <w:r>
        <w:rPr>
          <w:lang w:val="id_ID" w:bidi="id_ID"/>
        </w:rPr>
      </w:r>
      <w:r>
        <w:rPr>
          <w:lang w:val="id_ID" w:bidi="id_ID"/>
        </w:rPr>
      </w:r>
    </w:p>
    <w:p>
      <w:pPr/>
      <w:r>
        <w:rPr>
          <w:lang w:val="id_ID" w:bidi="id_ID"/>
        </w:rPr>
      </w:r>
    </w:p>
    <w:p>
      <w:pPr>
        <w:pStyle w:val="Heading2"/>
      </w:pPr>
      <w:r>
        <w:rPr>
          <w:lang w:val="id_ID" w:bidi="id_ID"/>
        </w:rPr>
        <w:t>Galatia 1:7</w:t>
      </w:r>
      <w:r>
        <w:rPr>
          <w:lang w:val="id_ID" w:bidi="id_ID"/>
        </w:rPr>
      </w:r>
    </w:p>
    <w:p>
      <w:pPr>
        <w:pStyle w:val="ListBullet"/>
        <w:spacing w:line="240" w:lineRule="auto"/>
        <w:ind w:left="720"/>
      </w:pPr>
      <w:r>
        <w:rPr>
          <w:lang w:val="id_ID" w:bidi="id_ID"/>
        </w:rPr>
      </w:r>
      <w:r>
        <w:rPr>
          <w:lang w:val="id_ID" w:bidi="id_ID"/>
        </w:rPr>
        <w:t>"Injil lain" (</w:t>
      </w:r>
      <w:r>
        <w:rPr>
          <w:lang w:val="id_ID" w:bidi="id_ID"/>
        </w:rPr>
        <w:t>Gal. 1:6</w:t>
      </w:r>
      <w:r>
        <w:rPr>
          <w:lang w:val="id_ID" w:bidi="id_ID"/>
        </w:rPr>
        <w:t>) adalah penyimpangan dan bukan pesan keselamatan yang sesungguhnya. Satu-satunya cara untuk diselamatkan adalah melalui iman kepada Kristus. Menambahkan persyaratan tambahan akan mengubah pesan tersebut sehingga tidak lagi menjadi kabar baik.</w:t>
      </w:r>
    </w:p>
    <w:p>
      <w:pPr>
        <w:pStyle w:val="ListBullet"/>
        <w:spacing w:line="240" w:lineRule="auto"/>
        <w:ind w:left="720"/>
      </w:pPr>
      <w:r>
        <w:rPr>
          <w:lang w:val="id_ID" w:bidi="id_ID"/>
        </w:rPr>
      </w:r>
      <w:r>
        <w:rPr>
          <w:i/>
          <w:lang w:val="id_ID" w:bidi="id_ID"/>
        </w:rPr>
        <w:t>ada orang yang mengacaukan kamu dan yang bermaksud untuk memutarbalikkan Injil Kristus</w:t>
      </w:r>
      <w:r>
        <w:rPr>
          <w:lang w:val="id_ID" w:bidi="id_ID"/>
        </w:rPr>
        <w:t>: Kaum Yudaisme (sebuah kelompok yang bersikeras pada adat Yahudi) menyadari bahwa mereka mengubah kabar baik tentang Yesus agar sesuai dengan keyakinan mereka.</w:t>
      </w:r>
      <w:r>
        <w:rPr>
          <w:lang w:val="id_ID" w:bidi="id_ID"/>
        </w:rPr>
      </w:r>
      <w:r>
        <w:rPr>
          <w:lang w:val="id_ID" w:bidi="id_ID"/>
        </w:rPr>
      </w:r>
    </w:p>
    <w:p>
      <w:pPr/>
      <w:r>
        <w:rPr>
          <w:lang w:val="id_ID" w:bidi="id_ID"/>
        </w:rPr>
      </w:r>
    </w:p>
    <w:p>
      <w:pPr>
        <w:pStyle w:val="Heading2"/>
      </w:pPr>
      <w:r>
        <w:rPr>
          <w:lang w:val="id_ID" w:bidi="id_ID"/>
        </w:rPr>
        <w:t>Galatia 1:8–9</w:t>
      </w:r>
      <w:r>
        <w:rPr>
          <w:lang w:val="id_ID" w:bidi="id_ID"/>
        </w:rPr>
      </w:r>
    </w:p>
    <w:p>
      <w:pPr>
        <w:pStyle w:val="ListBullet"/>
        <w:spacing w:line="240" w:lineRule="auto"/>
        <w:ind w:left="720"/>
      </w:pPr>
      <w:r>
        <w:rPr>
          <w:lang w:val="id_ID" w:bidi="id_ID"/>
        </w:rPr>
      </w:r>
      <w:r>
        <w:rPr>
          <w:i/>
          <w:lang w:val="id_ID" w:bidi="id_ID"/>
        </w:rPr>
        <w:t>terkutuklah dia!</w:t>
      </w:r>
      <w:r>
        <w:rPr>
          <w:lang w:val="id_ID" w:bidi="id_ID"/>
        </w:rPr>
        <w:t xml:space="preserve"> (secara harfiah </w:t>
      </w:r>
      <w:r>
        <w:rPr>
          <w:i/>
          <w:lang w:val="id_ID" w:bidi="id_ID"/>
        </w:rPr>
        <w:t>Biarlah orang itu terkutuk</w:t>
      </w:r>
      <w:r>
        <w:rPr>
          <w:lang w:val="id_ID" w:bidi="id_ID"/>
        </w:rPr>
        <w:t xml:space="preserve">): Kata Yunani </w:t>
      </w:r>
      <w:r>
        <w:rPr>
          <w:i/>
          <w:lang w:val="id_ID" w:bidi="id_ID"/>
        </w:rPr>
        <w:t>anathema</w:t>
      </w:r>
      <w:r>
        <w:rPr>
          <w:lang w:val="id_ID" w:bidi="id_ID"/>
        </w:rPr>
        <w:t xml:space="preserve"> sering kali menerjemahkan kata Ibrani </w:t>
      </w:r>
      <w:r>
        <w:rPr>
          <w:i/>
          <w:lang w:val="id_ID" w:bidi="id_ID"/>
        </w:rPr>
        <w:t>kherem</w:t>
      </w:r>
      <w:r>
        <w:rPr>
          <w:lang w:val="id_ID" w:bidi="id_ID"/>
        </w:rPr>
        <w:t xml:space="preserve">, yang dalam Perjanjian Lama berarti sesuatu yang dikhususkan kepada Allah untuk dihancurkan sepenuhnya (lihat </w:t>
      </w:r>
      <w:r>
        <w:rPr>
          <w:lang w:val="id_ID" w:bidi="id_ID"/>
        </w:rPr>
        <w:t>Im. 27:28–29</w:t>
      </w:r>
      <w:r>
        <w:rPr>
          <w:lang w:val="id_ID" w:bidi="id_ID"/>
        </w:rPr>
        <w:t xml:space="preserve">; bdk. </w:t>
      </w:r>
      <w:r>
        <w:rPr>
          <w:lang w:val="id_ID" w:bidi="id_ID"/>
        </w:rPr>
        <w:t>Rm. 9:3</w:t>
      </w:r>
      <w:r>
        <w:rPr>
          <w:lang w:val="id_ID" w:bidi="id_ID"/>
        </w:rPr>
        <w:t xml:space="preserve">; </w:t>
      </w:r>
      <w:r>
        <w:rPr>
          <w:lang w:val="id_ID" w:bidi="id_ID"/>
        </w:rPr>
        <w:t>1Kor. 12:3</w:t>
      </w:r>
      <w:r>
        <w:rPr>
          <w:lang w:val="id_ID" w:bidi="id_ID"/>
        </w:rPr>
        <w:t xml:space="preserve">; </w:t>
      </w:r>
      <w:r>
        <w:rPr>
          <w:lang w:val="id_ID" w:bidi="id_ID"/>
        </w:rPr>
        <w:t>16:22</w:t>
      </w:r>
      <w:r>
        <w:rPr>
          <w:lang w:val="id_ID" w:bidi="id_ID"/>
        </w:rPr>
        <w:t>). Paulus menyerukan murka Allah yang besar terhadap mereka yang memutarbalikkan kabar baik tentang Yesus (</w:t>
      </w:r>
      <w:r>
        <w:rPr>
          <w:lang w:val="id_ID" w:bidi="id_ID"/>
        </w:rPr>
        <w:t>Gal. 1:7</w:t>
      </w:r>
      <w:r>
        <w:rPr>
          <w:lang w:val="id_ID" w:bidi="id_ID"/>
        </w:rPr>
        <w:t>).</w:t>
      </w:r>
    </w:p>
    <w:p>
      <w:pPr>
        <w:pStyle w:val="ListBullet"/>
        <w:spacing w:line="240" w:lineRule="auto"/>
        <w:ind w:left="720"/>
      </w:pPr>
      <w:r>
        <w:rPr>
          <w:lang w:val="id_ID" w:bidi="id_ID"/>
        </w:rPr>
      </w:r>
      <w:r>
        <w:rPr>
          <w:i/>
          <w:lang w:val="id_ID" w:bidi="id_ID"/>
        </w:rPr>
        <w:t>sekalipun kami atau seorang malaikat dari sorga</w:t>
      </w:r>
      <w:r>
        <w:rPr>
          <w:lang w:val="id_ID" w:bidi="id_ID"/>
        </w:rPr>
        <w:t xml:space="preserve">: Tidak ada seorang pun yang diizinkan untuk mengubah kabar baik (bdk. </w:t>
      </w:r>
      <w:r>
        <w:rPr>
          <w:lang w:val="id_ID" w:bidi="id_ID"/>
        </w:rPr>
        <w:t>Gal. 2:6–10</w:t>
      </w:r>
      <w:r>
        <w:rPr>
          <w:lang w:val="id_ID" w:bidi="id_ID"/>
        </w:rPr>
        <w:t xml:space="preserve">, </w:t>
      </w:r>
      <w:r>
        <w:rPr>
          <w:lang w:val="id_ID" w:bidi="id_ID"/>
        </w:rPr>
        <w:t>11–14</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1:9</w:t>
      </w:r>
      <w:r>
        <w:rPr>
          <w:lang w:val="id_ID" w:bidi="id_ID"/>
        </w:rPr>
      </w:r>
    </w:p>
    <w:p>
      <w:pPr/>
      <w:r>
        <w:rPr>
          <w:lang w:val="id_ID" w:bidi="id_ID"/>
        </w:rPr>
      </w:r>
      <w:r>
        <w:rPr>
          <w:i/>
          <w:lang w:val="id_ID" w:bidi="id_ID"/>
        </w:rPr>
        <w:t>suatu injil, yang berbeda dengan apa yang telah kamu terima</w:t>
      </w:r>
      <w:r>
        <w:rPr>
          <w:lang w:val="id_ID" w:bidi="id_ID"/>
        </w:rPr>
        <w:t>: Injil (kabar baik tentang Yesus) yang diterima oleh jemaat Galatia sama persis dengan apa yang telah diberitakan Paulus kepada mereka (</w:t>
      </w:r>
      <w:r>
        <w:rPr>
          <w:lang w:val="id_ID" w:bidi="id_ID"/>
        </w:rPr>
        <w:t>Gal. 1:8</w:t>
      </w:r>
      <w:r>
        <w:rPr>
          <w:lang w:val="id_ID" w:bidi="id_ID"/>
        </w:rPr>
        <w:t xml:space="preserve">; bdk. </w:t>
      </w:r>
      <w:r>
        <w:rPr>
          <w:lang w:val="id_ID" w:bidi="id_ID"/>
        </w:rPr>
        <w:t>2Tes. 2:15</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1:10</w:t>
      </w:r>
      <w:r>
        <w:rPr>
          <w:lang w:val="id_ID" w:bidi="id_ID"/>
        </w:rPr>
      </w:r>
    </w:p>
    <w:p>
      <w:pPr>
        <w:pStyle w:val="ListBullet"/>
        <w:spacing w:line="240" w:lineRule="auto"/>
        <w:ind w:left="720"/>
      </w:pPr>
      <w:r>
        <w:rPr>
          <w:lang w:val="id_ID" w:bidi="id_ID"/>
        </w:rPr>
      </w:r>
      <w:r>
        <w:rPr>
          <w:lang w:val="id_ID" w:bidi="id_ID"/>
        </w:rPr>
        <w:t>Nada dan isi dari surat ini menunjukkan bahwa Paulus tidak berusaha untuk mendapatkan persetujuan dari orang-orang. Kemungkinan besar, kaum Yudaisme mengkritik Paulus karena dianggap mencoba menyenangkan orang-orang dengan hanya berfokus pada iman dan kasih karunia, tanpa menyertakan hukum Taurat, yang mereka anggap sebagai keseluruhan pesan.</w:t>
      </w:r>
    </w:p>
    <w:p>
      <w:pPr>
        <w:pStyle w:val="ListBullet"/>
        <w:spacing w:line="240" w:lineRule="auto"/>
        <w:ind w:left="720"/>
      </w:pPr>
      <w:r>
        <w:rPr>
          <w:lang w:val="id_ID" w:bidi="id_ID"/>
        </w:rPr>
      </w:r>
      <w:r>
        <w:rPr>
          <w:lang w:val="id_ID" w:bidi="id_ID"/>
        </w:rPr>
        <w:t xml:space="preserve">Menjadi hamba Kristus berarti tetap setia kepada Kristus, tidak peduli bagaimana reaksi orang lain (lihat </w:t>
      </w:r>
      <w:r>
        <w:rPr>
          <w:lang w:val="id_ID" w:bidi="id_ID"/>
        </w:rPr>
        <w:t>Kisah. 5:29</w:t>
      </w:r>
      <w:r>
        <w:rPr>
          <w:lang w:val="id_ID" w:bidi="id_ID"/>
        </w:rPr>
        <w:t xml:space="preserve">; </w:t>
      </w:r>
      <w:r>
        <w:rPr>
          <w:lang w:val="id_ID" w:bidi="id_ID"/>
        </w:rPr>
        <w:t>Ef. 6:5–6</w:t>
      </w:r>
      <w:r>
        <w:rPr>
          <w:lang w:val="id_ID" w:bidi="id_ID"/>
        </w:rPr>
        <w:t xml:space="preserve">; </w:t>
      </w:r>
      <w:r>
        <w:rPr>
          <w:lang w:val="id_ID" w:bidi="id_ID"/>
        </w:rPr>
        <w:t>1Tes. 2:3–6</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1:11</w:t>
      </w:r>
      <w:r>
        <w:rPr>
          <w:lang w:val="id_ID" w:bidi="id_ID"/>
        </w:rPr>
      </w:r>
    </w:p>
    <w:p>
      <w:pPr/>
      <w:r>
        <w:rPr>
          <w:lang w:val="id_ID" w:bidi="id_ID"/>
        </w:rPr>
      </w:r>
      <w:r>
        <w:rPr>
          <w:i/>
          <w:lang w:val="id_ID" w:bidi="id_ID"/>
        </w:rPr>
        <w:t>Injil yang kuberitakan</w:t>
      </w:r>
      <w:r>
        <w:rPr>
          <w:lang w:val="id_ID" w:bidi="id_ID"/>
        </w:rPr>
        <w:t xml:space="preserve">: Paulus mengajarkan bahwa orang-orang dibenarkan di hadapan Allah oleh kasih karunia dan melalui iman, bukan dengan mengikuti hukum Taurat (lihat </w:t>
      </w:r>
      <w:r>
        <w:rPr>
          <w:lang w:val="id_ID" w:bidi="id_ID"/>
        </w:rPr>
        <w:t>Gal. 2:16–17</w:t>
      </w:r>
      <w:r>
        <w:rPr>
          <w:lang w:val="id_ID" w:bidi="id_ID"/>
        </w:rPr>
        <w:t xml:space="preserve">; </w:t>
      </w:r>
      <w:r>
        <w:rPr>
          <w:lang w:val="id_ID" w:bidi="id_ID"/>
        </w:rPr>
        <w:t>Rm. 10:9–13</w:t>
      </w:r>
      <w:r>
        <w:rPr>
          <w:lang w:val="id_ID" w:bidi="id_ID"/>
        </w:rPr>
        <w:t xml:space="preserve">; </w:t>
      </w:r>
      <w:r>
        <w:rPr>
          <w:lang w:val="id_ID" w:bidi="id_ID"/>
        </w:rPr>
        <w:t>Ef. 2:8–9</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1:11–2.21</w:t>
      </w:r>
      <w:r>
        <w:rPr>
          <w:lang w:val="id_ID" w:bidi="id_ID"/>
        </w:rPr>
      </w:r>
    </w:p>
    <w:p>
      <w:pPr/>
      <w:r>
        <w:rPr>
          <w:lang w:val="id_ID" w:bidi="id_ID"/>
        </w:rPr>
      </w:r>
      <w:r>
        <w:rPr>
          <w:lang w:val="id_ID" w:bidi="id_ID"/>
        </w:rPr>
        <w:t>Kaum Yudaisme (orang-orang yang bersikeras mengikuti adat Yahudi) datang ke Galatia. Mereka mengajarkan bahwa iman dan sunat sama-sama diperlukan. Mereka mempertanyakan otoritas Paulus sebagai rasul dan berusaha merusak (mendiskreditkan) pesannya. Paulus mempertahankan otoritasnya dengan menunjukkan bahwa peristiwa di masa lalu membuktikan bahwa pesannya adalah kabar baik yang sesungguhnya.</w:t>
      </w:r>
      <w:r>
        <w:rPr>
          <w:lang w:val="id_ID" w:bidi="id_ID"/>
        </w:rPr>
      </w:r>
      <w:r>
        <w:rPr>
          <w:lang w:val="id_ID" w:bidi="id_ID"/>
        </w:rPr>
      </w:r>
    </w:p>
    <w:p>
      <w:pPr/>
      <w:r>
        <w:rPr>
          <w:lang w:val="id_ID" w:bidi="id_ID"/>
        </w:rPr>
      </w:r>
    </w:p>
    <w:p>
      <w:pPr>
        <w:pStyle w:val="Heading2"/>
      </w:pPr>
      <w:r>
        <w:rPr>
          <w:lang w:val="id_ID" w:bidi="id_ID"/>
        </w:rPr>
        <w:t>Galatia 1:12</w:t>
      </w:r>
      <w:r>
        <w:rPr>
          <w:lang w:val="id_ID" w:bidi="id_ID"/>
        </w:rPr>
      </w:r>
    </w:p>
    <w:p>
      <w:pPr>
        <w:pStyle w:val="ListBullet"/>
        <w:spacing w:line="240" w:lineRule="auto"/>
        <w:ind w:left="720"/>
      </w:pPr>
      <w:r>
        <w:rPr>
          <w:lang w:val="id_ID" w:bidi="id_ID"/>
        </w:rPr>
      </w:r>
      <w:r>
        <w:rPr>
          <w:i/>
          <w:lang w:val="id_ID" w:bidi="id_ID"/>
        </w:rPr>
        <w:t>Karena aku bukan menerimanya dari manusia, dan bukan manusia yang mengajarkannya kepadaku</w:t>
      </w:r>
      <w:r>
        <w:rPr>
          <w:lang w:val="id_ID" w:bidi="id_ID"/>
        </w:rPr>
        <w:t>: Para ahli Yahudi terutama bergantung pada para guru. Kaum Yudaisme berpendapat bahwa Paulus menerima misi dan pesan khususnya dari rasul-rasul lainnya, tetapi kemudian dengan tidak setia mengubah pesan tersebut.</w:t>
      </w:r>
    </w:p>
    <w:p>
      <w:pPr>
        <w:pStyle w:val="ListBullet"/>
        <w:spacing w:line="240" w:lineRule="auto"/>
        <w:ind w:left="720"/>
      </w:pPr>
      <w:r>
        <w:rPr>
          <w:lang w:val="id_ID" w:bidi="id_ID"/>
        </w:rPr>
      </w:r>
      <w:r>
        <w:rPr>
          <w:i/>
          <w:lang w:val="id_ID" w:bidi="id_ID"/>
        </w:rPr>
        <w:t>aku menerimanya oleh penyataan Yesus Kristus</w:t>
      </w:r>
      <w:r>
        <w:rPr>
          <w:lang w:val="id_ID" w:bidi="id_ID"/>
        </w:rPr>
        <w:t xml:space="preserve">: Lihat </w:t>
      </w:r>
      <w:r>
        <w:rPr>
          <w:lang w:val="id_ID" w:bidi="id_ID"/>
        </w:rPr>
        <w:t>Gal. 1:17</w:t>
      </w:r>
      <w:r>
        <w:rPr>
          <w:lang w:val="id_ID" w:bidi="id_ID"/>
        </w:rPr>
        <w:t xml:space="preserve">; </w:t>
      </w:r>
      <w:r>
        <w:rPr>
          <w:lang w:val="id_ID" w:bidi="id_ID"/>
        </w:rPr>
        <w:t>Kisah. 9:3–15</w:t>
      </w:r>
      <w:r>
        <w:rPr>
          <w:lang w:val="id_ID" w:bidi="id_ID"/>
        </w:rPr>
        <w:t xml:space="preserve">; </w:t>
      </w:r>
      <w:r>
        <w:rPr>
          <w:lang w:val="id_ID" w:bidi="id_ID"/>
        </w:rPr>
        <w:t>26:12–18</w:t>
      </w:r>
      <w:r>
        <w:rPr>
          <w:lang w:val="id_ID" w:bidi="id_ID"/>
        </w:rPr>
        <w:t xml:space="preserve">. Pengalaman unik Paulus memberinya otoritas dan pemahaman khusus. Namun, dia mempelajari banyak hal tentang kehidupan Yesus dari orang lain (contohnya, </w:t>
      </w:r>
      <w:r>
        <w:rPr>
          <w:lang w:val="id_ID" w:bidi="id_ID"/>
        </w:rPr>
        <w:t>Gal. 1:18</w:t>
      </w:r>
      <w:r>
        <w:rPr>
          <w:lang w:val="id_ID" w:bidi="id_ID"/>
        </w:rPr>
        <w:t xml:space="preserve">; </w:t>
      </w:r>
      <w:r>
        <w:rPr>
          <w:lang w:val="id_ID" w:bidi="id_ID"/>
        </w:rPr>
        <w:t>1Kor. 11:23–26</w:t>
      </w:r>
      <w:r>
        <w:rPr>
          <w:lang w:val="id_ID" w:bidi="id_ID"/>
        </w:rPr>
        <w:t xml:space="preserve">; </w:t>
      </w:r>
      <w:r>
        <w:rPr>
          <w:lang w:val="id_ID" w:bidi="id_ID"/>
        </w:rPr>
        <w:t>15:3–11</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1:13–14</w:t>
      </w:r>
      <w:r>
        <w:rPr>
          <w:lang w:val="id_ID" w:bidi="id_ID"/>
        </w:rPr>
      </w:r>
    </w:p>
    <w:p>
      <w:pPr/>
      <w:r>
        <w:rPr>
          <w:lang w:val="id_ID" w:bidi="id_ID"/>
        </w:rPr>
      </w:r>
      <w:r>
        <w:rPr>
          <w:lang w:val="id_ID" w:bidi="id_ID"/>
        </w:rPr>
        <w:t>Untuk menunjukkan bahwa pesannya bukan berasal dari pemikiran manusia (</w:t>
      </w:r>
      <w:r>
        <w:rPr>
          <w:i/>
          <w:lang w:val="id_ID" w:bidi="id_ID"/>
        </w:rPr>
        <w:t>bukanlah injil manusia</w:t>
      </w:r>
      <w:r>
        <w:rPr>
          <w:lang w:val="id_ID" w:bidi="id_ID"/>
        </w:rPr>
        <w:t xml:space="preserve">, </w:t>
      </w:r>
      <w:r>
        <w:rPr>
          <w:lang w:val="id_ID" w:bidi="id_ID"/>
        </w:rPr>
        <w:t>Gal. 1:11</w:t>
      </w:r>
      <w:r>
        <w:rPr>
          <w:lang w:val="id_ID" w:bidi="id_ID"/>
        </w:rPr>
        <w:t xml:space="preserve">), Paulus menjelaskan kehidupannya sebelum bertemu Yesus. Dia adalah seorang Yahudi yang sangat sukses (lihat </w:t>
      </w:r>
      <w:r>
        <w:rPr>
          <w:lang w:val="id_ID" w:bidi="id_ID"/>
        </w:rPr>
        <w:t>Kisah. 8:1–3</w:t>
      </w:r>
      <w:r>
        <w:rPr>
          <w:lang w:val="id_ID" w:bidi="id_ID"/>
        </w:rPr>
        <w:t xml:space="preserve">; </w:t>
      </w:r>
      <w:r>
        <w:rPr>
          <w:lang w:val="id_ID" w:bidi="id_ID"/>
        </w:rPr>
        <w:t>22:1</w:t>
      </w:r>
      <w:r>
        <w:rPr>
          <w:lang w:val="id_ID" w:bidi="id_ID"/>
        </w:rPr>
        <w:t>–</w:t>
      </w:r>
      <w:r>
        <w:rPr>
          <w:lang w:val="id_ID" w:bidi="id_ID"/>
        </w:rPr>
        <w:t>5</w:t>
      </w:r>
      <w:r>
        <w:rPr>
          <w:lang w:val="id_ID" w:bidi="id_ID"/>
        </w:rPr>
        <w:t xml:space="preserve">; </w:t>
      </w:r>
      <w:r>
        <w:rPr>
          <w:lang w:val="id_ID" w:bidi="id_ID"/>
        </w:rPr>
        <w:t>26:4</w:t>
      </w:r>
      <w:r>
        <w:rPr>
          <w:lang w:val="id_ID" w:bidi="id_ID"/>
        </w:rPr>
        <w:t>–</w:t>
      </w:r>
      <w:r>
        <w:rPr>
          <w:lang w:val="id_ID" w:bidi="id_ID"/>
        </w:rPr>
        <w:t>5</w:t>
      </w:r>
      <w:r>
        <w:rPr>
          <w:lang w:val="id_ID" w:bidi="id_ID"/>
        </w:rPr>
        <w:t xml:space="preserve">; </w:t>
      </w:r>
      <w:r>
        <w:rPr>
          <w:lang w:val="id_ID" w:bidi="id_ID"/>
        </w:rPr>
        <w:t>Flp. 3:4</w:t>
      </w:r>
      <w:r>
        <w:rPr>
          <w:lang w:val="id_ID" w:bidi="id_ID"/>
        </w:rPr>
        <w:t>–</w:t>
      </w:r>
      <w:r>
        <w:rPr>
          <w:lang w:val="id_ID" w:bidi="id_ID"/>
        </w:rPr>
        <w:t>7</w:t>
      </w:r>
      <w:r>
        <w:rPr>
          <w:lang w:val="id_ID" w:bidi="id_ID"/>
        </w:rPr>
        <w:t>). Penolakannya terhadap gereja Allah dan ketaatannya terhadap Yudaisme menunjukkan keyakinannya pada hukum Taurat sebelum dia berhadapan dengan Kristus (</w:t>
      </w:r>
      <w:r>
        <w:rPr>
          <w:lang w:val="id_ID" w:bidi="id_ID"/>
        </w:rPr>
        <w:t>Gal. 1:15</w:t>
      </w:r>
      <w:r>
        <w:rPr>
          <w:lang w:val="id_ID" w:bidi="id_ID"/>
        </w:rPr>
        <w:t>–</w:t>
      </w:r>
      <w:r>
        <w:rPr>
          <w:lang w:val="id_ID" w:bidi="id_ID"/>
        </w:rPr>
        <w:t>16</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1:14</w:t>
      </w:r>
      <w:r>
        <w:rPr>
          <w:lang w:val="id_ID" w:bidi="id_ID"/>
        </w:rPr>
      </w:r>
    </w:p>
    <w:p>
      <w:pPr/>
      <w:r>
        <w:rPr>
          <w:lang w:val="id_ID" w:bidi="id_ID"/>
        </w:rPr>
      </w:r>
      <w:r>
        <w:rPr>
          <w:i/>
          <w:lang w:val="id_ID" w:bidi="id_ID"/>
        </w:rPr>
        <w:t>rajin memelihara adat istiadat nenek moyangku</w:t>
      </w:r>
      <w:r>
        <w:rPr>
          <w:i/>
          <w:lang w:val="id_ID" w:bidi="id_ID"/>
        </w:rPr>
        <w:t>:</w:t>
      </w:r>
      <w:r>
        <w:rPr>
          <w:lang w:val="id_ID" w:bidi="id_ID"/>
        </w:rPr>
        <w:t xml:space="preserve"> Paulus sangat bersemangat dalam mengikuti tradisi keagamaan Yahudi yang dia pelajari dari leluhurnya (lihat </w:t>
      </w:r>
      <w:r>
        <w:rPr>
          <w:lang w:val="id_ID" w:bidi="id_ID"/>
        </w:rPr>
        <w:t>Mrk. 7:6</w:t>
      </w:r>
      <w:r>
        <w:rPr>
          <w:lang w:val="id_ID" w:bidi="id_ID"/>
        </w:rPr>
        <w:t>–</w:t>
      </w:r>
      <w:r>
        <w:rPr>
          <w:lang w:val="id_ID" w:bidi="id_ID"/>
        </w:rPr>
        <w:t>13</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1:15–16</w:t>
      </w:r>
      <w:r>
        <w:rPr>
          <w:lang w:val="id_ID" w:bidi="id_ID"/>
        </w:rPr>
      </w:r>
    </w:p>
    <w:p>
      <w:pPr>
        <w:pStyle w:val="ListBullet"/>
        <w:spacing w:line="240" w:lineRule="auto"/>
        <w:ind w:left="720"/>
      </w:pPr>
      <w:r>
        <w:rPr>
          <w:lang w:val="id_ID" w:bidi="id_ID"/>
        </w:rPr>
      </w:r>
      <w:r>
        <w:rPr>
          <w:i/>
          <w:lang w:val="id_ID" w:bidi="id_ID"/>
        </w:rPr>
        <w:t>Ia, yang telah memilih aku sejak kandungan ibuku</w:t>
      </w:r>
      <w:r>
        <w:rPr>
          <w:lang w:val="id_ID" w:bidi="id_ID"/>
        </w:rPr>
        <w:t>:</w:t>
      </w:r>
      <w:r>
        <w:rPr>
          <w:i/>
          <w:lang w:val="id_ID" w:bidi="id_ID"/>
        </w:rPr>
        <w:t xml:space="preserve"> </w:t>
      </w:r>
      <w:r>
        <w:rPr>
          <w:lang w:val="id_ID" w:bidi="id_ID"/>
        </w:rPr>
        <w:t xml:space="preserve">Allah memilih Paulus untuk tugas khusus bahkan sebelum ia lahir. Ini mirip dengan bagaimana Allah memilih para pemimpin lainnya (lihat </w:t>
      </w:r>
      <w:r>
        <w:rPr>
          <w:lang w:val="id_ID" w:bidi="id_ID"/>
        </w:rPr>
        <w:t>Yer. 1:5</w:t>
      </w:r>
      <w:r>
        <w:rPr>
          <w:lang w:val="id_ID" w:bidi="id_ID"/>
        </w:rPr>
        <w:t xml:space="preserve">; </w:t>
      </w:r>
      <w:r>
        <w:rPr>
          <w:lang w:val="id_ID" w:bidi="id_ID"/>
        </w:rPr>
        <w:t>Mzm. 139:13</w:t>
      </w:r>
      <w:r>
        <w:rPr>
          <w:lang w:val="id_ID" w:bidi="id_ID"/>
        </w:rPr>
        <w:t>–</w:t>
      </w:r>
      <w:r>
        <w:rPr>
          <w:lang w:val="id_ID" w:bidi="id_ID"/>
        </w:rPr>
        <w:t>16</w:t>
      </w:r>
      <w:r>
        <w:rPr>
          <w:lang w:val="id_ID" w:bidi="id_ID"/>
        </w:rPr>
        <w:t xml:space="preserve">; </w:t>
      </w:r>
      <w:r>
        <w:rPr>
          <w:lang w:val="id_ID" w:bidi="id_ID"/>
        </w:rPr>
        <w:t>Yes. 49:1</w:t>
      </w:r>
      <w:r>
        <w:rPr>
          <w:lang w:val="id_ID" w:bidi="id_ID"/>
        </w:rPr>
        <w:t>–</w:t>
      </w:r>
      <w:r>
        <w:rPr>
          <w:lang w:val="id_ID" w:bidi="id_ID"/>
        </w:rPr>
        <w:t>6</w:t>
      </w:r>
      <w:r>
        <w:rPr>
          <w:lang w:val="id_ID" w:bidi="id_ID"/>
        </w:rPr>
        <w:t xml:space="preserve">; </w:t>
      </w:r>
      <w:r>
        <w:rPr>
          <w:lang w:val="id_ID" w:bidi="id_ID"/>
        </w:rPr>
        <w:t>Rm. 9:10</w:t>
      </w:r>
      <w:r>
        <w:rPr>
          <w:lang w:val="id_ID" w:bidi="id_ID"/>
        </w:rPr>
        <w:t>–</w:t>
      </w:r>
      <w:r>
        <w:rPr>
          <w:lang w:val="id_ID" w:bidi="id_ID"/>
        </w:rPr>
        <w:t>13</w:t>
      </w:r>
      <w:r>
        <w:rPr>
          <w:lang w:val="id_ID" w:bidi="id_ID"/>
        </w:rPr>
        <w:t>).</w:t>
      </w:r>
    </w:p>
    <w:p>
      <w:pPr>
        <w:pStyle w:val="ListBullet"/>
        <w:spacing w:line="240" w:lineRule="auto"/>
        <w:ind w:left="720"/>
      </w:pPr>
      <w:r>
        <w:rPr>
          <w:lang w:val="id_ID" w:bidi="id_ID"/>
        </w:rPr>
      </w:r>
      <w:r>
        <w:rPr>
          <w:i/>
          <w:lang w:val="id_ID" w:bidi="id_ID"/>
        </w:rPr>
        <w:t>memanggil aku oleh kasih karunia-Nya:</w:t>
      </w:r>
      <w:r>
        <w:rPr>
          <w:lang w:val="id_ID" w:bidi="id_ID"/>
        </w:rPr>
        <w:t xml:space="preserve"> Kisah pertobatan Paulus (bagaimana dia menjadi pengikut Yesus), lihat </w:t>
      </w:r>
      <w:r>
        <w:rPr>
          <w:lang w:val="id_ID" w:bidi="id_ID"/>
        </w:rPr>
        <w:t>Kisah. 9:1</w:t>
      </w:r>
      <w:r>
        <w:rPr>
          <w:lang w:val="id_ID" w:bidi="id_ID"/>
        </w:rPr>
        <w:t>–</w:t>
      </w:r>
      <w:r>
        <w:rPr>
          <w:lang w:val="id_ID" w:bidi="id_ID"/>
        </w:rPr>
        <w:t>19</w:t>
      </w:r>
      <w:r>
        <w:rPr>
          <w:lang w:val="id_ID" w:bidi="id_ID"/>
        </w:rPr>
        <w:t xml:space="preserve">; </w:t>
      </w:r>
      <w:r>
        <w:rPr>
          <w:lang w:val="id_ID" w:bidi="id_ID"/>
        </w:rPr>
        <w:t>22:1</w:t>
      </w:r>
      <w:r>
        <w:rPr>
          <w:lang w:val="id_ID" w:bidi="id_ID"/>
        </w:rPr>
        <w:t>–</w:t>
      </w:r>
      <w:r>
        <w:rPr>
          <w:lang w:val="id_ID" w:bidi="id_ID"/>
        </w:rPr>
        <w:t>21</w:t>
      </w:r>
      <w:r>
        <w:rPr>
          <w:lang w:val="id_ID" w:bidi="id_ID"/>
        </w:rPr>
        <w:t xml:space="preserve">; </w:t>
      </w:r>
      <w:r>
        <w:rPr>
          <w:lang w:val="id_ID" w:bidi="id_ID"/>
        </w:rPr>
        <w:t>26:9</w:t>
      </w:r>
      <w:r>
        <w:rPr>
          <w:lang w:val="id_ID" w:bidi="id_ID"/>
        </w:rPr>
        <w:t>–</w:t>
      </w:r>
      <w:r>
        <w:rPr>
          <w:lang w:val="id_ID" w:bidi="id_ID"/>
        </w:rPr>
        <w:t>23</w:t>
      </w:r>
      <w:r>
        <w:rPr>
          <w:lang w:val="id_ID" w:bidi="id_ID"/>
        </w:rPr>
        <w:t>.</w:t>
      </w:r>
    </w:p>
    <w:p>
      <w:pPr>
        <w:pStyle w:val="ListBullet"/>
        <w:spacing w:line="240" w:lineRule="auto"/>
        <w:ind w:left="720"/>
      </w:pPr>
      <w:r>
        <w:rPr>
          <w:lang w:val="id_ID" w:bidi="id_ID"/>
        </w:rPr>
      </w:r>
      <w:r>
        <w:rPr>
          <w:lang w:val="id_ID" w:bidi="id_ID"/>
        </w:rPr>
        <w:t>Paulus dipanggil untuk membagikan kabar baik tentang Yesus kepada orang-orang non-Yahudi (</w:t>
      </w:r>
      <w:r>
        <w:rPr>
          <w:lang w:val="id_ID" w:bidi="id_ID"/>
        </w:rPr>
        <w:t>Gal. 2:7</w:t>
      </w:r>
      <w:r>
        <w:rPr>
          <w:lang w:val="id_ID" w:bidi="id_ID"/>
        </w:rPr>
        <w:t xml:space="preserve">). Dia bahkan mengajarkan kepada rasul-rasul lainnya tentang makna hal ini (lihat </w:t>
      </w:r>
      <w:r>
        <w:rPr>
          <w:lang w:val="id_ID" w:bidi="id_ID"/>
        </w:rPr>
        <w:t>Gal. 2:11</w:t>
      </w:r>
      <w:r>
        <w:rPr>
          <w:lang w:val="id_ID" w:bidi="id_ID"/>
        </w:rPr>
        <w:t>–</w:t>
      </w:r>
      <w:r>
        <w:rPr>
          <w:lang w:val="id_ID" w:bidi="id_ID"/>
        </w:rPr>
        <w:t>21</w:t>
      </w:r>
      <w:r>
        <w:rPr>
          <w:lang w:val="id_ID" w:bidi="id_ID"/>
        </w:rPr>
        <w:t>).</w:t>
      </w:r>
    </w:p>
    <w:p>
      <w:pPr>
        <w:pStyle w:val="ListBullet"/>
        <w:spacing w:line="240" w:lineRule="auto"/>
        <w:ind w:left="720"/>
      </w:pPr>
      <w:r>
        <w:rPr>
          <w:lang w:val="id_ID" w:bidi="id_ID"/>
        </w:rPr>
      </w:r>
      <w:r>
        <w:rPr>
          <w:i/>
          <w:lang w:val="id_ID" w:bidi="id_ID"/>
        </w:rPr>
        <w:t>berkenan menyatakan Anak-Nya di dalam aku</w:t>
      </w:r>
      <w:r>
        <w:rPr>
          <w:lang w:val="id_ID" w:bidi="id_ID"/>
        </w:rPr>
        <w:t>: Ini mungkin merujuk pada pertemuan Paulus dengan Kristus (</w:t>
      </w:r>
      <w:r>
        <w:rPr>
          <w:lang w:val="id_ID" w:bidi="id_ID"/>
        </w:rPr>
        <w:t>Kisah. 9:1</w:t>
      </w:r>
      <w:r>
        <w:rPr>
          <w:lang w:val="id_ID" w:bidi="id_ID"/>
        </w:rPr>
        <w:t>–</w:t>
      </w:r>
      <w:r>
        <w:rPr>
          <w:lang w:val="id_ID" w:bidi="id_ID"/>
        </w:rPr>
        <w:t>19</w:t>
      </w:r>
      <w:r>
        <w:rPr>
          <w:lang w:val="id_ID" w:bidi="id_ID"/>
        </w:rPr>
        <w:t xml:space="preserve">; lihat juga </w:t>
      </w:r>
      <w:r>
        <w:rPr>
          <w:lang w:val="id_ID" w:bidi="id_ID"/>
        </w:rPr>
        <w:t>1Kor. 9:1</w:t>
      </w:r>
      <w:r>
        <w:rPr>
          <w:lang w:val="id_ID" w:bidi="id_ID"/>
        </w:rPr>
        <w:t xml:space="preserve">; </w:t>
      </w:r>
      <w:r>
        <w:rPr>
          <w:lang w:val="id_ID" w:bidi="id_ID"/>
        </w:rPr>
        <w:t>15:8</w:t>
      </w:r>
      <w:r>
        <w:rPr>
          <w:lang w:val="id_ID" w:bidi="id_ID"/>
        </w:rPr>
        <w:t xml:space="preserve">). </w:t>
      </w:r>
      <w:r>
        <w:rPr>
          <w:i/>
          <w:lang w:val="id_ID" w:bidi="id_ID"/>
        </w:rPr>
        <w:t>Di dalam aku</w:t>
      </w:r>
      <w:r>
        <w:rPr>
          <w:lang w:val="id_ID" w:bidi="id_ID"/>
        </w:rPr>
        <w:t xml:space="preserve"> juga dapat berarti wahyu batin (lihat </w:t>
      </w:r>
      <w:r>
        <w:rPr>
          <w:lang w:val="id_ID" w:bidi="id_ID"/>
        </w:rPr>
        <w:t>Gal. 2:20</w:t>
      </w:r>
      <w:r>
        <w:rPr>
          <w:lang w:val="id_ID" w:bidi="id_ID"/>
        </w:rPr>
        <w:t xml:space="preserve">; </w:t>
      </w:r>
      <w:r>
        <w:rPr>
          <w:lang w:val="id_ID" w:bidi="id_ID"/>
        </w:rPr>
        <w:t>4:6</w:t>
      </w:r>
      <w:r>
        <w:rPr>
          <w:lang w:val="id_ID" w:bidi="id_ID"/>
        </w:rPr>
        <w:t>–</w:t>
      </w:r>
      <w:r>
        <w:rPr>
          <w:lang w:val="id_ID" w:bidi="id_ID"/>
        </w:rPr>
        <w:t>7</w:t>
      </w:r>
      <w:r>
        <w:rPr>
          <w:lang w:val="id_ID" w:bidi="id_ID"/>
        </w:rPr>
        <w:t>) dan menunjukkan bahwa hati Paulus yang telah diubahkan menunjukkan Kristus kepada orang lain.</w:t>
      </w:r>
      <w:r>
        <w:rPr>
          <w:lang w:val="id_ID" w:bidi="id_ID"/>
        </w:rPr>
      </w:r>
      <w:r>
        <w:rPr>
          <w:lang w:val="id_ID" w:bidi="id_ID"/>
        </w:rPr>
      </w:r>
    </w:p>
    <w:p>
      <w:pPr/>
      <w:r>
        <w:rPr>
          <w:lang w:val="id_ID" w:bidi="id_ID"/>
        </w:rPr>
      </w:r>
    </w:p>
    <w:p>
      <w:pPr>
        <w:pStyle w:val="Heading2"/>
      </w:pPr>
      <w:r>
        <w:rPr>
          <w:lang w:val="id_ID" w:bidi="id_ID"/>
        </w:rPr>
        <w:t>Galatia 1:16–20</w:t>
      </w:r>
      <w:r>
        <w:rPr>
          <w:lang w:val="id_ID" w:bidi="id_ID"/>
        </w:rPr>
      </w:r>
    </w:p>
    <w:p>
      <w:pPr/>
      <w:r>
        <w:rPr>
          <w:lang w:val="id_ID" w:bidi="id_ID"/>
        </w:rPr>
      </w:r>
      <w:r>
        <w:rPr>
          <w:lang w:val="id_ID" w:bidi="id_ID"/>
        </w:rPr>
        <w:t>Paulus belajar langsung dari Tuhan dan tidak berkonsultasi dengan siapa pun, bahkan tidak dengan rasul-rasul lainnya. Paulus tidak bergantung pada rasul-rasul lainnya tetapi ia tetap sependapat dengan mereka (</w:t>
      </w:r>
      <w:r>
        <w:rPr>
          <w:lang w:val="id_ID" w:bidi="id_ID"/>
        </w:rPr>
        <w:t>Gal. 2:1–10</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1:17</w:t>
      </w:r>
      <w:r>
        <w:rPr>
          <w:lang w:val="id_ID" w:bidi="id_ID"/>
        </w:rPr>
      </w:r>
    </w:p>
    <w:p>
      <w:pPr>
        <w:pStyle w:val="ListBullet"/>
        <w:spacing w:line="240" w:lineRule="auto"/>
        <w:ind w:left="720"/>
      </w:pPr>
      <w:r>
        <w:rPr>
          <w:lang w:val="id_ID" w:bidi="id_ID"/>
        </w:rPr>
      </w:r>
      <w:r>
        <w:rPr>
          <w:lang w:val="id_ID" w:bidi="id_ID"/>
        </w:rPr>
        <w:t xml:space="preserve">Paulus menganggap perannya sebagai seorang rasul setara dengan para murid yang mula-mula (lihat </w:t>
      </w:r>
      <w:r>
        <w:rPr>
          <w:lang w:val="id_ID" w:bidi="id_ID"/>
        </w:rPr>
        <w:t>1Kor. 9:1</w:t>
      </w:r>
      <w:r>
        <w:rPr>
          <w:lang w:val="id_ID" w:bidi="id_ID"/>
        </w:rPr>
        <w:t xml:space="preserve">; </w:t>
      </w:r>
      <w:r>
        <w:rPr>
          <w:lang w:val="id_ID" w:bidi="id_ID"/>
        </w:rPr>
        <w:t>15:5–9</w:t>
      </w:r>
      <w:r>
        <w:rPr>
          <w:lang w:val="id_ID" w:bidi="id_ID"/>
        </w:rPr>
        <w:t xml:space="preserve">; bdk. </w:t>
      </w:r>
      <w:r>
        <w:rPr>
          <w:lang w:val="id_ID" w:bidi="id_ID"/>
        </w:rPr>
        <w:t>Kisah. 1:22</w:t>
      </w:r>
      <w:r>
        <w:rPr>
          <w:lang w:val="id_ID" w:bidi="id_ID"/>
        </w:rPr>
        <w:t xml:space="preserve">; </w:t>
      </w:r>
      <w:r>
        <w:rPr>
          <w:lang w:val="id_ID" w:bidi="id_ID"/>
        </w:rPr>
        <w:t>10:41</w:t>
      </w:r>
      <w:r>
        <w:rPr>
          <w:lang w:val="id_ID" w:bidi="id_ID"/>
        </w:rPr>
        <w:t>).</w:t>
      </w:r>
    </w:p>
    <w:p>
      <w:pPr>
        <w:pStyle w:val="ListBullet"/>
        <w:spacing w:line="240" w:lineRule="auto"/>
        <w:ind w:left="720"/>
      </w:pPr>
      <w:r>
        <w:rPr>
          <w:lang w:val="id_ID" w:bidi="id_ID"/>
        </w:rPr>
      </w:r>
      <w:r>
        <w:rPr>
          <w:lang w:val="id_ID" w:bidi="id_ID"/>
        </w:rPr>
        <w:t>Perjalanan Paulus ke Arab tidak disebutkan di bagian lain. Dia mungkin mengembangkan pemahamannya tentang kabar baik mengenai Yesus pada waktu itu. Paulus memiliki pengetahuan tentang:</w:t>
      </w:r>
    </w:p>
    <w:p>
      <w:pPr>
        <w:pStyle w:val="ListBullet"/>
        <w:spacing w:line="240" w:lineRule="auto"/>
        <w:ind w:left="1440"/>
      </w:pPr>
      <w:r>
        <w:rPr>
          <w:lang w:val="id_ID" w:bidi="id_ID"/>
        </w:rPr>
      </w:r>
      <w:r>
        <w:rPr>
          <w:lang w:val="id_ID" w:bidi="id_ID"/>
        </w:rPr>
        <w:t xml:space="preserve">Kitab Suci (lihat </w:t>
      </w:r>
      <w:r>
        <w:rPr>
          <w:lang w:val="id_ID" w:bidi="id_ID"/>
        </w:rPr>
        <w:t>Kisah. 22:3</w:t>
      </w:r>
      <w:r>
        <w:rPr>
          <w:lang w:val="id_ID" w:bidi="id_ID"/>
        </w:rPr>
        <w:t>),</w:t>
      </w:r>
    </w:p>
    <w:p>
      <w:pPr>
        <w:pStyle w:val="ListBullet"/>
        <w:spacing w:line="240" w:lineRule="auto"/>
        <w:ind w:left="1440"/>
      </w:pPr>
      <w:r>
        <w:rPr>
          <w:lang w:val="id_ID" w:bidi="id_ID"/>
        </w:rPr>
      </w:r>
      <w:r>
        <w:rPr>
          <w:lang w:val="id_ID" w:bidi="id_ID"/>
        </w:rPr>
        <w:t xml:space="preserve">kepercayaan orang Kristen mula-mula (lihat </w:t>
      </w:r>
      <w:r>
        <w:rPr>
          <w:lang w:val="id_ID" w:bidi="id_ID"/>
        </w:rPr>
        <w:t>Kisah. 8:1</w:t>
      </w:r>
      <w:r>
        <w:rPr>
          <w:lang w:val="id_ID" w:bidi="id_ID"/>
        </w:rPr>
        <w:t>), dan</w:t>
      </w:r>
    </w:p>
    <w:p>
      <w:pPr>
        <w:pStyle w:val="ListBullet"/>
        <w:spacing w:line="240" w:lineRule="auto"/>
        <w:ind w:left="1440"/>
      </w:pPr>
      <w:r>
        <w:rPr>
          <w:lang w:val="id_ID" w:bidi="id_ID"/>
        </w:rPr>
      </w:r>
      <w:r>
        <w:rPr>
          <w:lang w:val="id_ID" w:bidi="id_ID"/>
        </w:rPr>
        <w:t>Apa yang orang lain bagikan kepadanya sejak dia menjadi pengikut Yesus.</w:t>
      </w:r>
      <w:r>
        <w:rPr>
          <w:lang w:val="id_ID" w:bidi="id_ID"/>
        </w:rPr>
      </w:r>
      <w:r>
        <w:rPr>
          <w:lang w:val="id_ID" w:bidi="id_ID"/>
        </w:rPr>
      </w:r>
    </w:p>
    <w:p>
      <w:pPr/>
      <w:r>
        <w:rPr>
          <w:lang w:val="id_ID" w:bidi="id_ID"/>
        </w:rPr>
      </w:r>
    </w:p>
    <w:p>
      <w:pPr>
        <w:pStyle w:val="Heading2"/>
      </w:pPr>
      <w:r>
        <w:rPr>
          <w:lang w:val="id_ID" w:bidi="id_ID"/>
        </w:rPr>
        <w:t>Galatia 1:18</w:t>
      </w:r>
      <w:r>
        <w:rPr>
          <w:lang w:val="id_ID" w:bidi="id_ID"/>
        </w:rPr>
      </w:r>
    </w:p>
    <w:p>
      <w:pPr>
        <w:pStyle w:val="ListBullet"/>
        <w:spacing w:line="240" w:lineRule="auto"/>
        <w:ind w:left="720"/>
      </w:pPr>
      <w:r>
        <w:rPr>
          <w:lang w:val="id_ID" w:bidi="id_ID"/>
        </w:rPr>
      </w:r>
      <w:r>
        <w:rPr>
          <w:i/>
          <w:lang w:val="id_ID" w:bidi="id_ID"/>
        </w:rPr>
        <w:t xml:space="preserve">Lalu, tiga tahun kemudian </w:t>
      </w:r>
      <w:r>
        <w:rPr>
          <w:lang w:val="id_ID" w:bidi="id_ID"/>
        </w:rPr>
        <w:t xml:space="preserve">(atau </w:t>
      </w:r>
      <w:r>
        <w:rPr>
          <w:i/>
          <w:lang w:val="id_ID" w:bidi="id_ID"/>
        </w:rPr>
        <w:t>pada tahun ketiga</w:t>
      </w:r>
      <w:r>
        <w:rPr>
          <w:lang w:val="id_ID" w:bidi="id_ID"/>
        </w:rPr>
        <w:t xml:space="preserve">): Ini dapat berarti tiga tahun setelah Paulus menjadi pengikut Yesus atau tiga tahun setelah kepulangannya dari Arab. Peristiwa ini mungkin adalah kunjungan yang disebutkan dalam </w:t>
      </w:r>
      <w:r>
        <w:rPr>
          <w:lang w:val="id_ID" w:bidi="id_ID"/>
        </w:rPr>
        <w:t>Kisah. 9:26–30</w:t>
      </w:r>
      <w:r>
        <w:rPr>
          <w:lang w:val="id_ID" w:bidi="id_ID"/>
        </w:rPr>
        <w:t>.</w:t>
      </w:r>
    </w:p>
    <w:p>
      <w:pPr>
        <w:pStyle w:val="ListBullet"/>
        <w:spacing w:line="240" w:lineRule="auto"/>
        <w:ind w:left="720"/>
      </w:pPr>
      <w:r>
        <w:rPr>
          <w:lang w:val="id_ID" w:bidi="id_ID"/>
        </w:rPr>
      </w:r>
      <w:r>
        <w:rPr>
          <w:i/>
          <w:lang w:val="id_ID" w:bidi="id_ID"/>
        </w:rPr>
        <w:t>untuk mengunjungi Kefas</w:t>
      </w:r>
      <w:r>
        <w:rPr>
          <w:lang w:val="id_ID" w:bidi="id_ID"/>
        </w:rPr>
        <w:t xml:space="preserve"> (Petrus): Petrus memiliki sesuatu yang tidak dimiliki Paulus—yaitu pengalaman pribadi dengan Yesus selama masa hidup-Nya di Bumi.</w:t>
      </w:r>
    </w:p>
    <w:p>
      <w:pPr>
        <w:pStyle w:val="ListBullet"/>
        <w:spacing w:line="240" w:lineRule="auto"/>
        <w:ind w:left="720"/>
      </w:pPr>
      <w:r>
        <w:rPr>
          <w:lang w:val="id_ID" w:bidi="id_ID"/>
        </w:rPr>
      </w:r>
      <w:r>
        <w:rPr>
          <w:lang w:val="id_ID" w:bidi="id_ID"/>
        </w:rPr>
        <w:t>Paulus menghabiskan lima belas hari bersama Petrus. Waktu ini tidak cukup bagi Petrus untuk menjadi guru bagi Paulus, tetapi cukup bagi mereka untuk membahas dengan saksama tentang apa yang mereka ajarkan kepada orang-orang mengenai Yesus.</w:t>
      </w:r>
      <w:r>
        <w:rPr>
          <w:lang w:val="id_ID" w:bidi="id_ID"/>
        </w:rPr>
      </w:r>
      <w:r>
        <w:rPr>
          <w:lang w:val="id_ID" w:bidi="id_ID"/>
        </w:rPr>
      </w:r>
    </w:p>
    <w:p>
      <w:pPr/>
      <w:r>
        <w:rPr>
          <w:lang w:val="id_ID" w:bidi="id_ID"/>
        </w:rPr>
      </w:r>
    </w:p>
    <w:p>
      <w:pPr>
        <w:pStyle w:val="Heading2"/>
      </w:pPr>
      <w:r>
        <w:rPr>
          <w:lang w:val="id_ID" w:bidi="id_ID"/>
        </w:rPr>
        <w:t>Galatia 1:18–20</w:t>
      </w:r>
      <w:r>
        <w:rPr>
          <w:lang w:val="id_ID" w:bidi="id_ID"/>
        </w:rPr>
      </w:r>
    </w:p>
    <w:p>
      <w:pPr/>
      <w:r>
        <w:rPr>
          <w:lang w:val="id_ID" w:bidi="id_ID"/>
        </w:rPr>
      </w:r>
      <w:r>
        <w:rPr>
          <w:lang w:val="id_ID" w:bidi="id_ID"/>
        </w:rPr>
        <w:t>Petrus dan Yakobus menghabiskan waktu selama lima belas hari untuk membahas pesan Paulus, yang sejalan dengan pesan mereka. Paulus tidak memperoleh otoritasnya dari gereja Yerusalem. Peran dan otoritasnya sebagai seorang rasul tidak bergantung pada Yerusalem.</w:t>
      </w:r>
      <w:r>
        <w:rPr>
          <w:lang w:val="id_ID" w:bidi="id_ID"/>
        </w:rPr>
      </w:r>
      <w:r>
        <w:rPr>
          <w:lang w:val="id_ID" w:bidi="id_ID"/>
        </w:rPr>
      </w:r>
    </w:p>
    <w:p>
      <w:pPr/>
      <w:r>
        <w:rPr>
          <w:lang w:val="id_ID" w:bidi="id_ID"/>
        </w:rPr>
      </w:r>
    </w:p>
    <w:p>
      <w:pPr>
        <w:pStyle w:val="Heading2"/>
      </w:pPr>
      <w:r>
        <w:rPr>
          <w:lang w:val="id_ID" w:bidi="id_ID"/>
        </w:rPr>
        <w:t>Galatia 1:20</w:t>
      </w:r>
      <w:r>
        <w:rPr>
          <w:lang w:val="id_ID" w:bidi="id_ID"/>
        </w:rPr>
      </w:r>
    </w:p>
    <w:p>
      <w:pPr/>
      <w:r>
        <w:rPr>
          <w:lang w:val="id_ID" w:bidi="id_ID"/>
        </w:rPr>
      </w:r>
      <w:r>
        <w:rPr>
          <w:i/>
          <w:lang w:val="id_ID" w:bidi="id_ID"/>
        </w:rPr>
        <w:t>Di hadapan Allah kutegaskan</w:t>
      </w:r>
      <w:r>
        <w:rPr>
          <w:lang w:val="id_ID" w:bidi="id_ID"/>
        </w:rPr>
        <w:t>: Paulus bersumpah di hadapan Allah untuk menekankan bahwa kisahnya tentang perjalanannya ke Yerusalem adalah benar.</w:t>
      </w:r>
      <w:r>
        <w:rPr>
          <w:lang w:val="id_ID" w:bidi="id_ID"/>
        </w:rPr>
      </w:r>
      <w:r>
        <w:rPr>
          <w:lang w:val="id_ID" w:bidi="id_ID"/>
        </w:rPr>
      </w:r>
    </w:p>
    <w:p>
      <w:pPr/>
      <w:r>
        <w:rPr>
          <w:lang w:val="id_ID" w:bidi="id_ID"/>
        </w:rPr>
      </w:r>
    </w:p>
    <w:p>
      <w:pPr>
        <w:pStyle w:val="Heading2"/>
      </w:pPr>
      <w:r>
        <w:rPr>
          <w:lang w:val="id_ID" w:bidi="id_ID"/>
        </w:rPr>
        <w:t>Galatia 1:21–22</w:t>
      </w:r>
      <w:r>
        <w:rPr>
          <w:lang w:val="id_ID" w:bidi="id_ID"/>
        </w:rPr>
      </w:r>
    </w:p>
    <w:p>
      <w:pPr/>
      <w:r>
        <w:rPr>
          <w:lang w:val="id_ID" w:bidi="id_ID"/>
        </w:rPr>
      </w:r>
      <w:r>
        <w:rPr>
          <w:lang w:val="id_ID" w:bidi="id_ID"/>
        </w:rPr>
        <w:t>Paulus tidak bekerja di bawah bimbingan para rasul di Yerusalem ataupun gereja-gereja di Yudea.</w:t>
      </w:r>
      <w:r>
        <w:rPr>
          <w:lang w:val="id_ID" w:bidi="id_ID"/>
        </w:rPr>
      </w:r>
      <w:r>
        <w:rPr>
          <w:lang w:val="id_ID" w:bidi="id_ID"/>
        </w:rPr>
      </w:r>
    </w:p>
    <w:p>
      <w:pPr/>
      <w:r>
        <w:rPr>
          <w:lang w:val="id_ID" w:bidi="id_ID"/>
        </w:rPr>
      </w:r>
    </w:p>
    <w:p>
      <w:pPr>
        <w:pStyle w:val="Heading2"/>
      </w:pPr>
      <w:r>
        <w:rPr>
          <w:lang w:val="id_ID" w:bidi="id_ID"/>
        </w:rPr>
        <w:t>Galatia 1:23–24</w:t>
      </w:r>
      <w:r>
        <w:rPr>
          <w:lang w:val="id_ID" w:bidi="id_ID"/>
        </w:rPr>
      </w:r>
    </w:p>
    <w:p>
      <w:pPr/>
      <w:r>
        <w:rPr>
          <w:lang w:val="id_ID" w:bidi="id_ID"/>
        </w:rPr>
      </w:r>
      <w:r>
        <w:rPr>
          <w:lang w:val="id_ID" w:bidi="id_ID"/>
        </w:rPr>
        <w:t xml:space="preserve">Gereja di Yerusalem sangat bergembira ketika Paulus menjadi pengikut Yesus. Baik perubahan ini (bdk. </w:t>
      </w:r>
      <w:r>
        <w:rPr>
          <w:lang w:val="id_ID" w:bidi="id_ID"/>
        </w:rPr>
        <w:t>Gal. 1:13–14</w:t>
      </w:r>
      <w:r>
        <w:rPr>
          <w:lang w:val="id_ID" w:bidi="id_ID"/>
        </w:rPr>
        <w:t xml:space="preserve">) maupun pesannya merupakan pekerjaan Allah (bdk. </w:t>
      </w:r>
      <w:r>
        <w:rPr>
          <w:lang w:val="id_ID" w:bidi="id_ID"/>
        </w:rPr>
        <w:t>Kisah. 9:31</w:t>
      </w:r>
      <w:r>
        <w:rPr>
          <w:lang w:val="id_ID" w:bidi="id_ID"/>
        </w:rPr>
        <w:t>). Cara Paulus mengajar tentang Yesus sejalan dengan apa yang diyakini oleh gereja (jemaat) di Yerusalem.</w:t>
      </w:r>
      <w:r>
        <w:rPr>
          <w:lang w:val="id_ID" w:bidi="id_ID"/>
        </w:rPr>
      </w:r>
      <w:r>
        <w:rPr>
          <w:lang w:val="id_ID" w:bidi="id_ID"/>
        </w:rPr>
      </w:r>
    </w:p>
    <w:p>
      <w:pPr/>
      <w:r>
        <w:rPr>
          <w:lang w:val="id_ID" w:bidi="id_ID"/>
        </w:rPr>
      </w:r>
    </w:p>
    <w:p>
      <w:pPr>
        <w:pStyle w:val="Heading2"/>
      </w:pPr>
      <w:r>
        <w:rPr>
          <w:lang w:val="id_ID" w:bidi="id_ID"/>
        </w:rPr>
        <w:t>Galatia 2:1</w:t>
      </w:r>
      <w:r>
        <w:rPr>
          <w:lang w:val="id_ID" w:bidi="id_ID"/>
        </w:rPr>
      </w:r>
    </w:p>
    <w:p>
      <w:pPr>
        <w:pStyle w:val="ListBullet"/>
        <w:spacing w:line="240" w:lineRule="auto"/>
        <w:ind w:left="720"/>
      </w:pPr>
      <w:r>
        <w:rPr>
          <w:lang w:val="id_ID" w:bidi="id_ID"/>
        </w:rPr>
      </w:r>
      <w:r>
        <w:rPr>
          <w:lang w:val="id_ID" w:bidi="id_ID"/>
        </w:rPr>
        <w:t>Menghitung empat belas tahun sejak pertobatan Paulus (</w:t>
      </w:r>
      <w:r>
        <w:rPr>
          <w:lang w:val="id_ID" w:bidi="id_ID"/>
        </w:rPr>
        <w:t>Gal. 1:15–17</w:t>
      </w:r>
      <w:r>
        <w:rPr>
          <w:lang w:val="id_ID" w:bidi="id_ID"/>
        </w:rPr>
        <w:t>), dan bukan dari kunjungan sebelumnya (</w:t>
      </w:r>
      <w:r>
        <w:rPr>
          <w:lang w:val="id_ID" w:bidi="id_ID"/>
        </w:rPr>
        <w:t>Gal. 1:18</w:t>
      </w:r>
      <w:r>
        <w:rPr>
          <w:lang w:val="id_ID" w:bidi="id_ID"/>
        </w:rPr>
        <w:t>), sesuai dengan peristiwa dalam kitab Kisah Para Rasul.</w:t>
      </w:r>
    </w:p>
    <w:p>
      <w:pPr>
        <w:pStyle w:val="ListBullet"/>
        <w:spacing w:line="240" w:lineRule="auto"/>
        <w:ind w:left="720"/>
      </w:pPr>
      <w:r>
        <w:rPr>
          <w:lang w:val="id_ID" w:bidi="id_ID"/>
        </w:rPr>
      </w:r>
      <w:r>
        <w:rPr>
          <w:lang w:val="id_ID" w:bidi="id_ID"/>
        </w:rPr>
        <w:t>Orang-orang Kristen di Galatia tahu siapa Barnabas. Hal ini menunjukkan bahwa Paulus dan Barnabas pertama kali membagikan kabar baik tentang Yesus kepada mereka selama perjalanan misi pertama mereka bersama (</w:t>
      </w:r>
      <w:r>
        <w:rPr>
          <w:lang w:val="id_ID" w:bidi="id_ID"/>
        </w:rPr>
        <w:t>Kisah. 13:4–14:26</w:t>
      </w:r>
      <w:r>
        <w:rPr>
          <w:lang w:val="id_ID" w:bidi="id_ID"/>
        </w:rPr>
        <w:t>; lihat Pengantar Kitab Galatia, "Penerima").</w:t>
      </w:r>
    </w:p>
    <w:p>
      <w:pPr>
        <w:pStyle w:val="ListBullet"/>
        <w:spacing w:line="240" w:lineRule="auto"/>
        <w:ind w:left="720"/>
      </w:pPr>
      <w:r>
        <w:rPr>
          <w:lang w:val="id_ID" w:bidi="id_ID"/>
        </w:rPr>
      </w:r>
      <w:r>
        <w:rPr>
          <w:lang w:val="id_ID" w:bidi="id_ID"/>
        </w:rPr>
        <w:t>Titus adalah seorang percaya non-Yahudi yang bekerja sama dengan Paulus untuk membantu memimpin dan memperkuat gereja-gereja. Untuk informasi lebih lanjut tentang Titus, lihat Profil "</w:t>
      </w:r>
      <w:r>
        <w:rPr>
          <w:lang w:val="id_ID" w:bidi="id_ID"/>
        </w:rPr>
        <w:t>Titus"</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2:1–10</w:t>
      </w:r>
      <w:r>
        <w:rPr>
          <w:lang w:val="id_ID" w:bidi="id_ID"/>
        </w:rPr>
      </w:r>
    </w:p>
    <w:p>
      <w:pPr/>
      <w:r>
        <w:rPr>
          <w:lang w:val="id_ID" w:bidi="id_ID"/>
        </w:rPr>
      </w:r>
      <w:r>
        <w:rPr>
          <w:lang w:val="id_ID" w:bidi="id_ID"/>
        </w:rPr>
        <w:t xml:space="preserve">Ketika Paulus mengunjungi Yerusalem untuk kedua kalinya, para rasul lainnya sepakat bahwa pengajarannya benar. Menurut tradisi, Paulus menulis tentang pertemuan penting para pemimpin gereja yang dijelaskan dalam </w:t>
      </w:r>
      <w:r>
        <w:rPr>
          <w:lang w:val="id_ID" w:bidi="id_ID"/>
        </w:rPr>
        <w:t>Kisah. 15:1–41</w:t>
      </w:r>
      <w:r>
        <w:rPr>
          <w:lang w:val="id_ID" w:bidi="id_ID"/>
        </w:rPr>
        <w:t>. Namun, kemungkinan besar Paulus berbicara tentang kunjungannya sebelumnya ke Yerusalem (</w:t>
      </w:r>
      <w:r>
        <w:rPr>
          <w:lang w:val="id_ID" w:bidi="id_ID"/>
        </w:rPr>
        <w:t>Kisah. 11:30</w:t>
      </w:r>
      <w:r>
        <w:rPr>
          <w:lang w:val="id_ID" w:bidi="id_ID"/>
        </w:rPr>
        <w:t xml:space="preserve">; </w:t>
      </w:r>
      <w:r>
        <w:rPr>
          <w:lang w:val="id_ID" w:bidi="id_ID"/>
        </w:rPr>
        <w:t>12:25</w:t>
      </w:r>
      <w:r>
        <w:rPr>
          <w:lang w:val="id_ID" w:bidi="id_ID"/>
        </w:rPr>
        <w:t>; lihat Pengantar Kitab Galatia, "Tanggal Penulisan").</w:t>
      </w:r>
      <w:r>
        <w:rPr>
          <w:lang w:val="id_ID" w:bidi="id_ID"/>
        </w:rPr>
      </w:r>
      <w:r>
        <w:rPr>
          <w:lang w:val="id_ID" w:bidi="id_ID"/>
        </w:rPr>
      </w:r>
    </w:p>
    <w:p>
      <w:pPr/>
      <w:r>
        <w:rPr>
          <w:lang w:val="id_ID" w:bidi="id_ID"/>
        </w:rPr>
      </w:r>
    </w:p>
    <w:p>
      <w:pPr>
        <w:pStyle w:val="Heading2"/>
      </w:pPr>
      <w:r>
        <w:rPr>
          <w:lang w:val="id_ID" w:bidi="id_ID"/>
        </w:rPr>
        <w:t>Galatia 2:2</w:t>
      </w:r>
      <w:r>
        <w:rPr>
          <w:lang w:val="id_ID" w:bidi="id_ID"/>
        </w:rPr>
      </w:r>
    </w:p>
    <w:p>
      <w:pPr>
        <w:pStyle w:val="ListBullet"/>
        <w:spacing w:line="240" w:lineRule="auto"/>
        <w:ind w:left="720"/>
      </w:pPr>
      <w:r>
        <w:rPr>
          <w:lang w:val="id_ID" w:bidi="id_ID"/>
        </w:rPr>
      </w:r>
      <w:r>
        <w:rPr>
          <w:lang w:val="id_ID" w:bidi="id_ID"/>
        </w:rPr>
        <w:t xml:space="preserve">Jika kunjungan Paulus dalam </w:t>
      </w:r>
      <w:r>
        <w:rPr>
          <w:lang w:val="id_ID" w:bidi="id_ID"/>
        </w:rPr>
        <w:t>Gal. 2:1–10</w:t>
      </w:r>
      <w:r>
        <w:rPr>
          <w:lang w:val="id_ID" w:bidi="id_ID"/>
        </w:rPr>
        <w:t xml:space="preserve"> adalah kunjungan yang sama seperti yang dijelaskan dalam </w:t>
      </w:r>
      <w:r>
        <w:rPr>
          <w:lang w:val="id_ID" w:bidi="id_ID"/>
        </w:rPr>
        <w:t>Kisah. 11:30</w:t>
      </w:r>
      <w:r>
        <w:rPr>
          <w:lang w:val="id_ID" w:bidi="id_ID"/>
        </w:rPr>
        <w:t>, maka Allah mungkin telah menunjukkan kehendak-Nya melalui pesan nabi Agabus dan keputusan gereja untuk mengirim bantuan selama masa kelaparan (</w:t>
      </w:r>
      <w:r>
        <w:rPr>
          <w:lang w:val="id_ID" w:bidi="id_ID"/>
        </w:rPr>
        <w:t>Kisah. 11:27–29</w:t>
      </w:r>
      <w:r>
        <w:rPr>
          <w:lang w:val="id_ID" w:bidi="id_ID"/>
        </w:rPr>
        <w:t>).</w:t>
      </w:r>
    </w:p>
    <w:p>
      <w:pPr>
        <w:pStyle w:val="ListBullet"/>
        <w:spacing w:line="240" w:lineRule="auto"/>
        <w:ind w:left="720"/>
      </w:pPr>
      <w:r>
        <w:rPr>
          <w:lang w:val="id_ID" w:bidi="id_ID"/>
        </w:rPr>
      </w:r>
      <w:r>
        <w:rPr>
          <w:lang w:val="id_ID" w:bidi="id_ID"/>
        </w:rPr>
        <w:t>Jika Paulus memerlukan persetujuan dari para pemimpin Yerusalem, dia akan menemui mereka secara terbuka. Pertemuan pribadi mereka menunjukkan bahwa tidak ada yang menganggap dia memerlukan persetujuan publik.</w:t>
      </w:r>
    </w:p>
    <w:p>
      <w:pPr>
        <w:pStyle w:val="ListBullet"/>
        <w:spacing w:line="240" w:lineRule="auto"/>
        <w:ind w:left="720"/>
      </w:pPr>
      <w:r>
        <w:rPr>
          <w:lang w:val="id_ID" w:bidi="id_ID"/>
        </w:rPr>
      </w:r>
      <w:r>
        <w:rPr>
          <w:i/>
          <w:lang w:val="id_ID" w:bidi="id_ID"/>
        </w:rPr>
        <w:t>kepada mereka yang terpandang</w:t>
      </w:r>
      <w:r>
        <w:rPr>
          <w:lang w:val="id_ID" w:bidi="id_ID"/>
        </w:rPr>
        <w:t>: Paulus tidak berbicara tentang para pemimpin itu seolah-olah mereka sangatlah penting. Dia mungkin menulis dengan cara ini karena guru-guru palsu memberikan penghormatan dan penghargaan yang berlebihan kepada para pemimpin ini.</w:t>
      </w:r>
    </w:p>
    <w:p>
      <w:pPr>
        <w:pStyle w:val="ListBullet"/>
        <w:spacing w:line="240" w:lineRule="auto"/>
        <w:ind w:left="720"/>
      </w:pPr>
      <w:r>
        <w:rPr>
          <w:lang w:val="id_ID" w:bidi="id_ID"/>
        </w:rPr>
      </w:r>
      <w:r>
        <w:rPr>
          <w:lang w:val="id_ID" w:bidi="id_ID"/>
        </w:rPr>
        <w:t>Paulus membagikan pesannya kepada para rasul di Yerusalem, bukan untuk mencari persetujuan, tetapi untuk memastikan adanya kesepahaman, agar mencegah perpecahan antara kelompok Yahudi dan non-Yahudi.</w:t>
      </w:r>
    </w:p>
    <w:p>
      <w:pPr>
        <w:pStyle w:val="ListBullet"/>
        <w:spacing w:line="240" w:lineRule="auto"/>
        <w:ind w:left="720"/>
      </w:pPr>
      <w:r>
        <w:rPr>
          <w:lang w:val="id_ID" w:bidi="id_ID"/>
        </w:rPr>
      </w:r>
      <w:r>
        <w:rPr>
          <w:i/>
          <w:lang w:val="id_ID" w:bidi="id_ID"/>
        </w:rPr>
        <w:t>supaya jangan dengan percuma aku berusaha atau telah berusaha</w:t>
      </w:r>
      <w:r>
        <w:rPr>
          <w:lang w:val="id_ID" w:bidi="id_ID"/>
        </w:rPr>
        <w:t>: Perpecahan antara orang Kristen Yahudi dan non-Yahudi akan merusak kesatuan yang telah dibangun oleh Kristus (</w:t>
      </w:r>
      <w:r>
        <w:rPr>
          <w:lang w:val="id_ID" w:bidi="id_ID"/>
        </w:rPr>
        <w:t>Gal. 3:28</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2:3</w:t>
      </w:r>
      <w:r>
        <w:rPr>
          <w:lang w:val="id_ID" w:bidi="id_ID"/>
        </w:rPr>
      </w:r>
    </w:p>
    <w:p>
      <w:pPr/>
      <w:r>
        <w:rPr>
          <w:lang w:val="id_ID" w:bidi="id_ID"/>
        </w:rPr>
      </w:r>
      <w:r>
        <w:rPr>
          <w:lang w:val="id_ID" w:bidi="id_ID"/>
        </w:rPr>
        <w:t>Para rasul di Yerusalem sepenuhnya setuju dengan pesan Paulus. Mereka semua percaya pada kabar baik yang sama: kasih karunia Allah datang melalui iman kepada Kristus, bukan dengan mengikuti hukum Taurat. Para rasul di Yerusalem jelas tidak percaya bahwa sunat diperlukan bagi orang non-Yahudi seperti Titus.</w:t>
      </w:r>
      <w:r>
        <w:rPr>
          <w:lang w:val="id_ID" w:bidi="id_ID"/>
        </w:rPr>
      </w:r>
      <w:r>
        <w:rPr>
          <w:lang w:val="id_ID" w:bidi="id_ID"/>
        </w:rPr>
      </w:r>
    </w:p>
    <w:p>
      <w:pPr/>
      <w:r>
        <w:rPr>
          <w:lang w:val="id_ID" w:bidi="id_ID"/>
        </w:rPr>
      </w:r>
    </w:p>
    <w:p>
      <w:pPr>
        <w:pStyle w:val="Heading2"/>
      </w:pPr>
      <w:r>
        <w:rPr>
          <w:lang w:val="id_ID" w:bidi="id_ID"/>
        </w:rPr>
        <w:t>Galatia 2:4</w:t>
      </w:r>
      <w:r>
        <w:rPr>
          <w:lang w:val="id_ID" w:bidi="id_ID"/>
        </w:rPr>
      </w:r>
    </w:p>
    <w:p>
      <w:pPr>
        <w:pStyle w:val="ListBullet"/>
        <w:spacing w:line="240" w:lineRule="auto"/>
        <w:ind w:left="720"/>
      </w:pPr>
      <w:r>
        <w:rPr>
          <w:lang w:val="id_ID" w:bidi="id_ID"/>
        </w:rPr>
      </w:r>
      <w:r>
        <w:rPr>
          <w:lang w:val="id_ID" w:bidi="id_ID"/>
        </w:rPr>
        <w:t>Paulus menyebut beberapa orang yang dianggap sebagai orang percaya itu palsu, dengan mengatakan bahwa mereka bukan orang Kristen. Mereka tidak memahami atau benar-benar menerima kabar baik tentang Yesus, berbeda dengan para rasul di Yerusalem (</w:t>
      </w:r>
      <w:r>
        <w:rPr>
          <w:lang w:val="id_ID" w:bidi="id_ID"/>
        </w:rPr>
        <w:t>Gal. 2:3</w:t>
      </w:r>
      <w:r>
        <w:rPr>
          <w:lang w:val="id_ID" w:bidi="id_ID"/>
        </w:rPr>
        <w:t>).</w:t>
      </w:r>
    </w:p>
    <w:p>
      <w:pPr>
        <w:pStyle w:val="ListBullet"/>
        <w:spacing w:line="240" w:lineRule="auto"/>
        <w:ind w:left="720"/>
      </w:pPr>
      <w:r>
        <w:rPr>
          <w:lang w:val="id_ID" w:bidi="id_ID"/>
        </w:rPr>
      </w:r>
      <w:r>
        <w:rPr>
          <w:i/>
          <w:lang w:val="id_ID" w:bidi="id_ID"/>
        </w:rPr>
        <w:t>yang menyelundup ke dalam</w:t>
      </w:r>
      <w:r>
        <w:rPr>
          <w:lang w:val="id_ID" w:bidi="id_ID"/>
        </w:rPr>
        <w:t xml:space="preserve">: Paulus menunjukkan bahwa sekelompok besar orang Yahudi "Kristen" menentang pengajarannya (lihat </w:t>
      </w:r>
      <w:r>
        <w:rPr>
          <w:lang w:val="id_ID" w:bidi="id_ID"/>
        </w:rPr>
        <w:t>Kisah. 15:5</w:t>
      </w:r>
      <w:r>
        <w:rPr>
          <w:lang w:val="id_ID" w:bidi="id_ID"/>
        </w:rPr>
        <w:t>) dan mendukung guru-guru palsu yang bergabung dengan gereja.</w:t>
      </w:r>
    </w:p>
    <w:p>
      <w:pPr>
        <w:pStyle w:val="ListBullet"/>
        <w:spacing w:line="240" w:lineRule="auto"/>
        <w:ind w:left="720"/>
      </w:pPr>
      <w:r>
        <w:rPr>
          <w:lang w:val="id_ID" w:bidi="id_ID"/>
        </w:rPr>
      </w:r>
      <w:r>
        <w:rPr>
          <w:lang w:val="id_ID" w:bidi="id_ID"/>
        </w:rPr>
        <w:t xml:space="preserve">Mewajibkan orang Kristen non-Yahudi untuk mengikuti hukum Yahudi yang akan menjebak mereka dengan aturan dan menolak kabar baik tentang Yesus (lihat </w:t>
      </w:r>
      <w:r>
        <w:rPr>
          <w:lang w:val="id_ID" w:bidi="id_ID"/>
        </w:rPr>
        <w:t>Gal. 3:23–4:11</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2:4–5</w:t>
      </w:r>
      <w:r>
        <w:rPr>
          <w:lang w:val="id_ID" w:bidi="id_ID"/>
        </w:rPr>
      </w:r>
    </w:p>
    <w:p>
      <w:pPr/>
      <w:r>
        <w:rPr>
          <w:lang w:val="id_ID" w:bidi="id_ID"/>
        </w:rPr>
      </w:r>
      <w:r>
        <w:rPr>
          <w:lang w:val="id_ID" w:bidi="id_ID"/>
        </w:rPr>
        <w:t>Orang-orang Kristen palsu memasuki gereja di Yerusalem atau Antiokhia untuk melemahkan pesan Paulus. Dia mengajarkan bahwa orang non-Yahudi (bukan Yahudi) tidak perlu menaati praktik-praktik Yahudi seperti sunat.</w:t>
      </w:r>
      <w:r>
        <w:rPr>
          <w:lang w:val="id_ID" w:bidi="id_ID"/>
        </w:rPr>
      </w:r>
      <w:r>
        <w:rPr>
          <w:lang w:val="id_ID" w:bidi="id_ID"/>
        </w:rPr>
      </w:r>
    </w:p>
    <w:p>
      <w:pPr/>
      <w:r>
        <w:rPr>
          <w:lang w:val="id_ID" w:bidi="id_ID"/>
        </w:rPr>
      </w:r>
    </w:p>
    <w:p>
      <w:pPr>
        <w:pStyle w:val="Heading2"/>
      </w:pPr>
      <w:r>
        <w:rPr>
          <w:lang w:val="id_ID" w:bidi="id_ID"/>
        </w:rPr>
        <w:t>Galatia 2:5</w:t>
      </w:r>
      <w:r>
        <w:rPr>
          <w:lang w:val="id_ID" w:bidi="id_ID"/>
        </w:rPr>
      </w:r>
    </w:p>
    <w:p>
      <w:pPr>
        <w:pStyle w:val="ListBullet"/>
        <w:spacing w:line="240" w:lineRule="auto"/>
        <w:ind w:left="720"/>
      </w:pPr>
      <w:r>
        <w:rPr>
          <w:lang w:val="id_ID" w:bidi="id_ID"/>
        </w:rPr>
      </w:r>
      <w:r>
        <w:rPr>
          <w:i/>
          <w:lang w:val="id_ID" w:bidi="id_ID"/>
        </w:rPr>
        <w:t>Sesaat pun kami tidak mau mundur dan tunduk kepada mereka</w:t>
      </w:r>
      <w:r>
        <w:rPr>
          <w:lang w:val="id_ID" w:bidi="id_ID"/>
        </w:rPr>
        <w:t>: Titus tidak disunat (</w:t>
      </w:r>
      <w:r>
        <w:rPr>
          <w:lang w:val="id_ID" w:bidi="id_ID"/>
        </w:rPr>
        <w:t>Gal. 2:3</w:t>
      </w:r>
      <w:r>
        <w:rPr>
          <w:lang w:val="id_ID" w:bidi="id_ID"/>
        </w:rPr>
        <w:t>). Paulus tidak mewajibkan sunat bagi orang Kristen non-Yahudi.</w:t>
      </w:r>
    </w:p>
    <w:p>
      <w:pPr>
        <w:pStyle w:val="ListBullet"/>
        <w:spacing w:line="240" w:lineRule="auto"/>
        <w:ind w:left="720"/>
      </w:pPr>
      <w:r>
        <w:rPr>
          <w:lang w:val="id_ID" w:bidi="id_ID"/>
        </w:rPr>
      </w:r>
      <w:r>
        <w:rPr>
          <w:i/>
          <w:lang w:val="id_ID" w:bidi="id_ID"/>
        </w:rPr>
        <w:t>agar kebenaran Injil dapat tinggal tetap pada kamu</w:t>
      </w:r>
      <w:r>
        <w:rPr>
          <w:lang w:val="id_ID" w:bidi="id_ID"/>
        </w:rPr>
        <w:t xml:space="preserve">: Ajaran palsu dapat merusak kabar baik tentang Yesus dengan memberikan persyaratan tambahan dan meragukan keefektifan dari kematian Yesus serta kasih karunia Allah (bdk. </w:t>
      </w:r>
      <w:r>
        <w:rPr>
          <w:lang w:val="id_ID" w:bidi="id_ID"/>
        </w:rPr>
        <w:t>Gal. 2:11–21</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2:6</w:t>
      </w:r>
      <w:r>
        <w:rPr>
          <w:lang w:val="id_ID" w:bidi="id_ID"/>
        </w:rPr>
      </w:r>
    </w:p>
    <w:p>
      <w:pPr>
        <w:pStyle w:val="ListBullet"/>
        <w:spacing w:line="240" w:lineRule="auto"/>
        <w:ind w:left="720"/>
      </w:pPr>
      <w:r>
        <w:rPr>
          <w:lang w:val="id_ID" w:bidi="id_ID"/>
        </w:rPr>
      </w:r>
      <w:r>
        <w:rPr>
          <w:lang w:val="id_ID" w:bidi="id_ID"/>
        </w:rPr>
        <w:t xml:space="preserve">Para rasul di Yerusalem dipandang sebagai pemimpin yang hebat karena mereka mengenal Yesus selama Ia berada di Bumi. Namun, hal ini tidak memberikan mereka otoritas lebih besar daripada Paulus. Yang terpenting adalah Yesus secara pribadi memilih mereka (lihat </w:t>
      </w:r>
      <w:r>
        <w:rPr>
          <w:lang w:val="id_ID" w:bidi="id_ID"/>
        </w:rPr>
        <w:t>1Kor. 9:1</w:t>
      </w:r>
      <w:r>
        <w:rPr>
          <w:lang w:val="id_ID" w:bidi="id_ID"/>
        </w:rPr>
        <w:t xml:space="preserve">; bdk. </w:t>
      </w:r>
      <w:r>
        <w:rPr>
          <w:lang w:val="id_ID" w:bidi="id_ID"/>
        </w:rPr>
        <w:t>2Kor. 12:11–12</w:t>
      </w:r>
      <w:r>
        <w:rPr>
          <w:lang w:val="id_ID" w:bidi="id_ID"/>
        </w:rPr>
        <w:t>).</w:t>
      </w:r>
    </w:p>
    <w:p>
      <w:pPr>
        <w:pStyle w:val="ListBullet"/>
        <w:spacing w:line="240" w:lineRule="auto"/>
        <w:ind w:left="720"/>
      </w:pPr>
      <w:r>
        <w:rPr>
          <w:lang w:val="id_ID" w:bidi="id_ID"/>
        </w:rPr>
      </w:r>
      <w:r>
        <w:rPr>
          <w:i/>
          <w:lang w:val="id_ID" w:bidi="id_ID"/>
        </w:rPr>
        <w:t>Allah tidak memandang muka</w:t>
      </w:r>
      <w:r>
        <w:rPr>
          <w:lang w:val="id_ID" w:bidi="id_ID"/>
        </w:rPr>
        <w:t xml:space="preserve">: Kaum Yudaisme (sekelompok orang yang bersikeras dengan adat Yahudi) mungkin menganggap bahwa hubungan langsung antara para rasul di Yerusalem dengan Yesus adalah sebuah keuntungan. Paulus berpendapat bahwa pilih kasih bukanlah karakter Allah (bdk. </w:t>
      </w:r>
      <w:r>
        <w:rPr>
          <w:lang w:val="id_ID" w:bidi="id_ID"/>
        </w:rPr>
        <w:t>Im. 19:15–16</w:t>
      </w:r>
      <w:r>
        <w:rPr>
          <w:lang w:val="id_ID" w:bidi="id_ID"/>
        </w:rPr>
        <w:t xml:space="preserve">; </w:t>
      </w:r>
      <w:r>
        <w:rPr>
          <w:lang w:val="id_ID" w:bidi="id_ID"/>
        </w:rPr>
        <w:t>Ul. 1:17</w:t>
      </w:r>
      <w:r>
        <w:rPr>
          <w:lang w:val="id_ID" w:bidi="id_ID"/>
        </w:rPr>
        <w:t xml:space="preserve">; </w:t>
      </w:r>
      <w:r>
        <w:rPr>
          <w:lang w:val="id_ID" w:bidi="id_ID"/>
        </w:rPr>
        <w:t>2Taw. 19:7</w:t>
      </w:r>
      <w:r>
        <w:rPr>
          <w:lang w:val="id_ID" w:bidi="id_ID"/>
        </w:rPr>
        <w:t xml:space="preserve">; </w:t>
      </w:r>
      <w:r>
        <w:rPr>
          <w:lang w:val="id_ID" w:bidi="id_ID"/>
        </w:rPr>
        <w:t>Ayb. 13:10</w:t>
      </w:r>
      <w:r>
        <w:rPr>
          <w:lang w:val="id_ID" w:bidi="id_ID"/>
        </w:rPr>
        <w:t xml:space="preserve">; </w:t>
      </w:r>
      <w:r>
        <w:rPr>
          <w:lang w:val="id_ID" w:bidi="id_ID"/>
        </w:rPr>
        <w:t>Mzm. 82:1</w:t>
      </w:r>
      <w:r>
        <w:rPr>
          <w:lang w:val="id_ID" w:bidi="id_ID"/>
        </w:rPr>
        <w:t>–</w:t>
      </w:r>
      <w:r>
        <w:rPr>
          <w:lang w:val="id_ID" w:bidi="id_ID"/>
        </w:rPr>
        <w:t>2</w:t>
      </w:r>
      <w:r>
        <w:rPr>
          <w:lang w:val="id_ID" w:bidi="id_ID"/>
        </w:rPr>
        <w:t xml:space="preserve">; </w:t>
      </w:r>
      <w:r>
        <w:rPr>
          <w:lang w:val="id_ID" w:bidi="id_ID"/>
        </w:rPr>
        <w:t>Ams. 18:5</w:t>
      </w:r>
      <w:r>
        <w:rPr>
          <w:lang w:val="id_ID" w:bidi="id_ID"/>
        </w:rPr>
        <w:t xml:space="preserve">; </w:t>
      </w:r>
      <w:r>
        <w:rPr>
          <w:lang w:val="id_ID" w:bidi="id_ID"/>
        </w:rPr>
        <w:t>Mal. 2:8</w:t>
      </w:r>
      <w:r>
        <w:rPr>
          <w:lang w:val="id_ID" w:bidi="id_ID"/>
        </w:rPr>
        <w:t>–</w:t>
      </w:r>
      <w:r>
        <w:rPr>
          <w:lang w:val="id_ID" w:bidi="id_ID"/>
        </w:rPr>
        <w:t>9</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2:6–10</w:t>
      </w:r>
      <w:r>
        <w:rPr>
          <w:lang w:val="id_ID" w:bidi="id_ID"/>
        </w:rPr>
      </w:r>
    </w:p>
    <w:p>
      <w:pPr/>
      <w:r>
        <w:rPr>
          <w:lang w:val="id_ID" w:bidi="id_ID"/>
        </w:rPr>
      </w:r>
      <w:r>
        <w:rPr>
          <w:lang w:val="id_ID" w:bidi="id_ID"/>
        </w:rPr>
        <w:t>Pesan Paulus sejalan dengan para rasul di Yerusalem, tetapi persetujuan mereka tidak memberikan otoritas kepada Paulus (</w:t>
      </w:r>
      <w:r>
        <w:rPr>
          <w:lang w:val="id_ID" w:bidi="id_ID"/>
        </w:rPr>
        <w:t>Gal. 1:12</w:t>
      </w:r>
      <w:r>
        <w:rPr>
          <w:lang w:val="id_ID" w:bidi="id_ID"/>
        </w:rPr>
        <w:t xml:space="preserve">, </w:t>
      </w:r>
      <w:r>
        <w:rPr>
          <w:lang w:val="id_ID" w:bidi="id_ID"/>
        </w:rPr>
        <w:t>16–20</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2:7–8</w:t>
      </w:r>
      <w:r>
        <w:rPr>
          <w:lang w:val="id_ID" w:bidi="id_ID"/>
        </w:rPr>
      </w:r>
    </w:p>
    <w:p>
      <w:pPr/>
      <w:r>
        <w:rPr>
          <w:lang w:val="id_ID" w:bidi="id_ID"/>
        </w:rPr>
      </w:r>
      <w:r>
        <w:rPr>
          <w:lang w:val="id_ID" w:bidi="id_ID"/>
        </w:rPr>
        <w:t>Para rasul di Yerusalem menyadari bahwa Paulus dan Petrus berfokus pada kelompok yang berbeda dalam pelayanan mereka:</w:t>
      </w:r>
    </w:p>
    <w:p>
      <w:pPr>
        <w:pStyle w:val="ListBullet"/>
        <w:spacing w:line="240" w:lineRule="auto"/>
        <w:ind w:left="720"/>
      </w:pPr>
      <w:r>
        <w:rPr>
          <w:lang w:val="id_ID" w:bidi="id_ID"/>
        </w:rPr>
      </w:r>
      <w:r>
        <w:rPr>
          <w:lang w:val="id_ID" w:bidi="id_ID"/>
        </w:rPr>
        <w:t>Petrus terutama mengajar orang-orang Yahudi (</w:t>
      </w:r>
      <w:r>
        <w:rPr>
          <w:lang w:val="id_ID" w:bidi="id_ID"/>
        </w:rPr>
        <w:t>Kisah. 1:1–5:42</w:t>
      </w:r>
      <w:r>
        <w:rPr>
          <w:lang w:val="id_ID" w:bidi="id_ID"/>
        </w:rPr>
        <w:t xml:space="preserve">; </w:t>
      </w:r>
      <w:r>
        <w:rPr>
          <w:lang w:val="id_ID" w:bidi="id_ID"/>
        </w:rPr>
        <w:t>9:1–10:48</w:t>
      </w:r>
      <w:r>
        <w:rPr>
          <w:lang w:val="id_ID" w:bidi="id_ID"/>
        </w:rPr>
        <w:t>).</w:t>
      </w:r>
    </w:p>
    <w:p>
      <w:pPr>
        <w:pStyle w:val="ListBullet"/>
        <w:spacing w:line="240" w:lineRule="auto"/>
        <w:ind w:left="720"/>
      </w:pPr>
      <w:r>
        <w:rPr>
          <w:lang w:val="id_ID" w:bidi="id_ID"/>
        </w:rPr>
      </w:r>
      <w:r>
        <w:rPr>
          <w:lang w:val="id_ID" w:bidi="id_ID"/>
        </w:rPr>
        <w:t>Paulus terutama mengajar orang-orang non-Yahudi (</w:t>
      </w:r>
      <w:r>
        <w:rPr>
          <w:lang w:val="id_ID" w:bidi="id_ID"/>
        </w:rPr>
        <w:t>Kisah. 13:1–28:31</w:t>
      </w:r>
      <w:r>
        <w:rPr>
          <w:lang w:val="id_ID" w:bidi="id_ID"/>
        </w:rPr>
        <w:t>).</w:t>
      </w:r>
    </w:p>
    <w:p>
      <w:pPr/>
      <w:r>
        <w:rPr>
          <w:lang w:val="id_ID" w:bidi="id_ID"/>
        </w:rPr>
      </w:r>
      <w:r>
        <w:rPr>
          <w:lang w:val="id_ID" w:bidi="id_ID"/>
        </w:rPr>
        <w:t>Walaupun mereka bekerja dengan kelompok-kelompok yang berbeda, keduanya mengajarkan kabar baik yang sama (injil) tentang Yesus.</w:t>
      </w:r>
      <w:r>
        <w:rPr>
          <w:lang w:val="id_ID" w:bidi="id_ID"/>
        </w:rPr>
      </w:r>
      <w:r>
        <w:rPr>
          <w:lang w:val="id_ID" w:bidi="id_ID"/>
        </w:rPr>
      </w:r>
    </w:p>
    <w:p>
      <w:pPr/>
      <w:r>
        <w:rPr>
          <w:lang w:val="id_ID" w:bidi="id_ID"/>
        </w:rPr>
      </w:r>
    </w:p>
    <w:p>
      <w:pPr>
        <w:pStyle w:val="Heading2"/>
      </w:pPr>
      <w:r>
        <w:rPr>
          <w:lang w:val="id_ID" w:bidi="id_ID"/>
        </w:rPr>
        <w:t>Galatia 2:9</w:t>
      </w:r>
      <w:r>
        <w:rPr>
          <w:lang w:val="id_ID" w:bidi="id_ID"/>
        </w:rPr>
      </w:r>
    </w:p>
    <w:p>
      <w:pPr>
        <w:pStyle w:val="ListBullet"/>
        <w:spacing w:line="240" w:lineRule="auto"/>
        <w:ind w:left="720"/>
      </w:pPr>
      <w:r>
        <w:rPr>
          <w:lang w:val="id_ID" w:bidi="id_ID"/>
        </w:rPr>
      </w:r>
      <w:r>
        <w:rPr>
          <w:i/>
          <w:lang w:val="id_ID" w:bidi="id_ID"/>
        </w:rPr>
        <w:t>Yakobus</w:t>
      </w:r>
      <w:r>
        <w:rPr>
          <w:lang w:val="id_ID" w:bidi="id_ID"/>
        </w:rPr>
        <w:t>: Untuk mempelajari lebih lanjut tentang Yakobus, yang merupakan saudara Yesus, lihat Profil "</w:t>
      </w:r>
      <w:r>
        <w:rPr>
          <w:lang w:val="id_ID" w:bidi="id_ID"/>
        </w:rPr>
        <w:t>Yakobus, Saudara Yesus"</w:t>
      </w:r>
      <w:r>
        <w:rPr>
          <w:lang w:val="id_ID" w:bidi="id_ID"/>
        </w:rPr>
        <w:t>.</w:t>
      </w:r>
    </w:p>
    <w:p>
      <w:pPr>
        <w:pStyle w:val="ListBullet"/>
        <w:spacing w:line="240" w:lineRule="auto"/>
        <w:ind w:left="720"/>
      </w:pPr>
      <w:r>
        <w:rPr>
          <w:lang w:val="id_ID" w:bidi="id_ID"/>
        </w:rPr>
      </w:r>
      <w:r>
        <w:rPr>
          <w:i/>
          <w:lang w:val="id_ID" w:bidi="id_ID"/>
        </w:rPr>
        <w:t>berjabat tangan dengan aku dan dengan Barnabas sebagai tanda persekutuan</w:t>
      </w:r>
      <w:r>
        <w:rPr>
          <w:lang w:val="id_ID" w:bidi="id_ID"/>
        </w:rPr>
        <w:t>: Simbol jabat tangan ini menunjukkan penerimaan penuh terhadap Paulus, Barnabas, pekerjaan mereka, dan pesan mereka.</w:t>
      </w:r>
      <w:r>
        <w:rPr>
          <w:lang w:val="id_ID" w:bidi="id_ID"/>
        </w:rPr>
      </w:r>
      <w:r>
        <w:rPr>
          <w:lang w:val="id_ID" w:bidi="id_ID"/>
        </w:rPr>
      </w:r>
    </w:p>
    <w:p>
      <w:pPr/>
      <w:r>
        <w:rPr>
          <w:lang w:val="id_ID" w:bidi="id_ID"/>
        </w:rPr>
      </w:r>
    </w:p>
    <w:p>
      <w:pPr>
        <w:pStyle w:val="Heading2"/>
      </w:pPr>
      <w:r>
        <w:rPr>
          <w:lang w:val="id_ID" w:bidi="id_ID"/>
        </w:rPr>
        <w:t>Galatia 2:10</w:t>
      </w:r>
      <w:r>
        <w:rPr>
          <w:lang w:val="id_ID" w:bidi="id_ID"/>
        </w:rPr>
      </w:r>
    </w:p>
    <w:p>
      <w:pPr/>
      <w:r>
        <w:rPr>
          <w:lang w:val="id_ID" w:bidi="id_ID"/>
        </w:rPr>
      </w:r>
      <w:r>
        <w:rPr>
          <w:lang w:val="id_ID" w:bidi="id_ID"/>
        </w:rPr>
        <w:t xml:space="preserve">Ketika Paulus berbicara tentang membantu orang miskin, ini sesuai dengan cerita dalam </w:t>
      </w:r>
      <w:r>
        <w:rPr>
          <w:lang w:val="id_ID" w:bidi="id_ID"/>
        </w:rPr>
        <w:t>Kisah. 11:30</w:t>
      </w:r>
      <w:r>
        <w:rPr>
          <w:lang w:val="id_ID" w:bidi="id_ID"/>
        </w:rPr>
        <w:t xml:space="preserve">; </w:t>
      </w:r>
      <w:r>
        <w:rPr>
          <w:lang w:val="id_ID" w:bidi="id_ID"/>
        </w:rPr>
        <w:t>12:25</w:t>
      </w:r>
      <w:r>
        <w:rPr>
          <w:lang w:val="id_ID" w:bidi="id_ID"/>
        </w:rPr>
        <w:t xml:space="preserve">. Orang Kristen di Yudea mengalami kemiskinan yang parah selama bertahun-tahun. Paulus ingin gereja-gereja non-Yahudi membantu meringankan kesulitan ini dan menciptakan kesatuan dengan gereja Yahudi (lihat </w:t>
      </w:r>
      <w:r>
        <w:rPr>
          <w:lang w:val="id_ID" w:bidi="id_ID"/>
        </w:rPr>
        <w:t>Rm. 15:25–27</w:t>
      </w:r>
      <w:r>
        <w:rPr>
          <w:lang w:val="id_ID" w:bidi="id_ID"/>
        </w:rPr>
        <w:t xml:space="preserve">; </w:t>
      </w:r>
      <w:r>
        <w:rPr>
          <w:lang w:val="id_ID" w:bidi="id_ID"/>
        </w:rPr>
        <w:t>1Kor. 16:1</w:t>
      </w:r>
      <w:r>
        <w:rPr>
          <w:lang w:val="id_ID" w:bidi="id_ID"/>
        </w:rPr>
        <w:t>–</w:t>
      </w:r>
      <w:r>
        <w:rPr>
          <w:lang w:val="id_ID" w:bidi="id_ID"/>
        </w:rPr>
        <w:t>4</w:t>
      </w:r>
      <w:r>
        <w:rPr>
          <w:lang w:val="id_ID" w:bidi="id_ID"/>
        </w:rPr>
        <w:t xml:space="preserve">; </w:t>
      </w:r>
      <w:r>
        <w:rPr>
          <w:lang w:val="id_ID" w:bidi="id_ID"/>
        </w:rPr>
        <w:t>2Kor. 8:1–9:15</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2:11</w:t>
      </w:r>
      <w:r>
        <w:rPr>
          <w:lang w:val="id_ID" w:bidi="id_ID"/>
        </w:rPr>
      </w:r>
    </w:p>
    <w:p>
      <w:pPr>
        <w:pStyle w:val="ListBullet"/>
        <w:spacing w:line="240" w:lineRule="auto"/>
        <w:ind w:left="720"/>
      </w:pPr>
      <w:r>
        <w:rPr>
          <w:lang w:val="id_ID" w:bidi="id_ID"/>
        </w:rPr>
      </w:r>
      <w:r>
        <w:rPr>
          <w:i/>
          <w:lang w:val="id_ID" w:bidi="id_ID"/>
        </w:rPr>
        <w:t>Waktu Kefas datang ke Antiokhia</w:t>
      </w:r>
      <w:r>
        <w:rPr>
          <w:lang w:val="id_ID" w:bidi="id_ID"/>
        </w:rPr>
        <w:t>: Paulus menentang Petrus di kota Antiokhia tidak tercatat dalam kitab Kisah Para Rasul, tetapi kemungkinan terjadi setelah Paulus dan Barnabas kembali dari perjalanan pertama mereka untuk memberitakan kepada orang-orang tentang Yesus (</w:t>
      </w:r>
      <w:r>
        <w:rPr>
          <w:lang w:val="id_ID" w:bidi="id_ID"/>
        </w:rPr>
        <w:t>Kisah. 14:26</w:t>
      </w:r>
      <w:r>
        <w:rPr>
          <w:lang w:val="id_ID" w:bidi="id_ID"/>
        </w:rPr>
        <w:t>–</w:t>
      </w:r>
      <w:r>
        <w:rPr>
          <w:lang w:val="id_ID" w:bidi="id_ID"/>
        </w:rPr>
        <w:t>28</w:t>
      </w:r>
      <w:r>
        <w:rPr>
          <w:lang w:val="id_ID" w:bidi="id_ID"/>
        </w:rPr>
        <w:t xml:space="preserve">). Paulus mungkin menulis surat ini segera setelah kejadian tersebut. (Rasul Paulus sering menggunakan nama </w:t>
      </w:r>
      <w:r>
        <w:rPr>
          <w:i/>
          <w:lang w:val="id_ID" w:bidi="id_ID"/>
        </w:rPr>
        <w:t>Kefas</w:t>
      </w:r>
      <w:r>
        <w:rPr>
          <w:lang w:val="id_ID" w:bidi="id_ID"/>
        </w:rPr>
        <w:t xml:space="preserve"> ketika menulis tentang Petrus dalam surat-suratnya. </w:t>
      </w:r>
      <w:r>
        <w:rPr>
          <w:i/>
          <w:lang w:val="id_ID" w:bidi="id_ID"/>
        </w:rPr>
        <w:t>Kefas</w:t>
      </w:r>
      <w:r>
        <w:rPr>
          <w:lang w:val="id_ID" w:bidi="id_ID"/>
        </w:rPr>
        <w:t xml:space="preserve"> adalah kata dalam bahasa Aram yang berarti "batu" atau "karang." Dalam bahasa Yunani, nama yang sama ini adalah </w:t>
      </w:r>
      <w:r>
        <w:rPr>
          <w:i/>
          <w:lang w:val="id_ID" w:bidi="id_ID"/>
        </w:rPr>
        <w:t>Petros</w:t>
      </w:r>
      <w:r>
        <w:rPr>
          <w:lang w:val="id_ID" w:bidi="id_ID"/>
        </w:rPr>
        <w:t>, yang kita kenal dalam bahasa Indonesia sebagai "Petrus.")</w:t>
      </w:r>
    </w:p>
    <w:p>
      <w:pPr>
        <w:pStyle w:val="ListBullet"/>
        <w:spacing w:line="240" w:lineRule="auto"/>
        <w:ind w:left="720"/>
      </w:pPr>
      <w:r>
        <w:rPr>
          <w:lang w:val="id_ID" w:bidi="id_ID"/>
        </w:rPr>
      </w:r>
      <w:r>
        <w:rPr>
          <w:i/>
          <w:lang w:val="id_ID" w:bidi="id_ID"/>
        </w:rPr>
        <w:t>sebab ia salah</w:t>
      </w:r>
      <w:r>
        <w:rPr>
          <w:lang w:val="id_ID" w:bidi="id_ID"/>
        </w:rPr>
        <w:t xml:space="preserve">: Tindakan Petrus tidak sejalan dengan apa yang dia ketahui—bahwa Allah menerima orang non-Yahudi melalui iman, bukan melalui ketaatan pada hukum Taurat (lihat </w:t>
      </w:r>
      <w:r>
        <w:rPr>
          <w:lang w:val="id_ID" w:bidi="id_ID"/>
        </w:rPr>
        <w:t>Kisah. 10–11</w:t>
      </w:r>
      <w:r>
        <w:rPr>
          <w:lang w:val="id_ID" w:bidi="id_ID"/>
        </w:rPr>
        <w:t>).</w:t>
      </w:r>
    </w:p>
    <w:p>
      <w:pPr>
        <w:pStyle w:val="ListBullet"/>
        <w:spacing w:line="240" w:lineRule="auto"/>
        <w:ind w:left="720"/>
      </w:pPr>
      <w:r>
        <w:rPr>
          <w:lang w:val="id_ID" w:bidi="id_ID"/>
        </w:rPr>
      </w:r>
      <w:r>
        <w:rPr>
          <w:lang w:val="id_ID" w:bidi="id_ID"/>
        </w:rPr>
        <w:t>Paulus harus menentang Petrus secara langsung. Paulus ingin menjaga agar kabar baik tidak berubah (</w:t>
      </w:r>
      <w:r>
        <w:rPr>
          <w:lang w:val="id_ID" w:bidi="id_ID"/>
        </w:rPr>
        <w:t>Gal. 2:21</w:t>
      </w:r>
      <w:r>
        <w:rPr>
          <w:lang w:val="id_ID" w:bidi="id_ID"/>
        </w:rPr>
        <w:t xml:space="preserve">). Ini berarti secara terbuka menunjukkan bahwa tindakan Petrus di depan umum adalah salah (bdk. </w:t>
      </w:r>
      <w:r>
        <w:rPr>
          <w:lang w:val="id_ID" w:bidi="id_ID"/>
        </w:rPr>
        <w:t>1Tim. 5:20</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2:11–21</w:t>
      </w:r>
      <w:r>
        <w:rPr>
          <w:lang w:val="id_ID" w:bidi="id_ID"/>
        </w:rPr>
      </w:r>
    </w:p>
    <w:p>
      <w:pPr/>
      <w:r>
        <w:rPr>
          <w:lang w:val="id_ID" w:bidi="id_ID"/>
        </w:rPr>
      </w:r>
      <w:r>
        <w:rPr>
          <w:lang w:val="id_ID" w:bidi="id_ID"/>
        </w:rPr>
        <w:t>Di Antiokhia, Petrus dan yang lainnya bertindak bertentangan dengan keyakinan mereka sendiri dan mengubah kabar baik tentang Yesus. Peristiwa ini tidak disebutkan dalam Kitab Kisah Para Rasul. Paulus mengoreksi Petrus, yang menunjukkan bahwa peran Paulus sebagai seorang rasul adalah tidak bergantung pada Yerusalem dan setia pada kabar baik tentang Yesus.</w:t>
      </w:r>
      <w:r>
        <w:rPr>
          <w:lang w:val="id_ID" w:bidi="id_ID"/>
        </w:rPr>
      </w:r>
      <w:r>
        <w:rPr>
          <w:lang w:val="id_ID" w:bidi="id_ID"/>
        </w:rPr>
      </w:r>
    </w:p>
    <w:p>
      <w:pPr/>
      <w:r>
        <w:rPr>
          <w:lang w:val="id_ID" w:bidi="id_ID"/>
        </w:rPr>
      </w:r>
    </w:p>
    <w:p>
      <w:pPr>
        <w:pStyle w:val="Heading2"/>
      </w:pPr>
      <w:r>
        <w:rPr>
          <w:lang w:val="id_ID" w:bidi="id_ID"/>
        </w:rPr>
        <w:t>Galatia 2:12</w:t>
      </w:r>
      <w:r>
        <w:rPr>
          <w:lang w:val="id_ID" w:bidi="id_ID"/>
        </w:rPr>
      </w:r>
    </w:p>
    <w:p>
      <w:pPr>
        <w:pStyle w:val="ListBullet"/>
        <w:spacing w:line="240" w:lineRule="auto"/>
        <w:ind w:left="720"/>
      </w:pPr>
      <w:r>
        <w:rPr>
          <w:lang w:val="id_ID" w:bidi="id_ID"/>
        </w:rPr>
      </w:r>
      <w:r>
        <w:rPr>
          <w:lang w:val="id_ID" w:bidi="id_ID"/>
        </w:rPr>
        <w:t>Petrus makan bersama orang-orang percaya non-Yahudi karena Allah telah menunjukkan kepadanya bahwa hal itu benar (</w:t>
      </w:r>
      <w:r>
        <w:rPr>
          <w:lang w:val="id_ID" w:bidi="id_ID"/>
        </w:rPr>
        <w:t>Kisah. 10:9</w:t>
      </w:r>
      <w:r>
        <w:rPr>
          <w:lang w:val="id_ID" w:bidi="id_ID"/>
        </w:rPr>
        <w:t>–</w:t>
      </w:r>
      <w:r>
        <w:rPr>
          <w:lang w:val="id_ID" w:bidi="id_ID"/>
        </w:rPr>
        <w:t>16</w:t>
      </w:r>
      <w:r>
        <w:rPr>
          <w:lang w:val="id_ID" w:bidi="id_ID"/>
        </w:rPr>
        <w:t xml:space="preserve">, </w:t>
      </w:r>
      <w:r>
        <w:rPr>
          <w:lang w:val="id_ID" w:bidi="id_ID"/>
        </w:rPr>
        <w:t>34</w:t>
      </w:r>
      <w:r>
        <w:rPr>
          <w:lang w:val="id_ID" w:bidi="id_ID"/>
        </w:rPr>
        <w:t>–</w:t>
      </w:r>
      <w:r>
        <w:rPr>
          <w:lang w:val="id_ID" w:bidi="id_ID"/>
        </w:rPr>
        <w:t>35</w:t>
      </w:r>
      <w:r>
        <w:rPr>
          <w:lang w:val="id_ID" w:bidi="id_ID"/>
        </w:rPr>
        <w:t>).</w:t>
      </w:r>
    </w:p>
    <w:p>
      <w:pPr>
        <w:pStyle w:val="ListBullet"/>
        <w:spacing w:line="240" w:lineRule="auto"/>
        <w:ind w:left="720"/>
      </w:pPr>
      <w:r>
        <w:rPr>
          <w:lang w:val="id_ID" w:bidi="id_ID"/>
        </w:rPr>
      </w:r>
      <w:r>
        <w:rPr>
          <w:lang w:val="id_ID" w:bidi="id_ID"/>
        </w:rPr>
        <w:t>Teman-teman Yakobus ingin menghentikan para pengikut Yahudi dan non-Yahudi dari makan dan berkumpul bersama dengan bebas. Mereka bersikeras bahwa semua orang harus mengikuti kebiasaan agama Yahudi yang ketat. Mereka mencoba memaksa para pengikut non-Yahudi untuk mengikuti aturan Yahudi tentang makanan dan praktik keagamaan.</w:t>
      </w:r>
    </w:p>
    <w:p>
      <w:pPr>
        <w:pStyle w:val="ListBullet"/>
        <w:spacing w:line="240" w:lineRule="auto"/>
        <w:ind w:left="720"/>
      </w:pPr>
      <w:r>
        <w:rPr>
          <w:lang w:val="id_ID" w:bidi="id_ID"/>
        </w:rPr>
      </w:r>
      <w:r>
        <w:rPr>
          <w:i/>
          <w:lang w:val="id_ID" w:bidi="id_ID"/>
        </w:rPr>
        <w:t>ia makan sehidangan dengan saudara-saudara yang tidak bersunat, tetapi setelah mereka datang, ia mengundurkan diri dan menjauhi mereka</w:t>
      </w:r>
      <w:r>
        <w:rPr>
          <w:lang w:val="id_ID" w:bidi="id_ID"/>
        </w:rPr>
        <w:t xml:space="preserve">: Ketika Petrus menolak untuk berbagi makanan dan Perjamuan Tuhan (lihat </w:t>
      </w:r>
      <w:r>
        <w:rPr>
          <w:lang w:val="id_ID" w:bidi="id_ID"/>
        </w:rPr>
        <w:t>1Kor. 11:20</w:t>
      </w:r>
      <w:r>
        <w:rPr>
          <w:lang w:val="id_ID" w:bidi="id_ID"/>
        </w:rPr>
        <w:t>–</w:t>
      </w:r>
      <w:r>
        <w:rPr>
          <w:lang w:val="id_ID" w:bidi="id_ID"/>
        </w:rPr>
        <w:t>22</w:t>
      </w:r>
      <w:r>
        <w:rPr>
          <w:lang w:val="id_ID" w:bidi="id_ID"/>
        </w:rPr>
        <w:t xml:space="preserve">, </w:t>
      </w:r>
      <w:r>
        <w:rPr>
          <w:lang w:val="id_ID" w:bidi="id_ID"/>
        </w:rPr>
        <w:t>33</w:t>
      </w:r>
      <w:r>
        <w:rPr>
          <w:lang w:val="id_ID" w:bidi="id_ID"/>
        </w:rPr>
        <w:t>–</w:t>
      </w:r>
      <w:r>
        <w:rPr>
          <w:lang w:val="id_ID" w:bidi="id_ID"/>
        </w:rPr>
        <w:t>34</w:t>
      </w:r>
      <w:r>
        <w:rPr>
          <w:lang w:val="id_ID" w:bidi="id_ID"/>
        </w:rPr>
        <w:t>) dengan sesama orang Kristen, dia menciptakan perpecahan antara orang Kristen Yahudi dan non-Yahudi. Ini menunjukkan bahwa adat Yahudi membuat mereka merasa lebih diterima oleh Allah. Jika tidak diperbaiki, tindakan Petrus akan melemahkan pesan keselamatan oleh kasih karunia melalui iman.</w:t>
      </w:r>
    </w:p>
    <w:p>
      <w:pPr>
        <w:pStyle w:val="ListBullet"/>
        <w:spacing w:line="240" w:lineRule="auto"/>
        <w:ind w:left="720"/>
      </w:pPr>
      <w:r>
        <w:rPr>
          <w:lang w:val="id_ID" w:bidi="id_ID"/>
        </w:rPr>
      </w:r>
      <w:r>
        <w:rPr>
          <w:i/>
          <w:lang w:val="id_ID" w:bidi="id_ID"/>
        </w:rPr>
        <w:t>karena takut akan saudara-saudara yang bersunat</w:t>
      </w:r>
      <w:r>
        <w:rPr>
          <w:lang w:val="id_ID" w:bidi="id_ID"/>
        </w:rPr>
        <w:t>: Teman-teman Yakobus menekan Petrus sedemikian rupa sehingga dia menjadi takut. Ini mengejutkan karena sebelumnya, ketika orang-orang mengkritik Petrus untuk hal yang sama, dia berdiri dengan berani dan berbicara dengan kata-kata yang tegas untuk membela tindakannya (</w:t>
      </w:r>
      <w:r>
        <w:rPr>
          <w:lang w:val="id_ID" w:bidi="id_ID"/>
        </w:rPr>
        <w:t>Kisah. 11:2</w:t>
      </w:r>
      <w:r>
        <w:rPr>
          <w:lang w:val="id_ID" w:bidi="id_ID"/>
        </w:rPr>
        <w:t>–</w:t>
      </w:r>
      <w:r>
        <w:rPr>
          <w:lang w:val="id_ID" w:bidi="id_ID"/>
        </w:rPr>
        <w:t>18</w:t>
      </w:r>
      <w:r>
        <w:rPr>
          <w:lang w:val="id_ID" w:bidi="id_ID"/>
        </w:rPr>
        <w:t xml:space="preserve">). </w:t>
        <w:br/>
        <w:br/>
      </w:r>
      <w:r>
        <w:rPr>
          <w:lang w:val="id_ID" w:bidi="id_ID"/>
        </w:rPr>
        <w:t xml:space="preserve">Petrus mungkin memiliki dua alasan untuk tindakannya. Pertama, dia mungkin khawatir bahwa tindakannya akan membuat orang-orang Yahudi sulit untuk menerima Yesus. Kedua, dia mungkin khawatir tentang keselamatan orang Kristen Yahudi di Yudea, yang diperlakukan buruk oleh orang Yahudi non-Kristen (bdk. </w:t>
      </w:r>
      <w:r>
        <w:rPr>
          <w:lang w:val="id_ID" w:bidi="id_ID"/>
        </w:rPr>
        <w:t>Gal. 5:11</w:t>
      </w:r>
      <w:r>
        <w:rPr>
          <w:lang w:val="id_ID" w:bidi="id_ID"/>
        </w:rPr>
        <w:t xml:space="preserve">; </w:t>
      </w:r>
      <w:r>
        <w:rPr>
          <w:lang w:val="id_ID" w:bidi="id_ID"/>
        </w:rPr>
        <w:t>6:12</w:t>
      </w:r>
      <w:r>
        <w:rPr>
          <w:lang w:val="id_ID" w:bidi="id_ID"/>
        </w:rPr>
        <w:t>). Tetapi meskipun Petrus memiliki alasan yang baik, apa yang dia lakukan tetaplah salah.</w:t>
      </w:r>
      <w:r>
        <w:rPr>
          <w:lang w:val="id_ID" w:bidi="id_ID"/>
        </w:rPr>
      </w:r>
      <w:r>
        <w:rPr>
          <w:lang w:val="id_ID" w:bidi="id_ID"/>
        </w:rPr>
      </w:r>
    </w:p>
    <w:p>
      <w:pPr/>
      <w:r>
        <w:rPr>
          <w:lang w:val="id_ID" w:bidi="id_ID"/>
        </w:rPr>
      </w:r>
    </w:p>
    <w:p>
      <w:pPr>
        <w:pStyle w:val="Heading2"/>
      </w:pPr>
      <w:r>
        <w:rPr>
          <w:lang w:val="id_ID" w:bidi="id_ID"/>
        </w:rPr>
        <w:t>Galatia 2:13</w:t>
      </w:r>
      <w:r>
        <w:rPr>
          <w:lang w:val="id_ID" w:bidi="id_ID"/>
        </w:rPr>
      </w:r>
    </w:p>
    <w:p>
      <w:pPr/>
      <w:r>
        <w:rPr>
          <w:lang w:val="id_ID" w:bidi="id_ID"/>
        </w:rPr>
      </w:r>
      <w:r>
        <w:rPr>
          <w:lang w:val="id_ID" w:bidi="id_ID"/>
        </w:rPr>
        <w:t>Ketika Petrus bertindak seperti orang munafik, dia menyebabkan orang-orang percaya Yahudi lainnya melakukan kesalahan yang sama. Mereka mulai bertindak seolah-olah orang-orang perlu untuk mengikuti adat Yahudi agar diterima oleh Allah, yang bertentangan dengan kabar baik tentang Yesus.</w:t>
      </w:r>
      <w:r>
        <w:rPr>
          <w:lang w:val="id_ID" w:bidi="id_ID"/>
        </w:rPr>
      </w:r>
      <w:r>
        <w:rPr>
          <w:lang w:val="id_ID" w:bidi="id_ID"/>
        </w:rPr>
      </w:r>
    </w:p>
    <w:p>
      <w:pPr/>
      <w:r>
        <w:rPr>
          <w:lang w:val="id_ID" w:bidi="id_ID"/>
        </w:rPr>
      </w:r>
    </w:p>
    <w:p>
      <w:pPr>
        <w:pStyle w:val="Heading2"/>
      </w:pPr>
      <w:r>
        <w:rPr>
          <w:lang w:val="id_ID" w:bidi="id_ID"/>
        </w:rPr>
        <w:t>Galatia 2:14</w:t>
      </w:r>
      <w:r>
        <w:rPr>
          <w:lang w:val="id_ID" w:bidi="id_ID"/>
        </w:rPr>
      </w:r>
    </w:p>
    <w:p>
      <w:pPr>
        <w:pStyle w:val="ListBullet"/>
        <w:spacing w:line="240" w:lineRule="auto"/>
        <w:ind w:left="720"/>
      </w:pPr>
      <w:r>
        <w:rPr>
          <w:lang w:val="id_ID" w:bidi="id_ID"/>
        </w:rPr>
      </w:r>
      <w:r>
        <w:rPr>
          <w:lang w:val="id_ID" w:bidi="id_ID"/>
        </w:rPr>
        <w:t xml:space="preserve">Dengan hidup seperti orang bukan Yahudi (makan bersama orang-orang non-Yahudi dan tidak mengikuti hukum makanan Yahudi), Petrus menunjukkan bahwa Allah menerima orang bukan Yahudi sama seperti orang Yahudi melalui iman kepada Kristus (lihat </w:t>
      </w:r>
      <w:r>
        <w:rPr>
          <w:lang w:val="id_ID" w:bidi="id_ID"/>
        </w:rPr>
        <w:t>Kisah. 10:34–43</w:t>
      </w:r>
      <w:r>
        <w:rPr>
          <w:lang w:val="id_ID" w:bidi="id_ID"/>
        </w:rPr>
        <w:t xml:space="preserve">; </w:t>
      </w:r>
      <w:r>
        <w:rPr>
          <w:lang w:val="id_ID" w:bidi="id_ID"/>
        </w:rPr>
        <w:t>11:17–18</w:t>
      </w:r>
      <w:r>
        <w:rPr>
          <w:lang w:val="id_ID" w:bidi="id_ID"/>
        </w:rPr>
        <w:t>).</w:t>
      </w:r>
    </w:p>
    <w:p>
      <w:pPr>
        <w:pStyle w:val="ListBullet"/>
        <w:spacing w:line="240" w:lineRule="auto"/>
        <w:ind w:left="720"/>
      </w:pPr>
      <w:r>
        <w:rPr>
          <w:lang w:val="id_ID" w:bidi="id_ID"/>
        </w:rPr>
      </w:r>
      <w:r>
        <w:rPr>
          <w:i/>
          <w:lang w:val="id_ID" w:bidi="id_ID"/>
        </w:rPr>
        <w:t>bagaimanakah engkau dapat memaksa saudara-saudara yang tidak bersunat untuk hidup secara Yahudi?</w:t>
      </w:r>
      <w:r>
        <w:rPr>
          <w:i/>
          <w:lang w:val="id_ID" w:bidi="id_ID"/>
        </w:rPr>
        <w:t xml:space="preserve"> </w:t>
      </w:r>
      <w:r>
        <w:rPr>
          <w:lang w:val="id_ID" w:bidi="id_ID"/>
        </w:rPr>
        <w:t>Baik orang Yahudi maupun non-Yahudi akan memahami hal ini dari tindakan Petrus.</w:t>
      </w:r>
      <w:r>
        <w:rPr>
          <w:lang w:val="id_ID" w:bidi="id_ID"/>
        </w:rPr>
      </w:r>
      <w:r>
        <w:rPr>
          <w:lang w:val="id_ID" w:bidi="id_ID"/>
        </w:rPr>
      </w:r>
    </w:p>
    <w:p>
      <w:pPr/>
      <w:r>
        <w:rPr>
          <w:lang w:val="id_ID" w:bidi="id_ID"/>
        </w:rPr>
      </w:r>
    </w:p>
    <w:p>
      <w:pPr>
        <w:pStyle w:val="Heading2"/>
      </w:pPr>
      <w:r>
        <w:rPr>
          <w:lang w:val="id_ID" w:bidi="id_ID"/>
        </w:rPr>
        <w:t>Galatia 2:14–21</w:t>
      </w:r>
      <w:r>
        <w:rPr>
          <w:lang w:val="id_ID" w:bidi="id_ID"/>
        </w:rPr>
      </w:r>
    </w:p>
    <w:p>
      <w:pPr>
        <w:pStyle w:val="ListBullet"/>
        <w:spacing w:line="240" w:lineRule="auto"/>
        <w:ind w:left="720"/>
      </w:pPr>
      <w:r>
        <w:rPr>
          <w:lang w:val="id_ID" w:bidi="id_ID"/>
        </w:rPr>
      </w:r>
      <w:r>
        <w:rPr>
          <w:lang w:val="id_ID" w:bidi="id_ID"/>
        </w:rPr>
        <w:t>Ketika Petrus dan orang-orang percaya Yahudi lainnya berhenti makan dengan orang-orang percaya non-Yahudi, mereka menyampaikan pesan yang keliru. Tindakan mereka menunjukkan bahwa percaya kepada Yesus tidaklah cukup dan bahwa orang-orang juga perlu mengikuti hukum Yahudi agar benar-benar diterima oleh Allah. Paulus dengan tegas menentang hal ini. Dia menjelaskan bahwa kita dibenarkan di hadapan Allah hanya oleh kebaikan-Nya (anugerah) ketika kita percaya kepada Yesus (</w:t>
      </w:r>
      <w:r>
        <w:rPr>
          <w:lang w:val="id_ID" w:bidi="id_ID"/>
        </w:rPr>
        <w:t>Ef. 2:8–9</w:t>
      </w:r>
      <w:r>
        <w:rPr>
          <w:lang w:val="id_ID" w:bidi="id_ID"/>
        </w:rPr>
        <w:t>).</w:t>
      </w:r>
    </w:p>
    <w:p>
      <w:pPr>
        <w:pStyle w:val="ListBullet"/>
        <w:spacing w:line="240" w:lineRule="auto"/>
        <w:ind w:left="720"/>
      </w:pPr>
      <w:r>
        <w:rPr>
          <w:lang w:val="id_ID" w:bidi="id_ID"/>
        </w:rPr>
      </w:r>
      <w:r>
        <w:rPr>
          <w:lang w:val="id_ID" w:bidi="id_ID"/>
        </w:rPr>
        <w:t xml:space="preserve">Kita tidak dapat mengetahui dengan pasti di mana perkataan Paulus kepada Petrus di depan umum berakhir dan pesannya kepada jemaat Galatia dimulai (lihat </w:t>
      </w:r>
      <w:r>
        <w:rPr>
          <w:lang w:val="id_ID" w:bidi="id_ID"/>
        </w:rPr>
        <w:t>catatan studi pada Galatia 2:16</w:t>
      </w:r>
      <w:r>
        <w:rPr>
          <w:lang w:val="id_ID" w:bidi="id_ID"/>
        </w:rPr>
        <w:t xml:space="preserve">). Ketika Paulus mengoreksi Petrus, dia juga mengoreksi jemaat Galatia (lihat </w:t>
      </w:r>
      <w:r>
        <w:rPr>
          <w:lang w:val="id_ID" w:bidi="id_ID"/>
        </w:rPr>
        <w:t>Gal. 3:1</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2:15</w:t>
      </w:r>
      <w:r>
        <w:rPr>
          <w:lang w:val="id_ID" w:bidi="id_ID"/>
        </w:rPr>
      </w:r>
    </w:p>
    <w:p>
      <w:pPr/>
      <w:r>
        <w:rPr>
          <w:lang w:val="id_ID" w:bidi="id_ID"/>
        </w:rPr>
      </w:r>
      <w:r>
        <w:rPr>
          <w:lang w:val="id_ID" w:bidi="id_ID"/>
        </w:rPr>
        <w:t xml:space="preserve">Orang-orang non-Yahudi dianggap "pendosa" karena mereka tidak memiliki hukum Taurat dan tidak dapat menaati perintah Allah. Paulus menggunakan kategori pemikiran Yahudi (bdk. </w:t>
      </w:r>
      <w:r>
        <w:rPr>
          <w:lang w:val="id_ID" w:bidi="id_ID"/>
        </w:rPr>
        <w:t>Mat. 15:21–28</w:t>
      </w:r>
      <w:r>
        <w:rPr>
          <w:lang w:val="id_ID" w:bidi="id_ID"/>
        </w:rPr>
        <w:t xml:space="preserve">; </w:t>
      </w:r>
      <w:r>
        <w:rPr>
          <w:lang w:val="id_ID" w:bidi="id_ID"/>
        </w:rPr>
        <w:t>26:45</w:t>
      </w:r>
      <w:r>
        <w:rPr>
          <w:lang w:val="id_ID" w:bidi="id_ID"/>
        </w:rPr>
        <w:t xml:space="preserve">; </w:t>
      </w:r>
      <w:r>
        <w:rPr>
          <w:lang w:val="id_ID" w:bidi="id_ID"/>
        </w:rPr>
        <w:t>Luk. 6:32</w:t>
      </w:r>
      <w:r>
        <w:rPr>
          <w:lang w:val="id_ID" w:bidi="id_ID"/>
        </w:rPr>
        <w:t>–</w:t>
      </w:r>
      <w:r>
        <w:rPr>
          <w:lang w:val="id_ID" w:bidi="id_ID"/>
        </w:rPr>
        <w:t>34</w:t>
      </w:r>
      <w:r>
        <w:rPr>
          <w:lang w:val="id_ID" w:bidi="id_ID"/>
        </w:rPr>
        <w:t xml:space="preserve">; </w:t>
      </w:r>
      <w:r>
        <w:rPr>
          <w:lang w:val="id_ID" w:bidi="id_ID"/>
        </w:rPr>
        <w:t>18:9</w:t>
      </w:r>
      <w:r>
        <w:rPr>
          <w:lang w:val="id_ID" w:bidi="id_ID"/>
        </w:rPr>
        <w:t>–</w:t>
      </w:r>
      <w:r>
        <w:rPr>
          <w:lang w:val="id_ID" w:bidi="id_ID"/>
        </w:rPr>
        <w:t>14</w:t>
      </w:r>
      <w:r>
        <w:rPr>
          <w:lang w:val="id_ID" w:bidi="id_ID"/>
        </w:rPr>
        <w:t>) dengan sindiran yang kuat, untuk menekankan bahwa semua orang berdosa (</w:t>
      </w:r>
      <w:r>
        <w:rPr>
          <w:lang w:val="id_ID" w:bidi="id_ID"/>
        </w:rPr>
        <w:t>Gal. 2:16</w:t>
      </w:r>
      <w:r>
        <w:rPr>
          <w:lang w:val="id_ID" w:bidi="id_ID"/>
        </w:rPr>
        <w:t xml:space="preserve">; </w:t>
      </w:r>
      <w:r>
        <w:rPr>
          <w:lang w:val="id_ID" w:bidi="id_ID"/>
        </w:rPr>
        <w:t>Rm. 3:23</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2:16</w:t>
      </w:r>
      <w:r>
        <w:rPr>
          <w:lang w:val="id_ID" w:bidi="id_ID"/>
        </w:rPr>
      </w:r>
    </w:p>
    <w:p>
      <w:pPr/>
      <w:r>
        <w:rPr>
          <w:lang w:val="id_ID" w:bidi="id_ID"/>
        </w:rPr>
      </w:r>
      <w:r>
        <w:rPr>
          <w:lang w:val="id_ID" w:bidi="id_ID"/>
        </w:rPr>
        <w:t xml:space="preserve">Baik orang Yahudi maupun non-Yahudi adalah orang berdosa. Kabar baik mengharuskan semua orang untuk mengakui dosa-dosa mereka (lihat </w:t>
      </w:r>
      <w:r>
        <w:rPr>
          <w:lang w:val="id_ID" w:bidi="id_ID"/>
        </w:rPr>
        <w:t>Rm. 2:1</w:t>
      </w:r>
      <w:r>
        <w:rPr>
          <w:lang w:val="id_ID" w:bidi="id_ID"/>
        </w:rPr>
        <w:t>–</w:t>
      </w:r>
      <w:r>
        <w:rPr>
          <w:lang w:val="id_ID" w:bidi="id_ID"/>
        </w:rPr>
        <w:t>5</w:t>
      </w:r>
      <w:r>
        <w:rPr>
          <w:lang w:val="id_ID" w:bidi="id_ID"/>
        </w:rPr>
        <w:t xml:space="preserve">; </w:t>
      </w:r>
      <w:r>
        <w:rPr>
          <w:lang w:val="id_ID" w:bidi="id_ID"/>
        </w:rPr>
        <w:t>3:1</w:t>
      </w:r>
      <w:r>
        <w:rPr>
          <w:lang w:val="id_ID" w:bidi="id_ID"/>
        </w:rPr>
        <w:t>–</w:t>
      </w:r>
      <w:r>
        <w:rPr>
          <w:lang w:val="id_ID" w:bidi="id_ID"/>
        </w:rPr>
        <w:t>20</w:t>
      </w:r>
      <w:r>
        <w:rPr>
          <w:lang w:val="id_ID" w:bidi="id_ID"/>
        </w:rPr>
        <w:t>) dan mencari kasih karunia Allah (</w:t>
      </w:r>
      <w:r>
        <w:rPr>
          <w:lang w:val="id_ID" w:bidi="id_ID"/>
        </w:rPr>
        <w:t>Rm. 3:21–26</w:t>
      </w:r>
      <w:r>
        <w:rPr>
          <w:lang w:val="id_ID" w:bidi="id_ID"/>
        </w:rPr>
        <w:t>). Petrus kemudian menunjukkan bahwa dia setuju dengan pesan ini (</w:t>
      </w:r>
      <w:r>
        <w:rPr>
          <w:lang w:val="id_ID" w:bidi="id_ID"/>
        </w:rPr>
        <w:t>Kisah. 15:7</w:t>
      </w:r>
      <w:r>
        <w:rPr>
          <w:lang w:val="id_ID" w:bidi="id_ID"/>
        </w:rPr>
        <w:t>–</w:t>
      </w:r>
      <w:r>
        <w:rPr>
          <w:lang w:val="id_ID" w:bidi="id_ID"/>
        </w:rPr>
        <w:t>11</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2:17–21</w:t>
      </w:r>
      <w:r>
        <w:rPr>
          <w:lang w:val="id_ID" w:bidi="id_ID"/>
        </w:rPr>
      </w:r>
    </w:p>
    <w:p>
      <w:pPr/>
      <w:r>
        <w:rPr>
          <w:lang w:val="id_ID" w:bidi="id_ID"/>
        </w:rPr>
      </w:r>
      <w:r>
        <w:rPr>
          <w:lang w:val="id_ID" w:bidi="id_ID"/>
        </w:rPr>
        <w:t>Beberapa guru palsu menyebarkan gagasan-gagasan yang salah tentang kabar baik Paulus. Mereka mungkin berpendapat bahwa jika orang-orang tidak harus mengikuti hukum Yahudi, mereka akan melakukan dosa apapun yang mereka inginkan. Yesus kemudian akan dianggap sebagai orang yang menuntun orang-orang ke dalam dosa (</w:t>
      </w:r>
      <w:r>
        <w:rPr>
          <w:lang w:val="id_ID" w:bidi="id_ID"/>
        </w:rPr>
        <w:t>Gal. 2:17</w:t>
      </w:r>
      <w:r>
        <w:rPr>
          <w:lang w:val="id_ID" w:bidi="id_ID"/>
        </w:rPr>
        <w:t xml:space="preserve">). Paulus menjelaskan bahwa hal ini tidaklah benar. Mereka yang percaya kepada Yesus menerima kekuatan dari Roh Kudus untuk menjalani kehidupan yang kudus dan memuliakan Allah (lihat </w:t>
      </w:r>
      <w:r>
        <w:rPr>
          <w:lang w:val="id_ID" w:bidi="id_ID"/>
        </w:rPr>
        <w:t>Gal. 5:13</w:t>
      </w:r>
      <w:r>
        <w:rPr>
          <w:lang w:val="id_ID" w:bidi="id_ID"/>
        </w:rPr>
        <w:t>–</w:t>
      </w:r>
      <w:r>
        <w:rPr>
          <w:lang w:val="id_ID" w:bidi="id_ID"/>
        </w:rPr>
        <w:t>26</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2:18</w:t>
      </w:r>
      <w:r>
        <w:rPr>
          <w:lang w:val="id_ID" w:bidi="id_ID"/>
        </w:rPr>
      </w:r>
    </w:p>
    <w:p>
      <w:pPr>
        <w:pStyle w:val="ListBullet"/>
        <w:spacing w:line="240" w:lineRule="auto"/>
        <w:ind w:left="720"/>
      </w:pPr>
      <w:r>
        <w:rPr>
          <w:lang w:val="id_ID" w:bidi="id_ID"/>
        </w:rPr>
      </w:r>
      <w:r>
        <w:rPr>
          <w:i/>
          <w:lang w:val="id_ID" w:bidi="id_ID"/>
        </w:rPr>
        <w:t>aku menyatakan diriku sebagai pelanggar hukum Taurat</w:t>
      </w:r>
      <w:r>
        <w:rPr>
          <w:lang w:val="id_ID" w:bidi="id_ID"/>
        </w:rPr>
        <w:t>: Meninggalkan iman dan berbalik pada hukum Taurat menempatkan seseorang di bawah otoritas hukum Taurat, di mana setiap orang akan menghadapi penghakiman Allah (</w:t>
      </w:r>
      <w:r>
        <w:rPr>
          <w:lang w:val="id_ID" w:bidi="id_ID"/>
        </w:rPr>
        <w:t>Rm. 3:10–12</w:t>
      </w:r>
      <w:r>
        <w:rPr>
          <w:lang w:val="id_ID" w:bidi="id_ID"/>
        </w:rPr>
        <w:t xml:space="preserve">, </w:t>
      </w:r>
      <w:r>
        <w:rPr>
          <w:lang w:val="id_ID" w:bidi="id_ID"/>
        </w:rPr>
        <w:t>23–24</w:t>
      </w:r>
      <w:r>
        <w:rPr>
          <w:lang w:val="id_ID" w:bidi="id_ID"/>
        </w:rPr>
        <w:t xml:space="preserve">; lihat </w:t>
      </w:r>
      <w:r>
        <w:rPr>
          <w:lang w:val="id_ID" w:bidi="id_ID"/>
        </w:rPr>
        <w:t>Ibr. 6:1</w:t>
      </w:r>
      <w:r>
        <w:rPr>
          <w:lang w:val="id_ID" w:bidi="id_ID"/>
        </w:rPr>
        <w:t>–</w:t>
      </w:r>
      <w:r>
        <w:rPr>
          <w:lang w:val="id_ID" w:bidi="id_ID"/>
        </w:rPr>
        <w:t>8</w:t>
      </w:r>
      <w:r>
        <w:rPr>
          <w:lang w:val="id_ID" w:bidi="id_ID"/>
        </w:rPr>
        <w:t>). Tindakan ini adalah dosa besar terhadap Kristus (</w:t>
      </w:r>
      <w:r>
        <w:rPr>
          <w:lang w:val="id_ID" w:bidi="id_ID"/>
        </w:rPr>
        <w:t>Gal. 5:2</w:t>
      </w:r>
      <w:r>
        <w:rPr>
          <w:lang w:val="id_ID" w:bidi="id_ID"/>
        </w:rPr>
        <w:t>–</w:t>
      </w:r>
      <w:r>
        <w:rPr>
          <w:lang w:val="id_ID" w:bidi="id_ID"/>
        </w:rPr>
        <w:t>4</w:t>
      </w:r>
      <w:r>
        <w:rPr>
          <w:lang w:val="id_ID" w:bidi="id_ID"/>
        </w:rPr>
        <w:t xml:space="preserve">; bdk. </w:t>
      </w:r>
      <w:r>
        <w:rPr>
          <w:lang w:val="id_ID" w:bidi="id_ID"/>
        </w:rPr>
        <w:t>Ibr. 6:4</w:t>
      </w:r>
      <w:r>
        <w:rPr>
          <w:lang w:val="id_ID" w:bidi="id_ID"/>
        </w:rPr>
        <w:t>–</w:t>
      </w:r>
      <w:r>
        <w:rPr>
          <w:lang w:val="id_ID" w:bidi="id_ID"/>
        </w:rPr>
        <w:t>6</w:t>
      </w:r>
      <w:r>
        <w:rPr>
          <w:lang w:val="id_ID" w:bidi="id_ID"/>
        </w:rPr>
        <w:t xml:space="preserve">). Lihat juga </w:t>
      </w:r>
      <w:r>
        <w:rPr>
          <w:lang w:val="id_ID" w:bidi="id_ID"/>
        </w:rPr>
        <w:t>catatan studi pada Gal. 2:19</w:t>
      </w:r>
      <w:r>
        <w:rPr>
          <w:lang w:val="id_ID" w:bidi="id_ID"/>
        </w:rPr>
        <w:t>.</w:t>
      </w:r>
    </w:p>
    <w:p>
      <w:pPr>
        <w:pStyle w:val="ListBullet"/>
        <w:spacing w:line="240" w:lineRule="auto"/>
        <w:ind w:left="720"/>
      </w:pPr>
      <w:r>
        <w:rPr>
          <w:lang w:val="id_ID" w:bidi="id_ID"/>
        </w:rPr>
      </w:r>
      <w:r>
        <w:rPr>
          <w:i/>
          <w:lang w:val="id_ID" w:bidi="id_ID"/>
        </w:rPr>
        <w:t>Jikalau aku membangun kembali</w:t>
      </w:r>
      <w:r>
        <w:rPr>
          <w:lang w:val="id_ID" w:bidi="id_ID"/>
        </w:rPr>
        <w:t>: Ini merujuk pada desakan untuk mengikuti hukum Yahudi tentang makanan dan sunat (</w:t>
      </w:r>
      <w:r>
        <w:rPr>
          <w:lang w:val="id_ID" w:bidi="id_ID"/>
        </w:rPr>
        <w:t>Gal. 2:11</w:t>
      </w:r>
      <w:r>
        <w:rPr>
          <w:lang w:val="id_ID" w:bidi="id_ID"/>
        </w:rPr>
        <w:t>–</w:t>
      </w:r>
      <w:r>
        <w:rPr>
          <w:lang w:val="id_ID" w:bidi="id_ID"/>
        </w:rPr>
        <w:t>13</w:t>
      </w:r>
      <w:r>
        <w:rPr>
          <w:lang w:val="id_ID" w:bidi="id_ID"/>
        </w:rPr>
        <w:t>).</w:t>
      </w:r>
    </w:p>
    <w:p>
      <w:pPr>
        <w:pStyle w:val="ListBullet"/>
        <w:spacing w:line="240" w:lineRule="auto"/>
        <w:ind w:left="720"/>
      </w:pPr>
      <w:r>
        <w:rPr>
          <w:lang w:val="id_ID" w:bidi="id_ID"/>
        </w:rPr>
      </w:r>
      <w:r>
        <w:rPr>
          <w:lang w:val="id_ID" w:bidi="id_ID"/>
        </w:rPr>
        <w:t>Ketika Yesus mati di kayu salib, Dia mengakhiri sistem hukum agama lama yang memisahkan orang Yahudi dan non-Yahudi satu sama lain dan dari Allah (</w:t>
      </w:r>
      <w:r>
        <w:rPr>
          <w:lang w:val="id_ID" w:bidi="id_ID"/>
        </w:rPr>
        <w:t>Ef. 2:14</w:t>
      </w:r>
      <w:r>
        <w:rPr>
          <w:lang w:val="id_ID" w:bidi="id_ID"/>
        </w:rPr>
        <w:t>–</w:t>
      </w:r>
      <w:r>
        <w:rPr>
          <w:lang w:val="id_ID" w:bidi="id_ID"/>
        </w:rPr>
        <w:t>16</w:t>
      </w:r>
      <w:r>
        <w:rPr>
          <w:lang w:val="id_ID" w:bidi="id_ID"/>
        </w:rPr>
        <w:t>). Kematian-Nya membuka jalan baru bagi semua orang untuk datang kepada Allah melalui iman.</w:t>
      </w:r>
      <w:r>
        <w:rPr>
          <w:lang w:val="id_ID" w:bidi="id_ID"/>
        </w:rPr>
      </w:r>
      <w:r>
        <w:rPr>
          <w:lang w:val="id_ID" w:bidi="id_ID"/>
        </w:rPr>
      </w:r>
    </w:p>
    <w:p>
      <w:pPr/>
      <w:r>
        <w:rPr>
          <w:lang w:val="id_ID" w:bidi="id_ID"/>
        </w:rPr>
      </w:r>
    </w:p>
    <w:p>
      <w:pPr>
        <w:pStyle w:val="Heading2"/>
      </w:pPr>
      <w:r>
        <w:rPr>
          <w:lang w:val="id_ID" w:bidi="id_ID"/>
        </w:rPr>
        <w:t>Galatia 2:19</w:t>
      </w:r>
      <w:r>
        <w:rPr>
          <w:lang w:val="id_ID" w:bidi="id_ID"/>
        </w:rPr>
      </w:r>
    </w:p>
    <w:p>
      <w:pPr>
        <w:pStyle w:val="ListBullet"/>
        <w:spacing w:line="240" w:lineRule="auto"/>
        <w:ind w:left="720"/>
      </w:pPr>
      <w:r>
        <w:rPr>
          <w:lang w:val="id_ID" w:bidi="id_ID"/>
        </w:rPr>
      </w:r>
      <w:r>
        <w:rPr>
          <w:i/>
          <w:lang w:val="id_ID" w:bidi="id_ID"/>
        </w:rPr>
        <w:t>Sebab aku telah mati oleh hukum Taurat</w:t>
      </w:r>
      <w:r>
        <w:rPr>
          <w:i/>
          <w:lang w:val="id_ID" w:bidi="id_ID"/>
        </w:rPr>
        <w:t>:</w:t>
      </w:r>
      <w:r>
        <w:rPr>
          <w:lang w:val="id_ID" w:bidi="id_ID"/>
        </w:rPr>
        <w:t xml:space="preserve"> Berusaha untuk menyenangkan Allah dengan cara mengikuti hukum Taurat akan selalu mengarah pada dosa (</w:t>
      </w:r>
      <w:r>
        <w:rPr>
          <w:lang w:val="id_ID" w:bidi="id_ID"/>
        </w:rPr>
        <w:t>Gal. 5:2–4</w:t>
      </w:r>
      <w:r>
        <w:rPr>
          <w:lang w:val="id_ID" w:bidi="id_ID"/>
        </w:rPr>
        <w:t xml:space="preserve">; lihat </w:t>
      </w:r>
      <w:r>
        <w:rPr>
          <w:lang w:val="id_ID" w:bidi="id_ID"/>
        </w:rPr>
        <w:t>Rm. 7:5</w:t>
      </w:r>
      <w:r>
        <w:rPr>
          <w:lang w:val="id_ID" w:bidi="id_ID"/>
        </w:rPr>
        <w:t xml:space="preserve">, </w:t>
      </w:r>
      <w:r>
        <w:rPr>
          <w:lang w:val="id_ID" w:bidi="id_ID"/>
        </w:rPr>
        <w:t>8</w:t>
      </w:r>
      <w:r>
        <w:rPr>
          <w:lang w:val="id_ID" w:bidi="id_ID"/>
        </w:rPr>
        <w:t>–</w:t>
      </w:r>
      <w:r>
        <w:rPr>
          <w:lang w:val="id_ID" w:bidi="id_ID"/>
        </w:rPr>
        <w:t>11</w:t>
      </w:r>
      <w:r>
        <w:rPr>
          <w:lang w:val="id_ID" w:bidi="id_ID"/>
        </w:rPr>
        <w:t>). Hidup oleh Roh menjauhkan kita dari dosa (</w:t>
      </w:r>
      <w:r>
        <w:rPr>
          <w:lang w:val="id_ID" w:bidi="id_ID"/>
        </w:rPr>
        <w:t>Gal. 5:16</w:t>
      </w:r>
      <w:r>
        <w:rPr>
          <w:lang w:val="id_ID" w:bidi="id_ID"/>
        </w:rPr>
        <w:t xml:space="preserve">, </w:t>
      </w:r>
      <w:r>
        <w:rPr>
          <w:lang w:val="id_ID" w:bidi="id_ID"/>
        </w:rPr>
        <w:t>22</w:t>
      </w:r>
      <w:r>
        <w:rPr>
          <w:lang w:val="id_ID" w:bidi="id_ID"/>
        </w:rPr>
        <w:t>–</w:t>
      </w:r>
      <w:r>
        <w:rPr>
          <w:lang w:val="id_ID" w:bidi="id_ID"/>
        </w:rPr>
        <w:t>24</w:t>
      </w:r>
      <w:r>
        <w:rPr>
          <w:lang w:val="id_ID" w:bidi="id_ID"/>
        </w:rPr>
        <w:t>).</w:t>
      </w:r>
    </w:p>
    <w:p>
      <w:pPr>
        <w:pStyle w:val="ListBullet"/>
        <w:spacing w:line="240" w:lineRule="auto"/>
        <w:ind w:left="720"/>
      </w:pPr>
      <w:r>
        <w:rPr>
          <w:lang w:val="id_ID" w:bidi="id_ID"/>
        </w:rPr>
      </w:r>
      <w:r>
        <w:rPr>
          <w:i/>
          <w:lang w:val="id_ID" w:bidi="id_ID"/>
        </w:rPr>
        <w:t>aku telah mati oleh hukum Taurat</w:t>
      </w:r>
      <w:r>
        <w:rPr>
          <w:lang w:val="id_ID" w:bidi="id_ID"/>
        </w:rPr>
        <w:t>: "Mati oleh hukum Taurat" berarti berhenti berusaha memenuhi semua tuntutannya. Mereka yang percaya kepada Kristus turut serta dalam kematian-Nya (</w:t>
      </w:r>
      <w:r>
        <w:rPr>
          <w:lang w:val="id_ID" w:bidi="id_ID"/>
        </w:rPr>
        <w:t>Gal. 2:20</w:t>
      </w:r>
      <w:r>
        <w:rPr>
          <w:lang w:val="id_ID" w:bidi="id_ID"/>
        </w:rPr>
        <w:t xml:space="preserve">). Mereka tidak lagi dihakimi oleh hukum Taurat (lihat </w:t>
      </w:r>
      <w:r>
        <w:rPr>
          <w:lang w:val="id_ID" w:bidi="id_ID"/>
        </w:rPr>
        <w:t>Rm. 6:2</w:t>
      </w:r>
      <w:r>
        <w:rPr>
          <w:lang w:val="id_ID" w:bidi="id_ID"/>
        </w:rPr>
        <w:t xml:space="preserve">, </w:t>
      </w:r>
      <w:r>
        <w:rPr>
          <w:lang w:val="id_ID" w:bidi="id_ID"/>
        </w:rPr>
        <w:t>10</w:t>
      </w:r>
      <w:r>
        <w:rPr>
          <w:lang w:val="id_ID" w:bidi="id_ID"/>
        </w:rPr>
        <w:t>–</w:t>
      </w:r>
      <w:r>
        <w:rPr>
          <w:lang w:val="id_ID" w:bidi="id_ID"/>
        </w:rPr>
        <w:t>11</w:t>
      </w:r>
      <w:r>
        <w:rPr>
          <w:lang w:val="id_ID" w:bidi="id_ID"/>
        </w:rPr>
        <w:t xml:space="preserve">; </w:t>
      </w:r>
      <w:r>
        <w:rPr>
          <w:lang w:val="id_ID" w:bidi="id_ID"/>
        </w:rPr>
        <w:t>7:2</w:t>
      </w:r>
      <w:r>
        <w:rPr>
          <w:lang w:val="id_ID" w:bidi="id_ID"/>
        </w:rPr>
        <w:t>–</w:t>
      </w:r>
      <w:r>
        <w:rPr>
          <w:lang w:val="id_ID" w:bidi="id_ID"/>
        </w:rPr>
        <w:t>6</w:t>
      </w:r>
      <w:r>
        <w:rPr>
          <w:lang w:val="id_ID" w:bidi="id_ID"/>
        </w:rPr>
        <w:t>) dan tidak melihat hukum Taurat sebagai jalan keselamatan. Sebaliknya, orang Kristen hidup untuk Allah dalam hubungan yang baru dengan-Nya melalui Kristus (</w:t>
      </w:r>
      <w:r>
        <w:rPr>
          <w:lang w:val="id_ID" w:bidi="id_ID"/>
        </w:rPr>
        <w:t>Gal. 3:23–4:11</w:t>
      </w:r>
      <w:r>
        <w:rPr>
          <w:lang w:val="id_ID" w:bidi="id_ID"/>
        </w:rPr>
        <w:t xml:space="preserve">; lihat </w:t>
      </w:r>
      <w:r>
        <w:rPr>
          <w:lang w:val="id_ID" w:bidi="id_ID"/>
        </w:rPr>
        <w:t>Rm. 6:10</w:t>
      </w:r>
      <w:r>
        <w:rPr>
          <w:lang w:val="id_ID" w:bidi="id_ID"/>
        </w:rPr>
        <w:t>–</w:t>
      </w:r>
      <w:r>
        <w:rPr>
          <w:lang w:val="id_ID" w:bidi="id_ID"/>
        </w:rPr>
        <w:t>11</w:t>
      </w:r>
      <w:r>
        <w:rPr>
          <w:lang w:val="id_ID" w:bidi="id_ID"/>
        </w:rPr>
        <w:t xml:space="preserve">; </w:t>
      </w:r>
      <w:r>
        <w:rPr>
          <w:lang w:val="id_ID" w:bidi="id_ID"/>
        </w:rPr>
        <w:t>14:7</w:t>
      </w:r>
      <w:r>
        <w:rPr>
          <w:lang w:val="id_ID" w:bidi="id_ID"/>
        </w:rPr>
        <w:t>–</w:t>
      </w:r>
      <w:r>
        <w:rPr>
          <w:lang w:val="id_ID" w:bidi="id_ID"/>
        </w:rPr>
        <w:t>8</w:t>
      </w:r>
      <w:r>
        <w:rPr>
          <w:lang w:val="id_ID" w:bidi="id_ID"/>
        </w:rPr>
        <w:t xml:space="preserve">; </w:t>
      </w:r>
      <w:r>
        <w:rPr>
          <w:lang w:val="id_ID" w:bidi="id_ID"/>
        </w:rPr>
        <w:t>2Kor. 5:15</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2:20</w:t>
      </w:r>
      <w:r>
        <w:rPr>
          <w:lang w:val="id_ID" w:bidi="id_ID"/>
        </w:rPr>
      </w:r>
    </w:p>
    <w:p>
      <w:pPr>
        <w:pStyle w:val="ListBullet"/>
        <w:spacing w:line="240" w:lineRule="auto"/>
        <w:ind w:left="720"/>
      </w:pPr>
      <w:r>
        <w:rPr>
          <w:lang w:val="id_ID" w:bidi="id_ID"/>
        </w:rPr>
      </w:r>
      <w:r>
        <w:rPr>
          <w:lang w:val="id_ID" w:bidi="id_ID"/>
        </w:rPr>
        <w:t>Kabar baik Paulus tentang Yesus (bahwa kita tidak perlu mengikuti hukum Yahudi untuk diselamatkan) bukan berarti bahwa orang-orang akan melakukan segala kesalahan yang mereka inginkan (</w:t>
      </w:r>
      <w:r>
        <w:rPr>
          <w:lang w:val="id_ID" w:bidi="id_ID"/>
        </w:rPr>
        <w:t>Gal. 2:17</w:t>
      </w:r>
      <w:r>
        <w:rPr>
          <w:lang w:val="id_ID" w:bidi="id_ID"/>
        </w:rPr>
        <w:t xml:space="preserve">). Ini karena pelanggaran hukum (mengabaikan atau tidak menaati perintah Allah) adalah respons dari mereka yang tidak ditebus. Orang Kristen yang telah ditebus telah disalibkan bersama Kristus. Lihat juga </w:t>
      </w:r>
      <w:r>
        <w:rPr>
          <w:lang w:val="id_ID" w:bidi="id_ID"/>
        </w:rPr>
        <w:t>Kol. 2:11</w:t>
      </w:r>
      <w:r>
        <w:rPr>
          <w:lang w:val="id_ID" w:bidi="id_ID"/>
        </w:rPr>
        <w:t>–</w:t>
      </w:r>
      <w:r>
        <w:rPr>
          <w:lang w:val="id_ID" w:bidi="id_ID"/>
        </w:rPr>
        <w:t>14</w:t>
      </w:r>
      <w:r>
        <w:rPr>
          <w:lang w:val="id_ID" w:bidi="id_ID"/>
        </w:rPr>
        <w:t xml:space="preserve">, </w:t>
      </w:r>
      <w:r>
        <w:rPr>
          <w:lang w:val="id_ID" w:bidi="id_ID"/>
        </w:rPr>
        <w:t>20</w:t>
      </w:r>
      <w:r>
        <w:rPr>
          <w:lang w:val="id_ID" w:bidi="id_ID"/>
        </w:rPr>
        <w:t>–</w:t>
      </w:r>
      <w:r>
        <w:rPr>
          <w:lang w:val="id_ID" w:bidi="id_ID"/>
        </w:rPr>
        <w:t>23</w:t>
      </w:r>
      <w:r>
        <w:rPr>
          <w:lang w:val="id_ID" w:bidi="id_ID"/>
        </w:rPr>
        <w:t xml:space="preserve">. Orang Kristen telah meninggalkan diri yang lama, yang berusaha mendapatkan upah dengan mengikuti hukum Taurat (bdk. </w:t>
      </w:r>
      <w:r>
        <w:rPr>
          <w:lang w:val="id_ID" w:bidi="id_ID"/>
        </w:rPr>
        <w:t>Rm. 7:4</w:t>
      </w:r>
      <w:r>
        <w:rPr>
          <w:lang w:val="id_ID" w:bidi="id_ID"/>
        </w:rPr>
        <w:t>–</w:t>
      </w:r>
      <w:r>
        <w:rPr>
          <w:lang w:val="id_ID" w:bidi="id_ID"/>
        </w:rPr>
        <w:t>6</w:t>
      </w:r>
      <w:r>
        <w:rPr>
          <w:lang w:val="id_ID" w:bidi="id_ID"/>
        </w:rPr>
        <w:t>).</w:t>
      </w:r>
    </w:p>
    <w:p>
      <w:pPr>
        <w:pStyle w:val="ListBullet"/>
        <w:spacing w:line="240" w:lineRule="auto"/>
        <w:ind w:left="720"/>
      </w:pPr>
      <w:r>
        <w:rPr>
          <w:lang w:val="id_ID" w:bidi="id_ID"/>
        </w:rPr>
      </w:r>
      <w:r>
        <w:rPr>
          <w:i/>
          <w:lang w:val="id_ID" w:bidi="id_ID"/>
        </w:rPr>
        <w:t>bukan lagi aku sendiri yang hidup, melainkan Kristus yang hidup di dalam aku</w:t>
      </w:r>
      <w:r>
        <w:rPr>
          <w:lang w:val="id_ID" w:bidi="id_ID"/>
        </w:rPr>
        <w:t>: Orang Kristen telah mengalami kematian dan kebangkitan Kristus (</w:t>
      </w:r>
      <w:r>
        <w:rPr>
          <w:lang w:val="id_ID" w:bidi="id_ID"/>
        </w:rPr>
        <w:t>Rm. 6:1–14</w:t>
      </w:r>
      <w:r>
        <w:rPr>
          <w:lang w:val="id_ID" w:bidi="id_ID"/>
        </w:rPr>
        <w:t xml:space="preserve">). Mereka memiliki hati yang baru (lihat </w:t>
      </w:r>
      <w:r>
        <w:rPr>
          <w:lang w:val="id_ID" w:bidi="id_ID"/>
        </w:rPr>
        <w:t>Yer. 31:31</w:t>
      </w:r>
      <w:r>
        <w:rPr>
          <w:lang w:val="id_ID" w:bidi="id_ID"/>
        </w:rPr>
        <w:t>–</w:t>
      </w:r>
      <w:r>
        <w:rPr>
          <w:lang w:val="id_ID" w:bidi="id_ID"/>
        </w:rPr>
        <w:t>34</w:t>
      </w:r>
      <w:r>
        <w:rPr>
          <w:lang w:val="id_ID" w:bidi="id_ID"/>
        </w:rPr>
        <w:t xml:space="preserve">; </w:t>
      </w:r>
      <w:r>
        <w:rPr>
          <w:lang w:val="id_ID" w:bidi="id_ID"/>
        </w:rPr>
        <w:t>32:38</w:t>
      </w:r>
      <w:r>
        <w:rPr>
          <w:lang w:val="id_ID" w:bidi="id_ID"/>
        </w:rPr>
        <w:t>–</w:t>
      </w:r>
      <w:r>
        <w:rPr>
          <w:lang w:val="id_ID" w:bidi="id_ID"/>
        </w:rPr>
        <w:t>41</w:t>
      </w:r>
      <w:r>
        <w:rPr>
          <w:lang w:val="id_ID" w:bidi="id_ID"/>
        </w:rPr>
        <w:t xml:space="preserve">; </w:t>
      </w:r>
      <w:r>
        <w:rPr>
          <w:lang w:val="id_ID" w:bidi="id_ID"/>
        </w:rPr>
        <w:t>Yeh. 11:19</w:t>
      </w:r>
      <w:r>
        <w:rPr>
          <w:lang w:val="id_ID" w:bidi="id_ID"/>
        </w:rPr>
        <w:t>–</w:t>
      </w:r>
      <w:r>
        <w:rPr>
          <w:lang w:val="id_ID" w:bidi="id_ID"/>
        </w:rPr>
        <w:t>20</w:t>
      </w:r>
      <w:r>
        <w:rPr>
          <w:lang w:val="id_ID" w:bidi="id_ID"/>
        </w:rPr>
        <w:t xml:space="preserve">; </w:t>
      </w:r>
      <w:r>
        <w:rPr>
          <w:lang w:val="id_ID" w:bidi="id_ID"/>
        </w:rPr>
        <w:t>36:24</w:t>
      </w:r>
      <w:r>
        <w:rPr>
          <w:lang w:val="id_ID" w:bidi="id_ID"/>
        </w:rPr>
        <w:t>–</w:t>
      </w:r>
      <w:r>
        <w:rPr>
          <w:lang w:val="id_ID" w:bidi="id_ID"/>
        </w:rPr>
        <w:t>31</w:t>
      </w:r>
      <w:r>
        <w:rPr>
          <w:lang w:val="id_ID" w:bidi="id_ID"/>
        </w:rPr>
        <w:t xml:space="preserve">). Hati yang baru ini hadir melalui kuasa Roh yang ada di dalam mereka (lihat </w:t>
      </w:r>
      <w:r>
        <w:rPr>
          <w:lang w:val="id_ID" w:bidi="id_ID"/>
        </w:rPr>
        <w:t>Rm. 8:9</w:t>
      </w:r>
      <w:r>
        <w:rPr>
          <w:lang w:val="id_ID" w:bidi="id_ID"/>
        </w:rPr>
        <w:t>–</w:t>
      </w:r>
      <w:r>
        <w:rPr>
          <w:lang w:val="id_ID" w:bidi="id_ID"/>
        </w:rPr>
        <w:t>11</w:t>
      </w:r>
      <w:r>
        <w:rPr>
          <w:lang w:val="id_ID" w:bidi="id_ID"/>
        </w:rPr>
        <w:t xml:space="preserve">; </w:t>
      </w:r>
      <w:r>
        <w:rPr>
          <w:lang w:val="id_ID" w:bidi="id_ID"/>
        </w:rPr>
        <w:t>Ef. 3:16</w:t>
      </w:r>
      <w:r>
        <w:rPr>
          <w:lang w:val="id_ID" w:bidi="id_ID"/>
        </w:rPr>
        <w:t>–</w:t>
      </w:r>
      <w:r>
        <w:rPr>
          <w:lang w:val="id_ID" w:bidi="id_ID"/>
        </w:rPr>
        <w:t>19</w:t>
      </w:r>
      <w:r>
        <w:rPr>
          <w:lang w:val="id_ID" w:bidi="id_ID"/>
        </w:rPr>
        <w:t xml:space="preserve">; </w:t>
      </w:r>
      <w:r>
        <w:rPr>
          <w:lang w:val="id_ID" w:bidi="id_ID"/>
        </w:rPr>
        <w:t>Kol. 1:27</w:t>
      </w:r>
      <w:r>
        <w:rPr>
          <w:lang w:val="id_ID" w:bidi="id_ID"/>
        </w:rPr>
        <w:t xml:space="preserve">; </w:t>
      </w:r>
      <w:r>
        <w:rPr>
          <w:lang w:val="id_ID" w:bidi="id_ID"/>
        </w:rPr>
        <w:t>3:1</w:t>
      </w:r>
      <w:r>
        <w:rPr>
          <w:lang w:val="id_ID" w:bidi="id_ID"/>
        </w:rPr>
        <w:t>–</w:t>
      </w:r>
      <w:r>
        <w:rPr>
          <w:lang w:val="id_ID" w:bidi="id_ID"/>
        </w:rPr>
        <w:t>17</w:t>
      </w:r>
      <w:r>
        <w:rPr>
          <w:lang w:val="id_ID" w:bidi="id_ID"/>
        </w:rPr>
        <w:t>).</w:t>
      </w:r>
    </w:p>
    <w:p>
      <w:pPr>
        <w:pStyle w:val="ListBullet"/>
        <w:spacing w:line="240" w:lineRule="auto"/>
        <w:ind w:left="720"/>
      </w:pPr>
      <w:r>
        <w:rPr>
          <w:lang w:val="id_ID" w:bidi="id_ID"/>
        </w:rPr>
      </w:r>
      <w:r>
        <w:rPr>
          <w:i/>
          <w:lang w:val="id_ID" w:bidi="id_ID"/>
        </w:rPr>
        <w:t>hidupku yang kuhidupi sekarang di dalam daging</w:t>
      </w:r>
      <w:r>
        <w:rPr>
          <w:lang w:val="id_ID" w:bidi="id_ID"/>
        </w:rPr>
        <w:t>: Kekristenan tidak mengatakan bahwa tubuh itu jahat atau bahwa kita harus meninggalkan dunia ini untuk bersekutu dengan Allah. Sebaliknya, dengan percaya kepada Anak Allah, kita memenuhi tujuan Allah untuk hidup kita.</w:t>
      </w:r>
    </w:p>
    <w:p>
      <w:pPr>
        <w:pStyle w:val="ListBullet"/>
        <w:spacing w:line="240" w:lineRule="auto"/>
        <w:ind w:left="720"/>
      </w:pPr>
      <w:r>
        <w:rPr>
          <w:lang w:val="id_ID" w:bidi="id_ID"/>
        </w:rPr>
      </w:r>
      <w:r>
        <w:rPr>
          <w:i/>
          <w:lang w:val="id_ID" w:bidi="id_ID"/>
        </w:rPr>
        <w:t>yang telah mengasihi aku dan menyerahkan diri-Nya untuk aku</w:t>
      </w:r>
      <w:r>
        <w:rPr>
          <w:i/>
          <w:lang w:val="id_ID" w:bidi="id_ID"/>
        </w:rPr>
        <w:t>:</w:t>
      </w:r>
      <w:r>
        <w:rPr>
          <w:lang w:val="id_ID" w:bidi="id_ID"/>
        </w:rPr>
        <w:t xml:space="preserve"> Kasih Kristus yang menyerahkan diri-Nya memungkinkan adanya kehidupan yang baru (</w:t>
      </w:r>
      <w:r>
        <w:rPr>
          <w:lang w:val="id_ID" w:bidi="id_ID"/>
        </w:rPr>
        <w:t>Gal. 1:4</w:t>
      </w:r>
      <w:r>
        <w:rPr>
          <w:lang w:val="id_ID" w:bidi="id_ID"/>
        </w:rPr>
        <w:t xml:space="preserve">; </w:t>
      </w:r>
      <w:r>
        <w:rPr>
          <w:lang w:val="id_ID" w:bidi="id_ID"/>
        </w:rPr>
        <w:t>Rm. 8:32</w:t>
      </w:r>
      <w:r>
        <w:rPr>
          <w:lang w:val="id_ID" w:bidi="id_ID"/>
        </w:rPr>
        <w:t>–</w:t>
      </w:r>
      <w:r>
        <w:rPr>
          <w:lang w:val="id_ID" w:bidi="id_ID"/>
        </w:rPr>
        <w:t>39</w:t>
      </w:r>
      <w:r>
        <w:rPr>
          <w:lang w:val="id_ID" w:bidi="id_ID"/>
        </w:rPr>
        <w:t xml:space="preserve">; </w:t>
      </w:r>
      <w:r>
        <w:rPr>
          <w:lang w:val="id_ID" w:bidi="id_ID"/>
        </w:rPr>
        <w:t>2Tes. 2:16</w:t>
      </w:r>
      <w:r>
        <w:rPr>
          <w:lang w:val="id_ID" w:bidi="id_ID"/>
        </w:rPr>
        <w:t>–</w:t>
      </w:r>
      <w:r>
        <w:rPr>
          <w:lang w:val="id_ID" w:bidi="id_ID"/>
        </w:rPr>
        <w:t>17</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2:21</w:t>
      </w:r>
      <w:r>
        <w:rPr>
          <w:lang w:val="id_ID" w:bidi="id_ID"/>
        </w:rPr>
      </w:r>
    </w:p>
    <w:p>
      <w:pPr/>
      <w:r>
        <w:rPr>
          <w:lang w:val="id_ID" w:bidi="id_ID"/>
        </w:rPr>
      </w:r>
      <w:r>
        <w:rPr>
          <w:lang w:val="id_ID" w:bidi="id_ID"/>
        </w:rPr>
        <w:t xml:space="preserve">Pihak yang menentang Paulus di Galatia mungkin berpendapat bahwa pesannya membuat kasih karunia Allah kepada Israel menjadi tidak berarti karena itu berkaitan dengan hukum Taurat (lihat </w:t>
      </w:r>
      <w:r>
        <w:rPr>
          <w:lang w:val="id_ID" w:bidi="id_ID"/>
        </w:rPr>
        <w:t>Rm. 3:12</w:t>
      </w:r>
      <w:r>
        <w:rPr>
          <w:lang w:val="id_ID" w:bidi="id_ID"/>
        </w:rPr>
        <w:t xml:space="preserve">, </w:t>
      </w:r>
      <w:r>
        <w:rPr>
          <w:lang w:val="id_ID" w:bidi="id_ID"/>
        </w:rPr>
        <w:t>31</w:t>
      </w:r>
      <w:r>
        <w:rPr>
          <w:lang w:val="id_ID" w:bidi="id_ID"/>
        </w:rPr>
        <w:t>). Namun, sebenarnya pihak yang menentang Paulus yang membuat kasih karunia Allah menjadi tidak berarti dengan menyangkal perlunya kematian Kristus.</w:t>
      </w:r>
      <w:r>
        <w:rPr>
          <w:lang w:val="id_ID" w:bidi="id_ID"/>
        </w:rPr>
      </w:r>
      <w:r>
        <w:rPr>
          <w:lang w:val="id_ID" w:bidi="id_ID"/>
        </w:rPr>
      </w:r>
    </w:p>
    <w:p>
      <w:pPr/>
      <w:r>
        <w:rPr>
          <w:lang w:val="id_ID" w:bidi="id_ID"/>
        </w:rPr>
      </w:r>
    </w:p>
    <w:p>
      <w:pPr>
        <w:pStyle w:val="Heading2"/>
      </w:pPr>
      <w:r>
        <w:rPr>
          <w:lang w:val="id_ID" w:bidi="id_ID"/>
        </w:rPr>
        <w:t>Galatia 3:1</w:t>
      </w:r>
      <w:r>
        <w:rPr>
          <w:lang w:val="id_ID" w:bidi="id_ID"/>
        </w:rPr>
      </w:r>
    </w:p>
    <w:p>
      <w:pPr>
        <w:pStyle w:val="ListBullet"/>
        <w:spacing w:line="240" w:lineRule="auto"/>
        <w:ind w:left="720"/>
      </w:pPr>
      <w:r>
        <w:rPr>
          <w:lang w:val="id_ID" w:bidi="id_ID"/>
        </w:rPr>
      </w:r>
      <w:r>
        <w:rPr>
          <w:i/>
          <w:lang w:val="id_ID" w:bidi="id_ID"/>
        </w:rPr>
        <w:t>Hai orang-orang Galatia yang bodoh!</w:t>
      </w:r>
      <w:r>
        <w:rPr>
          <w:lang w:val="id_ID" w:bidi="id_ID"/>
        </w:rPr>
        <w:t xml:space="preserve"> Kebodohan mereka bersifat intelektual dan spiritual (bdk. </w:t>
      </w:r>
      <w:r>
        <w:rPr>
          <w:lang w:val="id_ID" w:bidi="id_ID"/>
        </w:rPr>
        <w:t>Luk. 24:25</w:t>
      </w:r>
      <w:r>
        <w:rPr>
          <w:lang w:val="id_ID" w:bidi="id_ID"/>
        </w:rPr>
        <w:t xml:space="preserve">; lihat </w:t>
      </w:r>
      <w:r>
        <w:rPr>
          <w:lang w:val="id_ID" w:bidi="id_ID"/>
        </w:rPr>
        <w:t>1Sam. 25:1–38</w:t>
      </w:r>
      <w:r>
        <w:rPr>
          <w:lang w:val="id_ID" w:bidi="id_ID"/>
        </w:rPr>
        <w:t>). Mereka berhenti percaya kepada Kristus dan percaya pada hukum Taurat (</w:t>
      </w:r>
      <w:r>
        <w:rPr>
          <w:lang w:val="id_ID" w:bidi="id_ID"/>
        </w:rPr>
        <w:t>Gal. 1:6</w:t>
      </w:r>
      <w:r>
        <w:rPr>
          <w:lang w:val="id_ID" w:bidi="id_ID"/>
        </w:rPr>
        <w:t>).</w:t>
      </w:r>
    </w:p>
    <w:p>
      <w:pPr>
        <w:pStyle w:val="ListBullet"/>
        <w:spacing w:line="240" w:lineRule="auto"/>
        <w:ind w:left="720"/>
      </w:pPr>
      <w:r>
        <w:rPr>
          <w:lang w:val="id_ID" w:bidi="id_ID"/>
        </w:rPr>
      </w:r>
      <w:r>
        <w:rPr>
          <w:lang w:val="id_ID" w:bidi="id_ID"/>
        </w:rPr>
        <w:t xml:space="preserve">Orang Galatia disesatkan oleh pendapat dari para guru yang terdengar mempesona (bdk. </w:t>
      </w:r>
      <w:r>
        <w:rPr>
          <w:lang w:val="id_ID" w:bidi="id_ID"/>
        </w:rPr>
        <w:t>Kej. 3:1</w:t>
      </w:r>
      <w:r>
        <w:rPr>
          <w:lang w:val="id_ID" w:bidi="id_ID"/>
        </w:rPr>
        <w:t>–</w:t>
      </w:r>
      <w:r>
        <w:rPr>
          <w:lang w:val="id_ID" w:bidi="id_ID"/>
        </w:rPr>
        <w:t>7</w:t>
      </w:r>
      <w:r>
        <w:rPr>
          <w:lang w:val="id_ID" w:bidi="id_ID"/>
        </w:rPr>
        <w:t>). Itu bukanlah benar-benar sihir, melainkan kata-kata yang meyakinkan.</w:t>
      </w:r>
    </w:p>
    <w:p>
      <w:pPr>
        <w:pStyle w:val="ListBullet"/>
        <w:spacing w:line="240" w:lineRule="auto"/>
        <w:ind w:left="720"/>
      </w:pPr>
      <w:r>
        <w:rPr>
          <w:lang w:val="id_ID" w:bidi="id_ID"/>
        </w:rPr>
      </w:r>
      <w:r>
        <w:rPr>
          <w:i/>
          <w:lang w:val="id_ID" w:bidi="id_ID"/>
        </w:rPr>
        <w:t>Yesus Kristus yang disalibkan itu telah dilukiskan dengan terang di depanmu</w:t>
      </w:r>
      <w:r>
        <w:rPr>
          <w:lang w:val="id_ID" w:bidi="id_ID"/>
        </w:rPr>
        <w:t xml:space="preserve">: Ketika Paulus memberitahu orang-orang tentang Yesus, dia menjelaskan dengan jelas bagaimana Yesus mati dan mengapa kematian-Nya sangat penting bagi semua orang (lihat </w:t>
      </w:r>
      <w:r>
        <w:rPr>
          <w:lang w:val="id_ID" w:bidi="id_ID"/>
        </w:rPr>
        <w:t>Rm. 10:14</w:t>
      </w:r>
      <w:r>
        <w:rPr>
          <w:lang w:val="id_ID" w:bidi="id_ID"/>
        </w:rPr>
        <w:t>–</w:t>
      </w:r>
      <w:r>
        <w:rPr>
          <w:lang w:val="id_ID" w:bidi="id_ID"/>
        </w:rPr>
        <w:t>17</w:t>
      </w:r>
      <w:r>
        <w:rPr>
          <w:lang w:val="id_ID" w:bidi="id_ID"/>
        </w:rPr>
        <w:t>). Paulus membantu orang-orang memahami apa arti kematian Yesus bagi mereka.</w:t>
      </w:r>
      <w:r>
        <w:rPr>
          <w:lang w:val="id_ID" w:bidi="id_ID"/>
        </w:rPr>
      </w:r>
      <w:r>
        <w:rPr>
          <w:lang w:val="id_ID" w:bidi="id_ID"/>
        </w:rPr>
      </w:r>
    </w:p>
    <w:p>
      <w:pPr/>
      <w:r>
        <w:rPr>
          <w:lang w:val="id_ID" w:bidi="id_ID"/>
        </w:rPr>
      </w:r>
    </w:p>
    <w:p>
      <w:pPr>
        <w:pStyle w:val="Heading2"/>
      </w:pPr>
      <w:r>
        <w:rPr>
          <w:lang w:val="id_ID" w:bidi="id_ID"/>
        </w:rPr>
        <w:t>Galatia 3:1–9</w:t>
      </w:r>
      <w:r>
        <w:rPr>
          <w:lang w:val="id_ID" w:bidi="id_ID"/>
        </w:rPr>
      </w:r>
    </w:p>
    <w:p>
      <w:pPr/>
      <w:r>
        <w:rPr>
          <w:lang w:val="id_ID" w:bidi="id_ID"/>
        </w:rPr>
      </w:r>
      <w:r>
        <w:rPr>
          <w:lang w:val="id_ID" w:bidi="id_ID"/>
        </w:rPr>
        <w:t xml:space="preserve">Paulus membandingkan pengalaman rohani jemaat Galatia (lihat </w:t>
      </w:r>
      <w:r>
        <w:rPr>
          <w:lang w:val="id_ID" w:bidi="id_ID"/>
        </w:rPr>
        <w:t>Gal. 3:1</w:t>
      </w:r>
      <w:r>
        <w:rPr>
          <w:lang w:val="id_ID" w:bidi="id_ID"/>
        </w:rPr>
        <w:t>–</w:t>
      </w:r>
      <w:r>
        <w:rPr>
          <w:lang w:val="id_ID" w:bidi="id_ID"/>
        </w:rPr>
        <w:t>5</w:t>
      </w:r>
      <w:r>
        <w:rPr>
          <w:lang w:val="id_ID" w:bidi="id_ID"/>
        </w:rPr>
        <w:t>) dengan Abraham (</w:t>
      </w:r>
      <w:r>
        <w:rPr>
          <w:lang w:val="id_ID" w:bidi="id_ID"/>
        </w:rPr>
        <w:t>Gal. 3:6</w:t>
      </w:r>
      <w:r>
        <w:rPr>
          <w:lang w:val="id_ID" w:bidi="id_ID"/>
        </w:rPr>
        <w:t>–</w:t>
      </w:r>
      <w:r>
        <w:rPr>
          <w:lang w:val="id_ID" w:bidi="id_ID"/>
        </w:rPr>
        <w:t>9</w:t>
      </w:r>
      <w:r>
        <w:rPr>
          <w:lang w:val="id_ID" w:bidi="id_ID"/>
        </w:rPr>
        <w:t>). Dia menunjukkan bahwa keduanya dibenarkan oleh Allah melalui iman, bukan dengan mengikuti hukum Taurat (</w:t>
      </w:r>
      <w:r>
        <w:rPr>
          <w:lang w:val="id_ID" w:bidi="id_ID"/>
        </w:rPr>
        <w:t>Ef. 2:8</w:t>
      </w:r>
      <w:r>
        <w:rPr>
          <w:lang w:val="id_ID" w:bidi="id_ID"/>
        </w:rPr>
        <w:t>–</w:t>
      </w:r>
      <w:r>
        <w:rPr>
          <w:lang w:val="id_ID" w:bidi="id_ID"/>
        </w:rPr>
        <w:t>9</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3:1–5.12</w:t>
      </w:r>
      <w:r>
        <w:rPr>
          <w:lang w:val="id_ID" w:bidi="id_ID"/>
        </w:rPr>
      </w:r>
    </w:p>
    <w:p>
      <w:pPr/>
      <w:r>
        <w:rPr>
          <w:lang w:val="id_ID" w:bidi="id_ID"/>
        </w:rPr>
      </w:r>
      <w:r>
        <w:rPr>
          <w:lang w:val="id_ID" w:bidi="id_ID"/>
        </w:rPr>
        <w:t>Paulus kini mempertahankan kebenaran dari pesannya bahwa hubungan yang benar dengan Allah diperoleh hanya melalui iman kepada Kristus. Dia menentang pemikiran bahwa orang-orang non-Yahudi harus mengikuti hukum Taurat untuk diterima oleh Allah.</w:t>
      </w:r>
      <w:r>
        <w:rPr>
          <w:lang w:val="id_ID" w:bidi="id_ID"/>
        </w:rPr>
      </w:r>
      <w:r>
        <w:rPr>
          <w:lang w:val="id_ID" w:bidi="id_ID"/>
        </w:rPr>
      </w:r>
    </w:p>
    <w:p>
      <w:pPr/>
      <w:r>
        <w:rPr>
          <w:lang w:val="id_ID" w:bidi="id_ID"/>
        </w:rPr>
      </w:r>
    </w:p>
    <w:p>
      <w:pPr>
        <w:pStyle w:val="Heading2"/>
      </w:pPr>
      <w:r>
        <w:rPr>
          <w:lang w:val="id_ID" w:bidi="id_ID"/>
        </w:rPr>
        <w:t>Galatia 3:2</w:t>
      </w:r>
      <w:r>
        <w:rPr>
          <w:lang w:val="id_ID" w:bidi="id_ID"/>
        </w:rPr>
      </w:r>
    </w:p>
    <w:p>
      <w:pPr/>
      <w:r>
        <w:rPr>
          <w:lang w:val="id_ID" w:bidi="id_ID"/>
        </w:rPr>
      </w:r>
      <w:r>
        <w:rPr>
          <w:lang w:val="id_ID" w:bidi="id_ID"/>
        </w:rPr>
        <w:t xml:space="preserve">Orang Galatia, seperti semua orang Kristen, menerima Roh melalui iman kepada Kristus, bukan dengan menaati Hukum Musa (lihat </w:t>
      </w:r>
      <w:r>
        <w:rPr>
          <w:lang w:val="id_ID" w:bidi="id_ID"/>
        </w:rPr>
        <w:t>Kisah. 2:38</w:t>
      </w:r>
      <w:r>
        <w:rPr>
          <w:lang w:val="id_ID" w:bidi="id_ID"/>
        </w:rPr>
        <w:t>–</w:t>
      </w:r>
      <w:r>
        <w:rPr>
          <w:lang w:val="id_ID" w:bidi="id_ID"/>
        </w:rPr>
        <w:t>39</w:t>
      </w:r>
      <w:r>
        <w:rPr>
          <w:lang w:val="id_ID" w:bidi="id_ID"/>
        </w:rPr>
        <w:t xml:space="preserve">; </w:t>
      </w:r>
      <w:r>
        <w:rPr>
          <w:lang w:val="id_ID" w:bidi="id_ID"/>
        </w:rPr>
        <w:t>Rm. 8:9</w:t>
      </w:r>
      <w:r>
        <w:rPr>
          <w:lang w:val="id_ID" w:bidi="id_ID"/>
        </w:rPr>
        <w:t>–</w:t>
      </w:r>
      <w:r>
        <w:rPr>
          <w:lang w:val="id_ID" w:bidi="id_ID"/>
        </w:rPr>
        <w:t>11</w:t>
      </w:r>
      <w:r>
        <w:rPr>
          <w:lang w:val="id_ID" w:bidi="id_ID"/>
        </w:rPr>
        <w:t xml:space="preserve">; </w:t>
      </w:r>
      <w:r>
        <w:rPr>
          <w:lang w:val="id_ID" w:bidi="id_ID"/>
        </w:rPr>
        <w:t>2Kor. 1:22</w:t>
      </w:r>
      <w:r>
        <w:rPr>
          <w:lang w:val="id_ID" w:bidi="id_ID"/>
        </w:rPr>
        <w:t xml:space="preserve">; </w:t>
      </w:r>
      <w:r>
        <w:rPr>
          <w:lang w:val="id_ID" w:bidi="id_ID"/>
        </w:rPr>
        <w:t>Ef. 1:11</w:t>
      </w:r>
      <w:r>
        <w:rPr>
          <w:lang w:val="id_ID" w:bidi="id_ID"/>
        </w:rPr>
        <w:t>–</w:t>
      </w:r>
      <w:r>
        <w:rPr>
          <w:lang w:val="id_ID" w:bidi="id_ID"/>
        </w:rPr>
        <w:t>14</w:t>
      </w:r>
      <w:r>
        <w:rPr>
          <w:lang w:val="id_ID" w:bidi="id_ID"/>
        </w:rPr>
        <w:t xml:space="preserve">; bdk. </w:t>
      </w:r>
      <w:r>
        <w:rPr>
          <w:lang w:val="id_ID" w:bidi="id_ID"/>
        </w:rPr>
        <w:t>Kisah. 10:44</w:t>
      </w:r>
      <w:r>
        <w:rPr>
          <w:lang w:val="id_ID" w:bidi="id_ID"/>
        </w:rPr>
        <w:t>–</w:t>
      </w:r>
      <w:r>
        <w:rPr>
          <w:lang w:val="id_ID" w:bidi="id_ID"/>
        </w:rPr>
        <w:t>48</w:t>
      </w:r>
      <w:r>
        <w:rPr>
          <w:lang w:val="id_ID" w:bidi="id_ID"/>
        </w:rPr>
        <w:t xml:space="preserve">; </w:t>
      </w:r>
      <w:r>
        <w:rPr>
          <w:lang w:val="id_ID" w:bidi="id_ID"/>
        </w:rPr>
        <w:t>11:15</w:t>
      </w:r>
      <w:r>
        <w:rPr>
          <w:lang w:val="id_ID" w:bidi="id_ID"/>
        </w:rPr>
        <w:t>–</w:t>
      </w:r>
      <w:r>
        <w:rPr>
          <w:lang w:val="id_ID" w:bidi="id_ID"/>
        </w:rPr>
        <w:t>18</w:t>
      </w:r>
      <w:r>
        <w:rPr>
          <w:lang w:val="id_ID" w:bidi="id_ID"/>
        </w:rPr>
        <w:t xml:space="preserve">). Allah menerima orang Galatia karena mereka percaya pada kabar baik tentang Yesus (bdk. </w:t>
      </w:r>
      <w:r>
        <w:rPr>
          <w:lang w:val="id_ID" w:bidi="id_ID"/>
        </w:rPr>
        <w:t>Rm. 10:14</w:t>
      </w:r>
      <w:r>
        <w:rPr>
          <w:lang w:val="id_ID" w:bidi="id_ID"/>
        </w:rPr>
        <w:t>–</w:t>
      </w:r>
      <w:r>
        <w:rPr>
          <w:lang w:val="id_ID" w:bidi="id_ID"/>
        </w:rPr>
        <w:t>17</w:t>
      </w:r>
      <w:r>
        <w:rPr>
          <w:lang w:val="id_ID" w:bidi="id_ID"/>
        </w:rPr>
        <w:t>). Dengan demikian, tidak masuk akal bila mereka mau kembali ke hukum Taurat (</w:t>
      </w:r>
      <w:r>
        <w:rPr>
          <w:lang w:val="id_ID" w:bidi="id_ID"/>
        </w:rPr>
        <w:t>Gal. 3:3</w:t>
      </w:r>
      <w:r>
        <w:rPr>
          <w:lang w:val="id_ID" w:bidi="id_ID"/>
        </w:rPr>
        <w:t>–</w:t>
      </w:r>
      <w:r>
        <w:rPr>
          <w:lang w:val="id_ID" w:bidi="id_ID"/>
        </w:rPr>
        <w:t>4</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3:3</w:t>
      </w:r>
      <w:r>
        <w:rPr>
          <w:lang w:val="id_ID" w:bidi="id_ID"/>
        </w:rPr>
      </w:r>
    </w:p>
    <w:p>
      <w:pPr/>
      <w:r>
        <w:rPr>
          <w:lang w:val="id_ID" w:bidi="id_ID"/>
        </w:rPr>
      </w:r>
      <w:r>
        <w:rPr>
          <w:i/>
          <w:lang w:val="id_ID" w:bidi="id_ID"/>
        </w:rPr>
        <w:t>maukah kamu sekarang mengakhirinya di dalam daging</w:t>
      </w:r>
      <w:r>
        <w:rPr>
          <w:i/>
          <w:lang w:val="id_ID" w:bidi="id_ID"/>
        </w:rPr>
        <w:t>:</w:t>
      </w:r>
      <w:r>
        <w:rPr>
          <w:lang w:val="id_ID" w:bidi="id_ID"/>
        </w:rPr>
        <w:t xml:space="preserve"> Paulus menggunakan permainan kata yang cerdas untuk menyampaikan poin penting. Orang Galatia berusaha menjadi sempurna melalui </w:t>
      </w:r>
      <w:r>
        <w:rPr>
          <w:i/>
          <w:lang w:val="id_ID" w:bidi="id_ID"/>
        </w:rPr>
        <w:t>usaha manusia</w:t>
      </w:r>
      <w:r>
        <w:rPr>
          <w:lang w:val="id_ID" w:bidi="id_ID"/>
        </w:rPr>
        <w:t xml:space="preserve"> dengan mengikuti hukum Taurat tentang menyunat </w:t>
      </w:r>
      <w:r>
        <w:rPr>
          <w:i/>
          <w:lang w:val="id_ID" w:bidi="id_ID"/>
        </w:rPr>
        <w:t>daging</w:t>
      </w:r>
      <w:r>
        <w:rPr>
          <w:lang w:val="id_ID" w:bidi="id_ID"/>
        </w:rPr>
        <w:t xml:space="preserve"> kulit khatan laki-laki.</w:t>
      </w:r>
      <w:r>
        <w:rPr>
          <w:lang w:val="id_ID" w:bidi="id_ID"/>
        </w:rPr>
      </w:r>
      <w:r>
        <w:rPr>
          <w:lang w:val="id_ID" w:bidi="id_ID"/>
        </w:rPr>
      </w:r>
    </w:p>
    <w:p>
      <w:pPr/>
      <w:r>
        <w:rPr>
          <w:lang w:val="id_ID" w:bidi="id_ID"/>
        </w:rPr>
      </w:r>
    </w:p>
    <w:p>
      <w:pPr>
        <w:pStyle w:val="Heading2"/>
      </w:pPr>
      <w:r>
        <w:rPr>
          <w:lang w:val="id_ID" w:bidi="id_ID"/>
        </w:rPr>
        <w:t>Galatia 3:4</w:t>
      </w:r>
      <w:r>
        <w:rPr>
          <w:lang w:val="id_ID" w:bidi="id_ID"/>
        </w:rPr>
      </w:r>
    </w:p>
    <w:p>
      <w:pPr/>
      <w:r>
        <w:rPr>
          <w:lang w:val="id_ID" w:bidi="id_ID"/>
        </w:rPr>
      </w:r>
      <w:r>
        <w:rPr>
          <w:i/>
          <w:lang w:val="id_ID" w:bidi="id_ID"/>
        </w:rPr>
        <w:t>Sia-siakah semua yang telah kamu alami sebanyak itu?</w:t>
      </w:r>
      <w:r>
        <w:rPr>
          <w:lang w:val="id_ID" w:bidi="id_ID"/>
        </w:rPr>
        <w:t xml:space="preserve"> Ini mungkin mengacu pada penderitaan, tetapi sejarah gereja Galatia tidak menunjukkan adanya hal tersebut. Paulus mungkin merujuk pada pengalaman rohani yang dialami oleh jemaat Galatia melalui Roh Kudus (</w:t>
      </w:r>
      <w:r>
        <w:rPr>
          <w:lang w:val="id_ID" w:bidi="id_ID"/>
        </w:rPr>
        <w:t>Gal. 3:3</w:t>
      </w:r>
      <w:r>
        <w:rPr>
          <w:lang w:val="id_ID" w:bidi="id_ID"/>
        </w:rPr>
        <w:t xml:space="preserve">, </w:t>
      </w:r>
      <w:r>
        <w:rPr>
          <w:lang w:val="id_ID" w:bidi="id_ID"/>
        </w:rPr>
        <w:t>5</w:t>
      </w:r>
      <w:r>
        <w:rPr>
          <w:lang w:val="id_ID" w:bidi="id_ID"/>
        </w:rPr>
        <w:t>). Bergantung pada Hukum Musa untuk hubungan yang benar dengan Allah membuat pekerjaan Roh tampak tidak berarti.</w:t>
      </w:r>
      <w:r>
        <w:rPr>
          <w:lang w:val="id_ID" w:bidi="id_ID"/>
        </w:rPr>
      </w:r>
      <w:r>
        <w:rPr>
          <w:lang w:val="id_ID" w:bidi="id_ID"/>
        </w:rPr>
      </w:r>
    </w:p>
    <w:p>
      <w:pPr/>
      <w:r>
        <w:rPr>
          <w:lang w:val="id_ID" w:bidi="id_ID"/>
        </w:rPr>
      </w:r>
    </w:p>
    <w:p>
      <w:pPr>
        <w:pStyle w:val="Heading2"/>
      </w:pPr>
      <w:r>
        <w:rPr>
          <w:lang w:val="id_ID" w:bidi="id_ID"/>
        </w:rPr>
        <w:t>Galatia 3:5</w:t>
      </w:r>
      <w:r>
        <w:rPr>
          <w:lang w:val="id_ID" w:bidi="id_ID"/>
        </w:rPr>
      </w:r>
    </w:p>
    <w:p>
      <w:pPr/>
      <w:r>
        <w:rPr>
          <w:lang w:val="id_ID" w:bidi="id_ID"/>
        </w:rPr>
      </w:r>
      <w:r>
        <w:rPr>
          <w:i/>
          <w:lang w:val="id_ID" w:bidi="id_ID"/>
        </w:rPr>
        <w:t>Melakukan mujizat:</w:t>
      </w:r>
      <w:r>
        <w:rPr>
          <w:lang w:val="id_ID" w:bidi="id_ID"/>
        </w:rPr>
        <w:t xml:space="preserve"> Lihat </w:t>
      </w:r>
      <w:r>
        <w:rPr>
          <w:lang w:val="id_ID" w:bidi="id_ID"/>
        </w:rPr>
        <w:t>1Kor. 12:4–11</w:t>
      </w:r>
      <w:r>
        <w:rPr>
          <w:lang w:val="id_ID" w:bidi="id_ID"/>
        </w:rPr>
        <w:t>. Roh Kudus ada bersama orang-orang percaya dan di dalam gereja karena mereka memiliki iman terhadap kabar baik tentang Yesus.</w:t>
      </w:r>
      <w:r>
        <w:rPr>
          <w:lang w:val="id_ID" w:bidi="id_ID"/>
        </w:rPr>
      </w:r>
      <w:r>
        <w:rPr>
          <w:lang w:val="id_ID" w:bidi="id_ID"/>
        </w:rPr>
      </w:r>
    </w:p>
    <w:p>
      <w:pPr/>
      <w:r>
        <w:rPr>
          <w:lang w:val="id_ID" w:bidi="id_ID"/>
        </w:rPr>
      </w:r>
    </w:p>
    <w:p>
      <w:pPr>
        <w:pStyle w:val="Heading2"/>
      </w:pPr>
      <w:r>
        <w:rPr>
          <w:lang w:val="id_ID" w:bidi="id_ID"/>
        </w:rPr>
        <w:t>Galatia 3:6</w:t>
      </w:r>
      <w:r>
        <w:rPr>
          <w:lang w:val="id_ID" w:bidi="id_ID"/>
        </w:rPr>
      </w:r>
    </w:p>
    <w:p>
      <w:pPr/>
      <w:r>
        <w:rPr>
          <w:lang w:val="id_ID" w:bidi="id_ID"/>
        </w:rPr>
      </w:r>
      <w:r>
        <w:rPr>
          <w:lang w:val="id_ID" w:bidi="id_ID"/>
        </w:rPr>
        <w:t xml:space="preserve">Kutipan ini berasal dari </w:t>
      </w:r>
      <w:r>
        <w:rPr>
          <w:lang w:val="id_ID" w:bidi="id_ID"/>
        </w:rPr>
        <w:t>Kejadian 15:6</w:t>
      </w:r>
      <w:r>
        <w:rPr>
          <w:lang w:val="id_ID" w:bidi="id_ID"/>
        </w:rPr>
        <w:t xml:space="preserve">, di mana Allah membuat perjanjian-Nya (kesepakatan khusus) dengan Abraham (lihat </w:t>
      </w:r>
      <w:r>
        <w:rPr>
          <w:lang w:val="id_ID" w:bidi="id_ID"/>
        </w:rPr>
        <w:t>Kej. 15:1–21</w:t>
      </w:r>
      <w:r>
        <w:rPr>
          <w:lang w:val="id_ID" w:bidi="id_ID"/>
        </w:rPr>
        <w:t xml:space="preserve">; </w:t>
      </w:r>
      <w:r>
        <w:rPr>
          <w:lang w:val="id_ID" w:bidi="id_ID"/>
        </w:rPr>
        <w:t>17:1</w:t>
      </w:r>
      <w:r>
        <w:rPr>
          <w:lang w:val="id_ID" w:bidi="id_ID"/>
        </w:rPr>
        <w:t>–</w:t>
      </w:r>
      <w:r>
        <w:rPr>
          <w:lang w:val="id_ID" w:bidi="id_ID"/>
        </w:rPr>
        <w:t>27</w:t>
      </w:r>
      <w:r>
        <w:rPr>
          <w:lang w:val="id_ID" w:bidi="id_ID"/>
        </w:rPr>
        <w:t xml:space="preserve">). Pernyataan ini penting untuk menjelaskan hubungan Allah dengan umat-Nya (lihat </w:t>
      </w:r>
      <w:r>
        <w:rPr>
          <w:lang w:val="id_ID" w:bidi="id_ID"/>
        </w:rPr>
        <w:t>Hab. 2:4</w:t>
      </w:r>
      <w:r>
        <w:rPr>
          <w:lang w:val="id_ID" w:bidi="id_ID"/>
        </w:rPr>
        <w:t xml:space="preserve">; </w:t>
      </w:r>
      <w:r>
        <w:rPr>
          <w:lang w:val="id_ID" w:bidi="id_ID"/>
        </w:rPr>
        <w:t>Rm. 4:1</w:t>
      </w:r>
      <w:r>
        <w:rPr>
          <w:lang w:val="id_ID" w:bidi="id_ID"/>
        </w:rPr>
        <w:t>–</w:t>
      </w:r>
      <w:r>
        <w:rPr>
          <w:lang w:val="id_ID" w:bidi="id_ID"/>
        </w:rPr>
        <w:t>8</w:t>
      </w:r>
      <w:r>
        <w:rPr>
          <w:lang w:val="id_ID" w:bidi="id_ID"/>
        </w:rPr>
        <w:t xml:space="preserve">, </w:t>
      </w:r>
      <w:r>
        <w:rPr>
          <w:lang w:val="id_ID" w:bidi="id_ID"/>
        </w:rPr>
        <w:t>17</w:t>
      </w:r>
      <w:r>
        <w:rPr>
          <w:lang w:val="id_ID" w:bidi="id_ID"/>
        </w:rPr>
        <w:t>–</w:t>
      </w:r>
      <w:r>
        <w:rPr>
          <w:lang w:val="id_ID" w:bidi="id_ID"/>
        </w:rPr>
        <w:t>22</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3:6–9</w:t>
      </w:r>
      <w:r>
        <w:rPr>
          <w:lang w:val="id_ID" w:bidi="id_ID"/>
        </w:rPr>
      </w:r>
    </w:p>
    <w:p>
      <w:pPr/>
      <w:r>
        <w:rPr>
          <w:lang w:val="id_ID" w:bidi="id_ID"/>
        </w:rPr>
      </w:r>
      <w:r>
        <w:rPr>
          <w:lang w:val="id_ID" w:bidi="id_ID"/>
        </w:rPr>
        <w:t>Kisah Abraham menunjukkan bahwa iman selalu menjadi dasar dari hubungan dengan Allah dan untuk menerima janji-janji-Nya.</w:t>
      </w:r>
      <w:r>
        <w:rPr>
          <w:lang w:val="id_ID" w:bidi="id_ID"/>
        </w:rPr>
      </w:r>
      <w:r>
        <w:rPr>
          <w:lang w:val="id_ID" w:bidi="id_ID"/>
        </w:rPr>
      </w:r>
    </w:p>
    <w:p>
      <w:pPr/>
      <w:r>
        <w:rPr>
          <w:lang w:val="id_ID" w:bidi="id_ID"/>
        </w:rPr>
      </w:r>
    </w:p>
    <w:p>
      <w:pPr>
        <w:pStyle w:val="Heading2"/>
      </w:pPr>
      <w:r>
        <w:rPr>
          <w:lang w:val="id_ID" w:bidi="id_ID"/>
        </w:rPr>
        <w:t>Galatia 3:7</w:t>
      </w:r>
      <w:r>
        <w:rPr>
          <w:lang w:val="id_ID" w:bidi="id_ID"/>
        </w:rPr>
      </w:r>
    </w:p>
    <w:p>
      <w:pPr/>
      <w:r>
        <w:rPr>
          <w:lang w:val="id_ID" w:bidi="id_ID"/>
        </w:rPr>
      </w:r>
      <w:r>
        <w:rPr>
          <w:lang w:val="id_ID" w:bidi="id_ID"/>
        </w:rPr>
        <w:t xml:space="preserve">Orang-orang non-Yahudi yang percaya kepada Yesus benar-benar menjadi bagian dari keluarga Abraham. Mereka menjadi bagian dari keluarga Abraham bukan dengan mengikuti hukum Musa, tetapi dengan percaya kepada Allah seperti yang dilakukan Abraham (lihat </w:t>
      </w:r>
      <w:r>
        <w:rPr>
          <w:lang w:val="id_ID" w:bidi="id_ID"/>
        </w:rPr>
        <w:t>Rm. 4:9</w:t>
      </w:r>
      <w:r>
        <w:rPr>
          <w:lang w:val="id_ID" w:bidi="id_ID"/>
        </w:rPr>
        <w:t>–</w:t>
      </w:r>
      <w:r>
        <w:rPr>
          <w:lang w:val="id_ID" w:bidi="id_ID"/>
        </w:rPr>
        <w:t>17</w:t>
      </w:r>
      <w:r>
        <w:rPr>
          <w:lang w:val="id_ID" w:bidi="id_ID"/>
        </w:rPr>
        <w:t xml:space="preserve">, </w:t>
      </w:r>
      <w:r>
        <w:rPr>
          <w:lang w:val="id_ID" w:bidi="id_ID"/>
        </w:rPr>
        <w:t>23</w:t>
      </w:r>
      <w:r>
        <w:rPr>
          <w:lang w:val="id_ID" w:bidi="id_ID"/>
        </w:rPr>
        <w:t>–</w:t>
      </w:r>
      <w:r>
        <w:rPr>
          <w:lang w:val="id_ID" w:bidi="id_ID"/>
        </w:rPr>
        <w:t>25</w:t>
      </w:r>
      <w:r>
        <w:rPr>
          <w:lang w:val="id_ID" w:bidi="id_ID"/>
        </w:rPr>
        <w:t xml:space="preserve">; bdk. </w:t>
      </w:r>
      <w:r>
        <w:rPr>
          <w:lang w:val="id_ID" w:bidi="id_ID"/>
        </w:rPr>
        <w:t>Mat. 12:48</w:t>
      </w:r>
      <w:r>
        <w:rPr>
          <w:lang w:val="id_ID" w:bidi="id_ID"/>
        </w:rPr>
        <w:t>–</w:t>
      </w:r>
      <w:r>
        <w:rPr>
          <w:lang w:val="id_ID" w:bidi="id_ID"/>
        </w:rPr>
        <w:t>50</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3:8</w:t>
      </w:r>
      <w:r>
        <w:rPr>
          <w:lang w:val="id_ID" w:bidi="id_ID"/>
        </w:rPr>
      </w:r>
    </w:p>
    <w:p>
      <w:pPr/>
      <w:r>
        <w:rPr>
          <w:lang w:val="id_ID" w:bidi="id_ID"/>
        </w:rPr>
      </w:r>
      <w:r>
        <w:rPr>
          <w:i/>
          <w:lang w:val="id_ID" w:bidi="id_ID"/>
        </w:rPr>
        <w:t>Dan Kitab Suci, yang sebelumnya mengetahui, bahwa Allah membenarkan orang-orang bukan Yahudi oleh karena iman</w:t>
      </w:r>
      <w:r>
        <w:rPr>
          <w:lang w:val="id_ID" w:bidi="id_ID"/>
        </w:rPr>
        <w:t xml:space="preserve">: Dengan iman, Abraham menantikan kedatangan Mesias (lihat </w:t>
      </w:r>
      <w:r>
        <w:rPr>
          <w:lang w:val="id_ID" w:bidi="id_ID"/>
        </w:rPr>
        <w:t>Yoh. 8:56</w:t>
      </w:r>
      <w:r>
        <w:rPr>
          <w:lang w:val="id_ID" w:bidi="id_ID"/>
        </w:rPr>
        <w:t>). Dia menerima pesan bahwa "</w:t>
      </w:r>
      <w:r>
        <w:rPr>
          <w:lang w:val="id_ID" w:bidi="id_ID"/>
        </w:rPr>
        <w:t>olehmu semua kaum di muka bumi akan mendapat berkat</w:t>
      </w:r>
      <w:r>
        <w:rPr>
          <w:lang w:val="id_ID" w:bidi="id_ID"/>
        </w:rPr>
        <w:t>" (</w:t>
      </w:r>
      <w:r>
        <w:rPr>
          <w:lang w:val="id_ID" w:bidi="id_ID"/>
        </w:rPr>
        <w:t>Kej. 12:3</w:t>
      </w:r>
      <w:r>
        <w:rPr>
          <w:lang w:val="id_ID" w:bidi="id_ID"/>
        </w:rPr>
        <w:t xml:space="preserve">; </w:t>
      </w:r>
      <w:r>
        <w:rPr>
          <w:lang w:val="id_ID" w:bidi="id_ID"/>
        </w:rPr>
        <w:t>18:18</w:t>
      </w:r>
      <w:r>
        <w:rPr>
          <w:lang w:val="id_ID" w:bidi="id_ID"/>
        </w:rPr>
        <w:t xml:space="preserve">; </w:t>
      </w:r>
      <w:r>
        <w:rPr>
          <w:lang w:val="id_ID" w:bidi="id_ID"/>
        </w:rPr>
        <w:t>22:18</w:t>
      </w:r>
      <w:r>
        <w:rPr>
          <w:lang w:val="id_ID" w:bidi="id_ID"/>
        </w:rPr>
        <w:t>). Allah akan menerima semua bangsa melalui keturunan Abraham, yaitu Mesias (yang dipilih Allah), dengan cara yang sama Allah menerima Abraham—melalui iman.</w:t>
      </w:r>
      <w:r>
        <w:rPr>
          <w:lang w:val="id_ID" w:bidi="id_ID"/>
        </w:rPr>
      </w:r>
      <w:r>
        <w:rPr>
          <w:lang w:val="id_ID" w:bidi="id_ID"/>
        </w:rPr>
      </w:r>
    </w:p>
    <w:p>
      <w:pPr/>
      <w:r>
        <w:rPr>
          <w:lang w:val="id_ID" w:bidi="id_ID"/>
        </w:rPr>
      </w:r>
    </w:p>
    <w:p>
      <w:pPr>
        <w:pStyle w:val="Heading2"/>
      </w:pPr>
      <w:r>
        <w:rPr>
          <w:lang w:val="id_ID" w:bidi="id_ID"/>
        </w:rPr>
        <w:t>Galatia 3:10</w:t>
      </w:r>
      <w:r>
        <w:rPr>
          <w:lang w:val="id_ID" w:bidi="id_ID"/>
        </w:rPr>
      </w:r>
    </w:p>
    <w:p>
      <w:pPr/>
      <w:r>
        <w:rPr>
          <w:lang w:val="id_ID" w:bidi="id_ID"/>
        </w:rPr>
      </w:r>
      <w:r>
        <w:rPr>
          <w:lang w:val="id_ID" w:bidi="id_ID"/>
        </w:rPr>
        <w:t xml:space="preserve">Paulus di sini mengutip </w:t>
      </w:r>
      <w:r>
        <w:rPr>
          <w:lang w:val="id_ID" w:bidi="id_ID"/>
        </w:rPr>
        <w:t>Ulangan 27:26</w:t>
      </w:r>
      <w:r>
        <w:rPr>
          <w:lang w:val="id_ID" w:bidi="id_ID"/>
        </w:rPr>
        <w:t xml:space="preserve">. Ayat ini menjelaskan kutukan yang akan dialami Israel jika mereka tidak mengikuti semua perintah Allah dalam perjanjian mereka dengan-Nya (lihat </w:t>
      </w:r>
      <w:r>
        <w:rPr>
          <w:lang w:val="id_ID" w:bidi="id_ID"/>
        </w:rPr>
        <w:t>Ul. 27:9–26</w:t>
      </w:r>
      <w:r>
        <w:rPr>
          <w:lang w:val="id_ID" w:bidi="id_ID"/>
        </w:rPr>
        <w:t xml:space="preserve">; bdk. </w:t>
      </w:r>
      <w:r>
        <w:rPr>
          <w:lang w:val="id_ID" w:bidi="id_ID"/>
        </w:rPr>
        <w:t>Ul. 28:15</w:t>
      </w:r>
      <w:r>
        <w:rPr>
          <w:lang w:val="id_ID" w:bidi="id_ID"/>
        </w:rPr>
        <w:t>–</w:t>
      </w:r>
      <w:r>
        <w:rPr>
          <w:lang w:val="id_ID" w:bidi="id_ID"/>
        </w:rPr>
        <w:t>68</w:t>
      </w:r>
      <w:r>
        <w:rPr>
          <w:lang w:val="id_ID" w:bidi="id_ID"/>
        </w:rPr>
        <w:t xml:space="preserve">; </w:t>
      </w:r>
      <w:r>
        <w:rPr>
          <w:lang w:val="id_ID" w:bidi="id_ID"/>
        </w:rPr>
        <w:t>31:26</w:t>
      </w:r>
      <w:r>
        <w:rPr>
          <w:lang w:val="id_ID" w:bidi="id_ID"/>
        </w:rPr>
        <w:t xml:space="preserve">; </w:t>
      </w:r>
      <w:r>
        <w:rPr>
          <w:lang w:val="id_ID" w:bidi="id_ID"/>
        </w:rPr>
        <w:t>Yos. 1:8</w:t>
      </w:r>
      <w:r>
        <w:rPr>
          <w:lang w:val="id_ID" w:bidi="id_ID"/>
        </w:rPr>
        <w:t xml:space="preserve">; </w:t>
      </w:r>
      <w:r>
        <w:rPr>
          <w:lang w:val="id_ID" w:bidi="id_ID"/>
        </w:rPr>
        <w:t>Mal. 2:2</w:t>
      </w:r>
      <w:r>
        <w:rPr>
          <w:lang w:val="id_ID" w:bidi="id_ID"/>
        </w:rPr>
        <w:t xml:space="preserve">; lihat juga </w:t>
      </w:r>
      <w:r>
        <w:rPr>
          <w:lang w:val="id_ID" w:bidi="id_ID"/>
        </w:rPr>
        <w:t>Kej. 3:14</w:t>
      </w:r>
      <w:r>
        <w:rPr>
          <w:lang w:val="id_ID" w:bidi="id_ID"/>
        </w:rPr>
        <w:t>–</w:t>
      </w:r>
      <w:r>
        <w:rPr>
          <w:lang w:val="id_ID" w:bidi="id_ID"/>
        </w:rPr>
        <w:t>19</w:t>
      </w:r>
      <w:r>
        <w:rPr>
          <w:lang w:val="id_ID" w:bidi="id_ID"/>
        </w:rPr>
        <w:t xml:space="preserve">; </w:t>
      </w:r>
      <w:r>
        <w:rPr>
          <w:lang w:val="id_ID" w:bidi="id_ID"/>
        </w:rPr>
        <w:t>4:10</w:t>
      </w:r>
      <w:r>
        <w:rPr>
          <w:lang w:val="id_ID" w:bidi="id_ID"/>
        </w:rPr>
        <w:t>–</w:t>
      </w:r>
      <w:r>
        <w:rPr>
          <w:lang w:val="id_ID" w:bidi="id_ID"/>
        </w:rPr>
        <w:t>12</w:t>
      </w:r>
      <w:r>
        <w:rPr>
          <w:lang w:val="id_ID" w:bidi="id_ID"/>
        </w:rPr>
        <w:t xml:space="preserve">). Manusia berdosa tidak dapat sepenuhnya menaati kehendak Allah (lihat </w:t>
      </w:r>
      <w:r>
        <w:rPr>
          <w:lang w:val="id_ID" w:bidi="id_ID"/>
        </w:rPr>
        <w:t>Rm. 3:9</w:t>
      </w:r>
      <w:r>
        <w:rPr>
          <w:lang w:val="id_ID" w:bidi="id_ID"/>
        </w:rPr>
        <w:t>–</w:t>
      </w:r>
      <w:r>
        <w:rPr>
          <w:lang w:val="id_ID" w:bidi="id_ID"/>
        </w:rPr>
        <w:t>20</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3:10–12</w:t>
      </w:r>
      <w:r>
        <w:rPr>
          <w:lang w:val="id_ID" w:bidi="id_ID"/>
        </w:rPr>
      </w:r>
    </w:p>
    <w:p>
      <w:pPr/>
      <w:r>
        <w:rPr>
          <w:lang w:val="id_ID" w:bidi="id_ID"/>
        </w:rPr>
      </w:r>
      <w:r>
        <w:rPr>
          <w:lang w:val="id_ID" w:bidi="id_ID"/>
        </w:rPr>
        <w:t>Orang-orang Galatia berpikir bahwa mereka perlu disunat untuk menyenangkan Allah. Dengan melakukan ini, mereka berusaha mengikuti semua hukum Allah agar diterima oleh-Nya. Mereka yang berusaha menjadi benar di hadapan Allah melalui hukum Taurat berada di bawah kutukan. Mereka tidak dapat mengikuti seluruh hukum Taurat, sehingga mereka tidak dapat menerima berkat darinya.</w:t>
      </w:r>
      <w:r>
        <w:rPr>
          <w:lang w:val="id_ID" w:bidi="id_ID"/>
        </w:rPr>
      </w:r>
      <w:r>
        <w:rPr>
          <w:lang w:val="id_ID" w:bidi="id_ID"/>
        </w:rPr>
      </w:r>
    </w:p>
    <w:p>
      <w:pPr/>
      <w:r>
        <w:rPr>
          <w:lang w:val="id_ID" w:bidi="id_ID"/>
        </w:rPr>
      </w:r>
    </w:p>
    <w:p>
      <w:pPr>
        <w:pStyle w:val="Heading2"/>
      </w:pPr>
      <w:r>
        <w:rPr>
          <w:lang w:val="id_ID" w:bidi="id_ID"/>
        </w:rPr>
        <w:t>Galatia 3:11</w:t>
      </w:r>
      <w:r>
        <w:rPr>
          <w:lang w:val="id_ID" w:bidi="id_ID"/>
        </w:rPr>
      </w:r>
    </w:p>
    <w:p>
      <w:pPr>
        <w:pStyle w:val="ListBullet"/>
        <w:spacing w:line="240" w:lineRule="auto"/>
        <w:ind w:left="720"/>
      </w:pPr>
      <w:r>
        <w:rPr>
          <w:lang w:val="id_ID" w:bidi="id_ID"/>
        </w:rPr>
      </w:r>
      <w:r>
        <w:rPr>
          <w:lang w:val="id_ID" w:bidi="id_ID"/>
        </w:rPr>
        <w:t>Kitab Suci menyatakan dengan jelas bahwa sunat tidak diwajibkan bagi orang percaya non-Yahudi, meskipun orang Galatia atau guru palsu mungkin tidak memahaminya.</w:t>
      </w:r>
    </w:p>
    <w:p>
      <w:pPr>
        <w:pStyle w:val="ListBullet"/>
        <w:spacing w:line="240" w:lineRule="auto"/>
        <w:ind w:left="720"/>
      </w:pPr>
      <w:r>
        <w:rPr>
          <w:lang w:val="id_ID" w:bidi="id_ID"/>
        </w:rPr>
      </w:r>
      <w:r>
        <w:rPr>
          <w:i/>
          <w:lang w:val="id_ID" w:bidi="id_ID"/>
        </w:rPr>
        <w:t>"Orang yang benar akan hidup oleh iman"</w:t>
      </w:r>
      <w:r>
        <w:rPr>
          <w:lang w:val="id_ID" w:bidi="id_ID"/>
        </w:rPr>
        <w:t xml:space="preserve">: Paulus mengutip </w:t>
      </w:r>
      <w:r>
        <w:rPr>
          <w:lang w:val="id_ID" w:bidi="id_ID"/>
        </w:rPr>
        <w:t>Habakuk 2:4</w:t>
      </w:r>
      <w:r>
        <w:rPr>
          <w:lang w:val="id_ID" w:bidi="id_ID"/>
        </w:rPr>
        <w:t>, di mana sang nabi menunggu dengan iman hingga janji Allah digenapi.</w:t>
      </w:r>
      <w:r>
        <w:rPr>
          <w:lang w:val="id_ID" w:bidi="id_ID"/>
        </w:rPr>
      </w:r>
      <w:r>
        <w:rPr>
          <w:lang w:val="id_ID" w:bidi="id_ID"/>
        </w:rPr>
      </w:r>
    </w:p>
    <w:p>
      <w:pPr/>
      <w:r>
        <w:rPr>
          <w:lang w:val="id_ID" w:bidi="id_ID"/>
        </w:rPr>
      </w:r>
    </w:p>
    <w:p>
      <w:pPr>
        <w:pStyle w:val="Heading2"/>
      </w:pPr>
      <w:r>
        <w:rPr>
          <w:lang w:val="id_ID" w:bidi="id_ID"/>
        </w:rPr>
        <w:t>Galatia 3:12</w:t>
      </w:r>
      <w:r>
        <w:rPr>
          <w:lang w:val="id_ID" w:bidi="id_ID"/>
        </w:rPr>
      </w:r>
    </w:p>
    <w:p>
      <w:pPr/>
      <w:r>
        <w:rPr>
          <w:lang w:val="id_ID" w:bidi="id_ID"/>
        </w:rPr>
      </w:r>
      <w:r>
        <w:rPr>
          <w:lang w:val="id_ID" w:bidi="id_ID"/>
        </w:rPr>
        <w:t xml:space="preserve">Hukum itu sendiri tidak bertentangan dengan iman (lihat </w:t>
      </w:r>
      <w:r>
        <w:rPr>
          <w:lang w:val="id_ID" w:bidi="id_ID"/>
        </w:rPr>
        <w:t>Gal. 3:19–25</w:t>
      </w:r>
      <w:r>
        <w:rPr>
          <w:lang w:val="id_ID" w:bidi="id_ID"/>
        </w:rPr>
        <w:t xml:space="preserve">; </w:t>
      </w:r>
      <w:r>
        <w:rPr>
          <w:lang w:val="id_ID" w:bidi="id_ID"/>
        </w:rPr>
        <w:t>Rm. 7:7</w:t>
      </w:r>
      <w:r>
        <w:rPr>
          <w:lang w:val="id_ID" w:bidi="id_ID"/>
        </w:rPr>
        <w:t>–</w:t>
      </w:r>
      <w:r>
        <w:rPr>
          <w:lang w:val="id_ID" w:bidi="id_ID"/>
        </w:rPr>
        <w:t>13</w:t>
      </w:r>
      <w:r>
        <w:rPr>
          <w:lang w:val="id_ID" w:bidi="id_ID"/>
        </w:rPr>
        <w:t xml:space="preserve">), tetapi berusaha menjadi benar dengan mengikuti hukum Taurat bertentangan dengan kebenaran melalui iman dalam Kristus. Paulus mengutip </w:t>
      </w:r>
      <w:r>
        <w:rPr>
          <w:lang w:val="id_ID" w:bidi="id_ID"/>
        </w:rPr>
        <w:t>Im. 18:5</w:t>
      </w:r>
      <w:r>
        <w:rPr>
          <w:lang w:val="id_ID" w:bidi="id_ID"/>
        </w:rPr>
        <w:t xml:space="preserve"> untuk menunjukkan bahwa hidup di bawah Hukum Musa memerlukan ketaatan daripada </w:t>
      </w:r>
      <w:r>
        <w:rPr>
          <w:i/>
          <w:lang w:val="id_ID" w:bidi="id_ID"/>
        </w:rPr>
        <w:t>kepercayaan</w:t>
      </w:r>
      <w:r>
        <w:rPr>
          <w:lang w:val="id_ID" w:bidi="id_ID"/>
        </w:rPr>
        <w:t>. Tidak mungkin diterima oleh Allah dengan berusaha menaati Hukum Musa secara sempurna (</w:t>
      </w:r>
      <w:r>
        <w:rPr>
          <w:lang w:val="id_ID" w:bidi="id_ID"/>
        </w:rPr>
        <w:t>Gal. 3:10</w:t>
      </w:r>
      <w:r>
        <w:rPr>
          <w:lang w:val="id_ID" w:bidi="id_ID"/>
        </w:rPr>
        <w:t>–</w:t>
      </w:r>
      <w:r>
        <w:rPr>
          <w:lang w:val="id_ID" w:bidi="id_ID"/>
        </w:rPr>
        <w:t>11</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3:13</w:t>
      </w:r>
      <w:r>
        <w:rPr>
          <w:lang w:val="id_ID" w:bidi="id_ID"/>
        </w:rPr>
      </w:r>
    </w:p>
    <w:p>
      <w:pPr>
        <w:pStyle w:val="ListBullet"/>
        <w:spacing w:line="240" w:lineRule="auto"/>
        <w:ind w:left="720"/>
      </w:pPr>
      <w:r>
        <w:rPr>
          <w:lang w:val="id_ID" w:bidi="id_ID"/>
        </w:rPr>
      </w:r>
      <w:r>
        <w:rPr>
          <w:i/>
          <w:lang w:val="id_ID" w:bidi="id_ID"/>
        </w:rPr>
        <w:t>menebus kita</w:t>
      </w:r>
      <w:r>
        <w:rPr>
          <w:lang w:val="id_ID" w:bidi="id_ID"/>
        </w:rPr>
        <w:t xml:space="preserve">: Kristus membebaskan umat-Nya dengan membayar harga bagi mereka (lihat </w:t>
      </w:r>
      <w:r>
        <w:rPr>
          <w:lang w:val="id_ID" w:bidi="id_ID"/>
        </w:rPr>
        <w:t>Gal. 4:4–5</w:t>
      </w:r>
      <w:r>
        <w:rPr>
          <w:lang w:val="id_ID" w:bidi="id_ID"/>
        </w:rPr>
        <w:t xml:space="preserve">; </w:t>
      </w:r>
      <w:r>
        <w:rPr>
          <w:lang w:val="id_ID" w:bidi="id_ID"/>
        </w:rPr>
        <w:t>1Ptr. 1:18</w:t>
      </w:r>
      <w:r>
        <w:rPr>
          <w:lang w:val="id_ID" w:bidi="id_ID"/>
        </w:rPr>
        <w:t>–</w:t>
      </w:r>
      <w:r>
        <w:rPr>
          <w:lang w:val="id_ID" w:bidi="id_ID"/>
        </w:rPr>
        <w:t>20</w:t>
      </w:r>
      <w:r>
        <w:rPr>
          <w:lang w:val="id_ID" w:bidi="id_ID"/>
        </w:rPr>
        <w:t>).</w:t>
      </w:r>
    </w:p>
    <w:p>
      <w:pPr>
        <w:pStyle w:val="ListBullet"/>
        <w:spacing w:line="240" w:lineRule="auto"/>
        <w:ind w:left="720"/>
      </w:pPr>
      <w:r>
        <w:rPr>
          <w:lang w:val="id_ID" w:bidi="id_ID"/>
        </w:rPr>
      </w:r>
      <w:r>
        <w:rPr>
          <w:i/>
          <w:lang w:val="id_ID" w:bidi="id_ID"/>
        </w:rPr>
        <w:t>"Terkutuklah orang yang digantung pada kayu salib"</w:t>
      </w:r>
      <w:r>
        <w:rPr>
          <w:lang w:val="id_ID" w:bidi="id_ID"/>
        </w:rPr>
        <w:t xml:space="preserve">: Paulus mengutip </w:t>
      </w:r>
      <w:r>
        <w:rPr>
          <w:lang w:val="id_ID" w:bidi="id_ID"/>
        </w:rPr>
        <w:t>Ulangan 21:23</w:t>
      </w:r>
      <w:r>
        <w:rPr>
          <w:lang w:val="id_ID" w:bidi="id_ID"/>
        </w:rPr>
        <w:t xml:space="preserve">, di mana para penjahat yang dihukum mati dan tubuh mereka dipertontonkan di depan umum dianggap berada di bawah kutukan Allah (lihat </w:t>
      </w:r>
      <w:r>
        <w:rPr>
          <w:lang w:val="id_ID" w:bidi="id_ID"/>
        </w:rPr>
        <w:t>catatan studi pada Ulangan 21:22</w:t>
      </w:r>
      <w:r>
        <w:rPr>
          <w:lang w:val="id_ID" w:bidi="id_ID"/>
        </w:rPr>
        <w:t xml:space="preserve">). Ketika Yesus dipaku di kayu salib, Dia menanggung kutukan Allah yang seharusnya jatuh atas semua orang berdosa (bdk. </w:t>
      </w:r>
      <w:r>
        <w:rPr>
          <w:lang w:val="id_ID" w:bidi="id_ID"/>
        </w:rPr>
        <w:t>2Kor. 5:21</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3:13–14</w:t>
      </w:r>
      <w:r>
        <w:rPr>
          <w:lang w:val="id_ID" w:bidi="id_ID"/>
        </w:rPr>
      </w:r>
    </w:p>
    <w:p>
      <w:pPr/>
      <w:r>
        <w:rPr>
          <w:lang w:val="id_ID" w:bidi="id_ID"/>
        </w:rPr>
      </w:r>
      <w:r>
        <w:rPr>
          <w:lang w:val="id_ID" w:bidi="id_ID"/>
        </w:rPr>
        <w:t xml:space="preserve">Tidak seperti mereka yang bergantung pada hukum Taurat (lihat </w:t>
      </w:r>
      <w:r>
        <w:rPr>
          <w:lang w:val="id_ID" w:bidi="id_ID"/>
        </w:rPr>
        <w:t>Gal. 3:10</w:t>
      </w:r>
      <w:r>
        <w:rPr>
          <w:lang w:val="id_ID" w:bidi="id_ID"/>
        </w:rPr>
        <w:t>–</w:t>
      </w:r>
      <w:r>
        <w:rPr>
          <w:lang w:val="id_ID" w:bidi="id_ID"/>
        </w:rPr>
        <w:t>12</w:t>
      </w:r>
      <w:r>
        <w:rPr>
          <w:lang w:val="id_ID" w:bidi="id_ID"/>
        </w:rPr>
        <w:t>), orang-orang yang beriman kepada Kristus menerima kehidupan dan berkat Allah secara cuma-cuma.</w:t>
      </w:r>
      <w:r>
        <w:rPr>
          <w:lang w:val="id_ID" w:bidi="id_ID"/>
        </w:rPr>
      </w:r>
      <w:r>
        <w:rPr>
          <w:lang w:val="id_ID" w:bidi="id_ID"/>
        </w:rPr>
      </w:r>
    </w:p>
    <w:p>
      <w:pPr/>
      <w:r>
        <w:rPr>
          <w:lang w:val="id_ID" w:bidi="id_ID"/>
        </w:rPr>
      </w:r>
    </w:p>
    <w:p>
      <w:pPr>
        <w:pStyle w:val="Heading2"/>
      </w:pPr>
      <w:r>
        <w:rPr>
          <w:lang w:val="id_ID" w:bidi="id_ID"/>
        </w:rPr>
        <w:t>Galatia 3:14</w:t>
      </w:r>
      <w:r>
        <w:rPr>
          <w:lang w:val="id_ID" w:bidi="id_ID"/>
        </w:rPr>
      </w:r>
    </w:p>
    <w:p>
      <w:pPr/>
      <w:r>
        <w:rPr>
          <w:lang w:val="id_ID" w:bidi="id_ID"/>
        </w:rPr>
      </w:r>
      <w:r>
        <w:rPr>
          <w:lang w:val="id_ID" w:bidi="id_ID"/>
        </w:rPr>
        <w:t xml:space="preserve">Yesus Kristus telah memberikan kepada orang-orang non-Yahudi berkat yang sama seperti yang dijanjikan kepada Abraham, seperti yang dijelaskan dalam </w:t>
      </w:r>
      <w:r>
        <w:rPr>
          <w:lang w:val="id_ID" w:bidi="id_ID"/>
        </w:rPr>
        <w:t>Gal. 3:6</w:t>
      </w:r>
      <w:r>
        <w:rPr>
          <w:lang w:val="id_ID" w:bidi="id_ID"/>
        </w:rPr>
        <w:t>–</w:t>
      </w:r>
      <w:r>
        <w:rPr>
          <w:lang w:val="id_ID" w:bidi="id_ID"/>
        </w:rPr>
        <w:t>13</w:t>
      </w:r>
      <w:r>
        <w:rPr>
          <w:lang w:val="id_ID" w:bidi="id_ID"/>
        </w:rPr>
        <w:t>. Paulus mengatakan bahwa berkat ini adalah menerima Roh Kudus yang telah dijanjikan (</w:t>
      </w:r>
      <w:r>
        <w:rPr>
          <w:lang w:val="id_ID" w:bidi="id_ID"/>
        </w:rPr>
        <w:t>Gal. 3:2</w:t>
      </w:r>
      <w:r>
        <w:rPr>
          <w:lang w:val="id_ID" w:bidi="id_ID"/>
        </w:rPr>
        <w:t>–</w:t>
      </w:r>
      <w:r>
        <w:rPr>
          <w:lang w:val="id_ID" w:bidi="id_ID"/>
        </w:rPr>
        <w:t>6</w:t>
      </w:r>
      <w:r>
        <w:rPr>
          <w:lang w:val="id_ID" w:bidi="id_ID"/>
        </w:rPr>
        <w:t xml:space="preserve">; lihat juga </w:t>
      </w:r>
      <w:r>
        <w:rPr>
          <w:lang w:val="id_ID" w:bidi="id_ID"/>
        </w:rPr>
        <w:t>Rm. 8:1</w:t>
      </w:r>
      <w:r>
        <w:rPr>
          <w:lang w:val="id_ID" w:bidi="id_ID"/>
        </w:rPr>
        <w:t>–</w:t>
      </w:r>
      <w:r>
        <w:rPr>
          <w:lang w:val="id_ID" w:bidi="id_ID"/>
        </w:rPr>
        <w:t>17</w:t>
      </w:r>
      <w:r>
        <w:rPr>
          <w:lang w:val="id_ID" w:bidi="id_ID"/>
        </w:rPr>
        <w:t xml:space="preserve">, </w:t>
      </w:r>
      <w:r>
        <w:rPr>
          <w:lang w:val="id_ID" w:bidi="id_ID"/>
        </w:rPr>
        <w:t>23</w:t>
      </w:r>
      <w:r>
        <w:rPr>
          <w:lang w:val="id_ID" w:bidi="id_ID"/>
        </w:rPr>
        <w:t xml:space="preserve">; </w:t>
      </w:r>
      <w:r>
        <w:rPr>
          <w:lang w:val="id_ID" w:bidi="id_ID"/>
        </w:rPr>
        <w:t>Ef. 1:13</w:t>
      </w:r>
      <w:r>
        <w:rPr>
          <w:lang w:val="id_ID" w:bidi="id_ID"/>
        </w:rPr>
        <w:t>–</w:t>
      </w:r>
      <w:r>
        <w:rPr>
          <w:lang w:val="id_ID" w:bidi="id_ID"/>
        </w:rPr>
        <w:t>14</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3:15</w:t>
      </w:r>
      <w:r>
        <w:rPr>
          <w:lang w:val="id_ID" w:bidi="id_ID"/>
        </w:rPr>
      </w:r>
    </w:p>
    <w:p>
      <w:pPr/>
      <w:r>
        <w:rPr>
          <w:lang w:val="id_ID" w:bidi="id_ID"/>
        </w:rPr>
      </w:r>
      <w:r>
        <w:rPr>
          <w:lang w:val="id_ID" w:bidi="id_ID"/>
        </w:rPr>
        <w:t>Ketika seseorang meninggal, petunjuk tertulis mereka tentang siapa yang harus menerima harta benda mereka (disebut wasiat) tidak dapat diubah. Petunjuk ini harus diikuti persis seperti yang tertulis.</w:t>
      </w:r>
      <w:r>
        <w:rPr>
          <w:lang w:val="id_ID" w:bidi="id_ID"/>
        </w:rPr>
      </w:r>
      <w:r>
        <w:rPr>
          <w:lang w:val="id_ID" w:bidi="id_ID"/>
        </w:rPr>
      </w:r>
    </w:p>
    <w:p>
      <w:pPr/>
      <w:r>
        <w:rPr>
          <w:lang w:val="id_ID" w:bidi="id_ID"/>
        </w:rPr>
      </w:r>
    </w:p>
    <w:p>
      <w:pPr>
        <w:pStyle w:val="Heading2"/>
      </w:pPr>
      <w:r>
        <w:rPr>
          <w:lang w:val="id_ID" w:bidi="id_ID"/>
        </w:rPr>
        <w:t>Galatia 3:15–18</w:t>
      </w:r>
      <w:r>
        <w:rPr>
          <w:lang w:val="id_ID" w:bidi="id_ID"/>
        </w:rPr>
      </w:r>
    </w:p>
    <w:p>
      <w:pPr/>
      <w:r>
        <w:rPr>
          <w:lang w:val="id_ID" w:bidi="id_ID"/>
        </w:rPr>
      </w:r>
      <w:r>
        <w:rPr>
          <w:lang w:val="id_ID" w:bidi="id_ID"/>
        </w:rPr>
        <w:t>Yesuslah yang telah menggenapi perjanjian dan kesepakatan yang dibuat dengan Abraham, bukan hukum Taurat.</w:t>
      </w:r>
      <w:r>
        <w:rPr>
          <w:lang w:val="id_ID" w:bidi="id_ID"/>
        </w:rPr>
      </w:r>
      <w:r>
        <w:rPr>
          <w:lang w:val="id_ID" w:bidi="id_ID"/>
        </w:rPr>
      </w:r>
    </w:p>
    <w:p>
      <w:pPr/>
      <w:r>
        <w:rPr>
          <w:lang w:val="id_ID" w:bidi="id_ID"/>
        </w:rPr>
      </w:r>
    </w:p>
    <w:p>
      <w:pPr>
        <w:pStyle w:val="Heading2"/>
      </w:pPr>
      <w:r>
        <w:rPr>
          <w:lang w:val="id_ID" w:bidi="id_ID"/>
        </w:rPr>
        <w:t>Galatia 3:16</w:t>
      </w:r>
      <w:r>
        <w:rPr>
          <w:lang w:val="id_ID" w:bidi="id_ID"/>
        </w:rPr>
      </w:r>
    </w:p>
    <w:p>
      <w:pPr/>
      <w:r>
        <w:rPr>
          <w:lang w:val="id_ID" w:bidi="id_ID"/>
        </w:rPr>
      </w:r>
      <w:r>
        <w:rPr>
          <w:lang w:val="id_ID" w:bidi="id_ID"/>
        </w:rPr>
        <w:t xml:space="preserve">Janji-janji kepada Abraham terutama diterima oleh dia dan anaknya (secara harfiah </w:t>
      </w:r>
      <w:r>
        <w:rPr>
          <w:i/>
          <w:lang w:val="id_ID" w:bidi="id_ID"/>
        </w:rPr>
        <w:t>keturunannya</w:t>
      </w:r>
      <w:r>
        <w:rPr>
          <w:lang w:val="id_ID" w:bidi="id_ID"/>
        </w:rPr>
        <w:t xml:space="preserve">). "Keturunan" ini adalah Mesias yang dijanjikan (yang dipilih Allah), yang merupakan keturunan Abraham yang terutama. Kata "keturunan" dapat berarti satu keturunan atau banyak keturunan (lihat </w:t>
      </w:r>
      <w:r>
        <w:rPr>
          <w:lang w:val="id_ID" w:bidi="id_ID"/>
        </w:rPr>
        <w:t>Kej. 12:7</w:t>
      </w:r>
      <w:r>
        <w:rPr>
          <w:lang w:val="id_ID" w:bidi="id_ID"/>
        </w:rPr>
        <w:t xml:space="preserve">; </w:t>
      </w:r>
      <w:r>
        <w:rPr>
          <w:lang w:val="id_ID" w:bidi="id_ID"/>
        </w:rPr>
        <w:t>13:15</w:t>
      </w:r>
      <w:r>
        <w:rPr>
          <w:lang w:val="id_ID" w:bidi="id_ID"/>
        </w:rPr>
        <w:t xml:space="preserve">). Meskipun janji tersebut dapat merujuk pada banyak keturunan (lihat </w:t>
      </w:r>
      <w:r>
        <w:rPr>
          <w:lang w:val="id_ID" w:bidi="id_ID"/>
        </w:rPr>
        <w:t>Gal. 3:29</w:t>
      </w:r>
      <w:r>
        <w:rPr>
          <w:lang w:val="id_ID" w:bidi="id_ID"/>
        </w:rPr>
        <w:t xml:space="preserve">; </w:t>
      </w:r>
      <w:r>
        <w:rPr>
          <w:lang w:val="id_ID" w:bidi="id_ID"/>
        </w:rPr>
        <w:t>Kej. 13:15</w:t>
      </w:r>
      <w:r>
        <w:rPr>
          <w:lang w:val="id_ID" w:bidi="id_ID"/>
        </w:rPr>
        <w:t>–</w:t>
      </w:r>
      <w:r>
        <w:rPr>
          <w:lang w:val="id_ID" w:bidi="id_ID"/>
        </w:rPr>
        <w:t>16</w:t>
      </w:r>
      <w:r>
        <w:rPr>
          <w:lang w:val="id_ID" w:bidi="id_ID"/>
        </w:rPr>
        <w:t xml:space="preserve">; </w:t>
      </w:r>
      <w:r>
        <w:rPr>
          <w:lang w:val="id_ID" w:bidi="id_ID"/>
        </w:rPr>
        <w:t>15:5</w:t>
      </w:r>
      <w:r>
        <w:rPr>
          <w:lang w:val="id_ID" w:bidi="id_ID"/>
        </w:rPr>
        <w:t>–</w:t>
      </w:r>
      <w:r>
        <w:rPr>
          <w:lang w:val="id_ID" w:bidi="id_ID"/>
        </w:rPr>
        <w:t>6</w:t>
      </w:r>
      <w:r>
        <w:rPr>
          <w:lang w:val="id_ID" w:bidi="id_ID"/>
        </w:rPr>
        <w:t xml:space="preserve">; </w:t>
      </w:r>
      <w:r>
        <w:rPr>
          <w:lang w:val="id_ID" w:bidi="id_ID"/>
        </w:rPr>
        <w:t>17:7</w:t>
      </w:r>
      <w:r>
        <w:rPr>
          <w:lang w:val="id_ID" w:bidi="id_ID"/>
        </w:rPr>
        <w:t>–</w:t>
      </w:r>
      <w:r>
        <w:rPr>
          <w:lang w:val="id_ID" w:bidi="id_ID"/>
        </w:rPr>
        <w:t>8</w:t>
      </w:r>
      <w:r>
        <w:rPr>
          <w:lang w:val="id_ID" w:bidi="id_ID"/>
        </w:rPr>
        <w:t>), namun janji tersebut secara khusus menunjuk pada satu keturunan, yaitu Kristus, yang sepenuhnya menggenapi janji tersebut. Pewaris janji bukanlah anak-anak kandung Yakub tetapi anak-anak rohani Kristus, oleh Roh melalui iman.</w:t>
      </w:r>
      <w:r>
        <w:rPr>
          <w:lang w:val="id_ID" w:bidi="id_ID"/>
        </w:rPr>
      </w:r>
      <w:r>
        <w:rPr>
          <w:lang w:val="id_ID" w:bidi="id_ID"/>
        </w:rPr>
      </w:r>
    </w:p>
    <w:p>
      <w:pPr/>
      <w:r>
        <w:rPr>
          <w:lang w:val="id_ID" w:bidi="id_ID"/>
        </w:rPr>
      </w:r>
    </w:p>
    <w:p>
      <w:pPr>
        <w:pStyle w:val="Heading2"/>
      </w:pPr>
      <w:r>
        <w:rPr>
          <w:lang w:val="id_ID" w:bidi="id_ID"/>
        </w:rPr>
        <w:t>Galatia 3:17</w:t>
      </w:r>
      <w:r>
        <w:rPr>
          <w:lang w:val="id_ID" w:bidi="id_ID"/>
        </w:rPr>
      </w:r>
    </w:p>
    <w:p>
      <w:pPr>
        <w:pStyle w:val="ListBullet"/>
        <w:spacing w:line="240" w:lineRule="auto"/>
        <w:ind w:left="720"/>
      </w:pPr>
      <w:r>
        <w:rPr>
          <w:lang w:val="id_ID" w:bidi="id_ID"/>
        </w:rPr>
      </w:r>
      <w:r>
        <w:rPr>
          <w:lang w:val="id_ID" w:bidi="id_ID"/>
        </w:rPr>
        <w:t>Sama seperti perjanjian manusia yang tidak dapat dibatalkan (</w:t>
      </w:r>
      <w:r>
        <w:rPr>
          <w:lang w:val="id_ID" w:bidi="id_ID"/>
        </w:rPr>
        <w:t>Gal. 3:15</w:t>
      </w:r>
      <w:r>
        <w:rPr>
          <w:lang w:val="id_ID" w:bidi="id_ID"/>
        </w:rPr>
        <w:t>), syarat-syarat dalam Perjanjian Allah dengan Abraham juga tidak berubah ketika Allah memberikan hukum tersebut kepada Musa.</w:t>
      </w:r>
    </w:p>
    <w:p>
      <w:pPr>
        <w:pStyle w:val="ListBullet"/>
        <w:spacing w:line="240" w:lineRule="auto"/>
        <w:ind w:left="720"/>
      </w:pPr>
      <w:r>
        <w:rPr>
          <w:lang w:val="id_ID" w:bidi="id_ID"/>
        </w:rPr>
      </w:r>
      <w:r>
        <w:rPr>
          <w:i/>
          <w:lang w:val="id_ID" w:bidi="id_ID"/>
        </w:rPr>
        <w:t>430 tahun</w:t>
      </w:r>
      <w:r>
        <w:rPr>
          <w:lang w:val="id_ID" w:bidi="id_ID"/>
        </w:rPr>
        <w:t xml:space="preserve">: Lihat </w:t>
      </w:r>
      <w:r>
        <w:rPr>
          <w:lang w:val="id_ID" w:bidi="id_ID"/>
        </w:rPr>
        <w:t>catatan studi di Keluaran 12:40</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3:18</w:t>
      </w:r>
      <w:r>
        <w:rPr>
          <w:lang w:val="id_ID" w:bidi="id_ID"/>
        </w:rPr>
      </w:r>
    </w:p>
    <w:p>
      <w:pPr/>
      <w:r>
        <w:rPr>
          <w:lang w:val="id_ID" w:bidi="id_ID"/>
        </w:rPr>
      </w:r>
      <w:r>
        <w:rPr>
          <w:i/>
          <w:lang w:val="id_ID" w:bidi="id_ID"/>
        </w:rPr>
        <w:t xml:space="preserve">Warisan </w:t>
      </w:r>
      <w:r>
        <w:rPr>
          <w:lang w:val="id_ID" w:bidi="id_ID"/>
        </w:rPr>
        <w:t xml:space="preserve">tidak dapat diperoleh dari menaati hukum Taurat, karena hal itu akan membatalkan janji Allah kepada Abraham (lihat </w:t>
      </w:r>
      <w:r>
        <w:rPr>
          <w:lang w:val="id_ID" w:bidi="id_ID"/>
        </w:rPr>
        <w:t>Gal. 4:1</w:t>
      </w:r>
      <w:r>
        <w:rPr>
          <w:lang w:val="id_ID" w:bidi="id_ID"/>
        </w:rPr>
        <w:t>–</w:t>
      </w:r>
      <w:r>
        <w:rPr>
          <w:lang w:val="id_ID" w:bidi="id_ID"/>
        </w:rPr>
        <w:t>7</w:t>
      </w:r>
      <w:r>
        <w:rPr>
          <w:lang w:val="id_ID" w:bidi="id_ID"/>
        </w:rPr>
        <w:t>). Janji ini diterima melalui iman sebelum Allah memberikan hukum Taurat kepada Musa.</w:t>
      </w:r>
      <w:r>
        <w:rPr>
          <w:lang w:val="id_ID" w:bidi="id_ID"/>
        </w:rPr>
      </w:r>
      <w:r>
        <w:rPr>
          <w:lang w:val="id_ID" w:bidi="id_ID"/>
        </w:rPr>
      </w:r>
    </w:p>
    <w:p>
      <w:pPr/>
      <w:r>
        <w:rPr>
          <w:lang w:val="id_ID" w:bidi="id_ID"/>
        </w:rPr>
      </w:r>
    </w:p>
    <w:p>
      <w:pPr>
        <w:pStyle w:val="Heading2"/>
      </w:pPr>
      <w:r>
        <w:rPr>
          <w:lang w:val="id_ID" w:bidi="id_ID"/>
        </w:rPr>
        <w:t>Galatia 3:19</w:t>
      </w:r>
      <w:r>
        <w:rPr>
          <w:lang w:val="id_ID" w:bidi="id_ID"/>
        </w:rPr>
      </w:r>
    </w:p>
    <w:p>
      <w:pPr>
        <w:pStyle w:val="ListBullet"/>
        <w:spacing w:line="240" w:lineRule="auto"/>
        <w:ind w:left="720"/>
      </w:pPr>
      <w:r>
        <w:rPr>
          <w:lang w:val="id_ID" w:bidi="id_ID"/>
        </w:rPr>
      </w:r>
      <w:r>
        <w:rPr>
          <w:lang w:val="id_ID" w:bidi="id_ID"/>
        </w:rPr>
        <w:t xml:space="preserve">Jika orang-orang tidak menerima warisan Allah melalui hukum Taurat, mengapa hukum Taurat diberikan kepada Musa? Hukum itu diberikan untuk menunjukkan kepada orang-orang mengenai dosa-dosa mereka dan menjelaskan bahwa tindakan dosa adalah kesalahan yang dilakukan terhadap Allah. Orang-orang tidak dapat mengandalkan kebaikan mereka sendiri untuk menyelamatkan mereka. Sebaliknya, mereka harus percaya kepada Allah (lihat </w:t>
      </w:r>
      <w:r>
        <w:rPr>
          <w:lang w:val="id_ID" w:bidi="id_ID"/>
        </w:rPr>
        <w:t>Rm. 3:19</w:t>
      </w:r>
      <w:r>
        <w:rPr>
          <w:lang w:val="id_ID" w:bidi="id_ID"/>
        </w:rPr>
        <w:t>–</w:t>
      </w:r>
      <w:r>
        <w:rPr>
          <w:lang w:val="id_ID" w:bidi="id_ID"/>
        </w:rPr>
        <w:t>20</w:t>
      </w:r>
      <w:r>
        <w:rPr>
          <w:lang w:val="id_ID" w:bidi="id_ID"/>
        </w:rPr>
        <w:t xml:space="preserve">; </w:t>
      </w:r>
      <w:r>
        <w:rPr>
          <w:lang w:val="id_ID" w:bidi="id_ID"/>
        </w:rPr>
        <w:t>4:15</w:t>
      </w:r>
      <w:r>
        <w:rPr>
          <w:lang w:val="id_ID" w:bidi="id_ID"/>
        </w:rPr>
        <w:t xml:space="preserve">; </w:t>
      </w:r>
      <w:r>
        <w:rPr>
          <w:lang w:val="id_ID" w:bidi="id_ID"/>
        </w:rPr>
        <w:t>5:20</w:t>
      </w:r>
      <w:r>
        <w:rPr>
          <w:lang w:val="id_ID" w:bidi="id_ID"/>
        </w:rPr>
        <w:t xml:space="preserve">; </w:t>
      </w:r>
      <w:r>
        <w:rPr>
          <w:lang w:val="id_ID" w:bidi="id_ID"/>
        </w:rPr>
        <w:t>7:7</w:t>
      </w:r>
      <w:r>
        <w:rPr>
          <w:lang w:val="id_ID" w:bidi="id_ID"/>
        </w:rPr>
        <w:t>–</w:t>
      </w:r>
      <w:r>
        <w:rPr>
          <w:lang w:val="id_ID" w:bidi="id_ID"/>
        </w:rPr>
        <w:t>13</w:t>
      </w:r>
      <w:r>
        <w:rPr>
          <w:lang w:val="id_ID" w:bidi="id_ID"/>
        </w:rPr>
        <w:t>).</w:t>
      </w:r>
    </w:p>
    <w:p>
      <w:pPr>
        <w:pStyle w:val="ListBullet"/>
        <w:spacing w:line="240" w:lineRule="auto"/>
        <w:ind w:left="720"/>
      </w:pPr>
      <w:r>
        <w:rPr>
          <w:lang w:val="id_ID" w:bidi="id_ID"/>
        </w:rPr>
      </w:r>
      <w:r>
        <w:rPr>
          <w:i/>
          <w:lang w:val="id_ID" w:bidi="id_ID"/>
        </w:rPr>
        <w:t>sampai datang keturunan yang dimaksud oleh janji itu</w:t>
      </w:r>
      <w:r>
        <w:rPr>
          <w:lang w:val="id_ID" w:bidi="id_ID"/>
        </w:rPr>
        <w:t xml:space="preserve">: Lihat </w:t>
      </w:r>
      <w:r>
        <w:rPr>
          <w:lang w:val="id_ID" w:bidi="id_ID"/>
        </w:rPr>
        <w:t>Gal. 3:16</w:t>
      </w:r>
      <w:r>
        <w:rPr>
          <w:lang w:val="id_ID" w:bidi="id_ID"/>
        </w:rPr>
        <w:t xml:space="preserve">. Sementara janji itu bersifat permanen, Hukum Musa bersifat sementara. Dengan kedatangan Kristus, hukum Taurat digenapi (lihat </w:t>
      </w:r>
      <w:r>
        <w:rPr>
          <w:lang w:val="id_ID" w:bidi="id_ID"/>
        </w:rPr>
        <w:t>Mat. 5:17</w:t>
      </w:r>
      <w:r>
        <w:rPr>
          <w:lang w:val="id_ID" w:bidi="id_ID"/>
        </w:rPr>
        <w:t>–</w:t>
      </w:r>
      <w:r>
        <w:rPr>
          <w:lang w:val="id_ID" w:bidi="id_ID"/>
        </w:rPr>
        <w:t>20</w:t>
      </w:r>
      <w:r>
        <w:rPr>
          <w:lang w:val="id_ID" w:bidi="id_ID"/>
        </w:rPr>
        <w:t xml:space="preserve">; bdk. </w:t>
      </w:r>
      <w:r>
        <w:rPr>
          <w:lang w:val="id_ID" w:bidi="id_ID"/>
        </w:rPr>
        <w:t>Mat. 3:13</w:t>
      </w:r>
      <w:r>
        <w:rPr>
          <w:lang w:val="id_ID" w:bidi="id_ID"/>
        </w:rPr>
        <w:t>–</w:t>
      </w:r>
      <w:r>
        <w:rPr>
          <w:lang w:val="id_ID" w:bidi="id_ID"/>
        </w:rPr>
        <w:t>15</w:t>
      </w:r>
      <w:r>
        <w:rPr>
          <w:lang w:val="id_ID" w:bidi="id_ID"/>
        </w:rPr>
        <w:t xml:space="preserve">; </w:t>
      </w:r>
      <w:r>
        <w:rPr>
          <w:lang w:val="id_ID" w:bidi="id_ID"/>
        </w:rPr>
        <w:t>Yoh. 19:30</w:t>
      </w:r>
      <w:r>
        <w:rPr>
          <w:lang w:val="id_ID" w:bidi="id_ID"/>
        </w:rPr>
        <w:t>). Penerimaan Allah sepenuhnya didasarkan pada iman kepada Kristus.</w:t>
      </w:r>
    </w:p>
    <w:p>
      <w:pPr>
        <w:pStyle w:val="ListBullet"/>
        <w:spacing w:line="240" w:lineRule="auto"/>
        <w:ind w:left="720"/>
      </w:pPr>
      <w:r>
        <w:rPr>
          <w:lang w:val="id_ID" w:bidi="id_ID"/>
        </w:rPr>
      </w:r>
      <w:r>
        <w:rPr>
          <w:i/>
          <w:lang w:val="id_ID" w:bidi="id_ID"/>
        </w:rPr>
        <w:t>perantaraan malaikat-malaikat</w:t>
      </w:r>
      <w:r>
        <w:rPr>
          <w:lang w:val="id_ID" w:bidi="id_ID"/>
        </w:rPr>
        <w:t xml:space="preserve">: </w:t>
      </w:r>
      <w:r>
        <w:rPr>
          <w:lang w:val="id_ID" w:bidi="id_ID"/>
        </w:rPr>
        <w:t>Ul. 33:2</w:t>
      </w:r>
      <w:r>
        <w:rPr>
          <w:lang w:val="id_ID" w:bidi="id_ID"/>
        </w:rPr>
        <w:t xml:space="preserve"> dalam versi Yunani (Septuaginta) menggambarkan kedatangan Tuhan dari Sinai “datang dari tengah-tengah puluhan ribu orang yang kudus; di sebelah kanan-Nya tampak kepada mereka api yang menyala.” Lihat juga </w:t>
      </w:r>
      <w:r>
        <w:rPr>
          <w:lang w:val="id_ID" w:bidi="id_ID"/>
        </w:rPr>
        <w:t>Mzm. 68:17</w:t>
      </w:r>
      <w:r>
        <w:rPr>
          <w:lang w:val="id_ID" w:bidi="id_ID"/>
        </w:rPr>
        <w:t xml:space="preserve">; </w:t>
      </w:r>
      <w:r>
        <w:rPr>
          <w:lang w:val="id_ID" w:bidi="id_ID"/>
        </w:rPr>
        <w:t>Kisah. 7:38</w:t>
      </w:r>
      <w:r>
        <w:rPr>
          <w:lang w:val="id_ID" w:bidi="id_ID"/>
        </w:rPr>
        <w:t xml:space="preserve">, </w:t>
      </w:r>
      <w:r>
        <w:rPr>
          <w:lang w:val="id_ID" w:bidi="id_ID"/>
        </w:rPr>
        <w:t>53</w:t>
      </w:r>
      <w:r>
        <w:rPr>
          <w:lang w:val="id_ID" w:bidi="id_ID"/>
        </w:rPr>
        <w:t xml:space="preserve">; </w:t>
      </w:r>
      <w:r>
        <w:rPr>
          <w:lang w:val="id_ID" w:bidi="id_ID"/>
        </w:rPr>
        <w:t>Ibr. 2:2</w:t>
      </w:r>
      <w:r>
        <w:rPr>
          <w:lang w:val="id_ID" w:bidi="id_ID"/>
        </w:rPr>
        <w:t>.</w:t>
      </w:r>
    </w:p>
    <w:p>
      <w:pPr>
        <w:pStyle w:val="ListBullet"/>
        <w:spacing w:line="240" w:lineRule="auto"/>
        <w:ind w:left="720"/>
      </w:pPr>
      <w:r>
        <w:rPr>
          <w:lang w:val="id_ID" w:bidi="id_ID"/>
        </w:rPr>
      </w:r>
      <w:r>
        <w:rPr>
          <w:i/>
          <w:lang w:val="id_ID" w:bidi="id_ID"/>
        </w:rPr>
        <w:t>seorang pengantara</w:t>
      </w:r>
      <w:r>
        <w:rPr>
          <w:lang w:val="id_ID" w:bidi="id_ID"/>
        </w:rPr>
        <w:t xml:space="preserve">: Perantara tersebut adalah Musa (lihat </w:t>
      </w:r>
      <w:r>
        <w:rPr>
          <w:lang w:val="id_ID" w:bidi="id_ID"/>
        </w:rPr>
        <w:t>Kel. 20:19</w:t>
      </w:r>
      <w:r>
        <w:rPr>
          <w:lang w:val="id_ID" w:bidi="id_ID"/>
        </w:rPr>
        <w:t xml:space="preserve">; </w:t>
      </w:r>
      <w:r>
        <w:rPr>
          <w:lang w:val="id_ID" w:bidi="id_ID"/>
        </w:rPr>
        <w:t>Ul. 5:24</w:t>
      </w:r>
      <w:r>
        <w:rPr>
          <w:lang w:val="id_ID" w:bidi="id_ID"/>
        </w:rPr>
        <w:t>–</w:t>
      </w:r>
      <w:r>
        <w:rPr>
          <w:lang w:val="id_ID" w:bidi="id_ID"/>
        </w:rPr>
        <w:t>27</w:t>
      </w:r>
      <w:r>
        <w:rPr>
          <w:lang w:val="id_ID" w:bidi="id_ID"/>
        </w:rPr>
        <w:t>). Sebagai seorang perantara, Musa berbicara kepada Allah mewakili umat dan berbicara kepada umat mewakili Allah.</w:t>
      </w:r>
      <w:r>
        <w:rPr>
          <w:lang w:val="id_ID" w:bidi="id_ID"/>
        </w:rPr>
      </w:r>
      <w:r>
        <w:rPr>
          <w:lang w:val="id_ID" w:bidi="id_ID"/>
        </w:rPr>
      </w:r>
    </w:p>
    <w:p>
      <w:pPr/>
      <w:r>
        <w:rPr>
          <w:lang w:val="id_ID" w:bidi="id_ID"/>
        </w:rPr>
      </w:r>
    </w:p>
    <w:p>
      <w:pPr>
        <w:pStyle w:val="Heading2"/>
      </w:pPr>
      <w:r>
        <w:rPr>
          <w:lang w:val="id_ID" w:bidi="id_ID"/>
        </w:rPr>
        <w:t>Galatia 3:19–22</w:t>
      </w:r>
      <w:r>
        <w:rPr>
          <w:lang w:val="id_ID" w:bidi="id_ID"/>
        </w:rPr>
      </w:r>
    </w:p>
    <w:p>
      <w:pPr/>
      <w:r>
        <w:rPr>
          <w:lang w:val="id_ID" w:bidi="id_ID"/>
        </w:rPr>
      </w:r>
      <w:r>
        <w:rPr>
          <w:lang w:val="id_ID" w:bidi="id_ID"/>
        </w:rPr>
        <w:t>Pendapat Paulus mungkin membuat mereka yang mendengar pesannya berpikir bahwa Hukum Musa tidak memiliki tujuan. Namun, Paulus menekankan tujuan hukum Taurat yang sebenarnya yaitu untuk memperbaiki pengajaran yang salah tentang hukum Taurat.</w:t>
      </w:r>
      <w:r>
        <w:rPr>
          <w:lang w:val="id_ID" w:bidi="id_ID"/>
        </w:rPr>
      </w:r>
      <w:r>
        <w:rPr>
          <w:lang w:val="id_ID" w:bidi="id_ID"/>
        </w:rPr>
      </w:r>
    </w:p>
    <w:p>
      <w:pPr/>
      <w:r>
        <w:rPr>
          <w:lang w:val="id_ID" w:bidi="id_ID"/>
        </w:rPr>
      </w:r>
    </w:p>
    <w:p>
      <w:pPr>
        <w:pStyle w:val="Heading2"/>
      </w:pPr>
      <w:r>
        <w:rPr>
          <w:lang w:val="id_ID" w:bidi="id_ID"/>
        </w:rPr>
        <w:t>Galatia 3:20</w:t>
      </w:r>
      <w:r>
        <w:rPr>
          <w:lang w:val="id_ID" w:bidi="id_ID"/>
        </w:rPr>
      </w:r>
    </w:p>
    <w:p>
      <w:pPr>
        <w:pStyle w:val="ListBullet"/>
        <w:spacing w:line="240" w:lineRule="auto"/>
        <w:ind w:left="720"/>
      </w:pPr>
      <w:r>
        <w:rPr>
          <w:lang w:val="id_ID" w:bidi="id_ID"/>
        </w:rPr>
      </w:r>
      <w:r>
        <w:rPr>
          <w:lang w:val="id_ID" w:bidi="id_ID"/>
        </w:rPr>
        <w:t>Hukum Musa diberikan melalui malaikat dan seorang perantara (Musa). Hukum tersebut mengharuskan adanya kesepakatan antara Allah dan umat. Hukum itu bersyarat, dengan berkat bagi yang taat dan kutuk bagi yang tidak taat. Sebaliknya, Allah memberikan janji-Nya langsung kepada Abraham tanpa perantara. Itu adalah janji Allah semata, dan Allah tidak meminta imbalan apa pun.</w:t>
      </w:r>
    </w:p>
    <w:p>
      <w:pPr>
        <w:pStyle w:val="ListBullet"/>
        <w:spacing w:line="240" w:lineRule="auto"/>
        <w:ind w:left="720"/>
      </w:pPr>
      <w:r>
        <w:rPr>
          <w:lang w:val="id_ID" w:bidi="id_ID"/>
        </w:rPr>
      </w:r>
      <w:r>
        <w:rPr>
          <w:i/>
          <w:lang w:val="id_ID" w:bidi="id_ID"/>
        </w:rPr>
        <w:t>sedangkan Allah adalah satu</w:t>
      </w:r>
      <w:r>
        <w:rPr>
          <w:lang w:val="id_ID" w:bidi="id_ID"/>
        </w:rPr>
        <w:t xml:space="preserve">: Paulus menggunakan keyakinan dasar Yahudi (lihat </w:t>
      </w:r>
      <w:r>
        <w:rPr>
          <w:lang w:val="id_ID" w:bidi="id_ID"/>
        </w:rPr>
        <w:t>Ul. 6:4</w:t>
      </w:r>
      <w:r>
        <w:rPr>
          <w:lang w:val="id_ID" w:bidi="id_ID"/>
        </w:rPr>
        <w:t>) untuk meyakinkan orang Kristen non-Yahudi agar tidak beralih ke agama Yahudi.</w:t>
      </w:r>
      <w:r>
        <w:rPr>
          <w:lang w:val="id_ID" w:bidi="id_ID"/>
        </w:rPr>
      </w:r>
      <w:r>
        <w:rPr>
          <w:lang w:val="id_ID" w:bidi="id_ID"/>
        </w:rPr>
      </w:r>
    </w:p>
    <w:p>
      <w:pPr/>
      <w:r>
        <w:rPr>
          <w:lang w:val="id_ID" w:bidi="id_ID"/>
        </w:rPr>
      </w:r>
    </w:p>
    <w:p>
      <w:pPr>
        <w:pStyle w:val="Heading2"/>
      </w:pPr>
      <w:r>
        <w:rPr>
          <w:lang w:val="id_ID" w:bidi="id_ID"/>
        </w:rPr>
        <w:t>Galatia 3:21</w:t>
      </w:r>
      <w:r>
        <w:rPr>
          <w:lang w:val="id_ID" w:bidi="id_ID"/>
        </w:rPr>
      </w:r>
    </w:p>
    <w:p>
      <w:pPr/>
      <w:r>
        <w:rPr>
          <w:lang w:val="id_ID" w:bidi="id_ID"/>
        </w:rPr>
      </w:r>
      <w:r>
        <w:rPr>
          <w:lang w:val="id_ID" w:bidi="id_ID"/>
        </w:rPr>
        <w:t>Tidak ada pertentangan tujuan antara hukum Taurat dan janji atau antara hukum Taurat dan iman. Hukum Taurat bekerja bersama janji untuk membantu orang-orang percaya kepada Yesus. Tujuan hukum Taurat adalah untuk menunjukkan bahwa orang-orang terjebak oleh dosa-dosa mereka (</w:t>
      </w:r>
      <w:r>
        <w:rPr>
          <w:lang w:val="id_ID" w:bidi="id_ID"/>
        </w:rPr>
        <w:t>Gal. 3:19</w:t>
      </w:r>
      <w:r>
        <w:rPr>
          <w:lang w:val="id_ID" w:bidi="id_ID"/>
        </w:rPr>
        <w:t xml:space="preserve">, </w:t>
      </w:r>
      <w:r>
        <w:rPr>
          <w:lang w:val="id_ID" w:bidi="id_ID"/>
        </w:rPr>
        <w:t>22</w:t>
      </w:r>
      <w:r>
        <w:rPr>
          <w:lang w:val="id_ID" w:bidi="id_ID"/>
        </w:rPr>
        <w:t>). Hukum Taurat juga dimaksudkan untuk membantu orang-orang agar tidak berbuat dosa (</w:t>
      </w:r>
      <w:r>
        <w:rPr>
          <w:lang w:val="id_ID" w:bidi="id_ID"/>
        </w:rPr>
        <w:t>Gal. 3:23–25</w:t>
      </w:r>
      <w:r>
        <w:rPr>
          <w:lang w:val="id_ID" w:bidi="id_ID"/>
        </w:rPr>
        <w:t>).</w:t>
      </w:r>
    </w:p>
    <w:p>
      <w:pPr/>
      <w:r>
        <w:rPr>
          <w:lang w:val="id_ID" w:bidi="id_ID"/>
        </w:rPr>
      </w:r>
      <w:r>
        <w:rPr>
          <w:lang w:val="id_ID" w:bidi="id_ID"/>
        </w:rPr>
        <w:t xml:space="preserve">Di Galatia, kaum Yudaisme berusaha meyakinkan orang-orang Kristen non-Yahudi bahwa hukum Taurat dapat melakukan sesuatu yang tidak seharusnya dilakukan. Hukum Taurat tidak pernah bertujuan untuk memberikan kehidupan baru dan membuat orang-orang benar di hadapan Allah. Allah melakukan hal-hal ini berdasarkan iman dalam janji-Nya, yang digenapi dalam Yesus Kristus (lihat </w:t>
      </w:r>
      <w:r>
        <w:rPr>
          <w:lang w:val="id_ID" w:bidi="id_ID"/>
        </w:rPr>
        <w:t>Gal. 3:22</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3:21–25</w:t>
      </w:r>
      <w:r>
        <w:rPr>
          <w:lang w:val="id_ID" w:bidi="id_ID"/>
        </w:rPr>
      </w:r>
    </w:p>
    <w:p>
      <w:pPr/>
      <w:r>
        <w:rPr>
          <w:lang w:val="id_ID" w:bidi="id_ID"/>
        </w:rPr>
      </w:r>
      <w:r>
        <w:rPr>
          <w:lang w:val="id_ID" w:bidi="id_ID"/>
        </w:rPr>
        <w:t xml:space="preserve">Lihat </w:t>
      </w:r>
      <w:r>
        <w:rPr>
          <w:lang w:val="id_ID" w:bidi="id_ID"/>
        </w:rPr>
        <w:t>Rm. 7:7</w:t>
      </w:r>
      <w:r>
        <w:rPr>
          <w:lang w:val="id_ID" w:bidi="id_ID"/>
        </w:rPr>
        <w:t>–</w:t>
      </w:r>
      <w:r>
        <w:rPr>
          <w:lang w:val="id_ID" w:bidi="id_ID"/>
        </w:rPr>
        <w:t>13</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3:22</w:t>
      </w:r>
      <w:r>
        <w:rPr>
          <w:lang w:val="id_ID" w:bidi="id_ID"/>
        </w:rPr>
      </w:r>
    </w:p>
    <w:p>
      <w:pPr/>
      <w:r>
        <w:rPr>
          <w:lang w:val="id_ID" w:bidi="id_ID"/>
        </w:rPr>
      </w:r>
      <w:r>
        <w:rPr>
          <w:i/>
          <w:lang w:val="id_ID" w:bidi="id_ID"/>
        </w:rPr>
        <w:t>Segala sesuatu di bawah kekuasaan dosa</w:t>
      </w:r>
      <w:r>
        <w:rPr>
          <w:lang w:val="id_ID" w:bidi="id_ID"/>
        </w:rPr>
        <w:t xml:space="preserve">. Lihat </w:t>
      </w:r>
      <w:r>
        <w:rPr>
          <w:lang w:val="id_ID" w:bidi="id_ID"/>
        </w:rPr>
        <w:t>Rm. 3:9</w:t>
      </w:r>
      <w:r>
        <w:rPr>
          <w:lang w:val="id_ID" w:bidi="id_ID"/>
        </w:rPr>
        <w:t xml:space="preserve">; </w:t>
      </w:r>
      <w:r>
        <w:rPr>
          <w:lang w:val="id_ID" w:bidi="id_ID"/>
        </w:rPr>
        <w:t>7:1</w:t>
      </w:r>
      <w:r>
        <w:rPr>
          <w:lang w:val="id_ID" w:bidi="id_ID"/>
        </w:rPr>
        <w:t>–</w:t>
      </w:r>
      <w:r>
        <w:rPr>
          <w:lang w:val="id_ID" w:bidi="id_ID"/>
        </w:rPr>
        <w:t>13</w:t>
      </w:r>
      <w:r>
        <w:rPr>
          <w:lang w:val="id_ID" w:bidi="id_ID"/>
        </w:rPr>
        <w:t xml:space="preserve">; </w:t>
      </w:r>
      <w:r>
        <w:rPr>
          <w:lang w:val="id_ID" w:bidi="id_ID"/>
        </w:rPr>
        <w:t>11:32</w:t>
      </w:r>
      <w:r>
        <w:rPr>
          <w:lang w:val="id_ID" w:bidi="id_ID"/>
        </w:rPr>
        <w:t>. Mengikuti Hukum Musa tidak dapat menyelamatkan kita. Hanya dengan percaya kepada Yesus Kristus kita dapat dibebaskan dari dosa.</w:t>
      </w:r>
      <w:r>
        <w:rPr>
          <w:lang w:val="id_ID" w:bidi="id_ID"/>
        </w:rPr>
      </w:r>
      <w:r>
        <w:rPr>
          <w:lang w:val="id_ID" w:bidi="id_ID"/>
        </w:rPr>
      </w:r>
    </w:p>
    <w:p>
      <w:pPr/>
      <w:r>
        <w:rPr>
          <w:lang w:val="id_ID" w:bidi="id_ID"/>
        </w:rPr>
      </w:r>
    </w:p>
    <w:p>
      <w:pPr>
        <w:pStyle w:val="Heading2"/>
      </w:pPr>
      <w:r>
        <w:rPr>
          <w:lang w:val="id_ID" w:bidi="id_ID"/>
        </w:rPr>
        <w:t>Galatia 3:23</w:t>
      </w:r>
      <w:r>
        <w:rPr>
          <w:lang w:val="id_ID" w:bidi="id_ID"/>
        </w:rPr>
      </w:r>
    </w:p>
    <w:p>
      <w:pPr/>
      <w:r>
        <w:rPr>
          <w:lang w:val="id_ID" w:bidi="id_ID"/>
        </w:rPr>
      </w:r>
      <w:r>
        <w:rPr>
          <w:lang w:val="id_ID" w:bidi="id_ID"/>
        </w:rPr>
        <w:t>Karena dosa telah memenjarakan kita (</w:t>
      </w:r>
      <w:r>
        <w:rPr>
          <w:lang w:val="id_ID" w:bidi="id_ID"/>
        </w:rPr>
        <w:t>Gal. 3:22</w:t>
      </w:r>
      <w:r>
        <w:rPr>
          <w:lang w:val="id_ID" w:bidi="id_ID"/>
        </w:rPr>
        <w:t>), Hukum Musa bertindak sebagai penjaga, yang menjaga umat Allah tetap aman (</w:t>
      </w:r>
      <w:r>
        <w:rPr>
          <w:i/>
          <w:lang w:val="id_ID" w:bidi="id_ID"/>
        </w:rPr>
        <w:t>berada di bawah pengawalan</w:t>
      </w:r>
      <w:r>
        <w:rPr>
          <w:lang w:val="id_ID" w:bidi="id_ID"/>
        </w:rPr>
        <w:t>) sampai iman kepada Yesus dinyatakan. Ini dengan jelas menunjukkan tuntutan Allah dan menekankan perlunya seorang Juruselamat. Hukum Taurat juga mengendalikan dosa dengan menunjukkan dengan jelas konsekuensinya.</w:t>
      </w:r>
      <w:r>
        <w:rPr>
          <w:lang w:val="id_ID" w:bidi="id_ID"/>
        </w:rPr>
      </w:r>
      <w:r>
        <w:rPr>
          <w:lang w:val="id_ID" w:bidi="id_ID"/>
        </w:rPr>
      </w:r>
    </w:p>
    <w:p>
      <w:pPr/>
      <w:r>
        <w:rPr>
          <w:lang w:val="id_ID" w:bidi="id_ID"/>
        </w:rPr>
      </w:r>
    </w:p>
    <w:p>
      <w:pPr>
        <w:pStyle w:val="Heading2"/>
      </w:pPr>
      <w:r>
        <w:rPr>
          <w:lang w:val="id_ID" w:bidi="id_ID"/>
        </w:rPr>
        <w:t>Galatia 3:23–29</w:t>
      </w:r>
      <w:r>
        <w:rPr>
          <w:lang w:val="id_ID" w:bidi="id_ID"/>
        </w:rPr>
      </w:r>
    </w:p>
    <w:p>
      <w:pPr/>
      <w:r>
        <w:rPr>
          <w:lang w:val="id_ID" w:bidi="id_ID"/>
        </w:rPr>
      </w:r>
      <w:r>
        <w:rPr>
          <w:lang w:val="id_ID" w:bidi="id_ID"/>
        </w:rPr>
        <w:t xml:space="preserve">Paulus membandingkan dua masa yang berbeda: bagaimana umat Allah hidup ketika mereka </w:t>
      </w:r>
      <w:r>
        <w:rPr>
          <w:i/>
          <w:lang w:val="id_ID" w:bidi="id_ID"/>
        </w:rPr>
        <w:t>di bawah pengawalan hukum</w:t>
      </w:r>
      <w:r>
        <w:rPr>
          <w:lang w:val="id_ID" w:bidi="id_ID"/>
        </w:rPr>
        <w:t xml:space="preserve"> </w:t>
      </w:r>
      <w:r>
        <w:rPr>
          <w:i/>
          <w:lang w:val="id_ID" w:bidi="id_ID"/>
        </w:rPr>
        <w:t xml:space="preserve">Taurat </w:t>
      </w:r>
      <w:r>
        <w:rPr>
          <w:lang w:val="id_ID" w:bidi="id_ID"/>
        </w:rPr>
        <w:t>sebelum Yesus datang, dan bagaimana mereka hidup sekarang setelah mereka menjadi milik Kristus dan mengikuti-Nya.</w:t>
      </w:r>
      <w:r>
        <w:rPr>
          <w:lang w:val="id_ID" w:bidi="id_ID"/>
        </w:rPr>
      </w:r>
      <w:r>
        <w:rPr>
          <w:lang w:val="id_ID" w:bidi="id_ID"/>
        </w:rPr>
      </w:r>
    </w:p>
    <w:p>
      <w:pPr/>
      <w:r>
        <w:rPr>
          <w:lang w:val="id_ID" w:bidi="id_ID"/>
        </w:rPr>
      </w:r>
    </w:p>
    <w:p>
      <w:pPr>
        <w:pStyle w:val="Heading2"/>
      </w:pPr>
      <w:r>
        <w:rPr>
          <w:lang w:val="id_ID" w:bidi="id_ID"/>
        </w:rPr>
        <w:t>Galatia 3:24</w:t>
      </w:r>
      <w:r>
        <w:rPr>
          <w:lang w:val="id_ID" w:bidi="id_ID"/>
        </w:rPr>
      </w:r>
    </w:p>
    <w:p>
      <w:pPr/>
      <w:r>
        <w:rPr>
          <w:lang w:val="id_ID" w:bidi="id_ID"/>
        </w:rPr>
      </w:r>
      <w:r>
        <w:rPr>
          <w:lang w:val="id_ID" w:bidi="id_ID"/>
        </w:rPr>
        <w:t xml:space="preserve">Hukum Taurat itu seperti penjaga bagi seorang anak. (Kata Yunani adalah </w:t>
      </w:r>
      <w:r>
        <w:rPr>
          <w:i/>
          <w:lang w:val="id_ID" w:bidi="id_ID"/>
        </w:rPr>
        <w:t>paidagōgos</w:t>
      </w:r>
      <w:r>
        <w:rPr>
          <w:lang w:val="id_ID" w:bidi="id_ID"/>
        </w:rPr>
        <w:t>, yang berarti "pengajar, pembimbing.") Dalam budaya Yunani-Roma, seorang pembimbing adalah hamba setia yang melatih dan melindungi ahli waris hingga dewasa.</w:t>
      </w:r>
      <w:r>
        <w:rPr>
          <w:lang w:val="id_ID" w:bidi="id_ID"/>
        </w:rPr>
      </w:r>
      <w:r>
        <w:rPr>
          <w:lang w:val="id_ID" w:bidi="id_ID"/>
        </w:rPr>
      </w:r>
    </w:p>
    <w:p>
      <w:pPr/>
      <w:r>
        <w:rPr>
          <w:lang w:val="id_ID" w:bidi="id_ID"/>
        </w:rPr>
      </w:r>
    </w:p>
    <w:p>
      <w:pPr>
        <w:pStyle w:val="Heading2"/>
      </w:pPr>
      <w:r>
        <w:rPr>
          <w:lang w:val="id_ID" w:bidi="id_ID"/>
        </w:rPr>
        <w:t>Galatia 3:25</w:t>
      </w:r>
      <w:r>
        <w:rPr>
          <w:lang w:val="id_ID" w:bidi="id_ID"/>
        </w:rPr>
      </w:r>
    </w:p>
    <w:p>
      <w:pPr>
        <w:pStyle w:val="ListBullet"/>
        <w:spacing w:line="240" w:lineRule="auto"/>
        <w:ind w:left="720"/>
      </w:pPr>
      <w:r>
        <w:rPr>
          <w:lang w:val="id_ID" w:bidi="id_ID"/>
        </w:rPr>
      </w:r>
      <w:r>
        <w:rPr>
          <w:i/>
          <w:lang w:val="id_ID" w:bidi="id_ID"/>
        </w:rPr>
        <w:t>Sekarang iman itu telah datang</w:t>
      </w:r>
      <w:r>
        <w:rPr>
          <w:lang w:val="id_ID" w:bidi="id_ID"/>
        </w:rPr>
        <w:t xml:space="preserve">: Kebenaran oleh iman selalu berlaku (lihat </w:t>
      </w:r>
      <w:r>
        <w:rPr>
          <w:lang w:val="id_ID" w:bidi="id_ID"/>
        </w:rPr>
        <w:t>Gal. 3:6</w:t>
      </w:r>
      <w:r>
        <w:rPr>
          <w:lang w:val="id_ID" w:bidi="id_ID"/>
        </w:rPr>
        <w:t>–</w:t>
      </w:r>
      <w:r>
        <w:rPr>
          <w:lang w:val="id_ID" w:bidi="id_ID"/>
        </w:rPr>
        <w:t>9</w:t>
      </w:r>
      <w:r>
        <w:rPr>
          <w:lang w:val="id_ID" w:bidi="id_ID"/>
        </w:rPr>
        <w:t>), tetapi sekarang, melalui Yesus Kristus, objek dari iman tersebut dan bagaimana orang-orang dapat menerimanya dengan jelas.</w:t>
      </w:r>
    </w:p>
    <w:p>
      <w:pPr>
        <w:pStyle w:val="ListBullet"/>
        <w:spacing w:line="240" w:lineRule="auto"/>
        <w:ind w:left="720"/>
      </w:pPr>
      <w:r>
        <w:rPr>
          <w:lang w:val="id_ID" w:bidi="id_ID"/>
        </w:rPr>
      </w:r>
      <w:r>
        <w:rPr>
          <w:i/>
          <w:lang w:val="id_ID" w:bidi="id_ID"/>
        </w:rPr>
        <w:t>kita tidak berada lagi di bawah pengawasanan penuntun</w:t>
      </w:r>
      <w:r>
        <w:rPr>
          <w:lang w:val="id_ID" w:bidi="id_ID"/>
        </w:rPr>
        <w:t>: Dalam budaya Yunani-Romawi, seorang anak yang mencapai usia dewasa tidak lagi berada di bawah pengawasan seorang penjaga dan dapat mengatur diri mereka sendiri. Demikian pula, mereka yang telah dewasa melalui iman kepada Kristus bebas dari pengawasan hukum Taurat. Mereka mengikuti Kristus secara langsung saat Dia membimbing mereka melalui firman dan Roh-Nya.</w:t>
      </w:r>
      <w:r>
        <w:rPr>
          <w:lang w:val="id_ID" w:bidi="id_ID"/>
        </w:rPr>
      </w:r>
      <w:r>
        <w:rPr>
          <w:lang w:val="id_ID" w:bidi="id_ID"/>
        </w:rPr>
      </w:r>
    </w:p>
    <w:p>
      <w:pPr/>
      <w:r>
        <w:rPr>
          <w:lang w:val="id_ID" w:bidi="id_ID"/>
        </w:rPr>
      </w:r>
    </w:p>
    <w:p>
      <w:pPr>
        <w:pStyle w:val="Heading2"/>
      </w:pPr>
      <w:r>
        <w:rPr>
          <w:lang w:val="id_ID" w:bidi="id_ID"/>
        </w:rPr>
        <w:t>Galatia 3:26</w:t>
      </w:r>
      <w:r>
        <w:rPr>
          <w:lang w:val="id_ID" w:bidi="id_ID"/>
        </w:rPr>
      </w:r>
    </w:p>
    <w:p>
      <w:pPr/>
      <w:r>
        <w:rPr>
          <w:lang w:val="id_ID" w:bidi="id_ID"/>
        </w:rPr>
      </w:r>
      <w:r>
        <w:rPr>
          <w:lang w:val="id_ID" w:bidi="id_ID"/>
        </w:rPr>
        <w:t xml:space="preserve">Mereka yang adalah anak-anak Allah melalui iman dalam Yesus Kristus (lihat juga </w:t>
      </w:r>
      <w:r>
        <w:rPr>
          <w:lang w:val="id_ID" w:bidi="id_ID"/>
        </w:rPr>
        <w:t>Gal. 4:4</w:t>
      </w:r>
      <w:r>
        <w:rPr>
          <w:lang w:val="id_ID" w:bidi="id_ID"/>
        </w:rPr>
        <w:t>–</w:t>
      </w:r>
      <w:r>
        <w:rPr>
          <w:lang w:val="id_ID" w:bidi="id_ID"/>
        </w:rPr>
        <w:t>7</w:t>
      </w:r>
      <w:r>
        <w:rPr>
          <w:lang w:val="id_ID" w:bidi="id_ID"/>
        </w:rPr>
        <w:t xml:space="preserve">; </w:t>
      </w:r>
      <w:r>
        <w:rPr>
          <w:lang w:val="id_ID" w:bidi="id_ID"/>
        </w:rPr>
        <w:t>Yoh. 1:12</w:t>
      </w:r>
      <w:r>
        <w:rPr>
          <w:lang w:val="id_ID" w:bidi="id_ID"/>
        </w:rPr>
        <w:t xml:space="preserve">; </w:t>
      </w:r>
      <w:r>
        <w:rPr>
          <w:lang w:val="id_ID" w:bidi="id_ID"/>
        </w:rPr>
        <w:t>Rm. 9:8</w:t>
      </w:r>
      <w:r>
        <w:rPr>
          <w:lang w:val="id_ID" w:bidi="id_ID"/>
        </w:rPr>
        <w:t xml:space="preserve">) telah mencapai usia yang dewasa sebagai pewaris janji-janji-Nya (lihat </w:t>
      </w:r>
      <w:r>
        <w:rPr>
          <w:lang w:val="id_ID" w:bidi="id_ID"/>
        </w:rPr>
        <w:t>Gal. 3:24</w:t>
      </w:r>
      <w:r>
        <w:rPr>
          <w:lang w:val="id_ID" w:bidi="id_ID"/>
        </w:rPr>
        <w:t>–</w:t>
      </w:r>
      <w:r>
        <w:rPr>
          <w:lang w:val="id_ID" w:bidi="id_ID"/>
        </w:rPr>
        <w:t>25</w:t>
      </w:r>
      <w:r>
        <w:rPr>
          <w:lang w:val="id_ID" w:bidi="id_ID"/>
        </w:rPr>
        <w:t xml:space="preserve">, </w:t>
      </w:r>
      <w:r>
        <w:rPr>
          <w:lang w:val="id_ID" w:bidi="id_ID"/>
        </w:rPr>
        <w:t>29</w:t>
      </w:r>
      <w:r>
        <w:rPr>
          <w:lang w:val="id_ID" w:bidi="id_ID"/>
        </w:rPr>
        <w:t>). Mereka telah menerima sebagian dari warisan itu (</w:t>
      </w:r>
      <w:r>
        <w:rPr>
          <w:lang w:val="id_ID" w:bidi="id_ID"/>
        </w:rPr>
        <w:t>Gal. 3:14</w:t>
      </w:r>
      <w:r>
        <w:rPr>
          <w:lang w:val="id_ID" w:bidi="id_ID"/>
        </w:rPr>
        <w:t xml:space="preserve">; </w:t>
      </w:r>
      <w:r>
        <w:rPr>
          <w:lang w:val="id_ID" w:bidi="id_ID"/>
        </w:rPr>
        <w:t>Ef. 1:14</w:t>
      </w:r>
      <w:r>
        <w:rPr>
          <w:lang w:val="id_ID" w:bidi="id_ID"/>
        </w:rPr>
        <w:t>). Orang Galatia bertindak tidak bijaksana dengan berusaha mendapatkan jalan menuju Allah melalui sunat (</w:t>
      </w:r>
      <w:r>
        <w:rPr>
          <w:lang w:val="id_ID" w:bidi="id_ID"/>
        </w:rPr>
        <w:t>Gal. 3:1</w:t>
      </w:r>
      <w:r>
        <w:rPr>
          <w:lang w:val="id_ID" w:bidi="id_ID"/>
        </w:rPr>
        <w:t>). Sebagai anak-anak Allah melalui iman, mereka telah memiliki jalan terbaik kepada-Nya.</w:t>
      </w:r>
      <w:r>
        <w:rPr>
          <w:lang w:val="id_ID" w:bidi="id_ID"/>
        </w:rPr>
      </w:r>
      <w:r>
        <w:rPr>
          <w:lang w:val="id_ID" w:bidi="id_ID"/>
        </w:rPr>
      </w:r>
    </w:p>
    <w:p>
      <w:pPr/>
      <w:r>
        <w:rPr>
          <w:lang w:val="id_ID" w:bidi="id_ID"/>
        </w:rPr>
      </w:r>
    </w:p>
    <w:p>
      <w:pPr>
        <w:pStyle w:val="Heading2"/>
      </w:pPr>
      <w:r>
        <w:rPr>
          <w:lang w:val="id_ID" w:bidi="id_ID"/>
        </w:rPr>
        <w:t>Galatia 3:26–29</w:t>
      </w:r>
      <w:r>
        <w:rPr>
          <w:lang w:val="id_ID" w:bidi="id_ID"/>
        </w:rPr>
      </w:r>
    </w:p>
    <w:p>
      <w:pPr/>
      <w:r>
        <w:rPr>
          <w:lang w:val="id_ID" w:bidi="id_ID"/>
        </w:rPr>
      </w:r>
      <w:r>
        <w:rPr>
          <w:lang w:val="id_ID" w:bidi="id_ID"/>
        </w:rPr>
        <w:t>Karena Kristus, keadaan kita di bawah iman berbeda dari keadaan kita di bawah hukum Taurat (</w:t>
      </w:r>
      <w:r>
        <w:rPr>
          <w:lang w:val="id_ID" w:bidi="id_ID"/>
        </w:rPr>
        <w:t>Gal. 3:23</w:t>
      </w:r>
      <w:r>
        <w:rPr>
          <w:lang w:val="id_ID" w:bidi="id_ID"/>
        </w:rPr>
        <w:t>–</w:t>
      </w:r>
      <w:r>
        <w:rPr>
          <w:lang w:val="id_ID" w:bidi="id_ID"/>
        </w:rPr>
        <w:t>24</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3:27</w:t>
      </w:r>
      <w:r>
        <w:rPr>
          <w:lang w:val="id_ID" w:bidi="id_ID"/>
        </w:rPr>
      </w:r>
    </w:p>
    <w:p>
      <w:pPr>
        <w:pStyle w:val="ListBullet"/>
        <w:spacing w:line="240" w:lineRule="auto"/>
        <w:ind w:left="720"/>
      </w:pPr>
      <w:r>
        <w:rPr>
          <w:lang w:val="id_ID" w:bidi="id_ID"/>
        </w:rPr>
      </w:r>
      <w:r>
        <w:rPr>
          <w:i/>
          <w:lang w:val="id_ID" w:bidi="id_ID"/>
        </w:rPr>
        <w:t>Karena kamu semua, yang dibaptis dalam Kristus</w:t>
      </w:r>
      <w:r>
        <w:rPr>
          <w:lang w:val="id_ID" w:bidi="id_ID"/>
        </w:rPr>
        <w:t xml:space="preserve">: Lihat </w:t>
      </w:r>
      <w:r>
        <w:rPr>
          <w:lang w:val="id_ID" w:bidi="id_ID"/>
        </w:rPr>
        <w:t>Rm. 6:3</w:t>
      </w:r>
      <w:r>
        <w:rPr>
          <w:lang w:val="id_ID" w:bidi="id_ID"/>
        </w:rPr>
        <w:t>–</w:t>
      </w:r>
      <w:r>
        <w:rPr>
          <w:lang w:val="id_ID" w:bidi="id_ID"/>
        </w:rPr>
        <w:t>4</w:t>
      </w:r>
      <w:r>
        <w:rPr>
          <w:lang w:val="id_ID" w:bidi="id_ID"/>
        </w:rPr>
        <w:t xml:space="preserve">. Baptisan melambangkan kematian (atau akhir) dari kehidupan lama dan kelahiran (atau awal) dari kehidupan yang baru. Dalam kehidupan yang baru ini, kutukan hukum Taurat tidak lagi mempengaruhi kita (lihat </w:t>
      </w:r>
      <w:r>
        <w:rPr>
          <w:lang w:val="id_ID" w:bidi="id_ID"/>
        </w:rPr>
        <w:t>Rm. 7:1</w:t>
      </w:r>
      <w:r>
        <w:rPr>
          <w:lang w:val="id_ID" w:bidi="id_ID"/>
        </w:rPr>
        <w:t>–</w:t>
      </w:r>
      <w:r>
        <w:rPr>
          <w:lang w:val="id_ID" w:bidi="id_ID"/>
        </w:rPr>
        <w:t>6</w:t>
      </w:r>
      <w:r>
        <w:rPr>
          <w:lang w:val="id_ID" w:bidi="id_ID"/>
        </w:rPr>
        <w:t>).</w:t>
      </w:r>
    </w:p>
    <w:p>
      <w:pPr>
        <w:pStyle w:val="ListBullet"/>
        <w:spacing w:line="240" w:lineRule="auto"/>
        <w:ind w:left="720"/>
      </w:pPr>
      <w:r>
        <w:rPr>
          <w:lang w:val="id_ID" w:bidi="id_ID"/>
        </w:rPr>
      </w:r>
      <w:r>
        <w:rPr>
          <w:i/>
          <w:lang w:val="id_ID" w:bidi="id_ID"/>
        </w:rPr>
        <w:t>Mengenakan Kristus</w:t>
      </w:r>
      <w:r>
        <w:rPr>
          <w:lang w:val="id_ID" w:bidi="id_ID"/>
        </w:rPr>
        <w:t xml:space="preserve">: Kristus melindungi kita dan memberikan kita identitas baru. Bandingkan dengan </w:t>
      </w:r>
      <w:r>
        <w:rPr>
          <w:lang w:val="id_ID" w:bidi="id_ID"/>
        </w:rPr>
        <w:t>Kol. 3:12</w:t>
      </w:r>
      <w:r>
        <w:rPr>
          <w:lang w:val="id_ID" w:bidi="id_ID"/>
        </w:rPr>
        <w:t xml:space="preserve">; </w:t>
      </w:r>
      <w:r>
        <w:rPr>
          <w:lang w:val="id_ID" w:bidi="id_ID"/>
        </w:rPr>
        <w:t>1Tes. 5:8</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3:28</w:t>
      </w:r>
      <w:r>
        <w:rPr>
          <w:lang w:val="id_ID" w:bidi="id_ID"/>
        </w:rPr>
      </w:r>
    </w:p>
    <w:p>
      <w:pPr>
        <w:pStyle w:val="ListBullet"/>
        <w:spacing w:line="240" w:lineRule="auto"/>
        <w:ind w:left="720"/>
      </w:pPr>
      <w:r>
        <w:rPr>
          <w:lang w:val="id_ID" w:bidi="id_ID"/>
        </w:rPr>
      </w:r>
      <w:r>
        <w:rPr>
          <w:lang w:val="id_ID" w:bidi="id_ID"/>
        </w:rPr>
        <w:t xml:space="preserve">Sekarang, setiap orang datang kepada Yesus dan menerima janji Allah dengan cara yang sama (lihat </w:t>
      </w:r>
      <w:r>
        <w:rPr>
          <w:lang w:val="id_ID" w:bidi="id_ID"/>
        </w:rPr>
        <w:t>1Kor. 12:12</w:t>
      </w:r>
      <w:r>
        <w:rPr>
          <w:lang w:val="id_ID" w:bidi="id_ID"/>
        </w:rPr>
        <w:t>–</w:t>
      </w:r>
      <w:r>
        <w:rPr>
          <w:lang w:val="id_ID" w:bidi="id_ID"/>
        </w:rPr>
        <w:t>13</w:t>
      </w:r>
      <w:r>
        <w:rPr>
          <w:lang w:val="id_ID" w:bidi="id_ID"/>
        </w:rPr>
        <w:t xml:space="preserve">; </w:t>
      </w:r>
      <w:r>
        <w:rPr>
          <w:lang w:val="id_ID" w:bidi="id_ID"/>
        </w:rPr>
        <w:t>Ef. 2:14</w:t>
      </w:r>
      <w:r>
        <w:rPr>
          <w:lang w:val="id_ID" w:bidi="id_ID"/>
        </w:rPr>
        <w:t xml:space="preserve">; </w:t>
      </w:r>
      <w:r>
        <w:rPr>
          <w:lang w:val="id_ID" w:bidi="id_ID"/>
        </w:rPr>
        <w:t>Kol. 3:11</w:t>
      </w:r>
      <w:r>
        <w:rPr>
          <w:lang w:val="id_ID" w:bidi="id_ID"/>
        </w:rPr>
        <w:t>).</w:t>
      </w:r>
    </w:p>
    <w:p>
      <w:pPr>
        <w:pStyle w:val="ListBullet"/>
        <w:spacing w:line="240" w:lineRule="auto"/>
        <w:ind w:left="720"/>
      </w:pPr>
      <w:r>
        <w:rPr>
          <w:lang w:val="id_ID" w:bidi="id_ID"/>
        </w:rPr>
      </w:r>
      <w:r>
        <w:rPr>
          <w:i/>
          <w:lang w:val="id_ID" w:bidi="id_ID"/>
        </w:rPr>
        <w:t>Laki-laki atau perempuan:</w:t>
      </w:r>
      <w:r>
        <w:rPr>
          <w:lang w:val="id_ID" w:bidi="id_ID"/>
        </w:rPr>
        <w:t xml:space="preserve"> Lihat </w:t>
      </w:r>
      <w:r>
        <w:rPr>
          <w:lang w:val="id_ID" w:bidi="id_ID"/>
        </w:rPr>
        <w:t>Kej. 1:27</w:t>
      </w:r>
      <w:r>
        <w:rPr>
          <w:lang w:val="id_ID" w:bidi="id_ID"/>
        </w:rPr>
        <w:t>.</w:t>
      </w:r>
    </w:p>
    <w:p>
      <w:pPr>
        <w:pStyle w:val="ListBullet"/>
        <w:spacing w:line="240" w:lineRule="auto"/>
        <w:ind w:left="720"/>
      </w:pPr>
      <w:r>
        <w:rPr>
          <w:lang w:val="id_ID" w:bidi="id_ID"/>
        </w:rPr>
      </w:r>
      <w:r>
        <w:rPr>
          <w:i/>
          <w:lang w:val="id_ID" w:bidi="id_ID"/>
        </w:rPr>
        <w:t>Kamu semua adalah satu</w:t>
      </w:r>
      <w:r>
        <w:rPr>
          <w:lang w:val="id_ID" w:bidi="id_ID"/>
        </w:rPr>
        <w:t xml:space="preserve">: Orang-orang percaya membentuk satu komunitas, yaitu tubuh Kristus (lihat </w:t>
      </w:r>
      <w:r>
        <w:rPr>
          <w:lang w:val="id_ID" w:bidi="id_ID"/>
        </w:rPr>
        <w:t>Rm. 12:4</w:t>
      </w:r>
      <w:r>
        <w:rPr>
          <w:lang w:val="id_ID" w:bidi="id_ID"/>
        </w:rPr>
        <w:t>–</w:t>
      </w:r>
      <w:r>
        <w:rPr>
          <w:lang w:val="id_ID" w:bidi="id_ID"/>
        </w:rPr>
        <w:t>5</w:t>
      </w:r>
      <w:r>
        <w:rPr>
          <w:lang w:val="id_ID" w:bidi="id_ID"/>
        </w:rPr>
        <w:t xml:space="preserve">; </w:t>
      </w:r>
      <w:r>
        <w:rPr>
          <w:lang w:val="id_ID" w:bidi="id_ID"/>
        </w:rPr>
        <w:t>1Kor. 12:27</w:t>
      </w:r>
      <w:r>
        <w:rPr>
          <w:lang w:val="id_ID" w:bidi="id_ID"/>
        </w:rPr>
        <w:t xml:space="preserve">; </w:t>
      </w:r>
      <w:r>
        <w:rPr>
          <w:lang w:val="id_ID" w:bidi="id_ID"/>
        </w:rPr>
        <w:t>Ef. 2:15</w:t>
      </w:r>
      <w:r>
        <w:rPr>
          <w:lang w:val="id_ID" w:bidi="id_ID"/>
        </w:rPr>
        <w:t>–</w:t>
      </w:r>
      <w:r>
        <w:rPr>
          <w:lang w:val="id_ID" w:bidi="id_ID"/>
        </w:rPr>
        <w:t>16</w:t>
      </w:r>
      <w:r>
        <w:rPr>
          <w:lang w:val="id_ID" w:bidi="id_ID"/>
        </w:rPr>
        <w:t xml:space="preserve">, </w:t>
      </w:r>
      <w:r>
        <w:rPr>
          <w:lang w:val="id_ID" w:bidi="id_ID"/>
        </w:rPr>
        <w:t>19</w:t>
      </w:r>
      <w:r>
        <w:rPr>
          <w:lang w:val="id_ID" w:bidi="id_ID"/>
        </w:rPr>
        <w:t>–</w:t>
      </w:r>
      <w:r>
        <w:rPr>
          <w:lang w:val="id_ID" w:bidi="id_ID"/>
        </w:rPr>
        <w:t>22</w:t>
      </w:r>
      <w:r>
        <w:rPr>
          <w:lang w:val="id_ID" w:bidi="id_ID"/>
        </w:rPr>
        <w:t>).</w:t>
      </w:r>
    </w:p>
    <w:p>
      <w:pPr>
        <w:pStyle w:val="ListBullet"/>
        <w:spacing w:line="240" w:lineRule="auto"/>
        <w:ind w:left="720"/>
      </w:pPr>
      <w:r>
        <w:rPr>
          <w:lang w:val="id_ID" w:bidi="id_ID"/>
        </w:rPr>
      </w:r>
      <w:r>
        <w:rPr>
          <w:i/>
          <w:lang w:val="id_ID" w:bidi="id_ID"/>
        </w:rPr>
        <w:t>di dalam Kristus Yesus</w:t>
      </w:r>
      <w:r>
        <w:rPr>
          <w:lang w:val="id_ID" w:bidi="id_ID"/>
        </w:rPr>
        <w:t xml:space="preserve">: Lihat </w:t>
      </w:r>
      <w:r>
        <w:rPr>
          <w:lang w:val="id_ID" w:bidi="id_ID"/>
        </w:rPr>
        <w:t>Kol. 2:6–3:11</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3:29</w:t>
      </w:r>
      <w:r>
        <w:rPr>
          <w:lang w:val="id_ID" w:bidi="id_ID"/>
        </w:rPr>
      </w:r>
    </w:p>
    <w:p>
      <w:pPr/>
      <w:r>
        <w:rPr>
          <w:lang w:val="id_ID" w:bidi="id_ID"/>
        </w:rPr>
      </w:r>
      <w:r>
        <w:rPr>
          <w:lang w:val="id_ID" w:bidi="id_ID"/>
        </w:rPr>
        <w:t>Yesus adalah keturunan Abraham yang sempurna (</w:t>
      </w:r>
      <w:r>
        <w:rPr>
          <w:lang w:val="id_ID" w:bidi="id_ID"/>
        </w:rPr>
        <w:t>Gal. 3:16</w:t>
      </w:r>
      <w:r>
        <w:rPr>
          <w:lang w:val="id_ID" w:bidi="id_ID"/>
        </w:rPr>
        <w:t>). Jadi, mereka yang dipersatukan dengan Yesus juga menjadi anak-anak Abraham dan mewarisi semua janji-janji-Nya (</w:t>
      </w:r>
      <w:r>
        <w:rPr>
          <w:lang w:val="id_ID" w:bidi="id_ID"/>
        </w:rPr>
        <w:t>Gal. 3:27</w:t>
      </w:r>
      <w:r>
        <w:rPr>
          <w:lang w:val="id_ID" w:bidi="id_ID"/>
        </w:rPr>
        <w:t>–</w:t>
      </w:r>
      <w:r>
        <w:rPr>
          <w:lang w:val="id_ID" w:bidi="id_ID"/>
        </w:rPr>
        <w:t>28</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4:1–3</w:t>
      </w:r>
      <w:r>
        <w:rPr>
          <w:lang w:val="id_ID" w:bidi="id_ID"/>
        </w:rPr>
      </w:r>
    </w:p>
    <w:p>
      <w:pPr/>
      <w:r>
        <w:rPr>
          <w:lang w:val="id_ID" w:bidi="id_ID"/>
        </w:rPr>
      </w:r>
      <w:r>
        <w:rPr>
          <w:lang w:val="id_ID" w:bidi="id_ID"/>
        </w:rPr>
        <w:t xml:space="preserve">Seorang anak yang mewarisi harta benda mungkin mendapatkan kekayaan yang besar. Namun, sebelum mencapai usia dewasa, anak tersebut harus mengikuti aturan dari wali dan pengawas sampai waktu yang ditentukan oleh sang ayah. Demikian pula, sebelum Yesus datang, umat Allah berada di bawah bimbingan hukum Musa (lihat </w:t>
      </w:r>
      <w:r>
        <w:rPr>
          <w:lang w:val="id_ID" w:bidi="id_ID"/>
        </w:rPr>
        <w:t>Gal. 3:23</w:t>
      </w:r>
      <w:r>
        <w:rPr>
          <w:lang w:val="id_ID" w:bidi="id_ID"/>
        </w:rPr>
        <w:t>–</w:t>
      </w:r>
      <w:r>
        <w:rPr>
          <w:lang w:val="id_ID" w:bidi="id_ID"/>
        </w:rPr>
        <w:t>24</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4:1–7</w:t>
      </w:r>
      <w:r>
        <w:rPr>
          <w:lang w:val="id_ID" w:bidi="id_ID"/>
        </w:rPr>
      </w:r>
    </w:p>
    <w:p>
      <w:pPr/>
      <w:r>
        <w:rPr>
          <w:lang w:val="id_ID" w:bidi="id_ID"/>
        </w:rPr>
      </w:r>
      <w:r>
        <w:rPr>
          <w:lang w:val="id_ID" w:bidi="id_ID"/>
        </w:rPr>
        <w:t>Paulus berpendapat bahwa tujuan hukum Musa bagi anak-anak Allah telah digenapi ketika Yesus datang, sehingga kita tidak lagi terikat olehnya.</w:t>
      </w:r>
      <w:r>
        <w:rPr>
          <w:lang w:val="id_ID" w:bidi="id_ID"/>
        </w:rPr>
      </w:r>
      <w:r>
        <w:rPr>
          <w:lang w:val="id_ID" w:bidi="id_ID"/>
        </w:rPr>
      </w:r>
    </w:p>
    <w:p>
      <w:pPr/>
      <w:r>
        <w:rPr>
          <w:lang w:val="id_ID" w:bidi="id_ID"/>
        </w:rPr>
      </w:r>
    </w:p>
    <w:p>
      <w:pPr>
        <w:pStyle w:val="Heading2"/>
      </w:pPr>
      <w:r>
        <w:rPr>
          <w:lang w:val="id_ID" w:bidi="id_ID"/>
        </w:rPr>
        <w:t>Galatia 4:3</w:t>
      </w:r>
      <w:r>
        <w:rPr>
          <w:lang w:val="id_ID" w:bidi="id_ID"/>
        </w:rPr>
      </w:r>
    </w:p>
    <w:p>
      <w:pPr>
        <w:pStyle w:val="ListBullet"/>
        <w:spacing w:line="240" w:lineRule="auto"/>
        <w:ind w:left="720"/>
      </w:pPr>
      <w:r>
        <w:rPr>
          <w:lang w:val="id_ID" w:bidi="id_ID"/>
        </w:rPr>
      </w:r>
      <w:r>
        <w:rPr>
          <w:lang w:val="id_ID" w:bidi="id_ID"/>
        </w:rPr>
        <w:t>Sebelum Kristus datang, umat Allah seperti ahli waris muda dari sebuah warisan besar (</w:t>
      </w:r>
      <w:r>
        <w:rPr>
          <w:lang w:val="id_ID" w:bidi="id_ID"/>
        </w:rPr>
        <w:t>Gal. 4:1</w:t>
      </w:r>
      <w:r>
        <w:rPr>
          <w:lang w:val="id_ID" w:bidi="id_ID"/>
        </w:rPr>
        <w:t>–</w:t>
      </w:r>
      <w:r>
        <w:rPr>
          <w:lang w:val="id_ID" w:bidi="id_ID"/>
        </w:rPr>
        <w:t>2</w:t>
      </w:r>
      <w:r>
        <w:rPr>
          <w:lang w:val="id_ID" w:bidi="id_ID"/>
        </w:rPr>
        <w:t xml:space="preserve">). Mereka akan mewarisi kekayaan yang besar (lihat </w:t>
      </w:r>
      <w:r>
        <w:rPr>
          <w:lang w:val="id_ID" w:bidi="id_ID"/>
        </w:rPr>
        <w:t>Gal. 4:5</w:t>
      </w:r>
      <w:r>
        <w:rPr>
          <w:lang w:val="id_ID" w:bidi="id_ID"/>
        </w:rPr>
        <w:t>), tetapi mereka masih berada di bawah pengawasan wali mereka (</w:t>
      </w:r>
      <w:r>
        <w:rPr>
          <w:lang w:val="id_ID" w:bidi="id_ID"/>
        </w:rPr>
        <w:t>Gal. 3:23</w:t>
      </w:r>
      <w:r>
        <w:rPr>
          <w:lang w:val="id_ID" w:bidi="id_ID"/>
        </w:rPr>
        <w:t>–</w:t>
      </w:r>
      <w:r>
        <w:rPr>
          <w:lang w:val="id_ID" w:bidi="id_ID"/>
        </w:rPr>
        <w:t>25</w:t>
      </w:r>
      <w:r>
        <w:rPr>
          <w:lang w:val="id_ID" w:bidi="id_ID"/>
        </w:rPr>
        <w:t>).</w:t>
      </w:r>
    </w:p>
    <w:p>
      <w:pPr>
        <w:pStyle w:val="ListBullet"/>
        <w:spacing w:line="240" w:lineRule="auto"/>
        <w:ind w:left="720"/>
      </w:pPr>
      <w:r>
        <w:rPr>
          <w:lang w:val="id_ID" w:bidi="id_ID"/>
        </w:rPr>
      </w:r>
      <w:r>
        <w:rPr>
          <w:lang w:val="id_ID" w:bidi="id_ID"/>
        </w:rPr>
        <w:t>Prinsip spiritual dasar dari dunia ini mungkin merujuk pada hukum Taurat yang mengatur dunia tanpa Yesus. Prinsip-prinsip ini sepenuhnya dinyatakan dalam hukum Musa (</w:t>
      </w:r>
      <w:r>
        <w:rPr>
          <w:lang w:val="id_ID" w:bidi="id_ID"/>
        </w:rPr>
        <w:t>Gal. 3:23</w:t>
      </w:r>
      <w:r>
        <w:rPr>
          <w:lang w:val="id_ID" w:bidi="id_ID"/>
        </w:rPr>
        <w:t>–</w:t>
      </w:r>
      <w:r>
        <w:rPr>
          <w:lang w:val="id_ID" w:bidi="id_ID"/>
        </w:rPr>
        <w:t>24</w:t>
      </w:r>
      <w:r>
        <w:rPr>
          <w:lang w:val="id_ID" w:bidi="id_ID"/>
        </w:rPr>
        <w:t xml:space="preserve">; bdk. </w:t>
      </w:r>
      <w:r>
        <w:rPr>
          <w:lang w:val="id_ID" w:bidi="id_ID"/>
        </w:rPr>
        <w:t>Gal. 4:5</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4:4–5</w:t>
      </w:r>
      <w:r>
        <w:rPr>
          <w:lang w:val="id_ID" w:bidi="id_ID"/>
        </w:rPr>
      </w:r>
    </w:p>
    <w:p>
      <w:pPr>
        <w:pStyle w:val="ListBullet"/>
        <w:spacing w:line="240" w:lineRule="auto"/>
        <w:ind w:left="720"/>
      </w:pPr>
      <w:r>
        <w:rPr>
          <w:lang w:val="id_ID" w:bidi="id_ID"/>
        </w:rPr>
      </w:r>
      <w:r>
        <w:rPr>
          <w:lang w:val="id_ID" w:bidi="id_ID"/>
        </w:rPr>
        <w:t xml:space="preserve">Allah memilih waktu yang tepat dalam sejarah untuk kedatangan Yesus (lihat </w:t>
      </w:r>
      <w:r>
        <w:rPr>
          <w:lang w:val="id_ID" w:bidi="id_ID"/>
        </w:rPr>
        <w:t>Luk. 4:18</w:t>
      </w:r>
      <w:r>
        <w:rPr>
          <w:lang w:val="id_ID" w:bidi="id_ID"/>
        </w:rPr>
        <w:t>–</w:t>
      </w:r>
      <w:r>
        <w:rPr>
          <w:lang w:val="id_ID" w:bidi="id_ID"/>
        </w:rPr>
        <w:t>19</w:t>
      </w:r>
      <w:r>
        <w:rPr>
          <w:lang w:val="id_ID" w:bidi="id_ID"/>
        </w:rPr>
        <w:t xml:space="preserve">; </w:t>
      </w:r>
      <w:r>
        <w:rPr>
          <w:lang w:val="id_ID" w:bidi="id_ID"/>
        </w:rPr>
        <w:t>Ef. 4:8</w:t>
      </w:r>
      <w:r>
        <w:rPr>
          <w:lang w:val="id_ID" w:bidi="id_ID"/>
        </w:rPr>
        <w:t>–</w:t>
      </w:r>
      <w:r>
        <w:rPr>
          <w:lang w:val="id_ID" w:bidi="id_ID"/>
        </w:rPr>
        <w:t>10</w:t>
      </w:r>
      <w:r>
        <w:rPr>
          <w:lang w:val="id_ID" w:bidi="id_ID"/>
        </w:rPr>
        <w:t>).</w:t>
      </w:r>
    </w:p>
    <w:p>
      <w:pPr>
        <w:pStyle w:val="ListBullet"/>
        <w:spacing w:line="240" w:lineRule="auto"/>
        <w:ind w:left="720"/>
      </w:pPr>
      <w:r>
        <w:rPr>
          <w:lang w:val="id_ID" w:bidi="id_ID"/>
        </w:rPr>
      </w:r>
      <w:r>
        <w:rPr>
          <w:lang w:val="id_ID" w:bidi="id_ID"/>
        </w:rPr>
        <w:t xml:space="preserve">Yesus adalah sepenuhnya manusia, lahir dari seorang perempuan, dan diharuskan untuk mengikuti hukum Musa. Yesus menggenapi hukum tersebut (lihat </w:t>
      </w:r>
      <w:r>
        <w:rPr>
          <w:lang w:val="id_ID" w:bidi="id_ID"/>
        </w:rPr>
        <w:t>Mat. 3:13</w:t>
      </w:r>
      <w:r>
        <w:rPr>
          <w:lang w:val="id_ID" w:bidi="id_ID"/>
        </w:rPr>
        <w:t>–</w:t>
      </w:r>
      <w:r>
        <w:rPr>
          <w:lang w:val="id_ID" w:bidi="id_ID"/>
        </w:rPr>
        <w:t>15</w:t>
      </w:r>
      <w:r>
        <w:rPr>
          <w:lang w:val="id_ID" w:bidi="id_ID"/>
        </w:rPr>
        <w:t xml:space="preserve">; </w:t>
      </w:r>
      <w:r>
        <w:rPr>
          <w:lang w:val="id_ID" w:bidi="id_ID"/>
        </w:rPr>
        <w:t>5:17</w:t>
      </w:r>
      <w:r>
        <w:rPr>
          <w:lang w:val="id_ID" w:bidi="id_ID"/>
        </w:rPr>
        <w:t>), sehingga anak-anak Allah sekarang memiliki kebebasan dan tidak lagi diperbudak olehnya.</w:t>
      </w:r>
    </w:p>
    <w:p>
      <w:pPr>
        <w:pStyle w:val="ListBullet"/>
        <w:spacing w:line="240" w:lineRule="auto"/>
        <w:ind w:left="720"/>
      </w:pPr>
      <w:r>
        <w:rPr>
          <w:lang w:val="id_ID" w:bidi="id_ID"/>
        </w:rPr>
      </w:r>
      <w:r>
        <w:rPr>
          <w:i/>
          <w:lang w:val="id_ID" w:bidi="id_ID"/>
        </w:rPr>
        <w:t>Untuk menebus mereka:</w:t>
      </w:r>
      <w:r>
        <w:rPr>
          <w:lang w:val="id_ID" w:bidi="id_ID"/>
        </w:rPr>
        <w:t xml:space="preserve"> Dengan menggenapi hukum Taurat dan menanggung kutukannya, Yesus membebaskan kita dari tuntutannya (</w:t>
      </w:r>
      <w:r>
        <w:rPr>
          <w:lang w:val="id_ID" w:bidi="id_ID"/>
        </w:rPr>
        <w:t>Gal. 3:13</w:t>
      </w:r>
      <w:r>
        <w:rPr>
          <w:lang w:val="id_ID" w:bidi="id_ID"/>
        </w:rPr>
        <w:t xml:space="preserve">; lihat juga </w:t>
      </w:r>
      <w:r>
        <w:rPr>
          <w:lang w:val="id_ID" w:bidi="id_ID"/>
        </w:rPr>
        <w:t>Rm. 3:24</w:t>
      </w:r>
      <w:r>
        <w:rPr>
          <w:lang w:val="id_ID" w:bidi="id_ID"/>
        </w:rPr>
        <w:t xml:space="preserve">; </w:t>
      </w:r>
      <w:r>
        <w:rPr>
          <w:lang w:val="id_ID" w:bidi="id_ID"/>
        </w:rPr>
        <w:t>Kol. 1:13</w:t>
      </w:r>
      <w:r>
        <w:rPr>
          <w:lang w:val="id_ID" w:bidi="id_ID"/>
        </w:rPr>
        <w:t>–</w:t>
      </w:r>
      <w:r>
        <w:rPr>
          <w:lang w:val="id_ID" w:bidi="id_ID"/>
        </w:rPr>
        <w:t>14</w:t>
      </w:r>
      <w:r>
        <w:rPr>
          <w:lang w:val="id_ID" w:bidi="id_ID"/>
        </w:rPr>
        <w:t>).</w:t>
      </w:r>
    </w:p>
    <w:p>
      <w:pPr>
        <w:pStyle w:val="ListBullet"/>
        <w:spacing w:line="240" w:lineRule="auto"/>
        <w:ind w:left="720"/>
      </w:pPr>
      <w:r>
        <w:rPr>
          <w:lang w:val="id_ID" w:bidi="id_ID"/>
        </w:rPr>
      </w:r>
      <w:r>
        <w:rPr>
          <w:i/>
          <w:lang w:val="id_ID" w:bidi="id_ID"/>
        </w:rPr>
        <w:t>supaya kita diterima menjadi anak:</w:t>
      </w:r>
      <w:r>
        <w:rPr>
          <w:lang w:val="id_ID" w:bidi="id_ID"/>
        </w:rPr>
        <w:t xml:space="preserve"> Lihat juga </w:t>
      </w:r>
      <w:r>
        <w:rPr>
          <w:lang w:val="id_ID" w:bidi="id_ID"/>
        </w:rPr>
        <w:t>Rm. 8:15</w:t>
      </w:r>
      <w:r>
        <w:rPr>
          <w:lang w:val="id_ID" w:bidi="id_ID"/>
        </w:rPr>
        <w:t>–</w:t>
      </w:r>
      <w:r>
        <w:rPr>
          <w:lang w:val="id_ID" w:bidi="id_ID"/>
        </w:rPr>
        <w:t>17</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4:6</w:t>
      </w:r>
      <w:r>
        <w:rPr>
          <w:lang w:val="id_ID" w:bidi="id_ID"/>
        </w:rPr>
      </w:r>
    </w:p>
    <w:p>
      <w:pPr>
        <w:pStyle w:val="ListBullet"/>
        <w:spacing w:line="240" w:lineRule="auto"/>
        <w:ind w:left="720"/>
      </w:pPr>
      <w:r>
        <w:rPr>
          <w:lang w:val="id_ID" w:bidi="id_ID"/>
        </w:rPr>
      </w:r>
      <w:r>
        <w:rPr>
          <w:lang w:val="id_ID" w:bidi="id_ID"/>
        </w:rPr>
        <w:t xml:space="preserve">Roh Kudus bekerja di dalam hati kita untuk memberikan kita keyakinan bahwa kita adalah anak-anak Allah (lihat </w:t>
      </w:r>
      <w:r>
        <w:rPr>
          <w:lang w:val="id_ID" w:bidi="id_ID"/>
        </w:rPr>
        <w:t>Rm. 8:16</w:t>
      </w:r>
      <w:r>
        <w:rPr>
          <w:lang w:val="id_ID" w:bidi="id_ID"/>
        </w:rPr>
        <w:t xml:space="preserve">; </w:t>
      </w:r>
      <w:r>
        <w:rPr>
          <w:lang w:val="id_ID" w:bidi="id_ID"/>
        </w:rPr>
        <w:t>Ef. 1:13</w:t>
      </w:r>
      <w:r>
        <w:rPr>
          <w:lang w:val="id_ID" w:bidi="id_ID"/>
        </w:rPr>
        <w:t>–</w:t>
      </w:r>
      <w:r>
        <w:rPr>
          <w:lang w:val="id_ID" w:bidi="id_ID"/>
        </w:rPr>
        <w:t>14</w:t>
      </w:r>
      <w:r>
        <w:rPr>
          <w:lang w:val="id_ID" w:bidi="id_ID"/>
        </w:rPr>
        <w:t>).</w:t>
      </w:r>
    </w:p>
    <w:p>
      <w:pPr>
        <w:pStyle w:val="ListBullet"/>
        <w:spacing w:line="240" w:lineRule="auto"/>
        <w:ind w:left="720"/>
      </w:pPr>
      <w:r>
        <w:rPr>
          <w:lang w:val="id_ID" w:bidi="id_ID"/>
        </w:rPr>
      </w:r>
      <w:r>
        <w:rPr>
          <w:lang w:val="id_ID" w:bidi="id_ID"/>
        </w:rPr>
        <w:t>Mereka yang memiliki Roh Anak Allah dapat memanggil Allah "Bapa," seperti yang dilakukan Yesus (</w:t>
      </w:r>
      <w:r>
        <w:rPr>
          <w:lang w:val="id_ID" w:bidi="id_ID"/>
        </w:rPr>
        <w:t>Mrk. 14:36</w:t>
      </w:r>
      <w:r>
        <w:rPr>
          <w:lang w:val="id_ID" w:bidi="id_ID"/>
        </w:rPr>
        <w:t xml:space="preserve">; lihat juga </w:t>
      </w:r>
      <w:r>
        <w:rPr>
          <w:lang w:val="id_ID" w:bidi="id_ID"/>
        </w:rPr>
        <w:t>Mat. 6:9</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4:8</w:t>
      </w:r>
      <w:r>
        <w:rPr>
          <w:lang w:val="id_ID" w:bidi="id_ID"/>
        </w:rPr>
      </w:r>
    </w:p>
    <w:p>
      <w:pPr/>
      <w:r>
        <w:rPr>
          <w:lang w:val="id_ID" w:bidi="id_ID"/>
        </w:rPr>
      </w:r>
      <w:r>
        <w:rPr>
          <w:lang w:val="id_ID" w:bidi="id_ID"/>
        </w:rPr>
        <w:t xml:space="preserve">Sebelum menjadi orang Kristen, orang-orang non-Yahudi di Galatia menyembah dewa-dewa palsu. Mereka menyembah unsur alam seperti matahari, bulan, dan musim (lihat </w:t>
      </w:r>
      <w:r>
        <w:rPr>
          <w:lang w:val="id_ID" w:bidi="id_ID"/>
        </w:rPr>
        <w:t>Rm. 1:25</w:t>
      </w:r>
      <w:r>
        <w:rPr>
          <w:lang w:val="id_ID" w:bidi="id_ID"/>
        </w:rPr>
        <w:t>). Mereka hidup seperti budak bagi dewa-dewa palsu ini, dan selalu takut mereka akan membuat dewa-dewa palsu marah (</w:t>
      </w:r>
      <w:r>
        <w:rPr>
          <w:lang w:val="id_ID" w:bidi="id_ID"/>
        </w:rPr>
        <w:t>1Kor. 8:5</w:t>
      </w:r>
      <w:r>
        <w:rPr>
          <w:lang w:val="id_ID" w:bidi="id_ID"/>
        </w:rPr>
        <w:t>–</w:t>
      </w:r>
      <w:r>
        <w:rPr>
          <w:lang w:val="id_ID" w:bidi="id_ID"/>
        </w:rPr>
        <w:t>6</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4:8–11</w:t>
      </w:r>
      <w:r>
        <w:rPr>
          <w:lang w:val="id_ID" w:bidi="id_ID"/>
        </w:rPr>
      </w:r>
    </w:p>
    <w:p>
      <w:pPr/>
      <w:r>
        <w:rPr>
          <w:lang w:val="id_ID" w:bidi="id_ID"/>
        </w:rPr>
      </w:r>
      <w:r>
        <w:rPr>
          <w:lang w:val="id_ID" w:bidi="id_ID"/>
        </w:rPr>
        <w:t>Paulus mengingatkan jemaat Galatia tentang kepercayaan kafir mereka di masa lalu. Dia berpendapat bahwa mengikuti sunat dan hukum Taurat sama saja dengan kembali ke perbudakan yang sama seperti yang mereka alami sebelum mengenal Allah.</w:t>
      </w:r>
      <w:r>
        <w:rPr>
          <w:lang w:val="id_ID" w:bidi="id_ID"/>
        </w:rPr>
      </w:r>
      <w:r>
        <w:rPr>
          <w:lang w:val="id_ID" w:bidi="id_ID"/>
        </w:rPr>
      </w:r>
    </w:p>
    <w:p>
      <w:pPr/>
      <w:r>
        <w:rPr>
          <w:lang w:val="id_ID" w:bidi="id_ID"/>
        </w:rPr>
      </w:r>
    </w:p>
    <w:p>
      <w:pPr>
        <w:pStyle w:val="Heading2"/>
      </w:pPr>
      <w:r>
        <w:rPr>
          <w:lang w:val="id_ID" w:bidi="id_ID"/>
        </w:rPr>
        <w:t>Galatia 4:9</w:t>
      </w:r>
      <w:r>
        <w:rPr>
          <w:lang w:val="id_ID" w:bidi="id_ID"/>
        </w:rPr>
      </w:r>
    </w:p>
    <w:p>
      <w:pPr>
        <w:pStyle w:val="ListBullet"/>
        <w:spacing w:line="240" w:lineRule="auto"/>
        <w:ind w:left="720"/>
      </w:pPr>
      <w:r>
        <w:rPr>
          <w:lang w:val="id_ID" w:bidi="id_ID"/>
        </w:rPr>
      </w:r>
      <w:r>
        <w:rPr>
          <w:i/>
          <w:lang w:val="id_ID" w:bidi="id_ID"/>
        </w:rPr>
        <w:t xml:space="preserve">Sekarang sesudah kamu mengenal Allah: </w:t>
      </w:r>
      <w:r>
        <w:rPr>
          <w:lang w:val="id_ID" w:bidi="id_ID"/>
        </w:rPr>
        <w:t>Orang Kristen memiliki hubungan dengan Allah seperti anak dengan orang tua, bukan seperti budak dengan tuannya (</w:t>
      </w:r>
      <w:r>
        <w:rPr>
          <w:lang w:val="id_ID" w:bidi="id_ID"/>
        </w:rPr>
        <w:t>Gal. 4:5</w:t>
      </w:r>
      <w:r>
        <w:rPr>
          <w:lang w:val="id_ID" w:bidi="id_ID"/>
        </w:rPr>
        <w:t>–</w:t>
      </w:r>
      <w:r>
        <w:rPr>
          <w:lang w:val="id_ID" w:bidi="id_ID"/>
        </w:rPr>
        <w:t>7</w:t>
      </w:r>
      <w:r>
        <w:rPr>
          <w:lang w:val="id_ID" w:bidi="id_ID"/>
        </w:rPr>
        <w:t>).</w:t>
      </w:r>
    </w:p>
    <w:p>
      <w:pPr>
        <w:pStyle w:val="ListBullet"/>
        <w:spacing w:line="240" w:lineRule="auto"/>
        <w:ind w:left="720"/>
      </w:pPr>
      <w:r>
        <w:rPr>
          <w:lang w:val="id_ID" w:bidi="id_ID"/>
        </w:rPr>
      </w:r>
      <w:r>
        <w:rPr>
          <w:i/>
          <w:lang w:val="id_ID" w:bidi="id_ID"/>
        </w:rPr>
        <w:t>bagaimanakah kamu berbalik lagi?</w:t>
      </w:r>
      <w:r>
        <w:rPr>
          <w:lang w:val="id_ID" w:bidi="id_ID"/>
        </w:rPr>
        <w:t xml:space="preserve"> Paulus merasa bingung bahwa orang Kristen ingin kembali ke kehidupan lama mereka dalam perbudakan rohani (</w:t>
      </w:r>
      <w:r>
        <w:rPr>
          <w:lang w:val="id_ID" w:bidi="id_ID"/>
        </w:rPr>
        <w:t>Gal. 4:19</w:t>
      </w:r>
      <w:r>
        <w:rPr>
          <w:lang w:val="id_ID" w:bidi="id_ID"/>
        </w:rPr>
        <w:t>–</w:t>
      </w:r>
      <w:r>
        <w:rPr>
          <w:lang w:val="id_ID" w:bidi="id_ID"/>
        </w:rPr>
        <w:t>20</w:t>
      </w:r>
      <w:r>
        <w:rPr>
          <w:lang w:val="id_ID" w:bidi="id_ID"/>
        </w:rPr>
        <w:t>).</w:t>
      </w:r>
    </w:p>
    <w:p>
      <w:pPr>
        <w:pStyle w:val="ListBullet"/>
        <w:spacing w:line="240" w:lineRule="auto"/>
        <w:ind w:left="720"/>
      </w:pPr>
      <w:r>
        <w:rPr>
          <w:lang w:val="id_ID" w:bidi="id_ID"/>
        </w:rPr>
      </w:r>
      <w:r>
        <w:rPr>
          <w:i/>
          <w:lang w:val="id_ID" w:bidi="id_ID"/>
        </w:rPr>
        <w:t>Dikenal Allah</w:t>
      </w:r>
      <w:r>
        <w:rPr>
          <w:lang w:val="id_ID" w:bidi="id_ID"/>
        </w:rPr>
        <w:t>: Allah adalah satu-satunya yang menyelamatkan dan telah mengambil inisiatif untuk memahami jiwa mereka serta mengampuni mereka secara cuma-cuma (</w:t>
      </w:r>
      <w:r>
        <w:rPr>
          <w:lang w:val="id_ID" w:bidi="id_ID"/>
        </w:rPr>
        <w:t>Mzm. 139:1</w:t>
      </w:r>
      <w:r>
        <w:rPr>
          <w:lang w:val="id_ID" w:bidi="id_ID"/>
        </w:rPr>
        <w:t>–</w:t>
      </w:r>
      <w:r>
        <w:rPr>
          <w:lang w:val="id_ID" w:bidi="id_ID"/>
        </w:rPr>
        <w:t>6</w:t>
      </w:r>
      <w:r>
        <w:rPr>
          <w:lang w:val="id_ID" w:bidi="id_ID"/>
        </w:rPr>
        <w:t xml:space="preserve">, </w:t>
      </w:r>
      <w:r>
        <w:rPr>
          <w:lang w:val="id_ID" w:bidi="id_ID"/>
        </w:rPr>
        <w:t>23</w:t>
      </w:r>
      <w:r>
        <w:rPr>
          <w:lang w:val="id_ID" w:bidi="id_ID"/>
        </w:rPr>
        <w:t>–</w:t>
      </w:r>
      <w:r>
        <w:rPr>
          <w:lang w:val="id_ID" w:bidi="id_ID"/>
        </w:rPr>
        <w:t>24</w:t>
      </w:r>
      <w:r>
        <w:rPr>
          <w:lang w:val="id_ID" w:bidi="id_ID"/>
        </w:rPr>
        <w:t xml:space="preserve">; </w:t>
      </w:r>
      <w:r>
        <w:rPr>
          <w:lang w:val="id_ID" w:bidi="id_ID"/>
        </w:rPr>
        <w:t>Luk. 2:34</w:t>
      </w:r>
      <w:r>
        <w:rPr>
          <w:lang w:val="id_ID" w:bidi="id_ID"/>
        </w:rPr>
        <w:t>–</w:t>
      </w:r>
      <w:r>
        <w:rPr>
          <w:lang w:val="id_ID" w:bidi="id_ID"/>
        </w:rPr>
        <w:t>35</w:t>
      </w:r>
      <w:r>
        <w:rPr>
          <w:lang w:val="id_ID" w:bidi="id_ID"/>
        </w:rPr>
        <w:t xml:space="preserve">; </w:t>
      </w:r>
      <w:r>
        <w:rPr>
          <w:lang w:val="id_ID" w:bidi="id_ID"/>
        </w:rPr>
        <w:t>Ibr. 4:12</w:t>
      </w:r>
      <w:r>
        <w:rPr>
          <w:lang w:val="id_ID" w:bidi="id_ID"/>
        </w:rPr>
        <w:t>).</w:t>
      </w:r>
    </w:p>
    <w:p>
      <w:pPr>
        <w:pStyle w:val="ListBullet"/>
        <w:spacing w:line="240" w:lineRule="auto"/>
        <w:ind w:left="720"/>
      </w:pPr>
      <w:r>
        <w:rPr>
          <w:lang w:val="id_ID" w:bidi="id_ID"/>
        </w:rPr>
      </w:r>
      <w:r>
        <w:rPr>
          <w:lang w:val="id_ID" w:bidi="id_ID"/>
        </w:rPr>
        <w:t xml:space="preserve">Dengan </w:t>
      </w:r>
      <w:r>
        <w:rPr>
          <w:i/>
          <w:lang w:val="id_ID" w:bidi="id_ID"/>
        </w:rPr>
        <w:t>berbalik lagi kepada</w:t>
      </w:r>
      <w:r>
        <w:rPr>
          <w:lang w:val="id_ID" w:bidi="id_ID"/>
        </w:rPr>
        <w:t xml:space="preserve"> sunat (sebagai cara untuk diterima oleh Allah), orang Galatia akan kembali ke prinsip rohani yang tidak berguna yang mereka kenal ketika mereka menyembah dewa-dewa palsu. Kedua cara hidup tersebut mengharuskan orang-orang bekerja keras untuk menyenangkan tuan yang menuntut dan tidak pernah puas.</w:t>
      </w:r>
      <w:r>
        <w:rPr>
          <w:lang w:val="id_ID" w:bidi="id_ID"/>
        </w:rPr>
      </w:r>
      <w:r>
        <w:rPr>
          <w:lang w:val="id_ID" w:bidi="id_ID"/>
        </w:rPr>
      </w:r>
    </w:p>
    <w:p>
      <w:pPr/>
      <w:r>
        <w:rPr>
          <w:lang w:val="id_ID" w:bidi="id_ID"/>
        </w:rPr>
      </w:r>
    </w:p>
    <w:p>
      <w:pPr>
        <w:pStyle w:val="Heading2"/>
      </w:pPr>
      <w:r>
        <w:rPr>
          <w:lang w:val="id_ID" w:bidi="id_ID"/>
        </w:rPr>
        <w:t>Galatia 4:10–11</w:t>
      </w:r>
      <w:r>
        <w:rPr>
          <w:lang w:val="id_ID" w:bidi="id_ID"/>
        </w:rPr>
      </w:r>
    </w:p>
    <w:p>
      <w:pPr/>
      <w:r>
        <w:rPr>
          <w:lang w:val="id_ID" w:bidi="id_ID"/>
        </w:rPr>
      </w:r>
      <w:r>
        <w:rPr>
          <w:lang w:val="id_ID" w:bidi="id_ID"/>
        </w:rPr>
        <w:t>Sunat hanyalah salah satu cara yang dilakukan oleh orang Galatia untuk mengikuti hukum Musa. Mereka juga mulai merayakan perayaan-perayaan Yahudi. Mereka percaya hal ini akan membuat mereka lebih diterima oleh Allah. Bagi Paulus, hal ini menunjukkan bahwa mereka salah memahami atau menolak kabar baik tentang kasih karunia Allah melalui Yesus Kristus.</w:t>
      </w:r>
      <w:r>
        <w:rPr>
          <w:lang w:val="id_ID" w:bidi="id_ID"/>
        </w:rPr>
      </w:r>
      <w:r>
        <w:rPr>
          <w:lang w:val="id_ID" w:bidi="id_ID"/>
        </w:rPr>
      </w:r>
    </w:p>
    <w:p>
      <w:pPr/>
      <w:r>
        <w:rPr>
          <w:lang w:val="id_ID" w:bidi="id_ID"/>
        </w:rPr>
      </w:r>
    </w:p>
    <w:p>
      <w:pPr>
        <w:pStyle w:val="Heading2"/>
      </w:pPr>
      <w:r>
        <w:rPr>
          <w:lang w:val="id_ID" w:bidi="id_ID"/>
        </w:rPr>
        <w:t>Galatia 4:11</w:t>
      </w:r>
      <w:r>
        <w:rPr>
          <w:lang w:val="id_ID" w:bidi="id_ID"/>
        </w:rPr>
      </w:r>
    </w:p>
    <w:p>
      <w:pPr/>
      <w:r>
        <w:rPr>
          <w:lang w:val="id_ID" w:bidi="id_ID"/>
        </w:rPr>
      </w:r>
      <w:r>
        <w:rPr>
          <w:i/>
          <w:lang w:val="id_ID" w:bidi="id_ID"/>
        </w:rPr>
        <w:t>Aku kuatir</w:t>
      </w:r>
      <w:r>
        <w:rPr>
          <w:lang w:val="id_ID" w:bidi="id_ID"/>
        </w:rPr>
        <w:t xml:space="preserve">: Orang Galatia yang berada dalam bahaya berpaling dari Kristus dengan bergantung pada hukum Taurat. Jika mereka melakukannya, usaha Paulus akan sia-sia. Kabar baik tidak akan bermanfaat bagi mereka (bdk. </w:t>
      </w:r>
      <w:r>
        <w:rPr>
          <w:lang w:val="id_ID" w:bidi="id_ID"/>
        </w:rPr>
        <w:t>Ibr. 6:4</w:t>
      </w:r>
      <w:r>
        <w:rPr>
          <w:lang w:val="id_ID" w:bidi="id_ID"/>
        </w:rPr>
        <w:t>–</w:t>
      </w:r>
      <w:r>
        <w:rPr>
          <w:lang w:val="id_ID" w:bidi="id_ID"/>
        </w:rPr>
        <w:t>6</w:t>
      </w:r>
      <w:r>
        <w:rPr>
          <w:lang w:val="id_ID" w:bidi="id_ID"/>
        </w:rPr>
        <w:t xml:space="preserve">; </w:t>
      </w:r>
      <w:r>
        <w:rPr>
          <w:lang w:val="id_ID" w:bidi="id_ID"/>
        </w:rPr>
        <w:t>2Ptr. 2:20</w:t>
      </w:r>
      <w:r>
        <w:rPr>
          <w:lang w:val="id_ID" w:bidi="id_ID"/>
        </w:rPr>
        <w:t>–</w:t>
      </w:r>
      <w:r>
        <w:rPr>
          <w:lang w:val="id_ID" w:bidi="id_ID"/>
        </w:rPr>
        <w:t>22</w:t>
      </w:r>
      <w:r>
        <w:rPr>
          <w:lang w:val="id_ID" w:bidi="id_ID"/>
        </w:rPr>
        <w:t xml:space="preserve">). Lihat </w:t>
      </w:r>
      <w:r>
        <w:rPr>
          <w:lang w:val="id_ID" w:bidi="id_ID"/>
        </w:rPr>
        <w:t>Kisah. 13:44–14:24</w:t>
      </w:r>
      <w:r>
        <w:rPr>
          <w:lang w:val="id_ID" w:bidi="id_ID"/>
        </w:rPr>
        <w:t xml:space="preserve"> untuk penjelasan tentang pekerjaan Paulus bagi orang-orang Kristen di wilayah itu.</w:t>
      </w:r>
      <w:r>
        <w:rPr>
          <w:lang w:val="id_ID" w:bidi="id_ID"/>
        </w:rPr>
      </w:r>
      <w:r>
        <w:rPr>
          <w:lang w:val="id_ID" w:bidi="id_ID"/>
        </w:rPr>
      </w:r>
    </w:p>
    <w:p>
      <w:pPr/>
      <w:r>
        <w:rPr>
          <w:lang w:val="id_ID" w:bidi="id_ID"/>
        </w:rPr>
      </w:r>
    </w:p>
    <w:p>
      <w:pPr>
        <w:pStyle w:val="Heading2"/>
      </w:pPr>
      <w:r>
        <w:rPr>
          <w:lang w:val="id_ID" w:bidi="id_ID"/>
        </w:rPr>
        <w:t>Galatia 4:12</w:t>
      </w:r>
      <w:r>
        <w:rPr>
          <w:lang w:val="id_ID" w:bidi="id_ID"/>
        </w:rPr>
      </w:r>
    </w:p>
    <w:p>
      <w:pPr>
        <w:pStyle w:val="ListBullet"/>
        <w:spacing w:line="240" w:lineRule="auto"/>
        <w:ind w:left="720"/>
      </w:pPr>
      <w:r>
        <w:rPr>
          <w:lang w:val="id_ID" w:bidi="id_ID"/>
        </w:rPr>
      </w:r>
      <w:r>
        <w:rPr>
          <w:i/>
          <w:lang w:val="id_ID" w:bidi="id_ID"/>
        </w:rPr>
        <w:t>Jadilah sama seperti aku</w:t>
      </w:r>
      <w:r>
        <w:rPr>
          <w:lang w:val="id_ID" w:bidi="id_ID"/>
        </w:rPr>
        <w:t>: Paulus adalah seorang Yahudi yang taat. Dia berhenti berusaha memperoleh kebenaran dan menerima kasih karunia Allah secara cuma-cuma dalam Yesus Kristus. Sekarang, Paulus meminta orang-orang non-Yahudi ini untuk mengikuti teladannya daripada mengadopsi praktik-praktik Yahudi yang telah ia tinggalkan. Nasihat Paulus sepanjang sisa surat ini (</w:t>
      </w:r>
      <w:r>
        <w:rPr>
          <w:lang w:val="id_ID" w:bidi="id_ID"/>
        </w:rPr>
        <w:t>Gal. 4:12–6:10</w:t>
      </w:r>
      <w:r>
        <w:rPr>
          <w:lang w:val="id_ID" w:bidi="id_ID"/>
        </w:rPr>
        <w:t>) berasal dari satu perintah ini.</w:t>
      </w:r>
    </w:p>
    <w:p>
      <w:pPr>
        <w:pStyle w:val="ListBullet"/>
        <w:spacing w:line="240" w:lineRule="auto"/>
        <w:ind w:left="720"/>
      </w:pPr>
      <w:r>
        <w:rPr>
          <w:lang w:val="id_ID" w:bidi="id_ID"/>
        </w:rPr>
      </w:r>
      <w:r>
        <w:rPr>
          <w:i/>
          <w:lang w:val="id_ID" w:bidi="id_ID"/>
        </w:rPr>
        <w:t>Belum pernah kualami sesuatu yang tidak baik dari padamu</w:t>
      </w:r>
      <w:r>
        <w:rPr>
          <w:i/>
          <w:lang w:val="id_ID" w:bidi="id_ID"/>
        </w:rPr>
        <w:t>:</w:t>
      </w:r>
      <w:r>
        <w:rPr>
          <w:lang w:val="id_ID" w:bidi="id_ID"/>
        </w:rPr>
        <w:t xml:space="preserve"> Demikian pula, jemaat Galatia seharusnya tidak memperlakukan Paulus dengan buruk saat ini, tetapi harus terus menerima pelayanan dan pesannya dengan hangat.</w:t>
      </w:r>
      <w:r>
        <w:rPr>
          <w:lang w:val="id_ID" w:bidi="id_ID"/>
        </w:rPr>
      </w:r>
      <w:r>
        <w:rPr>
          <w:lang w:val="id_ID" w:bidi="id_ID"/>
        </w:rPr>
      </w:r>
    </w:p>
    <w:p>
      <w:pPr/>
      <w:r>
        <w:rPr>
          <w:lang w:val="id_ID" w:bidi="id_ID"/>
        </w:rPr>
      </w:r>
    </w:p>
    <w:p>
      <w:pPr>
        <w:pStyle w:val="Heading2"/>
      </w:pPr>
      <w:r>
        <w:rPr>
          <w:lang w:val="id_ID" w:bidi="id_ID"/>
        </w:rPr>
        <w:t>Galatia 4:12–20</w:t>
      </w:r>
      <w:r>
        <w:rPr>
          <w:lang w:val="id_ID" w:bidi="id_ID"/>
        </w:rPr>
      </w:r>
    </w:p>
    <w:p>
      <w:pPr/>
      <w:r>
        <w:rPr>
          <w:lang w:val="id_ID" w:bidi="id_ID"/>
        </w:rPr>
      </w:r>
      <w:r>
        <w:rPr>
          <w:lang w:val="id_ID" w:bidi="id_ID"/>
        </w:rPr>
        <w:t>Setelah menjelaskan apa yang diajarkan Alkitab, Paulus mengambil pendekatan yang lebih personal. Dia mengingatkan jemaat Galatia tentang hubungan erat mereka dengannya.</w:t>
      </w:r>
      <w:r>
        <w:rPr>
          <w:lang w:val="id_ID" w:bidi="id_ID"/>
        </w:rPr>
      </w:r>
      <w:r>
        <w:rPr>
          <w:lang w:val="id_ID" w:bidi="id_ID"/>
        </w:rPr>
      </w:r>
    </w:p>
    <w:p>
      <w:pPr/>
      <w:r>
        <w:rPr>
          <w:lang w:val="id_ID" w:bidi="id_ID"/>
        </w:rPr>
      </w:r>
    </w:p>
    <w:p>
      <w:pPr>
        <w:pStyle w:val="Heading2"/>
      </w:pPr>
      <w:r>
        <w:rPr>
          <w:lang w:val="id_ID" w:bidi="id_ID"/>
        </w:rPr>
        <w:t>Galatia 4:13–14</w:t>
      </w:r>
      <w:r>
        <w:rPr>
          <w:lang w:val="id_ID" w:bidi="id_ID"/>
        </w:rPr>
      </w:r>
    </w:p>
    <w:p>
      <w:pPr>
        <w:pStyle w:val="ListBullet"/>
        <w:spacing w:line="240" w:lineRule="auto"/>
        <w:ind w:left="720"/>
      </w:pPr>
      <w:r>
        <w:rPr>
          <w:lang w:val="id_ID" w:bidi="id_ID"/>
        </w:rPr>
      </w:r>
      <w:r>
        <w:rPr>
          <w:i/>
          <w:lang w:val="id_ID" w:bidi="id_ID"/>
        </w:rPr>
        <w:t>karena aku sakit</w:t>
      </w:r>
      <w:r>
        <w:rPr>
          <w:lang w:val="id_ID" w:bidi="id_ID"/>
        </w:rPr>
        <w:t xml:space="preserve">: Paulus mungkin memiliki masalah kesehatan jangka panjang, tetapi kita tidak tahu pasti apa itu (lihat </w:t>
      </w:r>
      <w:r>
        <w:rPr>
          <w:lang w:val="id_ID" w:bidi="id_ID"/>
        </w:rPr>
        <w:t>2Kor. 12:7</w:t>
      </w:r>
      <w:r>
        <w:rPr>
          <w:lang w:val="id_ID" w:bidi="id_ID"/>
        </w:rPr>
        <w:t xml:space="preserve">). Kondisi Paulus serius dan tampaknya menyebabkan masalah atau bahkan mengganggu jemaat baru di Galatia. Orang-orang sering melihat masalah fisik sebagai tanda penghakiman Allah (lihat </w:t>
      </w:r>
      <w:r>
        <w:rPr>
          <w:lang w:val="id_ID" w:bidi="id_ID"/>
        </w:rPr>
        <w:t>Yoh. 9:1</w:t>
      </w:r>
      <w:r>
        <w:rPr>
          <w:lang w:val="id_ID" w:bidi="id_ID"/>
        </w:rPr>
        <w:t>–</w:t>
      </w:r>
      <w:r>
        <w:rPr>
          <w:lang w:val="id_ID" w:bidi="id_ID"/>
        </w:rPr>
        <w:t>2</w:t>
      </w:r>
      <w:r>
        <w:rPr>
          <w:lang w:val="id_ID" w:bidi="id_ID"/>
        </w:rPr>
        <w:t xml:space="preserve">; </w:t>
      </w:r>
      <w:r>
        <w:rPr>
          <w:lang w:val="id_ID" w:bidi="id_ID"/>
        </w:rPr>
        <w:t>Kisah. 28:4</w:t>
      </w:r>
      <w:r>
        <w:rPr>
          <w:lang w:val="id_ID" w:bidi="id_ID"/>
        </w:rPr>
        <w:t xml:space="preserve">). Jemaat Galatia tidak memandang kondisi fisik Paulus dan menerimanya sebagai utusan Allah (secara harfiah malaikat; Yunani </w:t>
      </w:r>
      <w:r>
        <w:rPr>
          <w:i/>
          <w:lang w:val="id_ID" w:bidi="id_ID"/>
        </w:rPr>
        <w:t>angelos</w:t>
      </w:r>
      <w:r>
        <w:rPr>
          <w:lang w:val="id_ID" w:bidi="id_ID"/>
        </w:rPr>
        <w:t>).</w:t>
      </w:r>
    </w:p>
    <w:p>
      <w:pPr>
        <w:pStyle w:val="ListBullet"/>
        <w:spacing w:line="240" w:lineRule="auto"/>
        <w:ind w:left="720"/>
      </w:pPr>
      <w:r>
        <w:rPr>
          <w:lang w:val="id_ID" w:bidi="id_ID"/>
        </w:rPr>
      </w:r>
      <w:r>
        <w:rPr>
          <w:i/>
          <w:lang w:val="id_ID" w:bidi="id_ID"/>
        </w:rPr>
        <w:t>sama seperti menyambut Kristus Yesus sendiri</w:t>
      </w:r>
      <w:r>
        <w:rPr>
          <w:lang w:val="id_ID" w:bidi="id_ID"/>
        </w:rPr>
        <w:t xml:space="preserve">: Lihat </w:t>
      </w:r>
      <w:r>
        <w:rPr>
          <w:lang w:val="id_ID" w:bidi="id_ID"/>
        </w:rPr>
        <w:t>Luk. 10:16</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4:15</w:t>
      </w:r>
      <w:r>
        <w:rPr>
          <w:lang w:val="id_ID" w:bidi="id_ID"/>
        </w:rPr>
      </w:r>
    </w:p>
    <w:p>
      <w:pPr>
        <w:pStyle w:val="ListBullet"/>
        <w:spacing w:line="240" w:lineRule="auto"/>
        <w:ind w:left="720"/>
      </w:pPr>
      <w:r>
        <w:rPr>
          <w:lang w:val="id_ID" w:bidi="id_ID"/>
        </w:rPr>
      </w:r>
      <w:r>
        <w:rPr>
          <w:lang w:val="id_ID" w:bidi="id_ID"/>
        </w:rPr>
        <w:t>Jemaat Galatia merasa senang dan bersyukur ketika Paulus membagikan kabar baik tentang Yesus kepada mereka.</w:t>
      </w:r>
    </w:p>
    <w:p>
      <w:pPr>
        <w:pStyle w:val="ListBullet"/>
        <w:spacing w:line="240" w:lineRule="auto"/>
        <w:ind w:left="720"/>
      </w:pPr>
      <w:r>
        <w:rPr>
          <w:lang w:val="id_ID" w:bidi="id_ID"/>
        </w:rPr>
      </w:r>
      <w:r>
        <w:rPr>
          <w:i/>
          <w:lang w:val="id_ID" w:bidi="id_ID"/>
        </w:rPr>
        <w:t>kamu telah mencungkil matamu dan memberikannya kepadaku</w:t>
      </w:r>
      <w:r>
        <w:rPr>
          <w:lang w:val="id_ID" w:bidi="id_ID"/>
        </w:rPr>
        <w:t xml:space="preserve">: Beberapa orang berpikir ini berarti Paulus memiliki masalah pada mata, tetapi dia mungkin menggunakan </w:t>
      </w:r>
      <w:r>
        <w:rPr>
          <w:i/>
          <w:lang w:val="id_ID" w:bidi="id_ID"/>
        </w:rPr>
        <w:t>mata</w:t>
      </w:r>
      <w:r>
        <w:rPr>
          <w:lang w:val="id_ID" w:bidi="id_ID"/>
        </w:rPr>
        <w:t xml:space="preserve"> sebagai simbol untuk sesuatu yang berharga (lihat </w:t>
      </w:r>
      <w:r>
        <w:rPr>
          <w:lang w:val="id_ID" w:bidi="id_ID"/>
        </w:rPr>
        <w:t>Ul. 32:10</w:t>
      </w:r>
      <w:r>
        <w:rPr>
          <w:lang w:val="id_ID" w:bidi="id_ID"/>
        </w:rPr>
        <w:t xml:space="preserve">; </w:t>
      </w:r>
      <w:r>
        <w:rPr>
          <w:lang w:val="id_ID" w:bidi="id_ID"/>
        </w:rPr>
        <w:t>Mzm. 17:8</w:t>
      </w:r>
      <w:r>
        <w:rPr>
          <w:lang w:val="id_ID" w:bidi="id_ID"/>
        </w:rPr>
        <w:t xml:space="preserve">; </w:t>
      </w:r>
      <w:r>
        <w:rPr>
          <w:lang w:val="id_ID" w:bidi="id_ID"/>
        </w:rPr>
        <w:t>Mat. 18:9</w:t>
      </w:r>
      <w:r>
        <w:rPr>
          <w:lang w:val="id_ID" w:bidi="id_ID"/>
        </w:rPr>
        <w:t>). Jemaat Galatia sangat bersyukur atas pesan kabar baik dari Paulus. Sehingga, jemaat Galatia akan memberikan kepada Paulus harta mereka yang paling berharga.</w:t>
      </w:r>
      <w:r>
        <w:rPr>
          <w:lang w:val="id_ID" w:bidi="id_ID"/>
        </w:rPr>
      </w:r>
      <w:r>
        <w:rPr>
          <w:lang w:val="id_ID" w:bidi="id_ID"/>
        </w:rPr>
      </w:r>
    </w:p>
    <w:p>
      <w:pPr/>
      <w:r>
        <w:rPr>
          <w:lang w:val="id_ID" w:bidi="id_ID"/>
        </w:rPr>
      </w:r>
    </w:p>
    <w:p>
      <w:pPr>
        <w:pStyle w:val="Heading2"/>
      </w:pPr>
      <w:r>
        <w:rPr>
          <w:lang w:val="id_ID" w:bidi="id_ID"/>
        </w:rPr>
        <w:t>Galatia 4:16</w:t>
      </w:r>
      <w:r>
        <w:rPr>
          <w:lang w:val="id_ID" w:bidi="id_ID"/>
        </w:rPr>
      </w:r>
    </w:p>
    <w:p>
      <w:pPr/>
      <w:r>
        <w:rPr>
          <w:lang w:val="id_ID" w:bidi="id_ID"/>
        </w:rPr>
      </w:r>
      <w:r>
        <w:rPr>
          <w:lang w:val="id_ID" w:bidi="id_ID"/>
        </w:rPr>
        <w:t>Pada awalnya, jemaat Galatia dengan senang hati menerima Paulus dan pesannya ketika mereka menjadi orang Kristen. Tetapi sekarang mereka meragukan Paulus dan bahkan mungkin menolak dia.</w:t>
      </w:r>
      <w:r>
        <w:rPr>
          <w:lang w:val="id_ID" w:bidi="id_ID"/>
        </w:rPr>
      </w:r>
      <w:r>
        <w:rPr>
          <w:lang w:val="id_ID" w:bidi="id_ID"/>
        </w:rPr>
      </w:r>
    </w:p>
    <w:p>
      <w:pPr/>
      <w:r>
        <w:rPr>
          <w:lang w:val="id_ID" w:bidi="id_ID"/>
        </w:rPr>
      </w:r>
    </w:p>
    <w:p>
      <w:pPr>
        <w:pStyle w:val="Heading2"/>
      </w:pPr>
      <w:r>
        <w:rPr>
          <w:lang w:val="id_ID" w:bidi="id_ID"/>
        </w:rPr>
        <w:t>Galatia 4:17</w:t>
      </w:r>
      <w:r>
        <w:rPr>
          <w:lang w:val="id_ID" w:bidi="id_ID"/>
        </w:rPr>
      </w:r>
    </w:p>
    <w:p>
      <w:pPr>
        <w:pStyle w:val="ListBullet"/>
        <w:spacing w:line="240" w:lineRule="auto"/>
        <w:ind w:left="720"/>
      </w:pPr>
      <w:r>
        <w:rPr>
          <w:lang w:val="id_ID" w:bidi="id_ID"/>
        </w:rPr>
      </w:r>
      <w:r>
        <w:rPr>
          <w:i/>
          <w:lang w:val="id_ID" w:bidi="id_ID"/>
        </w:rPr>
        <w:t>Mereka dengan giat berusaha untuk menarik kamu</w:t>
      </w:r>
      <w:r>
        <w:rPr>
          <w:i/>
          <w:lang w:val="id_ID" w:bidi="id_ID"/>
        </w:rPr>
        <w:t>:</w:t>
      </w:r>
      <w:r>
        <w:rPr>
          <w:lang w:val="id_ID" w:bidi="id_ID"/>
        </w:rPr>
        <w:t xml:space="preserve"> Kata Yunani disini dapat memiliki arti positif, seperti "semangat," atau arti negatif, seperti "kecemburuan" dan "iri hati."</w:t>
      </w:r>
    </w:p>
    <w:p>
      <w:pPr>
        <w:pStyle w:val="ListBullet"/>
        <w:spacing w:line="240" w:lineRule="auto"/>
        <w:ind w:left="720"/>
      </w:pPr>
      <w:r>
        <w:rPr>
          <w:lang w:val="id_ID" w:bidi="id_ID"/>
        </w:rPr>
      </w:r>
      <w:r>
        <w:rPr>
          <w:i/>
          <w:lang w:val="id_ID" w:bidi="id_ID"/>
        </w:rPr>
        <w:t>mereka mau mengucilkan kamu</w:t>
      </w:r>
      <w:r>
        <w:rPr>
          <w:i/>
          <w:lang w:val="id_ID" w:bidi="id_ID"/>
        </w:rPr>
        <w:t xml:space="preserve">: </w:t>
      </w:r>
      <w:r>
        <w:rPr>
          <w:lang w:val="id_ID" w:bidi="id_ID"/>
        </w:rPr>
        <w:t xml:space="preserve">Kaum Yudaisme (orang Kristen Yahudi yang bersikeras mengikuti hukum Yahudi) mungkin begitu bersemangat karena mereka iri dengan pengabdian jemaat Galatia kepada Paulus dan sebaliknya ingin agar jemaat Galatia mengabdikan diri kepada mereka (bdk. 2 Korintus; lihat juga </w:t>
      </w:r>
      <w:r>
        <w:rPr>
          <w:lang w:val="id_ID" w:bidi="id_ID"/>
        </w:rPr>
        <w:t>Luk. 11:46–52</w:t>
      </w:r>
      <w:r>
        <w:rPr>
          <w:lang w:val="id_ID" w:bidi="id_ID"/>
        </w:rPr>
        <w:t>). Kemungkinan lainnya adalah bahwa kaum Yudaisme ingin jemaat Galatia bergantung pada mereka sebagai penafsir hukum Musa.</w:t>
      </w:r>
      <w:r>
        <w:rPr>
          <w:lang w:val="id_ID" w:bidi="id_ID"/>
        </w:rPr>
      </w:r>
      <w:r>
        <w:rPr>
          <w:lang w:val="id_ID" w:bidi="id_ID"/>
        </w:rPr>
      </w:r>
    </w:p>
    <w:p>
      <w:pPr/>
      <w:r>
        <w:rPr>
          <w:lang w:val="id_ID" w:bidi="id_ID"/>
        </w:rPr>
      </w:r>
    </w:p>
    <w:p>
      <w:pPr>
        <w:pStyle w:val="Heading2"/>
      </w:pPr>
      <w:r>
        <w:rPr>
          <w:lang w:val="id_ID" w:bidi="id_ID"/>
        </w:rPr>
        <w:t>Galatia 4:18</w:t>
      </w:r>
      <w:r>
        <w:rPr>
          <w:lang w:val="id_ID" w:bidi="id_ID"/>
        </w:rPr>
      </w:r>
    </w:p>
    <w:p>
      <w:pPr/>
      <w:r>
        <w:rPr>
          <w:lang w:val="id_ID" w:bidi="id_ID"/>
        </w:rPr>
      </w:r>
      <w:r>
        <w:rPr>
          <w:lang w:val="id_ID" w:bidi="id_ID"/>
        </w:rPr>
        <w:t xml:space="preserve">Adalah hal yang baik bagi jemaat Galatia untuk terus bersemangat dalam menerima Paulus dan pesannya, bahkan ketika dia tidak berada di sana bersama mereka. </w:t>
        <w:br/>
        <w:br/>
      </w:r>
      <w:r>
        <w:rPr>
          <w:lang w:val="id_ID" w:bidi="id_ID"/>
        </w:rPr>
        <w:t xml:space="preserve">Versi Alkitab bahasa Indonesia menerjemahkannya seperti ini: </w:t>
      </w:r>
      <w:r>
        <w:rPr>
          <w:lang w:val="id_ID" w:bidi="id_ID"/>
        </w:rPr>
        <w:t>Memang baik kalau orang dengan giat berusaha menarik orang lain dalam perkara-perkara yang baik, asal pada setiap waktu dan bukan hanya bila aku ada di antaramu</w:t>
      </w:r>
      <w:r>
        <w:rPr>
          <w:lang w:val="id_ID" w:bidi="id_ID"/>
        </w:rPr>
        <w:t xml:space="preserve"> (Terjemahan Baru). Dalam hal ini, Paulus mungkin mengatakan bahwa tidak masalah bagi orang lain berusaha mencari kesetiaan jemaat Galatia, tetapi para guru itu sebenarnya tidak benar-benar berusaha membantu mereka.</w:t>
      </w:r>
      <w:r>
        <w:rPr>
          <w:lang w:val="id_ID" w:bidi="id_ID"/>
        </w:rPr>
      </w:r>
      <w:r>
        <w:rPr>
          <w:lang w:val="id_ID" w:bidi="id_ID"/>
        </w:rPr>
      </w:r>
    </w:p>
    <w:p>
      <w:pPr/>
      <w:r>
        <w:rPr>
          <w:lang w:val="id_ID" w:bidi="id_ID"/>
        </w:rPr>
      </w:r>
    </w:p>
    <w:p>
      <w:pPr>
        <w:pStyle w:val="Heading2"/>
      </w:pPr>
      <w:r>
        <w:rPr>
          <w:lang w:val="id_ID" w:bidi="id_ID"/>
        </w:rPr>
        <w:t>Galatia 4:19</w:t>
      </w:r>
      <w:r>
        <w:rPr>
          <w:lang w:val="id_ID" w:bidi="id_ID"/>
        </w:rPr>
      </w:r>
    </w:p>
    <w:p>
      <w:pPr>
        <w:pStyle w:val="ListBullet"/>
        <w:spacing w:line="240" w:lineRule="auto"/>
        <w:ind w:left="720"/>
      </w:pPr>
      <w:r>
        <w:rPr>
          <w:lang w:val="id_ID" w:bidi="id_ID"/>
        </w:rPr>
      </w:r>
      <w:r>
        <w:rPr>
          <w:lang w:val="id_ID" w:bidi="id_ID"/>
        </w:rPr>
        <w:t xml:space="preserve">Jemaat Galatia seperti anak-anak rohani bagi Paulus (lihat </w:t>
      </w:r>
      <w:r>
        <w:rPr>
          <w:lang w:val="id_ID" w:bidi="id_ID"/>
        </w:rPr>
        <w:t>1Kor. 4:14–15</w:t>
      </w:r>
      <w:r>
        <w:rPr>
          <w:lang w:val="id_ID" w:bidi="id_ID"/>
        </w:rPr>
        <w:t xml:space="preserve">; </w:t>
      </w:r>
      <w:r>
        <w:rPr>
          <w:lang w:val="id_ID" w:bidi="id_ID"/>
        </w:rPr>
        <w:t>Flm. 1:10</w:t>
      </w:r>
      <w:r>
        <w:rPr>
          <w:lang w:val="id_ID" w:bidi="id_ID"/>
        </w:rPr>
        <w:t>). Membawa mereka kepada Kristus bagaikan melahirkan anak dan merasakan sakitnya persalinan. Itu adalah proses yang sulit tetapi memuaskan. Sekarang, Paulus merasa pekerjaannya belum selesai.</w:t>
      </w:r>
    </w:p>
    <w:p>
      <w:pPr>
        <w:pStyle w:val="ListBullet"/>
        <w:spacing w:line="240" w:lineRule="auto"/>
        <w:ind w:left="720"/>
      </w:pPr>
      <w:r>
        <w:rPr>
          <w:lang w:val="id_ID" w:bidi="id_ID"/>
        </w:rPr>
      </w:r>
      <w:r>
        <w:rPr>
          <w:i/>
          <w:lang w:val="id_ID" w:bidi="id_ID"/>
        </w:rPr>
        <w:t>sampai rupa Kristus menjadi nyata di dalam kamu</w:t>
      </w:r>
      <w:r>
        <w:rPr>
          <w:i/>
          <w:lang w:val="id_ID" w:bidi="id_ID"/>
        </w:rPr>
        <w:t>:</w:t>
      </w:r>
      <w:r>
        <w:rPr>
          <w:lang w:val="id_ID" w:bidi="id_ID"/>
        </w:rPr>
        <w:t xml:space="preserve"> Paulus menggunakan gambaran melahirkan untuk menjelaskan sesuatu yang penting. Jika jemaat Galatia terus mempercayai Kristus seperti yang diajarkan Paulus kepada mereka, citra Kristus akan bertumbuh dalam diri mereka (mereka akan menjadi semakin mirip dengan Yesus dalam cara mereka hidup dan bertindak). Tetapi sebaliknya jika mereka memilih untuk mengikuti hukum Taurat, hidup yang baru ini akan mati sebelum dapat berkembang. Paulus mengatakan bahwa ia harus terus bekerja keras, seperti seorang bidan yang membantu persalinan, untuk memastikan kematian itu tidak terjadi.</w:t>
      </w:r>
      <w:r>
        <w:rPr>
          <w:lang w:val="id_ID" w:bidi="id_ID"/>
        </w:rPr>
      </w:r>
      <w:r>
        <w:rPr>
          <w:lang w:val="id_ID" w:bidi="id_ID"/>
        </w:rPr>
      </w:r>
    </w:p>
    <w:p>
      <w:pPr/>
      <w:r>
        <w:rPr>
          <w:lang w:val="id_ID" w:bidi="id_ID"/>
        </w:rPr>
      </w:r>
    </w:p>
    <w:p>
      <w:pPr>
        <w:pStyle w:val="Heading2"/>
      </w:pPr>
      <w:r>
        <w:rPr>
          <w:lang w:val="id_ID" w:bidi="id_ID"/>
        </w:rPr>
        <w:t>Galatia 4:20</w:t>
      </w:r>
      <w:r>
        <w:rPr>
          <w:lang w:val="id_ID" w:bidi="id_ID"/>
        </w:rPr>
      </w:r>
    </w:p>
    <w:p>
      <w:pPr/>
      <w:r>
        <w:rPr>
          <w:lang w:val="id_ID" w:bidi="id_ID"/>
        </w:rPr>
      </w:r>
      <w:r>
        <w:rPr>
          <w:lang w:val="id_ID" w:bidi="id_ID"/>
        </w:rPr>
        <w:t>Jika Paulus hadir di sana secara langsung, dia dapat lebih memahami para pendengarnya dan menyesuaikan pesannya agar sesuai dengan kebutuhan spiritual dan emosional mereka. Dari jarak jauh, dia tidak yakin apakah gaya bicaranya akan efektif.</w:t>
      </w:r>
      <w:r>
        <w:rPr>
          <w:lang w:val="id_ID" w:bidi="id_ID"/>
        </w:rPr>
      </w:r>
      <w:r>
        <w:rPr>
          <w:lang w:val="id_ID" w:bidi="id_ID"/>
        </w:rPr>
      </w:r>
    </w:p>
    <w:p>
      <w:pPr/>
      <w:r>
        <w:rPr>
          <w:lang w:val="id_ID" w:bidi="id_ID"/>
        </w:rPr>
      </w:r>
    </w:p>
    <w:p>
      <w:pPr>
        <w:pStyle w:val="Heading2"/>
      </w:pPr>
      <w:r>
        <w:rPr>
          <w:lang w:val="id_ID" w:bidi="id_ID"/>
        </w:rPr>
        <w:t>Galatia 4:21</w:t>
      </w:r>
      <w:r>
        <w:rPr>
          <w:lang w:val="id_ID" w:bidi="id_ID"/>
        </w:rPr>
      </w:r>
    </w:p>
    <w:p>
      <w:pPr/>
      <w:r>
        <w:rPr>
          <w:lang w:val="id_ID" w:bidi="id_ID"/>
        </w:rPr>
      </w:r>
      <w:r>
        <w:rPr>
          <w:i/>
          <w:lang w:val="id_ID" w:bidi="id_ID"/>
        </w:rPr>
        <w:t>tidakkah kamu mendengarkan hukum Taurat</w:t>
      </w:r>
      <w:r>
        <w:rPr>
          <w:i/>
          <w:lang w:val="id_ID" w:bidi="id_ID"/>
        </w:rPr>
        <w:t>?:</w:t>
      </w:r>
      <w:r>
        <w:rPr>
          <w:lang w:val="id_ID" w:bidi="id_ID"/>
        </w:rPr>
        <w:t xml:space="preserve"> Jemaat Galatia berusaha mencapai kebenaran melalui hukum Taurat, tetapi mereka tidak sepenuhnya memahami maknanya (lihat </w:t>
      </w:r>
      <w:r>
        <w:rPr>
          <w:lang w:val="id_ID" w:bidi="id_ID"/>
        </w:rPr>
        <w:t>Luk. 24:25–27</w:t>
      </w:r>
      <w:r>
        <w:rPr>
          <w:lang w:val="id_ID" w:bidi="id_ID"/>
        </w:rPr>
        <w:t xml:space="preserve">; </w:t>
      </w:r>
      <w:r>
        <w:rPr>
          <w:lang w:val="id_ID" w:bidi="id_ID"/>
        </w:rPr>
        <w:t>1Tim. 1:7</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4:21–31</w:t>
      </w:r>
      <w:r>
        <w:rPr>
          <w:lang w:val="id_ID" w:bidi="id_ID"/>
        </w:rPr>
      </w:r>
    </w:p>
    <w:p>
      <w:pPr>
        <w:pStyle w:val="ListBullet"/>
        <w:spacing w:line="240" w:lineRule="auto"/>
        <w:ind w:left="720"/>
      </w:pPr>
      <w:r>
        <w:rPr>
          <w:lang w:val="id_ID" w:bidi="id_ID"/>
        </w:rPr>
      </w:r>
      <w:r>
        <w:rPr>
          <w:lang w:val="id_ID" w:bidi="id_ID"/>
        </w:rPr>
        <w:t>Paulus kini kembali menggunakan Kitab Suci untuk mendukung pendapatnya. Dia menceritakan kisah tentang dua istri Abraham, Hagar dan Sara, serta anak-anak mereka. Dia menggunakan kisah ini untuk menunjukkan perbedaan antara dua jenis orang: mereka yang seperti budak karena mereka berusaha untuk mengikuti semua hukum Taurat, dan mereka yang telah bebas karena mereka milik Kristus.</w:t>
      </w:r>
    </w:p>
    <w:p>
      <w:pPr>
        <w:pStyle w:val="ListBullet"/>
        <w:spacing w:line="240" w:lineRule="auto"/>
        <w:ind w:left="720"/>
      </w:pPr>
      <w:r>
        <w:rPr>
          <w:lang w:val="id_ID" w:bidi="id_ID"/>
        </w:rPr>
      </w:r>
      <w:r>
        <w:rPr>
          <w:lang w:val="id_ID" w:bidi="id_ID"/>
        </w:rPr>
        <w:t xml:space="preserve">Paulus menggunakan cara khusus untuk menjelaskan cerita-cerita Alkitab (yang disebut alegori) yang digunakan oleh para guru Yahudi pada masa itu (lihat </w:t>
      </w:r>
      <w:r>
        <w:rPr>
          <w:lang w:val="id_ID" w:bidi="id_ID"/>
        </w:rPr>
        <w:t>catatan studi pada Gal. 4:24</w:t>
      </w:r>
      <w:r>
        <w:rPr>
          <w:lang w:val="id_ID" w:bidi="id_ID"/>
        </w:rPr>
        <w:t xml:space="preserve">). Paulus terdidik sebagai seorang rabi (lihat </w:t>
      </w:r>
      <w:r>
        <w:rPr>
          <w:lang w:val="id_ID" w:bidi="id_ID"/>
        </w:rPr>
        <w:t>Kisah. 22:3</w:t>
      </w:r>
      <w:r>
        <w:rPr>
          <w:lang w:val="id_ID" w:bidi="id_ID"/>
        </w:rPr>
        <w:t>) dan mampu berdebat secara efektif dengan kaum Yudaisme menggunakan metode mereka sendiri.</w:t>
      </w:r>
      <w:r>
        <w:rPr>
          <w:lang w:val="id_ID" w:bidi="id_ID"/>
        </w:rPr>
      </w:r>
      <w:r>
        <w:rPr>
          <w:lang w:val="id_ID" w:bidi="id_ID"/>
        </w:rPr>
      </w:r>
    </w:p>
    <w:p>
      <w:pPr/>
      <w:r>
        <w:rPr>
          <w:lang w:val="id_ID" w:bidi="id_ID"/>
        </w:rPr>
      </w:r>
    </w:p>
    <w:p>
      <w:pPr>
        <w:pStyle w:val="Heading2"/>
      </w:pPr>
      <w:r>
        <w:rPr>
          <w:lang w:val="id_ID" w:bidi="id_ID"/>
        </w:rPr>
        <w:t>Galatia 4:22–23</w:t>
      </w:r>
      <w:r>
        <w:rPr>
          <w:lang w:val="id_ID" w:bidi="id_ID"/>
        </w:rPr>
      </w:r>
    </w:p>
    <w:p>
      <w:pPr/>
      <w:r>
        <w:rPr>
          <w:lang w:val="id_ID" w:bidi="id_ID"/>
        </w:rPr>
      </w:r>
      <w:r>
        <w:rPr>
          <w:lang w:val="id_ID" w:bidi="id_ID"/>
        </w:rPr>
        <w:t xml:space="preserve">Ismael adalah anak dari </w:t>
      </w:r>
      <w:r>
        <w:rPr>
          <w:i/>
          <w:lang w:val="id_ID" w:bidi="id_ID"/>
        </w:rPr>
        <w:t>budak</w:t>
      </w:r>
      <w:r>
        <w:rPr>
          <w:lang w:val="id_ID" w:bidi="id_ID"/>
        </w:rPr>
        <w:t xml:space="preserve">, yaitu Hagar. Hagar adalah budak Sara (lihat </w:t>
      </w:r>
      <w:r>
        <w:rPr>
          <w:lang w:val="id_ID" w:bidi="id_ID"/>
        </w:rPr>
        <w:t>Kej. 16:15</w:t>
      </w:r>
      <w:r>
        <w:rPr>
          <w:lang w:val="id_ID" w:bidi="id_ID"/>
        </w:rPr>
        <w:t xml:space="preserve">). Sara memberikan Hagar kepada Abraham dalam usaha mendapatkan ahli waris yang dijanjikan Allah melalui perjuangan manusia (lihat </w:t>
      </w:r>
      <w:r>
        <w:rPr>
          <w:lang w:val="id_ID" w:bidi="id_ID"/>
        </w:rPr>
        <w:t>Kej. 16:1</w:t>
      </w:r>
      <w:r>
        <w:rPr>
          <w:lang w:val="id_ID" w:bidi="id_ID"/>
        </w:rPr>
        <w:t>–</w:t>
      </w:r>
      <w:r>
        <w:rPr>
          <w:lang w:val="id_ID" w:bidi="id_ID"/>
        </w:rPr>
        <w:t>4</w:t>
      </w:r>
      <w:r>
        <w:rPr>
          <w:lang w:val="id_ID" w:bidi="id_ID"/>
        </w:rPr>
        <w:t xml:space="preserve">). Ishak, anak Sara, lahir dari </w:t>
      </w:r>
      <w:r>
        <w:rPr>
          <w:i/>
          <w:lang w:val="id_ID" w:bidi="id_ID"/>
        </w:rPr>
        <w:t xml:space="preserve">perempuan yang merdeka </w:t>
      </w:r>
      <w:r>
        <w:rPr>
          <w:lang w:val="id_ID" w:bidi="id_ID"/>
        </w:rPr>
        <w:t xml:space="preserve">(lihat </w:t>
      </w:r>
      <w:r>
        <w:rPr>
          <w:lang w:val="id_ID" w:bidi="id_ID"/>
        </w:rPr>
        <w:t>Kej. 21:2</w:t>
      </w:r>
      <w:r>
        <w:rPr>
          <w:lang w:val="id_ID" w:bidi="id_ID"/>
        </w:rPr>
        <w:t>–</w:t>
      </w:r>
      <w:r>
        <w:rPr>
          <w:lang w:val="id_ID" w:bidi="id_ID"/>
        </w:rPr>
        <w:t>3</w:t>
      </w:r>
      <w:r>
        <w:rPr>
          <w:lang w:val="id_ID" w:bidi="id_ID"/>
        </w:rPr>
        <w:t xml:space="preserve">). Allah melakukan sesuatu yang ajaib untuk membantu Sara memiliki bayi ini. Ini menggenapi janji Allah (lihat </w:t>
      </w:r>
      <w:r>
        <w:rPr>
          <w:lang w:val="id_ID" w:bidi="id_ID"/>
        </w:rPr>
        <w:t>Kej. 17:15</w:t>
      </w:r>
      <w:r>
        <w:rPr>
          <w:lang w:val="id_ID" w:bidi="id_ID"/>
        </w:rPr>
        <w:t>–</w:t>
      </w:r>
      <w:r>
        <w:rPr>
          <w:lang w:val="id_ID" w:bidi="id_ID"/>
        </w:rPr>
        <w:t>21</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4:24</w:t>
      </w:r>
      <w:r>
        <w:rPr>
          <w:lang w:val="id_ID" w:bidi="id_ID"/>
        </w:rPr>
      </w:r>
    </w:p>
    <w:p>
      <w:pPr>
        <w:pStyle w:val="ListBullet"/>
        <w:spacing w:line="240" w:lineRule="auto"/>
        <w:ind w:left="720"/>
      </w:pPr>
      <w:r>
        <w:rPr>
          <w:lang w:val="id_ID" w:bidi="id_ID"/>
        </w:rPr>
      </w:r>
      <w:r>
        <w:rPr>
          <w:i/>
          <w:lang w:val="id_ID" w:bidi="id_ID"/>
        </w:rPr>
        <w:t>adalah suatu kiasan</w:t>
      </w:r>
      <w:r>
        <w:rPr>
          <w:lang w:val="id_ID" w:bidi="id_ID"/>
        </w:rPr>
        <w:t xml:space="preserve"> (secara harfiah </w:t>
      </w:r>
      <w:r>
        <w:rPr>
          <w:i/>
          <w:lang w:val="id_ID" w:bidi="id_ID"/>
        </w:rPr>
        <w:t>bersifat alegoris</w:t>
      </w:r>
      <w:r>
        <w:rPr>
          <w:lang w:val="id_ID" w:bidi="id_ID"/>
        </w:rPr>
        <w:t xml:space="preserve">): Dalam penulisan alegoris atau kiasan, setiap karakter dan peristiwa melambangkan makna yang lebih dalam. Penafsiran alegoris atau kiasan sering mengabaikan makna historis dari teks dan menciptakan makna yang imajinatif. Namun, di sini Paulus memahami cerita dalam konteks historisnya dan melihatnya sebagai sejarah. Tetapi dia menafsirkan karakter-karakter dalam cerita sebagai simbol dari situasi saat ini. Para penentang Paulus juga menggunakan metode alegori atau kiasan, sehingga Paulus menentang alegori/kiasan mereka yang keliru dengan penggunaan alegori/kiasan yang benar (lihat </w:t>
      </w:r>
      <w:r>
        <w:rPr>
          <w:lang w:val="id_ID" w:bidi="id_ID"/>
        </w:rPr>
        <w:t>1Kor. 9:22</w:t>
      </w:r>
      <w:r>
        <w:rPr>
          <w:lang w:val="id_ID" w:bidi="id_ID"/>
        </w:rPr>
        <w:t>).</w:t>
      </w:r>
    </w:p>
    <w:p>
      <w:pPr>
        <w:pStyle w:val="ListBullet"/>
        <w:spacing w:line="240" w:lineRule="auto"/>
        <w:ind w:left="720"/>
      </w:pPr>
      <w:r>
        <w:rPr>
          <w:lang w:val="id_ID" w:bidi="id_ID"/>
        </w:rPr>
      </w:r>
      <w:r>
        <w:rPr>
          <w:i/>
          <w:lang w:val="id_ID" w:bidi="id_ID"/>
        </w:rPr>
        <w:t>dua ketentuan Allah</w:t>
      </w:r>
      <w:r>
        <w:rPr>
          <w:lang w:val="id_ID" w:bidi="id_ID"/>
        </w:rPr>
        <w:t>: Perjanjian Lama (perjanjian khusus Allah dengan umat-Nya) dibentuk melalui Musa. Perjanjian Baru datang melalui Yesus Kristus.</w:t>
      </w:r>
    </w:p>
    <w:p>
      <w:pPr>
        <w:pStyle w:val="ListBullet"/>
        <w:spacing w:line="240" w:lineRule="auto"/>
        <w:ind w:left="720"/>
      </w:pPr>
      <w:r>
        <w:rPr>
          <w:lang w:val="id_ID" w:bidi="id_ID"/>
        </w:rPr>
      </w:r>
      <w:r>
        <w:rPr>
          <w:i/>
          <w:lang w:val="id_ID" w:bidi="id_ID"/>
        </w:rPr>
        <w:t>Gunung Sinai … itulah Hagar</w:t>
      </w:r>
      <w:r>
        <w:rPr>
          <w:lang w:val="id_ID" w:bidi="id_ID"/>
        </w:rPr>
        <w:t>: Sama seperti Hagar yang merupakan seorang budak perempuan yang melambangkan usaha manusia, Gunung Sinai membawa perbudakan bagi mereka yang mengikuti hukum Taurat.</w:t>
      </w:r>
      <w:r>
        <w:rPr>
          <w:lang w:val="id_ID" w:bidi="id_ID"/>
        </w:rPr>
      </w:r>
      <w:r>
        <w:rPr>
          <w:lang w:val="id_ID" w:bidi="id_ID"/>
        </w:rPr>
      </w:r>
    </w:p>
    <w:p>
      <w:pPr/>
      <w:r>
        <w:rPr>
          <w:lang w:val="id_ID" w:bidi="id_ID"/>
        </w:rPr>
      </w:r>
    </w:p>
    <w:p>
      <w:pPr>
        <w:pStyle w:val="Heading2"/>
      </w:pPr>
      <w:r>
        <w:rPr>
          <w:lang w:val="id_ID" w:bidi="id_ID"/>
        </w:rPr>
        <w:t>Galatia 4:24–25</w:t>
      </w:r>
      <w:r>
        <w:rPr>
          <w:lang w:val="id_ID" w:bidi="id_ID"/>
        </w:rPr>
      </w:r>
    </w:p>
    <w:p>
      <w:pPr/>
      <w:r>
        <w:rPr>
          <w:lang w:val="id_ID" w:bidi="id_ID"/>
        </w:rPr>
      </w:r>
      <w:r>
        <w:rPr>
          <w:lang w:val="id_ID" w:bidi="id_ID"/>
        </w:rPr>
        <w:t>Paulus mengaitkan usaha Abraham untuk menggenapi janji Allah dengan upaya di Galatia dan tempat lain untuk mencapai keselamatan melalui ketaatan pada hukum Taurat (</w:t>
      </w:r>
      <w:r>
        <w:rPr>
          <w:lang w:val="id_ID" w:bidi="id_ID"/>
        </w:rPr>
        <w:t>Gal. 4:23</w:t>
      </w:r>
      <w:r>
        <w:rPr>
          <w:lang w:val="id_ID" w:bidi="id_ID"/>
        </w:rPr>
        <w:t>). Hagar, sebagai budak perempuan, melambangkan perbudakan Israel di bawah hukum Taurat. Ini bertentangan dengan kebebasan yang dimiliki oleh orang yang beriman kepada Yesus Kristus (</w:t>
      </w:r>
      <w:r>
        <w:rPr>
          <w:lang w:val="id_ID" w:bidi="id_ID"/>
        </w:rPr>
        <w:t>Gal. 4:26–27</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4:25</w:t>
      </w:r>
      <w:r>
        <w:rPr>
          <w:lang w:val="id_ID" w:bidi="id_ID"/>
        </w:rPr>
      </w:r>
    </w:p>
    <w:p>
      <w:pPr>
        <w:pStyle w:val="ListBullet"/>
        <w:spacing w:line="240" w:lineRule="auto"/>
        <w:ind w:left="720"/>
      </w:pPr>
      <w:r>
        <w:rPr>
          <w:lang w:val="id_ID" w:bidi="id_ID"/>
        </w:rPr>
      </w:r>
      <w:r>
        <w:rPr>
          <w:lang w:val="id_ID" w:bidi="id_ID"/>
        </w:rPr>
        <w:t xml:space="preserve">Baik Hagar maupun Gunung Sinai merupakan simbol yang melambangkan Yerusalem. Keduanya menggambarkan Yudaisme pada masa Paulus. Kaum Yudaisme terus mempercayai hukum Taurat dan menjadi keturunan Abraham untuk status mereka di hadapan Allah (lihat </w:t>
      </w:r>
      <w:r>
        <w:rPr>
          <w:lang w:val="id_ID" w:bidi="id_ID"/>
        </w:rPr>
        <w:t>Yoh, 8:31</w:t>
      </w:r>
      <w:r>
        <w:rPr>
          <w:lang w:val="id_ID" w:bidi="id_ID"/>
        </w:rPr>
        <w:t>–</w:t>
      </w:r>
      <w:r>
        <w:rPr>
          <w:lang w:val="id_ID" w:bidi="id_ID"/>
        </w:rPr>
        <w:t>59</w:t>
      </w:r>
      <w:r>
        <w:rPr>
          <w:lang w:val="id_ID" w:bidi="id_ID"/>
        </w:rPr>
        <w:t>). Mereka menolak Yesus sebagai Mesias dan tetap terikat pada hukum Taurat (</w:t>
      </w:r>
      <w:r>
        <w:rPr>
          <w:lang w:val="id_ID" w:bidi="id_ID"/>
        </w:rPr>
        <w:t>Gal. 3:23</w:t>
      </w:r>
      <w:r>
        <w:rPr>
          <w:lang w:val="id_ID" w:bidi="id_ID"/>
        </w:rPr>
        <w:t>–</w:t>
      </w:r>
      <w:r>
        <w:rPr>
          <w:lang w:val="id_ID" w:bidi="id_ID"/>
        </w:rPr>
        <w:t>24</w:t>
      </w:r>
      <w:r>
        <w:rPr>
          <w:lang w:val="id_ID" w:bidi="id_ID"/>
        </w:rPr>
        <w:t xml:space="preserve">; </w:t>
      </w:r>
      <w:r>
        <w:rPr>
          <w:lang w:val="id_ID" w:bidi="id_ID"/>
        </w:rPr>
        <w:t>4:1</w:t>
      </w:r>
      <w:r>
        <w:rPr>
          <w:lang w:val="id_ID" w:bidi="id_ID"/>
        </w:rPr>
        <w:t>–</w:t>
      </w:r>
      <w:r>
        <w:rPr>
          <w:lang w:val="id_ID" w:bidi="id_ID"/>
        </w:rPr>
        <w:t>3</w:t>
      </w:r>
      <w:r>
        <w:rPr>
          <w:lang w:val="id_ID" w:bidi="id_ID"/>
        </w:rPr>
        <w:t>).</w:t>
      </w:r>
    </w:p>
    <w:p>
      <w:pPr>
        <w:pStyle w:val="ListBullet"/>
        <w:spacing w:line="240" w:lineRule="auto"/>
        <w:ind w:left="720"/>
      </w:pPr>
      <w:r>
        <w:rPr>
          <w:lang w:val="id_ID" w:bidi="id_ID"/>
        </w:rPr>
      </w:r>
      <w:r>
        <w:rPr>
          <w:i/>
          <w:lang w:val="id_ID" w:bidi="id_ID"/>
        </w:rPr>
        <w:t>Gunung Sinai di tanah Arab</w:t>
      </w:r>
      <w:r>
        <w:rPr>
          <w:lang w:val="id_ID" w:bidi="id_ID"/>
        </w:rPr>
        <w:t xml:space="preserve">: Menurut tradisi, Gunung Sinai terletak di Semenanjung Sinai di Mesir. Namun, beberapa orang berpendapat bahwa </w:t>
      </w:r>
      <w:r>
        <w:rPr>
          <w:i/>
          <w:lang w:val="id_ID" w:bidi="id_ID"/>
        </w:rPr>
        <w:t>di tanah Arab</w:t>
      </w:r>
      <w:r>
        <w:rPr>
          <w:lang w:val="id_ID" w:bidi="id_ID"/>
        </w:rPr>
        <w:t xml:space="preserve"> yang berarti Gunung Sinai berada di Midian, tempat di mana Musa pernah tinggal (lihat </w:t>
      </w:r>
      <w:r>
        <w:rPr>
          <w:lang w:val="id_ID" w:bidi="id_ID"/>
        </w:rPr>
        <w:t>Kel. 3:1</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4:26</w:t>
      </w:r>
      <w:r>
        <w:rPr>
          <w:lang w:val="id_ID" w:bidi="id_ID"/>
        </w:rPr>
      </w:r>
    </w:p>
    <w:p>
      <w:pPr>
        <w:pStyle w:val="ListBullet"/>
        <w:spacing w:line="240" w:lineRule="auto"/>
        <w:ind w:left="720"/>
      </w:pPr>
      <w:r>
        <w:rPr>
          <w:lang w:val="id_ID" w:bidi="id_ID"/>
        </w:rPr>
      </w:r>
      <w:r>
        <w:rPr>
          <w:lang w:val="id_ID" w:bidi="id_ID"/>
        </w:rPr>
        <w:t>Hagar melambangkan perbudakan kepada usaha manusia yang didasarkan pada Gunung Sinai (</w:t>
      </w:r>
      <w:r>
        <w:rPr>
          <w:lang w:val="id_ID" w:bidi="id_ID"/>
        </w:rPr>
        <w:t>Gal. 4:24</w:t>
      </w:r>
      <w:r>
        <w:rPr>
          <w:lang w:val="id_ID" w:bidi="id_ID"/>
        </w:rPr>
        <w:t>–</w:t>
      </w:r>
      <w:r>
        <w:rPr>
          <w:lang w:val="id_ID" w:bidi="id_ID"/>
        </w:rPr>
        <w:t>25</w:t>
      </w:r>
      <w:r>
        <w:rPr>
          <w:lang w:val="id_ID" w:bidi="id_ID"/>
        </w:rPr>
        <w:t>). Sebaliknya, Sara melambangkan kebebasan di Yerusalem yang surgawi, kota Allah yang sempurna. Anak-anak Abraham yang sejati melalui iman kini hidup di bawah pemerintahan Allah dalam Yesus Kristus (</w:t>
      </w:r>
      <w:r>
        <w:rPr>
          <w:lang w:val="id_ID" w:bidi="id_ID"/>
        </w:rPr>
        <w:t>Gal. 3:29</w:t>
      </w:r>
      <w:r>
        <w:rPr>
          <w:lang w:val="id_ID" w:bidi="id_ID"/>
        </w:rPr>
        <w:t>).</w:t>
      </w:r>
    </w:p>
    <w:p>
      <w:pPr>
        <w:pStyle w:val="ListBullet"/>
        <w:spacing w:line="240" w:lineRule="auto"/>
        <w:ind w:left="720"/>
      </w:pPr>
      <w:r>
        <w:rPr>
          <w:lang w:val="id_ID" w:bidi="id_ID"/>
        </w:rPr>
      </w:r>
      <w:r>
        <w:rPr>
          <w:i/>
          <w:lang w:val="id_ID" w:bidi="id_ID"/>
        </w:rPr>
        <w:t>ialah ibu kita:</w:t>
      </w:r>
      <w:r>
        <w:rPr>
          <w:lang w:val="id_ID" w:bidi="id_ID"/>
        </w:rPr>
        <w:t xml:space="preserve"> Putra Sara, Ishak, menerima semua janji Allah secara cuma-cuma tanpa terikat pada Hukum Musa. Demikian pula, orang Yahudi dan non-Yahudi yang hidup oleh iman kepada Yesus adalah anak-anak Sara yang sejati. Mereka menerima janji-janji Allah kepada Abraham secara cuma-cuma tanpa terikat pada hukum Taurat (</w:t>
      </w:r>
      <w:r>
        <w:rPr>
          <w:lang w:val="id_ID" w:bidi="id_ID"/>
        </w:rPr>
        <w:t>Gal. 3:26</w:t>
      </w:r>
      <w:r>
        <w:rPr>
          <w:lang w:val="id_ID" w:bidi="id_ID"/>
        </w:rPr>
        <w:t>–</w:t>
      </w:r>
      <w:r>
        <w:rPr>
          <w:lang w:val="id_ID" w:bidi="id_ID"/>
        </w:rPr>
        <w:t>29</w:t>
      </w:r>
      <w:r>
        <w:rPr>
          <w:lang w:val="id_ID" w:bidi="id_ID"/>
        </w:rPr>
        <w:t xml:space="preserve">; </w:t>
      </w:r>
      <w:r>
        <w:rPr>
          <w:lang w:val="id_ID" w:bidi="id_ID"/>
        </w:rPr>
        <w:t>4:4</w:t>
      </w:r>
      <w:r>
        <w:rPr>
          <w:lang w:val="id_ID" w:bidi="id_ID"/>
        </w:rPr>
        <w:t>–</w:t>
      </w:r>
      <w:r>
        <w:rPr>
          <w:lang w:val="id_ID" w:bidi="id_ID"/>
        </w:rPr>
        <w:t>7</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4:27</w:t>
      </w:r>
      <w:r>
        <w:rPr>
          <w:lang w:val="id_ID" w:bidi="id_ID"/>
        </w:rPr>
      </w:r>
    </w:p>
    <w:p>
      <w:pPr/>
      <w:r>
        <w:rPr>
          <w:lang w:val="id_ID" w:bidi="id_ID"/>
        </w:rPr>
      </w:r>
      <w:r>
        <w:rPr>
          <w:lang w:val="id_ID" w:bidi="id_ID"/>
        </w:rPr>
        <w:t xml:space="preserve">Ayat yang dikutip, yakni </w:t>
      </w:r>
      <w:r>
        <w:rPr>
          <w:lang w:val="id_ID" w:bidi="id_ID"/>
        </w:rPr>
        <w:t>Yesaya 54:1</w:t>
      </w:r>
      <w:r>
        <w:rPr>
          <w:lang w:val="id_ID" w:bidi="id_ID"/>
        </w:rPr>
        <w:t>, menjanjikan kepada Israel bahwa mereka akan berkembang setelah pembuangan di Babel. Orang-orang yang memiliki iman kepada Yesus Kristus adalah anak-anak Sara (</w:t>
      </w:r>
      <w:r>
        <w:rPr>
          <w:lang w:val="id_ID" w:bidi="id_ID"/>
        </w:rPr>
        <w:t>Gal. 4:26</w:t>
      </w:r>
      <w:r>
        <w:rPr>
          <w:lang w:val="id_ID" w:bidi="id_ID"/>
        </w:rPr>
        <w:t xml:space="preserve">). Ini menggenapi janji bahwa Sara, yang awalnya tidak memiliki anak, akan memiliki lebih banyak anak daripada Hagar, budak perempuan itu. Bagi para penganut Yudaisme (mereka yang bersikeras mengikuti hukum Yahudi), orang-orang yang tidak mengikuti hukum Taurat mungkin tampak </w:t>
      </w:r>
      <w:r>
        <w:rPr>
          <w:i/>
          <w:lang w:val="id_ID" w:bidi="id_ID"/>
        </w:rPr>
        <w:t xml:space="preserve">ditinggalkan </w:t>
      </w:r>
      <w:r>
        <w:rPr>
          <w:lang w:val="id_ID" w:bidi="id_ID"/>
        </w:rPr>
        <w:t>(tandus atau tidak berbuah secara rohani), tetapi melalui iman, mereka menjadi berbuah lebat seperti mempelai Kristus (</w:t>
      </w:r>
      <w:r>
        <w:rPr>
          <w:lang w:val="id_ID" w:bidi="id_ID"/>
        </w:rPr>
        <w:t>2Kor. 11:2</w:t>
      </w:r>
      <w:r>
        <w:rPr>
          <w:lang w:val="id_ID" w:bidi="id_ID"/>
        </w:rPr>
        <w:t xml:space="preserve">; </w:t>
      </w:r>
      <w:r>
        <w:rPr>
          <w:lang w:val="id_ID" w:bidi="id_ID"/>
        </w:rPr>
        <w:t>Ef. 5:31</w:t>
      </w:r>
      <w:r>
        <w:rPr>
          <w:lang w:val="id_ID" w:bidi="id_ID"/>
        </w:rPr>
        <w:t>–</w:t>
      </w:r>
      <w:r>
        <w:rPr>
          <w:lang w:val="id_ID" w:bidi="id_ID"/>
        </w:rPr>
        <w:t>33</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4:28–31</w:t>
      </w:r>
      <w:r>
        <w:rPr>
          <w:lang w:val="id_ID" w:bidi="id_ID"/>
        </w:rPr>
      </w:r>
    </w:p>
    <w:p>
      <w:pPr/>
      <w:r>
        <w:rPr>
          <w:lang w:val="id_ID" w:bidi="id_ID"/>
        </w:rPr>
      </w:r>
      <w:r>
        <w:rPr>
          <w:lang w:val="id_ID" w:bidi="id_ID"/>
        </w:rPr>
        <w:t xml:space="preserve">Paulus menggunakan kisah Hagar dan Sara dalam </w:t>
      </w:r>
      <w:r>
        <w:rPr>
          <w:lang w:val="id_ID" w:bidi="id_ID"/>
        </w:rPr>
        <w:t>Gal. 4:21</w:t>
      </w:r>
      <w:r>
        <w:rPr>
          <w:lang w:val="id_ID" w:bidi="id_ID"/>
        </w:rPr>
        <w:t>–</w:t>
      </w:r>
      <w:r>
        <w:rPr>
          <w:lang w:val="id_ID" w:bidi="id_ID"/>
        </w:rPr>
        <w:t>27</w:t>
      </w:r>
      <w:r>
        <w:rPr>
          <w:lang w:val="id_ID" w:bidi="id_ID"/>
        </w:rPr>
        <w:t xml:space="preserve"> untuk menjelaskan situasi di Galatia. Ishak mewakili orang-orang yang lahir melalui janji Allah (lihat </w:t>
      </w:r>
      <w:r>
        <w:rPr>
          <w:lang w:val="id_ID" w:bidi="id_ID"/>
        </w:rPr>
        <w:t>Gal. 3:8</w:t>
      </w:r>
      <w:r>
        <w:rPr>
          <w:lang w:val="id_ID" w:bidi="id_ID"/>
        </w:rPr>
        <w:t>) oleh kuasa Roh (</w:t>
      </w:r>
      <w:r>
        <w:rPr>
          <w:lang w:val="id_ID" w:bidi="id_ID"/>
        </w:rPr>
        <w:t>Gal. 3:2</w:t>
      </w:r>
      <w:r>
        <w:rPr>
          <w:lang w:val="id_ID" w:bidi="id_ID"/>
        </w:rPr>
        <w:t>–</w:t>
      </w:r>
      <w:r>
        <w:rPr>
          <w:lang w:val="id_ID" w:bidi="id_ID"/>
        </w:rPr>
        <w:t>5</w:t>
      </w:r>
      <w:r>
        <w:rPr>
          <w:lang w:val="id_ID" w:bidi="id_ID"/>
        </w:rPr>
        <w:t xml:space="preserve">; lihat juga </w:t>
      </w:r>
      <w:r>
        <w:rPr>
          <w:lang w:val="id_ID" w:bidi="id_ID"/>
        </w:rPr>
        <w:t>Ef. 1:13</w:t>
      </w:r>
      <w:r>
        <w:rPr>
          <w:lang w:val="id_ID" w:bidi="id_ID"/>
        </w:rPr>
        <w:t>–</w:t>
      </w:r>
      <w:r>
        <w:rPr>
          <w:lang w:val="id_ID" w:bidi="id_ID"/>
        </w:rPr>
        <w:t>14</w:t>
      </w:r>
      <w:r>
        <w:rPr>
          <w:lang w:val="id_ID" w:bidi="id_ID"/>
        </w:rPr>
        <w:t>). Orang-orang ini percaya kepada Allah untuk keselamatan melalui Kristus oleh iman. Ismael mewakili mereka yang berpikir bahwa mengikuti Hukum Musa akan membuat mereka diterima oleh Allah (</w:t>
      </w:r>
      <w:r>
        <w:rPr>
          <w:lang w:val="id_ID" w:bidi="id_ID"/>
        </w:rPr>
        <w:t>Gal. 3:10</w:t>
      </w:r>
      <w:r>
        <w:rPr>
          <w:lang w:val="id_ID" w:bidi="id_ID"/>
        </w:rPr>
        <w:t>–</w:t>
      </w:r>
      <w:r>
        <w:rPr>
          <w:lang w:val="id_ID" w:bidi="id_ID"/>
        </w:rPr>
        <w:t>11</w:t>
      </w:r>
      <w:r>
        <w:rPr>
          <w:lang w:val="id_ID" w:bidi="id_ID"/>
        </w:rPr>
        <w:t>). Gagasan ini akan mengejutkan kaum Yudaisme, yang percaya bahwa mereka adalah anak-anak Abraham yang sejati karena mereka mengikuti Hukum Musa.</w:t>
      </w:r>
      <w:r>
        <w:rPr>
          <w:lang w:val="id_ID" w:bidi="id_ID"/>
        </w:rPr>
      </w:r>
      <w:r>
        <w:rPr>
          <w:lang w:val="id_ID" w:bidi="id_ID"/>
        </w:rPr>
      </w:r>
    </w:p>
    <w:p>
      <w:pPr/>
      <w:r>
        <w:rPr>
          <w:lang w:val="id_ID" w:bidi="id_ID"/>
        </w:rPr>
      </w:r>
    </w:p>
    <w:p>
      <w:pPr>
        <w:pStyle w:val="Heading2"/>
      </w:pPr>
      <w:r>
        <w:rPr>
          <w:lang w:val="id_ID" w:bidi="id_ID"/>
        </w:rPr>
        <w:t>Galatia 4:29</w:t>
      </w:r>
      <w:r>
        <w:rPr>
          <w:lang w:val="id_ID" w:bidi="id_ID"/>
        </w:rPr>
      </w:r>
    </w:p>
    <w:p>
      <w:pPr/>
      <w:r>
        <w:rPr>
          <w:lang w:val="id_ID" w:bidi="id_ID"/>
        </w:rPr>
      </w:r>
      <w:r>
        <w:rPr>
          <w:lang w:val="id_ID" w:bidi="id_ID"/>
        </w:rPr>
        <w:t xml:space="preserve">Ishak adalah anak yang dijanjikan. Selama perayaan penyapihannya, Ismael memperlakukan Ishak dengan buruk (lihat </w:t>
      </w:r>
      <w:r>
        <w:rPr>
          <w:lang w:val="id_ID" w:bidi="id_ID"/>
        </w:rPr>
        <w:t>Kej. 21:9</w:t>
      </w:r>
      <w:r>
        <w:rPr>
          <w:lang w:val="id_ID" w:bidi="id_ID"/>
        </w:rPr>
        <w:t xml:space="preserve">). Demikian pula, di Galatia, orang-orang yang bersikeras mengikuti hukum Taurat memperlakukan mereka yang percaya kepada janji Allah dengan buruk, yaitu pesan kasih karunia Allah melalui iman kepada Yesus Kristus (bdk. </w:t>
      </w:r>
      <w:r>
        <w:rPr>
          <w:lang w:val="id_ID" w:bidi="id_ID"/>
        </w:rPr>
        <w:t>Kisah. 13:50</w:t>
      </w:r>
      <w:r>
        <w:rPr>
          <w:lang w:val="id_ID" w:bidi="id_ID"/>
        </w:rPr>
        <w:t>–</w:t>
      </w:r>
      <w:r>
        <w:rPr>
          <w:lang w:val="id_ID" w:bidi="id_ID"/>
        </w:rPr>
        <w:t>51</w:t>
      </w:r>
      <w:r>
        <w:rPr>
          <w:lang w:val="id_ID" w:bidi="id_ID"/>
        </w:rPr>
        <w:t xml:space="preserve">; </w:t>
      </w:r>
      <w:r>
        <w:rPr>
          <w:lang w:val="id_ID" w:bidi="id_ID"/>
        </w:rPr>
        <w:t>14:1</w:t>
      </w:r>
      <w:r>
        <w:rPr>
          <w:lang w:val="id_ID" w:bidi="id_ID"/>
        </w:rPr>
        <w:t>–</w:t>
      </w:r>
      <w:r>
        <w:rPr>
          <w:lang w:val="id_ID" w:bidi="id_ID"/>
        </w:rPr>
        <w:t>7</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4:30–31</w:t>
      </w:r>
      <w:r>
        <w:rPr>
          <w:lang w:val="id_ID" w:bidi="id_ID"/>
        </w:rPr>
      </w:r>
    </w:p>
    <w:p>
      <w:pPr/>
      <w:r>
        <w:rPr>
          <w:lang w:val="id_ID" w:bidi="id_ID"/>
        </w:rPr>
      </w:r>
      <w:r>
        <w:rPr>
          <w:lang w:val="id_ID" w:bidi="id_ID"/>
        </w:rPr>
        <w:t xml:space="preserve">Tuntutan Sara mengenai Ismael dalam </w:t>
      </w:r>
      <w:r>
        <w:rPr>
          <w:lang w:val="id_ID" w:bidi="id_ID"/>
        </w:rPr>
        <w:t>Kejadian 21:10</w:t>
      </w:r>
      <w:r>
        <w:rPr>
          <w:lang w:val="id_ID" w:bidi="id_ID"/>
        </w:rPr>
        <w:t xml:space="preserve"> menjadi pedoman (lihat </w:t>
      </w:r>
      <w:r>
        <w:rPr>
          <w:lang w:val="id_ID" w:bidi="id_ID"/>
        </w:rPr>
        <w:t>Kej. 21:12</w:t>
      </w:r>
      <w:r>
        <w:rPr>
          <w:lang w:val="id_ID" w:bidi="id_ID"/>
        </w:rPr>
        <w:t xml:space="preserve">) untuk menangani anak dari budak perempuan itu (siapa pun yang menolak untuk meninggalkan perbudakan terhadap hukum Taurat). Allah tidak membiarkan orang-orang yang berusaha menjadi benar melalui usaha mereka sendiri untuk mengambil bagian dalam warisan-Nya (lihat </w:t>
      </w:r>
      <w:r>
        <w:rPr>
          <w:lang w:val="id_ID" w:bidi="id_ID"/>
        </w:rPr>
        <w:t>Rm. 9:30</w:t>
      </w:r>
      <w:r>
        <w:rPr>
          <w:lang w:val="id_ID" w:bidi="id_ID"/>
        </w:rPr>
        <w:t>–</w:t>
      </w:r>
      <w:r>
        <w:rPr>
          <w:lang w:val="id_ID" w:bidi="id_ID"/>
        </w:rPr>
        <w:t>33</w:t>
      </w:r>
      <w:r>
        <w:rPr>
          <w:lang w:val="id_ID" w:bidi="id_ID"/>
        </w:rPr>
        <w:t>). Sebaliknya, orang yang datang kepada Allah melalui Yesus Kristus, dengan iman dan bukan dengan mengikuti hukum Taurat, adalah anak-anak dari perempuan merdeka yang mewarisi berkat-berkat Allah.</w:t>
      </w:r>
      <w:r>
        <w:rPr>
          <w:lang w:val="id_ID" w:bidi="id_ID"/>
        </w:rPr>
      </w:r>
      <w:r>
        <w:rPr>
          <w:lang w:val="id_ID" w:bidi="id_ID"/>
        </w:rPr>
      </w:r>
    </w:p>
    <w:p>
      <w:pPr/>
      <w:r>
        <w:rPr>
          <w:lang w:val="id_ID" w:bidi="id_ID"/>
        </w:rPr>
      </w:r>
    </w:p>
    <w:p>
      <w:pPr>
        <w:pStyle w:val="Heading2"/>
      </w:pPr>
      <w:r>
        <w:rPr>
          <w:lang w:val="id_ID" w:bidi="id_ID"/>
        </w:rPr>
        <w:t>Galatia 5:1</w:t>
      </w:r>
      <w:r>
        <w:rPr>
          <w:lang w:val="id_ID" w:bidi="id_ID"/>
        </w:rPr>
      </w:r>
    </w:p>
    <w:p>
      <w:pPr>
        <w:pStyle w:val="ListBullet"/>
        <w:spacing w:line="240" w:lineRule="auto"/>
        <w:ind w:left="720"/>
      </w:pPr>
      <w:r>
        <w:rPr>
          <w:lang w:val="id_ID" w:bidi="id_ID"/>
        </w:rPr>
      </w:r>
      <w:r>
        <w:rPr>
          <w:lang w:val="id_ID" w:bidi="id_ID"/>
        </w:rPr>
        <w:t>Paulus dengan jelas menyampaikan pesannya kepada jemaat Galatia. Dia mengkritik perilaku mereka yang tidak bijaksana dan menawarkan pilihan yang lebih baik, yaitu kebebasan.</w:t>
      </w:r>
    </w:p>
    <w:p>
      <w:pPr>
        <w:pStyle w:val="ListBullet"/>
        <w:spacing w:line="240" w:lineRule="auto"/>
        <w:ind w:left="720"/>
      </w:pPr>
      <w:r>
        <w:rPr>
          <w:lang w:val="id_ID" w:bidi="id_ID"/>
        </w:rPr>
      </w:r>
      <w:r>
        <w:rPr>
          <w:i/>
          <w:lang w:val="id_ID" w:bidi="id_ID"/>
        </w:rPr>
        <w:t>Kristus telah memerdekakan kita</w:t>
      </w:r>
      <w:r>
        <w:rPr>
          <w:lang w:val="id_ID" w:bidi="id_ID"/>
        </w:rPr>
        <w:t xml:space="preserve">: Orang Kristen memiliki kebebasan untuk hidup dengan iman hanya kepada Kristus (lihat </w:t>
      </w:r>
      <w:r>
        <w:rPr>
          <w:lang w:val="id_ID" w:bidi="id_ID"/>
        </w:rPr>
        <w:t>Rm. 8</w:t>
      </w:r>
      <w:r>
        <w:rPr>
          <w:lang w:val="id_ID" w:bidi="id_ID"/>
        </w:rPr>
        <w:t>).</w:t>
      </w:r>
    </w:p>
    <w:p>
      <w:pPr>
        <w:pStyle w:val="ListBullet"/>
        <w:spacing w:line="240" w:lineRule="auto"/>
        <w:ind w:left="720"/>
      </w:pPr>
      <w:r>
        <w:rPr>
          <w:lang w:val="id_ID" w:bidi="id_ID"/>
        </w:rPr>
      </w:r>
      <w:r>
        <w:rPr>
          <w:lang w:val="id_ID" w:bidi="id_ID"/>
        </w:rPr>
        <w:t xml:space="preserve"> </w:t>
      </w:r>
      <w:r>
        <w:rPr>
          <w:i/>
          <w:lang w:val="id_ID" w:bidi="id_ID"/>
        </w:rPr>
        <w:t>jangan mau lagi dikenakan kuk perhambaan</w:t>
      </w:r>
      <w:r>
        <w:rPr>
          <w:lang w:val="id_ID" w:bidi="id_ID"/>
        </w:rPr>
        <w:t xml:space="preserve">: Kuk adalah sebuah batang kayu berat yang menghubungkan dua hewan ternak, seperti lembu, sehingga mereka dapat menarik beban berat. Dalam tradisi Yahudi, orang-orang menggunakan kata "kuk" untuk berbicara mengenai kepatuhan terhadap hukum agama. Itu merupakan suatu kewajiban dan kehormatan untuk "menanggung kuk hukum Taurat." Anak-anak Allah di dalam Yesus Kristus tidak dimaksudkan untuk menanggung beban berat ini (lihat </w:t>
      </w:r>
      <w:r>
        <w:rPr>
          <w:lang w:val="id_ID" w:bidi="id_ID"/>
        </w:rPr>
        <w:t>Luk. 11:46</w:t>
      </w:r>
      <w:r>
        <w:rPr>
          <w:lang w:val="id_ID" w:bidi="id_ID"/>
        </w:rPr>
        <w:t xml:space="preserve">; </w:t>
      </w:r>
      <w:r>
        <w:rPr>
          <w:lang w:val="id_ID" w:bidi="id_ID"/>
        </w:rPr>
        <w:t>Kisah. 15:10</w:t>
      </w:r>
      <w:r>
        <w:rPr>
          <w:lang w:val="id_ID" w:bidi="id_ID"/>
        </w:rPr>
        <w:t>). Sebaliknya, mereka menikmati kuk kebebasan pemberian Yesus (</w:t>
      </w:r>
      <w:r>
        <w:rPr>
          <w:lang w:val="id_ID" w:bidi="id_ID"/>
        </w:rPr>
        <w:t>Mat. 11:28–30</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5:2</w:t>
      </w:r>
      <w:r>
        <w:rPr>
          <w:lang w:val="id_ID" w:bidi="id_ID"/>
        </w:rPr>
      </w:r>
    </w:p>
    <w:p>
      <w:pPr/>
      <w:r>
        <w:rPr>
          <w:lang w:val="id_ID" w:bidi="id_ID"/>
        </w:rPr>
      </w:r>
      <w:r>
        <w:rPr>
          <w:lang w:val="id_ID" w:bidi="id_ID"/>
        </w:rPr>
        <w:t>Paulus mengingatkan jemaat Galatia tentang siapa yang berbicara kepada mereka. Dia adalah rasul Yesus Kristus yang mewakili Tuhan kepada orang-orang non-Yahudi dan pertama kali memberitakan kabar baik kepada mereka.</w:t>
      </w:r>
      <w:r>
        <w:rPr>
          <w:lang w:val="id_ID" w:bidi="id_ID"/>
        </w:rPr>
      </w:r>
      <w:r>
        <w:rPr>
          <w:lang w:val="id_ID" w:bidi="id_ID"/>
        </w:rPr>
      </w:r>
    </w:p>
    <w:p>
      <w:pPr/>
      <w:r>
        <w:rPr>
          <w:lang w:val="id_ID" w:bidi="id_ID"/>
        </w:rPr>
      </w:r>
    </w:p>
    <w:p>
      <w:pPr>
        <w:pStyle w:val="Heading2"/>
      </w:pPr>
      <w:r>
        <w:rPr>
          <w:lang w:val="id_ID" w:bidi="id_ID"/>
        </w:rPr>
        <w:t>Galatia 5:2–6</w:t>
      </w:r>
      <w:r>
        <w:rPr>
          <w:lang w:val="id_ID" w:bidi="id_ID"/>
        </w:rPr>
      </w:r>
    </w:p>
    <w:p>
      <w:pPr/>
      <w:r>
        <w:rPr>
          <w:lang w:val="id_ID" w:bidi="id_ID"/>
        </w:rPr>
      </w:r>
      <w:r>
        <w:rPr>
          <w:lang w:val="id_ID" w:bidi="id_ID"/>
        </w:rPr>
        <w:t xml:space="preserve">Kaum Yudaisme adalah sekelompok orang yang percaya pada ketaatan Hukum Musa. Mereka mengajarkan bahwa dengan mengikuti hukum Taurat akan membuat seseorang beroleh perkenanan Allah (bdk. </w:t>
      </w:r>
      <w:r>
        <w:rPr>
          <w:lang w:val="id_ID" w:bidi="id_ID"/>
        </w:rPr>
        <w:t>Kisah. 15:1</w:t>
      </w:r>
      <w:r>
        <w:rPr>
          <w:lang w:val="id_ID" w:bidi="id_ID"/>
        </w:rPr>
        <w:t>). Namun, pendekatan ini sebenarnya mengakibatkan atau menghasilkan keterpisahan dari Allah. Kebenaran sejati datang kepada mereka yang hidup dalam Yesus Kristus oleh kuasa Roh Kudus.</w:t>
      </w:r>
      <w:r>
        <w:rPr>
          <w:lang w:val="id_ID" w:bidi="id_ID"/>
        </w:rPr>
      </w:r>
      <w:r>
        <w:rPr>
          <w:lang w:val="id_ID" w:bidi="id_ID"/>
        </w:rPr>
      </w:r>
    </w:p>
    <w:p>
      <w:pPr/>
      <w:r>
        <w:rPr>
          <w:lang w:val="id_ID" w:bidi="id_ID"/>
        </w:rPr>
      </w:r>
    </w:p>
    <w:p>
      <w:pPr>
        <w:pStyle w:val="Heading2"/>
      </w:pPr>
      <w:r>
        <w:rPr>
          <w:lang w:val="id_ID" w:bidi="id_ID"/>
        </w:rPr>
        <w:t>Galatia 5:3</w:t>
      </w:r>
      <w:r>
        <w:rPr>
          <w:lang w:val="id_ID" w:bidi="id_ID"/>
        </w:rPr>
      </w:r>
    </w:p>
    <w:p>
      <w:pPr/>
      <w:r>
        <w:rPr>
          <w:lang w:val="id_ID" w:bidi="id_ID"/>
        </w:rPr>
      </w:r>
      <w:r>
        <w:rPr>
          <w:lang w:val="id_ID" w:bidi="id_ID"/>
        </w:rPr>
        <w:t xml:space="preserve">Orang-orang yang berusaha menjadi benar dengan menaati hukum Taurat harus mematuhi setiap aturannya tanpa pengecualian (lihat </w:t>
      </w:r>
      <w:r>
        <w:rPr>
          <w:lang w:val="id_ID" w:bidi="id_ID"/>
        </w:rPr>
        <w:t>Gal. 2:15–16</w:t>
      </w:r>
      <w:r>
        <w:rPr>
          <w:lang w:val="id_ID" w:bidi="id_ID"/>
        </w:rPr>
        <w:t xml:space="preserve">; bdk. </w:t>
      </w:r>
      <w:r>
        <w:rPr>
          <w:lang w:val="id_ID" w:bidi="id_ID"/>
        </w:rPr>
        <w:t>Yak. 2:10</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5:4</w:t>
      </w:r>
      <w:r>
        <w:rPr>
          <w:lang w:val="id_ID" w:bidi="id_ID"/>
        </w:rPr>
      </w:r>
    </w:p>
    <w:p>
      <w:pPr/>
      <w:r>
        <w:rPr>
          <w:lang w:val="id_ID" w:bidi="id_ID"/>
        </w:rPr>
      </w:r>
      <w:r>
        <w:rPr>
          <w:lang w:val="id_ID" w:bidi="id_ID"/>
        </w:rPr>
        <w:t xml:space="preserve">Orang-orang yang meyakini bahwa sunat diperlukan untuk keselamatan bergantung pada hukum Taurat dan diri mereka sendiri, bukan pada Yesus Kristus. Orang-orang ini terpisah dari Yesus dan berada di luar kasih karunia-Nya (lihat </w:t>
      </w:r>
      <w:r>
        <w:rPr>
          <w:lang w:val="id_ID" w:bidi="id_ID"/>
        </w:rPr>
        <w:t>Rm. 5:2</w:t>
      </w:r>
      <w:r>
        <w:rPr>
          <w:lang w:val="id_ID" w:bidi="id_ID"/>
        </w:rPr>
        <w:t xml:space="preserve">). Mereka berada di bawah penghakiman hukum Taurat. Mereka telah kehilangan kasih karunia Allah (lihat </w:t>
      </w:r>
      <w:r>
        <w:rPr>
          <w:lang w:val="id_ID" w:bidi="id_ID"/>
        </w:rPr>
        <w:t>Gal. 1:6</w:t>
      </w:r>
      <w:r>
        <w:rPr>
          <w:lang w:val="id_ID" w:bidi="id_ID"/>
        </w:rPr>
        <w:t xml:space="preserve">; </w:t>
      </w:r>
      <w:r>
        <w:rPr>
          <w:lang w:val="id_ID" w:bidi="id_ID"/>
        </w:rPr>
        <w:t>1Ptr. 5:12</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5:5</w:t>
      </w:r>
      <w:r>
        <w:rPr>
          <w:lang w:val="id_ID" w:bidi="id_ID"/>
        </w:rPr>
      </w:r>
    </w:p>
    <w:p>
      <w:pPr>
        <w:pStyle w:val="ListBullet"/>
        <w:spacing w:line="240" w:lineRule="auto"/>
        <w:ind w:left="720"/>
      </w:pPr>
      <w:r>
        <w:rPr>
          <w:lang w:val="id_ID" w:bidi="id_ID"/>
        </w:rPr>
      </w:r>
      <w:r>
        <w:rPr>
          <w:lang w:val="id_ID" w:bidi="id_ID"/>
        </w:rPr>
        <w:t>Daripada hidup dengan iman terhadap hukum Taurat, kita dapat hidup dengan sepenuhnya percaya kepada Roh Kudus. Roh Kudus membantu kita menjadi lebih seperti apa yang dikehendaki Allah.</w:t>
      </w:r>
    </w:p>
    <w:p>
      <w:pPr>
        <w:pStyle w:val="ListBullet"/>
        <w:spacing w:line="240" w:lineRule="auto"/>
        <w:ind w:left="720"/>
      </w:pPr>
      <w:r>
        <w:rPr>
          <w:lang w:val="id_ID" w:bidi="id_ID"/>
        </w:rPr>
      </w:r>
      <w:r>
        <w:rPr>
          <w:i/>
          <w:lang w:val="id_ID" w:bidi="id_ID"/>
        </w:rPr>
        <w:t>menantikan kebenaran yang kita harapkan</w:t>
      </w:r>
      <w:r>
        <w:rPr>
          <w:lang w:val="id_ID" w:bidi="id_ID"/>
        </w:rPr>
        <w:t xml:space="preserve">: Kita menerima kebenaran Allah saat kita diselamatkan (lihat </w:t>
      </w:r>
      <w:r>
        <w:rPr>
          <w:lang w:val="id_ID" w:bidi="id_ID"/>
        </w:rPr>
        <w:t>Rm. 5:9–11</w:t>
      </w:r>
      <w:r>
        <w:rPr>
          <w:lang w:val="id_ID" w:bidi="id_ID"/>
        </w:rPr>
        <w:t xml:space="preserve">; </w:t>
      </w:r>
      <w:r>
        <w:rPr>
          <w:lang w:val="id_ID" w:bidi="id_ID"/>
        </w:rPr>
        <w:t>10:10</w:t>
      </w:r>
      <w:r>
        <w:rPr>
          <w:lang w:val="id_ID" w:bidi="id_ID"/>
        </w:rPr>
        <w:t>). Kita terus menerimanya saat Roh Allah membantu kita menjadi lebih serupa dengan Yesus (</w:t>
      </w:r>
      <w:r>
        <w:rPr>
          <w:lang w:val="id_ID" w:bidi="id_ID"/>
        </w:rPr>
        <w:t>Rm. 8:1</w:t>
      </w:r>
      <w:r>
        <w:rPr>
          <w:lang w:val="id_ID" w:bidi="id_ID"/>
        </w:rPr>
        <w:t>–</w:t>
      </w:r>
      <w:r>
        <w:rPr>
          <w:lang w:val="id_ID" w:bidi="id_ID"/>
        </w:rPr>
        <w:t>14</w:t>
      </w:r>
      <w:r>
        <w:rPr>
          <w:lang w:val="id_ID" w:bidi="id_ID"/>
        </w:rPr>
        <w:t xml:space="preserve">). Kita akan menerimanya sepenuhnya ketika Yesus datang kembali dan membangkitkan kita pada kehidupan yang baru (lihat </w:t>
      </w:r>
      <w:r>
        <w:rPr>
          <w:lang w:val="id_ID" w:bidi="id_ID"/>
        </w:rPr>
        <w:t>Rm. 8:18</w:t>
      </w:r>
      <w:r>
        <w:rPr>
          <w:lang w:val="id_ID" w:bidi="id_ID"/>
        </w:rPr>
        <w:t>–</w:t>
      </w:r>
      <w:r>
        <w:rPr>
          <w:lang w:val="id_ID" w:bidi="id_ID"/>
        </w:rPr>
        <w:t>30</w:t>
      </w:r>
      <w:r>
        <w:rPr>
          <w:lang w:val="id_ID" w:bidi="id_ID"/>
        </w:rPr>
        <w:t>). Kuasa Allah menyediakan kebenaran, dan Dia menggenapi janji-Nya (</w:t>
      </w:r>
      <w:r>
        <w:rPr>
          <w:lang w:val="id_ID" w:bidi="id_ID"/>
        </w:rPr>
        <w:t>Gal. 3:14</w:t>
      </w:r>
      <w:r>
        <w:rPr>
          <w:lang w:val="id_ID" w:bidi="id_ID"/>
        </w:rPr>
        <w:t xml:space="preserve">, </w:t>
      </w:r>
      <w:r>
        <w:rPr>
          <w:lang w:val="id_ID" w:bidi="id_ID"/>
        </w:rPr>
        <w:t>22</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5:6</w:t>
      </w:r>
      <w:r>
        <w:rPr>
          <w:lang w:val="id_ID" w:bidi="id_ID"/>
        </w:rPr>
      </w:r>
    </w:p>
    <w:p>
      <w:pPr/>
      <w:r>
        <w:rPr>
          <w:lang w:val="id_ID" w:bidi="id_ID"/>
        </w:rPr>
      </w:r>
      <w:r>
        <w:rPr>
          <w:lang w:val="id_ID" w:bidi="id_ID"/>
        </w:rPr>
        <w:t xml:space="preserve">Iman kepada Yesus Kristus memberikan kita semua perkenanan dan kasih karunia Allah, sehingga kita tidak dapat memperoleh lebih banyak melalui usaha kita sendiri. Kita menunjukkan iman kita dengan mengasihi orang lain (lihat </w:t>
      </w:r>
      <w:r>
        <w:rPr>
          <w:lang w:val="id_ID" w:bidi="id_ID"/>
        </w:rPr>
        <w:t>Rm. 13:10</w:t>
      </w:r>
      <w:r>
        <w:rPr>
          <w:lang w:val="id_ID" w:bidi="id_ID"/>
        </w:rPr>
        <w:t xml:space="preserve">; </w:t>
      </w:r>
      <w:r>
        <w:rPr>
          <w:lang w:val="id_ID" w:bidi="id_ID"/>
        </w:rPr>
        <w:t>14:17</w:t>
      </w:r>
      <w:r>
        <w:rPr>
          <w:lang w:val="id_ID" w:bidi="id_ID"/>
        </w:rPr>
        <w:t>–</w:t>
      </w:r>
      <w:r>
        <w:rPr>
          <w:lang w:val="id_ID" w:bidi="id_ID"/>
        </w:rPr>
        <w:t>19</w:t>
      </w:r>
      <w:r>
        <w:rPr>
          <w:lang w:val="id_ID" w:bidi="id_ID"/>
        </w:rPr>
        <w:t xml:space="preserve">; </w:t>
      </w:r>
      <w:r>
        <w:rPr>
          <w:lang w:val="id_ID" w:bidi="id_ID"/>
        </w:rPr>
        <w:t>2Kor. 8:8</w:t>
      </w:r>
      <w:r>
        <w:rPr>
          <w:lang w:val="id_ID" w:bidi="id_ID"/>
        </w:rPr>
        <w:t>–</w:t>
      </w:r>
      <w:r>
        <w:rPr>
          <w:lang w:val="id_ID" w:bidi="id_ID"/>
        </w:rPr>
        <w:t>13</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5:7</w:t>
      </w:r>
      <w:r>
        <w:rPr>
          <w:lang w:val="id_ID" w:bidi="id_ID"/>
        </w:rPr>
      </w:r>
    </w:p>
    <w:p>
      <w:pPr/>
      <w:r>
        <w:rPr>
          <w:lang w:val="id_ID" w:bidi="id_ID"/>
        </w:rPr>
      </w:r>
      <w:r>
        <w:rPr>
          <w:lang w:val="id_ID" w:bidi="id_ID"/>
        </w:rPr>
        <w:t xml:space="preserve">Hidup dengan iman ibarat berlari dalam sebuah perlombaan (lihat </w:t>
      </w:r>
      <w:r>
        <w:rPr>
          <w:lang w:val="id_ID" w:bidi="id_ID"/>
        </w:rPr>
        <w:t>1Kor. 9:24–27</w:t>
      </w:r>
      <w:r>
        <w:rPr>
          <w:lang w:val="id_ID" w:bidi="id_ID"/>
        </w:rPr>
        <w:t xml:space="preserve">; </w:t>
      </w:r>
      <w:r>
        <w:rPr>
          <w:lang w:val="id_ID" w:bidi="id_ID"/>
        </w:rPr>
        <w:t>Flp. 3:13–14</w:t>
      </w:r>
      <w:r>
        <w:rPr>
          <w:lang w:val="id_ID" w:bidi="id_ID"/>
        </w:rPr>
        <w:t xml:space="preserve">; </w:t>
      </w:r>
      <w:r>
        <w:rPr>
          <w:lang w:val="id_ID" w:bidi="id_ID"/>
        </w:rPr>
        <w:t>2Tim. 4:7–8</w:t>
      </w:r>
      <w:r>
        <w:rPr>
          <w:lang w:val="id_ID" w:bidi="id_ID"/>
        </w:rPr>
        <w:t xml:space="preserve">). Bagi jemaat Galatia, hukum Taurat justru menjadi hambatan dan bukannya menjadi pendukung dalam perlombaan ini (lihat </w:t>
      </w:r>
      <w:r>
        <w:rPr>
          <w:lang w:val="id_ID" w:bidi="id_ID"/>
        </w:rPr>
        <w:t>Luk. 11:52</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5:8</w:t>
      </w:r>
      <w:r>
        <w:rPr>
          <w:lang w:val="id_ID" w:bidi="id_ID"/>
        </w:rPr>
      </w:r>
    </w:p>
    <w:p>
      <w:pPr/>
      <w:r>
        <w:rPr>
          <w:lang w:val="id_ID" w:bidi="id_ID"/>
        </w:rPr>
      </w:r>
      <w:r>
        <w:rPr>
          <w:lang w:val="id_ID" w:bidi="id_ID"/>
        </w:rPr>
        <w:t>Jemaat Galatia percaya bahwa mengikuti hukum Taurat akan membuat Allah senang, tetapi Allah tidak ingin mereka terikat oleh hukum tersebut. Allah ingin mereka bebas.</w:t>
      </w:r>
      <w:r>
        <w:rPr>
          <w:lang w:val="id_ID" w:bidi="id_ID"/>
        </w:rPr>
      </w:r>
      <w:r>
        <w:rPr>
          <w:lang w:val="id_ID" w:bidi="id_ID"/>
        </w:rPr>
      </w:r>
    </w:p>
    <w:p>
      <w:pPr/>
      <w:r>
        <w:rPr>
          <w:lang w:val="id_ID" w:bidi="id_ID"/>
        </w:rPr>
      </w:r>
    </w:p>
    <w:p>
      <w:pPr>
        <w:pStyle w:val="Heading2"/>
      </w:pPr>
      <w:r>
        <w:rPr>
          <w:lang w:val="id_ID" w:bidi="id_ID"/>
        </w:rPr>
        <w:t>Galatia 5:9</w:t>
      </w:r>
      <w:r>
        <w:rPr>
          <w:lang w:val="id_ID" w:bidi="id_ID"/>
        </w:rPr>
      </w:r>
    </w:p>
    <w:p>
      <w:pPr/>
      <w:r>
        <w:rPr>
          <w:lang w:val="id_ID" w:bidi="id_ID"/>
        </w:rPr>
      </w:r>
      <w:r>
        <w:rPr>
          <w:lang w:val="id_ID" w:bidi="id_ID"/>
        </w:rPr>
        <w:t xml:space="preserve">Ayat ini merupakan ungkapan yang umum (secara harfiah </w:t>
      </w:r>
      <w:r>
        <w:rPr>
          <w:i/>
          <w:lang w:val="id_ID" w:bidi="id_ID"/>
        </w:rPr>
        <w:t>sedikit ragi [atau pengembang] mengkhamirkan seluruh adonan;</w:t>
      </w:r>
      <w:r>
        <w:rPr>
          <w:lang w:val="id_ID" w:bidi="id_ID"/>
        </w:rPr>
        <w:t xml:space="preserve"> lihat </w:t>
      </w:r>
      <w:r>
        <w:rPr>
          <w:lang w:val="id_ID" w:bidi="id_ID"/>
        </w:rPr>
        <w:t>Mat. 13:33</w:t>
      </w:r>
      <w:r>
        <w:rPr>
          <w:lang w:val="id_ID" w:bidi="id_ID"/>
        </w:rPr>
        <w:t xml:space="preserve">; </w:t>
      </w:r>
      <w:r>
        <w:rPr>
          <w:lang w:val="id_ID" w:bidi="id_ID"/>
        </w:rPr>
        <w:t>16:6</w:t>
      </w:r>
      <w:r>
        <w:rPr>
          <w:lang w:val="id_ID" w:bidi="id_ID"/>
        </w:rPr>
        <w:t xml:space="preserve">, </w:t>
      </w:r>
      <w:r>
        <w:rPr>
          <w:lang w:val="id_ID" w:bidi="id_ID"/>
        </w:rPr>
        <w:t>11</w:t>
      </w:r>
      <w:r>
        <w:rPr>
          <w:lang w:val="id_ID" w:bidi="id_ID"/>
        </w:rPr>
        <w:t>–</w:t>
      </w:r>
      <w:r>
        <w:rPr>
          <w:lang w:val="id_ID" w:bidi="id_ID"/>
        </w:rPr>
        <w:t>12</w:t>
      </w:r>
      <w:r>
        <w:rPr>
          <w:lang w:val="id_ID" w:bidi="id_ID"/>
        </w:rPr>
        <w:t xml:space="preserve">; </w:t>
      </w:r>
      <w:r>
        <w:rPr>
          <w:lang w:val="id_ID" w:bidi="id_ID"/>
        </w:rPr>
        <w:t>1Kor. 5:6</w:t>
      </w:r>
      <w:r>
        <w:rPr>
          <w:lang w:val="id_ID" w:bidi="id_ID"/>
        </w:rPr>
        <w:t>–</w:t>
      </w:r>
      <w:r>
        <w:rPr>
          <w:lang w:val="id_ID" w:bidi="id_ID"/>
        </w:rPr>
        <w:t>7</w:t>
      </w:r>
      <w:r>
        <w:rPr>
          <w:lang w:val="id_ID" w:bidi="id_ID"/>
        </w:rPr>
        <w:t xml:space="preserve">). Mengandalkan hukum Taurat walau hanya sedikit saja untuk dapat diterima oleh Allah dapat membuat kita lupa bahwa Yesus Kristus menyelamatkan hanya melalui </w:t>
      </w:r>
      <w:r>
        <w:rPr>
          <w:i/>
          <w:lang w:val="id_ID" w:bidi="id_ID"/>
        </w:rPr>
        <w:t>perbuatan (penebusan)-Nya</w:t>
      </w:r>
      <w:r>
        <w:rPr>
          <w:lang w:val="id_ID" w:bidi="id_ID"/>
        </w:rPr>
        <w:t xml:space="preserve"> sendiri.</w:t>
      </w:r>
      <w:r>
        <w:rPr>
          <w:lang w:val="id_ID" w:bidi="id_ID"/>
        </w:rPr>
      </w:r>
      <w:r>
        <w:rPr>
          <w:lang w:val="id_ID" w:bidi="id_ID"/>
        </w:rPr>
      </w:r>
    </w:p>
    <w:p>
      <w:pPr/>
      <w:r>
        <w:rPr>
          <w:lang w:val="id_ID" w:bidi="id_ID"/>
        </w:rPr>
      </w:r>
    </w:p>
    <w:p>
      <w:pPr>
        <w:pStyle w:val="Heading2"/>
      </w:pPr>
      <w:r>
        <w:rPr>
          <w:lang w:val="id_ID" w:bidi="id_ID"/>
        </w:rPr>
        <w:t>Galatia 5:10</w:t>
      </w:r>
      <w:r>
        <w:rPr>
          <w:lang w:val="id_ID" w:bidi="id_ID"/>
        </w:rPr>
      </w:r>
    </w:p>
    <w:p>
      <w:pPr/>
      <w:r>
        <w:rPr>
          <w:lang w:val="id_ID" w:bidi="id_ID"/>
        </w:rPr>
      </w:r>
      <w:r>
        <w:rPr>
          <w:i/>
          <w:lang w:val="id_ID" w:bidi="id_ID"/>
        </w:rPr>
        <w:t>siapa pun juga dia</w:t>
      </w:r>
      <w:r>
        <w:rPr>
          <w:lang w:val="id_ID" w:bidi="id_ID"/>
        </w:rPr>
        <w:t xml:space="preserve">: Paulus mungkin tidak tahu siapa guru-guru palsu itu, atau dia mungkin berpikir bahwa kualifikasi atau kecakapan-kecakapan mereka tidak penting (bdk. </w:t>
      </w:r>
      <w:r>
        <w:rPr>
          <w:lang w:val="id_ID" w:bidi="id_ID"/>
        </w:rPr>
        <w:t>Gal. 2:6</w:t>
      </w:r>
      <w:r>
        <w:rPr>
          <w:lang w:val="id_ID" w:bidi="id_ID"/>
        </w:rPr>
        <w:t>).</w:t>
      </w:r>
    </w:p>
    <w:p>
      <w:pPr/>
      <w:r>
        <w:rPr>
          <w:lang w:val="id_ID" w:bidi="id_ID"/>
        </w:rPr>
      </w:r>
      <w:r>
        <w:rPr>
          <w:i/>
          <w:lang w:val="id_ID" w:bidi="id_ID"/>
        </w:rPr>
        <w:t>mengacaukan kamu:</w:t>
      </w:r>
      <w:r>
        <w:rPr>
          <w:lang w:val="id_ID" w:bidi="id_ID"/>
        </w:rPr>
        <w:t xml:space="preserve"> Ajaran palsu memutarbalikkan kabar baik, sehingga Paulus menulis untuk memperjelas pemahaman mereka.</w:t>
      </w:r>
      <w:r>
        <w:rPr>
          <w:lang w:val="id_ID" w:bidi="id_ID"/>
        </w:rPr>
      </w:r>
      <w:r>
        <w:rPr>
          <w:lang w:val="id_ID" w:bidi="id_ID"/>
        </w:rPr>
      </w:r>
    </w:p>
    <w:p>
      <w:pPr/>
      <w:r>
        <w:rPr>
          <w:lang w:val="id_ID" w:bidi="id_ID"/>
        </w:rPr>
      </w:r>
    </w:p>
    <w:p>
      <w:pPr>
        <w:pStyle w:val="Heading2"/>
      </w:pPr>
      <w:r>
        <w:rPr>
          <w:lang w:val="id_ID" w:bidi="id_ID"/>
        </w:rPr>
        <w:t>Galatia 5:11</w:t>
      </w:r>
      <w:r>
        <w:rPr>
          <w:lang w:val="id_ID" w:bidi="id_ID"/>
        </w:rPr>
      </w:r>
    </w:p>
    <w:p>
      <w:pPr>
        <w:pStyle w:val="ListBullet"/>
        <w:spacing w:line="240" w:lineRule="auto"/>
        <w:ind w:left="720"/>
      </w:pPr>
      <w:r>
        <w:rPr>
          <w:lang w:val="id_ID" w:bidi="id_ID"/>
        </w:rPr>
      </w:r>
      <w:r>
        <w:rPr>
          <w:i/>
          <w:lang w:val="id_ID" w:bidi="id_ID"/>
        </w:rPr>
        <w:t xml:space="preserve">Jikalau aku masih memberitakan: </w:t>
      </w:r>
      <w:r>
        <w:rPr>
          <w:lang w:val="id_ID" w:bidi="id_ID"/>
        </w:rPr>
        <w:t>Ini mungkin merujuk pada khotbah Paulus sebagai pendukung setia agama Yahudi sebelum ia beralih ke agama Kristen (</w:t>
      </w:r>
      <w:r>
        <w:rPr>
          <w:lang w:val="id_ID" w:bidi="id_ID"/>
        </w:rPr>
        <w:t>Gal. 1:13–14</w:t>
      </w:r>
      <w:r>
        <w:rPr>
          <w:lang w:val="id_ID" w:bidi="id_ID"/>
        </w:rPr>
        <w:t xml:space="preserve">; </w:t>
      </w:r>
      <w:r>
        <w:rPr>
          <w:lang w:val="id_ID" w:bidi="id_ID"/>
        </w:rPr>
        <w:t>Kisah. 7:58–8:3</w:t>
      </w:r>
      <w:r>
        <w:rPr>
          <w:lang w:val="id_ID" w:bidi="id_ID"/>
        </w:rPr>
        <w:t>). Sebagai seorang Kristen, Paulus tidak pernah mengajarkan bahwa orang non-Yahudi harus disunat.</w:t>
      </w:r>
    </w:p>
    <w:p>
      <w:pPr>
        <w:pStyle w:val="ListBullet"/>
        <w:spacing w:line="240" w:lineRule="auto"/>
        <w:ind w:left="720"/>
      </w:pPr>
      <w:r>
        <w:rPr>
          <w:lang w:val="id_ID" w:bidi="id_ID"/>
        </w:rPr>
      </w:r>
      <w:r>
        <w:rPr>
          <w:i/>
          <w:lang w:val="id_ID" w:bidi="id_ID"/>
        </w:rPr>
        <w:t>Mengapakah aku masih dianiaya juga?</w:t>
      </w:r>
      <w:r>
        <w:rPr>
          <w:lang w:val="id_ID" w:bidi="id_ID"/>
        </w:rPr>
        <w:t xml:space="preserve"> Jika Paulus menyebarkan agama berdasarkan hukum Taurat, orang Yahudi yang setia tidak akan menganiaya dia ke mana pun dia pergi. Para pemimpin ini marah karena Paulus mengajarkan bahwa orang-orang tidak perlu mengikuti Hukum Musa untuk diselamatkan. Mereka menganggap ajaran ini sangat menyinggung (bdk. </w:t>
      </w:r>
      <w:r>
        <w:rPr>
          <w:lang w:val="id_ID" w:bidi="id_ID"/>
        </w:rPr>
        <w:t>Rm. 9:33</w:t>
      </w:r>
      <w:r>
        <w:rPr>
          <w:lang w:val="id_ID" w:bidi="id_ID"/>
        </w:rPr>
        <w:t xml:space="preserve">; </w:t>
      </w:r>
      <w:r>
        <w:rPr>
          <w:lang w:val="id_ID" w:bidi="id_ID"/>
        </w:rPr>
        <w:t>1Kor. 1:23</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5:12</w:t>
      </w:r>
      <w:r>
        <w:rPr>
          <w:lang w:val="id_ID" w:bidi="id_ID"/>
        </w:rPr>
      </w:r>
    </w:p>
    <w:p>
      <w:pPr/>
      <w:r>
        <w:rPr>
          <w:lang w:val="id_ID" w:bidi="id_ID"/>
        </w:rPr>
      </w:r>
      <w:r>
        <w:rPr>
          <w:i/>
          <w:lang w:val="id_ID" w:bidi="id_ID"/>
        </w:rPr>
        <w:t>Mengebirikan saja dirinya</w:t>
      </w:r>
      <w:r>
        <w:rPr>
          <w:lang w:val="id_ID" w:bidi="id_ID"/>
        </w:rPr>
        <w:t xml:space="preserve"> (secara harfiah </w:t>
      </w:r>
      <w:r>
        <w:rPr>
          <w:i/>
          <w:lang w:val="id_ID" w:bidi="id_ID"/>
        </w:rPr>
        <w:t>memisahkan diri mereka sendiri;</w:t>
      </w:r>
      <w:r>
        <w:rPr>
          <w:lang w:val="id_ID" w:bidi="id_ID"/>
        </w:rPr>
        <w:t xml:space="preserve"> bdk. </w:t>
      </w:r>
      <w:r>
        <w:rPr>
          <w:lang w:val="id_ID" w:bidi="id_ID"/>
        </w:rPr>
        <w:t>Flp. 3:2</w:t>
      </w:r>
      <w:r>
        <w:rPr>
          <w:lang w:val="id_ID" w:bidi="id_ID"/>
        </w:rPr>
        <w:t>): Paulus menggunakan kata-kata yang tegas untuk mengkritik orang-orang yang menuntut sunat (memotong kulit khatan dari organ kelamin laki-laki).</w:t>
      </w:r>
    </w:p>
    <w:p>
      <w:pPr>
        <w:pStyle w:val="ListNumber"/>
        <w:numPr>
          <w:ilvl w:val="0"/>
          <w:numId w:val="15"/>
        </w:numPr>
        <w:spacing w:line="240" w:lineRule="auto"/>
        <w:ind w:left="720"/>
      </w:pPr>
      <w:r>
        <w:rPr>
          <w:lang w:val="id_ID" w:bidi="id_ID"/>
        </w:rPr>
      </w:r>
      <w:r>
        <w:rPr>
          <w:lang w:val="id_ID" w:bidi="id_ID"/>
        </w:rPr>
        <w:t>Paulus mungkin merujuk pada para imam kafir di Galatia yang mengebiri diri mereka sendiri (memotong testis mereka) demi dewa-dewa mereka. Sama halnya dengan memaksakan sunat kepada orang Kristen. Ini melibatkan pemotongan daging untuk menyenangkan Allah melalui tindakan fisik dibandingkan melalui iman kepada Kristus.</w:t>
      </w:r>
    </w:p>
    <w:p>
      <w:pPr>
        <w:pStyle w:val="ListNumber"/>
        <w:spacing w:line="240" w:lineRule="auto"/>
        <w:ind w:left="720"/>
      </w:pPr>
      <w:r>
        <w:rPr>
          <w:lang w:val="id_ID" w:bidi="id_ID"/>
        </w:rPr>
      </w:r>
      <w:r>
        <w:rPr>
          <w:lang w:val="id_ID" w:bidi="id_ID"/>
        </w:rPr>
        <w:t>Bergantung pada sunat dapat merusak hubungan para guru palsu dengan Allah, sehingga mereka mungkin juga menyakiti diri mereka sendiri secara fisik.</w:t>
      </w:r>
    </w:p>
    <w:p>
      <w:pPr>
        <w:pStyle w:val="ListNumber"/>
        <w:spacing w:line="240" w:lineRule="auto"/>
        <w:ind w:left="720"/>
      </w:pPr>
      <w:r>
        <w:rPr>
          <w:lang w:val="id_ID" w:bidi="id_ID"/>
        </w:rPr>
      </w:r>
      <w:r>
        <w:rPr>
          <w:lang w:val="id_ID" w:bidi="id_ID"/>
        </w:rPr>
        <w:t>Dalam Perjanjian Lama, laki-laki yang dikebiri tidak dapat bergabung dalam jemaat (</w:t>
      </w:r>
      <w:r>
        <w:rPr>
          <w:lang w:val="id_ID" w:bidi="id_ID"/>
        </w:rPr>
        <w:t>Ul. 23:1</w:t>
      </w:r>
      <w:r>
        <w:rPr>
          <w:lang w:val="id_ID" w:bidi="id_ID"/>
        </w:rPr>
        <w:t xml:space="preserve">). Demikian pula, mereka yang bergantung pada sunat tidak memiliki tempat dalam komunitas Perjanjian Baru. Paulus mungkin berharap agar para penganut Yudaisme akan </w:t>
      </w:r>
      <w:r>
        <w:rPr>
          <w:i/>
          <w:lang w:val="id_ID" w:bidi="id_ID"/>
        </w:rPr>
        <w:t>memisahkan diri</w:t>
      </w:r>
      <w:r>
        <w:rPr>
          <w:lang w:val="id_ID" w:bidi="id_ID"/>
        </w:rPr>
        <w:t xml:space="preserve"> dengan meninggalkan komunitas.</w:t>
      </w:r>
      <w:r>
        <w:rPr>
          <w:lang w:val="id_ID" w:bidi="id_ID"/>
        </w:rPr>
      </w:r>
      <w:r>
        <w:rPr>
          <w:lang w:val="id_ID" w:bidi="id_ID"/>
        </w:rPr>
      </w:r>
    </w:p>
    <w:p>
      <w:pPr/>
      <w:r>
        <w:rPr>
          <w:lang w:val="id_ID" w:bidi="id_ID"/>
        </w:rPr>
      </w:r>
    </w:p>
    <w:p>
      <w:pPr>
        <w:pStyle w:val="Heading2"/>
      </w:pPr>
      <w:r>
        <w:rPr>
          <w:lang w:val="id_ID" w:bidi="id_ID"/>
        </w:rPr>
        <w:t>Galatia 5:13–6.10</w:t>
      </w:r>
      <w:r>
        <w:rPr>
          <w:lang w:val="id_ID" w:bidi="id_ID"/>
        </w:rPr>
      </w:r>
    </w:p>
    <w:p>
      <w:pPr/>
      <w:r>
        <w:rPr>
          <w:lang w:val="id_ID" w:bidi="id_ID"/>
        </w:rPr>
      </w:r>
      <w:r>
        <w:rPr>
          <w:lang w:val="id_ID" w:bidi="id_ID"/>
        </w:rPr>
        <w:t>Paulus menjelaskan bahwa pembenaran (berada dalam hubungan yang benar dengan Allah) hanya datang melalui iman. Dia kemudian bertanya, "Jika kita tidak mengikuti hukum Taurat, lalu apa yang akan menjadi pedoman perilaku kita?" Dia menjawab bahwa Roh Kudus yang akan memberikan kebenaran. Kaum Yudaisme (orang Kristen Yahudi yang berpegang pada hukum Yahudi tradisional) mungkin memperingatkan bahwa pesan Paulus mengenai kebebasan dapat menuntun orang percaya pada kegagalan moral (</w:t>
      </w:r>
      <w:r>
        <w:rPr>
          <w:lang w:val="id_ID" w:bidi="id_ID"/>
        </w:rPr>
        <w:t>Gal. 5:1</w:t>
      </w:r>
      <w:r>
        <w:rPr>
          <w:lang w:val="id_ID" w:bidi="id_ID"/>
        </w:rPr>
        <w:t xml:space="preserve">). Paulus berpendapat bahwa kebebasan bukanlah alasan untuk berbuat dosa karena kasih yang membimbing orang Kristen. Kita harus menggunakan kebebasan kita untuk saling melayani satu sama lain dengan kasih (lihat juga </w:t>
      </w:r>
      <w:r>
        <w:rPr>
          <w:lang w:val="id_ID" w:bidi="id_ID"/>
        </w:rPr>
        <w:t>Gal. 2:20</w:t>
      </w:r>
      <w:r>
        <w:rPr>
          <w:lang w:val="id_ID" w:bidi="id_ID"/>
        </w:rPr>
        <w:t xml:space="preserve">; </w:t>
      </w:r>
      <w:r>
        <w:rPr>
          <w:lang w:val="id_ID" w:bidi="id_ID"/>
        </w:rPr>
        <w:t>2Kor. 5:14–15</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5:14</w:t>
      </w:r>
      <w:r>
        <w:rPr>
          <w:lang w:val="id_ID" w:bidi="id_ID"/>
        </w:rPr>
      </w:r>
    </w:p>
    <w:p>
      <w:pPr/>
      <w:r>
        <w:rPr>
          <w:lang w:val="id_ID" w:bidi="id_ID"/>
        </w:rPr>
      </w:r>
      <w:r>
        <w:rPr>
          <w:i/>
          <w:lang w:val="id_ID" w:bidi="id_ID"/>
        </w:rPr>
        <w:t>Seluruh hukum Taurat tercakup dalam satu firman ini</w:t>
      </w:r>
      <w:r>
        <w:rPr>
          <w:lang w:val="id_ID" w:bidi="id_ID"/>
        </w:rPr>
        <w:t>: Pengikut Yesus menggenapi hukum Taurat dengan menunjukkan kasih kepada setiap sesama (</w:t>
      </w:r>
      <w:r>
        <w:rPr>
          <w:lang w:val="id_ID" w:bidi="id_ID"/>
        </w:rPr>
        <w:t>Im. 19:18</w:t>
      </w:r>
      <w:r>
        <w:rPr>
          <w:lang w:val="id_ID" w:bidi="id_ID"/>
        </w:rPr>
        <w:t xml:space="preserve">; lihat </w:t>
      </w:r>
      <w:r>
        <w:rPr>
          <w:lang w:val="id_ID" w:bidi="id_ID"/>
        </w:rPr>
        <w:t>Mat. 7:12</w:t>
      </w:r>
      <w:r>
        <w:rPr>
          <w:lang w:val="id_ID" w:bidi="id_ID"/>
        </w:rPr>
        <w:t xml:space="preserve">; </w:t>
      </w:r>
      <w:r>
        <w:rPr>
          <w:lang w:val="id_ID" w:bidi="id_ID"/>
        </w:rPr>
        <w:t>Luk. 6:27–36</w:t>
      </w:r>
      <w:r>
        <w:rPr>
          <w:lang w:val="id_ID" w:bidi="id_ID"/>
        </w:rPr>
        <w:t xml:space="preserve">; </w:t>
      </w:r>
      <w:r>
        <w:rPr>
          <w:lang w:val="id_ID" w:bidi="id_ID"/>
        </w:rPr>
        <w:t>10:25</w:t>
      </w:r>
      <w:r>
        <w:rPr>
          <w:lang w:val="id_ID" w:bidi="id_ID"/>
        </w:rPr>
        <w:t>–</w:t>
      </w:r>
      <w:r>
        <w:rPr>
          <w:lang w:val="id_ID" w:bidi="id_ID"/>
        </w:rPr>
        <w:t>37</w:t>
      </w:r>
      <w:r>
        <w:rPr>
          <w:lang w:val="id_ID" w:bidi="id_ID"/>
        </w:rPr>
        <w:t xml:space="preserve">; </w:t>
      </w:r>
      <w:r>
        <w:rPr>
          <w:lang w:val="id_ID" w:bidi="id_ID"/>
        </w:rPr>
        <w:t>Yoh. 13:34</w:t>
      </w:r>
      <w:r>
        <w:rPr>
          <w:lang w:val="id_ID" w:bidi="id_ID"/>
        </w:rPr>
        <w:t>–</w:t>
      </w:r>
      <w:r>
        <w:rPr>
          <w:lang w:val="id_ID" w:bidi="id_ID"/>
        </w:rPr>
        <w:t>35</w:t>
      </w:r>
      <w:r>
        <w:rPr>
          <w:lang w:val="id_ID" w:bidi="id_ID"/>
        </w:rPr>
        <w:t xml:space="preserve">; </w:t>
      </w:r>
      <w:r>
        <w:rPr>
          <w:lang w:val="id_ID" w:bidi="id_ID"/>
        </w:rPr>
        <w:t>15:9</w:t>
      </w:r>
      <w:r>
        <w:rPr>
          <w:lang w:val="id_ID" w:bidi="id_ID"/>
        </w:rPr>
        <w:t>–</w:t>
      </w:r>
      <w:r>
        <w:rPr>
          <w:lang w:val="id_ID" w:bidi="id_ID"/>
        </w:rPr>
        <w:t>17</w:t>
      </w:r>
      <w:r>
        <w:rPr>
          <w:lang w:val="id_ID" w:bidi="id_ID"/>
        </w:rPr>
        <w:t xml:space="preserve">; </w:t>
      </w:r>
      <w:r>
        <w:rPr>
          <w:lang w:val="id_ID" w:bidi="id_ID"/>
        </w:rPr>
        <w:t>Rm. 13:8</w:t>
      </w:r>
      <w:r>
        <w:rPr>
          <w:lang w:val="id_ID" w:bidi="id_ID"/>
        </w:rPr>
        <w:t>–</w:t>
      </w:r>
      <w:r>
        <w:rPr>
          <w:lang w:val="id_ID" w:bidi="id_ID"/>
        </w:rPr>
        <w:t>10</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5:15</w:t>
      </w:r>
      <w:r>
        <w:rPr>
          <w:lang w:val="id_ID" w:bidi="id_ID"/>
        </w:rPr>
      </w:r>
    </w:p>
    <w:p>
      <w:pPr/>
      <w:r>
        <w:rPr>
          <w:lang w:val="id_ID" w:bidi="id_ID"/>
        </w:rPr>
      </w:r>
      <w:r>
        <w:rPr>
          <w:lang w:val="id_ID" w:bidi="id_ID"/>
        </w:rPr>
        <w:t xml:space="preserve">Kebalikan dari kasih adalah ketika orang-orang saling menyakiti dan menyerang satu sama lain (lihat </w:t>
      </w:r>
      <w:r>
        <w:rPr>
          <w:lang w:val="id_ID" w:bidi="id_ID"/>
        </w:rPr>
        <w:t>Mzm. 35:25</w:t>
      </w:r>
      <w:r>
        <w:rPr>
          <w:lang w:val="id_ID" w:bidi="id_ID"/>
        </w:rPr>
        <w:t xml:space="preserve">; </w:t>
      </w:r>
      <w:r>
        <w:rPr>
          <w:lang w:val="id_ID" w:bidi="id_ID"/>
        </w:rPr>
        <w:t>Ams. 30:14</w:t>
      </w:r>
      <w:r>
        <w:rPr>
          <w:lang w:val="id_ID" w:bidi="id_ID"/>
        </w:rPr>
        <w:t xml:space="preserve">; </w:t>
      </w:r>
      <w:r>
        <w:rPr>
          <w:lang w:val="id_ID" w:bidi="id_ID"/>
        </w:rPr>
        <w:t>Yer. 8:17</w:t>
      </w:r>
      <w:r>
        <w:rPr>
          <w:lang w:val="id_ID" w:bidi="id_ID"/>
        </w:rPr>
        <w:t xml:space="preserve">). Orang-orang yang tidak memiliki kasih sering kali penuh kepahitan dan bertengkar satu sama lain. Pada akhirnya mereka akan saling menyakiti satu sama lain. Sebaliknya, kasih membawa kehidupan bagi orang lain (lihat </w:t>
      </w:r>
      <w:r>
        <w:rPr>
          <w:lang w:val="id_ID" w:bidi="id_ID"/>
        </w:rPr>
        <w:t>Yoh. 3:16</w:t>
      </w:r>
      <w:r>
        <w:rPr>
          <w:lang w:val="id_ID" w:bidi="id_ID"/>
        </w:rPr>
        <w:t xml:space="preserve">; </w:t>
      </w:r>
      <w:r>
        <w:rPr>
          <w:lang w:val="id_ID" w:bidi="id_ID"/>
        </w:rPr>
        <w:t>15:12</w:t>
      </w:r>
      <w:r>
        <w:rPr>
          <w:lang w:val="id_ID" w:bidi="id_ID"/>
        </w:rPr>
        <w:t>–</w:t>
      </w:r>
      <w:r>
        <w:rPr>
          <w:lang w:val="id_ID" w:bidi="id_ID"/>
        </w:rPr>
        <w:t>13</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5:16–26</w:t>
      </w:r>
      <w:r>
        <w:rPr>
          <w:lang w:val="id_ID" w:bidi="id_ID"/>
        </w:rPr>
      </w:r>
    </w:p>
    <w:p>
      <w:pPr/>
      <w:r>
        <w:rPr>
          <w:lang w:val="id_ID" w:bidi="id_ID"/>
        </w:rPr>
      </w:r>
      <w:r>
        <w:rPr>
          <w:lang w:val="id_ID" w:bidi="id_ID"/>
        </w:rPr>
        <w:t xml:space="preserve">Iman tanpa hukum Taurat tidak akan menyebabkan kerusakan moral. Roh Kudus menuntun orang-orang, mengubah hati mereka untuk mengikuti kehendak Allah dan menjauhi dosa (lihat </w:t>
      </w:r>
      <w:r>
        <w:rPr>
          <w:lang w:val="id_ID" w:bidi="id_ID"/>
        </w:rPr>
        <w:t>Yer. 31:33</w:t>
      </w:r>
      <w:r>
        <w:rPr>
          <w:lang w:val="id_ID" w:bidi="id_ID"/>
        </w:rPr>
        <w:t xml:space="preserve">; </w:t>
      </w:r>
      <w:r>
        <w:rPr>
          <w:lang w:val="id_ID" w:bidi="id_ID"/>
        </w:rPr>
        <w:t>Ibr. 8:10</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5:17</w:t>
      </w:r>
      <w:r>
        <w:rPr>
          <w:lang w:val="id_ID" w:bidi="id_ID"/>
        </w:rPr>
      </w:r>
    </w:p>
    <w:p>
      <w:pPr/>
      <w:r>
        <w:rPr>
          <w:lang w:val="id_ID" w:bidi="id_ID"/>
        </w:rPr>
      </w:r>
      <w:r>
        <w:rPr>
          <w:lang w:val="id_ID" w:bidi="id_ID"/>
        </w:rPr>
        <w:t xml:space="preserve">Kita tidak bisa hanya memilih untuk mengikuti hukum Taurat dan tidak berdosa. Ada pertentangan antara Roh Allah dan sifat dosa kita (lihat </w:t>
      </w:r>
      <w:r>
        <w:rPr>
          <w:lang w:val="id_ID" w:bidi="id_ID"/>
        </w:rPr>
        <w:t>Rm. 7:14</w:t>
      </w:r>
      <w:r>
        <w:rPr>
          <w:lang w:val="id_ID" w:bidi="id_ID"/>
        </w:rPr>
        <w:t>–</w:t>
      </w:r>
      <w:r>
        <w:rPr>
          <w:lang w:val="id_ID" w:bidi="id_ID"/>
        </w:rPr>
        <w:t>25</w:t>
      </w:r>
      <w:r>
        <w:rPr>
          <w:lang w:val="id_ID" w:bidi="id_ID"/>
        </w:rPr>
        <w:t xml:space="preserve">; </w:t>
      </w:r>
      <w:r>
        <w:rPr>
          <w:lang w:val="id_ID" w:bidi="id_ID"/>
        </w:rPr>
        <w:t>1Ptr. 2:11</w:t>
      </w:r>
      <w:r>
        <w:rPr>
          <w:lang w:val="id_ID" w:bidi="id_ID"/>
        </w:rPr>
        <w:t xml:space="preserve">; bdk. </w:t>
      </w:r>
      <w:r>
        <w:rPr>
          <w:lang w:val="id_ID" w:bidi="id_ID"/>
        </w:rPr>
        <w:t>Kej. 4:7</w:t>
      </w:r>
      <w:r>
        <w:rPr>
          <w:lang w:val="id_ID" w:bidi="id_ID"/>
        </w:rPr>
        <w:t xml:space="preserve">). Solusinya bukanlah berusaha lebih keras untuk mengikuti hukum Taurat , tetapi hidup oleh Roh Allah. Ketika kita dibangkitkan, kita akhirnya akan bebas dari dosa (lihat </w:t>
      </w:r>
      <w:r>
        <w:rPr>
          <w:lang w:val="id_ID" w:bidi="id_ID"/>
        </w:rPr>
        <w:t>Rm. 8:18</w:t>
      </w:r>
      <w:r>
        <w:rPr>
          <w:lang w:val="id_ID" w:bidi="id_ID"/>
        </w:rPr>
        <w:t>–</w:t>
      </w:r>
      <w:r>
        <w:rPr>
          <w:lang w:val="id_ID" w:bidi="id_ID"/>
        </w:rPr>
        <w:t>25</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5:18</w:t>
      </w:r>
      <w:r>
        <w:rPr>
          <w:lang w:val="id_ID" w:bidi="id_ID"/>
        </w:rPr>
      </w:r>
    </w:p>
    <w:p>
      <w:pPr/>
      <w:r>
        <w:rPr>
          <w:lang w:val="id_ID" w:bidi="id_ID"/>
        </w:rPr>
      </w:r>
      <w:r>
        <w:rPr>
          <w:lang w:val="id_ID" w:bidi="id_ID"/>
        </w:rPr>
        <w:t xml:space="preserve">Orang-orang yang dituntun oleh Roh Kudus mengikuti otoritas Roh, bukan hukum Taurat. Mereka tunduk kepada Roh Allah, bukan pada hukum Taurat. Paulus tidak bermaksud membenarkan pelanggaran hukum (lihat </w:t>
      </w:r>
      <w:r>
        <w:rPr>
          <w:lang w:val="id_ID" w:bidi="id_ID"/>
        </w:rPr>
        <w:t>Rm. 13:1</w:t>
      </w:r>
      <w:r>
        <w:rPr>
          <w:lang w:val="id_ID" w:bidi="id_ID"/>
        </w:rPr>
        <w:t>–</w:t>
      </w:r>
      <w:r>
        <w:rPr>
          <w:lang w:val="id_ID" w:bidi="id_ID"/>
        </w:rPr>
        <w:t>7</w:t>
      </w:r>
      <w:r>
        <w:rPr>
          <w:lang w:val="id_ID" w:bidi="id_ID"/>
        </w:rPr>
        <w:t xml:space="preserve">; </w:t>
      </w:r>
      <w:r>
        <w:rPr>
          <w:lang w:val="id_ID" w:bidi="id_ID"/>
        </w:rPr>
        <w:t>Tit. 3:1</w:t>
      </w:r>
      <w:r>
        <w:rPr>
          <w:lang w:val="id_ID" w:bidi="id_ID"/>
        </w:rPr>
        <w:t xml:space="preserve">; bdk. </w:t>
      </w:r>
      <w:r>
        <w:rPr>
          <w:lang w:val="id_ID" w:bidi="id_ID"/>
        </w:rPr>
        <w:t>1Ptr. 2:13</w:t>
      </w:r>
      <w:r>
        <w:rPr>
          <w:lang w:val="id_ID" w:bidi="id_ID"/>
        </w:rPr>
        <w:t>–</w:t>
      </w:r>
      <w:r>
        <w:rPr>
          <w:lang w:val="id_ID" w:bidi="id_ID"/>
        </w:rPr>
        <w:t>17</w:t>
      </w:r>
      <w:r>
        <w:rPr>
          <w:lang w:val="id_ID" w:bidi="id_ID"/>
        </w:rPr>
        <w:t>). Dia berbicara tentang bagaimana mencapai kebenaran spiritual di hadapan Allah.</w:t>
      </w:r>
      <w:r>
        <w:rPr>
          <w:lang w:val="id_ID" w:bidi="id_ID"/>
        </w:rPr>
      </w:r>
      <w:r>
        <w:rPr>
          <w:lang w:val="id_ID" w:bidi="id_ID"/>
        </w:rPr>
      </w:r>
    </w:p>
    <w:p>
      <w:pPr/>
      <w:r>
        <w:rPr>
          <w:lang w:val="id_ID" w:bidi="id_ID"/>
        </w:rPr>
      </w:r>
    </w:p>
    <w:p>
      <w:pPr>
        <w:pStyle w:val="Heading2"/>
      </w:pPr>
      <w:r>
        <w:rPr>
          <w:lang w:val="id_ID" w:bidi="id_ID"/>
        </w:rPr>
        <w:t>Galatia 5:19</w:t>
      </w:r>
      <w:r>
        <w:rPr>
          <w:lang w:val="id_ID" w:bidi="id_ID"/>
        </w:rPr>
      </w:r>
    </w:p>
    <w:p>
      <w:pPr>
        <w:pStyle w:val="ListBullet"/>
        <w:spacing w:line="240" w:lineRule="auto"/>
        <w:ind w:left="720"/>
      </w:pPr>
      <w:r>
        <w:rPr>
          <w:lang w:val="id_ID" w:bidi="id_ID"/>
        </w:rPr>
      </w:r>
      <w:r>
        <w:rPr>
          <w:i/>
          <w:lang w:val="id_ID" w:bidi="id_ID"/>
        </w:rPr>
        <w:t>Perbuatan daging telah nyata</w:t>
      </w:r>
      <w:r>
        <w:rPr>
          <w:i/>
          <w:lang w:val="id_ID" w:bidi="id_ID"/>
        </w:rPr>
        <w:t xml:space="preserve"> </w:t>
      </w:r>
      <w:r>
        <w:rPr>
          <w:lang w:val="id_ID" w:bidi="id_ID"/>
        </w:rPr>
        <w:t>(secara harfiah</w:t>
      </w:r>
      <w:r>
        <w:rPr>
          <w:i/>
          <w:lang w:val="id_ID" w:bidi="id_ID"/>
        </w:rPr>
        <w:t xml:space="preserve"> Pekerjaan daging adalah</w:t>
      </w:r>
      <w:r>
        <w:rPr>
          <w:lang w:val="id_ID" w:bidi="id_ID"/>
        </w:rPr>
        <w:t>): Menekankan ketaatan pada hukum dan tindakan berdosa yang berasal dari usaha untuk hidup tanpa Roh Allah.</w:t>
      </w:r>
    </w:p>
    <w:p>
      <w:pPr>
        <w:pStyle w:val="ListBullet"/>
        <w:spacing w:line="240" w:lineRule="auto"/>
        <w:ind w:left="720"/>
      </w:pPr>
      <w:r>
        <w:rPr>
          <w:lang w:val="id_ID" w:bidi="id_ID"/>
        </w:rPr>
      </w:r>
      <w:r>
        <w:rPr>
          <w:i/>
          <w:lang w:val="id_ID" w:bidi="id_ID"/>
        </w:rPr>
        <w:t>Nyata</w:t>
      </w:r>
      <w:r>
        <w:rPr>
          <w:lang w:val="id_ID" w:bidi="id_ID"/>
        </w:rPr>
        <w:t xml:space="preserve">: Semua orang memiliki pemahaman dasar tentang benar dan salah (lihat </w:t>
      </w:r>
      <w:r>
        <w:rPr>
          <w:lang w:val="id_ID" w:bidi="id_ID"/>
        </w:rPr>
        <w:t>Rm. 1:32</w:t>
      </w:r>
      <w:r>
        <w:rPr>
          <w:lang w:val="id_ID" w:bidi="id_ID"/>
        </w:rPr>
        <w:t xml:space="preserve">; </w:t>
      </w:r>
      <w:r>
        <w:rPr>
          <w:lang w:val="id_ID" w:bidi="id_ID"/>
        </w:rPr>
        <w:t>2:14–15</w:t>
      </w:r>
      <w:r>
        <w:rPr>
          <w:lang w:val="id_ID" w:bidi="id_ID"/>
        </w:rPr>
        <w:t xml:space="preserve">; </w:t>
      </w:r>
      <w:r>
        <w:rPr>
          <w:lang w:val="id_ID" w:bidi="id_ID"/>
        </w:rPr>
        <w:t>1Kor. 5:1</w:t>
      </w:r>
      <w:r>
        <w:rPr>
          <w:lang w:val="id_ID" w:bidi="id_ID"/>
        </w:rPr>
        <w:t>). Tetapi beberapa orang tetap memilih untuk melakukan kesalahan (</w:t>
      </w:r>
      <w:r>
        <w:rPr>
          <w:lang w:val="id_ID" w:bidi="id_ID"/>
        </w:rPr>
        <w:t>Rm. 1:18</w:t>
      </w:r>
      <w:r>
        <w:rPr>
          <w:lang w:val="id_ID" w:bidi="id_ID"/>
        </w:rPr>
        <w:t>–</w:t>
      </w:r>
      <w:r>
        <w:rPr>
          <w:lang w:val="id_ID" w:bidi="id_ID"/>
        </w:rPr>
        <w:t>21</w:t>
      </w:r>
      <w:r>
        <w:rPr>
          <w:lang w:val="id_ID" w:bidi="id_ID"/>
        </w:rPr>
        <w:t>).</w:t>
      </w:r>
    </w:p>
    <w:p>
      <w:pPr>
        <w:pStyle w:val="ListBullet"/>
        <w:spacing w:line="240" w:lineRule="auto"/>
        <w:ind w:left="720"/>
      </w:pPr>
      <w:r>
        <w:rPr>
          <w:lang w:val="id_ID" w:bidi="id_ID"/>
        </w:rPr>
      </w:r>
      <w:r>
        <w:rPr>
          <w:lang w:val="id_ID" w:bidi="id_ID"/>
        </w:rPr>
        <w:t>Daftar perbuatan daging dimulai dengan percabulan. Sebaliknya, daftar kebajikan Kristen dimulai dengan kasih (</w:t>
      </w:r>
      <w:r>
        <w:rPr>
          <w:lang w:val="id_ID" w:bidi="id_ID"/>
        </w:rPr>
        <w:t>Gal. 5:22</w:t>
      </w:r>
      <w:r>
        <w:rPr>
          <w:lang w:val="id_ID" w:bidi="id_ID"/>
        </w:rPr>
        <w:t xml:space="preserve">). Berbagai jenis pelanggaran seksual adalah hal yang umum terjadi (lihat </w:t>
      </w:r>
      <w:r>
        <w:rPr>
          <w:lang w:val="id_ID" w:bidi="id_ID"/>
        </w:rPr>
        <w:t>Rm. 1:24</w:t>
      </w:r>
      <w:r>
        <w:rPr>
          <w:lang w:val="id_ID" w:bidi="id_ID"/>
        </w:rPr>
        <w:t>–</w:t>
      </w:r>
      <w:r>
        <w:rPr>
          <w:lang w:val="id_ID" w:bidi="id_ID"/>
        </w:rPr>
        <w:t>27</w:t>
      </w:r>
      <w:r>
        <w:rPr>
          <w:lang w:val="id_ID" w:bidi="id_ID"/>
        </w:rPr>
        <w:t xml:space="preserve">; </w:t>
      </w:r>
      <w:r>
        <w:rPr>
          <w:lang w:val="id_ID" w:bidi="id_ID"/>
        </w:rPr>
        <w:t>1Kor. 5:1</w:t>
      </w:r>
      <w:r>
        <w:rPr>
          <w:lang w:val="id_ID" w:bidi="id_ID"/>
        </w:rPr>
        <w:t xml:space="preserve">; </w:t>
      </w:r>
      <w:r>
        <w:rPr>
          <w:lang w:val="id_ID" w:bidi="id_ID"/>
        </w:rPr>
        <w:t>6:15</w:t>
      </w:r>
      <w:r>
        <w:rPr>
          <w:lang w:val="id_ID" w:bidi="id_ID"/>
        </w:rPr>
        <w:t>–</w:t>
      </w:r>
      <w:r>
        <w:rPr>
          <w:lang w:val="id_ID" w:bidi="id_ID"/>
        </w:rPr>
        <w:t>18</w:t>
      </w:r>
      <w:r>
        <w:rPr>
          <w:lang w:val="id_ID" w:bidi="id_ID"/>
        </w:rPr>
        <w:t xml:space="preserve">; </w:t>
      </w:r>
      <w:r>
        <w:rPr>
          <w:lang w:val="id_ID" w:bidi="id_ID"/>
        </w:rPr>
        <w:t>2Kor. 12:21</w:t>
      </w:r>
      <w:r>
        <w:rPr>
          <w:lang w:val="id_ID" w:bidi="id_ID"/>
        </w:rPr>
        <w:t xml:space="preserve">; </w:t>
      </w:r>
      <w:r>
        <w:rPr>
          <w:lang w:val="id_ID" w:bidi="id_ID"/>
        </w:rPr>
        <w:t>2Ptr. 3:10</w:t>
      </w:r>
      <w:r>
        <w:rPr>
          <w:lang w:val="id_ID" w:bidi="id_ID"/>
        </w:rPr>
        <w:t xml:space="preserve">, </w:t>
      </w:r>
      <w:r>
        <w:rPr>
          <w:lang w:val="id_ID" w:bidi="id_ID"/>
        </w:rPr>
        <w:t>18</w:t>
      </w:r>
      <w:r>
        <w:rPr>
          <w:lang w:val="id_ID" w:bidi="id_ID"/>
        </w:rPr>
        <w:t xml:space="preserve">). Dalam agama-agama kafir kuno, orang-orang melibatkan diri dalam aktivitas seksual sebagai bagian dari penyembahan mereka terhadap dewa dan dewi kesuburan (lihat </w:t>
      </w:r>
      <w:r>
        <w:rPr>
          <w:lang w:val="id_ID" w:bidi="id_ID"/>
        </w:rPr>
        <w:t>Why. 2:14</w:t>
      </w:r>
      <w:r>
        <w:rPr>
          <w:lang w:val="id_ID" w:bidi="id_ID"/>
        </w:rPr>
        <w:t xml:space="preserve">, </w:t>
      </w:r>
      <w:r>
        <w:rPr>
          <w:lang w:val="id_ID" w:bidi="id_ID"/>
        </w:rPr>
        <w:t>20</w:t>
      </w:r>
      <w:r>
        <w:rPr>
          <w:lang w:val="id_ID" w:bidi="id_ID"/>
        </w:rPr>
        <w:t>).</w:t>
      </w:r>
    </w:p>
    <w:p>
      <w:pPr>
        <w:pStyle w:val="ListBullet"/>
        <w:spacing w:line="240" w:lineRule="auto"/>
        <w:ind w:left="720"/>
      </w:pPr>
      <w:r>
        <w:rPr>
          <w:lang w:val="id_ID" w:bidi="id_ID"/>
        </w:rPr>
      </w:r>
      <w:r>
        <w:rPr>
          <w:lang w:val="id_ID" w:bidi="id_ID"/>
        </w:rPr>
        <w:t xml:space="preserve">Ketika orang-orang berdosa, mereka menjadi najis secara rohani dan tidak dapat bersekutu dengan Allah, yang sepenuhnya suci dan kudus (lihat </w:t>
      </w:r>
      <w:r>
        <w:rPr>
          <w:lang w:val="id_ID" w:bidi="id_ID"/>
        </w:rPr>
        <w:t>Mat. 23:27</w:t>
      </w:r>
      <w:r>
        <w:rPr>
          <w:lang w:val="id_ID" w:bidi="id_ID"/>
        </w:rPr>
        <w:t xml:space="preserve">; </w:t>
      </w:r>
      <w:r>
        <w:rPr>
          <w:lang w:val="id_ID" w:bidi="id_ID"/>
        </w:rPr>
        <w:t>Rm. 6:19</w:t>
      </w:r>
      <w:r>
        <w:rPr>
          <w:lang w:val="id_ID" w:bidi="id_ID"/>
        </w:rPr>
        <w:t xml:space="preserve">; </w:t>
      </w:r>
      <w:r>
        <w:rPr>
          <w:lang w:val="id_ID" w:bidi="id_ID"/>
        </w:rPr>
        <w:t>2Kor. 12:21</w:t>
      </w:r>
      <w:r>
        <w:rPr>
          <w:lang w:val="id_ID" w:bidi="id_ID"/>
        </w:rPr>
        <w:t xml:space="preserve">; </w:t>
      </w:r>
      <w:r>
        <w:rPr>
          <w:lang w:val="id_ID" w:bidi="id_ID"/>
        </w:rPr>
        <w:t>Ef. 5:3</w:t>
      </w:r>
      <w:r>
        <w:rPr>
          <w:lang w:val="id_ID" w:bidi="id_ID"/>
        </w:rPr>
        <w:t xml:space="preserve">; </w:t>
      </w:r>
      <w:r>
        <w:rPr>
          <w:lang w:val="id_ID" w:bidi="id_ID"/>
        </w:rPr>
        <w:t>Kol. 3:5</w:t>
      </w:r>
      <w:r>
        <w:rPr>
          <w:lang w:val="id_ID" w:bidi="id_ID"/>
        </w:rPr>
        <w:t xml:space="preserve">; </w:t>
      </w:r>
      <w:r>
        <w:rPr>
          <w:lang w:val="id_ID" w:bidi="id_ID"/>
        </w:rPr>
        <w:t>1Tes. 4:7</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5:19–26</w:t>
      </w:r>
      <w:r>
        <w:rPr>
          <w:lang w:val="id_ID" w:bidi="id_ID"/>
        </w:rPr>
      </w:r>
    </w:p>
    <w:p>
      <w:pPr/>
      <w:r>
        <w:rPr>
          <w:lang w:val="id_ID" w:bidi="id_ID"/>
        </w:rPr>
      </w:r>
      <w:r>
        <w:rPr>
          <w:lang w:val="id_ID" w:bidi="id_ID"/>
        </w:rPr>
        <w:t>Kedua daftar ini membandingkan kehidupan yang dikendalikan oleh keinginan yang berdosa (</w:t>
      </w:r>
      <w:r>
        <w:rPr>
          <w:lang w:val="id_ID" w:bidi="id_ID"/>
        </w:rPr>
        <w:t>Gal. 5:19</w:t>
      </w:r>
      <w:r>
        <w:rPr>
          <w:lang w:val="id_ID" w:bidi="id_ID"/>
        </w:rPr>
        <w:t>–</w:t>
      </w:r>
      <w:r>
        <w:rPr>
          <w:lang w:val="id_ID" w:bidi="id_ID"/>
        </w:rPr>
        <w:t>21</w:t>
      </w:r>
      <w:r>
        <w:rPr>
          <w:lang w:val="id_ID" w:bidi="id_ID"/>
        </w:rPr>
        <w:t>) dengan kehidupan yang dituntun oleh Roh Kudus (</w:t>
      </w:r>
      <w:r>
        <w:rPr>
          <w:lang w:val="id_ID" w:bidi="id_ID"/>
        </w:rPr>
        <w:t>Gal. 5:22</w:t>
      </w:r>
      <w:r>
        <w:rPr>
          <w:lang w:val="id_ID" w:bidi="id_ID"/>
        </w:rPr>
        <w:t>–</w:t>
      </w:r>
      <w:r>
        <w:rPr>
          <w:lang w:val="id_ID" w:bidi="id_ID"/>
        </w:rPr>
        <w:t>26</w:t>
      </w:r>
      <w:r>
        <w:rPr>
          <w:lang w:val="id_ID" w:bidi="id_ID"/>
        </w:rPr>
        <w:t>). Hidup oleh Roh berarti mengikuti standar moral yang lebih tinggi daripada yang dapat diberikan oleh hukum Taurat.</w:t>
      </w:r>
      <w:r>
        <w:rPr>
          <w:lang w:val="id_ID" w:bidi="id_ID"/>
        </w:rPr>
      </w:r>
      <w:r>
        <w:rPr>
          <w:lang w:val="id_ID" w:bidi="id_ID"/>
        </w:rPr>
      </w:r>
    </w:p>
    <w:p>
      <w:pPr/>
      <w:r>
        <w:rPr>
          <w:lang w:val="id_ID" w:bidi="id_ID"/>
        </w:rPr>
      </w:r>
    </w:p>
    <w:p>
      <w:pPr>
        <w:pStyle w:val="Heading2"/>
      </w:pPr>
      <w:r>
        <w:rPr>
          <w:lang w:val="id_ID" w:bidi="id_ID"/>
        </w:rPr>
        <w:t>Galatia 5:20</w:t>
      </w:r>
      <w:r>
        <w:rPr>
          <w:lang w:val="id_ID" w:bidi="id_ID"/>
        </w:rPr>
      </w:r>
    </w:p>
    <w:p>
      <w:pPr>
        <w:pStyle w:val="ListBullet"/>
        <w:spacing w:line="240" w:lineRule="auto"/>
        <w:ind w:left="720"/>
      </w:pPr>
      <w:r>
        <w:rPr>
          <w:lang w:val="id_ID" w:bidi="id_ID"/>
        </w:rPr>
      </w:r>
      <w:r>
        <w:rPr>
          <w:i/>
          <w:lang w:val="id_ID" w:bidi="id_ID"/>
        </w:rPr>
        <w:t>Penyembahan berhala</w:t>
      </w:r>
      <w:r>
        <w:rPr>
          <w:lang w:val="id_ID" w:bidi="id_ID"/>
        </w:rPr>
        <w:t xml:space="preserve"> (penyembahan terhadap dewa-dewa palsu) umum terjadi di Galatia dan sering kali melibatkan </w:t>
      </w:r>
      <w:r>
        <w:rPr>
          <w:i/>
          <w:lang w:val="id_ID" w:bidi="id_ID"/>
        </w:rPr>
        <w:t>sihir</w:t>
      </w:r>
      <w:r>
        <w:rPr>
          <w:lang w:val="id_ID" w:bidi="id_ID"/>
        </w:rPr>
        <w:t xml:space="preserve"> ("sihir," lihat </w:t>
      </w:r>
      <w:r>
        <w:rPr>
          <w:lang w:val="id_ID" w:bidi="id_ID"/>
        </w:rPr>
        <w:t>Kisah. 19:19</w:t>
      </w:r>
      <w:r>
        <w:rPr>
          <w:lang w:val="id_ID" w:bidi="id_ID"/>
        </w:rPr>
        <w:t xml:space="preserve">; bdk. </w:t>
      </w:r>
      <w:r>
        <w:rPr>
          <w:lang w:val="id_ID" w:bidi="id_ID"/>
        </w:rPr>
        <w:t>1Sam. 15:23</w:t>
      </w:r>
      <w:r>
        <w:rPr>
          <w:lang w:val="id_ID" w:bidi="id_ID"/>
        </w:rPr>
        <w:t xml:space="preserve">; </w:t>
      </w:r>
      <w:r>
        <w:rPr>
          <w:lang w:val="id_ID" w:bidi="id_ID"/>
        </w:rPr>
        <w:t>Why. 9:21</w:t>
      </w:r>
      <w:r>
        <w:rPr>
          <w:lang w:val="id_ID" w:bidi="id_ID"/>
        </w:rPr>
        <w:t xml:space="preserve">; </w:t>
      </w:r>
      <w:r>
        <w:rPr>
          <w:lang w:val="id_ID" w:bidi="id_ID"/>
        </w:rPr>
        <w:t>18:23</w:t>
      </w:r>
      <w:r>
        <w:rPr>
          <w:lang w:val="id_ID" w:bidi="id_ID"/>
        </w:rPr>
        <w:t xml:space="preserve">; </w:t>
      </w:r>
      <w:r>
        <w:rPr>
          <w:lang w:val="id_ID" w:bidi="id_ID"/>
        </w:rPr>
        <w:t>21:8</w:t>
      </w:r>
      <w:r>
        <w:rPr>
          <w:lang w:val="id_ID" w:bidi="id_ID"/>
        </w:rPr>
        <w:t xml:space="preserve">; </w:t>
      </w:r>
      <w:r>
        <w:rPr>
          <w:lang w:val="id_ID" w:bidi="id_ID"/>
        </w:rPr>
        <w:t>22:15</w:t>
      </w:r>
      <w:r>
        <w:rPr>
          <w:lang w:val="id_ID" w:bidi="id_ID"/>
        </w:rPr>
        <w:t xml:space="preserve">). Ini juga sering kali melibatkan percabulan (bdk. </w:t>
      </w:r>
      <w:r>
        <w:rPr>
          <w:lang w:val="id_ID" w:bidi="id_ID"/>
        </w:rPr>
        <w:t>1Kor. 6:9</w:t>
      </w:r>
      <w:r>
        <w:rPr>
          <w:lang w:val="id_ID" w:bidi="id_ID"/>
        </w:rPr>
        <w:t xml:space="preserve">, </w:t>
      </w:r>
      <w:r>
        <w:rPr>
          <w:lang w:val="id_ID" w:bidi="id_ID"/>
        </w:rPr>
        <w:t>15</w:t>
      </w:r>
      <w:r>
        <w:rPr>
          <w:lang w:val="id_ID" w:bidi="id_ID"/>
        </w:rPr>
        <w:t>–</w:t>
      </w:r>
      <w:r>
        <w:rPr>
          <w:lang w:val="id_ID" w:bidi="id_ID"/>
        </w:rPr>
        <w:t>20</w:t>
      </w:r>
      <w:r>
        <w:rPr>
          <w:lang w:val="id_ID" w:bidi="id_ID"/>
        </w:rPr>
        <w:t>).</w:t>
      </w:r>
    </w:p>
    <w:p>
      <w:pPr>
        <w:pStyle w:val="ListBullet"/>
        <w:spacing w:line="240" w:lineRule="auto"/>
        <w:ind w:left="720"/>
      </w:pPr>
      <w:r>
        <w:rPr>
          <w:lang w:val="id_ID" w:bidi="id_ID"/>
        </w:rPr>
      </w:r>
      <w:r>
        <w:rPr>
          <w:i/>
          <w:lang w:val="id_ID" w:bidi="id_ID"/>
        </w:rPr>
        <w:t>Perseteruan</w:t>
      </w:r>
      <w:r>
        <w:rPr>
          <w:lang w:val="id_ID" w:bidi="id_ID"/>
        </w:rPr>
        <w:t xml:space="preserve"> membuat orang-orang berselisih satu sama lain, yang bertentangan dengan cara Roh Kudus yang penuh dengan kerendahan hati dan kasih (</w:t>
      </w:r>
      <w:r>
        <w:rPr>
          <w:lang w:val="id_ID" w:bidi="id_ID"/>
        </w:rPr>
        <w:t>Gal. 5:22</w:t>
      </w:r>
      <w:r>
        <w:rPr>
          <w:lang w:val="id_ID" w:bidi="id_ID"/>
        </w:rPr>
        <w:t>–</w:t>
      </w:r>
      <w:r>
        <w:rPr>
          <w:lang w:val="id_ID" w:bidi="id_ID"/>
        </w:rPr>
        <w:t>23</w:t>
      </w:r>
      <w:r>
        <w:rPr>
          <w:lang w:val="id_ID" w:bidi="id_ID"/>
        </w:rPr>
        <w:t>).</w:t>
      </w:r>
    </w:p>
    <w:p>
      <w:pPr>
        <w:pStyle w:val="ListBullet"/>
        <w:spacing w:line="240" w:lineRule="auto"/>
        <w:ind w:left="720"/>
      </w:pPr>
      <w:r>
        <w:rPr>
          <w:lang w:val="id_ID" w:bidi="id_ID"/>
        </w:rPr>
      </w:r>
      <w:r>
        <w:rPr>
          <w:i/>
          <w:lang w:val="id_ID" w:bidi="id_ID"/>
        </w:rPr>
        <w:t>Perselisihan</w:t>
      </w:r>
      <w:r>
        <w:rPr>
          <w:lang w:val="id_ID" w:bidi="id_ID"/>
        </w:rPr>
        <w:t xml:space="preserve"> berarti memicu perdebatan dan mencari pertengkaran, bukan membela kebenaran secara damai (</w:t>
      </w:r>
      <w:r>
        <w:rPr>
          <w:lang w:val="id_ID" w:bidi="id_ID"/>
        </w:rPr>
        <w:t>1Kor. 3:3</w:t>
      </w:r>
      <w:r>
        <w:rPr>
          <w:lang w:val="id_ID" w:bidi="id_ID"/>
        </w:rPr>
        <w:t xml:space="preserve">; </w:t>
      </w:r>
      <w:r>
        <w:rPr>
          <w:lang w:val="id_ID" w:bidi="id_ID"/>
        </w:rPr>
        <w:t>2Kor. 12:20</w:t>
      </w:r>
      <w:r>
        <w:rPr>
          <w:lang w:val="id_ID" w:bidi="id_ID"/>
        </w:rPr>
        <w:t xml:space="preserve">; </w:t>
      </w:r>
      <w:r>
        <w:rPr>
          <w:lang w:val="id_ID" w:bidi="id_ID"/>
        </w:rPr>
        <w:t>1Tim. 6:4</w:t>
      </w:r>
      <w:r>
        <w:rPr>
          <w:lang w:val="id_ID" w:bidi="id_ID"/>
        </w:rPr>
        <w:t xml:space="preserve">; </w:t>
      </w:r>
      <w:r>
        <w:rPr>
          <w:lang w:val="id_ID" w:bidi="id_ID"/>
        </w:rPr>
        <w:t>Tit. 3:9</w:t>
      </w:r>
      <w:r>
        <w:rPr>
          <w:lang w:val="id_ID" w:bidi="id_ID"/>
        </w:rPr>
        <w:t>). Mereka yang dituntun oleh Roh Kudus mengatakan apa yang benar dengan kasih dan berusaha untuk berdamai dengan orang lain (</w:t>
      </w:r>
      <w:r>
        <w:rPr>
          <w:lang w:val="id_ID" w:bidi="id_ID"/>
        </w:rPr>
        <w:t>Gal. 5:22</w:t>
      </w:r>
      <w:r>
        <w:rPr>
          <w:lang w:val="id_ID" w:bidi="id_ID"/>
        </w:rPr>
        <w:t xml:space="preserve">; </w:t>
      </w:r>
      <w:r>
        <w:rPr>
          <w:lang w:val="id_ID" w:bidi="id_ID"/>
        </w:rPr>
        <w:t>Ef. 4:15</w:t>
      </w:r>
      <w:r>
        <w:rPr>
          <w:lang w:val="id_ID" w:bidi="id_ID"/>
        </w:rPr>
        <w:t xml:space="preserve">; </w:t>
      </w:r>
      <w:r>
        <w:rPr>
          <w:lang w:val="id_ID" w:bidi="id_ID"/>
        </w:rPr>
        <w:t>2Tim. 2:23</w:t>
      </w:r>
      <w:r>
        <w:rPr>
          <w:lang w:val="id_ID" w:bidi="id_ID"/>
        </w:rPr>
        <w:t>–</w:t>
      </w:r>
      <w:r>
        <w:rPr>
          <w:lang w:val="id_ID" w:bidi="id_ID"/>
        </w:rPr>
        <w:t>26</w:t>
      </w:r>
      <w:r>
        <w:rPr>
          <w:lang w:val="id_ID" w:bidi="id_ID"/>
        </w:rPr>
        <w:t>).</w:t>
      </w:r>
    </w:p>
    <w:p>
      <w:pPr>
        <w:pStyle w:val="ListBullet"/>
        <w:spacing w:line="240" w:lineRule="auto"/>
        <w:ind w:left="720"/>
      </w:pPr>
      <w:r>
        <w:rPr>
          <w:lang w:val="id_ID" w:bidi="id_ID"/>
        </w:rPr>
      </w:r>
      <w:r>
        <w:rPr>
          <w:i/>
          <w:lang w:val="id_ID" w:bidi="id_ID"/>
        </w:rPr>
        <w:t xml:space="preserve">Iri hati </w:t>
      </w:r>
      <w:r>
        <w:rPr>
          <w:lang w:val="id_ID" w:bidi="id_ID"/>
        </w:rPr>
        <w:t xml:space="preserve">(dalam bahasa Yunani </w:t>
      </w:r>
      <w:r>
        <w:rPr>
          <w:i/>
          <w:lang w:val="id_ID" w:bidi="id_ID"/>
        </w:rPr>
        <w:t>zēlos</w:t>
      </w:r>
      <w:r>
        <w:rPr>
          <w:lang w:val="id_ID" w:bidi="id_ID"/>
        </w:rPr>
        <w:t xml:space="preserve">, yang berarti "semangat") dapat merujuk pada "komitmen yang penuh semangat" yang positif atau "keinginan yang kuat terhadap milik orang lain" yang negatif (lihat </w:t>
      </w:r>
      <w:r>
        <w:rPr>
          <w:lang w:val="id_ID" w:bidi="id_ID"/>
        </w:rPr>
        <w:t>Yak. 3:14</w:t>
      </w:r>
      <w:r>
        <w:rPr>
          <w:lang w:val="id_ID" w:bidi="id_ID"/>
        </w:rPr>
        <w:t>–</w:t>
      </w:r>
      <w:r>
        <w:rPr>
          <w:lang w:val="id_ID" w:bidi="id_ID"/>
        </w:rPr>
        <w:t>16</w:t>
      </w:r>
      <w:r>
        <w:rPr>
          <w:lang w:val="id_ID" w:bidi="id_ID"/>
        </w:rPr>
        <w:t>).</w:t>
      </w:r>
    </w:p>
    <w:p>
      <w:pPr>
        <w:pStyle w:val="ListBullet"/>
        <w:spacing w:line="240" w:lineRule="auto"/>
        <w:ind w:left="720"/>
      </w:pPr>
      <w:r>
        <w:rPr>
          <w:lang w:val="id_ID" w:bidi="id_ID"/>
        </w:rPr>
      </w:r>
      <w:r>
        <w:rPr>
          <w:i/>
          <w:lang w:val="id_ID" w:bidi="id_ID"/>
        </w:rPr>
        <w:t xml:space="preserve">Amarah </w:t>
      </w:r>
      <w:r>
        <w:rPr>
          <w:lang w:val="id_ID" w:bidi="id_ID"/>
        </w:rPr>
        <w:t>(amarah yang hebat dan tidak terkendali) adalah kebalikan dari pengendalian diri (</w:t>
      </w:r>
      <w:r>
        <w:rPr>
          <w:lang w:val="id_ID" w:bidi="id_ID"/>
        </w:rPr>
        <w:t>Gal. 5:23</w:t>
      </w:r>
      <w:r>
        <w:rPr>
          <w:lang w:val="id_ID" w:bidi="id_ID"/>
        </w:rPr>
        <w:t xml:space="preserve">; lihat, mis., </w:t>
      </w:r>
      <w:r>
        <w:rPr>
          <w:lang w:val="id_ID" w:bidi="id_ID"/>
        </w:rPr>
        <w:t>Kisah. 19:28</w:t>
      </w:r>
      <w:r>
        <w:rPr>
          <w:lang w:val="id_ID" w:bidi="id_ID"/>
        </w:rPr>
        <w:t xml:space="preserve">; </w:t>
      </w:r>
      <w:r>
        <w:rPr>
          <w:lang w:val="id_ID" w:bidi="id_ID"/>
        </w:rPr>
        <w:t>2Kor. 12:20</w:t>
      </w:r>
      <w:r>
        <w:rPr>
          <w:lang w:val="id_ID" w:bidi="id_ID"/>
        </w:rPr>
        <w:t xml:space="preserve">; </w:t>
      </w:r>
      <w:r>
        <w:rPr>
          <w:lang w:val="id_ID" w:bidi="id_ID"/>
        </w:rPr>
        <w:t>1Tim. 3:3</w:t>
      </w:r>
      <w:r>
        <w:rPr>
          <w:lang w:val="id_ID" w:bidi="id_ID"/>
        </w:rPr>
        <w:t xml:space="preserve">; </w:t>
      </w:r>
      <w:r>
        <w:rPr>
          <w:lang w:val="id_ID" w:bidi="id_ID"/>
        </w:rPr>
        <w:t>Tit. 1:7</w:t>
      </w:r>
      <w:r>
        <w:rPr>
          <w:lang w:val="id_ID" w:bidi="id_ID"/>
        </w:rPr>
        <w:t>).</w:t>
      </w:r>
    </w:p>
    <w:p>
      <w:pPr>
        <w:pStyle w:val="ListBullet"/>
        <w:spacing w:line="240" w:lineRule="auto"/>
        <w:ind w:left="720"/>
      </w:pPr>
      <w:r>
        <w:rPr>
          <w:lang w:val="id_ID" w:bidi="id_ID"/>
        </w:rPr>
      </w:r>
      <w:r>
        <w:rPr>
          <w:i/>
          <w:lang w:val="id_ID" w:bidi="id_ID"/>
        </w:rPr>
        <w:t xml:space="preserve">Kepentingan diri sendiri </w:t>
      </w:r>
      <w:r>
        <w:rPr>
          <w:lang w:val="id_ID" w:bidi="id_ID"/>
        </w:rPr>
        <w:t xml:space="preserve">(atau keegoisan) bertentangan dengan kasih Kristen (lihat </w:t>
      </w:r>
      <w:r>
        <w:rPr>
          <w:lang w:val="id_ID" w:bidi="id_ID"/>
        </w:rPr>
        <w:t>Rm. 2:8</w:t>
      </w:r>
      <w:r>
        <w:rPr>
          <w:lang w:val="id_ID" w:bidi="id_ID"/>
        </w:rPr>
        <w:t xml:space="preserve">; </w:t>
      </w:r>
      <w:r>
        <w:rPr>
          <w:lang w:val="id_ID" w:bidi="id_ID"/>
        </w:rPr>
        <w:t>Flp. 2:3</w:t>
      </w:r>
      <w:r>
        <w:rPr>
          <w:lang w:val="id_ID" w:bidi="id_ID"/>
        </w:rPr>
        <w:t xml:space="preserve">; </w:t>
      </w:r>
      <w:r>
        <w:rPr>
          <w:lang w:val="id_ID" w:bidi="id_ID"/>
        </w:rPr>
        <w:t>Yak. 3:14</w:t>
      </w:r>
      <w:r>
        <w:rPr>
          <w:lang w:val="id_ID" w:bidi="id_ID"/>
        </w:rPr>
        <w:t xml:space="preserve">, </w:t>
      </w:r>
      <w:r>
        <w:rPr>
          <w:lang w:val="id_ID" w:bidi="id_ID"/>
        </w:rPr>
        <w:t>16</w:t>
      </w:r>
      <w:r>
        <w:rPr>
          <w:lang w:val="id_ID" w:bidi="id_ID"/>
        </w:rPr>
        <w:t>).</w:t>
      </w:r>
    </w:p>
    <w:p>
      <w:pPr>
        <w:pStyle w:val="ListBullet"/>
        <w:spacing w:line="240" w:lineRule="auto"/>
        <w:ind w:left="720"/>
      </w:pPr>
      <w:r>
        <w:rPr>
          <w:lang w:val="id_ID" w:bidi="id_ID"/>
        </w:rPr>
      </w:r>
      <w:r>
        <w:rPr>
          <w:i/>
          <w:lang w:val="id_ID" w:bidi="id_ID"/>
        </w:rPr>
        <w:t xml:space="preserve">Roh pemecah </w:t>
      </w:r>
      <w:r>
        <w:rPr>
          <w:lang w:val="id_ID" w:bidi="id_ID"/>
        </w:rPr>
        <w:t xml:space="preserve">(dalam bahasa Yunani </w:t>
      </w:r>
      <w:r>
        <w:rPr>
          <w:i/>
          <w:lang w:val="id_ID" w:bidi="id_ID"/>
        </w:rPr>
        <w:t>haireseis</w:t>
      </w:r>
      <w:r>
        <w:rPr>
          <w:lang w:val="id_ID" w:bidi="id_ID"/>
        </w:rPr>
        <w:t xml:space="preserve">, yang berarti "ajaran sesat, faksi, sekte") merujuk pada penggunaan keyakinan atau praktik yang berbeda untuk memecah belah komunitas (bdk. </w:t>
      </w:r>
      <w:r>
        <w:rPr>
          <w:lang w:val="id_ID" w:bidi="id_ID"/>
        </w:rPr>
        <w:t>1Kor. 11:17</w:t>
      </w:r>
      <w:r>
        <w:rPr>
          <w:lang w:val="id_ID" w:bidi="id_ID"/>
        </w:rPr>
        <w:t>–</w:t>
      </w:r>
      <w:r>
        <w:rPr>
          <w:lang w:val="id_ID" w:bidi="id_ID"/>
        </w:rPr>
        <w:t>19</w:t>
      </w:r>
      <w:r>
        <w:rPr>
          <w:lang w:val="id_ID" w:bidi="id_ID"/>
        </w:rPr>
        <w:t xml:space="preserve">; </w:t>
      </w:r>
      <w:r>
        <w:rPr>
          <w:lang w:val="id_ID" w:bidi="id_ID"/>
        </w:rPr>
        <w:t>2Ptr. 2:1</w:t>
      </w:r>
      <w:r>
        <w:rPr>
          <w:lang w:val="id_ID" w:bidi="id_ID"/>
        </w:rPr>
        <w:t>–</w:t>
      </w:r>
      <w:r>
        <w:rPr>
          <w:lang w:val="id_ID" w:bidi="id_ID"/>
        </w:rPr>
        <w:t>3</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5:21</w:t>
      </w:r>
      <w:r>
        <w:rPr>
          <w:lang w:val="id_ID" w:bidi="id_ID"/>
        </w:rPr>
      </w:r>
    </w:p>
    <w:p>
      <w:pPr>
        <w:pStyle w:val="ListBullet"/>
        <w:spacing w:line="240" w:lineRule="auto"/>
        <w:ind w:left="720"/>
      </w:pPr>
      <w:r>
        <w:rPr>
          <w:lang w:val="id_ID" w:bidi="id_ID"/>
        </w:rPr>
      </w:r>
      <w:r>
        <w:rPr>
          <w:i/>
          <w:lang w:val="id_ID" w:bidi="id_ID"/>
        </w:rPr>
        <w:t>Kemabukan</w:t>
      </w:r>
      <w:r>
        <w:rPr>
          <w:lang w:val="id_ID" w:bidi="id_ID"/>
        </w:rPr>
        <w:t xml:space="preserve"> tidak seharusnya ada dalam kehidupan seorang Kristen (lihat </w:t>
      </w:r>
      <w:r>
        <w:rPr>
          <w:lang w:val="id_ID" w:bidi="id_ID"/>
        </w:rPr>
        <w:t>Luk. 21:34</w:t>
      </w:r>
      <w:r>
        <w:rPr>
          <w:lang w:val="id_ID" w:bidi="id_ID"/>
        </w:rPr>
        <w:t xml:space="preserve">; </w:t>
      </w:r>
      <w:r>
        <w:rPr>
          <w:lang w:val="id_ID" w:bidi="id_ID"/>
        </w:rPr>
        <w:t>1Kor. 11:20</w:t>
      </w:r>
      <w:r>
        <w:rPr>
          <w:lang w:val="id_ID" w:bidi="id_ID"/>
        </w:rPr>
        <w:t>–</w:t>
      </w:r>
      <w:r>
        <w:rPr>
          <w:lang w:val="id_ID" w:bidi="id_ID"/>
        </w:rPr>
        <w:t>22</w:t>
      </w:r>
      <w:r>
        <w:rPr>
          <w:lang w:val="id_ID" w:bidi="id_ID"/>
        </w:rPr>
        <w:t xml:space="preserve">; </w:t>
      </w:r>
      <w:r>
        <w:rPr>
          <w:lang w:val="id_ID" w:bidi="id_ID"/>
        </w:rPr>
        <w:t>Ef. 5:18</w:t>
      </w:r>
      <w:r>
        <w:rPr>
          <w:lang w:val="id_ID" w:bidi="id_ID"/>
        </w:rPr>
        <w:t>).</w:t>
      </w:r>
    </w:p>
    <w:p>
      <w:pPr>
        <w:pStyle w:val="ListBullet"/>
        <w:spacing w:line="240" w:lineRule="auto"/>
        <w:ind w:left="720"/>
      </w:pPr>
      <w:r>
        <w:rPr>
          <w:lang w:val="id_ID" w:bidi="id_ID"/>
        </w:rPr>
      </w:r>
      <w:r>
        <w:rPr>
          <w:i/>
          <w:lang w:val="id_ID" w:bidi="id_ID"/>
        </w:rPr>
        <w:t>Pesta pora</w:t>
      </w:r>
      <w:r>
        <w:rPr>
          <w:lang w:val="id_ID" w:bidi="id_ID"/>
        </w:rPr>
        <w:t xml:space="preserve">: Perayaan keagamaan untuk dewa-dewa palsu sering kali melibatkan pesta pora dengan banyak minuman keras dan dosa seksual (bdk. </w:t>
      </w:r>
      <w:r>
        <w:rPr>
          <w:lang w:val="id_ID" w:bidi="id_ID"/>
        </w:rPr>
        <w:t>1Ptr. 4:3</w:t>
      </w:r>
      <w:r>
        <w:rPr>
          <w:lang w:val="id_ID" w:bidi="id_ID"/>
        </w:rPr>
        <w:t>).</w:t>
      </w:r>
    </w:p>
    <w:p>
      <w:pPr>
        <w:pStyle w:val="ListBullet"/>
        <w:spacing w:line="240" w:lineRule="auto"/>
        <w:ind w:left="720"/>
      </w:pPr>
      <w:r>
        <w:rPr>
          <w:lang w:val="id_ID" w:bidi="id_ID"/>
        </w:rPr>
      </w:r>
      <w:r>
        <w:rPr>
          <w:i/>
          <w:lang w:val="id_ID" w:bidi="id_ID"/>
        </w:rPr>
        <w:t>dan sebagainya</w:t>
      </w:r>
      <w:r>
        <w:rPr>
          <w:lang w:val="id_ID" w:bidi="id_ID"/>
        </w:rPr>
        <w:t xml:space="preserve">: Daftar ini menunjukkan contoh perilaku berdosa (bdk. </w:t>
      </w:r>
      <w:r>
        <w:rPr>
          <w:lang w:val="id_ID" w:bidi="id_ID"/>
        </w:rPr>
        <w:t>Mrk. 7:20</w:t>
      </w:r>
      <w:r>
        <w:rPr>
          <w:lang w:val="id_ID" w:bidi="id_ID"/>
        </w:rPr>
        <w:t>–</w:t>
      </w:r>
      <w:r>
        <w:rPr>
          <w:lang w:val="id_ID" w:bidi="id_ID"/>
        </w:rPr>
        <w:t>23</w:t>
      </w:r>
      <w:r>
        <w:rPr>
          <w:lang w:val="id_ID" w:bidi="id_ID"/>
        </w:rPr>
        <w:t xml:space="preserve">; </w:t>
      </w:r>
      <w:r>
        <w:rPr>
          <w:lang w:val="id_ID" w:bidi="id_ID"/>
        </w:rPr>
        <w:t>Rm. 1:29</w:t>
      </w:r>
      <w:r>
        <w:rPr>
          <w:lang w:val="id_ID" w:bidi="id_ID"/>
        </w:rPr>
        <w:t>–</w:t>
      </w:r>
      <w:r>
        <w:rPr>
          <w:lang w:val="id_ID" w:bidi="id_ID"/>
        </w:rPr>
        <w:t>31</w:t>
      </w:r>
      <w:r>
        <w:rPr>
          <w:lang w:val="id_ID" w:bidi="id_ID"/>
        </w:rPr>
        <w:t xml:space="preserve">; </w:t>
      </w:r>
      <w:r>
        <w:rPr>
          <w:lang w:val="id_ID" w:bidi="id_ID"/>
        </w:rPr>
        <w:t>1Kor. 6:9</w:t>
      </w:r>
      <w:r>
        <w:rPr>
          <w:lang w:val="id_ID" w:bidi="id_ID"/>
        </w:rPr>
        <w:t>–</w:t>
      </w:r>
      <w:r>
        <w:rPr>
          <w:lang w:val="id_ID" w:bidi="id_ID"/>
        </w:rPr>
        <w:t>10</w:t>
      </w:r>
      <w:r>
        <w:rPr>
          <w:lang w:val="id_ID" w:bidi="id_ID"/>
        </w:rPr>
        <w:t xml:space="preserve">; </w:t>
      </w:r>
      <w:r>
        <w:rPr>
          <w:lang w:val="id_ID" w:bidi="id_ID"/>
        </w:rPr>
        <w:t>Ef. 5:3</w:t>
      </w:r>
      <w:r>
        <w:rPr>
          <w:lang w:val="id_ID" w:bidi="id_ID"/>
        </w:rPr>
        <w:t>–</w:t>
      </w:r>
      <w:r>
        <w:rPr>
          <w:lang w:val="id_ID" w:bidi="id_ID"/>
        </w:rPr>
        <w:t>5</w:t>
      </w:r>
      <w:r>
        <w:rPr>
          <w:lang w:val="id_ID" w:bidi="id_ID"/>
        </w:rPr>
        <w:t xml:space="preserve">; </w:t>
      </w:r>
      <w:r>
        <w:rPr>
          <w:lang w:val="id_ID" w:bidi="id_ID"/>
        </w:rPr>
        <w:t>Kol. 3:5</w:t>
      </w:r>
      <w:r>
        <w:rPr>
          <w:lang w:val="id_ID" w:bidi="id_ID"/>
        </w:rPr>
        <w:t>–</w:t>
      </w:r>
      <w:r>
        <w:rPr>
          <w:lang w:val="id_ID" w:bidi="id_ID"/>
        </w:rPr>
        <w:t>8</w:t>
      </w:r>
      <w:r>
        <w:rPr>
          <w:lang w:val="id_ID" w:bidi="id_ID"/>
        </w:rPr>
        <w:t xml:space="preserve">; </w:t>
      </w:r>
      <w:r>
        <w:rPr>
          <w:lang w:val="id_ID" w:bidi="id_ID"/>
        </w:rPr>
        <w:t>1Tim. 1:9</w:t>
      </w:r>
      <w:r>
        <w:rPr>
          <w:lang w:val="id_ID" w:bidi="id_ID"/>
        </w:rPr>
        <w:t>–</w:t>
      </w:r>
      <w:r>
        <w:rPr>
          <w:lang w:val="id_ID" w:bidi="id_ID"/>
        </w:rPr>
        <w:t>10</w:t>
      </w:r>
      <w:r>
        <w:rPr>
          <w:lang w:val="id_ID" w:bidi="id_ID"/>
        </w:rPr>
        <w:t xml:space="preserve">; </w:t>
      </w:r>
      <w:r>
        <w:rPr>
          <w:lang w:val="id_ID" w:bidi="id_ID"/>
        </w:rPr>
        <w:t>2Tim. 3:2</w:t>
      </w:r>
      <w:r>
        <w:rPr>
          <w:lang w:val="id_ID" w:bidi="id_ID"/>
        </w:rPr>
        <w:t>–</w:t>
      </w:r>
      <w:r>
        <w:rPr>
          <w:lang w:val="id_ID" w:bidi="id_ID"/>
        </w:rPr>
        <w:t>5</w:t>
      </w:r>
      <w:r>
        <w:rPr>
          <w:lang w:val="id_ID" w:bidi="id_ID"/>
        </w:rPr>
        <w:t xml:space="preserve">; </w:t>
      </w:r>
      <w:r>
        <w:rPr>
          <w:lang w:val="id_ID" w:bidi="id_ID"/>
        </w:rPr>
        <w:t>Yak. 3:13</w:t>
      </w:r>
      <w:r>
        <w:rPr>
          <w:lang w:val="id_ID" w:bidi="id_ID"/>
        </w:rPr>
        <w:t>–</w:t>
      </w:r>
      <w:r>
        <w:rPr>
          <w:lang w:val="id_ID" w:bidi="id_ID"/>
        </w:rPr>
        <w:t>18</w:t>
      </w:r>
      <w:r>
        <w:rPr>
          <w:lang w:val="id_ID" w:bidi="id_ID"/>
        </w:rPr>
        <w:t xml:space="preserve">; </w:t>
      </w:r>
      <w:r>
        <w:rPr>
          <w:lang w:val="id_ID" w:bidi="id_ID"/>
        </w:rPr>
        <w:t>Why. 21:8</w:t>
      </w:r>
      <w:r>
        <w:rPr>
          <w:lang w:val="id_ID" w:bidi="id_ID"/>
        </w:rPr>
        <w:t>). Orang-orang yang hidup seperti ini tidak mengikuti Roh Kudus dan oleh karena itu mereka tidak menunjukkan hubungan dengan Allah melalui iman. Orang-orang seperti itu tidak akan mewarisi kerajaan Allah. Mereka tetap menjadi budak dari sifat dosa mereka (</w:t>
      </w:r>
      <w:r>
        <w:rPr>
          <w:lang w:val="id_ID" w:bidi="id_ID"/>
        </w:rPr>
        <w:t>Gal. 4:8</w:t>
      </w:r>
      <w:r>
        <w:rPr>
          <w:lang w:val="id_ID" w:bidi="id_ID"/>
        </w:rPr>
        <w:t>–</w:t>
      </w:r>
      <w:r>
        <w:rPr>
          <w:lang w:val="id_ID" w:bidi="id_ID"/>
        </w:rPr>
        <w:t>9</w:t>
      </w:r>
      <w:r>
        <w:rPr>
          <w:lang w:val="id_ID" w:bidi="id_ID"/>
        </w:rPr>
        <w:t xml:space="preserve">, </w:t>
      </w:r>
      <w:r>
        <w:rPr>
          <w:lang w:val="id_ID" w:bidi="id_ID"/>
        </w:rPr>
        <w:t>22</w:t>
      </w:r>
      <w:r>
        <w:rPr>
          <w:lang w:val="id_ID" w:bidi="id_ID"/>
        </w:rPr>
        <w:t>–</w:t>
      </w:r>
      <w:r>
        <w:rPr>
          <w:lang w:val="id_ID" w:bidi="id_ID"/>
        </w:rPr>
        <w:t>25</w:t>
      </w:r>
      <w:r>
        <w:rPr>
          <w:lang w:val="id_ID" w:bidi="id_ID"/>
        </w:rPr>
        <w:t xml:space="preserve">; bdk. </w:t>
      </w:r>
      <w:r>
        <w:rPr>
          <w:lang w:val="id_ID" w:bidi="id_ID"/>
        </w:rPr>
        <w:t>Rm. 6:16</w:t>
      </w:r>
      <w:r>
        <w:rPr>
          <w:lang w:val="id_ID" w:bidi="id_ID"/>
        </w:rPr>
        <w:t>–</w:t>
      </w:r>
      <w:r>
        <w:rPr>
          <w:lang w:val="id_ID" w:bidi="id_ID"/>
        </w:rPr>
        <w:t>22</w:t>
      </w:r>
      <w:r>
        <w:rPr>
          <w:lang w:val="id_ID" w:bidi="id_ID"/>
        </w:rPr>
        <w:t xml:space="preserve">; </w:t>
      </w:r>
      <w:r>
        <w:rPr>
          <w:lang w:val="id_ID" w:bidi="id_ID"/>
        </w:rPr>
        <w:t>1Kor. 6:9</w:t>
      </w:r>
      <w:r>
        <w:rPr>
          <w:lang w:val="id_ID" w:bidi="id_ID"/>
        </w:rPr>
        <w:t>–</w:t>
      </w:r>
      <w:r>
        <w:rPr>
          <w:lang w:val="id_ID" w:bidi="id_ID"/>
        </w:rPr>
        <w:t>10</w:t>
      </w:r>
      <w:r>
        <w:rPr>
          <w:lang w:val="id_ID" w:bidi="id_ID"/>
        </w:rPr>
        <w:t>). Mereka tidak berada di bawah pemerintahan Allah.</w:t>
      </w:r>
      <w:r>
        <w:rPr>
          <w:lang w:val="id_ID" w:bidi="id_ID"/>
        </w:rPr>
      </w:r>
      <w:r>
        <w:rPr>
          <w:lang w:val="id_ID" w:bidi="id_ID"/>
        </w:rPr>
      </w:r>
    </w:p>
    <w:p>
      <w:pPr/>
      <w:r>
        <w:rPr>
          <w:lang w:val="id_ID" w:bidi="id_ID"/>
        </w:rPr>
      </w:r>
    </w:p>
    <w:p>
      <w:pPr>
        <w:pStyle w:val="Heading2"/>
      </w:pPr>
      <w:r>
        <w:rPr>
          <w:lang w:val="id_ID" w:bidi="id_ID"/>
        </w:rPr>
        <w:t>Galatia 5:22</w:t>
      </w:r>
      <w:r>
        <w:rPr>
          <w:lang w:val="id_ID" w:bidi="id_ID"/>
        </w:rPr>
      </w:r>
    </w:p>
    <w:p>
      <w:pPr>
        <w:pStyle w:val="ListBullet"/>
        <w:spacing w:line="240" w:lineRule="auto"/>
        <w:ind w:left="720"/>
      </w:pPr>
      <w:r>
        <w:rPr>
          <w:lang w:val="id_ID" w:bidi="id_ID"/>
        </w:rPr>
      </w:r>
      <w:r>
        <w:rPr>
          <w:lang w:val="id_ID" w:bidi="id_ID"/>
        </w:rPr>
        <w:t>Memilih untuk mengikuti Roh Kudus akan menuntun pada kehidupan yang berkenan kepada Allah, berbeda dengan mengikuti keinginan yang berdosa (</w:t>
      </w:r>
      <w:r>
        <w:rPr>
          <w:lang w:val="id_ID" w:bidi="id_ID"/>
        </w:rPr>
        <w:t>5:16</w:t>
      </w:r>
      <w:r>
        <w:rPr>
          <w:lang w:val="id_ID" w:bidi="id_ID"/>
        </w:rPr>
        <w:t xml:space="preserve">; </w:t>
      </w:r>
      <w:r>
        <w:rPr>
          <w:lang w:val="id_ID" w:bidi="id_ID"/>
        </w:rPr>
        <w:t>5:19–21</w:t>
      </w:r>
      <w:r>
        <w:rPr>
          <w:lang w:val="id_ID" w:bidi="id_ID"/>
        </w:rPr>
        <w:t xml:space="preserve">). Usaha manusia dan hukum Taurat tidak dapat mencapai hal ini (bdk. </w:t>
      </w:r>
      <w:r>
        <w:rPr>
          <w:lang w:val="id_ID" w:bidi="id_ID"/>
        </w:rPr>
        <w:t>Yoh. 15:1</w:t>
      </w:r>
      <w:r>
        <w:rPr>
          <w:lang w:val="id_ID" w:bidi="id_ID"/>
        </w:rPr>
        <w:t>–</w:t>
      </w:r>
      <w:r>
        <w:rPr>
          <w:lang w:val="id_ID" w:bidi="id_ID"/>
        </w:rPr>
        <w:t>8</w:t>
      </w:r>
      <w:r>
        <w:rPr>
          <w:lang w:val="id_ID" w:bidi="id_ID"/>
        </w:rPr>
        <w:t>).</w:t>
      </w:r>
    </w:p>
    <w:p>
      <w:pPr>
        <w:pStyle w:val="ListBullet"/>
        <w:spacing w:line="240" w:lineRule="auto"/>
        <w:ind w:left="720"/>
      </w:pPr>
      <w:r>
        <w:rPr>
          <w:lang w:val="id_ID" w:bidi="id_ID"/>
        </w:rPr>
      </w:r>
      <w:r>
        <w:rPr>
          <w:lang w:val="id_ID" w:bidi="id_ID"/>
        </w:rPr>
        <w:t>Daftar kebajikan ini membahas masalah-masalah dalam gereja Galatia.</w:t>
      </w:r>
    </w:p>
    <w:p>
      <w:pPr>
        <w:pStyle w:val="ListBullet"/>
        <w:spacing w:line="240" w:lineRule="auto"/>
        <w:ind w:left="720"/>
      </w:pPr>
      <w:r>
        <w:rPr>
          <w:lang w:val="id_ID" w:bidi="id_ID"/>
        </w:rPr>
      </w:r>
      <w:r>
        <w:rPr>
          <w:i/>
          <w:lang w:val="id_ID" w:bidi="id_ID"/>
        </w:rPr>
        <w:t xml:space="preserve">Kasih </w:t>
      </w:r>
      <w:r>
        <w:rPr>
          <w:lang w:val="id_ID" w:bidi="id_ID"/>
        </w:rPr>
        <w:t>adalah kebajikan terbesar dalam ajaran Kristen dan mencakup semua kebajikan lainnya (</w:t>
      </w:r>
      <w:r>
        <w:rPr>
          <w:lang w:val="id_ID" w:bidi="id_ID"/>
        </w:rPr>
        <w:t>1Kor. 13:4</w:t>
      </w:r>
      <w:r>
        <w:rPr>
          <w:lang w:val="id_ID" w:bidi="id_ID"/>
        </w:rPr>
        <w:t>–</w:t>
      </w:r>
      <w:r>
        <w:rPr>
          <w:lang w:val="id_ID" w:bidi="id_ID"/>
        </w:rPr>
        <w:t>7</w:t>
      </w:r>
      <w:r>
        <w:rPr>
          <w:lang w:val="id_ID" w:bidi="id_ID"/>
        </w:rPr>
        <w:t xml:space="preserve">). Hanya Roh Allah yang dapat membantu kita mengasihi mereka yang membenci kita (lihat </w:t>
      </w:r>
      <w:r>
        <w:rPr>
          <w:lang w:val="id_ID" w:bidi="id_ID"/>
        </w:rPr>
        <w:t>Mat. 5:43</w:t>
      </w:r>
      <w:r>
        <w:rPr>
          <w:lang w:val="id_ID" w:bidi="id_ID"/>
        </w:rPr>
        <w:t>–</w:t>
      </w:r>
      <w:r>
        <w:rPr>
          <w:lang w:val="id_ID" w:bidi="id_ID"/>
        </w:rPr>
        <w:t>48</w:t>
      </w:r>
      <w:r>
        <w:rPr>
          <w:lang w:val="id_ID" w:bidi="id_ID"/>
        </w:rPr>
        <w:t xml:space="preserve">; </w:t>
      </w:r>
      <w:r>
        <w:rPr>
          <w:lang w:val="id_ID" w:bidi="id_ID"/>
        </w:rPr>
        <w:t>Luk. 6:35</w:t>
      </w:r>
      <w:r>
        <w:rPr>
          <w:lang w:val="id_ID" w:bidi="id_ID"/>
        </w:rPr>
        <w:t>–</w:t>
      </w:r>
      <w:r>
        <w:rPr>
          <w:lang w:val="id_ID" w:bidi="id_ID"/>
        </w:rPr>
        <w:t>36</w:t>
      </w:r>
      <w:r>
        <w:rPr>
          <w:lang w:val="id_ID" w:bidi="id_ID"/>
        </w:rPr>
        <w:t>).</w:t>
      </w:r>
    </w:p>
    <w:p>
      <w:pPr>
        <w:pStyle w:val="ListBullet"/>
        <w:spacing w:line="240" w:lineRule="auto"/>
        <w:ind w:left="720"/>
      </w:pPr>
      <w:r>
        <w:rPr>
          <w:lang w:val="id_ID" w:bidi="id_ID"/>
        </w:rPr>
      </w:r>
      <w:r>
        <w:rPr>
          <w:i/>
          <w:lang w:val="id_ID" w:bidi="id_ID"/>
        </w:rPr>
        <w:t>Sukacita</w:t>
      </w:r>
      <w:r>
        <w:rPr>
          <w:lang w:val="id_ID" w:bidi="id_ID"/>
        </w:rPr>
        <w:t xml:space="preserve"> dari Roh Kudus tidak bergantung pada keadaan (lihat </w:t>
      </w:r>
      <w:r>
        <w:rPr>
          <w:lang w:val="id_ID" w:bidi="id_ID"/>
        </w:rPr>
        <w:t>Rm. 15:13</w:t>
      </w:r>
      <w:r>
        <w:rPr>
          <w:lang w:val="id_ID" w:bidi="id_ID"/>
        </w:rPr>
        <w:t xml:space="preserve">; </w:t>
      </w:r>
      <w:r>
        <w:rPr>
          <w:lang w:val="id_ID" w:bidi="id_ID"/>
        </w:rPr>
        <w:t>2Kor. 6:10</w:t>
      </w:r>
      <w:r>
        <w:rPr>
          <w:lang w:val="id_ID" w:bidi="id_ID"/>
        </w:rPr>
        <w:t xml:space="preserve">; </w:t>
      </w:r>
      <w:r>
        <w:rPr>
          <w:lang w:val="id_ID" w:bidi="id_ID"/>
        </w:rPr>
        <w:t>8:2</w:t>
      </w:r>
      <w:r>
        <w:rPr>
          <w:lang w:val="id_ID" w:bidi="id_ID"/>
        </w:rPr>
        <w:t xml:space="preserve">; </w:t>
      </w:r>
      <w:r>
        <w:rPr>
          <w:lang w:val="id_ID" w:bidi="id_ID"/>
        </w:rPr>
        <w:t>1Tes. 1:6</w:t>
      </w:r>
      <w:r>
        <w:rPr>
          <w:lang w:val="id_ID" w:bidi="id_ID"/>
        </w:rPr>
        <w:t>).</w:t>
      </w:r>
    </w:p>
    <w:p>
      <w:pPr>
        <w:pStyle w:val="ListBullet"/>
        <w:spacing w:line="240" w:lineRule="auto"/>
        <w:ind w:left="720"/>
      </w:pPr>
      <w:r>
        <w:rPr>
          <w:lang w:val="id_ID" w:bidi="id_ID"/>
        </w:rPr>
      </w:r>
      <w:r>
        <w:rPr>
          <w:i/>
          <w:lang w:val="id_ID" w:bidi="id_ID"/>
        </w:rPr>
        <w:t>Damai sejahtera</w:t>
      </w:r>
      <w:r>
        <w:rPr>
          <w:lang w:val="id_ID" w:bidi="id_ID"/>
        </w:rPr>
        <w:t xml:space="preserve"> dengan Allah membawa kesejahteraan batin (</w:t>
      </w:r>
      <w:r>
        <w:rPr>
          <w:lang w:val="id_ID" w:bidi="id_ID"/>
        </w:rPr>
        <w:t>Rm. 5:1</w:t>
      </w:r>
      <w:r>
        <w:rPr>
          <w:lang w:val="id_ID" w:bidi="id_ID"/>
        </w:rPr>
        <w:t xml:space="preserve">; </w:t>
      </w:r>
      <w:r>
        <w:rPr>
          <w:lang w:val="id_ID" w:bidi="id_ID"/>
        </w:rPr>
        <w:t>Ef. 2:15</w:t>
      </w:r>
      <w:r>
        <w:rPr>
          <w:lang w:val="id_ID" w:bidi="id_ID"/>
        </w:rPr>
        <w:t xml:space="preserve">; </w:t>
      </w:r>
      <w:r>
        <w:rPr>
          <w:lang w:val="id_ID" w:bidi="id_ID"/>
        </w:rPr>
        <w:t>Flp. 4:6</w:t>
      </w:r>
      <w:r>
        <w:rPr>
          <w:lang w:val="id_ID" w:bidi="id_ID"/>
        </w:rPr>
        <w:t>–</w:t>
      </w:r>
      <w:r>
        <w:rPr>
          <w:lang w:val="id_ID" w:bidi="id_ID"/>
        </w:rPr>
        <w:t>7</w:t>
      </w:r>
      <w:r>
        <w:rPr>
          <w:lang w:val="id_ID" w:bidi="id_ID"/>
        </w:rPr>
        <w:t xml:space="preserve">; </w:t>
      </w:r>
      <w:r>
        <w:rPr>
          <w:lang w:val="id_ID" w:bidi="id_ID"/>
        </w:rPr>
        <w:t>Kol. 1:20</w:t>
      </w:r>
      <w:r>
        <w:rPr>
          <w:lang w:val="id_ID" w:bidi="id_ID"/>
        </w:rPr>
        <w:t xml:space="preserve">). Ini membantu kita menjadi pembawa damai bagi orang lain (lihat </w:t>
      </w:r>
      <w:r>
        <w:rPr>
          <w:lang w:val="id_ID" w:bidi="id_ID"/>
        </w:rPr>
        <w:t>Mat. 5:9</w:t>
      </w:r>
      <w:r>
        <w:rPr>
          <w:lang w:val="id_ID" w:bidi="id_ID"/>
        </w:rPr>
        <w:t xml:space="preserve">; </w:t>
      </w:r>
      <w:r>
        <w:rPr>
          <w:lang w:val="id_ID" w:bidi="id_ID"/>
        </w:rPr>
        <w:t>Rm. 8:6</w:t>
      </w:r>
      <w:r>
        <w:rPr>
          <w:lang w:val="id_ID" w:bidi="id_ID"/>
        </w:rPr>
        <w:t xml:space="preserve">; </w:t>
      </w:r>
      <w:r>
        <w:rPr>
          <w:lang w:val="id_ID" w:bidi="id_ID"/>
        </w:rPr>
        <w:t>12:18</w:t>
      </w:r>
      <w:r>
        <w:rPr>
          <w:lang w:val="id_ID" w:bidi="id_ID"/>
        </w:rPr>
        <w:t xml:space="preserve">; </w:t>
      </w:r>
      <w:r>
        <w:rPr>
          <w:lang w:val="id_ID" w:bidi="id_ID"/>
        </w:rPr>
        <w:t>14:17</w:t>
      </w:r>
      <w:r>
        <w:rPr>
          <w:lang w:val="id_ID" w:bidi="id_ID"/>
        </w:rPr>
        <w:t>–</w:t>
      </w:r>
      <w:r>
        <w:rPr>
          <w:lang w:val="id_ID" w:bidi="id_ID"/>
        </w:rPr>
        <w:t>19</w:t>
      </w:r>
      <w:r>
        <w:rPr>
          <w:lang w:val="id_ID" w:bidi="id_ID"/>
        </w:rPr>
        <w:t xml:space="preserve">; </w:t>
      </w:r>
      <w:r>
        <w:rPr>
          <w:lang w:val="id_ID" w:bidi="id_ID"/>
        </w:rPr>
        <w:t>2Kor. 13:11</w:t>
      </w:r>
      <w:r>
        <w:rPr>
          <w:lang w:val="id_ID" w:bidi="id_ID"/>
        </w:rPr>
        <w:t xml:space="preserve">; </w:t>
      </w:r>
      <w:r>
        <w:rPr>
          <w:lang w:val="id_ID" w:bidi="id_ID"/>
        </w:rPr>
        <w:t>Ef. 4:3</w:t>
      </w:r>
      <w:r>
        <w:rPr>
          <w:lang w:val="id_ID" w:bidi="id_ID"/>
        </w:rPr>
        <w:t xml:space="preserve">; </w:t>
      </w:r>
      <w:r>
        <w:rPr>
          <w:lang w:val="id_ID" w:bidi="id_ID"/>
        </w:rPr>
        <w:t>6:15</w:t>
      </w:r>
      <w:r>
        <w:rPr>
          <w:lang w:val="id_ID" w:bidi="id_ID"/>
        </w:rPr>
        <w:t>).</w:t>
      </w:r>
    </w:p>
    <w:p>
      <w:pPr>
        <w:pStyle w:val="ListBullet"/>
        <w:spacing w:line="240" w:lineRule="auto"/>
        <w:ind w:left="720"/>
      </w:pPr>
      <w:r>
        <w:rPr>
          <w:lang w:val="id_ID" w:bidi="id_ID"/>
        </w:rPr>
      </w:r>
      <w:r>
        <w:rPr>
          <w:i/>
          <w:lang w:val="id_ID" w:bidi="id_ID"/>
        </w:rPr>
        <w:t>Kesabaran</w:t>
      </w:r>
      <w:r>
        <w:rPr>
          <w:lang w:val="id_ID" w:bidi="id_ID"/>
        </w:rPr>
        <w:t xml:space="preserve"> (atau toleransi atau ketabahan) membantu kita bertahan dalam situasi yang sulit dan bersabar dengan orang lain (</w:t>
      </w:r>
      <w:r>
        <w:rPr>
          <w:lang w:val="id_ID" w:bidi="id_ID"/>
        </w:rPr>
        <w:t>Ef. 4:2</w:t>
      </w:r>
      <w:r>
        <w:rPr>
          <w:lang w:val="id_ID" w:bidi="id_ID"/>
        </w:rPr>
        <w:t xml:space="preserve">; </w:t>
      </w:r>
      <w:r>
        <w:rPr>
          <w:lang w:val="id_ID" w:bidi="id_ID"/>
        </w:rPr>
        <w:t>2Tim. 4:2</w:t>
      </w:r>
      <w:r>
        <w:rPr>
          <w:lang w:val="id_ID" w:bidi="id_ID"/>
        </w:rPr>
        <w:t xml:space="preserve">; </w:t>
      </w:r>
      <w:r>
        <w:rPr>
          <w:lang w:val="id_ID" w:bidi="id_ID"/>
        </w:rPr>
        <w:t>Yak. 5:10</w:t>
      </w:r>
      <w:r>
        <w:rPr>
          <w:lang w:val="id_ID" w:bidi="id_ID"/>
        </w:rPr>
        <w:t>–</w:t>
      </w:r>
      <w:r>
        <w:rPr>
          <w:lang w:val="id_ID" w:bidi="id_ID"/>
        </w:rPr>
        <w:t>11</w:t>
      </w:r>
      <w:r>
        <w:rPr>
          <w:lang w:val="id_ID" w:bidi="id_ID"/>
        </w:rPr>
        <w:t>). Allah sabar terhadap kita (</w:t>
      </w:r>
      <w:r>
        <w:rPr>
          <w:lang w:val="id_ID" w:bidi="id_ID"/>
        </w:rPr>
        <w:t>Kel. 34:6</w:t>
      </w:r>
      <w:r>
        <w:rPr>
          <w:lang w:val="id_ID" w:bidi="id_ID"/>
        </w:rPr>
        <w:t xml:space="preserve">; </w:t>
      </w:r>
      <w:r>
        <w:rPr>
          <w:lang w:val="id_ID" w:bidi="id_ID"/>
        </w:rPr>
        <w:t>Mzm. 103:8</w:t>
      </w:r>
      <w:r>
        <w:rPr>
          <w:lang w:val="id_ID" w:bidi="id_ID"/>
        </w:rPr>
        <w:t xml:space="preserve">; </w:t>
      </w:r>
      <w:r>
        <w:rPr>
          <w:lang w:val="id_ID" w:bidi="id_ID"/>
        </w:rPr>
        <w:t>Rm. 2:4</w:t>
      </w:r>
      <w:r>
        <w:rPr>
          <w:lang w:val="id_ID" w:bidi="id_ID"/>
        </w:rPr>
        <w:t xml:space="preserve">; </w:t>
      </w:r>
      <w:r>
        <w:rPr>
          <w:lang w:val="id_ID" w:bidi="id_ID"/>
        </w:rPr>
        <w:t>9:22</w:t>
      </w:r>
      <w:r>
        <w:rPr>
          <w:lang w:val="id_ID" w:bidi="id_ID"/>
        </w:rPr>
        <w:t xml:space="preserve">; </w:t>
      </w:r>
      <w:r>
        <w:rPr>
          <w:lang w:val="id_ID" w:bidi="id_ID"/>
        </w:rPr>
        <w:t>1Tim. 1:16</w:t>
      </w:r>
      <w:r>
        <w:rPr>
          <w:lang w:val="id_ID" w:bidi="id_ID"/>
        </w:rPr>
        <w:t xml:space="preserve">; </w:t>
      </w:r>
      <w:r>
        <w:rPr>
          <w:lang w:val="id_ID" w:bidi="id_ID"/>
        </w:rPr>
        <w:t>2Ptr. 3:15</w:t>
      </w:r>
      <w:r>
        <w:rPr>
          <w:lang w:val="id_ID" w:bidi="id_ID"/>
        </w:rPr>
        <w:t>). Allah berjanji untuk menyertai mereka yang sabar terhadap orang lain (</w:t>
      </w:r>
      <w:r>
        <w:rPr>
          <w:lang w:val="id_ID" w:bidi="id_ID"/>
        </w:rPr>
        <w:t>Yes. 57:15</w:t>
      </w:r>
      <w:r>
        <w:rPr>
          <w:lang w:val="id_ID" w:bidi="id_ID"/>
        </w:rPr>
        <w:t>).</w:t>
      </w:r>
    </w:p>
    <w:p>
      <w:pPr>
        <w:pStyle w:val="ListBullet"/>
        <w:spacing w:line="240" w:lineRule="auto"/>
        <w:ind w:left="720"/>
      </w:pPr>
      <w:r>
        <w:rPr>
          <w:lang w:val="id_ID" w:bidi="id_ID"/>
        </w:rPr>
      </w:r>
      <w:r>
        <w:rPr>
          <w:i/>
          <w:lang w:val="id_ID" w:bidi="id_ID"/>
        </w:rPr>
        <w:t>Kemurahan</w:t>
      </w:r>
      <w:r>
        <w:rPr>
          <w:lang w:val="id_ID" w:bidi="id_ID"/>
        </w:rPr>
        <w:t xml:space="preserve"> berarti bersikap murah hati dan membantu orang lain, serta menunjukkan semangat memberi yang sama seperti yang Allah tunjukkan kepada kita (</w:t>
      </w:r>
      <w:r>
        <w:rPr>
          <w:lang w:val="id_ID" w:bidi="id_ID"/>
        </w:rPr>
        <w:t>Rm. 2:4</w:t>
      </w:r>
      <w:r>
        <w:rPr>
          <w:lang w:val="id_ID" w:bidi="id_ID"/>
        </w:rPr>
        <w:t xml:space="preserve">; </w:t>
      </w:r>
      <w:r>
        <w:rPr>
          <w:lang w:val="id_ID" w:bidi="id_ID"/>
        </w:rPr>
        <w:t>11:22</w:t>
      </w:r>
      <w:r>
        <w:rPr>
          <w:lang w:val="id_ID" w:bidi="id_ID"/>
        </w:rPr>
        <w:t xml:space="preserve">; </w:t>
      </w:r>
      <w:r>
        <w:rPr>
          <w:lang w:val="id_ID" w:bidi="id_ID"/>
        </w:rPr>
        <w:t>Tit. 3:4</w:t>
      </w:r>
      <w:r>
        <w:rPr>
          <w:lang w:val="id_ID" w:bidi="id_ID"/>
        </w:rPr>
        <w:t>–</w:t>
      </w:r>
      <w:r>
        <w:rPr>
          <w:lang w:val="id_ID" w:bidi="id_ID"/>
        </w:rPr>
        <w:t>6</w:t>
      </w:r>
      <w:r>
        <w:rPr>
          <w:lang w:val="id_ID" w:bidi="id_ID"/>
        </w:rPr>
        <w:t>).</w:t>
      </w:r>
    </w:p>
    <w:p>
      <w:pPr>
        <w:pStyle w:val="ListBullet"/>
        <w:spacing w:line="240" w:lineRule="auto"/>
        <w:ind w:left="720"/>
      </w:pPr>
      <w:r>
        <w:rPr>
          <w:lang w:val="id_ID" w:bidi="id_ID"/>
        </w:rPr>
      </w:r>
      <w:r>
        <w:rPr>
          <w:i/>
          <w:lang w:val="id_ID" w:bidi="id_ID"/>
        </w:rPr>
        <w:t>Kebaikan</w:t>
      </w:r>
      <w:r>
        <w:rPr>
          <w:lang w:val="id_ID" w:bidi="id_ID"/>
        </w:rPr>
        <w:t xml:space="preserve">: Bdk. </w:t>
      </w:r>
      <w:r>
        <w:rPr>
          <w:lang w:val="id_ID" w:bidi="id_ID"/>
        </w:rPr>
        <w:t>Rm. 15:14</w:t>
      </w:r>
      <w:r>
        <w:rPr>
          <w:lang w:val="id_ID" w:bidi="id_ID"/>
        </w:rPr>
        <w:t xml:space="preserve">; </w:t>
      </w:r>
      <w:r>
        <w:rPr>
          <w:lang w:val="id_ID" w:bidi="id_ID"/>
        </w:rPr>
        <w:t>Ef. 5:9</w:t>
      </w:r>
      <w:r>
        <w:rPr>
          <w:lang w:val="id_ID" w:bidi="id_ID"/>
        </w:rPr>
        <w:t xml:space="preserve">; </w:t>
      </w:r>
      <w:r>
        <w:rPr>
          <w:lang w:val="id_ID" w:bidi="id_ID"/>
        </w:rPr>
        <w:t>2Tes. 1:11</w:t>
      </w:r>
      <w:r>
        <w:rPr>
          <w:lang w:val="id_ID" w:bidi="id_ID"/>
        </w:rPr>
        <w:t>.</w:t>
      </w:r>
    </w:p>
    <w:p>
      <w:pPr>
        <w:pStyle w:val="ListBullet"/>
        <w:spacing w:line="240" w:lineRule="auto"/>
        <w:ind w:left="720"/>
      </w:pPr>
      <w:r>
        <w:rPr>
          <w:lang w:val="id_ID" w:bidi="id_ID"/>
        </w:rPr>
      </w:r>
      <w:r>
        <w:rPr>
          <w:i/>
          <w:lang w:val="id_ID" w:bidi="id_ID"/>
        </w:rPr>
        <w:t>Kesetiaan</w:t>
      </w:r>
      <w:r>
        <w:rPr>
          <w:lang w:val="id_ID" w:bidi="id_ID"/>
        </w:rPr>
        <w:t xml:space="preserve"> (atau </w:t>
      </w:r>
      <w:r>
        <w:rPr>
          <w:i/>
          <w:lang w:val="id_ID" w:bidi="id_ID"/>
        </w:rPr>
        <w:t>iman</w:t>
      </w:r>
      <w:r>
        <w:rPr>
          <w:lang w:val="id_ID" w:bidi="id_ID"/>
        </w:rPr>
        <w:t>) berarti dapat diandalkan dan dapat dipercaya dalam hubungan kita, sama seperti Allah bersama kita (</w:t>
      </w:r>
      <w:r>
        <w:rPr>
          <w:lang w:val="id_ID" w:bidi="id_ID"/>
        </w:rPr>
        <w:t>1Kor. 1:9</w:t>
      </w:r>
      <w:r>
        <w:rPr>
          <w:lang w:val="id_ID" w:bidi="id_ID"/>
        </w:rPr>
        <w:t xml:space="preserve">; </w:t>
      </w:r>
      <w:r>
        <w:rPr>
          <w:lang w:val="id_ID" w:bidi="id_ID"/>
        </w:rPr>
        <w:t>10:13</w:t>
      </w:r>
      <w:r>
        <w:rPr>
          <w:lang w:val="id_ID" w:bidi="id_ID"/>
        </w:rPr>
        <w:t xml:space="preserve">; </w:t>
      </w:r>
      <w:r>
        <w:rPr>
          <w:lang w:val="id_ID" w:bidi="id_ID"/>
        </w:rPr>
        <w:t>2Tes. 3:3</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5:23</w:t>
      </w:r>
      <w:r>
        <w:rPr>
          <w:lang w:val="id_ID" w:bidi="id_ID"/>
        </w:rPr>
      </w:r>
    </w:p>
    <w:p>
      <w:pPr>
        <w:pStyle w:val="ListBullet"/>
        <w:spacing w:line="240" w:lineRule="auto"/>
        <w:ind w:left="720"/>
      </w:pPr>
      <w:r>
        <w:rPr>
          <w:lang w:val="id_ID" w:bidi="id_ID"/>
        </w:rPr>
      </w:r>
      <w:r>
        <w:rPr>
          <w:lang w:val="id_ID" w:bidi="id_ID"/>
        </w:rPr>
        <w:t xml:space="preserve">Kelemahlembutan adalah kebalikan dari perilaku buruk dalam </w:t>
      </w:r>
      <w:r>
        <w:rPr>
          <w:lang w:val="id_ID" w:bidi="id_ID"/>
        </w:rPr>
        <w:t>Gal. 5:20</w:t>
      </w:r>
      <w:r>
        <w:rPr>
          <w:lang w:val="id_ID" w:bidi="id_ID"/>
        </w:rPr>
        <w:t xml:space="preserve"> dan memerlukan kekuatan (lihat </w:t>
      </w:r>
      <w:r>
        <w:rPr>
          <w:lang w:val="id_ID" w:bidi="id_ID"/>
        </w:rPr>
        <w:t>Ams. 15:1</w:t>
      </w:r>
      <w:r>
        <w:rPr>
          <w:lang w:val="id_ID" w:bidi="id_ID"/>
        </w:rPr>
        <w:t xml:space="preserve">, </w:t>
      </w:r>
      <w:r>
        <w:rPr>
          <w:lang w:val="id_ID" w:bidi="id_ID"/>
        </w:rPr>
        <w:t>4</w:t>
      </w:r>
      <w:r>
        <w:rPr>
          <w:lang w:val="id_ID" w:bidi="id_ID"/>
        </w:rPr>
        <w:t xml:space="preserve">; </w:t>
      </w:r>
      <w:r>
        <w:rPr>
          <w:lang w:val="id_ID" w:bidi="id_ID"/>
        </w:rPr>
        <w:t>Mat. 11:28</w:t>
      </w:r>
      <w:r>
        <w:rPr>
          <w:lang w:val="id_ID" w:bidi="id_ID"/>
        </w:rPr>
        <w:t>–</w:t>
      </w:r>
      <w:r>
        <w:rPr>
          <w:lang w:val="id_ID" w:bidi="id_ID"/>
        </w:rPr>
        <w:t>29</w:t>
      </w:r>
      <w:r>
        <w:rPr>
          <w:lang w:val="id_ID" w:bidi="id_ID"/>
        </w:rPr>
        <w:t xml:space="preserve">; </w:t>
      </w:r>
      <w:r>
        <w:rPr>
          <w:lang w:val="id_ID" w:bidi="id_ID"/>
        </w:rPr>
        <w:t>Ef. 4:2</w:t>
      </w:r>
      <w:r>
        <w:rPr>
          <w:lang w:val="id_ID" w:bidi="id_ID"/>
        </w:rPr>
        <w:t>).</w:t>
      </w:r>
    </w:p>
    <w:p>
      <w:pPr>
        <w:pStyle w:val="ListBullet"/>
        <w:spacing w:line="240" w:lineRule="auto"/>
        <w:ind w:left="720"/>
      </w:pPr>
      <w:r>
        <w:rPr>
          <w:lang w:val="id_ID" w:bidi="id_ID"/>
        </w:rPr>
      </w:r>
      <w:r>
        <w:rPr>
          <w:i/>
          <w:lang w:val="id_ID" w:bidi="id_ID"/>
        </w:rPr>
        <w:t>Penguasaan diri</w:t>
      </w:r>
      <w:r>
        <w:rPr>
          <w:lang w:val="id_ID" w:bidi="id_ID"/>
        </w:rPr>
        <w:t xml:space="preserve">: Roh Kudus tidak mengizinkan perilaku tidak bermoral, tetapi membantu orang-orang untuk menghindari dosa (bdk. </w:t>
      </w:r>
      <w:r>
        <w:rPr>
          <w:lang w:val="id_ID" w:bidi="id_ID"/>
        </w:rPr>
        <w:t>Gal. 5:13</w:t>
      </w:r>
      <w:r>
        <w:rPr>
          <w:lang w:val="id_ID" w:bidi="id_ID"/>
        </w:rPr>
        <w:t xml:space="preserve">; </w:t>
      </w:r>
      <w:r>
        <w:rPr>
          <w:lang w:val="id_ID" w:bidi="id_ID"/>
        </w:rPr>
        <w:t>Rm. 6:14</w:t>
      </w:r>
      <w:r>
        <w:rPr>
          <w:lang w:val="id_ID" w:bidi="id_ID"/>
        </w:rPr>
        <w:t>–</w:t>
      </w:r>
      <w:r>
        <w:rPr>
          <w:lang w:val="id_ID" w:bidi="id_ID"/>
        </w:rPr>
        <w:t>18</w:t>
      </w:r>
      <w:r>
        <w:rPr>
          <w:lang w:val="id_ID" w:bidi="id_ID"/>
        </w:rPr>
        <w:t xml:space="preserve">; </w:t>
      </w:r>
      <w:r>
        <w:rPr>
          <w:lang w:val="id_ID" w:bidi="id_ID"/>
        </w:rPr>
        <w:t>1Tes. 4:3</w:t>
      </w:r>
      <w:r>
        <w:rPr>
          <w:lang w:val="id_ID" w:bidi="id_ID"/>
        </w:rPr>
        <w:t>–</w:t>
      </w:r>
      <w:r>
        <w:rPr>
          <w:lang w:val="id_ID" w:bidi="id_ID"/>
        </w:rPr>
        <w:t>7</w:t>
      </w:r>
      <w:r>
        <w:rPr>
          <w:lang w:val="id_ID" w:bidi="id_ID"/>
        </w:rPr>
        <w:t xml:space="preserve">; </w:t>
      </w:r>
      <w:r>
        <w:rPr>
          <w:lang w:val="id_ID" w:bidi="id_ID"/>
        </w:rPr>
        <w:t>1Ptr. 2:16</w:t>
      </w:r>
      <w:r>
        <w:rPr>
          <w:lang w:val="id_ID" w:bidi="id_ID"/>
        </w:rPr>
        <w:t xml:space="preserve">; lihat juga </w:t>
      </w:r>
      <w:r>
        <w:rPr>
          <w:lang w:val="id_ID" w:bidi="id_ID"/>
        </w:rPr>
        <w:t>Kisah. 24:25</w:t>
      </w:r>
      <w:r>
        <w:rPr>
          <w:lang w:val="id_ID" w:bidi="id_ID"/>
        </w:rPr>
        <w:t xml:space="preserve">; </w:t>
      </w:r>
      <w:r>
        <w:rPr>
          <w:lang w:val="id_ID" w:bidi="id_ID"/>
        </w:rPr>
        <w:t>Tit. 1:8</w:t>
      </w:r>
      <w:r>
        <w:rPr>
          <w:lang w:val="id_ID" w:bidi="id_ID"/>
        </w:rPr>
        <w:t>).</w:t>
      </w:r>
    </w:p>
    <w:p>
      <w:pPr>
        <w:pStyle w:val="ListBullet"/>
        <w:spacing w:line="240" w:lineRule="auto"/>
        <w:ind w:left="720"/>
      </w:pPr>
      <w:r>
        <w:rPr>
          <w:lang w:val="id_ID" w:bidi="id_ID"/>
        </w:rPr>
      </w:r>
      <w:r>
        <w:rPr>
          <w:i/>
          <w:lang w:val="id_ID" w:bidi="id_ID"/>
        </w:rPr>
        <w:t>Tidak ada hukum yang menentang hal-hal itu</w:t>
      </w:r>
      <w:r>
        <w:rPr>
          <w:lang w:val="id_ID" w:bidi="id_ID"/>
        </w:rPr>
        <w:t>: Paulus menjelaskan hal yang sudah jelas, bahwa mereka yang dipimpin oleh Roh Kudus tidak memerlukan hukum Taurat untuk membimbing mereka.</w:t>
      </w:r>
      <w:r>
        <w:rPr>
          <w:lang w:val="id_ID" w:bidi="id_ID"/>
        </w:rPr>
      </w:r>
      <w:r>
        <w:rPr>
          <w:lang w:val="id_ID" w:bidi="id_ID"/>
        </w:rPr>
      </w:r>
    </w:p>
    <w:p>
      <w:pPr/>
      <w:r>
        <w:rPr>
          <w:lang w:val="id_ID" w:bidi="id_ID"/>
        </w:rPr>
      </w:r>
    </w:p>
    <w:p>
      <w:pPr>
        <w:pStyle w:val="Heading2"/>
      </w:pPr>
      <w:r>
        <w:rPr>
          <w:lang w:val="id_ID" w:bidi="id_ID"/>
        </w:rPr>
        <w:t>Galatia 5:24</w:t>
      </w:r>
      <w:r>
        <w:rPr>
          <w:lang w:val="id_ID" w:bidi="id_ID"/>
        </w:rPr>
      </w:r>
    </w:p>
    <w:p>
      <w:pPr>
        <w:pStyle w:val="ListBullet"/>
        <w:spacing w:line="240" w:lineRule="auto"/>
        <w:ind w:left="720"/>
      </w:pPr>
      <w:r>
        <w:rPr>
          <w:lang w:val="id_ID" w:bidi="id_ID"/>
        </w:rPr>
      </w:r>
      <w:r>
        <w:rPr>
          <w:lang w:val="id_ID" w:bidi="id_ID"/>
        </w:rPr>
        <w:t xml:space="preserve">Orang-orang yang percaya kepada Yesus turut serta dalam kematian-Nya di kayu salib melalui iman (bdk. </w:t>
      </w:r>
      <w:r>
        <w:rPr>
          <w:lang w:val="id_ID" w:bidi="id_ID"/>
        </w:rPr>
        <w:t>Gal. 2:19</w:t>
      </w:r>
      <w:r>
        <w:rPr>
          <w:lang w:val="id_ID" w:bidi="id_ID"/>
        </w:rPr>
        <w:t>–</w:t>
      </w:r>
      <w:r>
        <w:rPr>
          <w:lang w:val="id_ID" w:bidi="id_ID"/>
        </w:rPr>
        <w:t>20</w:t>
      </w:r>
      <w:r>
        <w:rPr>
          <w:lang w:val="id_ID" w:bidi="id_ID"/>
        </w:rPr>
        <w:t xml:space="preserve">; </w:t>
      </w:r>
      <w:r>
        <w:rPr>
          <w:lang w:val="id_ID" w:bidi="id_ID"/>
        </w:rPr>
        <w:t>Rm. 6</w:t>
      </w:r>
      <w:r>
        <w:rPr>
          <w:lang w:val="id_ID" w:bidi="id_ID"/>
        </w:rPr>
        <w:t>). Mereka menjadi manusia baru (</w:t>
      </w:r>
      <w:r>
        <w:rPr>
          <w:lang w:val="id_ID" w:bidi="id_ID"/>
        </w:rPr>
        <w:t>Rm. 6:1</w:t>
      </w:r>
      <w:r>
        <w:rPr>
          <w:lang w:val="id_ID" w:bidi="id_ID"/>
        </w:rPr>
        <w:t>–</w:t>
      </w:r>
      <w:r>
        <w:rPr>
          <w:lang w:val="id_ID" w:bidi="id_ID"/>
        </w:rPr>
        <w:t>2</w:t>
      </w:r>
      <w:r>
        <w:rPr>
          <w:lang w:val="id_ID" w:bidi="id_ID"/>
        </w:rPr>
        <w:t xml:space="preserve">; </w:t>
      </w:r>
      <w:r>
        <w:rPr>
          <w:lang w:val="id_ID" w:bidi="id_ID"/>
        </w:rPr>
        <w:t>2Kor. 5:17</w:t>
      </w:r>
      <w:r>
        <w:rPr>
          <w:lang w:val="id_ID" w:bidi="id_ID"/>
        </w:rPr>
        <w:t xml:space="preserve">; </w:t>
      </w:r>
      <w:r>
        <w:rPr>
          <w:lang w:val="id_ID" w:bidi="id_ID"/>
        </w:rPr>
        <w:t>Kol. 3:5</w:t>
      </w:r>
      <w:r>
        <w:rPr>
          <w:lang w:val="id_ID" w:bidi="id_ID"/>
        </w:rPr>
        <w:t>–</w:t>
      </w:r>
      <w:r>
        <w:rPr>
          <w:lang w:val="id_ID" w:bidi="id_ID"/>
        </w:rPr>
        <w:t>15</w:t>
      </w:r>
      <w:r>
        <w:rPr>
          <w:lang w:val="id_ID" w:bidi="id_ID"/>
        </w:rPr>
        <w:t xml:space="preserve">). Mereka telah meninggalkan sifat dosa mereka dan hukum Taurat (lihat </w:t>
      </w:r>
      <w:r>
        <w:rPr>
          <w:lang w:val="id_ID" w:bidi="id_ID"/>
        </w:rPr>
        <w:t>Gal. 2:19</w:t>
      </w:r>
      <w:r>
        <w:rPr>
          <w:lang w:val="id_ID" w:bidi="id_ID"/>
        </w:rPr>
        <w:t xml:space="preserve">; </w:t>
      </w:r>
      <w:r>
        <w:rPr>
          <w:lang w:val="id_ID" w:bidi="id_ID"/>
        </w:rPr>
        <w:t>Rm. 7:4</w:t>
      </w:r>
      <w:r>
        <w:rPr>
          <w:lang w:val="id_ID" w:bidi="id_ID"/>
        </w:rPr>
        <w:t>–</w:t>
      </w:r>
      <w:r>
        <w:rPr>
          <w:lang w:val="id_ID" w:bidi="id_ID"/>
        </w:rPr>
        <w:t>6</w:t>
      </w:r>
      <w:r>
        <w:rPr>
          <w:lang w:val="id_ID" w:bidi="id_ID"/>
        </w:rPr>
        <w:t xml:space="preserve">; </w:t>
      </w:r>
      <w:r>
        <w:rPr>
          <w:lang w:val="id_ID" w:bidi="id_ID"/>
        </w:rPr>
        <w:t>2Kor. 5:14</w:t>
      </w:r>
      <w:r>
        <w:rPr>
          <w:lang w:val="id_ID" w:bidi="id_ID"/>
        </w:rPr>
        <w:t xml:space="preserve">; </w:t>
      </w:r>
      <w:r>
        <w:rPr>
          <w:lang w:val="id_ID" w:bidi="id_ID"/>
        </w:rPr>
        <w:t>Kol. 3:1</w:t>
      </w:r>
      <w:r>
        <w:rPr>
          <w:lang w:val="id_ID" w:bidi="id_ID"/>
        </w:rPr>
        <w:t>–</w:t>
      </w:r>
      <w:r>
        <w:rPr>
          <w:lang w:val="id_ID" w:bidi="id_ID"/>
        </w:rPr>
        <w:t>4</w:t>
      </w:r>
      <w:r>
        <w:rPr>
          <w:lang w:val="id_ID" w:bidi="id_ID"/>
        </w:rPr>
        <w:t>).</w:t>
      </w:r>
    </w:p>
    <w:p>
      <w:pPr>
        <w:pStyle w:val="ListBullet"/>
        <w:spacing w:line="240" w:lineRule="auto"/>
        <w:ind w:left="720"/>
      </w:pPr>
      <w:r>
        <w:rPr>
          <w:lang w:val="id_ID" w:bidi="id_ID"/>
        </w:rPr>
      </w:r>
      <w:r>
        <w:rPr>
          <w:i/>
          <w:lang w:val="id_ID" w:bidi="id_ID"/>
        </w:rPr>
        <w:t>Hawa nafsu dan keinginan</w:t>
      </w:r>
      <w:r>
        <w:rPr>
          <w:lang w:val="id_ID" w:bidi="id_ID"/>
        </w:rPr>
        <w:t xml:space="preserve">: Lihat </w:t>
      </w:r>
      <w:r>
        <w:rPr>
          <w:lang w:val="id_ID" w:bidi="id_ID"/>
        </w:rPr>
        <w:t>Gal. 5:19–21</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5:25</w:t>
      </w:r>
      <w:r>
        <w:rPr>
          <w:lang w:val="id_ID" w:bidi="id_ID"/>
        </w:rPr>
      </w:r>
    </w:p>
    <w:p>
      <w:pPr/>
      <w:r>
        <w:rPr>
          <w:lang w:val="id_ID" w:bidi="id_ID"/>
        </w:rPr>
      </w:r>
      <w:r>
        <w:rPr>
          <w:lang w:val="id_ID" w:bidi="id_ID"/>
        </w:rPr>
        <w:t>Orang Kristen tidak hidup berdasarkan hukum Taurat, tetapi memberi diri dibimbing oleh Roh Kudus dalam hidup mereka.</w:t>
      </w:r>
      <w:r>
        <w:rPr>
          <w:lang w:val="id_ID" w:bidi="id_ID"/>
        </w:rPr>
      </w:r>
      <w:r>
        <w:rPr>
          <w:lang w:val="id_ID" w:bidi="id_ID"/>
        </w:rPr>
      </w:r>
    </w:p>
    <w:p>
      <w:pPr/>
      <w:r>
        <w:rPr>
          <w:lang w:val="id_ID" w:bidi="id_ID"/>
        </w:rPr>
      </w:r>
    </w:p>
    <w:p>
      <w:pPr>
        <w:pStyle w:val="Heading2"/>
      </w:pPr>
      <w:r>
        <w:rPr>
          <w:lang w:val="id_ID" w:bidi="id_ID"/>
        </w:rPr>
        <w:t>Galatia 5:26</w:t>
      </w:r>
      <w:r>
        <w:rPr>
          <w:lang w:val="id_ID" w:bidi="id_ID"/>
        </w:rPr>
      </w:r>
    </w:p>
    <w:p>
      <w:pPr/>
      <w:r>
        <w:rPr>
          <w:lang w:val="id_ID" w:bidi="id_ID"/>
        </w:rPr>
      </w:r>
      <w:r>
        <w:rPr>
          <w:lang w:val="id_ID" w:bidi="id_ID"/>
        </w:rPr>
        <w:t xml:space="preserve">Gereja Galatia tampaknya menghadapi kesulitan dengan perpecahan, dan bukannya mengikuti bimbingan Roh Kudus (lihat juga </w:t>
      </w:r>
      <w:r>
        <w:rPr>
          <w:lang w:val="id_ID" w:bidi="id_ID"/>
        </w:rPr>
        <w:t>catatan studi pada Gal. 5:20</w:t>
      </w:r>
      <w:r>
        <w:rPr>
          <w:lang w:val="id_ID" w:bidi="id_ID"/>
        </w:rPr>
        <w:t xml:space="preserve">; bdk. </w:t>
      </w:r>
      <w:r>
        <w:rPr>
          <w:lang w:val="id_ID" w:bidi="id_ID"/>
        </w:rPr>
        <w:t>1Kor. 3</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6:1</w:t>
      </w:r>
      <w:r>
        <w:rPr>
          <w:lang w:val="id_ID" w:bidi="id_ID"/>
        </w:rPr>
      </w:r>
    </w:p>
    <w:p>
      <w:pPr>
        <w:pStyle w:val="ListBullet"/>
        <w:spacing w:line="240" w:lineRule="auto"/>
        <w:ind w:left="720"/>
      </w:pPr>
      <w:r>
        <w:rPr>
          <w:lang w:val="id_ID" w:bidi="id_ID"/>
        </w:rPr>
      </w:r>
      <w:r>
        <w:rPr>
          <w:lang w:val="id_ID" w:bidi="id_ID"/>
        </w:rPr>
        <w:t>Beberapa orang Galatia mungkin merasa bangga dengan seberapa baik mereka mengikuti Hukum Musa atau seberapa kuat iman mereka. Namun, orang-orang yang benar-benar saleh tidak membanggakan apa yang telah mereka lakukan. Sebaliknya, mereka dengan rendah hati membantu orang lain.</w:t>
      </w:r>
    </w:p>
    <w:p>
      <w:pPr>
        <w:pStyle w:val="ListBullet"/>
        <w:spacing w:line="240" w:lineRule="auto"/>
        <w:ind w:left="720"/>
      </w:pPr>
      <w:r>
        <w:rPr>
          <w:lang w:val="id_ID" w:bidi="id_ID"/>
        </w:rPr>
      </w:r>
      <w:r>
        <w:rPr>
          <w:i/>
          <w:lang w:val="id_ID" w:bidi="id_ID"/>
        </w:rPr>
        <w:t>menjaga dirimu sendiri</w:t>
      </w:r>
      <w:r>
        <w:rPr>
          <w:lang w:val="id_ID" w:bidi="id_ID"/>
        </w:rPr>
        <w:t>: Kita semua dapat tergoda untuk berbuat dosa (</w:t>
      </w:r>
      <w:r>
        <w:rPr>
          <w:lang w:val="id_ID" w:bidi="id_ID"/>
        </w:rPr>
        <w:t>Rm. 3:9–20</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6:1–5</w:t>
      </w:r>
      <w:r>
        <w:rPr>
          <w:lang w:val="id_ID" w:bidi="id_ID"/>
        </w:rPr>
      </w:r>
    </w:p>
    <w:p>
      <w:pPr/>
      <w:r>
        <w:rPr>
          <w:lang w:val="id_ID" w:bidi="id_ID"/>
        </w:rPr>
      </w:r>
      <w:r>
        <w:rPr>
          <w:lang w:val="id_ID" w:bidi="id_ID"/>
        </w:rPr>
        <w:t>Paulus menjelaskan bagaimana membantu orang Kristen lainnya dengan penuh kasih ketika mereka melakukan kesalahan.</w:t>
      </w:r>
      <w:r>
        <w:rPr>
          <w:lang w:val="id_ID" w:bidi="id_ID"/>
        </w:rPr>
      </w:r>
      <w:r>
        <w:rPr>
          <w:lang w:val="id_ID" w:bidi="id_ID"/>
        </w:rPr>
      </w:r>
    </w:p>
    <w:p>
      <w:pPr/>
      <w:r>
        <w:rPr>
          <w:lang w:val="id_ID" w:bidi="id_ID"/>
        </w:rPr>
      </w:r>
    </w:p>
    <w:p>
      <w:pPr>
        <w:pStyle w:val="Heading2"/>
      </w:pPr>
      <w:r>
        <w:rPr>
          <w:lang w:val="id_ID" w:bidi="id_ID"/>
        </w:rPr>
        <w:t>Galatia 6:1–10</w:t>
      </w:r>
      <w:r>
        <w:rPr>
          <w:lang w:val="id_ID" w:bidi="id_ID"/>
        </w:rPr>
      </w:r>
    </w:p>
    <w:p>
      <w:pPr/>
      <w:r>
        <w:rPr>
          <w:lang w:val="id_ID" w:bidi="id_ID"/>
        </w:rPr>
      </w:r>
      <w:r>
        <w:rPr>
          <w:lang w:val="id_ID" w:bidi="id_ID"/>
        </w:rPr>
        <w:t>Hidup oleh Roh (</w:t>
      </w:r>
      <w:r>
        <w:rPr>
          <w:lang w:val="id_ID" w:bidi="id_ID"/>
        </w:rPr>
        <w:t>Gal. 5:13–6:10</w:t>
      </w:r>
      <w:r>
        <w:rPr>
          <w:lang w:val="id_ID" w:bidi="id_ID"/>
        </w:rPr>
        <w:t>) menuntun kita pada perbuatan baik (</w:t>
      </w:r>
      <w:r>
        <w:rPr>
          <w:lang w:val="id_ID" w:bidi="id_ID"/>
        </w:rPr>
        <w:t>Gal. 6:1</w:t>
      </w:r>
      <w:r>
        <w:rPr>
          <w:lang w:val="id_ID" w:bidi="id_ID"/>
        </w:rPr>
        <w:t>–</w:t>
      </w:r>
      <w:r>
        <w:rPr>
          <w:lang w:val="id_ID" w:bidi="id_ID"/>
        </w:rPr>
        <w:t>5</w:t>
      </w:r>
      <w:r>
        <w:rPr>
          <w:lang w:val="id_ID" w:bidi="id_ID"/>
        </w:rPr>
        <w:t>) dan menerima berkat dari pekerjaan baik yang kita lakukan (</w:t>
      </w:r>
      <w:r>
        <w:rPr>
          <w:lang w:val="id_ID" w:bidi="id_ID"/>
        </w:rPr>
        <w:t>Gal. 6:6</w:t>
      </w:r>
      <w:r>
        <w:rPr>
          <w:lang w:val="id_ID" w:bidi="id_ID"/>
        </w:rPr>
        <w:t>–</w:t>
      </w:r>
      <w:r>
        <w:rPr>
          <w:lang w:val="id_ID" w:bidi="id_ID"/>
        </w:rPr>
        <w:t>10</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6:2</w:t>
      </w:r>
      <w:r>
        <w:rPr>
          <w:lang w:val="id_ID" w:bidi="id_ID"/>
        </w:rPr>
      </w:r>
    </w:p>
    <w:p>
      <w:pPr/>
      <w:r>
        <w:rPr>
          <w:lang w:val="id_ID" w:bidi="id_ID"/>
        </w:rPr>
      </w:r>
      <w:r>
        <w:rPr>
          <w:lang w:val="id_ID" w:bidi="id_ID"/>
        </w:rPr>
        <w:t>Saling membantu satu sama lain dalam menghadapi masalah (</w:t>
      </w:r>
      <w:r>
        <w:rPr>
          <w:lang w:val="id_ID" w:bidi="id_ID"/>
        </w:rPr>
        <w:t>Gal. 6:1</w:t>
      </w:r>
      <w:r>
        <w:rPr>
          <w:lang w:val="id_ID" w:bidi="id_ID"/>
        </w:rPr>
        <w:t>) merupakan bentuk ketaatan terhadap perintah Kristus untuk saling mengasihi (</w:t>
      </w:r>
      <w:r>
        <w:rPr>
          <w:lang w:val="id_ID" w:bidi="id_ID"/>
        </w:rPr>
        <w:t>Gal. 5:13</w:t>
      </w:r>
      <w:r>
        <w:rPr>
          <w:lang w:val="id_ID" w:bidi="id_ID"/>
        </w:rPr>
        <w:t>–</w:t>
      </w:r>
      <w:r>
        <w:rPr>
          <w:lang w:val="id_ID" w:bidi="id_ID"/>
        </w:rPr>
        <w:t>14</w:t>
      </w:r>
      <w:r>
        <w:rPr>
          <w:lang w:val="id_ID" w:bidi="id_ID"/>
        </w:rPr>
        <w:t xml:space="preserve">; lihat juga </w:t>
      </w:r>
      <w:r>
        <w:rPr>
          <w:lang w:val="id_ID" w:bidi="id_ID"/>
        </w:rPr>
        <w:t>Im. 19:18</w:t>
      </w:r>
      <w:r>
        <w:rPr>
          <w:lang w:val="id_ID" w:bidi="id_ID"/>
        </w:rPr>
        <w:t xml:space="preserve">; </w:t>
      </w:r>
      <w:r>
        <w:rPr>
          <w:lang w:val="id_ID" w:bidi="id_ID"/>
        </w:rPr>
        <w:t>Mat. 22:36</w:t>
      </w:r>
      <w:r>
        <w:rPr>
          <w:lang w:val="id_ID" w:bidi="id_ID"/>
        </w:rPr>
        <w:t>–</w:t>
      </w:r>
      <w:r>
        <w:rPr>
          <w:lang w:val="id_ID" w:bidi="id_ID"/>
        </w:rPr>
        <w:t>40</w:t>
      </w:r>
      <w:r>
        <w:rPr>
          <w:lang w:val="id_ID" w:bidi="id_ID"/>
        </w:rPr>
        <w:t xml:space="preserve">; </w:t>
      </w:r>
      <w:r>
        <w:rPr>
          <w:lang w:val="id_ID" w:bidi="id_ID"/>
        </w:rPr>
        <w:t>Yoh. 13:34</w:t>
      </w:r>
      <w:r>
        <w:rPr>
          <w:lang w:val="id_ID" w:bidi="id_ID"/>
        </w:rPr>
        <w:t xml:space="preserve">; </w:t>
      </w:r>
      <w:r>
        <w:rPr>
          <w:lang w:val="id_ID" w:bidi="id_ID"/>
        </w:rPr>
        <w:t>15:12</w:t>
      </w:r>
      <w:r>
        <w:rPr>
          <w:lang w:val="id_ID" w:bidi="id_ID"/>
        </w:rPr>
        <w:t xml:space="preserve">; </w:t>
      </w:r>
      <w:r>
        <w:rPr>
          <w:lang w:val="id_ID" w:bidi="id_ID"/>
        </w:rPr>
        <w:t>1Yoh. 3:23</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6:3</w:t>
      </w:r>
      <w:r>
        <w:rPr>
          <w:lang w:val="id_ID" w:bidi="id_ID"/>
        </w:rPr>
      </w:r>
    </w:p>
    <w:p>
      <w:pPr/>
      <w:r>
        <w:rPr>
          <w:lang w:val="id_ID" w:bidi="id_ID"/>
        </w:rPr>
      </w:r>
      <w:r>
        <w:rPr>
          <w:lang w:val="id_ID" w:bidi="id_ID"/>
        </w:rPr>
        <w:t xml:space="preserve">Orang-orang yang bersikap sombong menganggap bahwa diri mereka terlalu penting untuk membantu orang lain yang lemah, ini adalah anggapan yang keliru (lihat </w:t>
      </w:r>
      <w:r>
        <w:rPr>
          <w:lang w:val="id_ID" w:bidi="id_ID"/>
        </w:rPr>
        <w:t>catatan studi pada Gal. 6:1</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6:4</w:t>
      </w:r>
      <w:r>
        <w:rPr>
          <w:lang w:val="id_ID" w:bidi="id_ID"/>
        </w:rPr>
      </w:r>
    </w:p>
    <w:p>
      <w:pPr/>
      <w:r>
        <w:rPr>
          <w:lang w:val="id_ID" w:bidi="id_ID"/>
        </w:rPr>
      </w:r>
      <w:r>
        <w:rPr>
          <w:lang w:val="id_ID" w:bidi="id_ID"/>
        </w:rPr>
        <w:t xml:space="preserve">Kita seharusnya tidak menganggap diri kita lebih baik daripada orang lain. Sebaliknya, kita harus berfokus pada tindakan kita sendiri dan memastikan kita mengikuti Kristus dalam segala hal (lihat </w:t>
      </w:r>
      <w:r>
        <w:rPr>
          <w:lang w:val="id_ID" w:bidi="id_ID"/>
        </w:rPr>
        <w:t>1Kor. 3:12</w:t>
      </w:r>
      <w:r>
        <w:rPr>
          <w:lang w:val="id_ID" w:bidi="id_ID"/>
        </w:rPr>
        <w:t>–</w:t>
      </w:r>
      <w:r>
        <w:rPr>
          <w:lang w:val="id_ID" w:bidi="id_ID"/>
        </w:rPr>
        <w:t>15</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6:5</w:t>
      </w:r>
      <w:r>
        <w:rPr>
          <w:lang w:val="id_ID" w:bidi="id_ID"/>
        </w:rPr>
      </w:r>
    </w:p>
    <w:p>
      <w:pPr/>
      <w:r>
        <w:rPr>
          <w:lang w:val="id_ID" w:bidi="id_ID"/>
        </w:rPr>
      </w:r>
      <w:r>
        <w:rPr>
          <w:lang w:val="id_ID" w:bidi="id_ID"/>
        </w:rPr>
        <w:t>Jika orang percaya bertanggung jawab atas diri mereka sendiri (</w:t>
      </w:r>
      <w:r>
        <w:rPr>
          <w:lang w:val="id_ID" w:bidi="id_ID"/>
        </w:rPr>
        <w:t>Gal. 6:4</w:t>
      </w:r>
      <w:r>
        <w:rPr>
          <w:lang w:val="id_ID" w:bidi="id_ID"/>
        </w:rPr>
        <w:t>), mereka tidak akan memperlakukan orang lain seolah-olah orang lain itu kurang berharga dibandingkan diri mereka sendiri (</w:t>
      </w:r>
      <w:r>
        <w:rPr>
          <w:lang w:val="id_ID" w:bidi="id_ID"/>
        </w:rPr>
        <w:t>Gal. 6:3</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6:6</w:t>
      </w:r>
      <w:r>
        <w:rPr>
          <w:lang w:val="id_ID" w:bidi="id_ID"/>
        </w:rPr>
      </w:r>
    </w:p>
    <w:p>
      <w:pPr/>
      <w:r>
        <w:rPr>
          <w:lang w:val="id_ID" w:bidi="id_ID"/>
        </w:rPr>
      </w:r>
      <w:r>
        <w:rPr>
          <w:lang w:val="id_ID" w:bidi="id_ID"/>
        </w:rPr>
        <w:t xml:space="preserve">Mendukung para pengajar Kristen sesuai dengan panduan dalam </w:t>
      </w:r>
      <w:r>
        <w:rPr>
          <w:lang w:val="id_ID" w:bidi="id_ID"/>
        </w:rPr>
        <w:t>Gal. 5:13</w:t>
      </w:r>
      <w:r>
        <w:rPr>
          <w:lang w:val="id_ID" w:bidi="id_ID"/>
        </w:rPr>
        <w:t xml:space="preserve"> dan </w:t>
      </w:r>
      <w:r>
        <w:rPr>
          <w:lang w:val="id_ID" w:bidi="id_ID"/>
        </w:rPr>
        <w:t>Gal. 6:2</w:t>
      </w:r>
      <w:r>
        <w:rPr>
          <w:lang w:val="id_ID" w:bidi="id_ID"/>
        </w:rPr>
        <w:t xml:space="preserve"> (lihat juga </w:t>
      </w:r>
      <w:r>
        <w:rPr>
          <w:lang w:val="id_ID" w:bidi="id_ID"/>
        </w:rPr>
        <w:t>1Tim. 5:17</w:t>
      </w:r>
      <w:r>
        <w:rPr>
          <w:lang w:val="id_ID" w:bidi="id_ID"/>
        </w:rPr>
        <w:t>–</w:t>
      </w:r>
      <w:r>
        <w:rPr>
          <w:lang w:val="id_ID" w:bidi="id_ID"/>
        </w:rPr>
        <w:t>18</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6:6–10</w:t>
      </w:r>
      <w:r>
        <w:rPr>
          <w:lang w:val="id_ID" w:bidi="id_ID"/>
        </w:rPr>
      </w:r>
    </w:p>
    <w:p>
      <w:pPr/>
      <w:r>
        <w:rPr>
          <w:lang w:val="id_ID" w:bidi="id_ID"/>
        </w:rPr>
      </w:r>
      <w:r>
        <w:rPr>
          <w:lang w:val="id_ID" w:bidi="id_ID"/>
        </w:rPr>
        <w:t>Ketika orang Kristen secara finansial mendukung orang-orang yang mengajarkan pesan Allah (</w:t>
      </w:r>
      <w:r>
        <w:rPr>
          <w:lang w:val="id_ID" w:bidi="id_ID"/>
        </w:rPr>
        <w:t>Gal. 6:6</w:t>
      </w:r>
      <w:r>
        <w:rPr>
          <w:lang w:val="id_ID" w:bidi="id_ID"/>
        </w:rPr>
        <w:t>), mereka memperoleh keuntungan rohani.</w:t>
      </w:r>
      <w:r>
        <w:rPr>
          <w:lang w:val="id_ID" w:bidi="id_ID"/>
        </w:rPr>
      </w:r>
      <w:r>
        <w:rPr>
          <w:lang w:val="id_ID" w:bidi="id_ID"/>
        </w:rPr>
      </w:r>
    </w:p>
    <w:p>
      <w:pPr/>
      <w:r>
        <w:rPr>
          <w:lang w:val="id_ID" w:bidi="id_ID"/>
        </w:rPr>
      </w:r>
    </w:p>
    <w:p>
      <w:pPr>
        <w:pStyle w:val="Heading2"/>
      </w:pPr>
      <w:r>
        <w:rPr>
          <w:lang w:val="id_ID" w:bidi="id_ID"/>
        </w:rPr>
        <w:t>Galatia 6:7</w:t>
      </w:r>
      <w:r>
        <w:rPr>
          <w:lang w:val="id_ID" w:bidi="id_ID"/>
        </w:rPr>
      </w:r>
    </w:p>
    <w:p>
      <w:pPr>
        <w:pStyle w:val="ListBullet"/>
        <w:spacing w:line="240" w:lineRule="auto"/>
        <w:ind w:left="720"/>
      </w:pPr>
      <w:r>
        <w:rPr>
          <w:lang w:val="id_ID" w:bidi="id_ID"/>
        </w:rPr>
      </w:r>
      <w:r>
        <w:rPr>
          <w:i/>
          <w:lang w:val="id_ID" w:bidi="id_ID"/>
        </w:rPr>
        <w:t xml:space="preserve">Allah tidak membiarkan diri-Nya dipermainkan: </w:t>
      </w:r>
      <w:r>
        <w:rPr>
          <w:lang w:val="id_ID" w:bidi="id_ID"/>
        </w:rPr>
        <w:t>Allah tidak dapat ditipu oleh orang-orang yang hanya berpura-pura rohani. Allah mengetahui apa yang sebenarnya ada di dalam hati mereka. Setiap orang akan menghadapi konsekuensi dari tindakan mereka.</w:t>
      </w:r>
    </w:p>
    <w:p>
      <w:pPr>
        <w:pStyle w:val="ListBullet"/>
        <w:spacing w:line="240" w:lineRule="auto"/>
        <w:ind w:left="720"/>
      </w:pPr>
      <w:r>
        <w:rPr>
          <w:lang w:val="id_ID" w:bidi="id_ID"/>
        </w:rPr>
      </w:r>
      <w:r>
        <w:rPr>
          <w:i/>
          <w:lang w:val="id_ID" w:bidi="id_ID"/>
        </w:rPr>
        <w:t>Apa yang ditabur orang</w:t>
      </w:r>
      <w:r>
        <w:rPr>
          <w:lang w:val="id_ID" w:bidi="id_ID"/>
        </w:rPr>
        <w:t xml:space="preserve">: lihat juga </w:t>
      </w:r>
      <w:r>
        <w:rPr>
          <w:lang w:val="id_ID" w:bidi="id_ID"/>
        </w:rPr>
        <w:t>Ayb. 4:8</w:t>
      </w:r>
      <w:r>
        <w:rPr>
          <w:lang w:val="id_ID" w:bidi="id_ID"/>
        </w:rPr>
        <w:t xml:space="preserve">; </w:t>
      </w:r>
      <w:r>
        <w:rPr>
          <w:lang w:val="id_ID" w:bidi="id_ID"/>
        </w:rPr>
        <w:t>Mzm. 126:5</w:t>
      </w:r>
      <w:r>
        <w:rPr>
          <w:lang w:val="id_ID" w:bidi="id_ID"/>
        </w:rPr>
        <w:t xml:space="preserve">; </w:t>
      </w:r>
      <w:r>
        <w:rPr>
          <w:lang w:val="id_ID" w:bidi="id_ID"/>
        </w:rPr>
        <w:t>Ams. 22:8</w:t>
      </w:r>
      <w:r>
        <w:rPr>
          <w:lang w:val="id_ID" w:bidi="id_ID"/>
        </w:rPr>
        <w:t xml:space="preserve">; </w:t>
      </w:r>
      <w:r>
        <w:rPr>
          <w:lang w:val="id_ID" w:bidi="id_ID"/>
        </w:rPr>
        <w:t>Hos. 8:7</w:t>
      </w:r>
      <w:r>
        <w:rPr>
          <w:lang w:val="id_ID" w:bidi="id_ID"/>
        </w:rPr>
        <w:t xml:space="preserve">; </w:t>
      </w:r>
      <w:r>
        <w:rPr>
          <w:lang w:val="id_ID" w:bidi="id_ID"/>
        </w:rPr>
        <w:t>10:12</w:t>
      </w:r>
      <w:r>
        <w:rPr>
          <w:lang w:val="id_ID" w:bidi="id_ID"/>
        </w:rPr>
        <w:t>–</w:t>
      </w:r>
      <w:r>
        <w:rPr>
          <w:lang w:val="id_ID" w:bidi="id_ID"/>
        </w:rPr>
        <w:t>15</w:t>
      </w:r>
      <w:r>
        <w:rPr>
          <w:lang w:val="id_ID" w:bidi="id_ID"/>
        </w:rPr>
        <w:t xml:space="preserve">; </w:t>
      </w:r>
      <w:r>
        <w:rPr>
          <w:lang w:val="id_ID" w:bidi="id_ID"/>
        </w:rPr>
        <w:t>Luk. 19:21</w:t>
      </w:r>
      <w:r>
        <w:rPr>
          <w:lang w:val="id_ID" w:bidi="id_ID"/>
        </w:rPr>
        <w:t>–</w:t>
      </w:r>
      <w:r>
        <w:rPr>
          <w:lang w:val="id_ID" w:bidi="id_ID"/>
        </w:rPr>
        <w:t>23</w:t>
      </w:r>
      <w:r>
        <w:rPr>
          <w:lang w:val="id_ID" w:bidi="id_ID"/>
        </w:rPr>
        <w:t xml:space="preserve">; </w:t>
      </w:r>
      <w:r>
        <w:rPr>
          <w:lang w:val="id_ID" w:bidi="id_ID"/>
        </w:rPr>
        <w:t>1Kor. 3:12</w:t>
      </w:r>
      <w:r>
        <w:rPr>
          <w:lang w:val="id_ID" w:bidi="id_ID"/>
        </w:rPr>
        <w:t>–</w:t>
      </w:r>
      <w:r>
        <w:rPr>
          <w:lang w:val="id_ID" w:bidi="id_ID"/>
        </w:rPr>
        <w:t>15</w:t>
      </w:r>
      <w:r>
        <w:rPr>
          <w:lang w:val="id_ID" w:bidi="id_ID"/>
        </w:rPr>
        <w:t xml:space="preserve">; </w:t>
      </w:r>
      <w:r>
        <w:rPr>
          <w:lang w:val="id_ID" w:bidi="id_ID"/>
        </w:rPr>
        <w:t>9:11</w:t>
      </w:r>
      <w:r>
        <w:rPr>
          <w:lang w:val="id_ID" w:bidi="id_ID"/>
        </w:rPr>
        <w:t xml:space="preserve">; </w:t>
      </w:r>
      <w:r>
        <w:rPr>
          <w:lang w:val="id_ID" w:bidi="id_ID"/>
        </w:rPr>
        <w:t>2Kor. 9:6</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6:8</w:t>
      </w:r>
      <w:r>
        <w:rPr>
          <w:lang w:val="id_ID" w:bidi="id_ID"/>
        </w:rPr>
      </w:r>
    </w:p>
    <w:p>
      <w:pPr/>
      <w:r>
        <w:rPr>
          <w:lang w:val="id_ID" w:bidi="id_ID"/>
        </w:rPr>
      </w:r>
      <w:r>
        <w:rPr>
          <w:lang w:val="id_ID" w:bidi="id_ID"/>
        </w:rPr>
        <w:t>Hidup untuk menyenangkan Roh hanya dapat terjadi bila dilakukan dengan kuasa Roh (</w:t>
      </w:r>
      <w:r>
        <w:rPr>
          <w:lang w:val="id_ID" w:bidi="id_ID"/>
        </w:rPr>
        <w:t>Gal. 3:3</w:t>
      </w:r>
      <w:r>
        <w:rPr>
          <w:lang w:val="id_ID" w:bidi="id_ID"/>
        </w:rPr>
        <w:t xml:space="preserve">; </w:t>
      </w:r>
      <w:r>
        <w:rPr>
          <w:lang w:val="id_ID" w:bidi="id_ID"/>
        </w:rPr>
        <w:t>5:16</w:t>
      </w:r>
      <w:r>
        <w:rPr>
          <w:lang w:val="id_ID" w:bidi="id_ID"/>
        </w:rPr>
        <w:t>). Orang-orang yang mengandalkan usaha mereka sendiri atau melakukan apa pun yang mereka inginkan berada dalam situasi yang sama: Mereka hidup untuk memuaskan keinginan mereka yang berdosa. Orang-orang ini akan menghadapi kehancuran dan kematian. Mereka yang hidup dengan kuasa Roh dan percaya kepada Allah akan memperoleh hidup yang kekal.</w:t>
      </w:r>
      <w:r>
        <w:rPr>
          <w:lang w:val="id_ID" w:bidi="id_ID"/>
        </w:rPr>
      </w:r>
      <w:r>
        <w:rPr>
          <w:lang w:val="id_ID" w:bidi="id_ID"/>
        </w:rPr>
      </w:r>
    </w:p>
    <w:p>
      <w:pPr/>
      <w:r>
        <w:rPr>
          <w:lang w:val="id_ID" w:bidi="id_ID"/>
        </w:rPr>
      </w:r>
    </w:p>
    <w:p>
      <w:pPr>
        <w:pStyle w:val="Heading2"/>
      </w:pPr>
      <w:r>
        <w:rPr>
          <w:lang w:val="id_ID" w:bidi="id_ID"/>
        </w:rPr>
        <w:t>Galatia 6:9</w:t>
      </w:r>
      <w:r>
        <w:rPr>
          <w:lang w:val="id_ID" w:bidi="id_ID"/>
        </w:rPr>
      </w:r>
    </w:p>
    <w:p>
      <w:pPr>
        <w:pStyle w:val="ListBullet"/>
        <w:spacing w:line="240" w:lineRule="auto"/>
        <w:ind w:left="720"/>
      </w:pPr>
      <w:r>
        <w:rPr>
          <w:lang w:val="id_ID" w:bidi="id_ID"/>
        </w:rPr>
      </w:r>
      <w:r>
        <w:rPr>
          <w:i/>
          <w:lang w:val="id_ID" w:bidi="id_ID"/>
        </w:rPr>
        <w:t>Janganlah kita jemu-jemu berbuat baik</w:t>
      </w:r>
      <w:r>
        <w:rPr>
          <w:lang w:val="id_ID" w:bidi="id_ID"/>
        </w:rPr>
        <w:t>: Janganlah membiarkan perilaku berdosa menyelinap masuk atau bergantung pada aturan yang ketat dibandingkan mengikuti Roh (</w:t>
      </w:r>
      <w:r>
        <w:rPr>
          <w:lang w:val="id_ID" w:bidi="id_ID"/>
        </w:rPr>
        <w:t>Gal. 5:25</w:t>
      </w:r>
      <w:r>
        <w:rPr>
          <w:lang w:val="id_ID" w:bidi="id_ID"/>
        </w:rPr>
        <w:t>).</w:t>
      </w:r>
    </w:p>
    <w:p>
      <w:pPr>
        <w:pStyle w:val="ListBullet"/>
        <w:spacing w:line="240" w:lineRule="auto"/>
        <w:ind w:left="720"/>
      </w:pPr>
      <w:r>
        <w:rPr>
          <w:lang w:val="id_ID" w:bidi="id_ID"/>
        </w:rPr>
      </w:r>
      <w:r>
        <w:rPr>
          <w:i/>
          <w:lang w:val="id_ID" w:bidi="id_ID"/>
        </w:rPr>
        <w:t>Karena apabila sudah datang waktunya, kita akan menuai</w:t>
      </w:r>
      <w:r>
        <w:rPr>
          <w:lang w:val="id_ID" w:bidi="id_ID"/>
        </w:rPr>
        <w:t xml:space="preserve">: Janji ini mendorong orang Kristen untuk terus melakukan pekerjaan yang baik (lihat </w:t>
      </w:r>
      <w:r>
        <w:rPr>
          <w:lang w:val="id_ID" w:bidi="id_ID"/>
        </w:rPr>
        <w:t>Rm. 8:28</w:t>
      </w:r>
      <w:r>
        <w:rPr>
          <w:lang w:val="id_ID" w:bidi="id_ID"/>
        </w:rPr>
        <w:t>).</w:t>
      </w:r>
    </w:p>
    <w:p>
      <w:pPr>
        <w:pStyle w:val="ListBullet"/>
        <w:spacing w:line="240" w:lineRule="auto"/>
        <w:ind w:left="720"/>
      </w:pPr>
      <w:r>
        <w:rPr>
          <w:lang w:val="id_ID" w:bidi="id_ID"/>
        </w:rPr>
      </w:r>
      <w:r>
        <w:rPr>
          <w:i/>
          <w:lang w:val="id_ID" w:bidi="id_ID"/>
        </w:rPr>
        <w:t>jika kita tidak menjadi lemah</w:t>
      </w:r>
      <w:r>
        <w:rPr>
          <w:lang w:val="id_ID" w:bidi="id_ID"/>
        </w:rPr>
        <w:t xml:space="preserve">: Janji Allah kepada orang-orang percaya mengharuskan mereka untuk menjaga iman mereka tetap kuat (lihat juga </w:t>
      </w:r>
      <w:r>
        <w:rPr>
          <w:lang w:val="id_ID" w:bidi="id_ID"/>
        </w:rPr>
        <w:t>Luk. 18:1</w:t>
      </w:r>
      <w:r>
        <w:rPr>
          <w:lang w:val="id_ID" w:bidi="id_ID"/>
        </w:rPr>
        <w:t xml:space="preserve">; </w:t>
      </w:r>
      <w:r>
        <w:rPr>
          <w:lang w:val="id_ID" w:bidi="id_ID"/>
        </w:rPr>
        <w:t>2Kor. 4:1</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6:10</w:t>
      </w:r>
      <w:r>
        <w:rPr>
          <w:lang w:val="id_ID" w:bidi="id_ID"/>
        </w:rPr>
      </w:r>
    </w:p>
    <w:p>
      <w:pPr>
        <w:pStyle w:val="ListBullet"/>
        <w:spacing w:line="240" w:lineRule="auto"/>
        <w:ind w:left="720"/>
      </w:pPr>
      <w:r>
        <w:rPr>
          <w:lang w:val="id_ID" w:bidi="id_ID"/>
        </w:rPr>
      </w:r>
      <w:r>
        <w:rPr>
          <w:i/>
          <w:lang w:val="id_ID" w:bidi="id_ID"/>
        </w:rPr>
        <w:t>Karena itu</w:t>
      </w:r>
      <w:r>
        <w:rPr>
          <w:lang w:val="id_ID" w:bidi="id_ID"/>
        </w:rPr>
        <w:t xml:space="preserve">: Pernyataan ini membentuk sebuah </w:t>
      </w:r>
      <w:r>
        <w:rPr>
          <w:i/>
          <w:lang w:val="id_ID" w:bidi="id_ID"/>
        </w:rPr>
        <w:t>inklusio</w:t>
      </w:r>
      <w:r>
        <w:rPr>
          <w:lang w:val="id_ID" w:bidi="id_ID"/>
        </w:rPr>
        <w:t xml:space="preserve"> yang menandai awal dan akhir bagian ini (</w:t>
      </w:r>
      <w:r>
        <w:rPr>
          <w:lang w:val="id_ID" w:bidi="id_ID"/>
        </w:rPr>
        <w:t>Gal. 5:13–6:10</w:t>
      </w:r>
      <w:r>
        <w:rPr>
          <w:lang w:val="id_ID" w:bidi="id_ID"/>
        </w:rPr>
        <w:t xml:space="preserve">), seperti dua penyangga buku yang menyatukannya dengan mengulangi topik dari </w:t>
      </w:r>
      <w:r>
        <w:rPr>
          <w:lang w:val="id_ID" w:bidi="id_ID"/>
        </w:rPr>
        <w:t>5:13</w:t>
      </w:r>
      <w:r>
        <w:rPr>
          <w:lang w:val="id_ID" w:bidi="id_ID"/>
        </w:rPr>
        <w:t>: Kebebasan dalam Roh mendorong kita untuk berbuat baik kepada orang lain dengan kasih.</w:t>
      </w:r>
    </w:p>
    <w:p>
      <w:pPr>
        <w:pStyle w:val="ListBullet"/>
        <w:spacing w:line="240" w:lineRule="auto"/>
        <w:ind w:left="720"/>
      </w:pPr>
      <w:r>
        <w:rPr>
          <w:lang w:val="id_ID" w:bidi="id_ID"/>
        </w:rPr>
      </w:r>
      <w:r>
        <w:rPr>
          <w:lang w:val="id_ID" w:bidi="id_ID"/>
        </w:rPr>
        <w:t>Berbuat baik kepada orang-orang dalam komunitas iman menunjukkan kesetiaan Allah kepada anak-anak-Nya. Tindakan ini secara langsung menunjukkan bagaimana Allah memenuhi semua kebutuhan mereka.</w:t>
      </w:r>
      <w:r>
        <w:rPr>
          <w:lang w:val="id_ID" w:bidi="id_ID"/>
        </w:rPr>
      </w:r>
      <w:r>
        <w:rPr>
          <w:lang w:val="id_ID" w:bidi="id_ID"/>
        </w:rPr>
      </w:r>
    </w:p>
    <w:p>
      <w:pPr/>
      <w:r>
        <w:rPr>
          <w:lang w:val="id_ID" w:bidi="id_ID"/>
        </w:rPr>
      </w:r>
    </w:p>
    <w:p>
      <w:pPr>
        <w:pStyle w:val="Heading2"/>
      </w:pPr>
      <w:r>
        <w:rPr>
          <w:lang w:val="id_ID" w:bidi="id_ID"/>
        </w:rPr>
        <w:t>Galatia 6:11–18</w:t>
      </w:r>
      <w:r>
        <w:rPr>
          <w:lang w:val="id_ID" w:bidi="id_ID"/>
        </w:rPr>
      </w:r>
    </w:p>
    <w:p>
      <w:pPr/>
      <w:r>
        <w:rPr>
          <w:lang w:val="id_ID" w:bidi="id_ID"/>
        </w:rPr>
      </w:r>
      <w:r>
        <w:rPr>
          <w:lang w:val="id_ID" w:bidi="id_ID"/>
        </w:rPr>
        <w:t xml:space="preserve">Paulus mengambil alat tulis dari </w:t>
      </w:r>
      <w:r>
        <w:rPr>
          <w:i/>
          <w:lang w:val="id_ID" w:bidi="id_ID"/>
        </w:rPr>
        <w:t>amanuensis-</w:t>
      </w:r>
      <w:r>
        <w:rPr>
          <w:lang w:val="id_ID" w:bidi="id_ID"/>
        </w:rPr>
        <w:t>nya (juru tulis) dan menulis catatan tambahannya sendiri. Dia melakukan ini untuk membuktikan bahwa surat itu benar-benar miliknya dan untuk menyampaikan permohonan terakhir.</w:t>
      </w:r>
      <w:r>
        <w:rPr>
          <w:lang w:val="id_ID" w:bidi="id_ID"/>
        </w:rPr>
      </w:r>
      <w:r>
        <w:rPr>
          <w:lang w:val="id_ID" w:bidi="id_ID"/>
        </w:rPr>
      </w:r>
    </w:p>
    <w:p>
      <w:pPr/>
      <w:r>
        <w:rPr>
          <w:lang w:val="id_ID" w:bidi="id_ID"/>
        </w:rPr>
      </w:r>
    </w:p>
    <w:p>
      <w:pPr>
        <w:pStyle w:val="Heading2"/>
      </w:pPr>
      <w:r>
        <w:rPr>
          <w:lang w:val="id_ID" w:bidi="id_ID"/>
        </w:rPr>
        <w:t>Galatia 6:12–13</w:t>
      </w:r>
      <w:r>
        <w:rPr>
          <w:lang w:val="id_ID" w:bidi="id_ID"/>
        </w:rPr>
      </w:r>
    </w:p>
    <w:p>
      <w:pPr/>
      <w:r>
        <w:rPr>
          <w:lang w:val="id_ID" w:bidi="id_ID"/>
        </w:rPr>
      </w:r>
      <w:r>
        <w:rPr>
          <w:lang w:val="id_ID" w:bidi="id_ID"/>
        </w:rPr>
        <w:t>Terlepas dari pendapat teologis mereka, para pengajar palsu itu bersifat egois. Mereka menginginkan pengakuan dari orang Yahudi non-Kristen dan lebih mempedulikan reputasi mereka daripada menghormati Allah.</w:t>
      </w:r>
      <w:r>
        <w:rPr>
          <w:lang w:val="id_ID" w:bidi="id_ID"/>
        </w:rPr>
      </w:r>
      <w:r>
        <w:rPr>
          <w:lang w:val="id_ID" w:bidi="id_ID"/>
        </w:rPr>
      </w:r>
    </w:p>
    <w:p>
      <w:pPr/>
      <w:r>
        <w:rPr>
          <w:lang w:val="id_ID" w:bidi="id_ID"/>
        </w:rPr>
      </w:r>
    </w:p>
    <w:p>
      <w:pPr>
        <w:pStyle w:val="Heading2"/>
      </w:pPr>
      <w:r>
        <w:rPr>
          <w:lang w:val="id_ID" w:bidi="id_ID"/>
        </w:rPr>
        <w:t>Galatia 6:14</w:t>
      </w:r>
      <w:r>
        <w:rPr>
          <w:lang w:val="id_ID" w:bidi="id_ID"/>
        </w:rPr>
      </w:r>
    </w:p>
    <w:p>
      <w:pPr>
        <w:pStyle w:val="ListBullet"/>
        <w:spacing w:line="240" w:lineRule="auto"/>
        <w:ind w:left="720"/>
      </w:pPr>
      <w:r>
        <w:rPr>
          <w:lang w:val="id_ID" w:bidi="id_ID"/>
        </w:rPr>
      </w:r>
      <w:r>
        <w:rPr>
          <w:lang w:val="id_ID" w:bidi="id_ID"/>
        </w:rPr>
        <w:t xml:space="preserve">Tidak seperti guru-guru palsu yang disebutkan dalam </w:t>
      </w:r>
      <w:r>
        <w:rPr>
          <w:lang w:val="id_ID" w:bidi="id_ID"/>
        </w:rPr>
        <w:t>Gal. 6:12–13</w:t>
      </w:r>
      <w:r>
        <w:rPr>
          <w:lang w:val="id_ID" w:bidi="id_ID"/>
        </w:rPr>
        <w:t>, Paulus ingin meningkatkan kemuliaan Allah. Dia tidak ingin meningkatkan reputasinya sendiri. Membanggakan diri dengan mengikuti hukum Taurat akan menghalangi pengenalan akan salib Tuhan kita Yesus Kristus.</w:t>
      </w:r>
    </w:p>
    <w:p>
      <w:pPr>
        <w:pStyle w:val="ListBullet"/>
        <w:spacing w:line="240" w:lineRule="auto"/>
        <w:ind w:left="720"/>
      </w:pPr>
      <w:r>
        <w:rPr>
          <w:lang w:val="id_ID" w:bidi="id_ID"/>
        </w:rPr>
      </w:r>
      <w:r>
        <w:rPr>
          <w:lang w:val="id_ID" w:bidi="id_ID"/>
        </w:rPr>
        <w:t>Di dunia Yunani-Romawi, salib tampak tidak masuk akal bagi orang-orang yang tidak percaya (</w:t>
      </w:r>
      <w:r>
        <w:rPr>
          <w:lang w:val="id_ID" w:bidi="id_ID"/>
        </w:rPr>
        <w:t>Gal. 5:11</w:t>
      </w:r>
      <w:r>
        <w:rPr>
          <w:lang w:val="id_ID" w:bidi="id_ID"/>
        </w:rPr>
        <w:t xml:space="preserve">; </w:t>
      </w:r>
      <w:r>
        <w:rPr>
          <w:lang w:val="id_ID" w:bidi="id_ID"/>
        </w:rPr>
        <w:t>1Kor. 1:23</w:t>
      </w:r>
      <w:r>
        <w:rPr>
          <w:lang w:val="id_ID" w:bidi="id_ID"/>
        </w:rPr>
        <w:t xml:space="preserve">; bdk. </w:t>
      </w:r>
      <w:r>
        <w:rPr>
          <w:lang w:val="id_ID" w:bidi="id_ID"/>
        </w:rPr>
        <w:t>Yoh. 6:53</w:t>
      </w:r>
      <w:r>
        <w:rPr>
          <w:lang w:val="id_ID" w:bidi="id_ID"/>
        </w:rPr>
        <w:t>–</w:t>
      </w:r>
      <w:r>
        <w:rPr>
          <w:lang w:val="id_ID" w:bidi="id_ID"/>
        </w:rPr>
        <w:t>61</w:t>
      </w:r>
      <w:r>
        <w:rPr>
          <w:lang w:val="id_ID" w:bidi="id_ID"/>
        </w:rPr>
        <w:t>). Tetapi itu adalah dasar dari iman dan pengharapan orang Kristen (</w:t>
      </w:r>
      <w:r>
        <w:rPr>
          <w:lang w:val="id_ID" w:bidi="id_ID"/>
        </w:rPr>
        <w:t>1Kor. 1:17</w:t>
      </w:r>
      <w:r>
        <w:rPr>
          <w:lang w:val="id_ID" w:bidi="id_ID"/>
        </w:rPr>
        <w:t>–</w:t>
      </w:r>
      <w:r>
        <w:rPr>
          <w:lang w:val="id_ID" w:bidi="id_ID"/>
        </w:rPr>
        <w:t>18</w:t>
      </w:r>
      <w:r>
        <w:rPr>
          <w:lang w:val="id_ID" w:bidi="id_ID"/>
        </w:rPr>
        <w:t xml:space="preserve">; </w:t>
      </w:r>
      <w:r>
        <w:rPr>
          <w:lang w:val="id_ID" w:bidi="id_ID"/>
        </w:rPr>
        <w:t>15:3</w:t>
      </w:r>
      <w:r>
        <w:rPr>
          <w:lang w:val="id_ID" w:bidi="id_ID"/>
        </w:rPr>
        <w:t xml:space="preserve">; </w:t>
      </w:r>
      <w:r>
        <w:rPr>
          <w:lang w:val="id_ID" w:bidi="id_ID"/>
        </w:rPr>
        <w:t>Flp. 2:8</w:t>
      </w:r>
      <w:r>
        <w:rPr>
          <w:lang w:val="id_ID" w:bidi="id_ID"/>
        </w:rPr>
        <w:t>–</w:t>
      </w:r>
      <w:r>
        <w:rPr>
          <w:lang w:val="id_ID" w:bidi="id_ID"/>
        </w:rPr>
        <w:t>11</w:t>
      </w:r>
      <w:r>
        <w:rPr>
          <w:lang w:val="id_ID" w:bidi="id_ID"/>
        </w:rPr>
        <w:t xml:space="preserve">; </w:t>
      </w:r>
      <w:r>
        <w:rPr>
          <w:lang w:val="id_ID" w:bidi="id_ID"/>
        </w:rPr>
        <w:t>Kol. 1:20</w:t>
      </w:r>
      <w:r>
        <w:rPr>
          <w:lang w:val="id_ID" w:bidi="id_ID"/>
        </w:rPr>
        <w:t>–</w:t>
      </w:r>
      <w:r>
        <w:rPr>
          <w:lang w:val="id_ID" w:bidi="id_ID"/>
        </w:rPr>
        <w:t>22</w:t>
      </w:r>
      <w:r>
        <w:rPr>
          <w:lang w:val="id_ID" w:bidi="id_ID"/>
        </w:rPr>
        <w:t xml:space="preserve">; </w:t>
      </w:r>
      <w:r>
        <w:rPr>
          <w:lang w:val="id_ID" w:bidi="id_ID"/>
        </w:rPr>
        <w:t>2:14</w:t>
      </w:r>
      <w:r>
        <w:rPr>
          <w:lang w:val="id_ID" w:bidi="id_ID"/>
        </w:rPr>
        <w:t>–</w:t>
      </w:r>
      <w:r>
        <w:rPr>
          <w:lang w:val="id_ID" w:bidi="id_ID"/>
        </w:rPr>
        <w:t>15</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6:15</w:t>
      </w:r>
      <w:r>
        <w:rPr>
          <w:lang w:val="id_ID" w:bidi="id_ID"/>
        </w:rPr>
      </w:r>
    </w:p>
    <w:p>
      <w:pPr/>
      <w:r>
        <w:rPr>
          <w:lang w:val="id_ID" w:bidi="id_ID"/>
        </w:rPr>
      </w:r>
      <w:r>
        <w:rPr>
          <w:lang w:val="id_ID" w:bidi="id_ID"/>
        </w:rPr>
        <w:t xml:space="preserve">Jemaat Galatia salah memahami kabar baik tentang Yesus. Ciptaan baru datang melalui Yesus Kristus oleh Roh Kudus, bukan melalui usaha manusia (bdk. </w:t>
      </w:r>
      <w:r>
        <w:rPr>
          <w:lang w:val="id_ID" w:bidi="id_ID"/>
        </w:rPr>
        <w:t>2Kor. 5:16</w:t>
      </w:r>
      <w:r>
        <w:rPr>
          <w:lang w:val="id_ID" w:bidi="id_ID"/>
        </w:rPr>
        <w:t>–</w:t>
      </w:r>
      <w:r>
        <w:rPr>
          <w:lang w:val="id_ID" w:bidi="id_ID"/>
        </w:rPr>
        <w:t>17</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6:16</w:t>
      </w:r>
      <w:r>
        <w:rPr>
          <w:lang w:val="id_ID" w:bidi="id_ID"/>
        </w:rPr>
      </w:r>
    </w:p>
    <w:p>
      <w:pPr>
        <w:pStyle w:val="ListBullet"/>
        <w:spacing w:line="240" w:lineRule="auto"/>
        <w:ind w:left="720"/>
      </w:pPr>
      <w:r>
        <w:rPr>
          <w:lang w:val="id_ID" w:bidi="id_ID"/>
        </w:rPr>
      </w:r>
      <w:r>
        <w:rPr>
          <w:i/>
          <w:lang w:val="id_ID" w:bidi="id_ID"/>
        </w:rPr>
        <w:t>Patokan [pedoman] ini</w:t>
      </w:r>
      <w:r>
        <w:rPr>
          <w:lang w:val="id_ID" w:bidi="id_ID"/>
        </w:rPr>
        <w:t xml:space="preserve"> adalah mempercayai Yesus untuk memperoleh keselamatan (</w:t>
      </w:r>
      <w:r>
        <w:rPr>
          <w:lang w:val="id_ID" w:bidi="id_ID"/>
        </w:rPr>
        <w:t>Gal. 6:14</w:t>
      </w:r>
      <w:r>
        <w:rPr>
          <w:lang w:val="id_ID" w:bidi="id_ID"/>
        </w:rPr>
        <w:t>–</w:t>
      </w:r>
      <w:r>
        <w:rPr>
          <w:lang w:val="id_ID" w:bidi="id_ID"/>
        </w:rPr>
        <w:t>15</w:t>
      </w:r>
      <w:r>
        <w:rPr>
          <w:lang w:val="id_ID" w:bidi="id_ID"/>
        </w:rPr>
        <w:t>).</w:t>
      </w:r>
    </w:p>
    <w:p>
      <w:pPr>
        <w:pStyle w:val="ListBullet"/>
        <w:spacing w:line="240" w:lineRule="auto"/>
        <w:ind w:left="720"/>
      </w:pPr>
      <w:r>
        <w:rPr>
          <w:lang w:val="id_ID" w:bidi="id_ID"/>
        </w:rPr>
      </w:r>
      <w:r>
        <w:rPr>
          <w:i/>
          <w:lang w:val="id_ID" w:bidi="id_ID"/>
        </w:rPr>
        <w:t>Atas Israel milik Allah</w:t>
      </w:r>
      <w:r>
        <w:rPr>
          <w:lang w:val="id_ID" w:bidi="id_ID"/>
        </w:rPr>
        <w:t xml:space="preserve">: Kata Yunani </w:t>
      </w:r>
      <w:r>
        <w:rPr>
          <w:i/>
          <w:lang w:val="id_ID" w:bidi="id_ID"/>
        </w:rPr>
        <w:t>kai</w:t>
      </w:r>
      <w:r>
        <w:rPr>
          <w:lang w:val="id_ID" w:bidi="id_ID"/>
        </w:rPr>
        <w:t xml:space="preserve"> biasanya diterjemahkan sebagai "dan." Ini juga dapat berarti "bahkan." Jika itu berarti "dan," maka </w:t>
      </w:r>
      <w:r>
        <w:rPr>
          <w:i/>
          <w:lang w:val="id_ID" w:bidi="id_ID"/>
        </w:rPr>
        <w:t>Israel milik Allah</w:t>
      </w:r>
      <w:r>
        <w:rPr>
          <w:lang w:val="id_ID" w:bidi="id_ID"/>
        </w:rPr>
        <w:t xml:space="preserve"> adalah kelompok yang berbeda dari </w:t>
      </w:r>
      <w:r>
        <w:rPr>
          <w:i/>
          <w:lang w:val="id_ID" w:bidi="id_ID"/>
        </w:rPr>
        <w:t>semua orang, yang memberi dirinya dipimpin oleh patokan [aturan] ini.</w:t>
      </w:r>
      <w:r>
        <w:rPr>
          <w:lang w:val="id_ID" w:bidi="id_ID"/>
        </w:rPr>
        <w:t xml:space="preserve"> Jika itu berarti "bahkan," maka mereka adalah kelompok yang sama. </w:t>
        <w:br/>
        <w:br/>
      </w:r>
      <w:r>
        <w:rPr>
          <w:lang w:val="id_ID" w:bidi="id_ID"/>
        </w:rPr>
        <w:t>Orang Yahudi masih memiliki identitas khusus di hadapan Allah (</w:t>
      </w:r>
      <w:r>
        <w:rPr>
          <w:lang w:val="id_ID" w:bidi="id_ID"/>
        </w:rPr>
        <w:t>Rm. 9:1</w:t>
      </w:r>
      <w:r>
        <w:rPr>
          <w:lang w:val="id_ID" w:bidi="id_ID"/>
        </w:rPr>
        <w:t>–</w:t>
      </w:r>
      <w:r>
        <w:rPr>
          <w:lang w:val="id_ID" w:bidi="id_ID"/>
        </w:rPr>
        <w:t>5</w:t>
      </w:r>
      <w:r>
        <w:rPr>
          <w:lang w:val="id_ID" w:bidi="id_ID"/>
        </w:rPr>
        <w:t xml:space="preserve">; </w:t>
      </w:r>
      <w:r>
        <w:rPr>
          <w:lang w:val="id_ID" w:bidi="id_ID"/>
        </w:rPr>
        <w:t>10:1</w:t>
      </w:r>
      <w:r>
        <w:rPr>
          <w:lang w:val="id_ID" w:bidi="id_ID"/>
        </w:rPr>
        <w:t>–</w:t>
      </w:r>
      <w:r>
        <w:rPr>
          <w:lang w:val="id_ID" w:bidi="id_ID"/>
        </w:rPr>
        <w:t>4</w:t>
      </w:r>
      <w:r>
        <w:rPr>
          <w:lang w:val="id_ID" w:bidi="id_ID"/>
        </w:rPr>
        <w:t xml:space="preserve">; </w:t>
      </w:r>
      <w:r>
        <w:rPr>
          <w:lang w:val="id_ID" w:bidi="id_ID"/>
        </w:rPr>
        <w:t>11:1</w:t>
      </w:r>
      <w:r>
        <w:rPr>
          <w:lang w:val="id_ID" w:bidi="id_ID"/>
        </w:rPr>
        <w:t>–</w:t>
      </w:r>
      <w:r>
        <w:rPr>
          <w:lang w:val="id_ID" w:bidi="id_ID"/>
        </w:rPr>
        <w:t>32</w:t>
      </w:r>
      <w:r>
        <w:rPr>
          <w:lang w:val="id_ID" w:bidi="id_ID"/>
        </w:rPr>
        <w:t>). Orang non-Yahudi yang percaya telah disertakan, dan orang Yahudi yang tidak percaya telah dikeluarkan dari Israel rohani (</w:t>
      </w:r>
      <w:r>
        <w:rPr>
          <w:lang w:val="id_ID" w:bidi="id_ID"/>
        </w:rPr>
        <w:t>Rm. 11:17</w:t>
      </w:r>
      <w:r>
        <w:rPr>
          <w:lang w:val="id_ID" w:bidi="id_ID"/>
        </w:rPr>
        <w:t>–</w:t>
      </w:r>
      <w:r>
        <w:rPr>
          <w:lang w:val="id_ID" w:bidi="id_ID"/>
        </w:rPr>
        <w:t>24</w:t>
      </w:r>
      <w:r>
        <w:rPr>
          <w:lang w:val="id_ID" w:bidi="id_ID"/>
        </w:rPr>
        <w:t xml:space="preserve">; bdk. </w:t>
      </w:r>
      <w:r>
        <w:rPr>
          <w:lang w:val="id_ID" w:bidi="id_ID"/>
        </w:rPr>
        <w:t>Flp. 3:2</w:t>
      </w:r>
      <w:r>
        <w:rPr>
          <w:lang w:val="id_ID" w:bidi="id_ID"/>
        </w:rPr>
        <w:t>–</w:t>
      </w:r>
      <w:r>
        <w:rPr>
          <w:lang w:val="id_ID" w:bidi="id_ID"/>
        </w:rPr>
        <w:t>3</w:t>
      </w:r>
      <w:r>
        <w:rPr>
          <w:lang w:val="id_ID" w:bidi="id_ID"/>
        </w:rPr>
        <w:t xml:space="preserve">; </w:t>
      </w:r>
      <w:r>
        <w:rPr>
          <w:lang w:val="id_ID" w:bidi="id_ID"/>
        </w:rPr>
        <w:t>Kol. 2:11</w:t>
      </w:r>
      <w:r>
        <w:rPr>
          <w:lang w:val="id_ID" w:bidi="id_ID"/>
        </w:rPr>
        <w:t>–</w:t>
      </w:r>
      <w:r>
        <w:rPr>
          <w:lang w:val="id_ID" w:bidi="id_ID"/>
        </w:rPr>
        <w:t>12</w:t>
      </w:r>
      <w:r>
        <w:rPr>
          <w:lang w:val="id_ID" w:bidi="id_ID"/>
        </w:rPr>
        <w:t xml:space="preserve">). Paulus memandang semua orang Kristen sebagai Israel yang sejati (lihat </w:t>
      </w:r>
      <w:r>
        <w:rPr>
          <w:lang w:val="id_ID" w:bidi="id_ID"/>
        </w:rPr>
        <w:t>Rm. 2:28</w:t>
      </w:r>
      <w:r>
        <w:rPr>
          <w:lang w:val="id_ID" w:bidi="id_ID"/>
        </w:rPr>
        <w:t>–</w:t>
      </w:r>
      <w:r>
        <w:rPr>
          <w:lang w:val="id_ID" w:bidi="id_ID"/>
        </w:rPr>
        <w:t>29</w:t>
      </w:r>
      <w:r>
        <w:rPr>
          <w:lang w:val="id_ID" w:bidi="id_ID"/>
        </w:rPr>
        <w:t xml:space="preserve">; </w:t>
      </w:r>
      <w:r>
        <w:rPr>
          <w:lang w:val="id_ID" w:bidi="id_ID"/>
        </w:rPr>
        <w:t>9:6</w:t>
      </w:r>
      <w:r>
        <w:rPr>
          <w:lang w:val="id_ID" w:bidi="id_ID"/>
        </w:rPr>
        <w:t>–</w:t>
      </w:r>
      <w:r>
        <w:rPr>
          <w:lang w:val="id_ID" w:bidi="id_ID"/>
        </w:rPr>
        <w:t>8</w:t>
      </w:r>
      <w:r>
        <w:rPr>
          <w:lang w:val="id_ID" w:bidi="id_ID"/>
        </w:rPr>
        <w:t xml:space="preserve">; bdk. </w:t>
      </w:r>
      <w:r>
        <w:rPr>
          <w:lang w:val="id_ID" w:bidi="id_ID"/>
        </w:rPr>
        <w:t>Gal. 4:21</w:t>
      </w:r>
      <w:r>
        <w:rPr>
          <w:lang w:val="id_ID" w:bidi="id_ID"/>
        </w:rPr>
        <w:t>–</w:t>
      </w:r>
      <w:r>
        <w:rPr>
          <w:lang w:val="id_ID" w:bidi="id_ID"/>
        </w:rPr>
        <w:t>31</w:t>
      </w:r>
      <w:r>
        <w:rPr>
          <w:lang w:val="id_ID" w:bidi="id_ID"/>
        </w:rPr>
        <w:t xml:space="preserve">). </w:t>
        <w:br/>
        <w:br/>
      </w:r>
      <w:r>
        <w:rPr>
          <w:lang w:val="id_ID" w:bidi="id_ID"/>
        </w:rPr>
        <w:t xml:space="preserve">Frasa </w:t>
      </w:r>
      <w:r>
        <w:rPr>
          <w:i/>
          <w:lang w:val="id_ID" w:bidi="id_ID"/>
        </w:rPr>
        <w:t>Israel milik Allah</w:t>
      </w:r>
      <w:r>
        <w:rPr>
          <w:lang w:val="id_ID" w:bidi="id_ID"/>
        </w:rPr>
        <w:t xml:space="preserve"> tidak ditemukan di bagian lain dalam Perjanjian Baru atau tulisan-tulisan lainnya. Mungkin guru-guru palsu menjanjikan identitas ini kepada orang-orang non-Yahudi yang menerima sunat. Jika demikian, Paulus menunjukkan mengapa penjelasan para guru palsu itu salah: Orang Kristen non-Yahudi di Galatia tidak memerlukan sunat, karena mereka sudah menjadi </w:t>
      </w:r>
      <w:r>
        <w:rPr>
          <w:i/>
          <w:lang w:val="id_ID" w:bidi="id_ID"/>
        </w:rPr>
        <w:t>Israel milik Allah—</w:t>
      </w:r>
      <w:r>
        <w:rPr>
          <w:lang w:val="id_ID" w:bidi="id_ID"/>
        </w:rPr>
        <w:t>umat-Nya yang sejati—melalui iman kepada Kristus.</w:t>
      </w:r>
      <w:r>
        <w:rPr>
          <w:lang w:val="id_ID" w:bidi="id_ID"/>
        </w:rPr>
      </w:r>
      <w:r>
        <w:rPr>
          <w:lang w:val="id_ID" w:bidi="id_ID"/>
        </w:rPr>
      </w:r>
    </w:p>
    <w:p>
      <w:pPr/>
      <w:r>
        <w:rPr>
          <w:lang w:val="id_ID" w:bidi="id_ID"/>
        </w:rPr>
      </w:r>
    </w:p>
    <w:p>
      <w:pPr>
        <w:pStyle w:val="Heading2"/>
      </w:pPr>
      <w:r>
        <w:rPr>
          <w:lang w:val="id_ID" w:bidi="id_ID"/>
        </w:rPr>
        <w:t>Galatia 6:17</w:t>
      </w:r>
      <w:r>
        <w:rPr>
          <w:lang w:val="id_ID" w:bidi="id_ID"/>
        </w:rPr>
      </w:r>
    </w:p>
    <w:p>
      <w:pPr>
        <w:pStyle w:val="ListBullet"/>
        <w:spacing w:line="240" w:lineRule="auto"/>
        <w:ind w:left="720"/>
      </w:pPr>
      <w:r>
        <w:rPr>
          <w:lang w:val="id_ID" w:bidi="id_ID"/>
        </w:rPr>
      </w:r>
      <w:r>
        <w:rPr>
          <w:i/>
          <w:lang w:val="id_ID" w:bidi="id_ID"/>
        </w:rPr>
        <w:t>Janganlah ada orang yang menyusahkan aku</w:t>
      </w:r>
      <w:r>
        <w:rPr>
          <w:lang w:val="id_ID" w:bidi="id_ID"/>
        </w:rPr>
        <w:t>: Tidak ada yang berhak mengkritik Paulus atau pesannya karena dia terbukti benar-benar hamba Yesus.</w:t>
      </w:r>
    </w:p>
    <w:p>
      <w:pPr>
        <w:pStyle w:val="ListBullet"/>
        <w:spacing w:line="240" w:lineRule="auto"/>
        <w:ind w:left="720"/>
      </w:pPr>
      <w:r>
        <w:rPr>
          <w:lang w:val="id_ID" w:bidi="id_ID"/>
        </w:rPr>
      </w:r>
      <w:r>
        <w:rPr>
          <w:lang w:val="id_ID" w:bidi="id_ID"/>
        </w:rPr>
        <w:t xml:space="preserve">Luka Paulus (dalam bahasa Yunani </w:t>
      </w:r>
      <w:r>
        <w:rPr>
          <w:i/>
          <w:lang w:val="id_ID" w:bidi="id_ID"/>
        </w:rPr>
        <w:t>stigmata</w:t>
      </w:r>
      <w:r>
        <w:rPr>
          <w:lang w:val="id_ID" w:bidi="id_ID"/>
        </w:rPr>
        <w:t xml:space="preserve">) kemungkinan besar berasal dari penganiayaan berat yang dia alami sebagai Hamba Yesus (lihat </w:t>
      </w:r>
      <w:r>
        <w:rPr>
          <w:lang w:val="id_ID" w:bidi="id_ID"/>
        </w:rPr>
        <w:t>Kisah. 14:19</w:t>
      </w:r>
      <w:r>
        <w:rPr>
          <w:lang w:val="id_ID" w:bidi="id_ID"/>
        </w:rPr>
        <w:t xml:space="preserve">; </w:t>
      </w:r>
      <w:r>
        <w:rPr>
          <w:lang w:val="id_ID" w:bidi="id_ID"/>
        </w:rPr>
        <w:t>2Kor. 6:4–10</w:t>
      </w:r>
      <w:r>
        <w:rPr>
          <w:lang w:val="id_ID" w:bidi="id_ID"/>
        </w:rPr>
        <w:t xml:space="preserve">; </w:t>
      </w:r>
      <w:r>
        <w:rPr>
          <w:lang w:val="id_ID" w:bidi="id_ID"/>
        </w:rPr>
        <w:t>11:21–33</w:t>
      </w:r>
      <w:r>
        <w:rPr>
          <w:lang w:val="id_ID" w:bidi="id_ID"/>
        </w:rPr>
        <w:t xml:space="preserve">). Berbeda dengan tanda fisik sunat yang ingin dipaksakan oleh guru-guru palsu di Galatia kepada orang Kristen non-Yahudi, luka Paulus akibat penderitaan tersebut yang menunjukkan bahwa dia benar-benar Hamba Yesus (bdk. </w:t>
      </w:r>
      <w:r>
        <w:rPr>
          <w:lang w:val="id_ID" w:bidi="id_ID"/>
        </w:rPr>
        <w:t>Kel. 21:6</w:t>
      </w:r>
      <w:r>
        <w:rPr>
          <w:lang w:val="id_ID" w:bidi="id_ID"/>
        </w:rPr>
        <w:t>).</w:t>
      </w:r>
      <w:r>
        <w:rPr>
          <w:lang w:val="id_ID" w:bidi="id_ID"/>
        </w:rPr>
      </w:r>
      <w:r>
        <w:rPr>
          <w:lang w:val="id_ID" w:bidi="id_ID"/>
        </w:rPr>
      </w:r>
    </w:p>
    <w:p>
      <w:pPr/>
      <w:r>
        <w:rPr>
          <w:lang w:val="id_ID" w:bidi="id_ID"/>
        </w:rPr>
      </w:r>
    </w:p>
    <w:p>
      <w:pPr>
        <w:pStyle w:val="Heading2"/>
      </w:pPr>
      <w:r>
        <w:rPr>
          <w:lang w:val="id_ID" w:bidi="id_ID"/>
        </w:rPr>
        <w:t>Galatia 6:18</w:t>
      </w:r>
      <w:r>
        <w:rPr>
          <w:lang w:val="id_ID" w:bidi="id_ID"/>
        </w:rPr>
      </w:r>
    </w:p>
    <w:p>
      <w:pPr/>
      <w:r>
        <w:rPr>
          <w:lang w:val="id_ID" w:bidi="id_ID"/>
        </w:rPr>
      </w:r>
      <w:r>
        <w:rPr>
          <w:lang w:val="id_ID" w:bidi="id_ID"/>
        </w:rPr>
        <w:t>Di akhir surat ini, Paulus berdoa seperti yang dia lakukan pada bagian awal (</w:t>
      </w:r>
      <w:r>
        <w:rPr>
          <w:lang w:val="id_ID" w:bidi="id_ID"/>
        </w:rPr>
        <w:t>Gal. 1:3–4</w:t>
      </w:r>
      <w:r>
        <w:rPr>
          <w:lang w:val="id_ID" w:bidi="id_ID"/>
        </w:rPr>
        <w:t>). Jemaat Galatia lebih membutuhkan kasih karunia Tuhan Yesus Kristus untuk menyertai roh mereka lebih dari mereka membutuhkan hukum Taurat.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