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Filipi 1:1</w:t>
      </w:r>
      <w:r>
        <w:rPr>
          <w:lang w:val="id_ID" w:bidi="id_ID"/>
        </w:rPr>
      </w:r>
    </w:p>
    <w:p>
      <w:pPr/>
      <w:r>
        <w:rPr>
          <w:lang w:val="id_ID" w:bidi="id_ID"/>
        </w:rPr>
      </w:r>
      <w:r>
        <w:rPr>
          <w:lang w:val="id_ID" w:bidi="id_ID"/>
        </w:rPr>
        <w:t xml:space="preserve">Timotius adalah salah satu rekan kerja dan utusan Paulus yang paling dipercaya. Ia terdaftar sebagai rekan pengirim, seperti halnya lima surat lainnya (2 Kor, Kol, 1 Tes, 2 Tes, Flm). </w:t>
      </w:r>
    </w:p>
    <w:p>
      <w:pPr/>
      <w:r>
        <w:rPr>
          <w:lang w:val="id_ID" w:bidi="id_ID"/>
        </w:rPr>
      </w:r>
      <w:r>
        <w:rPr>
          <w:lang w:val="id_ID" w:bidi="id_ID"/>
        </w:rPr>
        <w:t xml:space="preserve">• hamba-hamba Kristus Yesus: Sebagai orang-orang yang sepenuhnya menjadi milik Kristus, mereka sepenuhnya mengabdikan diri untuk melayani Dia (lihat </w:t>
      </w:r>
      <w:r>
        <w:rPr>
          <w:lang w:val="id_ID" w:bidi="id_ID"/>
        </w:rPr>
        <w:t>Fil 2:20–21</w:t>
      </w:r>
      <w:r>
        <w:rPr>
          <w:lang w:val="id_ID" w:bidi="id_ID"/>
        </w:rPr>
        <w:t xml:space="preserve">). </w:t>
      </w:r>
    </w:p>
    <w:p>
      <w:pPr/>
      <w:r>
        <w:rPr>
          <w:lang w:val="id_ID" w:bidi="id_ID"/>
        </w:rPr>
      </w:r>
      <w:r>
        <w:rPr>
          <w:lang w:val="id_ID" w:bidi="id_ID"/>
        </w:rPr>
        <w:t xml:space="preserve">• </w:t>
      </w:r>
      <w:r>
        <w:rPr>
          <w:lang w:val="id_ID" w:bidi="id_ID"/>
        </w:rPr>
        <w:t>semua orang kudus dalam Kristus Yesus: artinya u</w:t>
      </w:r>
      <w:r>
        <w:rPr>
          <w:lang w:val="id_ID" w:bidi="id_ID"/>
        </w:rPr>
        <w:t xml:space="preserve">mat Allah telah dikuduskan di hadapan Allah melalui karya penebusan Kristus (lihat </w:t>
      </w:r>
      <w:r>
        <w:rPr>
          <w:lang w:val="id_ID" w:bidi="id_ID"/>
        </w:rPr>
        <w:t>Ef. 1:4</w:t>
      </w:r>
      <w:r>
        <w:rPr>
          <w:lang w:val="id_ID" w:bidi="id_ID"/>
        </w:rPr>
        <w:t xml:space="preserve">, </w:t>
      </w:r>
      <w:r>
        <w:rPr>
          <w:lang w:val="id_ID" w:bidi="id_ID"/>
        </w:rPr>
        <w:t>7</w:t>
      </w:r>
      <w:r>
        <w:rPr>
          <w:lang w:val="id_ID" w:bidi="id_ID"/>
        </w:rPr>
        <w:t xml:space="preserve">; </w:t>
      </w:r>
      <w:r>
        <w:rPr>
          <w:lang w:val="id_ID" w:bidi="id_ID"/>
        </w:rPr>
        <w:t>5:25–27</w:t>
      </w:r>
      <w:r>
        <w:rPr>
          <w:lang w:val="id_ID" w:bidi="id_ID"/>
        </w:rPr>
        <w:t xml:space="preserve">; </w:t>
      </w:r>
      <w:r>
        <w:rPr>
          <w:lang w:val="id_ID" w:bidi="id_ID"/>
        </w:rPr>
        <w:t>Kol. 1:22</w:t>
      </w:r>
      <w:r>
        <w:rPr>
          <w:lang w:val="id_ID" w:bidi="id_ID"/>
        </w:rPr>
        <w:t xml:space="preserve">), dan mereka dikuduskan melalui karya Roh Kudus yang mengubah hidup mereka (bdk. </w:t>
      </w:r>
      <w:r>
        <w:rPr>
          <w:lang w:val="id_ID" w:bidi="id_ID"/>
        </w:rPr>
        <w:t>Flp. 4:21</w:t>
      </w:r>
      <w:r>
        <w:rPr>
          <w:lang w:val="id_ID" w:bidi="id_ID"/>
        </w:rPr>
        <w:t xml:space="preserve">). </w:t>
      </w:r>
    </w:p>
    <w:p>
      <w:pPr/>
      <w:r>
        <w:rPr>
          <w:lang w:val="id_ID" w:bidi="id_ID"/>
        </w:rPr>
      </w:r>
      <w:r>
        <w:rPr>
          <w:lang w:val="id_ID" w:bidi="id_ID"/>
        </w:rPr>
        <w:t xml:space="preserve">• Filipi adalah sebuah jajahan Romawi di provinsi Makedonia. Gereja di Filipi adalah komunitas Kristen pertama di Yunani (lihat </w:t>
      </w:r>
      <w:r>
        <w:rPr>
          <w:lang w:val="id_ID" w:bidi="id_ID"/>
        </w:rPr>
        <w:t>Kisah. 16:11–40</w:t>
      </w:r>
      <w:r>
        <w:rPr>
          <w:lang w:val="id_ID" w:bidi="id_ID"/>
        </w:rPr>
        <w:t xml:space="preserve">). </w:t>
      </w:r>
    </w:p>
    <w:p>
      <w:pPr/>
      <w:r>
        <w:rPr>
          <w:lang w:val="id_ID" w:bidi="id_ID"/>
        </w:rPr>
      </w:r>
      <w:r>
        <w:rPr>
          <w:lang w:val="id_ID" w:bidi="id_ID"/>
        </w:rPr>
        <w:t xml:space="preserve">• Di dalam gereja mula-mula, para pemimpin gereja menyediakan kepemimpinan rohani, sementara para diaken menangani hal-hal praktis (lihat </w:t>
      </w:r>
      <w:r>
        <w:rPr>
          <w:lang w:val="id_ID" w:bidi="id_ID"/>
        </w:rPr>
        <w:t>1 Tim 3:1–13</w:t>
      </w:r>
      <w:r>
        <w:rPr>
          <w:lang w:val="id_ID" w:bidi="id_ID"/>
        </w:rPr>
        <w:t xml:space="preserve">). Tidak ada pendeta atau imam profesional seperti yang ada pada masa kini (bdk. </w:t>
      </w:r>
      <w:r>
        <w:rPr>
          <w:lang w:val="id_ID" w:bidi="id_ID"/>
        </w:rPr>
        <w:t>1 Kor 14:26–31</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1:1–2</w:t>
      </w:r>
      <w:r>
        <w:rPr>
          <w:lang w:val="id_ID" w:bidi="id_ID"/>
        </w:rPr>
      </w:r>
    </w:p>
    <w:p>
      <w:pPr/>
      <w:r>
        <w:rPr>
          <w:lang w:val="id_ID" w:bidi="id_ID"/>
        </w:rPr>
      </w:r>
      <w:r>
        <w:rPr>
          <w:lang w:val="id_ID" w:bidi="id_ID"/>
        </w:rPr>
        <w:t>Paulus mengawali suratnya dengan menyebutkan nama-nama pengirim dan penerima surat, kemudian memberikan doa kasih karunia dan damai sejahtera.</w:t>
      </w:r>
      <w:r>
        <w:rPr>
          <w:lang w:val="id_ID" w:bidi="id_ID"/>
        </w:rPr>
      </w:r>
      <w:r>
        <w:rPr>
          <w:lang w:val="id_ID" w:bidi="id_ID"/>
        </w:rPr>
      </w:r>
    </w:p>
    <w:p>
      <w:pPr/>
      <w:r>
        <w:rPr>
          <w:lang w:val="id_ID" w:bidi="id_ID"/>
        </w:rPr>
      </w:r>
    </w:p>
    <w:p>
      <w:pPr>
        <w:pStyle w:val="Heading2"/>
      </w:pPr>
      <w:r>
        <w:rPr>
          <w:lang w:val="id_ID" w:bidi="id_ID"/>
        </w:rPr>
        <w:t>Filipi 1:2</w:t>
      </w:r>
      <w:r>
        <w:rPr>
          <w:lang w:val="id_ID" w:bidi="id_ID"/>
        </w:rPr>
      </w:r>
    </w:p>
    <w:p>
      <w:pPr/>
      <w:r>
        <w:rPr>
          <w:lang w:val="id_ID" w:bidi="id_ID"/>
        </w:rPr>
      </w:r>
      <w:r>
        <w:rPr>
          <w:lang w:val="id_ID" w:bidi="id_ID"/>
        </w:rPr>
        <w:t xml:space="preserve">Kasih karunia adalah berkat yang datang dari Allah, yang sesungguhnya kita tidak pantas menerimanya; damai sejahtera adalah kesejahteraan dan kepuasan yang berakar pada Kabar Baik dan dibawa oleh Roh Kudus (lihat </w:t>
      </w:r>
      <w:r>
        <w:rPr>
          <w:lang w:val="id_ID" w:bidi="id_ID"/>
        </w:rPr>
        <w:t>Gal. 5:22</w:t>
      </w:r>
      <w:r>
        <w:rPr>
          <w:lang w:val="id_ID" w:bidi="id_ID"/>
        </w:rPr>
        <w:t xml:space="preserve">). Kualitas-kualitas ini adalah karunia dari Allah Bapa kita dan Tuhan Yesus Kristus (lihat </w:t>
      </w:r>
      <w:r>
        <w:rPr>
          <w:lang w:val="id_ID" w:bidi="id_ID"/>
        </w:rPr>
        <w:t>Rm. 5:1–2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1:3–11</w:t>
      </w:r>
      <w:r>
        <w:rPr>
          <w:lang w:val="id_ID" w:bidi="id_ID"/>
        </w:rPr>
      </w:r>
    </w:p>
    <w:p>
      <w:pPr/>
      <w:r>
        <w:rPr>
          <w:lang w:val="id_ID" w:bidi="id_ID"/>
        </w:rPr>
      </w:r>
      <w:r>
        <w:rPr>
          <w:lang w:val="id_ID" w:bidi="id_ID"/>
        </w:rPr>
        <w:t>Sebagaimana kebiasaannya, Paulus berterima kasih kepada Tuhan untuk para penerima dan berdoa untuk mereka.</w:t>
      </w:r>
      <w:r>
        <w:rPr>
          <w:lang w:val="id_ID" w:bidi="id_ID"/>
        </w:rPr>
      </w:r>
      <w:r>
        <w:rPr>
          <w:lang w:val="id_ID" w:bidi="id_ID"/>
        </w:rPr>
      </w:r>
    </w:p>
    <w:p>
      <w:pPr/>
      <w:r>
        <w:rPr>
          <w:lang w:val="id_ID" w:bidi="id_ID"/>
        </w:rPr>
      </w:r>
    </w:p>
    <w:p>
      <w:pPr>
        <w:pStyle w:val="Heading2"/>
      </w:pPr>
      <w:r>
        <w:rPr>
          <w:lang w:val="id_ID" w:bidi="id_ID"/>
        </w:rPr>
        <w:t>Filipi 1:4–6</w:t>
      </w:r>
      <w:r>
        <w:rPr>
          <w:lang w:val="id_ID" w:bidi="id_ID"/>
        </w:rPr>
      </w:r>
    </w:p>
    <w:p>
      <w:pPr/>
      <w:r>
        <w:rPr>
          <w:lang w:val="id_ID" w:bidi="id_ID"/>
        </w:rPr>
      </w:r>
      <w:r>
        <w:rPr>
          <w:lang w:val="id_ID" w:bidi="id_ID"/>
        </w:rPr>
        <w:t>Sukacita Paulus berasal dari bagaimana jemaat di Filipi telah bergabung dengannya sebagai mitra dalam menyebarkan Kabar Baik dan dari keyakinannya bahwa Allah akan melanjutkan pekerjaan-Nya yang baik di dalam diri mereka.</w:t>
      </w:r>
      <w:r>
        <w:rPr>
          <w:lang w:val="id_ID" w:bidi="id_ID"/>
        </w:rPr>
      </w:r>
      <w:r>
        <w:rPr>
          <w:lang w:val="id_ID" w:bidi="id_ID"/>
        </w:rPr>
      </w:r>
    </w:p>
    <w:p>
      <w:pPr/>
      <w:r>
        <w:rPr>
          <w:lang w:val="id_ID" w:bidi="id_ID"/>
        </w:rPr>
      </w:r>
    </w:p>
    <w:p>
      <w:pPr>
        <w:pStyle w:val="Heading2"/>
      </w:pPr>
      <w:r>
        <w:rPr>
          <w:lang w:val="id_ID" w:bidi="id_ID"/>
        </w:rPr>
        <w:t>Filipi 1:5</w:t>
      </w:r>
      <w:r>
        <w:rPr>
          <w:lang w:val="id_ID" w:bidi="id_ID"/>
        </w:rPr>
      </w:r>
    </w:p>
    <w:p>
      <w:pPr/>
      <w:r>
        <w:rPr>
          <w:lang w:val="id_ID" w:bidi="id_ID"/>
        </w:rPr>
      </w:r>
      <w:r>
        <w:rPr>
          <w:lang w:val="id_ID" w:bidi="id_ID"/>
        </w:rPr>
        <w:t xml:space="preserve">Persekutuan (kemitraan) dalam berita Injil yang mereka lakukan mencakup dukungan finansial (lihat </w:t>
      </w:r>
      <w:r>
        <w:rPr>
          <w:lang w:val="id_ID" w:bidi="id_ID"/>
        </w:rPr>
        <w:t>4:10–20</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1:6</w:t>
      </w:r>
      <w:r>
        <w:rPr>
          <w:lang w:val="id_ID" w:bidi="id_ID"/>
        </w:rPr>
      </w:r>
    </w:p>
    <w:p>
      <w:pPr/>
      <w:r>
        <w:rPr>
          <w:lang w:val="id_ID" w:bidi="id_ID"/>
        </w:rPr>
      </w:r>
      <w:r>
        <w:rPr>
          <w:lang w:val="id_ID" w:bidi="id_ID"/>
        </w:rPr>
        <w:t>Ia, yang memulai pekerjaan yang baik di antara kamu</w:t>
      </w:r>
      <w:r>
        <w:rPr>
          <w:lang w:val="id_ID" w:bidi="id_ID"/>
        </w:rPr>
        <w:t xml:space="preserve">: Allah mengambil inisiatif untuk mengerjakan keselamatan-Nya di dalam diri manusia (lihat </w:t>
      </w:r>
      <w:r>
        <w:rPr>
          <w:lang w:val="id_ID" w:bidi="id_ID"/>
        </w:rPr>
        <w:t>Rm. 9:16</w:t>
      </w:r>
      <w:r>
        <w:rPr>
          <w:lang w:val="id_ID" w:bidi="id_ID"/>
        </w:rPr>
        <w:t xml:space="preserve">; </w:t>
      </w:r>
      <w:r>
        <w:rPr>
          <w:lang w:val="id_ID" w:bidi="id_ID"/>
        </w:rPr>
        <w:t>Ef 1:3–8</w:t>
      </w:r>
      <w:r>
        <w:rPr>
          <w:lang w:val="id_ID" w:bidi="id_ID"/>
        </w:rPr>
        <w:t xml:space="preserve">, </w:t>
      </w:r>
      <w:r>
        <w:rPr>
          <w:lang w:val="id_ID" w:bidi="id_ID"/>
        </w:rPr>
        <w:t>11</w:t>
      </w:r>
      <w:r>
        <w:rPr>
          <w:lang w:val="id_ID" w:bidi="id_ID"/>
        </w:rPr>
        <w:t xml:space="preserve">; </w:t>
      </w:r>
      <w:r>
        <w:rPr>
          <w:lang w:val="id_ID" w:bidi="id_ID"/>
        </w:rPr>
        <w:t>2:4–10</w:t>
      </w:r>
      <w:r>
        <w:rPr>
          <w:lang w:val="id_ID" w:bidi="id_ID"/>
        </w:rPr>
        <w:t xml:space="preserve">), sehingga Ia dapat dipercaya untuk melanjutkan pekerjaan-Nya untuk mengubah manusia menjadi serupa dengan Anak-Nya (lihat </w:t>
      </w:r>
      <w:r>
        <w:rPr>
          <w:lang w:val="id_ID" w:bidi="id_ID"/>
        </w:rPr>
        <w:t>Rm. 8:29</w:t>
      </w:r>
      <w:r>
        <w:rPr>
          <w:lang w:val="id_ID" w:bidi="id_ID"/>
        </w:rPr>
        <w:t xml:space="preserve">; </w:t>
      </w:r>
      <w:r>
        <w:rPr>
          <w:lang w:val="id_ID" w:bidi="id_ID"/>
        </w:rPr>
        <w:t>Ef. .4:13</w:t>
      </w:r>
      <w:r>
        <w:rPr>
          <w:lang w:val="id_ID" w:bidi="id_ID"/>
        </w:rPr>
        <w:t xml:space="preserve">,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1:7</w:t>
      </w:r>
      <w:r>
        <w:rPr>
          <w:lang w:val="id_ID" w:bidi="id_ID"/>
        </w:rPr>
      </w:r>
    </w:p>
    <w:p>
      <w:pPr/>
      <w:r>
        <w:rPr>
          <w:lang w:val="id_ID" w:bidi="id_ID"/>
        </w:rPr>
      </w:r>
      <w:r>
        <w:rPr>
          <w:lang w:val="id_ID" w:bidi="id_ID"/>
        </w:rPr>
        <w:t>kamu semua turut m</w:t>
      </w:r>
      <w:r>
        <w:rPr>
          <w:lang w:val="id_ID" w:bidi="id_ID"/>
        </w:rPr>
        <w:t>endapat bagian dalam kasih karunia yang diberikan kepadaku</w:t>
      </w:r>
      <w:r>
        <w:rPr>
          <w:lang w:val="id_ID" w:bidi="id_ID"/>
        </w:rPr>
        <w:t xml:space="preserve">: bisa berarti bahwa hidup mereka diberkati karena penderitaan dan kesaksian Paulus; bisa juga berarti mereka telah menderita bersama dengannya (lihat </w:t>
      </w:r>
      <w:r>
        <w:rPr>
          <w:lang w:val="id_ID" w:bidi="id_ID"/>
        </w:rPr>
        <w:t>1:29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1:9–10</w:t>
      </w:r>
      <w:r>
        <w:rPr>
          <w:lang w:val="id_ID" w:bidi="id_ID"/>
        </w:rPr>
      </w:r>
    </w:p>
    <w:p>
      <w:pPr/>
      <w:r>
        <w:rPr>
          <w:lang w:val="id_ID" w:bidi="id_ID"/>
        </w:rPr>
      </w:r>
      <w:r>
        <w:rPr>
          <w:lang w:val="id_ID" w:bidi="id_ID"/>
        </w:rPr>
        <w:t>Kasih adalah buah dari Roh Kristus di dalam diri orang percaya (</w:t>
      </w:r>
      <w:r>
        <w:rPr>
          <w:lang w:val="id_ID" w:bidi="id_ID"/>
        </w:rPr>
        <w:t>Rm. 5:5</w:t>
      </w:r>
      <w:r>
        <w:rPr>
          <w:lang w:val="id_ID" w:bidi="id_ID"/>
        </w:rPr>
        <w:t xml:space="preserve">; </w:t>
      </w:r>
      <w:r>
        <w:rPr>
          <w:lang w:val="id_ID" w:bidi="id_ID"/>
        </w:rPr>
        <w:t>Gal. 5:22</w:t>
      </w:r>
      <w:r>
        <w:rPr>
          <w:lang w:val="id_ID" w:bidi="id_ID"/>
        </w:rPr>
        <w:t xml:space="preserve">). • </w:t>
      </w:r>
      <w:r>
        <w:rPr>
          <w:lang w:val="id_ID" w:bidi="id_ID"/>
        </w:rPr>
        <w:t>makin melimpah dalam pengetahuan yang benar dan dalam segala macam pengertian</w:t>
      </w:r>
      <w:r>
        <w:rPr>
          <w:lang w:val="id_ID" w:bidi="id_ID"/>
        </w:rPr>
        <w:t xml:space="preserve">: Dengan demikian, orang percaya dapat memahami apa yang sesungguhnya penting (lihat </w:t>
      </w:r>
      <w:r>
        <w:rPr>
          <w:lang w:val="id_ID" w:bidi="id_ID"/>
        </w:rPr>
        <w:t>Rm. 12:2</w:t>
      </w:r>
      <w:r>
        <w:rPr>
          <w:lang w:val="id_ID" w:bidi="id_ID"/>
        </w:rPr>
        <w:t xml:space="preserve">) dan menjalani hidup yang murni dan tidak bercela sampai hari kedatangan Kristus kembali (bdk. </w:t>
      </w:r>
      <w:r>
        <w:rPr>
          <w:lang w:val="id_ID" w:bidi="id_ID"/>
        </w:rPr>
        <w:t>1Tes. 3:12–13</w:t>
      </w:r>
      <w:r>
        <w:rPr>
          <w:lang w:val="id_ID" w:bidi="id_ID"/>
        </w:rPr>
        <w:t xml:space="preserve">; </w:t>
      </w:r>
      <w:r>
        <w:rPr>
          <w:lang w:val="id_ID" w:bidi="id_ID"/>
        </w:rPr>
        <w:t>5:23</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1:11</w:t>
      </w:r>
      <w:r>
        <w:rPr>
          <w:lang w:val="id_ID" w:bidi="id_ID"/>
        </w:rPr>
      </w:r>
    </w:p>
    <w:p>
      <w:pPr/>
      <w:r>
        <w:rPr>
          <w:lang w:val="id_ID" w:bidi="id_ID"/>
        </w:rPr>
      </w:r>
      <w:r>
        <w:rPr>
          <w:lang w:val="id_ID" w:bidi="id_ID"/>
        </w:rPr>
        <w:t xml:space="preserve">Karakter yang benar tidak dapat dihasilkan oleh usaha manusia; karakter yang benar hanya dapat dihasilkan melalui Roh Kristus yang bekerja di dalam hati manusia. • Kemuliaan dan pujian bagi Allah adalah tujuan akhir dari kehidupan umat Allah (lihat </w:t>
      </w:r>
      <w:r>
        <w:rPr>
          <w:lang w:val="id_ID" w:bidi="id_ID"/>
        </w:rPr>
        <w:t>Ef 1:6</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1:12</w:t>
      </w:r>
      <w:r>
        <w:rPr>
          <w:lang w:val="id_ID" w:bidi="id_ID"/>
        </w:rPr>
      </w:r>
    </w:p>
    <w:p>
      <w:pPr/>
      <w:r>
        <w:rPr>
          <w:lang w:val="id_ID" w:bidi="id_ID"/>
        </w:rPr>
      </w:r>
      <w:r>
        <w:rPr>
          <w:lang w:val="id_ID" w:bidi="id_ID"/>
        </w:rPr>
        <w:t xml:space="preserve">Saudara-saudara: Bahasa Yunani </w:t>
      </w:r>
      <w:r>
        <w:rPr>
          <w:i/>
          <w:lang w:val="id_ID" w:bidi="id_ID"/>
        </w:rPr>
        <w:t>adelphoi</w:t>
      </w:r>
      <w:r>
        <w:rPr>
          <w:lang w:val="id_ID" w:bidi="id_ID"/>
        </w:rPr>
        <w:t xml:space="preserve">, istilah umum yang biasa digunakan untuk menyebut anggota keluarga yang sama, baik laki-laki maupun perempuan. • Segala sesuatu yang telah terjadi padaku di sini mengacu pada pemenjaraan Paulus. • </w:t>
      </w:r>
      <w:r>
        <w:rPr>
          <w:lang w:val="id_ID" w:bidi="id_ID"/>
        </w:rPr>
        <w:t>telah menyebabkan kemajuan Injil</w:t>
      </w:r>
      <w:r>
        <w:rPr>
          <w:lang w:val="id_ID" w:bidi="id_ID"/>
        </w:rPr>
        <w:t xml:space="preserve">: artinya telah membantu membuat Injil makin tersebar. Lihat </w:t>
      </w:r>
      <w:r>
        <w:rPr>
          <w:lang w:val="id_ID" w:bidi="id_ID"/>
        </w:rPr>
        <w:t>Kisah. 28:17–31</w:t>
      </w:r>
      <w:r>
        <w:rPr>
          <w:lang w:val="id_ID" w:bidi="id_ID"/>
        </w:rPr>
        <w:t xml:space="preserve"> untuk contoh kemajuan ini.</w:t>
      </w:r>
      <w:r>
        <w:rPr>
          <w:lang w:val="id_ID" w:bidi="id_ID"/>
        </w:rPr>
      </w:r>
      <w:r>
        <w:rPr>
          <w:lang w:val="id_ID" w:bidi="id_ID"/>
        </w:rPr>
      </w:r>
    </w:p>
    <w:p>
      <w:pPr/>
      <w:r>
        <w:rPr>
          <w:lang w:val="id_ID" w:bidi="id_ID"/>
        </w:rPr>
      </w:r>
    </w:p>
    <w:p>
      <w:pPr>
        <w:pStyle w:val="Heading2"/>
      </w:pPr>
      <w:r>
        <w:rPr>
          <w:lang w:val="id_ID" w:bidi="id_ID"/>
        </w:rPr>
        <w:t>Filipi 1:12–19</w:t>
      </w:r>
      <w:r>
        <w:rPr>
          <w:lang w:val="id_ID" w:bidi="id_ID"/>
        </w:rPr>
      </w:r>
    </w:p>
    <w:p>
      <w:pPr/>
      <w:r>
        <w:rPr>
          <w:lang w:val="id_ID" w:bidi="id_ID"/>
        </w:rPr>
      </w:r>
      <w:r>
        <w:rPr>
          <w:lang w:val="id_ID" w:bidi="id_ID"/>
        </w:rPr>
        <w:t>Paulus bersukacita karena pemenjaraannya telah menghasilkan penyebaran Kabar Baik.</w:t>
      </w:r>
      <w:r>
        <w:rPr>
          <w:lang w:val="id_ID" w:bidi="id_ID"/>
        </w:rPr>
      </w:r>
      <w:r>
        <w:rPr>
          <w:lang w:val="id_ID" w:bidi="id_ID"/>
        </w:rPr>
      </w:r>
    </w:p>
    <w:p>
      <w:pPr/>
      <w:r>
        <w:rPr>
          <w:lang w:val="id_ID" w:bidi="id_ID"/>
        </w:rPr>
      </w:r>
    </w:p>
    <w:p>
      <w:pPr>
        <w:pStyle w:val="Heading2"/>
      </w:pPr>
      <w:r>
        <w:rPr>
          <w:lang w:val="id_ID" w:bidi="id_ID"/>
        </w:rPr>
        <w:t>Filipi 1:13</w:t>
      </w:r>
      <w:r>
        <w:rPr>
          <w:lang w:val="id_ID" w:bidi="id_ID"/>
        </w:rPr>
      </w:r>
    </w:p>
    <w:p>
      <w:pPr/>
      <w:r>
        <w:rPr>
          <w:lang w:val="id_ID" w:bidi="id_ID"/>
        </w:rPr>
      </w:r>
      <w:r>
        <w:rPr>
          <w:lang w:val="id_ID" w:bidi="id_ID"/>
        </w:rPr>
        <w:t xml:space="preserve">Seluruh pengawal istana adalah para pekerja di rumah dinas kaisar atau gubernur provinsi (lihat </w:t>
      </w:r>
      <w:r>
        <w:rPr>
          <w:lang w:val="id_ID" w:bidi="id_ID"/>
        </w:rPr>
        <w:t>4:22</w:t>
      </w:r>
      <w:r>
        <w:rPr>
          <w:lang w:val="id_ID" w:bidi="id_ID"/>
        </w:rPr>
        <w:t xml:space="preserve">). • Paulus dipenjara karena Kristus, yang artinya karena memberitakan Kabar Baik tentang Kristus (bdk. </w:t>
      </w:r>
      <w:r>
        <w:rPr>
          <w:lang w:val="id_ID" w:bidi="id_ID"/>
        </w:rPr>
        <w:t>Kisah. 21:26–28:31</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1:14</w:t>
      </w:r>
      <w:r>
        <w:rPr>
          <w:lang w:val="id_ID" w:bidi="id_ID"/>
        </w:rPr>
      </w:r>
    </w:p>
    <w:p>
      <w:pPr/>
      <w:r>
        <w:rPr>
          <w:lang w:val="id_ID" w:bidi="id_ID"/>
        </w:rPr>
      </w:r>
      <w:r>
        <w:rPr>
          <w:lang w:val="id_ID" w:bidi="id_ID"/>
        </w:rPr>
        <w:t>Sebagai hasil dari keberanian dan keteguhan hati Paulus, orang-orang percaya (</w:t>
      </w:r>
      <w:r>
        <w:rPr>
          <w:i/>
          <w:lang w:val="id_ID" w:bidi="id_ID"/>
        </w:rPr>
        <w:t>secara harfiah adalah saudara-saudara di dalam Tuhan;</w:t>
      </w:r>
      <w:r>
        <w:rPr>
          <w:lang w:val="id_ID" w:bidi="id_ID"/>
        </w:rPr>
        <w:t xml:space="preserve"> lihat </w:t>
      </w:r>
      <w:r>
        <w:rPr>
          <w:lang w:val="id_ID" w:bidi="id_ID"/>
        </w:rPr>
        <w:t>catatan studi pada 1:12</w:t>
      </w:r>
      <w:r>
        <w:rPr>
          <w:lang w:val="id_ID" w:bidi="id_ID"/>
        </w:rPr>
        <w:t>) menjadi lebih berani dan tidak lagi takut dalam memberitakan pesan Allah. Keberanian Paulus menular.</w:t>
      </w:r>
      <w:r>
        <w:rPr>
          <w:lang w:val="id_ID" w:bidi="id_ID"/>
        </w:rPr>
      </w:r>
      <w:r>
        <w:rPr>
          <w:lang w:val="id_ID" w:bidi="id_ID"/>
        </w:rPr>
      </w:r>
    </w:p>
    <w:p>
      <w:pPr/>
      <w:r>
        <w:rPr>
          <w:lang w:val="id_ID" w:bidi="id_ID"/>
        </w:rPr>
      </w:r>
    </w:p>
    <w:p>
      <w:pPr>
        <w:pStyle w:val="Heading2"/>
      </w:pPr>
      <w:r>
        <w:rPr>
          <w:lang w:val="id_ID" w:bidi="id_ID"/>
        </w:rPr>
        <w:t>Filipi 1:15–18</w:t>
      </w:r>
      <w:r>
        <w:rPr>
          <w:lang w:val="id_ID" w:bidi="id_ID"/>
        </w:rPr>
      </w:r>
    </w:p>
    <w:p>
      <w:pPr/>
      <w:r>
        <w:rPr>
          <w:lang w:val="id_ID" w:bidi="id_ID"/>
        </w:rPr>
      </w:r>
      <w:r>
        <w:rPr>
          <w:lang w:val="id_ID" w:bidi="id_ID"/>
        </w:rPr>
        <w:t xml:space="preserve">Ada orang yang memberitakan Kristus karena dengki dan perselisihan: beberapa orang berkhotbah karena iri hati dan persaingan. Mereka jelas adalah orang-orang percaya yang mengkritik Paulus (bdk. </w:t>
      </w:r>
      <w:r>
        <w:rPr>
          <w:lang w:val="id_ID" w:bidi="id_ID"/>
        </w:rPr>
        <w:t>2Kor. 10–13</w:t>
      </w:r>
      <w:r>
        <w:rPr>
          <w:lang w:val="id_ID" w:bidi="id_ID"/>
        </w:rPr>
        <w:t xml:space="preserve">; </w:t>
      </w:r>
      <w:r>
        <w:rPr>
          <w:lang w:val="id_ID" w:bidi="id_ID"/>
        </w:rPr>
        <w:t>Gal. 4:12–20</w:t>
      </w:r>
      <w:r>
        <w:rPr>
          <w:lang w:val="id_ID" w:bidi="id_ID"/>
        </w:rPr>
        <w:t xml:space="preserve">; </w:t>
      </w:r>
      <w:r>
        <w:rPr>
          <w:lang w:val="id_ID" w:bidi="id_ID"/>
        </w:rPr>
        <w:t>5:7–12</w:t>
      </w:r>
      <w:r>
        <w:rPr>
          <w:lang w:val="id_ID" w:bidi="id_ID"/>
        </w:rPr>
        <w:t>). Meskipun demikian, berita tentang Kristus tetap diberitakan, sehingga Paulus bersukacita.</w:t>
      </w:r>
      <w:r>
        <w:rPr>
          <w:lang w:val="id_ID" w:bidi="id_ID"/>
        </w:rPr>
      </w:r>
      <w:r>
        <w:rPr>
          <w:lang w:val="id_ID" w:bidi="id_ID"/>
        </w:rPr>
      </w:r>
    </w:p>
    <w:p>
      <w:pPr/>
      <w:r>
        <w:rPr>
          <w:lang w:val="id_ID" w:bidi="id_ID"/>
        </w:rPr>
      </w:r>
    </w:p>
    <w:p>
      <w:pPr>
        <w:pStyle w:val="Heading2"/>
      </w:pPr>
      <w:r>
        <w:rPr>
          <w:lang w:val="id_ID" w:bidi="id_ID"/>
        </w:rPr>
        <w:t>Filipi 1:19</w:t>
      </w:r>
      <w:r>
        <w:rPr>
          <w:lang w:val="id_ID" w:bidi="id_ID"/>
        </w:rPr>
      </w:r>
    </w:p>
    <w:p>
      <w:pPr/>
      <w:r>
        <w:rPr>
          <w:lang w:val="id_ID" w:bidi="id_ID"/>
        </w:rPr>
      </w:r>
      <w:r>
        <w:rPr>
          <w:lang w:val="id_ID" w:bidi="id_ID"/>
        </w:rPr>
        <w:t>kesudahan semuanya ini ialah keselamatanku</w:t>
      </w:r>
      <w:r>
        <w:rPr>
          <w:lang w:val="id_ID" w:bidi="id_ID"/>
        </w:rPr>
        <w:t xml:space="preserve">: Paulus berharap untuk segera dibebaskan dari penjara (lihat </w:t>
      </w:r>
      <w:r>
        <w:rPr>
          <w:lang w:val="id_ID" w:bidi="id_ID"/>
        </w:rPr>
        <w:t>1:25–26</w:t>
      </w:r>
      <w:r>
        <w:rPr>
          <w:lang w:val="id_ID" w:bidi="id_ID"/>
        </w:rPr>
        <w:t xml:space="preserve">; </w:t>
      </w:r>
      <w:r>
        <w:rPr>
          <w:lang w:val="id_ID" w:bidi="id_ID"/>
        </w:rPr>
        <w:t>2:24</w:t>
      </w:r>
      <w:r>
        <w:rPr>
          <w:lang w:val="id_ID" w:bidi="id_ID"/>
        </w:rPr>
        <w:t xml:space="preserve">; bandingkan dengan </w:t>
      </w:r>
      <w:r>
        <w:rPr>
          <w:lang w:val="id_ID" w:bidi="id_ID"/>
        </w:rPr>
        <w:t>2 Tim 4:6</w:t>
      </w:r>
      <w:r>
        <w:rPr>
          <w:lang w:val="id_ID" w:bidi="id_ID"/>
        </w:rPr>
        <w:t>, yang ditulis dari penjara di kemudian hari ketika Paulus menghadapi kematian).</w:t>
      </w:r>
      <w:r>
        <w:rPr>
          <w:lang w:val="id_ID" w:bidi="id_ID"/>
        </w:rPr>
      </w:r>
      <w:r>
        <w:rPr>
          <w:lang w:val="id_ID" w:bidi="id_ID"/>
        </w:rPr>
      </w:r>
    </w:p>
    <w:p>
      <w:pPr/>
      <w:r>
        <w:rPr>
          <w:lang w:val="id_ID" w:bidi="id_ID"/>
        </w:rPr>
      </w:r>
    </w:p>
    <w:p>
      <w:pPr>
        <w:pStyle w:val="Heading2"/>
      </w:pPr>
      <w:r>
        <w:rPr>
          <w:lang w:val="id_ID" w:bidi="id_ID"/>
        </w:rPr>
        <w:t>Filipi 1:21</w:t>
      </w:r>
      <w:r>
        <w:rPr>
          <w:lang w:val="id_ID" w:bidi="id_ID"/>
        </w:rPr>
      </w:r>
    </w:p>
    <w:p>
      <w:pPr/>
      <w:r>
        <w:rPr>
          <w:lang w:val="id_ID" w:bidi="id_ID"/>
        </w:rPr>
      </w:r>
      <w:r>
        <w:rPr>
          <w:lang w:val="id_ID" w:bidi="id_ID"/>
        </w:rPr>
        <w:t>mati adalah keuntungan:</w:t>
      </w:r>
      <w:r>
        <w:rPr>
          <w:lang w:val="id_ID" w:bidi="id_ID"/>
        </w:rPr>
        <w:t xml:space="preserve"> Bagi orang percaya, kematian tidak perlu ditakuti, karena kematian akan membawa kita langsung ke hadirat Kristus (lihat </w:t>
      </w:r>
      <w:r>
        <w:rPr>
          <w:lang w:val="id_ID" w:bidi="id_ID"/>
        </w:rPr>
        <w:t>1:23</w:t>
      </w:r>
      <w:r>
        <w:rPr>
          <w:lang w:val="id_ID" w:bidi="id_ID"/>
        </w:rPr>
        <w:t xml:space="preserve">; bandingkan dengan </w:t>
      </w:r>
      <w:r>
        <w:rPr>
          <w:lang w:val="id_ID" w:bidi="id_ID"/>
        </w:rPr>
        <w:t>Yoh. 5:24</w:t>
      </w:r>
      <w:r>
        <w:rPr>
          <w:lang w:val="id_ID" w:bidi="id_ID"/>
        </w:rPr>
        <w:t xml:space="preserve">; </w:t>
      </w:r>
      <w:r>
        <w:rPr>
          <w:lang w:val="id_ID" w:bidi="id_ID"/>
        </w:rPr>
        <w:t>11:25–26</w:t>
      </w:r>
      <w:r>
        <w:rPr>
          <w:lang w:val="id_ID" w:bidi="id_ID"/>
        </w:rPr>
        <w:t xml:space="preserve">; </w:t>
      </w:r>
      <w:r>
        <w:rPr>
          <w:lang w:val="id_ID" w:bidi="id_ID"/>
        </w:rPr>
        <w:t>Rm. 8:38–39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1:23</w:t>
      </w:r>
      <w:r>
        <w:rPr>
          <w:lang w:val="id_ID" w:bidi="id_ID"/>
        </w:rPr>
      </w:r>
    </w:p>
    <w:p>
      <w:pPr/>
      <w:r>
        <w:rPr>
          <w:lang w:val="id_ID" w:bidi="id_ID"/>
        </w:rPr>
      </w:r>
      <w:r>
        <w:rPr>
          <w:lang w:val="id_ID" w:bidi="id_ID"/>
        </w:rPr>
        <w:t>aku ingin pergi dan diam bersama-sama dengan Kristus</w:t>
      </w:r>
      <w:r>
        <w:rPr>
          <w:lang w:val="id_ID" w:bidi="id_ID"/>
        </w:rPr>
        <w:t xml:space="preserve">: Kematian membawa orang percaya langsung ke hadirat Tuhan (bdk. </w:t>
      </w:r>
      <w:r>
        <w:rPr>
          <w:lang w:val="id_ID" w:bidi="id_ID"/>
        </w:rPr>
        <w:t>3:20–21</w:t>
      </w:r>
      <w:r>
        <w:rPr>
          <w:lang w:val="id_ID" w:bidi="id_ID"/>
        </w:rPr>
        <w:t xml:space="preserve">; </w:t>
      </w:r>
      <w:r>
        <w:rPr>
          <w:lang w:val="id_ID" w:bidi="id_ID"/>
        </w:rPr>
        <w:t>1Kor. 15:20–23</w:t>
      </w:r>
      <w:r>
        <w:rPr>
          <w:lang w:val="id_ID" w:bidi="id_ID"/>
        </w:rPr>
        <w:t xml:space="preserve">, </w:t>
      </w:r>
      <w:r>
        <w:rPr>
          <w:lang w:val="id_ID" w:bidi="id_ID"/>
        </w:rPr>
        <w:t>51–52</w:t>
      </w:r>
      <w:r>
        <w:rPr>
          <w:lang w:val="id_ID" w:bidi="id_ID"/>
        </w:rPr>
        <w:t xml:space="preserve">; </w:t>
      </w:r>
      <w:r>
        <w:rPr>
          <w:lang w:val="id_ID" w:bidi="id_ID"/>
        </w:rPr>
        <w:t>2Kor. 5:1–8</w:t>
      </w:r>
      <w:r>
        <w:rPr>
          <w:lang w:val="id_ID" w:bidi="id_ID"/>
        </w:rPr>
        <w:t xml:space="preserve">; </w:t>
      </w:r>
      <w:r>
        <w:rPr>
          <w:lang w:val="id_ID" w:bidi="id_ID"/>
        </w:rPr>
        <w:t>1Tes. 4:13–17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1:25</w:t>
      </w:r>
      <w:r>
        <w:rPr>
          <w:lang w:val="id_ID" w:bidi="id_ID"/>
        </w:rPr>
      </w:r>
    </w:p>
    <w:p>
      <w:pPr/>
      <w:r>
        <w:rPr>
          <w:lang w:val="id_ID" w:bidi="id_ID"/>
        </w:rPr>
      </w:r>
      <w:r>
        <w:rPr>
          <w:lang w:val="id_ID" w:bidi="id_ID"/>
        </w:rPr>
        <w:t xml:space="preserve">Kesejahteraan gereja lebih penting bagi Paulus daripada keinginannya sendiri untuk bersama dengan Kristus. • </w:t>
      </w:r>
      <w:r>
        <w:rPr>
          <w:lang w:val="id_ID" w:bidi="id_ID"/>
        </w:rPr>
        <w:t>makin maju dan bersukacita dalam iman</w:t>
      </w:r>
      <w:r>
        <w:rPr>
          <w:lang w:val="id_ID" w:bidi="id_ID"/>
        </w:rPr>
        <w:t xml:space="preserve">: Orang-orang percaya didorong untuk menemukan sukacita bahkan di tengah-tengah penderitaan (lihat </w:t>
      </w:r>
      <w:r>
        <w:rPr>
          <w:lang w:val="id_ID" w:bidi="id_ID"/>
        </w:rPr>
        <w:t>4:4</w:t>
      </w:r>
      <w:r>
        <w:rPr>
          <w:lang w:val="id_ID" w:bidi="id_ID"/>
        </w:rPr>
        <w:t xml:space="preserve">; </w:t>
      </w:r>
      <w:r>
        <w:rPr>
          <w:lang w:val="id_ID" w:bidi="id_ID"/>
        </w:rPr>
        <w:t>Yoh. 15:11</w:t>
      </w:r>
      <w:r>
        <w:rPr>
          <w:lang w:val="id_ID" w:bidi="id_ID"/>
        </w:rPr>
        <w:t xml:space="preserve">, </w:t>
      </w:r>
      <w:r>
        <w:rPr>
          <w:lang w:val="id_ID" w:bidi="id_ID"/>
        </w:rPr>
        <w:t>20</w:t>
      </w:r>
      <w:r>
        <w:rPr>
          <w:lang w:val="id_ID" w:bidi="id_ID"/>
        </w:rPr>
        <w:t xml:space="preserve">; </w:t>
      </w:r>
      <w:r>
        <w:rPr>
          <w:lang w:val="id_ID" w:bidi="id_ID"/>
        </w:rPr>
        <w:t>16:20–24</w:t>
      </w:r>
      <w:r>
        <w:rPr>
          <w:lang w:val="id_ID" w:bidi="id_ID"/>
        </w:rPr>
        <w:t xml:space="preserve">; </w:t>
      </w:r>
      <w:r>
        <w:rPr>
          <w:lang w:val="id_ID" w:bidi="id_ID"/>
        </w:rPr>
        <w:t>1Tes. 5:16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1:27</w:t>
      </w:r>
      <w:r>
        <w:rPr>
          <w:lang w:val="id_ID" w:bidi="id_ID"/>
        </w:rPr>
      </w:r>
    </w:p>
    <w:p>
      <w:pPr/>
      <w:r>
        <w:rPr>
          <w:lang w:val="id_ID" w:bidi="id_ID"/>
        </w:rPr>
      </w:r>
      <w:r>
        <w:rPr>
          <w:lang w:val="id_ID" w:bidi="id_ID"/>
        </w:rPr>
        <w:t xml:space="preserve">Sebagai orang asing di dunia ini, jemaat di Filipi harus hidup sebagai warga negara surgawi (bdk. </w:t>
      </w:r>
      <w:r>
        <w:rPr>
          <w:lang w:val="id_ID" w:bidi="id_ID"/>
        </w:rPr>
        <w:t>3:20</w:t>
      </w:r>
      <w:r>
        <w:rPr>
          <w:lang w:val="id_ID" w:bidi="id_ID"/>
        </w:rPr>
        <w:t xml:space="preserve">; </w:t>
      </w:r>
      <w:r>
        <w:rPr>
          <w:lang w:val="id_ID" w:bidi="id_ID"/>
        </w:rPr>
        <w:t>1Ptr. 2:9–11</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1:27–30</w:t>
      </w:r>
      <w:r>
        <w:rPr>
          <w:lang w:val="id_ID" w:bidi="id_ID"/>
        </w:rPr>
      </w:r>
    </w:p>
    <w:p>
      <w:pPr/>
      <w:r>
        <w:rPr>
          <w:lang w:val="id_ID" w:bidi="id_ID"/>
        </w:rPr>
      </w:r>
      <w:r>
        <w:rPr>
          <w:lang w:val="id_ID" w:bidi="id_ID"/>
        </w:rPr>
        <w:t xml:space="preserve">Paulus mendorong jemaat Kristen di Filipi untuk hidup dengan cara yang sesuai dengan Kabar Baik (bdk. </w:t>
      </w:r>
      <w:r>
        <w:rPr>
          <w:lang w:val="id_ID" w:bidi="id_ID"/>
        </w:rPr>
        <w:t>Ef. 4:1</w:t>
      </w:r>
      <w:r>
        <w:rPr>
          <w:lang w:val="id_ID" w:bidi="id_ID"/>
        </w:rPr>
        <w:t xml:space="preserve">; </w:t>
      </w:r>
      <w:r>
        <w:rPr>
          <w:lang w:val="id_ID" w:bidi="id_ID"/>
        </w:rPr>
        <w:t>Kol. 1:10</w:t>
      </w:r>
      <w:r>
        <w:rPr>
          <w:lang w:val="id_ID" w:bidi="id_ID"/>
        </w:rPr>
        <w:t xml:space="preserve">; </w:t>
      </w:r>
      <w:r>
        <w:rPr>
          <w:lang w:val="id_ID" w:bidi="id_ID"/>
        </w:rPr>
        <w:t>1Tes. 2:12</w:t>
      </w:r>
      <w:r>
        <w:rPr>
          <w:lang w:val="id_ID" w:bidi="id_ID"/>
        </w:rPr>
        <w:t>), terutama dengan berdiri teguh di tengah-tengah penganiayaan.</w:t>
      </w:r>
      <w:r>
        <w:rPr>
          <w:lang w:val="id_ID" w:bidi="id_ID"/>
        </w:rPr>
      </w:r>
      <w:r>
        <w:rPr>
          <w:lang w:val="id_ID" w:bidi="id_ID"/>
        </w:rPr>
      </w:r>
    </w:p>
    <w:p>
      <w:pPr/>
      <w:r>
        <w:rPr>
          <w:lang w:val="id_ID" w:bidi="id_ID"/>
        </w:rPr>
      </w:r>
    </w:p>
    <w:p>
      <w:pPr>
        <w:pStyle w:val="Heading2"/>
      </w:pPr>
      <w:r>
        <w:rPr>
          <w:lang w:val="id_ID" w:bidi="id_ID"/>
        </w:rPr>
        <w:t>Filipi 1:28</w:t>
      </w:r>
      <w:r>
        <w:rPr>
          <w:lang w:val="id_ID" w:bidi="id_ID"/>
        </w:rPr>
      </w:r>
    </w:p>
    <w:p>
      <w:pPr/>
      <w:r>
        <w:rPr>
          <w:lang w:val="id_ID" w:bidi="id_ID"/>
        </w:rPr>
      </w:r>
      <w:r>
        <w:rPr>
          <w:lang w:val="id_ID" w:bidi="id_ID"/>
        </w:rPr>
        <w:t>Bagi mereka semuanya itu adalah tanda kebinasaan, tetapi bagi kamu tanda keselamatan</w:t>
      </w:r>
      <w:r>
        <w:rPr>
          <w:lang w:val="id_ID" w:bidi="id_ID"/>
        </w:rPr>
        <w:t>: Seperti yang diterjemahkan, para penganiaya akan dihukum karena teladan jemaat di Filipi. Frasa Yunani yang sama juga dapat diterjemahkan</w:t>
      </w:r>
      <w:r>
        <w:rPr>
          <w:i/>
          <w:lang w:val="id_ID" w:bidi="id_ID"/>
        </w:rPr>
        <w:t xml:space="preserve"> sebagai tanda bagi mereka bahwa kamu akan dibinasakan, tetapi tanda bagi kamu bahwa kamu akan diselamatkan</w:t>
      </w:r>
      <w:r>
        <w:rPr>
          <w:lang w:val="id_ID" w:bidi="id_ID"/>
        </w:rPr>
        <w:t xml:space="preserve">. Dengan penafsiran ini, para penganiaya akan tetap buta terhadap kebenaran (bdk. </w:t>
      </w:r>
      <w:r>
        <w:rPr>
          <w:lang w:val="id_ID" w:bidi="id_ID"/>
        </w:rPr>
        <w:t>2 Kor 2:15–16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1:29</w:t>
      </w:r>
      <w:r>
        <w:rPr>
          <w:lang w:val="id_ID" w:bidi="id_ID"/>
        </w:rPr>
      </w:r>
    </w:p>
    <w:p>
      <w:pPr/>
      <w:r>
        <w:rPr>
          <w:lang w:val="id_ID" w:bidi="id_ID"/>
        </w:rPr>
      </w:r>
      <w:r>
        <w:rPr>
          <w:lang w:val="id_ID" w:bidi="id_ID"/>
        </w:rPr>
        <w:t xml:space="preserve">kepada kamu dikaruniakan … </w:t>
      </w:r>
      <w:r>
        <w:rPr>
          <w:lang w:val="id_ID" w:bidi="id_ID"/>
        </w:rPr>
        <w:t xml:space="preserve"> </w:t>
      </w:r>
      <w:r>
        <w:rPr>
          <w:lang w:val="id_ID" w:bidi="id_ID"/>
        </w:rPr>
        <w:t>untuk menderita untuk Dia</w:t>
      </w:r>
      <w:r>
        <w:rPr>
          <w:lang w:val="id_ID" w:bidi="id_ID"/>
        </w:rPr>
        <w:t>: Apa yang dunia anggap hina, orang Kristen anggap sebagai suatu kehormatan karena hal itu adalah bagi Kristus, untuk menghormati Kristus.</w:t>
      </w:r>
      <w:r>
        <w:rPr>
          <w:lang w:val="id_ID" w:bidi="id_ID"/>
        </w:rPr>
      </w:r>
      <w:r>
        <w:rPr>
          <w:lang w:val="id_ID" w:bidi="id_ID"/>
        </w:rPr>
      </w:r>
    </w:p>
    <w:p>
      <w:pPr/>
      <w:r>
        <w:rPr>
          <w:lang w:val="id_ID" w:bidi="id_ID"/>
        </w:rPr>
      </w:r>
    </w:p>
    <w:p>
      <w:pPr>
        <w:pStyle w:val="Heading2"/>
      </w:pPr>
      <w:r>
        <w:rPr>
          <w:lang w:val="id_ID" w:bidi="id_ID"/>
        </w:rPr>
        <w:t>Filipi 1:30</w:t>
      </w:r>
      <w:r>
        <w:rPr>
          <w:lang w:val="id_ID" w:bidi="id_ID"/>
        </w:rPr>
      </w:r>
    </w:p>
    <w:p>
      <w:pPr/>
      <w:r>
        <w:rPr>
          <w:lang w:val="id_ID" w:bidi="id_ID"/>
        </w:rPr>
      </w:r>
      <w:r>
        <w:rPr>
          <w:lang w:val="id_ID" w:bidi="id_ID"/>
        </w:rPr>
        <w:t>dalam pergumulan yang sama</w:t>
      </w:r>
      <w:r>
        <w:rPr>
          <w:lang w:val="id_ID" w:bidi="id_ID"/>
        </w:rPr>
        <w:t xml:space="preserve">: Baik Paulus maupun jemaat di Filipi menghadapi perlawanan yang kuat - Paulus dipenjara, dan jemaat di Filipi dianiaya. • </w:t>
      </w:r>
      <w:r>
        <w:rPr>
          <w:lang w:val="id_ID" w:bidi="id_ID"/>
        </w:rPr>
        <w:t>dahulu kamu lihat padaku</w:t>
      </w:r>
      <w:r>
        <w:rPr>
          <w:lang w:val="id_ID" w:bidi="id_ID"/>
        </w:rPr>
        <w:t xml:space="preserve">: Lihat </w:t>
      </w:r>
      <w:r>
        <w:rPr>
          <w:lang w:val="id_ID" w:bidi="id_ID"/>
        </w:rPr>
        <w:t>Kisah. 16:11–40</w:t>
      </w:r>
      <w:r>
        <w:rPr>
          <w:lang w:val="id_ID" w:bidi="id_ID"/>
        </w:rPr>
        <w:t xml:space="preserve">; bdk. </w:t>
      </w:r>
      <w:r>
        <w:rPr>
          <w:lang w:val="id_ID" w:bidi="id_ID"/>
        </w:rPr>
        <w:t>1 Tesalonika 2:2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2:1–2</w:t>
      </w:r>
      <w:r>
        <w:rPr>
          <w:lang w:val="id_ID" w:bidi="id_ID"/>
        </w:rPr>
      </w:r>
    </w:p>
    <w:p>
      <w:pPr/>
      <w:r>
        <w:rPr>
          <w:lang w:val="id_ID" w:bidi="id_ID"/>
        </w:rPr>
      </w:r>
      <w:r>
        <w:rPr>
          <w:lang w:val="id_ID" w:bidi="id_ID"/>
        </w:rPr>
        <w:t>Beberapa versi Alkitab menerjemahkan ayat ini dengan pertanyaan retoris "Apakah ada … ?" Pertanyaan-pertanyaan retoris ini mengharapkan jawaban yang positif, "</w:t>
      </w:r>
      <w:r>
        <w:rPr>
          <w:lang w:val="id_ID" w:bidi="id_ID"/>
        </w:rPr>
        <w:t xml:space="preserve">ada nasihat, ada penghiburan kasih, ada … " </w:t>
      </w:r>
      <w:r>
        <w:rPr>
          <w:lang w:val="id_ID" w:bidi="id_ID"/>
        </w:rPr>
        <w:t>Orang yang memiliki pengalaman nyata akan Kristus harus hidup bersama dalam harmoni dan kasih.</w:t>
      </w:r>
      <w:r>
        <w:rPr>
          <w:lang w:val="id_ID" w:bidi="id_ID"/>
        </w:rPr>
      </w:r>
      <w:r>
        <w:rPr>
          <w:lang w:val="id_ID" w:bidi="id_ID"/>
        </w:rPr>
      </w:r>
    </w:p>
    <w:p>
      <w:pPr/>
      <w:r>
        <w:rPr>
          <w:lang w:val="id_ID" w:bidi="id_ID"/>
        </w:rPr>
      </w:r>
    </w:p>
    <w:p>
      <w:pPr>
        <w:pStyle w:val="Heading2"/>
      </w:pPr>
      <w:r>
        <w:rPr>
          <w:lang w:val="id_ID" w:bidi="id_ID"/>
        </w:rPr>
        <w:t>Filipi 2:1–11</w:t>
      </w:r>
      <w:r>
        <w:rPr>
          <w:lang w:val="id_ID" w:bidi="id_ID"/>
        </w:rPr>
      </w:r>
    </w:p>
    <w:p>
      <w:pPr/>
      <w:r>
        <w:rPr>
          <w:lang w:val="id_ID" w:bidi="id_ID"/>
        </w:rPr>
      </w:r>
      <w:r>
        <w:rPr>
          <w:lang w:val="id_ID" w:bidi="id_ID"/>
        </w:rPr>
        <w:t>Di tengah-tengah penganiayaan yang mereka alami, Paulus mendorong jemaat di Filipi untuk bersatu dan menjalani hidup yang rendah hati seperti Kristus.</w:t>
      </w:r>
      <w:r>
        <w:rPr>
          <w:lang w:val="id_ID" w:bidi="id_ID"/>
        </w:rPr>
      </w:r>
      <w:r>
        <w:rPr>
          <w:lang w:val="id_ID" w:bidi="id_ID"/>
        </w:rPr>
      </w:r>
    </w:p>
    <w:p>
      <w:pPr/>
      <w:r>
        <w:rPr>
          <w:lang w:val="id_ID" w:bidi="id_ID"/>
        </w:rPr>
      </w:r>
    </w:p>
    <w:p>
      <w:pPr>
        <w:pStyle w:val="Heading2"/>
      </w:pPr>
      <w:r>
        <w:rPr>
          <w:lang w:val="id_ID" w:bidi="id_ID"/>
        </w:rPr>
        <w:t>Filipi 2:3–4</w:t>
      </w:r>
      <w:r>
        <w:rPr>
          <w:lang w:val="id_ID" w:bidi="id_ID"/>
        </w:rPr>
      </w:r>
    </w:p>
    <w:p>
      <w:pPr/>
      <w:r>
        <w:rPr>
          <w:lang w:val="id_ID" w:bidi="id_ID"/>
        </w:rPr>
      </w:r>
      <w:r>
        <w:rPr>
          <w:lang w:val="id_ID" w:bidi="id_ID"/>
        </w:rPr>
        <w:t>tidak mencari kepentingan sendiri</w:t>
      </w:r>
      <w:r>
        <w:rPr>
          <w:lang w:val="id_ID" w:bidi="id_ID"/>
        </w:rPr>
        <w:t xml:space="preserve">: Jangan mementingkan diri sendiri. Sikap mementingkan diri bertentangan dengan kepedulian yang tulus terhadap orang lain (bdk. </w:t>
      </w:r>
      <w:r>
        <w:rPr>
          <w:lang w:val="id_ID" w:bidi="id_ID"/>
        </w:rPr>
        <w:t>2:20–21</w:t>
      </w:r>
      <w:r>
        <w:rPr>
          <w:lang w:val="id_ID" w:bidi="id_ID"/>
        </w:rPr>
        <w:t xml:space="preserve">; </w:t>
      </w:r>
      <w:r>
        <w:rPr>
          <w:lang w:val="id_ID" w:bidi="id_ID"/>
        </w:rPr>
        <w:t>1Kor. 10:24</w:t>
      </w:r>
      <w:r>
        <w:rPr>
          <w:lang w:val="id_ID" w:bidi="id_ID"/>
        </w:rPr>
        <w:t xml:space="preserve">; </w:t>
      </w:r>
      <w:r>
        <w:rPr>
          <w:lang w:val="id_ID" w:bidi="id_ID"/>
        </w:rPr>
        <w:t>Gal. 5:26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2:6</w:t>
      </w:r>
      <w:r>
        <w:rPr>
          <w:lang w:val="id_ID" w:bidi="id_ID"/>
        </w:rPr>
      </w:r>
    </w:p>
    <w:p>
      <w:pPr/>
      <w:r>
        <w:rPr>
          <w:lang w:val="id_ID" w:bidi="id_ID"/>
        </w:rPr>
      </w:r>
      <w:r>
        <w:rPr>
          <w:lang w:val="id_ID" w:bidi="id_ID"/>
        </w:rPr>
        <w:t>walaupun dalam rupa Allah</w:t>
      </w:r>
      <w:r>
        <w:rPr>
          <w:lang w:val="id_ID" w:bidi="id_ID"/>
        </w:rPr>
        <w:t xml:space="preserve">: artinya meskipun Dia adalah Allah. Lihat </w:t>
      </w:r>
      <w:r>
        <w:rPr>
          <w:lang w:val="id_ID" w:bidi="id_ID"/>
        </w:rPr>
        <w:t>Yoh. 1:1–3</w:t>
      </w:r>
      <w:r>
        <w:rPr>
          <w:lang w:val="id_ID" w:bidi="id_ID"/>
        </w:rPr>
        <w:t xml:space="preserve">; </w:t>
      </w:r>
      <w:r>
        <w:rPr>
          <w:lang w:val="id_ID" w:bidi="id_ID"/>
        </w:rPr>
        <w:t>17:5</w:t>
      </w:r>
      <w:r>
        <w:rPr>
          <w:lang w:val="id_ID" w:bidi="id_ID"/>
        </w:rPr>
        <w:t xml:space="preserve">; </w:t>
      </w:r>
      <w:r>
        <w:rPr>
          <w:lang w:val="id_ID" w:bidi="id_ID"/>
        </w:rPr>
        <w:t>Kol. 1:15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2:6–11</w:t>
      </w:r>
      <w:r>
        <w:rPr>
          <w:lang w:val="id_ID" w:bidi="id_ID"/>
        </w:rPr>
      </w:r>
    </w:p>
    <w:p>
      <w:pPr/>
      <w:r>
        <w:rPr>
          <w:lang w:val="id_ID" w:bidi="id_ID"/>
        </w:rPr>
      </w:r>
      <w:r>
        <w:rPr>
          <w:lang w:val="id_ID" w:bidi="id_ID"/>
        </w:rPr>
        <w:t>Nyanyian pujian Kristen mula-mula ini bercerita tentang pra-eksistensi dan sifat ilahi Kristus, inkarnasi dan kematian, peninggian dan ketuhanan.</w:t>
      </w:r>
      <w:r>
        <w:rPr>
          <w:lang w:val="id_ID" w:bidi="id_ID"/>
        </w:rPr>
      </w:r>
      <w:r>
        <w:rPr>
          <w:lang w:val="id_ID" w:bidi="id_ID"/>
        </w:rPr>
      </w:r>
    </w:p>
    <w:p>
      <w:pPr/>
      <w:r>
        <w:rPr>
          <w:lang w:val="id_ID" w:bidi="id_ID"/>
        </w:rPr>
      </w:r>
    </w:p>
    <w:p>
      <w:pPr>
        <w:pStyle w:val="Heading2"/>
      </w:pPr>
      <w:r>
        <w:rPr>
          <w:lang w:val="id_ID" w:bidi="id_ID"/>
        </w:rPr>
        <w:t>Filipi 2:7</w:t>
      </w:r>
      <w:r>
        <w:rPr>
          <w:lang w:val="id_ID" w:bidi="id_ID"/>
        </w:rPr>
      </w:r>
    </w:p>
    <w:p>
      <w:pPr/>
      <w:r>
        <w:rPr>
          <w:lang w:val="id_ID" w:bidi="id_ID"/>
        </w:rPr>
      </w:r>
      <w:r>
        <w:rPr>
          <w:lang w:val="id_ID" w:bidi="id_ID"/>
        </w:rPr>
        <w:t>ia melepaskan hak-hak istimewa ilahi-Nya (</w:t>
      </w:r>
      <w:r>
        <w:rPr>
          <w:i/>
          <w:lang w:val="id_ID" w:bidi="id_ID"/>
        </w:rPr>
        <w:t>secara harfiah ia mengosongkan diri</w:t>
      </w:r>
      <w:r>
        <w:rPr>
          <w:lang w:val="id_ID" w:bidi="id_ID"/>
        </w:rPr>
        <w:t xml:space="preserve">): Bagian selanjutnya dari </w:t>
      </w:r>
      <w:r>
        <w:rPr>
          <w:lang w:val="id_ID" w:bidi="id_ID"/>
        </w:rPr>
        <w:t>2:7–8</w:t>
      </w:r>
      <w:r>
        <w:rPr>
          <w:lang w:val="id_ID" w:bidi="id_ID"/>
        </w:rPr>
        <w:t xml:space="preserve"> menjelaskan ekspresi utama dari penyangkalan diri ilahi ini (bdk. </w:t>
      </w:r>
      <w:r>
        <w:rPr>
          <w:lang w:val="id_ID" w:bidi="id_ID"/>
        </w:rPr>
        <w:t>2Kor. 8:9</w:t>
      </w:r>
      <w:r>
        <w:rPr>
          <w:lang w:val="id_ID" w:bidi="id_ID"/>
        </w:rPr>
        <w:t>). • mengambil rupa seorang hamba (</w:t>
      </w:r>
      <w:r>
        <w:rPr>
          <w:i/>
          <w:lang w:val="id_ID" w:bidi="id_ID"/>
        </w:rPr>
        <w:t>atau bentuk seorang budak</w:t>
      </w:r>
      <w:r>
        <w:rPr>
          <w:lang w:val="id_ID" w:bidi="id_ID"/>
        </w:rPr>
        <w:t xml:space="preserve">): Paulus mungkin sedang merujuk kepada </w:t>
      </w:r>
      <w:r>
        <w:rPr>
          <w:lang w:val="id_ID" w:bidi="id_ID"/>
        </w:rPr>
        <w:t>Yes. 52:13–53:12</w:t>
      </w:r>
      <w:r>
        <w:rPr>
          <w:lang w:val="id_ID" w:bidi="id_ID"/>
        </w:rPr>
        <w:t xml:space="preserve">. • dan </w:t>
      </w:r>
      <w:r>
        <w:rPr>
          <w:lang w:val="id_ID" w:bidi="id_ID"/>
        </w:rPr>
        <w:t>menjadi sama dengan manusia</w:t>
      </w:r>
      <w:r>
        <w:rPr>
          <w:lang w:val="id_ID" w:bidi="id_ID"/>
        </w:rPr>
        <w:t xml:space="preserve">: Lihat </w:t>
      </w:r>
      <w:r>
        <w:rPr>
          <w:lang w:val="id_ID" w:bidi="id_ID"/>
        </w:rPr>
        <w:t>Yoh. 1:14</w:t>
      </w:r>
      <w:r>
        <w:rPr>
          <w:lang w:val="id_ID" w:bidi="id_ID"/>
        </w:rPr>
        <w:t xml:space="preserve">; </w:t>
      </w:r>
      <w:r>
        <w:rPr>
          <w:lang w:val="id_ID" w:bidi="id_ID"/>
        </w:rPr>
        <w:t>1Tim. 3:16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2:8</w:t>
      </w:r>
      <w:r>
        <w:rPr>
          <w:lang w:val="id_ID" w:bidi="id_ID"/>
        </w:rPr>
      </w:r>
    </w:p>
    <w:p>
      <w:pPr/>
      <w:r>
        <w:rPr>
          <w:lang w:val="id_ID" w:bidi="id_ID"/>
        </w:rPr>
      </w:r>
      <w:r>
        <w:rPr>
          <w:lang w:val="id_ID" w:bidi="id_ID"/>
        </w:rPr>
        <w:t xml:space="preserve">dalam ketaatan kepada Allah: Adalah kehendak Allah bahwa Yesus mati untuk dosa-dosa umat manusia (lihat </w:t>
      </w:r>
      <w:r>
        <w:rPr>
          <w:lang w:val="id_ID" w:bidi="id_ID"/>
        </w:rPr>
        <w:t>Yes. 53:7</w:t>
      </w:r>
      <w:r>
        <w:rPr>
          <w:lang w:val="id_ID" w:bidi="id_ID"/>
        </w:rPr>
        <w:t xml:space="preserve">; </w:t>
      </w:r>
      <w:r>
        <w:rPr>
          <w:lang w:val="id_ID" w:bidi="id_ID"/>
        </w:rPr>
        <w:t>Mat. 26:39</w:t>
      </w:r>
      <w:r>
        <w:rPr>
          <w:lang w:val="id_ID" w:bidi="id_ID"/>
        </w:rPr>
        <w:t xml:space="preserve">; </w:t>
      </w:r>
      <w:r>
        <w:rPr>
          <w:lang w:val="id_ID" w:bidi="id_ID"/>
        </w:rPr>
        <w:t>Yoh. 3:16</w:t>
      </w:r>
      <w:r>
        <w:rPr>
          <w:lang w:val="id_ID" w:bidi="id_ID"/>
        </w:rPr>
        <w:t xml:space="preserve">; </w:t>
      </w:r>
      <w:r>
        <w:rPr>
          <w:lang w:val="id_ID" w:bidi="id_ID"/>
        </w:rPr>
        <w:t>10:17–18</w:t>
      </w:r>
      <w:r>
        <w:rPr>
          <w:lang w:val="id_ID" w:bidi="id_ID"/>
        </w:rPr>
        <w:t xml:space="preserve">; </w:t>
      </w:r>
      <w:r>
        <w:rPr>
          <w:lang w:val="id_ID" w:bidi="id_ID"/>
        </w:rPr>
        <w:t>Rm. 5:8</w:t>
      </w:r>
      <w:r>
        <w:rPr>
          <w:lang w:val="id_ID" w:bidi="id_ID"/>
        </w:rPr>
        <w:t xml:space="preserve">, </w:t>
      </w:r>
      <w:r>
        <w:rPr>
          <w:lang w:val="id_ID" w:bidi="id_ID"/>
        </w:rPr>
        <w:t>19</w:t>
      </w:r>
      <w:r>
        <w:rPr>
          <w:lang w:val="id_ID" w:bidi="id_ID"/>
        </w:rPr>
        <w:t xml:space="preserve">; </w:t>
      </w:r>
      <w:r>
        <w:rPr>
          <w:lang w:val="id_ID" w:bidi="id_ID"/>
        </w:rPr>
        <w:t>8:3</w:t>
      </w:r>
      <w:r>
        <w:rPr>
          <w:lang w:val="id_ID" w:bidi="id_ID"/>
        </w:rPr>
        <w:t xml:space="preserve">; </w:t>
      </w:r>
      <w:r>
        <w:rPr>
          <w:lang w:val="id_ID" w:bidi="id_ID"/>
        </w:rPr>
        <w:t>Ibr. 5:8</w:t>
      </w:r>
      <w:r>
        <w:rPr>
          <w:lang w:val="id_ID" w:bidi="id_ID"/>
        </w:rPr>
        <w:t xml:space="preserve">; </w:t>
      </w:r>
      <w:r>
        <w:rPr>
          <w:lang w:val="id_ID" w:bidi="id_ID"/>
        </w:rPr>
        <w:t>1 Yoh. 4:9–10</w:t>
      </w:r>
      <w:r>
        <w:rPr>
          <w:lang w:val="id_ID" w:bidi="id_ID"/>
        </w:rPr>
        <w:t xml:space="preserve">, </w:t>
      </w:r>
      <w:r>
        <w:rPr>
          <w:lang w:val="id_ID" w:bidi="id_ID"/>
        </w:rPr>
        <w:t>14</w:t>
      </w:r>
      <w:r>
        <w:rPr>
          <w:lang w:val="id_ID" w:bidi="id_ID"/>
        </w:rPr>
        <w:t>). • kematian seorang penjahat di atas kayu salib: Di Kekaisaran Romawi, penyaliban adalah hukuman yang kejam dan memalukan bagi para penjahat.</w:t>
      </w:r>
      <w:r>
        <w:rPr>
          <w:lang w:val="id_ID" w:bidi="id_ID"/>
        </w:rPr>
      </w:r>
      <w:r>
        <w:rPr>
          <w:lang w:val="id_ID" w:bidi="id_ID"/>
        </w:rPr>
      </w:r>
    </w:p>
    <w:p>
      <w:pPr/>
      <w:r>
        <w:rPr>
          <w:lang w:val="id_ID" w:bidi="id_ID"/>
        </w:rPr>
      </w:r>
    </w:p>
    <w:p>
      <w:pPr>
        <w:pStyle w:val="Heading2"/>
      </w:pPr>
      <w:r>
        <w:rPr>
          <w:lang w:val="id_ID" w:bidi="id_ID"/>
        </w:rPr>
        <w:t>Filipi 2:9</w:t>
      </w:r>
      <w:r>
        <w:rPr>
          <w:lang w:val="id_ID" w:bidi="id_ID"/>
        </w:rPr>
      </w:r>
    </w:p>
    <w:p>
      <w:pPr/>
      <w:r>
        <w:rPr>
          <w:lang w:val="id_ID" w:bidi="id_ID"/>
        </w:rPr>
      </w:r>
      <w:r>
        <w:rPr>
          <w:lang w:val="id_ID" w:bidi="id_ID"/>
        </w:rPr>
        <w:t xml:space="preserve">Sebagai hasil dari ketaatan Kristus yang rendah hati, Allah mengangkat-Nya ke tempat yang paling terhormat; lihat: </w:t>
      </w:r>
      <w:r>
        <w:rPr>
          <w:lang w:val="id_ID" w:bidi="id_ID"/>
        </w:rPr>
        <w:t>Kisah.1:9–10</w:t>
      </w:r>
      <w:r>
        <w:rPr>
          <w:lang w:val="id_ID" w:bidi="id_ID"/>
        </w:rPr>
        <w:t xml:space="preserve">; bandingkan dengan </w:t>
      </w:r>
      <w:r>
        <w:rPr>
          <w:lang w:val="id_ID" w:bidi="id_ID"/>
        </w:rPr>
        <w:t>Kisah. 2:32–33</w:t>
      </w:r>
      <w:r>
        <w:rPr>
          <w:lang w:val="id_ID" w:bidi="id_ID"/>
        </w:rPr>
        <w:t xml:space="preserve">; </w:t>
      </w:r>
      <w:r>
        <w:rPr>
          <w:lang w:val="id_ID" w:bidi="id_ID"/>
        </w:rPr>
        <w:t>7:55–56</w:t>
      </w:r>
      <w:r>
        <w:rPr>
          <w:lang w:val="id_ID" w:bidi="id_ID"/>
        </w:rPr>
        <w:t>. • nama di atas segala nama : Yesus memiliki otoritas dan kuasa tertinggi (</w:t>
      </w:r>
      <w:r>
        <w:rPr>
          <w:lang w:val="id_ID" w:bidi="id_ID"/>
        </w:rPr>
        <w:t>Flp. 2:10–11</w:t>
      </w:r>
      <w:r>
        <w:rPr>
          <w:lang w:val="id_ID" w:bidi="id_ID"/>
        </w:rPr>
        <w:t xml:space="preserve">; bandingkan dengan </w:t>
      </w:r>
      <w:r>
        <w:rPr>
          <w:lang w:val="id_ID" w:bidi="id_ID"/>
        </w:rPr>
        <w:t>Mat. 28:18</w:t>
      </w:r>
      <w:r>
        <w:rPr>
          <w:lang w:val="id_ID" w:bidi="id_ID"/>
        </w:rPr>
        <w:t xml:space="preserve">; </w:t>
      </w:r>
      <w:r>
        <w:rPr>
          <w:lang w:val="id_ID" w:bidi="id_ID"/>
        </w:rPr>
        <w:t>Yoh. 17:5</w:t>
      </w:r>
      <w:r>
        <w:rPr>
          <w:lang w:val="id_ID" w:bidi="id_ID"/>
        </w:rPr>
        <w:t xml:space="preserve">; </w:t>
      </w:r>
      <w:r>
        <w:rPr>
          <w:lang w:val="id_ID" w:bidi="id_ID"/>
        </w:rPr>
        <w:t>Kisah. 2:33–36</w:t>
      </w:r>
      <w:r>
        <w:rPr>
          <w:lang w:val="id_ID" w:bidi="id_ID"/>
        </w:rPr>
        <w:t xml:space="preserve">; </w:t>
      </w:r>
      <w:r>
        <w:rPr>
          <w:lang w:val="id_ID" w:bidi="id_ID"/>
        </w:rPr>
        <w:t>Ibr. 2:9</w:t>
      </w:r>
      <w:r>
        <w:rPr>
          <w:lang w:val="id_ID" w:bidi="id_ID"/>
        </w:rPr>
        <w:t xml:space="preserve">; </w:t>
      </w:r>
      <w:r>
        <w:rPr>
          <w:lang w:val="id_ID" w:bidi="id_ID"/>
        </w:rPr>
        <w:t>12:2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2:10–11</w:t>
      </w:r>
      <w:r>
        <w:rPr>
          <w:lang w:val="id_ID" w:bidi="id_ID"/>
        </w:rPr>
      </w:r>
    </w:p>
    <w:p>
      <w:pPr/>
      <w:r>
        <w:rPr>
          <w:lang w:val="id_ID" w:bidi="id_ID"/>
        </w:rPr>
      </w:r>
      <w:r>
        <w:rPr>
          <w:lang w:val="id_ID" w:bidi="id_ID"/>
        </w:rPr>
        <w:t xml:space="preserve">Seluruh ciptaan, termasuk kuasa-kuasa rohani dan para malaikat, manusia di bumi, dan mereka yang telah meninggal, suatu hari nanti akan mengakui otoritas Yesus Kristus sebagai Tuhan (lihat </w:t>
      </w:r>
      <w:r>
        <w:rPr>
          <w:lang w:val="id_ID" w:bidi="id_ID"/>
        </w:rPr>
        <w:t>Ef. 1:9–10</w:t>
      </w:r>
      <w:r>
        <w:rPr>
          <w:lang w:val="id_ID" w:bidi="id_ID"/>
        </w:rPr>
        <w:t xml:space="preserve">, </w:t>
      </w:r>
      <w:r>
        <w:rPr>
          <w:lang w:val="id_ID" w:bidi="id_ID"/>
        </w:rPr>
        <w:t>21</w:t>
      </w:r>
      <w:r>
        <w:rPr>
          <w:lang w:val="id_ID" w:bidi="id_ID"/>
        </w:rPr>
        <w:t xml:space="preserve">; </w:t>
      </w:r>
      <w:r>
        <w:rPr>
          <w:lang w:val="id_ID" w:bidi="id_ID"/>
        </w:rPr>
        <w:t>Kol. 1:20–25</w:t>
      </w:r>
      <w:r>
        <w:rPr>
          <w:lang w:val="id_ID" w:bidi="id_ID"/>
        </w:rPr>
        <w:t xml:space="preserve">; </w:t>
      </w:r>
      <w:r>
        <w:rPr>
          <w:lang w:val="id_ID" w:bidi="id_ID"/>
        </w:rPr>
        <w:t>1Ptr. 3:22</w:t>
      </w:r>
      <w:r>
        <w:rPr>
          <w:lang w:val="id_ID" w:bidi="id_ID"/>
        </w:rPr>
        <w:t xml:space="preserve">). • segala lidah akan mengakui (bdk. </w:t>
      </w:r>
      <w:r>
        <w:rPr>
          <w:lang w:val="id_ID" w:bidi="id_ID"/>
        </w:rPr>
        <w:t>Ye.s 45:23</w:t>
      </w:r>
      <w:r>
        <w:rPr>
          <w:lang w:val="id_ID" w:bidi="id_ID"/>
        </w:rPr>
        <w:t xml:space="preserve">; </w:t>
      </w:r>
      <w:r>
        <w:rPr>
          <w:lang w:val="id_ID" w:bidi="id_ID"/>
        </w:rPr>
        <w:t>Rm. 14:11</w:t>
      </w:r>
      <w:r>
        <w:rPr>
          <w:lang w:val="id_ID" w:bidi="id_ID"/>
        </w:rPr>
        <w:t>): Ini tidak menyiratkan keselamatan universal, karena tidak semua orang akan mengakui Dia sebagai Tuhan dengan bebas karena kasih dan pengabdian. • Tuhan, gelar ilahi yang mewakili nama Yahweh dalam Perjanjian Lama, sering kali diterapkan kepada Yesus dalam Perjanjian Baru.</w:t>
      </w:r>
      <w:r>
        <w:rPr>
          <w:lang w:val="id_ID" w:bidi="id_ID"/>
        </w:rPr>
      </w:r>
      <w:r>
        <w:rPr>
          <w:lang w:val="id_ID" w:bidi="id_ID"/>
        </w:rPr>
      </w:r>
    </w:p>
    <w:p>
      <w:pPr/>
      <w:r>
        <w:rPr>
          <w:lang w:val="id_ID" w:bidi="id_ID"/>
        </w:rPr>
      </w:r>
    </w:p>
    <w:p>
      <w:pPr>
        <w:pStyle w:val="Heading2"/>
      </w:pPr>
      <w:r>
        <w:rPr>
          <w:lang w:val="id_ID" w:bidi="id_ID"/>
        </w:rPr>
        <w:t>Filipi 2:12</w:t>
      </w:r>
      <w:r>
        <w:rPr>
          <w:lang w:val="id_ID" w:bidi="id_ID"/>
        </w:rPr>
      </w:r>
    </w:p>
    <w:p>
      <w:pPr/>
      <w:r>
        <w:rPr>
          <w:lang w:val="id_ID" w:bidi="id_ID"/>
        </w:rPr>
      </w:r>
      <w:r>
        <w:rPr>
          <w:lang w:val="id_ID" w:bidi="id_ID"/>
        </w:rPr>
        <w:t xml:space="preserve">Taat kepada Allah (lihat </w:t>
      </w:r>
      <w:r>
        <w:rPr>
          <w:lang w:val="id_ID" w:bidi="id_ID"/>
        </w:rPr>
        <w:t>Yoh. 3:36</w:t>
      </w:r>
      <w:r>
        <w:rPr>
          <w:lang w:val="id_ID" w:bidi="id_ID"/>
        </w:rPr>
        <w:t xml:space="preserve">; </w:t>
      </w:r>
      <w:r>
        <w:rPr>
          <w:lang w:val="id_ID" w:bidi="id_ID"/>
        </w:rPr>
        <w:t>Rm. 1:5</w:t>
      </w:r>
      <w:r>
        <w:rPr>
          <w:lang w:val="id_ID" w:bidi="id_ID"/>
        </w:rPr>
        <w:t xml:space="preserve">): Orang-orang percaya harus memperhitungkan penghakiman Allah seperti semua orang lain (bdk. </w:t>
      </w:r>
      <w:r>
        <w:rPr>
          <w:lang w:val="id_ID" w:bidi="id_ID"/>
        </w:rPr>
        <w:t>1Kor. 3:10–13</w:t>
      </w:r>
      <w:r>
        <w:rPr>
          <w:lang w:val="id_ID" w:bidi="id_ID"/>
        </w:rPr>
        <w:t>), sehingga mereka harus hidup di hadapan-Nya dengan taat, dengan rasa hormat dan takut yang mendalam.</w:t>
      </w:r>
      <w:r>
        <w:rPr>
          <w:lang w:val="id_ID" w:bidi="id_ID"/>
        </w:rPr>
      </w:r>
      <w:r>
        <w:rPr>
          <w:lang w:val="id_ID" w:bidi="id_ID"/>
        </w:rPr>
      </w:r>
    </w:p>
    <w:p>
      <w:pPr/>
      <w:r>
        <w:rPr>
          <w:lang w:val="id_ID" w:bidi="id_ID"/>
        </w:rPr>
      </w:r>
    </w:p>
    <w:p>
      <w:pPr>
        <w:pStyle w:val="Heading2"/>
      </w:pPr>
      <w:r>
        <w:rPr>
          <w:lang w:val="id_ID" w:bidi="id_ID"/>
        </w:rPr>
        <w:t>Filipi 2:12–18</w:t>
      </w:r>
      <w:r>
        <w:rPr>
          <w:lang w:val="id_ID" w:bidi="id_ID"/>
        </w:rPr>
      </w:r>
    </w:p>
    <w:p>
      <w:pPr/>
      <w:r>
        <w:rPr>
          <w:lang w:val="id_ID" w:bidi="id_ID"/>
        </w:rPr>
      </w:r>
      <w:r>
        <w:rPr>
          <w:lang w:val="id_ID" w:bidi="id_ID"/>
        </w:rPr>
        <w:t>Paulus mendorong orang-orang percaya untuk tetap teguh dalam iman mereka dan menjalani hidup yang setia, taat, dan murni seperti Kristus.</w:t>
      </w:r>
      <w:r>
        <w:rPr>
          <w:lang w:val="id_ID" w:bidi="id_ID"/>
        </w:rPr>
      </w:r>
      <w:r>
        <w:rPr>
          <w:lang w:val="id_ID" w:bidi="id_ID"/>
        </w:rPr>
      </w:r>
    </w:p>
    <w:p>
      <w:pPr/>
      <w:r>
        <w:rPr>
          <w:lang w:val="id_ID" w:bidi="id_ID"/>
        </w:rPr>
      </w:r>
    </w:p>
    <w:p>
      <w:pPr>
        <w:pStyle w:val="Heading2"/>
      </w:pPr>
      <w:r>
        <w:rPr>
          <w:lang w:val="id_ID" w:bidi="id_ID"/>
        </w:rPr>
        <w:t>Filipi 2:13</w:t>
      </w:r>
      <w:r>
        <w:rPr>
          <w:lang w:val="id_ID" w:bidi="id_ID"/>
        </w:rPr>
      </w:r>
    </w:p>
    <w:p>
      <w:pPr/>
      <w:r>
        <w:rPr>
          <w:lang w:val="id_ID" w:bidi="id_ID"/>
        </w:rPr>
      </w:r>
      <w:r>
        <w:rPr>
          <w:lang w:val="id_ID" w:bidi="id_ID"/>
        </w:rPr>
        <w:t>karena Allahlah yang mengerjakan di dalam kamu</w:t>
      </w:r>
      <w:r>
        <w:rPr>
          <w:lang w:val="id_ID" w:bidi="id_ID"/>
        </w:rPr>
        <w:t xml:space="preserve">: Allah memberdayakan dan memberi energi pada kehidupan orang-orang percaya (lihat </w:t>
      </w:r>
      <w:r>
        <w:rPr>
          <w:lang w:val="id_ID" w:bidi="id_ID"/>
        </w:rPr>
        <w:t>Yoh. 15:5</w:t>
      </w:r>
      <w:r>
        <w:rPr>
          <w:lang w:val="id_ID" w:bidi="id_ID"/>
        </w:rPr>
        <w:t xml:space="preserve">; </w:t>
      </w:r>
      <w:r>
        <w:rPr>
          <w:lang w:val="id_ID" w:bidi="id_ID"/>
        </w:rPr>
        <w:t>1Kor. 12:6</w:t>
      </w:r>
      <w:r>
        <w:rPr>
          <w:lang w:val="id_ID" w:bidi="id_ID"/>
        </w:rPr>
        <w:t xml:space="preserve">; </w:t>
      </w:r>
      <w:r>
        <w:rPr>
          <w:lang w:val="id_ID" w:bidi="id_ID"/>
        </w:rPr>
        <w:t>15:10</w:t>
      </w:r>
      <w:r>
        <w:rPr>
          <w:lang w:val="id_ID" w:bidi="id_ID"/>
        </w:rPr>
        <w:t xml:space="preserve">; </w:t>
      </w:r>
      <w:r>
        <w:rPr>
          <w:lang w:val="id_ID" w:bidi="id_ID"/>
        </w:rPr>
        <w:t>2Kor 3:5</w:t>
      </w:r>
      <w:r>
        <w:rPr>
          <w:lang w:val="id_ID" w:bidi="id_ID"/>
        </w:rPr>
        <w:t xml:space="preserve">; </w:t>
      </w:r>
      <w:r>
        <w:rPr>
          <w:lang w:val="id_ID" w:bidi="id_ID"/>
        </w:rPr>
        <w:t>1Tes. 2:13</w:t>
      </w:r>
      <w:r>
        <w:rPr>
          <w:lang w:val="id_ID" w:bidi="id_ID"/>
        </w:rPr>
        <w:t>). Keinginan dan kekuatan untuk melakukan apa yang menyenangkan hati berasal dari Allah.</w:t>
      </w:r>
      <w:r>
        <w:rPr>
          <w:lang w:val="id_ID" w:bidi="id_ID"/>
        </w:rPr>
      </w:r>
      <w:r>
        <w:rPr>
          <w:lang w:val="id_ID" w:bidi="id_ID"/>
        </w:rPr>
      </w:r>
    </w:p>
    <w:p>
      <w:pPr/>
      <w:r>
        <w:rPr>
          <w:lang w:val="id_ID" w:bidi="id_ID"/>
        </w:rPr>
      </w:r>
    </w:p>
    <w:p>
      <w:pPr>
        <w:pStyle w:val="Heading2"/>
      </w:pPr>
      <w:r>
        <w:rPr>
          <w:lang w:val="id_ID" w:bidi="id_ID"/>
        </w:rPr>
        <w:t>Filipi 2:14</w:t>
      </w:r>
      <w:r>
        <w:rPr>
          <w:lang w:val="id_ID" w:bidi="id_ID"/>
        </w:rPr>
      </w:r>
    </w:p>
    <w:p>
      <w:pPr/>
      <w:r>
        <w:rPr>
          <w:lang w:val="id_ID" w:bidi="id_ID"/>
        </w:rPr>
      </w:r>
      <w:r>
        <w:rPr>
          <w:lang w:val="id_ID" w:bidi="id_ID"/>
        </w:rPr>
        <w:t xml:space="preserve">Lakukanlah segala sesuatu dengan tidak bersungut-sungut dan berbantah-bantahan: </w:t>
      </w:r>
      <w:r>
        <w:rPr>
          <w:lang w:val="id_ID" w:bidi="id_ID"/>
        </w:rPr>
        <w:t xml:space="preserve">(lihat </w:t>
      </w:r>
      <w:r>
        <w:rPr>
          <w:lang w:val="id_ID" w:bidi="id_ID"/>
        </w:rPr>
        <w:t>1Kor. 10:10</w:t>
      </w:r>
      <w:r>
        <w:rPr>
          <w:lang w:val="id_ID" w:bidi="id_ID"/>
        </w:rPr>
        <w:t xml:space="preserve">; </w:t>
      </w:r>
      <w:r>
        <w:rPr>
          <w:lang w:val="id_ID" w:bidi="id_ID"/>
        </w:rPr>
        <w:t>1Ptr. 4:9</w:t>
      </w:r>
      <w:r>
        <w:rPr>
          <w:lang w:val="id_ID" w:bidi="id_ID"/>
        </w:rPr>
        <w:t xml:space="preserve">; </w:t>
      </w:r>
      <w:r>
        <w:rPr>
          <w:lang w:val="id_ID" w:bidi="id_ID"/>
        </w:rPr>
        <w:t>Yud. 1:16</w:t>
      </w:r>
      <w:r>
        <w:rPr>
          <w:lang w:val="id_ID" w:bidi="id_ID"/>
        </w:rPr>
        <w:t>), sedangkan orang percaya dipanggil untuk mengasihi dengan penuh pengorbanan (</w:t>
      </w:r>
      <w:r>
        <w:rPr>
          <w:lang w:val="id_ID" w:bidi="id_ID"/>
        </w:rPr>
        <w:t>Flp. 2:4</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2:15</w:t>
      </w:r>
      <w:r>
        <w:rPr>
          <w:lang w:val="id_ID" w:bidi="id_ID"/>
        </w:rPr>
      </w:r>
    </w:p>
    <w:p>
      <w:pPr/>
      <w:r>
        <w:rPr>
          <w:lang w:val="id_ID" w:bidi="id_ID"/>
        </w:rPr>
      </w:r>
      <w:r>
        <w:rPr>
          <w:lang w:val="id_ID" w:bidi="id_ID"/>
        </w:rPr>
        <w:t xml:space="preserve">sehingga </w:t>
      </w:r>
      <w:r>
        <w:rPr>
          <w:lang w:val="id_ID" w:bidi="id_ID"/>
        </w:rPr>
        <w:t>kamu bercahaya di antara mereka</w:t>
      </w:r>
      <w:r>
        <w:rPr>
          <w:lang w:val="id_ID" w:bidi="id_ID"/>
        </w:rPr>
        <w:t xml:space="preserve">: Orang-orang percaya harus menarik orang lain kepada Allah melalui kehidupan mereka (lihat </w:t>
      </w:r>
      <w:r>
        <w:rPr>
          <w:lang w:val="id_ID" w:bidi="id_ID"/>
        </w:rPr>
        <w:t>Mat. 5:13–16</w:t>
      </w:r>
      <w:r>
        <w:rPr>
          <w:lang w:val="id_ID" w:bidi="id_ID"/>
        </w:rPr>
        <w:t xml:space="preserve">). • di dalam dunia yang penuh dengan orang-orang yang bengkok dan sesat: Lihat </w:t>
      </w:r>
      <w:r>
        <w:rPr>
          <w:lang w:val="id_ID" w:bidi="id_ID"/>
        </w:rPr>
        <w:t>Ul. 32:5</w:t>
      </w:r>
      <w:r>
        <w:rPr>
          <w:lang w:val="id_ID" w:bidi="id_ID"/>
        </w:rPr>
        <w:t xml:space="preserve">; </w:t>
      </w:r>
      <w:r>
        <w:rPr>
          <w:lang w:val="id_ID" w:bidi="id_ID"/>
        </w:rPr>
        <w:t>Rm. 1:18–32</w:t>
      </w:r>
      <w:r>
        <w:rPr>
          <w:lang w:val="id_ID" w:bidi="id_ID"/>
        </w:rPr>
        <w:t xml:space="preserve">; </w:t>
      </w:r>
      <w:r>
        <w:rPr>
          <w:lang w:val="id_ID" w:bidi="id_ID"/>
        </w:rPr>
        <w:t>3:10–23</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2:16</w:t>
      </w:r>
      <w:r>
        <w:rPr>
          <w:lang w:val="id_ID" w:bidi="id_ID"/>
        </w:rPr>
      </w:r>
    </w:p>
    <w:p>
      <w:pPr/>
      <w:r>
        <w:rPr>
          <w:lang w:val="id_ID" w:bidi="id_ID"/>
        </w:rPr>
      </w:r>
      <w:r>
        <w:rPr>
          <w:lang w:val="id_ID" w:bidi="id_ID"/>
        </w:rPr>
        <w:t>sambil berpegang pada firman kehidupan</w:t>
      </w:r>
      <w:r>
        <w:rPr>
          <w:lang w:val="id_ID" w:bidi="id_ID"/>
        </w:rPr>
        <w:t>: Orang-orang percaya harus mempertahankan iman mereka kepada Kabar Baik Kristus yang memberi kehidupan. Allah itu setia, tetapi mereka juga harus tetap setia (</w:t>
      </w:r>
      <w:r>
        <w:rPr>
          <w:lang w:val="id_ID" w:bidi="id_ID"/>
        </w:rPr>
        <w:t>1:6</w:t>
      </w:r>
      <w:r>
        <w:rPr>
          <w:lang w:val="id_ID" w:bidi="id_ID"/>
        </w:rPr>
        <w:t xml:space="preserve">; </w:t>
      </w:r>
      <w:r>
        <w:rPr>
          <w:lang w:val="id_ID" w:bidi="id_ID"/>
        </w:rPr>
        <w:t>2:12–13</w:t>
      </w:r>
      <w:r>
        <w:rPr>
          <w:lang w:val="id_ID" w:bidi="id_ID"/>
        </w:rPr>
        <w:t xml:space="preserve">). • Berlomba dalam perlombaan: Paulus sering menggunakan bahasa atletik sebagai metafora untuk kehidupan Kristen (lihat </w:t>
      </w:r>
      <w:r>
        <w:rPr>
          <w:lang w:val="id_ID" w:bidi="id_ID"/>
        </w:rPr>
        <w:t>3:12–14</w:t>
      </w:r>
      <w:r>
        <w:rPr>
          <w:lang w:val="id_ID" w:bidi="id_ID"/>
        </w:rPr>
        <w:t xml:space="preserve">; </w:t>
      </w:r>
      <w:r>
        <w:rPr>
          <w:lang w:val="id_ID" w:bidi="id_ID"/>
        </w:rPr>
        <w:t>1Kor. 9:24</w:t>
      </w:r>
      <w:r>
        <w:rPr>
          <w:lang w:val="id_ID" w:bidi="id_ID"/>
        </w:rPr>
        <w:t xml:space="preserve">, </w:t>
      </w:r>
      <w:r>
        <w:rPr>
          <w:lang w:val="id_ID" w:bidi="id_ID"/>
        </w:rPr>
        <w:t>26</w:t>
      </w:r>
      <w:r>
        <w:rPr>
          <w:lang w:val="id_ID" w:bidi="id_ID"/>
        </w:rPr>
        <w:t xml:space="preserve">; </w:t>
      </w:r>
      <w:r>
        <w:rPr>
          <w:lang w:val="id_ID" w:bidi="id_ID"/>
        </w:rPr>
        <w:t>Gal. 2:2</w:t>
      </w:r>
      <w:r>
        <w:rPr>
          <w:lang w:val="id_ID" w:bidi="id_ID"/>
        </w:rPr>
        <w:t xml:space="preserve">; </w:t>
      </w:r>
      <w:r>
        <w:rPr>
          <w:lang w:val="id_ID" w:bidi="id_ID"/>
        </w:rPr>
        <w:t>5:7</w:t>
      </w:r>
      <w:r>
        <w:rPr>
          <w:lang w:val="id_ID" w:bidi="id_ID"/>
        </w:rPr>
        <w:t xml:space="preserve">; </w:t>
      </w:r>
      <w:r>
        <w:rPr>
          <w:lang w:val="id_ID" w:bidi="id_ID"/>
        </w:rPr>
        <w:t>2Tim. 4:7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2:17–18</w:t>
      </w:r>
      <w:r>
        <w:rPr>
          <w:lang w:val="id_ID" w:bidi="id_ID"/>
        </w:rPr>
      </w:r>
    </w:p>
    <w:p>
      <w:pPr/>
      <w:r>
        <w:rPr>
          <w:lang w:val="id_ID" w:bidi="id_ID"/>
        </w:rPr>
      </w:r>
      <w:r>
        <w:rPr>
          <w:lang w:val="id_ID" w:bidi="id_ID"/>
        </w:rPr>
        <w:t>sekalipun darahku dicurahkan pada korban dan ibadah imanmu, aku bersukacita dan aku bersukacita dengan kamu sekalian</w:t>
      </w:r>
      <w:r>
        <w:rPr>
          <w:lang w:val="id_ID" w:bidi="id_ID"/>
        </w:rPr>
        <w:t xml:space="preserve">: Baik orang Yahudi maupun orang kafir sering mencurahkan persembahan anggur pada kurban atau di dasar mezbah untuk menghormati dewa. Seluruh hidup Paulus adalah persembahan bagi Allah (bdk. </w:t>
      </w:r>
      <w:r>
        <w:rPr>
          <w:lang w:val="id_ID" w:bidi="id_ID"/>
        </w:rPr>
        <w:t>Rm. 12:1</w:t>
      </w:r>
      <w:r>
        <w:rPr>
          <w:lang w:val="id_ID" w:bidi="id_ID"/>
        </w:rPr>
        <w:t xml:space="preserve">; </w:t>
      </w:r>
      <w:r>
        <w:rPr>
          <w:lang w:val="id_ID" w:bidi="id_ID"/>
        </w:rPr>
        <w:t>15:16</w:t>
      </w:r>
      <w:r>
        <w:rPr>
          <w:lang w:val="id_ID" w:bidi="id_ID"/>
        </w:rPr>
        <w:t xml:space="preserve">). • Pelayanan yang setia adalah alasan untuk bersukacita, karena tidak ada yang sia-sia yang dilakukan bagi Allah (lihat </w:t>
      </w:r>
      <w:r>
        <w:rPr>
          <w:lang w:val="id_ID" w:bidi="id_ID"/>
        </w:rPr>
        <w:t>1Kor. 15:58</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2:19–24</w:t>
      </w:r>
      <w:r>
        <w:rPr>
          <w:lang w:val="id_ID" w:bidi="id_ID"/>
        </w:rPr>
      </w:r>
    </w:p>
    <w:p>
      <w:pPr/>
      <w:r>
        <w:rPr>
          <w:lang w:val="id_ID" w:bidi="id_ID"/>
        </w:rPr>
      </w:r>
      <w:r>
        <w:rPr>
          <w:lang w:val="id_ID" w:bidi="id_ID"/>
        </w:rPr>
        <w:t xml:space="preserve">Paulus memuji Timotius, yang ia harapkan akan diutus ke jemaat di Filipi dalam waktu dekat. Timotius telah menemani Paulus dalam perjalanannya yang pertama ke Filipi (lihat </w:t>
      </w:r>
      <w:r>
        <w:rPr>
          <w:lang w:val="id_ID" w:bidi="id_ID"/>
        </w:rPr>
        <w:t>Kisah. 16:1–3</w:t>
      </w:r>
      <w:r>
        <w:rPr>
          <w:lang w:val="id_ID" w:bidi="id_ID"/>
        </w:rPr>
        <w:t xml:space="preserve">, </w:t>
      </w:r>
      <w:r>
        <w:rPr>
          <w:lang w:val="id_ID" w:bidi="id_ID"/>
        </w:rPr>
        <w:t>12</w:t>
      </w:r>
      <w:r>
        <w:rPr>
          <w:lang w:val="id_ID" w:bidi="id_ID"/>
        </w:rPr>
        <w:t xml:space="preserve">; </w:t>
      </w:r>
      <w:r>
        <w:rPr>
          <w:lang w:val="id_ID" w:bidi="id_ID"/>
        </w:rPr>
        <w:t>17:15</w:t>
      </w:r>
      <w:r>
        <w:rPr>
          <w:lang w:val="id_ID" w:bidi="id_ID"/>
        </w:rPr>
        <w:t xml:space="preserve">; </w:t>
      </w:r>
      <w:r>
        <w:rPr>
          <w:lang w:val="id_ID" w:bidi="id_ID"/>
        </w:rPr>
        <w:t>18:5</w:t>
      </w:r>
      <w:r>
        <w:rPr>
          <w:lang w:val="id_ID" w:bidi="id_ID"/>
        </w:rPr>
        <w:t xml:space="preserve">; bandingkan </w:t>
      </w:r>
      <w:r>
        <w:rPr>
          <w:lang w:val="id_ID" w:bidi="id_ID"/>
        </w:rPr>
        <w:t>Kisah. 19:22</w:t>
      </w:r>
      <w:r>
        <w:rPr>
          <w:lang w:val="id_ID" w:bidi="id_ID"/>
        </w:rPr>
        <w:t>). Timotius menonjol sebagai orang yang seluruh hidupnya dikorbankan untuk mengabdikan diri bagi Yesus Kristus dan kesejahteraan umat-Nya.</w:t>
      </w:r>
      <w:r>
        <w:rPr>
          <w:lang w:val="id_ID" w:bidi="id_ID"/>
        </w:rPr>
      </w:r>
      <w:r>
        <w:rPr>
          <w:lang w:val="id_ID" w:bidi="id_ID"/>
        </w:rPr>
      </w:r>
    </w:p>
    <w:p>
      <w:pPr/>
      <w:r>
        <w:rPr>
          <w:lang w:val="id_ID" w:bidi="id_ID"/>
        </w:rPr>
      </w:r>
    </w:p>
    <w:p>
      <w:pPr>
        <w:pStyle w:val="Heading2"/>
      </w:pPr>
      <w:r>
        <w:rPr>
          <w:lang w:val="id_ID" w:bidi="id_ID"/>
        </w:rPr>
        <w:t>Filipi 2:23</w:t>
      </w:r>
      <w:r>
        <w:rPr>
          <w:lang w:val="id_ID" w:bidi="id_ID"/>
        </w:rPr>
      </w:r>
    </w:p>
    <w:p>
      <w:pPr/>
      <w:r>
        <w:rPr>
          <w:lang w:val="id_ID" w:bidi="id_ID"/>
        </w:rPr>
      </w:r>
      <w:r>
        <w:rPr>
          <w:lang w:val="id_ID" w:bidi="id_ID"/>
        </w:rPr>
        <w:t>Apa yang akan terjadi pada saya di sini mungkin mengacu pada hasil persidangan Paulus.</w:t>
      </w:r>
      <w:r>
        <w:rPr>
          <w:lang w:val="id_ID" w:bidi="id_ID"/>
        </w:rPr>
      </w:r>
      <w:r>
        <w:rPr>
          <w:lang w:val="id_ID" w:bidi="id_ID"/>
        </w:rPr>
      </w:r>
    </w:p>
    <w:p>
      <w:pPr/>
      <w:r>
        <w:rPr>
          <w:lang w:val="id_ID" w:bidi="id_ID"/>
        </w:rPr>
      </w:r>
    </w:p>
    <w:p>
      <w:pPr>
        <w:pStyle w:val="Heading2"/>
      </w:pPr>
      <w:r>
        <w:rPr>
          <w:lang w:val="id_ID" w:bidi="id_ID"/>
        </w:rPr>
        <w:t>Filipi 2:24</w:t>
      </w:r>
      <w:r>
        <w:rPr>
          <w:lang w:val="id_ID" w:bidi="id_ID"/>
        </w:rPr>
      </w:r>
    </w:p>
    <w:p>
      <w:pPr/>
      <w:r>
        <w:rPr>
          <w:lang w:val="id_ID" w:bidi="id_ID"/>
        </w:rPr>
      </w:r>
      <w:r>
        <w:rPr>
          <w:lang w:val="id_ID" w:bidi="id_ID"/>
        </w:rPr>
        <w:t xml:space="preserve">Paulus memiliki keyakinan bahwa ia akan segera dibebaskan dari penjara dan dapat mengunjungi jemaat di Filipi (lihat </w:t>
      </w:r>
      <w:r>
        <w:rPr>
          <w:lang w:val="id_ID" w:bidi="id_ID"/>
        </w:rPr>
        <w:t>1:19</w:t>
      </w:r>
      <w:r>
        <w:rPr>
          <w:lang w:val="id_ID" w:bidi="id_ID"/>
        </w:rPr>
        <w:t xml:space="preserve">, </w:t>
      </w:r>
      <w:r>
        <w:rPr>
          <w:lang w:val="id_ID" w:bidi="id_ID"/>
        </w:rPr>
        <w:t>25–26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2:25–30</w:t>
      </w:r>
      <w:r>
        <w:rPr>
          <w:lang w:val="id_ID" w:bidi="id_ID"/>
        </w:rPr>
      </w:r>
    </w:p>
    <w:p>
      <w:pPr/>
      <w:r>
        <w:rPr>
          <w:lang w:val="id_ID" w:bidi="id_ID"/>
        </w:rPr>
      </w:r>
      <w:r>
        <w:rPr>
          <w:lang w:val="id_ID" w:bidi="id_ID"/>
        </w:rPr>
        <w:t xml:space="preserve">Paulus memuji Epafroditus (lihat juga </w:t>
      </w:r>
      <w:r>
        <w:rPr>
          <w:lang w:val="id_ID" w:bidi="id_ID"/>
        </w:rPr>
        <w:t>4:18</w:t>
      </w:r>
      <w:r>
        <w:rPr>
          <w:lang w:val="id_ID" w:bidi="id_ID"/>
        </w:rPr>
        <w:t>), seorang utusan dari jemaat di Filipi yang sekarang ia kirim kembali kepada mereka, yang mungkin membawa surat ini. • Deskripsi sesama prajurit menunjukkan kesulitan, perlawanan, dan bahaya yang dihadapi dalam pekerjaan Kristus.</w:t>
      </w:r>
      <w:r>
        <w:rPr>
          <w:lang w:val="id_ID" w:bidi="id_ID"/>
        </w:rPr>
      </w:r>
      <w:r>
        <w:rPr>
          <w:lang w:val="id_ID" w:bidi="id_ID"/>
        </w:rPr>
      </w:r>
    </w:p>
    <w:p>
      <w:pPr/>
      <w:r>
        <w:rPr>
          <w:lang w:val="id_ID" w:bidi="id_ID"/>
        </w:rPr>
      </w:r>
    </w:p>
    <w:p>
      <w:pPr>
        <w:pStyle w:val="Heading2"/>
      </w:pPr>
      <w:r>
        <w:rPr>
          <w:lang w:val="id_ID" w:bidi="id_ID"/>
        </w:rPr>
        <w:t>Filipi 2:27</w:t>
      </w:r>
      <w:r>
        <w:rPr>
          <w:lang w:val="id_ID" w:bidi="id_ID"/>
        </w:rPr>
      </w:r>
    </w:p>
    <w:p>
      <w:pPr/>
      <w:r>
        <w:rPr>
          <w:lang w:val="id_ID" w:bidi="id_ID"/>
        </w:rPr>
      </w:r>
      <w:r>
        <w:rPr>
          <w:lang w:val="id_ID" w:bidi="id_ID"/>
        </w:rPr>
        <w:t>Kesembuhan Epafroditus dari penyakit yang hampir fatal disebabkan oleh belas kasihan Tuhan, baik kepada Epafroditus maupun kepada Paulus, yang telah menderita di dalam penjara.</w:t>
      </w:r>
      <w:r>
        <w:rPr>
          <w:lang w:val="id_ID" w:bidi="id_ID"/>
        </w:rPr>
      </w:r>
      <w:r>
        <w:rPr>
          <w:lang w:val="id_ID" w:bidi="id_ID"/>
        </w:rPr>
      </w:r>
    </w:p>
    <w:p>
      <w:pPr/>
      <w:r>
        <w:rPr>
          <w:lang w:val="id_ID" w:bidi="id_ID"/>
        </w:rPr>
      </w:r>
    </w:p>
    <w:p>
      <w:pPr>
        <w:pStyle w:val="Heading2"/>
      </w:pPr>
      <w:r>
        <w:rPr>
          <w:lang w:val="id_ID" w:bidi="id_ID"/>
        </w:rPr>
        <w:t>Filipi 2:29–30</w:t>
      </w:r>
      <w:r>
        <w:rPr>
          <w:lang w:val="id_ID" w:bidi="id_ID"/>
        </w:rPr>
      </w:r>
    </w:p>
    <w:p>
      <w:pPr/>
      <w:r>
        <w:rPr>
          <w:lang w:val="id_ID" w:bidi="id_ID"/>
        </w:rPr>
      </w:r>
      <w:r>
        <w:rPr>
          <w:lang w:val="id_ID" w:bidi="id_ID"/>
        </w:rPr>
        <w:t xml:space="preserve">Epafroditus pantas mendapatkan penghormatan mereka, karena ia mempertaruhkan nyawanya bagi Kristus atas nama mereka (karena pentingnya menunjukkan kehormatan, bdk. </w:t>
      </w:r>
      <w:r>
        <w:rPr>
          <w:lang w:val="id_ID" w:bidi="id_ID"/>
        </w:rPr>
        <w:t>Rm. 10:12</w:t>
      </w:r>
      <w:r>
        <w:rPr>
          <w:lang w:val="id_ID" w:bidi="id_ID"/>
        </w:rPr>
        <w:t xml:space="preserve">; </w:t>
      </w:r>
      <w:r>
        <w:rPr>
          <w:lang w:val="id_ID" w:bidi="id_ID"/>
        </w:rPr>
        <w:t>13:7</w:t>
      </w:r>
      <w:r>
        <w:rPr>
          <w:lang w:val="id_ID" w:bidi="id_ID"/>
        </w:rPr>
        <w:t xml:space="preserve">; </w:t>
      </w:r>
      <w:r>
        <w:rPr>
          <w:lang w:val="id_ID" w:bidi="id_ID"/>
        </w:rPr>
        <w:t>Ef. 5:33</w:t>
      </w:r>
      <w:r>
        <w:rPr>
          <w:lang w:val="id_ID" w:bidi="id_ID"/>
        </w:rPr>
        <w:t xml:space="preserve">; </w:t>
      </w:r>
      <w:r>
        <w:rPr>
          <w:lang w:val="id_ID" w:bidi="id_ID"/>
        </w:rPr>
        <w:t>6:2</w:t>
      </w:r>
      <w:r>
        <w:rPr>
          <w:lang w:val="id_ID" w:bidi="id_ID"/>
        </w:rPr>
        <w:t xml:space="preserve">; </w:t>
      </w:r>
      <w:r>
        <w:rPr>
          <w:lang w:val="id_ID" w:bidi="id_ID"/>
        </w:rPr>
        <w:t>1Tim. 5:17</w:t>
      </w:r>
      <w:r>
        <w:rPr>
          <w:lang w:val="id_ID" w:bidi="id_ID"/>
        </w:rPr>
        <w:t xml:space="preserve">; </w:t>
      </w:r>
      <w:r>
        <w:rPr>
          <w:lang w:val="id_ID" w:bidi="id_ID"/>
        </w:rPr>
        <w:t>6:1</w:t>
      </w:r>
      <w:r>
        <w:rPr>
          <w:lang w:val="id_ID" w:bidi="id_ID"/>
        </w:rPr>
        <w:t xml:space="preserve">; </w:t>
      </w:r>
      <w:r>
        <w:rPr>
          <w:lang w:val="id_ID" w:bidi="id_ID"/>
        </w:rPr>
        <w:t>1Ptr. 2:17</w:t>
      </w:r>
      <w:r>
        <w:rPr>
          <w:lang w:val="id_ID" w:bidi="id_ID"/>
        </w:rPr>
        <w:t xml:space="preserve">; </w:t>
      </w:r>
      <w:r>
        <w:rPr>
          <w:lang w:val="id_ID" w:bidi="id_ID"/>
        </w:rPr>
        <w:t>3:7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w:t>
      </w:r>
      <w:r>
        <w:rPr>
          <w:lang w:val="id_ID" w:bidi="id_ID"/>
        </w:rPr>
      </w:r>
    </w:p>
    <w:p>
      <w:pPr/>
      <w:r>
        <w:rPr>
          <w:lang w:val="id_ID" w:bidi="id_ID"/>
        </w:rPr>
      </w:r>
      <w:r>
        <w:rPr>
          <w:lang w:val="id_ID" w:bidi="id_ID"/>
        </w:rPr>
        <w:t xml:space="preserve">Bersukacitalah di dalam Tuhan: Tema ini dilanjutkan dalam </w:t>
      </w:r>
      <w:r>
        <w:rPr>
          <w:lang w:val="id_ID" w:bidi="id_ID"/>
        </w:rPr>
        <w:t>4:4</w:t>
      </w:r>
      <w:r>
        <w:rPr>
          <w:lang w:val="id_ID" w:bidi="id_ID"/>
        </w:rPr>
        <w:t xml:space="preserve"> (lihat juga </w:t>
      </w:r>
      <w:r>
        <w:rPr>
          <w:lang w:val="id_ID" w:bidi="id_ID"/>
        </w:rPr>
        <w:t>1:18</w:t>
      </w:r>
      <w:r>
        <w:rPr>
          <w:lang w:val="id_ID" w:bidi="id_ID"/>
        </w:rPr>
        <w:t xml:space="preserve">; </w:t>
      </w:r>
      <w:r>
        <w:rPr>
          <w:lang w:val="id_ID" w:bidi="id_ID"/>
        </w:rPr>
        <w:t>2:17–18</w:t>
      </w:r>
      <w:r>
        <w:rPr>
          <w:lang w:val="id_ID" w:bidi="id_ID"/>
        </w:rPr>
        <w:t xml:space="preserve">, </w:t>
      </w:r>
      <w:r>
        <w:rPr>
          <w:lang w:val="id_ID" w:bidi="id_ID"/>
        </w:rPr>
        <w:t>28</w:t>
      </w:r>
      <w:r>
        <w:rPr>
          <w:lang w:val="id_ID" w:bidi="id_ID"/>
        </w:rPr>
        <w:t xml:space="preserve">; </w:t>
      </w:r>
      <w:r>
        <w:rPr>
          <w:lang w:val="id_ID" w:bidi="id_ID"/>
        </w:rPr>
        <w:t>4:10</w:t>
      </w:r>
      <w:r>
        <w:rPr>
          <w:lang w:val="id_ID" w:bidi="id_ID"/>
        </w:rPr>
        <w:t>). • Frasa hal-hal ini (</w:t>
      </w:r>
      <w:r>
        <w:rPr>
          <w:i/>
          <w:lang w:val="id_ID" w:bidi="id_ID"/>
        </w:rPr>
        <w:t>secara harfiah berarti hal-hal yang sama</w:t>
      </w:r>
      <w:r>
        <w:rPr>
          <w:lang w:val="id_ID" w:bidi="id_ID"/>
        </w:rPr>
        <w:t>) bersifat rancu: frasa ini dapat merujuk kepada (1) dorongan sebelumnya untuk bersukacita di dalam Tuhan; (2) dorongan sebelumnya untuk mengikuti teladan Kristus (</w:t>
      </w:r>
      <w:r>
        <w:rPr>
          <w:lang w:val="id_ID" w:bidi="id_ID"/>
        </w:rPr>
        <w:t>2:1–18</w:t>
      </w:r>
      <w:r>
        <w:rPr>
          <w:lang w:val="id_ID" w:bidi="id_ID"/>
        </w:rPr>
        <w:t>); (3) dorongan Paulus secara umum; atau (4) peringatan berikutnya mengenai ancaman-ancaman terhadap iman mereka.</w:t>
      </w:r>
      <w:r>
        <w:rPr>
          <w:lang w:val="id_ID" w:bidi="id_ID"/>
        </w:rPr>
      </w:r>
      <w:r>
        <w:rPr>
          <w:lang w:val="id_ID" w:bidi="id_ID"/>
        </w:rPr>
      </w:r>
    </w:p>
    <w:p>
      <w:pPr/>
      <w:r>
        <w:rPr>
          <w:lang w:val="id_ID" w:bidi="id_ID"/>
        </w:rPr>
      </w:r>
    </w:p>
    <w:p>
      <w:pPr>
        <w:pStyle w:val="Heading2"/>
      </w:pPr>
      <w:r>
        <w:rPr>
          <w:lang w:val="id_ID" w:bidi="id_ID"/>
        </w:rPr>
        <w:t>Filipi 3:2</w:t>
      </w:r>
      <w:r>
        <w:rPr>
          <w:lang w:val="id_ID" w:bidi="id_ID"/>
        </w:rPr>
      </w:r>
    </w:p>
    <w:p>
      <w:pPr/>
      <w:r>
        <w:rPr>
          <w:lang w:val="id_ID" w:bidi="id_ID"/>
        </w:rPr>
      </w:r>
      <w:r>
        <w:rPr>
          <w:lang w:val="id_ID" w:bidi="id_ID"/>
        </w:rPr>
        <w:t>Hati-hatilah terhadap anjing-anjing</w:t>
      </w:r>
      <w:r>
        <w:rPr>
          <w:lang w:val="id_ID" w:bidi="id_ID"/>
        </w:rPr>
        <w:t xml:space="preserve">, … penyunat-penyunat yang palsu: Di sini Paulus membalikkan praktik tradisional orang Yahudi yang menyebut orang bukan Yahudi sebagai </w:t>
      </w:r>
      <w:r>
        <w:rPr>
          <w:i/>
          <w:lang w:val="id_ID" w:bidi="id_ID"/>
        </w:rPr>
        <w:t>anjing</w:t>
      </w:r>
      <w:r>
        <w:rPr>
          <w:lang w:val="id_ID" w:bidi="id_ID"/>
        </w:rPr>
        <w:t xml:space="preserve"> (bdk. </w:t>
      </w:r>
      <w:r>
        <w:rPr>
          <w:lang w:val="id_ID" w:bidi="id_ID"/>
        </w:rPr>
        <w:t>Mrk. 7:27–28</w:t>
      </w:r>
      <w:r>
        <w:rPr>
          <w:lang w:val="id_ID" w:bidi="id_ID"/>
        </w:rPr>
        <w:t xml:space="preserve">). Penghinaan Paulus yang paling keras ditujukan kepada orang-orang Yahudi yang mengajarkan bahwa orang bukan Yahudi harus disunat agar dapat selamat (bdk. </w:t>
      </w:r>
      <w:r>
        <w:rPr>
          <w:lang w:val="id_ID" w:bidi="id_ID"/>
        </w:rPr>
        <w:t>2Kor. 11:13–15</w:t>
      </w:r>
      <w:r>
        <w:rPr>
          <w:lang w:val="id_ID" w:bidi="id_ID"/>
        </w:rPr>
        <w:t xml:space="preserve">; </w:t>
      </w:r>
      <w:r>
        <w:rPr>
          <w:lang w:val="id_ID" w:bidi="id_ID"/>
        </w:rPr>
        <w:t>Gal. 1:6–9</w:t>
      </w:r>
      <w:r>
        <w:rPr>
          <w:lang w:val="id_ID" w:bidi="id_ID"/>
        </w:rPr>
        <w:t xml:space="preserve">; </w:t>
      </w:r>
      <w:r>
        <w:rPr>
          <w:lang w:val="id_ID" w:bidi="id_ID"/>
        </w:rPr>
        <w:t>5:1–6</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3:2–11</w:t>
      </w:r>
      <w:r>
        <w:rPr>
          <w:lang w:val="id_ID" w:bidi="id_ID"/>
        </w:rPr>
      </w:r>
    </w:p>
    <w:p>
      <w:pPr/>
      <w:r>
        <w:rPr>
          <w:lang w:val="id_ID" w:bidi="id_ID"/>
        </w:rPr>
      </w:r>
      <w:r>
        <w:rPr>
          <w:lang w:val="id_ID" w:bidi="id_ID"/>
        </w:rPr>
        <w:t>Paulus memperingatkan jemaat agar tidak terpengaruh oleh orang-orang Kristen Yahudi yang berpendapat bahwa sunat diperlukan untuk keselamatan. Ia kemudian berbicara tentang pertobatannya sendiri dari Yudaisme kepada Kristus.</w:t>
      </w:r>
      <w:r>
        <w:rPr>
          <w:lang w:val="id_ID" w:bidi="id_ID"/>
        </w:rPr>
      </w:r>
      <w:r>
        <w:rPr>
          <w:lang w:val="id_ID" w:bidi="id_ID"/>
        </w:rPr>
      </w:r>
    </w:p>
    <w:p>
      <w:pPr/>
      <w:r>
        <w:rPr>
          <w:lang w:val="id_ID" w:bidi="id_ID"/>
        </w:rPr>
      </w:r>
    </w:p>
    <w:p>
      <w:pPr>
        <w:pStyle w:val="Heading2"/>
      </w:pPr>
      <w:r>
        <w:rPr>
          <w:lang w:val="id_ID" w:bidi="id_ID"/>
        </w:rPr>
        <w:t>Filipi 3:3</w:t>
      </w:r>
      <w:r>
        <w:rPr>
          <w:lang w:val="id_ID" w:bidi="id_ID"/>
        </w:rPr>
      </w:r>
    </w:p>
    <w:p>
      <w:pPr/>
      <w:r>
        <w:rPr>
          <w:lang w:val="id_ID" w:bidi="id_ID"/>
        </w:rPr>
      </w:r>
      <w:r>
        <w:rPr>
          <w:lang w:val="id_ID" w:bidi="id_ID"/>
        </w:rPr>
        <w:t xml:space="preserve">karena kitalah orang-orang bersunat, yang beribadah oleh Roh Allah: </w:t>
      </w:r>
      <w:r>
        <w:rPr>
          <w:lang w:val="id_ID" w:bidi="id_ID"/>
        </w:rPr>
        <w:t>Sunat dipahami sebagai tanda dari umat Allah yang sejati</w:t>
      </w:r>
      <w:r>
        <w:rPr>
          <w:lang w:val="id_ID" w:bidi="id_ID"/>
        </w:rPr>
        <w:t xml:space="preserve"> </w:t>
      </w:r>
      <w:r>
        <w:rPr>
          <w:lang w:val="id_ID" w:bidi="id_ID"/>
        </w:rPr>
        <w:t xml:space="preserve">(lihat </w:t>
      </w:r>
      <w:r>
        <w:rPr>
          <w:lang w:val="id_ID" w:bidi="id_ID"/>
        </w:rPr>
        <w:t>Kej 17:10–14</w:t>
      </w:r>
      <w:r>
        <w:rPr>
          <w:lang w:val="id_ID" w:bidi="id_ID"/>
        </w:rPr>
        <w:t xml:space="preserve">), tetapi orang yang menaruh kepercayaan kepada Kristus adalah mereka yang benar-benar disunat di dalam hati (lihat </w:t>
      </w:r>
      <w:r>
        <w:rPr>
          <w:lang w:val="id_ID" w:bidi="id_ID"/>
        </w:rPr>
        <w:t>Rm. 2:28–29</w:t>
      </w:r>
      <w:r>
        <w:rPr>
          <w:lang w:val="id_ID" w:bidi="id_ID"/>
        </w:rPr>
        <w:t xml:space="preserve">; bandingkan </w:t>
      </w:r>
      <w:r>
        <w:rPr>
          <w:lang w:val="id_ID" w:bidi="id_ID"/>
        </w:rPr>
        <w:t>Yer. 4:4</w:t>
      </w:r>
      <w:r>
        <w:rPr>
          <w:lang w:val="id_ID" w:bidi="id_ID"/>
        </w:rPr>
        <w:t xml:space="preserve">; </w:t>
      </w:r>
      <w:r>
        <w:rPr>
          <w:lang w:val="id_ID" w:bidi="id_ID"/>
        </w:rPr>
        <w:t>Ef. 2:11</w:t>
      </w:r>
      <w:r>
        <w:rPr>
          <w:lang w:val="id_ID" w:bidi="id_ID"/>
        </w:rPr>
        <w:t xml:space="preserve">; </w:t>
      </w:r>
      <w:r>
        <w:rPr>
          <w:lang w:val="id_ID" w:bidi="id_ID"/>
        </w:rPr>
        <w:t>Kol. 2:11–13</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3:4</w:t>
      </w:r>
      <w:r>
        <w:rPr>
          <w:lang w:val="id_ID" w:bidi="id_ID"/>
        </w:rPr>
      </w:r>
    </w:p>
    <w:p>
      <w:pPr/>
      <w:r>
        <w:rPr>
          <w:lang w:val="id_ID" w:bidi="id_ID"/>
        </w:rPr>
      </w:r>
      <w:r>
        <w:rPr>
          <w:lang w:val="id_ID" w:bidi="id_ID"/>
        </w:rPr>
        <w:t>menaruh percaya pada hal-hal lahiriah</w:t>
      </w:r>
      <w:r>
        <w:rPr>
          <w:lang w:val="id_ID" w:bidi="id_ID"/>
        </w:rPr>
        <w:t xml:space="preserve"> (secara </w:t>
      </w:r>
      <w:r>
        <w:rPr>
          <w:i/>
          <w:lang w:val="id_ID" w:bidi="id_ID"/>
        </w:rPr>
        <w:t>harfiah dalam daging</w:t>
      </w:r>
      <w:r>
        <w:rPr>
          <w:lang w:val="id_ID" w:bidi="id_ID"/>
        </w:rPr>
        <w:t xml:space="preserve">): Paulus menggunakan </w:t>
      </w:r>
      <w:r>
        <w:rPr>
          <w:i/>
          <w:lang w:val="id_ID" w:bidi="id_ID"/>
        </w:rPr>
        <w:t>daging</w:t>
      </w:r>
      <w:r>
        <w:rPr>
          <w:lang w:val="id_ID" w:bidi="id_ID"/>
        </w:rPr>
        <w:t xml:space="preserve"> di sini untuk menunjukkan sikap mengandalkan diri sendiri dan usaha manusia yang berbeda dengan ketergantungan pada Kristus dan pemberdayaan oleh Roh.</w:t>
      </w:r>
      <w:r>
        <w:rPr>
          <w:lang w:val="id_ID" w:bidi="id_ID"/>
        </w:rPr>
      </w:r>
      <w:r>
        <w:rPr>
          <w:lang w:val="id_ID" w:bidi="id_ID"/>
        </w:rPr>
      </w:r>
    </w:p>
    <w:p>
      <w:pPr/>
      <w:r>
        <w:rPr>
          <w:lang w:val="id_ID" w:bidi="id_ID"/>
        </w:rPr>
      </w:r>
    </w:p>
    <w:p>
      <w:pPr>
        <w:pStyle w:val="Heading2"/>
      </w:pPr>
      <w:r>
        <w:rPr>
          <w:lang w:val="id_ID" w:bidi="id_ID"/>
        </w:rPr>
        <w:t>Filipi 3:5</w:t>
      </w:r>
      <w:r>
        <w:rPr>
          <w:lang w:val="id_ID" w:bidi="id_ID"/>
        </w:rPr>
      </w:r>
    </w:p>
    <w:p>
      <w:pPr/>
      <w:r>
        <w:rPr>
          <w:lang w:val="id_ID" w:bidi="id_ID"/>
        </w:rPr>
      </w:r>
      <w:r>
        <w:rPr>
          <w:lang w:val="id_ID" w:bidi="id_ID"/>
        </w:rPr>
        <w:t>disunat pada hari kedelapan</w:t>
      </w:r>
      <w:r>
        <w:rPr>
          <w:lang w:val="id_ID" w:bidi="id_ID"/>
        </w:rPr>
        <w:t xml:space="preserve">: Lihat </w:t>
      </w:r>
      <w:r>
        <w:rPr>
          <w:lang w:val="id_ID" w:bidi="id_ID"/>
        </w:rPr>
        <w:t>Kej. 17:12</w:t>
      </w:r>
      <w:r>
        <w:rPr>
          <w:lang w:val="id_ID" w:bidi="id_ID"/>
        </w:rPr>
        <w:t xml:space="preserve">; </w:t>
      </w:r>
      <w:r>
        <w:rPr>
          <w:lang w:val="id_ID" w:bidi="id_ID"/>
        </w:rPr>
        <w:t>Im. 12:3</w:t>
      </w:r>
      <w:r>
        <w:rPr>
          <w:lang w:val="id_ID" w:bidi="id_ID"/>
        </w:rPr>
        <w:t xml:space="preserve">; </w:t>
      </w:r>
      <w:r>
        <w:rPr>
          <w:lang w:val="id_ID" w:bidi="id_ID"/>
        </w:rPr>
        <w:t>Luk. 1:59</w:t>
      </w:r>
      <w:r>
        <w:rPr>
          <w:lang w:val="id_ID" w:bidi="id_ID"/>
        </w:rPr>
        <w:t xml:space="preserve">; </w:t>
      </w:r>
      <w:r>
        <w:rPr>
          <w:lang w:val="id_ID" w:bidi="id_ID"/>
        </w:rPr>
        <w:t>2:21</w:t>
      </w:r>
      <w:r>
        <w:rPr>
          <w:lang w:val="id_ID" w:bidi="id_ID"/>
        </w:rPr>
        <w:t xml:space="preserve">. • Paulus adalah seorang anggota Farisi, sekte Yahudi yang dikenal karena ketaatannya pada hukum Taurat (lihat </w:t>
      </w:r>
      <w:r>
        <w:rPr>
          <w:lang w:val="id_ID" w:bidi="id_ID"/>
        </w:rPr>
        <w:t>Kisah. 23:6</w:t>
      </w:r>
      <w:r>
        <w:rPr>
          <w:lang w:val="id_ID" w:bidi="id_ID"/>
        </w:rPr>
        <w:t xml:space="preserve">; </w:t>
      </w:r>
      <w:r>
        <w:rPr>
          <w:lang w:val="id_ID" w:bidi="id_ID"/>
        </w:rPr>
        <w:t>26:5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3:5–6</w:t>
      </w:r>
      <w:r>
        <w:rPr>
          <w:lang w:val="id_ID" w:bidi="id_ID"/>
        </w:rPr>
      </w:r>
    </w:p>
    <w:p>
      <w:pPr/>
      <w:r>
        <w:rPr>
          <w:lang w:val="id_ID" w:bidi="id_ID"/>
        </w:rPr>
      </w:r>
      <w:r>
        <w:rPr>
          <w:lang w:val="id_ID" w:bidi="id_ID"/>
        </w:rPr>
        <w:t>Jika orang dapat mengandalkan keistimewaan karakteristik Yahudi, Paulus sangat bisa mengandalkan keunggulannya: Dia mempraktikkan ketaatan yang paling ketat terhadap hukum Yahudi dan sangat giat membela agama Yahudi.</w:t>
      </w:r>
      <w:r>
        <w:rPr>
          <w:lang w:val="id_ID" w:bidi="id_ID"/>
        </w:rPr>
      </w:r>
      <w:r>
        <w:rPr>
          <w:lang w:val="id_ID" w:bidi="id_ID"/>
        </w:rPr>
      </w:r>
    </w:p>
    <w:p>
      <w:pPr/>
      <w:r>
        <w:rPr>
          <w:lang w:val="id_ID" w:bidi="id_ID"/>
        </w:rPr>
      </w:r>
    </w:p>
    <w:p>
      <w:pPr>
        <w:pStyle w:val="Heading2"/>
      </w:pPr>
      <w:r>
        <w:rPr>
          <w:lang w:val="id_ID" w:bidi="id_ID"/>
        </w:rPr>
        <w:t>Filipi 3:6</w:t>
      </w:r>
      <w:r>
        <w:rPr>
          <w:lang w:val="id_ID" w:bidi="id_ID"/>
        </w:rPr>
      </w:r>
    </w:p>
    <w:p>
      <w:pPr/>
      <w:r>
        <w:rPr>
          <w:lang w:val="id_ID" w:bidi="id_ID"/>
        </w:rPr>
      </w:r>
      <w:r>
        <w:rPr>
          <w:lang w:val="id_ID" w:bidi="id_ID"/>
        </w:rPr>
        <w:t xml:space="preserve">aku penganiaya jemaat: </w:t>
      </w:r>
      <w:r>
        <w:rPr>
          <w:lang w:val="id_ID" w:bidi="id_ID"/>
        </w:rPr>
        <w:t xml:space="preserve">(lihat </w:t>
      </w:r>
      <w:r>
        <w:rPr>
          <w:lang w:val="id_ID" w:bidi="id_ID"/>
        </w:rPr>
        <w:t>Kisah.l 8:1–3</w:t>
      </w:r>
      <w:r>
        <w:rPr>
          <w:lang w:val="id_ID" w:bidi="id_ID"/>
        </w:rPr>
        <w:t xml:space="preserve">; </w:t>
      </w:r>
      <w:r>
        <w:rPr>
          <w:lang w:val="id_ID" w:bidi="id_ID"/>
        </w:rPr>
        <w:t>9:1–2</w:t>
      </w:r>
      <w:r>
        <w:rPr>
          <w:lang w:val="id_ID" w:bidi="id_ID"/>
        </w:rPr>
        <w:t xml:space="preserve">, </w:t>
      </w:r>
      <w:r>
        <w:rPr>
          <w:lang w:val="id_ID" w:bidi="id_ID"/>
        </w:rPr>
        <w:t>21</w:t>
      </w:r>
      <w:r>
        <w:rPr>
          <w:lang w:val="id_ID" w:bidi="id_ID"/>
        </w:rPr>
        <w:t xml:space="preserve">; </w:t>
      </w:r>
      <w:r>
        <w:rPr>
          <w:lang w:val="id_ID" w:bidi="id_ID"/>
        </w:rPr>
        <w:t>Gal. 1:13</w:t>
      </w:r>
      <w:r>
        <w:rPr>
          <w:lang w:val="id_ID" w:bidi="id_ID"/>
        </w:rPr>
        <w:t xml:space="preserve">): Tindakan-tindakannya menunjukkan semangatnya yang besar terhadap Yudaisme, di mana Kabar Baik tentang Yesus dipandang sebagai ancaman. • Kebenaran Paulus, sebagaimana dinilai oleh standar manusia, merupakan indikasi lain dari semangatnya untuk hukum Taurat (lihat juga </w:t>
      </w:r>
      <w:r>
        <w:rPr>
          <w:lang w:val="id_ID" w:bidi="id_ID"/>
        </w:rPr>
        <w:t>Gal. 1:14</w:t>
      </w:r>
      <w:r>
        <w:rPr>
          <w:lang w:val="id_ID" w:bidi="id_ID"/>
        </w:rPr>
        <w:t xml:space="preserve">; untuk pandangan Kristen Paulus di kemudian hari, lihat </w:t>
      </w:r>
      <w:r>
        <w:rPr>
          <w:lang w:val="id_ID" w:bidi="id_ID"/>
        </w:rPr>
        <w:t>Rm. 3:23</w:t>
      </w:r>
      <w:r>
        <w:rPr>
          <w:lang w:val="id_ID" w:bidi="id_ID"/>
        </w:rPr>
        <w:t xml:space="preserve">; </w:t>
      </w:r>
      <w:r>
        <w:rPr>
          <w:lang w:val="id_ID" w:bidi="id_ID"/>
        </w:rPr>
        <w:t>7:14–25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3:7–8</w:t>
      </w:r>
      <w:r>
        <w:rPr>
          <w:lang w:val="id_ID" w:bidi="id_ID"/>
        </w:rPr>
      </w:r>
    </w:p>
    <w:p>
      <w:pPr/>
      <w:r>
        <w:rPr>
          <w:lang w:val="id_ID" w:bidi="id_ID"/>
        </w:rPr>
      </w:r>
      <w:r>
        <w:rPr>
          <w:lang w:val="id_ID" w:bidi="id_ID"/>
        </w:rPr>
        <w:t>Sebagai seorang Kristen, Paulus sekarang menganggap hal-hal ini (</w:t>
      </w:r>
      <w:r>
        <w:rPr>
          <w:lang w:val="id_ID" w:bidi="id_ID"/>
        </w:rPr>
        <w:t>3:5–6</w:t>
      </w:r>
      <w:r>
        <w:rPr>
          <w:lang w:val="id_ID" w:bidi="id_ID"/>
        </w:rPr>
        <w:t xml:space="preserve">) tidak ada artinya karena apa yang telah dilakukan oleh Kristus: Hubungan orang percaya dengan Allah ditentukan oleh pengenalan akan Kristus (bdk. </w:t>
      </w:r>
      <w:r>
        <w:rPr>
          <w:lang w:val="id_ID" w:bidi="id_ID"/>
        </w:rPr>
        <w:t>3:10</w:t>
      </w:r>
      <w:r>
        <w:rPr>
          <w:lang w:val="id_ID" w:bidi="id_ID"/>
        </w:rPr>
        <w:t xml:space="preserve">; </w:t>
      </w:r>
      <w:r>
        <w:rPr>
          <w:lang w:val="id_ID" w:bidi="id_ID"/>
        </w:rPr>
        <w:t>Yoh. 17:3</w:t>
      </w:r>
      <w:r>
        <w:rPr>
          <w:lang w:val="id_ID" w:bidi="id_ID"/>
        </w:rPr>
        <w:t xml:space="preserve">) dan tidak ada yang lain. Satu-satunya hal yang penting adalah memperoleh Kristus, dan dengan demikian menerima anugerah keselamatan kekal (bdk. </w:t>
      </w:r>
      <w:r>
        <w:rPr>
          <w:lang w:val="id_ID" w:bidi="id_ID"/>
        </w:rPr>
        <w:t>Yoh. 3:16</w:t>
      </w:r>
      <w:r>
        <w:rPr>
          <w:lang w:val="id_ID" w:bidi="id_ID"/>
        </w:rPr>
        <w:t xml:space="preserve">; </w:t>
      </w:r>
      <w:r>
        <w:rPr>
          <w:lang w:val="id_ID" w:bidi="id_ID"/>
        </w:rPr>
        <w:t>1Yoh. 5:11–13</w:t>
      </w:r>
      <w:r>
        <w:rPr>
          <w:lang w:val="id_ID" w:bidi="id_ID"/>
        </w:rPr>
        <w:t>). Sebagai perbandingan, semua hal lainnya adalah sampah (</w:t>
      </w:r>
      <w:r>
        <w:rPr>
          <w:i/>
          <w:lang w:val="id_ID" w:bidi="id_ID"/>
        </w:rPr>
        <w:t>atau kotoran</w:t>
      </w:r>
      <w:r>
        <w:rPr>
          <w:lang w:val="id_ID" w:bidi="id_ID"/>
        </w:rPr>
        <w:t>) yang tidak berarti.</w:t>
      </w:r>
      <w:r>
        <w:rPr>
          <w:lang w:val="id_ID" w:bidi="id_ID"/>
        </w:rPr>
      </w:r>
      <w:r>
        <w:rPr>
          <w:lang w:val="id_ID" w:bidi="id_ID"/>
        </w:rPr>
      </w:r>
    </w:p>
    <w:p>
      <w:pPr/>
      <w:r>
        <w:rPr>
          <w:lang w:val="id_ID" w:bidi="id_ID"/>
        </w:rPr>
      </w:r>
    </w:p>
    <w:p>
      <w:pPr>
        <w:pStyle w:val="Heading2"/>
      </w:pPr>
      <w:r>
        <w:rPr>
          <w:lang w:val="id_ID" w:bidi="id_ID"/>
        </w:rPr>
        <w:t>Filipi 3:9</w:t>
      </w:r>
      <w:r>
        <w:rPr>
          <w:lang w:val="id_ID" w:bidi="id_ID"/>
        </w:rPr>
      </w:r>
    </w:p>
    <w:p>
      <w:pPr/>
      <w:r>
        <w:rPr>
          <w:lang w:val="id_ID" w:bidi="id_ID"/>
        </w:rPr>
      </w:r>
      <w:r>
        <w:rPr>
          <w:lang w:val="id_ID" w:bidi="id_ID"/>
        </w:rPr>
        <w:t>Di sini Paulus merangkum kontras antara pemahamannya tentang keselamatan dan pemahaman para penentangnya (</w:t>
      </w:r>
      <w:r>
        <w:rPr>
          <w:lang w:val="id_ID" w:bidi="id_ID"/>
        </w:rPr>
        <w:t>3:2</w:t>
      </w:r>
      <w:r>
        <w:rPr>
          <w:lang w:val="id_ID" w:bidi="id_ID"/>
        </w:rPr>
        <w:t xml:space="preserve">). • Orang-orang percaya menjadi satu dengan Kristus dengan mempercayai Dia untuk keselamatan dan berbagi kehidupan-Nya (bdk. </w:t>
      </w:r>
      <w:r>
        <w:rPr>
          <w:lang w:val="id_ID" w:bidi="id_ID"/>
        </w:rPr>
        <w:t>Yoh. 15:1–5</w:t>
      </w:r>
      <w:r>
        <w:rPr>
          <w:lang w:val="id_ID" w:bidi="id_ID"/>
        </w:rPr>
        <w:t xml:space="preserve">). • Kita menjadi benar, bukan karena melakukan hukum Musa, tetapi karena iman kepada Kristus. Ini adalah cara Allah untuk membuat kita benar di hadapan-Nya: Keselamatan tidak dapat diusahakan, tetapi hanya diterima sebagai anugerah yang cuma-cuma (lihat </w:t>
      </w:r>
      <w:r>
        <w:rPr>
          <w:lang w:val="id_ID" w:bidi="id_ID"/>
        </w:rPr>
        <w:t>Rm. 1:17</w:t>
      </w:r>
      <w:r>
        <w:rPr>
          <w:lang w:val="id_ID" w:bidi="id_ID"/>
        </w:rPr>
        <w:t xml:space="preserve">; </w:t>
      </w:r>
      <w:r>
        <w:rPr>
          <w:lang w:val="id_ID" w:bidi="id_ID"/>
        </w:rPr>
        <w:t>3:21–26</w:t>
      </w:r>
      <w:r>
        <w:rPr>
          <w:lang w:val="id_ID" w:bidi="id_ID"/>
        </w:rPr>
        <w:t xml:space="preserve">; </w:t>
      </w:r>
      <w:r>
        <w:rPr>
          <w:lang w:val="id_ID" w:bidi="id_ID"/>
        </w:rPr>
        <w:t>4:5–8</w:t>
      </w:r>
      <w:r>
        <w:rPr>
          <w:lang w:val="id_ID" w:bidi="id_ID"/>
        </w:rPr>
        <w:t xml:space="preserve">; </w:t>
      </w:r>
      <w:r>
        <w:rPr>
          <w:lang w:val="id_ID" w:bidi="id_ID"/>
        </w:rPr>
        <w:t>Gal. 2:16</w:t>
      </w:r>
      <w:r>
        <w:rPr>
          <w:lang w:val="id_ID" w:bidi="id_ID"/>
        </w:rPr>
        <w:t xml:space="preserve">; </w:t>
      </w:r>
      <w:r>
        <w:rPr>
          <w:lang w:val="id_ID" w:bidi="id_ID"/>
        </w:rPr>
        <w:t>Ef. 2:8–9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3:10</w:t>
      </w:r>
      <w:r>
        <w:rPr>
          <w:lang w:val="id_ID" w:bidi="id_ID"/>
        </w:rPr>
      </w:r>
    </w:p>
    <w:p>
      <w:pPr/>
      <w:r>
        <w:rPr>
          <w:lang w:val="id_ID" w:bidi="id_ID"/>
        </w:rPr>
      </w:r>
      <w:r>
        <w:rPr>
          <w:lang w:val="id_ID" w:bidi="id_ID"/>
        </w:rPr>
        <w:t xml:space="preserve">mengenal Kristus: Dengan mengenal Dia, seseorang mengenal dan diterima oleh Allah (bdk. </w:t>
      </w:r>
      <w:r>
        <w:rPr>
          <w:lang w:val="id_ID" w:bidi="id_ID"/>
        </w:rPr>
        <w:t>3:7–8</w:t>
      </w:r>
      <w:r>
        <w:rPr>
          <w:lang w:val="id_ID" w:bidi="id_ID"/>
        </w:rPr>
        <w:t xml:space="preserve">; </w:t>
      </w:r>
      <w:r>
        <w:rPr>
          <w:lang w:val="id_ID" w:bidi="id_ID"/>
        </w:rPr>
        <w:t>Yoh. 1:12–13</w:t>
      </w:r>
      <w:r>
        <w:rPr>
          <w:lang w:val="id_ID" w:bidi="id_ID"/>
        </w:rPr>
        <w:t xml:space="preserve">; </w:t>
      </w:r>
      <w:r>
        <w:rPr>
          <w:lang w:val="id_ID" w:bidi="id_ID"/>
        </w:rPr>
        <w:t>17:3</w:t>
      </w:r>
      <w:r>
        <w:rPr>
          <w:lang w:val="id_ID" w:bidi="id_ID"/>
        </w:rPr>
        <w:t xml:space="preserve">). • Orang-orang percaya mengalami kuasa yang dahsyat yang membangkitkan Dia dari antara orang mati, baik di masa kini maupun di masa kekekalan (lihat </w:t>
      </w:r>
      <w:r>
        <w:rPr>
          <w:lang w:val="id_ID" w:bidi="id_ID"/>
        </w:rPr>
        <w:t>Rm. 6:4–14</w:t>
      </w:r>
      <w:r>
        <w:rPr>
          <w:lang w:val="id_ID" w:bidi="id_ID"/>
        </w:rPr>
        <w:t xml:space="preserve">; </w:t>
      </w:r>
      <w:r>
        <w:rPr>
          <w:lang w:val="id_ID" w:bidi="id_ID"/>
        </w:rPr>
        <w:t>8:10–11</w:t>
      </w:r>
      <w:r>
        <w:rPr>
          <w:lang w:val="id_ID" w:bidi="id_ID"/>
        </w:rPr>
        <w:t xml:space="preserve">; </w:t>
      </w:r>
      <w:r>
        <w:rPr>
          <w:lang w:val="id_ID" w:bidi="id_ID"/>
        </w:rPr>
        <w:t>Kol. 3:1–4</w:t>
      </w:r>
      <w:r>
        <w:rPr>
          <w:lang w:val="id_ID" w:bidi="id_ID"/>
        </w:rPr>
        <w:t xml:space="preserve">). • untuk menderita bersama-Nya, mengambil bagian dalam kematian-Nya: Dengan bergabung bersama Kristus, orang percaya memiliki hak istimewa untuk mengalami kehidupan dan kematian-Nya (lihat </w:t>
      </w:r>
      <w:r>
        <w:rPr>
          <w:lang w:val="id_ID" w:bidi="id_ID"/>
        </w:rPr>
        <w:t>Flp. 1:29</w:t>
      </w:r>
      <w:r>
        <w:rPr>
          <w:lang w:val="id_ID" w:bidi="id_ID"/>
        </w:rPr>
        <w:t xml:space="preserve">; </w:t>
      </w:r>
      <w:r>
        <w:rPr>
          <w:lang w:val="id_ID" w:bidi="id_ID"/>
        </w:rPr>
        <w:t>2Kor. 4:10–12</w:t>
      </w:r>
      <w:r>
        <w:rPr>
          <w:lang w:val="id_ID" w:bidi="id_ID"/>
        </w:rPr>
        <w:t xml:space="preserve">; </w:t>
      </w:r>
      <w:r>
        <w:rPr>
          <w:lang w:val="id_ID" w:bidi="id_ID"/>
        </w:rPr>
        <w:t>Kol. 1:24</w:t>
      </w:r>
      <w:r>
        <w:rPr>
          <w:lang w:val="id_ID" w:bidi="id_ID"/>
        </w:rPr>
        <w:t xml:space="preserve">; </w:t>
      </w:r>
      <w:r>
        <w:rPr>
          <w:lang w:val="id_ID" w:bidi="id_ID"/>
        </w:rPr>
        <w:t>1.Ptr 4:13–16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3:11</w:t>
      </w:r>
      <w:r>
        <w:rPr>
          <w:lang w:val="id_ID" w:bidi="id_ID"/>
        </w:rPr>
      </w:r>
    </w:p>
    <w:p>
      <w:pPr/>
      <w:r>
        <w:rPr>
          <w:lang w:val="id_ID" w:bidi="id_ID"/>
        </w:rPr>
      </w:r>
      <w:r>
        <w:rPr>
          <w:lang w:val="id_ID" w:bidi="id_ID"/>
        </w:rPr>
        <w:t xml:space="preserve">Mengalami kebangkitan dari antara orang mati berarti diselamatkan dari penghakiman dan menerima hidup yang kekal (lihat </w:t>
      </w:r>
      <w:r>
        <w:rPr>
          <w:lang w:val="id_ID" w:bidi="id_ID"/>
        </w:rPr>
        <w:t>Why. 20:4–6</w:t>
      </w:r>
      <w:r>
        <w:rPr>
          <w:lang w:val="id_ID" w:bidi="id_ID"/>
        </w:rPr>
        <w:t>). Paulus sadar akan kekudusan Allah dan kerasnya penghakiman terakhir (</w:t>
      </w:r>
      <w:r>
        <w:rPr>
          <w:lang w:val="id_ID" w:bidi="id_ID"/>
        </w:rPr>
        <w:t>Why. 20:11–15</w:t>
      </w:r>
      <w:r>
        <w:rPr>
          <w:lang w:val="id_ID" w:bidi="id_ID"/>
        </w:rPr>
        <w:t xml:space="preserve">); ia tahu bahwa ia harus bertekun dalam pengejarannya akan Kristus dan keselamatan (bdk. </w:t>
      </w:r>
      <w:r>
        <w:rPr>
          <w:lang w:val="id_ID" w:bidi="id_ID"/>
        </w:rPr>
        <w:t>Gal. 5:5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3:12–4.1</w:t>
      </w:r>
      <w:r>
        <w:rPr>
          <w:lang w:val="id_ID" w:bidi="id_ID"/>
        </w:rPr>
      </w:r>
    </w:p>
    <w:p>
      <w:pPr/>
      <w:r>
        <w:rPr>
          <w:lang w:val="id_ID" w:bidi="id_ID"/>
        </w:rPr>
      </w:r>
      <w:r>
        <w:rPr>
          <w:lang w:val="id_ID" w:bidi="id_ID"/>
        </w:rPr>
        <w:t>Dengan menggunakan dirinya sendiri sebagai contoh, Paulus mendorong jemaat di Filipi untuk mengejar Kristus dan pengharapan surga dengan tekad dan kekuatan.</w:t>
      </w:r>
      <w:r>
        <w:rPr>
          <w:lang w:val="id_ID" w:bidi="id_ID"/>
        </w:rPr>
      </w:r>
      <w:r>
        <w:rPr>
          <w:lang w:val="id_ID" w:bidi="id_ID"/>
        </w:rPr>
      </w:r>
    </w:p>
    <w:p>
      <w:pPr/>
      <w:r>
        <w:rPr>
          <w:lang w:val="id_ID" w:bidi="id_ID"/>
        </w:rPr>
      </w:r>
    </w:p>
    <w:p>
      <w:pPr>
        <w:pStyle w:val="Heading2"/>
      </w:pPr>
      <w:r>
        <w:rPr>
          <w:lang w:val="id_ID" w:bidi="id_ID"/>
        </w:rPr>
        <w:t>Filipi 3:13–14</w:t>
      </w:r>
      <w:r>
        <w:rPr>
          <w:lang w:val="id_ID" w:bidi="id_ID"/>
        </w:rPr>
      </w:r>
    </w:p>
    <w:p>
      <w:pPr/>
      <w:r>
        <w:rPr>
          <w:lang w:val="id_ID" w:bidi="id_ID"/>
        </w:rPr>
      </w:r>
      <w:r>
        <w:rPr>
          <w:lang w:val="id_ID" w:bidi="id_ID"/>
        </w:rPr>
        <w:t xml:space="preserve">Perlombaan: Lihat </w:t>
      </w:r>
      <w:r>
        <w:rPr>
          <w:lang w:val="id_ID" w:bidi="id_ID"/>
        </w:rPr>
        <w:t>catatan studi pada 2:16</w:t>
      </w:r>
      <w:r>
        <w:rPr>
          <w:lang w:val="id_ID" w:bidi="id_ID"/>
        </w:rPr>
        <w:t>. • Paulus rela melepaskan segala sesuatu yang lain demi tujuan akhir, yaitu hadiah sorgawi berupa kehidupan kekal.</w:t>
      </w:r>
      <w:r>
        <w:rPr>
          <w:lang w:val="id_ID" w:bidi="id_ID"/>
        </w:rPr>
      </w:r>
      <w:r>
        <w:rPr>
          <w:lang w:val="id_ID" w:bidi="id_ID"/>
        </w:rPr>
      </w:r>
    </w:p>
    <w:p>
      <w:pPr/>
      <w:r>
        <w:rPr>
          <w:lang w:val="id_ID" w:bidi="id_ID"/>
        </w:rPr>
      </w:r>
    </w:p>
    <w:p>
      <w:pPr>
        <w:pStyle w:val="Heading2"/>
      </w:pPr>
      <w:r>
        <w:rPr>
          <w:lang w:val="id_ID" w:bidi="id_ID"/>
        </w:rPr>
        <w:t>Filipi 3:15</w:t>
      </w:r>
      <w:r>
        <w:rPr>
          <w:lang w:val="id_ID" w:bidi="id_ID"/>
        </w:rPr>
      </w:r>
    </w:p>
    <w:p>
      <w:pPr/>
      <w:r>
        <w:rPr>
          <w:lang w:val="id_ID" w:bidi="id_ID"/>
        </w:rPr>
      </w:r>
      <w:r>
        <w:rPr>
          <w:lang w:val="id_ID" w:bidi="id_ID"/>
        </w:rPr>
        <w:t xml:space="preserve">Mereka yang dewasa secara rohani (bdk. </w:t>
      </w:r>
      <w:r>
        <w:rPr>
          <w:lang w:val="id_ID" w:bidi="id_ID"/>
        </w:rPr>
        <w:t>1Kor. 2:6</w:t>
      </w:r>
      <w:r>
        <w:rPr>
          <w:lang w:val="id_ID" w:bidi="id_ID"/>
        </w:rPr>
        <w:t xml:space="preserve">; </w:t>
      </w:r>
      <w:r>
        <w:rPr>
          <w:lang w:val="id_ID" w:bidi="id_ID"/>
        </w:rPr>
        <w:t>3:1</w:t>
      </w:r>
      <w:r>
        <w:rPr>
          <w:lang w:val="id_ID" w:bidi="id_ID"/>
        </w:rPr>
        <w:t>) akan memiliki perspektif yang sama dengan Paulus bahwa hal-hal yang kekal adalah yang terpenting dalam hidup (</w:t>
      </w:r>
      <w:r>
        <w:rPr>
          <w:lang w:val="id_ID" w:bidi="id_ID"/>
        </w:rPr>
        <w:t>Flp. 3:12–14</w:t>
      </w:r>
      <w:r>
        <w:rPr>
          <w:lang w:val="id_ID" w:bidi="id_ID"/>
        </w:rPr>
        <w:t xml:space="preserve">; bdk. </w:t>
      </w:r>
      <w:r>
        <w:rPr>
          <w:lang w:val="id_ID" w:bidi="id_ID"/>
        </w:rPr>
        <w:t>2Kor. 4:16–18</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3:16</w:t>
      </w:r>
      <w:r>
        <w:rPr>
          <w:lang w:val="id_ID" w:bidi="id_ID"/>
        </w:rPr>
      </w:r>
    </w:p>
    <w:p>
      <w:pPr/>
      <w:r>
        <w:rPr>
          <w:lang w:val="id_ID" w:bidi="id_ID"/>
        </w:rPr>
      </w:r>
      <w:r>
        <w:rPr>
          <w:lang w:val="id_ID" w:bidi="id_ID"/>
        </w:rPr>
        <w:t>baiklah tingkat pengertian yang telah kita capai kita lanjutkan</w:t>
      </w:r>
      <w:r>
        <w:rPr>
          <w:lang w:val="id_ID" w:bidi="id_ID"/>
        </w:rPr>
        <w:t>: Tidak boleh ada kemunduran atau berbalik ke ajaran lama; sebagai orang percaya, perilaku kita harus konsisten dengan pemahaman rohani kita.</w:t>
      </w:r>
      <w:r>
        <w:rPr>
          <w:lang w:val="id_ID" w:bidi="id_ID"/>
        </w:rPr>
      </w:r>
      <w:r>
        <w:rPr>
          <w:lang w:val="id_ID" w:bidi="id_ID"/>
        </w:rPr>
      </w:r>
    </w:p>
    <w:p>
      <w:pPr/>
      <w:r>
        <w:rPr>
          <w:lang w:val="id_ID" w:bidi="id_ID"/>
        </w:rPr>
      </w:r>
    </w:p>
    <w:p>
      <w:pPr>
        <w:pStyle w:val="Heading2"/>
      </w:pPr>
      <w:r>
        <w:rPr>
          <w:lang w:val="id_ID" w:bidi="id_ID"/>
        </w:rPr>
        <w:t>Filipi 3:17</w:t>
      </w:r>
      <w:r>
        <w:rPr>
          <w:lang w:val="id_ID" w:bidi="id_ID"/>
        </w:rPr>
      </w:r>
    </w:p>
    <w:p>
      <w:pPr/>
      <w:r>
        <w:rPr>
          <w:lang w:val="id_ID" w:bidi="id_ID"/>
        </w:rPr>
      </w:r>
      <w:r>
        <w:rPr>
          <w:lang w:val="id_ID" w:bidi="id_ID"/>
        </w:rPr>
        <w:t>Saudara-saudara, ikutilah teladanku</w:t>
      </w:r>
      <w:r>
        <w:rPr>
          <w:lang w:val="id_ID" w:bidi="id_ID"/>
        </w:rPr>
        <w:t>: Paulus dengan sangat serius mengejar Kristus dan menjalani kehidupan yang telah Allah panggil untuk dia lakukan (</w:t>
      </w:r>
      <w:r>
        <w:rPr>
          <w:lang w:val="id_ID" w:bidi="id_ID"/>
        </w:rPr>
        <w:t>3:7–14</w:t>
      </w:r>
      <w:r>
        <w:rPr>
          <w:lang w:val="id_ID" w:bidi="id_ID"/>
        </w:rPr>
        <w:t xml:space="preserve">; </w:t>
      </w:r>
      <w:r>
        <w:rPr>
          <w:lang w:val="id_ID" w:bidi="id_ID"/>
        </w:rPr>
        <w:t>4:9</w:t>
      </w:r>
      <w:r>
        <w:rPr>
          <w:lang w:val="id_ID" w:bidi="id_ID"/>
        </w:rPr>
        <w:t xml:space="preserve">; </w:t>
      </w:r>
      <w:r>
        <w:rPr>
          <w:lang w:val="id_ID" w:bidi="id_ID"/>
        </w:rPr>
        <w:t>1Kor. 4:6</w:t>
      </w:r>
      <w:r>
        <w:rPr>
          <w:lang w:val="id_ID" w:bidi="id_ID"/>
        </w:rPr>
        <w:t xml:space="preserve">, </w:t>
      </w:r>
      <w:r>
        <w:rPr>
          <w:lang w:val="id_ID" w:bidi="id_ID"/>
        </w:rPr>
        <w:t>16–17</w:t>
      </w:r>
      <w:r>
        <w:rPr>
          <w:lang w:val="id_ID" w:bidi="id_ID"/>
        </w:rPr>
        <w:t xml:space="preserve">; </w:t>
      </w:r>
      <w:r>
        <w:rPr>
          <w:lang w:val="id_ID" w:bidi="id_ID"/>
        </w:rPr>
        <w:t>11:1</w:t>
      </w:r>
      <w:r>
        <w:rPr>
          <w:lang w:val="id_ID" w:bidi="id_ID"/>
        </w:rPr>
        <w:t xml:space="preserve">; </w:t>
      </w:r>
      <w:r>
        <w:rPr>
          <w:lang w:val="id_ID" w:bidi="id_ID"/>
        </w:rPr>
        <w:t>2Tes. 3:7–9</w:t>
      </w:r>
      <w:r>
        <w:rPr>
          <w:lang w:val="id_ID" w:bidi="id_ID"/>
        </w:rPr>
        <w:t>), sangat kontras dengan para musuh Kristus yang digambarkan selanjutnya (</w:t>
      </w:r>
      <w:r>
        <w:rPr>
          <w:lang w:val="id_ID" w:bidi="id_ID"/>
        </w:rPr>
        <w:t>Flp. 3:18–19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3:18</w:t>
      </w:r>
      <w:r>
        <w:rPr>
          <w:lang w:val="id_ID" w:bidi="id_ID"/>
        </w:rPr>
      </w:r>
    </w:p>
    <w:p>
      <w:pPr/>
      <w:r>
        <w:rPr>
          <w:lang w:val="id_ID" w:bidi="id_ID"/>
        </w:rPr>
      </w:r>
      <w:r>
        <w:rPr>
          <w:lang w:val="id_ID" w:bidi="id_ID"/>
        </w:rPr>
        <w:t xml:space="preserve">Identitas musuh-musuh ini tidak diketahui; mereka mungkin saja (1) orang Yahudi atau orang Kristen Yahudi yang bangga dengan sunat mereka (seperti dalam </w:t>
      </w:r>
      <w:r>
        <w:rPr>
          <w:lang w:val="id_ID" w:bidi="id_ID"/>
        </w:rPr>
        <w:t>3:2</w:t>
      </w:r>
      <w:r>
        <w:rPr>
          <w:lang w:val="id_ID" w:bidi="id_ID"/>
        </w:rPr>
        <w:t xml:space="preserve">), yang penekanannya pada Yudaisme yang taat bertentangan dengan salib Kristus; (2) orang-orang percaya semu yang hidup dalam kehidupan duniawi yang tidak bermoral (bandingkan dengan. </w:t>
      </w:r>
      <w:r>
        <w:rPr>
          <w:lang w:val="id_ID" w:bidi="id_ID"/>
        </w:rPr>
        <w:t>3:19</w:t>
      </w:r>
      <w:r>
        <w:rPr>
          <w:lang w:val="id_ID" w:bidi="id_ID"/>
        </w:rPr>
        <w:t xml:space="preserve">); atau (3) orang-orang yang mengaku percaya yang telah menolak pandangan Paulus yang berpusat pada salib tentang Kabar Baik. Penyaliban Kristus sebagai penjahat merupakan skandal yang memalukan dan menyinggung perasaan banyak orang (lihat </w:t>
      </w:r>
      <w:r>
        <w:rPr>
          <w:lang w:val="id_ID" w:bidi="id_ID"/>
        </w:rPr>
        <w:t>1Kor. 1:23</w:t>
      </w:r>
      <w:r>
        <w:rPr>
          <w:lang w:val="id_ID" w:bidi="id_ID"/>
        </w:rPr>
        <w:t xml:space="preserve">; bdk. </w:t>
      </w:r>
      <w:r>
        <w:rPr>
          <w:lang w:val="id_ID" w:bidi="id_ID"/>
        </w:rPr>
        <w:t>Rm. 9:33</w:t>
      </w:r>
      <w:r>
        <w:rPr>
          <w:lang w:val="id_ID" w:bidi="id_ID"/>
        </w:rPr>
        <w:t xml:space="preserve">; </w:t>
      </w:r>
      <w:r>
        <w:rPr>
          <w:lang w:val="id_ID" w:bidi="id_ID"/>
        </w:rPr>
        <w:t>1Ptr. 2:8</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3:19</w:t>
      </w:r>
      <w:r>
        <w:rPr>
          <w:lang w:val="id_ID" w:bidi="id_ID"/>
        </w:rPr>
      </w:r>
    </w:p>
    <w:p>
      <w:pPr/>
      <w:r>
        <w:rPr>
          <w:lang w:val="id_ID" w:bidi="id_ID"/>
        </w:rPr>
      </w:r>
      <w:r>
        <w:rPr>
          <w:lang w:val="id_ID" w:bidi="id_ID"/>
        </w:rPr>
        <w:t>Tuhan mereka ialah perut mereka: perut</w:t>
      </w:r>
      <w:r>
        <w:rPr>
          <w:lang w:val="id_ID" w:bidi="id_ID"/>
        </w:rPr>
        <w:t xml:space="preserve"> dapat merujuk kepada keserakahan, sensualitas, atau kepentingan pribadi mereka (bdk. </w:t>
      </w:r>
      <w:r>
        <w:rPr>
          <w:lang w:val="id_ID" w:bidi="id_ID"/>
        </w:rPr>
        <w:t>Rom 16:18</w:t>
      </w:r>
      <w:r>
        <w:rPr>
          <w:lang w:val="id_ID" w:bidi="id_ID"/>
        </w:rPr>
        <w:t xml:space="preserve">). • </w:t>
      </w:r>
      <w:r>
        <w:rPr>
          <w:lang w:val="id_ID" w:bidi="id_ID"/>
        </w:rPr>
        <w:t xml:space="preserve">kemuliaan mereka ialah aib mereka: </w:t>
      </w:r>
      <w:r>
        <w:rPr>
          <w:lang w:val="id_ID" w:bidi="id_ID"/>
        </w:rPr>
        <w:t xml:space="preserve">mereka menyombongkan diri tentang hal-hal yang memalukan. Kalimat ini paling baik diartikan sebagai acuan kepada amoralitas, bukan kebanggaan karena telah disunat. • Kebinasaan kekal adalah penghakiman Allah yang paling akhir bagi mereka yang menolak Kristus dan hidup dalam kehidupan yang mementingkan diri sendiri dan penuh dosa (lihat </w:t>
      </w:r>
      <w:r>
        <w:rPr>
          <w:lang w:val="id_ID" w:bidi="id_ID"/>
        </w:rPr>
        <w:t>2Tes. 1:8–9</w:t>
      </w:r>
      <w:r>
        <w:rPr>
          <w:lang w:val="id_ID" w:bidi="id_ID"/>
        </w:rPr>
        <w:t xml:space="preserve">; bdk. </w:t>
      </w:r>
      <w:r>
        <w:rPr>
          <w:lang w:val="id_ID" w:bidi="id_ID"/>
        </w:rPr>
        <w:t>Flp. 1:28</w:t>
      </w:r>
      <w:r>
        <w:rPr>
          <w:lang w:val="id_ID" w:bidi="id_ID"/>
        </w:rPr>
        <w:t xml:space="preserve">; </w:t>
      </w:r>
      <w:r>
        <w:rPr>
          <w:lang w:val="id_ID" w:bidi="id_ID"/>
        </w:rPr>
        <w:t>Mat. 7:13</w:t>
      </w:r>
      <w:r>
        <w:rPr>
          <w:lang w:val="id_ID" w:bidi="id_ID"/>
        </w:rPr>
        <w:t xml:space="preserve">; </w:t>
      </w:r>
      <w:r>
        <w:rPr>
          <w:lang w:val="id_ID" w:bidi="id_ID"/>
        </w:rPr>
        <w:t>Rm. 9:22</w:t>
      </w:r>
      <w:r>
        <w:rPr>
          <w:lang w:val="id_ID" w:bidi="id_ID"/>
        </w:rPr>
        <w:t xml:space="preserve">; </w:t>
      </w:r>
      <w:r>
        <w:rPr>
          <w:lang w:val="id_ID" w:bidi="id_ID"/>
        </w:rPr>
        <w:t>1Kor. 1:18</w:t>
      </w:r>
      <w:r>
        <w:rPr>
          <w:lang w:val="id_ID" w:bidi="id_ID"/>
        </w:rPr>
        <w:t xml:space="preserve">; </w:t>
      </w:r>
      <w:r>
        <w:rPr>
          <w:lang w:val="id_ID" w:bidi="id_ID"/>
        </w:rPr>
        <w:t>2Tes. 2:10</w:t>
      </w:r>
      <w:r>
        <w:rPr>
          <w:lang w:val="id_ID" w:bidi="id_ID"/>
        </w:rPr>
        <w:t xml:space="preserve">; </w:t>
      </w:r>
      <w:r>
        <w:rPr>
          <w:lang w:val="id_ID" w:bidi="id_ID"/>
        </w:rPr>
        <w:t>1Tim. 6:9</w:t>
      </w:r>
      <w:r>
        <w:rPr>
          <w:lang w:val="id_ID" w:bidi="id_ID"/>
        </w:rPr>
        <w:t xml:space="preserve">; </w:t>
      </w:r>
      <w:r>
        <w:rPr>
          <w:lang w:val="id_ID" w:bidi="id_ID"/>
        </w:rPr>
        <w:t>2Ptr. 2:3</w:t>
      </w:r>
      <w:r>
        <w:rPr>
          <w:lang w:val="id_ID" w:bidi="id_ID"/>
        </w:rPr>
        <w:t xml:space="preserve">, </w:t>
      </w:r>
      <w:r>
        <w:rPr>
          <w:lang w:val="id_ID" w:bidi="id_ID"/>
        </w:rPr>
        <w:t>13</w:t>
      </w:r>
      <w:r>
        <w:rPr>
          <w:lang w:val="id_ID" w:bidi="id_ID"/>
        </w:rPr>
        <w:t xml:space="preserve">; </w:t>
      </w:r>
      <w:r>
        <w:rPr>
          <w:lang w:val="id_ID" w:bidi="id_ID"/>
        </w:rPr>
        <w:t>Yud. 1:10</w:t>
      </w:r>
      <w:r>
        <w:rPr>
          <w:lang w:val="id_ID" w:bidi="id_ID"/>
        </w:rPr>
        <w:t xml:space="preserve">; </w:t>
      </w:r>
      <w:r>
        <w:rPr>
          <w:lang w:val="id_ID" w:bidi="id_ID"/>
        </w:rPr>
        <w:t>Why. 11:18</w:t>
      </w:r>
      <w:r>
        <w:rPr>
          <w:lang w:val="id_ID" w:bidi="id_ID"/>
        </w:rPr>
        <w:t xml:space="preserve">). • Mereka tidak dapat melihat melampaui kehidupan ini (bdk. </w:t>
      </w:r>
      <w:r>
        <w:rPr>
          <w:lang w:val="id_ID" w:bidi="id_ID"/>
        </w:rPr>
        <w:t>Yoh. 12:25</w:t>
      </w:r>
      <w:r>
        <w:rPr>
          <w:lang w:val="id_ID" w:bidi="id_ID"/>
        </w:rPr>
        <w:t xml:space="preserve">; </w:t>
      </w:r>
      <w:r>
        <w:rPr>
          <w:lang w:val="id_ID" w:bidi="id_ID"/>
        </w:rPr>
        <w:t>1Yoh. 2:15–17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3:20</w:t>
      </w:r>
      <w:r>
        <w:rPr>
          <w:lang w:val="id_ID" w:bidi="id_ID"/>
        </w:rPr>
      </w:r>
    </w:p>
    <w:p>
      <w:pPr/>
      <w:r>
        <w:rPr>
          <w:lang w:val="id_ID" w:bidi="id_ID"/>
        </w:rPr>
      </w:r>
      <w:r>
        <w:rPr>
          <w:lang w:val="id_ID" w:bidi="id_ID"/>
        </w:rPr>
        <w:t xml:space="preserve">Sebaliknya, orang percaya yang tahu bahwa rumah mereka adalah di surga (lihat </w:t>
      </w:r>
      <w:r>
        <w:rPr>
          <w:lang w:val="id_ID" w:bidi="id_ID"/>
        </w:rPr>
        <w:t>Ef. 2:19</w:t>
      </w:r>
      <w:r>
        <w:rPr>
          <w:lang w:val="id_ID" w:bidi="id_ID"/>
        </w:rPr>
        <w:t xml:space="preserve">) bersama Tuhan Yesus Kristus memenuhi pikiran mereka dengan pikiran tentang surga (lihat </w:t>
      </w:r>
      <w:r>
        <w:rPr>
          <w:lang w:val="id_ID" w:bidi="id_ID"/>
        </w:rPr>
        <w:t>Kol. 3:1–2</w:t>
      </w:r>
      <w:r>
        <w:rPr>
          <w:lang w:val="id_ID" w:bidi="id_ID"/>
        </w:rPr>
        <w:t xml:space="preserve">; bdk. </w:t>
      </w:r>
      <w:r>
        <w:rPr>
          <w:lang w:val="id_ID" w:bidi="id_ID"/>
        </w:rPr>
        <w:t>1 Kor. 15:19</w:t>
      </w:r>
      <w:r>
        <w:rPr>
          <w:lang w:val="id_ID" w:bidi="id_ID"/>
        </w:rPr>
        <w:t xml:space="preserve">; </w:t>
      </w:r>
      <w:r>
        <w:rPr>
          <w:lang w:val="id_ID" w:bidi="id_ID"/>
        </w:rPr>
        <w:t>1Ptr. 2:11</w:t>
      </w:r>
      <w:r>
        <w:rPr>
          <w:lang w:val="id_ID" w:bidi="id_ID"/>
        </w:rPr>
        <w:t xml:space="preserve">) dan kedatangan Kristus kembali (lihat </w:t>
      </w:r>
      <w:r>
        <w:rPr>
          <w:lang w:val="id_ID" w:bidi="id_ID"/>
        </w:rPr>
        <w:t>1Kor. 1:7</w:t>
      </w:r>
      <w:r>
        <w:rPr>
          <w:lang w:val="id_ID" w:bidi="id_ID"/>
        </w:rPr>
        <w:t xml:space="preserve">; </w:t>
      </w:r>
      <w:r>
        <w:rPr>
          <w:lang w:val="id_ID" w:bidi="id_ID"/>
        </w:rPr>
        <w:t>Tit. 2:13</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3:21</w:t>
      </w:r>
      <w:r>
        <w:rPr>
          <w:lang w:val="id_ID" w:bidi="id_ID"/>
        </w:rPr>
      </w:r>
    </w:p>
    <w:p>
      <w:pPr/>
      <w:r>
        <w:rPr>
          <w:lang w:val="id_ID" w:bidi="id_ID"/>
        </w:rPr>
      </w:r>
      <w:r>
        <w:rPr>
          <w:lang w:val="id_ID" w:bidi="id_ID"/>
        </w:rPr>
        <w:t>mengubah tubuh kita yang hina ini,</w:t>
      </w:r>
      <w:r>
        <w:rPr>
          <w:lang w:val="id_ID" w:bidi="id_ID"/>
        </w:rPr>
        <w:t xml:space="preserve"> </w:t>
      </w:r>
      <w:r>
        <w:rPr>
          <w:lang w:val="id_ID" w:bidi="id_ID"/>
        </w:rPr>
        <w:t>sehingga serupa dengan tubuh-Nya yang mulia</w:t>
      </w:r>
      <w:r>
        <w:rPr>
          <w:lang w:val="id_ID" w:bidi="id_ID"/>
        </w:rPr>
        <w:t xml:space="preserve">: Lihat </w:t>
      </w:r>
      <w:r>
        <w:rPr>
          <w:lang w:val="id_ID" w:bidi="id_ID"/>
        </w:rPr>
        <w:t>1Kor. 15:42–54</w:t>
      </w:r>
      <w:r>
        <w:rPr>
          <w:lang w:val="id_ID" w:bidi="id_ID"/>
        </w:rPr>
        <w:t xml:space="preserve">; bandingkan dengan </w:t>
      </w:r>
      <w:r>
        <w:rPr>
          <w:lang w:val="id_ID" w:bidi="id_ID"/>
        </w:rPr>
        <w:t>Rm. 8:23</w:t>
      </w:r>
      <w:r>
        <w:rPr>
          <w:lang w:val="id_ID" w:bidi="id_ID"/>
        </w:rPr>
        <w:t xml:space="preserve">. • </w:t>
      </w:r>
      <w:r>
        <w:rPr>
          <w:lang w:val="id_ID" w:bidi="id_ID"/>
        </w:rPr>
        <w:t>menurut kuasa-Nya yang dapat menaklukkan segala sesuatu kepada diri-Nya</w:t>
      </w:r>
      <w:r>
        <w:rPr>
          <w:lang w:val="id_ID" w:bidi="id_ID"/>
        </w:rPr>
        <w:t xml:space="preserve">: Lihat </w:t>
      </w:r>
      <w:r>
        <w:rPr>
          <w:lang w:val="id_ID" w:bidi="id_ID"/>
        </w:rPr>
        <w:t>1Kor. 15:24–27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4:1</w:t>
      </w:r>
      <w:r>
        <w:rPr>
          <w:lang w:val="id_ID" w:bidi="id_ID"/>
        </w:rPr>
      </w:r>
    </w:p>
    <w:p>
      <w:pPr/>
      <w:r>
        <w:rPr>
          <w:lang w:val="id_ID" w:bidi="id_ID"/>
        </w:rPr>
      </w:r>
      <w:r>
        <w:rPr>
          <w:lang w:val="id_ID" w:bidi="id_ID"/>
        </w:rPr>
        <w:t>berdirilah juga dengan teguh dalam Tuhan</w:t>
      </w:r>
      <w:r>
        <w:rPr>
          <w:lang w:val="id_ID" w:bidi="id_ID"/>
        </w:rPr>
        <w:t xml:space="preserve">: bdk. </w:t>
      </w:r>
      <w:r>
        <w:rPr>
          <w:lang w:val="id_ID" w:bidi="id_ID"/>
        </w:rPr>
        <w:t>1:27</w:t>
      </w:r>
      <w:r>
        <w:rPr>
          <w:lang w:val="id_ID" w:bidi="id_ID"/>
        </w:rPr>
        <w:t xml:space="preserve">. • Kesetiaan mereka yang terus menerus kepada Kristus merupakan sumber sukacita yang mendalam bagi Paulus dan mahkota bagi kerja kerasnya (lihat </w:t>
      </w:r>
      <w:r>
        <w:rPr>
          <w:lang w:val="id_ID" w:bidi="id_ID"/>
        </w:rPr>
        <w:t>1Tes. 2:19–20</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4:2</w:t>
      </w:r>
      <w:r>
        <w:rPr>
          <w:lang w:val="id_ID" w:bidi="id_ID"/>
        </w:rPr>
      </w:r>
    </w:p>
    <w:p>
      <w:pPr/>
      <w:r>
        <w:rPr>
          <w:lang w:val="id_ID" w:bidi="id_ID"/>
        </w:rPr>
      </w:r>
      <w:r>
        <w:rPr>
          <w:lang w:val="id_ID" w:bidi="id_ID"/>
        </w:rPr>
        <w:t xml:space="preserve">Karena kamu adalah milik Tuhan, selesaikanlah perselisihanmu: Umat Tuhan harus hidup bersama dalam kerukunan (lihat </w:t>
      </w:r>
      <w:r>
        <w:rPr>
          <w:lang w:val="id_ID" w:bidi="id_ID"/>
        </w:rPr>
        <w:t>2:2</w:t>
      </w:r>
      <w:r>
        <w:rPr>
          <w:lang w:val="id_ID" w:bidi="id_ID"/>
        </w:rPr>
        <w:t xml:space="preserve">; </w:t>
      </w:r>
      <w:r>
        <w:rPr>
          <w:lang w:val="id_ID" w:bidi="id_ID"/>
        </w:rPr>
        <w:t>1Kor. 1:10</w:t>
      </w:r>
      <w:r>
        <w:rPr>
          <w:lang w:val="id_ID" w:bidi="id_ID"/>
        </w:rPr>
        <w:t xml:space="preserve">; </w:t>
      </w:r>
      <w:r>
        <w:rPr>
          <w:lang w:val="id_ID" w:bidi="id_ID"/>
        </w:rPr>
        <w:t>Ef. 4:1–3</w:t>
      </w:r>
      <w:r>
        <w:rPr>
          <w:lang w:val="id_ID" w:bidi="id_ID"/>
        </w:rPr>
        <w:t xml:space="preserve">, </w:t>
      </w:r>
      <w:r>
        <w:rPr>
          <w:lang w:val="id_ID" w:bidi="id_ID"/>
        </w:rPr>
        <w:t>31–32</w:t>
      </w:r>
      <w:r>
        <w:rPr>
          <w:lang w:val="id_ID" w:bidi="id_ID"/>
        </w:rPr>
        <w:t xml:space="preserve">; </w:t>
      </w:r>
      <w:r>
        <w:rPr>
          <w:lang w:val="id_ID" w:bidi="id_ID"/>
        </w:rPr>
        <w:t>Kol. 3:12–15</w:t>
      </w:r>
      <w:r>
        <w:rPr>
          <w:lang w:val="id_ID" w:bidi="id_ID"/>
        </w:rPr>
        <w:t>). Bentuk atau pokok perselisihan antara Euodia dan Sintikhe tidak diketahui.</w:t>
      </w:r>
      <w:r>
        <w:rPr>
          <w:lang w:val="id_ID" w:bidi="id_ID"/>
        </w:rPr>
      </w:r>
      <w:r>
        <w:rPr>
          <w:lang w:val="id_ID" w:bidi="id_ID"/>
        </w:rPr>
      </w:r>
    </w:p>
    <w:p>
      <w:pPr/>
      <w:r>
        <w:rPr>
          <w:lang w:val="id_ID" w:bidi="id_ID"/>
        </w:rPr>
      </w:r>
    </w:p>
    <w:p>
      <w:pPr>
        <w:pStyle w:val="Heading2"/>
      </w:pPr>
      <w:r>
        <w:rPr>
          <w:lang w:val="id_ID" w:bidi="id_ID"/>
        </w:rPr>
        <w:t>Filipi 4:2–9</w:t>
      </w:r>
      <w:r>
        <w:rPr>
          <w:lang w:val="id_ID" w:bidi="id_ID"/>
        </w:rPr>
      </w:r>
    </w:p>
    <w:p>
      <w:pPr/>
      <w:r>
        <w:rPr>
          <w:lang w:val="id_ID" w:bidi="id_ID"/>
        </w:rPr>
      </w:r>
      <w:r>
        <w:rPr>
          <w:lang w:val="id_ID" w:bidi="id_ID"/>
        </w:rPr>
        <w:t>Sebelum menutup, Paulus membahas sebuah konflik kecil dalam gereja dan menulis beberapa kata penghiburan.</w:t>
      </w:r>
      <w:r>
        <w:rPr>
          <w:lang w:val="id_ID" w:bidi="id_ID"/>
        </w:rPr>
      </w:r>
      <w:r>
        <w:rPr>
          <w:lang w:val="id_ID" w:bidi="id_ID"/>
        </w:rPr>
      </w:r>
    </w:p>
    <w:p>
      <w:pPr/>
      <w:r>
        <w:rPr>
          <w:lang w:val="id_ID" w:bidi="id_ID"/>
        </w:rPr>
      </w:r>
    </w:p>
    <w:p>
      <w:pPr>
        <w:pStyle w:val="Heading2"/>
      </w:pPr>
      <w:r>
        <w:rPr>
          <w:lang w:val="id_ID" w:bidi="id_ID"/>
        </w:rPr>
        <w:t>Filipi 4:3</w:t>
      </w:r>
      <w:r>
        <w:rPr>
          <w:lang w:val="id_ID" w:bidi="id_ID"/>
        </w:rPr>
      </w:r>
    </w:p>
    <w:p>
      <w:pPr/>
      <w:r>
        <w:rPr>
          <w:lang w:val="id_ID" w:bidi="id_ID"/>
        </w:rPr>
      </w:r>
      <w:r>
        <w:rPr>
          <w:lang w:val="id_ID" w:bidi="id_ID"/>
        </w:rPr>
        <w:t>Sunsugos, temanku yang setia</w:t>
      </w:r>
      <w:r>
        <w:rPr>
          <w:lang w:val="id_ID" w:bidi="id_ID"/>
        </w:rPr>
        <w:t xml:space="preserve">: Kata Yunani </w:t>
      </w:r>
      <w:r>
        <w:rPr>
          <w:i/>
          <w:lang w:val="id_ID" w:bidi="id_ID"/>
        </w:rPr>
        <w:t>suzuge</w:t>
      </w:r>
      <w:r>
        <w:rPr>
          <w:lang w:val="id_ID" w:bidi="id_ID"/>
        </w:rPr>
        <w:t xml:space="preserve"> bisa berarti nama diri atau deskripsi; orang ini tidak diketahui. • Tidak ada lagi yang diketahui tentang Klemens. • Mereka yang namanya tertulis di dalam Kitab Kehidupan adalah orang-orang percaya sejati, yang ditakdirkan untuk menerima kehidupan kekal (lihat </w:t>
      </w:r>
      <w:r>
        <w:rPr>
          <w:lang w:val="id_ID" w:bidi="id_ID"/>
        </w:rPr>
        <w:t>Luk. 10:20</w:t>
      </w:r>
      <w:r>
        <w:rPr>
          <w:lang w:val="id_ID" w:bidi="id_ID"/>
        </w:rPr>
        <w:t xml:space="preserve">; </w:t>
      </w:r>
      <w:r>
        <w:rPr>
          <w:lang w:val="id_ID" w:bidi="id_ID"/>
        </w:rPr>
        <w:t>Why. 3:5</w:t>
      </w:r>
      <w:r>
        <w:rPr>
          <w:lang w:val="id_ID" w:bidi="id_ID"/>
        </w:rPr>
        <w:t xml:space="preserve">; </w:t>
      </w:r>
      <w:r>
        <w:rPr>
          <w:lang w:val="id_ID" w:bidi="id_ID"/>
        </w:rPr>
        <w:t>13:8</w:t>
      </w:r>
      <w:r>
        <w:rPr>
          <w:lang w:val="id_ID" w:bidi="id_ID"/>
        </w:rPr>
        <w:t xml:space="preserve">; </w:t>
      </w:r>
      <w:r>
        <w:rPr>
          <w:lang w:val="id_ID" w:bidi="id_ID"/>
        </w:rPr>
        <w:t>17:8</w:t>
      </w:r>
      <w:r>
        <w:rPr>
          <w:lang w:val="id_ID" w:bidi="id_ID"/>
        </w:rPr>
        <w:t xml:space="preserve">; </w:t>
      </w:r>
      <w:r>
        <w:rPr>
          <w:lang w:val="id_ID" w:bidi="id_ID"/>
        </w:rPr>
        <w:t>20:12</w:t>
      </w:r>
      <w:r>
        <w:rPr>
          <w:lang w:val="id_ID" w:bidi="id_ID"/>
        </w:rPr>
        <w:t xml:space="preserve">, </w:t>
      </w:r>
      <w:r>
        <w:rPr>
          <w:lang w:val="id_ID" w:bidi="id_ID"/>
        </w:rPr>
        <w:t>15</w:t>
      </w:r>
      <w:r>
        <w:rPr>
          <w:lang w:val="id_ID" w:bidi="id_ID"/>
        </w:rPr>
        <w:t xml:space="preserve">; </w:t>
      </w:r>
      <w:r>
        <w:rPr>
          <w:lang w:val="id_ID" w:bidi="id_ID"/>
        </w:rPr>
        <w:t>21:27</w:t>
      </w:r>
      <w:r>
        <w:rPr>
          <w:lang w:val="id_ID" w:bidi="id_ID"/>
        </w:rPr>
        <w:t xml:space="preserve">; bandingkan </w:t>
      </w:r>
      <w:r>
        <w:rPr>
          <w:lang w:val="id_ID" w:bidi="id_ID"/>
        </w:rPr>
        <w:t>Kel. 32:32</w:t>
      </w:r>
      <w:r>
        <w:rPr>
          <w:lang w:val="id_ID" w:bidi="id_ID"/>
        </w:rPr>
        <w:t xml:space="preserve">; </w:t>
      </w:r>
      <w:r>
        <w:rPr>
          <w:lang w:val="id_ID" w:bidi="id_ID"/>
        </w:rPr>
        <w:t>Mzm. 69:28</w:t>
      </w:r>
      <w:r>
        <w:rPr>
          <w:lang w:val="id_ID" w:bidi="id_ID"/>
        </w:rPr>
        <w:t xml:space="preserve">; </w:t>
      </w:r>
      <w:r>
        <w:rPr>
          <w:lang w:val="id_ID" w:bidi="id_ID"/>
        </w:rPr>
        <w:t>Dan. 12:1</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4:4</w:t>
      </w:r>
      <w:r>
        <w:rPr>
          <w:lang w:val="id_ID" w:bidi="id_ID"/>
        </w:rPr>
      </w:r>
    </w:p>
    <w:p>
      <w:pPr/>
      <w:r>
        <w:rPr>
          <w:lang w:val="id_ID" w:bidi="id_ID"/>
        </w:rPr>
      </w:r>
      <w:r>
        <w:rPr>
          <w:lang w:val="id_ID" w:bidi="id_ID"/>
        </w:rPr>
        <w:t xml:space="preserve">Dalam surat-surat Paulus, sukacita dan bersukacita adalah respons terhadap Kabar Baik (lihat </w:t>
      </w:r>
      <w:r>
        <w:rPr>
          <w:lang w:val="id_ID" w:bidi="id_ID"/>
        </w:rPr>
        <w:t>Ef 5:19–20</w:t>
      </w:r>
      <w:r>
        <w:rPr>
          <w:lang w:val="id_ID" w:bidi="id_ID"/>
        </w:rPr>
        <w:t xml:space="preserve">). Sukacita tidak bergantung pada keadaan; orang percaya menemukan sukacita di dalam Tuhan bahkan di tengah-tengah penderitaan. • Bersukacitalah! Lihat </w:t>
      </w:r>
      <w:r>
        <w:rPr>
          <w:lang w:val="id_ID" w:bidi="id_ID"/>
        </w:rPr>
        <w:t>Flp. 2:18</w:t>
      </w:r>
      <w:r>
        <w:rPr>
          <w:lang w:val="id_ID" w:bidi="id_ID"/>
        </w:rPr>
        <w:t xml:space="preserve">; </w:t>
      </w:r>
      <w:r>
        <w:rPr>
          <w:lang w:val="id_ID" w:bidi="id_ID"/>
        </w:rPr>
        <w:t>3:1</w:t>
      </w:r>
      <w:r>
        <w:rPr>
          <w:lang w:val="id_ID" w:bidi="id_ID"/>
        </w:rPr>
        <w:t xml:space="preserve">; </w:t>
      </w:r>
      <w:r>
        <w:rPr>
          <w:lang w:val="id_ID" w:bidi="id_ID"/>
        </w:rPr>
        <w:t>Rm. 12:12</w:t>
      </w:r>
      <w:r>
        <w:rPr>
          <w:lang w:val="id_ID" w:bidi="id_ID"/>
        </w:rPr>
        <w:t xml:space="preserve">, </w:t>
      </w:r>
      <w:r>
        <w:rPr>
          <w:lang w:val="id_ID" w:bidi="id_ID"/>
        </w:rPr>
        <w:t>15</w:t>
      </w:r>
      <w:r>
        <w:rPr>
          <w:lang w:val="id_ID" w:bidi="id_ID"/>
        </w:rPr>
        <w:t xml:space="preserve">; </w:t>
      </w:r>
      <w:r>
        <w:rPr>
          <w:lang w:val="id_ID" w:bidi="id_ID"/>
        </w:rPr>
        <w:t>1Tes. 5:16</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4:4–6</w:t>
      </w:r>
      <w:r>
        <w:rPr>
          <w:lang w:val="id_ID" w:bidi="id_ID"/>
        </w:rPr>
      </w:r>
    </w:p>
    <w:p>
      <w:pPr/>
      <w:r>
        <w:rPr>
          <w:lang w:val="id_ID" w:bidi="id_ID"/>
        </w:rPr>
      </w:r>
      <w:r>
        <w:rPr>
          <w:lang w:val="id_ID" w:bidi="id_ID"/>
        </w:rPr>
        <w:t xml:space="preserve">Bersukacitalah! … </w:t>
      </w:r>
      <w:r>
        <w:rPr>
          <w:lang w:val="id_ID" w:bidi="id_ID"/>
        </w:rPr>
        <w:t>nyatakanlah … dalam doa dan permohonan dengan ucapan syukur</w:t>
      </w:r>
      <w:r>
        <w:rPr>
          <w:lang w:val="id_ID" w:bidi="id_ID"/>
        </w:rPr>
        <w:t xml:space="preserve">: Bdk </w:t>
      </w:r>
      <w:r>
        <w:rPr>
          <w:lang w:val="id_ID" w:bidi="id_ID"/>
        </w:rPr>
        <w:t>1Tes. 5:16–18</w:t>
      </w:r>
      <w:r>
        <w:rPr>
          <w:lang w:val="id_ID" w:bidi="id_ID"/>
        </w:rPr>
        <w:t xml:space="preserve">; kedua ayat ini ditujukan kepada jemaat-jemaat yang teraniaya; lihat juga </w:t>
      </w:r>
      <w:r>
        <w:rPr>
          <w:lang w:val="id_ID" w:bidi="id_ID"/>
        </w:rPr>
        <w:t>Rm. 12:12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4:5</w:t>
      </w:r>
      <w:r>
        <w:rPr>
          <w:lang w:val="id_ID" w:bidi="id_ID"/>
        </w:rPr>
      </w:r>
    </w:p>
    <w:p>
      <w:pPr/>
      <w:r>
        <w:rPr>
          <w:lang w:val="id_ID" w:bidi="id_ID"/>
        </w:rPr>
      </w:r>
      <w:r>
        <w:rPr>
          <w:lang w:val="id_ID" w:bidi="id_ID"/>
        </w:rPr>
        <w:t xml:space="preserve">Orang-orang percaya harus penuh perhatian dalam merespons orang lain, bahkan dalam penganiayaan. Mereka dapat menyerahkan keadilan ke dalam tangan Allah karena mereka tahu bahwa Tuhan akan segera datang kembali (bdk. </w:t>
      </w:r>
      <w:r>
        <w:rPr>
          <w:lang w:val="id_ID" w:bidi="id_ID"/>
        </w:rPr>
        <w:t>Yak. 5:8–9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4:6</w:t>
      </w:r>
      <w:r>
        <w:rPr>
          <w:lang w:val="id_ID" w:bidi="id_ID"/>
        </w:rPr>
      </w:r>
    </w:p>
    <w:p>
      <w:pPr/>
      <w:r>
        <w:rPr>
          <w:lang w:val="id_ID" w:bidi="id_ID"/>
        </w:rPr>
      </w:r>
      <w:r>
        <w:rPr>
          <w:lang w:val="id_ID" w:bidi="id_ID"/>
        </w:rPr>
        <w:t xml:space="preserve">Orang-orang percaya tidak perlu khawatir tentang apa pun karena Bapa surgawi mengasihi anak-anak-Nya dan peduli akan kebutuhan mereka, dan Dia telah mengundang anak-anak-Nya untuk berdoa tentang segala sesuatu (lihat </w:t>
      </w:r>
      <w:r>
        <w:rPr>
          <w:lang w:val="id_ID" w:bidi="id_ID"/>
        </w:rPr>
        <w:t>Mat. 6:25–34</w:t>
      </w:r>
      <w:r>
        <w:rPr>
          <w:lang w:val="id_ID" w:bidi="id_ID"/>
        </w:rPr>
        <w:t xml:space="preserve">; </w:t>
      </w:r>
      <w:r>
        <w:rPr>
          <w:lang w:val="id_ID" w:bidi="id_ID"/>
        </w:rPr>
        <w:t>7:9–11</w:t>
      </w:r>
      <w:r>
        <w:rPr>
          <w:lang w:val="id_ID" w:bidi="id_ID"/>
        </w:rPr>
        <w:t xml:space="preserve">; </w:t>
      </w:r>
      <w:r>
        <w:rPr>
          <w:lang w:val="id_ID" w:bidi="id_ID"/>
        </w:rPr>
        <w:t>Rm. 12:12</w:t>
      </w:r>
      <w:r>
        <w:rPr>
          <w:lang w:val="id_ID" w:bidi="id_ID"/>
        </w:rPr>
        <w:t xml:space="preserve">; </w:t>
      </w:r>
      <w:r>
        <w:rPr>
          <w:lang w:val="id_ID" w:bidi="id_ID"/>
        </w:rPr>
        <w:t>Ef. 6:18</w:t>
      </w:r>
      <w:r>
        <w:rPr>
          <w:lang w:val="id_ID" w:bidi="id_ID"/>
        </w:rPr>
        <w:t xml:space="preserve">; </w:t>
      </w:r>
      <w:r>
        <w:rPr>
          <w:lang w:val="id_ID" w:bidi="id_ID"/>
        </w:rPr>
        <w:t>1Tes. 5:17</w:t>
      </w:r>
      <w:r>
        <w:rPr>
          <w:lang w:val="id_ID" w:bidi="id_ID"/>
        </w:rPr>
        <w:t xml:space="preserve">; </w:t>
      </w:r>
      <w:r>
        <w:rPr>
          <w:lang w:val="id_ID" w:bidi="id_ID"/>
        </w:rPr>
        <w:t>1Ptr. 5:7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4:7</w:t>
      </w:r>
      <w:r>
        <w:rPr>
          <w:lang w:val="id_ID" w:bidi="id_ID"/>
        </w:rPr>
      </w:r>
    </w:p>
    <w:p>
      <w:pPr/>
      <w:r>
        <w:rPr>
          <w:lang w:val="id_ID" w:bidi="id_ID"/>
        </w:rPr>
      </w:r>
      <w:r>
        <w:rPr>
          <w:lang w:val="id_ID" w:bidi="id_ID"/>
        </w:rPr>
        <w:t>Kehidupan yang mengandalkan Allah (</w:t>
      </w:r>
      <w:r>
        <w:rPr>
          <w:lang w:val="id_ID" w:bidi="id_ID"/>
        </w:rPr>
        <w:t>4:6</w:t>
      </w:r>
      <w:r>
        <w:rPr>
          <w:lang w:val="id_ID" w:bidi="id_ID"/>
        </w:rPr>
        <w:t xml:space="preserve">) membawa damai sejahtera Allah (lihat juga </w:t>
      </w:r>
      <w:r>
        <w:rPr>
          <w:lang w:val="id_ID" w:bidi="id_ID"/>
        </w:rPr>
        <w:t>Yes. 26:3</w:t>
      </w:r>
      <w:r>
        <w:rPr>
          <w:lang w:val="id_ID" w:bidi="id_ID"/>
        </w:rPr>
        <w:t xml:space="preserve">; </w:t>
      </w:r>
      <w:r>
        <w:rPr>
          <w:lang w:val="id_ID" w:bidi="id_ID"/>
        </w:rPr>
        <w:t>Yoh. 14:27</w:t>
      </w:r>
      <w:r>
        <w:rPr>
          <w:lang w:val="id_ID" w:bidi="id_ID"/>
        </w:rPr>
        <w:t xml:space="preserve">; </w:t>
      </w:r>
      <w:r>
        <w:rPr>
          <w:lang w:val="id_ID" w:bidi="id_ID"/>
        </w:rPr>
        <w:t>Kol. 3:15</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4:8</w:t>
      </w:r>
      <w:r>
        <w:rPr>
          <w:lang w:val="id_ID" w:bidi="id_ID"/>
        </w:rPr>
      </w:r>
    </w:p>
    <w:p>
      <w:pPr/>
      <w:r>
        <w:rPr>
          <w:lang w:val="id_ID" w:bidi="id_ID"/>
        </w:rPr>
      </w:r>
      <w:r>
        <w:rPr>
          <w:lang w:val="id_ID" w:bidi="id_ID"/>
        </w:rPr>
        <w:t>Paulus mendorong jemaat di Filipi untuk berfokus pada karunia-karunia Allah yang baik sehingga, bahkan selama penderitaan dan penganiayaan, hidup mereka akan menjadi teladan dan pikiran serta hati mereka akan dipenuhi dengan damai sejahtera (</w:t>
      </w:r>
      <w:r>
        <w:rPr>
          <w:lang w:val="id_ID" w:bidi="id_ID"/>
        </w:rPr>
        <w:t>4:7</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4:9</w:t>
      </w:r>
      <w:r>
        <w:rPr>
          <w:lang w:val="id_ID" w:bidi="id_ID"/>
        </w:rPr>
      </w:r>
    </w:p>
    <w:p>
      <w:pPr/>
      <w:r>
        <w:rPr>
          <w:lang w:val="id_ID" w:bidi="id_ID"/>
        </w:rPr>
      </w:r>
      <w:r>
        <w:rPr>
          <w:lang w:val="id_ID" w:bidi="id_ID"/>
        </w:rPr>
        <w:t>Dan apa yang telah kamu pelajari dan apa yang telah kamu terima … padaku</w:t>
      </w:r>
      <w:r>
        <w:rPr>
          <w:lang w:val="id_ID" w:bidi="id_ID"/>
        </w:rPr>
        <w:t xml:space="preserve">: Segala sesuatu yang telah Paulus ajarkan kepada mereka melalui perkataan atau teladan tentang jenis kehidupan yang diinginkan Allah (lihat </w:t>
      </w:r>
      <w:r>
        <w:rPr>
          <w:lang w:val="id_ID" w:bidi="id_ID"/>
        </w:rPr>
        <w:t>3:17</w:t>
      </w:r>
      <w:r>
        <w:rPr>
          <w:lang w:val="id_ID" w:bidi="id_ID"/>
        </w:rPr>
        <w:t xml:space="preserve">; </w:t>
      </w:r>
      <w:r>
        <w:rPr>
          <w:lang w:val="id_ID" w:bidi="id_ID"/>
        </w:rPr>
        <w:t>1Kor. 4:6</w:t>
      </w:r>
      <w:r>
        <w:rPr>
          <w:lang w:val="id_ID" w:bidi="id_ID"/>
        </w:rPr>
        <w:t xml:space="preserve">, </w:t>
      </w:r>
      <w:r>
        <w:rPr>
          <w:lang w:val="id_ID" w:bidi="id_ID"/>
        </w:rPr>
        <w:t>16–17</w:t>
      </w:r>
      <w:r>
        <w:rPr>
          <w:lang w:val="id_ID" w:bidi="id_ID"/>
        </w:rPr>
        <w:t xml:space="preserve">; </w:t>
      </w:r>
      <w:r>
        <w:rPr>
          <w:lang w:val="id_ID" w:bidi="id_ID"/>
        </w:rPr>
        <w:t>2Tes. 3:7–9</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4:10</w:t>
      </w:r>
      <w:r>
        <w:rPr>
          <w:lang w:val="id_ID" w:bidi="id_ID"/>
        </w:rPr>
      </w:r>
    </w:p>
    <w:p>
      <w:pPr/>
      <w:r>
        <w:rPr>
          <w:lang w:val="id_ID" w:bidi="id_ID"/>
        </w:rPr>
      </w:r>
      <w:r>
        <w:rPr>
          <w:lang w:val="id_ID" w:bidi="id_ID"/>
        </w:rPr>
        <w:t>Tidak diketahui secara pasti mengapa mereka tidak memiliki kesempatan untuk menolongnya lebih awal.</w:t>
      </w:r>
      <w:r>
        <w:rPr>
          <w:lang w:val="id_ID" w:bidi="id_ID"/>
        </w:rPr>
      </w:r>
      <w:r>
        <w:rPr>
          <w:lang w:val="id_ID" w:bidi="id_ID"/>
        </w:rPr>
      </w:r>
    </w:p>
    <w:p>
      <w:pPr/>
      <w:r>
        <w:rPr>
          <w:lang w:val="id_ID" w:bidi="id_ID"/>
        </w:rPr>
      </w:r>
    </w:p>
    <w:p>
      <w:pPr>
        <w:pStyle w:val="Heading2"/>
      </w:pPr>
      <w:r>
        <w:rPr>
          <w:lang w:val="id_ID" w:bidi="id_ID"/>
        </w:rPr>
        <w:t>Filipi 4:10–20</w:t>
      </w:r>
      <w:r>
        <w:rPr>
          <w:lang w:val="id_ID" w:bidi="id_ID"/>
        </w:rPr>
      </w:r>
    </w:p>
    <w:p>
      <w:pPr/>
      <w:r>
        <w:rPr>
          <w:lang w:val="id_ID" w:bidi="id_ID"/>
        </w:rPr>
      </w:r>
      <w:r>
        <w:rPr>
          <w:lang w:val="id_ID" w:bidi="id_ID"/>
        </w:rPr>
        <w:t>Sebagai penutup, Paulus berterima kasih kepada jemaat di Filipi atas pemberian yang telah mereka kirimkan kepadanya melalui tangan Epafroditus.</w:t>
      </w:r>
      <w:r>
        <w:rPr>
          <w:lang w:val="id_ID" w:bidi="id_ID"/>
        </w:rPr>
      </w:r>
      <w:r>
        <w:rPr>
          <w:lang w:val="id_ID" w:bidi="id_ID"/>
        </w:rPr>
      </w:r>
    </w:p>
    <w:p>
      <w:pPr/>
      <w:r>
        <w:rPr>
          <w:lang w:val="id_ID" w:bidi="id_ID"/>
        </w:rPr>
      </w:r>
    </w:p>
    <w:p>
      <w:pPr>
        <w:pStyle w:val="Heading2"/>
      </w:pPr>
      <w:r>
        <w:rPr>
          <w:lang w:val="id_ID" w:bidi="id_ID"/>
        </w:rPr>
        <w:t>Filipi 4:11–12</w:t>
      </w:r>
      <w:r>
        <w:rPr>
          <w:lang w:val="id_ID" w:bidi="id_ID"/>
        </w:rPr>
      </w:r>
    </w:p>
    <w:p>
      <w:pPr/>
      <w:r>
        <w:rPr>
          <w:lang w:val="id_ID" w:bidi="id_ID"/>
        </w:rPr>
      </w:r>
      <w:r>
        <w:rPr>
          <w:lang w:val="id_ID" w:bidi="id_ID"/>
        </w:rPr>
        <w:t>Sebagai seorang hamba Kristus, Paulus telah belajar untuk merasa puas dalam segala situasi, baik dalam keadaan banyak maupun sedikit. Hidupnya dipenuhi dengan sukacita yang datang dari melakukan kehendak Allah, berapa pun harganya.</w:t>
      </w:r>
      <w:r>
        <w:rPr>
          <w:lang w:val="id_ID" w:bidi="id_ID"/>
        </w:rPr>
      </w:r>
      <w:r>
        <w:rPr>
          <w:lang w:val="id_ID" w:bidi="id_ID"/>
        </w:rPr>
      </w:r>
    </w:p>
    <w:p>
      <w:pPr/>
      <w:r>
        <w:rPr>
          <w:lang w:val="id_ID" w:bidi="id_ID"/>
        </w:rPr>
      </w:r>
    </w:p>
    <w:p>
      <w:pPr>
        <w:pStyle w:val="Heading2"/>
      </w:pPr>
      <w:r>
        <w:rPr>
          <w:lang w:val="id_ID" w:bidi="id_ID"/>
        </w:rPr>
        <w:t>Filipi 4:13</w:t>
      </w:r>
      <w:r>
        <w:rPr>
          <w:lang w:val="id_ID" w:bidi="id_ID"/>
        </w:rPr>
      </w:r>
    </w:p>
    <w:p>
      <w:pPr/>
      <w:r>
        <w:rPr>
          <w:lang w:val="id_ID" w:bidi="id_ID"/>
        </w:rPr>
      </w:r>
      <w:r>
        <w:rPr>
          <w:lang w:val="id_ID" w:bidi="id_ID"/>
        </w:rPr>
        <w:t>di dalam Dia</w:t>
      </w:r>
      <w:r>
        <w:rPr>
          <w:lang w:val="id_ID" w:bidi="id_ID"/>
        </w:rPr>
        <w:t xml:space="preserve">: Dengan pertolongan Kristus, Paulus memiliki kekuatan untuk melakukan segala sesuatu. Dalam segala hal, terutama ketika mengalami penderitaan, Paulus bersandar pada kekuatan Kristus, yang hidup di dalam dirinya dan bekerja melalui dirinya (lihat </w:t>
      </w:r>
      <w:r>
        <w:rPr>
          <w:lang w:val="id_ID" w:bidi="id_ID"/>
        </w:rPr>
        <w:t>2Kor. 1:8–10</w:t>
      </w:r>
      <w:r>
        <w:rPr>
          <w:lang w:val="id_ID" w:bidi="id_ID"/>
        </w:rPr>
        <w:t xml:space="preserve">; </w:t>
      </w:r>
      <w:r>
        <w:rPr>
          <w:lang w:val="id_ID" w:bidi="id_ID"/>
        </w:rPr>
        <w:t>4:7–12</w:t>
      </w:r>
      <w:r>
        <w:rPr>
          <w:lang w:val="id_ID" w:bidi="id_ID"/>
        </w:rPr>
        <w:t xml:space="preserve">; </w:t>
      </w:r>
      <w:r>
        <w:rPr>
          <w:lang w:val="id_ID" w:bidi="id_ID"/>
        </w:rPr>
        <w:t>12:8–10</w:t>
      </w:r>
      <w:r>
        <w:rPr>
          <w:lang w:val="id_ID" w:bidi="id_ID"/>
        </w:rPr>
        <w:t xml:space="preserve">; </w:t>
      </w:r>
      <w:r>
        <w:rPr>
          <w:lang w:val="id_ID" w:bidi="id_ID"/>
        </w:rPr>
        <w:t>Gal. 2:20</w:t>
      </w:r>
      <w:r>
        <w:rPr>
          <w:lang w:val="id_ID" w:bidi="id_ID"/>
        </w:rPr>
        <w:t xml:space="preserve">; </w:t>
      </w:r>
      <w:r>
        <w:rPr>
          <w:lang w:val="id_ID" w:bidi="id_ID"/>
        </w:rPr>
        <w:t>Kol. 1:27</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4:14</w:t>
      </w:r>
      <w:r>
        <w:rPr>
          <w:lang w:val="id_ID" w:bidi="id_ID"/>
        </w:rPr>
      </w:r>
    </w:p>
    <w:p>
      <w:pPr/>
      <w:r>
        <w:rPr>
          <w:lang w:val="id_ID" w:bidi="id_ID"/>
        </w:rPr>
      </w:r>
      <w:r>
        <w:rPr>
          <w:lang w:val="id_ID" w:bidi="id_ID"/>
        </w:rPr>
        <w:t>Kemurahan hati dan kepedulian jemaat di Filipi patut dipuji, terutama mengingat kesulitan yang dialami Paulus di dalam penjara.</w:t>
      </w:r>
      <w:r>
        <w:rPr>
          <w:lang w:val="id_ID" w:bidi="id_ID"/>
        </w:rPr>
      </w:r>
      <w:r>
        <w:rPr>
          <w:lang w:val="id_ID" w:bidi="id_ID"/>
        </w:rPr>
      </w:r>
    </w:p>
    <w:p>
      <w:pPr/>
      <w:r>
        <w:rPr>
          <w:lang w:val="id_ID" w:bidi="id_ID"/>
        </w:rPr>
      </w:r>
    </w:p>
    <w:p>
      <w:pPr>
        <w:pStyle w:val="Heading2"/>
      </w:pPr>
      <w:r>
        <w:rPr>
          <w:lang w:val="id_ID" w:bidi="id_ID"/>
        </w:rPr>
        <w:t>Filipi 4:15</w:t>
      </w:r>
      <w:r>
        <w:rPr>
          <w:lang w:val="id_ID" w:bidi="id_ID"/>
        </w:rPr>
      </w:r>
    </w:p>
    <w:p>
      <w:pPr/>
      <w:r>
        <w:rPr>
          <w:lang w:val="id_ID" w:bidi="id_ID"/>
        </w:rPr>
      </w:r>
      <w:r>
        <w:rPr>
          <w:lang w:val="id_ID" w:bidi="id_ID"/>
        </w:rPr>
        <w:t>satu-satunya orang yang memberi saya bantuan keuangan: Sebaliknya, Paulus bertekad untuk tidak menerima bantuan keuangan dari jemaat Korintus karena hal itu akan merusak reputasi Kabar Baik di mata mereka (</w:t>
      </w:r>
      <w:r>
        <w:rPr>
          <w:lang w:val="id_ID" w:bidi="id_ID"/>
        </w:rPr>
        <w:t>1Kor. 9:11–18</w:t>
      </w:r>
      <w:r>
        <w:rPr>
          <w:lang w:val="id_ID" w:bidi="id_ID"/>
        </w:rPr>
        <w:t xml:space="preserve">; </w:t>
      </w:r>
      <w:r>
        <w:rPr>
          <w:lang w:val="id_ID" w:bidi="id_ID"/>
        </w:rPr>
        <w:t>2Kor. 11:7–12</w:t>
      </w:r>
      <w:r>
        <w:rPr>
          <w:lang w:val="id_ID" w:bidi="id_ID"/>
        </w:rPr>
        <w:t xml:space="preserve">). Ia tidak menghadapi masalah seperti itu dengan jemaat di Filipi. • </w:t>
      </w:r>
      <w:r>
        <w:rPr>
          <w:lang w:val="id_ID" w:bidi="id_ID"/>
        </w:rPr>
        <w:t>pada waktu aku baru mulai mengabarkan Injil … dari pada kamu</w:t>
      </w:r>
      <w:r>
        <w:rPr>
          <w:lang w:val="id_ID" w:bidi="id_ID"/>
        </w:rPr>
        <w:t xml:space="preserve">: Lihat </w:t>
      </w:r>
      <w:r>
        <w:rPr>
          <w:lang w:val="id_ID" w:bidi="id_ID"/>
        </w:rPr>
        <w:t>Kisah. 16:11–40</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4:16</w:t>
      </w:r>
      <w:r>
        <w:rPr>
          <w:lang w:val="id_ID" w:bidi="id_ID"/>
        </w:rPr>
      </w:r>
    </w:p>
    <w:p>
      <w:pPr/>
      <w:r>
        <w:rPr>
          <w:lang w:val="id_ID" w:bidi="id_ID"/>
        </w:rPr>
      </w:r>
      <w:r>
        <w:rPr>
          <w:lang w:val="id_ID" w:bidi="id_ID"/>
        </w:rPr>
        <w:t>Setelah meninggalkan Filipi (</w:t>
      </w:r>
      <w:r>
        <w:rPr>
          <w:lang w:val="id_ID" w:bidi="id_ID"/>
        </w:rPr>
        <w:t>4:15</w:t>
      </w:r>
      <w:r>
        <w:rPr>
          <w:lang w:val="id_ID" w:bidi="id_ID"/>
        </w:rPr>
        <w:t xml:space="preserve">), Paulus pergi ke Tesalonika (lihat </w:t>
      </w:r>
      <w:r>
        <w:rPr>
          <w:lang w:val="id_ID" w:bidi="id_ID"/>
        </w:rPr>
        <w:t>Kisah. 17:1–8</w:t>
      </w:r>
      <w:r>
        <w:rPr>
          <w:lang w:val="id_ID" w:bidi="id_ID"/>
        </w:rPr>
        <w:t xml:space="preserve">; bandingkan dengan </w:t>
      </w:r>
      <w:r>
        <w:rPr>
          <w:lang w:val="id_ID" w:bidi="id_ID"/>
        </w:rPr>
        <w:t>1Tes 2:1–14</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4:17</w:t>
      </w:r>
      <w:r>
        <w:rPr>
          <w:lang w:val="id_ID" w:bidi="id_ID"/>
        </w:rPr>
      </w:r>
    </w:p>
    <w:p>
      <w:pPr/>
      <w:r>
        <w:rPr>
          <w:lang w:val="id_ID" w:bidi="id_ID"/>
        </w:rPr>
      </w:r>
      <w:r>
        <w:rPr>
          <w:lang w:val="id_ID" w:bidi="id_ID"/>
        </w:rPr>
        <w:t>Tetapi yang kuutamakan bukanlah pemberian itu, melainkan buahnya</w:t>
      </w:r>
      <w:r>
        <w:rPr>
          <w:lang w:val="id_ID" w:bidi="id_ID"/>
        </w:rPr>
        <w:t xml:space="preserve">: Paulus lebih memilih untuk menghidupi dirinya sendiri (lihat </w:t>
      </w:r>
      <w:r>
        <w:rPr>
          <w:lang w:val="id_ID" w:bidi="id_ID"/>
        </w:rPr>
        <w:t>Kisah. 18:3</w:t>
      </w:r>
      <w:r>
        <w:rPr>
          <w:lang w:val="id_ID" w:bidi="id_ID"/>
        </w:rPr>
        <w:t xml:space="preserve">; </w:t>
      </w:r>
      <w:r>
        <w:rPr>
          <w:lang w:val="id_ID" w:bidi="id_ID"/>
        </w:rPr>
        <w:t>1Kor. 4:12</w:t>
      </w:r>
      <w:r>
        <w:rPr>
          <w:lang w:val="id_ID" w:bidi="id_ID"/>
        </w:rPr>
        <w:t xml:space="preserve">; </w:t>
      </w:r>
      <w:r>
        <w:rPr>
          <w:lang w:val="id_ID" w:bidi="id_ID"/>
        </w:rPr>
        <w:t>9:3–18</w:t>
      </w:r>
      <w:r>
        <w:rPr>
          <w:lang w:val="id_ID" w:bidi="id_ID"/>
        </w:rPr>
        <w:t xml:space="preserve">; </w:t>
      </w:r>
      <w:r>
        <w:rPr>
          <w:lang w:val="id_ID" w:bidi="id_ID"/>
        </w:rPr>
        <w:t>2Kor. 11:7–11</w:t>
      </w:r>
      <w:r>
        <w:rPr>
          <w:lang w:val="id_ID" w:bidi="id_ID"/>
        </w:rPr>
        <w:t xml:space="preserve">; </w:t>
      </w:r>
      <w:r>
        <w:rPr>
          <w:lang w:val="id_ID" w:bidi="id_ID"/>
        </w:rPr>
        <w:t>12:14–15</w:t>
      </w:r>
      <w:r>
        <w:rPr>
          <w:lang w:val="id_ID" w:bidi="id_ID"/>
        </w:rPr>
        <w:t>). • Buahnya: Buah yang dimaksud adalah berkat dari Allah.</w:t>
      </w:r>
      <w:r>
        <w:rPr>
          <w:lang w:val="id_ID" w:bidi="id_ID"/>
        </w:rPr>
      </w:r>
      <w:r>
        <w:rPr>
          <w:lang w:val="id_ID" w:bidi="id_ID"/>
        </w:rPr>
      </w:r>
    </w:p>
    <w:p>
      <w:pPr/>
      <w:r>
        <w:rPr>
          <w:lang w:val="id_ID" w:bidi="id_ID"/>
        </w:rPr>
      </w:r>
    </w:p>
    <w:p>
      <w:pPr>
        <w:pStyle w:val="Heading2"/>
      </w:pPr>
      <w:r>
        <w:rPr>
          <w:lang w:val="id_ID" w:bidi="id_ID"/>
        </w:rPr>
        <w:t>Filipi 4:18</w:t>
      </w:r>
      <w:r>
        <w:rPr>
          <w:lang w:val="id_ID" w:bidi="id_ID"/>
        </w:rPr>
      </w:r>
    </w:p>
    <w:p>
      <w:pPr/>
      <w:r>
        <w:rPr>
          <w:lang w:val="id_ID" w:bidi="id_ID"/>
        </w:rPr>
      </w:r>
      <w:r>
        <w:rPr>
          <w:lang w:val="id_ID" w:bidi="id_ID"/>
        </w:rPr>
        <w:t xml:space="preserve">Epafroditus (lihat juga </w:t>
      </w:r>
      <w:r>
        <w:rPr>
          <w:lang w:val="id_ID" w:bidi="id_ID"/>
        </w:rPr>
        <w:t>2:25–30</w:t>
      </w:r>
      <w:r>
        <w:rPr>
          <w:lang w:val="id_ID" w:bidi="id_ID"/>
        </w:rPr>
        <w:t xml:space="preserve">) telah membawa persembahan dari Filipi. • Persembahan mereka adalah persembahan yang harum baunya: Dalam Perjanjian Lama, persembahan yang berkenan adalah bau yang harum bagi Allah (lihat </w:t>
      </w:r>
      <w:r>
        <w:rPr>
          <w:lang w:val="id_ID" w:bidi="id_ID"/>
        </w:rPr>
        <w:t>Im. 1:9</w:t>
      </w:r>
      <w:r>
        <w:rPr>
          <w:lang w:val="id_ID" w:bidi="id_ID"/>
        </w:rPr>
        <w:t xml:space="preserve">, </w:t>
      </w:r>
      <w:r>
        <w:rPr>
          <w:lang w:val="id_ID" w:bidi="id_ID"/>
        </w:rPr>
        <w:t>13</w:t>
      </w:r>
      <w:r>
        <w:rPr>
          <w:lang w:val="id_ID" w:bidi="id_ID"/>
        </w:rPr>
        <w:t xml:space="preserve">, </w:t>
      </w:r>
      <w:r>
        <w:rPr>
          <w:lang w:val="id_ID" w:bidi="id_ID"/>
        </w:rPr>
        <w:t>17</w:t>
      </w:r>
      <w:r>
        <w:rPr>
          <w:lang w:val="id_ID" w:bidi="id_ID"/>
        </w:rPr>
        <w:t xml:space="preserve">; </w:t>
      </w:r>
      <w:r>
        <w:rPr>
          <w:lang w:val="id_ID" w:bidi="id_ID"/>
        </w:rPr>
        <w:t>2:2</w:t>
      </w:r>
      <w:r>
        <w:rPr>
          <w:lang w:val="id_ID" w:bidi="id_ID"/>
        </w:rPr>
        <w:t xml:space="preserve">, </w:t>
      </w:r>
      <w:r>
        <w:rPr>
          <w:lang w:val="id_ID" w:bidi="id_ID"/>
        </w:rPr>
        <w:t>9</w:t>
      </w:r>
      <w:r>
        <w:rPr>
          <w:lang w:val="id_ID" w:bidi="id_ID"/>
        </w:rPr>
        <w:t xml:space="preserve">; </w:t>
      </w:r>
      <w:r>
        <w:rPr>
          <w:lang w:val="id_ID" w:bidi="id_ID"/>
        </w:rPr>
        <w:t>3:5</w:t>
      </w:r>
      <w:r>
        <w:rPr>
          <w:lang w:val="id_ID" w:bidi="id_ID"/>
        </w:rPr>
        <w:t xml:space="preserve">, </w:t>
      </w:r>
      <w:r>
        <w:rPr>
          <w:lang w:val="id_ID" w:bidi="id_ID"/>
        </w:rPr>
        <w:t>16</w:t>
      </w:r>
      <w:r>
        <w:rPr>
          <w:lang w:val="id_ID" w:bidi="id_ID"/>
        </w:rPr>
        <w:t xml:space="preserve">; bdk. </w:t>
      </w:r>
      <w:r>
        <w:rPr>
          <w:lang w:val="id_ID" w:bidi="id_ID"/>
        </w:rPr>
        <w:t>Rm. 12:1</w:t>
      </w:r>
      <w:r>
        <w:rPr>
          <w:lang w:val="id_ID" w:bidi="id_ID"/>
        </w:rPr>
        <w:t xml:space="preserve">; </w:t>
      </w:r>
      <w:r>
        <w:rPr>
          <w:lang w:val="id_ID" w:bidi="id_ID"/>
        </w:rPr>
        <w:t>Ef. 5:2</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4:20</w:t>
      </w:r>
      <w:r>
        <w:rPr>
          <w:lang w:val="id_ID" w:bidi="id_ID"/>
        </w:rPr>
      </w:r>
    </w:p>
    <w:p>
      <w:pPr/>
      <w:r>
        <w:rPr>
          <w:lang w:val="id_ID" w:bidi="id_ID"/>
        </w:rPr>
      </w:r>
      <w:r>
        <w:rPr>
          <w:lang w:val="id_ID" w:bidi="id_ID"/>
        </w:rPr>
        <w:t>Setelah merenungkan berkat-berkat Allah yang mulia, Paulus dengan sepatutnya menutup perkataannya dengan ungkapan pujian kepada Allah.</w:t>
      </w:r>
      <w:r>
        <w:rPr>
          <w:lang w:val="id_ID" w:bidi="id_ID"/>
        </w:rPr>
      </w:r>
      <w:r>
        <w:rPr>
          <w:lang w:val="id_ID" w:bidi="id_ID"/>
        </w:rPr>
      </w:r>
    </w:p>
    <w:p>
      <w:pPr/>
      <w:r>
        <w:rPr>
          <w:lang w:val="id_ID" w:bidi="id_ID"/>
        </w:rPr>
      </w:r>
    </w:p>
    <w:p>
      <w:pPr>
        <w:pStyle w:val="Heading2"/>
      </w:pPr>
      <w:r>
        <w:rPr>
          <w:lang w:val="id_ID" w:bidi="id_ID"/>
        </w:rPr>
        <w:t>Filipi 4:22</w:t>
      </w:r>
      <w:r>
        <w:rPr>
          <w:lang w:val="id_ID" w:bidi="id_ID"/>
        </w:rPr>
      </w:r>
    </w:p>
    <w:p>
      <w:pPr/>
      <w:r>
        <w:rPr>
          <w:lang w:val="id_ID" w:bidi="id_ID"/>
        </w:rPr>
      </w:r>
      <w:r>
        <w:rPr>
          <w:lang w:val="id_ID" w:bidi="id_ID"/>
        </w:rPr>
        <w:t xml:space="preserve">Mereka yang ada di istana Kaisar adalah orang-orang percaya yang dipekerjakan untuk melayani pemerintah Romawi - mungkin mereka yang telah diinjili oleh Paulus ketika ia berada di dalam penjara. Mereka mungkin sangat dekat dengan Paulus dan memperhatikannya di dalam penjara (lihat </w:t>
      </w:r>
      <w:r>
        <w:rPr>
          <w:lang w:val="id_ID" w:bidi="id_ID"/>
        </w:rPr>
        <w:t>1:13</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4:23</w:t>
      </w:r>
      <w:r>
        <w:rPr>
          <w:lang w:val="id_ID" w:bidi="id_ID"/>
        </w:rPr>
      </w:r>
    </w:p>
    <w:p>
      <w:pPr/>
      <w:r>
        <w:rPr>
          <w:lang w:val="id_ID" w:bidi="id_ID"/>
        </w:rPr>
      </w:r>
      <w:r>
        <w:rPr>
          <w:lang w:val="id_ID" w:bidi="id_ID"/>
        </w:rPr>
        <w:t xml:space="preserve">Dalam menutup surat-suratnya, Paulus biasanya memohon kasih karunia Tuhan Yesus Kristus kepada orang-orang yang ia menulis (lihat juga </w:t>
      </w:r>
      <w:r>
        <w:rPr>
          <w:lang w:val="id_ID" w:bidi="id_ID"/>
        </w:rPr>
        <w:t>1:2</w:t>
      </w:r>
      <w:r>
        <w:rPr>
          <w:lang w:val="id_ID" w:bidi="id_ID"/>
        </w:rPr>
        <w:t>). Orang-orang percaya bergantung pada kasih karunia Kristus untuk menyelamatkan dan menopang mereka. • menyertai rohmu: roh adalah bagian dari diri seseorang yang berhubungan langsung dengan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