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PHP</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腓立比書 1:1</w:t>
      </w:r>
      <w:r>
        <w:rPr>
          <w:lang w:val="zh_TW" w:bidi="zh_TW"/>
        </w:rPr>
      </w:r>
    </w:p>
    <w:p>
      <w:pPr>
        <w:pStyle w:val="ListBullet"/>
        <w:spacing w:line="240" w:lineRule="auto"/>
        <w:ind w:left="720"/>
      </w:pPr>
      <w:r>
        <w:rPr>
          <w:lang w:val="zh_TW" w:bidi="zh_TW"/>
        </w:rPr>
      </w:r>
      <w:r>
        <w:rPr>
          <w:lang w:val="zh_TW" w:bidi="zh_TW"/>
        </w:rPr>
        <w:t>提摩太是保羅最值得信賴的同工和信使之一。他被列為共同發信人，就像在其它五封書信中一樣（林後、西、帖前、帖後、門）。</w:t>
      </w:r>
    </w:p>
    <w:p>
      <w:pPr>
        <w:pStyle w:val="ListBullet"/>
        <w:spacing w:line="240" w:lineRule="auto"/>
        <w:ind w:left="720"/>
      </w:pPr>
      <w:r>
        <w:rPr>
          <w:lang w:val="zh_TW" w:bidi="zh_TW"/>
        </w:rPr>
      </w:r>
      <w:r>
        <w:rPr>
          <w:lang w:val="zh_TW" w:bidi="zh_TW"/>
        </w:rPr>
        <w:t>基督耶穌的奴僕：作為完全屬於基督的人，他們完全獻身於祂的事工中（見</w:t>
      </w:r>
      <w:r>
        <w:rPr>
          <w:lang w:val="zh_TW" w:bidi="zh_TW"/>
        </w:rPr>
        <w:t>腓2:20–21</w:t>
      </w:r>
      <w:r>
        <w:rPr>
          <w:lang w:val="zh_TW" w:bidi="zh_TW"/>
        </w:rPr>
        <w:t>）。</w:t>
      </w:r>
    </w:p>
    <w:p>
      <w:pPr>
        <w:pStyle w:val="ListBullet"/>
        <w:spacing w:line="240" w:lineRule="auto"/>
        <w:ind w:left="720"/>
      </w:pPr>
      <w:r>
        <w:rPr>
          <w:lang w:val="zh_TW" w:bidi="zh_TW"/>
        </w:rPr>
      </w:r>
      <w:r>
        <w:rPr>
          <w:lang w:val="zh_TW" w:bidi="zh_TW"/>
        </w:rPr>
        <w:t>眾聖徒：他們因基督的救贖之工，在神的眼中已被稱為聖潔（見</w:t>
      </w:r>
      <w:r>
        <w:rPr>
          <w:lang w:val="zh_TW" w:bidi="zh_TW"/>
        </w:rPr>
        <w:t>弗1:4</w:t>
      </w:r>
      <w:r>
        <w:rPr>
          <w:lang w:val="zh_TW" w:bidi="zh_TW"/>
        </w:rPr>
        <w:t>、</w:t>
      </w:r>
      <w:r>
        <w:rPr>
          <w:lang w:val="zh_TW" w:bidi="zh_TW"/>
        </w:rPr>
        <w:t>7</w:t>
      </w:r>
      <w:r>
        <w:rPr>
          <w:lang w:val="zh_TW" w:bidi="zh_TW"/>
        </w:rPr>
        <w:t>，</w:t>
      </w:r>
      <w:r>
        <w:rPr>
          <w:lang w:val="zh_TW" w:bidi="zh_TW"/>
        </w:rPr>
        <w:t>5:25–27</w:t>
      </w:r>
      <w:r>
        <w:rPr>
          <w:lang w:val="zh_TW" w:bidi="zh_TW"/>
        </w:rPr>
        <w:t>；</w:t>
      </w:r>
      <w:r>
        <w:rPr>
          <w:lang w:val="zh_TW" w:bidi="zh_TW"/>
        </w:rPr>
        <w:t>西1:22</w:t>
      </w:r>
      <w:r>
        <w:rPr>
          <w:lang w:val="zh_TW" w:bidi="zh_TW"/>
        </w:rPr>
        <w:t>），並且他們在聖靈轉化的工作中持續被聖化（參</w:t>
      </w:r>
      <w:r>
        <w:rPr>
          <w:lang w:val="zh_TW" w:bidi="zh_TW"/>
        </w:rPr>
        <w:t>腓4:21</w:t>
      </w:r>
      <w:r>
        <w:rPr>
          <w:lang w:val="zh_TW" w:bidi="zh_TW"/>
        </w:rPr>
        <w:t>）。</w:t>
      </w:r>
    </w:p>
    <w:p>
      <w:pPr>
        <w:pStyle w:val="ListBullet"/>
        <w:spacing w:line="240" w:lineRule="auto"/>
        <w:ind w:left="720"/>
      </w:pPr>
      <w:r>
        <w:rPr>
          <w:lang w:val="zh_TW" w:bidi="zh_TW"/>
        </w:rPr>
      </w:r>
      <w:r>
        <w:rPr>
          <w:lang w:val="zh_TW" w:bidi="zh_TW"/>
        </w:rPr>
        <w:t>腓立比：腓立比是一座位於馬其頓省的羅馬殖民地。腓立比教會是希臘第一個基督徒群體（見</w:t>
      </w:r>
      <w:r>
        <w:rPr>
          <w:lang w:val="zh_TW" w:bidi="zh_TW"/>
        </w:rPr>
        <w:t>徒16:11–40</w:t>
      </w:r>
      <w:r>
        <w:rPr>
          <w:lang w:val="zh_TW" w:bidi="zh_TW"/>
        </w:rPr>
        <w:t>）。</w:t>
      </w:r>
    </w:p>
    <w:p>
      <w:pPr>
        <w:pStyle w:val="ListBullet"/>
        <w:spacing w:line="240" w:lineRule="auto"/>
        <w:ind w:left="720"/>
      </w:pPr>
      <w:r>
        <w:rPr>
          <w:lang w:val="zh_TW" w:bidi="zh_TW"/>
        </w:rPr>
      </w:r>
      <w:r>
        <w:rPr>
          <w:lang w:val="zh_TW" w:bidi="zh_TW"/>
        </w:rPr>
        <w:t>早期教會的領袖（譯註：和合本譯為「諸位監督、諸位執事」）：在早期教會中，教會領袖負責屬靈上的牧養，而執事則處理實務性的事工（見</w:t>
      </w:r>
      <w:r>
        <w:rPr>
          <w:lang w:val="zh_TW" w:bidi="zh_TW"/>
        </w:rPr>
        <w:t>提前3:1–13</w:t>
      </w:r>
      <w:r>
        <w:rPr>
          <w:lang w:val="zh_TW" w:bidi="zh_TW"/>
        </w:rPr>
        <w:t>）。當時並沒有像今天這樣專業的牧師或神父（參</w:t>
      </w:r>
      <w:r>
        <w:rPr>
          <w:lang w:val="zh_TW" w:bidi="zh_TW"/>
        </w:rPr>
        <w:t>林前14:26–31</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1:1–2</w:t>
      </w:r>
      <w:r>
        <w:rPr>
          <w:lang w:val="zh_TW" w:bidi="zh_TW"/>
        </w:rPr>
      </w:r>
    </w:p>
    <w:p>
      <w:pPr/>
      <w:r>
        <w:rPr>
          <w:lang w:val="zh_TW" w:bidi="zh_TW"/>
        </w:rPr>
      </w:r>
      <w:r>
        <w:rPr>
          <w:lang w:val="zh_TW" w:bidi="zh_TW"/>
        </w:rPr>
        <w:t>保羅在信的開頭列出書信的發信人和收信人，隨後以恩惠與平安的祝福作為問候。</w:t>
      </w:r>
      <w:r>
        <w:rPr>
          <w:lang w:val="zh_TW" w:bidi="zh_TW"/>
        </w:rPr>
      </w:r>
      <w:r>
        <w:rPr>
          <w:lang w:val="zh_TW" w:bidi="zh_TW"/>
        </w:rPr>
      </w:r>
    </w:p>
    <w:p>
      <w:pPr/>
      <w:r>
        <w:rPr>
          <w:lang w:val="zh_TW" w:bidi="zh_TW"/>
        </w:rPr>
      </w:r>
    </w:p>
    <w:p>
      <w:pPr>
        <w:pStyle w:val="Heading2"/>
      </w:pPr>
      <w:r>
        <w:rPr>
          <w:lang w:val="zh_TW" w:bidi="zh_TW"/>
        </w:rPr>
        <w:t>腓立比書 1:2</w:t>
      </w:r>
      <w:r>
        <w:rPr>
          <w:lang w:val="zh_TW" w:bidi="zh_TW"/>
        </w:rPr>
      </w:r>
    </w:p>
    <w:p>
      <w:pPr/>
      <w:r>
        <w:rPr>
          <w:lang w:val="zh_TW" w:bidi="zh_TW"/>
        </w:rPr>
      </w:r>
      <w:r>
        <w:rPr>
          <w:lang w:val="zh_TW" w:bidi="zh_TW"/>
        </w:rPr>
        <w:t>恩惠是神賜給人類白白的、不配得的祝福；平安是根植於福音並由聖靈所帶來的幸福和滿足（見</w:t>
      </w:r>
      <w:r>
        <w:rPr>
          <w:lang w:val="zh_TW" w:bidi="zh_TW"/>
        </w:rPr>
        <w:t>加5:22</w:t>
      </w:r>
      <w:r>
        <w:rPr>
          <w:lang w:val="zh_TW" w:bidi="zh_TW"/>
        </w:rPr>
        <w:t>）。這些特質都是來自我們的父神和主耶穌基督的恩賜（見</w:t>
      </w:r>
      <w:r>
        <w:rPr>
          <w:lang w:val="zh_TW" w:bidi="zh_TW"/>
        </w:rPr>
        <w:t>羅5:1–2</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1:3–11</w:t>
      </w:r>
      <w:r>
        <w:rPr>
          <w:lang w:val="zh_TW" w:bidi="zh_TW"/>
        </w:rPr>
      </w:r>
    </w:p>
    <w:p>
      <w:pPr/>
      <w:r>
        <w:rPr>
          <w:lang w:val="zh_TW" w:bidi="zh_TW"/>
        </w:rPr>
      </w:r>
      <w:r>
        <w:rPr>
          <w:lang w:val="zh_TW" w:bidi="zh_TW"/>
        </w:rPr>
        <w:t>按照保羅通常的做法，他會為收信人感謝神，並為他們禱告。</w:t>
      </w:r>
      <w:r>
        <w:rPr>
          <w:lang w:val="zh_TW" w:bidi="zh_TW"/>
        </w:rPr>
      </w:r>
      <w:r>
        <w:rPr>
          <w:lang w:val="zh_TW" w:bidi="zh_TW"/>
        </w:rPr>
      </w:r>
    </w:p>
    <w:p>
      <w:pPr/>
      <w:r>
        <w:rPr>
          <w:lang w:val="zh_TW" w:bidi="zh_TW"/>
        </w:rPr>
      </w:r>
    </w:p>
    <w:p>
      <w:pPr>
        <w:pStyle w:val="Heading2"/>
      </w:pPr>
      <w:r>
        <w:rPr>
          <w:lang w:val="zh_TW" w:bidi="zh_TW"/>
        </w:rPr>
        <w:t>腓立比書 1:4–6</w:t>
      </w:r>
      <w:r>
        <w:rPr>
          <w:lang w:val="zh_TW" w:bidi="zh_TW"/>
        </w:rPr>
      </w:r>
    </w:p>
    <w:p>
      <w:pPr/>
      <w:r>
        <w:rPr>
          <w:lang w:val="zh_TW" w:bidi="zh_TW"/>
        </w:rPr>
      </w:r>
      <w:r>
        <w:rPr>
          <w:lang w:val="zh_TW" w:bidi="zh_TW"/>
        </w:rPr>
        <w:t>保羅的喜樂是來自腓立比信徒與他在傳揚福音的事工上同心合意，以及來自他對神的信心，相信神必在他們身上繼續行祂的善工。</w:t>
      </w:r>
      <w:r>
        <w:rPr>
          <w:lang w:val="zh_TW" w:bidi="zh_TW"/>
        </w:rPr>
      </w:r>
      <w:r>
        <w:rPr>
          <w:lang w:val="zh_TW" w:bidi="zh_TW"/>
        </w:rPr>
      </w:r>
    </w:p>
    <w:p>
      <w:pPr/>
      <w:r>
        <w:rPr>
          <w:lang w:val="zh_TW" w:bidi="zh_TW"/>
        </w:rPr>
      </w:r>
    </w:p>
    <w:p>
      <w:pPr>
        <w:pStyle w:val="Heading2"/>
      </w:pPr>
      <w:r>
        <w:rPr>
          <w:lang w:val="zh_TW" w:bidi="zh_TW"/>
        </w:rPr>
        <w:t>腓立比書 1:5</w:t>
      </w:r>
      <w:r>
        <w:rPr>
          <w:lang w:val="zh_TW" w:bidi="zh_TW"/>
        </w:rPr>
      </w:r>
    </w:p>
    <w:p>
      <w:pPr/>
      <w:r>
        <w:rPr>
          <w:lang w:val="zh_TW" w:bidi="zh_TW"/>
        </w:rPr>
      </w:r>
      <w:r>
        <w:rPr>
          <w:lang w:val="zh_TW" w:bidi="zh_TW"/>
        </w:rPr>
        <w:t>他們的同工關係包括經濟上的支持（見</w:t>
      </w:r>
      <w:r>
        <w:rPr>
          <w:lang w:val="zh_TW" w:bidi="zh_TW"/>
        </w:rPr>
        <w:t>腓4:10–20</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1:6</w:t>
      </w:r>
      <w:r>
        <w:rPr>
          <w:lang w:val="zh_TW" w:bidi="zh_TW"/>
        </w:rPr>
      </w:r>
    </w:p>
    <w:p>
      <w:pPr/>
      <w:r>
        <w:rPr>
          <w:lang w:val="zh_TW" w:bidi="zh_TW"/>
        </w:rPr>
      </w:r>
      <w:r>
        <w:rPr>
          <w:lang w:val="zh_TW" w:bidi="zh_TW"/>
        </w:rPr>
        <w:t>那在你們心裡動了善工的：神主動在人的心裡施行祂的救恩（見</w:t>
      </w:r>
      <w:r>
        <w:rPr>
          <w:lang w:val="zh_TW" w:bidi="zh_TW"/>
        </w:rPr>
        <w:t>羅9:16</w:t>
      </w:r>
      <w:r>
        <w:rPr>
          <w:lang w:val="zh_TW" w:bidi="zh_TW"/>
        </w:rPr>
        <w:t>；</w:t>
      </w:r>
      <w:r>
        <w:rPr>
          <w:lang w:val="zh_TW" w:bidi="zh_TW"/>
        </w:rPr>
        <w:t>弗1:3–8</w:t>
      </w:r>
      <w:r>
        <w:rPr>
          <w:lang w:val="zh_TW" w:bidi="zh_TW"/>
        </w:rPr>
        <w:t>、</w:t>
      </w:r>
      <w:r>
        <w:rPr>
          <w:lang w:val="zh_TW" w:bidi="zh_TW"/>
        </w:rPr>
        <w:t>11</w:t>
      </w:r>
      <w:r>
        <w:rPr>
          <w:lang w:val="zh_TW" w:bidi="zh_TW"/>
        </w:rPr>
        <w:t>；</w:t>
      </w:r>
      <w:r>
        <w:rPr>
          <w:lang w:val="zh_TW" w:bidi="zh_TW"/>
        </w:rPr>
        <w:t>2:4–10</w:t>
      </w:r>
      <w:r>
        <w:rPr>
          <w:lang w:val="zh_TW" w:bidi="zh_TW"/>
        </w:rPr>
        <w:t>），因此我們可以信靠祂會繼續進行祂的工作，把人塑造成祂兒子的樣式（見</w:t>
      </w:r>
      <w:r>
        <w:rPr>
          <w:lang w:val="zh_TW" w:bidi="zh_TW"/>
        </w:rPr>
        <w:t>羅8:29</w:t>
      </w:r>
      <w:r>
        <w:rPr>
          <w:lang w:val="zh_TW" w:bidi="zh_TW"/>
        </w:rPr>
        <w:t>；</w:t>
      </w:r>
      <w:r>
        <w:rPr>
          <w:lang w:val="zh_TW" w:bidi="zh_TW"/>
        </w:rPr>
        <w:t>弗4:13</w:t>
      </w:r>
      <w:r>
        <w:rPr>
          <w:lang w:val="zh_TW" w:bidi="zh_TW"/>
        </w:rPr>
        <w:t>、</w:t>
      </w:r>
      <w:r>
        <w:rPr>
          <w:lang w:val="zh_TW" w:bidi="zh_TW"/>
        </w:rPr>
        <w:t>15</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1:7</w:t>
      </w:r>
      <w:r>
        <w:rPr>
          <w:lang w:val="zh_TW" w:bidi="zh_TW"/>
        </w:rPr>
      </w:r>
    </w:p>
    <w:p>
      <w:pPr/>
      <w:r>
        <w:rPr>
          <w:lang w:val="zh_TW" w:bidi="zh_TW"/>
        </w:rPr>
      </w:r>
      <w:r>
        <w:rPr>
          <w:lang w:val="zh_TW" w:bidi="zh_TW"/>
        </w:rPr>
        <w:t>你們都與我一同得恩：或許他們的生命會因為保羅的受苦和見證而蒙福；也或許他們曾與他一同受苦（見</w:t>
      </w:r>
      <w:r>
        <w:rPr>
          <w:lang w:val="zh_TW" w:bidi="zh_TW"/>
        </w:rPr>
        <w:t>腓1:29</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1:9–10</w:t>
      </w:r>
      <w:r>
        <w:rPr>
          <w:lang w:val="zh_TW" w:bidi="zh_TW"/>
        </w:rPr>
      </w:r>
    </w:p>
    <w:p>
      <w:pPr>
        <w:pStyle w:val="ListBullet"/>
        <w:spacing w:line="240" w:lineRule="auto"/>
        <w:ind w:left="720"/>
      </w:pPr>
      <w:r>
        <w:rPr>
          <w:lang w:val="zh_TW" w:bidi="zh_TW"/>
        </w:rPr>
      </w:r>
      <w:r>
        <w:rPr>
          <w:lang w:val="zh_TW" w:bidi="zh_TW"/>
        </w:rPr>
        <w:t>愛是基督的靈在信徒內心結出的果子（</w:t>
      </w:r>
      <w:r>
        <w:rPr>
          <w:lang w:val="zh_TW" w:bidi="zh_TW"/>
        </w:rPr>
        <w:t>羅5:5</w:t>
      </w:r>
      <w:r>
        <w:rPr>
          <w:lang w:val="zh_TW" w:bidi="zh_TW"/>
        </w:rPr>
        <w:t>；</w:t>
      </w:r>
      <w:r>
        <w:rPr>
          <w:lang w:val="zh_TW" w:bidi="zh_TW"/>
        </w:rPr>
        <w:t>加5:22</w:t>
      </w:r>
      <w:r>
        <w:rPr>
          <w:lang w:val="zh_TW" w:bidi="zh_TW"/>
        </w:rPr>
        <w:t>）。</w:t>
      </w:r>
    </w:p>
    <w:p>
      <w:pPr>
        <w:pStyle w:val="ListBullet"/>
        <w:spacing w:line="240" w:lineRule="auto"/>
        <w:ind w:left="720"/>
      </w:pPr>
      <w:r>
        <w:rPr>
          <w:lang w:val="zh_TW" w:bidi="zh_TW"/>
        </w:rPr>
      </w:r>
      <w:r>
        <w:rPr>
          <w:lang w:val="zh_TW" w:bidi="zh_TW"/>
        </w:rPr>
        <w:t>在知識和各樣見識上多而又多</w:t>
      </w:r>
      <w:r>
        <w:rPr>
          <w:lang w:val="zh_TW" w:bidi="zh_TW"/>
        </w:rPr>
        <w:t>：這樣，信徒能夠明白什麼是真正重要的事（見</w:t>
      </w:r>
      <w:r>
        <w:rPr>
          <w:lang w:val="zh_TW" w:bidi="zh_TW"/>
        </w:rPr>
        <w:t>羅12:2</w:t>
      </w:r>
      <w:r>
        <w:rPr>
          <w:lang w:val="zh_TW" w:bidi="zh_TW"/>
        </w:rPr>
        <w:t>），並且過著聖潔且無可指責的生活，直到基督再來的日子（參</w:t>
      </w:r>
      <w:r>
        <w:rPr>
          <w:lang w:val="zh_TW" w:bidi="zh_TW"/>
        </w:rPr>
        <w:t>帖前3:12–13</w:t>
      </w:r>
      <w:r>
        <w:rPr>
          <w:lang w:val="zh_TW" w:bidi="zh_TW"/>
        </w:rPr>
        <w:t>，</w:t>
      </w:r>
      <w:r>
        <w:rPr>
          <w:lang w:val="zh_TW" w:bidi="zh_TW"/>
        </w:rPr>
        <w:t>5:23</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1:11</w:t>
      </w:r>
      <w:r>
        <w:rPr>
          <w:lang w:val="zh_TW" w:bidi="zh_TW"/>
        </w:rPr>
      </w:r>
    </w:p>
    <w:p>
      <w:pPr>
        <w:pStyle w:val="ListBullet"/>
        <w:spacing w:line="240" w:lineRule="auto"/>
        <w:ind w:left="720"/>
      </w:pPr>
      <w:r>
        <w:rPr>
          <w:lang w:val="zh_TW" w:bidi="zh_TW"/>
        </w:rPr>
      </w:r>
      <w:r>
        <w:rPr>
          <w:lang w:val="zh_TW" w:bidi="zh_TW"/>
        </w:rPr>
        <w:t>公義的品格並非人的努力所能成就；唯有基督的靈在人的內心動工才能結出這樣的果子。</w:t>
      </w:r>
    </w:p>
    <w:p>
      <w:pPr>
        <w:pStyle w:val="ListBullet"/>
        <w:spacing w:line="240" w:lineRule="auto"/>
        <w:ind w:left="720"/>
      </w:pPr>
      <w:r>
        <w:rPr>
          <w:lang w:val="zh_TW" w:bidi="zh_TW"/>
        </w:rPr>
      </w:r>
      <w:r>
        <w:rPr>
          <w:lang w:val="zh_TW" w:bidi="zh_TW"/>
        </w:rPr>
        <w:t>將榮耀稱讚歸於神是神的子民生活的終極目的（見</w:t>
      </w:r>
      <w:r>
        <w:rPr>
          <w:lang w:val="zh_TW" w:bidi="zh_TW"/>
        </w:rPr>
        <w:t>弗1:6</w:t>
      </w:r>
      <w:r>
        <w:rPr>
          <w:lang w:val="zh_TW" w:bidi="zh_TW"/>
        </w:rPr>
        <w:t>、</w:t>
      </w:r>
      <w:r>
        <w:rPr>
          <w:lang w:val="zh_TW" w:bidi="zh_TW"/>
        </w:rPr>
        <w:t>12</w:t>
      </w:r>
      <w:r>
        <w:rPr>
          <w:lang w:val="zh_TW" w:bidi="zh_TW"/>
        </w:rPr>
        <w:t>、</w:t>
      </w:r>
      <w:r>
        <w:rPr>
          <w:lang w:val="zh_TW" w:bidi="zh_TW"/>
        </w:rPr>
        <w:t>14</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1:12</w:t>
      </w:r>
      <w:r>
        <w:rPr>
          <w:lang w:val="zh_TW" w:bidi="zh_TW"/>
        </w:rPr>
      </w:r>
    </w:p>
    <w:p>
      <w:pPr>
        <w:pStyle w:val="ListBullet"/>
        <w:spacing w:line="240" w:lineRule="auto"/>
        <w:ind w:left="720"/>
      </w:pPr>
      <w:r>
        <w:rPr>
          <w:lang w:val="zh_TW" w:bidi="zh_TW"/>
        </w:rPr>
      </w:r>
      <w:r>
        <w:rPr>
          <w:lang w:val="zh_TW" w:bidi="zh_TW"/>
        </w:rPr>
        <w:t>我親愛的弟兄姊妹們（譯註：和合本譯為「弟兄們」）：希臘文adelphoi是一個通用語，通常用來稱呼同一家庭的成員，其包括男性和女性。</w:t>
      </w:r>
    </w:p>
    <w:p>
      <w:pPr>
        <w:pStyle w:val="ListBullet"/>
        <w:spacing w:line="240" w:lineRule="auto"/>
        <w:ind w:left="720"/>
      </w:pPr>
      <w:r>
        <w:rPr>
          <w:lang w:val="zh_TW" w:bidi="zh_TW"/>
        </w:rPr>
      </w:r>
      <w:r>
        <w:rPr>
          <w:lang w:val="zh_TW" w:bidi="zh_TW"/>
        </w:rPr>
        <w:t>我所遭遇的事指的是保羅被囚。</w:t>
      </w:r>
    </w:p>
    <w:p>
      <w:pPr>
        <w:pStyle w:val="ListBullet"/>
        <w:spacing w:line="240" w:lineRule="auto"/>
        <w:ind w:left="720"/>
      </w:pPr>
      <w:r>
        <w:rPr>
          <w:lang w:val="zh_TW" w:bidi="zh_TW"/>
        </w:rPr>
      </w:r>
      <w:r>
        <w:rPr>
          <w:lang w:val="zh_TW" w:bidi="zh_TW"/>
        </w:rPr>
        <w:t>叫福音興旺：見</w:t>
      </w:r>
      <w:r>
        <w:rPr>
          <w:lang w:val="zh_TW" w:bidi="zh_TW"/>
        </w:rPr>
        <w:t>使徒行傳二十八章17至31節</w:t>
      </w:r>
      <w:r>
        <w:rPr>
          <w:lang w:val="zh_TW" w:bidi="zh_TW"/>
        </w:rPr>
        <w:t>以了解這一點的例證。</w:t>
      </w:r>
      <w:r>
        <w:rPr>
          <w:lang w:val="zh_TW" w:bidi="zh_TW"/>
        </w:rPr>
      </w:r>
      <w:r>
        <w:rPr>
          <w:lang w:val="zh_TW" w:bidi="zh_TW"/>
        </w:rPr>
      </w:r>
    </w:p>
    <w:p>
      <w:pPr/>
      <w:r>
        <w:rPr>
          <w:lang w:val="zh_TW" w:bidi="zh_TW"/>
        </w:rPr>
      </w:r>
    </w:p>
    <w:p>
      <w:pPr>
        <w:pStyle w:val="Heading2"/>
      </w:pPr>
      <w:r>
        <w:rPr>
          <w:lang w:val="zh_TW" w:bidi="zh_TW"/>
        </w:rPr>
        <w:t>腓立比書 1:12–19</w:t>
      </w:r>
      <w:r>
        <w:rPr>
          <w:lang w:val="zh_TW" w:bidi="zh_TW"/>
        </w:rPr>
      </w:r>
    </w:p>
    <w:p>
      <w:pPr/>
      <w:r>
        <w:rPr>
          <w:lang w:val="zh_TW" w:bidi="zh_TW"/>
        </w:rPr>
      </w:r>
      <w:r>
        <w:rPr>
          <w:lang w:val="zh_TW" w:bidi="zh_TW"/>
        </w:rPr>
        <w:t>保羅因他的監禁促進了福音的傳揚而喜樂。</w:t>
      </w:r>
      <w:r>
        <w:rPr>
          <w:lang w:val="zh_TW" w:bidi="zh_TW"/>
        </w:rPr>
      </w:r>
      <w:r>
        <w:rPr>
          <w:lang w:val="zh_TW" w:bidi="zh_TW"/>
        </w:rPr>
      </w:r>
    </w:p>
    <w:p>
      <w:pPr/>
      <w:r>
        <w:rPr>
          <w:lang w:val="zh_TW" w:bidi="zh_TW"/>
        </w:rPr>
      </w:r>
    </w:p>
    <w:p>
      <w:pPr>
        <w:pStyle w:val="Heading2"/>
      </w:pPr>
      <w:r>
        <w:rPr>
          <w:lang w:val="zh_TW" w:bidi="zh_TW"/>
        </w:rPr>
        <w:t>腓立比書 1:13</w:t>
      </w:r>
      <w:r>
        <w:rPr>
          <w:lang w:val="zh_TW" w:bidi="zh_TW"/>
        </w:rPr>
      </w:r>
    </w:p>
    <w:p>
      <w:pPr>
        <w:pStyle w:val="ListBullet"/>
        <w:spacing w:line="240" w:lineRule="auto"/>
        <w:ind w:left="720"/>
      </w:pPr>
      <w:r>
        <w:rPr>
          <w:lang w:val="zh_TW" w:bidi="zh_TW"/>
        </w:rPr>
      </w:r>
      <w:r>
        <w:rPr>
          <w:lang w:val="zh_TW" w:bidi="zh_TW"/>
        </w:rPr>
        <w:t>御營全軍</w:t>
      </w:r>
      <w:r>
        <w:rPr>
          <w:lang w:val="zh_TW" w:bidi="zh_TW"/>
        </w:rPr>
        <w:t>是那些在皇帝或總督官邸工作的人們（見</w:t>
      </w:r>
      <w:r>
        <w:rPr>
          <w:lang w:val="zh_TW" w:bidi="zh_TW"/>
        </w:rPr>
        <w:t>腓4:22</w:t>
      </w:r>
      <w:r>
        <w:rPr>
          <w:lang w:val="zh_TW" w:bidi="zh_TW"/>
        </w:rPr>
        <w:t>）。</w:t>
      </w:r>
    </w:p>
    <w:p>
      <w:pPr>
        <w:pStyle w:val="ListBullet"/>
        <w:spacing w:line="240" w:lineRule="auto"/>
        <w:ind w:left="720"/>
      </w:pPr>
      <w:r>
        <w:rPr>
          <w:lang w:val="zh_TW" w:bidi="zh_TW"/>
        </w:rPr>
      </w:r>
      <w:r>
        <w:rPr>
          <w:lang w:val="zh_TW" w:bidi="zh_TW"/>
        </w:rPr>
        <w:t>保羅因基督而被監禁——也就是說，他是因為傳講基督的福音而被監禁（參</w:t>
      </w:r>
      <w:r>
        <w:rPr>
          <w:lang w:val="zh_TW" w:bidi="zh_TW"/>
        </w:rPr>
        <w:t>徒21:26–28:31</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1:14</w:t>
      </w:r>
      <w:r>
        <w:rPr>
          <w:lang w:val="zh_TW" w:bidi="zh_TW"/>
        </w:rPr>
      </w:r>
    </w:p>
    <w:p>
      <w:pPr/>
      <w:r>
        <w:rPr>
          <w:lang w:val="zh_TW" w:bidi="zh_TW"/>
        </w:rPr>
      </w:r>
      <w:r>
        <w:rPr>
          <w:lang w:val="zh_TW" w:bidi="zh_TW"/>
        </w:rPr>
        <w:t>由於保羅的勇氣和膽量，眾信徒（字面意思是</w:t>
      </w:r>
      <w:r>
        <w:rPr>
          <w:i/>
          <w:lang w:val="zh_TW" w:bidi="zh_TW"/>
        </w:rPr>
        <w:t>在主裡的弟兄們</w:t>
      </w:r>
      <w:r>
        <w:rPr>
          <w:lang w:val="zh_TW" w:bidi="zh_TW"/>
        </w:rPr>
        <w:t>；見</w:t>
      </w:r>
      <w:r>
        <w:rPr>
          <w:lang w:val="zh_TW" w:bidi="zh_TW"/>
        </w:rPr>
        <w:t>腓1:12的研讀註釋</w:t>
      </w:r>
      <w:r>
        <w:rPr>
          <w:lang w:val="zh_TW" w:bidi="zh_TW"/>
        </w:rPr>
        <w:t>）也在傳揚神的信息時變得更加勇敢且不再懼怕。保羅的勇敢是具有感染力的。</w:t>
      </w:r>
      <w:r>
        <w:rPr>
          <w:lang w:val="zh_TW" w:bidi="zh_TW"/>
        </w:rPr>
      </w:r>
      <w:r>
        <w:rPr>
          <w:lang w:val="zh_TW" w:bidi="zh_TW"/>
        </w:rPr>
      </w:r>
    </w:p>
    <w:p>
      <w:pPr/>
      <w:r>
        <w:rPr>
          <w:lang w:val="zh_TW" w:bidi="zh_TW"/>
        </w:rPr>
      </w:r>
    </w:p>
    <w:p>
      <w:pPr>
        <w:pStyle w:val="Heading2"/>
      </w:pPr>
      <w:r>
        <w:rPr>
          <w:lang w:val="zh_TW" w:bidi="zh_TW"/>
        </w:rPr>
        <w:t>腓立比書 1:15–18</w:t>
      </w:r>
      <w:r>
        <w:rPr>
          <w:lang w:val="zh_TW" w:bidi="zh_TW"/>
        </w:rPr>
      </w:r>
    </w:p>
    <w:p>
      <w:pPr/>
      <w:r>
        <w:rPr>
          <w:lang w:val="zh_TW" w:bidi="zh_TW"/>
        </w:rPr>
      </w:r>
      <w:r>
        <w:rPr>
          <w:lang w:val="zh_TW" w:bidi="zh_TW"/>
        </w:rPr>
        <w:t>有的傳基督是出於嫉妒紛爭</w:t>
      </w:r>
      <w:r>
        <w:rPr>
          <w:lang w:val="zh_TW" w:bidi="zh_TW"/>
        </w:rPr>
        <w:t>：他們顯然是對保羅持批評態度的信徒（參</w:t>
      </w:r>
      <w:r>
        <w:rPr>
          <w:lang w:val="zh_TW" w:bidi="zh_TW"/>
        </w:rPr>
        <w:t>林後10–13</w:t>
      </w:r>
      <w:r>
        <w:rPr>
          <w:lang w:val="zh_TW" w:bidi="zh_TW"/>
        </w:rPr>
        <w:t>；</w:t>
      </w:r>
      <w:r>
        <w:rPr>
          <w:lang w:val="zh_TW" w:bidi="zh_TW"/>
        </w:rPr>
        <w:t>加4:12–20</w:t>
      </w:r>
      <w:r>
        <w:rPr>
          <w:lang w:val="zh_TW" w:bidi="zh_TW"/>
        </w:rPr>
        <w:t>，</w:t>
      </w:r>
      <w:r>
        <w:rPr>
          <w:lang w:val="zh_TW" w:bidi="zh_TW"/>
        </w:rPr>
        <w:t>5:7–12</w:t>
      </w:r>
      <w:r>
        <w:rPr>
          <w:lang w:val="zh_TW" w:bidi="zh_TW"/>
        </w:rPr>
        <w:t>）。即便如此，有關基督的信息仍然被傳揚，因此保羅感到歡喜。</w:t>
      </w:r>
      <w:r>
        <w:rPr>
          <w:lang w:val="zh_TW" w:bidi="zh_TW"/>
        </w:rPr>
      </w:r>
      <w:r>
        <w:rPr>
          <w:lang w:val="zh_TW" w:bidi="zh_TW"/>
        </w:rPr>
      </w:r>
    </w:p>
    <w:p>
      <w:pPr/>
      <w:r>
        <w:rPr>
          <w:lang w:val="zh_TW" w:bidi="zh_TW"/>
        </w:rPr>
      </w:r>
    </w:p>
    <w:p>
      <w:pPr>
        <w:pStyle w:val="Heading2"/>
      </w:pPr>
      <w:r>
        <w:rPr>
          <w:lang w:val="zh_TW" w:bidi="zh_TW"/>
        </w:rPr>
        <w:t>腓立比書 1:19</w:t>
      </w:r>
      <w:r>
        <w:rPr>
          <w:lang w:val="zh_TW" w:bidi="zh_TW"/>
        </w:rPr>
      </w:r>
    </w:p>
    <w:p>
      <w:pPr/>
      <w:r>
        <w:rPr>
          <w:lang w:val="zh_TW" w:bidi="zh_TW"/>
        </w:rPr>
      </w:r>
      <w:r>
        <w:rPr>
          <w:lang w:val="zh_TW" w:bidi="zh_TW"/>
        </w:rPr>
        <w:t>終必叫我得救</w:t>
      </w:r>
      <w:r>
        <w:rPr>
          <w:lang w:val="zh_TW" w:bidi="zh_TW"/>
        </w:rPr>
        <w:t>：保羅期望能很快從監獄中獲釋（見</w:t>
      </w:r>
      <w:r>
        <w:rPr>
          <w:lang w:val="zh_TW" w:bidi="zh_TW"/>
        </w:rPr>
        <w:t>腓1:25–26</w:t>
      </w:r>
      <w:r>
        <w:rPr>
          <w:lang w:val="zh_TW" w:bidi="zh_TW"/>
        </w:rPr>
        <w:t>，</w:t>
      </w:r>
      <w:r>
        <w:rPr>
          <w:lang w:val="zh_TW" w:bidi="zh_TW"/>
        </w:rPr>
        <w:t>2:24</w:t>
      </w:r>
      <w:r>
        <w:rPr>
          <w:lang w:val="zh_TW" w:bidi="zh_TW"/>
        </w:rPr>
        <w:t>；對比</w:t>
      </w:r>
      <w:r>
        <w:rPr>
          <w:lang w:val="zh_TW" w:bidi="zh_TW"/>
        </w:rPr>
        <w:t>提後4:6</w:t>
      </w:r>
      <w:r>
        <w:rPr>
          <w:lang w:val="zh_TW" w:bidi="zh_TW"/>
        </w:rPr>
        <w:t>，這是保羅在後來再次入獄時所寫，當時他預期自己會死）。</w:t>
      </w:r>
      <w:r>
        <w:rPr>
          <w:lang w:val="zh_TW" w:bidi="zh_TW"/>
        </w:rPr>
      </w:r>
      <w:r>
        <w:rPr>
          <w:lang w:val="zh_TW" w:bidi="zh_TW"/>
        </w:rPr>
      </w:r>
    </w:p>
    <w:p>
      <w:pPr/>
      <w:r>
        <w:rPr>
          <w:lang w:val="zh_TW" w:bidi="zh_TW"/>
        </w:rPr>
      </w:r>
    </w:p>
    <w:p>
      <w:pPr>
        <w:pStyle w:val="Heading2"/>
      </w:pPr>
      <w:r>
        <w:rPr>
          <w:lang w:val="zh_TW" w:bidi="zh_TW"/>
        </w:rPr>
        <w:t>腓立比書 1:21</w:t>
      </w:r>
      <w:r>
        <w:rPr>
          <w:lang w:val="zh_TW" w:bidi="zh_TW"/>
        </w:rPr>
      </w:r>
    </w:p>
    <w:p>
      <w:pPr/>
      <w:r>
        <w:rPr>
          <w:lang w:val="zh_TW" w:bidi="zh_TW"/>
        </w:rPr>
      </w:r>
      <w:r>
        <w:rPr>
          <w:lang w:val="zh_TW" w:bidi="zh_TW"/>
        </w:rPr>
        <w:t>死了就有益處</w:t>
      </w:r>
      <w:r>
        <w:rPr>
          <w:lang w:val="zh_TW" w:bidi="zh_TW"/>
        </w:rPr>
        <w:t>：對於信徒來說，死亡並不可怕，因為死亡將直接引領他們進入基督的同在中（見</w:t>
      </w:r>
      <w:r>
        <w:rPr>
          <w:lang w:val="zh_TW" w:bidi="zh_TW"/>
        </w:rPr>
        <w:t>腓1:23</w:t>
      </w:r>
      <w:r>
        <w:rPr>
          <w:lang w:val="zh_TW" w:bidi="zh_TW"/>
        </w:rPr>
        <w:t>；參</w:t>
      </w:r>
      <w:r>
        <w:rPr>
          <w:lang w:val="zh_TW" w:bidi="zh_TW"/>
        </w:rPr>
        <w:t>約5:24</w:t>
      </w:r>
      <w:r>
        <w:rPr>
          <w:lang w:val="zh_TW" w:bidi="zh_TW"/>
        </w:rPr>
        <w:t>，</w:t>
      </w:r>
      <w:r>
        <w:rPr>
          <w:lang w:val="zh_TW" w:bidi="zh_TW"/>
        </w:rPr>
        <w:t>11:25–26</w:t>
      </w:r>
      <w:r>
        <w:rPr>
          <w:lang w:val="zh_TW" w:bidi="zh_TW"/>
        </w:rPr>
        <w:t>；</w:t>
      </w:r>
      <w:r>
        <w:rPr>
          <w:lang w:val="zh_TW" w:bidi="zh_TW"/>
        </w:rPr>
        <w:t>羅8:38–39</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1:23</w:t>
      </w:r>
      <w:r>
        <w:rPr>
          <w:lang w:val="zh_TW" w:bidi="zh_TW"/>
        </w:rPr>
      </w:r>
    </w:p>
    <w:p>
      <w:pPr/>
      <w:r>
        <w:rPr>
          <w:lang w:val="zh_TW" w:bidi="zh_TW"/>
        </w:rPr>
      </w:r>
      <w:r>
        <w:rPr>
          <w:lang w:val="zh_TW" w:bidi="zh_TW"/>
        </w:rPr>
        <w:t>情願離世與基督同在</w:t>
      </w:r>
      <w:r>
        <w:rPr>
          <w:lang w:val="zh_TW" w:bidi="zh_TW"/>
        </w:rPr>
        <w:t>：死亡使信徒立即進入主的同在中（參</w:t>
      </w:r>
      <w:r>
        <w:rPr>
          <w:lang w:val="zh_TW" w:bidi="zh_TW"/>
        </w:rPr>
        <w:t>腓3:20–21</w:t>
      </w:r>
      <w:r>
        <w:rPr>
          <w:lang w:val="zh_TW" w:bidi="zh_TW"/>
        </w:rPr>
        <w:t>；</w:t>
      </w:r>
      <w:r>
        <w:rPr>
          <w:lang w:val="zh_TW" w:bidi="zh_TW"/>
        </w:rPr>
        <w:t>林前15:20–23</w:t>
      </w:r>
      <w:r>
        <w:rPr>
          <w:lang w:val="zh_TW" w:bidi="zh_TW"/>
        </w:rPr>
        <w:t>、</w:t>
      </w:r>
      <w:r>
        <w:rPr>
          <w:lang w:val="zh_TW" w:bidi="zh_TW"/>
        </w:rPr>
        <w:t>51–52</w:t>
      </w:r>
      <w:r>
        <w:rPr>
          <w:lang w:val="zh_TW" w:bidi="zh_TW"/>
        </w:rPr>
        <w:t>；</w:t>
      </w:r>
      <w:r>
        <w:rPr>
          <w:lang w:val="zh_TW" w:bidi="zh_TW"/>
        </w:rPr>
        <w:t>林後5:1–8</w:t>
      </w:r>
      <w:r>
        <w:rPr>
          <w:lang w:val="zh_TW" w:bidi="zh_TW"/>
        </w:rPr>
        <w:t>；</w:t>
      </w:r>
      <w:r>
        <w:rPr>
          <w:lang w:val="zh_TW" w:bidi="zh_TW"/>
        </w:rPr>
        <w:t>帖前4:13–17</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1:25</w:t>
      </w:r>
      <w:r>
        <w:rPr>
          <w:lang w:val="zh_TW" w:bidi="zh_TW"/>
        </w:rPr>
      </w:r>
    </w:p>
    <w:p>
      <w:pPr/>
      <w:r>
        <w:rPr>
          <w:lang w:val="zh_TW" w:bidi="zh_TW"/>
        </w:rPr>
      </w:r>
      <w:r>
        <w:rPr>
          <w:lang w:val="zh_TW" w:bidi="zh_TW"/>
        </w:rPr>
        <w:t xml:space="preserve">對保羅來說，教會的福祉比他自己渴望與基督同在更為重要。 </w:t>
      </w:r>
    </w:p>
    <w:p>
      <w:pPr>
        <w:pStyle w:val="ListBullet"/>
        <w:spacing w:line="240" w:lineRule="auto"/>
        <w:ind w:left="720"/>
      </w:pPr>
      <w:r>
        <w:rPr>
          <w:lang w:val="zh_TW" w:bidi="zh_TW"/>
        </w:rPr>
      </w:r>
      <w:r>
        <w:rPr>
          <w:lang w:val="zh_TW" w:bidi="zh_TW"/>
        </w:rPr>
        <w:t>使你們在所信的道上又長進又喜樂</w:t>
      </w:r>
      <w:r>
        <w:rPr>
          <w:lang w:val="zh_TW" w:bidi="zh_TW"/>
        </w:rPr>
        <w:t>：鼓勵信徒即使在苦難中也要</w:t>
      </w:r>
      <w:r>
        <w:rPr>
          <w:lang w:val="zh_TW" w:bidi="zh_TW"/>
        </w:rPr>
        <w:t>感到</w:t>
      </w:r>
      <w:r>
        <w:rPr>
          <w:lang w:val="zh_TW" w:bidi="zh_TW"/>
        </w:rPr>
        <w:t>喜樂（見</w:t>
      </w:r>
      <w:r>
        <w:rPr>
          <w:lang w:val="zh_TW" w:bidi="zh_TW"/>
        </w:rPr>
        <w:t>腓4:4</w:t>
      </w:r>
      <w:r>
        <w:rPr>
          <w:lang w:val="zh_TW" w:bidi="zh_TW"/>
        </w:rPr>
        <w:t>；</w:t>
      </w:r>
      <w:r>
        <w:rPr>
          <w:lang w:val="zh_TW" w:bidi="zh_TW"/>
        </w:rPr>
        <w:t>約15:11</w:t>
      </w:r>
      <w:r>
        <w:rPr>
          <w:lang w:val="zh_TW" w:bidi="zh_TW"/>
        </w:rPr>
        <w:t>、</w:t>
      </w:r>
      <w:r>
        <w:rPr>
          <w:lang w:val="zh_TW" w:bidi="zh_TW"/>
        </w:rPr>
        <w:t>20</w:t>
      </w:r>
      <w:r>
        <w:rPr>
          <w:lang w:val="zh_TW" w:bidi="zh_TW"/>
        </w:rPr>
        <w:t>，</w:t>
      </w:r>
      <w:r>
        <w:rPr>
          <w:lang w:val="zh_TW" w:bidi="zh_TW"/>
        </w:rPr>
        <w:t>16:20–24</w:t>
      </w:r>
      <w:r>
        <w:rPr>
          <w:lang w:val="zh_TW" w:bidi="zh_TW"/>
        </w:rPr>
        <w:t>；</w:t>
      </w:r>
      <w:r>
        <w:rPr>
          <w:lang w:val="zh_TW" w:bidi="zh_TW"/>
        </w:rPr>
        <w:t>帖前5:16</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1:27</w:t>
      </w:r>
      <w:r>
        <w:rPr>
          <w:lang w:val="zh_TW" w:bidi="zh_TW"/>
        </w:rPr>
      </w:r>
    </w:p>
    <w:p>
      <w:pPr/>
      <w:r>
        <w:rPr>
          <w:lang w:val="zh_TW" w:bidi="zh_TW"/>
        </w:rPr>
      </w:r>
      <w:r>
        <w:rPr>
          <w:lang w:val="zh_TW" w:bidi="zh_TW"/>
        </w:rPr>
        <w:t>作為這個世界的客旅，腓立比的信徒應當活出天國子民的樣式（參</w:t>
      </w:r>
      <w:r>
        <w:rPr>
          <w:lang w:val="zh_TW" w:bidi="zh_TW"/>
        </w:rPr>
        <w:t>3:20</w:t>
      </w:r>
      <w:r>
        <w:rPr>
          <w:lang w:val="zh_TW" w:bidi="zh_TW"/>
        </w:rPr>
        <w:t>；</w:t>
      </w:r>
      <w:r>
        <w:rPr>
          <w:lang w:val="zh_TW" w:bidi="zh_TW"/>
        </w:rPr>
        <w:t>彼前2:9–11</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1:27–30</w:t>
      </w:r>
      <w:r>
        <w:rPr>
          <w:lang w:val="zh_TW" w:bidi="zh_TW"/>
        </w:rPr>
      </w:r>
    </w:p>
    <w:p>
      <w:pPr/>
      <w:r>
        <w:rPr>
          <w:lang w:val="zh_TW" w:bidi="zh_TW"/>
        </w:rPr>
      </w:r>
      <w:r>
        <w:rPr>
          <w:lang w:val="zh_TW" w:bidi="zh_TW"/>
        </w:rPr>
        <w:t>保羅鼓勵腓立比的基督徒要活出與福音相稱的生活（參</w:t>
      </w:r>
      <w:r>
        <w:rPr>
          <w:lang w:val="zh_TW" w:bidi="zh_TW"/>
        </w:rPr>
        <w:t>弗4:1</w:t>
      </w:r>
      <w:r>
        <w:rPr>
          <w:lang w:val="zh_TW" w:bidi="zh_TW"/>
        </w:rPr>
        <w:t>；</w:t>
      </w:r>
      <w:r>
        <w:rPr>
          <w:lang w:val="zh_TW" w:bidi="zh_TW"/>
        </w:rPr>
        <w:t>西1:10</w:t>
      </w:r>
      <w:r>
        <w:rPr>
          <w:lang w:val="zh_TW" w:bidi="zh_TW"/>
        </w:rPr>
        <w:t>；</w:t>
      </w:r>
      <w:r>
        <w:rPr>
          <w:lang w:val="zh_TW" w:bidi="zh_TW"/>
        </w:rPr>
        <w:t>帖前2:12</w:t>
      </w:r>
      <w:r>
        <w:rPr>
          <w:lang w:val="zh_TW" w:bidi="zh_TW"/>
        </w:rPr>
        <w:t>），特別是在面對逼迫時，仍要堅守信仰。</w:t>
      </w:r>
      <w:r>
        <w:rPr>
          <w:lang w:val="zh_TW" w:bidi="zh_TW"/>
        </w:rPr>
      </w:r>
      <w:r>
        <w:rPr>
          <w:lang w:val="zh_TW" w:bidi="zh_TW"/>
        </w:rPr>
      </w:r>
    </w:p>
    <w:p>
      <w:pPr/>
      <w:r>
        <w:rPr>
          <w:lang w:val="zh_TW" w:bidi="zh_TW"/>
        </w:rPr>
      </w:r>
    </w:p>
    <w:p>
      <w:pPr>
        <w:pStyle w:val="Heading2"/>
      </w:pPr>
      <w:r>
        <w:rPr>
          <w:lang w:val="zh_TW" w:bidi="zh_TW"/>
        </w:rPr>
        <w:t>腓立比書 1:28</w:t>
      </w:r>
      <w:r>
        <w:rPr>
          <w:lang w:val="zh_TW" w:bidi="zh_TW"/>
        </w:rPr>
      </w:r>
    </w:p>
    <w:p>
      <w:pPr/>
      <w:r>
        <w:rPr>
          <w:lang w:val="zh_TW" w:bidi="zh_TW"/>
        </w:rPr>
      </w:r>
      <w:r>
        <w:rPr>
          <w:lang w:val="zh_TW" w:bidi="zh_TW"/>
        </w:rPr>
        <w:t>這是證明他們沉淪，你們得救</w:t>
      </w:r>
      <w:r>
        <w:rPr>
          <w:lang w:val="zh_TW" w:bidi="zh_TW"/>
        </w:rPr>
        <w:t>：按照這樣的翻譯，逼迫者會因腓立比信徒的榜樣而受責備。然而，這句希臘文句子也可以翻譯為</w:t>
      </w:r>
      <w:r>
        <w:rPr>
          <w:i/>
          <w:lang w:val="zh_TW" w:bidi="zh_TW"/>
        </w:rPr>
        <w:t>這對他們來說是你們要滅亡的證據，但對你們來說卻是得救的證據。</w:t>
      </w:r>
      <w:r>
        <w:rPr>
          <w:lang w:val="zh_TW" w:bidi="zh_TW"/>
        </w:rPr>
        <w:t>根據這個解釋，逼迫者對真理仍是盲目的（參</w:t>
      </w:r>
      <w:r>
        <w:rPr>
          <w:lang w:val="zh_TW" w:bidi="zh_TW"/>
        </w:rPr>
        <w:t>林後2:15–16</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1:29</w:t>
      </w:r>
      <w:r>
        <w:rPr>
          <w:lang w:val="zh_TW" w:bidi="zh_TW"/>
        </w:rPr>
      </w:r>
    </w:p>
    <w:p>
      <w:pPr/>
      <w:r>
        <w:rPr>
          <w:lang w:val="zh_TW" w:bidi="zh_TW"/>
        </w:rPr>
      </w:r>
      <w:r>
        <w:rPr>
          <w:lang w:val="zh_TW" w:bidi="zh_TW"/>
        </w:rPr>
        <w:t>要為他受苦</w:t>
      </w:r>
      <w:r>
        <w:rPr>
          <w:lang w:val="zh_TW" w:bidi="zh_TW"/>
        </w:rPr>
        <w:t>：世人認為不名譽的事，基督徒卻視其為一種榮譽，因為這都是為了基督的緣故——這事使基督得榮耀。</w:t>
      </w:r>
      <w:r>
        <w:rPr>
          <w:lang w:val="zh_TW" w:bidi="zh_TW"/>
        </w:rPr>
      </w:r>
      <w:r>
        <w:rPr>
          <w:lang w:val="zh_TW" w:bidi="zh_TW"/>
        </w:rPr>
      </w:r>
    </w:p>
    <w:p>
      <w:pPr/>
      <w:r>
        <w:rPr>
          <w:lang w:val="zh_TW" w:bidi="zh_TW"/>
        </w:rPr>
      </w:r>
    </w:p>
    <w:p>
      <w:pPr>
        <w:pStyle w:val="Heading2"/>
      </w:pPr>
      <w:r>
        <w:rPr>
          <w:lang w:val="zh_TW" w:bidi="zh_TW"/>
        </w:rPr>
        <w:t>腓立比書 1:30</w:t>
      </w:r>
      <w:r>
        <w:rPr>
          <w:lang w:val="zh_TW" w:bidi="zh_TW"/>
        </w:rPr>
      </w:r>
    </w:p>
    <w:p>
      <w:pPr>
        <w:pStyle w:val="ListBullet"/>
        <w:spacing w:line="240" w:lineRule="auto"/>
        <w:ind w:left="720"/>
      </w:pPr>
      <w:r>
        <w:rPr>
          <w:lang w:val="zh_TW" w:bidi="zh_TW"/>
        </w:rPr>
      </w:r>
      <w:r>
        <w:rPr>
          <w:lang w:val="zh_TW" w:bidi="zh_TW"/>
        </w:rPr>
        <w:t>我們都在經歷同樣的爭戰（譯註：和合本譯為「你們的爭戰」)：保羅和腓立比信徒都面臨著強烈的阻力——保羅正在被囚禁，而腓立比信徒正在遭受迫害。</w:t>
      </w:r>
    </w:p>
    <w:p>
      <w:pPr>
        <w:pStyle w:val="ListBullet"/>
        <w:spacing w:line="240" w:lineRule="auto"/>
        <w:ind w:left="720"/>
      </w:pPr>
      <w:r>
        <w:rPr>
          <w:lang w:val="zh_TW" w:bidi="zh_TW"/>
        </w:rPr>
      </w:r>
      <w:r>
        <w:rPr>
          <w:lang w:val="zh_TW" w:bidi="zh_TW"/>
        </w:rPr>
        <w:t>就與你們在我身上從前所看見、現在所聽見的一樣</w:t>
      </w:r>
      <w:r>
        <w:rPr>
          <w:lang w:val="zh_TW" w:bidi="zh_TW"/>
        </w:rPr>
        <w:t>：見</w:t>
      </w:r>
      <w:r>
        <w:rPr>
          <w:lang w:val="zh_TW" w:bidi="zh_TW"/>
        </w:rPr>
        <w:t>使徒行傳十六章11至40節</w:t>
      </w:r>
      <w:r>
        <w:rPr>
          <w:lang w:val="zh_TW" w:bidi="zh_TW"/>
        </w:rPr>
        <w:t>；參</w:t>
      </w:r>
      <w:r>
        <w:rPr>
          <w:lang w:val="zh_TW" w:bidi="zh_TW"/>
        </w:rPr>
        <w:t>帖撒羅尼迦前書二章2節</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2:1–2</w:t>
      </w:r>
      <w:r>
        <w:rPr>
          <w:lang w:val="zh_TW" w:bidi="zh_TW"/>
        </w:rPr>
      </w:r>
    </w:p>
    <w:p>
      <w:pPr/>
      <w:r>
        <w:rPr>
          <w:lang w:val="zh_TW" w:bidi="zh_TW"/>
        </w:rPr>
      </w:r>
      <w:r>
        <w:rPr>
          <w:lang w:val="zh_TW" w:bidi="zh_TW"/>
        </w:rPr>
        <w:t>有什麼……？這些修辭性問句期望得到肯定的回答。那些真正經歷基督的人應當和睦相處，彼此相愛。</w:t>
      </w:r>
      <w:r>
        <w:rPr>
          <w:lang w:val="zh_TW" w:bidi="zh_TW"/>
        </w:rPr>
      </w:r>
      <w:r>
        <w:rPr>
          <w:lang w:val="zh_TW" w:bidi="zh_TW"/>
        </w:rPr>
      </w:r>
    </w:p>
    <w:p>
      <w:pPr/>
      <w:r>
        <w:rPr>
          <w:lang w:val="zh_TW" w:bidi="zh_TW"/>
        </w:rPr>
      </w:r>
    </w:p>
    <w:p>
      <w:pPr>
        <w:pStyle w:val="Heading2"/>
      </w:pPr>
      <w:r>
        <w:rPr>
          <w:lang w:val="zh_TW" w:bidi="zh_TW"/>
        </w:rPr>
        <w:t>腓立比書 2:1–11</w:t>
      </w:r>
      <w:r>
        <w:rPr>
          <w:lang w:val="zh_TW" w:bidi="zh_TW"/>
        </w:rPr>
      </w:r>
    </w:p>
    <w:p>
      <w:pPr/>
      <w:r>
        <w:rPr>
          <w:lang w:val="zh_TW" w:bidi="zh_TW"/>
        </w:rPr>
      </w:r>
      <w:r>
        <w:rPr>
          <w:lang w:val="zh_TW" w:bidi="zh_TW"/>
        </w:rPr>
        <w:t>在遭受迫害的情況下，保羅鼓勵腓立比信徒要保持合一，並效法基督過謙卑的生活。</w:t>
      </w:r>
      <w:r>
        <w:rPr>
          <w:lang w:val="zh_TW" w:bidi="zh_TW"/>
        </w:rPr>
      </w:r>
      <w:r>
        <w:rPr>
          <w:lang w:val="zh_TW" w:bidi="zh_TW"/>
        </w:rPr>
      </w:r>
    </w:p>
    <w:p>
      <w:pPr/>
      <w:r>
        <w:rPr>
          <w:lang w:val="zh_TW" w:bidi="zh_TW"/>
        </w:rPr>
      </w:r>
    </w:p>
    <w:p>
      <w:pPr>
        <w:pStyle w:val="Heading2"/>
      </w:pPr>
      <w:r>
        <w:rPr>
          <w:lang w:val="zh_TW" w:bidi="zh_TW"/>
        </w:rPr>
        <w:t>腓立比書 2:3–4</w:t>
      </w:r>
      <w:r>
        <w:rPr>
          <w:lang w:val="zh_TW" w:bidi="zh_TW"/>
        </w:rPr>
      </w:r>
    </w:p>
    <w:p>
      <w:pPr/>
      <w:r>
        <w:rPr>
          <w:lang w:val="zh_TW" w:bidi="zh_TW"/>
        </w:rPr>
      </w:r>
      <w:r>
        <w:rPr>
          <w:lang w:val="zh_TW" w:bidi="zh_TW"/>
        </w:rPr>
        <w:t>不要自私（譯註：和合本譯為「不要單顧自己的事」）：以自我為中心與真正關切他人是相反的態度（參</w:t>
      </w:r>
      <w:r>
        <w:rPr>
          <w:lang w:val="zh_TW" w:bidi="zh_TW"/>
        </w:rPr>
        <w:t>2:20–21</w:t>
      </w:r>
      <w:r>
        <w:rPr>
          <w:lang w:val="zh_TW" w:bidi="zh_TW"/>
        </w:rPr>
        <w:t>；</w:t>
      </w:r>
      <w:r>
        <w:rPr>
          <w:lang w:val="zh_TW" w:bidi="zh_TW"/>
        </w:rPr>
        <w:t>林前10:24</w:t>
      </w:r>
      <w:r>
        <w:rPr>
          <w:lang w:val="zh_TW" w:bidi="zh_TW"/>
        </w:rPr>
        <w:t>；</w:t>
      </w:r>
      <w:r>
        <w:rPr>
          <w:lang w:val="zh_TW" w:bidi="zh_TW"/>
        </w:rPr>
        <w:t>加5:26</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2:6</w:t>
      </w:r>
      <w:r>
        <w:rPr>
          <w:lang w:val="zh_TW" w:bidi="zh_TW"/>
        </w:rPr>
      </w:r>
    </w:p>
    <w:p>
      <w:pPr/>
      <w:r>
        <w:rPr>
          <w:lang w:val="zh_TW" w:bidi="zh_TW"/>
        </w:rPr>
      </w:r>
      <w:r>
        <w:rPr>
          <w:lang w:val="zh_TW" w:bidi="zh_TW"/>
        </w:rPr>
        <w:t>他本有神的形像</w:t>
      </w:r>
      <w:r>
        <w:rPr>
          <w:lang w:val="zh_TW" w:bidi="zh_TW"/>
        </w:rPr>
        <w:t>：參</w:t>
      </w:r>
      <w:r>
        <w:rPr>
          <w:lang w:val="zh_TW" w:bidi="zh_TW"/>
        </w:rPr>
        <w:t>約翰福音一章1至3節</w:t>
      </w:r>
      <w:r>
        <w:rPr>
          <w:lang w:val="zh_TW" w:bidi="zh_TW"/>
        </w:rPr>
        <w:t>，</w:t>
      </w:r>
      <w:r>
        <w:rPr>
          <w:lang w:val="zh_TW" w:bidi="zh_TW"/>
        </w:rPr>
        <w:t>十七章5節</w:t>
      </w:r>
      <w:r>
        <w:rPr>
          <w:lang w:val="zh_TW" w:bidi="zh_TW"/>
        </w:rPr>
        <w:t>；</w:t>
      </w:r>
      <w:r>
        <w:rPr>
          <w:lang w:val="zh_TW" w:bidi="zh_TW"/>
        </w:rPr>
        <w:t>歌羅西書一章15節</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2:6–11</w:t>
      </w:r>
      <w:r>
        <w:rPr>
          <w:lang w:val="zh_TW" w:bidi="zh_TW"/>
        </w:rPr>
      </w:r>
    </w:p>
    <w:p>
      <w:pPr/>
      <w:r>
        <w:rPr>
          <w:lang w:val="zh_TW" w:bidi="zh_TW"/>
        </w:rPr>
      </w:r>
      <w:r>
        <w:rPr>
          <w:lang w:val="zh_TW" w:bidi="zh_TW"/>
        </w:rPr>
        <w:t>這首早期基督教的詩歌描繪了基督的先存性與神性、道成肉身與死亡，以及祂被升為至高和擁有主權。</w:t>
      </w:r>
      <w:r>
        <w:rPr>
          <w:lang w:val="zh_TW" w:bidi="zh_TW"/>
        </w:rPr>
      </w:r>
      <w:r>
        <w:rPr>
          <w:lang w:val="zh_TW" w:bidi="zh_TW"/>
        </w:rPr>
      </w:r>
    </w:p>
    <w:p>
      <w:pPr/>
      <w:r>
        <w:rPr>
          <w:lang w:val="zh_TW" w:bidi="zh_TW"/>
        </w:rPr>
      </w:r>
    </w:p>
    <w:p>
      <w:pPr>
        <w:pStyle w:val="Heading2"/>
      </w:pPr>
      <w:r>
        <w:rPr>
          <w:lang w:val="zh_TW" w:bidi="zh_TW"/>
        </w:rPr>
        <w:t>腓立比書 2:7</w:t>
      </w:r>
      <w:r>
        <w:rPr>
          <w:lang w:val="zh_TW" w:bidi="zh_TW"/>
        </w:rPr>
      </w:r>
    </w:p>
    <w:p>
      <w:pPr>
        <w:pStyle w:val="ListBullet"/>
        <w:spacing w:line="240" w:lineRule="auto"/>
        <w:ind w:left="720"/>
      </w:pPr>
      <w:r>
        <w:rPr>
          <w:lang w:val="zh_TW" w:bidi="zh_TW"/>
        </w:rPr>
      </w:r>
      <w:r>
        <w:rPr>
          <w:lang w:val="zh_TW" w:bidi="zh_TW"/>
        </w:rPr>
        <w:t>祂捨棄了神性的特權（字面意思是</w:t>
      </w:r>
      <w:r>
        <w:rPr>
          <w:i/>
          <w:lang w:val="zh_TW" w:bidi="zh_TW"/>
        </w:rPr>
        <w:t>祂倒空自己</w:t>
      </w:r>
      <w:r>
        <w:rPr>
          <w:lang w:val="zh_TW" w:bidi="zh_TW"/>
        </w:rPr>
        <w:t>；譯註：和合本譯為「反倒虛己」）：</w:t>
      </w:r>
      <w:r>
        <w:rPr>
          <w:lang w:val="zh_TW" w:bidi="zh_TW"/>
        </w:rPr>
        <w:t>二章7至8節</w:t>
      </w:r>
      <w:r>
        <w:rPr>
          <w:lang w:val="zh_TW" w:bidi="zh_TW"/>
        </w:rPr>
        <w:t>其餘的部分說明了這種終極的神聖自我否定（參</w:t>
      </w:r>
      <w:r>
        <w:rPr>
          <w:lang w:val="zh_TW" w:bidi="zh_TW"/>
        </w:rPr>
        <w:t>林後8:9</w:t>
      </w:r>
      <w:r>
        <w:rPr>
          <w:lang w:val="zh_TW" w:bidi="zh_TW"/>
        </w:rPr>
        <w:t>）。</w:t>
      </w:r>
    </w:p>
    <w:p>
      <w:pPr>
        <w:pStyle w:val="ListBullet"/>
        <w:spacing w:line="240" w:lineRule="auto"/>
        <w:ind w:left="720"/>
      </w:pPr>
      <w:r>
        <w:rPr>
          <w:lang w:val="zh_TW" w:bidi="zh_TW"/>
        </w:rPr>
      </w:r>
      <w:r>
        <w:rPr>
          <w:lang w:val="zh_TW" w:bidi="zh_TW"/>
        </w:rPr>
        <w:t>奴僕的謙卑地位（或</w:t>
      </w:r>
      <w:r>
        <w:rPr>
          <w:i/>
          <w:lang w:val="zh_TW" w:bidi="zh_TW"/>
        </w:rPr>
        <w:t>奴僕的形象</w:t>
      </w:r>
      <w:r>
        <w:rPr>
          <w:lang w:val="zh_TW" w:bidi="zh_TW"/>
        </w:rPr>
        <w:t>；譯註：和合本譯為「取了奴僕的形象」）：保羅可能想到的是</w:t>
      </w:r>
      <w:r>
        <w:rPr>
          <w:lang w:val="zh_TW" w:bidi="zh_TW"/>
        </w:rPr>
        <w:t>以賽亞書五十二章13節至五十三章12節</w:t>
      </w:r>
      <w:r>
        <w:rPr>
          <w:lang w:val="zh_TW" w:bidi="zh_TW"/>
        </w:rPr>
        <w:t>。</w:t>
      </w:r>
    </w:p>
    <w:p>
      <w:pPr>
        <w:pStyle w:val="ListBullet"/>
        <w:spacing w:line="240" w:lineRule="auto"/>
        <w:ind w:left="720"/>
      </w:pPr>
      <w:r>
        <w:rPr>
          <w:lang w:val="zh_TW" w:bidi="zh_TW"/>
        </w:rPr>
      </w:r>
      <w:r>
        <w:rPr>
          <w:lang w:val="zh_TW" w:bidi="zh_TW"/>
        </w:rPr>
        <w:t>成為人的樣式：參</w:t>
      </w:r>
      <w:r>
        <w:rPr>
          <w:lang w:val="zh_TW" w:bidi="zh_TW"/>
        </w:rPr>
        <w:t>約翰福音一章14節</w:t>
      </w:r>
      <w:r>
        <w:rPr>
          <w:lang w:val="zh_TW" w:bidi="zh_TW"/>
        </w:rPr>
        <w:t>；</w:t>
      </w:r>
      <w:r>
        <w:rPr>
          <w:lang w:val="zh_TW" w:bidi="zh_TW"/>
        </w:rPr>
        <w:t>提摩太前書三章16節</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2:8</w:t>
      </w:r>
      <w:r>
        <w:rPr>
          <w:lang w:val="zh_TW" w:bidi="zh_TW"/>
        </w:rPr>
      </w:r>
    </w:p>
    <w:p>
      <w:pPr>
        <w:pStyle w:val="ListBullet"/>
        <w:spacing w:line="240" w:lineRule="auto"/>
        <w:ind w:left="720"/>
      </w:pPr>
      <w:r>
        <w:rPr>
          <w:lang w:val="zh_TW" w:bidi="zh_TW"/>
        </w:rPr>
      </w:r>
      <w:r>
        <w:rPr>
          <w:lang w:val="zh_TW" w:bidi="zh_TW"/>
        </w:rPr>
        <w:t>順服神（譯註：和合本譯為「存心順服」）：神的旨意是要耶穌為世人的罪而死（見</w:t>
      </w:r>
      <w:r>
        <w:rPr>
          <w:lang w:val="zh_TW" w:bidi="zh_TW"/>
        </w:rPr>
        <w:t>賽53:7</w:t>
      </w:r>
      <w:r>
        <w:rPr>
          <w:lang w:val="zh_TW" w:bidi="zh_TW"/>
        </w:rPr>
        <w:t>；</w:t>
      </w:r>
      <w:r>
        <w:rPr>
          <w:lang w:val="zh_TW" w:bidi="zh_TW"/>
        </w:rPr>
        <w:t>太26:39</w:t>
      </w:r>
      <w:r>
        <w:rPr>
          <w:lang w:val="zh_TW" w:bidi="zh_TW"/>
        </w:rPr>
        <w:t>；</w:t>
      </w:r>
      <w:r>
        <w:rPr>
          <w:lang w:val="zh_TW" w:bidi="zh_TW"/>
        </w:rPr>
        <w:t>約3:16</w:t>
      </w:r>
      <w:r>
        <w:rPr>
          <w:lang w:val="zh_TW" w:bidi="zh_TW"/>
        </w:rPr>
        <w:t>，</w:t>
      </w:r>
      <w:r>
        <w:rPr>
          <w:lang w:val="zh_TW" w:bidi="zh_TW"/>
        </w:rPr>
        <w:t>10:17–18</w:t>
      </w:r>
      <w:r>
        <w:rPr>
          <w:lang w:val="zh_TW" w:bidi="zh_TW"/>
        </w:rPr>
        <w:t>；</w:t>
      </w:r>
      <w:r>
        <w:rPr>
          <w:lang w:val="zh_TW" w:bidi="zh_TW"/>
        </w:rPr>
        <w:t>羅5:8</w:t>
      </w:r>
      <w:r>
        <w:rPr>
          <w:lang w:val="zh_TW" w:bidi="zh_TW"/>
        </w:rPr>
        <w:t>、</w:t>
      </w:r>
      <w:r>
        <w:rPr>
          <w:lang w:val="zh_TW" w:bidi="zh_TW"/>
        </w:rPr>
        <w:t>19</w:t>
      </w:r>
      <w:r>
        <w:rPr>
          <w:lang w:val="zh_TW" w:bidi="zh_TW"/>
        </w:rPr>
        <w:t>，</w:t>
      </w:r>
      <w:r>
        <w:rPr>
          <w:lang w:val="zh_TW" w:bidi="zh_TW"/>
        </w:rPr>
        <w:t>8:3</w:t>
      </w:r>
      <w:r>
        <w:rPr>
          <w:lang w:val="zh_TW" w:bidi="zh_TW"/>
        </w:rPr>
        <w:t>；</w:t>
      </w:r>
      <w:r>
        <w:rPr>
          <w:lang w:val="zh_TW" w:bidi="zh_TW"/>
        </w:rPr>
        <w:t>來5:8</w:t>
      </w:r>
      <w:r>
        <w:rPr>
          <w:lang w:val="zh_TW" w:bidi="zh_TW"/>
        </w:rPr>
        <w:t>；</w:t>
      </w:r>
      <w:r>
        <w:rPr>
          <w:lang w:val="zh_TW" w:bidi="zh_TW"/>
        </w:rPr>
        <w:t>約一4:9–10</w:t>
      </w:r>
      <w:r>
        <w:rPr>
          <w:lang w:val="zh_TW" w:bidi="zh_TW"/>
        </w:rPr>
        <w:t>、</w:t>
      </w:r>
      <w:r>
        <w:rPr>
          <w:lang w:val="zh_TW" w:bidi="zh_TW"/>
        </w:rPr>
        <w:t>14</w:t>
      </w:r>
      <w:r>
        <w:rPr>
          <w:lang w:val="zh_TW" w:bidi="zh_TW"/>
        </w:rPr>
        <w:t>）。</w:t>
      </w:r>
    </w:p>
    <w:p>
      <w:pPr>
        <w:pStyle w:val="ListBullet"/>
        <w:spacing w:line="240" w:lineRule="auto"/>
        <w:ind w:left="720"/>
      </w:pPr>
      <w:r>
        <w:rPr>
          <w:lang w:val="zh_TW" w:bidi="zh_TW"/>
        </w:rPr>
      </w:r>
      <w:r>
        <w:rPr>
          <w:lang w:val="zh_TW" w:bidi="zh_TW"/>
        </w:rPr>
        <w:t>以罪犯的身份死在十字架上（譯註：和合本譯為「且死在十字架上」）：在羅馬帝國，釘十字架是對罪犯一種殘酷且羞辱的懲罰。</w:t>
      </w:r>
      <w:r>
        <w:rPr>
          <w:lang w:val="zh_TW" w:bidi="zh_TW"/>
        </w:rPr>
      </w:r>
      <w:r>
        <w:rPr>
          <w:lang w:val="zh_TW" w:bidi="zh_TW"/>
        </w:rPr>
      </w:r>
    </w:p>
    <w:p>
      <w:pPr/>
      <w:r>
        <w:rPr>
          <w:lang w:val="zh_TW" w:bidi="zh_TW"/>
        </w:rPr>
      </w:r>
    </w:p>
    <w:p>
      <w:pPr>
        <w:pStyle w:val="Heading2"/>
      </w:pPr>
      <w:r>
        <w:rPr>
          <w:lang w:val="zh_TW" w:bidi="zh_TW"/>
        </w:rPr>
        <w:t>腓立比書 2:9</w:t>
      </w:r>
      <w:r>
        <w:rPr>
          <w:lang w:val="zh_TW" w:bidi="zh_TW"/>
        </w:rPr>
      </w:r>
    </w:p>
    <w:p>
      <w:pPr>
        <w:pStyle w:val="ListBullet"/>
        <w:spacing w:line="240" w:lineRule="auto"/>
        <w:ind w:left="720"/>
      </w:pPr>
      <w:r>
        <w:rPr>
          <w:lang w:val="zh_TW" w:bidi="zh_TW"/>
        </w:rPr>
      </w:r>
      <w:r>
        <w:rPr>
          <w:lang w:val="zh_TW" w:bidi="zh_TW"/>
        </w:rPr>
        <w:t>由於基督謙卑的順服，神將祂升到至高榮耀的地位</w:t>
      </w:r>
      <w:r>
        <w:rPr>
          <w:i/>
          <w:lang w:val="zh_TW" w:bidi="zh_TW"/>
        </w:rPr>
        <w:t>；</w:t>
      </w:r>
      <w:r>
        <w:rPr>
          <w:lang w:val="zh_TW" w:bidi="zh_TW"/>
        </w:rPr>
        <w:t>見</w:t>
      </w:r>
      <w:r>
        <w:rPr>
          <w:lang w:val="zh_TW" w:bidi="zh_TW"/>
        </w:rPr>
        <w:t>使徒行傳一章9至10節</w:t>
      </w:r>
      <w:r>
        <w:rPr>
          <w:lang w:val="zh_TW" w:bidi="zh_TW"/>
        </w:rPr>
        <w:t>；參</w:t>
      </w:r>
      <w:r>
        <w:rPr>
          <w:lang w:val="zh_TW" w:bidi="zh_TW"/>
        </w:rPr>
        <w:t>使徒行傳二章32至33節</w:t>
      </w:r>
      <w:r>
        <w:rPr>
          <w:lang w:val="zh_TW" w:bidi="zh_TW"/>
        </w:rPr>
        <w:t>，</w:t>
      </w:r>
      <w:r>
        <w:rPr>
          <w:lang w:val="zh_TW" w:bidi="zh_TW"/>
        </w:rPr>
        <w:t>七章55至56節</w:t>
      </w:r>
      <w:r>
        <w:rPr>
          <w:lang w:val="zh_TW" w:bidi="zh_TW"/>
        </w:rPr>
        <w:t>。</w:t>
      </w:r>
    </w:p>
    <w:p>
      <w:pPr>
        <w:pStyle w:val="ListBullet"/>
        <w:spacing w:line="240" w:lineRule="auto"/>
        <w:ind w:left="720"/>
      </w:pPr>
      <w:r>
        <w:rPr>
          <w:lang w:val="zh_TW" w:bidi="zh_TW"/>
        </w:rPr>
      </w:r>
      <w:r>
        <w:rPr>
          <w:lang w:val="zh_TW" w:bidi="zh_TW"/>
        </w:rPr>
        <w:t>超乎萬名之上的名：耶穌擁有至高的權柄和能力（</w:t>
      </w:r>
      <w:r>
        <w:rPr>
          <w:lang w:val="zh_TW" w:bidi="zh_TW"/>
        </w:rPr>
        <w:t>腓2:10–11</w:t>
      </w:r>
      <w:r>
        <w:rPr>
          <w:lang w:val="zh_TW" w:bidi="zh_TW"/>
        </w:rPr>
        <w:t>；參</w:t>
      </w:r>
      <w:r>
        <w:rPr>
          <w:lang w:val="zh_TW" w:bidi="zh_TW"/>
        </w:rPr>
        <w:t>太28:18</w:t>
      </w:r>
      <w:r>
        <w:rPr>
          <w:lang w:val="zh_TW" w:bidi="zh_TW"/>
        </w:rPr>
        <w:t>；</w:t>
      </w:r>
      <w:r>
        <w:rPr>
          <w:lang w:val="zh_TW" w:bidi="zh_TW"/>
        </w:rPr>
        <w:t>約17:5</w:t>
      </w:r>
      <w:r>
        <w:rPr>
          <w:lang w:val="zh_TW" w:bidi="zh_TW"/>
        </w:rPr>
        <w:t>；</w:t>
      </w:r>
      <w:r>
        <w:rPr>
          <w:lang w:val="zh_TW" w:bidi="zh_TW"/>
        </w:rPr>
        <w:t>徒2:33–36</w:t>
      </w:r>
      <w:r>
        <w:rPr>
          <w:lang w:val="zh_TW" w:bidi="zh_TW"/>
        </w:rPr>
        <w:t>；</w:t>
      </w:r>
      <w:r>
        <w:rPr>
          <w:lang w:val="zh_TW" w:bidi="zh_TW"/>
        </w:rPr>
        <w:t>來2:9</w:t>
      </w:r>
      <w:r>
        <w:rPr>
          <w:lang w:val="zh_TW" w:bidi="zh_TW"/>
        </w:rPr>
        <w:t>，</w:t>
      </w:r>
      <w:r>
        <w:rPr>
          <w:lang w:val="zh_TW" w:bidi="zh_TW"/>
        </w:rPr>
        <w:t>12:2</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2:10–11</w:t>
      </w:r>
      <w:r>
        <w:rPr>
          <w:lang w:val="zh_TW" w:bidi="zh_TW"/>
        </w:rPr>
      </w:r>
    </w:p>
    <w:p>
      <w:pPr>
        <w:pStyle w:val="ListBullet"/>
        <w:spacing w:line="240" w:lineRule="auto"/>
        <w:ind w:left="720"/>
      </w:pPr>
      <w:r>
        <w:rPr>
          <w:lang w:val="zh_TW" w:bidi="zh_TW"/>
        </w:rPr>
      </w:r>
      <w:r>
        <w:rPr>
          <w:lang w:val="zh_TW" w:bidi="zh_TW"/>
        </w:rPr>
        <w:t>全體受造之物，包括屬靈的權勢與天使、地上的人類，以及已死之人，終有一天都要承認耶穌基督的主權（見</w:t>
      </w:r>
      <w:r>
        <w:rPr>
          <w:lang w:val="zh_TW" w:bidi="zh_TW"/>
        </w:rPr>
        <w:t>弗1:9–10</w:t>
      </w:r>
      <w:r>
        <w:rPr>
          <w:lang w:val="zh_TW" w:bidi="zh_TW"/>
        </w:rPr>
        <w:t>、</w:t>
      </w:r>
      <w:r>
        <w:rPr>
          <w:lang w:val="zh_TW" w:bidi="zh_TW"/>
        </w:rPr>
        <w:t>21</w:t>
      </w:r>
      <w:r>
        <w:rPr>
          <w:lang w:val="zh_TW" w:bidi="zh_TW"/>
        </w:rPr>
        <w:t>；</w:t>
      </w:r>
      <w:r>
        <w:rPr>
          <w:lang w:val="zh_TW" w:bidi="zh_TW"/>
        </w:rPr>
        <w:t>西1:20–25</w:t>
      </w:r>
      <w:r>
        <w:rPr>
          <w:lang w:val="zh_TW" w:bidi="zh_TW"/>
        </w:rPr>
        <w:t>；</w:t>
      </w:r>
      <w:r>
        <w:rPr>
          <w:lang w:val="zh_TW" w:bidi="zh_TW"/>
        </w:rPr>
        <w:t>彼前3:22</w:t>
      </w:r>
      <w:r>
        <w:rPr>
          <w:lang w:val="zh_TW" w:bidi="zh_TW"/>
        </w:rPr>
        <w:t>）。</w:t>
      </w:r>
    </w:p>
    <w:p>
      <w:pPr>
        <w:pStyle w:val="ListBullet"/>
        <w:spacing w:line="240" w:lineRule="auto"/>
        <w:ind w:left="720"/>
      </w:pPr>
      <w:r>
        <w:rPr>
          <w:lang w:val="zh_TW" w:bidi="zh_TW"/>
        </w:rPr>
      </w:r>
      <w:r>
        <w:rPr>
          <w:lang w:val="zh_TW" w:bidi="zh_TW"/>
        </w:rPr>
        <w:t>萬口都要承認（參</w:t>
      </w:r>
      <w:r>
        <w:rPr>
          <w:lang w:val="zh_TW" w:bidi="zh_TW"/>
        </w:rPr>
        <w:t>賽45:23</w:t>
      </w:r>
      <w:r>
        <w:rPr>
          <w:lang w:val="zh_TW" w:bidi="zh_TW"/>
        </w:rPr>
        <w:t>；</w:t>
      </w:r>
      <w:r>
        <w:rPr>
          <w:lang w:val="zh_TW" w:bidi="zh_TW"/>
        </w:rPr>
        <w:t>羅14:11</w:t>
      </w:r>
      <w:r>
        <w:rPr>
          <w:lang w:val="zh_TW" w:bidi="zh_TW"/>
        </w:rPr>
        <w:t>；譯註：和合本譯為「無不口稱」）：這並不表示普世的救恩，因為並非所有人都會出於愛與敬虔甘心樂意地承認祂為主。</w:t>
      </w:r>
    </w:p>
    <w:p>
      <w:pPr>
        <w:pStyle w:val="ListBullet"/>
        <w:spacing w:line="240" w:lineRule="auto"/>
        <w:ind w:left="720"/>
      </w:pPr>
      <w:r>
        <w:rPr>
          <w:lang w:val="zh_TW" w:bidi="zh_TW"/>
        </w:rPr>
      </w:r>
      <w:r>
        <w:rPr>
          <w:i/>
          <w:lang w:val="zh_TW" w:bidi="zh_TW"/>
        </w:rPr>
        <w:t>耶穌基督是主</w:t>
      </w:r>
      <w:r>
        <w:rPr>
          <w:lang w:val="zh_TW" w:bidi="zh_TW"/>
        </w:rPr>
        <w:t>： 在舊約聖經中，神的名字「雅巍（Yahweh）」 被視為過於神聖而不能大聲講或寫出來。 因此猶太人會改用Adonai（意指「主」）。 當《舊約》被翻譯成希臘文時，「雅巍」就用希臘文kurios（「主」）來代表。 在《新約聖經》中，相同的稱謂也常用來稱呼耶穌。</w:t>
        <w:br/>
      </w:r>
      <w:r>
        <w:rPr>
          <w:lang w:val="zh_TW" w:bidi="zh_TW"/>
        </w:rPr>
      </w:r>
      <w:r>
        <w:rPr>
          <w:lang w:val="zh_TW" w:bidi="zh_TW"/>
        </w:rPr>
      </w:r>
    </w:p>
    <w:p>
      <w:pPr/>
      <w:r>
        <w:rPr>
          <w:lang w:val="zh_TW" w:bidi="zh_TW"/>
        </w:rPr>
      </w:r>
    </w:p>
    <w:p>
      <w:pPr>
        <w:pStyle w:val="Heading2"/>
      </w:pPr>
      <w:r>
        <w:rPr>
          <w:lang w:val="zh_TW" w:bidi="zh_TW"/>
        </w:rPr>
        <w:t>腓立比書 2:12</w:t>
      </w:r>
      <w:r>
        <w:rPr>
          <w:lang w:val="zh_TW" w:bidi="zh_TW"/>
        </w:rPr>
      </w:r>
    </w:p>
    <w:p>
      <w:pPr/>
      <w:r>
        <w:rPr>
          <w:lang w:val="zh_TW" w:bidi="zh_TW"/>
        </w:rPr>
      </w:r>
      <w:r>
        <w:rPr>
          <w:lang w:val="zh_TW" w:bidi="zh_TW"/>
        </w:rPr>
        <w:t>順服神（見</w:t>
      </w:r>
      <w:r>
        <w:rPr>
          <w:lang w:val="zh_TW" w:bidi="zh_TW"/>
        </w:rPr>
        <w:t>約3:36</w:t>
      </w:r>
      <w:r>
        <w:rPr>
          <w:lang w:val="zh_TW" w:bidi="zh_TW"/>
        </w:rPr>
        <w:t>；</w:t>
      </w:r>
      <w:r>
        <w:rPr>
          <w:lang w:val="zh_TW" w:bidi="zh_TW"/>
        </w:rPr>
        <w:t>羅1:5</w:t>
      </w:r>
      <w:r>
        <w:rPr>
          <w:lang w:val="zh_TW" w:bidi="zh_TW"/>
        </w:rPr>
        <w:t>）：信徒與所有人一樣，都必須面對神的審判（參</w:t>
      </w:r>
      <w:r>
        <w:rPr>
          <w:lang w:val="zh_TW" w:bidi="zh_TW"/>
        </w:rPr>
        <w:t>林前3:10–13</w:t>
      </w:r>
      <w:r>
        <w:rPr>
          <w:lang w:val="zh_TW" w:bidi="zh_TW"/>
        </w:rPr>
        <w:t>），因此，他們當以順服、深切的敬畏之心在神面前生活。</w:t>
      </w:r>
      <w:r>
        <w:rPr>
          <w:lang w:val="zh_TW" w:bidi="zh_TW"/>
        </w:rPr>
      </w:r>
      <w:r>
        <w:rPr>
          <w:lang w:val="zh_TW" w:bidi="zh_TW"/>
        </w:rPr>
      </w:r>
    </w:p>
    <w:p>
      <w:pPr/>
      <w:r>
        <w:rPr>
          <w:lang w:val="zh_TW" w:bidi="zh_TW"/>
        </w:rPr>
      </w:r>
    </w:p>
    <w:p>
      <w:pPr>
        <w:pStyle w:val="Heading2"/>
      </w:pPr>
      <w:r>
        <w:rPr>
          <w:lang w:val="zh_TW" w:bidi="zh_TW"/>
        </w:rPr>
        <w:t>腓立比書 2:12–18</w:t>
      </w:r>
      <w:r>
        <w:rPr>
          <w:lang w:val="zh_TW" w:bidi="zh_TW"/>
        </w:rPr>
      </w:r>
    </w:p>
    <w:p>
      <w:pPr/>
      <w:r>
        <w:rPr>
          <w:lang w:val="zh_TW" w:bidi="zh_TW"/>
        </w:rPr>
      </w:r>
      <w:r>
        <w:rPr>
          <w:lang w:val="zh_TW" w:bidi="zh_TW"/>
        </w:rPr>
        <w:t>保羅勸勉信徒持守信心，並效法基督，過忠心、順服且聖潔的生活。</w:t>
      </w:r>
      <w:r>
        <w:rPr>
          <w:lang w:val="zh_TW" w:bidi="zh_TW"/>
        </w:rPr>
      </w:r>
      <w:r>
        <w:rPr>
          <w:lang w:val="zh_TW" w:bidi="zh_TW"/>
        </w:rPr>
      </w:r>
    </w:p>
    <w:p>
      <w:pPr/>
      <w:r>
        <w:rPr>
          <w:lang w:val="zh_TW" w:bidi="zh_TW"/>
        </w:rPr>
      </w:r>
    </w:p>
    <w:p>
      <w:pPr>
        <w:pStyle w:val="Heading2"/>
      </w:pPr>
      <w:r>
        <w:rPr>
          <w:lang w:val="zh_TW" w:bidi="zh_TW"/>
        </w:rPr>
        <w:t>腓立比書 2:13</w:t>
      </w:r>
      <w:r>
        <w:rPr>
          <w:lang w:val="zh_TW" w:bidi="zh_TW"/>
        </w:rPr>
      </w:r>
    </w:p>
    <w:p>
      <w:pPr/>
      <w:r>
        <w:rPr>
          <w:lang w:val="zh_TW" w:bidi="zh_TW"/>
        </w:rPr>
      </w:r>
      <w:r>
        <w:rPr>
          <w:lang w:val="zh_TW" w:bidi="zh_TW"/>
        </w:rPr>
        <w:t>因為......神在你們心裡運行：神賦予信徒力量並激勵他們的生命（見</w:t>
      </w:r>
      <w:r>
        <w:rPr>
          <w:lang w:val="zh_TW" w:bidi="zh_TW"/>
        </w:rPr>
        <w:t>約15:5</w:t>
      </w:r>
      <w:r>
        <w:rPr>
          <w:lang w:val="zh_TW" w:bidi="zh_TW"/>
        </w:rPr>
        <w:t>；</w:t>
      </w:r>
      <w:r>
        <w:rPr>
          <w:lang w:val="zh_TW" w:bidi="zh_TW"/>
        </w:rPr>
        <w:t>林前12:6</w:t>
      </w:r>
      <w:r>
        <w:rPr>
          <w:lang w:val="zh_TW" w:bidi="zh_TW"/>
        </w:rPr>
        <w:t>，</w:t>
      </w:r>
      <w:r>
        <w:rPr>
          <w:lang w:val="zh_TW" w:bidi="zh_TW"/>
        </w:rPr>
        <w:t>15:10</w:t>
      </w:r>
      <w:r>
        <w:rPr>
          <w:lang w:val="zh_TW" w:bidi="zh_TW"/>
        </w:rPr>
        <w:t>；</w:t>
      </w:r>
      <w:r>
        <w:rPr>
          <w:lang w:val="zh_TW" w:bidi="zh_TW"/>
        </w:rPr>
        <w:t>林後3:5</w:t>
      </w:r>
      <w:r>
        <w:rPr>
          <w:lang w:val="zh_TW" w:bidi="zh_TW"/>
        </w:rPr>
        <w:t>；</w:t>
      </w:r>
      <w:r>
        <w:rPr>
          <w:lang w:val="zh_TW" w:bidi="zh_TW"/>
        </w:rPr>
        <w:t>帖前2:13</w:t>
      </w:r>
      <w:r>
        <w:rPr>
          <w:lang w:val="zh_TW" w:bidi="zh_TW"/>
        </w:rPr>
        <w:t>）。信徒之所以能夠願意行善並有能力去行，皆因為神在動工。</w:t>
      </w:r>
      <w:r>
        <w:rPr>
          <w:lang w:val="zh_TW" w:bidi="zh_TW"/>
        </w:rPr>
      </w:r>
      <w:r>
        <w:rPr>
          <w:lang w:val="zh_TW" w:bidi="zh_TW"/>
        </w:rPr>
      </w:r>
    </w:p>
    <w:p>
      <w:pPr/>
      <w:r>
        <w:rPr>
          <w:lang w:val="zh_TW" w:bidi="zh_TW"/>
        </w:rPr>
      </w:r>
    </w:p>
    <w:p>
      <w:pPr>
        <w:pStyle w:val="Heading2"/>
      </w:pPr>
      <w:r>
        <w:rPr>
          <w:lang w:val="zh_TW" w:bidi="zh_TW"/>
        </w:rPr>
        <w:t>腓立比書 2:14</w:t>
      </w:r>
      <w:r>
        <w:rPr>
          <w:lang w:val="zh_TW" w:bidi="zh_TW"/>
        </w:rPr>
      </w:r>
    </w:p>
    <w:p>
      <w:pPr/>
      <w:r>
        <w:rPr>
          <w:lang w:val="zh_TW" w:bidi="zh_TW"/>
        </w:rPr>
      </w:r>
      <w:r>
        <w:rPr>
          <w:lang w:val="zh_TW" w:bidi="zh_TW"/>
        </w:rPr>
        <w:t>發怨言和起爭論皆源於以自我為中心（見</w:t>
      </w:r>
      <w:r>
        <w:rPr>
          <w:lang w:val="zh_TW" w:bidi="zh_TW"/>
        </w:rPr>
        <w:t>林前10:10</w:t>
      </w:r>
      <w:r>
        <w:rPr>
          <w:lang w:val="zh_TW" w:bidi="zh_TW"/>
        </w:rPr>
        <w:t>；</w:t>
      </w:r>
      <w:r>
        <w:rPr>
          <w:lang w:val="zh_TW" w:bidi="zh_TW"/>
        </w:rPr>
        <w:t>彼前4:9</w:t>
      </w:r>
      <w:r>
        <w:rPr>
          <w:lang w:val="zh_TW" w:bidi="zh_TW"/>
        </w:rPr>
        <w:t>；</w:t>
      </w:r>
      <w:r>
        <w:rPr>
          <w:lang w:val="zh_TW" w:bidi="zh_TW"/>
        </w:rPr>
        <w:t>猶1:16</w:t>
      </w:r>
      <w:r>
        <w:rPr>
          <w:lang w:val="zh_TW" w:bidi="zh_TW"/>
        </w:rPr>
        <w:t>），而信徒是蒙召要活出捨己的愛（</w:t>
      </w:r>
      <w:r>
        <w:rPr>
          <w:lang w:val="zh_TW" w:bidi="zh_TW"/>
        </w:rPr>
        <w:t>腓2:4</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2:15</w:t>
      </w:r>
      <w:r>
        <w:rPr>
          <w:lang w:val="zh_TW" w:bidi="zh_TW"/>
        </w:rPr>
      </w:r>
    </w:p>
    <w:p>
      <w:pPr>
        <w:pStyle w:val="ListBullet"/>
        <w:spacing w:line="240" w:lineRule="auto"/>
        <w:ind w:left="720"/>
      </w:pPr>
      <w:r>
        <w:rPr>
          <w:lang w:val="zh_TW" w:bidi="zh_TW"/>
        </w:rPr>
      </w:r>
      <w:r>
        <w:rPr>
          <w:lang w:val="zh_TW" w:bidi="zh_TW"/>
        </w:rPr>
        <w:t>如明光照耀：信徒應該藉由他們的生命來吸引人歸向神（見</w:t>
      </w:r>
      <w:r>
        <w:rPr>
          <w:lang w:val="zh_TW" w:bidi="zh_TW"/>
        </w:rPr>
        <w:t>太5:13–16</w:t>
      </w:r>
      <w:r>
        <w:rPr>
          <w:lang w:val="zh_TW" w:bidi="zh_TW"/>
        </w:rPr>
        <w:t>）。</w:t>
      </w:r>
    </w:p>
    <w:p>
      <w:pPr>
        <w:pStyle w:val="ListBullet"/>
        <w:spacing w:line="240" w:lineRule="auto"/>
        <w:ind w:left="720"/>
      </w:pPr>
      <w:r>
        <w:rPr>
          <w:lang w:val="zh_TW" w:bidi="zh_TW"/>
        </w:rPr>
      </w:r>
      <w:r>
        <w:rPr>
          <w:lang w:val="zh_TW" w:bidi="zh_TW"/>
        </w:rPr>
        <w:t>在一個充滿扭曲和敗壞之人的世界中：見</w:t>
      </w:r>
      <w:r>
        <w:rPr>
          <w:lang w:val="zh_TW" w:bidi="zh_TW"/>
        </w:rPr>
        <w:t>申命記三十二章5節</w:t>
      </w:r>
      <w:r>
        <w:rPr>
          <w:lang w:val="zh_TW" w:bidi="zh_TW"/>
        </w:rPr>
        <w:t>；</w:t>
      </w:r>
      <w:r>
        <w:rPr>
          <w:lang w:val="zh_TW" w:bidi="zh_TW"/>
        </w:rPr>
        <w:t>羅馬書一章18至32節</w:t>
      </w:r>
      <w:r>
        <w:rPr>
          <w:lang w:val="zh_TW" w:bidi="zh_TW"/>
        </w:rPr>
        <w:t>，</w:t>
      </w:r>
      <w:r>
        <w:rPr>
          <w:lang w:val="zh_TW" w:bidi="zh_TW"/>
        </w:rPr>
        <w:t>三章10至23節</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2:16</w:t>
      </w:r>
      <w:r>
        <w:rPr>
          <w:lang w:val="zh_TW" w:bidi="zh_TW"/>
        </w:rPr>
      </w:r>
    </w:p>
    <w:p>
      <w:pPr>
        <w:pStyle w:val="ListBullet"/>
        <w:spacing w:line="240" w:lineRule="auto"/>
        <w:ind w:left="720"/>
      </w:pPr>
      <w:r>
        <w:rPr>
          <w:lang w:val="zh_TW" w:bidi="zh_TW"/>
        </w:rPr>
      </w:r>
      <w:r>
        <w:rPr>
          <w:lang w:val="zh_TW" w:bidi="zh_TW"/>
        </w:rPr>
        <w:t>持守生命之道：信徒必須堅守對基督所賜生命之福音的信心。神是信實的，但信徒也必須保持忠誠（</w:t>
      </w:r>
      <w:r>
        <w:rPr>
          <w:lang w:val="zh_TW" w:bidi="zh_TW"/>
        </w:rPr>
        <w:t>1:6</w:t>
      </w:r>
      <w:r>
        <w:rPr>
          <w:lang w:val="zh_TW" w:bidi="zh_TW"/>
        </w:rPr>
        <w:t>，</w:t>
      </w:r>
      <w:r>
        <w:rPr>
          <w:lang w:val="zh_TW" w:bidi="zh_TW"/>
        </w:rPr>
        <w:t>2:12–13</w:t>
      </w:r>
      <w:r>
        <w:rPr>
          <w:lang w:val="zh_TW" w:bidi="zh_TW"/>
        </w:rPr>
        <w:t>）。</w:t>
      </w:r>
    </w:p>
    <w:p>
      <w:pPr>
        <w:pStyle w:val="ListBullet"/>
        <w:spacing w:line="240" w:lineRule="auto"/>
        <w:ind w:left="720"/>
      </w:pPr>
      <w:r>
        <w:rPr>
          <w:lang w:val="zh_TW" w:bidi="zh_TW"/>
        </w:rPr>
      </w:r>
      <w:r>
        <w:rPr>
          <w:lang w:val="zh_TW" w:bidi="zh_TW"/>
        </w:rPr>
        <w:t>奔跑賽程（譯註：和合本譯為「跑」）：保羅經常使用運動的比喻來象徵基督徒的生命旅程（見</w:t>
      </w:r>
      <w:r>
        <w:rPr>
          <w:lang w:val="zh_TW" w:bidi="zh_TW"/>
        </w:rPr>
        <w:t>3:12–14</w:t>
      </w:r>
      <w:r>
        <w:rPr>
          <w:lang w:val="zh_TW" w:bidi="zh_TW"/>
        </w:rPr>
        <w:t>；</w:t>
      </w:r>
      <w:r>
        <w:rPr>
          <w:lang w:val="zh_TW" w:bidi="zh_TW"/>
        </w:rPr>
        <w:t>林前9:24</w:t>
      </w:r>
      <w:r>
        <w:rPr>
          <w:lang w:val="zh_TW" w:bidi="zh_TW"/>
        </w:rPr>
        <w:t>、</w:t>
      </w:r>
      <w:r>
        <w:rPr>
          <w:lang w:val="zh_TW" w:bidi="zh_TW"/>
        </w:rPr>
        <w:t>26</w:t>
      </w:r>
      <w:r>
        <w:rPr>
          <w:lang w:val="zh_TW" w:bidi="zh_TW"/>
        </w:rPr>
        <w:t>；</w:t>
      </w:r>
      <w:r>
        <w:rPr>
          <w:lang w:val="zh_TW" w:bidi="zh_TW"/>
        </w:rPr>
        <w:t>加2:2</w:t>
      </w:r>
      <w:r>
        <w:rPr>
          <w:lang w:val="zh_TW" w:bidi="zh_TW"/>
        </w:rPr>
        <w:t>，</w:t>
      </w:r>
      <w:r>
        <w:rPr>
          <w:lang w:val="zh_TW" w:bidi="zh_TW"/>
        </w:rPr>
        <w:t>5:7</w:t>
      </w:r>
      <w:r>
        <w:rPr>
          <w:lang w:val="zh_TW" w:bidi="zh_TW"/>
        </w:rPr>
        <w:t>；</w:t>
      </w:r>
      <w:r>
        <w:rPr>
          <w:lang w:val="zh_TW" w:bidi="zh_TW"/>
        </w:rPr>
        <w:t>提後4:7</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2:17–18</w:t>
      </w:r>
      <w:r>
        <w:rPr>
          <w:lang w:val="zh_TW" w:bidi="zh_TW"/>
        </w:rPr>
      </w:r>
    </w:p>
    <w:p>
      <w:pPr>
        <w:pStyle w:val="ListBullet"/>
        <w:spacing w:line="240" w:lineRule="auto"/>
        <w:ind w:left="720"/>
      </w:pPr>
      <w:r>
        <w:rPr>
          <w:lang w:val="zh_TW" w:bidi="zh_TW"/>
        </w:rPr>
      </w:r>
      <w:r>
        <w:rPr>
          <w:lang w:val="zh_TW" w:bidi="zh_TW"/>
        </w:rPr>
        <w:t>即使我失去生命，被澆奠如同獻給神的奠祭，我仍要喜樂（譯註：和合本譯為「</w:t>
      </w:r>
      <w:r>
        <w:rPr>
          <w:lang w:val="zh_TW" w:bidi="zh_TW"/>
        </w:rPr>
        <w:t>我若被澆奠在其上，也是喜樂」）</w:t>
      </w:r>
      <w:r>
        <w:rPr>
          <w:lang w:val="zh_TW" w:bidi="zh_TW"/>
        </w:rPr>
        <w:t>：猶太人和異教徒常常將奠酒倒在祭物上，或澆在祭壇基座，以示對神祇的尊敬。保羅將自己的一生視為供獻給神的祭物（參</w:t>
      </w:r>
      <w:r>
        <w:rPr>
          <w:lang w:val="zh_TW" w:bidi="zh_TW"/>
        </w:rPr>
        <w:t>羅12:1</w:t>
      </w:r>
      <w:r>
        <w:rPr>
          <w:lang w:val="zh_TW" w:bidi="zh_TW"/>
        </w:rPr>
        <w:t>，</w:t>
      </w:r>
      <w:r>
        <w:rPr>
          <w:lang w:val="zh_TW" w:bidi="zh_TW"/>
        </w:rPr>
        <w:t>15:16</w:t>
      </w:r>
      <w:r>
        <w:rPr>
          <w:lang w:val="zh_TW" w:bidi="zh_TW"/>
        </w:rPr>
        <w:t>）。</w:t>
      </w:r>
    </w:p>
    <w:p>
      <w:pPr>
        <w:pStyle w:val="ListBullet"/>
        <w:spacing w:line="240" w:lineRule="auto"/>
        <w:ind w:left="720"/>
      </w:pPr>
      <w:r>
        <w:rPr>
          <w:lang w:val="zh_TW" w:bidi="zh_TW"/>
        </w:rPr>
      </w:r>
      <w:r>
        <w:rPr>
          <w:lang w:val="zh_TW" w:bidi="zh_TW"/>
        </w:rPr>
        <w:t>忠心的事奉是喜樂的原因，因為為神所做的一切都不是徒然的（見</w:t>
      </w:r>
      <w:r>
        <w:rPr>
          <w:lang w:val="zh_TW" w:bidi="zh_TW"/>
        </w:rPr>
        <w:t>林前15:58</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2:19–24</w:t>
      </w:r>
      <w:r>
        <w:rPr>
          <w:lang w:val="zh_TW" w:bidi="zh_TW"/>
        </w:rPr>
      </w:r>
    </w:p>
    <w:p>
      <w:pPr/>
      <w:r>
        <w:rPr>
          <w:lang w:val="zh_TW" w:bidi="zh_TW"/>
        </w:rPr>
      </w:r>
      <w:r>
        <w:rPr>
          <w:lang w:val="zh_TW" w:bidi="zh_TW"/>
        </w:rPr>
        <w:t>保羅稱讚提摩太，他希望不久後能打發提摩太去探望腓利比的信徒。提摩太曾陪同保羅首次造訪腓立比（見</w:t>
      </w:r>
      <w:r>
        <w:rPr>
          <w:lang w:val="zh_TW" w:bidi="zh_TW"/>
        </w:rPr>
        <w:t>徒16:1–3</w:t>
      </w:r>
      <w:r>
        <w:rPr>
          <w:lang w:val="zh_TW" w:bidi="zh_TW"/>
        </w:rPr>
        <w:t>、</w:t>
      </w:r>
      <w:r>
        <w:rPr>
          <w:lang w:val="zh_TW" w:bidi="zh_TW"/>
        </w:rPr>
        <w:t>12</w:t>
      </w:r>
      <w:r>
        <w:rPr>
          <w:lang w:val="zh_TW" w:bidi="zh_TW"/>
        </w:rPr>
        <w:t>，</w:t>
      </w:r>
      <w:r>
        <w:rPr>
          <w:lang w:val="zh_TW" w:bidi="zh_TW"/>
        </w:rPr>
        <w:t>17:15</w:t>
      </w:r>
      <w:r>
        <w:rPr>
          <w:lang w:val="zh_TW" w:bidi="zh_TW"/>
        </w:rPr>
        <w:t>，</w:t>
      </w:r>
      <w:r>
        <w:rPr>
          <w:lang w:val="zh_TW" w:bidi="zh_TW"/>
        </w:rPr>
        <w:t>18:5</w:t>
      </w:r>
      <w:r>
        <w:rPr>
          <w:lang w:val="zh_TW" w:bidi="zh_TW"/>
        </w:rPr>
        <w:t>；參</w:t>
      </w:r>
      <w:r>
        <w:rPr>
          <w:lang w:val="zh_TW" w:bidi="zh_TW"/>
        </w:rPr>
        <w:t>徒19:22</w:t>
      </w:r>
      <w:r>
        <w:rPr>
          <w:lang w:val="zh_TW" w:bidi="zh_TW"/>
        </w:rPr>
        <w:t>）。提摩太的整個生命都完全獻身於耶稣基督的事工，及祂的子民的福祉，這使他在人們中脫穎而出。</w:t>
      </w:r>
      <w:r>
        <w:rPr>
          <w:lang w:val="zh_TW" w:bidi="zh_TW"/>
        </w:rPr>
      </w:r>
      <w:r>
        <w:rPr>
          <w:lang w:val="zh_TW" w:bidi="zh_TW"/>
        </w:rPr>
      </w:r>
    </w:p>
    <w:p>
      <w:pPr/>
      <w:r>
        <w:rPr>
          <w:lang w:val="zh_TW" w:bidi="zh_TW"/>
        </w:rPr>
      </w:r>
    </w:p>
    <w:p>
      <w:pPr>
        <w:pStyle w:val="Heading2"/>
      </w:pPr>
      <w:r>
        <w:rPr>
          <w:lang w:val="zh_TW" w:bidi="zh_TW"/>
        </w:rPr>
        <w:t>腓立比書 2:23</w:t>
      </w:r>
      <w:r>
        <w:rPr>
          <w:lang w:val="zh_TW" w:bidi="zh_TW"/>
        </w:rPr>
      </w:r>
    </w:p>
    <w:p>
      <w:pPr/>
      <w:r>
        <w:rPr>
          <w:lang w:val="zh_TW" w:bidi="zh_TW"/>
        </w:rPr>
      </w:r>
      <w:r>
        <w:rPr>
          <w:lang w:val="zh_TW" w:bidi="zh_TW"/>
        </w:rPr>
        <w:t>在此，將要發生在我身上的事（譯註：和合本譯為「</w:t>
      </w:r>
      <w:r>
        <w:rPr>
          <w:lang w:val="zh_TW" w:bidi="zh_TW"/>
        </w:rPr>
        <w:t>我一看出我的事要怎樣了結」）</w:t>
      </w:r>
      <w:r>
        <w:rPr>
          <w:lang w:val="zh_TW" w:bidi="zh_TW"/>
        </w:rPr>
        <w:t>可能是指保羅的審判結果。</w:t>
      </w:r>
      <w:r>
        <w:rPr>
          <w:lang w:val="zh_TW" w:bidi="zh_TW"/>
        </w:rPr>
      </w:r>
      <w:r>
        <w:rPr>
          <w:lang w:val="zh_TW" w:bidi="zh_TW"/>
        </w:rPr>
      </w:r>
    </w:p>
    <w:p>
      <w:pPr/>
      <w:r>
        <w:rPr>
          <w:lang w:val="zh_TW" w:bidi="zh_TW"/>
        </w:rPr>
      </w:r>
    </w:p>
    <w:p>
      <w:pPr>
        <w:pStyle w:val="Heading2"/>
      </w:pPr>
      <w:r>
        <w:rPr>
          <w:lang w:val="zh_TW" w:bidi="zh_TW"/>
        </w:rPr>
        <w:t>腓立比書 2:24</w:t>
      </w:r>
      <w:r>
        <w:rPr>
          <w:lang w:val="zh_TW" w:bidi="zh_TW"/>
        </w:rPr>
      </w:r>
    </w:p>
    <w:p>
      <w:pPr/>
      <w:r>
        <w:rPr>
          <w:lang w:val="zh_TW" w:bidi="zh_TW"/>
        </w:rPr>
      </w:r>
      <w:r>
        <w:rPr>
          <w:lang w:val="zh_TW" w:bidi="zh_TW"/>
        </w:rPr>
        <w:t>保羅有信心自己很快能從獄中獲釋，並能親自拜訪腓立比的信徒（見</w:t>
      </w:r>
      <w:r>
        <w:rPr>
          <w:lang w:val="zh_TW" w:bidi="zh_TW"/>
        </w:rPr>
        <w:t>1:19</w:t>
      </w:r>
      <w:r>
        <w:rPr>
          <w:lang w:val="zh_TW" w:bidi="zh_TW"/>
        </w:rPr>
        <w:t>、</w:t>
      </w:r>
      <w:r>
        <w:rPr>
          <w:lang w:val="zh_TW" w:bidi="zh_TW"/>
        </w:rPr>
        <w:t>25–26</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2:25–30</w:t>
      </w:r>
      <w:r>
        <w:rPr>
          <w:lang w:val="zh_TW" w:bidi="zh_TW"/>
        </w:rPr>
      </w:r>
    </w:p>
    <w:p>
      <w:pPr>
        <w:pStyle w:val="ListBullet"/>
        <w:spacing w:line="240" w:lineRule="auto"/>
        <w:ind w:left="720"/>
      </w:pPr>
      <w:r>
        <w:rPr>
          <w:lang w:val="zh_TW" w:bidi="zh_TW"/>
        </w:rPr>
      </w:r>
      <w:r>
        <w:rPr>
          <w:lang w:val="zh_TW" w:bidi="zh_TW"/>
        </w:rPr>
        <w:t>保羅讚揚以巴弗提（另見</w:t>
      </w:r>
      <w:r>
        <w:rPr>
          <w:lang w:val="zh_TW" w:bidi="zh_TW"/>
        </w:rPr>
        <w:t>4:18</w:t>
      </w:r>
      <w:r>
        <w:rPr>
          <w:lang w:val="zh_TW" w:bidi="zh_TW"/>
        </w:rPr>
        <w:t>），他是腓立比教會差遣來的使者，保羅現在正打算打發他回腓立比，他可能攜帶著這封信回去。</w:t>
      </w:r>
    </w:p>
    <w:p>
      <w:pPr>
        <w:pStyle w:val="ListBullet"/>
        <w:spacing w:line="240" w:lineRule="auto"/>
        <w:ind w:left="720"/>
      </w:pPr>
      <w:r>
        <w:rPr>
          <w:lang w:val="zh_TW" w:bidi="zh_TW"/>
        </w:rPr>
      </w:r>
      <w:r>
        <w:rPr>
          <w:lang w:val="zh_TW" w:bidi="zh_TW"/>
        </w:rPr>
        <w:t>一同當兵的描述表明了在基督的事工中遭遇了困難、反對和危險。</w:t>
      </w:r>
      <w:r>
        <w:rPr>
          <w:lang w:val="zh_TW" w:bidi="zh_TW"/>
        </w:rPr>
      </w:r>
      <w:r>
        <w:rPr>
          <w:lang w:val="zh_TW" w:bidi="zh_TW"/>
        </w:rPr>
      </w:r>
    </w:p>
    <w:p>
      <w:pPr/>
      <w:r>
        <w:rPr>
          <w:lang w:val="zh_TW" w:bidi="zh_TW"/>
        </w:rPr>
      </w:r>
    </w:p>
    <w:p>
      <w:pPr>
        <w:pStyle w:val="Heading2"/>
      </w:pPr>
      <w:r>
        <w:rPr>
          <w:lang w:val="zh_TW" w:bidi="zh_TW"/>
        </w:rPr>
        <w:t>腓立比書 2:27</w:t>
      </w:r>
      <w:r>
        <w:rPr>
          <w:lang w:val="zh_TW" w:bidi="zh_TW"/>
        </w:rPr>
      </w:r>
    </w:p>
    <w:p>
      <w:pPr/>
      <w:r>
        <w:rPr>
          <w:lang w:val="zh_TW" w:bidi="zh_TW"/>
        </w:rPr>
      </w:r>
      <w:r>
        <w:rPr>
          <w:lang w:val="zh_TW" w:bidi="zh_TW"/>
        </w:rPr>
        <w:t>以巴弗提因著神的憐憫，從幾乎致命的疾病中康復，這不僅是對以巴弗提的憐憫，也是對在獄中受苦的保羅的憐憫。</w:t>
      </w:r>
      <w:r>
        <w:rPr>
          <w:lang w:val="zh_TW" w:bidi="zh_TW"/>
        </w:rPr>
      </w:r>
      <w:r>
        <w:rPr>
          <w:lang w:val="zh_TW" w:bidi="zh_TW"/>
        </w:rPr>
      </w:r>
    </w:p>
    <w:p>
      <w:pPr/>
      <w:r>
        <w:rPr>
          <w:lang w:val="zh_TW" w:bidi="zh_TW"/>
        </w:rPr>
      </w:r>
    </w:p>
    <w:p>
      <w:pPr>
        <w:pStyle w:val="Heading2"/>
      </w:pPr>
      <w:r>
        <w:rPr>
          <w:lang w:val="zh_TW" w:bidi="zh_TW"/>
        </w:rPr>
        <w:t>腓立比書 2:29–30</w:t>
      </w:r>
      <w:r>
        <w:rPr>
          <w:lang w:val="zh_TW" w:bidi="zh_TW"/>
        </w:rPr>
      </w:r>
    </w:p>
    <w:p>
      <w:pPr/>
      <w:r>
        <w:rPr>
          <w:lang w:val="zh_TW" w:bidi="zh_TW"/>
        </w:rPr>
      </w:r>
      <w:r>
        <w:rPr>
          <w:lang w:val="zh_TW" w:bidi="zh_TW"/>
        </w:rPr>
        <w:t>以巴弗提值得腓立比信徒的尊重</w:t>
      </w:r>
      <w:r>
        <w:rPr>
          <w:i/>
          <w:lang w:val="zh_TW" w:bidi="zh_TW"/>
        </w:rPr>
        <w:t>，</w:t>
      </w:r>
      <w:r>
        <w:rPr>
          <w:lang w:val="zh_TW" w:bidi="zh_TW"/>
        </w:rPr>
        <w:t>因為他為了基督的工，為他們冒著生命的危險服事保羅（關於表現尊重的重要性，參</w:t>
      </w:r>
      <w:r>
        <w:rPr>
          <w:lang w:val="zh_TW" w:bidi="zh_TW"/>
        </w:rPr>
        <w:t>羅10:12</w:t>
      </w:r>
      <w:r>
        <w:rPr>
          <w:lang w:val="zh_TW" w:bidi="zh_TW"/>
        </w:rPr>
        <w:t>，</w:t>
      </w:r>
      <w:r>
        <w:rPr>
          <w:lang w:val="zh_TW" w:bidi="zh_TW"/>
        </w:rPr>
        <w:t>13:7</w:t>
      </w:r>
      <w:r>
        <w:rPr>
          <w:lang w:val="zh_TW" w:bidi="zh_TW"/>
        </w:rPr>
        <w:t>；</w:t>
      </w:r>
      <w:r>
        <w:rPr>
          <w:lang w:val="zh_TW" w:bidi="zh_TW"/>
        </w:rPr>
        <w:t>弗5:33</w:t>
      </w:r>
      <w:r>
        <w:rPr>
          <w:lang w:val="zh_TW" w:bidi="zh_TW"/>
        </w:rPr>
        <w:t>，</w:t>
      </w:r>
      <w:r>
        <w:rPr>
          <w:lang w:val="zh_TW" w:bidi="zh_TW"/>
        </w:rPr>
        <w:t>6:2</w:t>
      </w:r>
      <w:r>
        <w:rPr>
          <w:lang w:val="zh_TW" w:bidi="zh_TW"/>
        </w:rPr>
        <w:t>；</w:t>
      </w:r>
      <w:r>
        <w:rPr>
          <w:lang w:val="zh_TW" w:bidi="zh_TW"/>
        </w:rPr>
        <w:t>提前5:17</w:t>
      </w:r>
      <w:r>
        <w:rPr>
          <w:lang w:val="zh_TW" w:bidi="zh_TW"/>
        </w:rPr>
        <w:t>，</w:t>
      </w:r>
      <w:r>
        <w:rPr>
          <w:lang w:val="zh_TW" w:bidi="zh_TW"/>
        </w:rPr>
        <w:t>6:1</w:t>
      </w:r>
      <w:r>
        <w:rPr>
          <w:lang w:val="zh_TW" w:bidi="zh_TW"/>
        </w:rPr>
        <w:t>；</w:t>
      </w:r>
      <w:r>
        <w:rPr>
          <w:lang w:val="zh_TW" w:bidi="zh_TW"/>
        </w:rPr>
        <w:t>彼前2:17</w:t>
      </w:r>
      <w:r>
        <w:rPr>
          <w:lang w:val="zh_TW" w:bidi="zh_TW"/>
        </w:rPr>
        <w:t>，</w:t>
      </w:r>
      <w:r>
        <w:rPr>
          <w:lang w:val="zh_TW" w:bidi="zh_TW"/>
        </w:rPr>
        <w:t>3:7</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3:1</w:t>
      </w:r>
      <w:r>
        <w:rPr>
          <w:lang w:val="zh_TW" w:bidi="zh_TW"/>
        </w:rPr>
      </w:r>
    </w:p>
    <w:p>
      <w:pPr>
        <w:pStyle w:val="ListBullet"/>
        <w:spacing w:line="240" w:lineRule="auto"/>
        <w:ind w:left="720"/>
      </w:pPr>
      <w:r>
        <w:rPr>
          <w:lang w:val="zh_TW" w:bidi="zh_TW"/>
        </w:rPr>
      </w:r>
      <w:r>
        <w:rPr>
          <w:lang w:val="zh_TW" w:bidi="zh_TW"/>
        </w:rPr>
        <w:t>要靠主喜樂：這個主題在</w:t>
      </w:r>
      <w:r>
        <w:rPr>
          <w:lang w:val="zh_TW" w:bidi="zh_TW"/>
        </w:rPr>
        <w:t>四章4節</w:t>
      </w:r>
      <w:r>
        <w:rPr>
          <w:lang w:val="zh_TW" w:bidi="zh_TW"/>
        </w:rPr>
        <w:t>中又再次出現（另見</w:t>
      </w:r>
      <w:r>
        <w:rPr>
          <w:lang w:val="zh_TW" w:bidi="zh_TW"/>
        </w:rPr>
        <w:t>1:18</w:t>
      </w:r>
      <w:r>
        <w:rPr>
          <w:lang w:val="zh_TW" w:bidi="zh_TW"/>
        </w:rPr>
        <w:t>，</w:t>
      </w:r>
      <w:r>
        <w:rPr>
          <w:lang w:val="zh_TW" w:bidi="zh_TW"/>
        </w:rPr>
        <w:t>2:17–18</w:t>
      </w:r>
      <w:r>
        <w:rPr>
          <w:lang w:val="zh_TW" w:bidi="zh_TW"/>
        </w:rPr>
        <w:t>、</w:t>
      </w:r>
      <w:r>
        <w:rPr>
          <w:lang w:val="zh_TW" w:bidi="zh_TW"/>
        </w:rPr>
        <w:t>28</w:t>
      </w:r>
      <w:r>
        <w:rPr>
          <w:lang w:val="zh_TW" w:bidi="zh_TW"/>
        </w:rPr>
        <w:t>，</w:t>
      </w:r>
      <w:r>
        <w:rPr>
          <w:lang w:val="zh_TW" w:bidi="zh_TW"/>
        </w:rPr>
        <w:t>4:10</w:t>
      </w:r>
      <w:r>
        <w:rPr>
          <w:lang w:val="zh_TW" w:bidi="zh_TW"/>
        </w:rPr>
        <w:t>）。</w:t>
      </w:r>
    </w:p>
    <w:p>
      <w:pPr>
        <w:pStyle w:val="ListBullet"/>
        <w:spacing w:line="240" w:lineRule="auto"/>
        <w:ind w:left="720"/>
      </w:pPr>
      <w:r>
        <w:rPr>
          <w:lang w:val="zh_TW" w:bidi="zh_TW"/>
        </w:rPr>
      </w:r>
      <w:r>
        <w:rPr>
          <w:lang w:val="zh_TW" w:bidi="zh_TW"/>
        </w:rPr>
        <w:t>這些事（字面意思是</w:t>
      </w:r>
      <w:r>
        <w:rPr>
          <w:i/>
          <w:lang w:val="zh_TW" w:bidi="zh_TW"/>
        </w:rPr>
        <w:t>同樣的事</w:t>
      </w:r>
      <w:r>
        <w:rPr>
          <w:lang w:val="zh_TW" w:bidi="zh_TW"/>
        </w:rPr>
        <w:t>；譯註：和合本譯為「這話」）的含義並不明確：它可能指的是（1）剛剛勸勉信徒要在主裡喜樂的話；（2）先前鼓勵信徒效法基督的榜樣（</w:t>
      </w:r>
      <w:r>
        <w:rPr>
          <w:lang w:val="zh_TW" w:bidi="zh_TW"/>
        </w:rPr>
        <w:t>2:1–18</w:t>
      </w:r>
      <w:r>
        <w:rPr>
          <w:lang w:val="zh_TW" w:bidi="zh_TW"/>
        </w:rPr>
        <w:t>）的話；（3）保羅的一般性勸勉；或（4）接下來有關他們信仰的威脅的警告。</w:t>
      </w:r>
      <w:r>
        <w:rPr>
          <w:lang w:val="zh_TW" w:bidi="zh_TW"/>
        </w:rPr>
      </w:r>
      <w:r>
        <w:rPr>
          <w:lang w:val="zh_TW" w:bidi="zh_TW"/>
        </w:rPr>
      </w:r>
    </w:p>
    <w:p>
      <w:pPr/>
      <w:r>
        <w:rPr>
          <w:lang w:val="zh_TW" w:bidi="zh_TW"/>
        </w:rPr>
      </w:r>
    </w:p>
    <w:p>
      <w:pPr>
        <w:pStyle w:val="Heading2"/>
      </w:pPr>
      <w:r>
        <w:rPr>
          <w:lang w:val="zh_TW" w:bidi="zh_TW"/>
        </w:rPr>
        <w:t>腓立比書 3:2</w:t>
      </w:r>
      <w:r>
        <w:rPr>
          <w:lang w:val="zh_TW" w:bidi="zh_TW"/>
        </w:rPr>
      </w:r>
    </w:p>
    <w:p>
      <w:pPr/>
      <w:r>
        <w:rPr>
          <w:lang w:val="zh_TW" w:bidi="zh_TW"/>
        </w:rPr>
      </w:r>
      <w:r>
        <w:rPr>
          <w:lang w:val="zh_TW" w:bidi="zh_TW"/>
        </w:rPr>
        <w:t>犬類，......妄自行割的：這裡保羅顛覆了傳統猶太人將外邦人稱為</w:t>
      </w:r>
      <w:r>
        <w:rPr>
          <w:i/>
          <w:lang w:val="zh_TW" w:bidi="zh_TW"/>
        </w:rPr>
        <w:t>犬類</w:t>
      </w:r>
      <w:r>
        <w:rPr>
          <w:lang w:val="zh_TW" w:bidi="zh_TW"/>
        </w:rPr>
        <w:t>的說法（參</w:t>
      </w:r>
      <w:r>
        <w:rPr>
          <w:lang w:val="zh_TW" w:bidi="zh_TW"/>
        </w:rPr>
        <w:t>可7:27–28</w:t>
      </w:r>
      <w:r>
        <w:rPr>
          <w:lang w:val="zh_TW" w:bidi="zh_TW"/>
        </w:rPr>
        <w:t>）。保羅最嚴厲的侮辱是針對那些宣揚外邦人必須受割禮才能得救的猶太人（參</w:t>
      </w:r>
      <w:r>
        <w:rPr>
          <w:lang w:val="zh_TW" w:bidi="zh_TW"/>
        </w:rPr>
        <w:t>林後11:13–15</w:t>
      </w:r>
      <w:r>
        <w:rPr>
          <w:lang w:val="zh_TW" w:bidi="zh_TW"/>
        </w:rPr>
        <w:t>；</w:t>
      </w:r>
      <w:r>
        <w:rPr>
          <w:lang w:val="zh_TW" w:bidi="zh_TW"/>
        </w:rPr>
        <w:t>加1:6–9</w:t>
      </w:r>
      <w:r>
        <w:rPr>
          <w:lang w:val="zh_TW" w:bidi="zh_TW"/>
        </w:rPr>
        <w:t>，</w:t>
      </w:r>
      <w:r>
        <w:rPr>
          <w:lang w:val="zh_TW" w:bidi="zh_TW"/>
        </w:rPr>
        <w:t>5:1–6</w:t>
      </w:r>
      <w:r>
        <w:rPr>
          <w:lang w:val="zh_TW" w:bidi="zh_TW"/>
        </w:rPr>
        <w:t>、</w:t>
      </w:r>
      <w:r>
        <w:rPr>
          <w:lang w:val="zh_TW" w:bidi="zh_TW"/>
        </w:rPr>
        <w:t>12</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3:2–11</w:t>
      </w:r>
      <w:r>
        <w:rPr>
          <w:lang w:val="zh_TW" w:bidi="zh_TW"/>
        </w:rPr>
      </w:r>
    </w:p>
    <w:p>
      <w:pPr/>
      <w:r>
        <w:rPr>
          <w:lang w:val="zh_TW" w:bidi="zh_TW"/>
        </w:rPr>
      </w:r>
      <w:r>
        <w:rPr>
          <w:lang w:val="zh_TW" w:bidi="zh_TW"/>
        </w:rPr>
        <w:t>保羅警告信徒，不要受到那些主張割禮是得救的必要條件的猶太基督徒的影響。接著，他談論自己是如何從猶太教歸信基督。</w:t>
      </w:r>
      <w:r>
        <w:rPr>
          <w:lang w:val="zh_TW" w:bidi="zh_TW"/>
        </w:rPr>
      </w:r>
      <w:r>
        <w:rPr>
          <w:lang w:val="zh_TW" w:bidi="zh_TW"/>
        </w:rPr>
      </w:r>
    </w:p>
    <w:p>
      <w:pPr/>
      <w:r>
        <w:rPr>
          <w:lang w:val="zh_TW" w:bidi="zh_TW"/>
        </w:rPr>
      </w:r>
    </w:p>
    <w:p>
      <w:pPr>
        <w:pStyle w:val="Heading2"/>
      </w:pPr>
      <w:r>
        <w:rPr>
          <w:lang w:val="zh_TW" w:bidi="zh_TW"/>
        </w:rPr>
        <w:t>腓立比書 3:3</w:t>
      </w:r>
      <w:r>
        <w:rPr>
          <w:lang w:val="zh_TW" w:bidi="zh_TW"/>
        </w:rPr>
      </w:r>
    </w:p>
    <w:p>
      <w:pPr/>
      <w:r>
        <w:rPr>
          <w:lang w:val="zh_TW" w:bidi="zh_TW"/>
        </w:rPr>
      </w:r>
      <w:r>
        <w:rPr>
          <w:lang w:val="zh_TW" w:bidi="zh_TW"/>
        </w:rPr>
        <w:t>割禮被視為識別神真正子民的記號（見</w:t>
      </w:r>
      <w:r>
        <w:rPr>
          <w:lang w:val="zh_TW" w:bidi="zh_TW"/>
        </w:rPr>
        <w:t>創17:10–14</w:t>
      </w:r>
      <w:r>
        <w:rPr>
          <w:lang w:val="zh_TW" w:bidi="zh_TW"/>
        </w:rPr>
        <w:t>），但那些信靠基督的人才是真正在心裡受割禮的人（見</w:t>
      </w:r>
      <w:r>
        <w:rPr>
          <w:lang w:val="zh_TW" w:bidi="zh_TW"/>
        </w:rPr>
        <w:t>羅2:28–29</w:t>
      </w:r>
      <w:r>
        <w:rPr>
          <w:lang w:val="zh_TW" w:bidi="zh_TW"/>
        </w:rPr>
        <w:t>；參</w:t>
      </w:r>
      <w:r>
        <w:rPr>
          <w:lang w:val="zh_TW" w:bidi="zh_TW"/>
        </w:rPr>
        <w:t>耶4:4</w:t>
      </w:r>
      <w:r>
        <w:rPr>
          <w:lang w:val="zh_TW" w:bidi="zh_TW"/>
        </w:rPr>
        <w:t>；</w:t>
      </w:r>
      <w:r>
        <w:rPr>
          <w:lang w:val="zh_TW" w:bidi="zh_TW"/>
        </w:rPr>
        <w:t>弗2:11</w:t>
      </w:r>
      <w:r>
        <w:rPr>
          <w:lang w:val="zh_TW" w:bidi="zh_TW"/>
        </w:rPr>
        <w:t>；</w:t>
      </w:r>
      <w:r>
        <w:rPr>
          <w:lang w:val="zh_TW" w:bidi="zh_TW"/>
        </w:rPr>
        <w:t>西2:11–13</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3:4</w:t>
      </w:r>
      <w:r>
        <w:rPr>
          <w:lang w:val="zh_TW" w:bidi="zh_TW"/>
        </w:rPr>
      </w:r>
    </w:p>
    <w:p>
      <w:pPr/>
      <w:r>
        <w:rPr>
          <w:lang w:val="zh_TW" w:bidi="zh_TW"/>
        </w:rPr>
      </w:r>
      <w:r>
        <w:rPr>
          <w:lang w:val="zh_TW" w:bidi="zh_TW"/>
        </w:rPr>
        <w:t>憑我自己的努力（字面意思是</w:t>
      </w:r>
      <w:r>
        <w:rPr>
          <w:i/>
          <w:lang w:val="zh_TW" w:bidi="zh_TW"/>
        </w:rPr>
        <w:t>靠肉體</w:t>
      </w:r>
      <w:r>
        <w:rPr>
          <w:lang w:val="zh_TW" w:bidi="zh_TW"/>
        </w:rPr>
        <w:t>；譯註：和合本譯為「我也可以靠肉體」）：保羅在這裡使用</w:t>
      </w:r>
      <w:r>
        <w:rPr>
          <w:i/>
          <w:lang w:val="zh_TW" w:bidi="zh_TW"/>
        </w:rPr>
        <w:t>肉體</w:t>
      </w:r>
      <w:r>
        <w:rPr>
          <w:lang w:val="zh_TW" w:bidi="zh_TW"/>
        </w:rPr>
        <w:t>來表示靠自己的和人的努力，與倚靠基督和聖靈的能力形成對比。</w:t>
      </w:r>
      <w:r>
        <w:rPr>
          <w:lang w:val="zh_TW" w:bidi="zh_TW"/>
        </w:rPr>
      </w:r>
      <w:r>
        <w:rPr>
          <w:lang w:val="zh_TW" w:bidi="zh_TW"/>
        </w:rPr>
      </w:r>
    </w:p>
    <w:p>
      <w:pPr/>
      <w:r>
        <w:rPr>
          <w:lang w:val="zh_TW" w:bidi="zh_TW"/>
        </w:rPr>
      </w:r>
    </w:p>
    <w:p>
      <w:pPr>
        <w:pStyle w:val="Heading2"/>
      </w:pPr>
      <w:r>
        <w:rPr>
          <w:lang w:val="zh_TW" w:bidi="zh_TW"/>
        </w:rPr>
        <w:t>腓立比書 3:5</w:t>
      </w:r>
      <w:r>
        <w:rPr>
          <w:lang w:val="zh_TW" w:bidi="zh_TW"/>
        </w:rPr>
      </w:r>
    </w:p>
    <w:p>
      <w:pPr>
        <w:pStyle w:val="ListBullet"/>
        <w:spacing w:line="240" w:lineRule="auto"/>
        <w:ind w:left="720"/>
      </w:pPr>
      <w:r>
        <w:rPr>
          <w:lang w:val="zh_TW" w:bidi="zh_TW"/>
        </w:rPr>
      </w:r>
      <w:r>
        <w:rPr>
          <w:lang w:val="zh_TW" w:bidi="zh_TW"/>
        </w:rPr>
        <w:t>我第八天受割禮：見</w:t>
      </w:r>
      <w:r>
        <w:rPr>
          <w:lang w:val="zh_TW" w:bidi="zh_TW"/>
        </w:rPr>
        <w:t>創世記十七章12節</w:t>
      </w:r>
      <w:r>
        <w:rPr>
          <w:lang w:val="zh_TW" w:bidi="zh_TW"/>
        </w:rPr>
        <w:t>；</w:t>
      </w:r>
      <w:r>
        <w:rPr>
          <w:lang w:val="zh_TW" w:bidi="zh_TW"/>
        </w:rPr>
        <w:t>利未記十二章3節</w:t>
      </w:r>
      <w:r>
        <w:rPr>
          <w:lang w:val="zh_TW" w:bidi="zh_TW"/>
        </w:rPr>
        <w:t>；</w:t>
      </w:r>
      <w:r>
        <w:rPr>
          <w:lang w:val="zh_TW" w:bidi="zh_TW"/>
        </w:rPr>
        <w:t>路加福音一章59節</w:t>
      </w:r>
      <w:r>
        <w:rPr>
          <w:lang w:val="zh_TW" w:bidi="zh_TW"/>
        </w:rPr>
        <w:t>、</w:t>
      </w:r>
      <w:r>
        <w:rPr>
          <w:lang w:val="zh_TW" w:bidi="zh_TW"/>
        </w:rPr>
        <w:t>二章21節</w:t>
      </w:r>
      <w:r>
        <w:rPr>
          <w:lang w:val="zh_TW" w:bidi="zh_TW"/>
        </w:rPr>
        <w:t>。</w:t>
      </w:r>
    </w:p>
    <w:p>
      <w:pPr>
        <w:pStyle w:val="ListBullet"/>
        <w:spacing w:line="240" w:lineRule="auto"/>
        <w:ind w:left="720"/>
      </w:pPr>
      <w:r>
        <w:rPr>
          <w:lang w:val="zh_TW" w:bidi="zh_TW"/>
        </w:rPr>
      </w:r>
      <w:r>
        <w:rPr>
          <w:lang w:val="zh_TW" w:bidi="zh_TW"/>
        </w:rPr>
        <w:t>保羅是法利賽人，法利賽人是以嚴格遵守律法著稱的猶太教流派（見</w:t>
      </w:r>
      <w:r>
        <w:rPr>
          <w:lang w:val="zh_TW" w:bidi="zh_TW"/>
        </w:rPr>
        <w:t>徒23:6</w:t>
      </w:r>
      <w:r>
        <w:rPr>
          <w:lang w:val="zh_TW" w:bidi="zh_TW"/>
        </w:rPr>
        <w:t>，</w:t>
      </w:r>
      <w:r>
        <w:rPr>
          <w:lang w:val="zh_TW" w:bidi="zh_TW"/>
        </w:rPr>
        <w:t>26:5</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3:5–6</w:t>
      </w:r>
      <w:r>
        <w:rPr>
          <w:lang w:val="zh_TW" w:bidi="zh_TW"/>
        </w:rPr>
      </w:r>
    </w:p>
    <w:p>
      <w:pPr/>
      <w:r>
        <w:rPr>
          <w:lang w:val="zh_TW" w:bidi="zh_TW"/>
        </w:rPr>
      </w:r>
      <w:r>
        <w:rPr>
          <w:lang w:val="zh_TW" w:bidi="zh_TW"/>
        </w:rPr>
        <w:t>如果有人可以憑藉猶太人的資格自誇，保羅絕對可以這麼做：他不但遵守最嚴格的猶太律法，並且極為熱心於猶太宗教。</w:t>
      </w:r>
      <w:r>
        <w:rPr>
          <w:lang w:val="zh_TW" w:bidi="zh_TW"/>
        </w:rPr>
      </w:r>
      <w:r>
        <w:rPr>
          <w:lang w:val="zh_TW" w:bidi="zh_TW"/>
        </w:rPr>
      </w:r>
    </w:p>
    <w:p>
      <w:pPr/>
      <w:r>
        <w:rPr>
          <w:lang w:val="zh_TW" w:bidi="zh_TW"/>
        </w:rPr>
      </w:r>
    </w:p>
    <w:p>
      <w:pPr>
        <w:pStyle w:val="Heading2"/>
      </w:pPr>
      <w:r>
        <w:rPr>
          <w:lang w:val="zh_TW" w:bidi="zh_TW"/>
        </w:rPr>
        <w:t>腓立比書 3:6</w:t>
      </w:r>
      <w:r>
        <w:rPr>
          <w:lang w:val="zh_TW" w:bidi="zh_TW"/>
        </w:rPr>
      </w:r>
    </w:p>
    <w:p>
      <w:pPr>
        <w:pStyle w:val="ListBullet"/>
        <w:spacing w:line="240" w:lineRule="auto"/>
        <w:ind w:left="720"/>
      </w:pPr>
      <w:r>
        <w:rPr>
          <w:lang w:val="zh_TW" w:bidi="zh_TW"/>
        </w:rPr>
      </w:r>
      <w:r>
        <w:rPr>
          <w:lang w:val="zh_TW" w:bidi="zh_TW"/>
        </w:rPr>
        <w:t>就熱心說，我是逼迫教會的</w:t>
      </w:r>
      <w:r>
        <w:rPr>
          <w:lang w:val="zh_TW" w:bidi="zh_TW"/>
        </w:rPr>
        <w:t>（見</w:t>
      </w:r>
      <w:r>
        <w:rPr>
          <w:lang w:val="zh_TW" w:bidi="zh_TW"/>
        </w:rPr>
        <w:t>徒8:1–3</w:t>
      </w:r>
      <w:r>
        <w:rPr>
          <w:lang w:val="zh_TW" w:bidi="zh_TW"/>
        </w:rPr>
        <w:t>，</w:t>
      </w:r>
      <w:r>
        <w:rPr>
          <w:lang w:val="zh_TW" w:bidi="zh_TW"/>
        </w:rPr>
        <w:t>9:1–2</w:t>
      </w:r>
      <w:r>
        <w:rPr>
          <w:lang w:val="zh_TW" w:bidi="zh_TW"/>
        </w:rPr>
        <w:t>、</w:t>
      </w:r>
      <w:r>
        <w:rPr>
          <w:lang w:val="zh_TW" w:bidi="zh_TW"/>
        </w:rPr>
        <w:t>21</w:t>
      </w:r>
      <w:r>
        <w:rPr>
          <w:lang w:val="zh_TW" w:bidi="zh_TW"/>
        </w:rPr>
        <w:t>；</w:t>
      </w:r>
      <w:r>
        <w:rPr>
          <w:lang w:val="zh_TW" w:bidi="zh_TW"/>
        </w:rPr>
        <w:t>加1:13</w:t>
      </w:r>
      <w:r>
        <w:rPr>
          <w:lang w:val="zh_TW" w:bidi="zh_TW"/>
        </w:rPr>
        <w:t>）：他的行動顯示了他對猶太教的熱忱，而耶穌的福音則被視為是一種威脅。</w:t>
      </w:r>
    </w:p>
    <w:p>
      <w:pPr>
        <w:pStyle w:val="ListBullet"/>
        <w:spacing w:line="240" w:lineRule="auto"/>
        <w:ind w:left="720"/>
      </w:pPr>
      <w:r>
        <w:rPr>
          <w:lang w:val="zh_TW" w:bidi="zh_TW"/>
        </w:rPr>
      </w:r>
      <w:r>
        <w:rPr>
          <w:lang w:val="zh_TW" w:bidi="zh_TW"/>
        </w:rPr>
        <w:t>按照人的標準來看，保羅的公義是他對律法熱忱的另一個表現（另見</w:t>
      </w:r>
      <w:r>
        <w:rPr>
          <w:lang w:val="zh_TW" w:bidi="zh_TW"/>
        </w:rPr>
        <w:t>加1:14</w:t>
      </w:r>
      <w:r>
        <w:rPr>
          <w:lang w:val="zh_TW" w:bidi="zh_TW"/>
        </w:rPr>
        <w:t>；關於保羅後來對基督信仰的觀點，參</w:t>
      </w:r>
      <w:r>
        <w:rPr>
          <w:lang w:val="zh_TW" w:bidi="zh_TW"/>
        </w:rPr>
        <w:t>羅3:23</w:t>
      </w:r>
      <w:r>
        <w:rPr>
          <w:lang w:val="zh_TW" w:bidi="zh_TW"/>
        </w:rPr>
        <w:t>，</w:t>
      </w:r>
      <w:r>
        <w:rPr>
          <w:lang w:val="zh_TW" w:bidi="zh_TW"/>
        </w:rPr>
        <w:t>7:14–25</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3:7–8</w:t>
      </w:r>
      <w:r>
        <w:rPr>
          <w:lang w:val="zh_TW" w:bidi="zh_TW"/>
        </w:rPr>
      </w:r>
    </w:p>
    <w:p>
      <w:pPr/>
      <w:r>
        <w:rPr>
          <w:lang w:val="zh_TW" w:bidi="zh_TW"/>
        </w:rPr>
      </w:r>
      <w:r>
        <w:rPr>
          <w:lang w:val="zh_TW" w:bidi="zh_TW"/>
        </w:rPr>
        <w:t>作為基督徒，保羅現在認為這些事（</w:t>
      </w:r>
      <w:r>
        <w:rPr>
          <w:lang w:val="zh_TW" w:bidi="zh_TW"/>
        </w:rPr>
        <w:t>3:5–6</w:t>
      </w:r>
      <w:r>
        <w:rPr>
          <w:lang w:val="zh_TW" w:bidi="zh_TW"/>
        </w:rPr>
        <w:t>）因基督所成就的而算不得什麼：信徒與神的關係是藉著認識基督來定義的（參</w:t>
      </w:r>
      <w:r>
        <w:rPr>
          <w:lang w:val="zh_TW" w:bidi="zh_TW"/>
        </w:rPr>
        <w:t>3:10</w:t>
      </w:r>
      <w:r>
        <w:rPr>
          <w:lang w:val="zh_TW" w:bidi="zh_TW"/>
        </w:rPr>
        <w:t>；</w:t>
      </w:r>
      <w:r>
        <w:rPr>
          <w:lang w:val="zh_TW" w:bidi="zh_TW"/>
        </w:rPr>
        <w:t>約17:3</w:t>
      </w:r>
      <w:r>
        <w:rPr>
          <w:lang w:val="zh_TW" w:bidi="zh_TW"/>
        </w:rPr>
        <w:t>），而不是靠其它任何事。唯一重要的事情是得著基督</w:t>
      </w:r>
      <w:r>
        <w:rPr>
          <w:i/>
          <w:lang w:val="zh_TW" w:bidi="zh_TW"/>
        </w:rPr>
        <w:t>，</w:t>
      </w:r>
      <w:r>
        <w:rPr>
          <w:lang w:val="zh_TW" w:bidi="zh_TW"/>
        </w:rPr>
        <w:t>從而領受永恆救恩的恩賜（參</w:t>
      </w:r>
      <w:r>
        <w:rPr>
          <w:lang w:val="zh_TW" w:bidi="zh_TW"/>
        </w:rPr>
        <w:t>約3:16</w:t>
      </w:r>
      <w:r>
        <w:rPr>
          <w:lang w:val="zh_TW" w:bidi="zh_TW"/>
        </w:rPr>
        <w:t>；</w:t>
      </w:r>
      <w:r>
        <w:rPr>
          <w:lang w:val="zh_TW" w:bidi="zh_TW"/>
        </w:rPr>
        <w:t>約一5:11–13</w:t>
      </w:r>
      <w:r>
        <w:rPr>
          <w:lang w:val="zh_TW" w:bidi="zh_TW"/>
        </w:rPr>
        <w:t>）。相比之下，其它所有事情都是無意義的垃圾（或</w:t>
      </w:r>
      <w:r>
        <w:rPr>
          <w:i/>
          <w:lang w:val="zh_TW" w:bidi="zh_TW"/>
        </w:rPr>
        <w:t>糞便</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3:9</w:t>
      </w:r>
      <w:r>
        <w:rPr>
          <w:lang w:val="zh_TW" w:bidi="zh_TW"/>
        </w:rPr>
      </w:r>
    </w:p>
    <w:p>
      <w:pPr/>
      <w:r>
        <w:rPr>
          <w:lang w:val="zh_TW" w:bidi="zh_TW"/>
        </w:rPr>
      </w:r>
      <w:r>
        <w:rPr>
          <w:lang w:val="zh_TW" w:bidi="zh_TW"/>
        </w:rPr>
        <w:t>保羅在這裡總結了他對救恩的理解與他的敵對者對救恩的理解的對比 (</w:t>
      </w:r>
      <w:r>
        <w:rPr>
          <w:lang w:val="zh_TW" w:bidi="zh_TW"/>
        </w:rPr>
        <w:t>3:2</w:t>
      </w:r>
      <w:r>
        <w:rPr>
          <w:lang w:val="zh_TW" w:bidi="zh_TW"/>
        </w:rPr>
        <w:t>)。</w:t>
      </w:r>
    </w:p>
    <w:p>
      <w:pPr>
        <w:pStyle w:val="ListBullet"/>
        <w:spacing w:line="240" w:lineRule="auto"/>
        <w:ind w:left="720"/>
      </w:pPr>
      <w:r>
        <w:rPr>
          <w:lang w:val="zh_TW" w:bidi="zh_TW"/>
        </w:rPr>
      </w:r>
      <w:r>
        <w:rPr>
          <w:lang w:val="zh_TW" w:bidi="zh_TW"/>
        </w:rPr>
        <w:t>信徒因信靠基督得著救恩，並與基督聯合，共享祂的生命 (參</w:t>
      </w:r>
      <w:r>
        <w:rPr>
          <w:lang w:val="zh_TW" w:bidi="zh_TW"/>
        </w:rPr>
        <w:t>約15:1–5</w:t>
      </w:r>
      <w:r>
        <w:rPr>
          <w:lang w:val="zh_TW" w:bidi="zh_TW"/>
        </w:rPr>
        <w:t>)。</w:t>
      </w:r>
    </w:p>
    <w:p>
      <w:pPr>
        <w:pStyle w:val="ListBullet"/>
        <w:spacing w:line="240" w:lineRule="auto"/>
        <w:ind w:left="720"/>
      </w:pPr>
      <w:r>
        <w:rPr>
          <w:lang w:val="zh_TW" w:bidi="zh_TW"/>
        </w:rPr>
      </w:r>
      <w:r>
        <w:rPr>
          <w:lang w:val="zh_TW" w:bidi="zh_TW"/>
        </w:rPr>
        <w:t>我們得以成為義人，不是藉著遵守摩西律法，而是藉著對基督的信心。這是神使我們與祂和好的方式：救恩不能靠行為獲取，而只能作為白白的恩賜來領受 (見</w:t>
      </w:r>
      <w:r>
        <w:rPr>
          <w:lang w:val="zh_TW" w:bidi="zh_TW"/>
        </w:rPr>
        <w:t>羅1:17</w:t>
      </w:r>
      <w:r>
        <w:rPr>
          <w:lang w:val="zh_TW" w:bidi="zh_TW"/>
        </w:rPr>
        <w:t>，</w:t>
      </w:r>
      <w:r>
        <w:rPr>
          <w:lang w:val="zh_TW" w:bidi="zh_TW"/>
        </w:rPr>
        <w:t>3:21–26</w:t>
      </w:r>
      <w:r>
        <w:rPr>
          <w:lang w:val="zh_TW" w:bidi="zh_TW"/>
        </w:rPr>
        <w:t>，</w:t>
      </w:r>
      <w:r>
        <w:rPr>
          <w:lang w:val="zh_TW" w:bidi="zh_TW"/>
        </w:rPr>
        <w:t>4:5–8</w:t>
      </w:r>
      <w:r>
        <w:rPr>
          <w:lang w:val="zh_TW" w:bidi="zh_TW"/>
        </w:rPr>
        <w:t>；</w:t>
      </w:r>
      <w:r>
        <w:rPr>
          <w:lang w:val="zh_TW" w:bidi="zh_TW"/>
        </w:rPr>
        <w:t>加2:16</w:t>
      </w:r>
      <w:r>
        <w:rPr>
          <w:lang w:val="zh_TW" w:bidi="zh_TW"/>
        </w:rPr>
        <w:t>；</w:t>
      </w:r>
      <w:r>
        <w:rPr>
          <w:lang w:val="zh_TW" w:bidi="zh_TW"/>
        </w:rPr>
        <w:t>弗2:8–9</w:t>
      </w:r>
      <w:r>
        <w:rPr>
          <w:lang w:val="zh_TW" w:bidi="zh_TW"/>
        </w:rPr>
        <w:t>)。</w:t>
      </w:r>
      <w:r>
        <w:rPr>
          <w:lang w:val="zh_TW" w:bidi="zh_TW"/>
        </w:rPr>
      </w:r>
      <w:r>
        <w:rPr>
          <w:lang w:val="zh_TW" w:bidi="zh_TW"/>
        </w:rPr>
      </w:r>
    </w:p>
    <w:p>
      <w:pPr/>
      <w:r>
        <w:rPr>
          <w:lang w:val="zh_TW" w:bidi="zh_TW"/>
        </w:rPr>
      </w:r>
    </w:p>
    <w:p>
      <w:pPr>
        <w:pStyle w:val="Heading2"/>
      </w:pPr>
      <w:r>
        <w:rPr>
          <w:lang w:val="zh_TW" w:bidi="zh_TW"/>
        </w:rPr>
        <w:t>腓利比書 3:10</w:t>
      </w:r>
      <w:r>
        <w:rPr>
          <w:lang w:val="zh_TW" w:bidi="zh_TW"/>
        </w:rPr>
      </w:r>
    </w:p>
    <w:p>
      <w:pPr>
        <w:pStyle w:val="ListBullet"/>
        <w:spacing w:line="240" w:lineRule="auto"/>
        <w:ind w:left="720"/>
      </w:pPr>
      <w:r>
        <w:rPr>
          <w:lang w:val="zh_TW" w:bidi="zh_TW"/>
        </w:rPr>
      </w:r>
      <w:r>
        <w:rPr>
          <w:lang w:val="zh_TW" w:bidi="zh_TW"/>
        </w:rPr>
        <w:t>認識基督：人在認識基督時，也就認識了神並蒙神所接納（參</w:t>
      </w:r>
      <w:r>
        <w:rPr>
          <w:lang w:val="zh_TW" w:bidi="zh_TW"/>
        </w:rPr>
        <w:t>3:7–8</w:t>
      </w:r>
      <w:r>
        <w:rPr>
          <w:lang w:val="zh_TW" w:bidi="zh_TW"/>
        </w:rPr>
        <w:t>；</w:t>
      </w:r>
      <w:r>
        <w:rPr>
          <w:lang w:val="zh_TW" w:bidi="zh_TW"/>
        </w:rPr>
        <w:t>約1:12–13</w:t>
      </w:r>
      <w:r>
        <w:rPr>
          <w:lang w:val="zh_TW" w:bidi="zh_TW"/>
        </w:rPr>
        <w:t>，</w:t>
      </w:r>
      <w:r>
        <w:rPr>
          <w:lang w:val="zh_TW" w:bidi="zh_TW"/>
        </w:rPr>
        <w:t>17:3</w:t>
      </w:r>
      <w:r>
        <w:rPr>
          <w:lang w:val="zh_TW" w:bidi="zh_TW"/>
        </w:rPr>
        <w:t>）。</w:t>
      </w:r>
    </w:p>
    <w:p>
      <w:pPr>
        <w:pStyle w:val="ListBullet"/>
        <w:spacing w:line="240" w:lineRule="auto"/>
        <w:ind w:left="720"/>
      </w:pPr>
      <w:r>
        <w:rPr>
          <w:lang w:val="zh_TW" w:bidi="zh_TW"/>
        </w:rPr>
      </w:r>
      <w:r>
        <w:rPr>
          <w:lang w:val="zh_TW" w:bidi="zh_TW"/>
        </w:rPr>
        <w:t>信徒在今生也在永恆中能經歷那使基督從死裡復活的大能（見</w:t>
      </w:r>
      <w:r>
        <w:rPr>
          <w:lang w:val="zh_TW" w:bidi="zh_TW"/>
        </w:rPr>
        <w:t>羅6:4–14</w:t>
      </w:r>
      <w:r>
        <w:rPr>
          <w:lang w:val="zh_TW" w:bidi="zh_TW"/>
        </w:rPr>
        <w:t>，</w:t>
      </w:r>
      <w:r>
        <w:rPr>
          <w:lang w:val="zh_TW" w:bidi="zh_TW"/>
        </w:rPr>
        <w:t>8:10–11</w:t>
      </w:r>
      <w:r>
        <w:rPr>
          <w:lang w:val="zh_TW" w:bidi="zh_TW"/>
        </w:rPr>
        <w:t>；</w:t>
      </w:r>
      <w:r>
        <w:rPr>
          <w:lang w:val="zh_TW" w:bidi="zh_TW"/>
        </w:rPr>
        <w:t>西3:1–4</w:t>
      </w:r>
      <w:r>
        <w:rPr>
          <w:lang w:val="zh_TW" w:bidi="zh_TW"/>
        </w:rPr>
        <w:t>）。</w:t>
      </w:r>
    </w:p>
    <w:p>
      <w:pPr>
        <w:pStyle w:val="ListBullet"/>
        <w:spacing w:line="240" w:lineRule="auto"/>
        <w:ind w:left="720"/>
      </w:pPr>
      <w:r>
        <w:rPr>
          <w:lang w:val="zh_TW" w:bidi="zh_TW"/>
        </w:rPr>
      </w:r>
      <w:r>
        <w:rPr>
          <w:lang w:val="zh_TW" w:bidi="zh_TW"/>
        </w:rPr>
        <w:t>和他一同受苦，效法他的死</w:t>
      </w:r>
      <w:r>
        <w:rPr>
          <w:lang w:val="zh_TW" w:bidi="zh_TW"/>
        </w:rPr>
        <w:t>：與基督聯合的信徒有榮幸經歷祂的生與死（見</w:t>
      </w:r>
      <w:r>
        <w:rPr>
          <w:lang w:val="zh_TW" w:bidi="zh_TW"/>
        </w:rPr>
        <w:t>腓1:29</w:t>
      </w:r>
      <w:r>
        <w:rPr>
          <w:lang w:val="zh_TW" w:bidi="zh_TW"/>
        </w:rPr>
        <w:t>；</w:t>
      </w:r>
      <w:r>
        <w:rPr>
          <w:lang w:val="zh_TW" w:bidi="zh_TW"/>
        </w:rPr>
        <w:t>林後4:10–12</w:t>
      </w:r>
      <w:r>
        <w:rPr>
          <w:lang w:val="zh_TW" w:bidi="zh_TW"/>
        </w:rPr>
        <w:t>；</w:t>
      </w:r>
      <w:r>
        <w:rPr>
          <w:lang w:val="zh_TW" w:bidi="zh_TW"/>
        </w:rPr>
        <w:t>西1:24</w:t>
      </w:r>
      <w:r>
        <w:rPr>
          <w:lang w:val="zh_TW" w:bidi="zh_TW"/>
        </w:rPr>
        <w:t>；</w:t>
      </w:r>
      <w:r>
        <w:rPr>
          <w:lang w:val="zh_TW" w:bidi="zh_TW"/>
        </w:rPr>
        <w:t>彼前4:13–16</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3:11</w:t>
      </w:r>
      <w:r>
        <w:rPr>
          <w:lang w:val="zh_TW" w:bidi="zh_TW"/>
        </w:rPr>
      </w:r>
    </w:p>
    <w:p>
      <w:pPr/>
      <w:r>
        <w:rPr>
          <w:lang w:val="zh_TW" w:bidi="zh_TW"/>
        </w:rPr>
      </w:r>
      <w:r>
        <w:rPr>
          <w:lang w:val="zh_TW" w:bidi="zh_TW"/>
        </w:rPr>
        <w:t>經歷從死裡復活指的是從審判中得救並領受永生（見</w:t>
      </w:r>
      <w:r>
        <w:rPr>
          <w:lang w:val="zh_TW" w:bidi="zh_TW"/>
        </w:rPr>
        <w:t>啟20:4–6</w:t>
      </w:r>
      <w:r>
        <w:rPr>
          <w:lang w:val="zh_TW" w:bidi="zh_TW"/>
        </w:rPr>
        <w:t>）。保羅深知神的聖潔以及最後審判的嚴肅性（</w:t>
      </w:r>
      <w:r>
        <w:rPr>
          <w:lang w:val="zh_TW" w:bidi="zh_TW"/>
        </w:rPr>
        <w:t>啟20:11–15</w:t>
      </w:r>
      <w:r>
        <w:rPr>
          <w:lang w:val="zh_TW" w:bidi="zh_TW"/>
        </w:rPr>
        <w:t>）；他知道他必須在追求基督和救恩的道路上堅持不懈（參</w:t>
      </w:r>
      <w:r>
        <w:rPr>
          <w:lang w:val="zh_TW" w:bidi="zh_TW"/>
        </w:rPr>
        <w:t>加5:5</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3:12–4:1</w:t>
      </w:r>
      <w:r>
        <w:rPr>
          <w:lang w:val="zh_TW" w:bidi="zh_TW"/>
        </w:rPr>
      </w:r>
    </w:p>
    <w:p>
      <w:pPr/>
      <w:r>
        <w:rPr>
          <w:lang w:val="zh_TW" w:bidi="zh_TW"/>
        </w:rPr>
      </w:r>
      <w:r>
        <w:rPr>
          <w:lang w:val="zh_TW" w:bidi="zh_TW"/>
        </w:rPr>
        <w:t>保羅以自己為榜樣，鼓勵腓立比信徒以堅定的決心和力量尋求基督和天上的盼望。</w:t>
      </w:r>
      <w:r>
        <w:rPr>
          <w:lang w:val="zh_TW" w:bidi="zh_TW"/>
        </w:rPr>
      </w:r>
      <w:r>
        <w:rPr>
          <w:lang w:val="zh_TW" w:bidi="zh_TW"/>
        </w:rPr>
      </w:r>
    </w:p>
    <w:p>
      <w:pPr/>
      <w:r>
        <w:rPr>
          <w:lang w:val="zh_TW" w:bidi="zh_TW"/>
        </w:rPr>
      </w:r>
    </w:p>
    <w:p>
      <w:pPr>
        <w:pStyle w:val="Heading2"/>
      </w:pPr>
      <w:r>
        <w:rPr>
          <w:lang w:val="zh_TW" w:bidi="zh_TW"/>
        </w:rPr>
        <w:t>腓立比書 3:13–14</w:t>
      </w:r>
      <w:r>
        <w:rPr>
          <w:lang w:val="zh_TW" w:bidi="zh_TW"/>
        </w:rPr>
      </w:r>
    </w:p>
    <w:p>
      <w:pPr>
        <w:pStyle w:val="ListBullet"/>
        <w:spacing w:line="240" w:lineRule="auto"/>
        <w:ind w:left="720"/>
      </w:pPr>
      <w:r>
        <w:rPr>
          <w:lang w:val="zh_TW" w:bidi="zh_TW"/>
        </w:rPr>
      </w:r>
      <w:r>
        <w:rPr>
          <w:lang w:val="zh_TW" w:bidi="zh_TW"/>
        </w:rPr>
        <w:t>賽跑（譯註：和合本譯為「跑」）：見</w:t>
      </w:r>
      <w:r>
        <w:rPr>
          <w:lang w:val="zh_TW" w:bidi="zh_TW"/>
        </w:rPr>
        <w:t>二章16節的研讀註釋</w:t>
      </w:r>
      <w:r>
        <w:rPr>
          <w:lang w:val="zh_TW" w:bidi="zh_TW"/>
        </w:rPr>
        <w:t>。</w:t>
      </w:r>
    </w:p>
    <w:p>
      <w:pPr>
        <w:pStyle w:val="ListBullet"/>
        <w:spacing w:line="240" w:lineRule="auto"/>
        <w:ind w:left="720"/>
      </w:pPr>
      <w:r>
        <w:rPr>
          <w:lang w:val="zh_TW" w:bidi="zh_TW"/>
        </w:rPr>
      </w:r>
      <w:r>
        <w:rPr>
          <w:lang w:val="zh_TW" w:bidi="zh_TW"/>
        </w:rPr>
        <w:t>保羅願意為了最終的目標放棄其它一切事物，這目標就是天上永生的獎賞。</w:t>
      </w:r>
      <w:r>
        <w:rPr>
          <w:lang w:val="zh_TW" w:bidi="zh_TW"/>
        </w:rPr>
      </w:r>
      <w:r>
        <w:rPr>
          <w:lang w:val="zh_TW" w:bidi="zh_TW"/>
        </w:rPr>
      </w:r>
    </w:p>
    <w:p>
      <w:pPr/>
      <w:r>
        <w:rPr>
          <w:lang w:val="zh_TW" w:bidi="zh_TW"/>
        </w:rPr>
      </w:r>
    </w:p>
    <w:p>
      <w:pPr>
        <w:pStyle w:val="Heading2"/>
      </w:pPr>
      <w:r>
        <w:rPr>
          <w:lang w:val="zh_TW" w:bidi="zh_TW"/>
        </w:rPr>
        <w:t>腓立比書 3:15</w:t>
      </w:r>
      <w:r>
        <w:rPr>
          <w:lang w:val="zh_TW" w:bidi="zh_TW"/>
        </w:rPr>
      </w:r>
    </w:p>
    <w:p>
      <w:pPr/>
      <w:r>
        <w:rPr>
          <w:lang w:val="zh_TW" w:bidi="zh_TW"/>
        </w:rPr>
      </w:r>
      <w:r>
        <w:rPr>
          <w:lang w:val="zh_TW" w:bidi="zh_TW"/>
        </w:rPr>
        <w:t>那些靈裡成熟的人（參</w:t>
      </w:r>
      <w:r>
        <w:rPr>
          <w:lang w:val="zh_TW" w:bidi="zh_TW"/>
        </w:rPr>
        <w:t>林前2:6</w:t>
      </w:r>
      <w:r>
        <w:rPr>
          <w:lang w:val="zh_TW" w:bidi="zh_TW"/>
        </w:rPr>
        <w:t>，</w:t>
      </w:r>
      <w:r>
        <w:rPr>
          <w:lang w:val="zh_TW" w:bidi="zh_TW"/>
        </w:rPr>
        <w:t>3:1</w:t>
      </w:r>
      <w:r>
        <w:rPr>
          <w:lang w:val="zh_TW" w:bidi="zh_TW"/>
        </w:rPr>
        <w:t>）將會認同保羅的觀點，即永恆的事物才是生命中最重要的事物（</w:t>
      </w:r>
      <w:r>
        <w:rPr>
          <w:lang w:val="zh_TW" w:bidi="zh_TW"/>
        </w:rPr>
        <w:t>腓3:12–14</w:t>
      </w:r>
      <w:r>
        <w:rPr>
          <w:lang w:val="zh_TW" w:bidi="zh_TW"/>
        </w:rPr>
        <w:t>；參</w:t>
      </w:r>
      <w:r>
        <w:rPr>
          <w:lang w:val="zh_TW" w:bidi="zh_TW"/>
        </w:rPr>
        <w:t>林後4:16–18</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3:16</w:t>
      </w:r>
      <w:r>
        <w:rPr>
          <w:lang w:val="zh_TW" w:bidi="zh_TW"/>
        </w:rPr>
      </w:r>
    </w:p>
    <w:p>
      <w:pPr/>
      <w:r>
        <w:rPr>
          <w:lang w:val="zh_TW" w:bidi="zh_TW"/>
        </w:rPr>
      </w:r>
      <w:r>
        <w:rPr>
          <w:lang w:val="zh_TW" w:bidi="zh_TW"/>
        </w:rPr>
        <w:t>持守我們已經達到的成果（譯註：和合本譯為「</w:t>
      </w:r>
      <w:r>
        <w:rPr>
          <w:lang w:val="zh_TW" w:bidi="zh_TW"/>
        </w:rPr>
        <w:t>我們到了甚麼地步，就當照着甚麼地步行」）</w:t>
      </w:r>
      <w:r>
        <w:rPr>
          <w:lang w:val="zh_TW" w:bidi="zh_TW"/>
        </w:rPr>
        <w:t>：絕不可後退或倒退；作為信徒，我們的行為必須與我們屬靈的領會一致。</w:t>
      </w:r>
      <w:r>
        <w:rPr>
          <w:lang w:val="zh_TW" w:bidi="zh_TW"/>
        </w:rPr>
      </w:r>
      <w:r>
        <w:rPr>
          <w:lang w:val="zh_TW" w:bidi="zh_TW"/>
        </w:rPr>
      </w:r>
    </w:p>
    <w:p>
      <w:pPr/>
      <w:r>
        <w:rPr>
          <w:lang w:val="zh_TW" w:bidi="zh_TW"/>
        </w:rPr>
      </w:r>
    </w:p>
    <w:p>
      <w:pPr>
        <w:pStyle w:val="Heading2"/>
      </w:pPr>
      <w:r>
        <w:rPr>
          <w:lang w:val="zh_TW" w:bidi="zh_TW"/>
        </w:rPr>
        <w:t>腓立比書 3:17</w:t>
      </w:r>
      <w:r>
        <w:rPr>
          <w:lang w:val="zh_TW" w:bidi="zh_TW"/>
        </w:rPr>
      </w:r>
    </w:p>
    <w:p>
      <w:pPr/>
      <w:r>
        <w:rPr>
          <w:lang w:val="zh_TW" w:bidi="zh_TW"/>
        </w:rPr>
      </w:r>
      <w:r>
        <w:rPr>
          <w:lang w:val="zh_TW" w:bidi="zh_TW"/>
        </w:rPr>
        <w:t>要一同效法我</w:t>
      </w:r>
      <w:r>
        <w:rPr>
          <w:lang w:val="zh_TW" w:bidi="zh_TW"/>
        </w:rPr>
        <w:t>：保羅認真尋求基督及神呼召他的生活方式（</w:t>
      </w:r>
      <w:r>
        <w:rPr>
          <w:lang w:val="zh_TW" w:bidi="zh_TW"/>
        </w:rPr>
        <w:t>3:7–14</w:t>
      </w:r>
      <w:r>
        <w:rPr>
          <w:lang w:val="zh_TW" w:bidi="zh_TW"/>
        </w:rPr>
        <w:t>，</w:t>
      </w:r>
      <w:r>
        <w:rPr>
          <w:lang w:val="zh_TW" w:bidi="zh_TW"/>
        </w:rPr>
        <w:t>4:9</w:t>
      </w:r>
      <w:r>
        <w:rPr>
          <w:lang w:val="zh_TW" w:bidi="zh_TW"/>
        </w:rPr>
        <w:t>；</w:t>
      </w:r>
      <w:r>
        <w:rPr>
          <w:lang w:val="zh_TW" w:bidi="zh_TW"/>
        </w:rPr>
        <w:t>林前4:6</w:t>
      </w:r>
      <w:r>
        <w:rPr>
          <w:lang w:val="zh_TW" w:bidi="zh_TW"/>
        </w:rPr>
        <w:t>、</w:t>
      </w:r>
      <w:r>
        <w:rPr>
          <w:lang w:val="zh_TW" w:bidi="zh_TW"/>
        </w:rPr>
        <w:t>16–17</w:t>
      </w:r>
      <w:r>
        <w:rPr>
          <w:lang w:val="zh_TW" w:bidi="zh_TW"/>
        </w:rPr>
        <w:t>，</w:t>
      </w:r>
      <w:r>
        <w:rPr>
          <w:lang w:val="zh_TW" w:bidi="zh_TW"/>
        </w:rPr>
        <w:t>11:1</w:t>
      </w:r>
      <w:r>
        <w:rPr>
          <w:lang w:val="zh_TW" w:bidi="zh_TW"/>
        </w:rPr>
        <w:t>；</w:t>
      </w:r>
      <w:r>
        <w:rPr>
          <w:lang w:val="zh_TW" w:bidi="zh_TW"/>
        </w:rPr>
        <w:t>帖前3:7–9</w:t>
      </w:r>
      <w:r>
        <w:rPr>
          <w:lang w:val="zh_TW" w:bidi="zh_TW"/>
        </w:rPr>
        <w:t>）與接下來所描述的基督的敵人形成鮮明對比（</w:t>
      </w:r>
      <w:r>
        <w:rPr>
          <w:lang w:val="zh_TW" w:bidi="zh_TW"/>
        </w:rPr>
        <w:t>腓3:18–19</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3:18</w:t>
      </w:r>
      <w:r>
        <w:rPr>
          <w:lang w:val="zh_TW" w:bidi="zh_TW"/>
        </w:rPr>
      </w:r>
    </w:p>
    <w:p>
      <w:pPr/>
      <w:r>
        <w:rPr>
          <w:lang w:val="zh_TW" w:bidi="zh_TW"/>
        </w:rPr>
      </w:r>
      <w:r>
        <w:rPr>
          <w:lang w:val="zh_TW" w:bidi="zh_TW"/>
        </w:rPr>
        <w:t>我們還不清楚這些仇敵的身份；他們可能是（1）猶太人或以割禮為榮的猶太基督徒（如</w:t>
      </w:r>
      <w:r>
        <w:rPr>
          <w:lang w:val="zh_TW" w:bidi="zh_TW"/>
        </w:rPr>
        <w:t>3:2</w:t>
      </w:r>
      <w:r>
        <w:rPr>
          <w:lang w:val="zh_TW" w:bidi="zh_TW"/>
        </w:rPr>
        <w:t>），他們強調遵守猶太律法，與基督的十字架相矛盾；（2）過著世俗、不道德生活的假信徒（參</w:t>
      </w:r>
      <w:r>
        <w:rPr>
          <w:lang w:val="zh_TW" w:bidi="zh_TW"/>
        </w:rPr>
        <w:t>3:19</w:t>
      </w:r>
      <w:r>
        <w:rPr>
          <w:lang w:val="zh_TW" w:bidi="zh_TW"/>
        </w:rPr>
        <w:t>）；或（3）自稱是信徒，但拒絕保羅以十字架為中心的福音觀。基督作為罪犯被釘十字架對許多人來說是可恥且令人反感的（見</w:t>
      </w:r>
      <w:r>
        <w:rPr>
          <w:lang w:val="zh_TW" w:bidi="zh_TW"/>
        </w:rPr>
        <w:t>林前1:23</w:t>
      </w:r>
      <w:r>
        <w:rPr>
          <w:lang w:val="zh_TW" w:bidi="zh_TW"/>
        </w:rPr>
        <w:t>；參</w:t>
      </w:r>
      <w:r>
        <w:rPr>
          <w:lang w:val="zh_TW" w:bidi="zh_TW"/>
        </w:rPr>
        <w:t>羅9:33</w:t>
      </w:r>
      <w:r>
        <w:rPr>
          <w:lang w:val="zh_TW" w:bidi="zh_TW"/>
        </w:rPr>
        <w:t>；</w:t>
      </w:r>
      <w:r>
        <w:rPr>
          <w:lang w:val="zh_TW" w:bidi="zh_TW"/>
        </w:rPr>
        <w:t>彼前2:8</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3:19</w:t>
      </w:r>
      <w:r>
        <w:rPr>
          <w:lang w:val="zh_TW" w:bidi="zh_TW"/>
        </w:rPr>
      </w:r>
    </w:p>
    <w:p>
      <w:pPr>
        <w:pStyle w:val="ListBullet"/>
        <w:spacing w:line="240" w:lineRule="auto"/>
        <w:ind w:left="720"/>
      </w:pPr>
      <w:r>
        <w:rPr>
          <w:lang w:val="zh_TW" w:bidi="zh_TW"/>
        </w:rPr>
      </w:r>
      <w:r>
        <w:rPr>
          <w:lang w:val="zh_TW" w:bidi="zh_TW"/>
        </w:rPr>
        <w:t>他們的神就是自己的肚腹可能指的是他們的貪婪、情慾或自私自利（參</w:t>
      </w:r>
      <w:r>
        <w:rPr>
          <w:lang w:val="zh_TW" w:bidi="zh_TW"/>
        </w:rPr>
        <w:t>羅16:18</w:t>
      </w:r>
      <w:r>
        <w:rPr>
          <w:lang w:val="zh_TW" w:bidi="zh_TW"/>
        </w:rPr>
        <w:t>）。</w:t>
      </w:r>
    </w:p>
    <w:p>
      <w:pPr>
        <w:pStyle w:val="ListBullet"/>
        <w:spacing w:line="240" w:lineRule="auto"/>
        <w:ind w:left="720"/>
      </w:pPr>
      <w:r>
        <w:rPr>
          <w:lang w:val="zh_TW" w:bidi="zh_TW"/>
        </w:rPr>
      </w:r>
      <w:r>
        <w:rPr>
          <w:lang w:val="zh_TW" w:bidi="zh_TW"/>
        </w:rPr>
        <w:t>他們以自己的羞辱為榮耀：這最可能是指不道德的行為，而不是以受割禮為榮。</w:t>
      </w:r>
    </w:p>
    <w:p>
      <w:pPr>
        <w:pStyle w:val="ListBullet"/>
        <w:spacing w:line="240" w:lineRule="auto"/>
        <w:ind w:left="720"/>
      </w:pPr>
      <w:r>
        <w:rPr>
          <w:lang w:val="zh_TW" w:bidi="zh_TW"/>
        </w:rPr>
      </w:r>
      <w:r>
        <w:rPr>
          <w:lang w:val="zh_TW" w:bidi="zh_TW"/>
        </w:rPr>
        <w:t>永恆的滅亡是神對那些拒絕基督並過著以自我為中心、罪惡生活的人的最終審判（見</w:t>
      </w:r>
      <w:r>
        <w:rPr>
          <w:lang w:val="zh_TW" w:bidi="zh_TW"/>
        </w:rPr>
        <w:t>帖後1:8–9</w:t>
      </w:r>
      <w:r>
        <w:rPr>
          <w:lang w:val="zh_TW" w:bidi="zh_TW"/>
        </w:rPr>
        <w:t>；參</w:t>
      </w:r>
      <w:r>
        <w:rPr>
          <w:lang w:val="zh_TW" w:bidi="zh_TW"/>
        </w:rPr>
        <w:t>腓1:28</w:t>
      </w:r>
      <w:r>
        <w:rPr>
          <w:lang w:val="zh_TW" w:bidi="zh_TW"/>
        </w:rPr>
        <w:t>；</w:t>
      </w:r>
      <w:r>
        <w:rPr>
          <w:lang w:val="zh_TW" w:bidi="zh_TW"/>
        </w:rPr>
        <w:t>太7:13</w:t>
      </w:r>
      <w:r>
        <w:rPr>
          <w:lang w:val="zh_TW" w:bidi="zh_TW"/>
        </w:rPr>
        <w:t>；</w:t>
      </w:r>
      <w:r>
        <w:rPr>
          <w:lang w:val="zh_TW" w:bidi="zh_TW"/>
        </w:rPr>
        <w:t>羅9:22</w:t>
      </w:r>
      <w:r>
        <w:rPr>
          <w:lang w:val="zh_TW" w:bidi="zh_TW"/>
        </w:rPr>
        <w:t>；</w:t>
      </w:r>
      <w:r>
        <w:rPr>
          <w:lang w:val="zh_TW" w:bidi="zh_TW"/>
        </w:rPr>
        <w:t>林前1:18</w:t>
      </w:r>
      <w:r>
        <w:rPr>
          <w:lang w:val="zh_TW" w:bidi="zh_TW"/>
        </w:rPr>
        <w:t>；</w:t>
      </w:r>
      <w:r>
        <w:rPr>
          <w:lang w:val="zh_TW" w:bidi="zh_TW"/>
        </w:rPr>
        <w:t>帖後2:10</w:t>
      </w:r>
      <w:r>
        <w:rPr>
          <w:lang w:val="zh_TW" w:bidi="zh_TW"/>
        </w:rPr>
        <w:t>；</w:t>
      </w:r>
      <w:r>
        <w:rPr>
          <w:lang w:val="zh_TW" w:bidi="zh_TW"/>
        </w:rPr>
        <w:t>提前6:9</w:t>
      </w:r>
      <w:r>
        <w:rPr>
          <w:lang w:val="zh_TW" w:bidi="zh_TW"/>
        </w:rPr>
        <w:t>；</w:t>
      </w:r>
      <w:r>
        <w:rPr>
          <w:lang w:val="zh_TW" w:bidi="zh_TW"/>
        </w:rPr>
        <w:t>彼後2:3</w:t>
      </w:r>
      <w:r>
        <w:rPr>
          <w:lang w:val="zh_TW" w:bidi="zh_TW"/>
        </w:rPr>
        <w:t xml:space="preserve">、 </w:t>
      </w:r>
      <w:r>
        <w:rPr>
          <w:lang w:val="zh_TW" w:bidi="zh_TW"/>
        </w:rPr>
        <w:t>13</w:t>
      </w:r>
      <w:r>
        <w:rPr>
          <w:lang w:val="zh_TW" w:bidi="zh_TW"/>
        </w:rPr>
        <w:t>；</w:t>
      </w:r>
      <w:r>
        <w:rPr>
          <w:lang w:val="zh_TW" w:bidi="zh_TW"/>
        </w:rPr>
        <w:t>猶1:10</w:t>
      </w:r>
      <w:r>
        <w:rPr>
          <w:lang w:val="zh_TW" w:bidi="zh_TW"/>
        </w:rPr>
        <w:t>；</w:t>
      </w:r>
      <w:r>
        <w:rPr>
          <w:lang w:val="zh_TW" w:bidi="zh_TW"/>
        </w:rPr>
        <w:t>啟11:18</w:t>
      </w:r>
      <w:r>
        <w:rPr>
          <w:lang w:val="zh_TW" w:bidi="zh_TW"/>
        </w:rPr>
        <w:t>）。</w:t>
      </w:r>
    </w:p>
    <w:p>
      <w:pPr>
        <w:pStyle w:val="ListBullet"/>
        <w:spacing w:line="240" w:lineRule="auto"/>
        <w:ind w:left="720"/>
      </w:pPr>
      <w:r>
        <w:rPr>
          <w:lang w:val="zh_TW" w:bidi="zh_TW"/>
        </w:rPr>
      </w:r>
      <w:r>
        <w:rPr>
          <w:lang w:val="zh_TW" w:bidi="zh_TW"/>
        </w:rPr>
        <w:t>他們無法看見今生以外的事（參</w:t>
      </w:r>
      <w:r>
        <w:rPr>
          <w:lang w:val="zh_TW" w:bidi="zh_TW"/>
        </w:rPr>
        <w:t>約12:25</w:t>
      </w:r>
      <w:r>
        <w:rPr>
          <w:lang w:val="zh_TW" w:bidi="zh_TW"/>
        </w:rPr>
        <w:t>；</w:t>
      </w:r>
      <w:r>
        <w:rPr>
          <w:lang w:val="zh_TW" w:bidi="zh_TW"/>
        </w:rPr>
        <w:t>約一2:15–17</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3:20</w:t>
      </w:r>
      <w:r>
        <w:rPr>
          <w:lang w:val="zh_TW" w:bidi="zh_TW"/>
        </w:rPr>
      </w:r>
    </w:p>
    <w:p>
      <w:pPr/>
      <w:r>
        <w:rPr>
          <w:lang w:val="zh_TW" w:bidi="zh_TW"/>
        </w:rPr>
      </w:r>
      <w:r>
        <w:rPr>
          <w:lang w:val="zh_TW" w:bidi="zh_TW"/>
        </w:rPr>
        <w:t>相比之下，信徒知道自己家在天上（見</w:t>
      </w:r>
      <w:r>
        <w:rPr>
          <w:lang w:val="zh_TW" w:bidi="zh_TW"/>
        </w:rPr>
        <w:t>弗2:19</w:t>
      </w:r>
      <w:r>
        <w:rPr>
          <w:lang w:val="zh_TW" w:bidi="zh_TW"/>
        </w:rPr>
        <w:t>），並與主耶穌基督同在，心思意念中充滿了對天國的思想（見</w:t>
      </w:r>
      <w:r>
        <w:rPr>
          <w:lang w:val="zh_TW" w:bidi="zh_TW"/>
        </w:rPr>
        <w:t>西3:1–2</w:t>
      </w:r>
      <w:r>
        <w:rPr>
          <w:lang w:val="zh_TW" w:bidi="zh_TW"/>
        </w:rPr>
        <w:t>；參</w:t>
      </w:r>
      <w:r>
        <w:rPr>
          <w:lang w:val="zh_TW" w:bidi="zh_TW"/>
        </w:rPr>
        <w:t>林前15:19</w:t>
      </w:r>
      <w:r>
        <w:rPr>
          <w:lang w:val="zh_TW" w:bidi="zh_TW"/>
        </w:rPr>
        <w:t>；</w:t>
      </w:r>
      <w:r>
        <w:rPr>
          <w:lang w:val="zh_TW" w:bidi="zh_TW"/>
        </w:rPr>
        <w:t>彼前2:11</w:t>
      </w:r>
      <w:r>
        <w:rPr>
          <w:lang w:val="zh_TW" w:bidi="zh_TW"/>
        </w:rPr>
        <w:t>）和對基督再來的盼望（見</w:t>
      </w:r>
      <w:r>
        <w:rPr>
          <w:lang w:val="zh_TW" w:bidi="zh_TW"/>
        </w:rPr>
        <w:t>林前1:7</w:t>
      </w:r>
      <w:r>
        <w:rPr>
          <w:lang w:val="zh_TW" w:bidi="zh_TW"/>
        </w:rPr>
        <w:t>；</w:t>
      </w:r>
      <w:r>
        <w:rPr>
          <w:lang w:val="zh_TW" w:bidi="zh_TW"/>
        </w:rPr>
        <w:t>多2:13</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3:21</w:t>
      </w:r>
      <w:r>
        <w:rPr>
          <w:lang w:val="zh_TW" w:bidi="zh_TW"/>
        </w:rPr>
      </w:r>
    </w:p>
    <w:p>
      <w:pPr>
        <w:pStyle w:val="ListBullet"/>
        <w:spacing w:line="240" w:lineRule="auto"/>
        <w:ind w:left="720"/>
      </w:pPr>
      <w:r>
        <w:rPr>
          <w:lang w:val="zh_TW" w:bidi="zh_TW"/>
        </w:rPr>
      </w:r>
      <w:r>
        <w:rPr>
          <w:lang w:val="zh_TW" w:bidi="zh_TW"/>
        </w:rPr>
        <w:t>將我們的身體改變成榮耀的身體（譯註：和合本譯為「</w:t>
      </w:r>
      <w:r>
        <w:rPr>
          <w:lang w:val="zh_TW" w:bidi="zh_TW"/>
        </w:rPr>
        <w:t>將我們這卑賤的身體改變形狀，和他自己榮耀的身體相似」）</w:t>
      </w:r>
      <w:r>
        <w:rPr>
          <w:lang w:val="zh_TW" w:bidi="zh_TW"/>
        </w:rPr>
        <w:t>：見</w:t>
      </w:r>
      <w:r>
        <w:rPr>
          <w:lang w:val="zh_TW" w:bidi="zh_TW"/>
        </w:rPr>
        <w:t>哥林多前書十五章42至54節</w:t>
      </w:r>
      <w:r>
        <w:rPr>
          <w:lang w:val="zh_TW" w:bidi="zh_TW"/>
        </w:rPr>
        <w:t>；參</w:t>
      </w:r>
      <w:r>
        <w:rPr>
          <w:lang w:val="zh_TW" w:bidi="zh_TW"/>
        </w:rPr>
        <w:t>羅馬書八章23節</w:t>
      </w:r>
      <w:r>
        <w:rPr>
          <w:lang w:val="zh_TW" w:bidi="zh_TW"/>
        </w:rPr>
        <w:t>。</w:t>
      </w:r>
    </w:p>
    <w:p>
      <w:pPr>
        <w:pStyle w:val="ListBullet"/>
        <w:spacing w:line="240" w:lineRule="auto"/>
        <w:ind w:left="720"/>
      </w:pPr>
      <w:r>
        <w:rPr>
          <w:lang w:val="zh_TW" w:bidi="zh_TW"/>
        </w:rPr>
      </w:r>
      <w:r>
        <w:rPr>
          <w:lang w:val="zh_TW" w:bidi="zh_TW"/>
        </w:rPr>
        <w:t>叫萬有歸服自己的大能</w:t>
      </w:r>
      <w:r>
        <w:rPr>
          <w:lang w:val="zh_TW" w:bidi="zh_TW"/>
        </w:rPr>
        <w:t>：見</w:t>
      </w:r>
      <w:r>
        <w:rPr>
          <w:lang w:val="zh_TW" w:bidi="zh_TW"/>
        </w:rPr>
        <w:t>哥林多前書十五章24至27節</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4:1</w:t>
      </w:r>
      <w:r>
        <w:rPr>
          <w:lang w:val="zh_TW" w:bidi="zh_TW"/>
        </w:rPr>
      </w:r>
    </w:p>
    <w:p>
      <w:pPr>
        <w:pStyle w:val="ListBullet"/>
        <w:spacing w:line="240" w:lineRule="auto"/>
        <w:ind w:left="720"/>
      </w:pPr>
      <w:r>
        <w:rPr>
          <w:lang w:val="zh_TW" w:bidi="zh_TW"/>
        </w:rPr>
      </w:r>
      <w:r>
        <w:rPr>
          <w:lang w:val="zh_TW" w:bidi="zh_TW"/>
        </w:rPr>
        <w:t>對主保持忠誠（字面意思是</w:t>
      </w:r>
      <w:r>
        <w:rPr>
          <w:i/>
          <w:lang w:val="zh_TW" w:bidi="zh_TW"/>
        </w:rPr>
        <w:t>在主裡站立</w:t>
      </w:r>
      <w:r>
        <w:rPr>
          <w:lang w:val="zh_TW" w:bidi="zh_TW"/>
        </w:rPr>
        <w:t>；譯註：和合本譯為「</w:t>
      </w:r>
      <w:r>
        <w:rPr>
          <w:lang w:val="zh_TW" w:bidi="zh_TW"/>
        </w:rPr>
        <w:t>靠主站立得穩」</w:t>
      </w:r>
      <w:r>
        <w:rPr>
          <w:lang w:val="zh_TW" w:bidi="zh_TW"/>
        </w:rPr>
        <w:t>）：參</w:t>
      </w:r>
      <w:r>
        <w:rPr>
          <w:lang w:val="zh_TW" w:bidi="zh_TW"/>
        </w:rPr>
        <w:t>一章27節</w:t>
      </w:r>
      <w:r>
        <w:rPr>
          <w:lang w:val="zh_TW" w:bidi="zh_TW"/>
        </w:rPr>
        <w:t>。</w:t>
      </w:r>
    </w:p>
    <w:p>
      <w:pPr>
        <w:pStyle w:val="ListBullet"/>
        <w:spacing w:line="240" w:lineRule="auto"/>
        <w:ind w:left="720"/>
      </w:pPr>
      <w:r>
        <w:rPr>
          <w:lang w:val="zh_TW" w:bidi="zh_TW"/>
        </w:rPr>
      </w:r>
      <w:r>
        <w:rPr>
          <w:lang w:val="zh_TW" w:bidi="zh_TW"/>
        </w:rPr>
        <w:t>他們對基督持續的忠誠是保羅深切喜樂的來源，也是他辛勤作工的冠冕（見</w:t>
      </w:r>
      <w:r>
        <w:rPr>
          <w:lang w:val="zh_TW" w:bidi="zh_TW"/>
        </w:rPr>
        <w:t>帖前2:19–20</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4:2</w:t>
      </w:r>
      <w:r>
        <w:rPr>
          <w:lang w:val="zh_TW" w:bidi="zh_TW"/>
        </w:rPr>
      </w:r>
    </w:p>
    <w:p>
      <w:pPr/>
      <w:r>
        <w:rPr>
          <w:lang w:val="zh_TW" w:bidi="zh_TW"/>
        </w:rPr>
      </w:r>
      <w:r>
        <w:rPr>
          <w:lang w:val="zh_TW" w:bidi="zh_TW"/>
        </w:rPr>
        <w:t>因為你們屬於主，應解決你們的分歧（譯註：和合本譯為「要在主裡同心」）：主的子民應該彼此相和（見</w:t>
      </w:r>
      <w:r>
        <w:rPr>
          <w:lang w:val="zh_TW" w:bidi="zh_TW"/>
        </w:rPr>
        <w:t>2:2</w:t>
      </w:r>
      <w:r>
        <w:rPr>
          <w:lang w:val="zh_TW" w:bidi="zh_TW"/>
        </w:rPr>
        <w:t>；</w:t>
      </w:r>
      <w:r>
        <w:rPr>
          <w:lang w:val="zh_TW" w:bidi="zh_TW"/>
        </w:rPr>
        <w:t>林前1:10</w:t>
      </w:r>
      <w:r>
        <w:rPr>
          <w:lang w:val="zh_TW" w:bidi="zh_TW"/>
        </w:rPr>
        <w:t>；</w:t>
      </w:r>
      <w:r>
        <w:rPr>
          <w:lang w:val="zh_TW" w:bidi="zh_TW"/>
        </w:rPr>
        <w:t>弗4:1–3</w:t>
      </w:r>
      <w:r>
        <w:rPr>
          <w:lang w:val="zh_TW" w:bidi="zh_TW"/>
        </w:rPr>
        <w:t>，</w:t>
      </w:r>
      <w:r>
        <w:rPr>
          <w:lang w:val="zh_TW" w:bidi="zh_TW"/>
        </w:rPr>
        <w:t>31–32</w:t>
      </w:r>
      <w:r>
        <w:rPr>
          <w:lang w:val="zh_TW" w:bidi="zh_TW"/>
        </w:rPr>
        <w:t>；</w:t>
      </w:r>
      <w:r>
        <w:rPr>
          <w:lang w:val="zh_TW" w:bidi="zh_TW"/>
        </w:rPr>
        <w:t>西3:12–15</w:t>
      </w:r>
      <w:r>
        <w:rPr>
          <w:lang w:val="zh_TW" w:bidi="zh_TW"/>
        </w:rPr>
        <w:t>）。友阿蝶和循都基之間爭執的內容不得而知。</w:t>
      </w:r>
      <w:r>
        <w:rPr>
          <w:lang w:val="zh_TW" w:bidi="zh_TW"/>
        </w:rPr>
      </w:r>
      <w:r>
        <w:rPr>
          <w:lang w:val="zh_TW" w:bidi="zh_TW"/>
        </w:rPr>
      </w:r>
    </w:p>
    <w:p>
      <w:pPr/>
      <w:r>
        <w:rPr>
          <w:lang w:val="zh_TW" w:bidi="zh_TW"/>
        </w:rPr>
      </w:r>
    </w:p>
    <w:p>
      <w:pPr>
        <w:pStyle w:val="Heading2"/>
      </w:pPr>
      <w:r>
        <w:rPr>
          <w:lang w:val="zh_TW" w:bidi="zh_TW"/>
        </w:rPr>
        <w:t>腓立比書 4:2–9</w:t>
      </w:r>
      <w:r>
        <w:rPr>
          <w:lang w:val="zh_TW" w:bidi="zh_TW"/>
        </w:rPr>
      </w:r>
    </w:p>
    <w:p>
      <w:pPr/>
      <w:r>
        <w:rPr>
          <w:lang w:val="zh_TW" w:bidi="zh_TW"/>
        </w:rPr>
      </w:r>
      <w:r>
        <w:rPr>
          <w:lang w:val="zh_TW" w:bidi="zh_TW"/>
        </w:rPr>
        <w:t>在結束信件之前，保羅處理了教會內的一個小衝突，並寫下了幾句鼓勵的話。</w:t>
      </w:r>
      <w:r>
        <w:rPr>
          <w:lang w:val="zh_TW" w:bidi="zh_TW"/>
        </w:rPr>
      </w:r>
      <w:r>
        <w:rPr>
          <w:lang w:val="zh_TW" w:bidi="zh_TW"/>
        </w:rPr>
      </w:r>
    </w:p>
    <w:p>
      <w:pPr/>
      <w:r>
        <w:rPr>
          <w:lang w:val="zh_TW" w:bidi="zh_TW"/>
        </w:rPr>
      </w:r>
    </w:p>
    <w:p>
      <w:pPr>
        <w:pStyle w:val="Heading2"/>
      </w:pPr>
      <w:r>
        <w:rPr>
          <w:lang w:val="zh_TW" w:bidi="zh_TW"/>
        </w:rPr>
        <w:t>腓立比書 4:3</w:t>
      </w:r>
      <w:r>
        <w:rPr>
          <w:lang w:val="zh_TW" w:bidi="zh_TW"/>
        </w:rPr>
      </w:r>
    </w:p>
    <w:p>
      <w:pPr>
        <w:pStyle w:val="ListBullet"/>
        <w:spacing w:line="240" w:lineRule="auto"/>
        <w:ind w:left="720"/>
      </w:pPr>
      <w:r>
        <w:rPr>
          <w:lang w:val="zh_TW" w:bidi="zh_TW"/>
        </w:rPr>
      </w:r>
      <w:r>
        <w:rPr>
          <w:lang w:val="zh_TW" w:bidi="zh_TW"/>
        </w:rPr>
        <w:t>我真誠的同工或</w:t>
      </w:r>
      <w:r>
        <w:rPr>
          <w:i/>
          <w:lang w:val="zh_TW" w:bidi="zh_TW"/>
        </w:rPr>
        <w:t>忠誠的西吉古斯</w:t>
      </w:r>
      <w:r>
        <w:rPr>
          <w:lang w:val="zh_TW" w:bidi="zh_TW"/>
        </w:rPr>
        <w:t>（譯註：和合本譯為「你這真實同負一軛的」）：希臘文suzuge可能是一個專有名詞或者是一個描述性的詞語；這個人的身份不詳。</w:t>
      </w:r>
    </w:p>
    <w:p>
      <w:pPr>
        <w:pStyle w:val="ListBullet"/>
        <w:spacing w:line="240" w:lineRule="auto"/>
        <w:ind w:left="720"/>
      </w:pPr>
      <w:r>
        <w:rPr>
          <w:lang w:val="zh_TW" w:bidi="zh_TW"/>
        </w:rPr>
      </w:r>
      <w:r>
        <w:rPr>
          <w:lang w:val="zh_TW" w:bidi="zh_TW"/>
        </w:rPr>
        <w:t>關於革利免，沒有更多已知信息。</w:t>
      </w:r>
    </w:p>
    <w:p>
      <w:pPr>
        <w:pStyle w:val="ListBullet"/>
        <w:spacing w:line="240" w:lineRule="auto"/>
        <w:ind w:left="720"/>
      </w:pPr>
      <w:r>
        <w:rPr>
          <w:lang w:val="zh_TW" w:bidi="zh_TW"/>
        </w:rPr>
      </w:r>
      <w:r>
        <w:rPr>
          <w:lang w:val="zh_TW" w:bidi="zh_TW"/>
        </w:rPr>
        <w:t>那些名字記在生命冊上的人是真正的信徒，注定要得著永生（見</w:t>
      </w:r>
      <w:r>
        <w:rPr>
          <w:lang w:val="zh_TW" w:bidi="zh_TW"/>
        </w:rPr>
        <w:t>路10:20</w:t>
      </w:r>
      <w:r>
        <w:rPr>
          <w:lang w:val="zh_TW" w:bidi="zh_TW"/>
        </w:rPr>
        <w:t>；</w:t>
      </w:r>
      <w:r>
        <w:rPr>
          <w:lang w:val="zh_TW" w:bidi="zh_TW"/>
        </w:rPr>
        <w:t>啟3:5</w:t>
      </w:r>
      <w:r>
        <w:rPr>
          <w:lang w:val="zh_TW" w:bidi="zh_TW"/>
        </w:rPr>
        <w:t>，</w:t>
      </w:r>
      <w:r>
        <w:rPr>
          <w:lang w:val="zh_TW" w:bidi="zh_TW"/>
        </w:rPr>
        <w:t>13:8</w:t>
      </w:r>
      <w:r>
        <w:rPr>
          <w:lang w:val="zh_TW" w:bidi="zh_TW"/>
        </w:rPr>
        <w:t>，</w:t>
      </w:r>
      <w:r>
        <w:rPr>
          <w:lang w:val="zh_TW" w:bidi="zh_TW"/>
        </w:rPr>
        <w:t>17:8</w:t>
      </w:r>
      <w:r>
        <w:rPr>
          <w:lang w:val="zh_TW" w:bidi="zh_TW"/>
        </w:rPr>
        <w:t>，</w:t>
      </w:r>
      <w:r>
        <w:rPr>
          <w:lang w:val="zh_TW" w:bidi="zh_TW"/>
        </w:rPr>
        <w:t>20:12</w:t>
      </w:r>
      <w:r>
        <w:rPr>
          <w:lang w:val="zh_TW" w:bidi="zh_TW"/>
        </w:rPr>
        <w:t>、</w:t>
      </w:r>
      <w:r>
        <w:rPr>
          <w:lang w:val="zh_TW" w:bidi="zh_TW"/>
        </w:rPr>
        <w:t>15</w:t>
      </w:r>
      <w:r>
        <w:rPr>
          <w:lang w:val="zh_TW" w:bidi="zh_TW"/>
        </w:rPr>
        <w:t>，</w:t>
      </w:r>
      <w:r>
        <w:rPr>
          <w:lang w:val="zh_TW" w:bidi="zh_TW"/>
        </w:rPr>
        <w:t>21:27</w:t>
      </w:r>
      <w:r>
        <w:rPr>
          <w:lang w:val="zh_TW" w:bidi="zh_TW"/>
        </w:rPr>
        <w:t>；參</w:t>
      </w:r>
      <w:r>
        <w:rPr>
          <w:lang w:val="zh_TW" w:bidi="zh_TW"/>
        </w:rPr>
        <w:t>出32:32</w:t>
      </w:r>
      <w:r>
        <w:rPr>
          <w:lang w:val="zh_TW" w:bidi="zh_TW"/>
        </w:rPr>
        <w:t>；</w:t>
      </w:r>
      <w:r>
        <w:rPr>
          <w:lang w:val="zh_TW" w:bidi="zh_TW"/>
        </w:rPr>
        <w:t>詩69:28</w:t>
      </w:r>
      <w:r>
        <w:rPr>
          <w:lang w:val="zh_TW" w:bidi="zh_TW"/>
        </w:rPr>
        <w:t>；</w:t>
      </w:r>
      <w:r>
        <w:rPr>
          <w:lang w:val="zh_TW" w:bidi="zh_TW"/>
        </w:rPr>
        <w:t>但12:1</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4:4</w:t>
      </w:r>
      <w:r>
        <w:rPr>
          <w:lang w:val="zh_TW" w:bidi="zh_TW"/>
        </w:rPr>
      </w:r>
    </w:p>
    <w:p>
      <w:pPr/>
      <w:r>
        <w:rPr>
          <w:lang w:val="zh_TW" w:bidi="zh_TW"/>
        </w:rPr>
      </w:r>
      <w:r>
        <w:rPr>
          <w:lang w:val="zh_TW" w:bidi="zh_TW"/>
        </w:rPr>
        <w:t>在保羅的書信中，喜樂和歡欣是對福音的回應（見</w:t>
      </w:r>
      <w:r>
        <w:rPr>
          <w:lang w:val="zh_TW" w:bidi="zh_TW"/>
        </w:rPr>
        <w:t>弗5:19–20</w:t>
      </w:r>
      <w:r>
        <w:rPr>
          <w:lang w:val="zh_TW" w:bidi="zh_TW"/>
        </w:rPr>
        <w:t>）。喜樂並不取決於外在環境；信徒即使在苦難中也能在主裡找到喜樂。</w:t>
      </w:r>
    </w:p>
    <w:p>
      <w:pPr>
        <w:pStyle w:val="ListBullet"/>
        <w:spacing w:line="240" w:lineRule="auto"/>
        <w:ind w:left="720"/>
      </w:pPr>
      <w:r>
        <w:rPr>
          <w:lang w:val="zh_TW" w:bidi="zh_TW"/>
        </w:rPr>
      </w:r>
      <w:r>
        <w:rPr>
          <w:lang w:val="zh_TW" w:bidi="zh_TW"/>
        </w:rPr>
        <w:t>要喜樂！見</w:t>
      </w:r>
      <w:r>
        <w:rPr>
          <w:lang w:val="zh_TW" w:bidi="zh_TW"/>
        </w:rPr>
        <w:t>腓立比書二章18節</w:t>
      </w:r>
      <w:r>
        <w:rPr>
          <w:lang w:val="zh_TW" w:bidi="zh_TW"/>
        </w:rPr>
        <w:t>，</w:t>
      </w:r>
      <w:r>
        <w:rPr>
          <w:lang w:val="zh_TW" w:bidi="zh_TW"/>
        </w:rPr>
        <w:t>三章1節</w:t>
      </w:r>
      <w:r>
        <w:rPr>
          <w:lang w:val="zh_TW" w:bidi="zh_TW"/>
        </w:rPr>
        <w:t>；</w:t>
      </w:r>
      <w:r>
        <w:rPr>
          <w:lang w:val="zh_TW" w:bidi="zh_TW"/>
        </w:rPr>
        <w:t>羅馬書十二章12節</w:t>
      </w:r>
      <w:r>
        <w:rPr>
          <w:lang w:val="zh_TW" w:bidi="zh_TW"/>
        </w:rPr>
        <w:t>、</w:t>
      </w:r>
      <w:r>
        <w:rPr>
          <w:lang w:val="zh_TW" w:bidi="zh_TW"/>
        </w:rPr>
        <w:t>15節</w:t>
      </w:r>
      <w:r>
        <w:rPr>
          <w:lang w:val="zh_TW" w:bidi="zh_TW"/>
        </w:rPr>
        <w:t>；</w:t>
      </w:r>
      <w:r>
        <w:rPr>
          <w:lang w:val="zh_TW" w:bidi="zh_TW"/>
        </w:rPr>
        <w:t>帖撒羅尼迦前書五章16節</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4:4–6</w:t>
      </w:r>
      <w:r>
        <w:rPr>
          <w:lang w:val="zh_TW" w:bidi="zh_TW"/>
        </w:rPr>
      </w:r>
    </w:p>
    <w:p>
      <w:pPr/>
      <w:r>
        <w:rPr>
          <w:lang w:val="zh_TW" w:bidi="zh_TW"/>
        </w:rPr>
      </w:r>
      <w:r>
        <w:rPr>
          <w:lang w:val="zh_TW" w:bidi="zh_TW"/>
        </w:rPr>
        <w:t>要喜樂！……禱告……感謝祂：參</w:t>
      </w:r>
      <w:r>
        <w:rPr>
          <w:lang w:val="zh_TW" w:bidi="zh_TW"/>
        </w:rPr>
        <w:t>帖撒羅尼迦前書五章16至18節</w:t>
      </w:r>
      <w:r>
        <w:rPr>
          <w:lang w:val="zh_TW" w:bidi="zh_TW"/>
        </w:rPr>
        <w:t>；另這兩段經文都是寫給受迫害的教會；另見</w:t>
      </w:r>
      <w:r>
        <w:rPr>
          <w:lang w:val="zh_TW" w:bidi="zh_TW"/>
        </w:rPr>
        <w:t>羅馬書十二章12節</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4:5</w:t>
      </w:r>
      <w:r>
        <w:rPr>
          <w:lang w:val="zh_TW" w:bidi="zh_TW"/>
        </w:rPr>
      </w:r>
    </w:p>
    <w:p>
      <w:pPr/>
      <w:r>
        <w:rPr>
          <w:lang w:val="zh_TW" w:bidi="zh_TW"/>
        </w:rPr>
      </w:r>
      <w:r>
        <w:rPr>
          <w:lang w:val="zh_TW" w:bidi="zh_TW"/>
        </w:rPr>
        <w:t>信徒即使在受迫害時，也應在回應他人時保持謙讓。他們可以放心將審判交託給神，因為他們知道主快來了（參</w:t>
      </w:r>
      <w:r>
        <w:rPr>
          <w:lang w:val="zh_TW" w:bidi="zh_TW"/>
        </w:rPr>
        <w:t>雅5:8–9</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4:6</w:t>
      </w:r>
      <w:r>
        <w:rPr>
          <w:lang w:val="zh_TW" w:bidi="zh_TW"/>
        </w:rPr>
      </w:r>
    </w:p>
    <w:p>
      <w:pPr/>
      <w:r>
        <w:rPr>
          <w:lang w:val="zh_TW" w:bidi="zh_TW"/>
        </w:rPr>
      </w:r>
      <w:r>
        <w:rPr>
          <w:lang w:val="zh_TW" w:bidi="zh_TW"/>
        </w:rPr>
        <w:t>信徒無需為任何事憂慮，因為天父愛祂的兒女，並關心他們的需要，祂邀請祂的兒女凡事要禱告和祈求（見</w:t>
      </w:r>
      <w:r>
        <w:rPr>
          <w:lang w:val="zh_TW" w:bidi="zh_TW"/>
        </w:rPr>
        <w:t>太6:25–34</w:t>
      </w:r>
      <w:r>
        <w:rPr>
          <w:lang w:val="zh_TW" w:bidi="zh_TW"/>
        </w:rPr>
        <w:t>，</w:t>
      </w:r>
      <w:r>
        <w:rPr>
          <w:lang w:val="zh_TW" w:bidi="zh_TW"/>
        </w:rPr>
        <w:t>7:9–11</w:t>
      </w:r>
      <w:r>
        <w:rPr>
          <w:lang w:val="zh_TW" w:bidi="zh_TW"/>
        </w:rPr>
        <w:t>；</w:t>
      </w:r>
      <w:r>
        <w:rPr>
          <w:lang w:val="zh_TW" w:bidi="zh_TW"/>
        </w:rPr>
        <w:t>羅12:12</w:t>
      </w:r>
      <w:r>
        <w:rPr>
          <w:lang w:val="zh_TW" w:bidi="zh_TW"/>
        </w:rPr>
        <w:t>；</w:t>
      </w:r>
      <w:r>
        <w:rPr>
          <w:lang w:val="zh_TW" w:bidi="zh_TW"/>
        </w:rPr>
        <w:t>弗6:18</w:t>
      </w:r>
      <w:r>
        <w:rPr>
          <w:lang w:val="zh_TW" w:bidi="zh_TW"/>
        </w:rPr>
        <w:t>；</w:t>
      </w:r>
      <w:r>
        <w:rPr>
          <w:lang w:val="zh_TW" w:bidi="zh_TW"/>
        </w:rPr>
        <w:t>帖前5:17</w:t>
      </w:r>
      <w:r>
        <w:rPr>
          <w:lang w:val="zh_TW" w:bidi="zh_TW"/>
        </w:rPr>
        <w:t>；</w:t>
      </w:r>
      <w:r>
        <w:rPr>
          <w:lang w:val="zh_TW" w:bidi="zh_TW"/>
        </w:rPr>
        <w:t>彼前5:7</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4:7</w:t>
      </w:r>
      <w:r>
        <w:rPr>
          <w:lang w:val="zh_TW" w:bidi="zh_TW"/>
        </w:rPr>
      </w:r>
    </w:p>
    <w:p>
      <w:pPr/>
      <w:r>
        <w:rPr>
          <w:lang w:val="zh_TW" w:bidi="zh_TW"/>
        </w:rPr>
      </w:r>
      <w:r>
        <w:rPr>
          <w:lang w:val="zh_TW" w:bidi="zh_TW"/>
        </w:rPr>
        <w:t>信靠神的生活 (</w:t>
      </w:r>
      <w:r>
        <w:rPr>
          <w:lang w:val="zh_TW" w:bidi="zh_TW"/>
        </w:rPr>
        <w:t>4:6</w:t>
      </w:r>
      <w:r>
        <w:rPr>
          <w:lang w:val="zh_TW" w:bidi="zh_TW"/>
        </w:rPr>
        <w:t>) 帶來神的平安 (另見</w:t>
      </w:r>
      <w:r>
        <w:rPr>
          <w:lang w:val="zh_TW" w:bidi="zh_TW"/>
        </w:rPr>
        <w:t>賽26:3</w:t>
      </w:r>
      <w:r>
        <w:rPr>
          <w:lang w:val="zh_TW" w:bidi="zh_TW"/>
        </w:rPr>
        <w:t>；</w:t>
      </w:r>
      <w:r>
        <w:rPr>
          <w:lang w:val="zh_TW" w:bidi="zh_TW"/>
        </w:rPr>
        <w:t>約14:27</w:t>
      </w:r>
      <w:r>
        <w:rPr>
          <w:lang w:val="zh_TW" w:bidi="zh_TW"/>
        </w:rPr>
        <w:t>；</w:t>
      </w:r>
      <w:r>
        <w:rPr>
          <w:lang w:val="zh_TW" w:bidi="zh_TW"/>
        </w:rPr>
        <w:t>西3:15</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4:8</w:t>
      </w:r>
      <w:r>
        <w:rPr>
          <w:lang w:val="zh_TW" w:bidi="zh_TW"/>
        </w:rPr>
      </w:r>
    </w:p>
    <w:p>
      <w:pPr/>
      <w:r>
        <w:rPr>
          <w:lang w:val="zh_TW" w:bidi="zh_TW"/>
        </w:rPr>
      </w:r>
      <w:r>
        <w:rPr>
          <w:lang w:val="zh_TW" w:bidi="zh_TW"/>
        </w:rPr>
        <w:t>保羅勉勵腓立比信徒專注於神的美好恩賜，以便即使在苦難和迫害中，他們仍能活出好的榜樣，並讓平安充滿他們的內心和思想（</w:t>
      </w:r>
      <w:r>
        <w:rPr>
          <w:lang w:val="zh_TW" w:bidi="zh_TW"/>
        </w:rPr>
        <w:t>4:7</w:t>
      </w:r>
      <w:r>
        <w:rPr>
          <w:lang w:val="zh_TW" w:bidi="zh_TW"/>
        </w:rPr>
        <w:t>、</w:t>
      </w:r>
      <w:r>
        <w:rPr>
          <w:lang w:val="zh_TW" w:bidi="zh_TW"/>
        </w:rPr>
        <w:t>9</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4:9</w:t>
      </w:r>
      <w:r>
        <w:rPr>
          <w:lang w:val="zh_TW" w:bidi="zh_TW"/>
        </w:rPr>
      </w:r>
    </w:p>
    <w:p>
      <w:pPr/>
      <w:r>
        <w:rPr>
          <w:lang w:val="zh_TW" w:bidi="zh_TW"/>
        </w:rPr>
      </w:r>
      <w:r>
        <w:rPr>
          <w:lang w:val="zh_TW" w:bidi="zh_TW"/>
        </w:rPr>
        <w:t>你們在我身上所學習的、所領受的：保羅藉著言語或榜樣教導他們如何活出神所喜悅的生命（見</w:t>
      </w:r>
      <w:r>
        <w:rPr>
          <w:lang w:val="zh_TW" w:bidi="zh_TW"/>
        </w:rPr>
        <w:t>3:17</w:t>
      </w:r>
      <w:r>
        <w:rPr>
          <w:lang w:val="zh_TW" w:bidi="zh_TW"/>
        </w:rPr>
        <w:t>；</w:t>
      </w:r>
      <w:r>
        <w:rPr>
          <w:lang w:val="zh_TW" w:bidi="zh_TW"/>
        </w:rPr>
        <w:t>林前4:6</w:t>
      </w:r>
      <w:r>
        <w:rPr>
          <w:lang w:val="zh_TW" w:bidi="zh_TW"/>
        </w:rPr>
        <w:t>、</w:t>
      </w:r>
      <w:r>
        <w:rPr>
          <w:lang w:val="zh_TW" w:bidi="zh_TW"/>
        </w:rPr>
        <w:t>16–17</w:t>
      </w:r>
      <w:r>
        <w:rPr>
          <w:lang w:val="zh_TW" w:bidi="zh_TW"/>
        </w:rPr>
        <w:t>；</w:t>
      </w:r>
      <w:r>
        <w:rPr>
          <w:lang w:val="zh_TW" w:bidi="zh_TW"/>
        </w:rPr>
        <w:t>帖後3:7–9</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4:10</w:t>
      </w:r>
      <w:r>
        <w:rPr>
          <w:lang w:val="zh_TW" w:bidi="zh_TW"/>
        </w:rPr>
      </w:r>
    </w:p>
    <w:p>
      <w:pPr/>
      <w:r>
        <w:rPr>
          <w:lang w:val="zh_TW" w:bidi="zh_TW"/>
        </w:rPr>
      </w:r>
      <w:r>
        <w:rPr>
          <w:lang w:val="zh_TW" w:bidi="zh_TW"/>
        </w:rPr>
        <w:t>尚不清楚為什麼他們之前沒有機會幫助保羅。</w:t>
      </w:r>
      <w:r>
        <w:rPr>
          <w:lang w:val="zh_TW" w:bidi="zh_TW"/>
        </w:rPr>
      </w:r>
      <w:r>
        <w:rPr>
          <w:lang w:val="zh_TW" w:bidi="zh_TW"/>
        </w:rPr>
      </w:r>
    </w:p>
    <w:p>
      <w:pPr/>
      <w:r>
        <w:rPr>
          <w:lang w:val="zh_TW" w:bidi="zh_TW"/>
        </w:rPr>
      </w:r>
    </w:p>
    <w:p>
      <w:pPr>
        <w:pStyle w:val="Heading2"/>
      </w:pPr>
      <w:r>
        <w:rPr>
          <w:lang w:val="zh_TW" w:bidi="zh_TW"/>
        </w:rPr>
        <w:t>腓立比書 4:10–20</w:t>
      </w:r>
      <w:r>
        <w:rPr>
          <w:lang w:val="zh_TW" w:bidi="zh_TW"/>
        </w:rPr>
      </w:r>
    </w:p>
    <w:p>
      <w:pPr/>
      <w:r>
        <w:rPr>
          <w:lang w:val="zh_TW" w:bidi="zh_TW"/>
        </w:rPr>
      </w:r>
      <w:r>
        <w:rPr>
          <w:lang w:val="zh_TW" w:bidi="zh_TW"/>
        </w:rPr>
        <w:t>最後，保羅感謝腓立比信徒藉著以巴弗提送給他的禮物。</w:t>
      </w:r>
      <w:r>
        <w:rPr>
          <w:lang w:val="zh_TW" w:bidi="zh_TW"/>
        </w:rPr>
      </w:r>
      <w:r>
        <w:rPr>
          <w:lang w:val="zh_TW" w:bidi="zh_TW"/>
        </w:rPr>
      </w:r>
    </w:p>
    <w:p>
      <w:pPr/>
      <w:r>
        <w:rPr>
          <w:lang w:val="zh_TW" w:bidi="zh_TW"/>
        </w:rPr>
      </w:r>
    </w:p>
    <w:p>
      <w:pPr>
        <w:pStyle w:val="Heading2"/>
      </w:pPr>
      <w:r>
        <w:rPr>
          <w:lang w:val="zh_TW" w:bidi="zh_TW"/>
        </w:rPr>
        <w:t>腓立比書 4:11–12</w:t>
      </w:r>
      <w:r>
        <w:rPr>
          <w:lang w:val="zh_TW" w:bidi="zh_TW"/>
        </w:rPr>
      </w:r>
    </w:p>
    <w:p>
      <w:pPr/>
      <w:r>
        <w:rPr>
          <w:lang w:val="zh_TW" w:bidi="zh_TW"/>
        </w:rPr>
      </w:r>
      <w:r>
        <w:rPr>
          <w:lang w:val="zh_TW" w:bidi="zh_TW"/>
        </w:rPr>
        <w:t>作為基督的奴僕，保羅已經學會了在任何情況下都可以知足</w:t>
      </w:r>
      <w:r>
        <w:rPr>
          <w:i/>
          <w:lang w:val="zh_TW" w:bidi="zh_TW"/>
        </w:rPr>
        <w:t>，</w:t>
      </w:r>
      <w:r>
        <w:rPr>
          <w:lang w:val="zh_TW" w:bidi="zh_TW"/>
        </w:rPr>
        <w:t>無論是豐富還是缺乏。他的生命充滿了因行神旨意而帶來的喜樂，無論付出任何代價。</w:t>
      </w:r>
      <w:r>
        <w:rPr>
          <w:lang w:val="zh_TW" w:bidi="zh_TW"/>
        </w:rPr>
      </w:r>
      <w:r>
        <w:rPr>
          <w:lang w:val="zh_TW" w:bidi="zh_TW"/>
        </w:rPr>
      </w:r>
    </w:p>
    <w:p>
      <w:pPr/>
      <w:r>
        <w:rPr>
          <w:lang w:val="zh_TW" w:bidi="zh_TW"/>
        </w:rPr>
      </w:r>
    </w:p>
    <w:p>
      <w:pPr>
        <w:pStyle w:val="Heading2"/>
      </w:pPr>
      <w:r>
        <w:rPr>
          <w:lang w:val="zh_TW" w:bidi="zh_TW"/>
        </w:rPr>
        <w:t>腓立比書 4:13</w:t>
      </w:r>
      <w:r>
        <w:rPr>
          <w:lang w:val="zh_TW" w:bidi="zh_TW"/>
        </w:rPr>
      </w:r>
    </w:p>
    <w:p>
      <w:pPr/>
      <w:r>
        <w:rPr>
          <w:lang w:val="zh_TW" w:bidi="zh_TW"/>
        </w:rPr>
      </w:r>
      <w:r>
        <w:rPr>
          <w:lang w:val="zh_TW" w:bidi="zh_TW"/>
        </w:rPr>
        <w:t>透過基督（譯註：和合本譯為「靠著」）：在基督的幫助下，保羅有能力去做任何事情。在一切事上，特別是在面對苦難時，保羅都倚靠那住在他裡面並透過他作工的基督的力量（見</w:t>
      </w:r>
      <w:r>
        <w:rPr>
          <w:lang w:val="zh_TW" w:bidi="zh_TW"/>
        </w:rPr>
        <w:t>林後1:8–10</w:t>
      </w:r>
      <w:r>
        <w:rPr>
          <w:lang w:val="zh_TW" w:bidi="zh_TW"/>
        </w:rPr>
        <w:t>，</w:t>
      </w:r>
      <w:r>
        <w:rPr>
          <w:lang w:val="zh_TW" w:bidi="zh_TW"/>
        </w:rPr>
        <w:t>4:7–12</w:t>
      </w:r>
      <w:r>
        <w:rPr>
          <w:lang w:val="zh_TW" w:bidi="zh_TW"/>
        </w:rPr>
        <w:t>，</w:t>
      </w:r>
      <w:r>
        <w:rPr>
          <w:lang w:val="zh_TW" w:bidi="zh_TW"/>
        </w:rPr>
        <w:t>12:8–10</w:t>
      </w:r>
      <w:r>
        <w:rPr>
          <w:lang w:val="zh_TW" w:bidi="zh_TW"/>
        </w:rPr>
        <w:t>；</w:t>
      </w:r>
      <w:r>
        <w:rPr>
          <w:lang w:val="zh_TW" w:bidi="zh_TW"/>
        </w:rPr>
        <w:t>加2:20</w:t>
      </w:r>
      <w:r>
        <w:rPr>
          <w:lang w:val="zh_TW" w:bidi="zh_TW"/>
        </w:rPr>
        <w:t>；</w:t>
      </w:r>
      <w:r>
        <w:rPr>
          <w:lang w:val="zh_TW" w:bidi="zh_TW"/>
        </w:rPr>
        <w:t>西1:27</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4:14</w:t>
      </w:r>
      <w:r>
        <w:rPr>
          <w:lang w:val="zh_TW" w:bidi="zh_TW"/>
        </w:rPr>
      </w:r>
    </w:p>
    <w:p>
      <w:pPr/>
      <w:r>
        <w:rPr>
          <w:lang w:val="zh_TW" w:bidi="zh_TW"/>
        </w:rPr>
      </w:r>
      <w:r>
        <w:rPr>
          <w:lang w:val="zh_TW" w:bidi="zh_TW"/>
        </w:rPr>
        <w:t>腓立比信徒的慷慨和關懷是值得稱讚的，特別是在保羅身處獄中的困境時。</w:t>
      </w:r>
      <w:r>
        <w:rPr>
          <w:lang w:val="zh_TW" w:bidi="zh_TW"/>
        </w:rPr>
      </w:r>
      <w:r>
        <w:rPr>
          <w:lang w:val="zh_TW" w:bidi="zh_TW"/>
        </w:rPr>
      </w:r>
    </w:p>
    <w:p>
      <w:pPr/>
      <w:r>
        <w:rPr>
          <w:lang w:val="zh_TW" w:bidi="zh_TW"/>
        </w:rPr>
      </w:r>
    </w:p>
    <w:p>
      <w:pPr>
        <w:pStyle w:val="Heading2"/>
      </w:pPr>
      <w:r>
        <w:rPr>
          <w:lang w:val="zh_TW" w:bidi="zh_TW"/>
        </w:rPr>
        <w:t>腓立比書 4:15</w:t>
      </w:r>
      <w:r>
        <w:rPr>
          <w:lang w:val="zh_TW" w:bidi="zh_TW"/>
        </w:rPr>
      </w:r>
    </w:p>
    <w:p>
      <w:pPr>
        <w:pStyle w:val="ListBullet"/>
        <w:spacing w:line="240" w:lineRule="auto"/>
        <w:ind w:left="720"/>
      </w:pPr>
      <w:r>
        <w:rPr>
          <w:lang w:val="zh_TW" w:bidi="zh_TW"/>
        </w:rPr>
      </w:r>
      <w:r>
        <w:rPr>
          <w:lang w:val="zh_TW" w:bidi="zh_TW"/>
        </w:rPr>
        <w:t>唯一供應我錢財支持的教會（譯註：和合本譯為「</w:t>
      </w:r>
      <w:r>
        <w:rPr>
          <w:lang w:val="zh_TW" w:bidi="zh_TW"/>
        </w:rPr>
        <w:t>論到授受的事，除了你們以外」）</w:t>
      </w:r>
      <w:r>
        <w:rPr>
          <w:lang w:val="zh_TW" w:bidi="zh_TW"/>
        </w:rPr>
        <w:t>：相比之下，保羅決定不接受哥林多教會提供的錢財支持，因為這樣會損害福音在他們眼中的聲譽（</w:t>
      </w:r>
      <w:r>
        <w:rPr>
          <w:lang w:val="zh_TW" w:bidi="zh_TW"/>
        </w:rPr>
        <w:t>林前9:11–18</w:t>
      </w:r>
      <w:r>
        <w:rPr>
          <w:lang w:val="zh_TW" w:bidi="zh_TW"/>
        </w:rPr>
        <w:t>；</w:t>
      </w:r>
      <w:r>
        <w:rPr>
          <w:lang w:val="zh_TW" w:bidi="zh_TW"/>
        </w:rPr>
        <w:t>林後11:7–12</w:t>
      </w:r>
      <w:r>
        <w:rPr>
          <w:lang w:val="zh_TW" w:bidi="zh_TW"/>
        </w:rPr>
        <w:t>）。他在腓利比信徒中沒有面臨這樣的問題。</w:t>
      </w:r>
    </w:p>
    <w:p>
      <w:pPr>
        <w:pStyle w:val="ListBullet"/>
        <w:spacing w:line="240" w:lineRule="auto"/>
        <w:ind w:left="720"/>
      </w:pPr>
      <w:r>
        <w:rPr>
          <w:lang w:val="zh_TW" w:bidi="zh_TW"/>
        </w:rPr>
      </w:r>
      <w:r>
        <w:rPr>
          <w:lang w:val="zh_TW" w:bidi="zh_TW"/>
        </w:rPr>
        <w:t>當我第一次向你們傳講好消息時（譯註：和合本譯為「</w:t>
      </w:r>
      <w:r>
        <w:rPr>
          <w:lang w:val="zh_TW" w:bidi="zh_TW"/>
        </w:rPr>
        <w:t>你們也知道我初傳福音」）</w:t>
      </w:r>
      <w:r>
        <w:rPr>
          <w:lang w:val="zh_TW" w:bidi="zh_TW"/>
        </w:rPr>
        <w:t>：見</w:t>
      </w:r>
      <w:r>
        <w:rPr>
          <w:lang w:val="zh_TW" w:bidi="zh_TW"/>
        </w:rPr>
        <w:t>使徒行傳十六章11至40節</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4:16</w:t>
      </w:r>
      <w:r>
        <w:rPr>
          <w:lang w:val="zh_TW" w:bidi="zh_TW"/>
        </w:rPr>
      </w:r>
    </w:p>
    <w:p>
      <w:pPr/>
      <w:r>
        <w:rPr>
          <w:lang w:val="zh_TW" w:bidi="zh_TW"/>
        </w:rPr>
      </w:r>
      <w:r>
        <w:rPr>
          <w:lang w:val="zh_TW" w:bidi="zh_TW"/>
        </w:rPr>
        <w:t>離開腓立比（</w:t>
      </w:r>
      <w:r>
        <w:rPr>
          <w:lang w:val="zh_TW" w:bidi="zh_TW"/>
        </w:rPr>
        <w:t>4:15</w:t>
      </w:r>
      <w:r>
        <w:rPr>
          <w:lang w:val="zh_TW" w:bidi="zh_TW"/>
        </w:rPr>
        <w:t>）後，保羅去了帖撒羅尼迦（見</w:t>
      </w:r>
      <w:r>
        <w:rPr>
          <w:lang w:val="zh_TW" w:bidi="zh_TW"/>
        </w:rPr>
        <w:t>徒17:1–8</w:t>
      </w:r>
      <w:r>
        <w:rPr>
          <w:lang w:val="zh_TW" w:bidi="zh_TW"/>
        </w:rPr>
        <w:t>；參</w:t>
      </w:r>
      <w:r>
        <w:rPr>
          <w:lang w:val="zh_TW" w:bidi="zh_TW"/>
        </w:rPr>
        <w:t>帖前2:1–14</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4:17</w:t>
      </w:r>
      <w:r>
        <w:rPr>
          <w:lang w:val="zh_TW" w:bidi="zh_TW"/>
        </w:rPr>
      </w:r>
    </w:p>
    <w:p>
      <w:pPr>
        <w:pStyle w:val="ListBullet"/>
        <w:spacing w:line="240" w:lineRule="auto"/>
        <w:ind w:left="720"/>
      </w:pPr>
      <w:r>
        <w:rPr>
          <w:lang w:val="zh_TW" w:bidi="zh_TW"/>
        </w:rPr>
      </w:r>
      <w:r>
        <w:rPr>
          <w:lang w:val="zh_TW" w:bidi="zh_TW"/>
        </w:rPr>
        <w:t>我並不求甚麼餽送</w:t>
      </w:r>
      <w:r>
        <w:rPr>
          <w:lang w:val="zh_TW" w:bidi="zh_TW"/>
        </w:rPr>
        <w:t>：保羅更喜歡自給自足（見</w:t>
      </w:r>
      <w:r>
        <w:rPr>
          <w:lang w:val="zh_TW" w:bidi="zh_TW"/>
        </w:rPr>
        <w:t>徒18:3</w:t>
      </w:r>
      <w:r>
        <w:rPr>
          <w:lang w:val="zh_TW" w:bidi="zh_TW"/>
        </w:rPr>
        <w:t>；</w:t>
      </w:r>
      <w:r>
        <w:rPr>
          <w:lang w:val="zh_TW" w:bidi="zh_TW"/>
        </w:rPr>
        <w:t>林前4:12</w:t>
      </w:r>
      <w:r>
        <w:rPr>
          <w:lang w:val="zh_TW" w:bidi="zh_TW"/>
        </w:rPr>
        <w:t>，</w:t>
      </w:r>
      <w:r>
        <w:rPr>
          <w:lang w:val="zh_TW" w:bidi="zh_TW"/>
        </w:rPr>
        <w:t>9:3–18</w:t>
      </w:r>
      <w:r>
        <w:rPr>
          <w:lang w:val="zh_TW" w:bidi="zh_TW"/>
        </w:rPr>
        <w:t>；</w:t>
      </w:r>
      <w:r>
        <w:rPr>
          <w:lang w:val="zh_TW" w:bidi="zh_TW"/>
        </w:rPr>
        <w:t>林後11:7–11</w:t>
      </w:r>
      <w:r>
        <w:rPr>
          <w:lang w:val="zh_TW" w:bidi="zh_TW"/>
        </w:rPr>
        <w:t>，</w:t>
      </w:r>
      <w:r>
        <w:rPr>
          <w:lang w:val="zh_TW" w:bidi="zh_TW"/>
        </w:rPr>
        <w:t>12:14–15</w:t>
      </w:r>
      <w:r>
        <w:rPr>
          <w:lang w:val="zh_TW" w:bidi="zh_TW"/>
        </w:rPr>
        <w:t>）。</w:t>
      </w:r>
    </w:p>
    <w:p>
      <w:pPr>
        <w:pStyle w:val="ListBullet"/>
        <w:spacing w:line="240" w:lineRule="auto"/>
        <w:ind w:left="720"/>
      </w:pPr>
      <w:r>
        <w:rPr>
          <w:lang w:val="zh_TW" w:bidi="zh_TW"/>
        </w:rPr>
      </w:r>
      <w:r>
        <w:rPr>
          <w:lang w:val="zh_TW" w:bidi="zh_TW"/>
        </w:rPr>
        <w:t>這個獎賞將是來自神的祝福。</w:t>
      </w:r>
      <w:r>
        <w:rPr>
          <w:lang w:val="zh_TW" w:bidi="zh_TW"/>
        </w:rPr>
      </w:r>
      <w:r>
        <w:rPr>
          <w:lang w:val="zh_TW" w:bidi="zh_TW"/>
        </w:rPr>
      </w:r>
    </w:p>
    <w:p>
      <w:pPr/>
      <w:r>
        <w:rPr>
          <w:lang w:val="zh_TW" w:bidi="zh_TW"/>
        </w:rPr>
      </w:r>
    </w:p>
    <w:p>
      <w:pPr>
        <w:pStyle w:val="Heading2"/>
      </w:pPr>
      <w:r>
        <w:rPr>
          <w:lang w:val="zh_TW" w:bidi="zh_TW"/>
        </w:rPr>
        <w:t>腓立比書 4:18</w:t>
      </w:r>
      <w:r>
        <w:rPr>
          <w:lang w:val="zh_TW" w:bidi="zh_TW"/>
        </w:rPr>
      </w:r>
    </w:p>
    <w:p>
      <w:pPr>
        <w:pStyle w:val="ListBullet"/>
        <w:spacing w:line="240" w:lineRule="auto"/>
        <w:ind w:left="720"/>
      </w:pPr>
      <w:r>
        <w:rPr>
          <w:lang w:val="zh_TW" w:bidi="zh_TW"/>
        </w:rPr>
      </w:r>
      <w:r>
        <w:rPr>
          <w:lang w:val="zh_TW" w:bidi="zh_TW"/>
        </w:rPr>
        <w:t>以巴弗提（另見</w:t>
      </w:r>
      <w:r>
        <w:rPr>
          <w:lang w:val="zh_TW" w:bidi="zh_TW"/>
        </w:rPr>
        <w:t>2:25–30</w:t>
      </w:r>
      <w:r>
        <w:rPr>
          <w:lang w:val="zh_TW" w:bidi="zh_TW"/>
        </w:rPr>
        <w:t>）曾帶來了從腓立比來的禮物。</w:t>
      </w:r>
    </w:p>
    <w:p>
      <w:pPr>
        <w:pStyle w:val="ListBullet"/>
        <w:spacing w:line="240" w:lineRule="auto"/>
        <w:ind w:left="720"/>
      </w:pPr>
      <w:r>
        <w:rPr>
          <w:lang w:val="zh_TW" w:bidi="zh_TW"/>
        </w:rPr>
      </w:r>
      <w:r>
        <w:rPr>
          <w:lang w:val="zh_TW" w:bidi="zh_TW"/>
        </w:rPr>
        <w:t>他們的禮物是一種馨香的祭物：在舊約聖經中，蒙神悅納的祭物是神所喜悅的馨香之氣（見</w:t>
      </w:r>
      <w:r>
        <w:rPr>
          <w:lang w:val="zh_TW" w:bidi="zh_TW"/>
        </w:rPr>
        <w:t>利1:9</w:t>
      </w:r>
      <w:r>
        <w:rPr>
          <w:lang w:val="zh_TW" w:bidi="zh_TW"/>
        </w:rPr>
        <w:t>、</w:t>
      </w:r>
      <w:r>
        <w:rPr>
          <w:lang w:val="zh_TW" w:bidi="zh_TW"/>
        </w:rPr>
        <w:t>13</w:t>
      </w:r>
      <w:r>
        <w:rPr>
          <w:lang w:val="zh_TW" w:bidi="zh_TW"/>
        </w:rPr>
        <w:t>、</w:t>
      </w:r>
      <w:r>
        <w:rPr>
          <w:lang w:val="zh_TW" w:bidi="zh_TW"/>
        </w:rPr>
        <w:t>17</w:t>
      </w:r>
      <w:r>
        <w:rPr>
          <w:lang w:val="zh_TW" w:bidi="zh_TW"/>
        </w:rPr>
        <w:t>，</w:t>
      </w:r>
      <w:r>
        <w:rPr>
          <w:lang w:val="zh_TW" w:bidi="zh_TW"/>
        </w:rPr>
        <w:t>2:2</w:t>
      </w:r>
      <w:r>
        <w:rPr>
          <w:lang w:val="zh_TW" w:bidi="zh_TW"/>
        </w:rPr>
        <w:t>、</w:t>
      </w:r>
      <w:r>
        <w:rPr>
          <w:lang w:val="zh_TW" w:bidi="zh_TW"/>
        </w:rPr>
        <w:t>9</w:t>
      </w:r>
      <w:r>
        <w:rPr>
          <w:lang w:val="zh_TW" w:bidi="zh_TW"/>
        </w:rPr>
        <w:t>，</w:t>
      </w:r>
      <w:r>
        <w:rPr>
          <w:lang w:val="zh_TW" w:bidi="zh_TW"/>
        </w:rPr>
        <w:t>3:5</w:t>
      </w:r>
      <w:r>
        <w:rPr>
          <w:lang w:val="zh_TW" w:bidi="zh_TW"/>
        </w:rPr>
        <w:t>、</w:t>
      </w:r>
      <w:r>
        <w:rPr>
          <w:lang w:val="zh_TW" w:bidi="zh_TW"/>
        </w:rPr>
        <w:t>16</w:t>
      </w:r>
      <w:r>
        <w:rPr>
          <w:lang w:val="zh_TW" w:bidi="zh_TW"/>
        </w:rPr>
        <w:t>；參</w:t>
      </w:r>
      <w:r>
        <w:rPr>
          <w:lang w:val="zh_TW" w:bidi="zh_TW"/>
        </w:rPr>
        <w:t>羅12:1</w:t>
      </w:r>
      <w:r>
        <w:rPr>
          <w:lang w:val="zh_TW" w:bidi="zh_TW"/>
        </w:rPr>
        <w:t>；</w:t>
      </w:r>
      <w:r>
        <w:rPr>
          <w:lang w:val="zh_TW" w:bidi="zh_TW"/>
        </w:rPr>
        <w:t>弗5:2</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4:20</w:t>
      </w:r>
      <w:r>
        <w:rPr>
          <w:lang w:val="zh_TW" w:bidi="zh_TW"/>
        </w:rPr>
      </w:r>
    </w:p>
    <w:p>
      <w:pPr/>
      <w:r>
        <w:rPr>
          <w:lang w:val="zh_TW" w:bidi="zh_TW"/>
        </w:rPr>
      </w:r>
      <w:r>
        <w:rPr>
          <w:lang w:val="zh_TW" w:bidi="zh_TW"/>
        </w:rPr>
        <w:t>在反思了神的榮耀祝福後，保羅合宜地以對神的讚美作為結束。</w:t>
      </w:r>
      <w:r>
        <w:rPr>
          <w:lang w:val="zh_TW" w:bidi="zh_TW"/>
        </w:rPr>
      </w:r>
      <w:r>
        <w:rPr>
          <w:lang w:val="zh_TW" w:bidi="zh_TW"/>
        </w:rPr>
      </w:r>
    </w:p>
    <w:p>
      <w:pPr/>
      <w:r>
        <w:rPr>
          <w:lang w:val="zh_TW" w:bidi="zh_TW"/>
        </w:rPr>
      </w:r>
    </w:p>
    <w:p>
      <w:pPr>
        <w:pStyle w:val="Heading2"/>
      </w:pPr>
      <w:r>
        <w:rPr>
          <w:lang w:val="zh_TW" w:bidi="zh_TW"/>
        </w:rPr>
        <w:t>腓立比書 4:22</w:t>
      </w:r>
      <w:r>
        <w:rPr>
          <w:lang w:val="zh_TW" w:bidi="zh_TW"/>
        </w:rPr>
      </w:r>
    </w:p>
    <w:p>
      <w:pPr/>
      <w:r>
        <w:rPr>
          <w:lang w:val="zh_TW" w:bidi="zh_TW"/>
        </w:rPr>
      </w:r>
      <w:r>
        <w:rPr>
          <w:lang w:val="zh_TW" w:bidi="zh_TW"/>
        </w:rPr>
        <w:t>在凱撒家裡的人是受僱於羅馬政府的信徒——也許是保羅在獄中傳福音時歸信的人。他們可能與保羅特別親近，並在保羅被囚時尤為關心他（見</w:t>
      </w:r>
      <w:r>
        <w:rPr>
          <w:lang w:val="zh_TW" w:bidi="zh_TW"/>
        </w:rPr>
        <w:t>1:13</w:t>
      </w:r>
      <w:r>
        <w:rPr>
          <w:lang w:val="zh_TW" w:bidi="zh_TW"/>
        </w:rPr>
        <w:t>）。</w:t>
      </w:r>
      <w:r>
        <w:rPr>
          <w:lang w:val="zh_TW" w:bidi="zh_TW"/>
        </w:rPr>
      </w:r>
      <w:r>
        <w:rPr>
          <w:lang w:val="zh_TW" w:bidi="zh_TW"/>
        </w:rPr>
      </w:r>
    </w:p>
    <w:p>
      <w:pPr/>
      <w:r>
        <w:rPr>
          <w:lang w:val="zh_TW" w:bidi="zh_TW"/>
        </w:rPr>
      </w:r>
    </w:p>
    <w:p>
      <w:pPr>
        <w:pStyle w:val="Heading2"/>
      </w:pPr>
      <w:r>
        <w:rPr>
          <w:lang w:val="zh_TW" w:bidi="zh_TW"/>
        </w:rPr>
        <w:t>腓立比書 4:23</w:t>
      </w:r>
      <w:r>
        <w:rPr>
          <w:lang w:val="zh_TW" w:bidi="zh_TW"/>
        </w:rPr>
      </w:r>
    </w:p>
    <w:p>
      <w:pPr/>
      <w:r>
        <w:rPr>
          <w:lang w:val="zh_TW" w:bidi="zh_TW"/>
        </w:rPr>
      </w:r>
      <w:r>
        <w:rPr>
          <w:lang w:val="zh_TW" w:bidi="zh_TW"/>
        </w:rPr>
        <w:t>在書信的結尾，保羅通常會祈求主耶穌基督的恩典臨到那些他寫信的對象身上（另見</w:t>
      </w:r>
      <w:r>
        <w:rPr>
          <w:lang w:val="zh_TW" w:bidi="zh_TW"/>
        </w:rPr>
        <w:t>1:2</w:t>
      </w:r>
      <w:r>
        <w:rPr>
          <w:lang w:val="zh_TW" w:bidi="zh_TW"/>
        </w:rPr>
        <w:t>）。信徒倚靠基督的恩典得救並得以持守信心。</w:t>
      </w:r>
    </w:p>
    <w:p>
      <w:pPr>
        <w:pStyle w:val="ListBullet"/>
        <w:spacing w:line="240" w:lineRule="auto"/>
        <w:ind w:left="720"/>
      </w:pPr>
      <w:r>
        <w:rPr>
          <w:lang w:val="zh_TW" w:bidi="zh_TW"/>
        </w:rPr>
      </w:r>
      <w:r>
        <w:rPr>
          <w:lang w:val="zh_TW" w:bidi="zh_TW"/>
        </w:rPr>
        <w:t>靈（譯註：和合本譯為「心」）是人直接與神相交的部分。</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