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2PE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彼得後書 1:1</w:t>
      </w:r>
      <w:r>
        <w:rPr>
          <w:lang w:val="zh_TW" w:bidi="zh_TW"/>
        </w:rPr>
      </w:r>
    </w:p>
    <w:p>
      <w:pPr>
        <w:pStyle w:val="ListBullet"/>
        <w:spacing w:line="240" w:lineRule="auto"/>
        <w:ind w:left="720"/>
      </w:pPr>
      <w:r>
        <w:rPr>
          <w:lang w:val="zh_TW" w:bidi="zh_TW"/>
        </w:rPr>
      </w:r>
      <w:r>
        <w:rPr>
          <w:lang w:val="zh_TW" w:bidi="zh_TW"/>
        </w:rPr>
        <w:t>西門是第一世紀最常見的猶太名字之一。耶穌給他起名彼得 （</w:t>
      </w:r>
      <w:r>
        <w:rPr>
          <w:lang w:val="zh_TW" w:bidi="zh_TW"/>
        </w:rPr>
        <w:t>太16:17–18</w:t>
      </w:r>
      <w:r>
        <w:rPr>
          <w:lang w:val="zh_TW" w:bidi="zh_TW"/>
        </w:rPr>
        <w:t>）。許多在希臘羅馬世界的人會同時使用他們母語的名字和希臘文名字，因為希臘文是</w:t>
      </w:r>
      <w:r>
        <w:rPr>
          <w:i/>
          <w:lang w:val="zh_TW" w:bidi="zh_TW"/>
        </w:rPr>
        <w:t>通用語言</w:t>
      </w:r>
      <w:r>
        <w:rPr>
          <w:lang w:val="zh_TW" w:bidi="zh_TW"/>
        </w:rPr>
        <w:t>（見</w:t>
      </w:r>
      <w:r>
        <w:rPr>
          <w:lang w:val="zh_TW" w:bidi="zh_TW"/>
        </w:rPr>
        <w:t>徒7:58的研讀註釋</w:t>
      </w:r>
      <w:r>
        <w:rPr>
          <w:lang w:val="zh_TW" w:bidi="zh_TW"/>
        </w:rPr>
        <w:t>）。</w:t>
      </w:r>
    </w:p>
    <w:p>
      <w:pPr>
        <w:pStyle w:val="ListBullet"/>
        <w:spacing w:line="240" w:lineRule="auto"/>
        <w:ind w:left="720"/>
      </w:pPr>
      <w:r>
        <w:rPr>
          <w:lang w:val="zh_TW" w:bidi="zh_TW"/>
        </w:rPr>
      </w:r>
      <w:r>
        <w:rPr>
          <w:lang w:val="zh_TW" w:bidi="zh_TW"/>
        </w:rPr>
        <w:t>耶穌基督僕人：在舊約聖經中，神子民的重要領袖被稱為耶和華的僕人 （</w:t>
      </w:r>
      <w:r>
        <w:rPr>
          <w:lang w:val="zh_TW" w:bidi="zh_TW"/>
        </w:rPr>
        <w:t>書14:7</w:t>
      </w:r>
      <w:r>
        <w:rPr>
          <w:lang w:val="zh_TW" w:bidi="zh_TW"/>
        </w:rPr>
        <w:t>，</w:t>
      </w:r>
      <w:r>
        <w:rPr>
          <w:lang w:val="zh_TW" w:bidi="zh_TW"/>
        </w:rPr>
        <w:t>24:29</w:t>
      </w:r>
      <w:r>
        <w:rPr>
          <w:lang w:val="zh_TW" w:bidi="zh_TW"/>
        </w:rPr>
        <w:t>；</w:t>
      </w:r>
      <w:r>
        <w:rPr>
          <w:lang w:val="zh_TW" w:bidi="zh_TW"/>
        </w:rPr>
        <w:t>王下10:10</w:t>
      </w:r>
      <w:r>
        <w:rPr>
          <w:lang w:val="zh_TW" w:bidi="zh_TW"/>
        </w:rPr>
        <w:t>）。這個稱呼強調了彼得對基督的順服，並暗示他在神的計劃中扮演了重要角色。</w:t>
      </w:r>
    </w:p>
    <w:p>
      <w:pPr>
        <w:pStyle w:val="ListBullet"/>
        <w:spacing w:line="240" w:lineRule="auto"/>
        <w:ind w:left="720"/>
      </w:pPr>
      <w:r>
        <w:rPr>
          <w:lang w:val="zh_TW" w:bidi="zh_TW"/>
        </w:rPr>
      </w:r>
      <w:r>
        <w:rPr>
          <w:lang w:val="zh_TW" w:bidi="zh_TW"/>
        </w:rPr>
        <w:t>我們指的可能是猶太基督徒；收信人大多是外邦基督徒。在新約中，外邦人和猶太基督徒作為神的百姓享有同樣寶貴的信仰，並平等的地位（見</w:t>
      </w:r>
      <w:r>
        <w:rPr>
          <w:lang w:val="zh_TW" w:bidi="zh_TW"/>
        </w:rPr>
        <w:t>加3:26–29</w:t>
      </w:r>
      <w:r>
        <w:rPr>
          <w:lang w:val="zh_TW" w:bidi="zh_TW"/>
        </w:rPr>
        <w:t>）。</w:t>
      </w:r>
    </w:p>
    <w:p>
      <w:pPr>
        <w:pStyle w:val="ListBullet"/>
        <w:spacing w:line="240" w:lineRule="auto"/>
        <w:ind w:left="720"/>
      </w:pPr>
      <w:r>
        <w:rPr>
          <w:lang w:val="zh_TW" w:bidi="zh_TW"/>
        </w:rPr>
      </w:r>
      <w:r>
        <w:rPr>
          <w:lang w:val="zh_TW" w:bidi="zh_TW"/>
        </w:rPr>
        <w:t>這裡是新約聖經中耶穌基督被稱為神的少數幾處經文之一 （另見</w:t>
      </w:r>
      <w:r>
        <w:rPr>
          <w:lang w:val="zh_TW" w:bidi="zh_TW"/>
        </w:rPr>
        <w:t>約1:1</w:t>
      </w:r>
      <w:r>
        <w:rPr>
          <w:lang w:val="zh_TW" w:bidi="zh_TW"/>
        </w:rPr>
        <w:t>，</w:t>
      </w:r>
      <w:r>
        <w:rPr>
          <w:lang w:val="zh_TW" w:bidi="zh_TW"/>
        </w:rPr>
        <w:t>20:28</w:t>
      </w:r>
      <w:r>
        <w:rPr>
          <w:lang w:val="zh_TW" w:bidi="zh_TW"/>
        </w:rPr>
        <w:t>；</w:t>
      </w:r>
      <w:r>
        <w:rPr>
          <w:lang w:val="zh_TW" w:bidi="zh_TW"/>
        </w:rPr>
        <w:t>羅9:5</w:t>
      </w:r>
      <w:r>
        <w:rPr>
          <w:lang w:val="zh_TW" w:bidi="zh_TW"/>
        </w:rPr>
        <w:t>；</w:t>
      </w:r>
      <w:r>
        <w:rPr>
          <w:lang w:val="zh_TW" w:bidi="zh_TW"/>
        </w:rPr>
        <w:t>多2:13</w:t>
      </w:r>
      <w:r>
        <w:rPr>
          <w:lang w:val="zh_TW" w:bidi="zh_TW"/>
        </w:rPr>
        <w:t>；</w:t>
      </w:r>
      <w:r>
        <w:rPr>
          <w:lang w:val="zh_TW" w:bidi="zh_TW"/>
        </w:rPr>
        <w:t>來1:8</w:t>
      </w:r>
      <w:r>
        <w:rPr>
          <w:lang w:val="zh_TW" w:bidi="zh_TW"/>
        </w:rPr>
        <w:t>；</w:t>
      </w:r>
      <w:r>
        <w:rPr>
          <w:lang w:val="zh_TW" w:bidi="zh_TW"/>
        </w:rPr>
        <w:t>約一5:20</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1:3</w:t>
      </w:r>
      <w:r>
        <w:rPr>
          <w:lang w:val="zh_TW" w:bidi="zh_TW"/>
        </w:rPr>
      </w:r>
    </w:p>
    <w:p>
      <w:pPr/>
      <w:r>
        <w:rPr>
          <w:lang w:val="zh_TW" w:bidi="zh_TW"/>
        </w:rPr>
      </w:r>
      <w:r>
        <w:rPr>
          <w:lang w:val="zh_TW" w:bidi="zh_TW"/>
        </w:rPr>
        <w:t>神的神能已將（字面意思是</w:t>
      </w:r>
      <w:r>
        <w:rPr>
          <w:i/>
          <w:lang w:val="zh_TW" w:bidi="zh_TW"/>
        </w:rPr>
        <w:t>祂的神能已經</w:t>
      </w:r>
      <w:r>
        <w:rPr>
          <w:lang w:val="zh_TW" w:bidi="zh_TW"/>
        </w:rPr>
        <w:t>）：神的名字並未出現在希臘文文本中；彼得指的可能是「我們的主耶穌」的</w:t>
      </w:r>
      <w:r>
        <w:rPr>
          <w:i/>
          <w:lang w:val="zh_TW" w:bidi="zh_TW"/>
        </w:rPr>
        <w:t>神能</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1:3–11</w:t>
      </w:r>
      <w:r>
        <w:rPr>
          <w:lang w:val="zh_TW" w:bidi="zh_TW"/>
        </w:rPr>
      </w:r>
    </w:p>
    <w:p>
      <w:pPr/>
      <w:r>
        <w:rPr>
          <w:lang w:val="zh_TW" w:bidi="zh_TW"/>
        </w:rPr>
      </w:r>
      <w:r>
        <w:rPr>
          <w:lang w:val="zh_TW" w:bidi="zh_TW"/>
        </w:rPr>
        <w:t>神在基督裡賜給我們這一切的說明（</w:t>
      </w:r>
      <w:r>
        <w:rPr>
          <w:lang w:val="zh_TW" w:bidi="zh_TW"/>
        </w:rPr>
        <w:t>1:3–4</w:t>
      </w:r>
      <w:r>
        <w:rPr>
          <w:lang w:val="zh_TW" w:bidi="zh_TW"/>
        </w:rPr>
        <w:t>），構成了一個迫切地勸勉的基礎，敦促人們要在對基督的認識上長進（</w:t>
      </w:r>
      <w:r>
        <w:rPr>
          <w:lang w:val="zh_TW" w:bidi="zh_TW"/>
        </w:rPr>
        <w:t>1:5–11</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1:4</w:t>
      </w:r>
      <w:r>
        <w:rPr>
          <w:lang w:val="zh_TW" w:bidi="zh_TW"/>
        </w:rPr>
      </w:r>
    </w:p>
    <w:p>
      <w:pPr/>
      <w:r>
        <w:rPr>
          <w:lang w:val="zh_TW" w:bidi="zh_TW"/>
        </w:rPr>
      </w:r>
      <w:r>
        <w:rPr>
          <w:lang w:val="zh_TW" w:bidi="zh_TW"/>
        </w:rPr>
        <w:t>就得與神的性情有分：彼得的意思可能不是我們的靈與神合而為一，而是信徒享有神的特質（參</w:t>
      </w:r>
      <w:r>
        <w:rPr>
          <w:lang w:val="zh_TW" w:bidi="zh_TW"/>
        </w:rPr>
        <w:t>利11:44</w:t>
      </w:r>
      <w:r>
        <w:rPr>
          <w:lang w:val="zh_TW" w:bidi="zh_TW"/>
        </w:rPr>
        <w:t>；</w:t>
      </w:r>
      <w:r>
        <w:rPr>
          <w:lang w:val="zh_TW" w:bidi="zh_TW"/>
        </w:rPr>
        <w:t>太5:43–48</w:t>
      </w:r>
      <w:r>
        <w:rPr>
          <w:lang w:val="zh_TW" w:bidi="zh_TW"/>
        </w:rPr>
        <w:t>；</w:t>
      </w:r>
      <w:r>
        <w:rPr>
          <w:lang w:val="zh_TW" w:bidi="zh_TW"/>
        </w:rPr>
        <w:t>弗4:24</w:t>
      </w:r>
      <w:r>
        <w:rPr>
          <w:lang w:val="zh_TW" w:bidi="zh_TW"/>
        </w:rPr>
        <w:t>，</w:t>
      </w:r>
      <w:r>
        <w:rPr>
          <w:lang w:val="zh_TW" w:bidi="zh_TW"/>
        </w:rPr>
        <w:t>5:1</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1:5–7</w:t>
      </w:r>
      <w:r>
        <w:rPr>
          <w:lang w:val="zh_TW" w:bidi="zh_TW"/>
        </w:rPr>
      </w:r>
    </w:p>
    <w:p>
      <w:pPr/>
      <w:r>
        <w:rPr>
          <w:lang w:val="zh_TW" w:bidi="zh_TW"/>
        </w:rPr>
      </w:r>
      <w:r>
        <w:rPr>
          <w:lang w:val="zh_TW" w:bidi="zh_TW"/>
        </w:rPr>
        <w:t>這些經文的階梯式結構中，每個美德會帶出另一個美德，這是一種常見的文學手法，稱為堆垛（</w:t>
      </w:r>
      <w:r>
        <w:rPr>
          <w:i/>
          <w:lang w:val="zh_TW" w:bidi="zh_TW"/>
        </w:rPr>
        <w:t>sorites</w:t>
      </w:r>
      <w:r>
        <w:rPr>
          <w:lang w:val="zh_TW" w:bidi="zh_TW"/>
        </w:rPr>
        <w:t>；譯註：即一系列</w:t>
      </w:r>
      <w:r>
        <w:rPr>
          <w:lang w:val="zh_TW" w:bidi="zh_TW"/>
        </w:rPr>
        <w:t>循序漸進的陳述</w:t>
      </w:r>
      <w:r>
        <w:rPr>
          <w:lang w:val="zh_TW" w:bidi="zh_TW"/>
        </w:rPr>
        <w:t>）。這類經文中的順序並不是重點——例如，彼得並不是在強調德行必須先於知識。然而，愛是美德的頂峰（</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1:10</w:t>
      </w:r>
      <w:r>
        <w:rPr>
          <w:lang w:val="zh_TW" w:bidi="zh_TW"/>
        </w:rPr>
      </w:r>
    </w:p>
    <w:p>
      <w:pPr>
        <w:pStyle w:val="ListBullet"/>
        <w:spacing w:line="240" w:lineRule="auto"/>
        <w:ind w:left="720"/>
      </w:pPr>
      <w:r>
        <w:rPr>
          <w:lang w:val="zh_TW" w:bidi="zh_TW"/>
        </w:rPr>
      </w:r>
      <w:r>
        <w:rPr>
          <w:lang w:val="zh_TW" w:bidi="zh_TW"/>
        </w:rPr>
        <w:t>弟兄們：這個希臘文單詞（adelphoi）指的是同一家族的男性和女性成員。</w:t>
      </w:r>
    </w:p>
    <w:p>
      <w:pPr>
        <w:pStyle w:val="ListBullet"/>
        <w:spacing w:line="240" w:lineRule="auto"/>
        <w:ind w:left="720"/>
      </w:pPr>
      <w:r>
        <w:rPr>
          <w:lang w:val="zh_TW" w:bidi="zh_TW"/>
        </w:rPr>
      </w:r>
      <w:r>
        <w:rPr>
          <w:lang w:val="zh_TW" w:bidi="zh_TW"/>
        </w:rPr>
        <w:t>應當更加殷勤，使……（字面意思是</w:t>
      </w:r>
      <w:r>
        <w:rPr>
          <w:i/>
          <w:lang w:val="zh_TW" w:bidi="zh_TW"/>
        </w:rPr>
        <w:t>要熱心，以確保</w:t>
      </w:r>
      <w:r>
        <w:rPr>
          <w:lang w:val="zh_TW" w:bidi="zh_TW"/>
        </w:rPr>
        <w:t>）：彼得並不是說我們蒙神揀選得救是取決於我們的行為，而是說我們在基督徒美德上熱切成長的態度證實了我們確實是被神揀選的。</w:t>
      </w:r>
      <w:r>
        <w:rPr>
          <w:lang w:val="zh_TW" w:bidi="zh_TW"/>
        </w:rPr>
      </w:r>
      <w:r>
        <w:rPr>
          <w:lang w:val="zh_TW" w:bidi="zh_TW"/>
        </w:rPr>
      </w:r>
    </w:p>
    <w:p>
      <w:pPr/>
      <w:r>
        <w:rPr>
          <w:lang w:val="zh_TW" w:bidi="zh_TW"/>
        </w:rPr>
      </w:r>
    </w:p>
    <w:p>
      <w:pPr>
        <w:pStyle w:val="Heading2"/>
      </w:pPr>
      <w:r>
        <w:rPr>
          <w:lang w:val="zh_TW" w:bidi="zh_TW"/>
        </w:rPr>
        <w:t>彼得後書 1:12–15</w:t>
      </w:r>
      <w:r>
        <w:rPr>
          <w:lang w:val="zh_TW" w:bidi="zh_TW"/>
        </w:rPr>
      </w:r>
    </w:p>
    <w:p>
      <w:pPr/>
      <w:r>
        <w:rPr>
          <w:lang w:val="zh_TW" w:bidi="zh_TW"/>
        </w:rPr>
      </w:r>
      <w:r>
        <w:rPr>
          <w:lang w:val="zh_TW" w:bidi="zh_TW"/>
        </w:rPr>
        <w:t>彼得是在他生命的</w:t>
      </w:r>
      <w:r>
        <w:rPr>
          <w:lang w:val="zh_TW" w:bidi="zh_TW"/>
        </w:rPr>
        <w:t>晚年</w:t>
      </w:r>
      <w:r>
        <w:rPr>
          <w:lang w:val="zh_TW" w:bidi="zh_TW"/>
        </w:rPr>
        <w:t>寫下這封書信，彼得後書的風格與於一種流行的猶太文學類型——</w:t>
      </w:r>
      <w:r>
        <w:rPr>
          <w:i/>
          <w:lang w:val="zh_TW" w:bidi="zh_TW"/>
        </w:rPr>
        <w:t>遺訓（testament）</w:t>
      </w:r>
      <w:r>
        <w:rPr>
          <w:lang w:val="zh_TW" w:bidi="zh_TW"/>
        </w:rPr>
        <w:t>——相似；在遺訓這個類型中，年長且受人尊敬的領袖在臨終時會給予他的孩子或其他人最後的教導（參</w:t>
      </w:r>
      <w:r>
        <w:rPr>
          <w:lang w:val="zh_TW" w:bidi="zh_TW"/>
        </w:rPr>
        <w:t>申31–33</w:t>
      </w:r>
      <w:r>
        <w:rPr>
          <w:lang w:val="zh_TW" w:bidi="zh_TW"/>
        </w:rPr>
        <w:t>；</w:t>
      </w:r>
      <w:r>
        <w:rPr>
          <w:lang w:val="zh_TW" w:bidi="zh_TW"/>
        </w:rPr>
        <w:t>書24</w:t>
      </w:r>
      <w:r>
        <w:rPr>
          <w:lang w:val="zh_TW" w:bidi="zh_TW"/>
        </w:rPr>
        <w:t>）。這個文學類型最著名的例子之一，是猶太著作</w:t>
      </w:r>
      <w:r>
        <w:rPr>
          <w:i/>
          <w:lang w:val="zh_TW" w:bidi="zh_TW"/>
        </w:rPr>
        <w:t>十二族長遺訓</w:t>
      </w:r>
      <w:r>
        <w:rPr>
          <w:lang w:val="zh_TW" w:bidi="zh_TW"/>
        </w:rPr>
        <w:t>（</w:t>
      </w:r>
      <w:r>
        <w:rPr>
          <w:i/>
          <w:lang w:val="zh_TW" w:bidi="zh_TW"/>
        </w:rPr>
        <w:t>The Testaments of the Twelve</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1:14</w:t>
      </w:r>
      <w:r>
        <w:rPr>
          <w:lang w:val="zh_TW" w:bidi="zh_TW"/>
        </w:rPr>
      </w:r>
    </w:p>
    <w:p>
      <w:pPr/>
      <w:r>
        <w:rPr>
          <w:lang w:val="zh_TW" w:bidi="zh_TW"/>
        </w:rPr>
      </w:r>
      <w:r>
        <w:rPr>
          <w:lang w:val="zh_TW" w:bidi="zh_TW"/>
        </w:rPr>
        <w:t>這個預言可能是來自於一個異象，但更有可能的是彼得在回想耶穌對他的死的預言（</w:t>
      </w:r>
      <w:r>
        <w:rPr>
          <w:lang w:val="zh_TW" w:bidi="zh_TW"/>
        </w:rPr>
        <w:t>約21:18–19</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1:16–18</w:t>
      </w:r>
      <w:r>
        <w:rPr>
          <w:lang w:val="zh_TW" w:bidi="zh_TW"/>
        </w:rPr>
      </w:r>
    </w:p>
    <w:p>
      <w:pPr>
        <w:pStyle w:val="ListBullet"/>
        <w:spacing w:line="240" w:lineRule="auto"/>
        <w:ind w:left="720"/>
      </w:pPr>
      <w:r>
        <w:rPr>
          <w:lang w:val="zh_TW" w:bidi="zh_TW"/>
        </w:rPr>
      </w:r>
      <w:r>
        <w:rPr>
          <w:lang w:val="zh_TW" w:bidi="zh_TW"/>
        </w:rPr>
        <w:t>乖巧捏造的虛言（字面意思是</w:t>
      </w:r>
      <w:r>
        <w:rPr>
          <w:i/>
          <w:lang w:val="zh_TW" w:bidi="zh_TW"/>
        </w:rPr>
        <w:t>巧妙編造的神話</w:t>
      </w:r>
      <w:r>
        <w:rPr>
          <w:lang w:val="zh_TW" w:bidi="zh_TW"/>
        </w:rPr>
        <w:t>）：那些假教師可能是在指控基督再來的信息只是一個啟發性的寓言，並不是真實的事實。</w:t>
      </w:r>
    </w:p>
    <w:p>
      <w:pPr>
        <w:pStyle w:val="ListBullet"/>
        <w:spacing w:line="240" w:lineRule="auto"/>
        <w:ind w:left="720"/>
      </w:pPr>
      <w:r>
        <w:rPr>
          <w:lang w:val="zh_TW" w:bidi="zh_TW"/>
        </w:rPr>
      </w:r>
      <w:r>
        <w:rPr>
          <w:lang w:val="zh_TW" w:bidi="zh_TW"/>
        </w:rPr>
        <w:t>乃是親眼見過他的威榮：耶穌變相（</w:t>
      </w:r>
      <w:r>
        <w:rPr>
          <w:lang w:val="zh_TW" w:bidi="zh_TW"/>
        </w:rPr>
        <w:t>太17:1–9</w:t>
      </w:r>
      <w:r>
        <w:rPr>
          <w:lang w:val="zh_TW" w:bidi="zh_TW"/>
        </w:rPr>
        <w:t>；</w:t>
      </w:r>
      <w:r>
        <w:rPr>
          <w:lang w:val="zh_TW" w:bidi="zh_TW"/>
        </w:rPr>
        <w:t>可9:2–8</w:t>
      </w:r>
      <w:r>
        <w:rPr>
          <w:lang w:val="zh_TW" w:bidi="zh_TW"/>
        </w:rPr>
        <w:t>；</w:t>
      </w:r>
      <w:r>
        <w:rPr>
          <w:lang w:val="zh_TW" w:bidi="zh_TW"/>
        </w:rPr>
        <w:t>路9:28–36</w:t>
      </w:r>
      <w:r>
        <w:rPr>
          <w:lang w:val="zh_TW" w:bidi="zh_TW"/>
        </w:rPr>
        <w:t>）顯明了耶穌是榮耀的王，預示了基督的再來。彼得的信心不是基於人的推測，而是基於親眼見證的經歷。</w:t>
      </w:r>
      <w:r>
        <w:rPr>
          <w:lang w:val="zh_TW" w:bidi="zh_TW"/>
        </w:rPr>
      </w:r>
      <w:r>
        <w:rPr>
          <w:lang w:val="zh_TW" w:bidi="zh_TW"/>
        </w:rPr>
      </w:r>
    </w:p>
    <w:p>
      <w:pPr/>
      <w:r>
        <w:rPr>
          <w:lang w:val="zh_TW" w:bidi="zh_TW"/>
        </w:rPr>
      </w:r>
    </w:p>
    <w:p>
      <w:pPr>
        <w:pStyle w:val="Heading2"/>
      </w:pPr>
      <w:r>
        <w:rPr>
          <w:lang w:val="zh_TW" w:bidi="zh_TW"/>
        </w:rPr>
        <w:t>彼得後書 1:16–21</w:t>
      </w:r>
      <w:r>
        <w:rPr>
          <w:lang w:val="zh_TW" w:bidi="zh_TW"/>
        </w:rPr>
      </w:r>
    </w:p>
    <w:p>
      <w:pPr/>
      <w:r>
        <w:rPr>
          <w:lang w:val="zh_TW" w:bidi="zh_TW"/>
        </w:rPr>
      </w:r>
      <w:r>
        <w:rPr>
          <w:lang w:val="zh_TW" w:bidi="zh_TW"/>
        </w:rPr>
        <w:t>彼得對假教師的譴責（第</w:t>
      </w:r>
      <w:r>
        <w:rPr>
          <w:lang w:val="zh_TW" w:bidi="zh_TW"/>
        </w:rPr>
        <w:t>2</w:t>
      </w:r>
      <w:r>
        <w:rPr>
          <w:lang w:val="zh_TW" w:bidi="zh_TW"/>
        </w:rPr>
        <w:t>章）是以耶穌確定會再來的這個教導為框架（另見</w:t>
      </w:r>
      <w:r>
        <w:rPr>
          <w:lang w:val="zh_TW" w:bidi="zh_TW"/>
        </w:rPr>
        <w:t>3:1–13</w:t>
      </w:r>
      <w:r>
        <w:rPr>
          <w:lang w:val="zh_TW" w:bidi="zh_TW"/>
        </w:rPr>
        <w:t>）。假教師可能否認基督再來和審判的真實性。而彼得親眼見證的經歷（</w:t>
      </w:r>
      <w:r>
        <w:rPr>
          <w:lang w:val="zh_TW" w:bidi="zh_TW"/>
        </w:rPr>
        <w:t>1:16–18</w:t>
      </w:r>
      <w:r>
        <w:rPr>
          <w:lang w:val="zh_TW" w:bidi="zh_TW"/>
        </w:rPr>
        <w:t>）和聖經預言的內在可靠性（</w:t>
      </w:r>
      <w:r>
        <w:rPr>
          <w:lang w:val="zh_TW" w:bidi="zh_TW"/>
        </w:rPr>
        <w:t>1:19–21</w:t>
      </w:r>
      <w:r>
        <w:rPr>
          <w:lang w:val="zh_TW" w:bidi="zh_TW"/>
        </w:rPr>
        <w:t>），使基督的再來成為必然的事實。</w:t>
      </w:r>
      <w:r>
        <w:rPr>
          <w:lang w:val="zh_TW" w:bidi="zh_TW"/>
        </w:rPr>
      </w:r>
      <w:r>
        <w:rPr>
          <w:lang w:val="zh_TW" w:bidi="zh_TW"/>
        </w:rPr>
      </w:r>
    </w:p>
    <w:p>
      <w:pPr/>
      <w:r>
        <w:rPr>
          <w:lang w:val="zh_TW" w:bidi="zh_TW"/>
        </w:rPr>
      </w:r>
    </w:p>
    <w:p>
      <w:pPr>
        <w:pStyle w:val="Heading2"/>
      </w:pPr>
      <w:r>
        <w:rPr>
          <w:lang w:val="zh_TW" w:bidi="zh_TW"/>
        </w:rPr>
        <w:t>彼得後書 1:19</w:t>
      </w:r>
      <w:r>
        <w:rPr>
          <w:lang w:val="zh_TW" w:bidi="zh_TW"/>
        </w:rPr>
      </w:r>
    </w:p>
    <w:p>
      <w:pPr>
        <w:pStyle w:val="ListBullet"/>
        <w:spacing w:line="240" w:lineRule="auto"/>
        <w:ind w:left="720"/>
      </w:pPr>
      <w:r>
        <w:rPr>
          <w:lang w:val="zh_TW" w:bidi="zh_TW"/>
        </w:rPr>
      </w:r>
      <w:r>
        <w:rPr>
          <w:lang w:val="zh_TW" w:bidi="zh_TW"/>
        </w:rPr>
        <w:t>天這個詞在某些譯本中是以首字母大寫來呈現（Day），因為這是</w:t>
      </w:r>
      <w:r>
        <w:rPr>
          <w:i/>
          <w:lang w:val="zh_TW" w:bidi="zh_TW"/>
        </w:rPr>
        <w:t>耶和華的日子</w:t>
      </w:r>
      <w:r>
        <w:rPr>
          <w:lang w:val="zh_TW" w:bidi="zh_TW"/>
        </w:rPr>
        <w:t>的簡寫，指的是神介入歷史拯救祂的百姓並審判仇敵的時刻（見</w:t>
      </w:r>
      <w:r>
        <w:rPr>
          <w:lang w:val="zh_TW" w:bidi="zh_TW"/>
        </w:rPr>
        <w:t>賽13:4–12</w:t>
      </w:r>
      <w:r>
        <w:rPr>
          <w:lang w:val="zh_TW" w:bidi="zh_TW"/>
        </w:rPr>
        <w:t>；</w:t>
      </w:r>
      <w:r>
        <w:rPr>
          <w:lang w:val="zh_TW" w:bidi="zh_TW"/>
        </w:rPr>
        <w:t>珥2:1–32</w:t>
      </w:r>
      <w:r>
        <w:rPr>
          <w:lang w:val="zh_TW" w:bidi="zh_TW"/>
        </w:rPr>
        <w:t>；</w:t>
      </w:r>
      <w:r>
        <w:rPr>
          <w:lang w:val="zh_TW" w:bidi="zh_TW"/>
        </w:rPr>
        <w:t>番2:1–3</w:t>
      </w:r>
      <w:r>
        <w:rPr>
          <w:lang w:val="zh_TW" w:bidi="zh_TW"/>
        </w:rPr>
        <w:t>）。基督的第一次臨到</w:t>
      </w:r>
      <w:r>
        <w:rPr>
          <w:lang w:val="zh_TW" w:bidi="zh_TW"/>
        </w:rPr>
        <w:t>表示主拯救祂子民的時代的開始</w:t>
      </w:r>
      <w:r>
        <w:rPr>
          <w:lang w:val="zh_TW" w:bidi="zh_TW"/>
        </w:rPr>
        <w:t>。而耶和華審判仇敵的將來的日子尚未臨到。</w:t>
      </w:r>
    </w:p>
    <w:p>
      <w:pPr>
        <w:pStyle w:val="ListBullet"/>
        <w:spacing w:line="240" w:lineRule="auto"/>
        <w:ind w:left="720"/>
      </w:pPr>
      <w:r>
        <w:rPr>
          <w:lang w:val="zh_TW" w:bidi="zh_TW"/>
        </w:rPr>
      </w:r>
      <w:r>
        <w:rPr>
          <w:lang w:val="zh_TW" w:bidi="zh_TW"/>
        </w:rPr>
        <w:t>晨星：金星，即「晨星」，通常會在黎明前出現在東方的地平線上。彼得顛倒了自然事件的順序：耶和華的日子的開端，帶來晨星在信徒心裡發光。</w:t>
      </w:r>
      <w:r>
        <w:rPr>
          <w:lang w:val="zh_TW" w:bidi="zh_TW"/>
        </w:rPr>
      </w:r>
      <w:r>
        <w:rPr>
          <w:lang w:val="zh_TW" w:bidi="zh_TW"/>
        </w:rPr>
      </w:r>
    </w:p>
    <w:p>
      <w:pPr/>
      <w:r>
        <w:rPr>
          <w:lang w:val="zh_TW" w:bidi="zh_TW"/>
        </w:rPr>
      </w:r>
    </w:p>
    <w:p>
      <w:pPr>
        <w:pStyle w:val="Heading2"/>
      </w:pPr>
      <w:r>
        <w:rPr>
          <w:lang w:val="zh_TW" w:bidi="zh_TW"/>
        </w:rPr>
        <w:t>彼得後書 1:20–21</w:t>
      </w:r>
      <w:r>
        <w:rPr>
          <w:lang w:val="zh_TW" w:bidi="zh_TW"/>
        </w:rPr>
      </w:r>
    </w:p>
    <w:p>
      <w:pPr/>
      <w:r>
        <w:rPr>
          <w:lang w:val="zh_TW" w:bidi="zh_TW"/>
        </w:rPr>
      </w:r>
      <w:r>
        <w:rPr>
          <w:lang w:val="zh_TW" w:bidi="zh_TW"/>
        </w:rPr>
        <w:t>隨私意解說（或</w:t>
      </w:r>
      <w:r>
        <w:rPr>
          <w:i/>
          <w:lang w:val="zh_TW" w:bidi="zh_TW"/>
        </w:rPr>
        <w:t>是關乎個人解釋的問題</w:t>
      </w:r>
      <w:r>
        <w:rPr>
          <w:lang w:val="zh_TW" w:bidi="zh_TW"/>
        </w:rPr>
        <w:t>）：</w:t>
      </w:r>
      <w:r>
        <w:rPr>
          <w:lang w:val="zh_TW" w:bidi="zh_TW"/>
        </w:rPr>
        <w:t>重點很可能是先知們並非是獨自解讀神所賜給他們的異象。</w:t>
      </w:r>
      <w:r>
        <w:rPr>
          <w:lang w:val="zh_TW" w:bidi="zh_TW"/>
        </w:rPr>
        <w:t>神使先知清楚明白其意義，以便他們能夠清楚且可靠地發預言。</w:t>
      </w:r>
      <w:r>
        <w:rPr>
          <w:lang w:val="zh_TW" w:bidi="zh_TW"/>
        </w:rPr>
      </w:r>
      <w:r>
        <w:rPr>
          <w:lang w:val="zh_TW" w:bidi="zh_TW"/>
        </w:rPr>
      </w:r>
    </w:p>
    <w:p>
      <w:pPr/>
      <w:r>
        <w:rPr>
          <w:lang w:val="zh_TW" w:bidi="zh_TW"/>
        </w:rPr>
      </w:r>
    </w:p>
    <w:p>
      <w:pPr>
        <w:pStyle w:val="Heading2"/>
      </w:pPr>
      <w:r>
        <w:rPr>
          <w:lang w:val="zh_TW" w:bidi="zh_TW"/>
        </w:rPr>
        <w:t>彼得後書 2:1</w:t>
      </w:r>
      <w:r>
        <w:rPr>
          <w:lang w:val="zh_TW" w:bidi="zh_TW"/>
        </w:rPr>
      </w:r>
    </w:p>
    <w:p>
      <w:pPr>
        <w:pStyle w:val="ListBullet"/>
        <w:spacing w:line="240" w:lineRule="auto"/>
        <w:ind w:left="720"/>
      </w:pPr>
      <w:r>
        <w:rPr>
          <w:lang w:val="zh_TW" w:bidi="zh_TW"/>
        </w:rPr>
      </w:r>
      <w:r>
        <w:rPr>
          <w:lang w:val="zh_TW" w:bidi="zh_TW"/>
        </w:rPr>
        <w:t>他們（譯註：和合本未譯出此代名詞）：彼得在</w:t>
      </w:r>
      <w:r>
        <w:rPr>
          <w:lang w:val="zh_TW" w:bidi="zh_TW"/>
        </w:rPr>
        <w:t>二章1至3節</w:t>
      </w:r>
      <w:r>
        <w:rPr>
          <w:lang w:val="zh_TW" w:bidi="zh_TW"/>
        </w:rPr>
        <w:t>中使用未來時態並不是表示假先知尚未出現，而是指耶穌所說關於假教師會出現的預言（</w:t>
      </w:r>
      <w:r>
        <w:rPr>
          <w:lang w:val="zh_TW" w:bidi="zh_TW"/>
        </w:rPr>
        <w:t>太24:11</w:t>
      </w:r>
      <w:r>
        <w:rPr>
          <w:lang w:val="zh_TW" w:bidi="zh_TW"/>
        </w:rPr>
        <w:t>、</w:t>
      </w:r>
      <w:r>
        <w:rPr>
          <w:lang w:val="zh_TW" w:bidi="zh_TW"/>
        </w:rPr>
        <w:t>24</w:t>
      </w:r>
      <w:r>
        <w:rPr>
          <w:lang w:val="zh_TW" w:bidi="zh_TW"/>
        </w:rPr>
        <w:t>；</w:t>
      </w:r>
      <w:r>
        <w:rPr>
          <w:lang w:val="zh_TW" w:bidi="zh_TW"/>
        </w:rPr>
        <w:t>可13:22</w:t>
      </w:r>
      <w:r>
        <w:rPr>
          <w:lang w:val="zh_TW" w:bidi="zh_TW"/>
        </w:rPr>
        <w:t>；參</w:t>
      </w:r>
      <w:r>
        <w:rPr>
          <w:lang w:val="zh_TW" w:bidi="zh_TW"/>
        </w:rPr>
        <w:t>徒20:29–31</w:t>
      </w:r>
      <w:r>
        <w:rPr>
          <w:lang w:val="zh_TW" w:bidi="zh_TW"/>
        </w:rPr>
        <w:t>；</w:t>
      </w:r>
      <w:r>
        <w:rPr>
          <w:lang w:val="zh_TW" w:bidi="zh_TW"/>
        </w:rPr>
        <w:t>提後3:1–6</w:t>
      </w:r>
      <w:r>
        <w:rPr>
          <w:lang w:val="zh_TW" w:bidi="zh_TW"/>
        </w:rPr>
        <w:t>）。假教師已經出現並成就了那個預言。</w:t>
      </w:r>
    </w:p>
    <w:p>
      <w:pPr>
        <w:pStyle w:val="ListBullet"/>
        <w:spacing w:line="240" w:lineRule="auto"/>
        <w:ind w:left="720"/>
      </w:pPr>
      <w:r>
        <w:rPr>
          <w:lang w:val="zh_TW" w:bidi="zh_TW"/>
        </w:rPr>
      </w:r>
      <w:r>
        <w:rPr>
          <w:lang w:val="zh_TW" w:bidi="zh_TW"/>
        </w:rPr>
        <w:t>連買他們的主他們也不承認：假教師可能公開否認基督，但更有可能的是，他們不道德的行為被視為否認基督（參</w:t>
      </w:r>
      <w:r>
        <w:rPr>
          <w:lang w:val="zh_TW" w:bidi="zh_TW"/>
        </w:rPr>
        <w:t>多1:16</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2:1–3</w:t>
      </w:r>
      <w:r>
        <w:rPr>
          <w:lang w:val="zh_TW" w:bidi="zh_TW"/>
        </w:rPr>
      </w:r>
    </w:p>
    <w:p>
      <w:pPr/>
      <w:r>
        <w:rPr>
          <w:lang w:val="zh_TW" w:bidi="zh_TW"/>
        </w:rPr>
      </w:r>
      <w:r>
        <w:rPr>
          <w:lang w:val="zh_TW" w:bidi="zh_TW"/>
        </w:rPr>
        <w:t>總會有假先知會在真先知（</w:t>
      </w:r>
      <w:r>
        <w:rPr>
          <w:lang w:val="zh_TW" w:bidi="zh_TW"/>
        </w:rPr>
        <w:t>1:20–21</w:t>
      </w:r>
      <w:r>
        <w:rPr>
          <w:lang w:val="zh_TW" w:bidi="zh_TW"/>
        </w:rPr>
        <w:t>）身邊，這些假先知必受到神的審判。</w:t>
      </w:r>
      <w:r>
        <w:rPr>
          <w:lang w:val="zh_TW" w:bidi="zh_TW"/>
        </w:rPr>
      </w:r>
      <w:r>
        <w:rPr>
          <w:lang w:val="zh_TW" w:bidi="zh_TW"/>
        </w:rPr>
      </w:r>
    </w:p>
    <w:p>
      <w:pPr/>
      <w:r>
        <w:rPr>
          <w:lang w:val="zh_TW" w:bidi="zh_TW"/>
        </w:rPr>
      </w:r>
    </w:p>
    <w:p>
      <w:pPr>
        <w:pStyle w:val="Heading2"/>
      </w:pPr>
      <w:r>
        <w:rPr>
          <w:lang w:val="zh_TW" w:bidi="zh_TW"/>
        </w:rPr>
        <w:t>彼得後書 2:2</w:t>
      </w:r>
      <w:r>
        <w:rPr>
          <w:lang w:val="zh_TW" w:bidi="zh_TW"/>
        </w:rPr>
      </w:r>
    </w:p>
    <w:p>
      <w:pPr/>
      <w:r>
        <w:rPr>
          <w:lang w:val="zh_TW" w:bidi="zh_TW"/>
        </w:rPr>
      </w:r>
      <w:r>
        <w:rPr>
          <w:lang w:val="zh_TW" w:bidi="zh_TW"/>
        </w:rPr>
        <w:t>錯誤的教導最悲哀的影響之一是真道會被旁觀的世人抵毀。由於假教師們不道德和貪婪的行為，他們使基督蒙羞。</w:t>
      </w:r>
      <w:r>
        <w:rPr>
          <w:lang w:val="zh_TW" w:bidi="zh_TW"/>
        </w:rPr>
      </w:r>
      <w:r>
        <w:rPr>
          <w:lang w:val="zh_TW" w:bidi="zh_TW"/>
        </w:rPr>
      </w:r>
    </w:p>
    <w:p>
      <w:pPr/>
      <w:r>
        <w:rPr>
          <w:lang w:val="zh_TW" w:bidi="zh_TW"/>
        </w:rPr>
      </w:r>
    </w:p>
    <w:p>
      <w:pPr>
        <w:pStyle w:val="Heading2"/>
      </w:pPr>
      <w:r>
        <w:rPr>
          <w:lang w:val="zh_TW" w:bidi="zh_TW"/>
        </w:rPr>
        <w:t>彼得後書 2:4</w:t>
      </w:r>
      <w:r>
        <w:rPr>
          <w:lang w:val="zh_TW" w:bidi="zh_TW"/>
        </w:rPr>
      </w:r>
    </w:p>
    <w:p>
      <w:pPr>
        <w:pStyle w:val="ListBullet"/>
        <w:spacing w:line="240" w:lineRule="auto"/>
        <w:ind w:left="720"/>
      </w:pPr>
      <w:r>
        <w:rPr>
          <w:lang w:val="zh_TW" w:bidi="zh_TW"/>
        </w:rPr>
      </w:r>
      <w:r>
        <w:rPr>
          <w:lang w:val="zh_TW" w:bidi="zh_TW"/>
        </w:rPr>
        <w:t>審判的第一個例子是犯罪的天使：廣泛的猶太傳統認為，</w:t>
      </w:r>
      <w:r>
        <w:rPr>
          <w:lang w:val="zh_TW" w:bidi="zh_TW"/>
        </w:rPr>
        <w:t>創世記六章1至5節</w:t>
      </w:r>
      <w:r>
        <w:rPr>
          <w:lang w:val="zh_TW" w:bidi="zh_TW"/>
        </w:rPr>
        <w:t>中的「神的兒子們」（被理解為天使）與女人發生了關係，因此在那時被神審判（見</w:t>
      </w:r>
      <w:r>
        <w:rPr>
          <w:i/>
          <w:lang w:val="zh_TW" w:bidi="zh_TW"/>
        </w:rPr>
        <w:t>以諾一書</w:t>
      </w:r>
      <w:r>
        <w:rPr>
          <w:lang w:val="zh_TW" w:bidi="zh_TW"/>
        </w:rPr>
        <w:t>〔</w:t>
      </w:r>
      <w:r>
        <w:rPr>
          <w:i/>
          <w:lang w:val="zh_TW" w:bidi="zh_TW"/>
        </w:rPr>
        <w:t>1 Enoch</w:t>
      </w:r>
      <w:r>
        <w:rPr>
          <w:lang w:val="zh_TW" w:bidi="zh_TW"/>
        </w:rPr>
        <w:t>〕6–10；參</w:t>
      </w:r>
      <w:r>
        <w:rPr>
          <w:lang w:val="zh_TW" w:bidi="zh_TW"/>
        </w:rPr>
        <w:t>彼前3:19–20</w:t>
      </w:r>
      <w:r>
        <w:rPr>
          <w:lang w:val="zh_TW" w:bidi="zh_TW"/>
        </w:rPr>
        <w:t>；</w:t>
      </w:r>
      <w:r>
        <w:rPr>
          <w:lang w:val="zh_TW" w:bidi="zh_TW"/>
        </w:rPr>
        <w:t>猶1:6</w:t>
      </w:r>
      <w:r>
        <w:rPr>
          <w:lang w:val="zh_TW" w:bidi="zh_TW"/>
        </w:rPr>
        <w:t>）。</w:t>
      </w:r>
    </w:p>
    <w:p>
      <w:pPr>
        <w:pStyle w:val="ListBullet"/>
        <w:spacing w:line="240" w:lineRule="auto"/>
        <w:ind w:left="720"/>
      </w:pPr>
      <w:r>
        <w:rPr>
          <w:lang w:val="zh_TW" w:bidi="zh_TW"/>
        </w:rPr>
      </w:r>
      <w:r>
        <w:rPr>
          <w:lang w:val="zh_TW" w:bidi="zh_TW"/>
        </w:rPr>
        <w:t>交在黑暗坑中：對陰間世界的這種描述在古代世界中頗為常見，這可能是隱喻性的說法。</w:t>
      </w:r>
      <w:r>
        <w:rPr>
          <w:lang w:val="zh_TW" w:bidi="zh_TW"/>
        </w:rPr>
      </w:r>
      <w:r>
        <w:rPr>
          <w:lang w:val="zh_TW" w:bidi="zh_TW"/>
        </w:rPr>
      </w:r>
    </w:p>
    <w:p>
      <w:pPr/>
      <w:r>
        <w:rPr>
          <w:lang w:val="zh_TW" w:bidi="zh_TW"/>
        </w:rPr>
      </w:r>
    </w:p>
    <w:p>
      <w:pPr>
        <w:pStyle w:val="Heading2"/>
      </w:pPr>
      <w:r>
        <w:rPr>
          <w:lang w:val="zh_TW" w:bidi="zh_TW"/>
        </w:rPr>
        <w:t>彼得後書 2:4–10</w:t>
      </w:r>
      <w:r>
        <w:rPr>
          <w:lang w:val="zh_TW" w:bidi="zh_TW"/>
        </w:rPr>
      </w:r>
    </w:p>
    <w:p>
      <w:pPr/>
      <w:r>
        <w:rPr>
          <w:lang w:val="zh_TW" w:bidi="zh_TW"/>
        </w:rPr>
      </w:r>
      <w:r>
        <w:rPr>
          <w:lang w:val="zh_TW" w:bidi="zh_TW"/>
        </w:rPr>
        <w:t>舊約聖經中的三個審判例子表明，神會為那些對祂忠誠的人伸冤，並會審判那些拒絕祂的人，包括那些假教師（見</w:t>
      </w:r>
      <w:r>
        <w:rPr>
          <w:lang w:val="zh_TW" w:bidi="zh_TW"/>
        </w:rPr>
        <w:t>2:3</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2:5</w:t>
      </w:r>
      <w:r>
        <w:rPr>
          <w:lang w:val="zh_TW" w:bidi="zh_TW"/>
        </w:rPr>
      </w:r>
    </w:p>
    <w:p>
      <w:pPr/>
      <w:r>
        <w:rPr>
          <w:lang w:val="zh_TW" w:bidi="zh_TW"/>
        </w:rPr>
      </w:r>
      <w:r>
        <w:rPr>
          <w:lang w:val="zh_TW" w:bidi="zh_TW"/>
        </w:rPr>
        <w:t>第二個審判的例子是，神在挪亞的時代並沒有寬容那古代的世界。在洪水中，神毀滅了除了挪亞和他一家之外所有人的性命（見</w:t>
      </w:r>
      <w:r>
        <w:rPr>
          <w:lang w:val="zh_TW" w:bidi="zh_TW"/>
        </w:rPr>
        <w:t>創6–8章</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2:6</w:t>
      </w:r>
      <w:r>
        <w:rPr>
          <w:lang w:val="zh_TW" w:bidi="zh_TW"/>
        </w:rPr>
      </w:r>
    </w:p>
    <w:p>
      <w:pPr/>
      <w:r>
        <w:rPr>
          <w:lang w:val="zh_TW" w:bidi="zh_TW"/>
        </w:rPr>
      </w:r>
      <w:r>
        <w:rPr>
          <w:lang w:val="zh_TW" w:bidi="zh_TW"/>
        </w:rPr>
        <w:t>第三個審判的例子是神審判了所多瑪和蛾摩拉兩座城市。這些城裡的人們極不道德，以至於神從天上降下硫磺毀滅他們（</w:t>
      </w:r>
      <w:r>
        <w:rPr>
          <w:lang w:val="zh_TW" w:bidi="zh_TW"/>
        </w:rPr>
        <w:t>創19:24</w:t>
      </w:r>
      <w:r>
        <w:rPr>
          <w:lang w:val="zh_TW" w:bidi="zh_TW"/>
        </w:rPr>
        <w:t>）。彼得則關注這一行動的結果：這些城變成了灰燼。</w:t>
      </w:r>
      <w:r>
        <w:rPr>
          <w:lang w:val="zh_TW" w:bidi="zh_TW"/>
        </w:rPr>
      </w:r>
      <w:r>
        <w:rPr>
          <w:lang w:val="zh_TW" w:bidi="zh_TW"/>
        </w:rPr>
      </w:r>
    </w:p>
    <w:p>
      <w:pPr/>
      <w:r>
        <w:rPr>
          <w:lang w:val="zh_TW" w:bidi="zh_TW"/>
        </w:rPr>
      </w:r>
    </w:p>
    <w:p>
      <w:pPr>
        <w:pStyle w:val="Heading2"/>
      </w:pPr>
      <w:r>
        <w:rPr>
          <w:lang w:val="zh_TW" w:bidi="zh_TW"/>
        </w:rPr>
        <w:t>彼得後書 2:7–8</w:t>
      </w:r>
      <w:r>
        <w:rPr>
          <w:lang w:val="zh_TW" w:bidi="zh_TW"/>
        </w:rPr>
      </w:r>
    </w:p>
    <w:p>
      <w:pPr/>
      <w:r>
        <w:rPr>
          <w:lang w:val="zh_TW" w:bidi="zh_TW"/>
        </w:rPr>
      </w:r>
      <w:r>
        <w:rPr>
          <w:lang w:val="zh_TW" w:bidi="zh_TW"/>
        </w:rPr>
        <w:t>雖然舊約聖經中並未將羅得描繪成特別公義的人（見「</w:t>
      </w:r>
      <w:r>
        <w:rPr>
          <w:lang w:val="zh_TW" w:bidi="zh_TW"/>
        </w:rPr>
        <w:t>羅得</w:t>
      </w:r>
      <w:r>
        <w:rPr>
          <w:lang w:val="zh_TW" w:bidi="zh_TW"/>
        </w:rPr>
        <w:t>」簡介），但他基本上仍然忠於耶和華；猶太傳統也將他描繪為義人（見</w:t>
      </w:r>
      <w:r>
        <w:rPr>
          <w:i/>
          <w:lang w:val="zh_TW" w:bidi="zh_TW"/>
        </w:rPr>
        <w:t>所羅門智訓</w:t>
      </w:r>
      <w:r>
        <w:rPr>
          <w:lang w:val="zh_TW" w:bidi="zh_TW"/>
        </w:rPr>
        <w:t>〔</w:t>
      </w:r>
      <w:r>
        <w:rPr>
          <w:i/>
          <w:lang w:val="zh_TW" w:bidi="zh_TW"/>
        </w:rPr>
        <w:t>Wisdom of Solomon</w:t>
      </w:r>
      <w:r>
        <w:rPr>
          <w:lang w:val="zh_TW" w:bidi="zh_TW"/>
        </w:rPr>
        <w:t>〕10:6，19:17）。</w:t>
      </w:r>
      <w:r>
        <w:rPr>
          <w:lang w:val="zh_TW" w:bidi="zh_TW"/>
        </w:rPr>
      </w:r>
      <w:r>
        <w:rPr>
          <w:lang w:val="zh_TW" w:bidi="zh_TW"/>
        </w:rPr>
      </w:r>
    </w:p>
    <w:p>
      <w:pPr/>
      <w:r>
        <w:rPr>
          <w:lang w:val="zh_TW" w:bidi="zh_TW"/>
        </w:rPr>
      </w:r>
    </w:p>
    <w:p>
      <w:pPr>
        <w:pStyle w:val="Heading2"/>
      </w:pPr>
      <w:r>
        <w:rPr>
          <w:lang w:val="zh_TW" w:bidi="zh_TW"/>
        </w:rPr>
        <w:t>彼得後書 2:9</w:t>
      </w:r>
      <w:r>
        <w:rPr>
          <w:lang w:val="zh_TW" w:bidi="zh_TW"/>
        </w:rPr>
      </w:r>
    </w:p>
    <w:p>
      <w:pPr/>
      <w:r>
        <w:rPr>
          <w:lang w:val="zh_TW" w:bidi="zh_TW"/>
        </w:rPr>
      </w:r>
      <w:r>
        <w:rPr>
          <w:lang w:val="zh_TW" w:bidi="zh_TW"/>
        </w:rPr>
        <w:t>主知道搭救敬虔的人脫離試探：如同挪亞的家人（</w:t>
      </w:r>
      <w:r>
        <w:rPr>
          <w:lang w:val="zh_TW" w:bidi="zh_TW"/>
        </w:rPr>
        <w:t>2:5</w:t>
      </w:r>
      <w:r>
        <w:rPr>
          <w:lang w:val="zh_TW" w:bidi="zh_TW"/>
        </w:rPr>
        <w:t>）和羅得（</w:t>
      </w:r>
      <w:r>
        <w:rPr>
          <w:lang w:val="zh_TW" w:bidi="zh_TW"/>
        </w:rPr>
        <w:t>2:7</w:t>
      </w:r>
      <w:r>
        <w:rPr>
          <w:lang w:val="zh_TW" w:bidi="zh_TW"/>
        </w:rPr>
        <w:t>）所</w:t>
      </w:r>
      <w:r>
        <w:rPr>
          <w:lang w:val="zh_TW" w:bidi="zh_TW"/>
        </w:rPr>
        <w:t>顯明的</w:t>
      </w:r>
      <w:r>
        <w:rPr>
          <w:lang w:val="zh_TW" w:bidi="zh_TW"/>
        </w:rPr>
        <w:t>，耶和華對自己的百姓是信實的。彼得的讀者需要確信，他們在面對假的教導和世人的</w:t>
      </w:r>
      <w:r>
        <w:rPr>
          <w:lang w:val="zh_TW" w:bidi="zh_TW"/>
        </w:rPr>
        <w:t>譏誚</w:t>
      </w:r>
      <w:r>
        <w:rPr>
          <w:lang w:val="zh_TW" w:bidi="zh_TW"/>
        </w:rPr>
        <w:t>時竭力活出敬虔生活的努力，必會得到獎賞。</w:t>
      </w:r>
      <w:r>
        <w:rPr>
          <w:lang w:val="zh_TW" w:bidi="zh_TW"/>
        </w:rPr>
      </w:r>
      <w:r>
        <w:rPr>
          <w:lang w:val="zh_TW" w:bidi="zh_TW"/>
        </w:rPr>
      </w:r>
    </w:p>
    <w:p>
      <w:pPr/>
      <w:r>
        <w:rPr>
          <w:lang w:val="zh_TW" w:bidi="zh_TW"/>
        </w:rPr>
      </w:r>
    </w:p>
    <w:p>
      <w:pPr>
        <w:pStyle w:val="Heading2"/>
      </w:pPr>
      <w:r>
        <w:rPr>
          <w:lang w:val="zh_TW" w:bidi="zh_TW"/>
        </w:rPr>
        <w:t>彼得後書 2:10a</w:t>
      </w:r>
      <w:r>
        <w:rPr>
          <w:lang w:val="zh_TW" w:bidi="zh_TW"/>
        </w:rPr>
      </w:r>
    </w:p>
    <w:p>
      <w:pPr>
        <w:pStyle w:val="ListBullet"/>
        <w:spacing w:line="240" w:lineRule="auto"/>
        <w:ind w:left="720"/>
      </w:pPr>
      <w:r>
        <w:rPr>
          <w:lang w:val="zh_TW" w:bidi="zh_TW"/>
        </w:rPr>
      </w:r>
      <w:r>
        <w:rPr>
          <w:lang w:val="zh_TW" w:bidi="zh_TW"/>
        </w:rPr>
        <w:t>污穢的情慾：這指的通常是不合情理的性慾，可能是特別指同性戀（參所多瑪和蛾摩拉，</w:t>
      </w:r>
      <w:r>
        <w:rPr>
          <w:lang w:val="zh_TW" w:bidi="zh_TW"/>
        </w:rPr>
        <w:t>2:6</w:t>
      </w:r>
      <w:r>
        <w:rPr>
          <w:lang w:val="zh_TW" w:bidi="zh_TW"/>
        </w:rPr>
        <w:t>）。</w:t>
      </w:r>
    </w:p>
    <w:p>
      <w:pPr>
        <w:pStyle w:val="ListBullet"/>
        <w:spacing w:line="240" w:lineRule="auto"/>
        <w:ind w:left="720"/>
      </w:pPr>
      <w:r>
        <w:rPr>
          <w:lang w:val="zh_TW" w:bidi="zh_TW"/>
        </w:rPr>
      </w:r>
      <w:r>
        <w:rPr>
          <w:lang w:val="zh_TW" w:bidi="zh_TW"/>
        </w:rPr>
        <w:t>假教師相當傲慢，以至於他們拒絕聽從任何權威，只聽自己。</w:t>
      </w:r>
      <w:r>
        <w:rPr>
          <w:lang w:val="zh_TW" w:bidi="zh_TW"/>
        </w:rPr>
      </w:r>
      <w:r>
        <w:rPr>
          <w:lang w:val="zh_TW" w:bidi="zh_TW"/>
        </w:rPr>
      </w:r>
    </w:p>
    <w:p>
      <w:pPr/>
      <w:r>
        <w:rPr>
          <w:lang w:val="zh_TW" w:bidi="zh_TW"/>
        </w:rPr>
      </w:r>
    </w:p>
    <w:p>
      <w:pPr>
        <w:pStyle w:val="Heading2"/>
      </w:pPr>
      <w:r>
        <w:rPr>
          <w:lang w:val="zh_TW" w:bidi="zh_TW"/>
        </w:rPr>
        <w:t>彼得後書 2:10b</w:t>
      </w:r>
      <w:r>
        <w:rPr>
          <w:lang w:val="zh_TW" w:bidi="zh_TW"/>
        </w:rPr>
      </w:r>
    </w:p>
    <w:p>
      <w:pPr/>
      <w:r>
        <w:rPr>
          <w:lang w:val="zh_TW" w:bidi="zh_TW"/>
        </w:rPr>
      </w:r>
      <w:r>
        <w:rPr>
          <w:lang w:val="zh_TW" w:bidi="zh_TW"/>
        </w:rPr>
        <w:t>在尊位的：這可能是指墮落的天使，與</w:t>
      </w:r>
      <w:r>
        <w:rPr>
          <w:lang w:val="zh_TW" w:bidi="zh_TW"/>
        </w:rPr>
        <w:t>二章11節</w:t>
      </w:r>
      <w:r>
        <w:rPr>
          <w:lang w:val="zh_TW" w:bidi="zh_TW"/>
        </w:rPr>
        <w:t>中所說的天使形成對比。即使</w:t>
      </w:r>
      <w:r>
        <w:rPr>
          <w:lang w:val="zh_TW" w:bidi="zh_TW"/>
        </w:rPr>
        <w:t>譏笑</w:t>
      </w:r>
      <w:r>
        <w:rPr>
          <w:lang w:val="zh_TW" w:bidi="zh_TW"/>
        </w:rPr>
        <w:t>墮落的天使也是錯的，因為他們帶有那榮耀起源的印記——他們擁有真正的能力，對人構成真實的威脅。</w:t>
      </w:r>
      <w:r>
        <w:rPr>
          <w:lang w:val="zh_TW" w:bidi="zh_TW"/>
        </w:rPr>
      </w:r>
      <w:r>
        <w:rPr>
          <w:lang w:val="zh_TW" w:bidi="zh_TW"/>
        </w:rPr>
      </w:r>
    </w:p>
    <w:p>
      <w:pPr/>
      <w:r>
        <w:rPr>
          <w:lang w:val="zh_TW" w:bidi="zh_TW"/>
        </w:rPr>
      </w:r>
    </w:p>
    <w:p>
      <w:pPr>
        <w:pStyle w:val="Heading2"/>
      </w:pPr>
      <w:r>
        <w:rPr>
          <w:lang w:val="zh_TW" w:bidi="zh_TW"/>
        </w:rPr>
        <w:t>彼得後書 2:10–16</w:t>
      </w:r>
      <w:r>
        <w:rPr>
          <w:lang w:val="zh_TW" w:bidi="zh_TW"/>
        </w:rPr>
      </w:r>
    </w:p>
    <w:p>
      <w:pPr/>
      <w:r>
        <w:rPr>
          <w:lang w:val="zh_TW" w:bidi="zh_TW"/>
        </w:rPr>
      </w:r>
      <w:r>
        <w:rPr>
          <w:lang w:val="zh_TW" w:bidi="zh_TW"/>
        </w:rPr>
        <w:t>對這些假教師的描述更側重於他們生活的方式，而非他們所教導的內容。</w:t>
      </w:r>
      <w:r>
        <w:rPr>
          <w:lang w:val="zh_TW" w:bidi="zh_TW"/>
        </w:rPr>
      </w:r>
      <w:r>
        <w:rPr>
          <w:lang w:val="zh_TW" w:bidi="zh_TW"/>
        </w:rPr>
      </w:r>
    </w:p>
    <w:p>
      <w:pPr/>
      <w:r>
        <w:rPr>
          <w:lang w:val="zh_TW" w:bidi="zh_TW"/>
        </w:rPr>
      </w:r>
    </w:p>
    <w:p>
      <w:pPr>
        <w:pStyle w:val="Heading2"/>
      </w:pPr>
      <w:r>
        <w:rPr>
          <w:lang w:val="zh_TW" w:bidi="zh_TW"/>
        </w:rPr>
        <w:t>彼得後書 2:11</w:t>
      </w:r>
      <w:r>
        <w:rPr>
          <w:lang w:val="zh_TW" w:bidi="zh_TW"/>
        </w:rPr>
      </w:r>
    </w:p>
    <w:p>
      <w:pPr/>
      <w:r>
        <w:rPr>
          <w:lang w:val="zh_TW" w:bidi="zh_TW"/>
        </w:rPr>
      </w:r>
      <w:r>
        <w:rPr>
          <w:lang w:val="zh_TW" w:bidi="zh_TW"/>
        </w:rPr>
        <w:t>就是天使……還不用毀謗的話在主面前告他們，但那些假教師非常膽大任性，毫不猶豫地如此行。</w:t>
      </w:r>
      <w:r>
        <w:rPr>
          <w:lang w:val="zh_TW" w:bidi="zh_TW"/>
        </w:rPr>
      </w:r>
      <w:r>
        <w:rPr>
          <w:lang w:val="zh_TW" w:bidi="zh_TW"/>
        </w:rPr>
      </w:r>
    </w:p>
    <w:p>
      <w:pPr/>
      <w:r>
        <w:rPr>
          <w:lang w:val="zh_TW" w:bidi="zh_TW"/>
        </w:rPr>
      </w:r>
    </w:p>
    <w:p>
      <w:pPr>
        <w:pStyle w:val="Heading2"/>
      </w:pPr>
      <w:r>
        <w:rPr>
          <w:lang w:val="zh_TW" w:bidi="zh_TW"/>
        </w:rPr>
        <w:t>彼得後書 2:13</w:t>
      </w:r>
      <w:r>
        <w:rPr>
          <w:lang w:val="zh_TW" w:bidi="zh_TW"/>
        </w:rPr>
      </w:r>
    </w:p>
    <w:p>
      <w:pPr/>
      <w:r>
        <w:rPr>
          <w:lang w:val="zh_TW" w:bidi="zh_TW"/>
        </w:rPr>
      </w:r>
      <w:r>
        <w:rPr>
          <w:lang w:val="zh_TW" w:bidi="zh_TW"/>
        </w:rPr>
        <w:t>正與你們一同坐席，就以自己的詭詐為快樂：參</w:t>
      </w:r>
      <w:r>
        <w:rPr>
          <w:lang w:val="zh_TW" w:bidi="zh_TW"/>
        </w:rPr>
        <w:t>猶大書一章12節</w:t>
      </w:r>
      <w:r>
        <w:rPr>
          <w:lang w:val="zh_TW" w:bidi="zh_TW"/>
        </w:rPr>
        <w:t>。基督徒經常一起團契吃飯來敬拜紀念主（見</w:t>
      </w:r>
      <w:r>
        <w:rPr>
          <w:lang w:val="zh_TW" w:bidi="zh_TW"/>
        </w:rPr>
        <w:t>徒2:46</w:t>
      </w:r>
      <w:r>
        <w:rPr>
          <w:lang w:val="zh_TW" w:bidi="zh_TW"/>
        </w:rPr>
        <w:t>，</w:t>
      </w:r>
      <w:r>
        <w:rPr>
          <w:lang w:val="zh_TW" w:bidi="zh_TW"/>
        </w:rPr>
        <w:t>6:1</w:t>
      </w:r>
      <w:r>
        <w:rPr>
          <w:lang w:val="zh_TW" w:bidi="zh_TW"/>
        </w:rPr>
        <w:t>）。假教師利用這些團契吃飯的時間來欺騙真信徒。有些抄本的讀法是</w:t>
      </w:r>
      <w:r>
        <w:rPr>
          <w:i/>
          <w:lang w:val="zh_TW" w:bidi="zh_TW"/>
        </w:rPr>
        <w:t>他們在與你們一起團契吃飯的時候尋找樂趣</w:t>
      </w:r>
      <w:r>
        <w:rPr>
          <w:lang w:val="zh_TW" w:bidi="zh_TW"/>
        </w:rPr>
        <w:t>（或</w:t>
      </w:r>
      <w:r>
        <w:rPr>
          <w:i/>
          <w:lang w:val="zh_TW" w:bidi="zh_TW"/>
        </w:rPr>
        <w:t>狂歡，</w:t>
      </w:r>
      <w:r>
        <w:rPr>
          <w:lang w:val="zh_TW" w:bidi="zh_TW"/>
        </w:rPr>
        <w:t>或</w:t>
      </w:r>
      <w:r>
        <w:rPr>
          <w:i/>
          <w:lang w:val="zh_TW" w:bidi="zh_TW"/>
        </w:rPr>
        <w:t>暢飲</w:t>
      </w:r>
      <w:r>
        <w:rPr>
          <w:lang w:val="zh_TW" w:bidi="zh_TW"/>
        </w:rPr>
        <w:t>）</w:t>
      </w:r>
      <w:r>
        <w:rPr>
          <w:i/>
          <w:lang w:val="zh_TW" w:bidi="zh_TW"/>
        </w:rPr>
        <w:t>。</w:t>
      </w:r>
      <w:r>
        <w:rPr>
          <w:lang w:val="zh_TW" w:bidi="zh_TW"/>
        </w:rPr>
        <w:t>如果這種讀法是正確的，那他們就是在利用團契吃飯的時間來放縱自我（參</w:t>
      </w:r>
      <w:r>
        <w:rPr>
          <w:lang w:val="zh_TW" w:bidi="zh_TW"/>
        </w:rPr>
        <w:t>林前11:20–22</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2:15</w:t>
      </w:r>
      <w:r>
        <w:rPr>
          <w:lang w:val="zh_TW" w:bidi="zh_TW"/>
        </w:rPr>
      </w:r>
    </w:p>
    <w:p>
      <w:pPr/>
      <w:r>
        <w:rPr>
          <w:lang w:val="zh_TW" w:bidi="zh_TW"/>
        </w:rPr>
      </w:r>
      <w:r>
        <w:rPr>
          <w:lang w:val="zh_TW" w:bidi="zh_TW"/>
        </w:rPr>
        <w:t>巴蘭就是那貪愛不義之工價的先知：儘管已經求問神他應該怎麼做，但巴蘭還是決心走自己的路，希望能得到巴勒的錢財（見</w:t>
      </w:r>
      <w:r>
        <w:rPr>
          <w:lang w:val="zh_TW" w:bidi="zh_TW"/>
        </w:rPr>
        <w:t>民22–24章</w:t>
      </w:r>
      <w:r>
        <w:rPr>
          <w:lang w:val="zh_TW" w:bidi="zh_TW"/>
        </w:rPr>
        <w:t>）。舊約聖經的記載暗示了巴蘭的貪婪，而猶太傳統進一步發展了這一主題（見</w:t>
      </w:r>
      <w:r>
        <w:rPr>
          <w:i/>
          <w:lang w:val="zh_TW" w:bidi="zh_TW"/>
        </w:rPr>
        <w:t>民數記拉巴</w:t>
      </w:r>
      <w:r>
        <w:rPr>
          <w:lang w:val="zh_TW" w:bidi="zh_TW"/>
        </w:rPr>
        <w:t>〔</w:t>
      </w:r>
      <w:r>
        <w:rPr>
          <w:i/>
          <w:lang w:val="zh_TW" w:bidi="zh_TW"/>
        </w:rPr>
        <w:t>Numbers Rabbah</w:t>
      </w:r>
      <w:r>
        <w:rPr>
          <w:lang w:val="zh_TW" w:bidi="zh_TW"/>
        </w:rPr>
        <w:t>〕20:10；</w:t>
      </w:r>
      <w:r>
        <w:rPr>
          <w:i/>
          <w:lang w:val="zh_TW" w:bidi="zh_TW"/>
        </w:rPr>
        <w:t>米示拿 先賢集</w:t>
      </w:r>
      <w:r>
        <w:rPr>
          <w:lang w:val="zh_TW" w:bidi="zh_TW"/>
        </w:rPr>
        <w:t>〔</w:t>
      </w:r>
      <w:r>
        <w:rPr>
          <w:i/>
          <w:lang w:val="zh_TW" w:bidi="zh_TW"/>
        </w:rPr>
        <w:t>Mishnah Avot</w:t>
      </w:r>
      <w:r>
        <w:rPr>
          <w:lang w:val="zh_TW" w:bidi="zh_TW"/>
        </w:rPr>
        <w:t>〕5:22；斐羅，</w:t>
      </w:r>
      <w:r>
        <w:rPr>
          <w:i/>
          <w:lang w:val="zh_TW" w:bidi="zh_TW"/>
        </w:rPr>
        <w:t>摩西</w:t>
      </w:r>
      <w:r>
        <w:rPr>
          <w:lang w:val="zh_TW" w:bidi="zh_TW"/>
        </w:rPr>
        <w:t xml:space="preserve"> 〔Philo, </w:t>
      </w:r>
      <w:r>
        <w:rPr>
          <w:i/>
          <w:lang w:val="zh_TW" w:bidi="zh_TW"/>
        </w:rPr>
        <w:t>Moses</w:t>
      </w:r>
      <w:r>
        <w:rPr>
          <w:lang w:val="zh_TW" w:bidi="zh_TW"/>
        </w:rPr>
        <w:t>〕1:266–268）。</w:t>
      </w:r>
      <w:r>
        <w:rPr>
          <w:lang w:val="zh_TW" w:bidi="zh_TW"/>
        </w:rPr>
      </w:r>
      <w:r>
        <w:rPr>
          <w:lang w:val="zh_TW" w:bidi="zh_TW"/>
        </w:rPr>
      </w:r>
    </w:p>
    <w:p>
      <w:pPr/>
      <w:r>
        <w:rPr>
          <w:lang w:val="zh_TW" w:bidi="zh_TW"/>
        </w:rPr>
      </w:r>
    </w:p>
    <w:p>
      <w:pPr>
        <w:pStyle w:val="Heading2"/>
      </w:pPr>
      <w:r>
        <w:rPr>
          <w:lang w:val="zh_TW" w:bidi="zh_TW"/>
        </w:rPr>
        <w:t>彼得後書 2:17–22</w:t>
      </w:r>
      <w:r>
        <w:rPr>
          <w:lang w:val="zh_TW" w:bidi="zh_TW"/>
        </w:rPr>
      </w:r>
    </w:p>
    <w:p>
      <w:pPr/>
      <w:r>
        <w:rPr>
          <w:lang w:val="zh_TW" w:bidi="zh_TW"/>
        </w:rPr>
      </w:r>
      <w:r>
        <w:rPr>
          <w:lang w:val="zh_TW" w:bidi="zh_TW"/>
        </w:rPr>
        <w:t>彼得繼續他對假教師的描述，並解釋他們對其他人的影響。</w:t>
      </w:r>
      <w:r>
        <w:rPr>
          <w:lang w:val="zh_TW" w:bidi="zh_TW"/>
        </w:rPr>
      </w:r>
      <w:r>
        <w:rPr>
          <w:lang w:val="zh_TW" w:bidi="zh_TW"/>
        </w:rPr>
      </w:r>
    </w:p>
    <w:p>
      <w:pPr/>
      <w:r>
        <w:rPr>
          <w:lang w:val="zh_TW" w:bidi="zh_TW"/>
        </w:rPr>
      </w:r>
    </w:p>
    <w:p>
      <w:pPr>
        <w:pStyle w:val="Heading2"/>
      </w:pPr>
      <w:r>
        <w:rPr>
          <w:lang w:val="zh_TW" w:bidi="zh_TW"/>
        </w:rPr>
        <w:t>彼得後書 2:18</w:t>
      </w:r>
      <w:r>
        <w:rPr>
          <w:lang w:val="zh_TW" w:bidi="zh_TW"/>
        </w:rPr>
      </w:r>
    </w:p>
    <w:p>
      <w:pPr/>
      <w:r>
        <w:rPr>
          <w:lang w:val="zh_TW" w:bidi="zh_TW"/>
        </w:rPr>
      </w:r>
      <w:r>
        <w:rPr>
          <w:lang w:val="zh_TW" w:bidi="zh_TW"/>
        </w:rPr>
        <w:t>那些剛才脫離妄行的人：假教師巧妙地針對剛信主的人，也就是那些才剛委身於基督的人。</w:t>
      </w:r>
      <w:r>
        <w:rPr>
          <w:lang w:val="zh_TW" w:bidi="zh_TW"/>
        </w:rPr>
      </w:r>
      <w:r>
        <w:rPr>
          <w:lang w:val="zh_TW" w:bidi="zh_TW"/>
        </w:rPr>
      </w:r>
    </w:p>
    <w:p>
      <w:pPr/>
      <w:r>
        <w:rPr>
          <w:lang w:val="zh_TW" w:bidi="zh_TW"/>
        </w:rPr>
      </w:r>
    </w:p>
    <w:p>
      <w:pPr>
        <w:pStyle w:val="Heading2"/>
      </w:pPr>
      <w:r>
        <w:rPr>
          <w:lang w:val="zh_TW" w:bidi="zh_TW"/>
        </w:rPr>
        <w:t>彼得後書 2:19</w:t>
      </w:r>
      <w:r>
        <w:rPr>
          <w:lang w:val="zh_TW" w:bidi="zh_TW"/>
        </w:rPr>
      </w:r>
    </w:p>
    <w:p>
      <w:pPr/>
      <w:r>
        <w:rPr>
          <w:lang w:val="zh_TW" w:bidi="zh_TW"/>
        </w:rPr>
      </w:r>
      <w:r>
        <w:rPr>
          <w:lang w:val="zh_TW" w:bidi="zh_TW"/>
        </w:rPr>
        <w:t>歷世歷代以來，虛假的教導的誘惑之一，就是在於承諾</w:t>
      </w:r>
      <w:r>
        <w:rPr>
          <w:lang w:val="zh_TW" w:bidi="zh_TW"/>
        </w:rPr>
        <w:t>能使人脫離權柄得自由</w:t>
      </w:r>
      <w:r>
        <w:rPr>
          <w:lang w:val="zh_TW" w:bidi="zh_TW"/>
        </w:rPr>
        <w:t>，但這種自由是虛幻的（</w:t>
      </w:r>
      <w:r>
        <w:rPr>
          <w:lang w:val="zh_TW" w:bidi="zh_TW"/>
        </w:rPr>
        <w:t>羅6:16</w:t>
      </w:r>
      <w:r>
        <w:rPr>
          <w:lang w:val="zh_TW" w:bidi="zh_TW"/>
        </w:rPr>
        <w:t>）。假教師雖然沉浸在他們脫離權柄而得的自由中（見</w:t>
      </w:r>
      <w:r>
        <w:rPr>
          <w:lang w:val="zh_TW" w:bidi="zh_TW"/>
        </w:rPr>
        <w:t>彼後2:10</w:t>
      </w:r>
      <w:r>
        <w:rPr>
          <w:lang w:val="zh_TW" w:bidi="zh_TW"/>
        </w:rPr>
        <w:t>），但實際上卻仍是罪和敗壞的奴僕。</w:t>
      </w:r>
      <w:r>
        <w:rPr>
          <w:lang w:val="zh_TW" w:bidi="zh_TW"/>
        </w:rPr>
      </w:r>
      <w:r>
        <w:rPr>
          <w:lang w:val="zh_TW" w:bidi="zh_TW"/>
        </w:rPr>
      </w:r>
    </w:p>
    <w:p>
      <w:pPr/>
      <w:r>
        <w:rPr>
          <w:lang w:val="zh_TW" w:bidi="zh_TW"/>
        </w:rPr>
      </w:r>
    </w:p>
    <w:p>
      <w:pPr>
        <w:pStyle w:val="Heading2"/>
      </w:pPr>
      <w:r>
        <w:rPr>
          <w:lang w:val="zh_TW" w:bidi="zh_TW"/>
        </w:rPr>
        <w:t>彼得後書 2:20</w:t>
      </w:r>
      <w:r>
        <w:rPr>
          <w:lang w:val="zh_TW" w:bidi="zh_TW"/>
        </w:rPr>
      </w:r>
    </w:p>
    <w:p>
      <w:pPr/>
      <w:r>
        <w:rPr>
          <w:lang w:val="zh_TW" w:bidi="zh_TW"/>
        </w:rPr>
      </w:r>
      <w:r>
        <w:rPr>
          <w:lang w:val="zh_TW" w:bidi="zh_TW"/>
        </w:rPr>
        <w:t>他們末後的景況就比先前更不好了：那些假教師或他們的追隨者曾經知道真理，但他們故意拒絕真理，使得他們的處境比無知地生活在罪中時更為糟糕。</w:t>
      </w:r>
      <w:r>
        <w:rPr>
          <w:lang w:val="zh_TW" w:bidi="zh_TW"/>
        </w:rPr>
      </w:r>
      <w:r>
        <w:rPr>
          <w:lang w:val="zh_TW" w:bidi="zh_TW"/>
        </w:rPr>
      </w:r>
    </w:p>
    <w:p>
      <w:pPr/>
      <w:r>
        <w:rPr>
          <w:lang w:val="zh_TW" w:bidi="zh_TW"/>
        </w:rPr>
      </w:r>
    </w:p>
    <w:p>
      <w:pPr>
        <w:pStyle w:val="Heading2"/>
      </w:pPr>
      <w:r>
        <w:rPr>
          <w:lang w:val="zh_TW" w:bidi="zh_TW"/>
        </w:rPr>
        <w:t>彼得後書 2:22</w:t>
      </w:r>
      <w:r>
        <w:rPr>
          <w:lang w:val="zh_TW" w:bidi="zh_TW"/>
        </w:rPr>
      </w:r>
    </w:p>
    <w:p>
      <w:pPr>
        <w:pStyle w:val="ListBullet"/>
        <w:spacing w:line="240" w:lineRule="auto"/>
        <w:ind w:left="720"/>
      </w:pPr>
      <w:r>
        <w:rPr>
          <w:lang w:val="zh_TW" w:bidi="zh_TW"/>
        </w:rPr>
      </w:r>
      <w:r>
        <w:rPr>
          <w:lang w:val="zh_TW" w:bidi="zh_TW"/>
        </w:rPr>
        <w:t>「狗所吐的，牠轉過來又吃」：人們並不認為狗是友好的家庭寵物，而認為是野生且骯髒的獸類。</w:t>
      </w:r>
    </w:p>
    <w:p>
      <w:pPr>
        <w:pStyle w:val="ListBullet"/>
        <w:spacing w:line="240" w:lineRule="auto"/>
        <w:ind w:left="720"/>
      </w:pPr>
      <w:r>
        <w:rPr>
          <w:lang w:val="zh_TW" w:bidi="zh_TW"/>
        </w:rPr>
      </w:r>
      <w:r>
        <w:rPr>
          <w:lang w:val="zh_TW" w:bidi="zh_TW"/>
        </w:rPr>
        <w:t>「豬洗淨了又回到泥裏去滾」：這句俗語可能出自約公元前500年流行的一本語錄，名為阿希卡（</w:t>
      </w:r>
      <w:r>
        <w:rPr>
          <w:i/>
          <w:lang w:val="zh_TW" w:bidi="zh_TW"/>
        </w:rPr>
        <w:t>Ahiqar</w:t>
      </w:r>
      <w:r>
        <w:rPr>
          <w:lang w:val="zh_TW" w:bidi="zh_TW"/>
        </w:rPr>
        <w:t>），其中寫道：「我兒啊，對我而言，你就像那頭與高貴之人一起洗浴的豬，牠從浴池中出來後，一看到骯髒的坑，就下去在裡面打滾」（</w:t>
      </w:r>
      <w:r>
        <w:rPr>
          <w:i/>
          <w:lang w:val="zh_TW" w:bidi="zh_TW"/>
        </w:rPr>
        <w:t>阿希卡</w:t>
      </w:r>
      <w:r>
        <w:rPr>
          <w:lang w:val="zh_TW" w:bidi="zh_TW"/>
        </w:rPr>
        <w:t>〔</w:t>
      </w:r>
      <w:r>
        <w:rPr>
          <w:i/>
          <w:lang w:val="zh_TW" w:bidi="zh_TW"/>
        </w:rPr>
        <w:t>Ahiqar</w:t>
      </w:r>
      <w:r>
        <w:rPr>
          <w:lang w:val="zh_TW" w:bidi="zh_TW"/>
        </w:rPr>
        <w:t>〕8:18）。</w:t>
      </w:r>
      <w:r>
        <w:rPr>
          <w:lang w:val="zh_TW" w:bidi="zh_TW"/>
        </w:rPr>
      </w:r>
      <w:r>
        <w:rPr>
          <w:lang w:val="zh_TW" w:bidi="zh_TW"/>
        </w:rPr>
      </w:r>
    </w:p>
    <w:p>
      <w:pPr/>
      <w:r>
        <w:rPr>
          <w:lang w:val="zh_TW" w:bidi="zh_TW"/>
        </w:rPr>
      </w:r>
    </w:p>
    <w:p>
      <w:pPr>
        <w:pStyle w:val="Heading2"/>
      </w:pPr>
      <w:r>
        <w:rPr>
          <w:lang w:val="zh_TW" w:bidi="zh_TW"/>
        </w:rPr>
        <w:t>彼得後書 3:1</w:t>
      </w:r>
      <w:r>
        <w:rPr>
          <w:lang w:val="zh_TW" w:bidi="zh_TW"/>
        </w:rPr>
      </w:r>
    </w:p>
    <w:p>
      <w:pPr/>
      <w:r>
        <w:rPr>
          <w:lang w:val="zh_TW" w:bidi="zh_TW"/>
        </w:rPr>
      </w:r>
      <w:r>
        <w:rPr>
          <w:lang w:val="zh_TW" w:bidi="zh_TW"/>
        </w:rPr>
        <w:t>我現在寫給你們的是第二封信：第一封信可能是彼得前書。</w:t>
      </w:r>
      <w:r>
        <w:rPr>
          <w:lang w:val="zh_TW" w:bidi="zh_TW"/>
        </w:rPr>
      </w:r>
      <w:r>
        <w:rPr>
          <w:lang w:val="zh_TW" w:bidi="zh_TW"/>
        </w:rPr>
      </w:r>
    </w:p>
    <w:p>
      <w:pPr/>
      <w:r>
        <w:rPr>
          <w:lang w:val="zh_TW" w:bidi="zh_TW"/>
        </w:rPr>
      </w:r>
    </w:p>
    <w:p>
      <w:pPr>
        <w:pStyle w:val="Heading2"/>
      </w:pPr>
      <w:r>
        <w:rPr>
          <w:lang w:val="zh_TW" w:bidi="zh_TW"/>
        </w:rPr>
        <w:t>彼得後書 3:1–13</w:t>
      </w:r>
      <w:r>
        <w:rPr>
          <w:lang w:val="zh_TW" w:bidi="zh_TW"/>
        </w:rPr>
      </w:r>
    </w:p>
    <w:p>
      <w:pPr/>
      <w:r>
        <w:rPr>
          <w:lang w:val="zh_TW" w:bidi="zh_TW"/>
        </w:rPr>
      </w:r>
      <w:r>
        <w:rPr>
          <w:lang w:val="zh_TW" w:bidi="zh_TW"/>
        </w:rPr>
        <w:t>彼得從譴責假教師轉向勸勉信徒。那些假教師懷疑基督的再來，而這需要明確的教導來應對。基督徒應持守使徒所傳關於審判之日的信息，並在對那一日的期待中過敬虔的生活。</w:t>
      </w:r>
      <w:r>
        <w:rPr>
          <w:lang w:val="zh_TW" w:bidi="zh_TW"/>
        </w:rPr>
      </w:r>
      <w:r>
        <w:rPr>
          <w:lang w:val="zh_TW" w:bidi="zh_TW"/>
        </w:rPr>
      </w:r>
    </w:p>
    <w:p>
      <w:pPr/>
      <w:r>
        <w:rPr>
          <w:lang w:val="zh_TW" w:bidi="zh_TW"/>
        </w:rPr>
      </w:r>
    </w:p>
    <w:p>
      <w:pPr>
        <w:pStyle w:val="Heading2"/>
      </w:pPr>
      <w:r>
        <w:rPr>
          <w:lang w:val="zh_TW" w:bidi="zh_TW"/>
        </w:rPr>
        <w:t>彼得後書 3:2</w:t>
      </w:r>
      <w:r>
        <w:rPr>
          <w:lang w:val="zh_TW" w:bidi="zh_TW"/>
        </w:rPr>
      </w:r>
    </w:p>
    <w:p>
      <w:pPr>
        <w:pStyle w:val="ListBullet"/>
        <w:spacing w:line="240" w:lineRule="auto"/>
        <w:ind w:left="720"/>
      </w:pPr>
      <w:r>
        <w:rPr>
          <w:lang w:val="zh_TW" w:bidi="zh_TW"/>
        </w:rPr>
      </w:r>
      <w:r>
        <w:rPr>
          <w:lang w:val="zh_TW" w:bidi="zh_TW"/>
        </w:rPr>
        <w:t>舊約聖經中的聖先知們預言了主的日子，那時神會審判祂的仇敵（見</w:t>
      </w:r>
      <w:r>
        <w:rPr>
          <w:lang w:val="zh_TW" w:bidi="zh_TW"/>
        </w:rPr>
        <w:t>1:19的研讀註釋</w:t>
      </w:r>
      <w:r>
        <w:rPr>
          <w:lang w:val="zh_TW" w:bidi="zh_TW"/>
        </w:rPr>
        <w:t>）。</w:t>
      </w:r>
    </w:p>
    <w:p>
      <w:pPr>
        <w:pStyle w:val="ListBullet"/>
        <w:spacing w:line="240" w:lineRule="auto"/>
        <w:ind w:left="720"/>
      </w:pPr>
      <w:r>
        <w:rPr>
          <w:lang w:val="zh_TW" w:bidi="zh_TW"/>
        </w:rPr>
      </w:r>
      <w:r>
        <w:rPr>
          <w:lang w:val="zh_TW" w:bidi="zh_TW"/>
        </w:rPr>
        <w:t>主救主的命令：耶穌已經透過使徒教導教會。</w:t>
      </w:r>
      <w:r>
        <w:rPr>
          <w:lang w:val="zh_TW" w:bidi="zh_TW"/>
        </w:rPr>
      </w:r>
      <w:r>
        <w:rPr>
          <w:lang w:val="zh_TW" w:bidi="zh_TW"/>
        </w:rPr>
      </w:r>
    </w:p>
    <w:p>
      <w:pPr/>
      <w:r>
        <w:rPr>
          <w:lang w:val="zh_TW" w:bidi="zh_TW"/>
        </w:rPr>
      </w:r>
    </w:p>
    <w:p>
      <w:pPr>
        <w:pStyle w:val="Heading2"/>
      </w:pPr>
      <w:r>
        <w:rPr>
          <w:lang w:val="zh_TW" w:bidi="zh_TW"/>
        </w:rPr>
        <w:t>彼得後書 3:3</w:t>
      </w:r>
      <w:r>
        <w:rPr>
          <w:lang w:val="zh_TW" w:bidi="zh_TW"/>
        </w:rPr>
      </w:r>
    </w:p>
    <w:p>
      <w:pPr>
        <w:pStyle w:val="ListBullet"/>
        <w:spacing w:line="240" w:lineRule="auto"/>
        <w:ind w:left="720"/>
      </w:pPr>
      <w:r>
        <w:rPr>
          <w:lang w:val="zh_TW" w:bidi="zh_TW"/>
        </w:rPr>
      </w:r>
      <w:r>
        <w:rPr>
          <w:lang w:val="zh_TW" w:bidi="zh_TW"/>
        </w:rPr>
        <w:t>末世：彼得不僅僅是預言未來的事件；他也論及他的讀者當下的情形。在新約聖經中，</w:t>
      </w:r>
      <w:r>
        <w:rPr>
          <w:i/>
          <w:lang w:val="zh_TW" w:bidi="zh_TW"/>
        </w:rPr>
        <w:t>末世</w:t>
      </w:r>
      <w:r>
        <w:rPr>
          <w:lang w:val="zh_TW" w:bidi="zh_TW"/>
        </w:rPr>
        <w:t>指的是耶穌第一次來臨與他第二次來臨之間的時期（見</w:t>
      </w:r>
      <w:r>
        <w:rPr>
          <w:lang w:val="zh_TW" w:bidi="zh_TW"/>
        </w:rPr>
        <w:t>徒2:17</w:t>
      </w:r>
      <w:r>
        <w:rPr>
          <w:lang w:val="zh_TW" w:bidi="zh_TW"/>
        </w:rPr>
        <w:t>；</w:t>
      </w:r>
      <w:r>
        <w:rPr>
          <w:lang w:val="zh_TW" w:bidi="zh_TW"/>
        </w:rPr>
        <w:t>來1:2</w:t>
      </w:r>
      <w:r>
        <w:rPr>
          <w:lang w:val="zh_TW" w:bidi="zh_TW"/>
        </w:rPr>
        <w:t>）。這是神的應許成就的時候。</w:t>
      </w:r>
    </w:p>
    <w:p>
      <w:pPr>
        <w:pStyle w:val="ListBullet"/>
        <w:spacing w:line="240" w:lineRule="auto"/>
        <w:ind w:left="720"/>
      </w:pPr>
      <w:r>
        <w:rPr>
          <w:lang w:val="zh_TW" w:bidi="zh_TW"/>
        </w:rPr>
      </w:r>
      <w:r>
        <w:rPr>
          <w:lang w:val="zh_TW" w:bidi="zh_TW"/>
        </w:rPr>
        <w:t>必有好譏誚的人：見</w:t>
      </w:r>
      <w:r>
        <w:rPr>
          <w:lang w:val="zh_TW" w:bidi="zh_TW"/>
        </w:rPr>
        <w:t>箴言一章22節</w:t>
      </w:r>
      <w:r>
        <w:rPr>
          <w:lang w:val="zh_TW" w:bidi="zh_TW"/>
        </w:rPr>
        <w:t>，</w:t>
      </w:r>
      <w:r>
        <w:rPr>
          <w:lang w:val="zh_TW" w:bidi="zh_TW"/>
        </w:rPr>
        <w:t>九章7至8節</w:t>
      </w:r>
      <w:r>
        <w:rPr>
          <w:lang w:val="zh_TW" w:bidi="zh_TW"/>
        </w:rPr>
        <w:t>，</w:t>
      </w:r>
      <w:r>
        <w:rPr>
          <w:lang w:val="zh_TW" w:bidi="zh_TW"/>
        </w:rPr>
        <w:t>十三章1節</w:t>
      </w:r>
      <w:r>
        <w:rPr>
          <w:lang w:val="zh_TW" w:bidi="zh_TW"/>
        </w:rPr>
        <w:t>。好譏誚的人不使用證據和邏輯來辯論，而是貶低和嘲笑真理。</w:t>
      </w:r>
      <w:r>
        <w:rPr>
          <w:lang w:val="zh_TW" w:bidi="zh_TW"/>
        </w:rPr>
      </w:r>
      <w:r>
        <w:rPr>
          <w:lang w:val="zh_TW" w:bidi="zh_TW"/>
        </w:rPr>
      </w:r>
    </w:p>
    <w:p>
      <w:pPr/>
      <w:r>
        <w:rPr>
          <w:lang w:val="zh_TW" w:bidi="zh_TW"/>
        </w:rPr>
      </w:r>
    </w:p>
    <w:p>
      <w:pPr>
        <w:pStyle w:val="Heading2"/>
      </w:pPr>
      <w:r>
        <w:rPr>
          <w:lang w:val="zh_TW" w:bidi="zh_TW"/>
        </w:rPr>
        <w:t>彼得後書 3:4</w:t>
      </w:r>
      <w:r>
        <w:rPr>
          <w:lang w:val="zh_TW" w:bidi="zh_TW"/>
        </w:rPr>
      </w:r>
    </w:p>
    <w:p>
      <w:pPr/>
      <w:r>
        <w:rPr>
          <w:lang w:val="zh_TW" w:bidi="zh_TW"/>
        </w:rPr>
      </w:r>
      <w:r>
        <w:rPr>
          <w:lang w:val="zh_TW" w:bidi="zh_TW"/>
        </w:rPr>
        <w:t>從列祖睡了以來：那些假教師可能會聲稱，儘管神應許會介入歷史，但事情並沒有真正改變，也永遠不會改變。</w:t>
      </w:r>
      <w:r>
        <w:rPr>
          <w:lang w:val="zh_TW" w:bidi="zh_TW"/>
        </w:rPr>
      </w:r>
      <w:r>
        <w:rPr>
          <w:lang w:val="zh_TW" w:bidi="zh_TW"/>
        </w:rPr>
      </w:r>
    </w:p>
    <w:p>
      <w:pPr/>
      <w:r>
        <w:rPr>
          <w:lang w:val="zh_TW" w:bidi="zh_TW"/>
        </w:rPr>
      </w:r>
    </w:p>
    <w:p>
      <w:pPr>
        <w:pStyle w:val="Heading2"/>
      </w:pPr>
      <w:r>
        <w:rPr>
          <w:lang w:val="zh_TW" w:bidi="zh_TW"/>
        </w:rPr>
        <w:t>彼得後書 3:5</w:t>
      </w:r>
      <w:r>
        <w:rPr>
          <w:lang w:val="zh_TW" w:bidi="zh_TW"/>
        </w:rPr>
      </w:r>
    </w:p>
    <w:p>
      <w:pPr>
        <w:pStyle w:val="ListBullet"/>
        <w:spacing w:line="240" w:lineRule="auto"/>
        <w:ind w:left="720"/>
      </w:pPr>
      <w:r>
        <w:rPr>
          <w:lang w:val="zh_TW" w:bidi="zh_TW"/>
        </w:rPr>
      </w:r>
      <w:r>
        <w:rPr>
          <w:lang w:val="zh_TW" w:bidi="zh_TW"/>
        </w:rPr>
        <w:t>創造是顯明假教師的錯誤的第一個證據：變化確實會發生。若神創造了世界，那麼祂當然也可以毀滅它。</w:t>
      </w:r>
    </w:p>
    <w:p>
      <w:pPr>
        <w:pStyle w:val="ListBullet"/>
        <w:spacing w:line="240" w:lineRule="auto"/>
        <w:ind w:left="720"/>
      </w:pPr>
      <w:r>
        <w:rPr>
          <w:lang w:val="zh_TW" w:bidi="zh_TW"/>
        </w:rPr>
      </w:r>
      <w:r>
        <w:rPr>
          <w:lang w:val="zh_TW" w:bidi="zh_TW"/>
        </w:rPr>
        <w:t>從水而出、藉水而成的地：見</w:t>
      </w:r>
      <w:r>
        <w:rPr>
          <w:lang w:val="zh_TW" w:bidi="zh_TW"/>
        </w:rPr>
        <w:t>創世記一章2節</w:t>
      </w:r>
      <w:r>
        <w:rPr>
          <w:lang w:val="zh_TW" w:bidi="zh_TW"/>
        </w:rPr>
        <w:t>、</w:t>
      </w:r>
      <w:r>
        <w:rPr>
          <w:lang w:val="zh_TW" w:bidi="zh_TW"/>
        </w:rPr>
        <w:t>6至10節</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3:7</w:t>
      </w:r>
      <w:r>
        <w:rPr>
          <w:lang w:val="zh_TW" w:bidi="zh_TW"/>
        </w:rPr>
      </w:r>
    </w:p>
    <w:p>
      <w:pPr/>
      <w:r>
        <w:rPr>
          <w:lang w:val="zh_TW" w:bidi="zh_TW"/>
        </w:rPr>
      </w:r>
      <w:r>
        <w:rPr>
          <w:lang w:val="zh_TW" w:bidi="zh_TW"/>
        </w:rPr>
        <w:t>舊約聖經將火與耶和華的日子聯想在一起（見</w:t>
      </w:r>
      <w:r>
        <w:rPr>
          <w:lang w:val="zh_TW" w:bidi="zh_TW"/>
        </w:rPr>
        <w:t>賽30:30</w:t>
      </w:r>
      <w:r>
        <w:rPr>
          <w:lang w:val="zh_TW" w:bidi="zh_TW"/>
        </w:rPr>
        <w:t>，</w:t>
      </w:r>
      <w:r>
        <w:rPr>
          <w:lang w:val="zh_TW" w:bidi="zh_TW"/>
        </w:rPr>
        <w:t>66:15–16</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3:8</w:t>
      </w:r>
      <w:r>
        <w:rPr>
          <w:lang w:val="zh_TW" w:bidi="zh_TW"/>
        </w:rPr>
      </w:r>
    </w:p>
    <w:p>
      <w:pPr/>
      <w:r>
        <w:rPr>
          <w:lang w:val="zh_TW" w:bidi="zh_TW"/>
        </w:rPr>
      </w:r>
      <w:r>
        <w:rPr>
          <w:lang w:val="zh_TW" w:bidi="zh_TW"/>
        </w:rPr>
        <w:t>彼得間接提及</w:t>
      </w:r>
      <w:r>
        <w:rPr>
          <w:lang w:val="zh_TW" w:bidi="zh_TW"/>
        </w:rPr>
        <w:t>詩篇九十篇4節</w:t>
      </w:r>
      <w:r>
        <w:rPr>
          <w:lang w:val="zh_TW" w:bidi="zh_TW"/>
        </w:rPr>
        <w:t>。神按照祂的時間尺度作工。祂會在祂認為合適的時候派遣祂的使者。</w:t>
      </w:r>
      <w:r>
        <w:rPr>
          <w:lang w:val="zh_TW" w:bidi="zh_TW"/>
        </w:rPr>
      </w:r>
      <w:r>
        <w:rPr>
          <w:lang w:val="zh_TW" w:bidi="zh_TW"/>
        </w:rPr>
      </w:r>
    </w:p>
    <w:p>
      <w:pPr/>
      <w:r>
        <w:rPr>
          <w:lang w:val="zh_TW" w:bidi="zh_TW"/>
        </w:rPr>
      </w:r>
    </w:p>
    <w:p>
      <w:pPr>
        <w:pStyle w:val="Heading2"/>
      </w:pPr>
      <w:r>
        <w:rPr>
          <w:lang w:val="zh_TW" w:bidi="zh_TW"/>
        </w:rPr>
        <w:t>彼得後書 3:10</w:t>
      </w:r>
      <w:r>
        <w:rPr>
          <w:lang w:val="zh_TW" w:bidi="zh_TW"/>
        </w:rPr>
      </w:r>
    </w:p>
    <w:p>
      <w:pPr>
        <w:pStyle w:val="ListBullet"/>
        <w:spacing w:line="240" w:lineRule="auto"/>
        <w:ind w:left="720"/>
      </w:pPr>
      <w:r>
        <w:rPr>
          <w:lang w:val="zh_TW" w:bidi="zh_TW"/>
        </w:rPr>
      </w:r>
      <w:r>
        <w:rPr>
          <w:lang w:val="zh_TW" w:bidi="zh_TW"/>
        </w:rPr>
        <w:t>形質本身指的可能是有形宇宙的基本構成，或指太陽、月亮和星星。</w:t>
      </w:r>
    </w:p>
    <w:p>
      <w:pPr>
        <w:pStyle w:val="ListBullet"/>
        <w:spacing w:line="240" w:lineRule="auto"/>
        <w:ind w:left="720"/>
      </w:pPr>
      <w:r>
        <w:rPr>
          <w:lang w:val="zh_TW" w:bidi="zh_TW"/>
        </w:rPr>
      </w:r>
      <w:r>
        <w:rPr>
          <w:lang w:val="zh_TW" w:bidi="zh_TW"/>
        </w:rPr>
        <w:t>都要燒盡了：此處的希臘文很難理解；有些譯本的讀法可能是表示所有受造物在審判的時候，</w:t>
      </w:r>
      <w:r>
        <w:rPr>
          <w:i/>
          <w:lang w:val="zh_TW" w:bidi="zh_TW"/>
        </w:rPr>
        <w:t>將要在神面前顯現</w:t>
      </w:r>
      <w:r>
        <w:rPr>
          <w:lang w:val="zh_TW" w:bidi="zh_TW"/>
        </w:rPr>
        <w:t>，且神認為其應受審判。</w:t>
      </w:r>
      <w:r>
        <w:rPr>
          <w:lang w:val="zh_TW" w:bidi="zh_TW"/>
        </w:rPr>
      </w:r>
      <w:r>
        <w:rPr>
          <w:lang w:val="zh_TW" w:bidi="zh_TW"/>
        </w:rPr>
      </w:r>
    </w:p>
    <w:p>
      <w:pPr/>
      <w:r>
        <w:rPr>
          <w:lang w:val="zh_TW" w:bidi="zh_TW"/>
        </w:rPr>
      </w:r>
    </w:p>
    <w:p>
      <w:pPr>
        <w:pStyle w:val="Heading2"/>
      </w:pPr>
      <w:r>
        <w:rPr>
          <w:lang w:val="zh_TW" w:bidi="zh_TW"/>
        </w:rPr>
        <w:t>彼得後書 3:12</w:t>
      </w:r>
      <w:r>
        <w:rPr>
          <w:lang w:val="zh_TW" w:bidi="zh_TW"/>
        </w:rPr>
      </w:r>
    </w:p>
    <w:p>
      <w:pPr>
        <w:pStyle w:val="ListBullet"/>
        <w:spacing w:line="240" w:lineRule="auto"/>
        <w:ind w:left="720"/>
      </w:pPr>
      <w:r>
        <w:rPr>
          <w:lang w:val="zh_TW" w:bidi="zh_TW"/>
        </w:rPr>
      </w:r>
      <w:r>
        <w:rPr>
          <w:lang w:val="zh_TW" w:bidi="zh_TW"/>
        </w:rPr>
        <w:t>切切仰望神的日子來到：神的百姓可以透過他們的悔改和敬虔的生活加速末世的來臨（參</w:t>
      </w:r>
      <w:r>
        <w:rPr>
          <w:lang w:val="zh_TW" w:bidi="zh_TW"/>
        </w:rPr>
        <w:t>徒3:19–20</w:t>
      </w:r>
      <w:r>
        <w:rPr>
          <w:lang w:val="zh_TW" w:bidi="zh_TW"/>
        </w:rPr>
        <w:t>）。</w:t>
      </w:r>
    </w:p>
    <w:p>
      <w:pPr>
        <w:pStyle w:val="ListBullet"/>
        <w:spacing w:line="240" w:lineRule="auto"/>
        <w:ind w:left="720"/>
      </w:pPr>
      <w:r>
        <w:rPr>
          <w:lang w:val="zh_TW" w:bidi="zh_TW"/>
        </w:rPr>
      </w:r>
      <w:r>
        <w:rPr>
          <w:lang w:val="zh_TW" w:bidi="zh_TW"/>
        </w:rPr>
        <w:t>有形質的都要被烈火鎔化：參</w:t>
      </w:r>
      <w:r>
        <w:rPr>
          <w:lang w:val="zh_TW" w:bidi="zh_TW"/>
        </w:rPr>
        <w:t>彌迦書一章3至4節</w:t>
      </w:r>
      <w:r>
        <w:rPr>
          <w:lang w:val="zh_TW" w:bidi="zh_TW"/>
        </w:rPr>
        <w:t>；另見</w:t>
      </w:r>
      <w:r>
        <w:rPr>
          <w:lang w:val="zh_TW" w:bidi="zh_TW"/>
        </w:rPr>
        <w:t>以賽亞書63章19節至六十四章1節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3:13</w:t>
      </w:r>
      <w:r>
        <w:rPr>
          <w:lang w:val="zh_TW" w:bidi="zh_TW"/>
        </w:rPr>
      </w:r>
    </w:p>
    <w:p>
      <w:pPr/>
      <w:r>
        <w:rPr>
          <w:lang w:val="zh_TW" w:bidi="zh_TW"/>
        </w:rPr>
      </w:r>
      <w:r>
        <w:rPr>
          <w:lang w:val="zh_TW" w:bidi="zh_TW"/>
        </w:rPr>
        <w:t>新天新地：見</w:t>
      </w:r>
      <w:r>
        <w:rPr>
          <w:lang w:val="zh_TW" w:bidi="zh_TW"/>
        </w:rPr>
        <w:t>以賽亞書六十五章17節</w:t>
      </w:r>
      <w:r>
        <w:rPr>
          <w:lang w:val="zh_TW" w:bidi="zh_TW"/>
        </w:rPr>
        <w:t>，</w:t>
      </w:r>
      <w:r>
        <w:rPr>
          <w:lang w:val="zh_TW" w:bidi="zh_TW"/>
        </w:rPr>
        <w:t>六十六章22節</w:t>
      </w:r>
      <w:r>
        <w:rPr>
          <w:lang w:val="zh_TW" w:bidi="zh_TW"/>
        </w:rPr>
        <w:t>；</w:t>
      </w:r>
      <w:r>
        <w:rPr>
          <w:lang w:val="zh_TW" w:bidi="zh_TW"/>
        </w:rPr>
        <w:t>啟示錄二十一章</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彼得後書 3:15</w:t>
      </w:r>
      <w:r>
        <w:rPr>
          <w:lang w:val="zh_TW" w:bidi="zh_TW"/>
        </w:rPr>
      </w:r>
    </w:p>
    <w:p>
      <w:pPr/>
      <w:r>
        <w:rPr>
          <w:lang w:val="zh_TW" w:bidi="zh_TW"/>
        </w:rPr>
      </w:r>
      <w:r>
        <w:rPr>
          <w:lang w:val="zh_TW" w:bidi="zh_TW"/>
        </w:rPr>
        <w:t>我們所親愛的兄弟保羅：新約聖經對彼得和保羅之間的關係描述不多。由於在安提阿的爭論（</w:t>
      </w:r>
      <w:r>
        <w:rPr>
          <w:lang w:val="zh_TW" w:bidi="zh_TW"/>
        </w:rPr>
        <w:t>加2:11–14</w:t>
      </w:r>
      <w:r>
        <w:rPr>
          <w:lang w:val="zh_TW" w:bidi="zh_TW"/>
        </w:rPr>
        <w:t>），有時人們認為兩人彼此敵對，但新約聖經描繪了一幅不同的景像。彼得和保羅對於傳給外邦人福音基本上持相同意見（</w:t>
      </w:r>
      <w:r>
        <w:rPr>
          <w:lang w:val="zh_TW" w:bidi="zh_TW"/>
        </w:rPr>
        <w:t>徒11:2–18</w:t>
      </w:r>
      <w:r>
        <w:rPr>
          <w:lang w:val="zh_TW" w:bidi="zh_TW"/>
        </w:rPr>
        <w:t>，</w:t>
      </w:r>
      <w:r>
        <w:rPr>
          <w:lang w:val="zh_TW" w:bidi="zh_TW"/>
        </w:rPr>
        <w:t>15:7–11</w:t>
      </w:r>
      <w:r>
        <w:rPr>
          <w:lang w:val="zh_TW" w:bidi="zh_TW"/>
        </w:rPr>
        <w:t>）。西拉和馬可是保羅和彼得的同工（見</w:t>
      </w:r>
      <w:r>
        <w:rPr>
          <w:lang w:val="zh_TW" w:bidi="zh_TW"/>
        </w:rPr>
        <w:t>彼前5:12–13</w:t>
      </w:r>
      <w:r>
        <w:rPr>
          <w:lang w:val="zh_TW" w:bidi="zh_TW"/>
        </w:rPr>
        <w:t>）。根據傳統，兩位使徒在公元60年代中期，在尼祿的逼迫中於羅馬殉道。</w:t>
      </w:r>
      <w:r>
        <w:rPr>
          <w:lang w:val="zh_TW" w:bidi="zh_TW"/>
        </w:rPr>
      </w:r>
      <w:r>
        <w:rPr>
          <w:lang w:val="zh_TW" w:bidi="zh_TW"/>
        </w:rPr>
      </w:r>
    </w:p>
    <w:p>
      <w:pPr/>
      <w:r>
        <w:rPr>
          <w:lang w:val="zh_TW" w:bidi="zh_TW"/>
        </w:rPr>
      </w:r>
    </w:p>
    <w:p>
      <w:pPr>
        <w:pStyle w:val="Heading2"/>
      </w:pPr>
      <w:r>
        <w:rPr>
          <w:lang w:val="zh_TW" w:bidi="zh_TW"/>
        </w:rPr>
        <w:t>彼得後書 3:16</w:t>
      </w:r>
      <w:r>
        <w:rPr>
          <w:lang w:val="zh_TW" w:bidi="zh_TW"/>
        </w:rPr>
      </w:r>
    </w:p>
    <w:p>
      <w:pPr/>
      <w:r>
        <w:rPr>
          <w:lang w:val="zh_TW" w:bidi="zh_TW"/>
        </w:rPr>
      </w:r>
      <w:r>
        <w:rPr>
          <w:lang w:val="zh_TW" w:bidi="zh_TW"/>
        </w:rPr>
        <w:t>彼得在這個時候可能已經知道除了其中一兩封以外的保羅所有的書信。彼得的話暗示著他認為保羅的書信屬於聖經的範疇。</w:t>
      </w:r>
      <w:r>
        <w:rPr>
          <w:lang w:val="zh_TW" w:bidi="zh_TW"/>
        </w:rPr>
      </w:r>
      <w:r>
        <w:rPr>
          <w:lang w:val="zh_TW" w:bidi="zh_TW"/>
        </w:rPr>
      </w:r>
    </w:p>
    <w:p>
      <w:pPr/>
      <w:r>
        <w:rPr>
          <w:lang w:val="zh_TW" w:bidi="zh_TW"/>
        </w:rPr>
      </w:r>
    </w:p>
    <w:p>
      <w:pPr>
        <w:pStyle w:val="Heading2"/>
      </w:pPr>
      <w:r>
        <w:rPr>
          <w:lang w:val="zh_TW" w:bidi="zh_TW"/>
        </w:rPr>
        <w:t>彼得後書 3:17–18</w:t>
      </w:r>
      <w:r>
        <w:rPr>
          <w:lang w:val="zh_TW" w:bidi="zh_TW"/>
        </w:rPr>
      </w:r>
    </w:p>
    <w:p>
      <w:pPr/>
      <w:r>
        <w:rPr>
          <w:lang w:val="zh_TW" w:bidi="zh_TW"/>
        </w:rPr>
      </w:r>
      <w:r>
        <w:rPr>
          <w:lang w:val="zh_TW" w:bidi="zh_TW"/>
        </w:rPr>
        <w:t>彼得重申他的目的是要保護他的讀者免受假教師的影響，好讓他們能在恩典中成長。彼得最後以對我們的主耶和華及救主耶穌基督的頌讚作結。</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