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lang w:val="ar_AE" w:bidi="ar_AE"/>
        </w:rPr>
        <w:t>إسرائيل هو الاسم الذي أعطاه الله ليعقوب</w:t>
      </w:r>
      <w:r>
        <w:rPr>
          <w:i/>
          <w:lang w:val="ar_AE" w:bidi="ar_AE"/>
        </w:rPr>
        <w:t>,</w:t>
      </w:r>
      <w:r>
        <w:rPr>
          <w:lang w:val="ar_AE" w:bidi="ar_AE"/>
        </w:rPr>
        <w:t xml:space="preserve"> ابن إسحق وحفيد إبراهيم (</w:t>
      </w:r>
      <w:hyperlink r:id="rId13">
        <w:r>
          <w:rPr>
            <w:lang w:val="ar_AE" w:bidi="ar_AE"/>
          </w:rPr>
          <w:rPr>
            <w:color w:val="0000EE"/>
            <w:u w:val="single"/>
          </w:rPr>
          <w:t>تكوين 32: 28</w:t>
        </w:r>
      </w:hyperlink>
      <w:r>
        <w:rPr>
          <w:lang w:val="ar_AE" w:bidi="ar_AE"/>
        </w:rPr>
        <w:t xml:space="preserve">). • قبل سنوات عديدة، انتقل يعقوب وعائلته إلى مصر، بحثًا عن ملجأ من الجفاف الشديد (انظر </w:t>
      </w:r>
      <w:hyperlink r:id="rId14">
        <w:r>
          <w:rPr>
            <w:lang w:val="ar_AE" w:bidi="ar_AE"/>
          </w:rPr>
          <w:rPr>
            <w:color w:val="0000EE"/>
            <w:u w:val="single"/>
          </w:rPr>
          <w:t>تكوين 46: 1–7</w:t>
        </w:r>
      </w:hyperlink>
      <w:r>
        <w:rPr>
          <w:lang w:val="ar_AE" w:bidi="ar_AE"/>
        </w:rPr>
        <w:t xml:space="preserve">). وبفضل حكمة يوسف وقيادته (انظر </w:t>
      </w:r>
      <w:hyperlink r:id="rId15">
        <w:r>
          <w:rPr>
            <w:lang w:val="ar_AE" w:bidi="ar_AE"/>
          </w:rPr>
          <w:rPr>
            <w:color w:val="0000EE"/>
            <w:u w:val="single"/>
          </w:rPr>
          <w:t>تكوين 41: 25–49</w:t>
        </w:r>
      </w:hyperlink>
      <w:r>
        <w:rPr>
          <w:lang w:val="ar_AE" w:bidi="ar_AE"/>
        </w:rPr>
        <w:t xml:space="preserve">), تم تخزين إمدادات ثابتة من القمح (انظر </w:t>
      </w:r>
      <w:hyperlink r:id="rId16">
        <w:r>
          <w:rPr>
            <w:lang w:val="ar_AE" w:bidi="ar_AE"/>
          </w:rPr>
          <w:rPr>
            <w:color w:val="0000EE"/>
            <w:u w:val="single"/>
          </w:rPr>
          <w:t>تكوين 42: 1–2</w:t>
        </w:r>
      </w:hyperlink>
      <w:r>
        <w:rPr>
          <w:lang w:val="ar_AE" w:bidi="ar_AE"/>
        </w:rPr>
        <w:t xml:space="preserve">; </w:t>
      </w:r>
      <w:hyperlink r:id="rId17">
        <w:r>
          <w:rPr>
            <w:lang w:val="ar_AE" w:bidi="ar_AE"/>
          </w:rPr>
          <w:rPr>
            <w:color w:val="0000EE"/>
            <w:u w:val="single"/>
          </w:rPr>
          <w:t>45: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1:1–22</w:t>
      </w:r>
      <w:r>
        <w:rPr>
          <w:lang w:val="ar_AE" w:bidi="ar_AE"/>
        </w:rPr>
      </w:r>
    </w:p>
    <w:p>
      <w:pPr>
        <w:bidi/>
      </w:pPr>
      <w:r>
        <w:rPr>
          <w:lang w:val="ar_AE" w:bidi="ar_AE"/>
        </w:rPr>
      </w:r>
      <w:r>
        <w:rPr>
          <w:lang w:val="ar_AE" w:bidi="ar_AE"/>
        </w:rPr>
        <w:t>كانت الحاجة إلى الخلاص بكل وضوح مرتبطة بحالة بني إسرائيل (لقد عامل المصريون شعب إسرائيل بلا رحمة</w:t>
      </w:r>
      <w:r>
        <w:rPr>
          <w:i/>
          <w:lang w:val="ar_AE" w:bidi="ar_AE"/>
        </w:rPr>
        <w:t>،</w:t>
      </w:r>
      <w:r>
        <w:rPr>
          <w:lang w:val="ar_AE" w:bidi="ar_AE"/>
        </w:rPr>
        <w:t xml:space="preserve"> </w:t>
      </w:r>
      <w:hyperlink r:id="rId18">
        <w:r>
          <w:rPr>
            <w:lang w:val="ar_AE" w:bidi="ar_AE"/>
          </w:rPr>
          <w:rPr>
            <w:color w:val="0000EE"/>
            <w:u w:val="single"/>
          </w:rPr>
          <w:t>1: 13</w:t>
        </w:r>
      </w:hyperlink>
      <w:r>
        <w:rPr>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lang w:val="ar_AE" w:bidi="ar_AE"/>
        </w:rPr>
      </w:r>
      <w:r>
        <w:rPr>
          <w:lang w:val="ar_AE" w:bidi="ar_AE"/>
        </w:rPr>
      </w:r>
    </w:p>
    <w:p>
      <w:pPr>
        <w:bidi/>
      </w:pPr>
      <w:r>
        <w:rPr>
          <w:lang w:val="ar_AE" w:bidi="ar_AE"/>
        </w:rPr>
      </w:r>
    </w:p>
    <w:p>
      <w:pPr>
        <w:pStyle w:val="Heading2"/>
        <w:bidi/>
      </w:pPr>
      <w:r>
        <w:rPr>
          <w:lang w:val="ar_AE" w:bidi="ar_AE"/>
        </w:rPr>
        <w:t>خروج 1: 2–4</w:t>
      </w:r>
      <w:r>
        <w:rPr>
          <w:lang w:val="ar_AE" w:bidi="ar_AE"/>
        </w:rPr>
      </w:r>
    </w:p>
    <w:p>
      <w:pPr>
        <w:bidi/>
      </w:pPr>
      <w:r>
        <w:rPr>
          <w:lang w:val="ar_AE" w:bidi="ar_AE"/>
        </w:rPr>
      </w:r>
      <w:r>
        <w:rPr>
          <w:lang w:val="ar_AE" w:bidi="ar_AE"/>
        </w:rPr>
        <w:t xml:space="preserve">ما يخص ميلاد أبناء يعقوب، انظر </w:t>
      </w:r>
      <w:hyperlink r:id="rId19">
        <w:r>
          <w:rPr>
            <w:lang w:val="ar_AE" w:bidi="ar_AE"/>
          </w:rPr>
          <w:rPr>
            <w:color w:val="0000EE"/>
            <w:u w:val="single"/>
          </w:rPr>
          <w:t>تكوين 29: 31–30: 24</w:t>
        </w:r>
      </w:hyperlink>
      <w:r>
        <w:rPr>
          <w:lang w:val="ar_AE" w:bidi="ar_AE"/>
        </w:rPr>
        <w:t xml:space="preserve">; </w:t>
      </w:r>
      <w:hyperlink r:id="rId20">
        <w:r>
          <w:rPr>
            <w:lang w:val="ar_AE" w:bidi="ar_AE"/>
          </w:rPr>
          <w:rPr>
            <w:color w:val="0000EE"/>
            <w:u w:val="single"/>
          </w:rPr>
          <w:t>35: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lang w:val="ar_AE" w:bidi="ar_AE"/>
        </w:rPr>
        <w:t>جَمِيعُ نُفُوسِ ٱلْخَارِجِينَ مِنْ صُلْبِ يَعْقُوبَ سَبْعِينَ</w:t>
      </w:r>
      <w:r>
        <w:rPr>
          <w:lang w:val="ar_AE" w:bidi="ar_AE"/>
        </w:rPr>
        <w:t>: الرقم 75 في النسخة اليونانية ومخطوطات البحر الميت قد يشمل أبناء أفرايم ومنسى الخمسة (</w:t>
      </w:r>
      <w:hyperlink r:id="rId21">
        <w:r>
          <w:rPr>
            <w:lang w:val="ar_AE" w:bidi="ar_AE"/>
          </w:rPr>
          <w:rPr>
            <w:color w:val="0000EE"/>
            <w:u w:val="single"/>
          </w:rPr>
          <w:t>عدد 26: 29</w:t>
        </w:r>
      </w:hyperlink>
      <w:r>
        <w:rPr>
          <w:lang w:val="ar_AE" w:bidi="ar_AE"/>
        </w:rPr>
        <w:t xml:space="preserve">, </w:t>
      </w:r>
      <w:hyperlink r:id="rId22">
        <w:r>
          <w:rPr>
            <w:lang w:val="ar_AE" w:bidi="ar_AE"/>
          </w:rPr>
          <w:rPr>
            <w:color w:val="0000EE"/>
            <w:u w:val="single"/>
          </w:rPr>
          <w:t>35</w:t>
        </w:r>
      </w:hyperlink>
      <w:r>
        <w:rPr>
          <w:lang w:val="ar_AE" w:bidi="ar_AE"/>
        </w:rPr>
        <w:t>). • الابن الحادي عشر ليعقوب، يوسف</w:t>
      </w:r>
      <w:r>
        <w:rPr>
          <w:i/>
          <w:lang w:val="ar_AE" w:bidi="ar_AE"/>
        </w:rPr>
        <w:t>,</w:t>
      </w:r>
      <w:r>
        <w:rPr>
          <w:lang w:val="ar_AE" w:bidi="ar_AE"/>
        </w:rPr>
        <w:t xml:space="preserve"> تم بيعه إلى العبودية في مصر من قبل إخوته الحاسدين (</w:t>
      </w:r>
      <w:hyperlink r:id="rId23">
        <w:r>
          <w:rPr>
            <w:lang w:val="ar_AE" w:bidi="ar_AE"/>
          </w:rPr>
          <w:rPr>
            <w:color w:val="0000EE"/>
            <w:u w:val="single"/>
          </w:rPr>
          <w:t>تكوين 37: 18–28</w:t>
        </w:r>
      </w:hyperlink>
      <w:r>
        <w:rPr>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hyperlink r:id="rId16">
        <w:r>
          <w:rPr>
            <w:lang w:val="ar_AE" w:bidi="ar_AE"/>
          </w:rPr>
          <w:rPr>
            <w:color w:val="0000EE"/>
            <w:u w:val="single"/>
          </w:rPr>
          <w:t>تكوين 42: 1–2</w:t>
        </w:r>
      </w:hyperlink>
      <w:r>
        <w:rPr>
          <w:lang w:val="ar_AE" w:bidi="ar_AE"/>
        </w:rPr>
        <w:t xml:space="preserve">; </w:t>
      </w:r>
      <w:hyperlink r:id="rId24">
        <w:r>
          <w:rPr>
            <w:lang w:val="ar_AE" w:bidi="ar_AE"/>
          </w:rPr>
          <w:rPr>
            <w:color w:val="0000EE"/>
            <w:u w:val="single"/>
          </w:rPr>
          <w:t>50: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1:6–7</w:t>
      </w:r>
      <w:r>
        <w:rPr>
          <w:lang w:val="ar_AE" w:bidi="ar_AE"/>
        </w:rPr>
      </w:r>
    </w:p>
    <w:p>
      <w:pPr>
        <w:bidi/>
      </w:pPr>
      <w:r>
        <w:rPr>
          <w:lang w:val="ar_AE" w:bidi="ar_AE"/>
        </w:rPr>
      </w:r>
      <w:r>
        <w:rPr>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hyperlink r:id="rId25">
        <w:r>
          <w:rPr>
            <w:lang w:val="ar_AE" w:bidi="ar_AE"/>
          </w:rPr>
          <w:rPr>
            <w:color w:val="0000EE"/>
            <w:u w:val="single"/>
          </w:rPr>
          <w:t>تكوين 15: 13–16</w:t>
        </w:r>
      </w:hyperlink>
      <w:r>
        <w:rPr>
          <w:lang w:val="ar_AE" w:bidi="ar_AE"/>
        </w:rPr>
        <w:t>). فحتى وهم في مصر، كانت وعود الله تعمل، وتكاثر نسل إبراهيم وسارة العجوزين بشكل كبير كما قال الله (</w:t>
      </w:r>
      <w:hyperlink r:id="rId26">
        <w:r>
          <w:rPr>
            <w:lang w:val="ar_AE" w:bidi="ar_AE"/>
          </w:rPr>
          <w:rPr>
            <w:color w:val="0000EE"/>
            <w:u w:val="single"/>
          </w:rPr>
          <w:t>تكوين 15: 5</w:t>
        </w:r>
      </w:hyperlink>
      <w:r>
        <w:rPr>
          <w:lang w:val="ar_AE" w:bidi="ar_AE"/>
        </w:rPr>
        <w:t>), بسبب أن الله باركهم (</w:t>
      </w:r>
      <w:hyperlink r:id="rId27">
        <w:r>
          <w:rPr>
            <w:lang w:val="ar_AE" w:bidi="ar_AE"/>
          </w:rPr>
          <w:rPr>
            <w:color w:val="0000EE"/>
            <w:u w:val="single"/>
          </w:rPr>
          <w:t>مزمور 105: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8–10</w:t>
      </w:r>
      <w:r>
        <w:rPr>
          <w:lang w:val="ar_AE" w:bidi="ar_AE"/>
        </w:rPr>
      </w:r>
    </w:p>
    <w:p>
      <w:pPr>
        <w:bidi/>
      </w:pPr>
      <w:r>
        <w:rPr>
          <w:lang w:val="ar_AE" w:bidi="ar_AE"/>
        </w:rPr>
      </w:r>
      <w:r>
        <w:rPr>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lang w:val="ar_AE" w:bidi="ar_AE"/>
        </w:rPr>
        <w:t>الهكسوس.</w:t>
      </w:r>
      <w:r>
        <w:rPr>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lang w:val="ar_AE" w:bidi="ar_AE"/>
        </w:rPr>
      </w:r>
      <w:r>
        <w:rPr>
          <w:lang w:val="ar_AE" w:bidi="ar_AE"/>
        </w:rPr>
      </w:r>
    </w:p>
    <w:p>
      <w:pPr>
        <w:bidi/>
      </w:pPr>
      <w:r>
        <w:rPr>
          <w:lang w:val="ar_AE" w:bidi="ar_AE"/>
        </w:rPr>
      </w:r>
    </w:p>
    <w:p>
      <w:pPr>
        <w:pStyle w:val="Heading2"/>
        <w:bidi/>
      </w:pPr>
      <w:r>
        <w:rPr>
          <w:lang w:val="ar_AE" w:bidi="ar_AE"/>
        </w:rPr>
        <w:t>الخروج 1: 10</w:t>
      </w:r>
      <w:r>
        <w:rPr>
          <w:lang w:val="ar_AE" w:bidi="ar_AE"/>
        </w:rPr>
      </w:r>
    </w:p>
    <w:p>
      <w:pPr>
        <w:bidi/>
      </w:pPr>
      <w:r>
        <w:rPr>
          <w:lang w:val="ar_AE" w:bidi="ar_AE"/>
        </w:rPr>
      </w:r>
      <w:r>
        <w:rPr>
          <w:lang w:val="ar_AE" w:bidi="ar_AE"/>
        </w:rPr>
        <w:t xml:space="preserve">الأشخاص الذين أشار إليهم فرعون على أنهم أعداؤنا كانوا بالتأكيد بقايا الهكسوس (انظر </w:t>
      </w:r>
      <w:r>
        <w:rPr>
          <w:lang w:val="ar_AE" w:bidi="ar_AE"/>
        </w:rPr>
        <w:t>الملاحظة الدراسية على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lang w:val="ar_AE" w:bidi="ar_AE"/>
        </w:rPr>
        <w:t>تم تحديد فيثوم ورعمسيس مع المدن الحديثة تل المسخوطة و</w:t>
      </w:r>
      <w:r>
        <w:rPr>
          <w:lang w:val="ar_AE" w:bidi="ar_AE"/>
        </w:rPr>
        <w:t>قنتير</w:t>
      </w:r>
      <w:r>
        <w:rPr>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lang w:val="ar_AE" w:bidi="ar_AE"/>
        </w:rPr>
        <w:t>على الرغم من الاضطهاد المصري المكثف، تكاثر الإسرائيليون وانتشروا</w:t>
      </w:r>
      <w:r>
        <w:rPr>
          <w:i/>
          <w:lang w:val="ar_AE" w:bidi="ar_AE"/>
        </w:rPr>
        <w:t>؛</w:t>
      </w:r>
      <w:r>
        <w:rPr>
          <w:lang w:val="ar_AE" w:bidi="ar_AE"/>
        </w:rPr>
        <w:t xml:space="preserve"> كان الله يحافظ على وعده بإعطاء إبراهيم نسل كبير (</w:t>
      </w:r>
      <w:hyperlink r:id="rId26">
        <w:r>
          <w:rPr>
            <w:lang w:val="ar_AE" w:bidi="ar_AE"/>
          </w:rPr>
          <w:rPr>
            <w:color w:val="0000EE"/>
            <w:u w:val="single"/>
          </w:rPr>
          <w:t>تكوين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 14</w:t>
      </w:r>
      <w:r>
        <w:rPr>
          <w:lang w:val="ar_AE" w:bidi="ar_AE"/>
        </w:rPr>
      </w:r>
    </w:p>
    <w:p>
      <w:pPr>
        <w:bidi/>
      </w:pPr>
      <w:r>
        <w:rPr>
          <w:lang w:val="ar_AE" w:bidi="ar_AE"/>
        </w:rPr>
      </w:r>
      <w:r>
        <w:rPr>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lang w:val="ar_AE" w:bidi="ar_AE"/>
        </w:rPr>
      </w:r>
      <w:r>
        <w:rPr>
          <w:lang w:val="ar_AE" w:bidi="ar_AE"/>
        </w:rPr>
      </w:r>
    </w:p>
    <w:p>
      <w:pPr>
        <w:bidi/>
      </w:pPr>
      <w:r>
        <w:rPr>
          <w:lang w:val="ar_AE" w:bidi="ar_AE"/>
        </w:rPr>
      </w:r>
    </w:p>
    <w:p>
      <w:pPr>
        <w:pStyle w:val="Heading2"/>
        <w:bidi/>
      </w:pPr>
      <w:r>
        <w:rPr>
          <w:lang w:val="ar_AE" w:bidi="ar_AE"/>
        </w:rPr>
        <w:t>الخروج 1: 15</w:t>
      </w:r>
      <w:r>
        <w:rPr>
          <w:lang w:val="ar_AE" w:bidi="ar_AE"/>
        </w:rPr>
      </w:r>
    </w:p>
    <w:p>
      <w:pPr>
        <w:bidi/>
      </w:pPr>
      <w:r>
        <w:rPr>
          <w:lang w:val="ar_AE" w:bidi="ar_AE"/>
        </w:rPr>
      </w:r>
      <w:r>
        <w:rPr>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lang w:val="ar_AE" w:bidi="ar_AE"/>
        </w:rPr>
        <w:t>الملاحظة الدراسية على 12: 37</w:t>
      </w:r>
      <w:r>
        <w:rPr>
          <w:lang w:val="ar_AE" w:bidi="ar_AE"/>
        </w:rPr>
        <w:t xml:space="preserve">)، كان هناك بوضوح أكثر من قابلتين للأمة بأكملها. ربما الاثنتان المذكورتان هنا، </w:t>
      </w:r>
      <w:r>
        <w:rPr>
          <w:lang w:val="ar_AE" w:bidi="ar_AE"/>
        </w:rPr>
        <w:t>همَا شِفْرَةُ وفُوعَةُ</w:t>
      </w:r>
      <w:r>
        <w:rPr>
          <w:i/>
          <w:lang w:val="ar_AE" w:bidi="ar_AE"/>
        </w:rPr>
        <w:t>,</w:t>
      </w:r>
      <w:r>
        <w:rPr>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lang w:val="ar_AE" w:bidi="ar_AE"/>
        </w:rPr>
        <w:t>تَنْظُرَانِهِنَّ عَلَى ٱلْكَرَاسِيِّ</w:t>
      </w:r>
      <w:r>
        <w:rPr>
          <w:lang w:val="ar_AE" w:bidi="ar_AE"/>
        </w:rPr>
        <w:t xml:space="preserve"> (حرفياً </w:t>
      </w:r>
      <w:r>
        <w:rPr>
          <w:i/>
          <w:lang w:val="ar_AE" w:bidi="ar_AE"/>
        </w:rPr>
        <w:t>تنظران إلى الحجرين</w:t>
      </w:r>
      <w:r>
        <w:rPr>
          <w:lang w:val="ar_AE" w:bidi="ar_AE"/>
        </w:rPr>
        <w:t xml:space="preserve">): قد تشير اللغة العبرية إلى كرسي الولادة أو الأعضاء التناسلية. • </w:t>
      </w:r>
      <w:r>
        <w:rPr>
          <w:lang w:val="ar_AE" w:bidi="ar_AE"/>
        </w:rPr>
        <w:t>إِنْ كَانَ ٱبْنًا فَٱقْتُلَاهُ، وَإِنْ كَانَ بِنْتًا فَتَحْيَا</w:t>
      </w:r>
      <w:r>
        <w:rPr>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lang w:val="ar_AE" w:bidi="ar_AE"/>
        </w:rPr>
        <w:t xml:space="preserve">وَلَكِنَّ ٱلْقَابِلَتَيْنِ … فقد رفضتا طاعة الملك المصري العظيم لأنهما </w:t>
      </w:r>
      <w:r>
        <w:rPr>
          <w:lang w:val="ar_AE" w:bidi="ar_AE"/>
        </w:rPr>
        <w:t>خَافَتَا ٱللهَ</w:t>
      </w:r>
      <w:r>
        <w:rPr>
          <w:lang w:val="ar_AE" w:bidi="ar_AE"/>
        </w:rPr>
        <w:t xml:space="preserve"> أكثر مما خافتا فرعون </w:t>
      </w:r>
      <w:r>
        <w:rPr>
          <w:lang w:val="ar_AE" w:bidi="ar_AE"/>
        </w:rPr>
        <w:t xml:space="preserve">مَلِكُ مِصْرَ </w:t>
      </w:r>
      <w:r>
        <w:rPr>
          <w:lang w:val="ar_AE" w:bidi="ar_AE"/>
        </w:rPr>
        <w:t xml:space="preserve"> (</w:t>
      </w:r>
      <w:hyperlink r:id="rId28">
        <w:r>
          <w:rPr>
            <w:lang w:val="ar_AE" w:bidi="ar_AE"/>
          </w:rPr>
          <w:rPr>
            <w:color w:val="0000EE"/>
            <w:u w:val="single"/>
          </w:rPr>
          <w:t>1: 21</w:t>
        </w:r>
      </w:hyperlink>
      <w:r>
        <w:rPr>
          <w:lang w:val="ar_AE" w:bidi="ar_AE"/>
        </w:rPr>
        <w:t>). الخوف من الرب (أي الخشوع له كخالق وقاضٍ قدير) هو أساس المعرفة الحقيقية والحكمة (</w:t>
      </w:r>
      <w:hyperlink r:id="rId29">
        <w:r>
          <w:rPr>
            <w:lang w:val="ar_AE" w:bidi="ar_AE"/>
          </w:rPr>
          <w:rPr>
            <w:color w:val="0000EE"/>
            <w:u w:val="single"/>
          </w:rPr>
          <w:t>أمثال 1: 7</w:t>
        </w:r>
      </w:hyperlink>
      <w:r>
        <w:rPr>
          <w:lang w:val="ar_AE" w:bidi="ar_AE"/>
        </w:rPr>
        <w:t xml:space="preserve">; </w:t>
      </w:r>
      <w:hyperlink r:id="rId30">
        <w:r>
          <w:rPr>
            <w:lang w:val="ar_AE" w:bidi="ar_AE"/>
          </w:rPr>
          <w:rPr>
            <w:color w:val="0000EE"/>
            <w:u w:val="single"/>
          </w:rPr>
          <w:t>9: 10</w:t>
        </w:r>
      </w:hyperlink>
      <w:r>
        <w:rPr>
          <w:lang w:val="ar_AE" w:bidi="ar_AE"/>
        </w:rPr>
        <w:t>). إن الرب صديق لمن يخافونه (</w:t>
      </w:r>
      <w:hyperlink r:id="rId31">
        <w:r>
          <w:rPr>
            <w:lang w:val="ar_AE" w:bidi="ar_AE"/>
          </w:rPr>
          <w:rPr>
            <w:color w:val="0000EE"/>
            <w:u w:val="single"/>
          </w:rPr>
          <w:t>مزمور 25: 14</w:t>
        </w:r>
      </w:hyperlink>
      <w:r>
        <w:rPr>
          <w:lang w:val="ar_AE" w:bidi="ar_AE"/>
        </w:rPr>
        <w:t>). لقد فهمتا القابلتان أن الرب لديه قوة أكبر من أي إنسان.</w:t>
      </w:r>
      <w:r>
        <w:rPr>
          <w:lang w:val="ar_AE" w:bidi="ar_AE"/>
        </w:rPr>
      </w:r>
      <w:r>
        <w:rPr>
          <w:lang w:val="ar_AE" w:bidi="ar_AE"/>
        </w:rPr>
      </w:r>
    </w:p>
    <w:p>
      <w:pPr>
        <w:bidi/>
      </w:pPr>
      <w:r>
        <w:rPr>
          <w:lang w:val="ar_AE" w:bidi="ar_AE"/>
        </w:rPr>
      </w:r>
    </w:p>
    <w:p>
      <w:pPr>
        <w:pStyle w:val="Heading2"/>
        <w:bidi/>
      </w:pPr>
      <w:r>
        <w:rPr>
          <w:lang w:val="ar_AE" w:bidi="ar_AE"/>
        </w:rPr>
        <w:t>الخروج ١: ١٩</w:t>
      </w:r>
      <w:r>
        <w:rPr>
          <w:lang w:val="ar_AE" w:bidi="ar_AE"/>
        </w:rPr>
      </w:r>
    </w:p>
    <w:p>
      <w:pPr>
        <w:bidi/>
      </w:pPr>
      <w:r>
        <w:rPr>
          <w:lang w:val="ar_AE" w:bidi="ar_AE"/>
        </w:rPr>
      </w:r>
      <w:r>
        <w:rPr>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lang w:val="ar_AE" w:bidi="ar_AE"/>
        </w:rPr>
      </w:r>
      <w:r>
        <w:rPr>
          <w:lang w:val="ar_AE" w:bidi="ar_AE"/>
        </w:rPr>
      </w:r>
    </w:p>
    <w:p>
      <w:pPr>
        <w:bidi/>
      </w:pPr>
      <w:r>
        <w:rPr>
          <w:lang w:val="ar_AE" w:bidi="ar_AE"/>
        </w:rPr>
      </w:r>
    </w:p>
    <w:p>
      <w:pPr>
        <w:pStyle w:val="Heading2"/>
        <w:bidi/>
      </w:pPr>
      <w:r>
        <w:rPr>
          <w:lang w:val="ar_AE" w:bidi="ar_AE"/>
        </w:rPr>
        <w:t>الخروج ١: ٢٠–٢١</w:t>
      </w:r>
      <w:r>
        <w:rPr>
          <w:lang w:val="ar_AE" w:bidi="ar_AE"/>
        </w:rPr>
      </w:r>
    </w:p>
    <w:p>
      <w:pPr>
        <w:bidi/>
      </w:pPr>
      <w:r>
        <w:rPr>
          <w:lang w:val="ar_AE" w:bidi="ar_AE"/>
        </w:rPr>
      </w:r>
      <w:r>
        <w:rPr>
          <w:lang w:val="ar_AE" w:bidi="ar_AE"/>
        </w:rPr>
        <w:t>صَنَعَ لَهُمَا بُيُوتًا</w:t>
      </w:r>
      <w:r>
        <w:rPr>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lang w:val="ar_AE" w:bidi="ar_AE"/>
        </w:rPr>
      </w:r>
      <w:r>
        <w:rPr>
          <w:lang w:val="ar_AE" w:bidi="ar_AE"/>
        </w:rPr>
      </w:r>
    </w:p>
    <w:p>
      <w:pPr>
        <w:bidi/>
      </w:pPr>
      <w:r>
        <w:rPr>
          <w:lang w:val="ar_AE" w:bidi="ar_AE"/>
        </w:rPr>
      </w:r>
    </w:p>
    <w:p>
      <w:pPr>
        <w:pStyle w:val="Heading2"/>
        <w:bidi/>
      </w:pPr>
      <w:r>
        <w:rPr>
          <w:lang w:val="ar_AE" w:bidi="ar_AE"/>
        </w:rPr>
        <w:t>خروج 2: 1</w:t>
      </w:r>
      <w:r>
        <w:rPr>
          <w:lang w:val="ar_AE" w:bidi="ar_AE"/>
        </w:rPr>
      </w:r>
    </w:p>
    <w:p>
      <w:pPr>
        <w:bidi/>
      </w:pPr>
      <w:r>
        <w:rPr>
          <w:lang w:val="ar_AE" w:bidi="ar_AE"/>
        </w:rPr>
      </w:r>
      <w:r>
        <w:rPr>
          <w:lang w:val="ar_AE" w:bidi="ar_AE"/>
        </w:rPr>
        <w:t xml:space="preserve">كانا الرجل والمرأة يُدعيان </w:t>
      </w:r>
      <w:r>
        <w:rPr>
          <w:lang w:val="ar_AE" w:bidi="ar_AE"/>
        </w:rPr>
        <w:t>عَمْرَامُ ويُوكَابَدَ</w:t>
      </w:r>
      <w:r>
        <w:rPr>
          <w:lang w:val="ar_AE" w:bidi="ar_AE"/>
        </w:rPr>
        <w:t xml:space="preserve"> (</w:t>
      </w:r>
      <w:hyperlink r:id="rId32">
        <w:r>
          <w:rPr>
            <w:lang w:val="ar_AE" w:bidi="ar_AE"/>
          </w:rPr>
          <w:rPr>
            <w:color w:val="0000EE"/>
            <w:u w:val="single"/>
          </w:rPr>
          <w:t>6: 20</w:t>
        </w:r>
      </w:hyperlink>
      <w:r>
        <w:rPr>
          <w:lang w:val="ar_AE" w:bidi="ar_AE"/>
        </w:rPr>
        <w:t>). • كان لاوي الابن الثالث ليعقوب من زوجته ليئة (</w:t>
      </w:r>
      <w:hyperlink r:id="rId33">
        <w:r>
          <w:rPr>
            <w:lang w:val="ar_AE" w:bidi="ar_AE"/>
          </w:rPr>
          <w:rPr>
            <w:color w:val="0000EE"/>
            <w:u w:val="single"/>
          </w:rPr>
          <w:t>تكوين 29: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٢:١–٢٥</w:t>
      </w:r>
      <w:r>
        <w:rPr>
          <w:lang w:val="ar_AE" w:bidi="ar_AE"/>
        </w:rPr>
      </w:r>
    </w:p>
    <w:p>
      <w:pPr>
        <w:bidi/>
      </w:pPr>
      <w:r>
        <w:rPr>
          <w:lang w:val="ar_AE" w:bidi="ar_AE"/>
        </w:rPr>
      </w:r>
      <w:hyperlink r:id="rId34">
        <w:r>
          <w:rPr>
            <w:lang w:val="ar_AE" w:bidi="ar_AE"/>
          </w:rPr>
          <w:rPr>
            <w:color w:val="0000EE"/>
            <w:u w:val="single"/>
          </w:rPr>
          <w:t>لقد أوضح الإصحاح 1</w:t>
        </w:r>
      </w:hyperlink>
      <w:r>
        <w:rPr>
          <w:lang w:val="ar_AE" w:bidi="ar_AE"/>
        </w:rPr>
        <w:t xml:space="preserve"> الحاجة إلى الإنقاذ؛ ويصف الإصحاح </w:t>
      </w:r>
      <w:hyperlink r:id="rId35">
        <w:r>
          <w:rPr>
            <w:lang w:val="ar_AE" w:bidi="ar_AE"/>
          </w:rPr>
          <w:rPr>
            <w:color w:val="0000EE"/>
            <w:u w:val="single"/>
          </w:rPr>
          <w:t>2</w:t>
        </w:r>
      </w:hyperlink>
      <w:r>
        <w:rPr>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lang w:val="ar_AE" w:bidi="ar_AE"/>
        </w:rPr>
        <w:t>الملاحظة الدراسية على 2: 10</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خروج ٢: ٢</w:t>
      </w:r>
      <w:r>
        <w:rPr>
          <w:lang w:val="ar_AE" w:bidi="ar_AE"/>
        </w:rPr>
      </w:r>
    </w:p>
    <w:p>
      <w:pPr>
        <w:bidi/>
      </w:pPr>
      <w:r>
        <w:rPr>
          <w:lang w:val="ar_AE" w:bidi="ar_AE"/>
        </w:rPr>
      </w:r>
      <w:r>
        <w:rPr>
          <w:lang w:val="ar_AE" w:bidi="ar_AE"/>
        </w:rPr>
        <w:t xml:space="preserve"> أَنَّهُ حَسَنٌ</w:t>
      </w:r>
      <w:r>
        <w:rPr>
          <w:lang w:val="ar_AE" w:bidi="ar_AE"/>
        </w:rPr>
        <w:t xml:space="preserve"> (حرفياً </w:t>
      </w:r>
      <w:r>
        <w:rPr>
          <w:i/>
          <w:lang w:val="ar_AE" w:bidi="ar_AE"/>
        </w:rPr>
        <w:t>كان جيداً</w:t>
      </w:r>
      <w:r>
        <w:rPr>
          <w:lang w:val="ar_AE" w:bidi="ar_AE"/>
        </w:rPr>
        <w:t>): من المحتمل أن يكون هذا إشارة إلى شكله: لقد كان رضيعًا "كاملًا".</w:t>
      </w:r>
      <w:r>
        <w:rPr>
          <w:lang w:val="ar_AE" w:bidi="ar_AE"/>
        </w:rPr>
      </w:r>
      <w:r>
        <w:rPr>
          <w:lang w:val="ar_AE" w:bidi="ar_AE"/>
        </w:rPr>
      </w:r>
    </w:p>
    <w:p>
      <w:pPr>
        <w:bidi/>
      </w:pPr>
      <w:r>
        <w:rPr>
          <w:lang w:val="ar_AE" w:bidi="ar_AE"/>
        </w:rPr>
      </w:r>
    </w:p>
    <w:p>
      <w:pPr>
        <w:pStyle w:val="Heading2"/>
        <w:bidi/>
      </w:pPr>
      <w:r>
        <w:rPr>
          <w:lang w:val="ar_AE" w:bidi="ar_AE"/>
        </w:rPr>
        <w:t>الخروج ٢: ٣</w:t>
      </w:r>
      <w:r>
        <w:rPr>
          <w:lang w:val="ar_AE" w:bidi="ar_AE"/>
        </w:rPr>
      </w:r>
    </w:p>
    <w:p>
      <w:pPr>
        <w:bidi/>
      </w:pPr>
      <w:r>
        <w:rPr>
          <w:lang w:val="ar_AE" w:bidi="ar_AE"/>
        </w:rPr>
      </w:r>
      <w:r>
        <w:rPr>
          <w:lang w:val="ar_AE" w:bidi="ar_AE"/>
        </w:rPr>
        <w:t xml:space="preserve">نمت أعواد </w:t>
      </w:r>
      <w:r>
        <w:rPr>
          <w:lang w:val="ar_AE" w:bidi="ar_AE"/>
        </w:rPr>
        <w:t xml:space="preserve">ٱلْبَرْدِيِّ </w:t>
      </w:r>
      <w:r>
        <w:rPr>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lang w:val="ar_AE" w:bidi="ar_AE"/>
        </w:rPr>
      </w:r>
      <w:r>
        <w:rPr>
          <w:lang w:val="ar_AE" w:bidi="ar_AE"/>
        </w:rPr>
      </w:r>
    </w:p>
    <w:p>
      <w:pPr>
        <w:bidi/>
      </w:pPr>
      <w:r>
        <w:rPr>
          <w:lang w:val="ar_AE" w:bidi="ar_AE"/>
        </w:rPr>
      </w:r>
    </w:p>
    <w:p>
      <w:pPr>
        <w:pStyle w:val="Heading2"/>
        <w:bidi/>
      </w:pPr>
      <w:r>
        <w:rPr>
          <w:lang w:val="ar_AE" w:bidi="ar_AE"/>
        </w:rPr>
        <w:t>خروج ٢: ٥–٦</w:t>
      </w:r>
      <w:r>
        <w:rPr>
          <w:lang w:val="ar_AE" w:bidi="ar_AE"/>
        </w:rPr>
      </w:r>
    </w:p>
    <w:p>
      <w:pPr>
        <w:bidi/>
      </w:pPr>
      <w:r>
        <w:rPr>
          <w:lang w:val="ar_AE" w:bidi="ar_AE"/>
        </w:rPr>
      </w:r>
      <w:r>
        <w:rPr>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lang w:val="ar_AE" w:bidi="ar_AE"/>
        </w:rPr>
        <w:t>،</w:t>
      </w:r>
      <w:r>
        <w:rPr>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lang w:val="ar_AE" w:bidi="ar_AE"/>
        </w:rPr>
      </w:r>
      <w:r>
        <w:rPr>
          <w:lang w:val="ar_AE" w:bidi="ar_AE"/>
        </w:rPr>
      </w:r>
    </w:p>
    <w:p>
      <w:pPr>
        <w:bidi/>
      </w:pPr>
      <w:r>
        <w:rPr>
          <w:lang w:val="ar_AE" w:bidi="ar_AE"/>
        </w:rPr>
      </w:r>
    </w:p>
    <w:p>
      <w:pPr>
        <w:pStyle w:val="Heading2"/>
        <w:bidi/>
      </w:pPr>
      <w:r>
        <w:rPr>
          <w:lang w:val="ar_AE" w:bidi="ar_AE"/>
        </w:rPr>
        <w:t>الخروج ٢ :٧–٩</w:t>
      </w:r>
      <w:r>
        <w:rPr>
          <w:lang w:val="ar_AE" w:bidi="ar_AE"/>
        </w:rPr>
      </w:r>
    </w:p>
    <w:p>
      <w:pPr>
        <w:bidi/>
      </w:pPr>
      <w:r>
        <w:rPr>
          <w:lang w:val="ar_AE" w:bidi="ar_AE"/>
        </w:rPr>
      </w:r>
      <w:r>
        <w:rPr>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hyperlink r:id="rId36">
        <w:r>
          <w:rPr>
            <w:lang w:val="ar_AE" w:bidi="ar_AE"/>
          </w:rPr>
          <w:rPr>
            <w:color w:val="0000EE"/>
            <w:u w:val="single"/>
          </w:rPr>
          <w:t>أعمال الرسل 7: 22</w:t>
        </w:r>
      </w:hyperlink>
      <w:r>
        <w:rPr>
          <w:lang w:val="ar_AE" w:bidi="ar_AE"/>
        </w:rPr>
        <w:t xml:space="preserve">). • </w:t>
      </w:r>
      <w:r>
        <w:rPr>
          <w:lang w:val="ar_AE" w:bidi="ar_AE"/>
        </w:rPr>
        <w:t>مُوسَى</w:t>
      </w:r>
      <w:r>
        <w:rPr>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lang w:val="ar_AE" w:bidi="ar_AE"/>
        </w:rPr>
        <w:t>أحمس</w:t>
      </w:r>
      <w:r>
        <w:rPr>
          <w:lang w:val="ar_AE" w:bidi="ar_AE"/>
        </w:rPr>
        <w:t xml:space="preserve"> (1550–1525 قبل الميلاد) و</w:t>
      </w:r>
      <w:r>
        <w:rPr>
          <w:i/>
          <w:lang w:val="ar_AE" w:bidi="ar_AE"/>
        </w:rPr>
        <w:t>تحتمس</w:t>
      </w:r>
      <w:r>
        <w:rPr>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lang w:val="ar_AE" w:bidi="ar_AE"/>
        </w:rPr>
        <w:t>موسى</w:t>
      </w:r>
      <w:r>
        <w:rPr>
          <w:lang w:val="ar_AE" w:bidi="ar_AE"/>
        </w:rPr>
        <w:t xml:space="preserve"> والمصطلح العبري المشابه </w:t>
      </w:r>
      <w:r>
        <w:rPr>
          <w:i/>
          <w:lang w:val="ar_AE" w:bidi="ar_AE"/>
        </w:rPr>
        <w:t>ماشاه</w:t>
      </w:r>
      <w:r>
        <w:rPr>
          <w:lang w:val="ar_AE" w:bidi="ar_AE"/>
        </w:rPr>
        <w:t>، الذي يعني "المُنتشَل".</w:t>
      </w:r>
      <w:r>
        <w:rPr>
          <w:lang w:val="ar_AE" w:bidi="ar_AE"/>
        </w:rPr>
      </w:r>
      <w:r>
        <w:rPr>
          <w:lang w:val="ar_AE" w:bidi="ar_AE"/>
        </w:rPr>
      </w:r>
    </w:p>
    <w:p>
      <w:pPr>
        <w:bidi/>
      </w:pPr>
      <w:r>
        <w:rPr>
          <w:lang w:val="ar_AE" w:bidi="ar_AE"/>
        </w:rPr>
      </w:r>
    </w:p>
    <w:p>
      <w:pPr>
        <w:pStyle w:val="Heading2"/>
        <w:bidi/>
      </w:pPr>
      <w:r>
        <w:rPr>
          <w:lang w:val="ar_AE" w:bidi="ar_AE"/>
        </w:rPr>
        <w:t>الخروج 2: 11–12</w:t>
      </w:r>
      <w:r>
        <w:rPr>
          <w:lang w:val="ar_AE" w:bidi="ar_AE"/>
        </w:rPr>
      </w:r>
    </w:p>
    <w:p>
      <w:pPr>
        <w:bidi/>
      </w:pPr>
      <w:r>
        <w:rPr>
          <w:lang w:val="ar_AE" w:bidi="ar_AE"/>
        </w:rPr>
      </w:r>
      <w:r>
        <w:rPr>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lang w:val="ar_AE" w:bidi="ar_AE"/>
        </w:rPr>
      </w:r>
      <w:r>
        <w:rPr>
          <w:lang w:val="ar_AE" w:bidi="ar_AE"/>
        </w:rPr>
      </w:r>
    </w:p>
    <w:p>
      <w:pPr>
        <w:bidi/>
      </w:pPr>
      <w:r>
        <w:rPr>
          <w:lang w:val="ar_AE" w:bidi="ar_AE"/>
        </w:rPr>
      </w:r>
    </w:p>
    <w:p>
      <w:pPr>
        <w:pStyle w:val="Heading2"/>
        <w:bidi/>
      </w:pPr>
      <w:r>
        <w:rPr>
          <w:lang w:val="ar_AE" w:bidi="ar_AE"/>
        </w:rPr>
        <w:t>خروج ٢:١١–١٥</w:t>
      </w:r>
      <w:r>
        <w:rPr>
          <w:lang w:val="ar_AE" w:bidi="ar_AE"/>
        </w:rPr>
      </w:r>
    </w:p>
    <w:p>
      <w:pPr>
        <w:bidi/>
      </w:pPr>
      <w:r>
        <w:rPr>
          <w:lang w:val="ar_AE" w:bidi="ar_AE"/>
        </w:rPr>
      </w:r>
      <w:r>
        <w:rPr>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hyperlink r:id="rId37">
        <w:r>
          <w:rPr>
            <w:lang w:val="ar_AE" w:bidi="ar_AE"/>
          </w:rPr>
          <w:rPr>
            <w:color w:val="0000EE"/>
            <w:u w:val="single"/>
          </w:rPr>
          <w:t>عدد 20: 1–13</w:t>
        </w:r>
      </w:hyperlink>
      <w:r>
        <w:rPr>
          <w:lang w:val="ar_AE" w:bidi="ar_AE"/>
        </w:rPr>
        <w:t>). كان اهتمام موسى بحالة شعبه أمرًا جيدًا؛ لكن توقيته وطريقته لم يتوافقا مع خطة الله.</w:t>
      </w:r>
      <w:r>
        <w:rPr>
          <w:lang w:val="ar_AE" w:bidi="ar_AE"/>
        </w:rPr>
      </w:r>
      <w:r>
        <w:rPr>
          <w:lang w:val="ar_AE" w:bidi="ar_AE"/>
        </w:rPr>
      </w:r>
    </w:p>
    <w:p>
      <w:pPr>
        <w:bidi/>
      </w:pPr>
      <w:r>
        <w:rPr>
          <w:lang w:val="ar_AE" w:bidi="ar_AE"/>
        </w:rPr>
      </w:r>
    </w:p>
    <w:p>
      <w:pPr>
        <w:pStyle w:val="Heading2"/>
        <w:bidi/>
      </w:pPr>
      <w:r>
        <w:rPr>
          <w:lang w:val="ar_AE" w:bidi="ar_AE"/>
        </w:rPr>
        <w:t>خروج 2: 13</w:t>
      </w:r>
      <w:r>
        <w:rPr>
          <w:lang w:val="ar_AE" w:bidi="ar_AE"/>
        </w:rPr>
      </w:r>
    </w:p>
    <w:p>
      <w:pPr>
        <w:bidi/>
      </w:pPr>
      <w:r>
        <w:rPr>
          <w:lang w:val="ar_AE" w:bidi="ar_AE"/>
        </w:rPr>
      </w:r>
      <w:r>
        <w:rPr>
          <w:lang w:val="ar_AE" w:bidi="ar_AE"/>
        </w:rPr>
        <w:t>موسى، الذي عرض نفسه للخطر لمنع مصري من ضرب عبراني، لا بد أنه كان غاضبًا بشكل خاص لرؤية عبراني يضرب رفيقه العبراني.</w:t>
      </w:r>
      <w:r>
        <w:rPr>
          <w:lang w:val="ar_AE" w:bidi="ar_AE"/>
        </w:rPr>
      </w:r>
      <w:r>
        <w:rPr>
          <w:lang w:val="ar_AE" w:bidi="ar_AE"/>
        </w:rPr>
      </w:r>
    </w:p>
    <w:p>
      <w:pPr>
        <w:bidi/>
      </w:pPr>
      <w:r>
        <w:rPr>
          <w:lang w:val="ar_AE" w:bidi="ar_AE"/>
        </w:rPr>
      </w:r>
    </w:p>
    <w:p>
      <w:pPr>
        <w:pStyle w:val="Heading2"/>
        <w:bidi/>
      </w:pPr>
      <w:r>
        <w:rPr>
          <w:lang w:val="ar_AE" w:bidi="ar_AE"/>
        </w:rPr>
        <w:t>خروج 2: 14</w:t>
      </w:r>
      <w:r>
        <w:rPr>
          <w:lang w:val="ar_AE" w:bidi="ar_AE"/>
        </w:rPr>
      </w:r>
    </w:p>
    <w:p>
      <w:pPr>
        <w:bidi/>
      </w:pPr>
      <w:r>
        <w:rPr>
          <w:lang w:val="ar_AE" w:bidi="ar_AE"/>
        </w:rPr>
      </w:r>
      <w:r>
        <w:rPr>
          <w:lang w:val="ar_AE" w:bidi="ar_AE"/>
        </w:rPr>
        <w:t xml:space="preserve">رد الرجل العبري المتعجرف </w:t>
      </w:r>
      <w:r>
        <w:rPr>
          <w:lang w:val="ar_AE" w:bidi="ar_AE"/>
        </w:rPr>
        <w:t>الْمُذْنِبِ</w:t>
      </w:r>
      <w:r>
        <w:rPr>
          <w:lang w:val="ar_AE" w:bidi="ar_AE"/>
        </w:rPr>
        <w:t>، "</w:t>
      </w:r>
      <w:r>
        <w:rPr>
          <w:lang w:val="ar_AE" w:bidi="ar_AE"/>
        </w:rPr>
        <w:t>مَنْ جَعَلَكَ رَئِيسًا وَقَاضِيًا عَلَيْنَا؟</w:t>
      </w:r>
      <w:r>
        <w:rPr>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lang w:val="ar_AE" w:bidi="ar_AE"/>
        </w:rPr>
      </w:r>
      <w:r>
        <w:rPr>
          <w:lang w:val="ar_AE" w:bidi="ar_AE"/>
        </w:rPr>
      </w:r>
    </w:p>
    <w:p>
      <w:pPr>
        <w:bidi/>
      </w:pPr>
      <w:r>
        <w:rPr>
          <w:lang w:val="ar_AE" w:bidi="ar_AE"/>
        </w:rPr>
      </w:r>
    </w:p>
    <w:p>
      <w:pPr>
        <w:pStyle w:val="Heading2"/>
        <w:bidi/>
      </w:pPr>
      <w:r>
        <w:rPr>
          <w:lang w:val="ar_AE" w:bidi="ar_AE"/>
        </w:rPr>
        <w:t>خروج 2: 15</w:t>
      </w:r>
      <w:r>
        <w:rPr>
          <w:lang w:val="ar_AE" w:bidi="ar_AE"/>
        </w:rPr>
      </w:r>
    </w:p>
    <w:p>
      <w:pPr>
        <w:bidi/>
      </w:pPr>
      <w:r>
        <w:rPr>
          <w:lang w:val="ar_AE" w:bidi="ar_AE"/>
        </w:rPr>
      </w:r>
      <w:r>
        <w:rPr>
          <w:lang w:val="ar_AE" w:bidi="ar_AE"/>
        </w:rPr>
        <w:t>فَهَرَبَ مُوسَى</w:t>
      </w:r>
      <w:r>
        <w:rPr>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hyperlink r:id="rId38">
        <w:r>
          <w:rPr>
            <w:lang w:val="ar_AE" w:bidi="ar_AE"/>
          </w:rPr>
          <w:rPr>
            <w:color w:val="0000EE"/>
            <w:u w:val="single"/>
          </w:rPr>
          <w:t>عدد 20: 9–13</w:t>
        </w:r>
      </w:hyperlink>
      <w:r>
        <w:rPr>
          <w:lang w:val="ar_AE" w:bidi="ar_AE"/>
        </w:rPr>
        <w:t xml:space="preserve">; </w:t>
      </w:r>
      <w:hyperlink r:id="rId39">
        <w:r>
          <w:rPr>
            <w:lang w:val="ar_AE" w:bidi="ar_AE"/>
          </w:rPr>
          <w:rPr>
            <w:color w:val="0000EE"/>
            <w:u w:val="single"/>
          </w:rPr>
          <w:t>تثنية 3: 23–29</w:t>
        </w:r>
      </w:hyperlink>
      <w:r>
        <w:rPr>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hyperlink r:id="rId40">
        <w:r>
          <w:rPr>
            <w:lang w:val="ar_AE" w:bidi="ar_AE"/>
          </w:rPr>
          <w:rPr>
            <w:color w:val="0000EE"/>
            <w:u w:val="single"/>
          </w:rPr>
          <w:t>تكوين 37: 28</w:t>
        </w:r>
      </w:hyperlink>
      <w:r>
        <w:rPr>
          <w:lang w:val="ar_AE" w:bidi="ar_AE"/>
        </w:rPr>
        <w:t>). كان هذا مكانًا جيدًا ليختفي فيه الهارب.</w:t>
      </w:r>
      <w:r>
        <w:rPr>
          <w:lang w:val="ar_AE" w:bidi="ar_AE"/>
        </w:rPr>
      </w:r>
      <w:r>
        <w:rPr>
          <w:lang w:val="ar_AE" w:bidi="ar_AE"/>
        </w:rPr>
      </w:r>
    </w:p>
    <w:p>
      <w:pPr>
        <w:bidi/>
      </w:pPr>
      <w:r>
        <w:rPr>
          <w:lang w:val="ar_AE" w:bidi="ar_AE"/>
        </w:rPr>
      </w:r>
    </w:p>
    <w:p>
      <w:pPr>
        <w:pStyle w:val="Heading2"/>
        <w:bidi/>
      </w:pPr>
      <w:r>
        <w:rPr>
          <w:lang w:val="ar_AE" w:bidi="ar_AE"/>
        </w:rPr>
        <w:t>الخروج 2: 16</w:t>
      </w:r>
      <w:r>
        <w:rPr>
          <w:lang w:val="ar_AE" w:bidi="ar_AE"/>
        </w:rPr>
      </w:r>
    </w:p>
    <w:p>
      <w:pPr>
        <w:bidi/>
      </w:pPr>
      <w:r>
        <w:rPr>
          <w:lang w:val="ar_AE" w:bidi="ar_AE"/>
        </w:rPr>
      </w:r>
      <w:r>
        <w:rPr>
          <w:lang w:val="ar_AE" w:bidi="ar_AE"/>
        </w:rPr>
        <w:t xml:space="preserve">كان كاهن مديان يُدعى </w:t>
      </w:r>
      <w:r>
        <w:rPr>
          <w:lang w:val="ar_AE" w:bidi="ar_AE"/>
        </w:rPr>
        <w:t xml:space="preserve">رَعُوئِيلَ </w:t>
      </w:r>
      <w:r>
        <w:rPr>
          <w:lang w:val="ar_AE" w:bidi="ar_AE"/>
        </w:rPr>
        <w:t>(</w:t>
      </w:r>
      <w:hyperlink r:id="rId41">
        <w:r>
          <w:rPr>
            <w:lang w:val="ar_AE" w:bidi="ar_AE"/>
          </w:rPr>
          <w:rPr>
            <w:color w:val="0000EE"/>
            <w:u w:val="single"/>
          </w:rPr>
          <w:t>2: 18</w:t>
        </w:r>
      </w:hyperlink>
      <w:r>
        <w:rPr>
          <w:lang w:val="ar_AE" w:bidi="ar_AE"/>
        </w:rPr>
        <w:t xml:space="preserve">)، ولكن لاحقًا يُدعى </w:t>
      </w:r>
      <w:r>
        <w:rPr>
          <w:lang w:val="ar_AE" w:bidi="ar_AE"/>
        </w:rPr>
        <w:t xml:space="preserve">يَثْرُونُ </w:t>
      </w:r>
      <w:r>
        <w:rPr>
          <w:lang w:val="ar_AE" w:bidi="ar_AE"/>
        </w:rPr>
        <w:t>(</w:t>
      </w:r>
      <w:hyperlink r:id="rId42">
        <w:r>
          <w:rPr>
            <w:lang w:val="ar_AE" w:bidi="ar_AE"/>
          </w:rPr>
          <w:rPr>
            <w:color w:val="0000EE"/>
            <w:u w:val="single"/>
          </w:rPr>
          <w:t>18: 1</w:t>
        </w:r>
      </w:hyperlink>
      <w:r>
        <w:rPr>
          <w:lang w:val="ar_AE" w:bidi="ar_AE"/>
        </w:rPr>
        <w:t xml:space="preserve">). كان من الشائع أن يكون للشخص اسم رسمي واسم شخصي، على الرغم من أنه في هذه الحالة ليس من الواضح أيهما هو. وربما مثل </w:t>
      </w:r>
      <w:r>
        <w:rPr>
          <w:lang w:val="ar_AE" w:bidi="ar_AE"/>
        </w:rPr>
        <w:t>مَلْكِي صَادِقُ</w:t>
      </w:r>
      <w:r>
        <w:rPr>
          <w:lang w:val="ar_AE" w:bidi="ar_AE"/>
        </w:rPr>
        <w:t xml:space="preserve"> (</w:t>
      </w:r>
      <w:hyperlink r:id="rId43">
        <w:r>
          <w:rPr>
            <w:lang w:val="ar_AE" w:bidi="ar_AE"/>
          </w:rPr>
          <w:rPr>
            <w:color w:val="0000EE"/>
            <w:u w:val="single"/>
          </w:rPr>
          <w:t>تكوين 14: 18</w:t>
        </w:r>
      </w:hyperlink>
      <w:r>
        <w:rPr>
          <w:lang w:val="ar_AE" w:bidi="ar_AE"/>
        </w:rPr>
        <w:t>)، الذي كان يمثل طبقة دينية محلية لم تقع فريسة لدين وثني. تشير أفعال رَعُوئِيلَ في تقديم قربان وذبائح لله (</w:t>
      </w:r>
      <w:hyperlink r:id="rId44">
        <w:r>
          <w:rPr>
            <w:lang w:val="ar_AE" w:bidi="ar_AE"/>
          </w:rPr>
          <w:rPr>
            <w:color w:val="0000EE"/>
            <w:u w:val="single"/>
          </w:rPr>
          <w:t>خروج 18: 12</w:t>
        </w:r>
      </w:hyperlink>
      <w:r>
        <w:rPr>
          <w:lang w:val="ar_AE" w:bidi="ar_AE"/>
        </w:rPr>
        <w:t>) إلى أنه كان كذلك.</w:t>
      </w:r>
      <w:r>
        <w:rPr>
          <w:lang w:val="ar_AE" w:bidi="ar_AE"/>
        </w:rPr>
      </w:r>
      <w:r>
        <w:rPr>
          <w:lang w:val="ar_AE" w:bidi="ar_AE"/>
        </w:rPr>
      </w:r>
    </w:p>
    <w:p>
      <w:pPr>
        <w:bidi/>
      </w:pPr>
      <w:r>
        <w:rPr>
          <w:lang w:val="ar_AE" w:bidi="ar_AE"/>
        </w:rPr>
      </w:r>
    </w:p>
    <w:p>
      <w:pPr>
        <w:pStyle w:val="Heading2"/>
        <w:bidi/>
      </w:pPr>
      <w:r>
        <w:rPr>
          <w:lang w:val="ar_AE" w:bidi="ar_AE"/>
        </w:rPr>
        <w:t>الخروج 2: 16–25</w:t>
      </w:r>
      <w:r>
        <w:rPr>
          <w:lang w:val="ar_AE" w:bidi="ar_AE"/>
        </w:rPr>
      </w:r>
    </w:p>
    <w:p>
      <w:pPr>
        <w:bidi/>
      </w:pPr>
      <w:r>
        <w:rPr>
          <w:lang w:val="ar_AE" w:bidi="ar_AE"/>
        </w:rPr>
      </w:r>
      <w:r>
        <w:rPr>
          <w:lang w:val="ar_AE" w:bidi="ar_AE"/>
        </w:rPr>
        <w:t>يكشف هذا المقطع عن اهتمام موسى وانشغاله بالمظلومين ويحكي عن انتقاله إلى أرض جديدة (</w:t>
      </w:r>
      <w:hyperlink r:id="rId45">
        <w:r>
          <w:rPr>
            <w:lang w:val="ar_AE" w:bidi="ar_AE"/>
          </w:rPr>
          <w:rPr>
            <w:color w:val="0000EE"/>
            <w:u w:val="single"/>
          </w:rPr>
          <w:t>2: 18–22</w:t>
        </w:r>
      </w:hyperlink>
      <w:r>
        <w:rPr>
          <w:lang w:val="ar_AE" w:bidi="ar_AE"/>
        </w:rPr>
        <w:t>). تزوج موسى، وأنجب طفلاً، وعاش هناك لمدة أربعين عامًا (</w:t>
      </w:r>
      <w:hyperlink r:id="rId46">
        <w:r>
          <w:rPr>
            <w:lang w:val="ar_AE" w:bidi="ar_AE"/>
          </w:rPr>
          <w:rPr>
            <w:color w:val="0000EE"/>
            <w:u w:val="single"/>
          </w:rPr>
          <w:t>أعمال 7: 30</w:t>
        </w:r>
      </w:hyperlink>
      <w:r>
        <w:rPr>
          <w:lang w:val="ar_AE" w:bidi="ar_AE"/>
        </w:rPr>
        <w:t>). من المنظور البشري، لم يكن هناك طريقة لإنقاذ الإسرائيليين من خلال موسى، ولكن ما يهم هو المنظور الإلهي. نهاية هذا القسم (</w:t>
      </w:r>
      <w:hyperlink r:id="rId47">
        <w:r>
          <w:rPr>
            <w:lang w:val="ar_AE" w:bidi="ar_AE"/>
          </w:rPr>
          <w:rPr>
            <w:color w:val="0000EE"/>
            <w:u w:val="single"/>
          </w:rPr>
          <w:t>خروج 2: 23–25</w:t>
        </w:r>
      </w:hyperlink>
      <w:r>
        <w:rPr>
          <w:lang w:val="ar_AE" w:bidi="ar_AE"/>
        </w:rPr>
        <w:t>) يخبرنا أن الله لم ينس شعبه؛ بل كان فقط ينتظر الوقت المناسب ليعمل (</w:t>
      </w:r>
      <w:hyperlink r:id="rId48">
        <w:r>
          <w:rPr>
            <w:lang w:val="ar_AE" w:bidi="ar_AE"/>
          </w:rPr>
          <w:rPr>
            <w:color w:val="0000EE"/>
            <w:u w:val="single"/>
          </w:rPr>
          <w:t>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 17</w:t>
      </w:r>
      <w:r>
        <w:rPr>
          <w:lang w:val="ar_AE" w:bidi="ar_AE"/>
        </w:rPr>
      </w:r>
    </w:p>
    <w:p>
      <w:pPr>
        <w:bidi/>
      </w:pPr>
      <w:r>
        <w:rPr>
          <w:lang w:val="ar_AE" w:bidi="ar_AE"/>
        </w:rPr>
      </w:r>
      <w:r>
        <w:rPr>
          <w:lang w:val="ar_AE" w:bidi="ar_AE"/>
        </w:rPr>
        <w:t>وَأَنْجَدَهُنَّ</w:t>
      </w:r>
      <w:r>
        <w:rPr>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lang w:val="ar_AE" w:bidi="ar_AE"/>
        </w:rPr>
        <w:t>ينقذ</w:t>
      </w:r>
      <w:r>
        <w:rPr>
          <w:lang w:val="ar_AE" w:bidi="ar_AE"/>
        </w:rPr>
        <w:t xml:space="preserve"> أو </w:t>
      </w:r>
      <w:r>
        <w:rPr>
          <w:i/>
          <w:lang w:val="ar_AE" w:bidi="ar_AE"/>
        </w:rPr>
        <w:t>يخلص.</w:t>
      </w:r>
      <w:r>
        <w:rPr>
          <w:lang w:val="ar_AE" w:bidi="ar_AE"/>
        </w:rPr>
      </w:r>
      <w:r>
        <w:rPr>
          <w:lang w:val="ar_AE" w:bidi="ar_AE"/>
        </w:rPr>
      </w:r>
    </w:p>
    <w:p>
      <w:pPr>
        <w:bidi/>
      </w:pPr>
      <w:r>
        <w:rPr>
          <w:lang w:val="ar_AE" w:bidi="ar_AE"/>
        </w:rPr>
      </w:r>
    </w:p>
    <w:p>
      <w:pPr>
        <w:pStyle w:val="Heading2"/>
        <w:bidi/>
      </w:pPr>
      <w:r>
        <w:rPr>
          <w:lang w:val="ar_AE" w:bidi="ar_AE"/>
        </w:rPr>
        <w:t>الخروج ٢: ١٨–٢٠</w:t>
      </w:r>
      <w:r>
        <w:rPr>
          <w:lang w:val="ar_AE" w:bidi="ar_AE"/>
        </w:rPr>
      </w:r>
    </w:p>
    <w:p>
      <w:pPr>
        <w:bidi/>
      </w:pPr>
      <w:r>
        <w:rPr>
          <w:lang w:val="ar_AE" w:bidi="ar_AE"/>
        </w:rPr>
      </w:r>
      <w:r>
        <w:rPr>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hyperlink r:id="rId49">
        <w:r>
          <w:rPr>
            <w:lang w:val="ar_AE" w:bidi="ar_AE"/>
          </w:rPr>
          <w:rPr>
            <w:color w:val="0000EE"/>
            <w:u w:val="single"/>
          </w:rPr>
          <w:t>تكوين 18: 1–8</w:t>
        </w:r>
      </w:hyperlink>
      <w:r>
        <w:rPr>
          <w:lang w:val="ar_AE" w:bidi="ar_AE"/>
        </w:rPr>
        <w:t>) التي تُميّز سكان هذه المنطقة حتى اليوم.</w:t>
      </w:r>
      <w:r>
        <w:rPr>
          <w:lang w:val="ar_AE" w:bidi="ar_AE"/>
        </w:rPr>
      </w:r>
      <w:r>
        <w:rPr>
          <w:lang w:val="ar_AE" w:bidi="ar_AE"/>
        </w:rPr>
      </w:r>
    </w:p>
    <w:p>
      <w:pPr>
        <w:bidi/>
      </w:pPr>
      <w:r>
        <w:rPr>
          <w:lang w:val="ar_AE" w:bidi="ar_AE"/>
        </w:rPr>
      </w:r>
    </w:p>
    <w:p>
      <w:pPr>
        <w:pStyle w:val="Heading2"/>
        <w:bidi/>
      </w:pPr>
      <w:r>
        <w:rPr>
          <w:lang w:val="ar_AE" w:bidi="ar_AE"/>
        </w:rPr>
        <w:t>الخروج ٢: ٢٤–٢٥</w:t>
      </w:r>
      <w:r>
        <w:rPr>
          <w:lang w:val="ar_AE" w:bidi="ar_AE"/>
        </w:rPr>
      </w:r>
    </w:p>
    <w:p>
      <w:pPr>
        <w:bidi/>
      </w:pPr>
      <w:r>
        <w:rPr>
          <w:lang w:val="ar_AE" w:bidi="ar_AE"/>
        </w:rPr>
      </w:r>
      <w:r>
        <w:rPr>
          <w:lang w:val="ar_AE" w:bidi="ar_AE"/>
        </w:rPr>
        <w:t>الأفعال هنا تتحدث عن إله حساس نحو احتياجات شعبه (</w:t>
      </w:r>
      <w:r>
        <w:rPr>
          <w:lang w:val="ar_AE" w:bidi="ar_AE"/>
        </w:rPr>
        <w:t>سَمِعَ ... وَنَظَرَ</w:t>
      </w:r>
      <w:r>
        <w:rPr>
          <w:lang w:val="ar_AE" w:bidi="ar_AE"/>
        </w:rPr>
        <w:t>)، الذي هو أمين ويمكن الوثوق به (</w:t>
      </w:r>
      <w:r>
        <w:rPr>
          <w:lang w:val="ar_AE" w:bidi="ar_AE"/>
        </w:rPr>
        <w:t>فَتَذَكَّرَ ٱللهُ مِيثَاقَهُ</w:t>
      </w:r>
      <w:r>
        <w:rPr>
          <w:lang w:val="ar_AE" w:bidi="ar_AE"/>
        </w:rPr>
        <w:t>)، والذي يقبل التزاماته في العلاقة (</w:t>
      </w:r>
      <w:r>
        <w:rPr>
          <w:lang w:val="ar_AE" w:bidi="ar_AE"/>
        </w:rPr>
        <w:t xml:space="preserve">وَعَلِمَ الله </w:t>
      </w:r>
      <w:r>
        <w:rPr>
          <w:lang w:val="ar_AE" w:bidi="ar_AE"/>
        </w:rPr>
        <w:t>أنه قد حان الوقت للعمل).</w:t>
      </w:r>
      <w:r>
        <w:rPr>
          <w:lang w:val="ar_AE" w:bidi="ar_AE"/>
        </w:rPr>
      </w:r>
      <w:r>
        <w:rPr>
          <w:lang w:val="ar_AE" w:bidi="ar_AE"/>
        </w:rPr>
      </w:r>
    </w:p>
    <w:p>
      <w:pPr>
        <w:bidi/>
      </w:pPr>
      <w:r>
        <w:rPr>
          <w:lang w:val="ar_AE" w:bidi="ar_AE"/>
        </w:rPr>
      </w:r>
    </w:p>
    <w:p>
      <w:pPr>
        <w:pStyle w:val="Heading2"/>
        <w:bidi/>
      </w:pPr>
      <w:r>
        <w:rPr>
          <w:lang w:val="ar_AE" w:bidi="ar_AE"/>
        </w:rPr>
        <w:t>خروج ٣: ١</w:t>
      </w:r>
      <w:r>
        <w:rPr>
          <w:lang w:val="ar_AE" w:bidi="ar_AE"/>
        </w:rPr>
      </w:r>
    </w:p>
    <w:p>
      <w:pPr>
        <w:bidi/>
      </w:pPr>
      <w:r>
        <w:rPr>
          <w:lang w:val="ar_AE" w:bidi="ar_AE"/>
        </w:rPr>
      </w:r>
      <w:r>
        <w:rPr>
          <w:lang w:val="ar_AE" w:bidi="ar_AE"/>
        </w:rPr>
        <w:t xml:space="preserve">سيناء هو الاسم الذي يُستخدم عادةً للجبل حيث كشف الله عن نفسه لاحقًا في العهد (انظر، على سبيل المثال، </w:t>
      </w:r>
      <w:hyperlink r:id="rId50">
        <w:r>
          <w:rPr>
            <w:lang w:val="ar_AE" w:bidi="ar_AE"/>
          </w:rPr>
          <w:rPr>
            <w:color w:val="0000EE"/>
            <w:u w:val="single"/>
          </w:rPr>
          <w:t>16: 1</w:t>
        </w:r>
      </w:hyperlink>
      <w:r>
        <w:rPr>
          <w:lang w:val="ar_AE" w:bidi="ar_AE"/>
        </w:rPr>
        <w:t xml:space="preserve">; </w:t>
      </w:r>
      <w:hyperlink r:id="rId51">
        <w:r>
          <w:rPr>
            <w:lang w:val="ar_AE" w:bidi="ar_AE"/>
          </w:rPr>
          <w:rPr>
            <w:color w:val="0000EE"/>
            <w:u w:val="single"/>
          </w:rPr>
          <w:t>19: 1–2</w:t>
        </w:r>
      </w:hyperlink>
      <w:r>
        <w:rPr>
          <w:lang w:val="ar_AE" w:bidi="ar_AE"/>
        </w:rPr>
        <w:t xml:space="preserve">). ويستخدم النص العبري هنا وفي </w:t>
      </w:r>
      <w:hyperlink r:id="rId52">
        <w:r>
          <w:rPr>
            <w:lang w:val="ar_AE" w:bidi="ar_AE"/>
          </w:rPr>
          <w:rPr>
            <w:color w:val="0000EE"/>
            <w:u w:val="single"/>
          </w:rPr>
          <w:t>17: 6</w:t>
        </w:r>
      </w:hyperlink>
      <w:r>
        <w:rPr>
          <w:lang w:val="ar_AE" w:bidi="ar_AE"/>
        </w:rPr>
        <w:t xml:space="preserve"> و </w:t>
      </w:r>
      <w:hyperlink r:id="rId53">
        <w:r>
          <w:rPr>
            <w:lang w:val="ar_AE" w:bidi="ar_AE"/>
          </w:rPr>
          <w:rPr>
            <w:color w:val="0000EE"/>
            <w:u w:val="single"/>
          </w:rPr>
          <w:t>33: 6</w:t>
        </w:r>
      </w:hyperlink>
      <w:r>
        <w:rPr>
          <w:lang w:val="ar_AE" w:bidi="ar_AE"/>
        </w:rPr>
        <w:t xml:space="preserve"> الاسم الصحيح </w:t>
      </w:r>
      <w:r>
        <w:rPr>
          <w:i/>
          <w:lang w:val="ar_AE" w:bidi="ar_AE"/>
        </w:rPr>
        <w:t>حوريب.</w:t>
      </w:r>
      <w:r>
        <w:rPr>
          <w:lang w:val="ar_AE" w:bidi="ar_AE"/>
        </w:rPr>
        <w:t xml:space="preserve"> كلا الاسمين يشيران على الأرجح إلى نفس الجبل، لذا ففي ترجمة الحياة الجديدة (NLT) يُستخدم باستمرار سيناء.</w:t>
      </w:r>
      <w:r>
        <w:rPr>
          <w:lang w:val="ar_AE" w:bidi="ar_AE"/>
        </w:rPr>
      </w:r>
      <w:r>
        <w:rPr>
          <w:lang w:val="ar_AE" w:bidi="ar_AE"/>
        </w:rPr>
      </w:r>
    </w:p>
    <w:p>
      <w:pPr>
        <w:bidi/>
      </w:pPr>
      <w:r>
        <w:rPr>
          <w:lang w:val="ar_AE" w:bidi="ar_AE"/>
        </w:rPr>
      </w:r>
    </w:p>
    <w:p>
      <w:pPr>
        <w:pStyle w:val="Heading2"/>
        <w:bidi/>
      </w:pPr>
      <w:r>
        <w:rPr>
          <w:lang w:val="ar_AE" w:bidi="ar_AE"/>
        </w:rPr>
        <w:t>الخروج 3: 1–10</w:t>
      </w:r>
      <w:r>
        <w:rPr>
          <w:lang w:val="ar_AE" w:bidi="ar_AE"/>
        </w:rPr>
      </w:r>
    </w:p>
    <w:p>
      <w:pPr>
        <w:bidi/>
      </w:pPr>
      <w:r>
        <w:rPr>
          <w:lang w:val="ar_AE" w:bidi="ar_AE"/>
        </w:rPr>
      </w:r>
      <w:r>
        <w:rPr>
          <w:lang w:val="ar_AE" w:bidi="ar_AE"/>
        </w:rPr>
        <w:t>في هذه الآيات، يتم إعداد المسرح لإعادة توجيه حياة موسى.</w:t>
      </w:r>
      <w:r>
        <w:rPr>
          <w:lang w:val="ar_AE" w:bidi="ar_AE"/>
        </w:rPr>
      </w:r>
      <w:r>
        <w:rPr>
          <w:lang w:val="ar_AE" w:bidi="ar_AE"/>
        </w:rPr>
      </w:r>
    </w:p>
    <w:p>
      <w:pPr>
        <w:bidi/>
      </w:pPr>
      <w:r>
        <w:rPr>
          <w:lang w:val="ar_AE" w:bidi="ar_AE"/>
        </w:rPr>
      </w:r>
    </w:p>
    <w:p>
      <w:pPr>
        <w:pStyle w:val="Heading2"/>
        <w:bidi/>
      </w:pPr>
      <w:r>
        <w:rPr>
          <w:lang w:val="ar_AE" w:bidi="ar_AE"/>
        </w:rPr>
        <w:t>خروج ٣: ١–٤: ٢٨</w:t>
      </w:r>
      <w:r>
        <w:rPr>
          <w:lang w:val="ar_AE" w:bidi="ar_AE"/>
        </w:rPr>
      </w:r>
    </w:p>
    <w:p>
      <w:pPr>
        <w:bidi/>
      </w:pPr>
      <w:r>
        <w:rPr>
          <w:lang w:val="ar_AE" w:bidi="ar_AE"/>
        </w:rPr>
      </w:r>
      <w:r>
        <w:rPr>
          <w:lang w:val="ar_AE" w:bidi="ar_AE"/>
        </w:rPr>
        <w:t xml:space="preserve">يقدم هذا القسم دعوة موسى لإنقاذ بني إسرائيل من عبودية المصريين. وهو مُقسّم إلى قسمين فرعيين، </w:t>
      </w:r>
      <w:hyperlink r:id="rId54">
        <w:r>
          <w:rPr>
            <w:lang w:val="ar_AE" w:bidi="ar_AE"/>
          </w:rPr>
          <w:rPr>
            <w:color w:val="0000EE"/>
            <w:u w:val="single"/>
          </w:rPr>
          <w:t>3: 1–4: 17</w:t>
        </w:r>
      </w:hyperlink>
      <w:r>
        <w:rPr>
          <w:lang w:val="ar_AE" w:bidi="ar_AE"/>
        </w:rPr>
        <w:t xml:space="preserve"> و </w:t>
      </w:r>
      <w:hyperlink r:id="rId55">
        <w:r>
          <w:rPr>
            <w:lang w:val="ar_AE" w:bidi="ar_AE"/>
          </w:rPr>
          <w:rPr>
            <w:color w:val="0000EE"/>
            <w:u w:val="single"/>
          </w:rPr>
          <w:t>4: 18–28</w:t>
        </w:r>
      </w:hyperlink>
      <w:r>
        <w:rPr>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lang w:val="ar_AE" w:bidi="ar_AE"/>
        </w:rPr>
      </w:r>
      <w:r>
        <w:rPr>
          <w:lang w:val="ar_AE" w:bidi="ar_AE"/>
        </w:rPr>
      </w:r>
    </w:p>
    <w:p>
      <w:pPr>
        <w:bidi/>
      </w:pPr>
      <w:r>
        <w:rPr>
          <w:lang w:val="ar_AE" w:bidi="ar_AE"/>
        </w:rPr>
      </w:r>
    </w:p>
    <w:p>
      <w:pPr>
        <w:pStyle w:val="Heading2"/>
        <w:bidi/>
      </w:pPr>
      <w:r>
        <w:rPr>
          <w:lang w:val="ar_AE" w:bidi="ar_AE"/>
        </w:rPr>
        <w:t>الخروج ٣:٢</w:t>
      </w:r>
      <w:r>
        <w:rPr>
          <w:lang w:val="ar_AE" w:bidi="ar_AE"/>
        </w:rPr>
      </w:r>
    </w:p>
    <w:p>
      <w:pPr>
        <w:bidi/>
      </w:pPr>
      <w:r>
        <w:rPr>
          <w:lang w:val="ar_AE" w:bidi="ar_AE"/>
        </w:rPr>
      </w:r>
      <w:r>
        <w:rPr>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hyperlink r:id="rId56">
        <w:r>
          <w:rPr>
            <w:lang w:val="ar_AE" w:bidi="ar_AE"/>
          </w:rPr>
          <w:rPr>
            <w:color w:val="0000EE"/>
            <w:u w:val="single"/>
          </w:rPr>
          <w:t>تكوين 16: 9–13</w:t>
        </w:r>
      </w:hyperlink>
      <w:r>
        <w:rPr>
          <w:lang w:val="ar_AE" w:bidi="ar_AE"/>
        </w:rPr>
        <w:t xml:space="preserve">; </w:t>
      </w:r>
      <w:hyperlink r:id="rId57">
        <w:r>
          <w:rPr>
            <w:lang w:val="ar_AE" w:bidi="ar_AE"/>
          </w:rPr>
          <w:rPr>
            <w:color w:val="0000EE"/>
            <w:u w:val="single"/>
          </w:rPr>
          <w:t>قضاة 13: 3</w:t>
        </w:r>
      </w:hyperlink>
      <w:r>
        <w:rPr>
          <w:lang w:val="ar_AE" w:bidi="ar_AE"/>
        </w:rPr>
        <w:t xml:space="preserve">, </w:t>
      </w:r>
      <w:hyperlink r:id="rId58">
        <w:r>
          <w:rPr>
            <w:lang w:val="ar_AE" w:bidi="ar_AE"/>
          </w:rPr>
          <w:rPr>
            <w:color w:val="0000EE"/>
            <w:u w:val="single"/>
          </w:rPr>
          <w:t>6</w:t>
        </w:r>
      </w:hyperlink>
      <w:r>
        <w:rPr>
          <w:lang w:val="ar_AE" w:bidi="ar_AE"/>
        </w:rPr>
        <w:t xml:space="preserve">, </w:t>
      </w:r>
      <w:hyperlink r:id="rId59">
        <w:r>
          <w:rPr>
            <w:lang w:val="ar_AE" w:bidi="ar_AE"/>
          </w:rPr>
          <w:rPr>
            <w:color w:val="0000EE"/>
            <w:u w:val="single"/>
          </w:rPr>
          <w:t>21–22</w:t>
        </w:r>
      </w:hyperlink>
      <w:r>
        <w:rPr>
          <w:lang w:val="ar_AE" w:bidi="ar_AE"/>
        </w:rPr>
        <w:t xml:space="preserve">). • في الكتاب المقدس، النار المشتعلة غالباً ما تمثل قداسة الله المتسامية (انظر </w:t>
      </w:r>
      <w:hyperlink r:id="rId60">
        <w:r>
          <w:rPr>
            <w:lang w:val="ar_AE" w:bidi="ar_AE"/>
          </w:rPr>
          <w:rPr>
            <w:color w:val="0000EE"/>
            <w:u w:val="single"/>
          </w:rPr>
          <w:t>خروج 19: 18</w:t>
        </w:r>
      </w:hyperlink>
      <w:r>
        <w:rPr>
          <w:lang w:val="ar_AE" w:bidi="ar_AE"/>
        </w:rPr>
        <w:t xml:space="preserve">; </w:t>
      </w:r>
      <w:hyperlink r:id="rId61">
        <w:r>
          <w:rPr>
            <w:lang w:val="ar_AE" w:bidi="ar_AE"/>
          </w:rPr>
          <w:rPr>
            <w:color w:val="0000EE"/>
            <w:u w:val="single"/>
          </w:rPr>
          <w:t>تكوين 15: 17</w:t>
        </w:r>
      </w:hyperlink>
      <w:r>
        <w:rPr>
          <w:lang w:val="ar_AE" w:bidi="ar_AE"/>
        </w:rPr>
        <w:t xml:space="preserve">; </w:t>
      </w:r>
      <w:hyperlink r:id="rId62">
        <w:r>
          <w:rPr>
            <w:lang w:val="ar_AE" w:bidi="ar_AE"/>
          </w:rPr>
          <w:rPr>
            <w:color w:val="0000EE"/>
            <w:u w:val="single"/>
          </w:rPr>
          <w:t>1 ملوك 18: 38–39</w:t>
        </w:r>
      </w:hyperlink>
      <w:r>
        <w:rPr>
          <w:lang w:val="ar_AE" w:bidi="ar_AE"/>
        </w:rPr>
        <w:t xml:space="preserve">; </w:t>
      </w:r>
      <w:hyperlink r:id="rId63">
        <w:r>
          <w:rPr>
            <w:lang w:val="ar_AE" w:bidi="ar_AE"/>
          </w:rPr>
          <w:rPr>
            <w:color w:val="0000EE"/>
            <w:u w:val="single"/>
          </w:rPr>
          <w:t>إشعياء 33: 14</w:t>
        </w:r>
      </w:hyperlink>
      <w:r>
        <w:rPr>
          <w:lang w:val="ar_AE" w:bidi="ar_AE"/>
        </w:rPr>
        <w:t xml:space="preserve">). • </w:t>
      </w:r>
      <w:r>
        <w:rPr>
          <w:lang w:val="ar_AE" w:bidi="ar_AE"/>
        </w:rPr>
        <w:t>لَا تَحْتَرِقُ</w:t>
      </w:r>
      <w:r>
        <w:rPr>
          <w:lang w:val="ar_AE" w:bidi="ar_AE"/>
        </w:rPr>
        <w:t>: قد يشير هذا إلى أن الله لا يرغب في استنفاذ الوسيلة التي يشعلها لتحقيق أهدافه.</w:t>
      </w:r>
      <w:r>
        <w:rPr>
          <w:lang w:val="ar_AE" w:bidi="ar_AE"/>
        </w:rPr>
      </w:r>
      <w:r>
        <w:rPr>
          <w:lang w:val="ar_AE" w:bidi="ar_AE"/>
        </w:rPr>
      </w:r>
    </w:p>
    <w:p>
      <w:pPr>
        <w:bidi/>
      </w:pPr>
      <w:r>
        <w:rPr>
          <w:lang w:val="ar_AE" w:bidi="ar_AE"/>
        </w:rPr>
      </w:r>
    </w:p>
    <w:p>
      <w:pPr>
        <w:pStyle w:val="Heading2"/>
        <w:bidi/>
      </w:pPr>
      <w:r>
        <w:rPr>
          <w:lang w:val="ar_AE" w:bidi="ar_AE"/>
        </w:rPr>
        <w:t>خروج 3: 4</w:t>
      </w:r>
      <w:r>
        <w:rPr>
          <w:lang w:val="ar_AE" w:bidi="ar_AE"/>
        </w:rPr>
      </w:r>
    </w:p>
    <w:p>
      <w:pPr>
        <w:bidi/>
      </w:pPr>
      <w:r>
        <w:rPr>
          <w:lang w:val="ar_AE" w:bidi="ar_AE"/>
        </w:rPr>
      </w:r>
      <w:r>
        <w:rPr>
          <w:lang w:val="ar_AE" w:bidi="ar_AE"/>
        </w:rPr>
        <w:t>مُوسَى، مُوسَى!</w:t>
      </w:r>
      <w:r>
        <w:rPr>
          <w:lang w:val="ar_AE" w:bidi="ar_AE"/>
        </w:rPr>
        <w:t xml:space="preserve"> الله يعرف شعبه بالاسم، والأفراد يهمونه.</w:t>
      </w:r>
      <w:r>
        <w:rPr>
          <w:lang w:val="ar_AE" w:bidi="ar_AE"/>
        </w:rPr>
      </w:r>
      <w:r>
        <w:rPr>
          <w:lang w:val="ar_AE" w:bidi="ar_AE"/>
        </w:rPr>
      </w:r>
    </w:p>
    <w:p>
      <w:pPr>
        <w:bidi/>
      </w:pPr>
      <w:r>
        <w:rPr>
          <w:lang w:val="ar_AE" w:bidi="ar_AE"/>
        </w:rPr>
      </w:r>
    </w:p>
    <w:p>
      <w:pPr>
        <w:pStyle w:val="Heading2"/>
        <w:bidi/>
      </w:pPr>
      <w:r>
        <w:rPr>
          <w:lang w:val="ar_AE" w:bidi="ar_AE"/>
        </w:rPr>
        <w:t>خروج 3: 5</w:t>
      </w:r>
      <w:r>
        <w:rPr>
          <w:lang w:val="ar_AE" w:bidi="ar_AE"/>
        </w:rPr>
      </w:r>
    </w:p>
    <w:p>
      <w:pPr>
        <w:bidi/>
      </w:pPr>
      <w:r>
        <w:rPr>
          <w:lang w:val="ar_AE" w:bidi="ar_AE"/>
        </w:rPr>
      </w:r>
      <w:r>
        <w:rPr>
          <w:lang w:val="ar_AE" w:bidi="ar_AE"/>
        </w:rPr>
        <w:t xml:space="preserve">كانت التُربة حول </w:t>
      </w:r>
      <w:r>
        <w:rPr>
          <w:lang w:val="ar_AE" w:bidi="ar_AE"/>
        </w:rPr>
        <w:t>ٱلْعُلَّيْقَةِ أَرْضٌ مُقَدَّسَةٌ</w:t>
      </w:r>
      <w:r>
        <w:rPr>
          <w:lang w:val="ar_AE" w:bidi="ar_AE"/>
        </w:rPr>
        <w:t xml:space="preserve">، بينما كانت التربة على أسفل </w:t>
      </w:r>
      <w:r>
        <w:rPr>
          <w:lang w:val="ar_AE" w:bidi="ar_AE"/>
        </w:rPr>
        <w:t xml:space="preserve">حِذَاء </w:t>
      </w:r>
      <w:r>
        <w:rPr>
          <w:lang w:val="ar_AE" w:bidi="ar_AE"/>
        </w:rPr>
        <w:t>موسى عادية. لا يمكن لما هو عادي أن يلمس المقدس دون إما أن يتحول أو يُدمر (انظر “</w:t>
      </w:r>
      <w:r>
        <w:rPr>
          <w:lang w:val="ar_AE" w:bidi="ar_AE"/>
        </w:rPr>
        <w:t>طاهر، غير طاهر، ومقدس</w:t>
      </w:r>
      <w:r>
        <w:rPr>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hyperlink r:id="rId64">
        <w:r>
          <w:rPr>
            <w:lang w:val="ar_AE" w:bidi="ar_AE"/>
          </w:rPr>
          <w:rPr>
            <w:color w:val="0000EE"/>
            <w:u w:val="single"/>
          </w:rPr>
          <w:t>خروج 3: 5</w:t>
        </w:r>
      </w:hyperlink>
      <w:r>
        <w:rPr>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lang w:val="ar_AE" w:bidi="ar_AE"/>
        </w:rPr>
        <w:t>مقدس.</w:t>
      </w:r>
      <w:r>
        <w:rPr>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hyperlink r:id="rId65">
        <w:r>
          <w:rPr>
            <w:lang w:val="ar_AE" w:bidi="ar_AE"/>
          </w:rPr>
          <w:rPr>
            <w:color w:val="0000EE"/>
            <w:u w:val="single"/>
          </w:rPr>
          <w:t>خروج 19: 6</w:t>
        </w:r>
      </w:hyperlink>
      <w:r>
        <w:rPr>
          <w:lang w:val="ar_AE" w:bidi="ar_AE"/>
        </w:rPr>
        <w:t xml:space="preserve">; </w:t>
      </w:r>
      <w:hyperlink r:id="rId66">
        <w:r>
          <w:rPr>
            <w:lang w:val="ar_AE" w:bidi="ar_AE"/>
          </w:rPr>
          <w:rPr>
            <w:color w:val="0000EE"/>
            <w:u w:val="single"/>
          </w:rPr>
          <w:t>20: 1–23: 33</w:t>
        </w:r>
      </w:hyperlink>
      <w:r>
        <w:rPr>
          <w:lang w:val="ar_AE" w:bidi="ar_AE"/>
        </w:rPr>
        <w:t xml:space="preserve">; انظر أيضًا </w:t>
      </w:r>
      <w:hyperlink r:id="rId67">
        <w:r>
          <w:rPr>
            <w:lang w:val="ar_AE" w:bidi="ar_AE"/>
          </w:rPr>
          <w:rPr>
            <w:color w:val="0000EE"/>
            <w:u w:val="single"/>
          </w:rPr>
          <w:t>لاويين 11: 45</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6</w:t>
      </w:r>
      <w:r>
        <w:rPr>
          <w:lang w:val="ar_AE" w:bidi="ar_AE"/>
        </w:rPr>
      </w:r>
    </w:p>
    <w:p>
      <w:pPr>
        <w:bidi/>
      </w:pPr>
      <w:r>
        <w:rPr>
          <w:lang w:val="ar_AE" w:bidi="ar_AE"/>
        </w:rPr>
      </w:r>
      <w:r>
        <w:rPr>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hyperlink r:id="rId69">
        <w:r>
          <w:rPr>
            <w:lang w:val="ar_AE" w:bidi="ar_AE"/>
          </w:rPr>
          <w:rPr>
            <w:color w:val="0000EE"/>
            <w:u w:val="single"/>
          </w:rPr>
          <w:t>متى 22: 32</w:t>
        </w:r>
      </w:hyperlink>
      <w:r>
        <w:rPr>
          <w:lang w:val="ar_AE" w:bidi="ar_AE"/>
        </w:rPr>
        <w:t xml:space="preserve">; </w:t>
      </w:r>
      <w:hyperlink r:id="rId70">
        <w:r>
          <w:rPr>
            <w:lang w:val="ar_AE" w:bidi="ar_AE"/>
          </w:rPr>
          <w:rPr>
            <w:color w:val="0000EE"/>
            <w:u w:val="single"/>
          </w:rPr>
          <w:t>مرقس 12: 26</w:t>
        </w:r>
      </w:hyperlink>
      <w:r>
        <w:rPr>
          <w:lang w:val="ar_AE" w:bidi="ar_AE"/>
        </w:rPr>
        <w:t xml:space="preserve">; </w:t>
      </w:r>
      <w:hyperlink r:id="rId71">
        <w:r>
          <w:rPr>
            <w:lang w:val="ar_AE" w:bidi="ar_AE"/>
          </w:rPr>
          <w:rPr>
            <w:color w:val="0000EE"/>
            <w:u w:val="single"/>
          </w:rPr>
          <w:t>لوقا 20: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 ٧</w:t>
      </w:r>
      <w:r>
        <w:rPr>
          <w:lang w:val="ar_AE" w:bidi="ar_AE"/>
        </w:rPr>
      </w:r>
    </w:p>
    <w:p>
      <w:pPr>
        <w:bidi/>
      </w:pPr>
      <w:r>
        <w:rPr>
          <w:lang w:val="ar_AE" w:bidi="ar_AE"/>
        </w:rPr>
      </w:r>
      <w:r>
        <w:rPr>
          <w:lang w:val="ar_AE" w:bidi="ar_AE"/>
        </w:rPr>
        <w:t>عبودية ومعاناة إسرائيل المستمرة أثرت في قلب الله.</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lang w:val="ar_AE" w:bidi="ar_AE"/>
        </w:rPr>
        <w:t>لن ينقذهم الله فحسب بل سيأخذهم إلى أرضهم الخاصة … الأرض التي وعد بها إبراهيم (</w:t>
      </w:r>
      <w:hyperlink r:id="rId72">
        <w:r>
          <w:rPr>
            <w:lang w:val="ar_AE" w:bidi="ar_AE"/>
          </w:rPr>
          <w:rPr>
            <w:color w:val="0000EE"/>
            <w:u w:val="single"/>
          </w:rPr>
          <w:t>تكوين 13: 14–18</w:t>
        </w:r>
      </w:hyperlink>
      <w:r>
        <w:rPr>
          <w:lang w:val="ar_AE" w:bidi="ar_AE"/>
        </w:rPr>
        <w:t xml:space="preserve">). • </w:t>
      </w:r>
      <w:r>
        <w:rPr>
          <w:lang w:val="ar_AE" w:bidi="ar_AE"/>
        </w:rPr>
        <w:t>أَرْضٍ تَفِيضُ لَبَنًا وَعَسَلًا</w:t>
      </w:r>
      <w:r>
        <w:rPr>
          <w:lang w:val="ar_AE" w:bidi="ar_AE"/>
        </w:rPr>
        <w:t xml:space="preserve">: كانت الأرض غنية زراعيًا، مع وجود مراعي للماشية ومحاصيل يمكن للنحل أن يصنع منها العسل. • </w:t>
      </w:r>
      <w:r>
        <w:rPr>
          <w:lang w:val="ar_AE" w:bidi="ar_AE"/>
        </w:rPr>
        <w:t>ٱلْكَنْعَانِيِّينَ ... ٱلْيَبُوسِيِّينَ</w:t>
      </w:r>
      <w:r>
        <w:rPr>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lang w:val="ar_AE" w:bidi="ar_AE"/>
        </w:rPr>
      </w:r>
      <w:r>
        <w:rPr>
          <w:lang w:val="ar_AE" w:bidi="ar_AE"/>
        </w:rPr>
      </w:r>
    </w:p>
    <w:p>
      <w:pPr>
        <w:bidi/>
      </w:pPr>
      <w:r>
        <w:rPr>
          <w:lang w:val="ar_AE" w:bidi="ar_AE"/>
        </w:rPr>
      </w:r>
    </w:p>
    <w:p>
      <w:pPr>
        <w:pStyle w:val="Heading2"/>
        <w:bidi/>
      </w:pPr>
      <w:r>
        <w:rPr>
          <w:lang w:val="ar_AE" w:bidi="ar_AE"/>
        </w:rPr>
        <w:t>خروج 3: 11–12</w:t>
      </w:r>
      <w:r>
        <w:rPr>
          <w:lang w:val="ar_AE" w:bidi="ar_AE"/>
        </w:rPr>
      </w:r>
    </w:p>
    <w:p>
      <w:pPr>
        <w:bidi/>
      </w:pPr>
      <w:r>
        <w:rPr>
          <w:lang w:val="ar_AE" w:bidi="ar_AE"/>
        </w:rPr>
      </w:r>
      <w:r>
        <w:rPr>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lang w:val="ar_AE" w:bidi="ar_AE"/>
        </w:rPr>
      </w:r>
      <w:r>
        <w:rPr>
          <w:lang w:val="ar_AE" w:bidi="ar_AE"/>
        </w:rPr>
      </w:r>
    </w:p>
    <w:p>
      <w:pPr>
        <w:bidi/>
      </w:pPr>
      <w:r>
        <w:rPr>
          <w:lang w:val="ar_AE" w:bidi="ar_AE"/>
        </w:rPr>
      </w:r>
    </w:p>
    <w:p>
      <w:pPr>
        <w:pStyle w:val="Heading2"/>
        <w:bidi/>
      </w:pPr>
      <w:r>
        <w:rPr>
          <w:lang w:val="ar_AE" w:bidi="ar_AE"/>
        </w:rPr>
        <w:t>خروج 3: 11–4.17</w:t>
      </w:r>
      <w:r>
        <w:rPr>
          <w:lang w:val="ar_AE" w:bidi="ar_AE"/>
        </w:rPr>
      </w:r>
    </w:p>
    <w:p>
      <w:pPr>
        <w:bidi/>
      </w:pPr>
      <w:r>
        <w:rPr>
          <w:lang w:val="ar_AE" w:bidi="ar_AE"/>
        </w:rPr>
      </w:r>
      <w:r>
        <w:rPr>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lang w:val="ar_AE" w:bidi="ar_AE"/>
        </w:rPr>
      </w:r>
      <w:r>
        <w:rPr>
          <w:lang w:val="ar_AE" w:bidi="ar_AE"/>
        </w:rPr>
      </w:r>
    </w:p>
    <w:p>
      <w:pPr>
        <w:bidi/>
      </w:pPr>
      <w:r>
        <w:rPr>
          <w:lang w:val="ar_AE" w:bidi="ar_AE"/>
        </w:rPr>
      </w:r>
    </w:p>
    <w:p>
      <w:pPr>
        <w:pStyle w:val="Heading2"/>
        <w:bidi/>
      </w:pPr>
      <w:r>
        <w:rPr>
          <w:lang w:val="ar_AE" w:bidi="ar_AE"/>
        </w:rPr>
        <w:t>خروج 3: 12</w:t>
      </w:r>
      <w:r>
        <w:rPr>
          <w:lang w:val="ar_AE" w:bidi="ar_AE"/>
        </w:rPr>
      </w:r>
    </w:p>
    <w:p>
      <w:pPr>
        <w:bidi/>
      </w:pPr>
      <w:r>
        <w:rPr>
          <w:lang w:val="ar_AE" w:bidi="ar_AE"/>
        </w:rPr>
      </w:r>
      <w:r>
        <w:rPr>
          <w:lang w:val="ar_AE" w:bidi="ar_AE"/>
        </w:rPr>
        <w:t xml:space="preserve">في الكتاب المقدس، غالبًا ما كان يحدث علامة بعد أن كان الشخص أو الأمة تقرر فعليًا ما إذا كانت ستتصرف بحسب الإيمان أم لا (انظر </w:t>
      </w:r>
      <w:hyperlink r:id="rId73">
        <w:r>
          <w:rPr>
            <w:lang w:val="ar_AE" w:bidi="ar_AE"/>
          </w:rPr>
          <w:rPr>
            <w:color w:val="0000EE"/>
            <w:u w:val="single"/>
          </w:rPr>
          <w:t>إشعياء 7: 14</w:t>
        </w:r>
      </w:hyperlink>
      <w:r>
        <w:rPr>
          <w:lang w:val="ar_AE" w:bidi="ar_AE"/>
        </w:rPr>
        <w:t xml:space="preserve">). لا يمكن للعلامة أن تخلق إيمانًا إذا لم يكن موجودًا بالأساس (انظر </w:t>
      </w:r>
      <w:hyperlink r:id="rId74">
        <w:r>
          <w:rPr>
            <w:lang w:val="ar_AE" w:bidi="ar_AE"/>
          </w:rPr>
          <w:rPr>
            <w:color w:val="0000EE"/>
            <w:u w:val="single"/>
          </w:rPr>
          <w:t>متى 12: 39</w:t>
        </w:r>
      </w:hyperlink>
      <w:r>
        <w:rPr>
          <w:lang w:val="ar_AE" w:bidi="ar_AE"/>
        </w:rPr>
        <w:t xml:space="preserve">; </w:t>
      </w:r>
      <w:hyperlink r:id="rId75">
        <w:r>
          <w:rPr>
            <w:lang w:val="ar_AE" w:bidi="ar_AE"/>
          </w:rPr>
          <w:rPr>
            <w:color w:val="0000EE"/>
            <w:u w:val="single"/>
          </w:rPr>
          <w:t>16: 4</w:t>
        </w:r>
      </w:hyperlink>
      <w:r>
        <w:rPr>
          <w:lang w:val="ar_AE" w:bidi="ar_AE"/>
        </w:rPr>
        <w:t>). بل الآية أو العلامة إنما تشجع الشخص الذي مارس الإيمان الذي لديه بالفعل.</w:t>
      </w:r>
      <w:r>
        <w:rPr>
          <w:lang w:val="ar_AE" w:bidi="ar_AE"/>
        </w:rPr>
      </w:r>
      <w:r>
        <w:rPr>
          <w:lang w:val="ar_AE" w:bidi="ar_AE"/>
        </w:rPr>
      </w:r>
    </w:p>
    <w:p>
      <w:pPr>
        <w:bidi/>
      </w:pPr>
      <w:r>
        <w:rPr>
          <w:lang w:val="ar_AE" w:bidi="ar_AE"/>
        </w:rPr>
      </w:r>
    </w:p>
    <w:p>
      <w:pPr>
        <w:pStyle w:val="Heading2"/>
        <w:bidi/>
      </w:pPr>
      <w:r>
        <w:rPr>
          <w:lang w:val="ar_AE" w:bidi="ar_AE"/>
        </w:rPr>
        <w:t>الخروج 3: 13–22</w:t>
      </w:r>
      <w:r>
        <w:rPr>
          <w:lang w:val="ar_AE" w:bidi="ar_AE"/>
        </w:rPr>
      </w:r>
    </w:p>
    <w:p>
      <w:pPr>
        <w:bidi/>
      </w:pPr>
      <w:r>
        <w:rPr>
          <w:lang w:val="ar_AE" w:bidi="ar_AE"/>
        </w:rPr>
      </w:r>
      <w:r>
        <w:rPr>
          <w:lang w:val="ar_AE" w:bidi="ar_AE"/>
        </w:rPr>
        <w:t xml:space="preserve">اعتراض موسى الثاني كان أن ليس لديه معرفة كافية. لم يكن يعرف اسم الله. قد يعني هذا أن اسم الله الشخصي لم يُكشف بعد (انظر </w:t>
      </w:r>
      <w:r>
        <w:rPr>
          <w:lang w:val="ar_AE" w:bidi="ar_AE"/>
        </w:rPr>
        <w:t>الملاحظة الدراسية على 6: 2–3</w:t>
      </w:r>
      <w:r>
        <w:rPr>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lang w:val="ar_AE" w:bidi="ar_AE"/>
        </w:rPr>
        <w:t>يَهْوَهْ</w:t>
      </w:r>
      <w:r>
        <w:rPr>
          <w:i/>
          <w:lang w:val="ar_AE" w:bidi="ar_AE"/>
        </w:rPr>
        <w:t>.</w:t>
      </w:r>
      <w:r>
        <w:rPr>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lang w:val="ar_AE" w:bidi="ar_AE"/>
        </w:rPr>
      </w:r>
      <w:r>
        <w:rPr>
          <w:lang w:val="ar_AE" w:bidi="ar_AE"/>
        </w:rPr>
      </w:r>
    </w:p>
    <w:p>
      <w:pPr>
        <w:bidi/>
      </w:pPr>
      <w:r>
        <w:rPr>
          <w:lang w:val="ar_AE" w:bidi="ar_AE"/>
        </w:rPr>
      </w:r>
    </w:p>
    <w:p>
      <w:pPr>
        <w:pStyle w:val="Heading2"/>
        <w:bidi/>
      </w:pPr>
      <w:r>
        <w:rPr>
          <w:lang w:val="ar_AE" w:bidi="ar_AE"/>
        </w:rPr>
        <w:t>خروج 3: 14</w:t>
      </w:r>
      <w:r>
        <w:rPr>
          <w:lang w:val="ar_AE" w:bidi="ar_AE"/>
        </w:rPr>
      </w:r>
    </w:p>
    <w:p>
      <w:pPr>
        <w:bidi/>
      </w:pPr>
      <w:r>
        <w:rPr>
          <w:lang w:val="ar_AE" w:bidi="ar_AE"/>
        </w:rPr>
      </w:r>
      <w:r>
        <w:rPr>
          <w:lang w:val="ar_AE" w:bidi="ar_AE"/>
        </w:rPr>
        <w:t>أَهْيَهِ ٱلَّذِي أَهْيَهْ</w:t>
      </w:r>
      <w:r>
        <w:rPr>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lang w:val="ar_AE" w:bidi="ar_AE"/>
        </w:rPr>
      </w:r>
      <w:r>
        <w:rPr>
          <w:lang w:val="ar_AE" w:bidi="ar_AE"/>
        </w:rPr>
      </w:r>
    </w:p>
    <w:p>
      <w:pPr>
        <w:bidi/>
      </w:pPr>
      <w:r>
        <w:rPr>
          <w:lang w:val="ar_AE" w:bidi="ar_AE"/>
        </w:rPr>
      </w:r>
    </w:p>
    <w:p>
      <w:pPr>
        <w:pStyle w:val="Heading2"/>
        <w:bidi/>
      </w:pPr>
      <w:r>
        <w:rPr>
          <w:lang w:val="ar_AE" w:bidi="ar_AE"/>
        </w:rPr>
        <w:t>الخروج 3: 15</w:t>
      </w:r>
      <w:r>
        <w:rPr>
          <w:lang w:val="ar_AE" w:bidi="ar_AE"/>
        </w:rPr>
      </w:r>
    </w:p>
    <w:p>
      <w:pPr>
        <w:bidi/>
      </w:pPr>
      <w:r>
        <w:rPr>
          <w:lang w:val="ar_AE" w:bidi="ar_AE"/>
        </w:rPr>
      </w:r>
      <w:r>
        <w:rPr>
          <w:lang w:val="ar_AE" w:bidi="ar_AE"/>
        </w:rPr>
        <w:t xml:space="preserve">كلمة يَهْوَهْ، </w:t>
      </w:r>
      <w:r>
        <w:rPr>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lang w:val="ar_AE" w:bidi="ar_AE"/>
        </w:rPr>
        <w:t>يَهْوَهْ</w:t>
      </w:r>
      <w:r>
        <w:rPr>
          <w:lang w:val="ar_AE" w:bidi="ar_AE"/>
        </w:rPr>
        <w:t xml:space="preserve">. في القراءة الشفوية، كان القارئ العبري ينطق بالأسم </w:t>
      </w:r>
      <w:r>
        <w:rPr>
          <w:i/>
          <w:lang w:val="ar_AE" w:bidi="ar_AE"/>
        </w:rPr>
        <w:t>’أدوناي،</w:t>
      </w:r>
      <w:r>
        <w:rPr>
          <w:lang w:val="ar_AE" w:bidi="ar_AE"/>
        </w:rPr>
        <w:t xml:space="preserve"> على الرغم من أن النص المكتوب هو </w:t>
      </w:r>
      <w:r>
        <w:rPr>
          <w:lang w:val="ar_AE" w:bidi="ar_AE"/>
        </w:rPr>
        <w:t>يَهْوَهْ</w:t>
      </w:r>
      <w:r>
        <w:rPr>
          <w:i/>
          <w:lang w:val="ar_AE" w:bidi="ar_AE"/>
        </w:rPr>
        <w:t>.</w:t>
      </w:r>
      <w:r>
        <w:rPr>
          <w:lang w:val="ar_AE" w:bidi="ar_AE"/>
        </w:rPr>
        <w:t xml:space="preserve"> ونحن لا نعرف نطق الاسم الإلهي. الكلمة المستخدمة على نطاق واسع </w:t>
      </w:r>
      <w:r>
        <w:rPr>
          <w:lang w:val="ar_AE" w:bidi="ar_AE"/>
        </w:rPr>
        <w:t xml:space="preserve">يَهْوَهْ </w:t>
      </w:r>
      <w:r>
        <w:rPr>
          <w:lang w:val="ar_AE" w:bidi="ar_AE"/>
        </w:rPr>
        <w:t>هي تخمين مستنير. الكلمة الإنجليزية "</w:t>
      </w:r>
      <w:r>
        <w:rPr>
          <w:lang w:val="ar_AE" w:bidi="ar_AE"/>
        </w:rPr>
        <w:t xml:space="preserve">يَهْوَهْ" </w:t>
      </w:r>
      <w:r>
        <w:rPr>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hyperlink r:id="rId76">
        <w:r>
          <w:rPr>
            <w:lang w:val="ar_AE" w:bidi="ar_AE"/>
          </w:rPr>
          <w:rPr>
            <w:color w:val="0000EE"/>
            <w:u w:val="single"/>
          </w:rPr>
          <w:t>6: 2–3</w:t>
        </w:r>
      </w:hyperlink>
      <w:r>
        <w:rPr>
          <w:lang w:val="ar_AE" w:bidi="ar_AE"/>
        </w:rPr>
        <w:t xml:space="preserve">; </w:t>
      </w:r>
      <w:hyperlink r:id="rId77">
        <w:r>
          <w:rPr>
            <w:lang w:val="ar_AE" w:bidi="ar_AE"/>
          </w:rPr>
          <w:rPr>
            <w:color w:val="0000EE"/>
            <w:u w:val="single"/>
          </w:rPr>
          <w:t>15: 3</w:t>
        </w:r>
      </w:hyperlink>
      <w:r>
        <w:rPr>
          <w:lang w:val="ar_AE" w:bidi="ar_AE"/>
        </w:rPr>
        <w:t xml:space="preserve">; </w:t>
      </w:r>
      <w:hyperlink r:id="rId78">
        <w:r>
          <w:rPr>
            <w:lang w:val="ar_AE" w:bidi="ar_AE"/>
          </w:rPr>
          <w:rPr>
            <w:color w:val="0000EE"/>
            <w:u w:val="single"/>
          </w:rPr>
          <w:t>33: 19</w:t>
        </w:r>
      </w:hyperlink>
      <w:r>
        <w:rPr>
          <w:lang w:val="ar_AE" w:bidi="ar_AE"/>
        </w:rPr>
        <w:t xml:space="preserve">; </w:t>
      </w:r>
      <w:hyperlink r:id="rId79">
        <w:r>
          <w:rPr>
            <w:lang w:val="ar_AE" w:bidi="ar_AE"/>
          </w:rPr>
          <w:rPr>
            <w:color w:val="0000EE"/>
            <w:u w:val="single"/>
          </w:rPr>
          <w:t>34: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16–17</w:t>
      </w:r>
      <w:r>
        <w:rPr>
          <w:lang w:val="ar_AE" w:bidi="ar_AE"/>
        </w:rPr>
      </w:r>
    </w:p>
    <w:p>
      <w:pPr>
        <w:bidi/>
      </w:pPr>
      <w:r>
        <w:rPr>
          <w:lang w:val="ar_AE" w:bidi="ar_AE"/>
        </w:rPr>
      </w:r>
      <w:r>
        <w:rPr>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lang w:val="ar_AE" w:bidi="ar_AE"/>
        </w:rPr>
        <w:t xml:space="preserve"> لَبَنًا وَعَسَلًا</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lang w:val="ar_AE" w:bidi="ar_AE"/>
        </w:rPr>
        <w:t>ٱلْعِبْرَانِيِّينَ</w:t>
      </w:r>
      <w:r>
        <w:rPr>
          <w:lang w:val="ar_AE" w:bidi="ar_AE"/>
        </w:rPr>
        <w:t xml:space="preserve">: انظر </w:t>
      </w:r>
      <w:r>
        <w:rPr>
          <w:lang w:val="ar_AE" w:bidi="ar_AE"/>
        </w:rPr>
        <w:t>الملاحظة الدراسية على 1: 15</w:t>
      </w:r>
      <w:r>
        <w:rPr>
          <w:lang w:val="ar_AE" w:bidi="ar_AE"/>
        </w:rPr>
        <w:t xml:space="preserve">. • </w:t>
      </w:r>
      <w:r>
        <w:rPr>
          <w:lang w:val="ar_AE" w:bidi="ar_AE"/>
        </w:rPr>
        <w:t>نَمْضِي سَفَرَ ثَلَاثَةِ أَيَّامٍ ... وَنَذْبَحُ لِلرَّبِّ إِلَهِنَا</w:t>
      </w:r>
      <w:r>
        <w:rPr>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lang w:val="ar_AE" w:bidi="ar_AE"/>
        </w:rPr>
      </w:r>
      <w:r>
        <w:rPr>
          <w:lang w:val="ar_AE" w:bidi="ar_AE"/>
        </w:rPr>
      </w:r>
    </w:p>
    <w:p>
      <w:pPr>
        <w:bidi/>
      </w:pPr>
      <w:r>
        <w:rPr>
          <w:lang w:val="ar_AE" w:bidi="ar_AE"/>
        </w:rPr>
      </w:r>
    </w:p>
    <w:p>
      <w:pPr>
        <w:pStyle w:val="Heading2"/>
        <w:bidi/>
      </w:pPr>
      <w:r>
        <w:rPr>
          <w:lang w:val="ar_AE" w:bidi="ar_AE"/>
        </w:rPr>
        <w:t>خروج ٣: ١٩</w:t>
      </w:r>
      <w:r>
        <w:rPr>
          <w:lang w:val="ar_AE" w:bidi="ar_AE"/>
        </w:rPr>
      </w:r>
    </w:p>
    <w:p>
      <w:pPr>
        <w:bidi/>
      </w:pPr>
      <w:r>
        <w:rPr>
          <w:lang w:val="ar_AE" w:bidi="ar_AE"/>
        </w:rPr>
      </w:r>
      <w:r>
        <w:rPr>
          <w:lang w:val="ar_AE" w:bidi="ar_AE"/>
        </w:rPr>
        <w:t>أَعْلَمُ</w:t>
      </w:r>
      <w:r>
        <w:rPr>
          <w:lang w:val="ar_AE" w:bidi="ar_AE"/>
        </w:rPr>
        <w:t>: 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الخروج ٣: ٢٠–٢١</w:t>
      </w:r>
      <w:r>
        <w:rPr>
          <w:lang w:val="ar_AE" w:bidi="ar_AE"/>
        </w:rPr>
      </w:r>
    </w:p>
    <w:p>
      <w:pPr>
        <w:bidi/>
      </w:pPr>
      <w:r>
        <w:rPr>
          <w:lang w:val="ar_AE" w:bidi="ar_AE"/>
        </w:rPr>
      </w:r>
      <w:r>
        <w:rPr>
          <w:lang w:val="ar_AE" w:bidi="ar_AE"/>
        </w:rPr>
        <w:t>ستكون قوة الله واضحة، ولن يسمح المصريون فقط للعبرانيين بالمغادرة، بل سيدفعون لهم للقيام بذلك.</w:t>
      </w:r>
      <w:r>
        <w:rPr>
          <w:lang w:val="ar_AE" w:bidi="ar_AE"/>
        </w:rPr>
      </w:r>
      <w:r>
        <w:rPr>
          <w:lang w:val="ar_AE" w:bidi="ar_AE"/>
        </w:rPr>
      </w:r>
    </w:p>
    <w:p>
      <w:pPr>
        <w:bidi/>
      </w:pPr>
      <w:r>
        <w:rPr>
          <w:lang w:val="ar_AE" w:bidi="ar_AE"/>
        </w:rPr>
      </w:r>
    </w:p>
    <w:p>
      <w:pPr>
        <w:pStyle w:val="Heading2"/>
        <w:bidi/>
      </w:pPr>
      <w:r>
        <w:rPr>
          <w:lang w:val="ar_AE" w:bidi="ar_AE"/>
        </w:rPr>
        <w:t>خروج 4: 1–9</w:t>
      </w:r>
      <w:r>
        <w:rPr>
          <w:lang w:val="ar_AE" w:bidi="ar_AE"/>
        </w:rPr>
      </w:r>
    </w:p>
    <w:p>
      <w:pPr>
        <w:bidi/>
      </w:pPr>
      <w:r>
        <w:rPr>
          <w:lang w:val="ar_AE" w:bidi="ar_AE"/>
        </w:rPr>
      </w:r>
      <w:r>
        <w:rPr>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lang w:val="ar_AE" w:bidi="ar_AE"/>
        </w:rPr>
      </w:r>
      <w:r>
        <w:rPr>
          <w:lang w:val="ar_AE" w:bidi="ar_AE"/>
        </w:rPr>
      </w:r>
    </w:p>
    <w:p>
      <w:pPr>
        <w:bidi/>
      </w:pPr>
      <w:r>
        <w:rPr>
          <w:lang w:val="ar_AE" w:bidi="ar_AE"/>
        </w:rPr>
      </w:r>
    </w:p>
    <w:p>
      <w:pPr>
        <w:pStyle w:val="Heading2"/>
        <w:bidi/>
      </w:pPr>
      <w:r>
        <w:rPr>
          <w:lang w:val="ar_AE" w:bidi="ar_AE"/>
        </w:rPr>
        <w:t>خروج ٤: ٣</w:t>
      </w:r>
      <w:r>
        <w:rPr>
          <w:lang w:val="ar_AE" w:bidi="ar_AE"/>
        </w:rPr>
      </w:r>
    </w:p>
    <w:p>
      <w:pPr>
        <w:bidi/>
      </w:pPr>
      <w:r>
        <w:rPr>
          <w:lang w:val="ar_AE" w:bidi="ar_AE"/>
        </w:rPr>
      </w:r>
      <w:r>
        <w:rPr>
          <w:lang w:val="ar_AE" w:bidi="ar_AE"/>
        </w:rPr>
        <w:t>في الشرق الأدنى القديم، كان الثعبان رمزًا للموت والشفاء. والشخص الذي أظهر القوة في هذه المجالات كان قويًا بالفعل.</w:t>
      </w:r>
      <w:r>
        <w:rPr>
          <w:lang w:val="ar_AE" w:bidi="ar_AE"/>
        </w:rPr>
      </w:r>
      <w:r>
        <w:rPr>
          <w:lang w:val="ar_AE" w:bidi="ar_AE"/>
        </w:rPr>
      </w:r>
    </w:p>
    <w:p>
      <w:pPr>
        <w:bidi/>
      </w:pPr>
      <w:r>
        <w:rPr>
          <w:lang w:val="ar_AE" w:bidi="ar_AE"/>
        </w:rPr>
      </w:r>
    </w:p>
    <w:p>
      <w:pPr>
        <w:pStyle w:val="Heading2"/>
        <w:bidi/>
      </w:pPr>
      <w:r>
        <w:rPr>
          <w:lang w:val="ar_AE" w:bidi="ar_AE"/>
        </w:rPr>
        <w:t>خروج 4: 6</w:t>
      </w:r>
      <w:r>
        <w:rPr>
          <w:lang w:val="ar_AE" w:bidi="ar_AE"/>
        </w:rPr>
      </w:r>
    </w:p>
    <w:p>
      <w:pPr>
        <w:bidi/>
      </w:pPr>
      <w:r>
        <w:rPr>
          <w:lang w:val="ar_AE" w:bidi="ar_AE"/>
        </w:rPr>
      </w:r>
      <w:r>
        <w:rPr>
          <w:lang w:val="ar_AE" w:bidi="ar_AE"/>
        </w:rPr>
        <w:t>يَدُهُ بَرْصَاءُ مِثْلَ ٱلثَّلْجِ</w:t>
      </w:r>
      <w:r>
        <w:rPr>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lang w:val="ar_AE" w:bidi="ar_AE"/>
        </w:rPr>
      </w:r>
      <w:r>
        <w:rPr>
          <w:lang w:val="ar_AE" w:bidi="ar_AE"/>
        </w:rPr>
      </w:r>
    </w:p>
    <w:p>
      <w:pPr>
        <w:bidi/>
      </w:pPr>
      <w:r>
        <w:rPr>
          <w:lang w:val="ar_AE" w:bidi="ar_AE"/>
        </w:rPr>
      </w:r>
    </w:p>
    <w:p>
      <w:pPr>
        <w:pStyle w:val="Heading2"/>
        <w:bidi/>
      </w:pPr>
      <w:r>
        <w:rPr>
          <w:lang w:val="ar_AE" w:bidi="ar_AE"/>
        </w:rPr>
        <w:t>خروج ٤: ٩</w:t>
      </w:r>
      <w:r>
        <w:rPr>
          <w:lang w:val="ar_AE" w:bidi="ar_AE"/>
        </w:rPr>
      </w:r>
    </w:p>
    <w:p>
      <w:pPr>
        <w:bidi/>
      </w:pPr>
      <w:r>
        <w:rPr>
          <w:lang w:val="ar_AE" w:bidi="ar_AE"/>
        </w:rPr>
      </w:r>
      <w:r>
        <w:rPr>
          <w:lang w:val="ar_AE" w:bidi="ar_AE"/>
        </w:rPr>
        <w:t>كما هو الحال مع العلامتين السابقتين، فإن حقيقة أن مياه النيل ستتحول إلى دم أظهرت أيضًا قوة الله على الحياة والموت.</w:t>
      </w:r>
      <w:r>
        <w:rPr>
          <w:lang w:val="ar_AE" w:bidi="ar_AE"/>
        </w:rPr>
      </w:r>
      <w:r>
        <w:rPr>
          <w:lang w:val="ar_AE" w:bidi="ar_AE"/>
        </w:rPr>
      </w:r>
    </w:p>
    <w:p>
      <w:pPr>
        <w:bidi/>
      </w:pPr>
      <w:r>
        <w:rPr>
          <w:lang w:val="ar_AE" w:bidi="ar_AE"/>
        </w:rPr>
      </w:r>
    </w:p>
    <w:p>
      <w:pPr>
        <w:pStyle w:val="Heading2"/>
        <w:bidi/>
      </w:pPr>
      <w:r>
        <w:rPr>
          <w:lang w:val="ar_AE" w:bidi="ar_AE"/>
        </w:rPr>
        <w:t>خروج 4: 10–17</w:t>
      </w:r>
      <w:r>
        <w:rPr>
          <w:lang w:val="ar_AE" w:bidi="ar_AE"/>
        </w:rPr>
      </w:r>
    </w:p>
    <w:p>
      <w:pPr>
        <w:bidi/>
      </w:pPr>
      <w:r>
        <w:rPr>
          <w:lang w:val="ar_AE" w:bidi="ar_AE"/>
        </w:rPr>
      </w:r>
      <w:r>
        <w:rPr>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lang w:val="ar_AE" w:bidi="ar_AE"/>
        </w:rPr>
      </w:r>
      <w:r>
        <w:rPr>
          <w:lang w:val="ar_AE" w:bidi="ar_AE"/>
        </w:rPr>
      </w:r>
    </w:p>
    <w:p>
      <w:pPr>
        <w:bidi/>
      </w:pPr>
      <w:r>
        <w:rPr>
          <w:lang w:val="ar_AE" w:bidi="ar_AE"/>
        </w:rPr>
      </w:r>
    </w:p>
    <w:p>
      <w:pPr>
        <w:pStyle w:val="Heading2"/>
        <w:bidi/>
      </w:pPr>
      <w:r>
        <w:rPr>
          <w:lang w:val="ar_AE" w:bidi="ar_AE"/>
        </w:rPr>
        <w:t>خروج 4: 11</w:t>
      </w:r>
      <w:r>
        <w:rPr>
          <w:lang w:val="ar_AE" w:bidi="ar_AE"/>
        </w:rPr>
      </w:r>
    </w:p>
    <w:p>
      <w:pPr>
        <w:bidi/>
      </w:pPr>
      <w:r>
        <w:rPr>
          <w:lang w:val="ar_AE" w:bidi="ar_AE"/>
        </w:rPr>
      </w:r>
      <w:r>
        <w:rPr>
          <w:lang w:val="ar_AE" w:bidi="ar_AE"/>
        </w:rPr>
        <w:t>خلق الله أعضاء الكلام وقدّر قدرات لكل شخص في هذا المجال. إنه قادر على استخدام ما صنعه ورتّبه.</w:t>
      </w:r>
      <w:r>
        <w:rPr>
          <w:lang w:val="ar_AE" w:bidi="ar_AE"/>
        </w:rPr>
      </w:r>
      <w:r>
        <w:rPr>
          <w:lang w:val="ar_AE" w:bidi="ar_AE"/>
        </w:rPr>
      </w:r>
    </w:p>
    <w:p>
      <w:pPr>
        <w:bidi/>
      </w:pPr>
      <w:r>
        <w:rPr>
          <w:lang w:val="ar_AE" w:bidi="ar_AE"/>
        </w:rPr>
      </w:r>
    </w:p>
    <w:p>
      <w:pPr>
        <w:pStyle w:val="Heading2"/>
        <w:bidi/>
      </w:pPr>
      <w:r>
        <w:rPr>
          <w:lang w:val="ar_AE" w:bidi="ar_AE"/>
        </w:rPr>
        <w:t>خروج ٤: ١٣</w:t>
      </w:r>
      <w:r>
        <w:rPr>
          <w:lang w:val="ar_AE" w:bidi="ar_AE"/>
        </w:rPr>
      </w:r>
    </w:p>
    <w:p>
      <w:pPr>
        <w:bidi/>
      </w:pPr>
      <w:r>
        <w:rPr>
          <w:lang w:val="ar_AE" w:bidi="ar_AE"/>
        </w:rPr>
      </w:r>
      <w:r>
        <w:rPr>
          <w:lang w:val="ar_AE" w:bidi="ar_AE"/>
        </w:rPr>
        <w:t>بعد أن نفدت اعتراضاته، طلب موسى ببساطة أن يُعفى من هذه المهمة.</w:t>
      </w:r>
      <w:r>
        <w:rPr>
          <w:lang w:val="ar_AE" w:bidi="ar_AE"/>
        </w:rPr>
      </w:r>
      <w:r>
        <w:rPr>
          <w:lang w:val="ar_AE" w:bidi="ar_AE"/>
        </w:rPr>
      </w:r>
    </w:p>
    <w:p>
      <w:pPr>
        <w:bidi/>
      </w:pPr>
      <w:r>
        <w:rPr>
          <w:lang w:val="ar_AE" w:bidi="ar_AE"/>
        </w:rPr>
      </w:r>
    </w:p>
    <w:p>
      <w:pPr>
        <w:pStyle w:val="Heading2"/>
        <w:bidi/>
      </w:pPr>
      <w:r>
        <w:rPr>
          <w:lang w:val="ar_AE" w:bidi="ar_AE"/>
        </w:rPr>
        <w:t>الخروج ٤: ١٤–١٧</w:t>
      </w:r>
      <w:r>
        <w:rPr>
          <w:lang w:val="ar_AE" w:bidi="ar_AE"/>
        </w:rPr>
      </w:r>
    </w:p>
    <w:p>
      <w:pPr>
        <w:bidi/>
      </w:pPr>
      <w:r>
        <w:rPr>
          <w:lang w:val="ar_AE" w:bidi="ar_AE"/>
        </w:rPr>
      </w:r>
      <w:r>
        <w:rPr>
          <w:lang w:val="ar_AE" w:bidi="ar_AE"/>
        </w:rPr>
        <w:t>لم يسمح الله لموسى بالتهرب من المسؤولية، لكنه تجاوب مع قلقه بالسماح لأخيه هارون بأن يصبح المتحدث باسم موسى (</w:t>
      </w:r>
      <w:hyperlink r:id="rId80">
        <w:r>
          <w:rPr>
            <w:lang w:val="ar_AE" w:bidi="ar_AE"/>
          </w:rPr>
          <w:rPr>
            <w:color w:val="0000EE"/>
            <w:u w:val="single"/>
          </w:rPr>
          <w:t>14: 16</w:t>
        </w:r>
      </w:hyperlink>
      <w:r>
        <w:rPr>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lang w:val="ar_AE" w:bidi="ar_AE"/>
        </w:rPr>
      </w:r>
      <w:r>
        <w:rPr>
          <w:lang w:val="ar_AE" w:bidi="ar_AE"/>
        </w:rPr>
      </w:r>
    </w:p>
    <w:p>
      <w:pPr>
        <w:bidi/>
      </w:pPr>
      <w:r>
        <w:rPr>
          <w:lang w:val="ar_AE" w:bidi="ar_AE"/>
        </w:rPr>
      </w:r>
    </w:p>
    <w:p>
      <w:pPr>
        <w:pStyle w:val="Heading2"/>
        <w:bidi/>
      </w:pPr>
      <w:r>
        <w:rPr>
          <w:lang w:val="ar_AE" w:bidi="ar_AE"/>
        </w:rPr>
        <w:t>خروج 4: 18</w:t>
      </w:r>
      <w:r>
        <w:rPr>
          <w:lang w:val="ar_AE" w:bidi="ar_AE"/>
        </w:rPr>
      </w:r>
    </w:p>
    <w:p>
      <w:pPr>
        <w:bidi/>
      </w:pPr>
      <w:r>
        <w:rPr>
          <w:lang w:val="ar_AE" w:bidi="ar_AE"/>
        </w:rPr>
      </w:r>
      <w:r>
        <w:rPr>
          <w:lang w:val="ar_AE" w:bidi="ar_AE"/>
        </w:rPr>
        <w:t xml:space="preserve">كان موسى الآن يبلغ من العمر ثمانين عامًا (انظر </w:t>
      </w:r>
      <w:hyperlink r:id="rId81">
        <w:r>
          <w:rPr>
            <w:lang w:val="ar_AE" w:bidi="ar_AE"/>
          </w:rPr>
          <w:rPr>
            <w:color w:val="0000EE"/>
            <w:u w:val="single"/>
          </w:rPr>
          <w:t>7: 7</w:t>
        </w:r>
      </w:hyperlink>
      <w:r>
        <w:rPr>
          <w:lang w:val="ar_AE" w:bidi="ar_AE"/>
        </w:rPr>
        <w:t>)، لكنه كان لا يزال خاضعًا بشكل رسمي لحماه.</w:t>
      </w:r>
      <w:r>
        <w:rPr>
          <w:lang w:val="ar_AE" w:bidi="ar_AE"/>
        </w:rPr>
      </w:r>
      <w:r>
        <w:rPr>
          <w:lang w:val="ar_AE" w:bidi="ar_AE"/>
        </w:rPr>
      </w:r>
    </w:p>
    <w:p>
      <w:pPr>
        <w:bidi/>
      </w:pPr>
      <w:r>
        <w:rPr>
          <w:lang w:val="ar_AE" w:bidi="ar_AE"/>
        </w:rPr>
      </w:r>
    </w:p>
    <w:p>
      <w:pPr>
        <w:pStyle w:val="Heading2"/>
        <w:bidi/>
      </w:pPr>
      <w:r>
        <w:rPr>
          <w:lang w:val="ar_AE" w:bidi="ar_AE"/>
        </w:rPr>
        <w:t>خروج ٤: ٢٠</w:t>
      </w:r>
      <w:r>
        <w:rPr>
          <w:lang w:val="ar_AE" w:bidi="ar_AE"/>
        </w:rPr>
      </w:r>
    </w:p>
    <w:p>
      <w:pPr>
        <w:bidi/>
      </w:pPr>
      <w:r>
        <w:rPr>
          <w:lang w:val="ar_AE" w:bidi="ar_AE"/>
        </w:rPr>
      </w:r>
      <w:r>
        <w:rPr>
          <w:lang w:val="ar_AE" w:bidi="ar_AE"/>
        </w:rPr>
        <w:t>وَأَخَذَ مُوسَى عَصَا ٱللهِ</w:t>
      </w:r>
      <w:r>
        <w:rPr>
          <w:lang w:val="ar_AE" w:bidi="ar_AE"/>
        </w:rPr>
        <w:t xml:space="preserve">: أيًا كان ما قاله ليثرون، كان موسى ذاهبًا إلى مصر طاعةً لله وتوقعًا لاستخدام الله له (انظر </w:t>
      </w:r>
      <w:hyperlink r:id="rId82">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٤: ٢١–٢٣</w:t>
      </w:r>
      <w:r>
        <w:rPr>
          <w:lang w:val="ar_AE" w:bidi="ar_AE"/>
        </w:rPr>
      </w:r>
    </w:p>
    <w:p>
      <w:pPr>
        <w:bidi/>
      </w:pPr>
      <w:r>
        <w:rPr>
          <w:lang w:val="ar_AE" w:bidi="ar_AE"/>
        </w:rPr>
      </w:r>
      <w:r>
        <w:rPr>
          <w:lang w:val="ar_AE" w:bidi="ar_AE"/>
        </w:rPr>
        <w:t>تلخص هذه الآيات أحداث الفصول العديدة القادمة، بدءًا من الطلب للسماح للشعب بالخروج من مصر حتى يتمكنوا من عبادة الله (</w:t>
      </w:r>
      <w:hyperlink r:id="rId83">
        <w:r>
          <w:rPr>
            <w:lang w:val="ar_AE" w:bidi="ar_AE"/>
          </w:rPr>
          <w:rPr>
            <w:color w:val="0000EE"/>
            <w:u w:val="single"/>
          </w:rPr>
          <w:t>5: 3</w:t>
        </w:r>
      </w:hyperlink>
      <w:r>
        <w:rPr>
          <w:lang w:val="ar_AE" w:bidi="ar_AE"/>
        </w:rPr>
        <w:t>) وختامًا بالضربة الأخيرة، موت البكر (</w:t>
      </w:r>
      <w:hyperlink r:id="rId84">
        <w:r>
          <w:rPr>
            <w:lang w:val="ar_AE" w:bidi="ar_AE"/>
          </w:rPr>
          <w:rPr>
            <w:color w:val="0000EE"/>
            <w:u w:val="single"/>
          </w:rPr>
          <w:t>11: 4–6</w:t>
        </w:r>
      </w:hyperlink>
      <w:r>
        <w:rPr>
          <w:lang w:val="ar_AE" w:bidi="ar_AE"/>
        </w:rPr>
        <w:t xml:space="preserve">). كان الله يجهز المنقذ للقيام بالمهمة الصعبة المقبلة (انظر </w:t>
      </w:r>
      <w:hyperlink r:id="rId85">
        <w:r>
          <w:rPr>
            <w:lang w:val="ar_AE" w:bidi="ar_AE"/>
          </w:rPr>
          <w:rPr>
            <w:color w:val="0000EE"/>
            <w:u w:val="single"/>
          </w:rPr>
          <w:t>11: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4:24–26</w:t>
      </w:r>
      <w:r>
        <w:rPr>
          <w:lang w:val="ar_AE" w:bidi="ar_AE"/>
        </w:rPr>
      </w:r>
    </w:p>
    <w:p>
      <w:pPr>
        <w:bidi/>
      </w:pPr>
      <w:r>
        <w:rPr>
          <w:lang w:val="ar_AE" w:bidi="ar_AE"/>
        </w:rPr>
      </w:r>
      <w:r>
        <w:rPr>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hyperlink r:id="rId86">
        <w:r>
          <w:rPr>
            <w:lang w:val="ar_AE" w:bidi="ar_AE"/>
          </w:rPr>
          <w:rPr>
            <w:color w:val="0000EE"/>
            <w:u w:val="single"/>
          </w:rPr>
          <w:t>تكوين 17: 10</w:t>
        </w:r>
      </w:hyperlink>
      <w:r>
        <w:rPr>
          <w:lang w:val="ar_AE" w:bidi="ar_AE"/>
        </w:rPr>
        <w:t>)، فإن الناس كانوا سيكونون أقل ميلاً لاتّباع الله وحده وبطريقة جذرية.</w:t>
      </w:r>
      <w:r>
        <w:rPr>
          <w:lang w:val="ar_AE" w:bidi="ar_AE"/>
        </w:rPr>
      </w:r>
      <w:r>
        <w:rPr>
          <w:lang w:val="ar_AE" w:bidi="ar_AE"/>
        </w:rPr>
      </w:r>
    </w:p>
    <w:p>
      <w:pPr>
        <w:bidi/>
      </w:pPr>
      <w:r>
        <w:rPr>
          <w:lang w:val="ar_AE" w:bidi="ar_AE"/>
        </w:rPr>
      </w:r>
    </w:p>
    <w:p>
      <w:pPr>
        <w:pStyle w:val="Heading2"/>
        <w:bidi/>
      </w:pPr>
      <w:r>
        <w:rPr>
          <w:lang w:val="ar_AE" w:bidi="ar_AE"/>
        </w:rPr>
        <w:t>خروج 4: 25</w:t>
      </w:r>
      <w:r>
        <w:rPr>
          <w:lang w:val="ar_AE" w:bidi="ar_AE"/>
        </w:rPr>
      </w:r>
    </w:p>
    <w:p>
      <w:pPr>
        <w:bidi/>
      </w:pPr>
      <w:r>
        <w:rPr>
          <w:lang w:val="ar_AE" w:bidi="ar_AE"/>
        </w:rPr>
      </w:r>
      <w:r>
        <w:rPr>
          <w:lang w:val="ar_AE" w:bidi="ar_AE"/>
        </w:rPr>
        <w:t>عَرِيسُ دَمٍ لِي</w:t>
      </w:r>
      <w:r>
        <w:rPr>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lang w:val="ar_AE" w:bidi="ar_AE"/>
        </w:rPr>
      </w:r>
      <w:r>
        <w:rPr>
          <w:lang w:val="ar_AE" w:bidi="ar_AE"/>
        </w:rPr>
      </w:r>
    </w:p>
    <w:p>
      <w:pPr>
        <w:bidi/>
      </w:pPr>
      <w:r>
        <w:rPr>
          <w:lang w:val="ar_AE" w:bidi="ar_AE"/>
        </w:rPr>
      </w:r>
    </w:p>
    <w:p>
      <w:pPr>
        <w:pStyle w:val="Heading2"/>
        <w:bidi/>
      </w:pPr>
      <w:r>
        <w:rPr>
          <w:lang w:val="ar_AE" w:bidi="ar_AE"/>
        </w:rPr>
        <w:t>خروج 4: 27</w:t>
      </w:r>
      <w:r>
        <w:rPr>
          <w:lang w:val="ar_AE" w:bidi="ar_AE"/>
        </w:rPr>
      </w:r>
    </w:p>
    <w:p>
      <w:pPr>
        <w:bidi/>
      </w:pPr>
      <w:r>
        <w:rPr>
          <w:lang w:val="ar_AE" w:bidi="ar_AE"/>
        </w:rPr>
      </w:r>
      <w:r>
        <w:rPr>
          <w:lang w:val="ar_AE" w:bidi="ar_AE"/>
        </w:rPr>
        <w:t xml:space="preserve">لقاء هارون مع موسى هو أول تأكيد مُسجّل لوعود الله (انظر </w:t>
      </w:r>
      <w:hyperlink r:id="rId87">
        <w:r>
          <w:rPr>
            <w:lang w:val="ar_AE" w:bidi="ar_AE"/>
          </w:rPr>
          <w:rPr>
            <w:color w:val="0000EE"/>
            <w:u w:val="single"/>
          </w:rPr>
          <w:t>4: 14</w:t>
        </w:r>
      </w:hyperlink>
      <w:r>
        <w:rPr>
          <w:lang w:val="ar_AE" w:bidi="ar_AE"/>
        </w:rPr>
        <w:t xml:space="preserve">). • </w:t>
      </w:r>
      <w:r>
        <w:rPr>
          <w:lang w:val="ar_AE" w:bidi="ar_AE"/>
        </w:rPr>
        <w:t>جَبَلِ ٱللهِ</w:t>
      </w:r>
      <w:r>
        <w:rPr>
          <w:lang w:val="ar_AE" w:bidi="ar_AE"/>
        </w:rPr>
        <w:t>: إشارة إلى جبل سيناء.</w:t>
      </w:r>
      <w:r>
        <w:rPr>
          <w:lang w:val="ar_AE" w:bidi="ar_AE"/>
        </w:rPr>
      </w:r>
      <w:r>
        <w:rPr>
          <w:lang w:val="ar_AE" w:bidi="ar_AE"/>
        </w:rPr>
      </w:r>
    </w:p>
    <w:p>
      <w:pPr>
        <w:bidi/>
      </w:pPr>
      <w:r>
        <w:rPr>
          <w:lang w:val="ar_AE" w:bidi="ar_AE"/>
        </w:rPr>
      </w:r>
    </w:p>
    <w:p>
      <w:pPr>
        <w:pStyle w:val="Heading2"/>
        <w:bidi/>
      </w:pPr>
      <w:r>
        <w:rPr>
          <w:lang w:val="ar_AE" w:bidi="ar_AE"/>
        </w:rPr>
        <w:t>خروج ٤: ٢٩–٧: ٧</w:t>
      </w:r>
      <w:r>
        <w:rPr>
          <w:lang w:val="ar_AE" w:bidi="ar_AE"/>
        </w:rPr>
      </w:r>
    </w:p>
    <w:p>
      <w:pPr>
        <w:bidi/>
      </w:pPr>
      <w:r>
        <w:rPr>
          <w:lang w:val="ar_AE" w:bidi="ar_AE"/>
        </w:rPr>
      </w:r>
      <w:r>
        <w:rPr>
          <w:lang w:val="ar_AE" w:bidi="ar_AE"/>
        </w:rPr>
        <w:t>في هذا القسم، قدم الرب خلاصًا لبني إسرائيل. وفي البداية، قدم الشعب تجاوبًا إيجابيًا لكنهم في النهاية واجهوا أزمة إيمان.</w:t>
      </w:r>
      <w:r>
        <w:rPr>
          <w:lang w:val="ar_AE" w:bidi="ar_AE"/>
        </w:rPr>
      </w:r>
      <w:r>
        <w:rPr>
          <w:lang w:val="ar_AE" w:bidi="ar_AE"/>
        </w:rPr>
      </w:r>
    </w:p>
    <w:p>
      <w:pPr>
        <w:bidi/>
      </w:pPr>
      <w:r>
        <w:rPr>
          <w:lang w:val="ar_AE" w:bidi="ar_AE"/>
        </w:rPr>
      </w:r>
    </w:p>
    <w:p>
      <w:pPr>
        <w:pStyle w:val="Heading2"/>
        <w:bidi/>
      </w:pPr>
      <w:r>
        <w:rPr>
          <w:lang w:val="ar_AE" w:bidi="ar_AE"/>
        </w:rPr>
        <w:t>خروج 4: 31</w:t>
      </w:r>
      <w:r>
        <w:rPr>
          <w:lang w:val="ar_AE" w:bidi="ar_AE"/>
        </w:rPr>
      </w:r>
    </w:p>
    <w:p>
      <w:pPr>
        <w:bidi/>
      </w:pPr>
      <w:r>
        <w:rPr>
          <w:lang w:val="ar_AE" w:bidi="ar_AE"/>
        </w:rPr>
      </w:r>
      <w:r>
        <w:rPr>
          <w:lang w:val="ar_AE" w:bidi="ar_AE"/>
        </w:rPr>
        <w:t>فَآمَنَ ٱلشَّعْبُ</w:t>
      </w:r>
      <w:r>
        <w:rPr>
          <w:lang w:val="ar_AE" w:bidi="ar_AE"/>
        </w:rPr>
        <w:t xml:space="preserve">: كان رد الفعل الأول على الأخبار السارة هو الإيمان والعبادة. قارن ذلك برد الفعل وحالة الذعر في </w:t>
      </w:r>
      <w:hyperlink r:id="rId88">
        <w:r>
          <w:rPr>
            <w:lang w:val="ar_AE" w:bidi="ar_AE"/>
          </w:rPr>
          <w:rPr>
            <w:color w:val="0000EE"/>
            <w:u w:val="single"/>
          </w:rPr>
          <w:t>14: 10–12</w:t>
        </w:r>
      </w:hyperlink>
      <w:r>
        <w:rPr>
          <w:lang w:val="ar_AE" w:bidi="ar_AE"/>
        </w:rPr>
        <w:t>، عندما رأوا فرعون يطاردهم.</w:t>
      </w:r>
      <w:r>
        <w:rPr>
          <w:lang w:val="ar_AE" w:bidi="ar_AE"/>
        </w:rPr>
      </w:r>
      <w:r>
        <w:rPr>
          <w:lang w:val="ar_AE" w:bidi="ar_AE"/>
        </w:rPr>
      </w:r>
    </w:p>
    <w:p>
      <w:pPr>
        <w:bidi/>
      </w:pPr>
      <w:r>
        <w:rPr>
          <w:lang w:val="ar_AE" w:bidi="ar_AE"/>
        </w:rPr>
      </w:r>
    </w:p>
    <w:p>
      <w:pPr>
        <w:pStyle w:val="Heading2"/>
        <w:bidi/>
      </w:pPr>
      <w:r>
        <w:rPr>
          <w:lang w:val="ar_AE" w:bidi="ar_AE"/>
        </w:rPr>
        <w:t>خروج 5: 1</w:t>
      </w:r>
      <w:r>
        <w:rPr>
          <w:lang w:val="ar_AE" w:bidi="ar_AE"/>
        </w:rPr>
      </w:r>
    </w:p>
    <w:p>
      <w:pPr>
        <w:bidi/>
      </w:pPr>
      <w:r>
        <w:rPr>
          <w:lang w:val="ar_AE" w:bidi="ar_AE"/>
        </w:rPr>
      </w:r>
      <w:r>
        <w:rPr>
          <w:lang w:val="ar_AE" w:bidi="ar_AE"/>
        </w:rPr>
        <w:t xml:space="preserve"> لِيُعَيِّدُوا لِي</w:t>
      </w:r>
      <w:r>
        <w:rPr>
          <w:lang w:val="ar_AE" w:bidi="ar_AE"/>
        </w:rPr>
        <w:t xml:space="preserve">: انظر </w:t>
      </w:r>
      <w:r>
        <w:rPr>
          <w:lang w:val="ar_AE" w:bidi="ar_AE"/>
        </w:rPr>
        <w:t>الملاحظة الدراسية على 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١–١٤</w:t>
      </w:r>
      <w:r>
        <w:rPr>
          <w:lang w:val="ar_AE" w:bidi="ar_AE"/>
        </w:rPr>
      </w:r>
    </w:p>
    <w:p>
      <w:pPr>
        <w:bidi/>
      </w:pPr>
      <w:r>
        <w:rPr>
          <w:lang w:val="ar_AE" w:bidi="ar_AE"/>
        </w:rPr>
      </w:r>
      <w:r>
        <w:rPr>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lang w:val="ar_AE" w:bidi="ar_AE"/>
        </w:rPr>
      </w:r>
      <w:r>
        <w:rPr>
          <w:lang w:val="ar_AE" w:bidi="ar_AE"/>
        </w:rPr>
      </w:r>
    </w:p>
    <w:p>
      <w:pPr>
        <w:bidi/>
      </w:pPr>
      <w:r>
        <w:rPr>
          <w:lang w:val="ar_AE" w:bidi="ar_AE"/>
        </w:rPr>
      </w:r>
    </w:p>
    <w:p>
      <w:pPr>
        <w:pStyle w:val="Heading2"/>
        <w:bidi/>
      </w:pPr>
      <w:r>
        <w:rPr>
          <w:lang w:val="ar_AE" w:bidi="ar_AE"/>
        </w:rPr>
        <w:t>خروج ٥: ٢</w:t>
      </w:r>
      <w:r>
        <w:rPr>
          <w:lang w:val="ar_AE" w:bidi="ar_AE"/>
        </w:rPr>
      </w:r>
    </w:p>
    <w:p>
      <w:pPr>
        <w:bidi/>
      </w:pPr>
      <w:r>
        <w:rPr>
          <w:lang w:val="ar_AE" w:bidi="ar_AE"/>
        </w:rPr>
      </w:r>
      <w:r>
        <w:rPr>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lang w:val="ar_AE" w:bidi="ar_AE"/>
        </w:rPr>
      </w:r>
      <w:r>
        <w:rPr>
          <w:lang w:val="ar_AE" w:bidi="ar_AE"/>
        </w:rPr>
      </w:r>
    </w:p>
    <w:p>
      <w:pPr>
        <w:bidi/>
      </w:pPr>
      <w:r>
        <w:rPr>
          <w:lang w:val="ar_AE" w:bidi="ar_AE"/>
        </w:rPr>
      </w:r>
    </w:p>
    <w:p>
      <w:pPr>
        <w:pStyle w:val="Heading2"/>
        <w:bidi/>
      </w:pPr>
      <w:r>
        <w:rPr>
          <w:lang w:val="ar_AE" w:bidi="ar_AE"/>
        </w:rPr>
        <w:t>خروج 5: 3</w:t>
      </w:r>
      <w:r>
        <w:rPr>
          <w:lang w:val="ar_AE" w:bidi="ar_AE"/>
        </w:rPr>
      </w:r>
    </w:p>
    <w:p>
      <w:pPr>
        <w:bidi/>
      </w:pPr>
      <w:r>
        <w:rPr>
          <w:lang w:val="ar_AE" w:bidi="ar_AE"/>
        </w:rPr>
      </w:r>
      <w:r>
        <w:rPr>
          <w:lang w:val="ar_AE" w:bidi="ar_AE"/>
        </w:rPr>
        <w:t>يُصِيبَنَا بِٱلْوَبَإِ أَوْ بِٱلسَّيْفِ</w:t>
      </w:r>
      <w:r>
        <w:rPr>
          <w:lang w:val="ar_AE" w:bidi="ar_AE"/>
        </w:rPr>
        <w:t>: لم يقل الله هذا. ربما كان موسى وهارون يحاولان تقوية حجتهما بقول إن عليهما إما طاعة الله أو الموت.</w:t>
      </w:r>
      <w:r>
        <w:rPr>
          <w:lang w:val="ar_AE" w:bidi="ar_AE"/>
        </w:rPr>
      </w:r>
      <w:r>
        <w:rPr>
          <w:lang w:val="ar_AE" w:bidi="ar_AE"/>
        </w:rPr>
      </w:r>
    </w:p>
    <w:p>
      <w:pPr>
        <w:bidi/>
      </w:pPr>
      <w:r>
        <w:rPr>
          <w:lang w:val="ar_AE" w:bidi="ar_AE"/>
        </w:rPr>
      </w:r>
    </w:p>
    <w:p>
      <w:pPr>
        <w:pStyle w:val="Heading2"/>
        <w:bidi/>
      </w:pPr>
      <w:r>
        <w:rPr>
          <w:lang w:val="ar_AE" w:bidi="ar_AE"/>
        </w:rPr>
        <w:t>خروج ٥: ٤–٥</w:t>
      </w:r>
      <w:r>
        <w:rPr>
          <w:lang w:val="ar_AE" w:bidi="ar_AE"/>
        </w:rPr>
      </w:r>
    </w:p>
    <w:p>
      <w:pPr>
        <w:bidi/>
      </w:pPr>
      <w:r>
        <w:rPr>
          <w:lang w:val="ar_AE" w:bidi="ar_AE"/>
        </w:rPr>
      </w:r>
      <w:r>
        <w:rPr>
          <w:lang w:val="ar_AE" w:bidi="ar_AE"/>
        </w:rPr>
        <w:t>من الواضح أن الناس كانوا يتوقعون حريتهم الموعودة وقد توقفوا عن العمل.</w:t>
      </w:r>
      <w:r>
        <w:rPr>
          <w:lang w:val="ar_AE" w:bidi="ar_AE"/>
        </w:rPr>
      </w:r>
      <w:r>
        <w:rPr>
          <w:lang w:val="ar_AE" w:bidi="ar_AE"/>
        </w:rPr>
      </w:r>
    </w:p>
    <w:p>
      <w:pPr>
        <w:bidi/>
      </w:pPr>
      <w:r>
        <w:rPr>
          <w:lang w:val="ar_AE" w:bidi="ar_AE"/>
        </w:rPr>
      </w:r>
    </w:p>
    <w:p>
      <w:pPr>
        <w:pStyle w:val="Heading2"/>
        <w:bidi/>
      </w:pPr>
      <w:r>
        <w:rPr>
          <w:lang w:val="ar_AE" w:bidi="ar_AE"/>
        </w:rPr>
        <w:t>خروج 5: 6–14</w:t>
      </w:r>
      <w:r>
        <w:rPr>
          <w:lang w:val="ar_AE" w:bidi="ar_AE"/>
        </w:rPr>
      </w:r>
    </w:p>
    <w:p>
      <w:pPr>
        <w:bidi/>
      </w:pPr>
      <w:r>
        <w:rPr>
          <w:lang w:val="ar_AE" w:bidi="ar_AE"/>
        </w:rPr>
      </w:r>
      <w:r>
        <w:rPr>
          <w:lang w:val="ar_AE" w:bidi="ar_AE"/>
        </w:rPr>
        <w:t>جعل فرعون العمل أصعب، وذلك كرد فعل على تمرد الشعب. كما أنه اعتقد أن لديهم الكثير من وقت الفراغ (</w:t>
      </w:r>
      <w:hyperlink r:id="rId89">
        <w:r>
          <w:rPr>
            <w:lang w:val="ar_AE" w:bidi="ar_AE"/>
          </w:rPr>
          <w:rPr>
            <w:color w:val="0000EE"/>
            <w:u w:val="single"/>
          </w:rPr>
          <w:t>5: 8</w:t>
        </w:r>
      </w:hyperlink>
      <w:r>
        <w:rPr>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hyperlink r:id="rId90">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5: 7</w:t>
      </w:r>
      <w:r>
        <w:rPr>
          <w:lang w:val="ar_AE" w:bidi="ar_AE"/>
        </w:rPr>
      </w:r>
    </w:p>
    <w:p>
      <w:pPr>
        <w:bidi/>
      </w:pPr>
      <w:r>
        <w:rPr>
          <w:lang w:val="ar_AE" w:bidi="ar_AE"/>
        </w:rPr>
      </w:r>
      <w:r>
        <w:rPr>
          <w:lang w:val="ar_AE" w:bidi="ar_AE"/>
        </w:rPr>
        <w:t xml:space="preserve">التِبْن </w:t>
      </w:r>
      <w:r>
        <w:rPr>
          <w:lang w:val="ar_AE" w:bidi="ar_AE"/>
        </w:rPr>
        <w:t>هو مادة رابطة تساعد الطمي والطوب الطيني على الاحتفاظ بشكلهما أثناء التجفيف في الشمس.</w:t>
      </w:r>
      <w:r>
        <w:rPr>
          <w:lang w:val="ar_AE" w:bidi="ar_AE"/>
        </w:rPr>
      </w:r>
      <w:r>
        <w:rPr>
          <w:lang w:val="ar_AE" w:bidi="ar_AE"/>
        </w:rPr>
      </w:r>
    </w:p>
    <w:p>
      <w:pPr>
        <w:bidi/>
      </w:pPr>
      <w:r>
        <w:rPr>
          <w:lang w:val="ar_AE" w:bidi="ar_AE"/>
        </w:rPr>
      </w:r>
    </w:p>
    <w:p>
      <w:pPr>
        <w:pStyle w:val="Heading2"/>
        <w:bidi/>
      </w:pPr>
      <w:r>
        <w:rPr>
          <w:lang w:val="ar_AE" w:bidi="ar_AE"/>
        </w:rPr>
        <w:t>خروج 5: 22</w:t>
      </w:r>
      <w:r>
        <w:rPr>
          <w:lang w:val="ar_AE" w:bidi="ar_AE"/>
        </w:rPr>
      </w:r>
    </w:p>
    <w:p>
      <w:pPr>
        <w:bidi/>
      </w:pPr>
      <w:r>
        <w:rPr>
          <w:lang w:val="ar_AE" w:bidi="ar_AE"/>
        </w:rPr>
      </w:r>
      <w:r>
        <w:rPr>
          <w:lang w:val="ar_AE" w:bidi="ar_AE"/>
        </w:rPr>
        <w:t>عبارة "</w:t>
      </w:r>
      <w:r>
        <w:rPr>
          <w:lang w:val="ar_AE" w:bidi="ar_AE"/>
        </w:rPr>
        <w:t>لِمَاذَا أَسَأْتَ" ا</w:t>
      </w:r>
      <w:r>
        <w:rPr>
          <w:lang w:val="ar_AE" w:bidi="ar_AE"/>
        </w:rPr>
        <w:t xml:space="preserve">لتي جلبت كل هذه المتاعب يمكن ترجمتها بشكل أقوى كـ "لِمَاذَا </w:t>
      </w:r>
      <w:r>
        <w:rPr>
          <w:i/>
          <w:lang w:val="ar_AE" w:bidi="ar_AE"/>
        </w:rPr>
        <w:t>فعلت كل هذا الشر."</w:t>
      </w:r>
      <w:r>
        <w:rPr>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hyperlink r:id="rId91">
        <w:r>
          <w:rPr>
            <w:lang w:val="ar_AE" w:bidi="ar_AE"/>
          </w:rPr>
          <w:rPr>
            <w:color w:val="0000EE"/>
            <w:u w:val="single"/>
          </w:rPr>
          <w:t>مز 105: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٢٢–٢٣</w:t>
      </w:r>
      <w:r>
        <w:rPr>
          <w:lang w:val="ar_AE" w:bidi="ar_AE"/>
        </w:rPr>
      </w:r>
    </w:p>
    <w:p>
      <w:pPr>
        <w:bidi/>
      </w:pPr>
      <w:r>
        <w:rPr>
          <w:lang w:val="ar_AE" w:bidi="ar_AE"/>
        </w:rPr>
      </w:r>
      <w:r>
        <w:rPr>
          <w:lang w:val="ar_AE" w:bidi="ar_AE"/>
        </w:rPr>
        <w:t>هنا كان صميم الأزمة. فبعد اندفاع الحماس الأول (</w:t>
      </w:r>
      <w:hyperlink r:id="rId92">
        <w:r>
          <w:rPr>
            <w:lang w:val="ar_AE" w:bidi="ar_AE"/>
          </w:rPr>
          <w:rPr>
            <w:color w:val="0000EE"/>
            <w:u w:val="single"/>
          </w:rPr>
          <w:t>4: 29–31</w:t>
        </w:r>
      </w:hyperlink>
      <w:r>
        <w:rPr>
          <w:lang w:val="ar_AE" w:bidi="ar_AE"/>
        </w:rPr>
        <w:t>)، لم ينتج عن عرض الإنقاذ من العبودية سوى الشك والعداء والاضطهاد الأسوأ من ذي قبل. لقد أصبح موسى المُنقِذ، هو نفسه يشك.</w:t>
      </w:r>
      <w:r>
        <w:rPr>
          <w:lang w:val="ar_AE" w:bidi="ar_AE"/>
        </w:rPr>
      </w:r>
      <w:r>
        <w:rPr>
          <w:lang w:val="ar_AE" w:bidi="ar_AE"/>
        </w:rPr>
      </w:r>
    </w:p>
    <w:p>
      <w:pPr>
        <w:bidi/>
      </w:pPr>
      <w:r>
        <w:rPr>
          <w:lang w:val="ar_AE" w:bidi="ar_AE"/>
        </w:rPr>
      </w:r>
    </w:p>
    <w:p>
      <w:pPr>
        <w:pStyle w:val="Heading2"/>
        <w:bidi/>
      </w:pPr>
      <w:r>
        <w:rPr>
          <w:lang w:val="ar_AE" w:bidi="ar_AE"/>
        </w:rPr>
        <w:t>خروج 6: 1</w:t>
      </w:r>
      <w:r>
        <w:rPr>
          <w:lang w:val="ar_AE" w:bidi="ar_AE"/>
        </w:rPr>
      </w:r>
    </w:p>
    <w:p>
      <w:pPr>
        <w:bidi/>
      </w:pPr>
      <w:r>
        <w:rPr>
          <w:lang w:val="ar_AE" w:bidi="ar_AE"/>
        </w:rPr>
      </w:r>
      <w:r>
        <w:rPr>
          <w:lang w:val="ar_AE" w:bidi="ar_AE"/>
        </w:rPr>
        <w:t>ٱلْآنَ تَنْظُرُ</w:t>
      </w:r>
      <w:r>
        <w:rPr>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lang w:val="ar_AE" w:bidi="ar_AE"/>
        </w:rPr>
        <w:t xml:space="preserve"> </w:t>
      </w:r>
      <w:r>
        <w:rPr>
          <w:lang w:val="ar_AE" w:bidi="ar_AE"/>
        </w:rPr>
        <w:t>نفسه إلهًا، سيكون مجرد قطعة شطرنج في يد 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الخروج 6: 1–13</w:t>
      </w:r>
      <w:r>
        <w:rPr>
          <w:lang w:val="ar_AE" w:bidi="ar_AE"/>
        </w:rPr>
      </w:r>
    </w:p>
    <w:p>
      <w:pPr>
        <w:bidi/>
      </w:pPr>
      <w:r>
        <w:rPr>
          <w:lang w:val="ar_AE" w:bidi="ar_AE"/>
        </w:rPr>
      </w:r>
      <w:r>
        <w:rPr>
          <w:lang w:val="ar_AE" w:bidi="ar_AE"/>
        </w:rPr>
        <w:t xml:space="preserve">جدد الله وعوده. إن عرض الخلاص هذا قد أتى بالسؤال الحقيقي على السطح، وهو السؤال الذي عبّر عنه فرعون: </w:t>
      </w:r>
      <w:r>
        <w:rPr>
          <w:lang w:val="ar_AE" w:bidi="ar_AE"/>
        </w:rPr>
        <w:t>مَنْ هُوَ ٱلرَّبُّ</w:t>
      </w:r>
      <w:r>
        <w:rPr>
          <w:lang w:val="ar_AE" w:bidi="ar_AE"/>
        </w:rPr>
        <w:t xml:space="preserve"> (</w:t>
      </w:r>
      <w:hyperlink r:id="rId93">
        <w:r>
          <w:rPr>
            <w:lang w:val="ar_AE" w:bidi="ar_AE"/>
          </w:rPr>
          <w:rPr>
            <w:color w:val="0000EE"/>
            <w:u w:val="single"/>
          </w:rPr>
          <w:t>5: 2</w:t>
        </w:r>
      </w:hyperlink>
      <w:r>
        <w:rPr>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lang w:val="ar_AE" w:bidi="ar_AE"/>
        </w:rPr>
        <w:t>فَتَعْلَمُونَ أَنِّي أَنَا ٱلرَّبُّ إِلَهُكُمُ</w:t>
      </w:r>
      <w:r>
        <w:rPr>
          <w:lang w:val="ar_AE" w:bidi="ar_AE"/>
        </w:rPr>
        <w:t>" (</w:t>
      </w:r>
      <w:hyperlink r:id="rId94">
        <w:r>
          <w:rPr>
            <w:lang w:val="ar_AE" w:bidi="ar_AE"/>
          </w:rPr>
          <w:rPr>
            <w:color w:val="0000EE"/>
            <w:u w:val="single"/>
          </w:rPr>
          <w:t>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٦: ٢–٣</w:t>
      </w:r>
      <w:r>
        <w:rPr>
          <w:lang w:val="ar_AE" w:bidi="ar_AE"/>
        </w:rPr>
      </w:r>
    </w:p>
    <w:p>
      <w:pPr>
        <w:bidi/>
      </w:pPr>
      <w:r>
        <w:rPr>
          <w:lang w:val="ar_AE" w:bidi="ar_AE"/>
        </w:rPr>
      </w:r>
      <w:r>
        <w:rPr>
          <w:lang w:val="ar_AE" w:bidi="ar_AE"/>
        </w:rPr>
        <w:t>أَنَا ٱلرَّبُّ</w:t>
      </w:r>
      <w:r>
        <w:rPr>
          <w:lang w:val="ar_AE" w:bidi="ar_AE"/>
        </w:rPr>
        <w:t xml:space="preserve"> … </w:t>
      </w:r>
      <w:r>
        <w:rPr>
          <w:lang w:val="ar_AE" w:bidi="ar_AE"/>
        </w:rPr>
        <w:t>ٱلْإِلَهُ ٱلْقَادِرُ عَلَى كُلِّ شَيْءٍ ... يَهْوَهْ</w:t>
      </w:r>
      <w:r>
        <w:rPr>
          <w:lang w:val="ar_AE" w:bidi="ar_AE"/>
        </w:rPr>
        <w:t xml:space="preserve">: هنا في ترجمة الحياة الجديدة (NLT) تُتَرجم الأسماء الإلهية </w:t>
      </w:r>
      <w:r>
        <w:rPr>
          <w:i/>
          <w:lang w:val="ar_AE" w:bidi="ar_AE"/>
        </w:rPr>
        <w:t>يهوه</w:t>
      </w:r>
      <w:r>
        <w:rPr>
          <w:lang w:val="ar_AE" w:bidi="ar_AE"/>
        </w:rPr>
        <w:t xml:space="preserve"> و</w:t>
      </w:r>
      <w:r>
        <w:rPr>
          <w:i/>
          <w:lang w:val="ar_AE" w:bidi="ar_AE"/>
        </w:rPr>
        <w:t>إيل شداي</w:t>
      </w:r>
      <w:r>
        <w:rPr>
          <w:lang w:val="ar_AE" w:bidi="ar_AE"/>
        </w:rPr>
        <w:t xml:space="preserve"> لأن الله كان يؤكد أنه يستخدم الآن اسمًا مختلفًا عن الاسم الذي كان معروفًا به لإبراهيم وإسحاق ويعقوب. • </w:t>
      </w:r>
      <w:r>
        <w:rPr>
          <w:lang w:val="ar_AE" w:bidi="ar_AE"/>
        </w:rPr>
        <w:t>وَأَمَّا بِٱسْمِي «يَهْوَهْ» فَلَمْ أُعْرَفْ عِنْدَهُمْ</w:t>
      </w:r>
      <w:r>
        <w:rPr>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hyperlink r:id="rId95">
        <w:r>
          <w:rPr>
            <w:lang w:val="ar_AE" w:bidi="ar_AE"/>
          </w:rPr>
          <w:rPr>
            <w:color w:val="0000EE"/>
            <w:u w:val="single"/>
          </w:rPr>
          <w:t>مزامير 8: 1</w:t>
        </w:r>
      </w:hyperlink>
      <w:r>
        <w:rPr>
          <w:lang w:val="ar_AE" w:bidi="ar_AE"/>
        </w:rPr>
        <w:t xml:space="preserve">, </w:t>
      </w:r>
      <w:hyperlink r:id="rId96">
        <w:r>
          <w:rPr>
            <w:lang w:val="ar_AE" w:bidi="ar_AE"/>
          </w:rPr>
          <w:rPr>
            <w:color w:val="0000EE"/>
            <w:u w:val="single"/>
          </w:rPr>
          <w:t>9</w:t>
        </w:r>
      </w:hyperlink>
      <w:r>
        <w:rPr>
          <w:lang w:val="ar_AE" w:bidi="ar_AE"/>
        </w:rPr>
        <w:t xml:space="preserve">; </w:t>
      </w:r>
      <w:hyperlink r:id="rId97">
        <w:r>
          <w:rPr>
            <w:lang w:val="ar_AE" w:bidi="ar_AE"/>
          </w:rPr>
          <w:rPr>
            <w:color w:val="0000EE"/>
            <w:u w:val="single"/>
          </w:rPr>
          <w:t>148: 13</w:t>
        </w:r>
      </w:hyperlink>
      <w:r>
        <w:rPr>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lang w:val="ar_AE" w:bidi="ar_AE"/>
        </w:rPr>
      </w:r>
      <w:r>
        <w:rPr>
          <w:lang w:val="ar_AE" w:bidi="ar_AE"/>
        </w:rPr>
      </w:r>
    </w:p>
    <w:p>
      <w:pPr>
        <w:bidi/>
      </w:pPr>
      <w:r>
        <w:rPr>
          <w:lang w:val="ar_AE" w:bidi="ar_AE"/>
        </w:rPr>
      </w:r>
    </w:p>
    <w:p>
      <w:pPr>
        <w:pStyle w:val="Heading2"/>
        <w:bidi/>
      </w:pPr>
      <w:r>
        <w:rPr>
          <w:lang w:val="ar_AE" w:bidi="ar_AE"/>
        </w:rPr>
        <w:t>الخروج ٦: ٢–٨</w:t>
      </w:r>
      <w:r>
        <w:rPr>
          <w:lang w:val="ar_AE" w:bidi="ar_AE"/>
        </w:rPr>
      </w:r>
    </w:p>
    <w:p>
      <w:pPr>
        <w:bidi/>
      </w:pPr>
      <w:r>
        <w:rPr>
          <w:lang w:val="ar_AE" w:bidi="ar_AE"/>
        </w:rPr>
      </w:r>
      <w:r>
        <w:rPr>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hyperlink r:id="rId98">
        <w:r>
          <w:rPr>
            <w:lang w:val="ar_AE" w:bidi="ar_AE"/>
          </w:rPr>
          <w:rPr>
            <w:color w:val="0000EE"/>
            <w:u w:val="single"/>
          </w:rPr>
          <w:t>6: 4–5</w:t>
        </w:r>
      </w:hyperlink>
      <w:r>
        <w:rPr>
          <w:lang w:val="ar_AE" w:bidi="ar_AE"/>
        </w:rPr>
        <w:t>). لماذا يفدي الله (</w:t>
      </w:r>
      <w:hyperlink r:id="rId99">
        <w:r>
          <w:rPr>
            <w:lang w:val="ar_AE" w:bidi="ar_AE"/>
          </w:rPr>
          <w:rPr>
            <w:color w:val="0000EE"/>
            <w:u w:val="single"/>
          </w:rPr>
          <w:t>6: 6</w:t>
        </w:r>
      </w:hyperlink>
      <w:r>
        <w:rPr>
          <w:lang w:val="ar_AE" w:bidi="ar_AE"/>
        </w:rPr>
        <w:t>)؟ لماذا كشف عن نفسه لإبراهيم في المقام الأول؟ أراد الله أن يكون الإسرائيليون شعبه الخاص، وأراد أن يكون هو إلههم (</w:t>
      </w:r>
      <w:hyperlink r:id="rId94">
        <w:r>
          <w:rPr>
            <w:lang w:val="ar_AE" w:bidi="ar_AE"/>
          </w:rPr>
          <w:rPr>
            <w:color w:val="0000EE"/>
            <w:u w:val="single"/>
          </w:rPr>
          <w:t>6: 7</w:t>
        </w:r>
      </w:hyperlink>
      <w:r>
        <w:rPr>
          <w:lang w:val="ar_AE" w:bidi="ar_AE"/>
        </w:rPr>
        <w:t>). إن هدف الله هو أن تكون البشرية في علاقة عهد محبة وخضوع معه، حيث يمكننا أن نكون ما خُلِقنا لنكون عليه.</w:t>
      </w:r>
      <w:r>
        <w:rPr>
          <w:lang w:val="ar_AE" w:bidi="ar_AE"/>
        </w:rPr>
      </w:r>
      <w:r>
        <w:rPr>
          <w:lang w:val="ar_AE" w:bidi="ar_AE"/>
        </w:rPr>
      </w:r>
    </w:p>
    <w:p>
      <w:pPr>
        <w:bidi/>
      </w:pPr>
      <w:r>
        <w:rPr>
          <w:lang w:val="ar_AE" w:bidi="ar_AE"/>
        </w:rPr>
      </w:r>
    </w:p>
    <w:p>
      <w:pPr>
        <w:pStyle w:val="Heading2"/>
        <w:bidi/>
      </w:pPr>
      <w:r>
        <w:rPr>
          <w:lang w:val="ar_AE" w:bidi="ar_AE"/>
        </w:rPr>
        <w:t>خروج 6: 7</w:t>
      </w:r>
      <w:r>
        <w:rPr>
          <w:lang w:val="ar_AE" w:bidi="ar_AE"/>
        </w:rPr>
      </w:r>
    </w:p>
    <w:p>
      <w:pPr>
        <w:bidi/>
      </w:pPr>
      <w:r>
        <w:rPr>
          <w:lang w:val="ar_AE" w:bidi="ar_AE"/>
        </w:rPr>
      </w:r>
      <w:r>
        <w:rPr>
          <w:lang w:val="ar_AE" w:bidi="ar_AE"/>
        </w:rPr>
        <w:t>فَتَعْلَمُونَ أَنِّي أَنَا ٱلرَّبُّ إِلَهُكُمُ</w:t>
      </w:r>
      <w:r>
        <w:rPr>
          <w:lang w:val="ar_AE" w:bidi="ar_AE"/>
        </w:rPr>
        <w:t xml:space="preserve">: الكلمة العبرية المُترجمة </w:t>
      </w:r>
      <w:r>
        <w:rPr>
          <w:i/>
          <w:lang w:val="ar_AE" w:bidi="ar_AE"/>
        </w:rPr>
        <w:t xml:space="preserve">تَعْلَمُون </w:t>
      </w:r>
      <w:r>
        <w:rPr>
          <w:lang w:val="ar_AE" w:bidi="ar_AE"/>
        </w:rPr>
        <w:t xml:space="preserve">تعتمد دائمًا على المعرفة الاختبارية والعلاقة. وتُستخدم نفس الكلمة لوصف العلاقات الجنسية البشرية. أن </w:t>
      </w:r>
      <w:r>
        <w:rPr>
          <w:i/>
          <w:lang w:val="ar_AE" w:bidi="ar_AE"/>
        </w:rPr>
        <w:t xml:space="preserve">نَعْلَمُ </w:t>
      </w:r>
      <w:r>
        <w:rPr>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hyperlink r:id="rId100">
        <w:r>
          <w:rPr>
            <w:lang w:val="ar_AE" w:bidi="ar_AE"/>
          </w:rPr>
          <w:rPr>
            <w:color w:val="0000EE"/>
            <w:u w:val="single"/>
          </w:rPr>
          <w:t>تكوين 3–11</w:t>
        </w:r>
      </w:hyperlink>
      <w:r>
        <w:rPr>
          <w:lang w:val="ar_AE" w:bidi="ar_AE"/>
        </w:rPr>
        <w:t xml:space="preserve">. تظهر أهمية "معرفة الرب" في سفر الخروج من خلال تكرارها، خاصة في </w:t>
      </w:r>
      <w:hyperlink r:id="rId101">
        <w:r>
          <w:rPr>
            <w:lang w:val="ar_AE" w:bidi="ar_AE"/>
          </w:rPr>
          <w:rPr>
            <w:color w:val="0000EE"/>
            <w:u w:val="single"/>
          </w:rPr>
          <w:t>خروج 5–18</w:t>
        </w:r>
      </w:hyperlink>
      <w:r>
        <w:rPr>
          <w:lang w:val="ar_AE" w:bidi="ar_AE"/>
        </w:rPr>
        <w:t xml:space="preserve"> (</w:t>
      </w:r>
      <w:hyperlink r:id="rId93">
        <w:r>
          <w:rPr>
            <w:lang w:val="ar_AE" w:bidi="ar_AE"/>
          </w:rPr>
          <w:rPr>
            <w:color w:val="0000EE"/>
            <w:u w:val="single"/>
          </w:rPr>
          <w:t>5: 2</w:t>
        </w:r>
      </w:hyperlink>
      <w:r>
        <w:rPr>
          <w:lang w:val="ar_AE" w:bidi="ar_AE"/>
        </w:rPr>
        <w:t xml:space="preserve">; </w:t>
      </w:r>
      <w:hyperlink r:id="rId102">
        <w:r>
          <w:rPr>
            <w:lang w:val="ar_AE" w:bidi="ar_AE"/>
          </w:rPr>
          <w:rPr>
            <w:color w:val="0000EE"/>
            <w:u w:val="single"/>
          </w:rPr>
          <w:t>7: 5</w:t>
        </w:r>
      </w:hyperlink>
      <w:r>
        <w:rPr>
          <w:lang w:val="ar_AE" w:bidi="ar_AE"/>
        </w:rPr>
        <w:t xml:space="preserve">, </w:t>
      </w:r>
      <w:hyperlink r:id="rId103">
        <w:r>
          <w:rPr>
            <w:lang w:val="ar_AE" w:bidi="ar_AE"/>
          </w:rPr>
          <w:rPr>
            <w:color w:val="0000EE"/>
            <w:u w:val="single"/>
          </w:rPr>
          <w:t>17</w:t>
        </w:r>
      </w:hyperlink>
      <w:r>
        <w:rPr>
          <w:lang w:val="ar_AE" w:bidi="ar_AE"/>
        </w:rPr>
        <w:t xml:space="preserve">; </w:t>
      </w:r>
      <w:hyperlink r:id="rId104">
        <w:r>
          <w:rPr>
            <w:lang w:val="ar_AE" w:bidi="ar_AE"/>
          </w:rPr>
          <w:rPr>
            <w:color w:val="0000EE"/>
            <w:u w:val="single"/>
          </w:rPr>
          <w:t>8: 10</w:t>
        </w:r>
      </w:hyperlink>
      <w:r>
        <w:rPr>
          <w:lang w:val="ar_AE" w:bidi="ar_AE"/>
        </w:rPr>
        <w:t xml:space="preserve">, </w:t>
      </w:r>
      <w:hyperlink r:id="rId105">
        <w:r>
          <w:rPr>
            <w:lang w:val="ar_AE" w:bidi="ar_AE"/>
          </w:rPr>
          <w:rPr>
            <w:color w:val="0000EE"/>
            <w:u w:val="single"/>
          </w:rPr>
          <w:t>22</w:t>
        </w:r>
      </w:hyperlink>
      <w:r>
        <w:rPr>
          <w:lang w:val="ar_AE" w:bidi="ar_AE"/>
        </w:rPr>
        <w:t xml:space="preserve">; </w:t>
      </w:r>
      <w:hyperlink r:id="rId106">
        <w:r>
          <w:rPr>
            <w:lang w:val="ar_AE" w:bidi="ar_AE"/>
          </w:rPr>
          <w:rPr>
            <w:color w:val="0000EE"/>
            <w:u w:val="single"/>
          </w:rPr>
          <w:t>9: 29</w:t>
        </w:r>
      </w:hyperlink>
      <w:r>
        <w:rPr>
          <w:lang w:val="ar_AE" w:bidi="ar_AE"/>
        </w:rPr>
        <w:t xml:space="preserve">; </w:t>
      </w:r>
      <w:hyperlink r:id="rId107">
        <w:r>
          <w:rPr>
            <w:lang w:val="ar_AE" w:bidi="ar_AE"/>
          </w:rPr>
          <w:rPr>
            <w:color w:val="0000EE"/>
            <w:u w:val="single"/>
          </w:rPr>
          <w:t>10: 2</w:t>
        </w:r>
      </w:hyperlink>
      <w:r>
        <w:rPr>
          <w:lang w:val="ar_AE" w:bidi="ar_AE"/>
        </w:rPr>
        <w:t xml:space="preserve">; </w:t>
      </w:r>
      <w:hyperlink r:id="rId108">
        <w:r>
          <w:rPr>
            <w:lang w:val="ar_AE" w:bidi="ar_AE"/>
          </w:rPr>
          <w:rPr>
            <w:color w:val="0000EE"/>
            <w:u w:val="single"/>
          </w:rPr>
          <w:t>11: 7</w:t>
        </w:r>
      </w:hyperlink>
      <w:r>
        <w:rPr>
          <w:lang w:val="ar_AE" w:bidi="ar_AE"/>
        </w:rPr>
        <w:t xml:space="preserve">; </w:t>
      </w:r>
      <w:hyperlink r:id="rId109">
        <w:r>
          <w:rPr>
            <w:lang w:val="ar_AE" w:bidi="ar_AE"/>
          </w:rPr>
          <w:rPr>
            <w:color w:val="0000EE"/>
            <w:u w:val="single"/>
          </w:rPr>
          <w:t>14: 4</w:t>
        </w:r>
      </w:hyperlink>
      <w:r>
        <w:rPr>
          <w:lang w:val="ar_AE" w:bidi="ar_AE"/>
        </w:rPr>
        <w:t xml:space="preserve">, </w:t>
      </w:r>
      <w:hyperlink r:id="rId110">
        <w:r>
          <w:rPr>
            <w:lang w:val="ar_AE" w:bidi="ar_AE"/>
          </w:rPr>
          <w:rPr>
            <w:color w:val="0000EE"/>
            <w:u w:val="single"/>
          </w:rPr>
          <w:t>18</w:t>
        </w:r>
      </w:hyperlink>
      <w:r>
        <w:rPr>
          <w:lang w:val="ar_AE" w:bidi="ar_AE"/>
        </w:rPr>
        <w:t xml:space="preserve">; </w:t>
      </w:r>
      <w:hyperlink r:id="rId111">
        <w:r>
          <w:rPr>
            <w:lang w:val="ar_AE" w:bidi="ar_AE"/>
          </w:rPr>
          <w:rPr>
            <w:color w:val="0000EE"/>
            <w:u w:val="single"/>
          </w:rPr>
          <w:t>16: 6</w:t>
        </w:r>
      </w:hyperlink>
      <w:r>
        <w:rPr>
          <w:lang w:val="ar_AE" w:bidi="ar_AE"/>
        </w:rPr>
        <w:t xml:space="preserve">, </w:t>
      </w:r>
      <w:hyperlink r:id="rId112">
        <w:r>
          <w:rPr>
            <w:lang w:val="ar_AE" w:bidi="ar_AE"/>
          </w:rPr>
          <w:rPr>
            <w:color w:val="0000EE"/>
            <w:u w:val="single"/>
          </w:rPr>
          <w:t>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٦: ٩</w:t>
      </w:r>
      <w:r>
        <w:rPr>
          <w:lang w:val="ar_AE" w:bidi="ar_AE"/>
        </w:rPr>
      </w:r>
    </w:p>
    <w:p>
      <w:pPr>
        <w:bidi/>
      </w:pPr>
      <w:r>
        <w:rPr>
          <w:lang w:val="ar_AE" w:bidi="ar_AE"/>
        </w:rPr>
      </w:r>
      <w:r>
        <w:rPr>
          <w:lang w:val="ar_AE" w:bidi="ar_AE"/>
        </w:rPr>
        <w:t>لقد تعمقت الأزمة حين رفض الناس الاستماع إلى إعادة التأكيد على الوعود. لم يتوقعوا أن إيمانهم المبدئي سيؤدي إلى مشاكل أكبر لهم.</w:t>
      </w:r>
      <w:r>
        <w:rPr>
          <w:lang w:val="ar_AE" w:bidi="ar_AE"/>
        </w:rPr>
      </w:r>
      <w:r>
        <w:rPr>
          <w:lang w:val="ar_AE" w:bidi="ar_AE"/>
        </w:rPr>
      </w:r>
    </w:p>
    <w:p>
      <w:pPr>
        <w:bidi/>
      </w:pPr>
      <w:r>
        <w:rPr>
          <w:lang w:val="ar_AE" w:bidi="ar_AE"/>
        </w:rPr>
      </w:r>
    </w:p>
    <w:p>
      <w:pPr>
        <w:pStyle w:val="Heading2"/>
        <w:bidi/>
      </w:pPr>
      <w:r>
        <w:rPr>
          <w:lang w:val="ar_AE" w:bidi="ar_AE"/>
        </w:rPr>
        <w:t>خروج 6: 10–13</w:t>
      </w:r>
      <w:r>
        <w:rPr>
          <w:lang w:val="ar_AE" w:bidi="ar_AE"/>
        </w:rPr>
      </w:r>
    </w:p>
    <w:p>
      <w:pPr>
        <w:bidi/>
      </w:pPr>
      <w:r>
        <w:rPr>
          <w:lang w:val="ar_AE" w:bidi="ar_AE"/>
        </w:rPr>
      </w:r>
      <w:r>
        <w:rPr>
          <w:lang w:val="ar_AE" w:bidi="ar_AE"/>
        </w:rPr>
        <w:t>وصلت الأزمة إلى الحضيض. وحتى موسى فقد عاد إلى وضعه في سيناء، حيث كان قد استجاب لأول مرة لدعوة الله باعتراضات بسبب عدم كفاءته (</w:t>
      </w:r>
      <w:hyperlink r:id="rId114">
        <w:r>
          <w:rPr>
            <w:lang w:val="ar_AE" w:bidi="ar_AE"/>
          </w:rPr>
          <w:rPr>
            <w:color w:val="0000EE"/>
            <w:u w:val="single"/>
          </w:rPr>
          <w:t>3: 1–4: 13</w:t>
        </w:r>
      </w:hyperlink>
      <w:r>
        <w:rPr>
          <w:lang w:val="ar_AE" w:bidi="ar_AE"/>
        </w:rPr>
        <w:t>). لكن الله جدد أوامره له.</w:t>
      </w:r>
      <w:r>
        <w:rPr>
          <w:lang w:val="ar_AE" w:bidi="ar_AE"/>
        </w:rPr>
      </w:r>
      <w:r>
        <w:rPr>
          <w:lang w:val="ar_AE" w:bidi="ar_AE"/>
        </w:rPr>
      </w:r>
    </w:p>
    <w:p>
      <w:pPr>
        <w:bidi/>
      </w:pPr>
      <w:r>
        <w:rPr>
          <w:lang w:val="ar_AE" w:bidi="ar_AE"/>
        </w:rPr>
      </w:r>
    </w:p>
    <w:p>
      <w:pPr>
        <w:pStyle w:val="Heading2"/>
        <w:bidi/>
      </w:pPr>
      <w:r>
        <w:rPr>
          <w:lang w:val="ar_AE" w:bidi="ar_AE"/>
        </w:rPr>
        <w:t>خروج 6: 14–16</w:t>
      </w:r>
      <w:r>
        <w:rPr>
          <w:lang w:val="ar_AE" w:bidi="ar_AE"/>
        </w:rPr>
      </w:r>
    </w:p>
    <w:p>
      <w:pPr>
        <w:bidi/>
      </w:pPr>
      <w:r>
        <w:rPr>
          <w:lang w:val="ar_AE" w:bidi="ar_AE"/>
        </w:rPr>
      </w:r>
      <w:r>
        <w:rPr>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lang w:val="ar_AE" w:bidi="ar_AE"/>
        </w:rPr>
      </w:r>
      <w:r>
        <w:rPr>
          <w:lang w:val="ar_AE" w:bidi="ar_AE"/>
        </w:rPr>
      </w:r>
    </w:p>
    <w:p>
      <w:pPr>
        <w:bidi/>
      </w:pPr>
      <w:r>
        <w:rPr>
          <w:lang w:val="ar_AE" w:bidi="ar_AE"/>
        </w:rPr>
      </w:r>
    </w:p>
    <w:p>
      <w:pPr>
        <w:pStyle w:val="Heading2"/>
        <w:bidi/>
      </w:pPr>
      <w:r>
        <w:rPr>
          <w:lang w:val="ar_AE" w:bidi="ar_AE"/>
        </w:rPr>
        <w:t>خروج ٦: ١٤–٣٠</w:t>
      </w:r>
      <w:r>
        <w:rPr>
          <w:lang w:val="ar_AE" w:bidi="ar_AE"/>
        </w:rPr>
      </w:r>
    </w:p>
    <w:p>
      <w:pPr>
        <w:bidi/>
      </w:pPr>
      <w:r>
        <w:rPr>
          <w:lang w:val="ar_AE" w:bidi="ar_AE"/>
        </w:rPr>
      </w:r>
      <w:r>
        <w:rPr>
          <w:lang w:val="ar_AE" w:bidi="ar_AE"/>
        </w:rPr>
        <w:t xml:space="preserve">يضع هذا الاستطراد الخاص بالأنساب موسى وهارون بين عائلات إسرائيل.. فمن الواضح أنه استطراد لأن الآية </w:t>
      </w:r>
      <w:hyperlink r:id="rId115">
        <w:r>
          <w:rPr>
            <w:lang w:val="ar_AE" w:bidi="ar_AE"/>
          </w:rPr>
          <w:rPr>
            <w:color w:val="0000EE"/>
            <w:u w:val="single"/>
          </w:rPr>
          <w:t>6: 30</w:t>
        </w:r>
      </w:hyperlink>
      <w:r>
        <w:rPr>
          <w:lang w:val="ar_AE" w:bidi="ar_AE"/>
        </w:rPr>
        <w:t xml:space="preserve"> هي تكرار للآية </w:t>
      </w:r>
      <w:hyperlink r:id="rId116">
        <w:r>
          <w:rPr>
            <w:lang w:val="ar_AE" w:bidi="ar_AE"/>
          </w:rPr>
          <w:rPr>
            <w:color w:val="0000EE"/>
            <w:u w:val="single"/>
          </w:rPr>
          <w:t>6: 12</w:t>
        </w:r>
      </w:hyperlink>
      <w:r>
        <w:rPr>
          <w:lang w:val="ar_AE" w:bidi="ar_AE"/>
        </w:rPr>
        <w:t xml:space="preserve">. هناك تأكيد متكرر في سفر الخروج على يهوه كإله الأجداد، سواء بشكل صريح (ابتداء من </w:t>
      </w:r>
      <w:hyperlink r:id="rId117">
        <w:r>
          <w:rPr>
            <w:lang w:val="ar_AE" w:bidi="ar_AE"/>
          </w:rPr>
          <w:rPr>
            <w:color w:val="0000EE"/>
            <w:u w:val="single"/>
          </w:rPr>
          <w:t>3: 6</w:t>
        </w:r>
      </w:hyperlink>
      <w:r>
        <w:rPr>
          <w:lang w:val="ar_AE" w:bidi="ar_AE"/>
        </w:rPr>
        <w:t xml:space="preserve"> فصاعدًا) أو بشكل ضمني (من </w:t>
      </w:r>
      <w:hyperlink r:id="rId118">
        <w:r>
          <w:rPr>
            <w:lang w:val="ar_AE" w:bidi="ar_AE"/>
          </w:rPr>
          <w:rPr>
            <w:color w:val="0000EE"/>
            <w:u w:val="single"/>
          </w:rPr>
          <w:t>1:1</w:t>
        </w:r>
      </w:hyperlink>
      <w:r>
        <w:rPr>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hyperlink r:id="rId119">
        <w:r>
          <w:rPr>
            <w:lang w:val="ar_AE" w:bidi="ar_AE"/>
          </w:rPr>
          <w:rPr>
            <w:color w:val="0000EE"/>
            <w:u w:val="single"/>
          </w:rPr>
          <w:t>متى 1: 1–16</w:t>
        </w:r>
      </w:hyperlink>
      <w:r>
        <w:rPr>
          <w:lang w:val="ar_AE" w:bidi="ar_AE"/>
        </w:rPr>
        <w:t xml:space="preserve">; </w:t>
      </w:r>
      <w:hyperlink r:id="rId120">
        <w:r>
          <w:rPr>
            <w:lang w:val="ar_AE" w:bidi="ar_AE"/>
          </w:rPr>
          <w:rPr>
            <w:color w:val="0000EE"/>
            <w:u w:val="single"/>
          </w:rPr>
          <w:t>لوقا 3: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 16–20</w:t>
      </w:r>
      <w:r>
        <w:rPr>
          <w:lang w:val="ar_AE" w:bidi="ar_AE"/>
        </w:rPr>
      </w:r>
    </w:p>
    <w:p>
      <w:pPr>
        <w:bidi/>
      </w:pPr>
      <w:r>
        <w:rPr>
          <w:lang w:val="ar_AE" w:bidi="ar_AE"/>
        </w:rPr>
      </w:r>
      <w:r>
        <w:rPr>
          <w:lang w:val="ar_AE" w:bidi="ar_AE"/>
        </w:rPr>
        <w:t>يُركِّز نسل لاوي هذا على هارون وموسى</w:t>
      </w:r>
      <w:r>
        <w:rPr>
          <w:i/>
          <w:lang w:val="ar_AE" w:bidi="ar_AE"/>
        </w:rPr>
        <w:t>؛</w:t>
      </w:r>
      <w:r>
        <w:rPr>
          <w:lang w:val="ar_AE" w:bidi="ar_AE"/>
        </w:rPr>
        <w:t xml:space="preserve"> ويُذكر هنا أربعة أجيال من نسل لاوي إلى هارون وموسى (راجع </w:t>
      </w:r>
      <w:hyperlink r:id="rId121">
        <w:r>
          <w:rPr>
            <w:lang w:val="ar_AE" w:bidi="ar_AE"/>
          </w:rPr>
          <w:rPr>
            <w:color w:val="0000EE"/>
            <w:u w:val="single"/>
          </w:rPr>
          <w:t>تكوين 15: 16</w:t>
        </w:r>
      </w:hyperlink>
      <w:r>
        <w:rPr>
          <w:lang w:val="ar_AE" w:bidi="ar_AE"/>
        </w:rPr>
        <w:t xml:space="preserve">). بما أن بني إسرائيل عاشوا في مصر لمدة 430 سنة (انظر </w:t>
      </w:r>
      <w:hyperlink r:id="rId122">
        <w:r>
          <w:rPr>
            <w:lang w:val="ar_AE" w:bidi="ar_AE"/>
          </w:rPr>
          <w:rPr>
            <w:color w:val="0000EE"/>
            <w:u w:val="single"/>
          </w:rPr>
          <w:t>خروج 12: 40–41</w:t>
        </w:r>
      </w:hyperlink>
      <w:r>
        <w:rPr>
          <w:lang w:val="ar_AE" w:bidi="ar_AE"/>
        </w:rPr>
        <w:t xml:space="preserve">; </w:t>
      </w:r>
      <w:hyperlink r:id="rId123">
        <w:r>
          <w:rPr>
            <w:lang w:val="ar_AE" w:bidi="ar_AE"/>
          </w:rPr>
          <w:rPr>
            <w:color w:val="0000EE"/>
            <w:u w:val="single"/>
          </w:rPr>
          <w:t>تكوين 15: 13</w:t>
        </w:r>
      </w:hyperlink>
      <w:r>
        <w:rPr>
          <w:lang w:val="ar_AE" w:bidi="ar_AE"/>
        </w:rPr>
        <w:t xml:space="preserve">), تتجاوز هذه السلالة العديد من الأجيال. في </w:t>
      </w:r>
      <w:hyperlink r:id="rId124">
        <w:r>
          <w:rPr>
            <w:lang w:val="ar_AE" w:bidi="ar_AE"/>
          </w:rPr>
          <w:rPr>
            <w:color w:val="0000EE"/>
            <w:u w:val="single"/>
          </w:rPr>
          <w:t>تكوين 46: 11</w:t>
        </w:r>
      </w:hyperlink>
      <w:r>
        <w:rPr>
          <w:lang w:val="ar_AE" w:bidi="ar_AE"/>
        </w:rPr>
        <w:t xml:space="preserve">, يُذكر أن </w:t>
      </w:r>
      <w:r>
        <w:rPr>
          <w:lang w:val="ar_AE" w:bidi="ar_AE"/>
        </w:rPr>
        <w:t>جِرْشُونُ وَقَهَاتُ وَمَرَارِي</w:t>
      </w:r>
      <w:r>
        <w:rPr>
          <w:lang w:val="ar_AE" w:bidi="ar_AE"/>
        </w:rPr>
        <w:t xml:space="preserve"> هم أبناء لاوي الفعليون الذين انتقلوا إلى مصر مع والدهم وبقية عائلة يعقوب. أنجبت </w:t>
      </w:r>
      <w:r>
        <w:rPr>
          <w:lang w:val="ar_AE" w:bidi="ar_AE"/>
        </w:rPr>
        <w:t>يُوكَابَد</w:t>
      </w:r>
      <w:r>
        <w:rPr>
          <w:i/>
          <w:lang w:val="ar_AE" w:bidi="ar_AE"/>
        </w:rPr>
        <w:t xml:space="preserve">، </w:t>
      </w:r>
      <w:r>
        <w:rPr>
          <w:lang w:val="ar_AE" w:bidi="ar_AE"/>
        </w:rPr>
        <w:t xml:space="preserve">زوجة </w:t>
      </w:r>
      <w:r>
        <w:rPr>
          <w:lang w:val="ar_AE" w:bidi="ar_AE"/>
        </w:rPr>
        <w:t xml:space="preserve">عَمْرَام، </w:t>
      </w:r>
      <w:r>
        <w:rPr>
          <w:lang w:val="ar_AE" w:bidi="ar_AE"/>
        </w:rPr>
        <w:t>أبنائه (</w:t>
      </w:r>
      <w:hyperlink r:id="rId32">
        <w:r>
          <w:rPr>
            <w:lang w:val="ar_AE" w:bidi="ar_AE"/>
          </w:rPr>
          <w:rPr>
            <w:color w:val="0000EE"/>
            <w:u w:val="single"/>
          </w:rPr>
          <w:t>خروج 6: 20</w:t>
        </w:r>
      </w:hyperlink>
      <w:r>
        <w:rPr>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lang w:val="ar_AE" w:bidi="ar_AE"/>
        </w:rPr>
      </w:r>
      <w:r>
        <w:rPr>
          <w:lang w:val="ar_AE" w:bidi="ar_AE"/>
        </w:rPr>
      </w:r>
    </w:p>
    <w:p>
      <w:pPr>
        <w:bidi/>
      </w:pPr>
      <w:r>
        <w:rPr>
          <w:lang w:val="ar_AE" w:bidi="ar_AE"/>
        </w:rPr>
      </w:r>
    </w:p>
    <w:p>
      <w:pPr>
        <w:pStyle w:val="Heading2"/>
        <w:bidi/>
      </w:pPr>
      <w:r>
        <w:rPr>
          <w:lang w:val="ar_AE" w:bidi="ar_AE"/>
        </w:rPr>
        <w:t>خروج 6: 18</w:t>
      </w:r>
      <w:r>
        <w:rPr>
          <w:lang w:val="ar_AE" w:bidi="ar_AE"/>
        </w:rPr>
      </w:r>
    </w:p>
    <w:p>
      <w:pPr>
        <w:bidi/>
      </w:pPr>
      <w:r>
        <w:rPr>
          <w:lang w:val="ar_AE" w:bidi="ar_AE"/>
        </w:rPr>
      </w:r>
      <w:r>
        <w:rPr>
          <w:lang w:val="ar_AE" w:bidi="ar_AE"/>
        </w:rPr>
        <w:t xml:space="preserve">وَبَنُو قَهَاتَ </w:t>
      </w:r>
      <w:r>
        <w:rPr>
          <w:lang w:val="ar_AE" w:bidi="ar_AE"/>
        </w:rPr>
        <w:t>(أي حرفياً</w:t>
      </w:r>
      <w:r>
        <w:rPr>
          <w:i/>
          <w:lang w:val="ar_AE" w:bidi="ar_AE"/>
        </w:rPr>
        <w:t xml:space="preserve"> أبناء</w:t>
      </w:r>
      <w:r>
        <w:rPr>
          <w:lang w:val="ar_AE" w:bidi="ar_AE"/>
        </w:rPr>
        <w:t>)</w:t>
      </w:r>
      <w:r>
        <w:rPr>
          <w:lang w:val="ar_AE" w:bidi="ar_AE"/>
        </w:rPr>
        <w:t>: عَمْرَامُ وَيِصْهَارُ وَحَبْرُونُ وَعُزِّيئِيلُ</w:t>
      </w:r>
      <w:r>
        <w:rPr>
          <w:i/>
          <w:lang w:val="ar_AE" w:bidi="ar_AE"/>
        </w:rPr>
        <w:t>:</w:t>
      </w:r>
      <w:r>
        <w:rPr>
          <w:lang w:val="ar_AE" w:bidi="ar_AE"/>
        </w:rPr>
        <w:t xml:space="preserve"> يمكن أن تعني الكلمة العبرية "أبناء" أيضاً "نسل"، مما يتحمل إمكانية وجود أجيال غير مسماة.</w:t>
      </w:r>
      <w:r>
        <w:rPr>
          <w:lang w:val="ar_AE" w:bidi="ar_AE"/>
        </w:rPr>
      </w:r>
      <w:r>
        <w:rPr>
          <w:lang w:val="ar_AE" w:bidi="ar_AE"/>
        </w:rPr>
      </w:r>
    </w:p>
    <w:p>
      <w:pPr>
        <w:bidi/>
      </w:pPr>
      <w:r>
        <w:rPr>
          <w:lang w:val="ar_AE" w:bidi="ar_AE"/>
        </w:rPr>
      </w:r>
    </w:p>
    <w:p>
      <w:pPr>
        <w:pStyle w:val="Heading2"/>
        <w:bidi/>
      </w:pPr>
      <w:r>
        <w:rPr>
          <w:lang w:val="ar_AE" w:bidi="ar_AE"/>
        </w:rPr>
        <w:t>خروج 6: 20–25</w:t>
      </w:r>
      <w:r>
        <w:rPr>
          <w:lang w:val="ar_AE" w:bidi="ar_AE"/>
        </w:rPr>
      </w:r>
    </w:p>
    <w:p>
      <w:pPr>
        <w:bidi/>
      </w:pPr>
      <w:r>
        <w:rPr>
          <w:lang w:val="ar_AE" w:bidi="ar_AE"/>
        </w:rPr>
      </w:r>
      <w:r>
        <w:rPr>
          <w:lang w:val="ar_AE" w:bidi="ar_AE"/>
        </w:rPr>
        <w:t xml:space="preserve">أصبح نسل أبناء قهات الآن هم محور التركيز في الأنساب. تم تقديم عائلات </w:t>
      </w:r>
      <w:r>
        <w:rPr>
          <w:lang w:val="ar_AE" w:bidi="ar_AE"/>
        </w:rPr>
        <w:t xml:space="preserve">هَارُونَ </w:t>
      </w:r>
      <w:r>
        <w:rPr>
          <w:lang w:val="ar_AE" w:bidi="ar_AE"/>
        </w:rPr>
        <w:t xml:space="preserve">بن </w:t>
      </w:r>
      <w:r>
        <w:rPr>
          <w:lang w:val="ar_AE" w:bidi="ar_AE"/>
        </w:rPr>
        <w:t xml:space="preserve">عَمْرَامُ </w:t>
      </w:r>
      <w:r>
        <w:rPr>
          <w:lang w:val="ar_AE" w:bidi="ar_AE"/>
        </w:rPr>
        <w:t>و</w:t>
      </w:r>
      <w:r>
        <w:rPr>
          <w:lang w:val="ar_AE" w:bidi="ar_AE"/>
        </w:rPr>
        <w:t>قُورَحَ</w:t>
      </w:r>
      <w:r>
        <w:rPr>
          <w:lang w:val="ar_AE" w:bidi="ar_AE"/>
        </w:rPr>
        <w:t xml:space="preserve"> بن </w:t>
      </w:r>
      <w:r>
        <w:rPr>
          <w:lang w:val="ar_AE" w:bidi="ar_AE"/>
        </w:rPr>
        <w:t xml:space="preserve">يِصْهَارُ </w:t>
      </w:r>
      <w:r>
        <w:rPr>
          <w:lang w:val="ar_AE" w:bidi="ar_AE"/>
        </w:rPr>
        <w:t>بتفصيل أكثر (</w:t>
      </w:r>
      <w:hyperlink r:id="rId125">
        <w:r>
          <w:rPr>
            <w:lang w:val="ar_AE" w:bidi="ar_AE"/>
          </w:rPr>
          <w:rPr>
            <w:color w:val="0000EE"/>
            <w:u w:val="single"/>
          </w:rPr>
          <w:t>6: 23–24</w:t>
        </w:r>
      </w:hyperlink>
      <w:r>
        <w:rPr>
          <w:lang w:val="ar_AE" w:bidi="ar_AE"/>
        </w:rPr>
        <w:t xml:space="preserve">)، يتبع ذلك أحد أبناء هَارُونَ، </w:t>
      </w:r>
      <w:r>
        <w:rPr>
          <w:lang w:val="ar_AE" w:bidi="ar_AE"/>
        </w:rPr>
        <w:t xml:space="preserve">أَلِعَازَارُ </w:t>
      </w:r>
      <w:r>
        <w:rPr>
          <w:lang w:val="ar_AE" w:bidi="ar_AE"/>
        </w:rPr>
        <w:t>(</w:t>
      </w:r>
      <w:hyperlink r:id="rId126">
        <w:r>
          <w:rPr>
            <w:lang w:val="ar_AE" w:bidi="ar_AE"/>
          </w:rPr>
          <w:rPr>
            <w:color w:val="0000EE"/>
            <w:u w:val="single"/>
          </w:rPr>
          <w:t>6: 25</w:t>
        </w:r>
      </w:hyperlink>
      <w:r>
        <w:rPr>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hyperlink r:id="rId127">
        <w:r>
          <w:rPr>
            <w:lang w:val="ar_AE" w:bidi="ar_AE"/>
          </w:rPr>
          <w:rPr>
            <w:color w:val="0000EE"/>
            <w:u w:val="single"/>
          </w:rPr>
          <w:t>عدد 16: 1–3</w:t>
        </w:r>
      </w:hyperlink>
      <w:r>
        <w:rPr>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hyperlink r:id="rId128">
        <w:r>
          <w:rPr>
            <w:lang w:val="ar_AE" w:bidi="ar_AE"/>
          </w:rPr>
          <w:rPr>
            <w:color w:val="0000EE"/>
            <w:u w:val="single"/>
          </w:rPr>
          <w:t>4: 16</w:t>
        </w:r>
      </w:hyperlink>
      <w:r>
        <w:rPr>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lang w:val="ar_AE" w:bidi="ar_AE"/>
        </w:rPr>
        <w:t>الملاحظة الدراسية على 5: 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3</w:t>
      </w:r>
      <w:r>
        <w:rPr>
          <w:lang w:val="ar_AE" w:bidi="ar_AE"/>
        </w:rPr>
      </w:r>
    </w:p>
    <w:p>
      <w:pPr>
        <w:bidi/>
      </w:pPr>
      <w:r>
        <w:rPr>
          <w:lang w:val="ar_AE" w:bidi="ar_AE"/>
        </w:rPr>
      </w:r>
      <w:r>
        <w:rPr>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hyperlink r:id="rId129">
        <w:r>
          <w:rPr>
            <w:lang w:val="ar_AE" w:bidi="ar_AE"/>
          </w:rPr>
          <w:rPr>
            <w:color w:val="0000EE"/>
            <w:u w:val="single"/>
          </w:rPr>
          <w:t>3: 12</w:t>
        </w:r>
      </w:hyperlink>
      <w:r>
        <w:rPr>
          <w:lang w:val="ar_AE" w:bidi="ar_AE"/>
        </w:rPr>
        <w:t xml:space="preserve">; </w:t>
      </w:r>
      <w:hyperlink r:id="rId130">
        <w:r>
          <w:rPr>
            <w:lang w:val="ar_AE" w:bidi="ar_AE"/>
          </w:rPr>
          <w:rPr>
            <w:color w:val="0000EE"/>
            <w:u w:val="single"/>
          </w:rPr>
          <w:t>4: 5</w:t>
        </w:r>
      </w:hyperlink>
      <w:r>
        <w:rPr>
          <w:lang w:val="ar_AE" w:bidi="ar_AE"/>
        </w:rPr>
        <w:t xml:space="preserve">, </w:t>
      </w:r>
      <w:hyperlink r:id="rId131">
        <w:r>
          <w:rPr>
            <w:lang w:val="ar_AE" w:bidi="ar_AE"/>
          </w:rPr>
          <w:rPr>
            <w:color w:val="0000EE"/>
            <w:u w:val="single"/>
          </w:rPr>
          <w:t>8</w:t>
        </w:r>
      </w:hyperlink>
      <w:r>
        <w:rPr>
          <w:lang w:val="ar_AE" w:bidi="ar_AE"/>
        </w:rPr>
        <w:t xml:space="preserve">, </w:t>
      </w:r>
      <w:hyperlink r:id="rId13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5</w:t>
      </w:r>
      <w:r>
        <w:rPr>
          <w:lang w:val="ar_AE" w:bidi="ar_AE"/>
        </w:rPr>
      </w:r>
    </w:p>
    <w:p>
      <w:pPr>
        <w:bidi/>
      </w:pPr>
      <w:r>
        <w:rPr>
          <w:lang w:val="ar_AE" w:bidi="ar_AE"/>
        </w:rPr>
      </w:r>
      <w:r>
        <w:rPr>
          <w:lang w:val="ar_AE" w:bidi="ar_AE"/>
        </w:rPr>
        <w:t>أَمُدُّ يَدِي</w:t>
      </w:r>
      <w:r>
        <w:rPr>
          <w:lang w:val="ar_AE" w:bidi="ar_AE"/>
        </w:rPr>
        <w:t>: سيتم الإعلان أكثر عن الله من خلال خروج بني إسرائيل من مصر، وبهذا ستُستعلن قوة الله التي لا تضاهى.</w:t>
      </w:r>
      <w:r>
        <w:rPr>
          <w:lang w:val="ar_AE" w:bidi="ar_AE"/>
        </w:rPr>
      </w:r>
      <w:r>
        <w:rPr>
          <w:lang w:val="ar_AE" w:bidi="ar_AE"/>
        </w:rPr>
      </w:r>
    </w:p>
    <w:p>
      <w:pPr>
        <w:bidi/>
      </w:pPr>
      <w:r>
        <w:rPr>
          <w:lang w:val="ar_AE" w:bidi="ar_AE"/>
        </w:rPr>
      </w:r>
    </w:p>
    <w:p>
      <w:pPr>
        <w:pStyle w:val="Heading2"/>
        <w:bidi/>
      </w:pPr>
      <w:r>
        <w:rPr>
          <w:lang w:val="ar_AE" w:bidi="ar_AE"/>
        </w:rPr>
        <w:t>الخروج 7: 7</w:t>
      </w:r>
      <w:r>
        <w:rPr>
          <w:lang w:val="ar_AE" w:bidi="ar_AE"/>
        </w:rPr>
      </w:r>
    </w:p>
    <w:p>
      <w:pPr>
        <w:bidi/>
      </w:pPr>
      <w:r>
        <w:rPr>
          <w:lang w:val="ar_AE" w:bidi="ar_AE"/>
        </w:rPr>
      </w:r>
      <w:r>
        <w:rPr>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hyperlink r:id="rId133">
        <w:r>
          <w:rPr>
            <w:lang w:val="ar_AE" w:bidi="ar_AE"/>
          </w:rPr>
          <w:rPr>
            <w:color w:val="0000EE"/>
            <w:u w:val="single"/>
          </w:rPr>
          <w:t>6: 16</w:t>
        </w:r>
      </w:hyperlink>
      <w:r>
        <w:rPr>
          <w:lang w:val="ar_AE" w:bidi="ar_AE"/>
        </w:rPr>
        <w:t xml:space="preserve">، </w:t>
      </w:r>
      <w:hyperlink r:id="rId134">
        <w:r>
          <w:rPr>
            <w:lang w:val="ar_AE" w:bidi="ar_AE"/>
          </w:rPr>
          <w:rPr>
            <w:color w:val="0000EE"/>
            <w:u w:val="single"/>
          </w:rPr>
          <w:t>18</w:t>
        </w:r>
      </w:hyperlink>
      <w:r>
        <w:rPr>
          <w:lang w:val="ar_AE" w:bidi="ar_AE"/>
        </w:rPr>
        <w:t xml:space="preserve">، </w:t>
      </w:r>
      <w:hyperlink r:id="rId32">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8–11: 10</w:t>
      </w:r>
      <w:r>
        <w:rPr>
          <w:lang w:val="ar_AE" w:bidi="ar_AE"/>
        </w:rPr>
      </w:r>
    </w:p>
    <w:p>
      <w:pPr>
        <w:bidi/>
      </w:pPr>
      <w:r>
        <w:rPr>
          <w:lang w:val="ar_AE" w:bidi="ar_AE"/>
        </w:rPr>
      </w:r>
      <w:r>
        <w:rPr>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hyperlink r:id="rId135">
        <w:r>
          <w:rPr>
            <w:lang w:val="ar_AE" w:bidi="ar_AE"/>
          </w:rPr>
          <w:rPr>
            <w:color w:val="0000EE"/>
            <w:u w:val="single"/>
          </w:rPr>
          <w:t>12: 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٧: ٨–١٢: ٣٠</w:t>
      </w:r>
      <w:r>
        <w:rPr>
          <w:lang w:val="ar_AE" w:bidi="ar_AE"/>
        </w:rPr>
      </w:r>
    </w:p>
    <w:p>
      <w:pPr>
        <w:bidi/>
      </w:pPr>
      <w:r>
        <w:rPr>
          <w:lang w:val="ar_AE" w:bidi="ar_AE"/>
        </w:rPr>
      </w:r>
      <w:r>
        <w:rPr>
          <w:lang w:val="ar_AE" w:bidi="ar_AE"/>
        </w:rPr>
        <w:t>هذا القسم يقسّم أحداث الخلاص من عبودية المصريين إلى جزأين: الضربات (</w:t>
      </w:r>
      <w:hyperlink r:id="rId136">
        <w:r>
          <w:rPr>
            <w:lang w:val="ar_AE" w:bidi="ar_AE"/>
          </w:rPr>
          <w:rPr>
            <w:color w:val="0000EE"/>
            <w:u w:val="single"/>
          </w:rPr>
          <w:t>7: 8–11: 10</w:t>
        </w:r>
      </w:hyperlink>
      <w:r>
        <w:rPr>
          <w:lang w:val="ar_AE" w:bidi="ar_AE"/>
        </w:rPr>
        <w:t>) والفصح (</w:t>
      </w:r>
      <w:hyperlink r:id="rId137">
        <w:r>
          <w:rPr>
            <w:lang w:val="ar_AE" w:bidi="ar_AE"/>
          </w:rPr>
          <w:rPr>
            <w:color w:val="0000EE"/>
            <w:u w:val="single"/>
          </w:rPr>
          <w:t>12: 1–30</w:t>
        </w:r>
      </w:hyperlink>
      <w:r>
        <w:rPr>
          <w:lang w:val="ar_AE" w:bidi="ar_AE"/>
        </w:rPr>
        <w:t xml:space="preserve">). أظهر الله أنه هو سيد الحياة والموت ولا قوة لأي شيء ضده (انظر </w:t>
      </w:r>
      <w:hyperlink r:id="rId138">
        <w:r>
          <w:rPr>
            <w:lang w:val="ar_AE" w:bidi="ar_AE"/>
          </w:rPr>
          <w:rPr>
            <w:color w:val="0000EE"/>
            <w:u w:val="single"/>
          </w:rPr>
          <w:t>إشعياء 43: 13</w:t>
        </w:r>
      </w:hyperlink>
      <w:r>
        <w:rPr>
          <w:lang w:val="ar_AE" w:bidi="ar_AE"/>
        </w:rPr>
        <w:t>). إن إله الآباء هو أيضًا إله الكون.</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lang w:val="ar_AE" w:bidi="ar_AE"/>
        </w:rPr>
        <w:t xml:space="preserve">الثُعْبَان </w:t>
      </w:r>
      <w:r>
        <w:rPr>
          <w:lang w:val="ar_AE" w:bidi="ar_AE"/>
        </w:rPr>
        <w:t>(بالعبرية tannin) هي كلمة مختلفة عن الكلمة المترجمة "</w:t>
      </w:r>
      <w:r>
        <w:rPr>
          <w:lang w:val="ar_AE" w:bidi="ar_AE"/>
        </w:rPr>
        <w:t>حَيَّةً</w:t>
      </w:r>
      <w:r>
        <w:rPr>
          <w:lang w:val="ar_AE" w:bidi="ar_AE"/>
        </w:rPr>
        <w:t xml:space="preserve">" في </w:t>
      </w:r>
      <w:hyperlink r:id="rId139">
        <w:r>
          <w:rPr>
            <w:lang w:val="ar_AE" w:bidi="ar_AE"/>
          </w:rPr>
          <w:rPr>
            <w:color w:val="0000EE"/>
            <w:u w:val="single"/>
          </w:rPr>
          <w:t>4: 3</w:t>
        </w:r>
      </w:hyperlink>
      <w:r>
        <w:rPr>
          <w:lang w:val="ar_AE" w:bidi="ar_AE"/>
        </w:rPr>
        <w:t>. فكلمة tannin غالبًا ما تشير إلى وحش بحري (تنين). مصر غالبًا ما تُصوّر كوحش بحري عاجز في النهاية (</w:t>
      </w:r>
      <w:hyperlink r:id="rId140">
        <w:r>
          <w:rPr>
            <w:lang w:val="ar_AE" w:bidi="ar_AE"/>
          </w:rPr>
          <w:rPr>
            <w:color w:val="0000EE"/>
            <w:u w:val="single"/>
          </w:rPr>
          <w:t>إشعياء 30: 7</w:t>
        </w:r>
      </w:hyperlink>
      <w:r>
        <w:rPr>
          <w:lang w:val="ar_AE" w:bidi="ar_AE"/>
        </w:rPr>
        <w:t xml:space="preserve">; </w:t>
      </w:r>
      <w:hyperlink r:id="rId141">
        <w:r>
          <w:rPr>
            <w:lang w:val="ar_AE" w:bidi="ar_AE"/>
          </w:rPr>
          <w:rPr>
            <w:color w:val="0000EE"/>
            <w:u w:val="single"/>
          </w:rPr>
          <w:t>حزقيال 29: 3</w:t>
        </w:r>
      </w:hyperlink>
      <w:r>
        <w:rPr>
          <w:lang w:val="ar_AE" w:bidi="ar_AE"/>
        </w:rPr>
        <w:t>). كانت صورة الكوبرا توضع على غطاء رأس الفرعون (أي التاج).</w:t>
      </w:r>
      <w:r>
        <w:rPr>
          <w:lang w:val="ar_AE" w:bidi="ar_AE"/>
        </w:rPr>
      </w:r>
      <w:r>
        <w:rPr>
          <w:lang w:val="ar_AE" w:bidi="ar_AE"/>
        </w:rPr>
      </w:r>
    </w:p>
    <w:p>
      <w:pPr>
        <w:bidi/>
      </w:pPr>
      <w:r>
        <w:rPr>
          <w:lang w:val="ar_AE" w:bidi="ar_AE"/>
        </w:rPr>
      </w:r>
    </w:p>
    <w:p>
      <w:pPr>
        <w:pStyle w:val="Heading2"/>
        <w:bidi/>
      </w:pPr>
      <w:r>
        <w:rPr>
          <w:lang w:val="ar_AE" w:bidi="ar_AE"/>
        </w:rPr>
        <w:t>خروج 7: 11</w:t>
      </w:r>
      <w:r>
        <w:rPr>
          <w:lang w:val="ar_AE" w:bidi="ar_AE"/>
        </w:rPr>
      </w:r>
    </w:p>
    <w:p>
      <w:pPr>
        <w:bidi/>
      </w:pPr>
      <w:r>
        <w:rPr>
          <w:lang w:val="ar_AE" w:bidi="ar_AE"/>
        </w:rPr>
      </w:r>
      <w:r>
        <w:rPr>
          <w:lang w:val="ar_AE" w:bidi="ar_AE"/>
        </w:rPr>
        <w:t xml:space="preserve">فعل أولئك السحرة المصريون نفس الشيء (انظر أيضًا </w:t>
      </w:r>
      <w:hyperlink r:id="rId142">
        <w:r>
          <w:rPr>
            <w:lang w:val="ar_AE" w:bidi="ar_AE"/>
          </w:rPr>
          <w:rPr>
            <w:color w:val="0000EE"/>
            <w:u w:val="single"/>
          </w:rPr>
          <w:t>7: 22</w:t>
        </w:r>
      </w:hyperlink>
      <w:r>
        <w:rPr>
          <w:lang w:val="ar_AE" w:bidi="ar_AE"/>
        </w:rPr>
        <w:t xml:space="preserve">; </w:t>
      </w:r>
      <w:hyperlink r:id="rId143">
        <w:r>
          <w:rPr>
            <w:lang w:val="ar_AE" w:bidi="ar_AE"/>
          </w:rPr>
          <w:rPr>
            <w:color w:val="0000EE"/>
            <w:u w:val="single"/>
          </w:rPr>
          <w:t>8: 7</w:t>
        </w:r>
      </w:hyperlink>
      <w:r>
        <w:rPr>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lang w:val="ar_AE" w:bidi="ar_AE"/>
        </w:rPr>
        <w:t>«هَذَا إِصْبَعُ ٱللهِ»</w:t>
      </w:r>
      <w:r>
        <w:rPr>
          <w:lang w:val="ar_AE" w:bidi="ar_AE"/>
        </w:rPr>
        <w:t xml:space="preserve"> (</w:t>
      </w:r>
      <w:hyperlink r:id="rId144">
        <w:r>
          <w:rPr>
            <w:lang w:val="ar_AE" w:bidi="ar_AE"/>
          </w:rPr>
          <w:rPr>
            <w:color w:val="0000EE"/>
            <w:u w:val="single"/>
          </w:rPr>
          <w:t>8: 19</w:t>
        </w:r>
      </w:hyperlink>
      <w:r>
        <w:rPr>
          <w:lang w:val="ar_AE" w:bidi="ar_AE"/>
        </w:rPr>
        <w:t xml:space="preserve">)، مما يشير إلى أن أفعالهم لم تكن تجليًا لقوة إلهية. وبينما لم يتم تحديد أسماء السحرة المصريين، يعطيهم التقليد أسماء </w:t>
      </w:r>
      <w:r>
        <w:rPr>
          <w:lang w:val="ar_AE" w:bidi="ar_AE"/>
        </w:rPr>
        <w:t>يَنِّيسُ وَيَمْبِرِيسُ</w:t>
      </w:r>
      <w:r>
        <w:rPr>
          <w:lang w:val="ar_AE" w:bidi="ar_AE"/>
        </w:rPr>
        <w:t xml:space="preserve"> (انظر </w:t>
      </w:r>
      <w:hyperlink r:id="rId145">
        <w:r>
          <w:rPr>
            <w:lang w:val="ar_AE" w:bidi="ar_AE"/>
          </w:rPr>
          <w:rPr>
            <w:color w:val="0000EE"/>
            <w:u w:val="single"/>
          </w:rPr>
          <w:t>2 تيم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14</w:t>
      </w:r>
      <w:r>
        <w:rPr>
          <w:lang w:val="ar_AE" w:bidi="ar_AE"/>
        </w:rPr>
      </w:r>
    </w:p>
    <w:p>
      <w:pPr>
        <w:bidi/>
      </w:pPr>
      <w:r>
        <w:rPr>
          <w:lang w:val="ar_AE" w:bidi="ar_AE"/>
        </w:rPr>
      </w:r>
      <w:r>
        <w:rPr>
          <w:lang w:val="ar_AE" w:bidi="ar_AE"/>
        </w:rPr>
        <w:t>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7: 14–25</w:t>
      </w:r>
      <w:r>
        <w:rPr>
          <w:lang w:val="ar_AE" w:bidi="ar_AE"/>
        </w:rPr>
      </w:r>
    </w:p>
    <w:p>
      <w:pPr>
        <w:bidi/>
      </w:pPr>
      <w:r>
        <w:rPr>
          <w:lang w:val="ar_AE" w:bidi="ar_AE"/>
        </w:rPr>
      </w:r>
      <w:r>
        <w:rPr>
          <w:lang w:val="ar_AE" w:bidi="ar_AE"/>
        </w:rPr>
        <w:t>كانت الضربة الأولى هي ضربة على النيل ومياهه، وذلك عندما تحول ماء النهر كله إلى دم (</w:t>
      </w:r>
      <w:hyperlink r:id="rId146">
        <w:r>
          <w:rPr>
            <w:lang w:val="ar_AE" w:bidi="ar_AE"/>
          </w:rPr>
          <w:rPr>
            <w:color w:val="0000EE"/>
            <w:u w:val="single"/>
          </w:rPr>
          <w:t>7: 20</w:t>
        </w:r>
      </w:hyperlink>
      <w:r>
        <w:rPr>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lang w:val="ar_AE" w:bidi="ar_AE"/>
        </w:rPr>
      </w:r>
      <w:r>
        <w:rPr>
          <w:lang w:val="ar_AE" w:bidi="ar_AE"/>
        </w:rPr>
      </w:r>
    </w:p>
    <w:p>
      <w:pPr>
        <w:bidi/>
      </w:pPr>
      <w:r>
        <w:rPr>
          <w:lang w:val="ar_AE" w:bidi="ar_AE"/>
        </w:rPr>
      </w:r>
    </w:p>
    <w:p>
      <w:pPr>
        <w:pStyle w:val="Heading2"/>
        <w:bidi/>
      </w:pPr>
      <w:r>
        <w:rPr>
          <w:lang w:val="ar_AE" w:bidi="ar_AE"/>
        </w:rPr>
        <w:t>خروج 7: 22</w:t>
      </w:r>
      <w:r>
        <w:rPr>
          <w:lang w:val="ar_AE" w:bidi="ar_AE"/>
        </w:rPr>
      </w:r>
    </w:p>
    <w:p>
      <w:pPr>
        <w:bidi/>
      </w:pPr>
      <w:r>
        <w:rPr>
          <w:lang w:val="ar_AE" w:bidi="ar_AE"/>
        </w:rPr>
      </w:r>
      <w:r>
        <w:rPr>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lang w:val="ar_AE" w:bidi="ar_AE"/>
        </w:rPr>
      </w:r>
      <w:r>
        <w:rPr>
          <w:lang w:val="ar_AE" w:bidi="ar_AE"/>
        </w:rPr>
      </w:r>
    </w:p>
    <w:p>
      <w:pPr>
        <w:bidi/>
      </w:pPr>
      <w:r>
        <w:rPr>
          <w:lang w:val="ar_AE" w:bidi="ar_AE"/>
        </w:rPr>
      </w:r>
    </w:p>
    <w:p>
      <w:pPr>
        <w:pStyle w:val="Heading2"/>
        <w:bidi/>
      </w:pPr>
      <w:r>
        <w:rPr>
          <w:lang w:val="ar_AE" w:bidi="ar_AE"/>
        </w:rPr>
        <w:t>الخروج ٨: ١–١٥</w:t>
      </w:r>
      <w:r>
        <w:rPr>
          <w:lang w:val="ar_AE" w:bidi="ar_AE"/>
        </w:rPr>
      </w:r>
    </w:p>
    <w:p>
      <w:pPr>
        <w:bidi/>
      </w:pPr>
      <w:r>
        <w:rPr>
          <w:lang w:val="ar_AE" w:bidi="ar_AE"/>
        </w:rPr>
      </w:r>
      <w:r>
        <w:rPr>
          <w:lang w:val="ar_AE" w:bidi="ar_AE"/>
        </w:rPr>
        <w:t>كانت الضربة الثانية هي ضربة الضفادع (</w:t>
      </w:r>
      <w:hyperlink r:id="rId147">
        <w:r>
          <w:rPr>
            <w:lang w:val="ar_AE" w:bidi="ar_AE"/>
          </w:rPr>
          <w:rPr>
            <w:color w:val="0000EE"/>
            <w:u w:val="single"/>
          </w:rPr>
          <w:t>8: 2</w:t>
        </w:r>
      </w:hyperlink>
      <w:r>
        <w:rPr>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lang w:val="ar_AE" w:bidi="ar_AE"/>
        </w:rPr>
      </w:r>
      <w:r>
        <w:rPr>
          <w:lang w:val="ar_AE" w:bidi="ar_AE"/>
        </w:rPr>
      </w:r>
    </w:p>
    <w:p>
      <w:pPr>
        <w:bidi/>
      </w:pPr>
      <w:r>
        <w:rPr>
          <w:lang w:val="ar_AE" w:bidi="ar_AE"/>
        </w:rPr>
      </w:r>
    </w:p>
    <w:p>
      <w:pPr>
        <w:pStyle w:val="Heading2"/>
        <w:bidi/>
      </w:pPr>
      <w:r>
        <w:rPr>
          <w:lang w:val="ar_AE" w:bidi="ar_AE"/>
        </w:rPr>
        <w:t>خروج ٨: ٧–٨</w:t>
      </w:r>
      <w:r>
        <w:rPr>
          <w:lang w:val="ar_AE" w:bidi="ar_AE"/>
        </w:rPr>
      </w:r>
    </w:p>
    <w:p>
      <w:pPr>
        <w:bidi/>
      </w:pPr>
      <w:r>
        <w:rPr>
          <w:lang w:val="ar_AE" w:bidi="ar_AE"/>
        </w:rPr>
      </w:r>
      <w:r>
        <w:rPr>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lang w:val="ar_AE" w:bidi="ar_AE"/>
        </w:rPr>
      </w:r>
      <w:r>
        <w:rPr>
          <w:lang w:val="ar_AE" w:bidi="ar_AE"/>
        </w:rPr>
      </w:r>
    </w:p>
    <w:p>
      <w:pPr>
        <w:bidi/>
      </w:pPr>
      <w:r>
        <w:rPr>
          <w:lang w:val="ar_AE" w:bidi="ar_AE"/>
        </w:rPr>
      </w:r>
    </w:p>
    <w:p>
      <w:pPr>
        <w:pStyle w:val="Heading2"/>
        <w:bidi/>
      </w:pPr>
      <w:r>
        <w:rPr>
          <w:lang w:val="ar_AE" w:bidi="ar_AE"/>
        </w:rPr>
        <w:t>الخروج ٨: ٩</w:t>
      </w:r>
      <w:r>
        <w:rPr>
          <w:lang w:val="ar_AE" w:bidi="ar_AE"/>
        </w:rPr>
      </w:r>
    </w:p>
    <w:p>
      <w:pPr>
        <w:bidi/>
      </w:pPr>
      <w:r>
        <w:rPr>
          <w:lang w:val="ar_AE" w:bidi="ar_AE"/>
        </w:rPr>
      </w:r>
      <w:r>
        <w:rPr>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lang w:val="ar_AE" w:bidi="ar_AE"/>
        </w:rPr>
      </w:r>
      <w:r>
        <w:rPr>
          <w:lang w:val="ar_AE" w:bidi="ar_AE"/>
        </w:rPr>
      </w:r>
    </w:p>
    <w:p>
      <w:pPr>
        <w:bidi/>
      </w:pPr>
      <w:r>
        <w:rPr>
          <w:lang w:val="ar_AE" w:bidi="ar_AE"/>
        </w:rPr>
      </w:r>
    </w:p>
    <w:p>
      <w:pPr>
        <w:pStyle w:val="Heading2"/>
        <w:bidi/>
      </w:pPr>
      <w:r>
        <w:rPr>
          <w:lang w:val="ar_AE" w:bidi="ar_AE"/>
        </w:rPr>
        <w:t>خروج 8: 10</w:t>
      </w:r>
      <w:r>
        <w:rPr>
          <w:lang w:val="ar_AE" w:bidi="ar_AE"/>
        </w:rPr>
      </w:r>
    </w:p>
    <w:p>
      <w:pPr>
        <w:bidi/>
      </w:pPr>
      <w:r>
        <w:rPr>
          <w:lang w:val="ar_AE" w:bidi="ar_AE"/>
        </w:rPr>
      </w:r>
      <w:r>
        <w:rPr>
          <w:lang w:val="ar_AE" w:bidi="ar_AE"/>
        </w:rPr>
        <w:t>لِكَيْ تَعْرِفَ أَنْ لَيْسَ مِثْلُ ٱلرَّبِّ إِلَهِنَا</w:t>
      </w:r>
      <w:r>
        <w:rPr>
          <w:lang w:val="ar_AE" w:bidi="ar_AE"/>
        </w:rPr>
        <w:t xml:space="preserve">: مرة أخرى يتم تسليط الضوء على القضية (انظر </w:t>
      </w:r>
      <w:hyperlink r:id="rId103">
        <w:r>
          <w:rPr>
            <w:lang w:val="ar_AE" w:bidi="ar_AE"/>
          </w:rPr>
          <w:rPr>
            <w:color w:val="0000EE"/>
            <w:u w:val="single"/>
          </w:rPr>
          <w:t>7: 17</w:t>
        </w:r>
      </w:hyperlink>
      <w:r>
        <w:rPr>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lang w:val="ar_AE" w:bidi="ar_AE"/>
        </w:rPr>
      </w:r>
      <w:r>
        <w:rPr>
          <w:lang w:val="ar_AE" w:bidi="ar_AE"/>
        </w:rPr>
      </w:r>
    </w:p>
    <w:p>
      <w:pPr>
        <w:bidi/>
      </w:pPr>
      <w:r>
        <w:rPr>
          <w:lang w:val="ar_AE" w:bidi="ar_AE"/>
        </w:rPr>
      </w:r>
    </w:p>
    <w:p>
      <w:pPr>
        <w:pStyle w:val="Heading2"/>
        <w:bidi/>
      </w:pPr>
      <w:r>
        <w:rPr>
          <w:lang w:val="ar_AE" w:bidi="ar_AE"/>
        </w:rPr>
        <w:t>خروج 8: 13</w:t>
      </w:r>
      <w:r>
        <w:rPr>
          <w:lang w:val="ar_AE" w:bidi="ar_AE"/>
        </w:rPr>
      </w:r>
    </w:p>
    <w:p>
      <w:pPr>
        <w:bidi/>
      </w:pPr>
      <w:r>
        <w:rPr>
          <w:lang w:val="ar_AE" w:bidi="ar_AE"/>
        </w:rPr>
      </w:r>
      <w:r>
        <w:rPr>
          <w:lang w:val="ar_AE" w:bidi="ar_AE"/>
        </w:rPr>
        <w:t>كَقَوْلِ</w:t>
      </w:r>
      <w:r>
        <w:rPr>
          <w:lang w:val="ar_AE" w:bidi="ar_AE"/>
        </w:rPr>
        <w:t xml:space="preserve">: تنبأ موسى بأن الضربة ستتوقف في اليوم التالي؛ وسبق الله وأعلن بأن فرعون سيرفض الاستماع (انظر </w:t>
      </w:r>
      <w:hyperlink r:id="rId148">
        <w:r>
          <w:rPr>
            <w:lang w:val="ar_AE" w:bidi="ar_AE"/>
          </w:rPr>
          <w:rPr>
            <w:color w:val="0000EE"/>
            <w:u w:val="single"/>
          </w:rPr>
          <w:t>8: 15</w:t>
        </w:r>
      </w:hyperlink>
      <w:r>
        <w:rPr>
          <w:lang w:val="ar_AE" w:bidi="ar_AE"/>
        </w:rPr>
        <w:t>). إن عنصر التنبؤ هو جوهري في سيادة الله. الله يرى ويتحكم في المستقبل؛ هو الرب.</w:t>
      </w:r>
      <w:r>
        <w:rPr>
          <w:lang w:val="ar_AE" w:bidi="ar_AE"/>
        </w:rPr>
      </w:r>
      <w:r>
        <w:rPr>
          <w:lang w:val="ar_AE" w:bidi="ar_AE"/>
        </w:rPr>
      </w:r>
    </w:p>
    <w:p>
      <w:pPr>
        <w:bidi/>
      </w:pPr>
      <w:r>
        <w:rPr>
          <w:lang w:val="ar_AE" w:bidi="ar_AE"/>
        </w:rPr>
      </w:r>
    </w:p>
    <w:p>
      <w:pPr>
        <w:pStyle w:val="Heading2"/>
        <w:bidi/>
      </w:pPr>
      <w:r>
        <w:rPr>
          <w:lang w:val="ar_AE" w:bidi="ar_AE"/>
        </w:rPr>
        <w:t>خروج 8: 16–19</w:t>
      </w:r>
      <w:r>
        <w:rPr>
          <w:lang w:val="ar_AE" w:bidi="ar_AE"/>
        </w:rPr>
      </w:r>
    </w:p>
    <w:p>
      <w:pPr>
        <w:bidi/>
      </w:pPr>
      <w:r>
        <w:rPr>
          <w:lang w:val="ar_AE" w:bidi="ar_AE"/>
        </w:rPr>
      </w:r>
      <w:r>
        <w:rPr>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lang w:val="ar_AE" w:bidi="ar_AE"/>
        </w:rPr>
      </w:r>
      <w:r>
        <w:rPr>
          <w:lang w:val="ar_AE" w:bidi="ar_AE"/>
        </w:rPr>
      </w:r>
    </w:p>
    <w:p>
      <w:pPr>
        <w:bidi/>
      </w:pPr>
      <w:r>
        <w:rPr>
          <w:lang w:val="ar_AE" w:bidi="ar_AE"/>
        </w:rPr>
      </w:r>
    </w:p>
    <w:p>
      <w:pPr>
        <w:pStyle w:val="Heading2"/>
        <w:bidi/>
      </w:pPr>
      <w:r>
        <w:rPr>
          <w:lang w:val="ar_AE" w:bidi="ar_AE"/>
        </w:rPr>
        <w:t>خروج 8: 19</w:t>
      </w:r>
      <w:r>
        <w:rPr>
          <w:lang w:val="ar_AE" w:bidi="ar_AE"/>
        </w:rPr>
      </w:r>
    </w:p>
    <w:p>
      <w:pPr>
        <w:bidi/>
      </w:pPr>
      <w:r>
        <w:rPr>
          <w:lang w:val="ar_AE" w:bidi="ar_AE"/>
        </w:rPr>
      </w:r>
      <w:r>
        <w:rPr>
          <w:lang w:val="ar_AE" w:bidi="ar_AE"/>
        </w:rPr>
        <w:t>هَذَا إِصْبَعُ ٱللهِ</w:t>
      </w:r>
      <w:r>
        <w:rPr>
          <w:lang w:val="ar_AE" w:bidi="ar_AE"/>
        </w:rPr>
        <w:t xml:space="preserve">! انظر </w:t>
      </w:r>
      <w:r>
        <w:rPr>
          <w:lang w:val="ar_AE" w:bidi="ar_AE"/>
        </w:rPr>
        <w:t>الملاحظة الدراسية على 7: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8: 20–32</w:t>
      </w:r>
      <w:r>
        <w:rPr>
          <w:lang w:val="ar_AE" w:bidi="ar_AE"/>
        </w:rPr>
      </w:r>
    </w:p>
    <w:p>
      <w:pPr>
        <w:bidi/>
      </w:pPr>
      <w:r>
        <w:rPr>
          <w:lang w:val="ar_AE" w:bidi="ar_AE"/>
        </w:rPr>
      </w:r>
      <w:r>
        <w:rPr>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lang w:val="ar_AE" w:bidi="ar_AE"/>
        </w:rPr>
        <w:t xml:space="preserve">أَرْضَ جَاسَانَ </w:t>
      </w:r>
      <w:r>
        <w:rPr>
          <w:lang w:val="ar_AE" w:bidi="ar_AE"/>
        </w:rPr>
        <w:t>(</w:t>
      </w:r>
      <w:hyperlink r:id="rId105">
        <w:r>
          <w:rPr>
            <w:lang w:val="ar_AE" w:bidi="ar_AE"/>
          </w:rPr>
          <w:rPr>
            <w:color w:val="0000EE"/>
            <w:u w:val="single"/>
          </w:rPr>
          <w:t>8: 22</w:t>
        </w:r>
      </w:hyperlink>
      <w:r>
        <w:rPr>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lang w:val="ar_AE" w:bidi="ar_AE"/>
        </w:rPr>
      </w:r>
      <w:r>
        <w:rPr>
          <w:lang w:val="ar_AE" w:bidi="ar_AE"/>
        </w:rPr>
      </w:r>
    </w:p>
    <w:p>
      <w:pPr>
        <w:bidi/>
      </w:pPr>
      <w:r>
        <w:rPr>
          <w:lang w:val="ar_AE" w:bidi="ar_AE"/>
        </w:rPr>
      </w:r>
    </w:p>
    <w:p>
      <w:pPr>
        <w:pStyle w:val="Heading2"/>
        <w:bidi/>
      </w:pPr>
      <w:r>
        <w:rPr>
          <w:lang w:val="ar_AE" w:bidi="ar_AE"/>
        </w:rPr>
        <w:t>خروج 8: 25</w:t>
      </w:r>
      <w:r>
        <w:rPr>
          <w:lang w:val="ar_AE" w:bidi="ar_AE"/>
        </w:rPr>
      </w:r>
    </w:p>
    <w:p>
      <w:pPr>
        <w:bidi/>
      </w:pPr>
      <w:r>
        <w:rPr>
          <w:lang w:val="ar_AE" w:bidi="ar_AE"/>
        </w:rPr>
      </w:r>
      <w:r>
        <w:rPr>
          <w:lang w:val="ar_AE" w:bidi="ar_AE"/>
        </w:rPr>
        <w:t>حاول فرعون المساومة مع الله. أراد أن يطيع طاعة جزئية بينما يحتفظ بالسيطرة. يقول يعقوب عن مثل هؤلاء الناس، "</w:t>
      </w:r>
      <w:r>
        <w:rPr>
          <w:lang w:val="ar_AE" w:bidi="ar_AE"/>
        </w:rPr>
        <w:t>رَجُلٌ ذُو رَأْيَيْنِ هُوَ مُتَقَلْقِلٌ فِي جَمِيعِ طُرُقِهِ" وبحسب ترجمة أخرى "</w:t>
      </w:r>
      <w:r>
        <w:rPr>
          <w:lang w:val="ar_AE" w:bidi="ar_AE"/>
        </w:rPr>
        <w:t>ولاؤهم منقسم بين الله والعالم" (</w:t>
      </w:r>
      <w:hyperlink r:id="rId149">
        <w:r>
          <w:rPr>
            <w:lang w:val="ar_AE" w:bidi="ar_AE"/>
          </w:rPr>
          <w:rPr>
            <w:color w:val="0000EE"/>
            <w:u w:val="single"/>
          </w:rPr>
          <w:t>يعقوب 1: 8</w:t>
        </w:r>
      </w:hyperlink>
      <w:r>
        <w:rPr>
          <w:lang w:val="ar_AE" w:bidi="ar_AE"/>
        </w:rPr>
        <w:t xml:space="preserve">)، </w:t>
      </w:r>
      <w:r>
        <w:rPr>
          <w:lang w:val="ar_AE" w:bidi="ar_AE"/>
        </w:rPr>
        <w:t>لَا يَظُنَّ ذَلِكَ ٱلْإِنْسَانُ أَنَّهُ يَنَالُ شَيْئًا مِنْ عِنْدِ ٱلرَّبِّ</w:t>
      </w:r>
      <w:r>
        <w:rPr>
          <w:lang w:val="ar_AE" w:bidi="ar_AE"/>
        </w:rPr>
      </w:r>
      <w:r>
        <w:rPr>
          <w:lang w:val="ar_AE" w:bidi="ar_AE"/>
        </w:rPr>
      </w:r>
    </w:p>
    <w:p>
      <w:pPr>
        <w:bidi/>
      </w:pPr>
      <w:r>
        <w:rPr>
          <w:lang w:val="ar_AE" w:bidi="ar_AE"/>
        </w:rPr>
      </w:r>
    </w:p>
    <w:p>
      <w:pPr>
        <w:pStyle w:val="Heading2"/>
        <w:bidi/>
      </w:pPr>
      <w:r>
        <w:rPr>
          <w:lang w:val="ar_AE" w:bidi="ar_AE"/>
        </w:rPr>
        <w:t>الخروج 8: 26–27</w:t>
      </w:r>
      <w:r>
        <w:rPr>
          <w:lang w:val="ar_AE" w:bidi="ar_AE"/>
        </w:rPr>
      </w:r>
    </w:p>
    <w:p>
      <w:pPr>
        <w:bidi/>
      </w:pPr>
      <w:r>
        <w:rPr>
          <w:lang w:val="ar_AE" w:bidi="ar_AE"/>
        </w:rPr>
      </w:r>
      <w:r>
        <w:rPr>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hyperlink r:id="rId150">
        <w:r>
          <w:rPr>
            <w:lang w:val="ar_AE" w:bidi="ar_AE"/>
          </w:rPr>
          <w:rPr>
            <w:color w:val="0000EE"/>
            <w:u w:val="single"/>
          </w:rPr>
          <w:t>تكوين 43: 32</w:t>
        </w:r>
      </w:hyperlink>
      <w:r>
        <w:rPr>
          <w:lang w:val="ar_AE" w:bidi="ar_AE"/>
        </w:rPr>
        <w:t xml:space="preserve">). • كان العبرانيون سيغادرون مصر ليعبدوا الله (انظر، على سبيل المثال، </w:t>
      </w:r>
      <w:hyperlink r:id="rId151">
        <w:r>
          <w:rPr>
            <w:lang w:val="ar_AE" w:bidi="ar_AE"/>
          </w:rPr>
          <w:rPr>
            <w:color w:val="0000EE"/>
            <w:u w:val="single"/>
          </w:rPr>
          <w:t>خروج 5: 1</w:t>
        </w:r>
      </w:hyperlink>
      <w:r>
        <w:rPr>
          <w:lang w:val="ar_AE" w:bidi="ar_AE"/>
        </w:rPr>
        <w:t xml:space="preserve">; </w:t>
      </w:r>
      <w:hyperlink r:id="rId152">
        <w:r>
          <w:rPr>
            <w:lang w:val="ar_AE" w:bidi="ar_AE"/>
          </w:rPr>
          <w:rPr>
            <w:color w:val="0000EE"/>
            <w:u w:val="single"/>
          </w:rPr>
          <w:t>7: 16</w:t>
        </w:r>
      </w:hyperlink>
      <w:r>
        <w:rPr>
          <w:lang w:val="ar_AE" w:bidi="ar_AE"/>
        </w:rPr>
        <w:t xml:space="preserve">; </w:t>
      </w:r>
      <w:hyperlink r:id="rId153">
        <w:r>
          <w:rPr>
            <w:lang w:val="ar_AE" w:bidi="ar_AE"/>
          </w:rPr>
          <w:rPr>
            <w:color w:val="0000EE"/>
            <w:u w:val="single"/>
          </w:rPr>
          <w:t>8: 1</w:t>
        </w:r>
      </w:hyperlink>
      <w:r>
        <w:rPr>
          <w:lang w:val="ar_AE" w:bidi="ar_AE"/>
        </w:rPr>
        <w:t xml:space="preserve">, </w:t>
      </w:r>
      <w:hyperlink r:id="rId154">
        <w:r>
          <w:rPr>
            <w:lang w:val="ar_AE" w:bidi="ar_AE"/>
          </w:rPr>
          <w:rPr>
            <w:color w:val="0000EE"/>
            <w:u w:val="single"/>
          </w:rPr>
          <w:t>20</w:t>
        </w:r>
      </w:hyperlink>
      <w:r>
        <w:rPr>
          <w:lang w:val="ar_AE" w:bidi="ar_AE"/>
        </w:rPr>
        <w:t>). كان هدف الله من الخروج هو قيادة شعبه إلى علاقة صحيحة معه.</w:t>
      </w:r>
      <w:r>
        <w:rPr>
          <w:lang w:val="ar_AE" w:bidi="ar_AE"/>
        </w:rPr>
      </w:r>
      <w:r>
        <w:rPr>
          <w:lang w:val="ar_AE" w:bidi="ar_AE"/>
        </w:rPr>
      </w:r>
    </w:p>
    <w:p>
      <w:pPr>
        <w:bidi/>
      </w:pPr>
      <w:r>
        <w:rPr>
          <w:lang w:val="ar_AE" w:bidi="ar_AE"/>
        </w:rPr>
      </w:r>
    </w:p>
    <w:p>
      <w:pPr>
        <w:pStyle w:val="Heading2"/>
        <w:bidi/>
      </w:pPr>
      <w:r>
        <w:rPr>
          <w:lang w:val="ar_AE" w:bidi="ar_AE"/>
        </w:rPr>
        <w:t>خروج ٨: ٢٩–٣٠</w:t>
      </w:r>
      <w:r>
        <w:rPr>
          <w:lang w:val="ar_AE" w:bidi="ar_AE"/>
        </w:rPr>
      </w:r>
    </w:p>
    <w:p>
      <w:pPr>
        <w:bidi/>
      </w:pPr>
      <w:r>
        <w:rPr>
          <w:lang w:val="ar_AE" w:bidi="ar_AE"/>
        </w:rPr>
      </w:r>
      <w:r>
        <w:rPr>
          <w:lang w:val="ar_AE" w:bidi="ar_AE"/>
        </w:rPr>
        <w:t>أُصَلِّي</w:t>
      </w:r>
      <w:r>
        <w:rPr>
          <w:lang w:val="ar_AE" w:bidi="ar_AE"/>
        </w:rPr>
        <w:t xml:space="preserve">: كان موسى يتعلّم دور الشفيع الذي سيكون جزءًا كبيرًا من حياته في السنوات القادمة (انظر، على سبيل المثال، </w:t>
      </w:r>
      <w:hyperlink r:id="rId155">
        <w:r>
          <w:rPr>
            <w:lang w:val="ar_AE" w:bidi="ar_AE"/>
          </w:rPr>
          <w:rPr>
            <w:color w:val="0000EE"/>
            <w:u w:val="single"/>
          </w:rPr>
          <w:t>32: 11–13</w:t>
        </w:r>
      </w:hyperlink>
      <w:r>
        <w:rPr>
          <w:lang w:val="ar_AE" w:bidi="ar_AE"/>
        </w:rPr>
        <w:t xml:space="preserve">, </w:t>
      </w:r>
      <w:hyperlink r:id="rId156">
        <w:r>
          <w:rPr>
            <w:lang w:val="ar_AE" w:bidi="ar_AE"/>
          </w:rPr>
          <w:rPr>
            <w:color w:val="0000EE"/>
            <w:u w:val="single"/>
          </w:rPr>
          <w:t>30–32</w:t>
        </w:r>
      </w:hyperlink>
      <w:r>
        <w:rPr>
          <w:lang w:val="ar_AE" w:bidi="ar_AE"/>
        </w:rPr>
        <w:t xml:space="preserve">; </w:t>
      </w:r>
      <w:hyperlink r:id="rId157">
        <w:r>
          <w:rPr>
            <w:lang w:val="ar_AE" w:bidi="ar_AE"/>
          </w:rPr>
          <w:rPr>
            <w:color w:val="0000EE"/>
            <w:u w:val="single"/>
          </w:rPr>
          <w:t>عدد 14: 13–19</w:t>
        </w:r>
      </w:hyperlink>
      <w:r>
        <w:rPr>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lang w:val="ar_AE" w:bidi="ar_AE"/>
        </w:rPr>
      </w:r>
      <w:r>
        <w:rPr>
          <w:lang w:val="ar_AE" w:bidi="ar_AE"/>
        </w:rPr>
      </w:r>
    </w:p>
    <w:p>
      <w:pPr>
        <w:bidi/>
      </w:pPr>
      <w:r>
        <w:rPr>
          <w:lang w:val="ar_AE" w:bidi="ar_AE"/>
        </w:rPr>
      </w:r>
    </w:p>
    <w:p>
      <w:pPr>
        <w:pStyle w:val="Heading2"/>
        <w:bidi/>
      </w:pPr>
      <w:r>
        <w:rPr>
          <w:lang w:val="ar_AE" w:bidi="ar_AE"/>
        </w:rPr>
        <w:t>الخروج ٩: ١–٧</w:t>
      </w:r>
      <w:r>
        <w:rPr>
          <w:lang w:val="ar_AE" w:bidi="ar_AE"/>
        </w:rPr>
      </w:r>
    </w:p>
    <w:p>
      <w:pPr>
        <w:bidi/>
      </w:pPr>
      <w:r>
        <w:rPr>
          <w:lang w:val="ar_AE" w:bidi="ar_AE"/>
        </w:rPr>
      </w:r>
      <w:r>
        <w:rPr>
          <w:lang w:val="ar_AE" w:bidi="ar_AE"/>
        </w:rPr>
        <w:t>كانت الضربة الخامسة ضد ال</w:t>
      </w:r>
      <w:r>
        <w:rPr>
          <w:lang w:val="ar_AE" w:bidi="ar_AE"/>
        </w:rPr>
        <w:t>مَوَاشِي</w:t>
      </w:r>
      <w:r>
        <w:rPr>
          <w:lang w:val="ar_AE" w:bidi="ar_AE"/>
        </w:rPr>
        <w:t>. كما كان الحال من جهة منع الذباب من المنطقة التي عاش فيها العبرانيون (</w:t>
      </w:r>
      <w:hyperlink r:id="rId158">
        <w:r>
          <w:rPr>
            <w:lang w:val="ar_AE" w:bidi="ar_AE"/>
          </w:rPr>
          <w:rPr>
            <w:color w:val="0000EE"/>
            <w:u w:val="single"/>
          </w:rPr>
          <w:t>8: 22–23</w:t>
        </w:r>
      </w:hyperlink>
      <w:r>
        <w:rPr>
          <w:lang w:val="ar_AE" w:bidi="ar_AE"/>
        </w:rPr>
        <w:t>)، والتمييز بين مواشي بني إسرائيل ومواشي المصريين (</w:t>
      </w:r>
      <w:hyperlink r:id="rId159">
        <w:r>
          <w:rPr>
            <w:lang w:val="ar_AE" w:bidi="ar_AE"/>
          </w:rPr>
          <w:rPr>
            <w:color w:val="0000EE"/>
            <w:u w:val="single"/>
          </w:rPr>
          <w:t>9: 4</w:t>
        </w:r>
      </w:hyperlink>
      <w:r>
        <w:rPr>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lang w:val="ar_AE" w:bidi="ar_AE"/>
        </w:rPr>
      </w:r>
      <w:r>
        <w:rPr>
          <w:lang w:val="ar_AE" w:bidi="ar_AE"/>
        </w:rPr>
      </w:r>
    </w:p>
    <w:p>
      <w:pPr>
        <w:bidi/>
      </w:pPr>
      <w:r>
        <w:rPr>
          <w:lang w:val="ar_AE" w:bidi="ar_AE"/>
        </w:rPr>
      </w:r>
    </w:p>
    <w:p>
      <w:pPr>
        <w:pStyle w:val="Heading2"/>
        <w:bidi/>
      </w:pPr>
      <w:r>
        <w:rPr>
          <w:lang w:val="ar_AE" w:bidi="ar_AE"/>
        </w:rPr>
        <w:t>خروج 9: 3</w:t>
      </w:r>
      <w:r>
        <w:rPr>
          <w:lang w:val="ar_AE" w:bidi="ar_AE"/>
        </w:rPr>
      </w:r>
    </w:p>
    <w:p>
      <w:pPr>
        <w:bidi/>
      </w:pPr>
      <w:r>
        <w:rPr>
          <w:lang w:val="ar_AE" w:bidi="ar_AE"/>
        </w:rPr>
      </w:r>
      <w:r>
        <w:rPr>
          <w:lang w:val="ar_AE" w:bidi="ar_AE"/>
        </w:rPr>
        <w:t>تشير "</w:t>
      </w:r>
      <w:r>
        <w:rPr>
          <w:lang w:val="ar_AE" w:bidi="ar_AE"/>
        </w:rPr>
        <w:t>مَوَاشِيكَ" ت</w:t>
      </w:r>
      <w:r>
        <w:rPr>
          <w:lang w:val="ar_AE" w:bidi="ar_AE"/>
        </w:rPr>
        <w:t xml:space="preserve">حديدًا إلى حيوانات الحقل. سيتم إصابة الحيوانات الأخرى بالدمامل في الضربة التالية. • إن مصطلح </w:t>
      </w:r>
      <w:r>
        <w:rPr>
          <w:lang w:val="ar_AE" w:bidi="ar_AE"/>
        </w:rPr>
        <w:t xml:space="preserve">جَمِيعُ </w:t>
      </w:r>
      <w:r>
        <w:rPr>
          <w:lang w:val="ar_AE" w:bidi="ar_AE"/>
        </w:rPr>
        <w:t xml:space="preserve">(أيضًا في </w:t>
      </w:r>
      <w:hyperlink r:id="rId160">
        <w:r>
          <w:rPr>
            <w:lang w:val="ar_AE" w:bidi="ar_AE"/>
          </w:rPr>
          <w:rPr>
            <w:color w:val="0000EE"/>
            <w:u w:val="single"/>
          </w:rPr>
          <w:t>9: 6</w:t>
        </w:r>
      </w:hyperlink>
      <w:r>
        <w:rPr>
          <w:lang w:val="ar_AE" w:bidi="ar_AE"/>
        </w:rPr>
        <w:t>) ليس مطلقًا؛ أي لا يعني أنه تم قتل كل ماشية. فلا يزال هناك بعض الحيوانات لتحمي الشعب من البَرَد في الضربة السابعة (</w:t>
      </w:r>
      <w:hyperlink r:id="rId161">
        <w:r>
          <w:rPr>
            <w:lang w:val="ar_AE" w:bidi="ar_AE"/>
          </w:rPr>
          <w:rPr>
            <w:color w:val="0000EE"/>
            <w:u w:val="single"/>
          </w:rPr>
          <w:t>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5–6</w:t>
      </w:r>
      <w:r>
        <w:rPr>
          <w:lang w:val="ar_AE" w:bidi="ar_AE"/>
        </w:rPr>
      </w:r>
    </w:p>
    <w:p>
      <w:pPr>
        <w:bidi/>
      </w:pPr>
      <w:r>
        <w:rPr>
          <w:lang w:val="ar_AE" w:bidi="ar_AE"/>
        </w:rPr>
      </w:r>
      <w:r>
        <w:rPr>
          <w:lang w:val="ar_AE" w:bidi="ar_AE"/>
        </w:rPr>
        <w:t>لعب التنبؤ مرة أخرى دورًا مهمًا. كانت هذه الأحداث مُوجهة من قِبَل الرب صاحب السيادة على كل ما يحدث.</w:t>
      </w:r>
      <w:r>
        <w:rPr>
          <w:lang w:val="ar_AE" w:bidi="ar_AE"/>
        </w:rPr>
      </w:r>
      <w:r>
        <w:rPr>
          <w:lang w:val="ar_AE" w:bidi="ar_AE"/>
        </w:rPr>
      </w:r>
    </w:p>
    <w:p>
      <w:pPr>
        <w:bidi/>
      </w:pPr>
      <w:r>
        <w:rPr>
          <w:lang w:val="ar_AE" w:bidi="ar_AE"/>
        </w:rPr>
      </w:r>
    </w:p>
    <w:p>
      <w:pPr>
        <w:pStyle w:val="Heading2"/>
        <w:bidi/>
      </w:pPr>
      <w:r>
        <w:rPr>
          <w:lang w:val="ar_AE" w:bidi="ar_AE"/>
        </w:rPr>
        <w:t>الخروج ٩: ٨–١٢</w:t>
      </w:r>
      <w:r>
        <w:rPr>
          <w:lang w:val="ar_AE" w:bidi="ar_AE"/>
        </w:rPr>
      </w:r>
    </w:p>
    <w:p>
      <w:pPr>
        <w:bidi/>
      </w:pPr>
      <w:r>
        <w:rPr>
          <w:lang w:val="ar_AE" w:bidi="ar_AE"/>
        </w:rPr>
      </w:r>
      <w:r>
        <w:rPr>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lang w:val="ar_AE" w:bidi="ar_AE"/>
        </w:rPr>
      </w:r>
      <w:r>
        <w:rPr>
          <w:lang w:val="ar_AE" w:bidi="ar_AE"/>
        </w:rPr>
      </w:r>
    </w:p>
    <w:p>
      <w:pPr>
        <w:bidi/>
      </w:pPr>
      <w:r>
        <w:rPr>
          <w:lang w:val="ar_AE" w:bidi="ar_AE"/>
        </w:rPr>
      </w:r>
    </w:p>
    <w:p>
      <w:pPr>
        <w:pStyle w:val="Heading2"/>
        <w:bidi/>
      </w:pPr>
      <w:r>
        <w:rPr>
          <w:lang w:val="ar_AE" w:bidi="ar_AE"/>
        </w:rPr>
        <w:t>خروج 9: 12</w:t>
      </w:r>
      <w:r>
        <w:rPr>
          <w:lang w:val="ar_AE" w:bidi="ar_AE"/>
        </w:rPr>
      </w:r>
    </w:p>
    <w:p>
      <w:pPr>
        <w:bidi/>
      </w:pPr>
      <w:r>
        <w:rPr>
          <w:lang w:val="ar_AE" w:bidi="ar_AE"/>
        </w:rPr>
      </w:r>
      <w:r>
        <w:rPr>
          <w:lang w:val="ar_AE" w:bidi="ar_AE"/>
        </w:rPr>
        <w:t>يبدو أن الضربتين الخامسة والسادسة قد تلاشتا من تلقاء أنفسهما، حيث لم يكن هناك أي طلب من فرعون لإنهائهما.</w:t>
      </w:r>
      <w:r>
        <w:rPr>
          <w:lang w:val="ar_AE" w:bidi="ar_AE"/>
        </w:rPr>
      </w:r>
      <w:r>
        <w:rPr>
          <w:lang w:val="ar_AE" w:bidi="ar_AE"/>
        </w:rPr>
      </w:r>
    </w:p>
    <w:p>
      <w:pPr>
        <w:bidi/>
      </w:pPr>
      <w:r>
        <w:rPr>
          <w:lang w:val="ar_AE" w:bidi="ar_AE"/>
        </w:rPr>
      </w:r>
    </w:p>
    <w:p>
      <w:pPr>
        <w:pStyle w:val="Heading2"/>
        <w:bidi/>
      </w:pPr>
      <w:r>
        <w:rPr>
          <w:lang w:val="ar_AE" w:bidi="ar_AE"/>
        </w:rPr>
        <w:t>الخروج 9: 13–33</w:t>
      </w:r>
      <w:r>
        <w:rPr>
          <w:lang w:val="ar_AE" w:bidi="ar_AE"/>
        </w:rPr>
      </w:r>
    </w:p>
    <w:p>
      <w:pPr>
        <w:bidi/>
      </w:pPr>
      <w:r>
        <w:rPr>
          <w:lang w:val="ar_AE" w:bidi="ar_AE"/>
        </w:rPr>
      </w:r>
      <w:r>
        <w:rPr>
          <w:lang w:val="ar_AE" w:bidi="ar_AE"/>
        </w:rPr>
        <w:t xml:space="preserve">كانت الضربة السابعة عاصفة </w:t>
      </w:r>
      <w:r>
        <w:rPr>
          <w:lang w:val="ar_AE" w:bidi="ar_AE"/>
        </w:rPr>
        <w:t xml:space="preserve">بَرَد </w:t>
      </w:r>
      <w:r>
        <w:rPr>
          <w:lang w:val="ar_AE" w:bidi="ar_AE"/>
        </w:rPr>
        <w:t>(</w:t>
      </w:r>
      <w:hyperlink r:id="rId162">
        <w:r>
          <w:rPr>
            <w:lang w:val="ar_AE" w:bidi="ar_AE"/>
          </w:rPr>
          <w:rPr>
            <w:color w:val="0000EE"/>
            <w:u w:val="single"/>
          </w:rPr>
          <w:t>9: 18</w:t>
        </w:r>
      </w:hyperlink>
      <w:r>
        <w:rPr>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lang w:val="ar_AE" w:bidi="ar_AE"/>
        </w:rPr>
        <w:t xml:space="preserve">ٱلْكَتَّانُ وٱلشَّعِيرَ </w:t>
      </w:r>
      <w:r>
        <w:rPr>
          <w:lang w:val="ar_AE" w:bidi="ar_AE"/>
        </w:rPr>
        <w:t>(</w:t>
      </w:r>
      <w:hyperlink r:id="rId163">
        <w:r>
          <w:rPr>
            <w:lang w:val="ar_AE" w:bidi="ar_AE"/>
          </w:rPr>
          <w:rPr>
            <w:color w:val="0000EE"/>
            <w:u w:val="single"/>
          </w:rPr>
          <w:t>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١٤–١٧</w:t>
      </w:r>
      <w:r>
        <w:rPr>
          <w:lang w:val="ar_AE" w:bidi="ar_AE"/>
        </w:rPr>
      </w:r>
    </w:p>
    <w:p>
      <w:pPr>
        <w:bidi/>
      </w:pPr>
      <w:r>
        <w:rPr>
          <w:lang w:val="ar_AE" w:bidi="ar_AE"/>
        </w:rPr>
      </w:r>
      <w:r>
        <w:rPr>
          <w:lang w:val="ar_AE" w:bidi="ar_AE"/>
        </w:rPr>
        <w:t>شرح الله الغرض من الضربات لفرعون: كانت الضربات كاشفة، مُصَمَمة لإظهار أنه "</w:t>
      </w:r>
      <w:r>
        <w:rPr>
          <w:lang w:val="ar_AE" w:bidi="ar_AE"/>
        </w:rPr>
        <w:t>لَيْسَ مِثْلِي فِي كُلِّ ٱلْأَرْضِ"</w:t>
      </w:r>
      <w:r>
        <w:rPr>
          <w:lang w:val="ar_AE" w:bidi="ar_AE"/>
        </w:rPr>
        <w:t xml:space="preserve"> (وبالأخص لفرعون) (</w:t>
      </w:r>
      <w:hyperlink r:id="rId164">
        <w:r>
          <w:rPr>
            <w:lang w:val="ar_AE" w:bidi="ar_AE"/>
          </w:rPr>
          <w:rPr>
            <w:color w:val="0000EE"/>
            <w:u w:val="single"/>
          </w:rPr>
          <w:t>9: 14</w:t>
        </w:r>
      </w:hyperlink>
      <w:r>
        <w:rPr>
          <w:lang w:val="ar_AE" w:bidi="ar_AE"/>
        </w:rPr>
        <w:t xml:space="preserve">; انظر أيضًا </w:t>
      </w:r>
      <w:hyperlink r:id="rId165">
        <w:r>
          <w:rPr>
            <w:lang w:val="ar_AE" w:bidi="ar_AE"/>
          </w:rPr>
          <w:rPr>
            <w:color w:val="0000EE"/>
            <w:u w:val="single"/>
          </w:rPr>
          <w:t>إشعياء 46: 9</w:t>
        </w:r>
      </w:hyperlink>
      <w:r>
        <w:rPr>
          <w:lang w:val="ar_AE" w:bidi="ar_AE"/>
        </w:rPr>
        <w:t xml:space="preserve">; </w:t>
      </w:r>
      <w:hyperlink r:id="rId166">
        <w:r>
          <w:rPr>
            <w:lang w:val="ar_AE" w:bidi="ar_AE"/>
          </w:rPr>
          <w:rPr>
            <w:color w:val="0000EE"/>
            <w:u w:val="single"/>
          </w:rPr>
          <w:t>إرميا 10: 6–7</w:t>
        </w:r>
      </w:hyperlink>
      <w:r>
        <w:rPr>
          <w:lang w:val="ar_AE" w:bidi="ar_AE"/>
        </w:rPr>
        <w:t>). لم يدمر الله فرعون ومصر بضربة واحدة، كما كان يمكنه أن يفعل. بل إنه أبقاهم (</w:t>
      </w:r>
      <w:hyperlink r:id="rId167">
        <w:r>
          <w:rPr>
            <w:lang w:val="ar_AE" w:bidi="ar_AE"/>
          </w:rPr>
          <w:rPr>
            <w:color w:val="0000EE"/>
            <w:u w:val="single"/>
          </w:rPr>
          <w:t>خروج 9: 16</w:t>
        </w:r>
      </w:hyperlink>
      <w:r>
        <w:rPr>
          <w:lang w:val="ar_AE" w:bidi="ar_AE"/>
        </w:rPr>
        <w:t>)، مما أعطاهم فرصة للخضوع لقوته. لكن فرعون رفض أن يتواضع ويتوقف عن التسلط على شعب الرب (</w:t>
      </w:r>
      <w:hyperlink r:id="rId168">
        <w:r>
          <w:rPr>
            <w:lang w:val="ar_AE" w:bidi="ar_AE"/>
          </w:rPr>
          <w:rPr>
            <w:color w:val="0000EE"/>
            <w:u w:val="single"/>
          </w:rPr>
          <w:t>9: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9: 16</w:t>
      </w:r>
      <w:r>
        <w:rPr>
          <w:lang w:val="ar_AE" w:bidi="ar_AE"/>
        </w:rPr>
      </w:r>
    </w:p>
    <w:p>
      <w:pPr>
        <w:bidi/>
      </w:pPr>
      <w:r>
        <w:rPr>
          <w:lang w:val="ar_AE" w:bidi="ar_AE"/>
        </w:rPr>
      </w:r>
      <w:r>
        <w:rPr>
          <w:lang w:val="ar_AE" w:bidi="ar_AE"/>
        </w:rPr>
        <w:t xml:space="preserve">في </w:t>
      </w:r>
      <w:hyperlink r:id="rId169">
        <w:r>
          <w:rPr>
            <w:lang w:val="ar_AE" w:bidi="ar_AE"/>
          </w:rPr>
          <w:rPr>
            <w:color w:val="0000EE"/>
            <w:u w:val="single"/>
          </w:rPr>
          <w:t>رومية 9: 17</w:t>
        </w:r>
      </w:hyperlink>
      <w:r>
        <w:rPr>
          <w:lang w:val="ar_AE" w:bidi="ar_AE"/>
        </w:rPr>
        <w:t>، يقتبس بولس من النسخة اليونانية هذه الآية وهو يصف سيادة الله.</w:t>
      </w:r>
      <w:r>
        <w:rPr>
          <w:lang w:val="ar_AE" w:bidi="ar_AE"/>
        </w:rPr>
      </w:r>
      <w:r>
        <w:rPr>
          <w:lang w:val="ar_AE" w:bidi="ar_AE"/>
        </w:rPr>
      </w:r>
    </w:p>
    <w:p>
      <w:pPr>
        <w:bidi/>
      </w:pPr>
      <w:r>
        <w:rPr>
          <w:lang w:val="ar_AE" w:bidi="ar_AE"/>
        </w:rPr>
      </w:r>
    </w:p>
    <w:p>
      <w:pPr>
        <w:pStyle w:val="Heading2"/>
        <w:bidi/>
      </w:pPr>
      <w:r>
        <w:rPr>
          <w:lang w:val="ar_AE" w:bidi="ar_AE"/>
        </w:rPr>
        <w:t>الخروج 9: 20–21</w:t>
      </w:r>
      <w:r>
        <w:rPr>
          <w:lang w:val="ar_AE" w:bidi="ar_AE"/>
        </w:rPr>
      </w:r>
    </w:p>
    <w:p>
      <w:pPr>
        <w:bidi/>
      </w:pPr>
      <w:r>
        <w:rPr>
          <w:lang w:val="ar_AE" w:bidi="ar_AE"/>
        </w:rPr>
      </w:r>
      <w:r>
        <w:rPr>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lang w:val="ar_AE" w:bidi="ar_AE"/>
        </w:rPr>
      </w:r>
      <w:r>
        <w:rPr>
          <w:lang w:val="ar_AE" w:bidi="ar_AE"/>
        </w:rPr>
      </w:r>
    </w:p>
    <w:p>
      <w:pPr>
        <w:bidi/>
      </w:pPr>
      <w:r>
        <w:rPr>
          <w:lang w:val="ar_AE" w:bidi="ar_AE"/>
        </w:rPr>
      </w:r>
    </w:p>
    <w:p>
      <w:pPr>
        <w:pStyle w:val="Heading2"/>
        <w:bidi/>
      </w:pPr>
      <w:r>
        <w:rPr>
          <w:lang w:val="ar_AE" w:bidi="ar_AE"/>
        </w:rPr>
        <w:t>الخروج 9: 26</w:t>
      </w:r>
      <w:r>
        <w:rPr>
          <w:lang w:val="ar_AE" w:bidi="ar_AE"/>
        </w:rPr>
      </w:r>
    </w:p>
    <w:p>
      <w:pPr>
        <w:bidi/>
      </w:pPr>
      <w:r>
        <w:rPr>
          <w:lang w:val="ar_AE" w:bidi="ar_AE"/>
        </w:rPr>
      </w:r>
      <w:r>
        <w:rPr>
          <w:lang w:val="ar_AE" w:bidi="ar_AE"/>
        </w:rPr>
        <w:t xml:space="preserve">لم يكن البَرَد حدثًا طبيعيًا، سواء من حيث نطاق تأثيره أو دقته في الاستهداف. (انظر </w:t>
      </w:r>
      <w:r>
        <w:rPr>
          <w:lang w:val="ar_AE" w:bidi="ar_AE"/>
        </w:rPr>
        <w:t>الملاحظة الدراسية على 9:1–7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٢٧</w:t>
      </w:r>
      <w:r>
        <w:rPr>
          <w:lang w:val="ar_AE" w:bidi="ar_AE"/>
        </w:rPr>
      </w:r>
    </w:p>
    <w:p>
      <w:pPr>
        <w:bidi/>
      </w:pPr>
      <w:r>
        <w:rPr>
          <w:lang w:val="ar_AE" w:bidi="ar_AE"/>
        </w:rPr>
      </w:r>
      <w:r>
        <w:rPr>
          <w:lang w:val="ar_AE" w:bidi="ar_AE"/>
        </w:rPr>
        <w:t xml:space="preserve">كان فرعون مدفوعًا إلى استنتاج منطقي. لم يكن الكبرياء في مواجهة مثل هذه الأدلة الواضحة المعاكسة له مجرد فشل، بل كان خطية. </w:t>
      </w:r>
      <w:r>
        <w:rPr>
          <w:lang w:val="ar_AE" w:bidi="ar_AE"/>
        </w:rPr>
      </w:r>
      <w:r>
        <w:rPr>
          <w:lang w:val="ar_AE" w:bidi="ar_AE"/>
        </w:rPr>
      </w:r>
    </w:p>
    <w:p>
      <w:pPr>
        <w:bidi/>
      </w:pPr>
      <w:r>
        <w:rPr>
          <w:lang w:val="ar_AE" w:bidi="ar_AE"/>
        </w:rPr>
      </w:r>
    </w:p>
    <w:p>
      <w:pPr>
        <w:pStyle w:val="Heading2"/>
        <w:bidi/>
      </w:pPr>
      <w:r>
        <w:rPr>
          <w:lang w:val="ar_AE" w:bidi="ar_AE"/>
        </w:rPr>
        <w:t>خروج 9: 29</w:t>
      </w:r>
      <w:r>
        <w:rPr>
          <w:lang w:val="ar_AE" w:bidi="ar_AE"/>
        </w:rPr>
      </w:r>
    </w:p>
    <w:p>
      <w:pPr>
        <w:bidi/>
      </w:pPr>
      <w:r>
        <w:rPr>
          <w:lang w:val="ar_AE" w:bidi="ar_AE"/>
        </w:rPr>
      </w:r>
      <w:r>
        <w:rPr>
          <w:lang w:val="ar_AE" w:bidi="ar_AE"/>
        </w:rPr>
        <w:t>لَيْسَ مِثْلِ الرب فِي كُلِّ ٱلْأَرْضِ</w:t>
      </w:r>
      <w:r>
        <w:rPr>
          <w:lang w:val="ar_AE" w:bidi="ar_AE"/>
        </w:rPr>
        <w:t xml:space="preserve"> (</w:t>
      </w:r>
      <w:hyperlink r:id="rId164">
        <w:r>
          <w:rPr>
            <w:lang w:val="ar_AE" w:bidi="ar_AE"/>
          </w:rPr>
          <w:rPr>
            <w:color w:val="0000EE"/>
            <w:u w:val="single"/>
          </w:rPr>
          <w:t>9: 14</w:t>
        </w:r>
      </w:hyperlink>
      <w:r>
        <w:rPr>
          <w:lang w:val="ar_AE" w:bidi="ar_AE"/>
        </w:rPr>
        <w:t>)، وكل الأرض هي للرب. كانت هذه هي رسالة الضربات التي لا يمكن الهروب منها، إلا أن المصريين واجهوا صعوبة في تقبّل هذه الرسالة.</w:t>
      </w:r>
      <w:r>
        <w:rPr>
          <w:lang w:val="ar_AE" w:bidi="ar_AE"/>
        </w:rPr>
      </w:r>
      <w:r>
        <w:rPr>
          <w:lang w:val="ar_AE" w:bidi="ar_AE"/>
        </w:rPr>
      </w:r>
    </w:p>
    <w:p>
      <w:pPr>
        <w:bidi/>
      </w:pPr>
      <w:r>
        <w:rPr>
          <w:lang w:val="ar_AE" w:bidi="ar_AE"/>
        </w:rPr>
      </w:r>
    </w:p>
    <w:p>
      <w:pPr>
        <w:pStyle w:val="Heading2"/>
        <w:bidi/>
      </w:pPr>
      <w:r>
        <w:rPr>
          <w:lang w:val="ar_AE" w:bidi="ar_AE"/>
        </w:rPr>
        <w:t>الخروج 10: 1–20</w:t>
      </w:r>
      <w:r>
        <w:rPr>
          <w:lang w:val="ar_AE" w:bidi="ar_AE"/>
        </w:rPr>
      </w:r>
    </w:p>
    <w:p>
      <w:pPr>
        <w:bidi/>
      </w:pPr>
      <w:r>
        <w:rPr>
          <w:lang w:val="ar_AE" w:bidi="ar_AE"/>
        </w:rPr>
      </w:r>
      <w:r>
        <w:rPr>
          <w:lang w:val="ar_AE" w:bidi="ar_AE"/>
        </w:rPr>
        <w:t>كانت الضربة الثامنة هي ضربة الجراد (</w:t>
      </w:r>
      <w:hyperlink r:id="rId170">
        <w:r>
          <w:rPr>
            <w:lang w:val="ar_AE" w:bidi="ar_AE"/>
          </w:rPr>
          <w:rPr>
            <w:color w:val="0000EE"/>
            <w:u w:val="single"/>
          </w:rPr>
          <w:t>10: 4</w:t>
        </w:r>
      </w:hyperlink>
      <w:r>
        <w:rPr>
          <w:lang w:val="ar_AE" w:bidi="ar_AE"/>
        </w:rPr>
        <w:t xml:space="preserve">). من الواضح أن الوقت قد مر بين هذه الضربة والسابقة بحيث نبت </w:t>
      </w:r>
      <w:r>
        <w:rPr>
          <w:lang w:val="ar_AE" w:bidi="ar_AE"/>
        </w:rPr>
        <w:t xml:space="preserve">ٱلْحِنْطَةُ وَٱلْقَطَانِيُّ </w:t>
      </w:r>
      <w:r>
        <w:rPr>
          <w:lang w:val="ar_AE" w:bidi="ar_AE"/>
        </w:rPr>
        <w:t xml:space="preserve">(انظر </w:t>
      </w:r>
      <w:hyperlink r:id="rId171">
        <w:r>
          <w:rPr>
            <w:lang w:val="ar_AE" w:bidi="ar_AE"/>
          </w:rPr>
          <w:rPr>
            <w:color w:val="0000EE"/>
            <w:u w:val="single"/>
          </w:rPr>
          <w:t>9: 32</w:t>
        </w:r>
      </w:hyperlink>
      <w:r>
        <w:rPr>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lang w:val="ar_AE" w:bidi="ar_AE"/>
        </w:rPr>
      </w:r>
      <w:r>
        <w:rPr>
          <w:lang w:val="ar_AE" w:bidi="ar_AE"/>
        </w:rPr>
      </w:r>
    </w:p>
    <w:p>
      <w:pPr>
        <w:bidi/>
      </w:pPr>
      <w:r>
        <w:rPr>
          <w:lang w:val="ar_AE" w:bidi="ar_AE"/>
        </w:rPr>
      </w:r>
    </w:p>
    <w:p>
      <w:pPr>
        <w:pStyle w:val="Heading2"/>
        <w:bidi/>
      </w:pPr>
      <w:r>
        <w:rPr>
          <w:lang w:val="ar_AE" w:bidi="ar_AE"/>
        </w:rPr>
        <w:t>الخروج 10: 2</w:t>
      </w:r>
      <w:r>
        <w:rPr>
          <w:lang w:val="ar_AE" w:bidi="ar_AE"/>
        </w:rPr>
      </w:r>
    </w:p>
    <w:p>
      <w:pPr>
        <w:bidi/>
      </w:pPr>
      <w:r>
        <w:rPr>
          <w:lang w:val="ar_AE" w:bidi="ar_AE"/>
        </w:rPr>
      </w:r>
      <w:r>
        <w:rPr>
          <w:lang w:val="ar_AE" w:bidi="ar_AE"/>
        </w:rPr>
        <w:t>أُرسِلَت الضربات لكي يعرف إسرائيل "</w:t>
      </w:r>
      <w:r>
        <w:rPr>
          <w:lang w:val="ar_AE" w:bidi="ar_AE"/>
        </w:rPr>
        <w:t>أَنِّي أَنَا ٱلرَّبُّ"</w:t>
      </w:r>
      <w:r>
        <w:rPr>
          <w:lang w:val="ar_AE" w:bidi="ar_AE"/>
        </w:rPr>
        <w:t xml:space="preserve"> (وبالمثل، ليُعرف في مصر أنه "</w:t>
      </w:r>
      <w:r>
        <w:rPr>
          <w:lang w:val="ar_AE" w:bidi="ar_AE"/>
        </w:rPr>
        <w:t>لَيْسَ مِثْلِي فِي كُلِّ ٱلْأَرْضِ"</w:t>
      </w:r>
      <w:r>
        <w:rPr>
          <w:lang w:val="ar_AE" w:bidi="ar_AE"/>
        </w:rPr>
        <w:t xml:space="preserve">، انظر </w:t>
      </w:r>
      <w:hyperlink r:id="rId172">
        <w:r>
          <w:rPr>
            <w:lang w:val="ar_AE" w:bidi="ar_AE"/>
          </w:rPr>
          <w:rPr>
            <w:color w:val="0000EE"/>
            <w:u w:val="single"/>
          </w:rPr>
          <w:t>9: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4</w:t>
      </w:r>
      <w:r>
        <w:rPr>
          <w:lang w:val="ar_AE" w:bidi="ar_AE"/>
        </w:rPr>
      </w:r>
    </w:p>
    <w:p>
      <w:pPr>
        <w:bidi/>
      </w:pPr>
      <w:r>
        <w:rPr>
          <w:lang w:val="ar_AE" w:bidi="ar_AE"/>
        </w:rPr>
      </w:r>
      <w:r>
        <w:rPr>
          <w:lang w:val="ar_AE" w:bidi="ar_AE"/>
        </w:rPr>
        <w:t>هذا ال</w:t>
      </w:r>
      <w:r>
        <w:rPr>
          <w:lang w:val="ar_AE" w:bidi="ar_AE"/>
        </w:rPr>
        <w:t>جَرَادٍ</w:t>
      </w:r>
      <w:r>
        <w:rPr>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lang w:val="ar_AE" w:bidi="ar_AE"/>
        </w:rPr>
      </w:r>
      <w:r>
        <w:rPr>
          <w:lang w:val="ar_AE" w:bidi="ar_AE"/>
        </w:rPr>
      </w:r>
    </w:p>
    <w:p>
      <w:pPr>
        <w:bidi/>
      </w:pPr>
      <w:r>
        <w:rPr>
          <w:lang w:val="ar_AE" w:bidi="ar_AE"/>
        </w:rPr>
      </w:r>
    </w:p>
    <w:p>
      <w:pPr>
        <w:pStyle w:val="Heading2"/>
        <w:bidi/>
      </w:pPr>
      <w:r>
        <w:rPr>
          <w:lang w:val="ar_AE" w:bidi="ar_AE"/>
        </w:rPr>
        <w:t>خروج 10: 7–11</w:t>
      </w:r>
      <w:r>
        <w:rPr>
          <w:lang w:val="ar_AE" w:bidi="ar_AE"/>
        </w:rPr>
      </w:r>
    </w:p>
    <w:p>
      <w:pPr>
        <w:bidi/>
      </w:pPr>
      <w:r>
        <w:rPr>
          <w:lang w:val="ar_AE" w:bidi="ar_AE"/>
        </w:rPr>
      </w:r>
      <w:r>
        <w:rPr>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lang w:val="ar_AE" w:bidi="ar_AE"/>
        </w:rPr>
      </w:r>
      <w:r>
        <w:rPr>
          <w:lang w:val="ar_AE" w:bidi="ar_AE"/>
        </w:rPr>
      </w:r>
    </w:p>
    <w:p>
      <w:pPr>
        <w:bidi/>
      </w:pPr>
      <w:r>
        <w:rPr>
          <w:lang w:val="ar_AE" w:bidi="ar_AE"/>
        </w:rPr>
      </w:r>
    </w:p>
    <w:p>
      <w:pPr>
        <w:pStyle w:val="Heading2"/>
        <w:bidi/>
      </w:pPr>
      <w:r>
        <w:rPr>
          <w:lang w:val="ar_AE" w:bidi="ar_AE"/>
        </w:rPr>
        <w:t>خروج ١٠: ١٣</w:t>
      </w:r>
      <w:r>
        <w:rPr>
          <w:lang w:val="ar_AE" w:bidi="ar_AE"/>
        </w:rPr>
      </w:r>
    </w:p>
    <w:p>
      <w:pPr>
        <w:bidi/>
      </w:pPr>
      <w:r>
        <w:rPr>
          <w:lang w:val="ar_AE" w:bidi="ar_AE"/>
        </w:rPr>
      </w:r>
      <w:r>
        <w:rPr>
          <w:lang w:val="ar_AE" w:bidi="ar_AE"/>
        </w:rPr>
        <w:t>رِيحًا شَرْقِيَّةً</w:t>
      </w:r>
      <w:r>
        <w:rPr>
          <w:lang w:val="ar_AE" w:bidi="ar_AE"/>
        </w:rPr>
        <w:t>: جاءت أسراب الجراد من الصحراء العربية، عبر البحر الأحمر إلى الشرق.</w:t>
      </w:r>
      <w:r>
        <w:rPr>
          <w:lang w:val="ar_AE" w:bidi="ar_AE"/>
        </w:rPr>
      </w:r>
      <w:r>
        <w:rPr>
          <w:lang w:val="ar_AE" w:bidi="ar_AE"/>
        </w:rPr>
      </w:r>
    </w:p>
    <w:p>
      <w:pPr>
        <w:bidi/>
      </w:pPr>
      <w:r>
        <w:rPr>
          <w:lang w:val="ar_AE" w:bidi="ar_AE"/>
        </w:rPr>
      </w:r>
    </w:p>
    <w:p>
      <w:pPr>
        <w:pStyle w:val="Heading2"/>
        <w:bidi/>
      </w:pPr>
      <w:r>
        <w:rPr>
          <w:lang w:val="ar_AE" w:bidi="ar_AE"/>
        </w:rPr>
        <w:t>خروج ١٠: ١٣–١٥</w:t>
      </w:r>
      <w:r>
        <w:rPr>
          <w:lang w:val="ar_AE" w:bidi="ar_AE"/>
        </w:rPr>
      </w:r>
    </w:p>
    <w:p>
      <w:pPr>
        <w:bidi/>
      </w:pPr>
      <w:r>
        <w:rPr>
          <w:lang w:val="ar_AE" w:bidi="ar_AE"/>
        </w:rPr>
      </w:r>
      <w:r>
        <w:rPr>
          <w:lang w:val="ar_AE" w:bidi="ar_AE"/>
        </w:rPr>
        <w:t>كانت الطبيعة المعجزية لضربة الجراد واضحة بسبب توقيتها (عندما رفع موسى عصاه) وبسبب مدى شدته (</w:t>
      </w:r>
      <w:r>
        <w:rPr>
          <w:lang w:val="ar_AE" w:bidi="ar_AE"/>
        </w:rPr>
        <w:t>وَحَلَّ فِي جَمِيعِ تُخُومِ مِصْرَ. شَيْءٌ ثَقِيلٌ جِدًّا لَمْ يَكُنْ قَبْلَهُ جَرَادٌ هَكَذَا مِثْلَهُ، وَلَا يَكُونُ بَعْدَهُ كَذَلِكَ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17</w:t>
      </w:r>
      <w:r>
        <w:rPr>
          <w:lang w:val="ar_AE" w:bidi="ar_AE"/>
        </w:rPr>
      </w:r>
    </w:p>
    <w:p>
      <w:pPr>
        <w:bidi/>
      </w:pPr>
      <w:r>
        <w:rPr>
          <w:lang w:val="ar_AE" w:bidi="ar_AE"/>
        </w:rPr>
      </w:r>
      <w:r>
        <w:rPr>
          <w:lang w:val="ar_AE" w:bidi="ar_AE"/>
        </w:rPr>
        <w:t>ٱصْفَحَا عَنْ خَطِيَّتِي</w:t>
      </w:r>
      <w:r>
        <w:rPr>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lang w:val="ar_AE" w:bidi="ar_AE"/>
        </w:rPr>
      </w:r>
      <w:r>
        <w:rPr>
          <w:lang w:val="ar_AE" w:bidi="ar_AE"/>
        </w:rPr>
      </w:r>
    </w:p>
    <w:p>
      <w:pPr>
        <w:bidi/>
      </w:pPr>
      <w:r>
        <w:rPr>
          <w:lang w:val="ar_AE" w:bidi="ar_AE"/>
        </w:rPr>
      </w:r>
    </w:p>
    <w:p>
      <w:pPr>
        <w:pStyle w:val="Heading2"/>
        <w:bidi/>
      </w:pPr>
      <w:r>
        <w:rPr>
          <w:lang w:val="ar_AE" w:bidi="ar_AE"/>
        </w:rPr>
        <w:t>خروج 10: 21–29</w:t>
      </w:r>
      <w:r>
        <w:rPr>
          <w:lang w:val="ar_AE" w:bidi="ar_AE"/>
        </w:rPr>
      </w:r>
    </w:p>
    <w:p>
      <w:pPr>
        <w:bidi/>
      </w:pPr>
      <w:r>
        <w:rPr>
          <w:lang w:val="ar_AE" w:bidi="ar_AE"/>
        </w:rPr>
      </w:r>
      <w:r>
        <w:rPr>
          <w:lang w:val="ar_AE" w:bidi="ar_AE"/>
        </w:rPr>
        <w:t>كانت الضربة التاسعة هي ضربة الظلام (</w:t>
      </w:r>
      <w:hyperlink r:id="rId173">
        <w:r>
          <w:rPr>
            <w:lang w:val="ar_AE" w:bidi="ar_AE"/>
          </w:rPr>
          <w:rPr>
            <w:color w:val="0000EE"/>
            <w:u w:val="single"/>
          </w:rPr>
          <w:t>10: 21</w:t>
        </w:r>
      </w:hyperlink>
      <w:r>
        <w:rPr>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hyperlink r:id="rId174">
        <w:r>
          <w:rPr>
            <w:lang w:val="ar_AE" w:bidi="ar_AE"/>
          </w:rPr>
          <w:rPr>
            <w:color w:val="0000EE"/>
            <w:u w:val="single"/>
          </w:rPr>
          <w:t>10: 23</w:t>
        </w:r>
      </w:hyperlink>
      <w:r>
        <w:rPr>
          <w:lang w:val="ar_AE" w:bidi="ar_AE"/>
        </w:rPr>
        <w:t xml:space="preserve">; انظر </w:t>
      </w:r>
      <w:r>
        <w:rPr>
          <w:lang w:val="ar_AE" w:bidi="ar_AE"/>
        </w:rPr>
        <w:t>الملاحظة الدراسية على 9: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24</w:t>
      </w:r>
      <w:r>
        <w:rPr>
          <w:lang w:val="ar_AE" w:bidi="ar_AE"/>
        </w:rPr>
      </w:r>
    </w:p>
    <w:p>
      <w:pPr>
        <w:bidi/>
      </w:pPr>
      <w:r>
        <w:rPr>
          <w:lang w:val="ar_AE" w:bidi="ar_AE"/>
        </w:rPr>
      </w:r>
      <w:r>
        <w:rPr>
          <w:lang w:val="ar_AE" w:bidi="ar_AE"/>
        </w:rPr>
        <w:t>غَنَمَكُمْ وَبَقَرَكُمْ تَبْقَى</w:t>
      </w:r>
      <w:r>
        <w:rPr>
          <w:lang w:val="ar_AE" w:bidi="ar_AE"/>
        </w:rPr>
        <w:t>: حاول فرعون مرة أخرى إنقاذ بعض بقايا هيبته وسلطته من الهزيمة.</w:t>
      </w:r>
      <w:r>
        <w:rPr>
          <w:lang w:val="ar_AE" w:bidi="ar_AE"/>
        </w:rPr>
      </w:r>
      <w:r>
        <w:rPr>
          <w:lang w:val="ar_AE" w:bidi="ar_AE"/>
        </w:rPr>
      </w:r>
    </w:p>
    <w:p>
      <w:pPr>
        <w:bidi/>
      </w:pPr>
      <w:r>
        <w:rPr>
          <w:lang w:val="ar_AE" w:bidi="ar_AE"/>
        </w:rPr>
      </w:r>
    </w:p>
    <w:p>
      <w:pPr>
        <w:pStyle w:val="Heading2"/>
        <w:bidi/>
      </w:pPr>
      <w:r>
        <w:rPr>
          <w:lang w:val="ar_AE" w:bidi="ar_AE"/>
        </w:rPr>
        <w:t>الخروج 10: 25–26</w:t>
      </w:r>
      <w:r>
        <w:rPr>
          <w:lang w:val="ar_AE" w:bidi="ar_AE"/>
        </w:rPr>
      </w:r>
    </w:p>
    <w:p>
      <w:pPr>
        <w:bidi/>
      </w:pPr>
      <w:r>
        <w:rPr>
          <w:lang w:val="ar_AE" w:bidi="ar_AE"/>
        </w:rPr>
      </w:r>
      <w:r>
        <w:rPr>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hyperlink r:id="rId175">
        <w:r>
          <w:rPr>
            <w:lang w:val="ar_AE" w:bidi="ar_AE"/>
          </w:rPr>
          <w:rPr>
            <w:color w:val="0000EE"/>
            <w:u w:val="single"/>
          </w:rPr>
          <w:t>3: 21–22</w:t>
        </w:r>
      </w:hyperlink>
      <w:r>
        <w:rPr>
          <w:lang w:val="ar_AE" w:bidi="ar_AE"/>
        </w:rPr>
        <w:t xml:space="preserve">). كما أن موسى حافظ على التركيز على عبادة الله. هذا التكرار المستمر حول الغرض من مغادرة مصر (انظر </w:t>
      </w:r>
      <w:r>
        <w:rPr>
          <w:lang w:val="ar_AE" w:bidi="ar_AE"/>
        </w:rPr>
        <w:t>الملاحظة الدراسية على 8: 26–27</w:t>
      </w:r>
      <w:r>
        <w:rPr>
          <w:lang w:val="ar_AE" w:bidi="ar_AE"/>
        </w:rPr>
        <w:t>) يعكس الغرض الرئيسي من خروجهم، أن يصبحوا شعب الله.</w:t>
      </w:r>
      <w:r>
        <w:rPr>
          <w:lang w:val="ar_AE" w:bidi="ar_AE"/>
        </w:rPr>
      </w:r>
      <w:r>
        <w:rPr>
          <w:lang w:val="ar_AE" w:bidi="ar_AE"/>
        </w:rPr>
      </w:r>
    </w:p>
    <w:p>
      <w:pPr>
        <w:bidi/>
      </w:pPr>
      <w:r>
        <w:rPr>
          <w:lang w:val="ar_AE" w:bidi="ar_AE"/>
        </w:rPr>
      </w:r>
    </w:p>
    <w:p>
      <w:pPr>
        <w:pStyle w:val="Heading2"/>
        <w:bidi/>
      </w:pPr>
      <w:r>
        <w:rPr>
          <w:lang w:val="ar_AE" w:bidi="ar_AE"/>
        </w:rPr>
        <w:t>خروج 10: 27–29</w:t>
      </w:r>
      <w:r>
        <w:rPr>
          <w:lang w:val="ar_AE" w:bidi="ar_AE"/>
        </w:rPr>
      </w:r>
    </w:p>
    <w:p>
      <w:pPr>
        <w:bidi/>
      </w:pPr>
      <w:r>
        <w:rPr>
          <w:lang w:val="ar_AE" w:bidi="ar_AE"/>
        </w:rPr>
      </w:r>
      <w:r>
        <w:rPr>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hyperlink r:id="rId176">
        <w:r>
          <w:rPr>
            <w:lang w:val="ar_AE" w:bidi="ar_AE"/>
          </w:rPr>
          <w:rPr>
            <w:color w:val="0000EE"/>
            <w:u w:val="single"/>
          </w:rPr>
          <w:t>يوحنا 11: 45–53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١١: ١–٩</w:t>
      </w:r>
      <w:r>
        <w:rPr>
          <w:lang w:val="ar_AE" w:bidi="ar_AE"/>
        </w:rPr>
      </w:r>
    </w:p>
    <w:p>
      <w:pPr>
        <w:bidi/>
      </w:pPr>
      <w:r>
        <w:rPr>
          <w:lang w:val="ar_AE" w:bidi="ar_AE"/>
        </w:rPr>
      </w:r>
      <w:r>
        <w:rPr>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lang w:val="ar_AE" w:bidi="ar_AE"/>
        </w:rPr>
        <w:t>رفض فرعون الاعتراف بالحقيقة، لكن الرب ضمن أن بقية مصر ستعترف بها.</w:t>
      </w:r>
      <w:r>
        <w:rPr>
          <w:lang w:val="ar_AE" w:bidi="ar_AE"/>
        </w:rPr>
      </w:r>
      <w:r>
        <w:rPr>
          <w:lang w:val="ar_AE" w:bidi="ar_AE"/>
        </w:rPr>
      </w:r>
    </w:p>
    <w:p>
      <w:pPr>
        <w:bidi/>
      </w:pPr>
      <w:r>
        <w:rPr>
          <w:lang w:val="ar_AE" w:bidi="ar_AE"/>
        </w:rPr>
      </w:r>
    </w:p>
    <w:p>
      <w:pPr>
        <w:pStyle w:val="Heading2"/>
        <w:bidi/>
      </w:pPr>
      <w:r>
        <w:rPr>
          <w:lang w:val="ar_AE" w:bidi="ar_AE"/>
        </w:rPr>
        <w:t>خروج ١١: ٥</w:t>
      </w:r>
      <w:r>
        <w:rPr>
          <w:lang w:val="ar_AE" w:bidi="ar_AE"/>
        </w:rPr>
      </w:r>
    </w:p>
    <w:p>
      <w:pPr>
        <w:bidi/>
      </w:pPr>
      <w:r>
        <w:rPr>
          <w:lang w:val="ar_AE" w:bidi="ar_AE"/>
        </w:rPr>
      </w:r>
      <w:r>
        <w:rPr>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lang w:val="ar_AE" w:bidi="ar_AE"/>
        </w:rPr>
      </w:r>
      <w:r>
        <w:rPr>
          <w:lang w:val="ar_AE" w:bidi="ar_AE"/>
        </w:rPr>
      </w:r>
    </w:p>
    <w:p>
      <w:pPr>
        <w:bidi/>
      </w:pPr>
      <w:r>
        <w:rPr>
          <w:lang w:val="ar_AE" w:bidi="ar_AE"/>
        </w:rPr>
      </w:r>
    </w:p>
    <w:p>
      <w:pPr>
        <w:pStyle w:val="Heading2"/>
        <w:bidi/>
      </w:pPr>
      <w:r>
        <w:rPr>
          <w:lang w:val="ar_AE" w:bidi="ar_AE"/>
        </w:rPr>
        <w:t>الخروج 11: 7</w:t>
      </w:r>
      <w:r>
        <w:rPr>
          <w:lang w:val="ar_AE" w:bidi="ar_AE"/>
        </w:rPr>
      </w:r>
    </w:p>
    <w:p>
      <w:pPr>
        <w:bidi/>
      </w:pPr>
      <w:r>
        <w:rPr>
          <w:lang w:val="ar_AE" w:bidi="ar_AE"/>
        </w:rPr>
      </w:r>
      <w:r>
        <w:rPr>
          <w:lang w:val="ar_AE" w:bidi="ar_AE"/>
        </w:rPr>
        <w:t>كما ورد صراحة في الضربات الرابعة والخامسة والسابعة والتاسعة (</w:t>
      </w:r>
      <w:hyperlink r:id="rId177">
        <w:r>
          <w:rPr>
            <w:lang w:val="ar_AE" w:bidi="ar_AE"/>
          </w:rPr>
          <w:rPr>
            <w:color w:val="0000EE"/>
            <w:u w:val="single"/>
          </w:rPr>
          <w:t>8: 23</w:t>
        </w:r>
      </w:hyperlink>
      <w:r>
        <w:rPr>
          <w:lang w:val="ar_AE" w:bidi="ar_AE"/>
        </w:rPr>
        <w:t xml:space="preserve">; </w:t>
      </w:r>
      <w:hyperlink r:id="rId160">
        <w:r>
          <w:rPr>
            <w:lang w:val="ar_AE" w:bidi="ar_AE"/>
          </w:rPr>
          <w:rPr>
            <w:color w:val="0000EE"/>
            <w:u w:val="single"/>
          </w:rPr>
          <w:t>9: 6</w:t>
        </w:r>
      </w:hyperlink>
      <w:r>
        <w:rPr>
          <w:lang w:val="ar_AE" w:bidi="ar_AE"/>
        </w:rPr>
        <w:t xml:space="preserve">, </w:t>
      </w:r>
      <w:hyperlink r:id="rId178">
        <w:r>
          <w:rPr>
            <w:lang w:val="ar_AE" w:bidi="ar_AE"/>
          </w:rPr>
          <w:rPr>
            <w:color w:val="0000EE"/>
            <w:u w:val="single"/>
          </w:rPr>
          <w:t>26</w:t>
        </w:r>
      </w:hyperlink>
      <w:r>
        <w:rPr>
          <w:lang w:val="ar_AE" w:bidi="ar_AE"/>
        </w:rPr>
        <w:t xml:space="preserve">; </w:t>
      </w:r>
      <w:hyperlink r:id="rId174">
        <w:r>
          <w:rPr>
            <w:lang w:val="ar_AE" w:bidi="ar_AE"/>
          </w:rPr>
          <w:rPr>
            <w:color w:val="0000EE"/>
            <w:u w:val="single"/>
          </w:rPr>
          <w:t>10: 23</w:t>
        </w:r>
      </w:hyperlink>
      <w:r>
        <w:rPr>
          <w:lang w:val="ar_AE" w:bidi="ar_AE"/>
        </w:rPr>
        <w:t>)، ميّزَ الرب بين شعبه والمصريين. نتجت هذه الأحداث بكل وضوح عن عمل الله المباشر ولم تكن مجرد مجموعة من الكوارث الطبيعية العشوائية.</w:t>
      </w:r>
      <w:r>
        <w:rPr>
          <w:lang w:val="ar_AE" w:bidi="ar_AE"/>
        </w:rPr>
      </w:r>
      <w:r>
        <w:rPr>
          <w:lang w:val="ar_AE" w:bidi="ar_AE"/>
        </w:rPr>
      </w:r>
    </w:p>
    <w:p>
      <w:pPr>
        <w:bidi/>
      </w:pPr>
      <w:r>
        <w:rPr>
          <w:lang w:val="ar_AE" w:bidi="ar_AE"/>
        </w:rPr>
      </w:r>
    </w:p>
    <w:p>
      <w:pPr>
        <w:pStyle w:val="Heading2"/>
        <w:bidi/>
      </w:pPr>
      <w:r>
        <w:rPr>
          <w:lang w:val="ar_AE" w:bidi="ar_AE"/>
        </w:rPr>
        <w:t>خروج 11: 8</w:t>
      </w:r>
      <w:r>
        <w:rPr>
          <w:lang w:val="ar_AE" w:bidi="ar_AE"/>
        </w:rPr>
      </w:r>
    </w:p>
    <w:p>
      <w:pPr>
        <w:bidi/>
      </w:pPr>
      <w:r>
        <w:rPr>
          <w:lang w:val="ar_AE" w:bidi="ar_AE"/>
        </w:rPr>
      </w:r>
      <w:r>
        <w:rPr>
          <w:lang w:val="ar_AE" w:bidi="ar_AE"/>
        </w:rPr>
        <w:t>لقد فقد فرعون السيطرة. لم يعد موسى يطلب من فرعون طلبًا؛ فقد صار موسى الآن في وضع يسمح له بفرض شروط مغادرة بني إسرائيل البلاد.</w:t>
      </w:r>
      <w:r>
        <w:rPr>
          <w:lang w:val="ar_AE" w:bidi="ar_AE"/>
        </w:rPr>
      </w:r>
      <w:r>
        <w:rPr>
          <w:lang w:val="ar_AE" w:bidi="ar_AE"/>
        </w:rPr>
      </w:r>
    </w:p>
    <w:p>
      <w:pPr>
        <w:bidi/>
      </w:pPr>
      <w:r>
        <w:rPr>
          <w:lang w:val="ar_AE" w:bidi="ar_AE"/>
        </w:rPr>
      </w:r>
    </w:p>
    <w:p>
      <w:pPr>
        <w:pStyle w:val="Heading2"/>
        <w:bidi/>
      </w:pPr>
      <w:r>
        <w:rPr>
          <w:lang w:val="ar_AE" w:bidi="ar_AE"/>
        </w:rPr>
        <w:t>خروج 1:12–30</w:t>
      </w:r>
      <w:r>
        <w:rPr>
          <w:lang w:val="ar_AE" w:bidi="ar_AE"/>
        </w:rPr>
      </w:r>
    </w:p>
    <w:p>
      <w:pPr>
        <w:bidi/>
      </w:pPr>
      <w:r>
        <w:rPr>
          <w:lang w:val="ar_AE" w:bidi="ar_AE"/>
        </w:rPr>
      </w:r>
      <w:r>
        <w:rPr>
          <w:lang w:val="ar_AE" w:bidi="ar_AE"/>
        </w:rPr>
        <w:t>لقد أعطى الرب موسى تعليمات بخصوص عشاء الفصح وعيد الفطير (</w:t>
      </w:r>
      <w:hyperlink r:id="rId179">
        <w:r>
          <w:rPr>
            <w:lang w:val="ar_AE" w:bidi="ar_AE"/>
          </w:rPr>
          <w:rPr>
            <w:color w:val="0000EE"/>
            <w:u w:val="single"/>
          </w:rPr>
          <w:t>14:12–20</w:t>
        </w:r>
      </w:hyperlink>
      <w:r>
        <w:rPr>
          <w:lang w:val="ar_AE" w:bidi="ar_AE"/>
        </w:rPr>
        <w:t>)، ولقد قام موسى والشعب بصنع أول الفصح (</w:t>
      </w:r>
      <w:hyperlink r:id="rId180">
        <w:r>
          <w:rPr>
            <w:lang w:val="ar_AE" w:bidi="ar_AE"/>
          </w:rPr>
          <w:rPr>
            <w:color w:val="0000EE"/>
            <w:u w:val="single"/>
          </w:rPr>
          <w:t>21:12–30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2:12</w:t>
      </w:r>
      <w:r>
        <w:rPr>
          <w:lang w:val="ar_AE" w:bidi="ar_AE"/>
        </w:rPr>
      </w:r>
    </w:p>
    <w:p>
      <w:pPr>
        <w:bidi/>
      </w:pPr>
      <w:r>
        <w:rPr>
          <w:lang w:val="ar_AE" w:bidi="ar_AE"/>
        </w:rPr>
      </w:r>
      <w:r>
        <w:rPr>
          <w:lang w:val="ar_AE" w:bidi="ar_AE"/>
        </w:rPr>
        <w:t>لقد كان هذا الشهر هو شهر أبيب (</w:t>
      </w:r>
      <w:hyperlink r:id="rId181">
        <w:r>
          <w:rPr>
            <w:lang w:val="ar_AE" w:bidi="ar_AE"/>
          </w:rPr>
          <w:rPr>
            <w:color w:val="0000EE"/>
            <w:u w:val="single"/>
          </w:rPr>
          <w:t>4:13</w:t>
        </w:r>
      </w:hyperlink>
      <w:r>
        <w:rPr>
          <w:lang w:val="ar_AE" w:bidi="ar_AE"/>
        </w:rPr>
        <w:t xml:space="preserve">; </w:t>
      </w:r>
      <w:hyperlink r:id="rId182">
        <w:r>
          <w:rPr>
            <w:lang w:val="ar_AE" w:bidi="ar_AE"/>
          </w:rPr>
          <w:rPr>
            <w:color w:val="0000EE"/>
            <w:u w:val="single"/>
          </w:rPr>
          <w:t>15:23</w:t>
        </w:r>
      </w:hyperlink>
      <w:r>
        <w:rPr>
          <w:lang w:val="ar_AE" w:bidi="ar_AE"/>
        </w:rPr>
        <w:t xml:space="preserve">; </w:t>
      </w:r>
      <w:hyperlink r:id="rId183">
        <w:r>
          <w:rPr>
            <w:lang w:val="ar_AE" w:bidi="ar_AE"/>
          </w:rPr>
          <w:rPr>
            <w:color w:val="0000EE"/>
            <w:u w:val="single"/>
          </w:rPr>
          <w:t>18:34</w:t>
        </w:r>
      </w:hyperlink>
      <w:r>
        <w:rPr>
          <w:lang w:val="ar_AE" w:bidi="ar_AE"/>
        </w:rPr>
        <w:t xml:space="preserve">; </w:t>
      </w:r>
      <w:hyperlink r:id="rId184">
        <w:r>
          <w:rPr>
            <w:lang w:val="ar_AE" w:bidi="ar_AE"/>
          </w:rPr>
          <w:rPr>
            <w:color w:val="0000EE"/>
            <w:u w:val="single"/>
          </w:rPr>
          <w:t>تث 1:16</w:t>
        </w:r>
      </w:hyperlink>
      <w:r>
        <w:rPr>
          <w:lang w:val="ar_AE" w:bidi="ar_AE"/>
        </w:rPr>
        <w:t xml:space="preserve">; والذي سُمي لاحقًا باسم بابلي، نيسان، </w:t>
      </w:r>
      <w:hyperlink r:id="rId185">
        <w:r>
          <w:rPr>
            <w:lang w:val="ar_AE" w:bidi="ar_AE"/>
          </w:rPr>
          <w:rPr>
            <w:color w:val="0000EE"/>
            <w:u w:val="single"/>
          </w:rPr>
          <w:t>نح 1:2</w:t>
        </w:r>
      </w:hyperlink>
      <w:r>
        <w:rPr>
          <w:lang w:val="ar_AE" w:bidi="ar_AE"/>
        </w:rPr>
        <w:t xml:space="preserve">; </w:t>
      </w:r>
      <w:hyperlink r:id="rId186">
        <w:r>
          <w:rPr>
            <w:lang w:val="ar_AE" w:bidi="ar_AE"/>
          </w:rPr>
          <w:rPr>
            <w:color w:val="0000EE"/>
            <w:u w:val="single"/>
          </w:rPr>
          <w:t>اس 7:3</w:t>
        </w:r>
      </w:hyperlink>
      <w:r>
        <w:rPr>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lang w:val="ar_AE" w:bidi="ar_AE"/>
        </w:rPr>
      </w:r>
      <w:r>
        <w:rPr>
          <w:lang w:val="ar_AE" w:bidi="ar_AE"/>
        </w:rPr>
      </w:r>
    </w:p>
    <w:p>
      <w:pPr>
        <w:bidi/>
      </w:pPr>
      <w:r>
        <w:rPr>
          <w:lang w:val="ar_AE" w:bidi="ar_AE"/>
        </w:rPr>
      </w:r>
    </w:p>
    <w:p>
      <w:pPr>
        <w:pStyle w:val="Heading2"/>
        <w:bidi/>
      </w:pPr>
      <w:r>
        <w:rPr>
          <w:lang w:val="ar_AE" w:bidi="ar_AE"/>
        </w:rPr>
        <w:t>خروج 5:12</w:t>
      </w:r>
      <w:r>
        <w:rPr>
          <w:lang w:val="ar_AE" w:bidi="ar_AE"/>
        </w:rPr>
      </w:r>
    </w:p>
    <w:p>
      <w:pPr>
        <w:bidi/>
      </w:pPr>
      <w:r>
        <w:rPr>
          <w:lang w:val="ar_AE" w:bidi="ar_AE"/>
        </w:rPr>
      </w:r>
      <w:r>
        <w:rPr>
          <w:lang w:val="ar_AE" w:bidi="ar_AE"/>
        </w:rPr>
        <w:t>شاة صحيحة أي بدون عيوب: يجب أن نقدم أفضل ما عندنا لله ، تماما كما قدم هو أفضل ما عنده لنا: "الحمل الذي بلا عيب ولا دنس" (</w:t>
      </w:r>
      <w:hyperlink r:id="rId187">
        <w:r>
          <w:rPr>
            <w:lang w:val="ar_AE" w:bidi="ar_AE"/>
          </w:rPr>
          <w:rPr>
            <w:color w:val="0000EE"/>
            <w:u w:val="single"/>
          </w:rPr>
          <w:t>1 بط 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6:12</w:t>
      </w:r>
      <w:r>
        <w:rPr>
          <w:lang w:val="ar_AE" w:bidi="ar_AE"/>
        </w:rPr>
      </w:r>
    </w:p>
    <w:p>
      <w:pPr>
        <w:bidi/>
      </w:pPr>
      <w:r>
        <w:rPr>
          <w:lang w:val="ar_AE" w:bidi="ar_AE"/>
        </w:rPr>
      </w:r>
      <w:r>
        <w:rPr>
          <w:lang w:val="ar_AE" w:bidi="ar_AE"/>
        </w:rPr>
        <w:t>كل جمهور جماعة إسرائيل: إن البركات والمسؤوليات التى تخص العلاقة مع الله يتم تحقيقها بواسطة الجماعة.</w:t>
      </w:r>
      <w:r>
        <w:rPr>
          <w:lang w:val="ar_AE" w:bidi="ar_AE"/>
        </w:rPr>
      </w:r>
      <w:r>
        <w:rPr>
          <w:lang w:val="ar_AE" w:bidi="ar_AE"/>
        </w:rPr>
      </w:r>
    </w:p>
    <w:p>
      <w:pPr>
        <w:bidi/>
      </w:pPr>
      <w:r>
        <w:rPr>
          <w:lang w:val="ar_AE" w:bidi="ar_AE"/>
        </w:rPr>
      </w:r>
    </w:p>
    <w:p>
      <w:pPr>
        <w:pStyle w:val="Heading2"/>
        <w:bidi/>
      </w:pPr>
      <w:r>
        <w:rPr>
          <w:lang w:val="ar_AE" w:bidi="ar_AE"/>
        </w:rPr>
        <w:t>خروج 7:12</w:t>
      </w:r>
      <w:r>
        <w:rPr>
          <w:lang w:val="ar_AE" w:bidi="ar_AE"/>
        </w:rPr>
      </w:r>
    </w:p>
    <w:p>
      <w:pPr>
        <w:bidi/>
      </w:pPr>
      <w:r>
        <w:rPr>
          <w:lang w:val="ar_AE" w:bidi="ar_AE"/>
        </w:rPr>
      </w:r>
      <w:r>
        <w:rPr>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hyperlink r:id="rId188">
        <w:r>
          <w:rPr>
            <w:lang w:val="ar_AE" w:bidi="ar_AE"/>
          </w:rPr>
          <w:rPr>
            <w:color w:val="0000EE"/>
            <w:u w:val="single"/>
          </w:rPr>
          <w:t>لاويين 11:17</w:t>
        </w:r>
      </w:hyperlink>
      <w:r>
        <w:rPr>
          <w:lang w:val="ar_AE" w:bidi="ar_AE"/>
        </w:rPr>
        <w:t>), فهو وحده المقبول لمغفرة الخطايا (</w:t>
      </w:r>
      <w:hyperlink r:id="rId189">
        <w:r>
          <w:rPr>
            <w:lang w:val="ar_AE" w:bidi="ar_AE"/>
          </w:rPr>
          <w:rPr>
            <w:color w:val="0000EE"/>
            <w:u w:val="single"/>
          </w:rPr>
          <w:t>عبرانيين 22:9</w:t>
        </w:r>
      </w:hyperlink>
      <w:r>
        <w:rPr>
          <w:lang w:val="ar_AE" w:bidi="ar_AE"/>
        </w:rPr>
        <w:t xml:space="preserve">). وكما يظهر في </w:t>
      </w:r>
      <w:hyperlink r:id="rId190">
        <w:r>
          <w:rPr>
            <w:lang w:val="ar_AE" w:bidi="ar_AE"/>
          </w:rPr>
          <w:rPr>
            <w:color w:val="0000EE"/>
            <w:u w:val="single"/>
          </w:rPr>
          <w:t>تثنية 9:6</w:t>
        </w:r>
      </w:hyperlink>
      <w:r>
        <w:rPr>
          <w:lang w:val="ar_AE" w:bidi="ar_AE"/>
        </w:rPr>
        <w:t>، فإن قوائم الأبواب تعتبر رمزًا يُمثّل جملة الحياة لأنها مكان الدخول والخروج.</w:t>
      </w:r>
      <w:r>
        <w:rPr>
          <w:lang w:val="ar_AE" w:bidi="ar_AE"/>
        </w:rPr>
      </w:r>
      <w:r>
        <w:rPr>
          <w:lang w:val="ar_AE" w:bidi="ar_AE"/>
        </w:rPr>
      </w:r>
    </w:p>
    <w:p>
      <w:pPr>
        <w:bidi/>
      </w:pPr>
      <w:r>
        <w:rPr>
          <w:lang w:val="ar_AE" w:bidi="ar_AE"/>
        </w:rPr>
      </w:r>
    </w:p>
    <w:p>
      <w:pPr>
        <w:pStyle w:val="Heading2"/>
        <w:bidi/>
      </w:pPr>
      <w:r>
        <w:rPr>
          <w:lang w:val="ar_AE" w:bidi="ar_AE"/>
        </w:rPr>
        <w:t>خروج 10:12</w:t>
      </w:r>
      <w:r>
        <w:rPr>
          <w:lang w:val="ar_AE" w:bidi="ar_AE"/>
        </w:rPr>
      </w:r>
    </w:p>
    <w:p>
      <w:pPr>
        <w:bidi/>
      </w:pPr>
      <w:r>
        <w:rPr>
          <w:lang w:val="ar_AE" w:bidi="ar_AE"/>
        </w:rPr>
      </w:r>
      <w:r>
        <w:rPr>
          <w:lang w:val="ar_AE" w:bidi="ar_AE"/>
        </w:rPr>
        <w:t>نظرًا لأن هذا العشاء لم يكن مجرد وجبة عادية، فكان يجب عدم الاحتفاظ بأي لحم لليوم التالي.</w:t>
      </w:r>
      <w:r>
        <w:rPr>
          <w:lang w:val="ar_AE" w:bidi="ar_AE"/>
        </w:rPr>
      </w:r>
      <w:r>
        <w:rPr>
          <w:lang w:val="ar_AE" w:bidi="ar_AE"/>
        </w:rPr>
      </w:r>
    </w:p>
    <w:p>
      <w:pPr>
        <w:bidi/>
      </w:pPr>
      <w:r>
        <w:rPr>
          <w:lang w:val="ar_AE" w:bidi="ar_AE"/>
        </w:rPr>
      </w:r>
    </w:p>
    <w:p>
      <w:pPr>
        <w:pStyle w:val="Heading2"/>
        <w:bidi/>
      </w:pPr>
      <w:r>
        <w:rPr>
          <w:lang w:val="ar_AE" w:bidi="ar_AE"/>
        </w:rPr>
        <w:t>خروج 11:12</w:t>
      </w:r>
      <w:r>
        <w:rPr>
          <w:lang w:val="ar_AE" w:bidi="ar_AE"/>
        </w:rPr>
      </w:r>
    </w:p>
    <w:p>
      <w:pPr>
        <w:bidi/>
      </w:pPr>
      <w:r>
        <w:rPr>
          <w:lang w:val="ar_AE" w:bidi="ar_AE"/>
        </w:rPr>
      </w:r>
      <w:r>
        <w:rPr>
          <w:lang w:val="ar_AE" w:bidi="ar_AE"/>
        </w:rPr>
        <w:t>أحقاؤكم مشدودة: كان على بني إسرائيل أن يكونوا جاهزين ومستعدين للتحرك لحظة صدور الأمر.</w:t>
      </w:r>
      <w:r>
        <w:rPr>
          <w:lang w:val="ar_AE" w:bidi="ar_AE"/>
        </w:rPr>
      </w:r>
      <w:r>
        <w:rPr>
          <w:lang w:val="ar_AE" w:bidi="ar_AE"/>
        </w:rPr>
      </w:r>
    </w:p>
    <w:p>
      <w:pPr>
        <w:bidi/>
      </w:pPr>
      <w:r>
        <w:rPr>
          <w:lang w:val="ar_AE" w:bidi="ar_AE"/>
        </w:rPr>
      </w:r>
    </w:p>
    <w:p>
      <w:pPr>
        <w:pStyle w:val="Heading2"/>
        <w:bidi/>
      </w:pPr>
      <w:r>
        <w:rPr>
          <w:lang w:val="ar_AE" w:bidi="ar_AE"/>
        </w:rPr>
        <w:t>خروج 12:12</w:t>
      </w:r>
      <w:r>
        <w:rPr>
          <w:lang w:val="ar_AE" w:bidi="ar_AE"/>
        </w:rPr>
      </w:r>
    </w:p>
    <w:p>
      <w:pPr>
        <w:bidi/>
      </w:pPr>
      <w:r>
        <w:rPr>
          <w:lang w:val="ar_AE" w:bidi="ar_AE"/>
        </w:rPr>
      </w:r>
      <w:r>
        <w:rPr>
          <w:lang w:val="ar_AE" w:bidi="ar_AE"/>
        </w:rPr>
        <w:t xml:space="preserve">لقد كانت الضربات في المقام الأول بمثابة أحكام الرب على جميع آلهة مصر (انظر أيضًا </w:t>
      </w:r>
      <w:hyperlink r:id="rId191">
        <w:r>
          <w:rPr>
            <w:lang w:val="ar_AE" w:bidi="ar_AE"/>
          </w:rPr>
          <w:rPr>
            <w:color w:val="0000EE"/>
            <w:u w:val="single"/>
          </w:rPr>
          <w:t>عدد 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14:12</w:t>
      </w:r>
      <w:r>
        <w:rPr>
          <w:lang w:val="ar_AE" w:bidi="ar_AE"/>
        </w:rPr>
      </w:r>
    </w:p>
    <w:p>
      <w:pPr>
        <w:bidi/>
      </w:pPr>
      <w:r>
        <w:rPr>
          <w:lang w:val="ar_AE" w:bidi="ar_AE"/>
        </w:rPr>
      </w:r>
      <w:r>
        <w:rPr>
          <w:lang w:val="ar_AE" w:bidi="ar_AE"/>
        </w:rPr>
        <w:t>مازال الشعب اليهودي يحتفل بعيد الفصح، لأنه قد تأسس باعتباره شريعة أبدية.</w:t>
      </w:r>
      <w:r>
        <w:rPr>
          <w:lang w:val="ar_AE" w:bidi="ar_AE"/>
        </w:rPr>
      </w:r>
      <w:r>
        <w:rPr>
          <w:lang w:val="ar_AE" w:bidi="ar_AE"/>
        </w:rPr>
      </w:r>
    </w:p>
    <w:p>
      <w:pPr>
        <w:bidi/>
      </w:pPr>
      <w:r>
        <w:rPr>
          <w:lang w:val="ar_AE" w:bidi="ar_AE"/>
        </w:rPr>
      </w:r>
    </w:p>
    <w:p>
      <w:pPr>
        <w:pStyle w:val="Heading2"/>
        <w:bidi/>
      </w:pPr>
      <w:r>
        <w:rPr>
          <w:lang w:val="ar_AE" w:bidi="ar_AE"/>
        </w:rPr>
        <w:t>خروج 15:12</w:t>
      </w:r>
      <w:r>
        <w:rPr>
          <w:lang w:val="ar_AE" w:bidi="ar_AE"/>
        </w:rPr>
      </w:r>
    </w:p>
    <w:p>
      <w:pPr>
        <w:bidi/>
      </w:pPr>
      <w:r>
        <w:rPr>
          <w:lang w:val="ar_AE" w:bidi="ar_AE"/>
        </w:rPr>
      </w:r>
      <w:r>
        <w:rPr>
          <w:lang w:val="ar_AE" w:bidi="ar_AE"/>
        </w:rPr>
        <w:t xml:space="preserve">بدون خمير: كان على شعب إسرائيل أن يصنعوا فطيرًا غير مختمر استعدادًا للتحرك (انظر </w:t>
      </w:r>
      <w:hyperlink r:id="rId192">
        <w:r>
          <w:rPr>
            <w:lang w:val="ar_AE" w:bidi="ar_AE"/>
          </w:rPr>
          <w:rPr>
            <w:color w:val="0000EE"/>
            <w:u w:val="single"/>
          </w:rPr>
          <w:t>34:12</w:t>
        </w:r>
      </w:hyperlink>
      <w:r>
        <w:rPr>
          <w:lang w:val="ar_AE" w:bidi="ar_AE"/>
        </w:rPr>
        <w:t xml:space="preserve">, </w:t>
      </w:r>
      <w:hyperlink r:id="rId193">
        <w:r>
          <w:rPr>
            <w:lang w:val="ar_AE" w:bidi="ar_AE"/>
          </w:rPr>
          <w:rPr>
            <w:color w:val="0000EE"/>
            <w:u w:val="single"/>
          </w:rPr>
          <w:t>39</w:t>
        </w:r>
      </w:hyperlink>
      <w:r>
        <w:rPr>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hyperlink r:id="rId194">
        <w:r>
          <w:rPr>
            <w:lang w:val="ar_AE" w:bidi="ar_AE"/>
          </w:rPr>
          <w:rPr>
            <w:color w:val="0000EE"/>
            <w:u w:val="single"/>
          </w:rPr>
          <w:t>متى 6:16</w:t>
        </w:r>
      </w:hyperlink>
      <w:r>
        <w:rPr>
          <w:lang w:val="ar_AE" w:bidi="ar_AE"/>
        </w:rPr>
        <w:t>). • تُقطع تلك النفس من إسرائيل: إن هذا يعني إما الموت أو الطرد من المجتمع.</w:t>
      </w:r>
      <w:r>
        <w:rPr>
          <w:lang w:val="ar_AE" w:bidi="ar_AE"/>
        </w:rPr>
      </w:r>
      <w:r>
        <w:rPr>
          <w:lang w:val="ar_AE" w:bidi="ar_AE"/>
        </w:rPr>
      </w:r>
    </w:p>
    <w:p>
      <w:pPr>
        <w:bidi/>
      </w:pPr>
      <w:r>
        <w:rPr>
          <w:lang w:val="ar_AE" w:bidi="ar_AE"/>
        </w:rPr>
      </w:r>
    </w:p>
    <w:p>
      <w:pPr>
        <w:pStyle w:val="Heading2"/>
        <w:bidi/>
      </w:pPr>
      <w:r>
        <w:rPr>
          <w:lang w:val="ar_AE" w:bidi="ar_AE"/>
        </w:rPr>
        <w:t>خروج 22:12</w:t>
      </w:r>
      <w:r>
        <w:rPr>
          <w:lang w:val="ar_AE" w:bidi="ar_AE"/>
        </w:rPr>
      </w:r>
    </w:p>
    <w:p>
      <w:pPr>
        <w:bidi/>
      </w:pPr>
      <w:r>
        <w:rPr>
          <w:lang w:val="ar_AE" w:bidi="ar_AE"/>
        </w:rPr>
      </w:r>
      <w:r>
        <w:rPr>
          <w:lang w:val="ar_AE" w:bidi="ar_AE"/>
        </w:rPr>
        <w:t xml:space="preserve">نبات الزوفا هو شجيرة صغيرة لها فروع صلبة ومتشعبة، يمكن أن تستخدم كفرشاة (انظر أيضًا </w:t>
      </w:r>
      <w:hyperlink r:id="rId195">
        <w:r>
          <w:rPr>
            <w:lang w:val="ar_AE" w:bidi="ar_AE"/>
          </w:rPr>
          <w:rPr>
            <w:color w:val="0000EE"/>
            <w:u w:val="single"/>
          </w:rPr>
          <w:t xml:space="preserve">مز 51: 7 </w:t>
        </w:r>
      </w:hyperlink>
      <w:r>
        <w:rPr>
          <w:lang w:val="ar_AE" w:bidi="ar_AE"/>
        </w:rPr>
        <w:t>ومذكرة</w:t>
      </w:r>
      <w:r>
        <w:rPr>
          <w:lang w:val="ar_AE" w:bidi="ar_AE"/>
        </w:rPr>
        <w:t xml:space="preserve">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25:12</w:t>
      </w:r>
      <w:r>
        <w:rPr>
          <w:lang w:val="ar_AE" w:bidi="ar_AE"/>
        </w:rPr>
      </w:r>
    </w:p>
    <w:p>
      <w:pPr>
        <w:bidi/>
      </w:pPr>
      <w:r>
        <w:rPr>
          <w:lang w:val="ar_AE" w:bidi="ar_AE"/>
        </w:rPr>
      </w:r>
      <w:r>
        <w:rPr>
          <w:lang w:val="ar_AE" w:bidi="ar_AE"/>
        </w:rPr>
        <w:t>الأرض التي يعطيكم الرب كما تكلم تشير إلى أرض كنعان، وهي التي وعد الله بها إبراهيم (</w:t>
      </w:r>
      <w:hyperlink r:id="rId196">
        <w:r>
          <w:rPr>
            <w:lang w:val="ar_AE" w:bidi="ar_AE"/>
          </w:rPr>
          <w:rPr>
            <w:color w:val="0000EE"/>
            <w:u w:val="single"/>
          </w:rPr>
          <w:t>تك 7:12</w:t>
        </w:r>
      </w:hyperlink>
      <w:r>
        <w:rPr>
          <w:lang w:val="ar_AE" w:bidi="ar_AE"/>
        </w:rPr>
        <w:t xml:space="preserve">; </w:t>
      </w:r>
      <w:hyperlink r:id="rId197">
        <w:r>
          <w:rPr>
            <w:lang w:val="ar_AE" w:bidi="ar_AE"/>
          </w:rPr>
          <w:rPr>
            <w:color w:val="0000EE"/>
            <w:u w:val="single"/>
          </w:rPr>
          <w:t>14:13–17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26:12–27</w:t>
      </w:r>
      <w:r>
        <w:rPr>
          <w:lang w:val="ar_AE" w:bidi="ar_AE"/>
        </w:rPr>
      </w:r>
    </w:p>
    <w:p>
      <w:pPr>
        <w:bidi/>
      </w:pPr>
      <w:r>
        <w:rPr>
          <w:lang w:val="ar_AE" w:bidi="ar_AE"/>
        </w:rPr>
      </w:r>
      <w:r>
        <w:rPr>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lang w:val="ar_AE" w:bidi="ar_AE"/>
        </w:rPr>
      </w:r>
      <w:r>
        <w:rPr>
          <w:lang w:val="ar_AE" w:bidi="ar_AE"/>
        </w:rPr>
      </w:r>
    </w:p>
    <w:p>
      <w:pPr>
        <w:bidi/>
      </w:pPr>
      <w:r>
        <w:rPr>
          <w:lang w:val="ar_AE" w:bidi="ar_AE"/>
        </w:rPr>
      </w:r>
    </w:p>
    <w:p>
      <w:pPr>
        <w:pStyle w:val="Heading2"/>
        <w:bidi/>
      </w:pPr>
      <w:r>
        <w:rPr>
          <w:lang w:val="ar_AE" w:bidi="ar_AE"/>
        </w:rPr>
        <w:t>خروج ١٢: ٢٨–٣٠</w:t>
      </w:r>
      <w:r>
        <w:rPr>
          <w:lang w:val="ar_AE" w:bidi="ar_AE"/>
        </w:rPr>
      </w:r>
    </w:p>
    <w:p>
      <w:pPr>
        <w:bidi/>
      </w:pPr>
      <w:r>
        <w:rPr>
          <w:lang w:val="ar_AE" w:bidi="ar_AE"/>
        </w:rPr>
      </w:r>
      <w:r>
        <w:rPr>
          <w:lang w:val="ar_AE" w:bidi="ar_AE"/>
        </w:rPr>
        <w:t>تحققت الضربة المتوقَعة بالفعل. وكما أن الموت لا يستثني أحدًا، لم ينج أحد في مصر، من فرعون إلى أدنى سجين</w:t>
      </w:r>
      <w:r>
        <w:rPr>
          <w:i/>
          <w:lang w:val="ar_AE" w:bidi="ar_AE"/>
        </w:rPr>
        <w:t>،</w:t>
      </w:r>
      <w:r>
        <w:rPr>
          <w:lang w:val="ar_AE" w:bidi="ar_AE"/>
        </w:rPr>
        <w:t xml:space="preserve"> من آثار كبرياء فرعون.</w:t>
      </w:r>
      <w:r>
        <w:rPr>
          <w:lang w:val="ar_AE" w:bidi="ar_AE"/>
        </w:rPr>
      </w:r>
      <w:r>
        <w:rPr>
          <w:lang w:val="ar_AE" w:bidi="ar_AE"/>
        </w:rPr>
      </w:r>
    </w:p>
    <w:p>
      <w:pPr>
        <w:bidi/>
      </w:pPr>
      <w:r>
        <w:rPr>
          <w:lang w:val="ar_AE" w:bidi="ar_AE"/>
        </w:rPr>
      </w:r>
    </w:p>
    <w:p>
      <w:pPr>
        <w:pStyle w:val="Heading2"/>
        <w:bidi/>
      </w:pPr>
      <w:r>
        <w:rPr>
          <w:lang w:val="ar_AE" w:bidi="ar_AE"/>
        </w:rPr>
        <w:t>خروج 12: 31–33</w:t>
      </w:r>
      <w:r>
        <w:rPr>
          <w:lang w:val="ar_AE" w:bidi="ar_AE"/>
        </w:rPr>
      </w:r>
    </w:p>
    <w:p>
      <w:pPr>
        <w:bidi/>
      </w:pPr>
      <w:r>
        <w:rPr>
          <w:lang w:val="ar_AE" w:bidi="ar_AE"/>
        </w:rPr>
      </w:r>
      <w:r>
        <w:rPr>
          <w:lang w:val="ar_AE" w:bidi="ar_AE"/>
        </w:rPr>
        <w:t xml:space="preserve">ذات الفرعون الذي قال إنه إن رأى موسى وجهه مرة أخرى لن يعيش (انظر </w:t>
      </w:r>
      <w:hyperlink r:id="rId198">
        <w:r>
          <w:rPr>
            <w:lang w:val="ar_AE" w:bidi="ar_AE"/>
          </w:rPr>
          <w:rPr>
            <w:color w:val="0000EE"/>
            <w:u w:val="single"/>
          </w:rPr>
          <w:t>10: 28</w:t>
        </w:r>
      </w:hyperlink>
      <w:r>
        <w:rPr>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lang w:val="ar_AE" w:bidi="ar_AE"/>
        </w:rPr>
      </w:r>
      <w:r>
        <w:rPr>
          <w:lang w:val="ar_AE" w:bidi="ar_AE"/>
        </w:rPr>
      </w:r>
    </w:p>
    <w:p>
      <w:pPr>
        <w:bidi/>
      </w:pPr>
      <w:r>
        <w:rPr>
          <w:lang w:val="ar_AE" w:bidi="ar_AE"/>
        </w:rPr>
      </w:r>
    </w:p>
    <w:p>
      <w:pPr>
        <w:pStyle w:val="Heading2"/>
        <w:bidi/>
      </w:pPr>
      <w:r>
        <w:rPr>
          <w:lang w:val="ar_AE" w:bidi="ar_AE"/>
        </w:rPr>
        <w:t>خروج 12: 31–14. 31</w:t>
      </w:r>
      <w:r>
        <w:rPr>
          <w:lang w:val="ar_AE" w:bidi="ar_AE"/>
        </w:rPr>
      </w:r>
    </w:p>
    <w:p>
      <w:pPr>
        <w:bidi/>
      </w:pPr>
      <w:r>
        <w:rPr>
          <w:lang w:val="ar_AE" w:bidi="ar_AE"/>
        </w:rPr>
      </w:r>
      <w:r>
        <w:rPr>
          <w:lang w:val="ar_AE" w:bidi="ar_AE"/>
        </w:rPr>
        <w:t>أنجز الرب وعوده وخلّص إسرائيل، وأخرجهم من مصر.</w:t>
      </w:r>
      <w:r>
        <w:rPr>
          <w:lang w:val="ar_AE" w:bidi="ar_AE"/>
        </w:rPr>
      </w:r>
      <w:r>
        <w:rPr>
          <w:lang w:val="ar_AE" w:bidi="ar_AE"/>
        </w:rPr>
      </w:r>
    </w:p>
    <w:p>
      <w:pPr>
        <w:bidi/>
      </w:pPr>
      <w:r>
        <w:rPr>
          <w:lang w:val="ar_AE" w:bidi="ar_AE"/>
        </w:rPr>
      </w:r>
    </w:p>
    <w:p>
      <w:pPr>
        <w:pStyle w:val="Heading2"/>
        <w:bidi/>
      </w:pPr>
      <w:r>
        <w:rPr>
          <w:lang w:val="ar_AE" w:bidi="ar_AE"/>
        </w:rPr>
        <w:t>الخروج ١٢: ٣٥</w:t>
      </w:r>
      <w:r>
        <w:rPr>
          <w:lang w:val="ar_AE" w:bidi="ar_AE"/>
        </w:rPr>
      </w:r>
    </w:p>
    <w:p>
      <w:pPr>
        <w:bidi/>
      </w:pPr>
      <w:r>
        <w:rPr>
          <w:lang w:val="ar_AE" w:bidi="ar_AE"/>
        </w:rPr>
      </w:r>
      <w:r>
        <w:rPr>
          <w:lang w:val="ar_AE" w:bidi="ar_AE"/>
        </w:rPr>
        <w:t>طَلَبُوا مِنَ ٱلْمِصْرِيِّينَ</w:t>
      </w:r>
      <w:r>
        <w:rPr>
          <w:lang w:val="ar_AE" w:bidi="ar_AE"/>
        </w:rPr>
        <w:t xml:space="preserve">: انظر </w:t>
      </w:r>
      <w:hyperlink r:id="rId199">
        <w:r>
          <w:rPr>
            <w:lang w:val="ar_AE" w:bidi="ar_AE"/>
          </w:rPr>
          <w:rPr>
            <w:color w:val="0000EE"/>
            <w:u w:val="single"/>
          </w:rPr>
          <w:t>3: 22</w:t>
        </w:r>
      </w:hyperlink>
      <w:r>
        <w:rPr>
          <w:lang w:val="ar_AE" w:bidi="ar_AE"/>
        </w:rPr>
        <w:t xml:space="preserve">; </w:t>
      </w:r>
      <w:hyperlink r:id="rId200">
        <w:r>
          <w:rPr>
            <w:lang w:val="ar_AE" w:bidi="ar_AE"/>
          </w:rPr>
          <w:rPr>
            <w:color w:val="0000EE"/>
            <w:u w:val="single"/>
          </w:rPr>
          <w:t>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37</w:t>
      </w:r>
      <w:r>
        <w:rPr>
          <w:lang w:val="ar_AE" w:bidi="ar_AE"/>
        </w:rPr>
      </w:r>
    </w:p>
    <w:p>
      <w:pPr>
        <w:bidi/>
      </w:pPr>
      <w:r>
        <w:rPr>
          <w:lang w:val="ar_AE" w:bidi="ar_AE"/>
        </w:rPr>
      </w:r>
      <w:r>
        <w:rPr>
          <w:lang w:val="ar_AE" w:bidi="ar_AE"/>
        </w:rPr>
        <w:t xml:space="preserve">عادة ما يتم تحديد </w:t>
      </w:r>
      <w:r>
        <w:rPr>
          <w:lang w:val="ar_AE" w:bidi="ar_AE"/>
        </w:rPr>
        <w:t>سُكُّوتَ</w:t>
      </w:r>
      <w:r>
        <w:rPr>
          <w:lang w:val="ar_AE" w:bidi="ar_AE"/>
        </w:rPr>
        <w:t xml:space="preserve"> مع تل المسخوطة. • </w:t>
      </w:r>
      <w:r>
        <w:rPr>
          <w:lang w:val="ar_AE" w:bidi="ar_AE"/>
        </w:rPr>
        <w:t>نَحْوَ سِتِّ مِئَةِ أَلْفِ مَاشٍ</w:t>
      </w:r>
      <w:r>
        <w:rPr>
          <w:lang w:val="ar_AE" w:bidi="ar_AE"/>
        </w:rPr>
        <w:t xml:space="preserve">: انظر </w:t>
      </w:r>
      <w:hyperlink r:id="rId201">
        <w:r>
          <w:rPr>
            <w:lang w:val="ar_AE" w:bidi="ar_AE"/>
          </w:rPr>
          <w:rPr>
            <w:color w:val="0000EE"/>
            <w:u w:val="single"/>
          </w:rPr>
          <w:t>عدد 1: 46</w:t>
        </w:r>
      </w:hyperlink>
      <w:r>
        <w:rPr>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lang w:val="ar_AE" w:bidi="ar_AE"/>
        </w:rPr>
        <w:t>فوج</w:t>
      </w:r>
      <w:r>
        <w:rPr>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lang w:val="ar_AE" w:bidi="ar_AE"/>
        </w:rPr>
      </w:r>
      <w:r>
        <w:rPr>
          <w:lang w:val="ar_AE" w:bidi="ar_AE"/>
        </w:rPr>
      </w:r>
    </w:p>
    <w:p>
      <w:pPr>
        <w:bidi/>
      </w:pPr>
      <w:r>
        <w:rPr>
          <w:lang w:val="ar_AE" w:bidi="ar_AE"/>
        </w:rPr>
      </w:r>
    </w:p>
    <w:p>
      <w:pPr>
        <w:pStyle w:val="Heading2"/>
        <w:bidi/>
      </w:pPr>
      <w:r>
        <w:rPr>
          <w:lang w:val="ar_AE" w:bidi="ar_AE"/>
        </w:rPr>
        <w:t>الخروج 12: 38</w:t>
      </w:r>
      <w:r>
        <w:rPr>
          <w:lang w:val="ar_AE" w:bidi="ar_AE"/>
        </w:rPr>
      </w:r>
    </w:p>
    <w:p>
      <w:pPr>
        <w:bidi/>
      </w:pPr>
      <w:r>
        <w:rPr>
          <w:lang w:val="ar_AE" w:bidi="ar_AE"/>
        </w:rPr>
      </w:r>
      <w:r>
        <w:rPr>
          <w:lang w:val="ar_AE" w:bidi="ar_AE"/>
        </w:rPr>
        <w:t>وَصَعِدَ مَعَهُمْ لَفِيفٌ كَثِيرٌ</w:t>
      </w:r>
      <w:r>
        <w:rPr>
          <w:lang w:val="ar_AE" w:bidi="ar_AE"/>
        </w:rPr>
        <w:t xml:space="preserve">: بعض هؤلاء الناس أصبحوا فيما بعد ساخطين وقادوا الإسرائيليين إلى الشكوى من الصعوبات التي واجهتهم (انظر </w:t>
      </w:r>
      <w:hyperlink r:id="rId202">
        <w:r>
          <w:rPr>
            <w:lang w:val="ar_AE" w:bidi="ar_AE"/>
          </w:rPr>
          <w:rPr>
            <w:color w:val="0000EE"/>
            <w:u w:val="single"/>
          </w:rPr>
          <w:t>عدد 11: 4</w:t>
        </w:r>
      </w:hyperlink>
      <w:r>
        <w:rPr>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lang w:val="ar_AE" w:bidi="ar_AE"/>
        </w:rPr>
      </w:r>
      <w:r>
        <w:rPr>
          <w:lang w:val="ar_AE" w:bidi="ar_AE"/>
        </w:rPr>
      </w:r>
    </w:p>
    <w:p>
      <w:pPr>
        <w:bidi/>
      </w:pPr>
      <w:r>
        <w:rPr>
          <w:lang w:val="ar_AE" w:bidi="ar_AE"/>
        </w:rPr>
      </w:r>
    </w:p>
    <w:p>
      <w:pPr>
        <w:pStyle w:val="Heading2"/>
        <w:bidi/>
      </w:pPr>
      <w:r>
        <w:rPr>
          <w:lang w:val="ar_AE" w:bidi="ar_AE"/>
        </w:rPr>
        <w:t>خروج 12: 40</w:t>
      </w:r>
      <w:r>
        <w:rPr>
          <w:lang w:val="ar_AE" w:bidi="ar_AE"/>
        </w:rPr>
      </w:r>
    </w:p>
    <w:p>
      <w:pPr>
        <w:bidi/>
      </w:pPr>
      <w:r>
        <w:rPr>
          <w:lang w:val="ar_AE" w:bidi="ar_AE"/>
        </w:rPr>
      </w:r>
      <w:r>
        <w:rPr>
          <w:lang w:val="ar_AE" w:bidi="ar_AE"/>
        </w:rPr>
        <w:t>وفقًا للترجمة السبعينية والتوراة السامرية، فإن 430 عامًا هي المدة التي ستغطي الفترة الكاملة من وعد الله لإبراهيم (</w:t>
      </w:r>
      <w:hyperlink r:id="rId203">
        <w:r>
          <w:rPr>
            <w:lang w:val="ar_AE" w:bidi="ar_AE"/>
          </w:rPr>
          <w:rPr>
            <w:color w:val="0000EE"/>
            <w:u w:val="single"/>
          </w:rPr>
          <w:t>تكوين 12</w:t>
        </w:r>
      </w:hyperlink>
      <w:r>
        <w:rPr>
          <w:lang w:val="ar_AE" w:bidi="ar_AE"/>
        </w:rPr>
        <w:t xml:space="preserve">; </w:t>
      </w:r>
      <w:hyperlink r:id="rId204">
        <w:r>
          <w:rPr>
            <w:lang w:val="ar_AE" w:bidi="ar_AE"/>
          </w:rPr>
          <w:rPr>
            <w:color w:val="0000EE"/>
            <w:u w:val="single"/>
          </w:rPr>
          <w:t>15</w:t>
        </w:r>
      </w:hyperlink>
      <w:r>
        <w:rPr>
          <w:lang w:val="ar_AE" w:bidi="ar_AE"/>
        </w:rPr>
        <w:t xml:space="preserve">) حتى وقت الخروج من أرض مصر. قارن </w:t>
      </w:r>
      <w:hyperlink r:id="rId205">
        <w:r>
          <w:rPr>
            <w:lang w:val="ar_AE" w:bidi="ar_AE"/>
          </w:rPr>
          <w:rPr>
            <w:color w:val="0000EE"/>
            <w:u w:val="single"/>
          </w:rPr>
          <w:t>غلاطية 3: 17</w:t>
        </w:r>
      </w:hyperlink>
      <w:r>
        <w:rPr>
          <w:lang w:val="ar_AE" w:bidi="ar_AE"/>
        </w:rPr>
        <w:t xml:space="preserve">; انظر المزيد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خروج ١٢: ٤٣–٥٠</w:t>
      </w:r>
      <w:r>
        <w:rPr>
          <w:lang w:val="ar_AE" w:bidi="ar_AE"/>
        </w:rPr>
      </w:r>
    </w:p>
    <w:p>
      <w:pPr>
        <w:bidi/>
      </w:pPr>
      <w:r>
        <w:rPr>
          <w:lang w:val="ar_AE" w:bidi="ar_AE"/>
        </w:rPr>
      </w:r>
      <w:r>
        <w:rPr>
          <w:lang w:val="ar_AE" w:bidi="ar_AE"/>
        </w:rPr>
        <w:t>هذه الفرائض الإضافية لشعائر عيد الفصح تتعلق بشكل أساسي بالغرباء (</w:t>
      </w:r>
      <w:hyperlink r:id="rId206">
        <w:r>
          <w:rPr>
            <w:lang w:val="ar_AE" w:bidi="ar_AE"/>
          </w:rPr>
          <w:rPr>
            <w:color w:val="0000EE"/>
            <w:u w:val="single"/>
          </w:rPr>
          <w:t>12: 43</w:t>
        </w:r>
      </w:hyperlink>
      <w:r>
        <w:rPr>
          <w:lang w:val="ar_AE" w:bidi="ar_AE"/>
        </w:rPr>
        <w:t>) والنزلاء (أي الأجانب) (</w:t>
      </w:r>
      <w:hyperlink r:id="rId207">
        <w:r>
          <w:rPr>
            <w:lang w:val="ar_AE" w:bidi="ar_AE"/>
          </w:rPr>
          <w:rPr>
            <w:color w:val="0000EE"/>
            <w:u w:val="single"/>
          </w:rPr>
          <w:t>12: 48</w:t>
        </w:r>
      </w:hyperlink>
      <w:r>
        <w:rPr>
          <w:lang w:val="ar_AE" w:bidi="ar_AE"/>
        </w:rPr>
        <w:t>). ربما وجود اللفيف (حشد غير اسرائيلي) (</w:t>
      </w:r>
      <w:hyperlink r:id="rId208">
        <w:r>
          <w:rPr>
            <w:lang w:val="ar_AE" w:bidi="ar_AE"/>
          </w:rPr>
          <w:rPr>
            <w:color w:val="0000EE"/>
            <w:u w:val="single"/>
          </w:rPr>
          <w:t>12: 38</w:t>
        </w:r>
      </w:hyperlink>
      <w:r>
        <w:rPr>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lang w:val="ar_AE" w:bidi="ar_AE"/>
        </w:rPr>
      </w:r>
      <w:r>
        <w:rPr>
          <w:lang w:val="ar_AE" w:bidi="ar_AE"/>
        </w:rPr>
      </w:r>
    </w:p>
    <w:p>
      <w:pPr>
        <w:bidi/>
      </w:pPr>
      <w:r>
        <w:rPr>
          <w:lang w:val="ar_AE" w:bidi="ar_AE"/>
        </w:rPr>
      </w:r>
    </w:p>
    <w:p>
      <w:pPr>
        <w:pStyle w:val="Heading2"/>
        <w:bidi/>
      </w:pPr>
      <w:r>
        <w:rPr>
          <w:lang w:val="ar_AE" w:bidi="ar_AE"/>
        </w:rPr>
        <w:t>خروج ١٢: ٤٦</w:t>
      </w:r>
      <w:r>
        <w:rPr>
          <w:lang w:val="ar_AE" w:bidi="ar_AE"/>
        </w:rPr>
      </w:r>
    </w:p>
    <w:p>
      <w:pPr>
        <w:bidi/>
      </w:pPr>
      <w:r>
        <w:rPr>
          <w:lang w:val="ar_AE" w:bidi="ar_AE"/>
        </w:rPr>
      </w:r>
      <w:r>
        <w:rPr>
          <w:lang w:val="ar_AE" w:bidi="ar_AE"/>
        </w:rPr>
        <w:t>وَعَظْمًا لَا تَكْسِرُوا مِنْهُ</w:t>
      </w:r>
      <w:r>
        <w:rPr>
          <w:lang w:val="ar_AE" w:bidi="ar_AE"/>
        </w:rPr>
        <w:t>: يشير الرسول يوحنا إلى هذه التعليمات المتعلقة بحمل الفصح عندما سجل لنا عن أن يسوع لم تُكسر عظامه على الصليب (</w:t>
      </w:r>
      <w:hyperlink r:id="rId209">
        <w:r>
          <w:rPr>
            <w:lang w:val="ar_AE" w:bidi="ar_AE"/>
          </w:rPr>
          <w:rPr>
            <w:color w:val="0000EE"/>
            <w:u w:val="single"/>
          </w:rPr>
          <w:t>يوحنا 19: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12: 51</w:t>
      </w:r>
      <w:r>
        <w:rPr>
          <w:lang w:val="ar_AE" w:bidi="ar_AE"/>
        </w:rPr>
      </w:r>
    </w:p>
    <w:p>
      <w:pPr>
        <w:bidi/>
      </w:pPr>
      <w:r>
        <w:rPr>
          <w:lang w:val="ar_AE" w:bidi="ar_AE"/>
        </w:rPr>
      </w:r>
      <w:r>
        <w:rPr>
          <w:lang w:val="ar_AE" w:bidi="ar_AE"/>
        </w:rPr>
        <w:t>غادر بنو إسرائيل مصر مثل جيش، وكان الرب هو قائدهم الأعلى.</w:t>
      </w:r>
      <w:r>
        <w:rPr>
          <w:lang w:val="ar_AE" w:bidi="ar_AE"/>
        </w:rPr>
      </w:r>
      <w:r>
        <w:rPr>
          <w:lang w:val="ar_AE" w:bidi="ar_AE"/>
        </w:rPr>
      </w:r>
    </w:p>
    <w:p>
      <w:pPr>
        <w:bidi/>
      </w:pPr>
      <w:r>
        <w:rPr>
          <w:lang w:val="ar_AE" w:bidi="ar_AE"/>
        </w:rPr>
      </w:r>
    </w:p>
    <w:p>
      <w:pPr>
        <w:pStyle w:val="Heading2"/>
        <w:bidi/>
      </w:pPr>
      <w:r>
        <w:rPr>
          <w:lang w:val="ar_AE" w:bidi="ar_AE"/>
        </w:rPr>
        <w:t>الخروج ١٣: ١–١٠</w:t>
      </w:r>
      <w:r>
        <w:rPr>
          <w:lang w:val="ar_AE" w:bidi="ar_AE"/>
        </w:rPr>
      </w:r>
    </w:p>
    <w:p>
      <w:pPr>
        <w:bidi/>
      </w:pPr>
      <w:r>
        <w:rPr>
          <w:lang w:val="ar_AE" w:bidi="ar_AE"/>
        </w:rPr>
      </w:r>
      <w:r>
        <w:rPr>
          <w:lang w:val="ar_AE" w:bidi="ar_AE"/>
        </w:rPr>
        <w:t>هذا التدريب على العادات المتعلقة بعيد الفصح وعيد الفطير يُمهد لمناقشة أمر تكريس البكر (</w:t>
      </w:r>
      <w:hyperlink r:id="rId210">
        <w:r>
          <w:rPr>
            <w:lang w:val="ar_AE" w:bidi="ar_AE"/>
          </w:rPr>
          <w:rPr>
            <w:color w:val="0000EE"/>
            <w:u w:val="single"/>
          </w:rPr>
          <w:t>13: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١٣: ١–١٦</w:t>
      </w:r>
      <w:r>
        <w:rPr>
          <w:lang w:val="ar_AE" w:bidi="ar_AE"/>
        </w:rPr>
      </w:r>
    </w:p>
    <w:p>
      <w:pPr>
        <w:bidi/>
      </w:pPr>
      <w:r>
        <w:rPr>
          <w:lang w:val="ar_AE" w:bidi="ar_AE"/>
        </w:rPr>
      </w:r>
      <w:r>
        <w:rPr>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lang w:val="ar_AE" w:bidi="ar_AE"/>
        </w:rPr>
      </w:r>
      <w:r>
        <w:rPr>
          <w:lang w:val="ar_AE" w:bidi="ar_AE"/>
        </w:rPr>
      </w:r>
    </w:p>
    <w:p>
      <w:pPr>
        <w:bidi/>
      </w:pPr>
      <w:r>
        <w:rPr>
          <w:lang w:val="ar_AE" w:bidi="ar_AE"/>
        </w:rPr>
      </w:r>
    </w:p>
    <w:p>
      <w:pPr>
        <w:pStyle w:val="Heading2"/>
        <w:bidi/>
      </w:pPr>
      <w:r>
        <w:rPr>
          <w:lang w:val="ar_AE" w:bidi="ar_AE"/>
        </w:rPr>
        <w:t>الخروج 13: 5</w:t>
      </w:r>
      <w:r>
        <w:rPr>
          <w:lang w:val="ar_AE" w:bidi="ar_AE"/>
        </w:rPr>
      </w:r>
    </w:p>
    <w:p>
      <w:pPr>
        <w:bidi/>
      </w:pPr>
      <w:r>
        <w:rPr>
          <w:lang w:val="ar_AE" w:bidi="ar_AE"/>
        </w:rPr>
      </w:r>
      <w:r>
        <w:rPr>
          <w:lang w:val="ar_AE" w:bidi="ar_AE"/>
        </w:rPr>
        <w:t>أَرْض تَفِيضُ لَبَنًا وَعَسَلًا</w:t>
      </w:r>
      <w:r>
        <w:rPr>
          <w:lang w:val="ar_AE" w:bidi="ar_AE"/>
        </w:rPr>
        <w:t xml:space="preserve"> تشير إلى أرض كانت غنية زراعيًا، حيث كان هناك مراعي للماشية ومحاصيل مُزهرة يتغذى عليها النحل وبذلك يصنع العسل.</w:t>
      </w:r>
      <w:r>
        <w:rPr>
          <w:lang w:val="ar_AE" w:bidi="ar_AE"/>
        </w:rPr>
      </w:r>
      <w:r>
        <w:rPr>
          <w:lang w:val="ar_AE" w:bidi="ar_AE"/>
        </w:rPr>
      </w:r>
    </w:p>
    <w:p>
      <w:pPr>
        <w:bidi/>
      </w:pPr>
      <w:r>
        <w:rPr>
          <w:lang w:val="ar_AE" w:bidi="ar_AE"/>
        </w:rPr>
      </w:r>
    </w:p>
    <w:p>
      <w:pPr>
        <w:pStyle w:val="Heading2"/>
        <w:bidi/>
      </w:pPr>
      <w:r>
        <w:rPr>
          <w:lang w:val="ar_AE" w:bidi="ar_AE"/>
        </w:rPr>
        <w:t>خروج 13: 9</w:t>
      </w:r>
      <w:r>
        <w:rPr>
          <w:lang w:val="ar_AE" w:bidi="ar_AE"/>
        </w:rPr>
      </w:r>
    </w:p>
    <w:p>
      <w:pPr>
        <w:bidi/>
      </w:pPr>
      <w:r>
        <w:rPr>
          <w:lang w:val="ar_AE" w:bidi="ar_AE"/>
        </w:rPr>
      </w:r>
      <w:r>
        <w:rPr>
          <w:lang w:val="ar_AE" w:bidi="ar_AE"/>
        </w:rPr>
        <w:t xml:space="preserve">كان الاحتفال السنوي بعيد الفصح علامة مرئية لتحديد أن الشخص نفسه هو أحد ممتلكات الرب. لقد كانت </w:t>
      </w:r>
      <w:r>
        <w:rPr>
          <w:lang w:val="ar_AE" w:bidi="ar_AE"/>
        </w:rPr>
        <w:t xml:space="preserve">عَلَامَةً </w:t>
      </w:r>
      <w:r>
        <w:rPr>
          <w:lang w:val="ar_AE" w:bidi="ar_AE"/>
        </w:rPr>
        <w:t xml:space="preserve">على ملكيته، وعلى التعزيز المادي لواقع روحي. • </w:t>
      </w:r>
      <w:r>
        <w:rPr>
          <w:lang w:val="ar_AE" w:bidi="ar_AE"/>
        </w:rPr>
        <w:t>لِكَيْ تَكُونَ شَرِيعَةُ ٱلرَّبِّ فِي فَمِكَ</w:t>
      </w:r>
      <w:r>
        <w:rPr>
          <w:lang w:val="ar_AE" w:bidi="ar_AE"/>
        </w:rPr>
        <w:t>: يمكن تفسير الجزء الثاني من الآية على أنه يجب اللهج في هذه الشريعة (كما في نص ترجمة الحياة الجديدة NLT) أو ببساطة كوصف لعمل الرب.</w:t>
      </w:r>
      <w:r>
        <w:rPr>
          <w:lang w:val="ar_AE" w:bidi="ar_AE"/>
        </w:rPr>
      </w:r>
      <w:r>
        <w:rPr>
          <w:lang w:val="ar_AE" w:bidi="ar_AE"/>
        </w:rPr>
      </w:r>
    </w:p>
    <w:p>
      <w:pPr>
        <w:bidi/>
      </w:pPr>
      <w:r>
        <w:rPr>
          <w:lang w:val="ar_AE" w:bidi="ar_AE"/>
        </w:rPr>
      </w:r>
    </w:p>
    <w:p>
      <w:pPr>
        <w:pStyle w:val="Heading2"/>
        <w:bidi/>
      </w:pPr>
      <w:r>
        <w:rPr>
          <w:lang w:val="ar_AE" w:bidi="ar_AE"/>
        </w:rPr>
        <w:t>خروج 13: 13</w:t>
      </w:r>
      <w:r>
        <w:rPr>
          <w:lang w:val="ar_AE" w:bidi="ar_AE"/>
        </w:rPr>
      </w:r>
    </w:p>
    <w:p>
      <w:pPr>
        <w:bidi/>
      </w:pPr>
      <w:r>
        <w:rPr>
          <w:lang w:val="ar_AE" w:bidi="ar_AE"/>
        </w:rPr>
      </w:r>
      <w:r>
        <w:rPr>
          <w:lang w:val="ar_AE" w:bidi="ar_AE"/>
        </w:rPr>
        <w:t xml:space="preserve">كان يجب شراء الابن البكر أو فداءه. فلم يكن يمكن تقديمه للرب، لأن تقديم الأطفال ذبائح هو أمر مُدان في كل الكتاب المقدس (انظر </w:t>
      </w:r>
      <w:hyperlink r:id="rId211">
        <w:r>
          <w:rPr>
            <w:lang w:val="ar_AE" w:bidi="ar_AE"/>
          </w:rPr>
          <w:rPr>
            <w:color w:val="0000EE"/>
            <w:u w:val="single"/>
          </w:rPr>
          <w:t>لاويين 18: 21</w:t>
        </w:r>
      </w:hyperlink>
      <w:r>
        <w:rPr>
          <w:lang w:val="ar_AE" w:bidi="ar_AE"/>
        </w:rPr>
        <w:t xml:space="preserve">; </w:t>
      </w:r>
      <w:hyperlink r:id="rId212">
        <w:r>
          <w:rPr>
            <w:lang w:val="ar_AE" w:bidi="ar_AE"/>
          </w:rPr>
          <w:rPr>
            <w:color w:val="0000EE"/>
            <w:u w:val="single"/>
          </w:rPr>
          <w:t>20: 2</w:t>
        </w:r>
      </w:hyperlink>
      <w:r>
        <w:rPr>
          <w:lang w:val="ar_AE" w:bidi="ar_AE"/>
        </w:rPr>
        <w:t xml:space="preserve">; </w:t>
      </w:r>
      <w:hyperlink r:id="rId213">
        <w:r>
          <w:rPr>
            <w:lang w:val="ar_AE" w:bidi="ar_AE"/>
          </w:rPr>
          <w:rPr>
            <w:color w:val="0000EE"/>
            <w:u w:val="single"/>
          </w:rPr>
          <w:t>حزقيال 23: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16</w:t>
      </w:r>
      <w:r>
        <w:rPr>
          <w:lang w:val="ar_AE" w:bidi="ar_AE"/>
        </w:rPr>
      </w:r>
    </w:p>
    <w:p>
      <w:pPr>
        <w:bidi/>
      </w:pPr>
      <w:r>
        <w:rPr>
          <w:lang w:val="ar_AE" w:bidi="ar_AE"/>
        </w:rPr>
      </w:r>
      <w:r>
        <w:rPr>
          <w:lang w:val="ar_AE" w:bidi="ar_AE"/>
        </w:rPr>
        <w:t>مثل الاحتفال السنوي بعيد الفصح (</w:t>
      </w:r>
      <w:hyperlink r:id="rId214">
        <w:r>
          <w:rPr>
            <w:lang w:val="ar_AE" w:bidi="ar_AE"/>
          </w:rPr>
          <w:rPr>
            <w:color w:val="0000EE"/>
            <w:u w:val="single"/>
          </w:rPr>
          <w:t>13: 9</w:t>
        </w:r>
      </w:hyperlink>
      <w:r>
        <w:rPr>
          <w:lang w:val="ar_AE" w:bidi="ar_AE"/>
        </w:rPr>
        <w:t>)، كان تكريس البكر للرب بمثابة علامة، وطريقة منظورة لتحديد أن النفس ملك للرب.</w:t>
      </w:r>
      <w:r>
        <w:rPr>
          <w:lang w:val="ar_AE" w:bidi="ar_AE"/>
        </w:rPr>
      </w:r>
      <w:r>
        <w:rPr>
          <w:lang w:val="ar_AE" w:bidi="ar_AE"/>
        </w:rPr>
      </w:r>
    </w:p>
    <w:p>
      <w:pPr>
        <w:bidi/>
      </w:pPr>
      <w:r>
        <w:rPr>
          <w:lang w:val="ar_AE" w:bidi="ar_AE"/>
        </w:rPr>
      </w:r>
    </w:p>
    <w:p>
      <w:pPr>
        <w:pStyle w:val="Heading2"/>
        <w:bidi/>
      </w:pPr>
      <w:r>
        <w:rPr>
          <w:lang w:val="ar_AE" w:bidi="ar_AE"/>
        </w:rPr>
        <w:t>خروج 13: 17–18</w:t>
      </w:r>
      <w:r>
        <w:rPr>
          <w:lang w:val="ar_AE" w:bidi="ar_AE"/>
        </w:rPr>
      </w:r>
    </w:p>
    <w:p>
      <w:pPr>
        <w:bidi/>
      </w:pPr>
      <w:r>
        <w:rPr>
          <w:lang w:val="ar_AE" w:bidi="ar_AE"/>
        </w:rPr>
      </w:r>
      <w:r>
        <w:rPr>
          <w:lang w:val="ar_AE" w:bidi="ar_AE"/>
        </w:rPr>
        <w:t>رَأَوْا حَرْبًا</w:t>
      </w:r>
      <w:r>
        <w:rPr>
          <w:lang w:val="ar_AE" w:bidi="ar_AE"/>
        </w:rPr>
        <w:t>: لم يرَ الإسرائيليون بعد الله يحارب نيابة عنهم. وعلى الرغم من أنهم غادروا مصر مثل جيش مستعد للمعركة (</w:t>
      </w:r>
      <w:hyperlink r:id="rId215">
        <w:r>
          <w:rPr>
            <w:lang w:val="ar_AE" w:bidi="ar_AE"/>
          </w:rPr>
          <w:rPr>
            <w:color w:val="0000EE"/>
            <w:u w:val="single"/>
          </w:rPr>
          <w:t>13: 18</w:t>
        </w:r>
      </w:hyperlink>
      <w:r>
        <w:rPr>
          <w:lang w:val="ar_AE" w:bidi="ar_AE"/>
        </w:rPr>
        <w:t xml:space="preserve">; انظر أيضًا </w:t>
      </w:r>
      <w:hyperlink r:id="rId216">
        <w:r>
          <w:rPr>
            <w:lang w:val="ar_AE" w:bidi="ar_AE"/>
          </w:rPr>
          <w:rPr>
            <w:color w:val="0000EE"/>
            <w:u w:val="single"/>
          </w:rPr>
          <w:t>12: 51</w:t>
        </w:r>
      </w:hyperlink>
      <w:r>
        <w:rPr>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hyperlink r:id="rId217">
        <w:r>
          <w:rPr>
            <w:lang w:val="ar_AE" w:bidi="ar_AE"/>
          </w:rPr>
          <w:rPr>
            <w:color w:val="0000EE"/>
            <w:u w:val="single"/>
          </w:rPr>
          <w:t>14: 14</w:t>
        </w:r>
      </w:hyperlink>
      <w:r>
        <w:rPr>
          <w:lang w:val="ar_AE" w:bidi="ar_AE"/>
        </w:rPr>
        <w:t>) في عبور البحر.</w:t>
      </w:r>
      <w:r>
        <w:rPr>
          <w:lang w:val="ar_AE" w:bidi="ar_AE"/>
        </w:rPr>
      </w:r>
      <w:r>
        <w:rPr>
          <w:lang w:val="ar_AE" w:bidi="ar_AE"/>
        </w:rPr>
      </w:r>
    </w:p>
    <w:p>
      <w:pPr>
        <w:bidi/>
      </w:pPr>
      <w:r>
        <w:rPr>
          <w:lang w:val="ar_AE" w:bidi="ar_AE"/>
        </w:rPr>
      </w:r>
    </w:p>
    <w:p>
      <w:pPr>
        <w:pStyle w:val="Heading2"/>
        <w:bidi/>
      </w:pPr>
      <w:r>
        <w:rPr>
          <w:lang w:val="ar_AE" w:bidi="ar_AE"/>
        </w:rPr>
        <w:t>خروج ١٣: ١٧–١٤: 4</w:t>
      </w:r>
      <w:r>
        <w:rPr>
          <w:lang w:val="ar_AE" w:bidi="ar_AE"/>
        </w:rPr>
      </w:r>
    </w:p>
    <w:p>
      <w:pPr>
        <w:bidi/>
      </w:pPr>
      <w:r>
        <w:rPr>
          <w:lang w:val="ar_AE" w:bidi="ar_AE"/>
        </w:rPr>
      </w:r>
      <w:r>
        <w:rPr>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hyperlink r:id="rId218">
        <w:r>
          <w:rPr>
            <w:lang w:val="ar_AE" w:bidi="ar_AE"/>
          </w:rPr>
          <w:rPr>
            <w:color w:val="0000EE"/>
            <w:u w:val="single"/>
          </w:rPr>
          <w:t>مز 106: 7–12</w:t>
        </w:r>
      </w:hyperlink>
      <w:r>
        <w:rPr>
          <w:lang w:val="ar_AE" w:bidi="ar_AE"/>
        </w:rPr>
        <w:t xml:space="preserve">; قارن </w:t>
      </w:r>
      <w:hyperlink r:id="rId219">
        <w:r>
          <w:rPr>
            <w:lang w:val="ar_AE" w:bidi="ar_AE"/>
          </w:rPr>
          <w:rPr>
            <w:color w:val="0000EE"/>
            <w:u w:val="single"/>
          </w:rPr>
          <w:t>إش 12: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18</w:t>
      </w:r>
      <w:r>
        <w:rPr>
          <w:lang w:val="ar_AE" w:bidi="ar_AE"/>
        </w:rPr>
      </w:r>
    </w:p>
    <w:p>
      <w:pPr>
        <w:bidi/>
      </w:pPr>
      <w:r>
        <w:rPr>
          <w:lang w:val="ar_AE" w:bidi="ar_AE"/>
        </w:rPr>
      </w:r>
      <w:r>
        <w:rPr>
          <w:lang w:val="ar_AE" w:bidi="ar_AE"/>
        </w:rPr>
        <w:t>فَأَدَارَ ٱللهُ ٱلشَّعْبَ فِي طَرِيقِ</w:t>
      </w:r>
      <w:r>
        <w:rPr>
          <w:lang w:val="ar_AE" w:bidi="ar_AE"/>
        </w:rPr>
        <w:t>: هناك خلاف بين العلماء حول تحديد بعض المواقع المذكورة (</w:t>
      </w:r>
      <w:hyperlink r:id="rId220">
        <w:r>
          <w:rPr>
            <w:lang w:val="ar_AE" w:bidi="ar_AE"/>
          </w:rPr>
          <w:rPr>
            <w:color w:val="0000EE"/>
            <w:u w:val="single"/>
          </w:rPr>
          <w:t>13: 20</w:t>
        </w:r>
      </w:hyperlink>
      <w:r>
        <w:rPr>
          <w:lang w:val="ar_AE" w:bidi="ar_AE"/>
        </w:rPr>
        <w:t xml:space="preserve">; </w:t>
      </w:r>
      <w:hyperlink r:id="rId221">
        <w:r>
          <w:rPr>
            <w:lang w:val="ar_AE" w:bidi="ar_AE"/>
          </w:rPr>
          <w:rPr>
            <w:color w:val="0000EE"/>
            <w:u w:val="single"/>
          </w:rPr>
          <w:t>14: 2</w:t>
        </w:r>
      </w:hyperlink>
      <w:r>
        <w:rPr>
          <w:lang w:val="ar_AE" w:bidi="ar_AE"/>
        </w:rPr>
        <w:t xml:space="preserve">), لذلك هناك القليل من الإجماع حول المسار الدقيق الذي اتخذه الإسرائيليون. • </w:t>
      </w:r>
      <w:r>
        <w:rPr>
          <w:lang w:val="ar_AE" w:bidi="ar_AE"/>
        </w:rPr>
        <w:t>بَحْرِ سُوفٍ</w:t>
      </w:r>
      <w:r>
        <w:rPr>
          <w:lang w:val="ar_AE" w:bidi="ar_AE"/>
        </w:rPr>
        <w:t xml:space="preserve">: حرفياً </w:t>
      </w:r>
      <w:r>
        <w:rPr>
          <w:i/>
          <w:lang w:val="ar_AE" w:bidi="ar_AE"/>
        </w:rPr>
        <w:t>بحر القصب أو بحر الحلفاء.</w:t>
      </w:r>
      <w:r>
        <w:rPr>
          <w:lang w:val="ar_AE" w:bidi="ar_AE"/>
        </w:rPr>
        <w:t xml:space="preserve"> البحر الأحمر الفعلي بعيد جداً إلى الجنوب. كان بحر القصب جزءاً من البحر الأحمر، ربما يقع في الطرف الشمالي لخليج السويس.</w:t>
      </w:r>
      <w:r>
        <w:rPr>
          <w:lang w:val="ar_AE" w:bidi="ar_AE"/>
        </w:rPr>
      </w:r>
      <w:r>
        <w:rPr>
          <w:lang w:val="ar_AE" w:bidi="ar_AE"/>
        </w:rPr>
      </w:r>
    </w:p>
    <w:p>
      <w:pPr>
        <w:bidi/>
      </w:pPr>
      <w:r>
        <w:rPr>
          <w:lang w:val="ar_AE" w:bidi="ar_AE"/>
        </w:rPr>
      </w:r>
    </w:p>
    <w:p>
      <w:pPr>
        <w:pStyle w:val="Heading2"/>
        <w:bidi/>
      </w:pPr>
      <w:r>
        <w:rPr>
          <w:lang w:val="ar_AE" w:bidi="ar_AE"/>
        </w:rPr>
        <w:t>خروج ١٣: ١٩</w:t>
      </w:r>
      <w:r>
        <w:rPr>
          <w:lang w:val="ar_AE" w:bidi="ar_AE"/>
        </w:rPr>
      </w:r>
    </w:p>
    <w:p>
      <w:pPr>
        <w:bidi/>
      </w:pPr>
      <w:r>
        <w:rPr>
          <w:lang w:val="ar_AE" w:bidi="ar_AE"/>
        </w:rPr>
      </w:r>
      <w:r>
        <w:rPr>
          <w:lang w:val="ar_AE" w:bidi="ar_AE"/>
        </w:rPr>
        <w:t xml:space="preserve">أدرك يوسف أن الله لن يترك شعبه في مصر إلى الأبد لأنه وعدهم بكنعان (انظر </w:t>
      </w:r>
      <w:hyperlink r:id="rId222">
        <w:r>
          <w:rPr>
            <w:lang w:val="ar_AE" w:bidi="ar_AE"/>
          </w:rPr>
          <w:rPr>
            <w:color w:val="0000EE"/>
            <w:u w:val="single"/>
          </w:rPr>
          <w:t>تكوين 50: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20</w:t>
      </w:r>
      <w:r>
        <w:rPr>
          <w:lang w:val="ar_AE" w:bidi="ar_AE"/>
        </w:rPr>
      </w:r>
    </w:p>
    <w:p>
      <w:pPr>
        <w:bidi/>
      </w:pPr>
      <w:r>
        <w:rPr>
          <w:lang w:val="ar_AE" w:bidi="ar_AE"/>
        </w:rPr>
      </w:r>
      <w:r>
        <w:rPr>
          <w:lang w:val="ar_AE" w:bidi="ar_AE"/>
        </w:rPr>
        <w:t xml:space="preserve">إن مواقع </w:t>
      </w:r>
      <w:r>
        <w:rPr>
          <w:lang w:val="ar_AE" w:bidi="ar_AE"/>
        </w:rPr>
        <w:t>سُكُّوتَ وإِيثَامَ</w:t>
      </w:r>
      <w:r>
        <w:rPr>
          <w:lang w:val="ar_AE" w:bidi="ar_AE"/>
        </w:rPr>
        <w:t xml:space="preserve"> غير مؤكدة، على الرغم من أن الإشارة إلى </w:t>
      </w:r>
      <w:r>
        <w:rPr>
          <w:lang w:val="ar_AE" w:bidi="ar_AE"/>
        </w:rPr>
        <w:t>طَرَفِ ٱلْبَرِّيَّةِ</w:t>
      </w:r>
      <w:r>
        <w:rPr>
          <w:lang w:val="ar_AE" w:bidi="ar_AE"/>
        </w:rPr>
        <w:t xml:space="preserve"> توحي بأنها كانت في المنطقة الجنوبية الشرقية من دلتا النيل باتجاه خليج السويس.</w:t>
      </w:r>
      <w:r>
        <w:rPr>
          <w:lang w:val="ar_AE" w:bidi="ar_AE"/>
        </w:rPr>
      </w:r>
      <w:r>
        <w:rPr>
          <w:lang w:val="ar_AE" w:bidi="ar_AE"/>
        </w:rPr>
      </w:r>
    </w:p>
    <w:p>
      <w:pPr>
        <w:bidi/>
      </w:pPr>
      <w:r>
        <w:rPr>
          <w:lang w:val="ar_AE" w:bidi="ar_AE"/>
        </w:rPr>
      </w:r>
    </w:p>
    <w:p>
      <w:pPr>
        <w:pStyle w:val="Heading2"/>
        <w:bidi/>
      </w:pPr>
      <w:r>
        <w:rPr>
          <w:lang w:val="ar_AE" w:bidi="ar_AE"/>
        </w:rPr>
        <w:t>خروج 13: 21</w:t>
      </w:r>
      <w:r>
        <w:rPr>
          <w:lang w:val="ar_AE" w:bidi="ar_AE"/>
        </w:rPr>
      </w:r>
    </w:p>
    <w:p>
      <w:pPr>
        <w:bidi/>
      </w:pPr>
      <w:r>
        <w:rPr>
          <w:lang w:val="ar_AE" w:bidi="ar_AE"/>
        </w:rPr>
      </w:r>
      <w:r>
        <w:rPr>
          <w:lang w:val="ar_AE" w:bidi="ar_AE"/>
        </w:rPr>
        <w:t>كانا عمود السحاب وعمود النار سيصبحا رفيقا بني إسرائيل الدائمين للأربعين سنة القادمة.</w:t>
      </w:r>
      <w:r>
        <w:rPr>
          <w:lang w:val="ar_AE" w:bidi="ar_AE"/>
        </w:rPr>
      </w:r>
      <w:r>
        <w:rPr>
          <w:lang w:val="ar_AE" w:bidi="ar_AE"/>
        </w:rPr>
      </w:r>
    </w:p>
    <w:p>
      <w:pPr>
        <w:bidi/>
      </w:pPr>
      <w:r>
        <w:rPr>
          <w:lang w:val="ar_AE" w:bidi="ar_AE"/>
        </w:rPr>
      </w:r>
    </w:p>
    <w:p>
      <w:pPr>
        <w:pStyle w:val="Heading2"/>
        <w:bidi/>
      </w:pPr>
      <w:r>
        <w:rPr>
          <w:lang w:val="ar_AE" w:bidi="ar_AE"/>
        </w:rPr>
        <w:t>الخروج 14: 2</w:t>
      </w:r>
      <w:r>
        <w:rPr>
          <w:lang w:val="ar_AE" w:bidi="ar_AE"/>
        </w:rPr>
      </w:r>
    </w:p>
    <w:p>
      <w:pPr>
        <w:bidi/>
      </w:pPr>
      <w:r>
        <w:rPr>
          <w:lang w:val="ar_AE" w:bidi="ar_AE"/>
        </w:rPr>
      </w:r>
      <w:r>
        <w:rPr>
          <w:lang w:val="ar_AE" w:bidi="ar_AE"/>
        </w:rPr>
        <w:t>المواقع الدقيقة ل</w:t>
      </w:r>
      <w:r>
        <w:rPr>
          <w:lang w:val="ar_AE" w:bidi="ar_AE"/>
        </w:rPr>
        <w:t>فَمِ ٱلْحِيرُوثِ بَيْنَ مَجْدَلَ</w:t>
      </w:r>
      <w:r>
        <w:rPr>
          <w:i/>
          <w:lang w:val="ar_AE" w:bidi="ar_AE"/>
        </w:rPr>
        <w:t>،</w:t>
      </w:r>
      <w:r>
        <w:rPr>
          <w:lang w:val="ar_AE" w:bidi="ar_AE"/>
        </w:rPr>
        <w:t xml:space="preserve"> و</w:t>
      </w:r>
      <w:r>
        <w:rPr>
          <w:lang w:val="ar_AE" w:bidi="ar_AE"/>
        </w:rPr>
        <w:t>بَعْلَ صَفُونَ</w:t>
      </w:r>
      <w:r>
        <w:rPr>
          <w:lang w:val="ar_AE" w:bidi="ar_AE"/>
        </w:rPr>
        <w:t xml:space="preserve"> غير معروفة. • ٱلْبَحْرِ: انظر </w:t>
      </w:r>
      <w:r>
        <w:rPr>
          <w:lang w:val="ar_AE" w:bidi="ar_AE"/>
        </w:rPr>
        <w:t>الملاحظة الدراسية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 4</w:t>
      </w:r>
      <w:r>
        <w:rPr>
          <w:lang w:val="ar_AE" w:bidi="ar_AE"/>
        </w:rPr>
      </w:r>
    </w:p>
    <w:p>
      <w:pPr>
        <w:bidi/>
      </w:pPr>
      <w:r>
        <w:rPr>
          <w:lang w:val="ar_AE" w:bidi="ar_AE"/>
        </w:rPr>
      </w:r>
      <w:r>
        <w:rPr>
          <w:lang w:val="ar_AE" w:bidi="ar_AE"/>
        </w:rPr>
        <w:t>وَيَعْرِفُ ... أَنِّي أَنَا ٱلرَّبُّ</w:t>
      </w:r>
      <w:r>
        <w:rPr>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lang w:val="ar_AE" w:bidi="ar_AE"/>
        </w:rPr>
        <w:t>فَفَعَلُوا هَكَذَا</w:t>
      </w:r>
      <w:r>
        <w:rPr>
          <w:lang w:val="ar_AE" w:bidi="ar_AE"/>
        </w:rPr>
        <w:t>: في هذا الجزء من الكتاب، كان بنو إسرائيل مطيعين لأوامر الله (</w:t>
      </w:r>
      <w:hyperlink r:id="rId223">
        <w:r>
          <w:rPr>
            <w:lang w:val="ar_AE" w:bidi="ar_AE"/>
          </w:rPr>
          <w:rPr>
            <w:color w:val="0000EE"/>
            <w:u w:val="single"/>
          </w:rPr>
          <w:t>12: 35</w:t>
        </w:r>
      </w:hyperlink>
      <w:r>
        <w:rPr>
          <w:lang w:val="ar_AE" w:bidi="ar_AE"/>
        </w:rPr>
        <w:t xml:space="preserve">, </w:t>
      </w:r>
      <w:hyperlink r:id="rId224">
        <w:r>
          <w:rPr>
            <w:lang w:val="ar_AE" w:bidi="ar_AE"/>
          </w:rPr>
          <w:rPr>
            <w:color w:val="0000EE"/>
            <w:u w:val="single"/>
          </w:rPr>
          <w:t>50</w:t>
        </w:r>
      </w:hyperlink>
      <w:r>
        <w:rPr>
          <w:lang w:val="ar_AE" w:bidi="ar_AE"/>
        </w:rPr>
        <w:t>). وللأسف، لم يكن هذا نمطهم المستمر بعد العبور.</w:t>
      </w:r>
      <w:r>
        <w:rPr>
          <w:lang w:val="ar_AE" w:bidi="ar_AE"/>
        </w:rPr>
      </w:r>
      <w:r>
        <w:rPr>
          <w:lang w:val="ar_AE" w:bidi="ar_AE"/>
        </w:rPr>
      </w:r>
    </w:p>
    <w:p>
      <w:pPr>
        <w:bidi/>
      </w:pPr>
      <w:r>
        <w:rPr>
          <w:lang w:val="ar_AE" w:bidi="ar_AE"/>
        </w:rPr>
      </w:r>
    </w:p>
    <w:p>
      <w:pPr>
        <w:pStyle w:val="Heading2"/>
        <w:bidi/>
      </w:pPr>
      <w:r>
        <w:rPr>
          <w:lang w:val="ar_AE" w:bidi="ar_AE"/>
        </w:rPr>
        <w:t>خروج ١٤: ٥–١٤</w:t>
      </w:r>
      <w:r>
        <w:rPr>
          <w:lang w:val="ar_AE" w:bidi="ar_AE"/>
        </w:rPr>
      </w:r>
    </w:p>
    <w:p>
      <w:pPr>
        <w:bidi/>
      </w:pPr>
      <w:r>
        <w:rPr>
          <w:lang w:val="ar_AE" w:bidi="ar_AE"/>
        </w:rPr>
      </w:r>
      <w:r>
        <w:rPr>
          <w:lang w:val="ar_AE" w:bidi="ar_AE"/>
        </w:rPr>
        <w:t>لأنه لم يكن هناك توبة حقيقية من جانب فرعون والمسئولين معه</w:t>
      </w:r>
      <w:r>
        <w:rPr>
          <w:i/>
          <w:lang w:val="ar_AE" w:bidi="ar_AE"/>
        </w:rPr>
        <w:t>،</w:t>
      </w:r>
      <w:r>
        <w:rPr>
          <w:lang w:val="ar_AE" w:bidi="ar_AE"/>
        </w:rPr>
        <w:t xml:space="preserve"> فبمجرد أن زال الرعب الفوري من الضربات، أعادوا للتو تأكيد مصالحهم الذاتية وقرروا استعادة عمالهم العبيد.</w:t>
      </w:r>
      <w:r>
        <w:rPr>
          <w:lang w:val="ar_AE" w:bidi="ar_AE"/>
        </w:rPr>
      </w:r>
      <w:r>
        <w:rPr>
          <w:lang w:val="ar_AE" w:bidi="ar_AE"/>
        </w:rPr>
      </w:r>
    </w:p>
    <w:p>
      <w:pPr>
        <w:bidi/>
      </w:pPr>
      <w:r>
        <w:rPr>
          <w:lang w:val="ar_AE" w:bidi="ar_AE"/>
        </w:rPr>
      </w:r>
    </w:p>
    <w:p>
      <w:pPr>
        <w:pStyle w:val="Heading2"/>
        <w:bidi/>
      </w:pPr>
      <w:r>
        <w:rPr>
          <w:lang w:val="ar_AE" w:bidi="ar_AE"/>
        </w:rPr>
        <w:t>خروج 14: 6–7</w:t>
      </w:r>
      <w:r>
        <w:rPr>
          <w:lang w:val="ar_AE" w:bidi="ar_AE"/>
        </w:rPr>
      </w:r>
    </w:p>
    <w:p>
      <w:pPr>
        <w:bidi/>
      </w:pPr>
      <w:r>
        <w:rPr>
          <w:lang w:val="ar_AE" w:bidi="ar_AE"/>
        </w:rPr>
      </w:r>
      <w:r>
        <w:rPr>
          <w:lang w:val="ar_AE" w:bidi="ar_AE"/>
        </w:rPr>
        <w:t>مَرْكَبَتَهُ</w:t>
      </w:r>
      <w:r>
        <w:rPr>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lang w:val="ar_AE" w:bidi="ar_AE"/>
        </w:rPr>
        <w:t xml:space="preserve">على الرغم من أننا اليوم لا نعرف بالضبط أين وقعت هذه الأحداث (انظر </w:t>
      </w:r>
      <w:r>
        <w:rPr>
          <w:lang w:val="ar_AE" w:bidi="ar_AE"/>
        </w:rPr>
        <w:t>الملاحظة الدراسية على 14: 2</w:t>
      </w:r>
      <w:r>
        <w:rPr>
          <w:lang w:val="ar_AE" w:bidi="ar_AE"/>
        </w:rPr>
        <w:t>)، لا شك أن الراوي وقرائه كانوا يعرفون. ويمكننا أن نستنتج أن هذا السرد ليس خيالاً أدبياً.</w:t>
      </w:r>
      <w:r>
        <w:rPr>
          <w:lang w:val="ar_AE" w:bidi="ar_AE"/>
        </w:rPr>
      </w:r>
      <w:r>
        <w:rPr>
          <w:lang w:val="ar_AE" w:bidi="ar_AE"/>
        </w:rPr>
      </w:r>
    </w:p>
    <w:p>
      <w:pPr>
        <w:bidi/>
      </w:pPr>
      <w:r>
        <w:rPr>
          <w:lang w:val="ar_AE" w:bidi="ar_AE"/>
        </w:rPr>
      </w:r>
    </w:p>
    <w:p>
      <w:pPr>
        <w:pStyle w:val="Heading2"/>
        <w:bidi/>
      </w:pPr>
      <w:r>
        <w:rPr>
          <w:lang w:val="ar_AE" w:bidi="ar_AE"/>
        </w:rPr>
        <w:t>خروج 14: 10–12</w:t>
      </w:r>
      <w:r>
        <w:rPr>
          <w:lang w:val="ar_AE" w:bidi="ar_AE"/>
        </w:rPr>
      </w:r>
    </w:p>
    <w:p>
      <w:pPr>
        <w:bidi/>
      </w:pPr>
      <w:r>
        <w:rPr>
          <w:lang w:val="ar_AE" w:bidi="ar_AE"/>
        </w:rPr>
      </w:r>
      <w:r>
        <w:rPr>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lang w:val="ar_AE" w:bidi="ar_AE"/>
        </w:rPr>
      </w:r>
      <w:r>
        <w:rPr>
          <w:lang w:val="ar_AE" w:bidi="ar_AE"/>
        </w:rPr>
      </w:r>
    </w:p>
    <w:p>
      <w:pPr>
        <w:bidi/>
      </w:pPr>
      <w:r>
        <w:rPr>
          <w:lang w:val="ar_AE" w:bidi="ar_AE"/>
        </w:rPr>
      </w:r>
    </w:p>
    <w:p>
      <w:pPr>
        <w:pStyle w:val="Heading2"/>
        <w:bidi/>
      </w:pPr>
      <w:r>
        <w:rPr>
          <w:lang w:val="ar_AE" w:bidi="ar_AE"/>
        </w:rPr>
        <w:t>الخروج 14: 13–14</w:t>
      </w:r>
      <w:r>
        <w:rPr>
          <w:lang w:val="ar_AE" w:bidi="ar_AE"/>
        </w:rPr>
      </w:r>
    </w:p>
    <w:p>
      <w:pPr>
        <w:bidi/>
      </w:pPr>
      <w:r>
        <w:rPr>
          <w:lang w:val="ar_AE" w:bidi="ar_AE"/>
        </w:rPr>
      </w:r>
      <w:r>
        <w:rPr>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lang w:val="ar_AE" w:bidi="ar_AE"/>
        </w:rPr>
      </w:r>
      <w:r>
        <w:rPr>
          <w:lang w:val="ar_AE" w:bidi="ar_AE"/>
        </w:rPr>
      </w:r>
    </w:p>
    <w:p>
      <w:pPr>
        <w:bidi/>
      </w:pPr>
      <w:r>
        <w:rPr>
          <w:lang w:val="ar_AE" w:bidi="ar_AE"/>
        </w:rPr>
      </w:r>
    </w:p>
    <w:p>
      <w:pPr>
        <w:pStyle w:val="Heading2"/>
        <w:bidi/>
      </w:pPr>
      <w:r>
        <w:rPr>
          <w:lang w:val="ar_AE" w:bidi="ar_AE"/>
        </w:rPr>
        <w:t>خروج ١٤: ١٥–٣١</w:t>
      </w:r>
      <w:r>
        <w:rPr>
          <w:lang w:val="ar_AE" w:bidi="ar_AE"/>
        </w:rPr>
      </w:r>
    </w:p>
    <w:p>
      <w:pPr>
        <w:bidi/>
      </w:pPr>
      <w:r>
        <w:rPr>
          <w:lang w:val="ar_AE" w:bidi="ar_AE"/>
        </w:rPr>
      </w:r>
      <w:r>
        <w:rPr>
          <w:lang w:val="ar_AE" w:bidi="ar_AE"/>
        </w:rPr>
        <w:t>كان الهروب عبر البحر الأحمر هو اللحظة الحاسمة للخلاص.</w:t>
      </w:r>
      <w:r>
        <w:rPr>
          <w:lang w:val="ar_AE" w:bidi="ar_AE"/>
        </w:rPr>
      </w:r>
      <w:r>
        <w:rPr>
          <w:lang w:val="ar_AE" w:bidi="ar_AE"/>
        </w:rPr>
      </w:r>
    </w:p>
    <w:p>
      <w:pPr>
        <w:bidi/>
      </w:pPr>
      <w:r>
        <w:rPr>
          <w:lang w:val="ar_AE" w:bidi="ar_AE"/>
        </w:rPr>
      </w:r>
    </w:p>
    <w:p>
      <w:pPr>
        <w:pStyle w:val="Heading2"/>
        <w:bidi/>
      </w:pPr>
      <w:r>
        <w:rPr>
          <w:lang w:val="ar_AE" w:bidi="ar_AE"/>
        </w:rPr>
        <w:t>خروج 14: 17</w:t>
      </w:r>
      <w:r>
        <w:rPr>
          <w:lang w:val="ar_AE" w:bidi="ar_AE"/>
        </w:rPr>
      </w:r>
    </w:p>
    <w:p>
      <w:pPr>
        <w:bidi/>
      </w:pPr>
      <w:r>
        <w:rPr>
          <w:lang w:val="ar_AE" w:bidi="ar_AE"/>
        </w:rPr>
      </w:r>
      <w:r>
        <w:rPr>
          <w:lang w:val="ar_AE" w:bidi="ar_AE"/>
        </w:rPr>
        <w:t>فَأَتَمَجَّدُ</w:t>
      </w:r>
      <w:r>
        <w:rPr>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lang w:val="ar_AE" w:bidi="ar_AE"/>
        </w:rPr>
      </w:r>
      <w:r>
        <w:rPr>
          <w:lang w:val="ar_AE" w:bidi="ar_AE"/>
        </w:rPr>
      </w:r>
    </w:p>
    <w:p>
      <w:pPr>
        <w:bidi/>
      </w:pPr>
      <w:r>
        <w:rPr>
          <w:lang w:val="ar_AE" w:bidi="ar_AE"/>
        </w:rPr>
      </w:r>
    </w:p>
    <w:p>
      <w:pPr>
        <w:pStyle w:val="Heading2"/>
        <w:bidi/>
      </w:pPr>
      <w:r>
        <w:rPr>
          <w:lang w:val="ar_AE" w:bidi="ar_AE"/>
        </w:rPr>
        <w:t>خروج ١٤: ١٩–٢٥</w:t>
      </w:r>
      <w:r>
        <w:rPr>
          <w:lang w:val="ar_AE" w:bidi="ar_AE"/>
        </w:rPr>
      </w:r>
    </w:p>
    <w:p>
      <w:pPr>
        <w:bidi/>
      </w:pPr>
      <w:r>
        <w:rPr>
          <w:lang w:val="ar_AE" w:bidi="ar_AE"/>
        </w:rPr>
      </w:r>
      <w:r>
        <w:rPr>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lang w:val="ar_AE" w:bidi="ar_AE"/>
        </w:rPr>
      </w:r>
      <w:r>
        <w:rPr>
          <w:lang w:val="ar_AE" w:bidi="ar_AE"/>
        </w:rPr>
      </w:r>
    </w:p>
    <w:p>
      <w:pPr>
        <w:bidi/>
      </w:pPr>
      <w:r>
        <w:rPr>
          <w:lang w:val="ar_AE" w:bidi="ar_AE"/>
        </w:rPr>
      </w:r>
    </w:p>
    <w:p>
      <w:pPr>
        <w:pStyle w:val="Heading2"/>
        <w:bidi/>
      </w:pPr>
      <w:r>
        <w:rPr>
          <w:lang w:val="ar_AE" w:bidi="ar_AE"/>
        </w:rPr>
        <w:t>الخروج 14: 22</w:t>
      </w:r>
      <w:r>
        <w:rPr>
          <w:lang w:val="ar_AE" w:bidi="ar_AE"/>
        </w:rPr>
      </w:r>
    </w:p>
    <w:p>
      <w:pPr>
        <w:bidi/>
      </w:pPr>
      <w:r>
        <w:rPr>
          <w:lang w:val="ar_AE" w:bidi="ar_AE"/>
        </w:rPr>
      </w:r>
      <w:r>
        <w:rPr>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lang w:val="ar_AE" w:bidi="ar_AE"/>
        </w:rPr>
      </w:r>
      <w:r>
        <w:rPr>
          <w:lang w:val="ar_AE" w:bidi="ar_AE"/>
        </w:rPr>
      </w:r>
    </w:p>
    <w:p>
      <w:pPr>
        <w:bidi/>
      </w:pPr>
      <w:r>
        <w:rPr>
          <w:lang w:val="ar_AE" w:bidi="ar_AE"/>
        </w:rPr>
      </w:r>
    </w:p>
    <w:p>
      <w:pPr>
        <w:pStyle w:val="Heading2"/>
        <w:bidi/>
      </w:pPr>
      <w:r>
        <w:rPr>
          <w:lang w:val="ar_AE" w:bidi="ar_AE"/>
        </w:rPr>
        <w:t>خروج 14: 25</w:t>
      </w:r>
      <w:r>
        <w:rPr>
          <w:lang w:val="ar_AE" w:bidi="ar_AE"/>
        </w:rPr>
      </w:r>
    </w:p>
    <w:p>
      <w:pPr>
        <w:bidi/>
      </w:pPr>
      <w:r>
        <w:rPr>
          <w:lang w:val="ar_AE" w:bidi="ar_AE"/>
        </w:rPr>
      </w:r>
      <w:r>
        <w:rPr>
          <w:lang w:val="ar_AE" w:bidi="ar_AE"/>
        </w:rPr>
        <w:t>وَخَلَعَ بَكَرَ مَرْكَبَاتِهِمْ</w:t>
      </w:r>
      <w:r>
        <w:rPr>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lang w:val="ar_AE" w:bidi="ar_AE"/>
        </w:rPr>
        <w:t>ٱلرَّبَّ يُقَاتِلُ ٱلْمِصْرِيِّينَ عَنْهُمْ</w:t>
      </w:r>
      <w:r>
        <w:rPr>
          <w:lang w:val="ar_AE" w:bidi="ar_AE"/>
        </w:rPr>
        <w:t>: بالتأكيد في هذا الوقت كان الجميع في مصر على علم بالعلاقة الخاصة بين الرب وشعبه.</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lang w:val="ar_AE" w:bidi="ar_AE"/>
        </w:rPr>
        <w:t>فَخَافَ ٱلشَّعْبُ ٱلرَّبَّ وَآمَنُوا بِٱلرَّبِّ</w:t>
      </w:r>
      <w:r>
        <w:rPr>
          <w:lang w:val="ar_AE" w:bidi="ar_AE"/>
        </w:rPr>
        <w:t xml:space="preserve">: للأسف، كان ذلك لوقت قصير الأمد جدًا (انظر </w:t>
      </w:r>
      <w:hyperlink r:id="rId225">
        <w:r>
          <w:rPr>
            <w:lang w:val="ar_AE" w:bidi="ar_AE"/>
          </w:rPr>
          <w:rPr>
            <w:color w:val="0000EE"/>
            <w:u w:val="single"/>
          </w:rPr>
          <w:t>15: 24</w:t>
        </w:r>
      </w:hyperlink>
      <w:r>
        <w:rPr>
          <w:lang w:val="ar_AE" w:bidi="ar_AE"/>
        </w:rPr>
        <w:t xml:space="preserve">; </w:t>
      </w:r>
      <w:hyperlink r:id="rId226">
        <w:r>
          <w:rPr>
            <w:lang w:val="ar_AE" w:bidi="ar_AE"/>
          </w:rPr>
          <w:rPr>
            <w:color w:val="0000EE"/>
            <w:u w:val="single"/>
          </w:rPr>
          <w:t>16: 3</w:t>
        </w:r>
      </w:hyperlink>
      <w:r>
        <w:rPr>
          <w:lang w:val="ar_AE" w:bidi="ar_AE"/>
        </w:rPr>
        <w:t xml:space="preserve">). • أن تكون خادمًا للرب فهذا منصب ذو كرامة عظيم (انظر </w:t>
      </w:r>
      <w:hyperlink r:id="rId227">
        <w:r>
          <w:rPr>
            <w:lang w:val="ar_AE" w:bidi="ar_AE"/>
          </w:rPr>
          <w:rPr>
            <w:color w:val="0000EE"/>
            <w:u w:val="single"/>
          </w:rPr>
          <w:t>إشعياء 42: 1–4</w:t>
        </w:r>
      </w:hyperlink>
      <w:r>
        <w:rPr>
          <w:lang w:val="ar_AE" w:bidi="ar_AE"/>
        </w:rPr>
        <w:t xml:space="preserve">; </w:t>
      </w:r>
      <w:hyperlink r:id="rId228">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w:t>
      </w:r>
      <w:r>
        <w:rPr>
          <w:lang w:val="ar_AE" w:bidi="ar_AE"/>
        </w:rPr>
      </w:r>
    </w:p>
    <w:p>
      <w:pPr>
        <w:bidi/>
      </w:pPr>
      <w:r>
        <w:rPr>
          <w:lang w:val="ar_AE" w:bidi="ar_AE"/>
        </w:rPr>
      </w:r>
      <w:r>
        <w:rPr>
          <w:lang w:val="ar_AE" w:bidi="ar_AE"/>
        </w:rPr>
        <w:t>مُوسَى وَبَنُو إِسْرَائِيلَ</w:t>
      </w:r>
      <w:r>
        <w:rPr>
          <w:lang w:val="ar_AE" w:bidi="ar_AE"/>
        </w:rPr>
        <w:t xml:space="preserve">: في هذه اللحظة المنتصرة لم يكن هناك انقسام بينهم؛ لقد غنوا كشخص واحد. • </w:t>
      </w:r>
      <w:r>
        <w:rPr>
          <w:lang w:val="ar_AE" w:bidi="ar_AE"/>
        </w:rPr>
        <w:t>أُرَنِّمُ</w:t>
      </w:r>
      <w:r>
        <w:rPr>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hyperlink r:id="rId229">
        <w:r>
          <w:rPr>
            <w:lang w:val="ar_AE" w:bidi="ar_AE"/>
          </w:rPr>
          <w:rPr>
            <w:color w:val="0000EE"/>
            <w:u w:val="single"/>
          </w:rPr>
          <w:t>مز 95: 1–3</w:t>
        </w:r>
      </w:hyperlink>
      <w:r>
        <w:rPr>
          <w:lang w:val="ar_AE" w:bidi="ar_AE"/>
        </w:rPr>
        <w:t xml:space="preserve">; </w:t>
      </w:r>
      <w:hyperlink r:id="rId230">
        <w:r>
          <w:rPr>
            <w:lang w:val="ar_AE" w:bidi="ar_AE"/>
          </w:rPr>
          <w:rPr>
            <w:color w:val="0000EE"/>
            <w:u w:val="single"/>
          </w:rPr>
          <w:t>96: 1–4</w:t>
        </w:r>
      </w:hyperlink>
      <w:r>
        <w:rPr>
          <w:lang w:val="ar_AE" w:bidi="ar_AE"/>
        </w:rPr>
        <w:t>). سبب الأغنية هو أن الرب … قد انتصر انتصارًا مجيدًا. إن إيمان الجماعة بالله قد تم تبريره بقوة من خلال الليل المظلم.</w:t>
      </w:r>
      <w:r>
        <w:rPr>
          <w:lang w:val="ar_AE" w:bidi="ar_AE"/>
        </w:rPr>
      </w:r>
      <w:r>
        <w:rPr>
          <w:lang w:val="ar_AE" w:bidi="ar_AE"/>
        </w:rPr>
      </w:r>
    </w:p>
    <w:p>
      <w:pPr>
        <w:bidi/>
      </w:pPr>
      <w:r>
        <w:rPr>
          <w:lang w:val="ar_AE" w:bidi="ar_AE"/>
        </w:rPr>
      </w:r>
    </w:p>
    <w:p>
      <w:pPr>
        <w:pStyle w:val="Heading2"/>
        <w:bidi/>
      </w:pPr>
      <w:r>
        <w:rPr>
          <w:lang w:val="ar_AE" w:bidi="ar_AE"/>
        </w:rPr>
        <w:t>خروج ١٥: ١–٥</w:t>
      </w:r>
      <w:r>
        <w:rPr>
          <w:lang w:val="ar_AE" w:bidi="ar_AE"/>
        </w:rPr>
      </w:r>
    </w:p>
    <w:p>
      <w:pPr>
        <w:bidi/>
      </w:pPr>
      <w:r>
        <w:rPr>
          <w:lang w:val="ar_AE" w:bidi="ar_AE"/>
        </w:rPr>
      </w:r>
      <w:r>
        <w:rPr>
          <w:lang w:val="ar_AE" w:bidi="ar_AE"/>
        </w:rPr>
        <w:t>كان لخلاص الله وإنقاذه آثار على الإيمان الشخصي.</w:t>
      </w:r>
      <w:r>
        <w:rPr>
          <w:lang w:val="ar_AE" w:bidi="ar_AE"/>
        </w:rPr>
      </w:r>
      <w:r>
        <w:rPr>
          <w:lang w:val="ar_AE" w:bidi="ar_AE"/>
        </w:rPr>
      </w:r>
    </w:p>
    <w:p>
      <w:pPr>
        <w:bidi/>
      </w:pPr>
      <w:r>
        <w:rPr>
          <w:lang w:val="ar_AE" w:bidi="ar_AE"/>
        </w:rPr>
      </w:r>
    </w:p>
    <w:p>
      <w:pPr>
        <w:pStyle w:val="Heading2"/>
        <w:bidi/>
      </w:pPr>
      <w:r>
        <w:rPr>
          <w:lang w:val="ar_AE" w:bidi="ar_AE"/>
        </w:rPr>
        <w:t>الخروج 15: 1–18</w:t>
      </w:r>
      <w:r>
        <w:rPr>
          <w:lang w:val="ar_AE" w:bidi="ar_AE"/>
        </w:rPr>
      </w:r>
    </w:p>
    <w:p>
      <w:pPr>
        <w:bidi/>
      </w:pPr>
      <w:r>
        <w:rPr>
          <w:lang w:val="ar_AE" w:bidi="ar_AE"/>
        </w:rPr>
      </w:r>
      <w:r>
        <w:rPr>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hyperlink r:id="rId231">
        <w:r>
          <w:rPr>
            <w:lang w:val="ar_AE" w:bidi="ar_AE"/>
          </w:rPr>
          <w:rPr>
            <w:color w:val="0000EE"/>
            <w:u w:val="single"/>
          </w:rPr>
          <w:t>15: 1–5</w:t>
        </w:r>
      </w:hyperlink>
      <w:r>
        <w:rPr>
          <w:lang w:val="ar_AE" w:bidi="ar_AE"/>
        </w:rPr>
        <w:t xml:space="preserve">, </w:t>
      </w:r>
      <w:hyperlink r:id="rId232">
        <w:r>
          <w:rPr>
            <w:lang w:val="ar_AE" w:bidi="ar_AE"/>
          </w:rPr>
          <w:rPr>
            <w:color w:val="0000EE"/>
            <w:u w:val="single"/>
          </w:rPr>
          <w:t>6–12</w:t>
        </w:r>
      </w:hyperlink>
      <w:r>
        <w:rPr>
          <w:lang w:val="ar_AE" w:bidi="ar_AE"/>
        </w:rPr>
        <w:t xml:space="preserve">, </w:t>
      </w:r>
      <w:hyperlink r:id="rId233">
        <w:r>
          <w:rPr>
            <w:lang w:val="ar_AE" w:bidi="ar_AE"/>
          </w:rPr>
          <w:rPr>
            <w:color w:val="0000EE"/>
            <w:u w:val="single"/>
          </w:rPr>
          <w:t>13–18</w:t>
        </w:r>
      </w:hyperlink>
      <w:r>
        <w:rPr>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lang w:val="ar_AE" w:bidi="ar_AE"/>
        </w:rPr>
      </w:r>
      <w:r>
        <w:rPr>
          <w:lang w:val="ar_AE" w:bidi="ar_AE"/>
        </w:rPr>
      </w:r>
    </w:p>
    <w:p>
      <w:pPr>
        <w:bidi/>
      </w:pPr>
      <w:r>
        <w:rPr>
          <w:lang w:val="ar_AE" w:bidi="ar_AE"/>
        </w:rPr>
      </w:r>
    </w:p>
    <w:p>
      <w:pPr>
        <w:pStyle w:val="Heading2"/>
        <w:bidi/>
      </w:pPr>
      <w:r>
        <w:rPr>
          <w:lang w:val="ar_AE" w:bidi="ar_AE"/>
        </w:rPr>
        <w:t>خروج 15: 2</w:t>
      </w:r>
      <w:r>
        <w:rPr>
          <w:lang w:val="ar_AE" w:bidi="ar_AE"/>
        </w:rPr>
      </w:r>
    </w:p>
    <w:p>
      <w:pPr>
        <w:bidi/>
      </w:pPr>
      <w:r>
        <w:rPr>
          <w:lang w:val="ar_AE" w:bidi="ar_AE"/>
        </w:rPr>
      </w:r>
      <w:r>
        <w:rPr>
          <w:lang w:val="ar_AE" w:bidi="ar_AE"/>
        </w:rPr>
        <w:t xml:space="preserve">يتم اقتباس هذه العبارة والتصريح في مكانين آخرين، </w:t>
      </w:r>
      <w:hyperlink r:id="rId234">
        <w:r>
          <w:rPr>
            <w:lang w:val="ar_AE" w:bidi="ar_AE"/>
          </w:rPr>
          <w:rPr>
            <w:color w:val="0000EE"/>
            <w:u w:val="single"/>
          </w:rPr>
          <w:t>مز 118: 14</w:t>
        </w:r>
      </w:hyperlink>
      <w:r>
        <w:rPr>
          <w:lang w:val="ar_AE" w:bidi="ar_AE"/>
        </w:rPr>
        <w:t xml:space="preserve"> و </w:t>
      </w:r>
      <w:hyperlink r:id="rId235">
        <w:r>
          <w:rPr>
            <w:lang w:val="ar_AE" w:bidi="ar_AE"/>
          </w:rPr>
          <w:rPr>
            <w:color w:val="0000EE"/>
            <w:u w:val="single"/>
          </w:rPr>
          <w:t>إش 12: 2</w:t>
        </w:r>
      </w:hyperlink>
      <w:r>
        <w:rPr>
          <w:lang w:val="ar_AE" w:bidi="ar_AE"/>
        </w:rPr>
        <w:t>، مما يظهر أهميته. إن "</w:t>
      </w:r>
      <w:r>
        <w:rPr>
          <w:lang w:val="ar_AE" w:bidi="ar_AE"/>
        </w:rPr>
        <w:t>إِلَهُ أَبِيكَ</w:t>
      </w:r>
      <w:r>
        <w:rPr>
          <w:lang w:val="ar_AE" w:bidi="ar_AE"/>
        </w:rPr>
        <w:t>" (</w:t>
      </w:r>
      <w:hyperlink r:id="rId117">
        <w:r>
          <w:rPr>
            <w:lang w:val="ar_AE" w:bidi="ar_AE"/>
          </w:rPr>
          <w:rPr>
            <w:color w:val="0000EE"/>
            <w:u w:val="single"/>
          </w:rPr>
          <w:t>خر 3: 6</w:t>
        </w:r>
      </w:hyperlink>
      <w:r>
        <w:rPr>
          <w:lang w:val="ar_AE" w:bidi="ar_AE"/>
        </w:rPr>
        <w:t>) قد أصبح إلهي. وأصبح الإسرائيليون الآن يعرفون الله بأنفسهم وليس فقط كذاكرة تاريخية.</w:t>
      </w:r>
      <w:r>
        <w:rPr>
          <w:lang w:val="ar_AE" w:bidi="ar_AE"/>
        </w:rPr>
      </w:r>
      <w:r>
        <w:rPr>
          <w:lang w:val="ar_AE" w:bidi="ar_AE"/>
        </w:rPr>
      </w:r>
    </w:p>
    <w:p>
      <w:pPr>
        <w:bidi/>
      </w:pPr>
      <w:r>
        <w:rPr>
          <w:lang w:val="ar_AE" w:bidi="ar_AE"/>
        </w:rPr>
      </w:r>
    </w:p>
    <w:p>
      <w:pPr>
        <w:pStyle w:val="Heading2"/>
        <w:bidi/>
      </w:pPr>
      <w:r>
        <w:rPr>
          <w:lang w:val="ar_AE" w:bidi="ar_AE"/>
        </w:rPr>
        <w:t>خروج 15: 3</w:t>
      </w:r>
      <w:r>
        <w:rPr>
          <w:lang w:val="ar_AE" w:bidi="ar_AE"/>
        </w:rPr>
      </w:r>
    </w:p>
    <w:p>
      <w:pPr>
        <w:bidi/>
      </w:pPr>
      <w:r>
        <w:rPr>
          <w:lang w:val="ar_AE" w:bidi="ar_AE"/>
        </w:rPr>
      </w:r>
      <w:r>
        <w:rPr>
          <w:lang w:val="ar_AE" w:bidi="ar_AE"/>
        </w:rPr>
        <w:t>ٱلرَّبُّ رَجُلُ ٱلْحَرْبِ</w:t>
      </w:r>
      <w:r>
        <w:rPr>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hyperlink r:id="rId236">
        <w:r>
          <w:rPr>
            <w:lang w:val="ar_AE" w:bidi="ar_AE"/>
          </w:rPr>
          <w:rPr>
            <w:color w:val="0000EE"/>
            <w:u w:val="single"/>
          </w:rPr>
          <w:t>إشعياء 59: 15–19</w:t>
        </w:r>
      </w:hyperlink>
      <w:r>
        <w:rPr>
          <w:lang w:val="ar_AE" w:bidi="ar_AE"/>
        </w:rPr>
        <w:t xml:space="preserve">; </w:t>
      </w:r>
      <w:hyperlink r:id="rId237">
        <w:r>
          <w:rPr>
            <w:lang w:val="ar_AE" w:bidi="ar_AE"/>
          </w:rPr>
          <w:rPr>
            <w:color w:val="0000EE"/>
            <w:u w:val="single"/>
          </w:rPr>
          <w:t>63: 1–6</w:t>
        </w:r>
      </w:hyperlink>
      <w:r>
        <w:rPr>
          <w:lang w:val="ar_AE" w:bidi="ar_AE"/>
        </w:rPr>
        <w:t xml:space="preserve">; </w:t>
      </w:r>
      <w:hyperlink r:id="rId238">
        <w:r>
          <w:rPr>
            <w:lang w:val="ar_AE" w:bidi="ar_AE"/>
          </w:rPr>
          <w:rPr>
            <w:color w:val="0000EE"/>
            <w:u w:val="single"/>
          </w:rPr>
          <w:t>رؤيا 11: 17–18</w:t>
        </w:r>
      </w:hyperlink>
      <w:r>
        <w:rPr>
          <w:lang w:val="ar_AE" w:bidi="ar_AE"/>
        </w:rPr>
        <w:t xml:space="preserve">). وفيما يتعلق بالاسم </w:t>
      </w:r>
      <w:r>
        <w:rPr>
          <w:i/>
          <w:lang w:val="ar_AE" w:bidi="ar_AE"/>
        </w:rPr>
        <w:t>يهوه،</w:t>
      </w:r>
      <w:r>
        <w:rPr>
          <w:lang w:val="ar_AE" w:bidi="ar_AE"/>
        </w:rPr>
        <w:t xml:space="preserve"> انظر </w:t>
      </w:r>
      <w:r>
        <w:rPr>
          <w:lang w:val="ar_AE" w:bidi="ar_AE"/>
        </w:rPr>
        <w:t>الملاحظة الدراسية على خروج 3: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6</w:t>
      </w:r>
      <w:r>
        <w:rPr>
          <w:lang w:val="ar_AE" w:bidi="ar_AE"/>
        </w:rPr>
      </w:r>
    </w:p>
    <w:p>
      <w:pPr>
        <w:bidi/>
      </w:pPr>
      <w:r>
        <w:rPr>
          <w:lang w:val="ar_AE" w:bidi="ar_AE"/>
        </w:rPr>
      </w:r>
      <w:r>
        <w:rPr>
          <w:lang w:val="ar_AE" w:bidi="ar_AE"/>
        </w:rPr>
        <w:t>يَمِينُكَ</w:t>
      </w:r>
      <w:r>
        <w:rPr>
          <w:lang w:val="ar_AE" w:bidi="ar_AE"/>
        </w:rPr>
        <w:t>: عادةً ما كانت هذه ذراع المحارب التي يحمل بها سيفه.</w:t>
      </w:r>
      <w:r>
        <w:rPr>
          <w:lang w:val="ar_AE" w:bidi="ar_AE"/>
        </w:rPr>
      </w:r>
      <w:r>
        <w:rPr>
          <w:lang w:val="ar_AE" w:bidi="ar_AE"/>
        </w:rPr>
      </w:r>
    </w:p>
    <w:p>
      <w:pPr>
        <w:bidi/>
      </w:pPr>
      <w:r>
        <w:rPr>
          <w:lang w:val="ar_AE" w:bidi="ar_AE"/>
        </w:rPr>
      </w:r>
    </w:p>
    <w:p>
      <w:pPr>
        <w:pStyle w:val="Heading2"/>
        <w:bidi/>
      </w:pPr>
      <w:r>
        <w:rPr>
          <w:lang w:val="ar_AE" w:bidi="ar_AE"/>
        </w:rPr>
        <w:t>خروج 15: 6–12</w:t>
      </w:r>
      <w:r>
        <w:rPr>
          <w:lang w:val="ar_AE" w:bidi="ar_AE"/>
        </w:rPr>
      </w:r>
    </w:p>
    <w:p>
      <w:pPr>
        <w:bidi/>
      </w:pPr>
      <w:r>
        <w:rPr>
          <w:lang w:val="ar_AE" w:bidi="ar_AE"/>
        </w:rPr>
      </w:r>
      <w:r>
        <w:rPr>
          <w:lang w:val="ar_AE" w:bidi="ar_AE"/>
        </w:rPr>
        <w:t>يستمر الحديث بشكل شخصي حيث يُشار إلى الرب بضمير المخاطب كـ"أنت" ويتم تمييزه بشكل كبير عن "هم" (</w:t>
      </w:r>
      <w:hyperlink r:id="rId239">
        <w:r>
          <w:rPr>
            <w:lang w:val="ar_AE" w:bidi="ar_AE"/>
          </w:rPr>
          <w:rPr>
            <w:color w:val="0000EE"/>
            <w:u w:val="single"/>
          </w:rPr>
          <w:t>15: 7</w:t>
        </w:r>
      </w:hyperlink>
      <w:r>
        <w:rPr>
          <w:lang w:val="ar_AE" w:bidi="ar_AE"/>
        </w:rPr>
        <w:t>). لقد أصبح كل ما نوى العدو (</w:t>
      </w:r>
      <w:hyperlink r:id="rId240">
        <w:r>
          <w:rPr>
            <w:lang w:val="ar_AE" w:bidi="ar_AE"/>
          </w:rPr>
          <w:rPr>
            <w:color w:val="0000EE"/>
            <w:u w:val="single"/>
          </w:rPr>
          <w:t>15: 9</w:t>
        </w:r>
      </w:hyperlink>
      <w:r>
        <w:rPr>
          <w:lang w:val="ar_AE" w:bidi="ar_AE"/>
        </w:rPr>
        <w:t>) أن يعمله لا شيء (</w:t>
      </w:r>
      <w:hyperlink r:id="rId241">
        <w:r>
          <w:rPr>
            <w:lang w:val="ar_AE" w:bidi="ar_AE"/>
          </w:rPr>
          <w:rPr>
            <w:color w:val="0000EE"/>
            <w:u w:val="single"/>
          </w:rPr>
          <w:t>15: 10</w:t>
        </w:r>
      </w:hyperlink>
      <w:r>
        <w:rPr>
          <w:lang w:val="ar_AE" w:bidi="ar_AE"/>
        </w:rPr>
        <w:t>) أمام قوة الله العظيمة.</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lang w:val="ar_AE" w:bidi="ar_AE"/>
        </w:rPr>
        <w:t>وَبِرِيحِ أَنْفِكَ</w:t>
      </w:r>
      <w:r>
        <w:rPr>
          <w:lang w:val="ar_AE" w:bidi="ar_AE"/>
        </w:rPr>
        <w:t xml:space="preserve">(حرفيًا </w:t>
      </w:r>
      <w:r>
        <w:rPr>
          <w:i/>
          <w:lang w:val="ar_AE" w:bidi="ar_AE"/>
        </w:rPr>
        <w:t>أنوف</w:t>
      </w:r>
      <w:r>
        <w:rPr>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lang w:val="ar_AE" w:bidi="ar_AE"/>
        </w:rPr>
        <w:t>رِيحٍ</w:t>
      </w:r>
      <w:r>
        <w:rPr>
          <w:lang w:val="ar_AE" w:bidi="ar_AE"/>
        </w:rPr>
        <w:t xml:space="preserve">" في </w:t>
      </w:r>
      <w:hyperlink r:id="rId242">
        <w:r>
          <w:rPr>
            <w:lang w:val="ar_AE" w:bidi="ar_AE"/>
          </w:rPr>
          <w:rPr>
            <w:color w:val="0000EE"/>
            <w:u w:val="single"/>
          </w:rPr>
          <w:t>14: 21</w:t>
        </w:r>
      </w:hyperlink>
      <w:r>
        <w:rPr>
          <w:lang w:val="ar_AE" w:bidi="ar_AE"/>
        </w:rPr>
        <w:t xml:space="preserve"> و "</w:t>
      </w:r>
      <w:r>
        <w:rPr>
          <w:lang w:val="ar_AE" w:bidi="ar_AE"/>
        </w:rPr>
        <w:t>رُوحُ</w:t>
      </w:r>
      <w:r>
        <w:rPr>
          <w:lang w:val="ar_AE" w:bidi="ar_AE"/>
        </w:rPr>
        <w:t xml:space="preserve">" في </w:t>
      </w:r>
      <w:hyperlink r:id="rId243">
        <w:r>
          <w:rPr>
            <w:lang w:val="ar_AE" w:bidi="ar_AE"/>
          </w:rPr>
          <w:rPr>
            <w:color w:val="0000EE"/>
            <w:u w:val="single"/>
          </w:rPr>
          <w:t>تكوين 1: 2</w:t>
        </w:r>
      </w:hyperlink>
      <w:r>
        <w:rPr>
          <w:lang w:val="ar_AE" w:bidi="ar_AE"/>
        </w:rPr>
        <w:t>. الطبيعة ليست الله، ولكن الله يعمل في كل مكان في الطبيعة.</w:t>
      </w:r>
      <w:r>
        <w:rPr>
          <w:lang w:val="ar_AE" w:bidi="ar_AE"/>
        </w:rPr>
      </w:r>
      <w:r>
        <w:rPr>
          <w:lang w:val="ar_AE" w:bidi="ar_AE"/>
        </w:rPr>
      </w:r>
    </w:p>
    <w:p>
      <w:pPr>
        <w:bidi/>
      </w:pPr>
      <w:r>
        <w:rPr>
          <w:lang w:val="ar_AE" w:bidi="ar_AE"/>
        </w:rPr>
      </w:r>
    </w:p>
    <w:p>
      <w:pPr>
        <w:pStyle w:val="Heading2"/>
        <w:bidi/>
      </w:pPr>
      <w:r>
        <w:rPr>
          <w:lang w:val="ar_AE" w:bidi="ar_AE"/>
        </w:rPr>
        <w:t>خروج 15: 9–10</w:t>
      </w:r>
      <w:r>
        <w:rPr>
          <w:lang w:val="ar_AE" w:bidi="ar_AE"/>
        </w:rPr>
      </w:r>
    </w:p>
    <w:p>
      <w:pPr>
        <w:bidi/>
      </w:pPr>
      <w:r>
        <w:rPr>
          <w:lang w:val="ar_AE" w:bidi="ar_AE"/>
        </w:rPr>
      </w:r>
      <w:r>
        <w:rPr>
          <w:lang w:val="ar_AE" w:bidi="ar_AE"/>
        </w:rPr>
        <w:t xml:space="preserve">بالمقارنة مع خطط الخالق، فجميع الخطط حتى لأقوى البشر هي لا شيء (انظر </w:t>
      </w:r>
      <w:hyperlink r:id="rId244">
        <w:r>
          <w:rPr>
            <w:lang w:val="ar_AE" w:bidi="ar_AE"/>
          </w:rPr>
          <w:rPr>
            <w:color w:val="0000EE"/>
            <w:u w:val="single"/>
          </w:rPr>
          <w:t>مز 2: 2–5</w:t>
        </w:r>
      </w:hyperlink>
      <w:r>
        <w:rPr>
          <w:lang w:val="ar_AE" w:bidi="ar_AE"/>
        </w:rPr>
        <w:t xml:space="preserve">). هم مثل الغبار الذي يمكن أن يُنفخ بعيدًا بنفخة واحدة من أنفاسه (انظر </w:t>
      </w:r>
      <w:hyperlink r:id="rId245">
        <w:r>
          <w:rPr>
            <w:lang w:val="ar_AE" w:bidi="ar_AE"/>
          </w:rPr>
          <w:rPr>
            <w:color w:val="0000EE"/>
            <w:u w:val="single"/>
          </w:rPr>
          <w:t>إش 40: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11</w:t>
      </w:r>
      <w:r>
        <w:rPr>
          <w:lang w:val="ar_AE" w:bidi="ar_AE"/>
        </w:rPr>
      </w:r>
    </w:p>
    <w:p>
      <w:pPr>
        <w:bidi/>
      </w:pPr>
      <w:r>
        <w:rPr>
          <w:lang w:val="ar_AE" w:bidi="ar_AE"/>
        </w:rPr>
      </w:r>
      <w:r>
        <w:rPr>
          <w:lang w:val="ar_AE" w:bidi="ar_AE"/>
        </w:rPr>
        <w:t xml:space="preserve">آلهة الأمم الوثنية ليست من نفس فئة الرب. لا يستحقون أن يُطلق عليهم قدوس (انظر </w:t>
      </w:r>
      <w:r>
        <w:rPr>
          <w:lang w:val="ar_AE" w:bidi="ar_AE"/>
        </w:rPr>
        <w:t>الملاحظة الدراسية على 3: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lang w:val="ar_AE" w:bidi="ar_AE"/>
        </w:rPr>
        <w:t>في ضوء محبة الله التي لا تفشل وقوته، لا يوجد سبب للشك في أنه سيكون قادرًا على الوفاء بوعوده. "</w:t>
      </w:r>
      <w:r>
        <w:rPr>
          <w:lang w:val="ar_AE" w:bidi="ar_AE"/>
        </w:rPr>
        <w:t>بِرَأْفَتِكَ</w:t>
      </w:r>
      <w:r>
        <w:rPr>
          <w:lang w:val="ar_AE" w:bidi="ar_AE"/>
        </w:rPr>
        <w:t>" هي ترجمة للكلمة العبرية "خيسيد</w:t>
      </w:r>
      <w:r>
        <w:rPr>
          <w:i/>
          <w:lang w:val="ar_AE" w:bidi="ar_AE"/>
        </w:rPr>
        <w:t>،</w:t>
      </w:r>
      <w:r>
        <w:rPr>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hyperlink r:id="rId246">
        <w:r>
          <w:rPr>
            <w:lang w:val="ar_AE" w:bidi="ar_AE"/>
          </w:rPr>
          <w:rPr>
            <w:color w:val="0000EE"/>
            <w:u w:val="single"/>
          </w:rPr>
          <w:t>مزمور 136</w:t>
        </w:r>
      </w:hyperlink>
      <w:r>
        <w:rPr>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lang w:val="ar_AE" w:bidi="ar_AE"/>
        </w:rPr>
        <w:t>مَسْكَنِ قُدْسِكَ</w:t>
      </w:r>
      <w:r>
        <w:rPr>
          <w:lang w:val="ar_AE" w:bidi="ar_AE"/>
        </w:rPr>
        <w:t xml:space="preserve">: لقد اختار الله شعبه وجمعهم إليه لكي يسكن في وسطهم (انظر أيضًا </w:t>
      </w:r>
      <w:hyperlink r:id="rId247">
        <w:r>
          <w:rPr>
            <w:lang w:val="ar_AE" w:bidi="ar_AE"/>
          </w:rPr>
          <w:rPr>
            <w:color w:val="0000EE"/>
            <w:u w:val="single"/>
          </w:rPr>
          <w:t>خروج 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13–18</w:t>
      </w:r>
      <w:r>
        <w:rPr>
          <w:lang w:val="ar_AE" w:bidi="ar_AE"/>
        </w:rPr>
      </w:r>
    </w:p>
    <w:p>
      <w:pPr>
        <w:bidi/>
      </w:pPr>
      <w:r>
        <w:rPr>
          <w:lang w:val="ar_AE" w:bidi="ar_AE"/>
        </w:rPr>
      </w:r>
      <w:r>
        <w:rPr>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lang w:val="ar_AE" w:bidi="ar_AE"/>
        </w:rPr>
      </w:r>
      <w:r>
        <w:rPr>
          <w:lang w:val="ar_AE" w:bidi="ar_AE"/>
        </w:rPr>
      </w:r>
    </w:p>
    <w:p>
      <w:pPr>
        <w:bidi/>
      </w:pPr>
      <w:r>
        <w:rPr>
          <w:lang w:val="ar_AE" w:bidi="ar_AE"/>
        </w:rPr>
      </w:r>
    </w:p>
    <w:p>
      <w:pPr>
        <w:pStyle w:val="Heading2"/>
        <w:bidi/>
      </w:pPr>
      <w:r>
        <w:rPr>
          <w:lang w:val="ar_AE" w:bidi="ar_AE"/>
        </w:rPr>
        <w:t>خروج 15: 14–15</w:t>
      </w:r>
      <w:r>
        <w:rPr>
          <w:lang w:val="ar_AE" w:bidi="ar_AE"/>
        </w:rPr>
      </w:r>
    </w:p>
    <w:p>
      <w:pPr>
        <w:bidi/>
      </w:pPr>
      <w:r>
        <w:rPr>
          <w:lang w:val="ar_AE" w:bidi="ar_AE"/>
        </w:rPr>
      </w:r>
      <w:r>
        <w:rPr>
          <w:lang w:val="ar_AE" w:bidi="ar_AE"/>
        </w:rPr>
        <w:t>فِلِسْطِينَ</w:t>
      </w:r>
      <w:r>
        <w:rPr>
          <w:lang w:val="ar_AE" w:bidi="ar_AE"/>
        </w:rPr>
        <w:t xml:space="preserve">، </w:t>
      </w:r>
      <w:r>
        <w:rPr>
          <w:lang w:val="ar_AE" w:bidi="ar_AE"/>
        </w:rPr>
        <w:t>أَدُومَ. مُوآبَ، وكَنْعَانَ</w:t>
      </w:r>
      <w:r>
        <w:rPr>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hyperlink r:id="rId248">
        <w:r>
          <w:rPr>
            <w:lang w:val="ar_AE" w:bidi="ar_AE"/>
          </w:rPr>
          <w:rPr>
            <w:color w:val="0000EE"/>
            <w:u w:val="single"/>
          </w:rPr>
          <w:t>يشوع 2: 9–11</w:t>
        </w:r>
      </w:hyperlink>
      <w:r>
        <w:rPr>
          <w:lang w:val="ar_AE" w:bidi="ar_AE"/>
        </w:rPr>
        <w:t xml:space="preserve">، حيث يتم استخدام نفس التصوير كما في </w:t>
      </w:r>
      <w:hyperlink r:id="rId249">
        <w:r>
          <w:rPr>
            <w:lang w:val="ar_AE" w:bidi="ar_AE"/>
          </w:rPr>
          <w:rPr>
            <w:color w:val="0000EE"/>
            <w:u w:val="single"/>
          </w:rPr>
          <w:t>خروج 15: 15</w:t>
        </w:r>
      </w:hyperlink>
      <w:r>
        <w:rPr>
          <w:lang w:val="ar_AE" w:bidi="ar_AE"/>
        </w:rPr>
        <w:t>، حيث تُستخدم</w:t>
      </w:r>
      <w:r>
        <w:rPr>
          <w:lang w:val="ar_AE" w:bidi="ar_AE"/>
        </w:rPr>
        <w:t xml:space="preserve"> يذُوبُ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17</w:t>
      </w:r>
      <w:r>
        <w:rPr>
          <w:lang w:val="ar_AE" w:bidi="ar_AE"/>
        </w:rPr>
      </w:r>
    </w:p>
    <w:p>
      <w:pPr>
        <w:bidi/>
      </w:pPr>
      <w:r>
        <w:rPr>
          <w:lang w:val="ar_AE" w:bidi="ar_AE"/>
        </w:rPr>
      </w:r>
      <w:r>
        <w:rPr>
          <w:lang w:val="ar_AE" w:bidi="ar_AE"/>
        </w:rPr>
        <w:t>جَبَلِ مِيرَاثِكَ</w:t>
      </w:r>
      <w:r>
        <w:rPr>
          <w:lang w:val="ar_AE" w:bidi="ar_AE"/>
        </w:rPr>
        <w:t>: كان يُعتقد أن الآلهة تقيم في الجبال. وبالتالي، يتم تصوير كنعان بشكل مجازي على أنه مقر الله.</w:t>
      </w:r>
      <w:r>
        <w:rPr>
          <w:lang w:val="ar_AE" w:bidi="ar_AE"/>
        </w:rPr>
      </w:r>
      <w:r>
        <w:rPr>
          <w:lang w:val="ar_AE" w:bidi="ar_AE"/>
        </w:rPr>
      </w:r>
    </w:p>
    <w:p>
      <w:pPr>
        <w:bidi/>
      </w:pPr>
      <w:r>
        <w:rPr>
          <w:lang w:val="ar_AE" w:bidi="ar_AE"/>
        </w:rPr>
      </w:r>
    </w:p>
    <w:p>
      <w:pPr>
        <w:pStyle w:val="Heading2"/>
        <w:bidi/>
      </w:pPr>
      <w:r>
        <w:rPr>
          <w:lang w:val="ar_AE" w:bidi="ar_AE"/>
        </w:rPr>
        <w:t>خروج ١٥: ١٩–٢١</w:t>
      </w:r>
      <w:r>
        <w:rPr>
          <w:lang w:val="ar_AE" w:bidi="ar_AE"/>
        </w:rPr>
      </w:r>
    </w:p>
    <w:p>
      <w:pPr>
        <w:bidi/>
      </w:pPr>
      <w:r>
        <w:rPr>
          <w:lang w:val="ar_AE" w:bidi="ar_AE"/>
        </w:rPr>
      </w:r>
      <w:r>
        <w:rPr>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lang w:val="ar_AE" w:bidi="ar_AE"/>
        </w:rPr>
      </w:r>
      <w:r>
        <w:rPr>
          <w:lang w:val="ar_AE" w:bidi="ar_AE"/>
        </w:rPr>
      </w:r>
    </w:p>
    <w:p>
      <w:pPr>
        <w:bidi/>
      </w:pPr>
      <w:r>
        <w:rPr>
          <w:lang w:val="ar_AE" w:bidi="ar_AE"/>
        </w:rPr>
      </w:r>
    </w:p>
    <w:p>
      <w:pPr>
        <w:pStyle w:val="Heading2"/>
        <w:bidi/>
      </w:pPr>
      <w:r>
        <w:rPr>
          <w:lang w:val="ar_AE" w:bidi="ar_AE"/>
        </w:rPr>
        <w:t>خروج 15: 22–27</w:t>
      </w:r>
      <w:r>
        <w:rPr>
          <w:lang w:val="ar_AE" w:bidi="ar_AE"/>
        </w:rPr>
      </w:r>
    </w:p>
    <w:p>
      <w:pPr>
        <w:bidi/>
      </w:pPr>
      <w:r>
        <w:rPr>
          <w:lang w:val="ar_AE" w:bidi="ar_AE"/>
        </w:rPr>
      </w:r>
      <w:r>
        <w:rPr>
          <w:lang w:val="ar_AE" w:bidi="ar_AE"/>
        </w:rPr>
        <w:t>أولاً في مارة ثم في إيليم</w:t>
      </w:r>
      <w:r>
        <w:rPr>
          <w:i/>
          <w:lang w:val="ar_AE" w:bidi="ar_AE"/>
        </w:rPr>
        <w:t>,</w:t>
      </w:r>
      <w:r>
        <w:rPr>
          <w:lang w:val="ar_AE" w:bidi="ar_AE"/>
        </w:rPr>
        <w:t xml:space="preserve"> قدم الله الماء للناس. • الموقع الدقيق ل</w:t>
      </w:r>
      <w:r>
        <w:rPr>
          <w:lang w:val="ar_AE" w:bidi="ar_AE"/>
        </w:rPr>
        <w:t>بَرِّيَّةِ شُورٍ</w:t>
      </w:r>
      <w:r>
        <w:rPr>
          <w:lang w:val="ar_AE" w:bidi="ar_AE"/>
        </w:rPr>
        <w:t xml:space="preserve"> (</w:t>
      </w:r>
      <w:hyperlink r:id="rId250">
        <w:r>
          <w:rPr>
            <w:lang w:val="ar_AE" w:bidi="ar_AE"/>
          </w:rPr>
          <w:rPr>
            <w:color w:val="0000EE"/>
            <w:u w:val="single"/>
          </w:rPr>
          <w:t>15: 22</w:t>
        </w:r>
      </w:hyperlink>
      <w:r>
        <w:rPr>
          <w:lang w:val="ar_AE" w:bidi="ar_AE"/>
        </w:rPr>
        <w:t>) غير معروف.</w:t>
      </w:r>
      <w:r>
        <w:rPr>
          <w:lang w:val="ar_AE" w:bidi="ar_AE"/>
        </w:rPr>
      </w:r>
      <w:r>
        <w:rPr>
          <w:lang w:val="ar_AE" w:bidi="ar_AE"/>
        </w:rPr>
      </w:r>
    </w:p>
    <w:p>
      <w:pPr>
        <w:bidi/>
      </w:pPr>
      <w:r>
        <w:rPr>
          <w:lang w:val="ar_AE" w:bidi="ar_AE"/>
        </w:rPr>
      </w:r>
    </w:p>
    <w:p>
      <w:pPr>
        <w:pStyle w:val="Heading2"/>
        <w:bidi/>
      </w:pPr>
      <w:r>
        <w:rPr>
          <w:lang w:val="ar_AE" w:bidi="ar_AE"/>
        </w:rPr>
        <w:t>خروج 15: 22–18. 27</w:t>
      </w:r>
      <w:r>
        <w:rPr>
          <w:lang w:val="ar_AE" w:bidi="ar_AE"/>
        </w:rPr>
      </w:r>
    </w:p>
    <w:p>
      <w:pPr>
        <w:bidi/>
      </w:pPr>
      <w:r>
        <w:rPr>
          <w:lang w:val="ar_AE" w:bidi="ar_AE"/>
        </w:rPr>
      </w:r>
      <w:r>
        <w:rPr>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lang w:val="ar_AE" w:bidi="ar_AE"/>
        </w:rPr>
      </w:r>
      <w:r>
        <w:rPr>
          <w:lang w:val="ar_AE" w:bidi="ar_AE"/>
        </w:rPr>
      </w:r>
    </w:p>
    <w:p>
      <w:pPr>
        <w:bidi/>
      </w:pPr>
      <w:r>
        <w:rPr>
          <w:lang w:val="ar_AE" w:bidi="ar_AE"/>
        </w:rPr>
      </w:r>
    </w:p>
    <w:p>
      <w:pPr>
        <w:pStyle w:val="Heading2"/>
        <w:bidi/>
      </w:pPr>
      <w:r>
        <w:rPr>
          <w:lang w:val="ar_AE" w:bidi="ar_AE"/>
        </w:rPr>
        <w:t>خروج 15: 23</w:t>
      </w:r>
      <w:r>
        <w:rPr>
          <w:lang w:val="ar_AE" w:bidi="ar_AE"/>
        </w:rPr>
      </w:r>
    </w:p>
    <w:p>
      <w:pPr>
        <w:bidi/>
      </w:pPr>
      <w:r>
        <w:rPr>
          <w:lang w:val="ar_AE" w:bidi="ar_AE"/>
        </w:rPr>
      </w:r>
      <w:r>
        <w:rPr>
          <w:lang w:val="ar_AE" w:bidi="ar_AE"/>
        </w:rPr>
        <w:t>كانت المياه على الأرجح شديدة القلوية، كما هو الحال عادة في صحراء سيناء.</w:t>
      </w:r>
      <w:r>
        <w:rPr>
          <w:lang w:val="ar_AE" w:bidi="ar_AE"/>
        </w:rPr>
      </w:r>
      <w:r>
        <w:rPr>
          <w:lang w:val="ar_AE" w:bidi="ar_AE"/>
        </w:rPr>
      </w:r>
    </w:p>
    <w:p>
      <w:pPr>
        <w:bidi/>
      </w:pPr>
      <w:r>
        <w:rPr>
          <w:lang w:val="ar_AE" w:bidi="ar_AE"/>
        </w:rPr>
      </w:r>
    </w:p>
    <w:p>
      <w:pPr>
        <w:pStyle w:val="Heading2"/>
        <w:bidi/>
      </w:pPr>
      <w:r>
        <w:rPr>
          <w:lang w:val="ar_AE" w:bidi="ar_AE"/>
        </w:rPr>
        <w:t>خروج 15: 24</w:t>
      </w:r>
      <w:r>
        <w:rPr>
          <w:lang w:val="ar_AE" w:bidi="ar_AE"/>
        </w:rPr>
      </w:r>
    </w:p>
    <w:p>
      <w:pPr>
        <w:bidi/>
      </w:pPr>
      <w:r>
        <w:rPr>
          <w:lang w:val="ar_AE" w:bidi="ar_AE"/>
        </w:rPr>
      </w:r>
      <w:r>
        <w:rPr>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hyperlink r:id="rId251">
        <w:r>
          <w:rPr>
            <w:lang w:val="ar_AE" w:bidi="ar_AE"/>
          </w:rPr>
          <w:rPr>
            <w:color w:val="0000EE"/>
            <w:u w:val="single"/>
          </w:rPr>
          <w:t>عدد 14</w:t>
        </w:r>
      </w:hyperlink>
      <w:r>
        <w:rPr>
          <w:lang w:val="ar_AE" w:bidi="ar_AE"/>
        </w:rPr>
        <w:t xml:space="preserve">; </w:t>
      </w:r>
      <w:hyperlink r:id="rId252">
        <w:r>
          <w:rPr>
            <w:lang w:val="ar_AE" w:bidi="ar_AE"/>
          </w:rPr>
          <w:rPr>
            <w:color w:val="0000EE"/>
            <w:u w:val="single"/>
          </w:rPr>
          <w:t>مزمور 95: 7–11</w:t>
        </w:r>
      </w:hyperlink>
      <w:r>
        <w:rPr>
          <w:lang w:val="ar_AE" w:bidi="ar_AE"/>
        </w:rPr>
        <w:t xml:space="preserve">; </w:t>
      </w:r>
      <w:hyperlink r:id="rId253">
        <w:r>
          <w:rPr>
            <w:lang w:val="ar_AE" w:bidi="ar_AE"/>
          </w:rPr>
          <w:rPr>
            <w:color w:val="0000EE"/>
            <w:u w:val="single"/>
          </w:rPr>
          <w:t>عبرانيين 3: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25</w:t>
      </w:r>
      <w:r>
        <w:rPr>
          <w:lang w:val="ar_AE" w:bidi="ar_AE"/>
        </w:rPr>
      </w:r>
    </w:p>
    <w:p>
      <w:pPr>
        <w:bidi/>
      </w:pPr>
      <w:r>
        <w:rPr>
          <w:lang w:val="ar_AE" w:bidi="ar_AE"/>
        </w:rPr>
      </w:r>
      <w:r>
        <w:rPr>
          <w:lang w:val="ar_AE" w:bidi="ar_AE"/>
        </w:rPr>
        <w:t xml:space="preserve">انظر </w:t>
      </w:r>
      <w:hyperlink r:id="rId254">
        <w:r>
          <w:rPr>
            <w:lang w:val="ar_AE" w:bidi="ar_AE"/>
          </w:rPr>
          <w:rPr>
            <w:color w:val="0000EE"/>
            <w:u w:val="single"/>
          </w:rPr>
          <w:t>2 ملوك 2: 19–22</w:t>
        </w:r>
      </w:hyperlink>
      <w:r>
        <w:rPr>
          <w:lang w:val="ar_AE" w:bidi="ar_AE"/>
        </w:rPr>
        <w:t xml:space="preserve"> لحادثة مشابهة.</w:t>
      </w:r>
      <w:r>
        <w:rPr>
          <w:lang w:val="ar_AE" w:bidi="ar_AE"/>
        </w:rPr>
      </w:r>
      <w:r>
        <w:rPr>
          <w:lang w:val="ar_AE" w:bidi="ar_AE"/>
        </w:rPr>
      </w:r>
    </w:p>
    <w:p>
      <w:pPr>
        <w:bidi/>
      </w:pPr>
      <w:r>
        <w:rPr>
          <w:lang w:val="ar_AE" w:bidi="ar_AE"/>
        </w:rPr>
      </w:r>
    </w:p>
    <w:p>
      <w:pPr>
        <w:pStyle w:val="Heading2"/>
        <w:bidi/>
      </w:pPr>
      <w:r>
        <w:rPr>
          <w:lang w:val="ar_AE" w:bidi="ar_AE"/>
        </w:rPr>
        <w:t>خروج 15: 26</w:t>
      </w:r>
      <w:r>
        <w:rPr>
          <w:lang w:val="ar_AE" w:bidi="ar_AE"/>
        </w:rPr>
      </w:r>
    </w:p>
    <w:p>
      <w:pPr>
        <w:bidi/>
      </w:pPr>
      <w:r>
        <w:rPr>
          <w:lang w:val="ar_AE" w:bidi="ar_AE"/>
        </w:rPr>
      </w:r>
      <w:r>
        <w:rPr>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lang w:val="ar_AE" w:bidi="ar_AE"/>
        </w:rPr>
      </w:r>
      <w:r>
        <w:rPr>
          <w:lang w:val="ar_AE" w:bidi="ar_AE"/>
        </w:rPr>
      </w:r>
    </w:p>
    <w:p>
      <w:pPr>
        <w:bidi/>
      </w:pPr>
      <w:r>
        <w:rPr>
          <w:lang w:val="ar_AE" w:bidi="ar_AE"/>
        </w:rPr>
      </w:r>
    </w:p>
    <w:p>
      <w:pPr>
        <w:pStyle w:val="Heading2"/>
        <w:bidi/>
      </w:pPr>
      <w:r>
        <w:rPr>
          <w:lang w:val="ar_AE" w:bidi="ar_AE"/>
        </w:rPr>
        <w:t>خروج ١٦: ١–٣٦</w:t>
      </w:r>
      <w:r>
        <w:rPr>
          <w:lang w:val="ar_AE" w:bidi="ar_AE"/>
        </w:rPr>
      </w:r>
    </w:p>
    <w:p>
      <w:pPr>
        <w:bidi/>
      </w:pPr>
      <w:r>
        <w:rPr>
          <w:lang w:val="ar_AE" w:bidi="ar_AE"/>
        </w:rPr>
      </w:r>
      <w:r>
        <w:rPr>
          <w:lang w:val="ar_AE" w:bidi="ar_AE"/>
        </w:rPr>
        <w:t>أظهر الله رعايته لشعبه من خلال توفير المن والسلوى كطعام لهم.</w:t>
      </w:r>
      <w:r>
        <w:rPr>
          <w:lang w:val="ar_AE" w:bidi="ar_AE"/>
        </w:rPr>
      </w:r>
      <w:r>
        <w:rPr>
          <w:lang w:val="ar_AE" w:bidi="ar_AE"/>
        </w:rPr>
      </w:r>
    </w:p>
    <w:p>
      <w:pPr>
        <w:bidi/>
      </w:pPr>
      <w:r>
        <w:rPr>
          <w:lang w:val="ar_AE" w:bidi="ar_AE"/>
        </w:rPr>
      </w:r>
    </w:p>
    <w:p>
      <w:pPr>
        <w:pStyle w:val="Heading2"/>
        <w:bidi/>
      </w:pPr>
      <w:r>
        <w:rPr>
          <w:lang w:val="ar_AE" w:bidi="ar_AE"/>
        </w:rPr>
        <w:t>خروج 16: 2</w:t>
      </w:r>
      <w:r>
        <w:rPr>
          <w:lang w:val="ar_AE" w:bidi="ar_AE"/>
        </w:rPr>
      </w:r>
    </w:p>
    <w:p>
      <w:pPr>
        <w:bidi/>
      </w:pPr>
      <w:r>
        <w:rPr>
          <w:lang w:val="ar_AE" w:bidi="ar_AE"/>
        </w:rPr>
      </w:r>
      <w:r>
        <w:rPr>
          <w:lang w:val="ar_AE" w:bidi="ar_AE"/>
        </w:rPr>
        <w:t>تَذَمَّرَ</w:t>
      </w:r>
      <w:r>
        <w:rPr>
          <w:lang w:val="ar_AE" w:bidi="ar_AE"/>
        </w:rPr>
        <w:t>: كان الناس يطورون منهجًا من عدم الإيمان يتجلّى في التذمّر والشكوى.</w:t>
      </w:r>
      <w:r>
        <w:rPr>
          <w:lang w:val="ar_AE" w:bidi="ar_AE"/>
        </w:rPr>
      </w:r>
      <w:r>
        <w:rPr>
          <w:lang w:val="ar_AE" w:bidi="ar_AE"/>
        </w:rPr>
      </w:r>
    </w:p>
    <w:p>
      <w:pPr>
        <w:bidi/>
      </w:pPr>
      <w:r>
        <w:rPr>
          <w:lang w:val="ar_AE" w:bidi="ar_AE"/>
        </w:rPr>
      </w:r>
    </w:p>
    <w:p>
      <w:pPr>
        <w:pStyle w:val="Heading2"/>
        <w:bidi/>
      </w:pPr>
      <w:r>
        <w:rPr>
          <w:lang w:val="ar_AE" w:bidi="ar_AE"/>
        </w:rPr>
        <w:t>خروج 16: 3</w:t>
      </w:r>
      <w:r>
        <w:rPr>
          <w:lang w:val="ar_AE" w:bidi="ar_AE"/>
        </w:rPr>
      </w:r>
    </w:p>
    <w:p>
      <w:pPr>
        <w:bidi/>
      </w:pPr>
      <w:r>
        <w:rPr>
          <w:lang w:val="ar_AE" w:bidi="ar_AE"/>
        </w:rPr>
      </w:r>
      <w:r>
        <w:rPr>
          <w:lang w:val="ar_AE" w:bidi="ar_AE"/>
        </w:rPr>
        <w:t>خُبْزًا لِلشَّبَعِ</w:t>
      </w:r>
      <w:r>
        <w:rPr>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lang w:val="ar_AE" w:bidi="ar_AE"/>
        </w:rPr>
      </w:r>
      <w:r>
        <w:rPr>
          <w:lang w:val="ar_AE" w:bidi="ar_AE"/>
        </w:rPr>
      </w:r>
    </w:p>
    <w:p>
      <w:pPr>
        <w:bidi/>
      </w:pPr>
      <w:r>
        <w:rPr>
          <w:lang w:val="ar_AE" w:bidi="ar_AE"/>
        </w:rPr>
      </w:r>
    </w:p>
    <w:p>
      <w:pPr>
        <w:pStyle w:val="Heading2"/>
        <w:bidi/>
      </w:pPr>
      <w:r>
        <w:rPr>
          <w:lang w:val="ar_AE" w:bidi="ar_AE"/>
        </w:rPr>
        <w:t>خروج ١٦: ٤–٥</w:t>
      </w:r>
      <w:r>
        <w:rPr>
          <w:lang w:val="ar_AE" w:bidi="ar_AE"/>
        </w:rPr>
      </w:r>
    </w:p>
    <w:p>
      <w:pPr>
        <w:bidi/>
      </w:pPr>
      <w:r>
        <w:rPr>
          <w:lang w:val="ar_AE" w:bidi="ar_AE"/>
        </w:rPr>
      </w:r>
      <w:r>
        <w:rPr>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hyperlink r:id="rId255">
        <w:r>
          <w:rPr>
            <w:lang w:val="ar_AE" w:bidi="ar_AE"/>
          </w:rPr>
          <w:rPr>
            <w:color w:val="0000EE"/>
            <w:u w:val="single"/>
          </w:rPr>
          <w:t>16: 21–30</w:t>
        </w:r>
      </w:hyperlink>
      <w:r>
        <w:rPr>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hyperlink r:id="rId256">
        <w:r>
          <w:rPr>
            <w:lang w:val="ar_AE" w:bidi="ar_AE"/>
          </w:rPr>
          <w:rPr>
            <w:color w:val="0000EE"/>
            <w:u w:val="single"/>
          </w:rPr>
          <w:t>متى 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16: 7</w:t>
      </w:r>
      <w:r>
        <w:rPr>
          <w:lang w:val="ar_AE" w:bidi="ar_AE"/>
        </w:rPr>
      </w:r>
    </w:p>
    <w:p>
      <w:pPr>
        <w:bidi/>
      </w:pPr>
      <w:r>
        <w:rPr>
          <w:lang w:val="ar_AE" w:bidi="ar_AE"/>
        </w:rPr>
      </w:r>
      <w:r>
        <w:rPr>
          <w:lang w:val="ar_AE" w:bidi="ar_AE"/>
        </w:rPr>
        <w:t>الكلمة العبرية التي تُرجمت إلى ال</w:t>
      </w:r>
      <w:r>
        <w:rPr>
          <w:lang w:val="ar_AE" w:bidi="ar_AE"/>
        </w:rPr>
        <w:t>مَجْدَ</w:t>
      </w:r>
      <w:r>
        <w:rPr>
          <w:lang w:val="ar_AE" w:bidi="ar_AE"/>
        </w:rPr>
        <w:t xml:space="preserve"> تدل على الثِقَل، الجوهر، والحقيقة. إنها ليست الصفة الهشة والعابرة التي نربطها غالبًا بالمصطلح الإنجليزي </w:t>
      </w:r>
      <w:r>
        <w:rPr>
          <w:i/>
          <w:lang w:val="ar_AE" w:bidi="ar_AE"/>
        </w:rPr>
        <w:t>glory (مجد).</w:t>
      </w:r>
      <w:r>
        <w:rPr>
          <w:lang w:val="ar_AE" w:bidi="ar_AE"/>
        </w:rPr>
        <w:t xml:space="preserve"> إنها تعبّر أكثر عن فكرة العظمة المَلَكِيّة.</w:t>
      </w:r>
      <w:r>
        <w:rPr>
          <w:lang w:val="ar_AE" w:bidi="ar_AE"/>
        </w:rPr>
      </w:r>
      <w:r>
        <w:rPr>
          <w:lang w:val="ar_AE" w:bidi="ar_AE"/>
        </w:rPr>
      </w:r>
    </w:p>
    <w:p>
      <w:pPr>
        <w:bidi/>
      </w:pPr>
      <w:r>
        <w:rPr>
          <w:lang w:val="ar_AE" w:bidi="ar_AE"/>
        </w:rPr>
      </w:r>
    </w:p>
    <w:p>
      <w:pPr>
        <w:pStyle w:val="Heading2"/>
        <w:bidi/>
      </w:pPr>
      <w:r>
        <w:rPr>
          <w:lang w:val="ar_AE" w:bidi="ar_AE"/>
        </w:rPr>
        <w:t>خروج 16: 15</w:t>
      </w:r>
      <w:r>
        <w:rPr>
          <w:lang w:val="ar_AE" w:bidi="ar_AE"/>
        </w:rPr>
      </w:r>
    </w:p>
    <w:p>
      <w:pPr>
        <w:bidi/>
      </w:pPr>
      <w:r>
        <w:rPr>
          <w:lang w:val="ar_AE" w:bidi="ar_AE"/>
        </w:rPr>
      </w:r>
      <w:r>
        <w:rPr>
          <w:lang w:val="ar_AE" w:bidi="ar_AE"/>
        </w:rPr>
        <w:t>الكلمة العبرية "منا هو" (ما هذا؟) أصبح اسم الطعام المعجزي ("</w:t>
      </w:r>
      <w:r>
        <w:rPr>
          <w:lang w:val="ar_AE" w:bidi="ar_AE"/>
        </w:rPr>
        <w:t>مَنًّا</w:t>
      </w:r>
      <w:r>
        <w:rPr>
          <w:lang w:val="ar_AE" w:bidi="ar_AE"/>
        </w:rPr>
        <w:t xml:space="preserve">"، انظر </w:t>
      </w:r>
      <w:hyperlink r:id="rId257">
        <w:r>
          <w:rPr>
            <w:lang w:val="ar_AE" w:bidi="ar_AE"/>
          </w:rPr>
          <w:rPr>
            <w:color w:val="0000EE"/>
            <w:u w:val="single"/>
          </w:rPr>
          <w:t>16: 31</w:t>
        </w:r>
      </w:hyperlink>
      <w:r>
        <w:rPr>
          <w:lang w:val="ar_AE" w:bidi="ar_AE"/>
        </w:rPr>
        <w:t>). لمدة أربعين عامًا، لقد أكل الناس "</w:t>
      </w:r>
      <w:r>
        <w:rPr>
          <w:i/>
          <w:lang w:val="ar_AE" w:bidi="ar_AE"/>
        </w:rPr>
        <w:t>ما هذا؟"</w:t>
      </w:r>
      <w:r>
        <w:rPr>
          <w:lang w:val="ar_AE" w:bidi="ar_AE"/>
        </w:rPr>
        <w:t xml:space="preserve"> أشار يسوع إلى نفسه على أنه تحقيق معنى هذه المعجزة. كان هو "</w:t>
      </w:r>
      <w:r>
        <w:rPr>
          <w:lang w:val="ar_AE" w:bidi="ar_AE"/>
        </w:rPr>
        <w:t>ٱلْخُبْزَ ٱلْحَقِيقِيَّ مِنَ ٱلسَّمَاءِ</w:t>
      </w:r>
      <w:r>
        <w:rPr>
          <w:lang w:val="ar_AE" w:bidi="ar_AE"/>
        </w:rPr>
        <w:t>" الذي يعطي الحياة (</w:t>
      </w:r>
      <w:hyperlink r:id="rId258">
        <w:r>
          <w:rPr>
            <w:lang w:val="ar_AE" w:bidi="ar_AE"/>
          </w:rPr>
          <w:rPr>
            <w:color w:val="0000EE"/>
            <w:u w:val="single"/>
          </w:rPr>
          <w:t>يوحنا 6: 32–35</w:t>
        </w:r>
      </w:hyperlink>
      <w:r>
        <w:rPr>
          <w:lang w:val="ar_AE" w:bidi="ar_AE"/>
        </w:rPr>
        <w:t xml:space="preserve">, </w:t>
      </w:r>
      <w:hyperlink r:id="rId259">
        <w:r>
          <w:rPr>
            <w:lang w:val="ar_AE" w:bidi="ar_AE"/>
          </w:rPr>
          <w:rPr>
            <w:color w:val="0000EE"/>
            <w:u w:val="single"/>
          </w:rPr>
          <w:t>48</w:t>
        </w:r>
      </w:hyperlink>
      <w:r>
        <w:rPr>
          <w:lang w:val="ar_AE" w:bidi="ar_AE"/>
        </w:rPr>
        <w:t xml:space="preserve">, </w:t>
      </w:r>
      <w:hyperlink r:id="rId260">
        <w:r>
          <w:rPr>
            <w:lang w:val="ar_AE" w:bidi="ar_AE"/>
          </w:rPr>
          <w:rPr>
            <w:color w:val="0000EE"/>
            <w:u w:val="single"/>
          </w:rPr>
          <w:t>51</w:t>
        </w:r>
      </w:hyperlink>
      <w:r>
        <w:rPr>
          <w:lang w:val="ar_AE" w:bidi="ar_AE"/>
        </w:rPr>
        <w:t xml:space="preserve">, </w:t>
      </w:r>
      <w:hyperlink r:id="rId261">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١٩–٢٠</w:t>
      </w:r>
      <w:r>
        <w:rPr>
          <w:lang w:val="ar_AE" w:bidi="ar_AE"/>
        </w:rPr>
      </w:r>
    </w:p>
    <w:p>
      <w:pPr>
        <w:bidi/>
      </w:pPr>
      <w:r>
        <w:rPr>
          <w:lang w:val="ar_AE" w:bidi="ar_AE"/>
        </w:rPr>
      </w:r>
      <w:r>
        <w:rPr>
          <w:lang w:val="ar_AE" w:bidi="ar_AE"/>
        </w:rPr>
        <w:t xml:space="preserve">فيما يتعلق بهذه التعليمات، انظر </w:t>
      </w:r>
      <w:r>
        <w:rPr>
          <w:lang w:val="ar_AE" w:bidi="ar_AE"/>
        </w:rPr>
        <w:t>الملاحظة الدراسية على 16: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٢١–٣٠</w:t>
      </w:r>
      <w:r>
        <w:rPr>
          <w:lang w:val="ar_AE" w:bidi="ar_AE"/>
        </w:rPr>
      </w:r>
    </w:p>
    <w:p>
      <w:pPr>
        <w:bidi/>
      </w:pPr>
      <w:r>
        <w:rPr>
          <w:lang w:val="ar_AE" w:bidi="ar_AE"/>
        </w:rPr>
      </w:r>
      <w:r>
        <w:rPr>
          <w:lang w:val="ar_AE" w:bidi="ar_AE"/>
        </w:rPr>
        <w:t>على الرغم من أن السبت كان يومًا مخصصًا للرب (</w:t>
      </w:r>
      <w:hyperlink r:id="rId262">
        <w:r>
          <w:rPr>
            <w:lang w:val="ar_AE" w:bidi="ar_AE"/>
          </w:rPr>
          <w:rPr>
            <w:color w:val="0000EE"/>
            <w:u w:val="single"/>
          </w:rPr>
          <w:t>16: 23</w:t>
        </w:r>
      </w:hyperlink>
      <w:r>
        <w:rPr>
          <w:lang w:val="ar_AE" w:bidi="ar_AE"/>
        </w:rPr>
        <w:t>)، إلا أنه كان أيضًا هدية الرب لشعبه (</w:t>
      </w:r>
      <w:hyperlink r:id="rId263">
        <w:r>
          <w:rPr>
            <w:lang w:val="ar_AE" w:bidi="ar_AE"/>
          </w:rPr>
          <w:rPr>
            <w:color w:val="0000EE"/>
            <w:u w:val="single"/>
          </w:rPr>
          <w:t>16: 29</w:t>
        </w:r>
      </w:hyperlink>
      <w:r>
        <w:rPr>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hyperlink r:id="rId264">
        <w:r>
          <w:rPr>
            <w:lang w:val="ar_AE" w:bidi="ar_AE"/>
          </w:rPr>
          <w:rPr>
            <w:color w:val="0000EE"/>
            <w:u w:val="single"/>
          </w:rPr>
          <w:t>16: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٣٢–٣٦</w:t>
      </w:r>
      <w:r>
        <w:rPr>
          <w:lang w:val="ar_AE" w:bidi="ar_AE"/>
        </w:rPr>
      </w:r>
    </w:p>
    <w:p>
      <w:pPr>
        <w:bidi/>
      </w:pPr>
      <w:r>
        <w:rPr>
          <w:lang w:val="ar_AE" w:bidi="ar_AE"/>
        </w:rPr>
      </w:r>
      <w:r>
        <w:rPr>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lang w:val="ar_AE" w:bidi="ar_AE"/>
        </w:rPr>
      </w:r>
      <w:r>
        <w:rPr>
          <w:lang w:val="ar_AE" w:bidi="ar_AE"/>
        </w:rPr>
      </w:r>
    </w:p>
    <w:p>
      <w:pPr>
        <w:bidi/>
      </w:pPr>
      <w:r>
        <w:rPr>
          <w:lang w:val="ar_AE" w:bidi="ar_AE"/>
        </w:rPr>
      </w:r>
    </w:p>
    <w:p>
      <w:pPr>
        <w:pStyle w:val="Heading2"/>
        <w:bidi/>
      </w:pPr>
      <w:r>
        <w:rPr>
          <w:lang w:val="ar_AE" w:bidi="ar_AE"/>
        </w:rPr>
        <w:t>خروج 16: 35</w:t>
      </w:r>
      <w:r>
        <w:rPr>
          <w:lang w:val="ar_AE" w:bidi="ar_AE"/>
        </w:rPr>
      </w:r>
    </w:p>
    <w:p>
      <w:pPr>
        <w:bidi/>
      </w:pPr>
      <w:r>
        <w:rPr>
          <w:lang w:val="ar_AE" w:bidi="ar_AE"/>
        </w:rPr>
      </w:r>
      <w:r>
        <w:rPr>
          <w:lang w:val="ar_AE" w:bidi="ar_AE"/>
        </w:rPr>
        <w:t>حَتَّى جَاءُوا إِلَى أَرْضٍ</w:t>
      </w:r>
      <w:r>
        <w:rPr>
          <w:lang w:val="ar_AE" w:bidi="ar_AE"/>
        </w:rPr>
        <w:t xml:space="preserve">: عادة ما تُستعلن عناية الله لنا بطرق عادية، كما كان الحال عادة مع إسرائيل بعد وصولهم إلى كنعان (انظر </w:t>
      </w:r>
      <w:hyperlink r:id="rId265">
        <w:r>
          <w:rPr>
            <w:lang w:val="ar_AE" w:bidi="ar_AE"/>
          </w:rPr>
          <w:rPr>
            <w:color w:val="0000EE"/>
            <w:u w:val="single"/>
          </w:rPr>
          <w:t>يشوع 5: 10–12</w:t>
        </w:r>
      </w:hyperlink>
      <w:r>
        <w:rPr>
          <w:lang w:val="ar_AE" w:bidi="ar_AE"/>
        </w:rPr>
        <w:t>). تلك العناية العادية هي واقعًا، تمامًا كما عندما تأتي لنا بطرق غير عادية، مثلما حدث أثناء وجود إسرائيل في البرية.</w:t>
      </w:r>
      <w:r>
        <w:rPr>
          <w:lang w:val="ar_AE" w:bidi="ar_AE"/>
        </w:rPr>
      </w:r>
      <w:r>
        <w:rPr>
          <w:lang w:val="ar_AE" w:bidi="ar_AE"/>
        </w:rPr>
      </w:r>
    </w:p>
    <w:p>
      <w:pPr>
        <w:bidi/>
      </w:pPr>
      <w:r>
        <w:rPr>
          <w:lang w:val="ar_AE" w:bidi="ar_AE"/>
        </w:rPr>
      </w:r>
    </w:p>
    <w:p>
      <w:pPr>
        <w:pStyle w:val="Heading2"/>
        <w:bidi/>
      </w:pPr>
      <w:r>
        <w:rPr>
          <w:lang w:val="ar_AE" w:bidi="ar_AE"/>
        </w:rPr>
        <w:t>خروج 17: 1</w:t>
      </w:r>
      <w:r>
        <w:rPr>
          <w:lang w:val="ar_AE" w:bidi="ar_AE"/>
        </w:rPr>
      </w:r>
    </w:p>
    <w:p>
      <w:pPr>
        <w:bidi/>
      </w:pPr>
      <w:r>
        <w:rPr>
          <w:lang w:val="ar_AE" w:bidi="ar_AE"/>
        </w:rPr>
      </w:r>
      <w:r>
        <w:rPr>
          <w:lang w:val="ar_AE" w:bidi="ar_AE"/>
        </w:rPr>
        <w:t>ٱرْتَحَلَ ... بِحَسَبِ مَرَاحِلِهِمْ</w:t>
      </w:r>
      <w:r>
        <w:rPr>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lang w:val="ar_AE" w:bidi="ar_AE"/>
        </w:rPr>
      </w:r>
      <w:r>
        <w:rPr>
          <w:lang w:val="ar_AE" w:bidi="ar_AE"/>
        </w:rPr>
      </w:r>
    </w:p>
    <w:p>
      <w:pPr>
        <w:bidi/>
      </w:pPr>
      <w:r>
        <w:rPr>
          <w:lang w:val="ar_AE" w:bidi="ar_AE"/>
        </w:rPr>
      </w:r>
    </w:p>
    <w:p>
      <w:pPr>
        <w:pStyle w:val="Heading2"/>
        <w:bidi/>
      </w:pPr>
      <w:r>
        <w:rPr>
          <w:lang w:val="ar_AE" w:bidi="ar_AE"/>
        </w:rPr>
        <w:t>خروج 17: 2</w:t>
      </w:r>
      <w:r>
        <w:rPr>
          <w:lang w:val="ar_AE" w:bidi="ar_AE"/>
        </w:rPr>
      </w:r>
    </w:p>
    <w:p>
      <w:pPr>
        <w:bidi/>
      </w:pPr>
      <w:r>
        <w:rPr>
          <w:lang w:val="ar_AE" w:bidi="ar_AE"/>
        </w:rPr>
      </w:r>
      <w:r>
        <w:rPr>
          <w:lang w:val="ar_AE" w:bidi="ar_AE"/>
        </w:rPr>
        <w:t>تَجْرِبَة الشعب ل</w:t>
      </w:r>
      <w:r>
        <w:rPr>
          <w:lang w:val="ar_AE" w:bidi="ar_AE"/>
        </w:rPr>
        <w:t xml:space="preserve">لرب موضحة في </w:t>
      </w:r>
      <w:hyperlink r:id="rId266">
        <w:r>
          <w:rPr>
            <w:lang w:val="ar_AE" w:bidi="ar_AE"/>
          </w:rPr>
          <w:rPr>
            <w:color w:val="0000EE"/>
            <w:u w:val="single"/>
          </w:rPr>
          <w:t>17: 7</w:t>
        </w:r>
      </w:hyperlink>
      <w:r>
        <w:rPr>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lang w:val="ar_AE" w:bidi="ar_AE"/>
        </w:rPr>
        <w:t>مثال: أؤمن ولكن ساعدني لأتغلب على عدم إيماني</w:t>
      </w:r>
      <w:r>
        <w:rPr>
          <w:lang w:val="ar_AE" w:bidi="ar_AE"/>
        </w:rPr>
        <w:t xml:space="preserve">"، </w:t>
      </w:r>
      <w:hyperlink r:id="rId267">
        <w:r>
          <w:rPr>
            <w:lang w:val="ar_AE" w:bidi="ar_AE"/>
          </w:rPr>
          <w:rPr>
            <w:color w:val="0000EE"/>
            <w:u w:val="single"/>
          </w:rPr>
          <w:t>مرقس 9: 24</w:t>
        </w:r>
      </w:hyperlink>
      <w:r>
        <w:rPr>
          <w:lang w:val="ar_AE" w:bidi="ar_AE"/>
        </w:rPr>
        <w:t xml:space="preserve">)، لكن الله يكره التجربة القائمة على الشك (أي، </w:t>
      </w:r>
      <w:r>
        <w:rPr>
          <w:i/>
          <w:lang w:val="ar_AE" w:bidi="ar_AE"/>
        </w:rPr>
        <w:t>لا أؤمن، وأعتقد أن الله يجب أن يثبت نفسه لي،</w:t>
      </w:r>
      <w:r>
        <w:rPr>
          <w:lang w:val="ar_AE" w:bidi="ar_AE"/>
        </w:rPr>
        <w:t xml:space="preserve"> كما في </w:t>
      </w:r>
      <w:hyperlink r:id="rId268">
        <w:r>
          <w:rPr>
            <w:lang w:val="ar_AE" w:bidi="ar_AE"/>
          </w:rPr>
          <w:rPr>
            <w:color w:val="0000EE"/>
            <w:u w:val="single"/>
          </w:rPr>
          <w:t>يوحنا 6: 30</w:t>
        </w:r>
      </w:hyperlink>
      <w:r>
        <w:rPr>
          <w:lang w:val="ar_AE" w:bidi="ar_AE"/>
        </w:rPr>
        <w:t>). هذه التجربة لله القائمة على الشك تجعل مِنّا القاضي ومن الله المُدّعَى عليه أو المتهم.</w:t>
      </w:r>
      <w:r>
        <w:rPr>
          <w:lang w:val="ar_AE" w:bidi="ar_AE"/>
        </w:rPr>
      </w:r>
      <w:r>
        <w:rPr>
          <w:lang w:val="ar_AE" w:bidi="ar_AE"/>
        </w:rPr>
      </w:r>
    </w:p>
    <w:p>
      <w:pPr>
        <w:bidi/>
      </w:pPr>
      <w:r>
        <w:rPr>
          <w:lang w:val="ar_AE" w:bidi="ar_AE"/>
        </w:rPr>
      </w:r>
    </w:p>
    <w:p>
      <w:pPr>
        <w:pStyle w:val="Heading2"/>
        <w:bidi/>
      </w:pPr>
      <w:r>
        <w:rPr>
          <w:lang w:val="ar_AE" w:bidi="ar_AE"/>
        </w:rPr>
        <w:t>خروج 17: 3</w:t>
      </w:r>
      <w:r>
        <w:rPr>
          <w:lang w:val="ar_AE" w:bidi="ar_AE"/>
        </w:rPr>
      </w:r>
    </w:p>
    <w:p>
      <w:pPr>
        <w:bidi/>
      </w:pPr>
      <w:r>
        <w:rPr>
          <w:lang w:val="ar_AE" w:bidi="ar_AE"/>
        </w:rPr>
      </w:r>
      <w:r>
        <w:rPr>
          <w:lang w:val="ar_AE" w:bidi="ar_AE"/>
        </w:rPr>
        <w:t xml:space="preserve">فيما يتعلق بشكوى مماثلة، انظر </w:t>
      </w:r>
      <w:r>
        <w:rPr>
          <w:lang w:val="ar_AE" w:bidi="ar_AE"/>
        </w:rPr>
        <w:t>الملاحظة الدراسية على 16: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6</w:t>
      </w:r>
      <w:r>
        <w:rPr>
          <w:lang w:val="ar_AE" w:bidi="ar_AE"/>
        </w:rPr>
      </w:r>
    </w:p>
    <w:p>
      <w:pPr>
        <w:bidi/>
      </w:pPr>
      <w:r>
        <w:rPr>
          <w:lang w:val="ar_AE" w:bidi="ar_AE"/>
        </w:rPr>
      </w:r>
      <w:r>
        <w:rPr>
          <w:lang w:val="ar_AE" w:bidi="ar_AE"/>
        </w:rPr>
        <w:t>ٱلصَّخْرَةِ فِي حُورِيبَ</w:t>
      </w:r>
      <w:r>
        <w:rPr>
          <w:lang w:val="ar_AE" w:bidi="ar_AE"/>
        </w:rPr>
        <w:t xml:space="preserve">: انظر </w:t>
      </w:r>
      <w:r>
        <w:rPr>
          <w:lang w:val="ar_AE" w:bidi="ar_AE"/>
        </w:rPr>
        <w:t>الملاحظة الدراسية على 3: 1</w:t>
      </w:r>
      <w:r>
        <w:rPr>
          <w:lang w:val="ar_AE" w:bidi="ar_AE"/>
        </w:rPr>
        <w:t xml:space="preserve">. • </w:t>
      </w:r>
      <w:r>
        <w:rPr>
          <w:lang w:val="ar_AE" w:bidi="ar_AE"/>
        </w:rPr>
        <w:t>يَخْرُجُ مِنْهَا مَاءٌ</w:t>
      </w:r>
      <w:r>
        <w:rPr>
          <w:lang w:val="ar_AE" w:bidi="ar_AE"/>
        </w:rPr>
        <w:t xml:space="preserve">: لاحظ الإمداد الإلهي المماثل في </w:t>
      </w:r>
      <w:hyperlink r:id="rId269">
        <w:r>
          <w:rPr>
            <w:lang w:val="ar_AE" w:bidi="ar_AE"/>
          </w:rPr>
          <w:rPr>
            <w:color w:val="0000EE"/>
            <w:u w:val="single"/>
          </w:rPr>
          <w:t>عدد 20: 11</w:t>
        </w:r>
      </w:hyperlink>
      <w:r>
        <w:rPr>
          <w:lang w:val="ar_AE" w:bidi="ar_AE"/>
        </w:rPr>
        <w:t xml:space="preserve"> (انظر أيضًا </w:t>
      </w:r>
      <w:hyperlink r:id="rId270">
        <w:r>
          <w:rPr>
            <w:lang w:val="ar_AE" w:bidi="ar_AE"/>
          </w:rPr>
          <w:rPr>
            <w:color w:val="0000EE"/>
            <w:u w:val="single"/>
          </w:rPr>
          <w:t>مزمور 78: 15–16</w:t>
        </w:r>
      </w:hyperlink>
      <w:r>
        <w:rPr>
          <w:lang w:val="ar_AE" w:bidi="ar_AE"/>
        </w:rPr>
        <w:t xml:space="preserve">; </w:t>
      </w:r>
      <w:hyperlink r:id="rId271">
        <w:r>
          <w:rPr>
            <w:lang w:val="ar_AE" w:bidi="ar_AE"/>
          </w:rPr>
          <w:rPr>
            <w:color w:val="0000EE"/>
            <w:u w:val="single"/>
          </w:rPr>
          <w:t>105: 41</w:t>
        </w:r>
      </w:hyperlink>
      <w:r>
        <w:rPr>
          <w:lang w:val="ar_AE" w:bidi="ar_AE"/>
        </w:rPr>
        <w:t xml:space="preserve">; </w:t>
      </w:r>
      <w:hyperlink r:id="rId272">
        <w:r>
          <w:rPr>
            <w:lang w:val="ar_AE" w:bidi="ar_AE"/>
          </w:rPr>
          <w:rPr>
            <w:color w:val="0000EE"/>
            <w:u w:val="single"/>
          </w:rPr>
          <w:t>114: 8</w:t>
        </w:r>
      </w:hyperlink>
      <w:r>
        <w:rPr>
          <w:lang w:val="ar_AE" w:bidi="ar_AE"/>
        </w:rPr>
        <w:t xml:space="preserve">; </w:t>
      </w:r>
      <w:hyperlink r:id="rId273">
        <w:r>
          <w:rPr>
            <w:lang w:val="ar_AE" w:bidi="ar_AE"/>
          </w:rPr>
          <w:rPr>
            <w:color w:val="0000EE"/>
            <w:u w:val="single"/>
          </w:rPr>
          <w:t>إشعياء 48: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8</w:t>
      </w:r>
      <w:r>
        <w:rPr>
          <w:lang w:val="ar_AE" w:bidi="ar_AE"/>
        </w:rPr>
      </w:r>
    </w:p>
    <w:p>
      <w:pPr>
        <w:bidi/>
      </w:pPr>
      <w:r>
        <w:rPr>
          <w:lang w:val="ar_AE" w:bidi="ar_AE"/>
        </w:rPr>
      </w:r>
      <w:r>
        <w:rPr>
          <w:lang w:val="ar_AE" w:bidi="ar_AE"/>
        </w:rPr>
        <w:t>كان عماليق هو حفيد عيسو (</w:t>
      </w:r>
      <w:hyperlink r:id="rId274">
        <w:r>
          <w:rPr>
            <w:lang w:val="ar_AE" w:bidi="ar_AE"/>
          </w:rPr>
          <w:rPr>
            <w:color w:val="0000EE"/>
            <w:u w:val="single"/>
          </w:rPr>
          <w:t>تكوين 36: 11–12</w:t>
        </w:r>
      </w:hyperlink>
      <w:r>
        <w:rPr>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lang w:val="ar_AE" w:bidi="ar_AE"/>
        </w:rPr>
      </w:r>
      <w:r>
        <w:rPr>
          <w:lang w:val="ar_AE" w:bidi="ar_AE"/>
        </w:rPr>
      </w:r>
    </w:p>
    <w:p>
      <w:pPr>
        <w:bidi/>
      </w:pPr>
      <w:r>
        <w:rPr>
          <w:lang w:val="ar_AE" w:bidi="ar_AE"/>
        </w:rPr>
      </w:r>
    </w:p>
    <w:p>
      <w:pPr>
        <w:pStyle w:val="Heading2"/>
        <w:bidi/>
      </w:pPr>
      <w:r>
        <w:rPr>
          <w:lang w:val="ar_AE" w:bidi="ar_AE"/>
        </w:rPr>
        <w:t>خروج 17: 8–16</w:t>
      </w:r>
      <w:r>
        <w:rPr>
          <w:lang w:val="ar_AE" w:bidi="ar_AE"/>
        </w:rPr>
      </w:r>
    </w:p>
    <w:p>
      <w:pPr>
        <w:bidi/>
      </w:pPr>
      <w:r>
        <w:rPr>
          <w:lang w:val="ar_AE" w:bidi="ar_AE"/>
        </w:rPr>
      </w:r>
      <w:r>
        <w:rPr>
          <w:lang w:val="ar_AE" w:bidi="ar_AE"/>
        </w:rPr>
        <w:t>تمكّنت إسرائيل من هزيمة العماليق فقط ببركة الله ورعاية العناية الإلهية.</w:t>
      </w:r>
      <w:r>
        <w:rPr>
          <w:lang w:val="ar_AE" w:bidi="ar_AE"/>
        </w:rPr>
      </w:r>
      <w:r>
        <w:rPr>
          <w:lang w:val="ar_AE" w:bidi="ar_AE"/>
        </w:rPr>
      </w:r>
    </w:p>
    <w:p>
      <w:pPr>
        <w:bidi/>
      </w:pPr>
      <w:r>
        <w:rPr>
          <w:lang w:val="ar_AE" w:bidi="ar_AE"/>
        </w:rPr>
      </w:r>
    </w:p>
    <w:p>
      <w:pPr>
        <w:pStyle w:val="Heading2"/>
        <w:bidi/>
      </w:pPr>
      <w:r>
        <w:rPr>
          <w:lang w:val="ar_AE" w:bidi="ar_AE"/>
        </w:rPr>
        <w:t>خروج ١٧: ٩</w:t>
      </w:r>
      <w:r>
        <w:rPr>
          <w:lang w:val="ar_AE" w:bidi="ar_AE"/>
        </w:rPr>
      </w:r>
    </w:p>
    <w:p>
      <w:pPr>
        <w:bidi/>
      </w:pPr>
      <w:r>
        <w:rPr>
          <w:lang w:val="ar_AE" w:bidi="ar_AE"/>
        </w:rPr>
      </w:r>
      <w:r>
        <w:rPr>
          <w:lang w:val="ar_AE" w:bidi="ar_AE"/>
        </w:rPr>
        <w:t>كان يشوع مساعد موسى محل ثقته (</w:t>
      </w:r>
      <w:hyperlink r:id="rId275">
        <w:r>
          <w:rPr>
            <w:lang w:val="ar_AE" w:bidi="ar_AE"/>
          </w:rPr>
          <w:rPr>
            <w:color w:val="0000EE"/>
            <w:u w:val="single"/>
          </w:rPr>
          <w:t>33: 11</w:t>
        </w:r>
      </w:hyperlink>
      <w:r>
        <w:rPr>
          <w:lang w:val="ar_AE" w:bidi="ar_AE"/>
        </w:rPr>
        <w:t>) الذي سيصبح في النهاية خليفته (</w:t>
      </w:r>
      <w:hyperlink r:id="rId276">
        <w:r>
          <w:rPr>
            <w:lang w:val="ar_AE" w:bidi="ar_AE"/>
          </w:rPr>
          <w:rPr>
            <w:color w:val="0000EE"/>
            <w:u w:val="single"/>
          </w:rPr>
          <w:t>تثنية 31: 7–8</w:t>
        </w:r>
      </w:hyperlink>
      <w:r>
        <w:rPr>
          <w:lang w:val="ar_AE" w:bidi="ar_AE"/>
        </w:rPr>
        <w:t xml:space="preserve">). كانت هذه الخبرة المبكرة بمثابة تدريبًا مهمًا لقيادة الناس لاحقًا في غزو الأرض. الاسم العبري </w:t>
      </w:r>
      <w:r>
        <w:rPr>
          <w:i/>
          <w:lang w:val="ar_AE" w:bidi="ar_AE"/>
        </w:rPr>
        <w:t>يشوع،</w:t>
      </w:r>
      <w:r>
        <w:rPr>
          <w:lang w:val="ar_AE" w:bidi="ar_AE"/>
        </w:rPr>
        <w:t xml:space="preserve"> الذي يعني "المخلص"، يعادل الاسم اليوناني </w:t>
      </w:r>
      <w:r>
        <w:rPr>
          <w:i/>
          <w:lang w:val="ar_AE" w:bidi="ar_AE"/>
        </w:rPr>
        <w:t>يسوع</w:t>
      </w:r>
      <w:r>
        <w:rPr>
          <w:lang w:val="ar_AE" w:bidi="ar_AE"/>
        </w:rPr>
        <w:t xml:space="preserve"> (انظر أيضًا </w:t>
      </w:r>
      <w:r>
        <w:rPr>
          <w:lang w:val="ar_AE" w:bidi="ar_AE"/>
        </w:rPr>
        <w:t>الملاحظة الدراسية على عبرانيين 4: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9–13</w:t>
      </w:r>
      <w:r>
        <w:rPr>
          <w:lang w:val="ar_AE" w:bidi="ar_AE"/>
        </w:rPr>
      </w:r>
    </w:p>
    <w:p>
      <w:pPr>
        <w:bidi/>
      </w:pPr>
      <w:r>
        <w:rPr>
          <w:lang w:val="ar_AE" w:bidi="ar_AE"/>
        </w:rPr>
      </w:r>
      <w:r>
        <w:rPr>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hyperlink r:id="rId277">
        <w:r>
          <w:rPr>
            <w:lang w:val="ar_AE" w:bidi="ar_AE"/>
          </w:rPr>
          <w:rPr>
            <w:color w:val="0000EE"/>
            <w:u w:val="single"/>
          </w:rPr>
          <w:t>عدد 14: 42–45</w:t>
        </w:r>
      </w:hyperlink>
      <w:r>
        <w:rPr>
          <w:lang w:val="ar_AE" w:bidi="ar_AE"/>
        </w:rPr>
        <w:t xml:space="preserve">; </w:t>
      </w:r>
      <w:hyperlink r:id="rId278">
        <w:r>
          <w:rPr>
            <w:lang w:val="ar_AE" w:bidi="ar_AE"/>
          </w:rPr>
          <w:rPr>
            <w:color w:val="0000EE"/>
            <w:u w:val="single"/>
          </w:rPr>
          <w:t>يشوع 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١٧: ١٤–١٦</w:t>
      </w:r>
      <w:r>
        <w:rPr>
          <w:lang w:val="ar_AE" w:bidi="ar_AE"/>
        </w:rPr>
      </w:r>
    </w:p>
    <w:p>
      <w:pPr>
        <w:bidi/>
      </w:pPr>
      <w:r>
        <w:rPr>
          <w:lang w:val="ar_AE" w:bidi="ar_AE"/>
        </w:rPr>
      </w:r>
      <w:r>
        <w:rPr>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hyperlink r:id="rId279">
        <w:r>
          <w:rPr>
            <w:lang w:val="ar_AE" w:bidi="ar_AE"/>
          </w:rPr>
          <w:rPr>
            <w:color w:val="0000EE"/>
            <w:u w:val="single"/>
          </w:rPr>
          <w:t>1 صم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15</w:t>
      </w:r>
      <w:r>
        <w:rPr>
          <w:lang w:val="ar_AE" w:bidi="ar_AE"/>
        </w:rPr>
      </w:r>
    </w:p>
    <w:p>
      <w:pPr>
        <w:bidi/>
      </w:pPr>
      <w:r>
        <w:rPr>
          <w:lang w:val="ar_AE" w:bidi="ar_AE"/>
        </w:rPr>
      </w:r>
      <w:r>
        <w:rPr>
          <w:lang w:val="ar_AE" w:bidi="ar_AE"/>
        </w:rPr>
        <w:t xml:space="preserve">كانت الراية هي علم المعركة. في </w:t>
      </w:r>
      <w:hyperlink r:id="rId280">
        <w:r>
          <w:rPr>
            <w:lang w:val="ar_AE" w:bidi="ar_AE"/>
          </w:rPr>
          <w:rPr>
            <w:color w:val="0000EE"/>
            <w:u w:val="single"/>
          </w:rPr>
          <w:t>إشعياء 5: 26</w:t>
        </w:r>
      </w:hyperlink>
      <w:r>
        <w:rPr>
          <w:lang w:val="ar_AE" w:bidi="ar_AE"/>
        </w:rPr>
        <w:t xml:space="preserve">، رفع الله </w:t>
      </w:r>
      <w:r>
        <w:rPr>
          <w:lang w:val="ar_AE" w:bidi="ar_AE"/>
        </w:rPr>
        <w:t xml:space="preserve">رَايَةً </w:t>
      </w:r>
      <w:r>
        <w:rPr>
          <w:lang w:val="ar_AE" w:bidi="ar_AE"/>
        </w:rPr>
        <w:t xml:space="preserve">لدعوة الأمم للحرب ضد إسرائيل. في </w:t>
      </w:r>
      <w:hyperlink r:id="rId281">
        <w:r>
          <w:rPr>
            <w:lang w:val="ar_AE" w:bidi="ar_AE"/>
          </w:rPr>
          <w:rPr>
            <w:color w:val="0000EE"/>
            <w:u w:val="single"/>
          </w:rPr>
          <w:t>إشعياء 11: 10</w:t>
        </w:r>
      </w:hyperlink>
      <w:r>
        <w:rPr>
          <w:lang w:val="ar_AE" w:bidi="ar_AE"/>
        </w:rPr>
        <w:t xml:space="preserve">، </w:t>
      </w:r>
      <w:hyperlink r:id="rId282">
        <w:r>
          <w:rPr>
            <w:lang w:val="ar_AE" w:bidi="ar_AE"/>
          </w:rPr>
          <w:rPr>
            <w:color w:val="0000EE"/>
            <w:u w:val="single"/>
          </w:rPr>
          <w:t>12</w:t>
        </w:r>
      </w:hyperlink>
      <w:r>
        <w:rPr>
          <w:lang w:val="ar_AE" w:bidi="ar_AE"/>
        </w:rPr>
        <w:t>، سيكون المسيح هو ال</w:t>
      </w:r>
      <w:r>
        <w:rPr>
          <w:lang w:val="ar_AE" w:bidi="ar_AE"/>
        </w:rPr>
        <w:t>رَايَةً</w:t>
      </w:r>
      <w:r>
        <w:rPr>
          <w:lang w:val="ar_AE" w:bidi="ar_AE"/>
        </w:rPr>
        <w:t>الذي يدعو الأمم لإعادة شعبه إلى وطنهم.</w:t>
      </w:r>
      <w:r>
        <w:rPr>
          <w:lang w:val="ar_AE" w:bidi="ar_AE"/>
        </w:rPr>
      </w:r>
      <w:r>
        <w:rPr>
          <w:lang w:val="ar_AE" w:bidi="ar_AE"/>
        </w:rPr>
      </w:r>
    </w:p>
    <w:p>
      <w:pPr>
        <w:bidi/>
      </w:pPr>
      <w:r>
        <w:rPr>
          <w:lang w:val="ar_AE" w:bidi="ar_AE"/>
        </w:rPr>
      </w:r>
    </w:p>
    <w:p>
      <w:pPr>
        <w:pStyle w:val="Heading2"/>
        <w:bidi/>
      </w:pPr>
      <w:r>
        <w:rPr>
          <w:lang w:val="ar_AE" w:bidi="ar_AE"/>
        </w:rPr>
        <w:t>خروج 17: 16</w:t>
      </w:r>
      <w:r>
        <w:rPr>
          <w:lang w:val="ar_AE" w:bidi="ar_AE"/>
        </w:rPr>
      </w:r>
    </w:p>
    <w:p>
      <w:pPr>
        <w:bidi/>
      </w:pPr>
      <w:r>
        <w:rPr>
          <w:lang w:val="ar_AE" w:bidi="ar_AE"/>
        </w:rPr>
      </w:r>
      <w:r>
        <w:rPr>
          <w:lang w:val="ar_AE" w:bidi="ar_AE"/>
        </w:rPr>
        <w:t xml:space="preserve">إِنَّ ٱلْيَدَ عَلَى كُرْسِيِّ ٱلرَّبِّ: </w:t>
      </w:r>
      <w:r>
        <w:rPr>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hyperlink r:id="rId283">
        <w:r>
          <w:rPr>
            <w:lang w:val="ar_AE" w:bidi="ar_AE"/>
          </w:rPr>
          <w:rPr>
            <w:color w:val="0000EE"/>
            <w:u w:val="single"/>
          </w:rPr>
          <w:t>17: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١٨: ١–١٢</w:t>
      </w:r>
      <w:r>
        <w:rPr>
          <w:lang w:val="ar_AE" w:bidi="ar_AE"/>
        </w:rPr>
      </w:r>
    </w:p>
    <w:p>
      <w:pPr>
        <w:bidi/>
      </w:pPr>
      <w:r>
        <w:rPr>
          <w:lang w:val="ar_AE" w:bidi="ar_AE"/>
        </w:rPr>
      </w:r>
      <w:r>
        <w:rPr>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lang w:val="ar_AE" w:bidi="ar_AE"/>
        </w:rPr>
        <w:t>ا</w:t>
      </w:r>
      <w:r>
        <w:rPr>
          <w:lang w:val="ar_AE" w:bidi="ar_AE"/>
        </w:rPr>
        <w:t xml:space="preserve">لآن قد جاء </w:t>
      </w:r>
      <w:r>
        <w:rPr>
          <w:lang w:val="ar_AE" w:bidi="ar_AE"/>
        </w:rPr>
        <w:t xml:space="preserve">يَثْرُونُ </w:t>
      </w:r>
      <w:r>
        <w:rPr>
          <w:lang w:val="ar_AE" w:bidi="ar_AE"/>
        </w:rPr>
        <w:t>لمقابلة موسى والإسرائيليين، جالبًا معه عائلة موسى (</w:t>
      </w:r>
      <w:hyperlink r:id="rId284">
        <w:r>
          <w:rPr>
            <w:lang w:val="ar_AE" w:bidi="ar_AE"/>
          </w:rPr>
          <w:rPr>
            <w:color w:val="0000EE"/>
            <w:u w:val="single"/>
          </w:rPr>
          <w:t>18: 2–6</w:t>
        </w:r>
      </w:hyperlink>
      <w:r>
        <w:rPr>
          <w:lang w:val="ar_AE" w:bidi="ar_AE"/>
        </w:rPr>
        <w:t>). في سياق الزيارة، قدم موسى له تقريرًا، وأتى ب</w:t>
      </w:r>
      <w:r>
        <w:rPr>
          <w:lang w:val="ar_AE" w:bidi="ar_AE"/>
        </w:rPr>
        <w:t>يَثْرُونُ إ</w:t>
      </w:r>
      <w:r>
        <w:rPr>
          <w:lang w:val="ar_AE" w:bidi="ar_AE"/>
        </w:rPr>
        <w:t>لى الإيمان من خلال شهادة عمل الرب.</w:t>
      </w:r>
      <w:r>
        <w:rPr>
          <w:lang w:val="ar_AE" w:bidi="ar_AE"/>
        </w:rPr>
      </w:r>
      <w:r>
        <w:rPr>
          <w:lang w:val="ar_AE" w:bidi="ar_AE"/>
        </w:rPr>
      </w:r>
    </w:p>
    <w:p>
      <w:pPr>
        <w:bidi/>
      </w:pPr>
      <w:r>
        <w:rPr>
          <w:lang w:val="ar_AE" w:bidi="ar_AE"/>
        </w:rPr>
      </w:r>
    </w:p>
    <w:p>
      <w:pPr>
        <w:pStyle w:val="Heading2"/>
        <w:bidi/>
      </w:pPr>
      <w:r>
        <w:rPr>
          <w:lang w:val="ar_AE" w:bidi="ar_AE"/>
        </w:rPr>
        <w:t>خروج 18: 7</w:t>
      </w:r>
      <w:r>
        <w:rPr>
          <w:lang w:val="ar_AE" w:bidi="ar_AE"/>
        </w:rPr>
      </w:r>
    </w:p>
    <w:p>
      <w:pPr>
        <w:bidi/>
      </w:pPr>
      <w:r>
        <w:rPr>
          <w:lang w:val="ar_AE" w:bidi="ar_AE"/>
        </w:rPr>
      </w:r>
      <w:r>
        <w:rPr>
          <w:lang w:val="ar_AE" w:bidi="ar_AE"/>
        </w:rPr>
        <w:t>سَجَدَ وَقَبَّلَهُ. وَسَأَلَ كُلُّ وَاحِدٍ صَاحِبَهُ عَنْ سَلَامَتِهِ</w:t>
      </w:r>
      <w:r>
        <w:rPr>
          <w:lang w:val="ar_AE" w:bidi="ar_AE"/>
        </w:rPr>
        <w:t>: كانت هذه كلها عادات تحية مثالية في ذلك المجتمع.</w:t>
      </w:r>
      <w:r>
        <w:rPr>
          <w:lang w:val="ar_AE" w:bidi="ar_AE"/>
        </w:rPr>
      </w:r>
      <w:r>
        <w:rPr>
          <w:lang w:val="ar_AE" w:bidi="ar_AE"/>
        </w:rPr>
      </w:r>
    </w:p>
    <w:p>
      <w:pPr>
        <w:bidi/>
      </w:pPr>
      <w:r>
        <w:rPr>
          <w:lang w:val="ar_AE" w:bidi="ar_AE"/>
        </w:rPr>
      </w:r>
    </w:p>
    <w:p>
      <w:pPr>
        <w:pStyle w:val="Heading2"/>
        <w:bidi/>
      </w:pPr>
      <w:r>
        <w:rPr>
          <w:lang w:val="ar_AE" w:bidi="ar_AE"/>
        </w:rPr>
        <w:t>الخروج 18: 13–16</w:t>
      </w:r>
      <w:r>
        <w:rPr>
          <w:lang w:val="ar_AE" w:bidi="ar_AE"/>
        </w:rPr>
      </w:r>
    </w:p>
    <w:p>
      <w:pPr>
        <w:bidi/>
      </w:pPr>
      <w:r>
        <w:rPr>
          <w:lang w:val="ar_AE" w:bidi="ar_AE"/>
        </w:rPr>
      </w:r>
      <w:r>
        <w:rPr>
          <w:lang w:val="ar_AE" w:bidi="ar_AE"/>
        </w:rPr>
        <w:t>نصّب موسى نفسه مكان فرعون، وجعل نفسه لا غنى عنه للشعب.</w:t>
      </w:r>
      <w:r>
        <w:rPr>
          <w:lang w:val="ar_AE" w:bidi="ar_AE"/>
        </w:rPr>
      </w:r>
      <w:r>
        <w:rPr>
          <w:lang w:val="ar_AE" w:bidi="ar_AE"/>
        </w:rPr>
      </w:r>
    </w:p>
    <w:p>
      <w:pPr>
        <w:bidi/>
      </w:pPr>
      <w:r>
        <w:rPr>
          <w:lang w:val="ar_AE" w:bidi="ar_AE"/>
        </w:rPr>
      </w:r>
    </w:p>
    <w:p>
      <w:pPr>
        <w:pStyle w:val="Heading2"/>
        <w:bidi/>
      </w:pPr>
      <w:r>
        <w:rPr>
          <w:lang w:val="ar_AE" w:bidi="ar_AE"/>
        </w:rPr>
        <w:t>خروج 18: 13–27</w:t>
      </w:r>
      <w:r>
        <w:rPr>
          <w:lang w:val="ar_AE" w:bidi="ar_AE"/>
        </w:rPr>
      </w:r>
    </w:p>
    <w:p>
      <w:pPr>
        <w:bidi/>
      </w:pPr>
      <w:r>
        <w:rPr>
          <w:lang w:val="ar_AE" w:bidi="ar_AE"/>
        </w:rPr>
      </w:r>
      <w:r>
        <w:rPr>
          <w:lang w:val="ar_AE" w:bidi="ar_AE"/>
        </w:rPr>
        <w:t xml:space="preserve">كانت نصيحة </w:t>
      </w:r>
      <w:r>
        <w:rPr>
          <w:lang w:val="ar_AE" w:bidi="ar_AE"/>
        </w:rPr>
        <w:t>يَثْرُونُ ا</w:t>
      </w:r>
      <w:r>
        <w:rPr>
          <w:lang w:val="ar_AE" w:bidi="ar_AE"/>
        </w:rPr>
        <w:t xml:space="preserve">لحكيمة هي مثال آخر على عناية الله، على الرغم من أنها لم تُعطَ بطريقة معجزية. قدم </w:t>
      </w:r>
      <w:r>
        <w:rPr>
          <w:lang w:val="ar_AE" w:bidi="ar_AE"/>
        </w:rPr>
        <w:t xml:space="preserve">يَثْرُونُ </w:t>
      </w:r>
      <w:r>
        <w:rPr>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lang w:val="ar_AE" w:bidi="ar_AE"/>
        </w:rPr>
        <w:t>يَثْرُونُ</w:t>
      </w:r>
      <w:r>
        <w:rPr>
          <w:lang w:val="ar_AE" w:bidi="ar_AE"/>
        </w:rPr>
        <w:t xml:space="preserve"> هيكل تفويضي من شأنه أن يجعل حياة موسى أسهل.</w:t>
      </w:r>
      <w:r>
        <w:rPr>
          <w:lang w:val="ar_AE" w:bidi="ar_AE"/>
        </w:rPr>
      </w:r>
      <w:r>
        <w:rPr>
          <w:lang w:val="ar_AE" w:bidi="ar_AE"/>
        </w:rPr>
      </w:r>
    </w:p>
    <w:p>
      <w:pPr>
        <w:bidi/>
      </w:pPr>
      <w:r>
        <w:rPr>
          <w:lang w:val="ar_AE" w:bidi="ar_AE"/>
        </w:rPr>
      </w:r>
    </w:p>
    <w:p>
      <w:pPr>
        <w:pStyle w:val="Heading2"/>
        <w:bidi/>
      </w:pPr>
      <w:r>
        <w:rPr>
          <w:lang w:val="ar_AE" w:bidi="ar_AE"/>
        </w:rPr>
        <w:t>خروج 18: 17–18</w:t>
      </w:r>
      <w:r>
        <w:rPr>
          <w:lang w:val="ar_AE" w:bidi="ar_AE"/>
        </w:rPr>
      </w:r>
    </w:p>
    <w:p>
      <w:pPr>
        <w:bidi/>
      </w:pPr>
      <w:r>
        <w:rPr>
          <w:lang w:val="ar_AE" w:bidi="ar_AE"/>
        </w:rPr>
      </w:r>
      <w:r>
        <w:rPr>
          <w:lang w:val="ar_AE" w:bidi="ar_AE"/>
        </w:rPr>
        <w:t xml:space="preserve">هذا النهج الذي يركز على القائد ليس جيدًا لا للقائد ولا للشعب (انظر أيضًا </w:t>
      </w:r>
      <w:hyperlink r:id="rId285">
        <w:r>
          <w:rPr>
            <w:lang w:val="ar_AE" w:bidi="ar_AE"/>
          </w:rPr>
          <w:rPr>
            <w:color w:val="0000EE"/>
            <w:u w:val="single"/>
          </w:rPr>
          <w:t>18: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18: 19–22</w:t>
      </w:r>
      <w:r>
        <w:rPr>
          <w:lang w:val="ar_AE" w:bidi="ar_AE"/>
        </w:rPr>
      </w:r>
    </w:p>
    <w:p>
      <w:pPr>
        <w:bidi/>
      </w:pPr>
      <w:r>
        <w:rPr>
          <w:lang w:val="ar_AE" w:bidi="ar_AE"/>
        </w:rPr>
      </w:r>
      <w:r>
        <w:rPr>
          <w:lang w:val="ar_AE" w:bidi="ar_AE"/>
        </w:rPr>
        <w:t>كان على موسى أن يميّز بين وظيفته التعليمية، التي تلقى فيها وأعلن فيها شرائع وتعليمات الله (</w:t>
      </w:r>
      <w:hyperlink r:id="rId286">
        <w:r>
          <w:rPr>
            <w:lang w:val="ar_AE" w:bidi="ar_AE"/>
          </w:rPr>
          <w:rPr>
            <w:color w:val="0000EE"/>
            <w:u w:val="single"/>
          </w:rPr>
          <w:t>18: 19–20</w:t>
        </w:r>
      </w:hyperlink>
      <w:r>
        <w:rPr>
          <w:lang w:val="ar_AE" w:bidi="ar_AE"/>
        </w:rPr>
        <w:t>)، ووظيفته الإدارية، التي طبّق فيها جميع تلك المراسيم والتعليمات (</w:t>
      </w:r>
      <w:hyperlink r:id="rId287">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1</w:t>
      </w:r>
      <w:r>
        <w:rPr>
          <w:lang w:val="ar_AE" w:bidi="ar_AE"/>
        </w:rPr>
      </w:r>
    </w:p>
    <w:p>
      <w:pPr>
        <w:bidi/>
      </w:pPr>
      <w:r>
        <w:rPr>
          <w:lang w:val="ar_AE" w:bidi="ar_AE"/>
        </w:rPr>
      </w:r>
      <w:r>
        <w:rPr>
          <w:lang w:val="ar_AE" w:bidi="ar_AE"/>
        </w:rPr>
        <w:t>فِي ٱلشَّهْرِ ٱلثَّالِثِ بَعْدَ خُرُوجِ بَنِي إِسْرَائِيلَ مِنْ أَرْضِ مِصْرَ</w:t>
      </w:r>
      <w:r>
        <w:rPr>
          <w:lang w:val="ar_AE" w:bidi="ar_AE"/>
        </w:rPr>
        <w:t>: كان الآن اليوم الخامس عشر من الشهر الثالث.</w:t>
      </w:r>
      <w:r>
        <w:rPr>
          <w:lang w:val="ar_AE" w:bidi="ar_AE"/>
        </w:rPr>
      </w:r>
      <w:r>
        <w:rPr>
          <w:lang w:val="ar_AE" w:bidi="ar_AE"/>
        </w:rPr>
      </w:r>
    </w:p>
    <w:p>
      <w:pPr>
        <w:bidi/>
      </w:pPr>
      <w:r>
        <w:rPr>
          <w:lang w:val="ar_AE" w:bidi="ar_AE"/>
        </w:rPr>
      </w:r>
    </w:p>
    <w:p>
      <w:pPr>
        <w:pStyle w:val="Heading2"/>
        <w:bidi/>
      </w:pPr>
      <w:r>
        <w:rPr>
          <w:lang w:val="ar_AE" w:bidi="ar_AE"/>
        </w:rPr>
        <w:t>خروج ١٩: ١–٩</w:t>
      </w:r>
      <w:r>
        <w:rPr>
          <w:lang w:val="ar_AE" w:bidi="ar_AE"/>
        </w:rPr>
      </w:r>
    </w:p>
    <w:p>
      <w:pPr>
        <w:bidi/>
      </w:pPr>
      <w:r>
        <w:rPr>
          <w:lang w:val="ar_AE" w:bidi="ar_AE"/>
        </w:rPr>
      </w:r>
      <w:r>
        <w:rPr>
          <w:lang w:val="ar_AE" w:bidi="ar_AE"/>
        </w:rPr>
        <w:t>أعد الله شعبه ليستقبلوا العهد من خلال تذكيرهم أولاً بالماضي وما تعلموه عن الرب (</w:t>
      </w:r>
      <w:hyperlink r:id="rId288">
        <w:r>
          <w:rPr>
            <w:lang w:val="ar_AE" w:bidi="ar_AE"/>
          </w:rPr>
          <w:rPr>
            <w:color w:val="0000EE"/>
            <w:u w:val="single"/>
          </w:rPr>
          <w:t>19: 4</w:t>
        </w:r>
      </w:hyperlink>
      <w:r>
        <w:rPr>
          <w:lang w:val="ar_AE" w:bidi="ar_AE"/>
        </w:rPr>
        <w:t>). ثم قدم وعودًا بشأن المستقبل، والوعود كانت مشروطة بالطاعة (</w:t>
      </w:r>
      <w:hyperlink r:id="rId289">
        <w:r>
          <w:rPr>
            <w:lang w:val="ar_AE" w:bidi="ar_AE"/>
          </w:rPr>
          <w:rPr>
            <w:color w:val="0000EE"/>
            <w:u w:val="single"/>
          </w:rPr>
          <w:t>19: 5–6</w:t>
        </w:r>
      </w:hyperlink>
      <w:r>
        <w:rPr>
          <w:lang w:val="ar_AE" w:bidi="ar_AE"/>
        </w:rPr>
        <w:t>). وكانت النتيجة النهائية هي وعد الشعب بطاعة ما أمر به الرب (</w:t>
      </w:r>
      <w:hyperlink r:id="rId290">
        <w:r>
          <w:rPr>
            <w:lang w:val="ar_AE" w:bidi="ar_AE"/>
          </w:rPr>
          <w:rPr>
            <w:color w:val="0000EE"/>
            <w:u w:val="single"/>
          </w:rPr>
          <w:t>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2</w:t>
      </w:r>
      <w:r>
        <w:rPr>
          <w:lang w:val="ar_AE" w:bidi="ar_AE"/>
        </w:rPr>
      </w:r>
    </w:p>
    <w:p>
      <w:pPr>
        <w:bidi/>
      </w:pPr>
      <w:r>
        <w:rPr>
          <w:lang w:val="ar_AE" w:bidi="ar_AE"/>
        </w:rPr>
      </w:r>
      <w:r>
        <w:rPr>
          <w:lang w:val="ar_AE" w:bidi="ar_AE"/>
        </w:rPr>
        <w:t xml:space="preserve">الوصول إلى </w:t>
      </w:r>
      <w:r>
        <w:rPr>
          <w:lang w:val="ar_AE" w:bidi="ar_AE"/>
        </w:rPr>
        <w:t xml:space="preserve">سِينَاءَ </w:t>
      </w:r>
      <w:r>
        <w:rPr>
          <w:lang w:val="ar_AE" w:bidi="ar_AE"/>
        </w:rPr>
        <w:t>كان تحقيقًا للوعد الذي قُدم سابقًا لموسى في هذا المكان نفسه (</w:t>
      </w:r>
      <w:hyperlink r:id="rId129">
        <w:r>
          <w:rPr>
            <w:lang w:val="ar_AE" w:bidi="ar_AE"/>
          </w:rPr>
          <w:rPr>
            <w:color w:val="0000EE"/>
            <w:u w:val="single"/>
          </w:rPr>
          <w:t>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3</w:t>
      </w:r>
      <w:r>
        <w:rPr>
          <w:lang w:val="ar_AE" w:bidi="ar_AE"/>
        </w:rPr>
      </w:r>
    </w:p>
    <w:p>
      <w:pPr>
        <w:bidi/>
      </w:pPr>
      <w:r>
        <w:rPr>
          <w:lang w:val="ar_AE" w:bidi="ar_AE"/>
        </w:rPr>
      </w:r>
      <w:r>
        <w:rPr>
          <w:lang w:val="ar_AE" w:bidi="ar_AE"/>
        </w:rPr>
        <w:t>لِبَيْتِ يَعْقُوبَ، ... بَنِي إِسْرَائِيلَ</w:t>
      </w:r>
      <w:r>
        <w:rPr>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lang w:val="ar_AE" w:bidi="ar_AE"/>
        </w:rPr>
      </w:r>
      <w:r>
        <w:rPr>
          <w:lang w:val="ar_AE" w:bidi="ar_AE"/>
        </w:rPr>
      </w:r>
    </w:p>
    <w:p>
      <w:pPr>
        <w:bidi/>
      </w:pPr>
      <w:r>
        <w:rPr>
          <w:lang w:val="ar_AE" w:bidi="ar_AE"/>
        </w:rPr>
      </w:r>
    </w:p>
    <w:p>
      <w:pPr>
        <w:pStyle w:val="Heading2"/>
        <w:bidi/>
      </w:pPr>
      <w:r>
        <w:rPr>
          <w:lang w:val="ar_AE" w:bidi="ar_AE"/>
        </w:rPr>
        <w:t>الخروج 19: 5–6</w:t>
      </w:r>
      <w:r>
        <w:rPr>
          <w:lang w:val="ar_AE" w:bidi="ar_AE"/>
        </w:rPr>
      </w:r>
    </w:p>
    <w:p>
      <w:pPr>
        <w:bidi/>
      </w:pPr>
      <w:r>
        <w:rPr>
          <w:lang w:val="ar_AE" w:bidi="ar_AE"/>
        </w:rPr>
      </w:r>
      <w:r>
        <w:rPr>
          <w:lang w:val="ar_AE" w:bidi="ar_AE"/>
        </w:rPr>
        <w:t>الله، الذي تخصه كل الأرض</w:t>
      </w:r>
      <w:r>
        <w:rPr>
          <w:i/>
          <w:lang w:val="ar_AE" w:bidi="ar_AE"/>
        </w:rPr>
        <w:t>,</w:t>
      </w:r>
      <w:r>
        <w:rPr>
          <w:lang w:val="ar_AE" w:bidi="ar_AE"/>
        </w:rPr>
        <w:t xml:space="preserve"> وعد بجعل إسرائيل كنزه الخاص (</w:t>
      </w:r>
      <w:r>
        <w:rPr>
          <w:lang w:val="ar_AE" w:bidi="ar_AE"/>
        </w:rPr>
        <w:t>خَاصَّةً)</w:t>
      </w:r>
      <w:r>
        <w:rPr>
          <w:lang w:val="ar_AE" w:bidi="ar_AE"/>
        </w:rPr>
        <w:t xml:space="preserve">. كان هذا الوعد مشروطًا بقبولهم عهدًا مع الله والالتزام به بأمانة. • </w:t>
      </w:r>
      <w:r>
        <w:rPr>
          <w:lang w:val="ar_AE" w:bidi="ar_AE"/>
        </w:rPr>
        <w:t>وَأَنْتُمْ تَكُونُونَ لِي مَمْلَكَةَ كَهَنَةٍ وَأُمَّةً مُقَدَّسَةً</w:t>
      </w:r>
      <w:r>
        <w:rPr>
          <w:lang w:val="ar_AE" w:bidi="ar_AE"/>
        </w:rPr>
        <w:t xml:space="preserve">: كان من المفترض أن يصبح شعب الأمة هم الوسطاء بين الله القدوس والعالم الضائع. ومن خلالهم سيعلن الله عن نفسه (انظر </w:t>
      </w:r>
      <w:hyperlink r:id="rId291">
        <w:r>
          <w:rPr>
            <w:lang w:val="ar_AE" w:bidi="ar_AE"/>
          </w:rPr>
          <w:rPr>
            <w:color w:val="0000EE"/>
            <w:u w:val="single"/>
          </w:rPr>
          <w:t>1 بط 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7–8</w:t>
      </w:r>
      <w:r>
        <w:rPr>
          <w:lang w:val="ar_AE" w:bidi="ar_AE"/>
        </w:rPr>
      </w:r>
    </w:p>
    <w:p>
      <w:pPr>
        <w:bidi/>
      </w:pPr>
      <w:r>
        <w:rPr>
          <w:lang w:val="ar_AE" w:bidi="ar_AE"/>
        </w:rPr>
      </w:r>
      <w:r>
        <w:rPr>
          <w:lang w:val="ar_AE" w:bidi="ar_AE"/>
        </w:rPr>
        <w:t>كانت المرحلة الأولى من الاستعداد ناجحة. لقد وافق الناس على فعل كل ما أمرهم به الرب.</w:t>
      </w:r>
      <w:r>
        <w:rPr>
          <w:lang w:val="ar_AE" w:bidi="ar_AE"/>
        </w:rPr>
      </w:r>
      <w:r>
        <w:rPr>
          <w:lang w:val="ar_AE" w:bidi="ar_AE"/>
        </w:rPr>
      </w:r>
    </w:p>
    <w:p>
      <w:pPr>
        <w:bidi/>
      </w:pPr>
      <w:r>
        <w:rPr>
          <w:lang w:val="ar_AE" w:bidi="ar_AE"/>
        </w:rPr>
      </w:r>
    </w:p>
    <w:p>
      <w:pPr>
        <w:pStyle w:val="Heading2"/>
        <w:bidi/>
      </w:pPr>
      <w:r>
        <w:rPr>
          <w:lang w:val="ar_AE" w:bidi="ar_AE"/>
        </w:rPr>
        <w:t>خروج 19: 9</w:t>
      </w:r>
      <w:r>
        <w:rPr>
          <w:lang w:val="ar_AE" w:bidi="ar_AE"/>
        </w:rPr>
      </w:r>
    </w:p>
    <w:p>
      <w:pPr>
        <w:bidi/>
      </w:pPr>
      <w:r>
        <w:rPr>
          <w:lang w:val="ar_AE" w:bidi="ar_AE"/>
        </w:rPr>
      </w:r>
      <w:r>
        <w:rPr>
          <w:lang w:val="ar_AE" w:bidi="ar_AE"/>
        </w:rPr>
        <w:t xml:space="preserve">انظر أيضًا </w:t>
      </w:r>
      <w:hyperlink r:id="rId292">
        <w:r>
          <w:rPr>
            <w:lang w:val="ar_AE" w:bidi="ar_AE"/>
          </w:rPr>
          <w:rPr>
            <w:color w:val="0000EE"/>
            <w:u w:val="single"/>
          </w:rPr>
          <w:t>تث 4: 12</w:t>
        </w:r>
      </w:hyperlink>
      <w:r>
        <w:rPr>
          <w:lang w:val="ar_AE" w:bidi="ar_AE"/>
        </w:rPr>
        <w:t xml:space="preserve">, </w:t>
      </w:r>
      <w:hyperlink r:id="rId293">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10–15</w:t>
      </w:r>
      <w:r>
        <w:rPr>
          <w:lang w:val="ar_AE" w:bidi="ar_AE"/>
        </w:rPr>
      </w:r>
    </w:p>
    <w:p>
      <w:pPr>
        <w:bidi/>
      </w:pPr>
      <w:r>
        <w:rPr>
          <w:lang w:val="ar_AE" w:bidi="ar_AE"/>
        </w:rPr>
      </w:r>
      <w:r>
        <w:rPr>
          <w:lang w:val="ar_AE" w:bidi="ar_AE"/>
        </w:rPr>
        <w:t>في المرحلة الثانية من الإعداد، تلقّى الناس وصايا تهيئهم لاستقبال عهد الله. كان عليهم أن ي</w:t>
      </w:r>
      <w:r>
        <w:rPr>
          <w:lang w:val="ar_AE" w:bidi="ar_AE"/>
        </w:rPr>
        <w:t>غْسِلُوا ثِيَابَهُمْ</w:t>
      </w:r>
      <w:r>
        <w:rPr>
          <w:lang w:val="ar_AE" w:bidi="ar_AE"/>
        </w:rPr>
        <w:t xml:space="preserve"> (</w:t>
      </w:r>
      <w:hyperlink r:id="rId294">
        <w:r>
          <w:rPr>
            <w:lang w:val="ar_AE" w:bidi="ar_AE"/>
          </w:rPr>
          <w:rPr>
            <w:color w:val="0000EE"/>
            <w:u w:val="single"/>
          </w:rPr>
          <w:t>19: 10</w:t>
        </w:r>
      </w:hyperlink>
      <w:r>
        <w:rPr>
          <w:lang w:val="ar_AE" w:bidi="ar_AE"/>
        </w:rPr>
        <w:t xml:space="preserve">, </w:t>
      </w:r>
      <w:hyperlink r:id="rId295">
        <w:r>
          <w:rPr>
            <w:lang w:val="ar_AE" w:bidi="ar_AE"/>
          </w:rPr>
          <w:rPr>
            <w:color w:val="0000EE"/>
            <w:u w:val="single"/>
          </w:rPr>
          <w:t>14</w:t>
        </w:r>
      </w:hyperlink>
      <w:r>
        <w:rPr>
          <w:lang w:val="ar_AE" w:bidi="ar_AE"/>
        </w:rPr>
        <w:t xml:space="preserve">) لأن الله طاهر. كان عليهم إقامة </w:t>
      </w:r>
      <w:r>
        <w:rPr>
          <w:lang w:val="ar_AE" w:bidi="ar_AE"/>
        </w:rPr>
        <w:t>حُدُودًا مِنْ كُلِّ نَاحِيَةٍ</w:t>
      </w:r>
      <w:r>
        <w:rPr>
          <w:lang w:val="ar_AE" w:bidi="ar_AE"/>
        </w:rPr>
        <w:t xml:space="preserve"> حول الجبل (</w:t>
      </w:r>
      <w:hyperlink r:id="rId296">
        <w:r>
          <w:rPr>
            <w:lang w:val="ar_AE" w:bidi="ar_AE"/>
          </w:rPr>
          <w:rPr>
            <w:color w:val="0000EE"/>
            <w:u w:val="single"/>
          </w:rPr>
          <w:t>19: 12–13</w:t>
        </w:r>
      </w:hyperlink>
      <w:r>
        <w:rPr>
          <w:lang w:val="ar_AE" w:bidi="ar_AE"/>
        </w:rPr>
        <w:t>) والحذر من عبور تلك الحدود لأن الله قدوس. كان عليهم الامتناع عن الجماع الجنسي (</w:t>
      </w:r>
      <w:hyperlink r:id="rId297">
        <w:r>
          <w:rPr>
            <w:lang w:val="ar_AE" w:bidi="ar_AE"/>
          </w:rPr>
          <w:rPr>
            <w:color w:val="0000EE"/>
            <w:u w:val="single"/>
          </w:rPr>
          <w:t>19: 15</w:t>
        </w:r>
      </w:hyperlink>
      <w:r>
        <w:rPr>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hyperlink r:id="rId298">
        <w:r>
          <w:rPr>
            <w:lang w:val="ar_AE" w:bidi="ar_AE"/>
          </w:rPr>
          <w:rPr>
            <w:color w:val="0000EE"/>
            <w:u w:val="single"/>
          </w:rPr>
          <w:t>19: 23</w:t>
        </w:r>
      </w:hyperlink>
      <w:r>
        <w:rPr>
          <w:lang w:val="ar_AE" w:bidi="ar_AE"/>
        </w:rPr>
        <w:t xml:space="preserve">)، ولكن من الآمن افتراض أنهم أطاعوا الوصايا الأخرى أيضًا لأنه لم يتم تسجيل أي رد فعل سلبي من الرب. • </w:t>
      </w:r>
      <w:hyperlink r:id="rId299">
        <w:r>
          <w:rPr>
            <w:lang w:val="ar_AE" w:bidi="ar_AE"/>
          </w:rPr>
          <w:rPr>
            <w:color w:val="0000EE"/>
            <w:u w:val="single"/>
          </w:rPr>
          <w:t>عبرانيين 12: 18–22</w:t>
        </w:r>
      </w:hyperlink>
      <w:r>
        <w:rPr>
          <w:lang w:val="ar_AE" w:bidi="ar_AE"/>
        </w:rPr>
        <w:t xml:space="preserve"> يقارن هذه الخبرة التي في جبل سيناء مع خبرة المؤمن في </w:t>
      </w:r>
      <w:r>
        <w:rPr>
          <w:lang w:val="ar_AE" w:bidi="ar_AE"/>
        </w:rPr>
        <w:t>جَبَلِ صِهْيَوْنَ</w:t>
      </w:r>
      <w:r>
        <w:rPr>
          <w:lang w:val="ar_AE" w:bidi="ar_AE"/>
        </w:rPr>
        <w:t>، أي "</w:t>
      </w:r>
      <w:r>
        <w:rPr>
          <w:lang w:val="ar_AE" w:bidi="ar_AE"/>
        </w:rPr>
        <w:t>أُورُشَلِيمَ ٱلسَّمَاوِيَّةِ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16–25</w:t>
      </w:r>
      <w:r>
        <w:rPr>
          <w:lang w:val="ar_AE" w:bidi="ar_AE"/>
        </w:rPr>
      </w:r>
    </w:p>
    <w:p>
      <w:pPr>
        <w:bidi/>
      </w:pPr>
      <w:r>
        <w:rPr>
          <w:lang w:val="ar_AE" w:bidi="ar_AE"/>
        </w:rPr>
      </w:r>
      <w:r>
        <w:rPr>
          <w:lang w:val="ar_AE" w:bidi="ar_AE"/>
        </w:rPr>
        <w:t xml:space="preserve">تضمنت المرحلة النهائية من الإعداد ظواهر دفعت الناس نحو قبول العهد. بعض الخبرات التي عاشوها كانت مرئية مثل: </w:t>
      </w:r>
      <w:r>
        <w:rPr>
          <w:lang w:val="ar_AE" w:bidi="ar_AE"/>
        </w:rPr>
        <w:t>بُرُوقٌ وَسَحَابٌ ثَقِيلٌ</w:t>
      </w:r>
      <w:r>
        <w:rPr>
          <w:lang w:val="ar_AE" w:bidi="ar_AE"/>
        </w:rPr>
        <w:t xml:space="preserve"> (</w:t>
      </w:r>
      <w:hyperlink r:id="rId300">
        <w:r>
          <w:rPr>
            <w:lang w:val="ar_AE" w:bidi="ar_AE"/>
          </w:rPr>
          <w:rPr>
            <w:color w:val="0000EE"/>
            <w:u w:val="single"/>
          </w:rPr>
          <w:t>19: 16</w:t>
        </w:r>
      </w:hyperlink>
      <w:r>
        <w:rPr>
          <w:lang w:val="ar_AE" w:bidi="ar_AE"/>
        </w:rPr>
        <w:t>)، ال</w:t>
      </w:r>
      <w:r>
        <w:rPr>
          <w:lang w:val="ar_AE" w:bidi="ar_AE"/>
        </w:rPr>
        <w:t>دُخَان</w:t>
      </w:r>
      <w:r>
        <w:rPr>
          <w:lang w:val="ar_AE" w:bidi="ar_AE"/>
        </w:rPr>
        <w:t xml:space="preserve"> و</w:t>
      </w:r>
      <w:r>
        <w:rPr>
          <w:lang w:val="ar_AE" w:bidi="ar_AE"/>
        </w:rPr>
        <w:t>ٱلنَّارِ</w:t>
      </w:r>
      <w:r>
        <w:rPr>
          <w:lang w:val="ar_AE" w:bidi="ar_AE"/>
        </w:rPr>
        <w:t xml:space="preserve"> (</w:t>
      </w:r>
      <w:hyperlink r:id="rId60">
        <w:r>
          <w:rPr>
            <w:lang w:val="ar_AE" w:bidi="ar_AE"/>
          </w:rPr>
          <w:rPr>
            <w:color w:val="0000EE"/>
            <w:u w:val="single"/>
          </w:rPr>
          <w:t>19: 18</w:t>
        </w:r>
      </w:hyperlink>
      <w:r>
        <w:rPr>
          <w:lang w:val="ar_AE" w:bidi="ar_AE"/>
        </w:rPr>
        <w:t>). كما سمع الناس رُعُودٌ</w:t>
      </w:r>
      <w:r>
        <w:rPr>
          <w:i/>
          <w:lang w:val="ar_AE" w:bidi="ar_AE"/>
        </w:rPr>
        <w:t>،</w:t>
      </w:r>
      <w:r>
        <w:rPr>
          <w:lang w:val="ar_AE" w:bidi="ar_AE"/>
        </w:rPr>
        <w:t xml:space="preserve"> </w:t>
      </w:r>
      <w:r>
        <w:rPr>
          <w:lang w:val="ar_AE" w:bidi="ar_AE"/>
        </w:rPr>
        <w:t>وَصَوْتُ بُوقٍ شَدِيدٌ جِدًّا</w:t>
      </w:r>
      <w:r>
        <w:rPr>
          <w:i/>
          <w:lang w:val="ar_AE" w:bidi="ar_AE"/>
        </w:rPr>
        <w:t>،</w:t>
      </w:r>
      <w:r>
        <w:rPr>
          <w:lang w:val="ar_AE" w:bidi="ar_AE"/>
        </w:rPr>
        <w:t xml:space="preserve"> وصوت الله (</w:t>
      </w:r>
      <w:hyperlink r:id="rId300">
        <w:r>
          <w:rPr>
            <w:lang w:val="ar_AE" w:bidi="ar_AE"/>
          </w:rPr>
          <w:rPr>
            <w:color w:val="0000EE"/>
            <w:u w:val="single"/>
          </w:rPr>
          <w:t>19: 16</w:t>
        </w:r>
      </w:hyperlink>
      <w:r>
        <w:rPr>
          <w:lang w:val="ar_AE" w:bidi="ar_AE"/>
        </w:rPr>
        <w:t xml:space="preserve">, </w:t>
      </w:r>
      <w:hyperlink r:id="rId301">
        <w:r>
          <w:rPr>
            <w:lang w:val="ar_AE" w:bidi="ar_AE"/>
          </w:rPr>
          <w:rPr>
            <w:color w:val="0000EE"/>
            <w:u w:val="single"/>
          </w:rPr>
          <w:t>19</w:t>
        </w:r>
      </w:hyperlink>
      <w:r>
        <w:rPr>
          <w:lang w:val="ar_AE" w:bidi="ar_AE"/>
        </w:rPr>
        <w:t xml:space="preserve">)، </w:t>
      </w:r>
      <w:r>
        <w:rPr>
          <w:lang w:val="ar_AE" w:bidi="ar_AE"/>
        </w:rPr>
        <w:t xml:space="preserve">وَٱرْتَجَفَ كُلُّ ٱلْجَبَلِ جِدًّا </w:t>
      </w:r>
      <w:r>
        <w:rPr>
          <w:lang w:val="ar_AE" w:bidi="ar_AE"/>
        </w:rPr>
        <w:t>بعنف (</w:t>
      </w:r>
      <w:hyperlink r:id="rId60">
        <w:r>
          <w:rPr>
            <w:lang w:val="ar_AE" w:bidi="ar_AE"/>
          </w:rPr>
          <w:rPr>
            <w:color w:val="0000EE"/>
            <w:u w:val="single"/>
          </w:rPr>
          <w:t>19: 18</w:t>
        </w:r>
      </w:hyperlink>
      <w:r>
        <w:rPr>
          <w:lang w:val="ar_AE" w:bidi="ar_AE"/>
        </w:rPr>
        <w:t>). في الكتاب المقدس، غالبًا ما ترتبط هذه الظواهر بـ</w:t>
      </w:r>
      <w:r>
        <w:rPr>
          <w:i/>
          <w:lang w:val="ar_AE" w:bidi="ar_AE"/>
        </w:rPr>
        <w:t>الظهور الإلهي،</w:t>
      </w:r>
      <w:r>
        <w:rPr>
          <w:lang w:val="ar_AE" w:bidi="ar_AE"/>
        </w:rPr>
        <w:t xml:space="preserve"> وهو تجلّي مرئي لحضور الله القدوس.</w:t>
      </w:r>
      <w:r>
        <w:rPr>
          <w:lang w:val="ar_AE" w:bidi="ar_AE"/>
        </w:rPr>
      </w:r>
      <w:r>
        <w:rPr>
          <w:lang w:val="ar_AE" w:bidi="ar_AE"/>
        </w:rPr>
      </w:r>
    </w:p>
    <w:p>
      <w:pPr>
        <w:bidi/>
      </w:pPr>
      <w:r>
        <w:rPr>
          <w:lang w:val="ar_AE" w:bidi="ar_AE"/>
        </w:rPr>
      </w:r>
    </w:p>
    <w:p>
      <w:pPr>
        <w:pStyle w:val="Heading2"/>
        <w:bidi/>
      </w:pPr>
      <w:r>
        <w:rPr>
          <w:lang w:val="ar_AE" w:bidi="ar_AE"/>
        </w:rPr>
        <w:t>خروج ١٩: ٢١–٢٥</w:t>
      </w:r>
      <w:r>
        <w:rPr>
          <w:lang w:val="ar_AE" w:bidi="ar_AE"/>
        </w:rPr>
      </w:r>
    </w:p>
    <w:p>
      <w:pPr>
        <w:bidi/>
      </w:pPr>
      <w:r>
        <w:rPr>
          <w:lang w:val="ar_AE" w:bidi="ar_AE"/>
        </w:rPr>
      </w:r>
      <w:r>
        <w:rPr>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lang w:val="ar_AE" w:bidi="ar_AE"/>
        </w:rPr>
      </w:r>
      <w:r>
        <w:rPr>
          <w:lang w:val="ar_AE" w:bidi="ar_AE"/>
        </w:rPr>
      </w:r>
    </w:p>
    <w:p>
      <w:pPr>
        <w:bidi/>
      </w:pPr>
      <w:r>
        <w:rPr>
          <w:lang w:val="ar_AE" w:bidi="ar_AE"/>
        </w:rPr>
      </w:r>
    </w:p>
    <w:p>
      <w:pPr>
        <w:pStyle w:val="Heading2"/>
        <w:bidi/>
      </w:pPr>
      <w:r>
        <w:rPr>
          <w:lang w:val="ar_AE" w:bidi="ar_AE"/>
        </w:rPr>
        <w:t>الخروج 20: 1</w:t>
      </w:r>
      <w:r>
        <w:rPr>
          <w:lang w:val="ar_AE" w:bidi="ar_AE"/>
        </w:rPr>
      </w:r>
    </w:p>
    <w:p>
      <w:pPr>
        <w:bidi/>
      </w:pPr>
      <w:r>
        <w:rPr>
          <w:lang w:val="ar_AE" w:bidi="ar_AE"/>
        </w:rPr>
      </w:r>
      <w:r>
        <w:rPr>
          <w:lang w:val="ar_AE" w:bidi="ar_AE"/>
        </w:rPr>
        <w:t xml:space="preserve">هذا يتوافق مع البيان التمهيدي في صيغة العهد القديم. • </w:t>
      </w:r>
      <w:r>
        <w:rPr>
          <w:lang w:val="ar_AE" w:bidi="ar_AE"/>
        </w:rPr>
        <w:t>جَمِيعِ هَذِهِ ٱلْكَلِمَاتِ</w:t>
      </w:r>
      <w:r>
        <w:rPr>
          <w:lang w:val="ar_AE" w:bidi="ar_AE"/>
        </w:rPr>
        <w:t>: عندما يتم الإشارة إلى هذه الوصايا في مكان آخر (</w:t>
      </w:r>
      <w:hyperlink r:id="rId302">
        <w:r>
          <w:rPr>
            <w:lang w:val="ar_AE" w:bidi="ar_AE"/>
          </w:rPr>
          <w:rPr>
            <w:color w:val="0000EE"/>
            <w:u w:val="single"/>
          </w:rPr>
          <w:t>34: 28</w:t>
        </w:r>
      </w:hyperlink>
      <w:r>
        <w:rPr>
          <w:lang w:val="ar_AE" w:bidi="ar_AE"/>
        </w:rPr>
        <w:t xml:space="preserve">; </w:t>
      </w:r>
      <w:hyperlink r:id="rId303">
        <w:r>
          <w:rPr>
            <w:lang w:val="ar_AE" w:bidi="ar_AE"/>
          </w:rPr>
          <w:rPr>
            <w:color w:val="0000EE"/>
            <w:u w:val="single"/>
          </w:rPr>
          <w:t>تثنية 4: 13</w:t>
        </w:r>
      </w:hyperlink>
      <w:r>
        <w:rPr>
          <w:lang w:val="ar_AE" w:bidi="ar_AE"/>
        </w:rPr>
        <w:t xml:space="preserve">; </w:t>
      </w:r>
      <w:hyperlink r:id="rId304">
        <w:r>
          <w:rPr>
            <w:lang w:val="ar_AE" w:bidi="ar_AE"/>
          </w:rPr>
          <w:rPr>
            <w:color w:val="0000EE"/>
            <w:u w:val="single"/>
          </w:rPr>
          <w:t>10: 4</w:t>
        </w:r>
      </w:hyperlink>
      <w:r>
        <w:rPr>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lang w:val="ar_AE" w:bidi="ar_AE"/>
        </w:rPr>
      </w:r>
      <w:r>
        <w:rPr>
          <w:lang w:val="ar_AE" w:bidi="ar_AE"/>
        </w:rPr>
      </w:r>
    </w:p>
    <w:p>
      <w:pPr>
        <w:bidi/>
      </w:pPr>
      <w:r>
        <w:rPr>
          <w:lang w:val="ar_AE" w:bidi="ar_AE"/>
        </w:rPr>
      </w:r>
    </w:p>
    <w:p>
      <w:pPr>
        <w:pStyle w:val="Heading2"/>
        <w:bidi/>
      </w:pPr>
      <w:r>
        <w:rPr>
          <w:lang w:val="ar_AE" w:bidi="ar_AE"/>
        </w:rPr>
        <w:t>خروج 20: 1–17</w:t>
      </w:r>
      <w:r>
        <w:rPr>
          <w:lang w:val="ar_AE" w:bidi="ar_AE"/>
        </w:rPr>
      </w:r>
    </w:p>
    <w:p>
      <w:pPr>
        <w:bidi/>
      </w:pPr>
      <w:r>
        <w:rPr>
          <w:lang w:val="ar_AE" w:bidi="ar_AE"/>
        </w:rPr>
      </w:r>
      <w:r>
        <w:rPr>
          <w:lang w:val="ar_AE" w:bidi="ar_AE"/>
        </w:rPr>
        <w:t xml:space="preserve">البيان الموجز لشروط العهد (انظر أيضًا </w:t>
      </w:r>
      <w:hyperlink r:id="rId305">
        <w:r>
          <w:rPr>
            <w:lang w:val="ar_AE" w:bidi="ar_AE"/>
          </w:rPr>
          <w:rPr>
            <w:color w:val="0000EE"/>
            <w:u w:val="single"/>
          </w:rPr>
          <w:t>تث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1–23. 33</w:t>
      </w:r>
      <w:r>
        <w:rPr>
          <w:lang w:val="ar_AE" w:bidi="ar_AE"/>
        </w:rPr>
      </w:r>
    </w:p>
    <w:p>
      <w:pPr>
        <w:bidi/>
      </w:pPr>
      <w:r>
        <w:rPr>
          <w:lang w:val="ar_AE" w:bidi="ar_AE"/>
        </w:rPr>
      </w:r>
      <w:r>
        <w:rPr>
          <w:lang w:val="ar_AE" w:bidi="ar_AE"/>
        </w:rPr>
        <w:t xml:space="preserve">يتبع عهد سيناء، بطريقة متقاربة جدًا، شكل العهود أو </w:t>
      </w:r>
      <w:r>
        <w:rPr>
          <w:i/>
          <w:lang w:val="ar_AE" w:bidi="ar_AE"/>
        </w:rPr>
        <w:t>معاهدات التبعية</w:t>
      </w:r>
      <w:r>
        <w:rPr>
          <w:lang w:val="ar_AE" w:bidi="ar_AE"/>
        </w:rPr>
        <w:t>، التي كان يقدمها الملوك العظماء (الـ</w:t>
      </w:r>
      <w:r>
        <w:rPr>
          <w:i/>
          <w:lang w:val="ar_AE" w:bidi="ar_AE"/>
        </w:rPr>
        <w:t>سادة</w:t>
      </w:r>
      <w:r>
        <w:rPr>
          <w:lang w:val="ar_AE" w:bidi="ar_AE"/>
        </w:rPr>
        <w:t>) في الشرق الأدنى القديم للشعوب التابعة (الـ</w:t>
      </w:r>
      <w:r>
        <w:rPr>
          <w:i/>
          <w:lang w:val="ar_AE" w:bidi="ar_AE"/>
        </w:rPr>
        <w:t>توابع</w:t>
      </w:r>
      <w:r>
        <w:rPr>
          <w:lang w:val="ar_AE" w:bidi="ar_AE"/>
        </w:rPr>
        <w:t>) كما يلي: (1) مقدمة تُسمِّي الملك العظيم الذي كان يقدم العهد (</w:t>
      </w:r>
      <w:hyperlink r:id="rId306">
        <w:r>
          <w:rPr>
            <w:lang w:val="ar_AE" w:bidi="ar_AE"/>
          </w:rPr>
          <w:rPr>
            <w:color w:val="0000EE"/>
            <w:u w:val="single"/>
          </w:rPr>
          <w:t>20: 1</w:t>
        </w:r>
      </w:hyperlink>
      <w:r>
        <w:rPr>
          <w:lang w:val="ar_AE" w:bidi="ar_AE"/>
        </w:rPr>
        <w:t>). (2) مقدمة تاريخية توضح الظروف التي أدت إلى عرض المعاهدة (</w:t>
      </w:r>
      <w:hyperlink r:id="rId307">
        <w:r>
          <w:rPr>
            <w:lang w:val="ar_AE" w:bidi="ar_AE"/>
          </w:rPr>
          <w:rPr>
            <w:color w:val="0000EE"/>
            <w:u w:val="single"/>
          </w:rPr>
          <w:t>20: 2</w:t>
        </w:r>
      </w:hyperlink>
      <w:r>
        <w:rPr>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hyperlink r:id="rId308">
        <w:r>
          <w:rPr>
            <w:lang w:val="ar_AE" w:bidi="ar_AE"/>
          </w:rPr>
          <w:rPr>
            <w:color w:val="0000EE"/>
            <w:u w:val="single"/>
          </w:rPr>
          <w:t>20: 3–17</w:t>
        </w:r>
      </w:hyperlink>
      <w:r>
        <w:rPr>
          <w:lang w:val="ar_AE" w:bidi="ar_AE"/>
        </w:rPr>
        <w:t xml:space="preserve">) يتبعها شروط موسعة (الإصحاحات </w:t>
      </w:r>
      <w:hyperlink r:id="rId309">
        <w:r>
          <w:rPr>
            <w:lang w:val="ar_AE" w:bidi="ar_AE"/>
          </w:rPr>
          <w:rPr>
            <w:color w:val="0000EE"/>
            <w:u w:val="single"/>
          </w:rPr>
          <w:t>21–23</w:t>
        </w:r>
      </w:hyperlink>
      <w:r>
        <w:rPr>
          <w:lang w:val="ar_AE" w:bidi="ar_AE"/>
        </w:rPr>
        <w:t>). (4) بيان آخر يوضح مكان الاحتفاظ بنسخة مكتوبة من العهد ومتى يجب قراءتها (</w:t>
      </w:r>
      <w:hyperlink r:id="rId310">
        <w:r>
          <w:rPr>
            <w:lang w:val="ar_AE" w:bidi="ar_AE"/>
          </w:rPr>
          <w:rPr>
            <w:color w:val="0000EE"/>
            <w:u w:val="single"/>
          </w:rPr>
          <w:t>24: 7</w:t>
        </w:r>
      </w:hyperlink>
      <w:r>
        <w:rPr>
          <w:lang w:val="ar_AE" w:bidi="ar_AE"/>
        </w:rPr>
        <w:t xml:space="preserve">; </w:t>
      </w:r>
      <w:hyperlink r:id="rId311">
        <w:r>
          <w:rPr>
            <w:lang w:val="ar_AE" w:bidi="ar_AE"/>
          </w:rPr>
          <w:rPr>
            <w:color w:val="0000EE"/>
            <w:u w:val="single"/>
          </w:rPr>
          <w:t>25: 16</w:t>
        </w:r>
      </w:hyperlink>
      <w:r>
        <w:rPr>
          <w:lang w:val="ar_AE" w:bidi="ar_AE"/>
        </w:rPr>
        <w:t>). (5) تم استدعاء الآلهة للشهادة على الاتفاق (في سفر الخروج، تم استبدال العلامات التاريخية للآلهة بإ</w:t>
      </w:r>
      <w:r>
        <w:rPr>
          <w:lang w:val="ar_AE" w:bidi="ar_AE"/>
        </w:rPr>
        <w:t>ثْنَيْ عَشَرَ عَمُودًا</w:t>
      </w:r>
      <w:r>
        <w:rPr>
          <w:lang w:val="ar_AE" w:bidi="ar_AE"/>
        </w:rPr>
        <w:t>،(</w:t>
      </w:r>
      <w:hyperlink r:id="rId312">
        <w:r>
          <w:rPr>
            <w:lang w:val="ar_AE" w:bidi="ar_AE"/>
          </w:rPr>
          <w:rPr>
            <w:color w:val="0000EE"/>
            <w:u w:val="single"/>
          </w:rPr>
          <w:t>24: 4</w:t>
        </w:r>
      </w:hyperlink>
      <w:r>
        <w:rPr>
          <w:lang w:val="ar_AE" w:bidi="ar_AE"/>
        </w:rPr>
        <w:t>). (6) تم ذكر البركات واللعنات التي ستتبع طاعة العهد أو عصيانه (</w:t>
      </w:r>
      <w:hyperlink r:id="rId313">
        <w:r>
          <w:rPr>
            <w:lang w:val="ar_AE" w:bidi="ar_AE"/>
          </w:rPr>
          <w:rPr>
            <w:color w:val="0000EE"/>
            <w:u w:val="single"/>
          </w:rPr>
          <w:t>23:20–33</w:t>
        </w:r>
      </w:hyperlink>
      <w:r>
        <w:rPr>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hyperlink r:id="rId314">
        <w:r>
          <w:rPr>
            <w:lang w:val="ar_AE" w:bidi="ar_AE"/>
          </w:rPr>
          <w:rPr>
            <w:color w:val="0000EE"/>
            <w:u w:val="single"/>
          </w:rPr>
          <w:t>متى 5: 1–7: 29</w:t>
        </w:r>
      </w:hyperlink>
      <w:r>
        <w:rPr>
          <w:lang w:val="ar_AE" w:bidi="ar_AE"/>
        </w:rPr>
        <w:t>) في العهد الجديد موازية لهذا القسم من سفر الخروج، حيث تتوازى التطويبات (</w:t>
      </w:r>
      <w:hyperlink r:id="rId315">
        <w:r>
          <w:rPr>
            <w:lang w:val="ar_AE" w:bidi="ar_AE"/>
          </w:rPr>
          <w:rPr>
            <w:color w:val="0000EE"/>
            <w:u w:val="single"/>
          </w:rPr>
          <w:t>متى 5: 3–12</w:t>
        </w:r>
      </w:hyperlink>
      <w:r>
        <w:rPr>
          <w:lang w:val="ar_AE" w:bidi="ar_AE"/>
        </w:rPr>
        <w:t>) مع الوصايا العشر.</w:t>
      </w:r>
      <w:r>
        <w:rPr>
          <w:lang w:val="ar_AE" w:bidi="ar_AE"/>
        </w:rPr>
      </w:r>
      <w:r>
        <w:rPr>
          <w:lang w:val="ar_AE" w:bidi="ar_AE"/>
        </w:rPr>
      </w:r>
    </w:p>
    <w:p>
      <w:pPr>
        <w:bidi/>
      </w:pPr>
      <w:r>
        <w:rPr>
          <w:lang w:val="ar_AE" w:bidi="ar_AE"/>
        </w:rPr>
      </w:r>
    </w:p>
    <w:p>
      <w:pPr>
        <w:pStyle w:val="Heading2"/>
        <w:bidi/>
      </w:pPr>
      <w:r>
        <w:rPr>
          <w:lang w:val="ar_AE" w:bidi="ar_AE"/>
        </w:rPr>
        <w:t>خروج 20: 2</w:t>
      </w:r>
      <w:r>
        <w:rPr>
          <w:lang w:val="ar_AE" w:bidi="ar_AE"/>
        </w:rPr>
      </w:r>
    </w:p>
    <w:p>
      <w:pPr>
        <w:bidi/>
      </w:pPr>
      <w:r>
        <w:rPr>
          <w:lang w:val="ar_AE" w:bidi="ar_AE"/>
        </w:rPr>
      </w:r>
      <w:r>
        <w:rPr>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lang w:val="ar_AE" w:bidi="ar_AE"/>
        </w:rPr>
        <w:t xml:space="preserve">إن عدم الاعتراف بأي إله آخر هو الخطوة الأولى نحو معرفة الحقيقة التي هي أنه لا يوجد آلهة أخرى غير الرب (انظر </w:t>
      </w:r>
      <w:hyperlink r:id="rId316">
        <w:r>
          <w:rPr>
            <w:lang w:val="ar_AE" w:bidi="ar_AE"/>
          </w:rPr>
          <w:rPr>
            <w:color w:val="0000EE"/>
            <w:u w:val="single"/>
          </w:rPr>
          <w:t>تثنية 4: 35</w:t>
        </w:r>
      </w:hyperlink>
      <w:r>
        <w:rPr>
          <w:lang w:val="ar_AE" w:bidi="ar_AE"/>
        </w:rPr>
        <w:t xml:space="preserve">; </w:t>
      </w:r>
      <w:hyperlink r:id="rId317">
        <w:r>
          <w:rPr>
            <w:lang w:val="ar_AE" w:bidi="ar_AE"/>
          </w:rPr>
          <w:rPr>
            <w:color w:val="0000EE"/>
            <w:u w:val="single"/>
          </w:rPr>
          <w:t>6: 4</w:t>
        </w:r>
      </w:hyperlink>
      <w:r>
        <w:rPr>
          <w:lang w:val="ar_AE" w:bidi="ar_AE"/>
        </w:rPr>
        <w:t xml:space="preserve">; </w:t>
      </w:r>
      <w:hyperlink r:id="rId318">
        <w:r>
          <w:rPr>
            <w:lang w:val="ar_AE" w:bidi="ar_AE"/>
          </w:rPr>
          <w:rPr>
            <w:color w:val="0000EE"/>
            <w:u w:val="single"/>
          </w:rPr>
          <w:t>إشعياء 43: 10–11</w:t>
        </w:r>
      </w:hyperlink>
      <w:r>
        <w:rPr>
          <w:lang w:val="ar_AE" w:bidi="ar_AE"/>
        </w:rPr>
        <w:t xml:space="preserve">; </w:t>
      </w:r>
      <w:hyperlink r:id="rId319">
        <w:r>
          <w:rPr>
            <w:lang w:val="ar_AE" w:bidi="ar_AE"/>
          </w:rPr>
          <w:rPr>
            <w:color w:val="0000EE"/>
            <w:u w:val="single"/>
          </w:rPr>
          <w:t>45: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3–11</w:t>
      </w:r>
      <w:r>
        <w:rPr>
          <w:lang w:val="ar_AE" w:bidi="ar_AE"/>
        </w:rPr>
      </w:r>
    </w:p>
    <w:p>
      <w:pPr>
        <w:bidi/>
      </w:pPr>
      <w:r>
        <w:rPr>
          <w:lang w:val="ar_AE" w:bidi="ar_AE"/>
        </w:rPr>
      </w:r>
      <w:r>
        <w:rPr>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lang w:val="ar_AE" w:bidi="ar_AE"/>
        </w:rPr>
      </w:r>
      <w:r>
        <w:rPr>
          <w:lang w:val="ar_AE" w:bidi="ar_AE"/>
        </w:rPr>
      </w:r>
    </w:p>
    <w:p>
      <w:pPr>
        <w:bidi/>
      </w:pPr>
      <w:r>
        <w:rPr>
          <w:lang w:val="ar_AE" w:bidi="ar_AE"/>
        </w:rPr>
      </w:r>
    </w:p>
    <w:p>
      <w:pPr>
        <w:pStyle w:val="Heading2"/>
        <w:bidi/>
      </w:pPr>
      <w:r>
        <w:rPr>
          <w:lang w:val="ar_AE" w:bidi="ar_AE"/>
        </w:rPr>
        <w:t>خروج 20: 3–17</w:t>
      </w:r>
      <w:r>
        <w:rPr>
          <w:lang w:val="ar_AE" w:bidi="ar_AE"/>
        </w:rPr>
      </w:r>
    </w:p>
    <w:p>
      <w:pPr>
        <w:bidi/>
      </w:pPr>
      <w:r>
        <w:rPr>
          <w:lang w:val="ar_AE" w:bidi="ar_AE"/>
        </w:rPr>
      </w:r>
      <w:r>
        <w:rPr>
          <w:lang w:val="ar_AE" w:bidi="ar_AE"/>
        </w:rPr>
        <w:t>تحدد شروط العهد السلوك الذي كان من المتوقع أن يظهره الناس إذا كانوا في عهد مع الله. تتعلق التعليمات الأربع الأولى فقط (</w:t>
      </w:r>
      <w:hyperlink r:id="rId320">
        <w:r>
          <w:rPr>
            <w:lang w:val="ar_AE" w:bidi="ar_AE"/>
          </w:rPr>
          <w:rPr>
            <w:color w:val="0000EE"/>
            <w:u w:val="single"/>
          </w:rPr>
          <w:t>20: 2–11</w:t>
        </w:r>
      </w:hyperlink>
      <w:r>
        <w:rPr>
          <w:lang w:val="ar_AE" w:bidi="ar_AE"/>
        </w:rPr>
        <w:t>) مباشرة بالله، بينما تتعلق الستة المتبقية (</w:t>
      </w:r>
      <w:hyperlink r:id="rId321">
        <w:r>
          <w:rPr>
            <w:lang w:val="ar_AE" w:bidi="ar_AE"/>
          </w:rPr>
          <w:rPr>
            <w:color w:val="0000EE"/>
            <w:u w:val="single"/>
          </w:rPr>
          <w:t>20: 12–17</w:t>
        </w:r>
      </w:hyperlink>
      <w:r>
        <w:rPr>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lang w:val="ar_AE" w:bidi="ar_AE"/>
        </w:rPr>
      </w:r>
      <w:r>
        <w:rPr>
          <w:lang w:val="ar_AE" w:bidi="ar_AE"/>
        </w:rPr>
      </w:r>
    </w:p>
    <w:p>
      <w:pPr>
        <w:bidi/>
      </w:pPr>
      <w:r>
        <w:rPr>
          <w:lang w:val="ar_AE" w:bidi="ar_AE"/>
        </w:rPr>
      </w:r>
    </w:p>
    <w:p>
      <w:pPr>
        <w:pStyle w:val="Heading2"/>
        <w:bidi/>
      </w:pPr>
      <w:r>
        <w:rPr>
          <w:lang w:val="ar_AE" w:bidi="ar_AE"/>
        </w:rPr>
        <w:t>خروج 20: 4</w:t>
      </w:r>
      <w:r>
        <w:rPr>
          <w:lang w:val="ar_AE" w:bidi="ar_AE"/>
        </w:rPr>
      </w:r>
    </w:p>
    <w:p>
      <w:pPr>
        <w:bidi/>
      </w:pPr>
      <w:r>
        <w:rPr>
          <w:lang w:val="ar_AE" w:bidi="ar_AE"/>
        </w:rPr>
      </w:r>
      <w:r>
        <w:rPr>
          <w:lang w:val="ar_AE" w:bidi="ar_AE"/>
        </w:rPr>
        <w:t xml:space="preserve">عدم صنع </w:t>
      </w:r>
      <w:r>
        <w:rPr>
          <w:lang w:val="ar_AE" w:bidi="ar_AE"/>
        </w:rPr>
        <w:t xml:space="preserve">صُورَةً </w:t>
      </w:r>
      <w:r>
        <w:rPr>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hyperlink r:id="rId322">
        <w:r>
          <w:rPr>
            <w:lang w:val="ar_AE" w:bidi="ar_AE"/>
          </w:rPr>
          <w:rPr>
            <w:color w:val="0000EE"/>
            <w:u w:val="single"/>
          </w:rPr>
          <w:t>رومية 1: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٥–٦</w:t>
      </w:r>
      <w:r>
        <w:rPr>
          <w:lang w:val="ar_AE" w:bidi="ar_AE"/>
        </w:rPr>
      </w:r>
    </w:p>
    <w:p>
      <w:pPr>
        <w:bidi/>
      </w:pPr>
      <w:r>
        <w:rPr>
          <w:lang w:val="ar_AE" w:bidi="ar_AE"/>
        </w:rPr>
      </w:r>
      <w:r>
        <w:rPr>
          <w:lang w:val="ar_AE" w:bidi="ar_AE"/>
        </w:rPr>
        <w:t>إِلَهٌ غَيُورٌ</w:t>
      </w:r>
      <w:r>
        <w:rPr>
          <w:lang w:val="ar_AE" w:bidi="ar_AE"/>
        </w:rPr>
        <w:t xml:space="preserve">: الله يقاوم بشدة زنا نفوسنا مع الآلهة الزائفة (انظر </w:t>
      </w:r>
      <w:hyperlink r:id="rId323">
        <w:r>
          <w:rPr>
            <w:lang w:val="ar_AE" w:bidi="ar_AE"/>
          </w:rPr>
          <w:rPr>
            <w:color w:val="0000EE"/>
            <w:u w:val="single"/>
          </w:rPr>
          <w:t>يشوع 24: 19–20</w:t>
        </w:r>
      </w:hyperlink>
      <w:r>
        <w:rPr>
          <w:lang w:val="ar_AE" w:bidi="ar_AE"/>
        </w:rPr>
        <w:t xml:space="preserve">). • </w:t>
      </w:r>
      <w:r>
        <w:rPr>
          <w:lang w:val="ar_AE" w:bidi="ar_AE"/>
        </w:rPr>
        <w:t>فِي ٱلْجِيلِ ٱلثَّالِثِ وَٱلرَّابِعِ</w:t>
      </w:r>
      <w:r>
        <w:rPr>
          <w:lang w:val="ar_AE" w:bidi="ar_AE"/>
        </w:rPr>
        <w:t xml:space="preserve"> … </w:t>
      </w:r>
      <w:r>
        <w:rPr>
          <w:lang w:val="ar_AE" w:bidi="ar_AE"/>
        </w:rPr>
        <w:t>إِلَى أُلُوفٍ</w:t>
      </w:r>
      <w:r>
        <w:rPr>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hyperlink r:id="rId324">
        <w:r>
          <w:rPr>
            <w:lang w:val="ar_AE" w:bidi="ar_AE"/>
          </w:rPr>
          <w:rPr>
            <w:color w:val="0000EE"/>
            <w:u w:val="single"/>
          </w:rPr>
          <w:t>34: 6–7</w:t>
        </w:r>
      </w:hyperlink>
      <w:r>
        <w:rPr>
          <w:lang w:val="ar_AE" w:bidi="ar_AE"/>
        </w:rPr>
        <w:t xml:space="preserve">; </w:t>
      </w:r>
      <w:hyperlink r:id="rId325">
        <w:r>
          <w:rPr>
            <w:lang w:val="ar_AE" w:bidi="ar_AE"/>
          </w:rPr>
          <w:rPr>
            <w:color w:val="0000EE"/>
            <w:u w:val="single"/>
          </w:rPr>
          <w:t>تثنية 7: 9</w:t>
        </w:r>
      </w:hyperlink>
      <w:r>
        <w:rPr>
          <w:lang w:val="ar_AE" w:bidi="ar_AE"/>
        </w:rPr>
        <w:t xml:space="preserve">). • </w:t>
      </w:r>
      <w:r>
        <w:rPr>
          <w:lang w:val="ar_AE" w:bidi="ar_AE"/>
        </w:rPr>
        <w:t xml:space="preserve">مُبْغِضِيَّ </w:t>
      </w:r>
      <w:r>
        <w:rPr>
          <w:lang w:val="ar_AE" w:bidi="ar_AE"/>
        </w:rPr>
        <w:t xml:space="preserve">(بمعنى </w:t>
      </w:r>
      <w:r>
        <w:rPr>
          <w:i/>
          <w:lang w:val="ar_AE" w:bidi="ar_AE"/>
        </w:rPr>
        <w:t>كره</w:t>
      </w:r>
      <w:r>
        <w:rPr>
          <w:lang w:val="ar_AE" w:bidi="ar_AE"/>
        </w:rPr>
        <w:t>): الكلمات العبرية التي تُترجم عادةً "حب" (</w:t>
      </w:r>
      <w:hyperlink r:id="rId326">
        <w:r>
          <w:rPr>
            <w:lang w:val="ar_AE" w:bidi="ar_AE"/>
          </w:rPr>
          <w:rPr>
            <w:color w:val="0000EE"/>
            <w:u w:val="single"/>
          </w:rPr>
          <w:t>خروج 20: 6</w:t>
        </w:r>
      </w:hyperlink>
      <w:r>
        <w:rPr>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lang w:val="ar_AE" w:bidi="ar_AE"/>
        </w:rPr>
      </w:r>
      <w:r>
        <w:rPr>
          <w:lang w:val="ar_AE" w:bidi="ar_AE"/>
        </w:rPr>
      </w:r>
    </w:p>
    <w:p>
      <w:pPr>
        <w:bidi/>
      </w:pPr>
      <w:r>
        <w:rPr>
          <w:lang w:val="ar_AE" w:bidi="ar_AE"/>
        </w:rPr>
      </w:r>
    </w:p>
    <w:p>
      <w:pPr>
        <w:pStyle w:val="Heading2"/>
        <w:bidi/>
      </w:pPr>
      <w:r>
        <w:rPr>
          <w:lang w:val="ar_AE" w:bidi="ar_AE"/>
        </w:rPr>
        <w:t>خروج 20: 7</w:t>
      </w:r>
      <w:r>
        <w:rPr>
          <w:lang w:val="ar_AE" w:bidi="ar_AE"/>
        </w:rPr>
      </w:r>
    </w:p>
    <w:p>
      <w:pPr>
        <w:bidi/>
      </w:pPr>
      <w:r>
        <w:rPr>
          <w:lang w:val="ar_AE" w:bidi="ar_AE"/>
        </w:rPr>
      </w:r>
      <w:r>
        <w:rPr>
          <w:lang w:val="ar_AE" w:bidi="ar_AE"/>
        </w:rPr>
        <w:t xml:space="preserve">في اللغة العبرية، يشير اسم الشخص إلى الطبيعة والشخصية (انظر </w:t>
      </w:r>
      <w:r>
        <w:rPr>
          <w:lang w:val="ar_AE" w:bidi="ar_AE"/>
        </w:rPr>
        <w:t>الملاحظة الدراسية على 3: 13–22</w:t>
      </w:r>
      <w:r>
        <w:rPr>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hyperlink r:id="rId327">
        <w:r>
          <w:rPr>
            <w:lang w:val="ar_AE" w:bidi="ar_AE"/>
          </w:rPr>
          <w:rPr>
            <w:color w:val="0000EE"/>
            <w:u w:val="single"/>
          </w:rPr>
          <w:t>عدد 20: 12</w:t>
        </w:r>
      </w:hyperlink>
      <w:r>
        <w:rPr>
          <w:lang w:val="ar_AE" w:bidi="ar_AE"/>
        </w:rPr>
        <w:t xml:space="preserve">; </w:t>
      </w:r>
      <w:hyperlink r:id="rId328">
        <w:r>
          <w:rPr>
            <w:lang w:val="ar_AE" w:bidi="ar_AE"/>
          </w:rPr>
          <w:rPr>
            <w:color w:val="0000EE"/>
            <w:u w:val="single"/>
          </w:rPr>
          <w:t>عاموس 2: 7</w:t>
        </w:r>
      </w:hyperlink>
      <w:r>
        <w:rPr>
          <w:lang w:val="ar_AE" w:bidi="ar_AE"/>
        </w:rPr>
        <w:t xml:space="preserve">; قارن </w:t>
      </w:r>
      <w:hyperlink r:id="rId329">
        <w:r>
          <w:rPr>
            <w:lang w:val="ar_AE" w:bidi="ar_AE"/>
          </w:rPr>
          <w:rPr>
            <w:color w:val="0000EE"/>
            <w:u w:val="single"/>
          </w:rPr>
          <w:t>متى 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8–11</w:t>
      </w:r>
      <w:r>
        <w:rPr>
          <w:lang w:val="ar_AE" w:bidi="ar_AE"/>
        </w:rPr>
      </w:r>
    </w:p>
    <w:p>
      <w:pPr>
        <w:bidi/>
      </w:pPr>
      <w:r>
        <w:rPr>
          <w:lang w:val="ar_AE" w:bidi="ar_AE"/>
        </w:rPr>
      </w:r>
      <w:r>
        <w:rPr>
          <w:lang w:val="ar_AE" w:bidi="ar_AE"/>
        </w:rPr>
        <w:t>يتم حفظ يوم السبت مقدسًا عندما يُكرّس للرب (</w:t>
      </w:r>
      <w:hyperlink r:id="rId330">
        <w:r>
          <w:rPr>
            <w:lang w:val="ar_AE" w:bidi="ar_AE"/>
          </w:rPr>
          <w:rPr>
            <w:color w:val="0000EE"/>
            <w:u w:val="single"/>
          </w:rPr>
          <w:t>20: 10</w:t>
        </w:r>
      </w:hyperlink>
      <w:r>
        <w:rPr>
          <w:lang w:val="ar_AE" w:bidi="ar_AE"/>
        </w:rPr>
        <w:t>). كل ما يخص الله وحده يشترك في صفاته. هذا لا يعني أن الأيام الستة الأخرى غير مقدسة، بل ببساطة أنها مخصصة للعمل العادي (</w:t>
      </w:r>
      <w:hyperlink r:id="rId331">
        <w:r>
          <w:rPr>
            <w:lang w:val="ar_AE" w:bidi="ar_AE"/>
          </w:rPr>
          <w:rPr>
            <w:color w:val="0000EE"/>
            <w:u w:val="single"/>
          </w:rPr>
          <w:t>20: 9</w:t>
        </w:r>
      </w:hyperlink>
      <w:r>
        <w:rPr>
          <w:lang w:val="ar_AE" w:bidi="ar_AE"/>
        </w:rPr>
        <w:t>). نتذكر في يوم السبت هذا المخصص للرب، أن عملنا ليس هو الذي يلبي احتياجاتنا. بل الله هو الذي يلبّي احتياجاتنا كعمل من أعمال نعمته (</w:t>
      </w:r>
      <w:hyperlink r:id="rId326">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١١</w:t>
      </w:r>
      <w:r>
        <w:rPr>
          <w:lang w:val="ar_AE" w:bidi="ar_AE"/>
        </w:rPr>
      </w:r>
    </w:p>
    <w:p>
      <w:pPr>
        <w:bidi/>
      </w:pPr>
      <w:r>
        <w:rPr>
          <w:lang w:val="ar_AE" w:bidi="ar_AE"/>
        </w:rPr>
      </w:r>
      <w:r>
        <w:rPr>
          <w:lang w:val="ar_AE" w:bidi="ar_AE"/>
        </w:rPr>
        <w:t>أن تكون في عهد مع الله يعني أن تفعل ما يفعله الله؛ وبما أنه استراح من عمله (</w:t>
      </w:r>
      <w:hyperlink r:id="rId332">
        <w:r>
          <w:rPr>
            <w:lang w:val="ar_AE" w:bidi="ar_AE"/>
          </w:rPr>
          <w:rPr>
            <w:color w:val="0000EE"/>
            <w:u w:val="single"/>
          </w:rPr>
          <w:t>تكوين 2 : 1–3</w:t>
        </w:r>
      </w:hyperlink>
      <w:r>
        <w:rPr>
          <w:lang w:val="ar_AE" w:bidi="ar_AE"/>
        </w:rPr>
        <w:t>)، كيف يمكننا نحن أن نعتقد أننا لا نحتاج إلى الراحة؟</w:t>
      </w:r>
      <w:r>
        <w:rPr>
          <w:lang w:val="ar_AE" w:bidi="ar_AE"/>
        </w:rPr>
      </w:r>
      <w:r>
        <w:rPr>
          <w:lang w:val="ar_AE" w:bidi="ar_AE"/>
        </w:rPr>
      </w:r>
    </w:p>
    <w:p>
      <w:pPr>
        <w:bidi/>
      </w:pPr>
      <w:r>
        <w:rPr>
          <w:lang w:val="ar_AE" w:bidi="ar_AE"/>
        </w:rPr>
      </w:r>
    </w:p>
    <w:p>
      <w:pPr>
        <w:pStyle w:val="Heading2"/>
        <w:bidi/>
      </w:pPr>
      <w:r>
        <w:rPr>
          <w:lang w:val="ar_AE" w:bidi="ar_AE"/>
        </w:rPr>
        <w:t>خروج 20: 12</w:t>
      </w:r>
      <w:r>
        <w:rPr>
          <w:lang w:val="ar_AE" w:bidi="ar_AE"/>
        </w:rPr>
      </w:r>
    </w:p>
    <w:p>
      <w:pPr>
        <w:bidi/>
      </w:pPr>
      <w:r>
        <w:rPr>
          <w:lang w:val="ar_AE" w:bidi="ar_AE"/>
        </w:rPr>
      </w:r>
      <w:r>
        <w:rPr>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hyperlink r:id="rId333">
        <w:r>
          <w:rPr>
            <w:lang w:val="ar_AE" w:bidi="ar_AE"/>
          </w:rPr>
          <w:rPr>
            <w:color w:val="0000EE"/>
            <w:u w:val="single"/>
          </w:rPr>
          <w:t>متى 15: 4</w:t>
        </w:r>
      </w:hyperlink>
      <w:r>
        <w:rPr>
          <w:lang w:val="ar_AE" w:bidi="ar_AE"/>
        </w:rPr>
        <w:t xml:space="preserve">; </w:t>
      </w:r>
      <w:hyperlink r:id="rId334">
        <w:r>
          <w:rPr>
            <w:lang w:val="ar_AE" w:bidi="ar_AE"/>
          </w:rPr>
          <w:rPr>
            <w:color w:val="0000EE"/>
            <w:u w:val="single"/>
          </w:rPr>
          <w:t>مرقس 7: 10</w:t>
        </w:r>
      </w:hyperlink>
      <w:r>
        <w:rPr>
          <w:lang w:val="ar_AE" w:bidi="ar_AE"/>
        </w:rPr>
        <w:t xml:space="preserve">; </w:t>
      </w:r>
      <w:hyperlink r:id="rId335">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12–17</w:t>
      </w:r>
      <w:r>
        <w:rPr>
          <w:lang w:val="ar_AE" w:bidi="ar_AE"/>
        </w:rPr>
      </w:r>
    </w:p>
    <w:p>
      <w:pPr>
        <w:bidi/>
      </w:pPr>
      <w:r>
        <w:rPr>
          <w:lang w:val="ar_AE" w:bidi="ar_AE"/>
        </w:rPr>
      </w:r>
      <w:r>
        <w:rPr>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hyperlink r:id="rId336">
        <w:r>
          <w:rPr>
            <w:lang w:val="ar_AE" w:bidi="ar_AE"/>
          </w:rPr>
          <w:rPr>
            <w:color w:val="0000EE"/>
            <w:u w:val="single"/>
          </w:rPr>
          <w:t>متى 19: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13</w:t>
      </w:r>
      <w:r>
        <w:rPr>
          <w:lang w:val="ar_AE" w:bidi="ar_AE"/>
        </w:rPr>
      </w:r>
    </w:p>
    <w:p>
      <w:pPr>
        <w:bidi/>
      </w:pPr>
      <w:r>
        <w:rPr>
          <w:lang w:val="ar_AE" w:bidi="ar_AE"/>
        </w:rPr>
      </w:r>
      <w:r>
        <w:rPr>
          <w:lang w:val="ar_AE" w:bidi="ar_AE"/>
        </w:rPr>
        <w:t>تَقْتُلْ</w:t>
      </w:r>
      <w:r>
        <w:rPr>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hyperlink r:id="rId337">
        <w:r>
          <w:rPr>
            <w:lang w:val="ar_AE" w:bidi="ar_AE"/>
          </w:rPr>
          <w:rPr>
            <w:color w:val="0000EE"/>
            <w:u w:val="single"/>
          </w:rPr>
          <w:t>متى 5: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14</w:t>
      </w:r>
      <w:r>
        <w:rPr>
          <w:lang w:val="ar_AE" w:bidi="ar_AE"/>
        </w:rPr>
      </w:r>
    </w:p>
    <w:p>
      <w:pPr>
        <w:bidi/>
      </w:pPr>
      <w:r>
        <w:rPr>
          <w:lang w:val="ar_AE" w:bidi="ar_AE"/>
        </w:rPr>
      </w:r>
      <w:r>
        <w:rPr>
          <w:lang w:val="ar_AE" w:bidi="ar_AE"/>
        </w:rPr>
        <w:t>تَزْنِ</w:t>
      </w:r>
      <w:r>
        <w:rPr>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hyperlink r:id="rId338">
        <w:r>
          <w:rPr>
            <w:lang w:val="ar_AE" w:bidi="ar_AE"/>
          </w:rPr>
          <w:rPr>
            <w:color w:val="0000EE"/>
            <w:u w:val="single"/>
          </w:rPr>
          <w:t>متى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15</w:t>
      </w:r>
      <w:r>
        <w:rPr>
          <w:lang w:val="ar_AE" w:bidi="ar_AE"/>
        </w:rPr>
      </w:r>
    </w:p>
    <w:p>
      <w:pPr>
        <w:bidi/>
      </w:pPr>
      <w:r>
        <w:rPr>
          <w:lang w:val="ar_AE" w:bidi="ar_AE"/>
        </w:rPr>
      </w:r>
      <w:r>
        <w:rPr>
          <w:lang w:val="ar_AE" w:bidi="ar_AE"/>
        </w:rPr>
        <w:t>السْرِقْة هي</w:t>
      </w:r>
      <w:r>
        <w:rPr>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lang w:val="ar_AE" w:bidi="ar_AE"/>
        </w:rPr>
      </w:r>
      <w:r>
        <w:rPr>
          <w:lang w:val="ar_AE" w:bidi="ar_AE"/>
        </w:rPr>
      </w:r>
    </w:p>
    <w:p>
      <w:pPr>
        <w:bidi/>
      </w:pPr>
      <w:r>
        <w:rPr>
          <w:lang w:val="ar_AE" w:bidi="ar_AE"/>
        </w:rPr>
      </w:r>
    </w:p>
    <w:p>
      <w:pPr>
        <w:pStyle w:val="Heading2"/>
        <w:bidi/>
      </w:pPr>
      <w:r>
        <w:rPr>
          <w:lang w:val="ar_AE" w:bidi="ar_AE"/>
        </w:rPr>
        <w:t>الخروج 20: 16</w:t>
      </w:r>
      <w:r>
        <w:rPr>
          <w:lang w:val="ar_AE" w:bidi="ar_AE"/>
        </w:rPr>
      </w:r>
    </w:p>
    <w:p>
      <w:pPr>
        <w:bidi/>
      </w:pPr>
      <w:r>
        <w:rPr>
          <w:lang w:val="ar_AE" w:bidi="ar_AE"/>
        </w:rPr>
      </w:r>
      <w:r>
        <w:rPr>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lang w:val="ar_AE" w:bidi="ar_AE"/>
        </w:rPr>
      </w:r>
      <w:r>
        <w:rPr>
          <w:lang w:val="ar_AE" w:bidi="ar_AE"/>
        </w:rPr>
      </w:r>
    </w:p>
    <w:p>
      <w:pPr>
        <w:bidi/>
      </w:pPr>
      <w:r>
        <w:rPr>
          <w:lang w:val="ar_AE" w:bidi="ar_AE"/>
        </w:rPr>
      </w:r>
    </w:p>
    <w:p>
      <w:pPr>
        <w:pStyle w:val="Heading2"/>
        <w:bidi/>
      </w:pPr>
      <w:r>
        <w:rPr>
          <w:lang w:val="ar_AE" w:bidi="ar_AE"/>
        </w:rPr>
        <w:t>الخروج 20: 17</w:t>
      </w:r>
      <w:r>
        <w:rPr>
          <w:lang w:val="ar_AE" w:bidi="ar_AE"/>
        </w:rPr>
      </w:r>
    </w:p>
    <w:p>
      <w:pPr>
        <w:bidi/>
      </w:pPr>
      <w:r>
        <w:rPr>
          <w:lang w:val="ar_AE" w:bidi="ar_AE"/>
        </w:rPr>
      </w:r>
      <w:r>
        <w:rPr>
          <w:lang w:val="ar_AE" w:bidi="ar_AE"/>
        </w:rPr>
        <w:t>يرجع هذا المبدأ الأخير إلى المبدأ الأول، لأن "الشخص الطماع هو عابد للأوثان" (</w:t>
      </w:r>
      <w:hyperlink r:id="rId339">
        <w:r>
          <w:rPr>
            <w:lang w:val="ar_AE" w:bidi="ar_AE"/>
          </w:rPr>
          <w:rPr>
            <w:color w:val="0000EE"/>
            <w:u w:val="single"/>
          </w:rPr>
          <w:t>كولوسي 3: 5</w:t>
        </w:r>
      </w:hyperlink>
      <w:r>
        <w:rPr>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hyperlink r:id="rId340">
        <w:r>
          <w:rPr>
            <w:lang w:val="ar_AE" w:bidi="ar_AE"/>
          </w:rPr>
          <w:rPr>
            <w:color w:val="0000EE"/>
            <w:u w:val="single"/>
          </w:rPr>
          <w:t>رومية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18–21</w:t>
      </w:r>
      <w:r>
        <w:rPr>
          <w:lang w:val="ar_AE" w:bidi="ar_AE"/>
        </w:rPr>
      </w:r>
    </w:p>
    <w:p>
      <w:pPr>
        <w:bidi/>
      </w:pPr>
      <w:r>
        <w:rPr>
          <w:lang w:val="ar_AE" w:bidi="ar_AE"/>
        </w:rPr>
      </w:r>
      <w:r>
        <w:rPr>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hyperlink r:id="rId341">
        <w:r>
          <w:rPr>
            <w:lang w:val="ar_AE" w:bidi="ar_AE"/>
          </w:rPr>
          <w:rPr>
            <w:color w:val="0000EE"/>
            <w:u w:val="single"/>
          </w:rPr>
          <w:t>20: 20</w:t>
        </w:r>
      </w:hyperlink>
      <w:r>
        <w:rPr>
          <w:lang w:val="ar_AE" w:bidi="ar_AE"/>
        </w:rPr>
        <w:t>). يسوع هو ال</w:t>
      </w:r>
      <w:r>
        <w:rPr>
          <w:lang w:val="ar_AE" w:bidi="ar_AE"/>
        </w:rPr>
        <w:t>وَسِيطٌ الوحيد بَيْنَ ٱللهِ وَٱلنَّاسِ</w:t>
      </w:r>
      <w:r>
        <w:rPr>
          <w:lang w:val="ar_AE" w:bidi="ar_AE"/>
        </w:rPr>
        <w:t xml:space="preserve"> (</w:t>
      </w:r>
      <w:hyperlink r:id="rId342">
        <w:r>
          <w:rPr>
            <w:lang w:val="ar_AE" w:bidi="ar_AE"/>
          </w:rPr>
          <w:rPr>
            <w:color w:val="0000EE"/>
            <w:u w:val="single"/>
          </w:rPr>
          <w:t>1 تيم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١٨–٢٦</w:t>
      </w:r>
      <w:r>
        <w:rPr>
          <w:lang w:val="ar_AE" w:bidi="ar_AE"/>
        </w:rPr>
      </w:r>
    </w:p>
    <w:p>
      <w:pPr>
        <w:bidi/>
      </w:pPr>
      <w:r>
        <w:rPr>
          <w:lang w:val="ar_AE" w:bidi="ar_AE"/>
        </w:rPr>
      </w:r>
      <w:r>
        <w:rPr>
          <w:lang w:val="ar_AE" w:bidi="ar_AE"/>
        </w:rPr>
        <w:t>هذا الجزء التالي يتعلق بالقدوم أمام الله. الجزء الأول (</w:t>
      </w:r>
      <w:hyperlink r:id="rId343">
        <w:r>
          <w:rPr>
            <w:lang w:val="ar_AE" w:bidi="ar_AE"/>
          </w:rPr>
          <w:rPr>
            <w:color w:val="0000EE"/>
            <w:u w:val="single"/>
          </w:rPr>
          <w:t>20: 18–21</w:t>
        </w:r>
      </w:hyperlink>
      <w:r>
        <w:rPr>
          <w:lang w:val="ar_AE" w:bidi="ar_AE"/>
        </w:rPr>
        <w:t xml:space="preserve">) يتناول الاحتياج إلى وسيط بين الناس والله. في </w:t>
      </w:r>
      <w:hyperlink r:id="rId344">
        <w:r>
          <w:rPr>
            <w:lang w:val="ar_AE" w:bidi="ar_AE"/>
          </w:rPr>
          <w:rPr>
            <w:color w:val="0000EE"/>
            <w:u w:val="single"/>
          </w:rPr>
          <w:t>20: 22–26</w:t>
        </w:r>
      </w:hyperlink>
      <w:r>
        <w:rPr>
          <w:lang w:val="ar_AE" w:bidi="ar_AE"/>
        </w:rPr>
        <w:t xml:space="preserve">، نجد الشكل المناسب للمذبح في الفترة التي سبقت إعلان الله عن خططه لمسكن أكثر استدامة (انظر </w:t>
      </w:r>
      <w:hyperlink r:id="rId345">
        <w:r>
          <w:rPr>
            <w:lang w:val="ar_AE" w:bidi="ar_AE"/>
          </w:rPr>
          <w:rPr>
            <w:color w:val="0000EE"/>
            <w:u w:val="single"/>
          </w:rPr>
          <w:t>25: 1–30: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٢٢–٢٦</w:t>
      </w:r>
      <w:r>
        <w:rPr>
          <w:lang w:val="ar_AE" w:bidi="ar_AE"/>
        </w:rPr>
      </w:r>
    </w:p>
    <w:p>
      <w:pPr>
        <w:bidi/>
      </w:pPr>
      <w:r>
        <w:rPr>
          <w:lang w:val="ar_AE" w:bidi="ar_AE"/>
        </w:rPr>
      </w:r>
      <w:r>
        <w:rPr>
          <w:lang w:val="ar_AE" w:bidi="ar_AE"/>
        </w:rPr>
        <w:t>الرب متسامي وعالٍ، كما يظهر من خلال حديثه إلى الناس بصوت غير مُجسّد من السماء (</w:t>
      </w:r>
      <w:hyperlink r:id="rId346">
        <w:r>
          <w:rPr>
            <w:lang w:val="ar_AE" w:bidi="ar_AE"/>
          </w:rPr>
          <w:rPr>
            <w:color w:val="0000EE"/>
            <w:u w:val="single"/>
          </w:rPr>
          <w:t>20: 22</w:t>
        </w:r>
      </w:hyperlink>
      <w:r>
        <w:rPr>
          <w:lang w:val="ar_AE" w:bidi="ar_AE"/>
        </w:rPr>
        <w:t>). لقد كان لهذا تأثيرين على ممارستهم: كان عليهم عدم استخدام الفضة أو الذهب لصنع آلهة على شكل بشري (أصنام</w:t>
      </w:r>
      <w:r>
        <w:rPr>
          <w:i/>
          <w:lang w:val="ar_AE" w:bidi="ar_AE"/>
        </w:rPr>
        <w:t>,</w:t>
      </w:r>
      <w:r>
        <w:rPr>
          <w:lang w:val="ar_AE" w:bidi="ar_AE"/>
        </w:rPr>
        <w:t xml:space="preserve"> </w:t>
      </w:r>
      <w:hyperlink r:id="rId347">
        <w:r>
          <w:rPr>
            <w:lang w:val="ar_AE" w:bidi="ar_AE"/>
          </w:rPr>
          <w:rPr>
            <w:color w:val="0000EE"/>
            <w:u w:val="single"/>
          </w:rPr>
          <w:t>20: 23</w:t>
        </w:r>
      </w:hyperlink>
      <w:r>
        <w:rPr>
          <w:lang w:val="ar_AE" w:bidi="ar_AE"/>
        </w:rPr>
        <w:t>), ولم يكن عليهم نحت الحجارة لمذبح (</w:t>
      </w:r>
      <w:hyperlink r:id="rId348">
        <w:r>
          <w:rPr>
            <w:lang w:val="ar_AE" w:bidi="ar_AE"/>
          </w:rPr>
          <w:rPr>
            <w:color w:val="0000EE"/>
            <w:u w:val="single"/>
          </w:rPr>
          <w:t>20: 25</w:t>
        </w:r>
      </w:hyperlink>
      <w:r>
        <w:rPr>
          <w:lang w:val="ar_AE" w:bidi="ar_AE"/>
        </w:rPr>
        <w:t>). ربما كان ذلك لأنهم قد يُغَرَّون بنحت آلهة حجرية. كان يجب أن يكون المذبح مصنوعًا من الأرض (</w:t>
      </w:r>
      <w:r>
        <w:rPr>
          <w:lang w:val="ar_AE" w:bidi="ar_AE"/>
        </w:rPr>
        <w:t>تُرَابٍ)</w:t>
      </w:r>
      <w:r>
        <w:rPr>
          <w:lang w:val="ar_AE" w:bidi="ar_AE"/>
        </w:rPr>
        <w:t xml:space="preserve"> (</w:t>
      </w:r>
      <w:hyperlink r:id="rId349">
        <w:r>
          <w:rPr>
            <w:lang w:val="ar_AE" w:bidi="ar_AE"/>
          </w:rPr>
          <w:rPr>
            <w:color w:val="0000EE"/>
            <w:u w:val="single"/>
          </w:rPr>
          <w:t>20: 24</w:t>
        </w:r>
      </w:hyperlink>
      <w:r>
        <w:rPr>
          <w:lang w:val="ar_AE" w:bidi="ar_AE"/>
        </w:rPr>
        <w:t>) ومن الحجارة غير المنحوتة (</w:t>
      </w:r>
      <w:hyperlink r:id="rId348">
        <w:r>
          <w:rPr>
            <w:lang w:val="ar_AE" w:bidi="ar_AE"/>
          </w:rPr>
          <w:rPr>
            <w:color w:val="0000EE"/>
            <w:u w:val="single"/>
          </w:rPr>
          <w:t>20: 25</w:t>
        </w:r>
      </w:hyperlink>
      <w:r>
        <w:rPr>
          <w:lang w:val="ar_AE" w:bidi="ar_AE"/>
        </w:rPr>
        <w:t>). • قد يكون الحظر من العري (</w:t>
      </w:r>
      <w:hyperlink r:id="rId350">
        <w:r>
          <w:rPr>
            <w:lang w:val="ar_AE" w:bidi="ar_AE"/>
          </w:rPr>
          <w:rPr>
            <w:color w:val="0000EE"/>
            <w:u w:val="single"/>
          </w:rPr>
          <w:t>20: 26</w:t>
        </w:r>
      </w:hyperlink>
      <w:r>
        <w:rPr>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lang w:val="ar_AE" w:bidi="ar_AE"/>
        </w:rPr>
      </w:r>
      <w:r>
        <w:rPr>
          <w:lang w:val="ar_AE" w:bidi="ar_AE"/>
        </w:rPr>
      </w:r>
    </w:p>
    <w:p>
      <w:pPr>
        <w:bidi/>
      </w:pPr>
      <w:r>
        <w:rPr>
          <w:lang w:val="ar_AE" w:bidi="ar_AE"/>
        </w:rPr>
      </w:r>
    </w:p>
    <w:p>
      <w:pPr>
        <w:pStyle w:val="Heading2"/>
        <w:bidi/>
      </w:pPr>
      <w:r>
        <w:rPr>
          <w:lang w:val="ar_AE" w:bidi="ar_AE"/>
        </w:rPr>
        <w:t>الخروج 21: 1–11</w:t>
      </w:r>
      <w:r>
        <w:rPr>
          <w:lang w:val="ar_AE" w:bidi="ar_AE"/>
        </w:rPr>
      </w:r>
    </w:p>
    <w:p>
      <w:pPr>
        <w:bidi/>
      </w:pPr>
      <w:r>
        <w:rPr>
          <w:lang w:val="ar_AE" w:bidi="ar_AE"/>
        </w:rPr>
      </w:r>
      <w:r>
        <w:rPr>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hyperlink r:id="rId351">
        <w:r>
          <w:rPr>
            <w:lang w:val="ar_AE" w:bidi="ar_AE"/>
          </w:rPr>
          <w:rPr>
            <w:color w:val="0000EE"/>
            <w:u w:val="single"/>
          </w:rPr>
          <w:t>غلاطية 3: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1–23: 19</w:t>
      </w:r>
      <w:r>
        <w:rPr>
          <w:lang w:val="ar_AE" w:bidi="ar_AE"/>
        </w:rPr>
      </w:r>
    </w:p>
    <w:p>
      <w:pPr>
        <w:bidi/>
      </w:pPr>
      <w:r>
        <w:rPr>
          <w:lang w:val="ar_AE" w:bidi="ar_AE"/>
        </w:rPr>
      </w:r>
      <w:r>
        <w:rPr>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lang w:val="ar_AE" w:bidi="ar_AE"/>
        </w:rPr>
      </w:r>
      <w:r>
        <w:rPr>
          <w:lang w:val="ar_AE" w:bidi="ar_AE"/>
        </w:rPr>
      </w:r>
    </w:p>
    <w:p>
      <w:pPr>
        <w:bidi/>
      </w:pPr>
      <w:r>
        <w:rPr>
          <w:lang w:val="ar_AE" w:bidi="ar_AE"/>
        </w:rPr>
      </w:r>
    </w:p>
    <w:p>
      <w:pPr>
        <w:pStyle w:val="Heading2"/>
        <w:bidi/>
      </w:pPr>
      <w:r>
        <w:rPr>
          <w:lang w:val="ar_AE" w:bidi="ar_AE"/>
        </w:rPr>
        <w:t>خروج 21: 1–23: 33</w:t>
      </w:r>
      <w:r>
        <w:rPr>
          <w:lang w:val="ar_AE" w:bidi="ar_AE"/>
        </w:rPr>
      </w:r>
    </w:p>
    <w:p>
      <w:pPr>
        <w:bidi/>
      </w:pPr>
      <w:r>
        <w:rPr>
          <w:lang w:val="ar_AE" w:bidi="ar_AE"/>
        </w:rPr>
      </w:r>
      <w:r>
        <w:rPr>
          <w:lang w:val="ar_AE" w:bidi="ar_AE"/>
        </w:rPr>
        <w:t>تم الآن التوسع في شروط العهد. القسم الأول (</w:t>
      </w:r>
      <w:hyperlink r:id="rId352">
        <w:r>
          <w:rPr>
            <w:lang w:val="ar_AE" w:bidi="ar_AE"/>
          </w:rPr>
          <w:rPr>
            <w:color w:val="0000EE"/>
            <w:u w:val="single"/>
          </w:rPr>
          <w:t>21: 1–23: 19</w:t>
        </w:r>
      </w:hyperlink>
      <w:r>
        <w:rPr>
          <w:lang w:val="ar_AE" w:bidi="ar_AE"/>
        </w:rPr>
        <w:t xml:space="preserve">) يقدم أمثلة محددة على المبادئ العامة المذكورة في </w:t>
      </w:r>
      <w:hyperlink r:id="rId308">
        <w:r>
          <w:rPr>
            <w:lang w:val="ar_AE" w:bidi="ar_AE"/>
          </w:rPr>
          <w:rPr>
            <w:color w:val="0000EE"/>
            <w:u w:val="single"/>
          </w:rPr>
          <w:t>20: 3–17</w:t>
        </w:r>
      </w:hyperlink>
      <w:r>
        <w:rPr>
          <w:lang w:val="ar_AE" w:bidi="ar_AE"/>
        </w:rPr>
        <w:t xml:space="preserve">. بينما نجد الالتزامات التي التزم بها الله إذا حافظ الإسرائيليون من جانبهم على العهد مذكورة في </w:t>
      </w:r>
      <w:hyperlink r:id="rId313">
        <w:r>
          <w:rPr>
            <w:lang w:val="ar_AE" w:bidi="ar_AE"/>
          </w:rPr>
          <w:rPr>
            <w:color w:val="0000EE"/>
            <w:u w:val="single"/>
          </w:rPr>
          <w:t>23: 20–33</w:t>
        </w:r>
      </w:hyperlink>
      <w:r>
        <w:rPr>
          <w:lang w:val="ar_AE" w:bidi="ar_AE"/>
        </w:rPr>
        <w:t>، وكذلك بركات الطاعة.</w:t>
      </w:r>
      <w:r>
        <w:rPr>
          <w:lang w:val="ar_AE" w:bidi="ar_AE"/>
        </w:rPr>
      </w:r>
      <w:r>
        <w:rPr>
          <w:lang w:val="ar_AE" w:bidi="ar_AE"/>
        </w:rPr>
      </w:r>
    </w:p>
    <w:p>
      <w:pPr>
        <w:bidi/>
      </w:pPr>
      <w:r>
        <w:rPr>
          <w:lang w:val="ar_AE" w:bidi="ar_AE"/>
        </w:rPr>
      </w:r>
    </w:p>
    <w:p>
      <w:pPr>
        <w:pStyle w:val="Heading2"/>
        <w:bidi/>
      </w:pPr>
      <w:r>
        <w:rPr>
          <w:lang w:val="ar_AE" w:bidi="ar_AE"/>
        </w:rPr>
        <w:t>الخروج ٢١: ٢</w:t>
      </w:r>
      <w:r>
        <w:rPr>
          <w:lang w:val="ar_AE" w:bidi="ar_AE"/>
        </w:rPr>
      </w:r>
    </w:p>
    <w:p>
      <w:pPr>
        <w:bidi/>
      </w:pPr>
      <w:r>
        <w:rPr>
          <w:lang w:val="ar_AE" w:bidi="ar_AE"/>
        </w:rPr>
      </w:r>
      <w:r>
        <w:rPr>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lang w:val="ar_AE" w:bidi="ar_AE"/>
        </w:rPr>
      </w:r>
      <w:r>
        <w:rPr>
          <w:lang w:val="ar_AE" w:bidi="ar_AE"/>
        </w:rPr>
      </w:r>
    </w:p>
    <w:p>
      <w:pPr>
        <w:bidi/>
      </w:pPr>
      <w:r>
        <w:rPr>
          <w:lang w:val="ar_AE" w:bidi="ar_AE"/>
        </w:rPr>
      </w:r>
    </w:p>
    <w:p>
      <w:pPr>
        <w:pStyle w:val="Heading2"/>
        <w:bidi/>
      </w:pPr>
      <w:r>
        <w:rPr>
          <w:lang w:val="ar_AE" w:bidi="ar_AE"/>
        </w:rPr>
        <w:t>خروج 21: 3</w:t>
      </w:r>
      <w:r>
        <w:rPr>
          <w:lang w:val="ar_AE" w:bidi="ar_AE"/>
        </w:rPr>
      </w:r>
    </w:p>
    <w:p>
      <w:pPr>
        <w:bidi/>
      </w:pPr>
      <w:r>
        <w:rPr>
          <w:lang w:val="ar_AE" w:bidi="ar_AE"/>
        </w:rPr>
      </w:r>
      <w:r>
        <w:rPr>
          <w:lang w:val="ar_AE" w:bidi="ar_AE"/>
        </w:rPr>
        <w:t>إذا ذهب رجل وزوجته إلى العبودية معًا، فيجب أن يذهبا إلى الحرية معًا أيضًا.</w:t>
      </w:r>
      <w:r>
        <w:rPr>
          <w:lang w:val="ar_AE" w:bidi="ar_AE"/>
        </w:rPr>
      </w:r>
      <w:r>
        <w:rPr>
          <w:lang w:val="ar_AE" w:bidi="ar_AE"/>
        </w:rPr>
      </w:r>
    </w:p>
    <w:p>
      <w:pPr>
        <w:bidi/>
      </w:pPr>
      <w:r>
        <w:rPr>
          <w:lang w:val="ar_AE" w:bidi="ar_AE"/>
        </w:rPr>
      </w:r>
    </w:p>
    <w:p>
      <w:pPr>
        <w:pStyle w:val="Heading2"/>
        <w:bidi/>
      </w:pPr>
      <w:r>
        <w:rPr>
          <w:lang w:val="ar_AE" w:bidi="ar_AE"/>
        </w:rPr>
        <w:t>خروج 21: 4–6</w:t>
      </w:r>
      <w:r>
        <w:rPr>
          <w:lang w:val="ar_AE" w:bidi="ar_AE"/>
        </w:rPr>
      </w:r>
    </w:p>
    <w:p>
      <w:pPr>
        <w:bidi/>
      </w:pPr>
      <w:r>
        <w:rPr>
          <w:lang w:val="ar_AE" w:bidi="ar_AE"/>
        </w:rPr>
      </w:r>
      <w:r>
        <w:rPr>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lang w:val="ar_AE" w:bidi="ar_AE"/>
        </w:rPr>
      </w:r>
      <w:r>
        <w:rPr>
          <w:lang w:val="ar_AE" w:bidi="ar_AE"/>
        </w:rPr>
      </w:r>
    </w:p>
    <w:p>
      <w:pPr>
        <w:bidi/>
      </w:pPr>
      <w:r>
        <w:rPr>
          <w:lang w:val="ar_AE" w:bidi="ar_AE"/>
        </w:rPr>
      </w:r>
    </w:p>
    <w:p>
      <w:pPr>
        <w:pStyle w:val="Heading2"/>
        <w:bidi/>
      </w:pPr>
      <w:r>
        <w:rPr>
          <w:lang w:val="ar_AE" w:bidi="ar_AE"/>
        </w:rPr>
        <w:t>خروج 21: 7–9</w:t>
      </w:r>
      <w:r>
        <w:rPr>
          <w:lang w:val="ar_AE" w:bidi="ar_AE"/>
        </w:rPr>
      </w:r>
    </w:p>
    <w:p>
      <w:pPr>
        <w:bidi/>
      </w:pPr>
      <w:r>
        <w:rPr>
          <w:lang w:val="ar_AE" w:bidi="ar_AE"/>
        </w:rPr>
      </w:r>
      <w:r>
        <w:rPr>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hyperlink r:id="rId353">
        <w:r>
          <w:rPr>
            <w:lang w:val="ar_AE" w:bidi="ar_AE"/>
          </w:rPr>
          <w:rPr>
            <w:color w:val="0000EE"/>
            <w:u w:val="single"/>
          </w:rPr>
          <w:t>21: 9</w:t>
        </w:r>
      </w:hyperlink>
      <w:r>
        <w:rPr>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hyperlink r:id="rId354">
        <w:r>
          <w:rPr>
            <w:lang w:val="ar_AE" w:bidi="ar_AE"/>
          </w:rPr>
          <w:rPr>
            <w:color w:val="0000EE"/>
            <w:u w:val="single"/>
          </w:rPr>
          <w:t>22: 16</w:t>
        </w:r>
      </w:hyperlink>
      <w:r>
        <w:rPr>
          <w:lang w:val="ar_AE" w:bidi="ar_AE"/>
        </w:rPr>
        <w:t xml:space="preserve">; </w:t>
      </w:r>
      <w:hyperlink r:id="rId355">
        <w:r>
          <w:rPr>
            <w:lang w:val="ar_AE" w:bidi="ar_AE"/>
          </w:rPr>
          <w:rPr>
            <w:color w:val="0000EE"/>
            <w:u w:val="single"/>
          </w:rPr>
          <w:t>تكوين 24: 53</w:t>
        </w:r>
      </w:hyperlink>
      <w:r>
        <w:rPr>
          <w:lang w:val="ar_AE" w:bidi="ar_AE"/>
        </w:rPr>
        <w:t>). المرأة التي دُفع لها مهر لم تكن عبدة.</w:t>
      </w:r>
      <w:r>
        <w:rPr>
          <w:lang w:val="ar_AE" w:bidi="ar_AE"/>
        </w:rPr>
      </w:r>
      <w:r>
        <w:rPr>
          <w:lang w:val="ar_AE" w:bidi="ar_AE"/>
        </w:rPr>
      </w:r>
    </w:p>
    <w:p>
      <w:pPr>
        <w:bidi/>
      </w:pPr>
      <w:r>
        <w:rPr>
          <w:lang w:val="ar_AE" w:bidi="ar_AE"/>
        </w:rPr>
      </w:r>
    </w:p>
    <w:p>
      <w:pPr>
        <w:pStyle w:val="Heading2"/>
        <w:bidi/>
      </w:pPr>
      <w:r>
        <w:rPr>
          <w:lang w:val="ar_AE" w:bidi="ar_AE"/>
        </w:rPr>
        <w:t>الخروج 21: 12–17</w:t>
      </w:r>
      <w:r>
        <w:rPr>
          <w:lang w:val="ar_AE" w:bidi="ar_AE"/>
        </w:rPr>
      </w:r>
    </w:p>
    <w:p>
      <w:pPr>
        <w:bidi/>
      </w:pPr>
      <w:r>
        <w:rPr>
          <w:lang w:val="ar_AE" w:bidi="ar_AE"/>
        </w:rPr>
      </w:r>
      <w:r>
        <w:rPr>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hyperlink r:id="rId356">
        <w:r>
          <w:rPr>
            <w:lang w:val="ar_AE" w:bidi="ar_AE"/>
          </w:rPr>
          <w:rPr>
            <w:color w:val="0000EE"/>
            <w:u w:val="single"/>
          </w:rPr>
          <w:t>عدد 35: 6–28</w:t>
        </w:r>
      </w:hyperlink>
      <w:r>
        <w:rPr>
          <w:lang w:val="ar_AE" w:bidi="ar_AE"/>
        </w:rPr>
        <w:t xml:space="preserve">) كان مكانًا يمكن للقاتل عن غير قصد الذهاب إليه حتى لا تتمكن عائلة المتوفى من الانتقام منه (انظر </w:t>
      </w:r>
      <w:r>
        <w:rPr>
          <w:lang w:val="ar_AE" w:bidi="ar_AE"/>
        </w:rPr>
        <w:t>الملاحظات الدراسية على عدد 35: 6–34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14</w:t>
      </w:r>
      <w:r>
        <w:rPr>
          <w:lang w:val="ar_AE" w:bidi="ar_AE"/>
        </w:rPr>
      </w:r>
    </w:p>
    <w:p>
      <w:pPr>
        <w:bidi/>
      </w:pPr>
      <w:r>
        <w:rPr>
          <w:lang w:val="ar_AE" w:bidi="ar_AE"/>
        </w:rPr>
      </w:r>
      <w:r>
        <w:rPr>
          <w:lang w:val="ar_AE" w:bidi="ar_AE"/>
        </w:rPr>
        <w:t>فَمِنْ عِنْدِ مَذْبَحِي تَأْخُذُهُ</w:t>
      </w:r>
      <w:r>
        <w:rPr>
          <w:lang w:val="ar_AE" w:bidi="ar_AE"/>
        </w:rPr>
        <w:t xml:space="preserve">: انظر </w:t>
      </w:r>
      <w:hyperlink r:id="rId357">
        <w:r>
          <w:rPr>
            <w:lang w:val="ar_AE" w:bidi="ar_AE"/>
          </w:rPr>
          <w:rPr>
            <w:color w:val="0000EE"/>
            <w:u w:val="single"/>
          </w:rPr>
          <w:t>1 ملوك 2: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 17</w:t>
      </w:r>
      <w:r>
        <w:rPr>
          <w:lang w:val="ar_AE" w:bidi="ar_AE"/>
        </w:rPr>
      </w:r>
    </w:p>
    <w:p>
      <w:pPr>
        <w:bidi/>
      </w:pPr>
      <w:r>
        <w:rPr>
          <w:lang w:val="ar_AE" w:bidi="ar_AE"/>
        </w:rPr>
      </w:r>
      <w:r>
        <w:rPr>
          <w:lang w:val="ar_AE" w:bidi="ar_AE"/>
        </w:rPr>
        <w:t>وَمَنْ شَتَمَ</w:t>
      </w:r>
      <w:r>
        <w:rPr>
          <w:lang w:val="ar_AE" w:bidi="ar_AE"/>
        </w:rPr>
        <w:t xml:space="preserve">: انظر </w:t>
      </w:r>
      <w:r>
        <w:rPr>
          <w:lang w:val="ar_AE" w:bidi="ar_AE"/>
        </w:rPr>
        <w:t>الملاحظة الدراسية على لاويين 20: 9</w:t>
      </w:r>
      <w:r>
        <w:rPr>
          <w:lang w:val="ar_AE" w:bidi="ar_AE"/>
        </w:rPr>
        <w:t xml:space="preserve">; انظر أيضًا </w:t>
      </w:r>
      <w:hyperlink r:id="rId358">
        <w:r>
          <w:rPr>
            <w:lang w:val="ar_AE" w:bidi="ar_AE"/>
          </w:rPr>
          <w:rPr>
            <w:color w:val="0000EE"/>
            <w:u w:val="single"/>
          </w:rPr>
          <w:t>خروج 20: 12</w:t>
        </w:r>
      </w:hyperlink>
      <w:r>
        <w:rPr>
          <w:lang w:val="ar_AE" w:bidi="ar_AE"/>
        </w:rPr>
        <w:t xml:space="preserve">; </w:t>
      </w:r>
      <w:hyperlink r:id="rId359">
        <w:r>
          <w:rPr>
            <w:lang w:val="ar_AE" w:bidi="ar_AE"/>
          </w:rPr>
          <w:rPr>
            <w:color w:val="0000EE"/>
            <w:u w:val="single"/>
          </w:rPr>
          <w:t>تثنية 5: 16</w:t>
        </w:r>
      </w:hyperlink>
      <w:r>
        <w:rPr>
          <w:lang w:val="ar_AE" w:bidi="ar_AE"/>
        </w:rPr>
        <w:t xml:space="preserve">; </w:t>
      </w:r>
      <w:hyperlink r:id="rId360">
        <w:r>
          <w:rPr>
            <w:lang w:val="ar_AE" w:bidi="ar_AE"/>
          </w:rPr>
          <w:rPr>
            <w:color w:val="0000EE"/>
            <w:u w:val="single"/>
          </w:rPr>
          <w:t>21: 18–21</w:t>
        </w:r>
      </w:hyperlink>
      <w:r>
        <w:rPr>
          <w:lang w:val="ar_AE" w:bidi="ar_AE"/>
        </w:rPr>
        <w:t xml:space="preserve">; </w:t>
      </w:r>
      <w:hyperlink r:id="rId361">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18–27</w:t>
      </w:r>
      <w:r>
        <w:rPr>
          <w:lang w:val="ar_AE" w:bidi="ar_AE"/>
        </w:rPr>
      </w:r>
    </w:p>
    <w:p>
      <w:pPr>
        <w:bidi/>
      </w:pPr>
      <w:r>
        <w:rPr>
          <w:lang w:val="ar_AE" w:bidi="ar_AE"/>
        </w:rPr>
      </w:r>
      <w:r>
        <w:rPr>
          <w:lang w:val="ar_AE" w:bidi="ar_AE"/>
        </w:rPr>
        <w:t>كانت هذه الشرائع تحكم في موضوع التعويض عن الإصابات التي لم تؤد إلى الوفاة.</w:t>
      </w:r>
      <w:r>
        <w:rPr>
          <w:lang w:val="ar_AE" w:bidi="ar_AE"/>
        </w:rPr>
      </w:r>
      <w:r>
        <w:rPr>
          <w:lang w:val="ar_AE" w:bidi="ar_AE"/>
        </w:rPr>
      </w:r>
    </w:p>
    <w:p>
      <w:pPr>
        <w:bidi/>
      </w:pPr>
      <w:r>
        <w:rPr>
          <w:lang w:val="ar_AE" w:bidi="ar_AE"/>
        </w:rPr>
      </w:r>
    </w:p>
    <w:p>
      <w:pPr>
        <w:pStyle w:val="Heading2"/>
        <w:bidi/>
      </w:pPr>
      <w:r>
        <w:rPr>
          <w:lang w:val="ar_AE" w:bidi="ar_AE"/>
        </w:rPr>
        <w:t>خروج 21: 22–25</w:t>
      </w:r>
      <w:r>
        <w:rPr>
          <w:lang w:val="ar_AE" w:bidi="ar_AE"/>
        </w:rPr>
      </w:r>
    </w:p>
    <w:p>
      <w:pPr>
        <w:bidi/>
      </w:pPr>
      <w:r>
        <w:rPr>
          <w:lang w:val="ar_AE" w:bidi="ar_AE"/>
        </w:rPr>
      </w:r>
      <w:r>
        <w:rPr>
          <w:lang w:val="ar_AE" w:bidi="ar_AE"/>
        </w:rPr>
        <w:t>فَسَقَطَ وَلَدُهَا</w:t>
      </w:r>
      <w:r>
        <w:rPr>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hyperlink r:id="rId362">
        <w:r>
          <w:rPr>
            <w:lang w:val="ar_AE" w:bidi="ar_AE"/>
          </w:rPr>
          <w:rPr>
            <w:color w:val="0000EE"/>
            <w:u w:val="single"/>
          </w:rPr>
          <w:t>متى 5: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28–32</w:t>
      </w:r>
      <w:r>
        <w:rPr>
          <w:lang w:val="ar_AE" w:bidi="ar_AE"/>
        </w:rPr>
      </w:r>
    </w:p>
    <w:p>
      <w:pPr>
        <w:bidi/>
      </w:pPr>
      <w:r>
        <w:rPr>
          <w:lang w:val="ar_AE" w:bidi="ar_AE"/>
        </w:rPr>
      </w:r>
      <w:r>
        <w:rPr>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hyperlink r:id="rId363">
        <w:r>
          <w:rPr>
            <w:lang w:val="ar_AE" w:bidi="ar_AE"/>
          </w:rPr>
          <w:rPr>
            <w:color w:val="0000EE"/>
            <w:u w:val="single"/>
          </w:rPr>
          <w:t>21: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33–22: 15</w:t>
      </w:r>
      <w:r>
        <w:rPr>
          <w:lang w:val="ar_AE" w:bidi="ar_AE"/>
        </w:rPr>
      </w:r>
    </w:p>
    <w:p>
      <w:pPr>
        <w:bidi/>
      </w:pPr>
      <w:r>
        <w:rPr>
          <w:lang w:val="ar_AE" w:bidi="ar_AE"/>
        </w:rPr>
      </w:r>
      <w:r>
        <w:rPr>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hyperlink r:id="rId364">
        <w:r>
          <w:rPr>
            <w:lang w:val="ar_AE" w:bidi="ar_AE"/>
          </w:rPr>
          <w:rPr>
            <w:color w:val="0000EE"/>
            <w:u w:val="single"/>
          </w:rPr>
          <w:t>22: 1</w:t>
        </w:r>
      </w:hyperlink>
      <w:r>
        <w:rPr>
          <w:lang w:val="ar_AE" w:bidi="ar_AE"/>
        </w:rPr>
        <w:t xml:space="preserve">, </w:t>
      </w:r>
      <w:hyperlink r:id="rId365">
        <w:r>
          <w:rPr>
            <w:lang w:val="ar_AE" w:bidi="ar_AE"/>
          </w:rPr>
          <w:rPr>
            <w:color w:val="0000EE"/>
            <w:u w:val="single"/>
          </w:rPr>
          <w:t>4</w:t>
        </w:r>
      </w:hyperlink>
      <w:r>
        <w:rPr>
          <w:lang w:val="ar_AE" w:bidi="ar_AE"/>
        </w:rPr>
        <w:t xml:space="preserve">, </w:t>
      </w:r>
      <w:hyperlink r:id="rId366">
        <w:r>
          <w:rPr>
            <w:lang w:val="ar_AE" w:bidi="ar_AE"/>
          </w:rPr>
          <w:rPr>
            <w:color w:val="0000EE"/>
            <w:u w:val="single"/>
          </w:rPr>
          <w:t>7</w:t>
        </w:r>
      </w:hyperlink>
      <w:r>
        <w:rPr>
          <w:lang w:val="ar_AE" w:bidi="ar_AE"/>
        </w:rPr>
        <w:t>). حيثما كان هناك سؤال عن مسئولية ضياع أو سرقة ممتلكات، كان على الأطراف المثول أمام الله للفصل في الأمر (</w:t>
      </w:r>
      <w:hyperlink r:id="rId367">
        <w:r>
          <w:rPr>
            <w:lang w:val="ar_AE" w:bidi="ar_AE"/>
          </w:rPr>
          <w:rPr>
            <w:color w:val="0000EE"/>
            <w:u w:val="single"/>
          </w:rPr>
          <w:t>22: 8</w:t>
        </w:r>
      </w:hyperlink>
      <w:r>
        <w:rPr>
          <w:lang w:val="ar_AE" w:bidi="ar_AE"/>
        </w:rPr>
        <w:t>). لم يتم الإبلاغ عن الوسائل التي تم من خلالها الوصول إلى الحكم.</w:t>
      </w:r>
      <w:r>
        <w:rPr>
          <w:lang w:val="ar_AE" w:bidi="ar_AE"/>
        </w:rPr>
      </w:r>
      <w:r>
        <w:rPr>
          <w:lang w:val="ar_AE" w:bidi="ar_AE"/>
        </w:rPr>
      </w:r>
    </w:p>
    <w:p>
      <w:pPr>
        <w:bidi/>
      </w:pPr>
      <w:r>
        <w:rPr>
          <w:lang w:val="ar_AE" w:bidi="ar_AE"/>
        </w:rPr>
      </w:r>
    </w:p>
    <w:p>
      <w:pPr>
        <w:pStyle w:val="Heading2"/>
        <w:bidi/>
      </w:pPr>
      <w:r>
        <w:rPr>
          <w:lang w:val="ar_AE" w:bidi="ar_AE"/>
        </w:rPr>
        <w:t>خروج 22: 16–31</w:t>
      </w:r>
      <w:r>
        <w:rPr>
          <w:lang w:val="ar_AE" w:bidi="ar_AE"/>
        </w:rPr>
      </w:r>
    </w:p>
    <w:p>
      <w:pPr>
        <w:bidi/>
      </w:pPr>
      <w:r>
        <w:rPr>
          <w:lang w:val="ar_AE" w:bidi="ar_AE"/>
        </w:rPr>
      </w:r>
      <w:r>
        <w:rPr>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lang w:val="ar_AE" w:bidi="ar_AE"/>
        </w:rPr>
        <w:t>الملاحظة الدراسية على 21: 1–23: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18</w:t>
      </w:r>
      <w:r>
        <w:rPr>
          <w:lang w:val="ar_AE" w:bidi="ar_AE"/>
        </w:rPr>
      </w:r>
    </w:p>
    <w:p>
      <w:pPr>
        <w:bidi/>
      </w:pPr>
      <w:r>
        <w:rPr>
          <w:lang w:val="ar_AE" w:bidi="ar_AE"/>
        </w:rPr>
      </w:r>
      <w:r>
        <w:rPr>
          <w:lang w:val="ar_AE" w:bidi="ar_AE"/>
        </w:rPr>
        <w:t>كانت ممارسات ال</w:t>
      </w:r>
      <w:r>
        <w:rPr>
          <w:lang w:val="ar_AE" w:bidi="ar_AE"/>
        </w:rPr>
        <w:t xml:space="preserve">سَاحِرَةً </w:t>
      </w:r>
      <w:r>
        <w:rPr>
          <w:lang w:val="ar_AE" w:bidi="ar_AE"/>
        </w:rPr>
        <w:t xml:space="preserve">تمثّل النظرة الوثنية للعالم التي كان الله يخلص شعبه منها. كانت نظرة العالم غير متوافقة تمامًا مع النظرة الكتابية (انظر </w:t>
      </w:r>
      <w:hyperlink r:id="rId368">
        <w:r>
          <w:rPr>
            <w:lang w:val="ar_AE" w:bidi="ar_AE"/>
          </w:rPr>
          <w:rPr>
            <w:color w:val="0000EE"/>
            <w:u w:val="single"/>
          </w:rPr>
          <w:t>20: 3</w:t>
        </w:r>
      </w:hyperlink>
      <w:r>
        <w:rPr>
          <w:lang w:val="ar_AE" w:bidi="ar_AE"/>
        </w:rPr>
        <w:t xml:space="preserve">; </w:t>
      </w:r>
      <w:hyperlink r:id="rId369">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20</w:t>
      </w:r>
      <w:r>
        <w:rPr>
          <w:lang w:val="ar_AE" w:bidi="ar_AE"/>
        </w:rPr>
      </w:r>
    </w:p>
    <w:p>
      <w:pPr>
        <w:bidi/>
      </w:pPr>
      <w:r>
        <w:rPr>
          <w:lang w:val="ar_AE" w:bidi="ar_AE"/>
        </w:rPr>
      </w:r>
      <w:r>
        <w:rPr>
          <w:lang w:val="ar_AE" w:bidi="ar_AE"/>
        </w:rPr>
        <w:t>يُهْلَكُ</w:t>
      </w:r>
      <w:r>
        <w:rPr>
          <w:lang w:val="ar_AE" w:bidi="ar_AE"/>
        </w:rPr>
        <w:t>: انظر “</w:t>
      </w:r>
      <w:r>
        <w:rPr>
          <w:lang w:val="ar_AE" w:bidi="ar_AE"/>
        </w:rPr>
        <w:t>التكريس الكامل</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22: 21</w:t>
      </w:r>
      <w:r>
        <w:rPr>
          <w:lang w:val="ar_AE" w:bidi="ar_AE"/>
        </w:rPr>
      </w:r>
    </w:p>
    <w:p>
      <w:pPr>
        <w:bidi/>
      </w:pPr>
      <w:r>
        <w:rPr>
          <w:lang w:val="ar_AE" w:bidi="ar_AE"/>
        </w:rPr>
      </w:r>
      <w:r>
        <w:rPr>
          <w:lang w:val="ar_AE" w:bidi="ar_AE"/>
        </w:rPr>
        <w:t xml:space="preserve">كان على العبرانيين معاملة الغرباء بلطف لأنهم كانوا أيضًا غرباء في وقت ما (انظر أيضًا </w:t>
      </w:r>
      <w:hyperlink r:id="rId370">
        <w:r>
          <w:rPr>
            <w:lang w:val="ar_AE" w:bidi="ar_AE"/>
          </w:rPr>
          <w:rPr>
            <w:color w:val="0000EE"/>
            <w:u w:val="single"/>
          </w:rPr>
          <w:t>23: 9</w:t>
        </w:r>
      </w:hyperlink>
      <w:r>
        <w:rPr>
          <w:lang w:val="ar_AE" w:bidi="ar_AE"/>
        </w:rPr>
        <w:t xml:space="preserve">; </w:t>
      </w:r>
      <w:hyperlink r:id="rId371">
        <w:r>
          <w:rPr>
            <w:lang w:val="ar_AE" w:bidi="ar_AE"/>
          </w:rPr>
          <w:rPr>
            <w:color w:val="0000EE"/>
            <w:u w:val="single"/>
          </w:rPr>
          <w:t>تثنية 10: 18–19</w:t>
        </w:r>
      </w:hyperlink>
      <w:r>
        <w:rPr>
          <w:lang w:val="ar_AE" w:bidi="ar_AE"/>
        </w:rPr>
        <w:t xml:space="preserve">). ولمزيد من تطور المبدأ الكتابي، انظر </w:t>
      </w:r>
      <w:hyperlink r:id="rId372">
        <w:r>
          <w:rPr>
            <w:lang w:val="ar_AE" w:bidi="ar_AE"/>
          </w:rPr>
          <w:rPr>
            <w:color w:val="0000EE"/>
            <w:u w:val="single"/>
          </w:rPr>
          <w:t>لوقا 6: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22–23</w:t>
      </w:r>
      <w:r>
        <w:rPr>
          <w:lang w:val="ar_AE" w:bidi="ar_AE"/>
        </w:rPr>
      </w:r>
    </w:p>
    <w:p>
      <w:pPr>
        <w:bidi/>
      </w:pPr>
      <w:r>
        <w:rPr>
          <w:lang w:val="ar_AE" w:bidi="ar_AE"/>
        </w:rPr>
      </w:r>
      <w:r>
        <w:rPr>
          <w:lang w:val="ar_AE" w:bidi="ar_AE"/>
        </w:rPr>
        <w:t>الأَرْمَلَةٍ، اليَتِيمٍ</w:t>
      </w:r>
      <w:r>
        <w:rPr>
          <w:i/>
          <w:lang w:val="ar_AE" w:bidi="ar_AE"/>
        </w:rPr>
        <w:t>,</w:t>
      </w:r>
      <w:r>
        <w:rPr>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hyperlink r:id="rId373">
        <w:r>
          <w:rPr>
            <w:lang w:val="ar_AE" w:bidi="ar_AE"/>
          </w:rPr>
          <w:rPr>
            <w:color w:val="0000EE"/>
            <w:u w:val="single"/>
          </w:rPr>
          <w:t>تكوين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٢٢: ٢٥–٢٧</w:t>
      </w:r>
      <w:r>
        <w:rPr>
          <w:lang w:val="ar_AE" w:bidi="ar_AE"/>
        </w:rPr>
      </w:r>
    </w:p>
    <w:p>
      <w:pPr>
        <w:bidi/>
      </w:pPr>
      <w:r>
        <w:rPr>
          <w:lang w:val="ar_AE" w:bidi="ar_AE"/>
        </w:rPr>
      </w:r>
      <w:r>
        <w:rPr>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lang w:val="ar_AE" w:bidi="ar_AE"/>
        </w:rPr>
      </w:r>
      <w:r>
        <w:rPr>
          <w:lang w:val="ar_AE" w:bidi="ar_AE"/>
        </w:rPr>
      </w:r>
    </w:p>
    <w:p>
      <w:pPr>
        <w:bidi/>
      </w:pPr>
      <w:r>
        <w:rPr>
          <w:lang w:val="ar_AE" w:bidi="ar_AE"/>
        </w:rPr>
      </w:r>
    </w:p>
    <w:p>
      <w:pPr>
        <w:pStyle w:val="Heading2"/>
        <w:bidi/>
      </w:pPr>
      <w:r>
        <w:rPr>
          <w:lang w:val="ar_AE" w:bidi="ar_AE"/>
        </w:rPr>
        <w:t>خروج 22: 30</w:t>
      </w:r>
      <w:r>
        <w:rPr>
          <w:lang w:val="ar_AE" w:bidi="ar_AE"/>
        </w:rPr>
      </w:r>
    </w:p>
    <w:p>
      <w:pPr>
        <w:bidi/>
      </w:pPr>
      <w:r>
        <w:rPr>
          <w:lang w:val="ar_AE" w:bidi="ar_AE"/>
        </w:rPr>
      </w:r>
      <w:r>
        <w:rPr>
          <w:lang w:val="ar_AE" w:bidi="ar_AE"/>
        </w:rPr>
        <w:t xml:space="preserve">الله يهتم حتى بالحيوانات (انظر </w:t>
      </w:r>
      <w:hyperlink r:id="rId374">
        <w:r>
          <w:rPr>
            <w:lang w:val="ar_AE" w:bidi="ar_AE"/>
          </w:rPr>
          <w:rPr>
            <w:color w:val="0000EE"/>
            <w:u w:val="single"/>
          </w:rPr>
          <w:t>يونان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31</w:t>
      </w:r>
      <w:r>
        <w:rPr>
          <w:lang w:val="ar_AE" w:bidi="ar_AE"/>
        </w:rPr>
      </w:r>
    </w:p>
    <w:p>
      <w:pPr>
        <w:bidi/>
      </w:pPr>
      <w:r>
        <w:rPr>
          <w:lang w:val="ar_AE" w:bidi="ar_AE"/>
        </w:rPr>
      </w:r>
      <w:r>
        <w:rPr>
          <w:lang w:val="ar_AE" w:bidi="ar_AE"/>
        </w:rPr>
        <w:t xml:space="preserve">بسبب الأهمية الرمزية للدم كالحياة نفسها، حرم الله أكل اللحم الذي لا يزال به الدم (انظر </w:t>
      </w:r>
      <w:hyperlink r:id="rId375">
        <w:r>
          <w:rPr>
            <w:lang w:val="ar_AE" w:bidi="ar_AE"/>
          </w:rPr>
          <w:rPr>
            <w:color w:val="0000EE"/>
            <w:u w:val="single"/>
          </w:rPr>
          <w:t>لاويين 17: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23: 1–3</w:t>
      </w:r>
      <w:r>
        <w:rPr>
          <w:lang w:val="ar_AE" w:bidi="ar_AE"/>
        </w:rPr>
      </w:r>
    </w:p>
    <w:p>
      <w:pPr>
        <w:bidi/>
      </w:pPr>
      <w:r>
        <w:rPr>
          <w:lang w:val="ar_AE" w:bidi="ar_AE"/>
        </w:rPr>
      </w:r>
      <w:r>
        <w:rPr>
          <w:lang w:val="ar_AE" w:bidi="ar_AE"/>
        </w:rPr>
        <w:t>من الضروري تقديم شهادة صادقة، حتى تحت ضغط الأشرار (</w:t>
      </w:r>
      <w:hyperlink r:id="rId376">
        <w:r>
          <w:rPr>
            <w:lang w:val="ar_AE" w:bidi="ar_AE"/>
          </w:rPr>
          <w:rPr>
            <w:color w:val="0000EE"/>
            <w:u w:val="single"/>
          </w:rPr>
          <w:t>23: 1</w:t>
        </w:r>
      </w:hyperlink>
      <w:r>
        <w:rPr>
          <w:lang w:val="ar_AE" w:bidi="ar_AE"/>
        </w:rPr>
        <w:t>)، الأغلبية (</w:t>
      </w:r>
      <w:hyperlink r:id="rId377">
        <w:r>
          <w:rPr>
            <w:lang w:val="ar_AE" w:bidi="ar_AE"/>
          </w:rPr>
          <w:rPr>
            <w:color w:val="0000EE"/>
            <w:u w:val="single"/>
          </w:rPr>
          <w:t>23: 2</w:t>
        </w:r>
      </w:hyperlink>
      <w:r>
        <w:rPr>
          <w:lang w:val="ar_AE" w:bidi="ar_AE"/>
        </w:rPr>
        <w:t>)، أو الدوافع المضللة (</w:t>
      </w:r>
      <w:hyperlink r:id="rId378">
        <w:r>
          <w:rPr>
            <w:lang w:val="ar_AE" w:bidi="ar_AE"/>
          </w:rPr>
          <w:rPr>
            <w:color w:val="0000EE"/>
            <w:u w:val="single"/>
          </w:rPr>
          <w:t>23: 3</w:t>
        </w:r>
      </w:hyperlink>
      <w:r>
        <w:rPr>
          <w:lang w:val="ar_AE" w:bidi="ar_AE"/>
        </w:rPr>
        <w:t xml:space="preserve">, </w:t>
      </w:r>
      <w:hyperlink r:id="rId37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تتضمن دعوة العدالة هذه قائمة متنوعة من متطلبات العهد، معظمها يتعلق بالإنصاف والنزاهة.</w:t>
      </w:r>
      <w:r>
        <w:rPr>
          <w:lang w:val="ar_AE" w:bidi="ar_AE"/>
        </w:rPr>
      </w:r>
      <w:r>
        <w:rPr>
          <w:lang w:val="ar_AE" w:bidi="ar_AE"/>
        </w:rPr>
      </w:r>
    </w:p>
    <w:p>
      <w:pPr>
        <w:bidi/>
      </w:pPr>
      <w:r>
        <w:rPr>
          <w:lang w:val="ar_AE" w:bidi="ar_AE"/>
        </w:rPr>
      </w:r>
    </w:p>
    <w:p>
      <w:pPr>
        <w:pStyle w:val="Heading2"/>
        <w:bidi/>
      </w:pPr>
      <w:r>
        <w:rPr>
          <w:lang w:val="ar_AE" w:bidi="ar_AE"/>
        </w:rPr>
        <w:t>الخروج 23: 7</w:t>
      </w:r>
      <w:r>
        <w:rPr>
          <w:lang w:val="ar_AE" w:bidi="ar_AE"/>
        </w:rPr>
      </w:r>
    </w:p>
    <w:p>
      <w:pPr>
        <w:bidi/>
      </w:pPr>
      <w:r>
        <w:rPr>
          <w:lang w:val="ar_AE" w:bidi="ar_AE"/>
        </w:rPr>
      </w:r>
      <w:r>
        <w:rPr>
          <w:lang w:val="ar_AE" w:bidi="ar_AE"/>
        </w:rPr>
        <w:t xml:space="preserve">شخصية الله هي الدافع للسلوك في البر (انظر </w:t>
      </w:r>
      <w:hyperlink r:id="rId380">
        <w:r>
          <w:rPr>
            <w:lang w:val="ar_AE" w:bidi="ar_AE"/>
          </w:rPr>
          <w:rPr>
            <w:color w:val="0000EE"/>
            <w:u w:val="single"/>
          </w:rPr>
          <w:t>22: 22–24</w:t>
        </w:r>
      </w:hyperlink>
      <w:r>
        <w:rPr>
          <w:lang w:val="ar_AE" w:bidi="ar_AE"/>
        </w:rPr>
        <w:t xml:space="preserve">, </w:t>
      </w:r>
      <w:hyperlink r:id="rId38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10–12</w:t>
      </w:r>
      <w:r>
        <w:rPr>
          <w:lang w:val="ar_AE" w:bidi="ar_AE"/>
        </w:rPr>
      </w:r>
    </w:p>
    <w:p>
      <w:pPr>
        <w:bidi/>
      </w:pPr>
      <w:r>
        <w:rPr>
          <w:lang w:val="ar_AE" w:bidi="ar_AE"/>
        </w:rPr>
      </w:r>
      <w:r>
        <w:rPr>
          <w:lang w:val="ar_AE" w:bidi="ar_AE"/>
        </w:rPr>
        <w:t>تجديد الطاقة، والراحة (</w:t>
      </w:r>
      <w:hyperlink r:id="rId382">
        <w:r>
          <w:rPr>
            <w:lang w:val="ar_AE" w:bidi="ar_AE"/>
          </w:rPr>
          <w:rPr>
            <w:color w:val="0000EE"/>
            <w:u w:val="single"/>
          </w:rPr>
          <w:t>23: 12</w:t>
        </w:r>
      </w:hyperlink>
      <w:r>
        <w:rPr>
          <w:lang w:val="ar_AE" w:bidi="ar_AE"/>
        </w:rPr>
        <w:t>)، والانتعاش هم أمور مهمة. وكما على البشر والحيوانات أن يستمتعوا بهذه الأمور في كل سبت، كذلك يجب أن تُعطى الأرض راحة كل سبع سنوات (</w:t>
      </w:r>
      <w:hyperlink r:id="rId383">
        <w:r>
          <w:rPr>
            <w:lang w:val="ar_AE" w:bidi="ar_AE"/>
          </w:rPr>
          <w:rPr>
            <w:color w:val="0000EE"/>
            <w:u w:val="single"/>
          </w:rPr>
          <w:t>23: 10–11</w:t>
        </w:r>
      </w:hyperlink>
      <w:r>
        <w:rPr>
          <w:lang w:val="ar_AE" w:bidi="ar_AE"/>
        </w:rPr>
        <w:t xml:space="preserve">؛ انظر </w:t>
      </w:r>
      <w:r>
        <w:rPr>
          <w:lang w:val="ar_AE" w:bidi="ar_AE"/>
        </w:rPr>
        <w:t>الملاحظة الدراسية على 20: 8–11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14–17</w:t>
      </w:r>
      <w:r>
        <w:rPr>
          <w:lang w:val="ar_AE" w:bidi="ar_AE"/>
        </w:rPr>
      </w:r>
    </w:p>
    <w:p>
      <w:pPr>
        <w:bidi/>
      </w:pPr>
      <w:r>
        <w:rPr>
          <w:lang w:val="ar_AE" w:bidi="ar_AE"/>
        </w:rPr>
      </w:r>
      <w:r>
        <w:rPr>
          <w:lang w:val="ar_AE" w:bidi="ar_AE"/>
        </w:rPr>
        <w:t xml:space="preserve">كانت وصية الله أن كل رجل في إسرائيل يجب أن </w:t>
      </w:r>
      <w:r>
        <w:rPr>
          <w:lang w:val="ar_AE" w:bidi="ar_AE"/>
        </w:rPr>
        <w:t>يَظْهَرُ أمَامَ ... ٱلرَّبِّ</w:t>
      </w:r>
      <w:r>
        <w:rPr>
          <w:lang w:val="ar_AE" w:bidi="ar_AE"/>
        </w:rPr>
        <w:t xml:space="preserve"> (</w:t>
      </w:r>
      <w:hyperlink r:id="rId384">
        <w:r>
          <w:rPr>
            <w:lang w:val="ar_AE" w:bidi="ar_AE"/>
          </w:rPr>
          <w:rPr>
            <w:color w:val="0000EE"/>
            <w:u w:val="single"/>
          </w:rPr>
          <w:t>23: 17</w:t>
        </w:r>
      </w:hyperlink>
      <w:r>
        <w:rPr>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hyperlink r:id="rId385">
        <w:r>
          <w:rPr>
            <w:lang w:val="ar_AE" w:bidi="ar_AE"/>
          </w:rPr>
          <w:rPr>
            <w:color w:val="0000EE"/>
            <w:u w:val="single"/>
          </w:rPr>
          <w:t>2 ملوك 23: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15</w:t>
      </w:r>
      <w:r>
        <w:rPr>
          <w:lang w:val="ar_AE" w:bidi="ar_AE"/>
        </w:rPr>
      </w:r>
    </w:p>
    <w:p>
      <w:pPr>
        <w:bidi/>
      </w:pPr>
      <w:r>
        <w:rPr>
          <w:lang w:val="ar_AE" w:bidi="ar_AE"/>
        </w:rPr>
      </w:r>
      <w:r>
        <w:rPr>
          <w:lang w:val="ar_AE" w:bidi="ar_AE"/>
        </w:rPr>
        <w:t xml:space="preserve">الوقت المحدد هو في أوائل الربيع، في شهر أبيب: انظر </w:t>
      </w:r>
      <w:hyperlink r:id="rId386">
        <w:r>
          <w:rPr>
            <w:lang w:val="ar_AE" w:bidi="ar_AE"/>
          </w:rPr>
          <w:rPr>
            <w:color w:val="0000EE"/>
            <w:u w:val="single"/>
          </w:rPr>
          <w:t>13: 4–5</w:t>
        </w:r>
      </w:hyperlink>
      <w:r>
        <w:rPr>
          <w:lang w:val="ar_AE" w:bidi="ar_AE"/>
        </w:rPr>
        <w:t xml:space="preserve">; </w:t>
      </w:r>
      <w:hyperlink r:id="rId387">
        <w:r>
          <w:rPr>
            <w:lang w:val="ar_AE" w:bidi="ar_AE"/>
          </w:rPr>
          <w:rPr>
            <w:color w:val="0000EE"/>
            <w:u w:val="single"/>
          </w:rPr>
          <w:t>لاويين 23: 5–8</w:t>
        </w:r>
      </w:hyperlink>
      <w:r>
        <w:rPr>
          <w:lang w:val="ar_AE" w:bidi="ar_AE"/>
        </w:rPr>
        <w:t xml:space="preserve">; </w:t>
      </w:r>
      <w:hyperlink r:id="rId388">
        <w:r>
          <w:rPr>
            <w:lang w:val="ar_AE" w:bidi="ar_AE"/>
          </w:rPr>
          <w:rPr>
            <w:color w:val="0000EE"/>
            <w:u w:val="single"/>
          </w:rPr>
          <w:t>تثنية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16</w:t>
      </w:r>
      <w:r>
        <w:rPr>
          <w:lang w:val="ar_AE" w:bidi="ar_AE"/>
        </w:rPr>
      </w:r>
    </w:p>
    <w:p>
      <w:pPr>
        <w:bidi/>
      </w:pPr>
      <w:r>
        <w:rPr>
          <w:lang w:val="ar_AE" w:bidi="ar_AE"/>
        </w:rPr>
      </w:r>
      <w:r>
        <w:rPr>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hyperlink r:id="rId389">
        <w:r>
          <w:rPr>
            <w:lang w:val="ar_AE" w:bidi="ar_AE"/>
          </w:rPr>
          <w:rPr>
            <w:color w:val="0000EE"/>
            <w:u w:val="single"/>
          </w:rPr>
          <w:t>لاويين 23: 15–21</w:t>
        </w:r>
      </w:hyperlink>
      <w:r>
        <w:rPr>
          <w:lang w:val="ar_AE" w:bidi="ar_AE"/>
        </w:rPr>
        <w:t xml:space="preserve">; </w:t>
      </w:r>
      <w:hyperlink r:id="rId390">
        <w:r>
          <w:rPr>
            <w:lang w:val="ar_AE" w:bidi="ar_AE"/>
          </w:rPr>
          <w:rPr>
            <w:color w:val="0000EE"/>
            <w:u w:val="single"/>
          </w:rPr>
          <w:t>تثنية 16: 9–12</w:t>
        </w:r>
      </w:hyperlink>
      <w:r>
        <w:rPr>
          <w:lang w:val="ar_AE" w:bidi="ar_AE"/>
        </w:rPr>
        <w:t xml:space="preserve">). </w:t>
      </w:r>
    </w:p>
    <w:p>
      <w:pPr>
        <w:bidi/>
      </w:pPr>
      <w:r>
        <w:rPr>
          <w:lang w:val="ar_AE" w:bidi="ar_AE"/>
        </w:rPr>
      </w:r>
      <w:r>
        <w:rPr>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lang w:val="ar_AE" w:bidi="ar_AE"/>
        </w:rPr>
      </w:r>
      <w:r>
        <w:rPr>
          <w:lang w:val="ar_AE" w:bidi="ar_AE"/>
        </w:rPr>
      </w:r>
    </w:p>
    <w:p>
      <w:pPr>
        <w:bidi/>
      </w:pPr>
      <w:r>
        <w:rPr>
          <w:lang w:val="ar_AE" w:bidi="ar_AE"/>
        </w:rPr>
      </w:r>
    </w:p>
    <w:p>
      <w:pPr>
        <w:pStyle w:val="Heading2"/>
        <w:bidi/>
      </w:pPr>
      <w:r>
        <w:rPr>
          <w:lang w:val="ar_AE" w:bidi="ar_AE"/>
        </w:rPr>
        <w:t>خروج 23: 18</w:t>
      </w:r>
      <w:r>
        <w:rPr>
          <w:lang w:val="ar_AE" w:bidi="ar_AE"/>
        </w:rPr>
      </w:r>
    </w:p>
    <w:p>
      <w:pPr>
        <w:bidi/>
      </w:pPr>
      <w:r>
        <w:rPr>
          <w:lang w:val="ar_AE" w:bidi="ar_AE"/>
        </w:rPr>
      </w:r>
      <w:r>
        <w:rPr>
          <w:lang w:val="ar_AE" w:bidi="ar_AE"/>
        </w:rPr>
        <w:t>الدم رمز الحياة (</w:t>
      </w:r>
      <w:hyperlink r:id="rId391">
        <w:r>
          <w:rPr>
            <w:lang w:val="ar_AE" w:bidi="ar_AE"/>
          </w:rPr>
          <w:rPr>
            <w:color w:val="0000EE"/>
            <w:u w:val="single"/>
          </w:rPr>
          <w:t>لاويين 17: 11–14</w:t>
        </w:r>
      </w:hyperlink>
      <w:r>
        <w:rPr>
          <w:lang w:val="ar_AE" w:bidi="ar_AE"/>
        </w:rPr>
        <w:t xml:space="preserve">; </w:t>
      </w:r>
      <w:hyperlink r:id="rId392">
        <w:r>
          <w:rPr>
            <w:lang w:val="ar_AE" w:bidi="ar_AE"/>
          </w:rPr>
          <w:rPr>
            <w:color w:val="0000EE"/>
            <w:u w:val="single"/>
          </w:rPr>
          <w:t>تثنية 12: 23</w:t>
        </w:r>
      </w:hyperlink>
      <w:r>
        <w:rPr>
          <w:lang w:val="ar_AE" w:bidi="ar_AE"/>
        </w:rPr>
        <w:t>), لذلك يجب ألا يُخلط الدم مع الخميرة</w:t>
      </w:r>
      <w:r>
        <w:rPr>
          <w:i/>
          <w:lang w:val="ar_AE" w:bidi="ar_AE"/>
        </w:rPr>
        <w:t>،</w:t>
      </w:r>
      <w:r>
        <w:rPr>
          <w:lang w:val="ar_AE" w:bidi="ar_AE"/>
        </w:rPr>
        <w:t xml:space="preserve"> التي لم تكن تُستخدم عادةً في التقدمات (انظر </w:t>
      </w:r>
      <w:r>
        <w:rPr>
          <w:lang w:val="ar_AE" w:bidi="ar_AE"/>
        </w:rPr>
        <w:t>الملاحظة الدراسية على لاويين 2: 11</w:t>
      </w:r>
      <w:r>
        <w:rPr>
          <w:lang w:val="ar_AE" w:bidi="ar_AE"/>
        </w:rPr>
        <w:t xml:space="preserve">). • </w:t>
      </w:r>
      <w:r>
        <w:rPr>
          <w:lang w:val="ar_AE" w:bidi="ar_AE"/>
        </w:rPr>
        <w:t>ٱلشَّحْمِ</w:t>
      </w:r>
      <w:r>
        <w:rPr>
          <w:i/>
          <w:lang w:val="ar_AE" w:bidi="ar_AE"/>
        </w:rPr>
        <w:t>،</w:t>
      </w:r>
      <w:r>
        <w:rPr>
          <w:lang w:val="ar_AE" w:bidi="ar_AE"/>
        </w:rPr>
        <w:t xml:space="preserve"> الذي يعتبر أفضل جزء من التقدمة، كان يجب أن يُحرق (</w:t>
      </w:r>
      <w:r>
        <w:rPr>
          <w:lang w:val="ar_AE" w:bidi="ar_AE"/>
        </w:rPr>
        <w:t>يُوقِدُ)</w:t>
      </w:r>
      <w:r>
        <w:rPr>
          <w:lang w:val="ar_AE" w:bidi="ar_AE"/>
        </w:rPr>
        <w:t xml:space="preserve"> فورًا (انظر </w:t>
      </w:r>
      <w:hyperlink r:id="rId393">
        <w:r>
          <w:rPr>
            <w:lang w:val="ar_AE" w:bidi="ar_AE"/>
          </w:rPr>
          <w:rPr>
            <w:color w:val="0000EE"/>
            <w:u w:val="single"/>
          </w:rPr>
          <w:t>لاويين 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أهمية الأمر بعدم طْبُخْ جَدْيًا بِلَبَنِ أُمِّهِ غير معروفة. تضمينه في هذه المرحلة يشير إلى أنه قد يكون ممارسة دينية وثنية.</w:t>
      </w:r>
      <w:r>
        <w:rPr>
          <w:lang w:val="ar_AE" w:bidi="ar_AE"/>
        </w:rPr>
      </w:r>
      <w:r>
        <w:rPr>
          <w:lang w:val="ar_AE" w:bidi="ar_AE"/>
        </w:rPr>
      </w:r>
    </w:p>
    <w:p>
      <w:pPr>
        <w:bidi/>
      </w:pPr>
      <w:r>
        <w:rPr>
          <w:lang w:val="ar_AE" w:bidi="ar_AE"/>
        </w:rPr>
      </w:r>
    </w:p>
    <w:p>
      <w:pPr>
        <w:pStyle w:val="Heading2"/>
        <w:bidi/>
      </w:pPr>
      <w:r>
        <w:rPr>
          <w:lang w:val="ar_AE" w:bidi="ar_AE"/>
        </w:rPr>
        <w:t>خروج 23: 20–23</w:t>
      </w:r>
      <w:r>
        <w:rPr>
          <w:lang w:val="ar_AE" w:bidi="ar_AE"/>
        </w:rPr>
      </w:r>
    </w:p>
    <w:p>
      <w:pPr>
        <w:bidi/>
      </w:pPr>
      <w:r>
        <w:rPr>
          <w:lang w:val="ar_AE" w:bidi="ar_AE"/>
        </w:rPr>
      </w:r>
      <w:r>
        <w:rPr>
          <w:lang w:val="ar_AE" w:bidi="ar_AE"/>
        </w:rPr>
        <w:t>مَلَاكًا</w:t>
      </w:r>
      <w:r>
        <w:rPr>
          <w:lang w:val="ar_AE" w:bidi="ar_AE"/>
        </w:rPr>
        <w:t>: ربما "</w:t>
      </w:r>
      <w:r>
        <w:rPr>
          <w:lang w:val="ar_AE" w:bidi="ar_AE"/>
        </w:rPr>
        <w:t>مَلَاكُ ٱلرَّبِّ</w:t>
      </w:r>
      <w:r>
        <w:rPr>
          <w:lang w:val="ar_AE" w:bidi="ar_AE"/>
        </w:rPr>
        <w:t xml:space="preserve">"، الذي كان غالبًا تجلّيًا للرب نفسه (انظر </w:t>
      </w:r>
      <w:hyperlink r:id="rId394">
        <w:r>
          <w:rPr>
            <w:lang w:val="ar_AE" w:bidi="ar_AE"/>
          </w:rPr>
          <w:rPr>
            <w:color w:val="0000EE"/>
            <w:u w:val="single"/>
          </w:rPr>
          <w:t>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20–33</w:t>
      </w:r>
      <w:r>
        <w:rPr>
          <w:lang w:val="ar_AE" w:bidi="ar_AE"/>
        </w:rPr>
      </w:r>
    </w:p>
    <w:p>
      <w:pPr>
        <w:bidi/>
      </w:pPr>
      <w:r>
        <w:rPr>
          <w:lang w:val="ar_AE" w:bidi="ar_AE"/>
        </w:rPr>
      </w:r>
      <w:r>
        <w:rPr>
          <w:lang w:val="ar_AE" w:bidi="ar_AE"/>
        </w:rPr>
        <w:t xml:space="preserve">إذا </w:t>
      </w:r>
      <w:r>
        <w:rPr>
          <w:lang w:val="ar_AE" w:bidi="ar_AE"/>
        </w:rPr>
        <w:t xml:space="preserve">سَمِعْ وحفظ </w:t>
      </w:r>
      <w:r>
        <w:rPr>
          <w:lang w:val="ar_AE" w:bidi="ar_AE"/>
        </w:rPr>
        <w:t>الناس شروط العهد المذكورة للتو، يوافق رب العهد على حمايتهم من الأعداء (</w:t>
      </w:r>
      <w:hyperlink r:id="rId395">
        <w:r>
          <w:rPr>
            <w:lang w:val="ar_AE" w:bidi="ar_AE"/>
          </w:rPr>
          <w:rPr>
            <w:color w:val="0000EE"/>
            <w:u w:val="single"/>
          </w:rPr>
          <w:t>23: 22–23</w:t>
        </w:r>
      </w:hyperlink>
      <w:r>
        <w:rPr>
          <w:lang w:val="ar_AE" w:bidi="ar_AE"/>
        </w:rPr>
        <w:t>) ومن المرض (</w:t>
      </w:r>
      <w:hyperlink r:id="rId396">
        <w:r>
          <w:rPr>
            <w:lang w:val="ar_AE" w:bidi="ar_AE"/>
          </w:rPr>
          <w:rPr>
            <w:color w:val="0000EE"/>
            <w:u w:val="single"/>
          </w:rPr>
          <w:t>23: 25–26</w:t>
        </w:r>
      </w:hyperlink>
      <w:r>
        <w:rPr>
          <w:lang w:val="ar_AE" w:bidi="ar_AE"/>
        </w:rPr>
        <w:t>) ويمنحهم أرضًا يمتلكونها (</w:t>
      </w:r>
      <w:hyperlink r:id="rId397">
        <w:r>
          <w:rPr>
            <w:lang w:val="ar_AE" w:bidi="ar_AE"/>
          </w:rPr>
          <w:rPr>
            <w:color w:val="0000EE"/>
            <w:u w:val="single"/>
          </w:rPr>
          <w:t>23: 27–31</w:t>
        </w:r>
      </w:hyperlink>
      <w:r>
        <w:rPr>
          <w:lang w:val="ar_AE" w:bidi="ar_AE"/>
        </w:rPr>
        <w:t>). لقد كانت هذه الوعود المرتبطة بالعهد مشروطة بالولاء المطلق لرب العهد. وعلى وجه الخصوص، سيكون عبادة آلهة الشعوب المُحرّمة (</w:t>
      </w:r>
      <w:hyperlink r:id="rId398">
        <w:r>
          <w:rPr>
            <w:lang w:val="ar_AE" w:bidi="ar_AE"/>
          </w:rPr>
          <w:rPr>
            <w:color w:val="0000EE"/>
            <w:u w:val="single"/>
          </w:rPr>
          <w:t>23: 21</w:t>
        </w:r>
      </w:hyperlink>
      <w:r>
        <w:rPr>
          <w:lang w:val="ar_AE" w:bidi="ar_AE"/>
        </w:rPr>
        <w:t>) عملًا من أعمال التمرد (</w:t>
      </w:r>
      <w:hyperlink r:id="rId399">
        <w:r>
          <w:rPr>
            <w:lang w:val="ar_AE" w:bidi="ar_AE"/>
          </w:rPr>
          <w:rPr>
            <w:color w:val="0000EE"/>
            <w:u w:val="single"/>
          </w:rPr>
          <w:t>23: 24</w:t>
        </w:r>
      </w:hyperlink>
      <w:r>
        <w:rPr>
          <w:lang w:val="ar_AE" w:bidi="ar_AE"/>
        </w:rPr>
        <w:t xml:space="preserve">, </w:t>
      </w:r>
      <w:hyperlink r:id="rId400">
        <w:r>
          <w:rPr>
            <w:lang w:val="ar_AE" w:bidi="ar_AE"/>
          </w:rPr>
          <w:rPr>
            <w:color w:val="0000EE"/>
            <w:u w:val="single"/>
          </w:rPr>
          <w:t>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24</w:t>
      </w:r>
      <w:r>
        <w:rPr>
          <w:lang w:val="ar_AE" w:bidi="ar_AE"/>
        </w:rPr>
      </w:r>
    </w:p>
    <w:p>
      <w:pPr>
        <w:bidi/>
      </w:pPr>
      <w:r>
        <w:rPr>
          <w:lang w:val="ar_AE" w:bidi="ar_AE"/>
        </w:rPr>
      </w:r>
      <w:r>
        <w:rPr>
          <w:lang w:val="ar_AE" w:bidi="ar_AE"/>
        </w:rPr>
        <w:t>في العبادة الكنعانية، كانت الأعمدة (ال</w:t>
      </w:r>
      <w:r>
        <w:rPr>
          <w:lang w:val="ar_AE" w:bidi="ar_AE"/>
        </w:rPr>
        <w:t>أَنْصَابَ)</w:t>
      </w:r>
      <w:r>
        <w:rPr>
          <w:lang w:val="ar_AE" w:bidi="ar_AE"/>
        </w:rPr>
        <w:t xml:space="preserve"> المقدسة تُقام لتُمثّل الآلهة. وأحيانًا كان يتم نحت شكل بشري عليها.</w:t>
      </w:r>
      <w:r>
        <w:rPr>
          <w:lang w:val="ar_AE" w:bidi="ar_AE"/>
        </w:rPr>
      </w:r>
      <w:r>
        <w:rPr>
          <w:lang w:val="ar_AE" w:bidi="ar_AE"/>
        </w:rPr>
      </w:r>
    </w:p>
    <w:p>
      <w:pPr>
        <w:bidi/>
      </w:pPr>
      <w:r>
        <w:rPr>
          <w:lang w:val="ar_AE" w:bidi="ar_AE"/>
        </w:rPr>
      </w:r>
    </w:p>
    <w:p>
      <w:pPr>
        <w:pStyle w:val="Heading2"/>
        <w:bidi/>
      </w:pPr>
      <w:r>
        <w:rPr>
          <w:lang w:val="ar_AE" w:bidi="ar_AE"/>
        </w:rPr>
        <w:t>خروج 23: 26</w:t>
      </w:r>
      <w:r>
        <w:rPr>
          <w:lang w:val="ar_AE" w:bidi="ar_AE"/>
        </w:rPr>
      </w:r>
    </w:p>
    <w:p>
      <w:pPr>
        <w:bidi/>
      </w:pPr>
      <w:r>
        <w:rPr>
          <w:lang w:val="ar_AE" w:bidi="ar_AE"/>
        </w:rPr>
      </w:r>
      <w:r>
        <w:rPr>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lang w:val="ar_AE" w:bidi="ar_AE"/>
        </w:rPr>
      </w:r>
      <w:r>
        <w:rPr>
          <w:lang w:val="ar_AE" w:bidi="ar_AE"/>
        </w:rPr>
      </w:r>
    </w:p>
    <w:p>
      <w:pPr>
        <w:bidi/>
      </w:pPr>
      <w:r>
        <w:rPr>
          <w:lang w:val="ar_AE" w:bidi="ar_AE"/>
        </w:rPr>
      </w:r>
    </w:p>
    <w:p>
      <w:pPr>
        <w:pStyle w:val="Heading2"/>
        <w:bidi/>
      </w:pPr>
      <w:r>
        <w:rPr>
          <w:lang w:val="ar_AE" w:bidi="ar_AE"/>
        </w:rPr>
        <w:t>خروج ٢٣: ٢٩–٣١</w:t>
      </w:r>
      <w:r>
        <w:rPr>
          <w:lang w:val="ar_AE" w:bidi="ar_AE"/>
        </w:rPr>
      </w:r>
    </w:p>
    <w:p>
      <w:pPr>
        <w:bidi/>
      </w:pPr>
      <w:r>
        <w:rPr>
          <w:lang w:val="ar_AE" w:bidi="ar_AE"/>
        </w:rPr>
      </w:r>
      <w:r>
        <w:rPr>
          <w:lang w:val="ar_AE" w:bidi="ar_AE"/>
        </w:rPr>
        <w:t>أَجْعَلُ</w:t>
      </w:r>
      <w:r>
        <w:rPr>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lang w:val="ar_AE" w:bidi="ar_AE"/>
        </w:rPr>
      </w:r>
      <w:r>
        <w:rPr>
          <w:lang w:val="ar_AE" w:bidi="ar_AE"/>
        </w:rPr>
      </w:r>
    </w:p>
    <w:p>
      <w:pPr>
        <w:bidi/>
      </w:pPr>
      <w:r>
        <w:rPr>
          <w:lang w:val="ar_AE" w:bidi="ar_AE"/>
        </w:rPr>
      </w:r>
    </w:p>
    <w:p>
      <w:pPr>
        <w:pStyle w:val="Heading2"/>
        <w:bidi/>
      </w:pPr>
      <w:r>
        <w:rPr>
          <w:lang w:val="ar_AE" w:bidi="ar_AE"/>
        </w:rPr>
        <w:t>خروج 23: 31</w:t>
      </w:r>
      <w:r>
        <w:rPr>
          <w:lang w:val="ar_AE" w:bidi="ar_AE"/>
        </w:rPr>
      </w:r>
    </w:p>
    <w:p>
      <w:pPr>
        <w:bidi/>
      </w:pPr>
      <w:r>
        <w:rPr>
          <w:lang w:val="ar_AE" w:bidi="ar_AE"/>
        </w:rPr>
      </w:r>
      <w:r>
        <w:rPr>
          <w:lang w:val="ar_AE" w:bidi="ar_AE"/>
        </w:rPr>
        <w:t>مِنَ ٱلْبَرِّيَّةِ إِلَى ٱلنَّهْرِ</w:t>
      </w:r>
      <w:r>
        <w:rPr>
          <w:lang w:val="ar_AE" w:bidi="ar_AE"/>
        </w:rPr>
        <w:t xml:space="preserve">: انظر </w:t>
      </w:r>
      <w:hyperlink r:id="rId401">
        <w:r>
          <w:rPr>
            <w:lang w:val="ar_AE" w:bidi="ar_AE"/>
          </w:rPr>
          <w:rPr>
            <w:color w:val="0000EE"/>
            <w:u w:val="single"/>
          </w:rPr>
          <w:t>تكوين 15: 18</w:t>
        </w:r>
      </w:hyperlink>
      <w:r>
        <w:rPr>
          <w:lang w:val="ar_AE" w:bidi="ar_AE"/>
        </w:rPr>
        <w:t xml:space="preserve">; </w:t>
      </w:r>
      <w:hyperlink r:id="rId402">
        <w:r>
          <w:rPr>
            <w:lang w:val="ar_AE" w:bidi="ar_AE"/>
          </w:rPr>
          <w:rPr>
            <w:color w:val="0000EE"/>
            <w:u w:val="single"/>
          </w:rPr>
          <w:t>عدد 34: 2–12</w:t>
        </w:r>
      </w:hyperlink>
      <w:r>
        <w:rPr>
          <w:lang w:val="ar_AE" w:bidi="ar_AE"/>
        </w:rPr>
        <w:t xml:space="preserve">; </w:t>
      </w:r>
      <w:hyperlink r:id="rId403">
        <w:r>
          <w:rPr>
            <w:lang w:val="ar_AE" w:bidi="ar_AE"/>
          </w:rPr>
          <w:rPr>
            <w:color w:val="0000EE"/>
            <w:u w:val="single"/>
          </w:rPr>
          <w:t>تثنية 11: 24</w:t>
        </w:r>
      </w:hyperlink>
      <w:r>
        <w:rPr>
          <w:lang w:val="ar_AE" w:bidi="ar_AE"/>
        </w:rPr>
        <w:t xml:space="preserve">; </w:t>
      </w:r>
      <w:hyperlink r:id="rId404">
        <w:r>
          <w:rPr>
            <w:lang w:val="ar_AE" w:bidi="ar_AE"/>
          </w:rPr>
          <w:rPr>
            <w:color w:val="0000EE"/>
            <w:u w:val="single"/>
          </w:rPr>
          <w:t>2 أخبار الأيام 9: 26</w:t>
        </w:r>
      </w:hyperlink>
      <w:r>
        <w:rPr>
          <w:lang w:val="ar_AE" w:bidi="ar_AE"/>
        </w:rPr>
        <w:t xml:space="preserve">. • </w:t>
      </w:r>
      <w:r>
        <w:rPr>
          <w:lang w:val="ar_AE" w:bidi="ar_AE"/>
        </w:rPr>
        <w:t>فَإِنِّي أَدْفَعُ إِلَى أَيْدِيكُمْ سُكَّانَ ٱلْأَرْضِ</w:t>
      </w:r>
      <w:r>
        <w:rPr>
          <w:lang w:val="ar_AE" w:bidi="ar_AE"/>
        </w:rPr>
        <w:t>: الله وعد إبراهيم بالأرض (</w:t>
      </w:r>
      <w:hyperlink r:id="rId121">
        <w:r>
          <w:rPr>
            <w:lang w:val="ar_AE" w:bidi="ar_AE"/>
          </w:rPr>
          <w:rPr>
            <w:color w:val="0000EE"/>
            <w:u w:val="single"/>
          </w:rPr>
          <w:t>تكوين 15: 16</w:t>
        </w:r>
      </w:hyperlink>
      <w:r>
        <w:rPr>
          <w:lang w:val="ar_AE" w:bidi="ar_AE"/>
        </w:rPr>
        <w:t>). في ذلك الوقت، كان "</w:t>
      </w:r>
      <w:r>
        <w:rPr>
          <w:lang w:val="ar_AE" w:bidi="ar_AE"/>
        </w:rPr>
        <w:t>ذَنْبَ ٱلْأَمُورِيِّينَ لَيْسَ ... كَامِلًا</w:t>
      </w:r>
      <w:r>
        <w:rPr>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lang w:val="ar_AE" w:bidi="ar_AE"/>
        </w:rPr>
      </w:r>
      <w:r>
        <w:rPr>
          <w:lang w:val="ar_AE" w:bidi="ar_AE"/>
        </w:rPr>
      </w:r>
    </w:p>
    <w:p>
      <w:pPr>
        <w:bidi/>
      </w:pPr>
      <w:r>
        <w:rPr>
          <w:lang w:val="ar_AE" w:bidi="ar_AE"/>
        </w:rPr>
      </w:r>
    </w:p>
    <w:p>
      <w:pPr>
        <w:pStyle w:val="Heading2"/>
        <w:bidi/>
      </w:pPr>
      <w:r>
        <w:rPr>
          <w:lang w:val="ar_AE" w:bidi="ar_AE"/>
        </w:rPr>
        <w:t>الخروج ٢٣: ٣٣</w:t>
      </w:r>
      <w:r>
        <w:rPr>
          <w:lang w:val="ar_AE" w:bidi="ar_AE"/>
        </w:rPr>
      </w:r>
    </w:p>
    <w:p>
      <w:pPr>
        <w:bidi/>
      </w:pPr>
      <w:r>
        <w:rPr>
          <w:lang w:val="ar_AE" w:bidi="ar_AE"/>
        </w:rPr>
      </w:r>
      <w:r>
        <w:rPr>
          <w:lang w:val="ar_AE" w:bidi="ar_AE"/>
        </w:rPr>
        <w:t>لِئَلَّا يَجْعَلُوكَ تُخْطِئُ إِلَيَّ</w:t>
      </w:r>
      <w:r>
        <w:rPr>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يقترح بعض المعلقين أن </w:t>
      </w:r>
      <w:r>
        <w:rPr>
          <w:lang w:val="ar_AE" w:bidi="ar_AE"/>
        </w:rPr>
        <w:t>مُوسَى وَهَارُونُ وَنَادَابُ وَأَبِيهُو</w:t>
      </w:r>
      <w:r>
        <w:rPr>
          <w:i/>
          <w:lang w:val="ar_AE" w:bidi="ar_AE"/>
        </w:rPr>
        <w:t>,</w:t>
      </w:r>
      <w:r>
        <w:rPr>
          <w:lang w:val="ar_AE" w:bidi="ar_AE"/>
        </w:rPr>
        <w:t xml:space="preserve"> و</w:t>
      </w:r>
      <w:r>
        <w:rPr>
          <w:lang w:val="ar_AE" w:bidi="ar_AE"/>
        </w:rPr>
        <w:t>شُيُوخِ إِسْرَائِيلَ</w:t>
      </w:r>
      <w:r>
        <w:rPr>
          <w:lang w:val="ar_AE" w:bidi="ar_AE"/>
        </w:rPr>
        <w:t xml:space="preserve"> قاموا برحلتين إلى الجبل، هنا وفي </w:t>
      </w:r>
      <w:hyperlink r:id="rId405">
        <w:r>
          <w:rPr>
            <w:lang w:val="ar_AE" w:bidi="ar_AE"/>
          </w:rPr>
          <w:rPr>
            <w:color w:val="0000EE"/>
            <w:u w:val="single"/>
          </w:rPr>
          <w:t>24: 9–11</w:t>
        </w:r>
      </w:hyperlink>
      <w:r>
        <w:rPr>
          <w:lang w:val="ar_AE" w:bidi="ar_AE"/>
        </w:rPr>
        <w:t xml:space="preserve">. ومع ذلك، ربما تم إعطاء هذا الأمر مسبقًا وتم تنفيذه في الوقت المناسب في </w:t>
      </w:r>
      <w:hyperlink r:id="rId406">
        <w:r>
          <w:rPr>
            <w:lang w:val="ar_AE" w:bidi="ar_AE"/>
          </w:rPr>
          <w:rPr>
            <w:color w:val="0000EE"/>
            <w:u w:val="single"/>
          </w:rPr>
          <w:t>24: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1–18</w:t>
      </w:r>
      <w:r>
        <w:rPr>
          <w:lang w:val="ar_AE" w:bidi="ar_AE"/>
        </w:rPr>
      </w:r>
    </w:p>
    <w:p>
      <w:pPr>
        <w:bidi/>
      </w:pPr>
      <w:r>
        <w:rPr>
          <w:lang w:val="ar_AE" w:bidi="ar_AE"/>
        </w:rPr>
      </w:r>
      <w:r>
        <w:rPr>
          <w:lang w:val="ar_AE" w:bidi="ar_AE"/>
        </w:rPr>
        <w:t>وافق شعب إسرائيل على شروط العهد (</w:t>
      </w:r>
      <w:hyperlink r:id="rId407">
        <w:r>
          <w:rPr>
            <w:lang w:val="ar_AE" w:bidi="ar_AE"/>
          </w:rPr>
          <w:rPr>
            <w:color w:val="0000EE"/>
            <w:u w:val="single"/>
          </w:rPr>
          <w:t>24: 3</w:t>
        </w:r>
      </w:hyperlink>
      <w:r>
        <w:rPr>
          <w:lang w:val="ar_AE" w:bidi="ar_AE"/>
        </w:rPr>
        <w:t>)، والتي تم التصديق عليها في صورة أنشطة احتفالية. شمل ذلك كتابة موسى أقوال الرب بشكل رسمي، وقراءة العهد (</w:t>
      </w:r>
      <w:hyperlink r:id="rId312">
        <w:r>
          <w:rPr>
            <w:lang w:val="ar_AE" w:bidi="ar_AE"/>
          </w:rPr>
          <w:rPr>
            <w:color w:val="0000EE"/>
            <w:u w:val="single"/>
          </w:rPr>
          <w:t>24: 4</w:t>
        </w:r>
      </w:hyperlink>
      <w:r>
        <w:rPr>
          <w:lang w:val="ar_AE" w:bidi="ar_AE"/>
        </w:rPr>
        <w:t xml:space="preserve">, </w:t>
      </w:r>
      <w:hyperlink r:id="rId310">
        <w:r>
          <w:rPr>
            <w:lang w:val="ar_AE" w:bidi="ar_AE"/>
          </w:rPr>
          <w:rPr>
            <w:color w:val="0000EE"/>
            <w:u w:val="single"/>
          </w:rPr>
          <w:t>7</w:t>
        </w:r>
      </w:hyperlink>
      <w:r>
        <w:rPr>
          <w:lang w:val="ar_AE" w:bidi="ar_AE"/>
        </w:rPr>
        <w:t>)، ورش الدم (</w:t>
      </w:r>
      <w:hyperlink r:id="rId408">
        <w:r>
          <w:rPr>
            <w:lang w:val="ar_AE" w:bidi="ar_AE"/>
          </w:rPr>
          <w:rPr>
            <w:color w:val="0000EE"/>
            <w:u w:val="single"/>
          </w:rPr>
          <w:t>24: 6</w:t>
        </w:r>
      </w:hyperlink>
      <w:r>
        <w:rPr>
          <w:lang w:val="ar_AE" w:bidi="ar_AE"/>
        </w:rPr>
        <w:t>)، ووجبة العهد (</w:t>
      </w:r>
      <w:hyperlink r:id="rId409">
        <w:r>
          <w:rPr>
            <w:lang w:val="ar_AE" w:bidi="ar_AE"/>
          </w:rPr>
          <w:rPr>
            <w:color w:val="0000EE"/>
            <w:u w:val="single"/>
          </w:rPr>
          <w:t>24: 11</w:t>
        </w:r>
      </w:hyperlink>
      <w:r>
        <w:rPr>
          <w:lang w:val="ar_AE" w:bidi="ar_AE"/>
        </w:rPr>
        <w:t>)، وظهور مجد الرب على الجبل (</w:t>
      </w:r>
      <w:hyperlink r:id="rId410">
        <w:r>
          <w:rPr>
            <w:lang w:val="ar_AE" w:bidi="ar_AE"/>
          </w:rPr>
          <w:rPr>
            <w:color w:val="0000EE"/>
            <w:u w:val="single"/>
          </w:rPr>
          <w:t>24: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3</w:t>
      </w:r>
      <w:r>
        <w:rPr>
          <w:lang w:val="ar_AE" w:bidi="ar_AE"/>
        </w:rPr>
      </w:r>
    </w:p>
    <w:p>
      <w:pPr>
        <w:bidi/>
      </w:pPr>
      <w:r>
        <w:rPr>
          <w:lang w:val="ar_AE" w:bidi="ar_AE"/>
        </w:rPr>
      </w:r>
      <w:r>
        <w:rPr>
          <w:lang w:val="ar_AE" w:bidi="ar_AE"/>
        </w:rPr>
        <w:t>فَجَاءَ</w:t>
      </w:r>
      <w:r>
        <w:rPr>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lang w:val="ar_AE" w:bidi="ar_AE"/>
        </w:rPr>
        <w:t>,</w:t>
      </w:r>
      <w:r>
        <w:rPr>
          <w:lang w:val="ar_AE" w:bidi="ar_AE"/>
        </w:rPr>
        <w:t xml:space="preserve"> أنهم سيلتزمون بالعهد.</w:t>
      </w:r>
      <w:r>
        <w:rPr>
          <w:lang w:val="ar_AE" w:bidi="ar_AE"/>
        </w:rPr>
      </w:r>
      <w:r>
        <w:rPr>
          <w:lang w:val="ar_AE" w:bidi="ar_AE"/>
        </w:rPr>
      </w:r>
    </w:p>
    <w:p>
      <w:pPr>
        <w:bidi/>
      </w:pPr>
      <w:r>
        <w:rPr>
          <w:lang w:val="ar_AE" w:bidi="ar_AE"/>
        </w:rPr>
      </w:r>
    </w:p>
    <w:p>
      <w:pPr>
        <w:pStyle w:val="Heading2"/>
        <w:bidi/>
      </w:pPr>
      <w:r>
        <w:rPr>
          <w:lang w:val="ar_AE" w:bidi="ar_AE"/>
        </w:rPr>
        <w:t>خروج 24: 4</w:t>
      </w:r>
      <w:r>
        <w:rPr>
          <w:lang w:val="ar_AE" w:bidi="ar_AE"/>
        </w:rPr>
      </w:r>
    </w:p>
    <w:p>
      <w:pPr>
        <w:bidi/>
      </w:pPr>
      <w:r>
        <w:rPr>
          <w:lang w:val="ar_AE" w:bidi="ar_AE"/>
        </w:rPr>
      </w:r>
      <w:r>
        <w:rPr>
          <w:lang w:val="ar_AE" w:bidi="ar_AE"/>
        </w:rPr>
        <w:t>كانت الأَ</w:t>
      </w:r>
      <w:r>
        <w:rPr>
          <w:lang w:val="ar_AE" w:bidi="ar_AE"/>
        </w:rPr>
        <w:t xml:space="preserve">عَمُدة تُقام </w:t>
      </w:r>
      <w:r>
        <w:rPr>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lang w:val="ar_AE" w:bidi="ar_AE"/>
        </w:rPr>
      </w:r>
      <w:r>
        <w:rPr>
          <w:lang w:val="ar_AE" w:bidi="ar_AE"/>
        </w:rPr>
      </w:r>
    </w:p>
    <w:p>
      <w:pPr>
        <w:bidi/>
      </w:pPr>
      <w:r>
        <w:rPr>
          <w:lang w:val="ar_AE" w:bidi="ar_AE"/>
        </w:rPr>
      </w:r>
    </w:p>
    <w:p>
      <w:pPr>
        <w:pStyle w:val="Heading2"/>
        <w:bidi/>
      </w:pPr>
      <w:r>
        <w:rPr>
          <w:lang w:val="ar_AE" w:bidi="ar_AE"/>
        </w:rPr>
        <w:t>خروج 24: 6</w:t>
      </w:r>
      <w:r>
        <w:rPr>
          <w:lang w:val="ar_AE" w:bidi="ar_AE"/>
        </w:rPr>
      </w:r>
    </w:p>
    <w:p>
      <w:pPr>
        <w:bidi/>
      </w:pPr>
      <w:r>
        <w:rPr>
          <w:lang w:val="ar_AE" w:bidi="ar_AE"/>
        </w:rPr>
      </w:r>
      <w:r>
        <w:rPr>
          <w:lang w:val="ar_AE" w:bidi="ar_AE"/>
        </w:rPr>
        <w:t xml:space="preserve">عندما رش موسى نصف دم الحيوانات على </w:t>
      </w:r>
      <w:r>
        <w:rPr>
          <w:lang w:val="ar_AE" w:bidi="ar_AE"/>
        </w:rPr>
        <w:t xml:space="preserve">ٱلْمَذْبَحِ، أي دم الذبائح التي </w:t>
      </w:r>
      <w:r>
        <w:rPr>
          <w:lang w:val="ar_AE" w:bidi="ar_AE"/>
        </w:rPr>
        <w:t>قُدمت</w:t>
      </w:r>
      <w:r>
        <w:rPr>
          <w:i/>
          <w:lang w:val="ar_AE" w:bidi="ar_AE"/>
        </w:rPr>
        <w:t>،</w:t>
      </w:r>
      <w:r>
        <w:rPr>
          <w:lang w:val="ar_AE" w:bidi="ar_AE"/>
        </w:rPr>
        <w:t xml:space="preserve"> كان هذا يرمز إلى قَسَم الله الرسمي للحفاظ على العهد (انظر </w:t>
      </w:r>
      <w:hyperlink r:id="rId411">
        <w:r>
          <w:rPr>
            <w:lang w:val="ar_AE" w:bidi="ar_AE"/>
          </w:rPr>
          <w:rPr>
            <w:color w:val="0000EE"/>
            <w:u w:val="single"/>
          </w:rPr>
          <w:t>تكوين 15: 9–18</w:t>
        </w:r>
      </w:hyperlink>
      <w:r>
        <w:rPr>
          <w:lang w:val="ar_AE" w:bidi="ar_AE"/>
        </w:rPr>
        <w:t xml:space="preserve">; </w:t>
      </w:r>
      <w:hyperlink r:id="rId412">
        <w:r>
          <w:rPr>
            <w:lang w:val="ar_AE" w:bidi="ar_AE"/>
          </w:rPr>
          <w:rPr>
            <w:color w:val="0000EE"/>
            <w:u w:val="single"/>
          </w:rPr>
          <w:t>عبرانيين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7</w:t>
      </w:r>
      <w:r>
        <w:rPr>
          <w:lang w:val="ar_AE" w:bidi="ar_AE"/>
        </w:rPr>
      </w:r>
    </w:p>
    <w:p>
      <w:pPr>
        <w:bidi/>
      </w:pPr>
      <w:r>
        <w:rPr>
          <w:lang w:val="ar_AE" w:bidi="ar_AE"/>
        </w:rPr>
      </w:r>
      <w:r>
        <w:rPr>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lang w:val="ar_AE" w:bidi="ar_AE"/>
        </w:rPr>
      </w:r>
      <w:r>
        <w:rPr>
          <w:lang w:val="ar_AE" w:bidi="ar_AE"/>
        </w:rPr>
      </w:r>
    </w:p>
    <w:p>
      <w:pPr>
        <w:bidi/>
      </w:pPr>
      <w:r>
        <w:rPr>
          <w:lang w:val="ar_AE" w:bidi="ar_AE"/>
        </w:rPr>
      </w:r>
    </w:p>
    <w:p>
      <w:pPr>
        <w:pStyle w:val="Heading2"/>
        <w:bidi/>
      </w:pPr>
      <w:r>
        <w:rPr>
          <w:lang w:val="ar_AE" w:bidi="ar_AE"/>
        </w:rPr>
        <w:t>خروج 24: 8</w:t>
      </w:r>
      <w:r>
        <w:rPr>
          <w:lang w:val="ar_AE" w:bidi="ar_AE"/>
        </w:rPr>
      </w:r>
    </w:p>
    <w:p>
      <w:pPr>
        <w:bidi/>
      </w:pPr>
      <w:r>
        <w:rPr>
          <w:lang w:val="ar_AE" w:bidi="ar_AE"/>
        </w:rPr>
      </w:r>
      <w:r>
        <w:rPr>
          <w:lang w:val="ar_AE" w:bidi="ar_AE"/>
        </w:rPr>
        <w:t xml:space="preserve"> </w:t>
      </w:r>
      <w:r>
        <w:rPr>
          <w:lang w:val="ar_AE" w:bidi="ar_AE"/>
        </w:rPr>
        <w:t>هُوَذَا دَمُ ٱلْعَهْدِ</w:t>
      </w:r>
      <w:r>
        <w:rPr>
          <w:lang w:val="ar_AE" w:bidi="ar_AE"/>
        </w:rPr>
        <w:t>: كرر يسوع هذه الجملة تقريبًا حرفيًا في العشاء الأخير (</w:t>
      </w:r>
      <w:hyperlink r:id="rId413">
        <w:r>
          <w:rPr>
            <w:lang w:val="ar_AE" w:bidi="ar_AE"/>
          </w:rPr>
          <w:rPr>
            <w:color w:val="0000EE"/>
            <w:u w:val="single"/>
          </w:rPr>
          <w:t>متى 26: 28</w:t>
        </w:r>
      </w:hyperlink>
      <w:r>
        <w:rPr>
          <w:lang w:val="ar_AE" w:bidi="ar_AE"/>
        </w:rPr>
        <w:t>)، عندما قال، "</w:t>
      </w:r>
      <w:r>
        <w:rPr>
          <w:lang w:val="ar_AE" w:bidi="ar_AE"/>
        </w:rPr>
        <w:t>هَذَا هُوَ دَمِي ٱلَّذِي لِلْعَهْدِ ٱلْجَدِيدِ</w:t>
      </w:r>
      <w:r>
        <w:rPr>
          <w:lang w:val="ar_AE" w:bidi="ar_AE"/>
        </w:rPr>
        <w:t xml:space="preserve">". انظر أيضًا </w:t>
      </w:r>
      <w:hyperlink r:id="rId414">
        <w:r>
          <w:rPr>
            <w:lang w:val="ar_AE" w:bidi="ar_AE"/>
          </w:rPr>
          <w:rPr>
            <w:color w:val="0000EE"/>
            <w:u w:val="single"/>
          </w:rPr>
          <w:t>عبرانيين 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10</w:t>
      </w:r>
      <w:r>
        <w:rPr>
          <w:lang w:val="ar_AE" w:bidi="ar_AE"/>
        </w:rPr>
      </w:r>
    </w:p>
    <w:p>
      <w:pPr>
        <w:bidi/>
      </w:pPr>
      <w:r>
        <w:rPr>
          <w:lang w:val="ar_AE" w:bidi="ar_AE"/>
        </w:rPr>
      </w:r>
      <w:r>
        <w:rPr>
          <w:lang w:val="ar_AE" w:bidi="ar_AE"/>
        </w:rPr>
        <w:t>وَرَأَوْا إِلَهَ إِسْرَائِيلَ</w:t>
      </w:r>
      <w:r>
        <w:rPr>
          <w:lang w:val="ar_AE" w:bidi="ar_AE"/>
        </w:rPr>
        <w:t xml:space="preserve">: يجب تفسير هذا التصريح في ضوء </w:t>
      </w:r>
      <w:hyperlink r:id="rId415">
        <w:r>
          <w:rPr>
            <w:lang w:val="ar_AE" w:bidi="ar_AE"/>
          </w:rPr>
          <w:rPr>
            <w:color w:val="0000EE"/>
            <w:u w:val="single"/>
          </w:rPr>
          <w:t>33: 20</w:t>
        </w:r>
      </w:hyperlink>
      <w:r>
        <w:rPr>
          <w:lang w:val="ar_AE" w:bidi="ar_AE"/>
        </w:rPr>
        <w:t xml:space="preserve">. لقد رأوا بعض من تمثيل الله، والوصف كان مقتصر على ما هو </w:t>
      </w:r>
      <w:r>
        <w:rPr>
          <w:lang w:val="ar_AE" w:bidi="ar_AE"/>
        </w:rPr>
        <w:t>تَحْتَ رِجْلَيْهِ</w:t>
      </w:r>
      <w:r>
        <w:rPr>
          <w:lang w:val="ar_AE" w:bidi="ar_AE"/>
        </w:rPr>
        <w:t xml:space="preserve">. عندما رأى إشعياء الله، كان الوصف الوحيد هو </w:t>
      </w:r>
      <w:r>
        <w:rPr>
          <w:lang w:val="ar_AE" w:bidi="ar_AE"/>
        </w:rPr>
        <w:t xml:space="preserve">لأَذْيَالُهُ </w:t>
      </w:r>
      <w:r>
        <w:rPr>
          <w:lang w:val="ar_AE" w:bidi="ar_AE"/>
        </w:rPr>
        <w:t>(</w:t>
      </w:r>
      <w:hyperlink r:id="rId416">
        <w:r>
          <w:rPr>
            <w:lang w:val="ar_AE" w:bidi="ar_AE"/>
          </w:rPr>
          <w:rPr>
            <w:color w:val="0000EE"/>
            <w:u w:val="single"/>
          </w:rPr>
          <w:t>إش 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w:t>
      </w:r>
      <w:r>
        <w:rPr>
          <w:lang w:val="ar_AE" w:bidi="ar_AE"/>
        </w:rPr>
      </w:r>
    </w:p>
    <w:p>
      <w:pPr>
        <w:bidi/>
      </w:pPr>
      <w:r>
        <w:rPr>
          <w:lang w:val="ar_AE" w:bidi="ar_AE"/>
        </w:rPr>
      </w:r>
      <w:r>
        <w:rPr>
          <w:lang w:val="ar_AE" w:bidi="ar_AE"/>
        </w:rPr>
        <w:t>في جميع أنحاء العالم، في الماضي والحاضر، يُعد تناول وجبة معًا غالبًا علامة على السلام والعلاقات الجيدة.</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كانت التوجيهات والوصايا التي يجب نقشها على لوحيّ الحجر تُمثّل الوصايا العشر الأساسية في </w:t>
      </w:r>
      <w:hyperlink r:id="rId308">
        <w:r>
          <w:rPr>
            <w:lang w:val="ar_AE" w:bidi="ar_AE"/>
          </w:rPr>
          <w:rPr>
            <w:color w:val="0000EE"/>
            <w:u w:val="single"/>
          </w:rPr>
          <w:t>20: 3–17</w:t>
        </w:r>
      </w:hyperlink>
      <w:r>
        <w:rPr>
          <w:lang w:val="ar_AE" w:bidi="ar_AE"/>
        </w:rPr>
        <w:t xml:space="preserve"> (انظر </w:t>
      </w:r>
      <w:hyperlink r:id="rId302">
        <w:r>
          <w:rPr>
            <w:lang w:val="ar_AE" w:bidi="ar_AE"/>
          </w:rPr>
          <w:rPr>
            <w:color w:val="0000EE"/>
            <w:u w:val="single"/>
          </w:rPr>
          <w:t>34: 28</w:t>
        </w:r>
      </w:hyperlink>
      <w:r>
        <w:rPr>
          <w:lang w:val="ar_AE" w:bidi="ar_AE"/>
        </w:rPr>
        <w:t xml:space="preserve">) التي تعتمد عليها الشروط المحددة الموجودة في </w:t>
      </w:r>
      <w:hyperlink r:id="rId309">
        <w:r>
          <w:rPr>
            <w:lang w:val="ar_AE" w:bidi="ar_AE"/>
          </w:rPr>
          <w:rPr>
            <w:color w:val="0000EE"/>
            <w:u w:val="single"/>
          </w:rPr>
          <w:t>21: 1–23: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17</w:t>
      </w:r>
      <w:r>
        <w:rPr>
          <w:lang w:val="ar_AE" w:bidi="ar_AE"/>
        </w:rPr>
      </w:r>
    </w:p>
    <w:p>
      <w:pPr>
        <w:bidi/>
      </w:pPr>
      <w:r>
        <w:rPr>
          <w:lang w:val="ar_AE" w:bidi="ar_AE"/>
        </w:rPr>
      </w:r>
      <w:r>
        <w:rPr>
          <w:lang w:val="ar_AE" w:bidi="ar_AE"/>
        </w:rPr>
        <w:t>نَارٍ آكِلَةٍ</w:t>
      </w:r>
      <w:r>
        <w:rPr>
          <w:lang w:val="ar_AE" w:bidi="ar_AE"/>
        </w:rPr>
        <w:t xml:space="preserve">: انظر </w:t>
      </w:r>
      <w:hyperlink r:id="rId394">
        <w:r>
          <w:rPr>
            <w:lang w:val="ar_AE" w:bidi="ar_AE"/>
          </w:rPr>
          <w:rPr>
            <w:color w:val="0000EE"/>
            <w:u w:val="single"/>
          </w:rPr>
          <w:t>3: 2</w:t>
        </w:r>
      </w:hyperlink>
      <w:r>
        <w:rPr>
          <w:lang w:val="ar_AE" w:bidi="ar_AE"/>
        </w:rPr>
        <w:t xml:space="preserve"> و </w:t>
      </w:r>
      <w:r>
        <w:rPr>
          <w:lang w:val="ar_AE" w:bidi="ar_AE"/>
        </w:rPr>
        <w:t>الملاحظة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1–27: 19</w:t>
      </w:r>
      <w:r>
        <w:rPr>
          <w:lang w:val="ar_AE" w:bidi="ar_AE"/>
        </w:rPr>
      </w:r>
    </w:p>
    <w:p>
      <w:pPr>
        <w:bidi/>
      </w:pPr>
      <w:r>
        <w:rPr>
          <w:lang w:val="ar_AE" w:bidi="ar_AE"/>
        </w:rPr>
      </w:r>
      <w:r>
        <w:rPr>
          <w:lang w:val="ar_AE" w:bidi="ar_AE"/>
        </w:rPr>
        <w:t>توضح هذه التوجيهات أولاً المواد التي يمكن أن يساهم بها الإسرائيليون لبناء المسكن (</w:t>
      </w:r>
      <w:hyperlink r:id="rId417">
        <w:r>
          <w:rPr>
            <w:lang w:val="ar_AE" w:bidi="ar_AE"/>
          </w:rPr>
          <w:rPr>
            <w:color w:val="0000EE"/>
            <w:u w:val="single"/>
          </w:rPr>
          <w:t>25: 3–7</w:t>
        </w:r>
      </w:hyperlink>
      <w:r>
        <w:rPr>
          <w:lang w:val="ar_AE" w:bidi="ar_AE"/>
        </w:rPr>
        <w:t>). ثم تنتقل التعليمات من مركز المسكن إلى الخارج، بدءًا من تابوت العهد (</w:t>
      </w:r>
      <w:hyperlink r:id="rId418">
        <w:r>
          <w:rPr>
            <w:lang w:val="ar_AE" w:bidi="ar_AE"/>
          </w:rPr>
          <w:rPr>
            <w:color w:val="0000EE"/>
            <w:u w:val="single"/>
          </w:rPr>
          <w:t>25: 10–22</w:t>
        </w:r>
      </w:hyperlink>
      <w:r>
        <w:rPr>
          <w:lang w:val="ar_AE" w:bidi="ar_AE"/>
        </w:rPr>
        <w:t>) وتنتهي بالدار الخارجية (</w:t>
      </w:r>
      <w:hyperlink r:id="rId419">
        <w:r>
          <w:rPr>
            <w:lang w:val="ar_AE" w:bidi="ar_AE"/>
          </w:rPr>
          <w:rPr>
            <w:color w:val="0000EE"/>
            <w:u w:val="single"/>
          </w:rPr>
          <w:t>27: 9–19</w:t>
        </w:r>
      </w:hyperlink>
      <w:r>
        <w:rPr>
          <w:lang w:val="ar_AE" w:bidi="ar_AE"/>
        </w:rPr>
        <w:t>). يتم تضمين عنصرين، وهما مذبح البخور في القدس والمرحضة في الدار الخارجية، لاحقًا في القسم المتعلق بالكهنوت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ربما لأن استخدامهما كان مرتبطًا بشكل خاص بوظائف الكهنة.</w:t>
      </w:r>
      <w:r>
        <w:rPr>
          <w:lang w:val="ar_AE" w:bidi="ar_AE"/>
        </w:rPr>
      </w:r>
      <w:r>
        <w:rPr>
          <w:lang w:val="ar_AE" w:bidi="ar_AE"/>
        </w:rPr>
      </w:r>
    </w:p>
    <w:p>
      <w:pPr>
        <w:bidi/>
      </w:pPr>
      <w:r>
        <w:rPr>
          <w:lang w:val="ar_AE" w:bidi="ar_AE"/>
        </w:rPr>
      </w:r>
    </w:p>
    <w:p>
      <w:pPr>
        <w:pStyle w:val="Heading2"/>
        <w:bidi/>
      </w:pPr>
      <w:r>
        <w:rPr>
          <w:lang w:val="ar_AE" w:bidi="ar_AE"/>
        </w:rPr>
        <w:t>خروج 25: 1–40: 38</w:t>
      </w:r>
      <w:r>
        <w:rPr>
          <w:lang w:val="ar_AE" w:bidi="ar_AE"/>
        </w:rPr>
      </w:r>
    </w:p>
    <w:p>
      <w:pPr>
        <w:bidi/>
      </w:pPr>
      <w:r>
        <w:rPr>
          <w:lang w:val="ar_AE" w:bidi="ar_AE"/>
        </w:rPr>
      </w:r>
      <w:r>
        <w:rPr>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lang w:val="ar_AE" w:bidi="ar_AE"/>
        </w:rPr>
        <w:t>ملاحظة الدراسة على 40: 2</w:t>
      </w:r>
      <w:r>
        <w:rPr>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hyperlink r:id="rId422">
        <w:r>
          <w:rPr>
            <w:lang w:val="ar_AE" w:bidi="ar_AE"/>
          </w:rPr>
          <w:rPr>
            <w:color w:val="0000EE"/>
            <w:u w:val="single"/>
          </w:rPr>
          <w:t>25–31</w:t>
        </w:r>
      </w:hyperlink>
      <w:r>
        <w:rPr>
          <w:lang w:val="ar_AE" w:bidi="ar_AE"/>
        </w:rPr>
        <w:t xml:space="preserve">)، قصة العجل الذهبي (محاولة خاطئة لتأمين حضور الله، الفصول </w:t>
      </w:r>
      <w:hyperlink r:id="rId423">
        <w:r>
          <w:rPr>
            <w:lang w:val="ar_AE" w:bidi="ar_AE"/>
          </w:rPr>
          <w:rPr>
            <w:color w:val="0000EE"/>
            <w:u w:val="single"/>
          </w:rPr>
          <w:t>32–34</w:t>
        </w:r>
      </w:hyperlink>
      <w:r>
        <w:rPr>
          <w:lang w:val="ar_AE" w:bidi="ar_AE"/>
        </w:rPr>
        <w:t xml:space="preserve">)، وتقرير بناء المسكن (الطريقة الصحيحة لتأمين حضور الله، الفصول </w:t>
      </w:r>
      <w:hyperlink r:id="rId424">
        <w:r>
          <w:rPr>
            <w:lang w:val="ar_AE" w:bidi="ar_AE"/>
          </w:rPr>
          <w:rPr>
            <w:color w:val="0000EE"/>
            <w:u w:val="single"/>
          </w:rPr>
          <w:t>35–40</w:t>
        </w:r>
      </w:hyperlink>
      <w:r>
        <w:rPr>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hyperlink r:id="rId425">
        <w:r>
          <w:rPr>
            <w:lang w:val="ar_AE" w:bidi="ar_AE"/>
          </w:rPr>
          <w:rPr>
            <w:color w:val="0000EE"/>
            <w:u w:val="single"/>
          </w:rPr>
          <w:t>40: 1–2</w:t>
        </w:r>
      </w:hyperlink>
      <w:r>
        <w:rPr>
          <w:lang w:val="ar_AE" w:bidi="ar_AE"/>
        </w:rPr>
        <w:t xml:space="preserve">; </w:t>
      </w:r>
      <w:hyperlink r:id="rId426">
        <w:r>
          <w:rPr>
            <w:lang w:val="ar_AE" w:bidi="ar_AE"/>
          </w:rPr>
          <w:rPr>
            <w:color w:val="0000EE"/>
            <w:u w:val="single"/>
          </w:rPr>
          <w:t>لاويين 25: 1</w:t>
        </w:r>
      </w:hyperlink>
      <w:r>
        <w:rPr>
          <w:lang w:val="ar_AE" w:bidi="ar_AE"/>
        </w:rPr>
        <w:t xml:space="preserve">; </w:t>
      </w:r>
      <w:hyperlink r:id="rId427">
        <w:r>
          <w:rPr>
            <w:lang w:val="ar_AE" w:bidi="ar_AE"/>
          </w:rPr>
          <w:rPr>
            <w:color w:val="0000EE"/>
            <w:u w:val="single"/>
          </w:rPr>
          <w:t>27: 34</w:t>
        </w:r>
      </w:hyperlink>
      <w:r>
        <w:rPr>
          <w:lang w:val="ar_AE" w:bidi="ar_AE"/>
        </w:rPr>
        <w:t xml:space="preserve">; </w:t>
      </w:r>
      <w:hyperlink r:id="rId428">
        <w:r>
          <w:rPr>
            <w:lang w:val="ar_AE" w:bidi="ar_AE"/>
          </w:rPr>
          <w:rPr>
            <w:color w:val="0000EE"/>
            <w:u w:val="single"/>
          </w:rPr>
          <w:t>عدد 7: 1</w:t>
        </w:r>
      </w:hyperlink>
      <w:r>
        <w:rPr>
          <w:lang w:val="ar_AE" w:bidi="ar_AE"/>
        </w:rPr>
        <w:t>). يعبر هذا الحدث عن هدف تسلسل أحداث الخروج بأكملها، وهو أن الله يأخذ مكانًا بين شعبه.</w:t>
      </w:r>
      <w:r>
        <w:rPr>
          <w:lang w:val="ar_AE" w:bidi="ar_AE"/>
        </w:rPr>
      </w:r>
      <w:r>
        <w:rPr>
          <w:lang w:val="ar_AE" w:bidi="ar_AE"/>
        </w:rPr>
      </w:r>
    </w:p>
    <w:p>
      <w:pPr>
        <w:bidi/>
      </w:pPr>
      <w:r>
        <w:rPr>
          <w:lang w:val="ar_AE" w:bidi="ar_AE"/>
        </w:rPr>
      </w:r>
    </w:p>
    <w:p>
      <w:pPr>
        <w:pStyle w:val="Heading2"/>
        <w:bidi/>
      </w:pPr>
      <w:r>
        <w:rPr>
          <w:lang w:val="ar_AE" w:bidi="ar_AE"/>
        </w:rPr>
        <w:t>خروج 25: 2</w:t>
      </w:r>
      <w:r>
        <w:rPr>
          <w:lang w:val="ar_AE" w:bidi="ar_AE"/>
        </w:rPr>
      </w:r>
    </w:p>
    <w:p>
      <w:pPr>
        <w:bidi/>
      </w:pPr>
      <w:r>
        <w:rPr>
          <w:lang w:val="ar_AE" w:bidi="ar_AE"/>
        </w:rPr>
      </w:r>
      <w:r>
        <w:rPr>
          <w:lang w:val="ar_AE" w:bidi="ar_AE"/>
        </w:rPr>
        <w:t>كُلِّ مَنْ يَحِثُّهُ قَلْبُهُ</w:t>
      </w:r>
      <w:r>
        <w:rPr>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hyperlink r:id="rId429">
        <w:r>
          <w:rPr>
            <w:lang w:val="ar_AE" w:bidi="ar_AE"/>
          </w:rPr>
          <w:rPr>
            <w:color w:val="0000EE"/>
            <w:u w:val="single"/>
          </w:rPr>
          <w:t>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8</w:t>
      </w:r>
      <w:r>
        <w:rPr>
          <w:lang w:val="ar_AE" w:bidi="ar_AE"/>
        </w:rPr>
      </w:r>
    </w:p>
    <w:p>
      <w:pPr>
        <w:bidi/>
      </w:pPr>
      <w:r>
        <w:rPr>
          <w:lang w:val="ar_AE" w:bidi="ar_AE"/>
        </w:rPr>
      </w:r>
      <w:r>
        <w:rPr>
          <w:lang w:val="ar_AE" w:bidi="ar_AE"/>
        </w:rPr>
        <w:t>مَقْدِسًا</w:t>
      </w:r>
      <w:r>
        <w:rPr>
          <w:lang w:val="ar_AE" w:bidi="ar_AE"/>
        </w:rPr>
        <w:t xml:space="preserve">: إذا كان للناس أن تكون لهم علاقة حيّة مع الله، كان من الضروري للغاية أن يتعلموا مدى اختلاف الله عنهم تمامًا (انظر </w:t>
      </w:r>
      <w:r>
        <w:rPr>
          <w:lang w:val="ar_AE" w:bidi="ar_AE"/>
        </w:rPr>
        <w:t>الملاحظة الدراسية على 3: 5</w:t>
      </w:r>
      <w:r>
        <w:rPr>
          <w:lang w:val="ar_AE" w:bidi="ar_AE"/>
        </w:rPr>
        <w:t>). • كان القصد من هذا النشاط هو أن يسكن الله بينهم.</w:t>
      </w:r>
      <w:r>
        <w:rPr>
          <w:lang w:val="ar_AE" w:bidi="ar_AE"/>
        </w:rPr>
      </w:r>
      <w:r>
        <w:rPr>
          <w:lang w:val="ar_AE" w:bidi="ar_AE"/>
        </w:rPr>
      </w:r>
    </w:p>
    <w:p>
      <w:pPr>
        <w:bidi/>
      </w:pPr>
      <w:r>
        <w:rPr>
          <w:lang w:val="ar_AE" w:bidi="ar_AE"/>
        </w:rPr>
      </w:r>
    </w:p>
    <w:p>
      <w:pPr>
        <w:pStyle w:val="Heading2"/>
        <w:bidi/>
      </w:pPr>
      <w:r>
        <w:rPr>
          <w:lang w:val="ar_AE" w:bidi="ar_AE"/>
        </w:rPr>
        <w:t>خروج 25: 9</w:t>
      </w:r>
      <w:r>
        <w:rPr>
          <w:lang w:val="ar_AE" w:bidi="ar_AE"/>
        </w:rPr>
      </w:r>
    </w:p>
    <w:p>
      <w:pPr>
        <w:bidi/>
      </w:pPr>
      <w:r>
        <w:rPr>
          <w:lang w:val="ar_AE" w:bidi="ar_AE"/>
        </w:rPr>
      </w:r>
      <w:r>
        <w:rPr>
          <w:lang w:val="ar_AE" w:bidi="ar_AE"/>
        </w:rPr>
        <w:t>بِحَسَبِ جَمِيعِ مَا أَنَا أُرِيكَ مِنْ مِثَالِ</w:t>
      </w:r>
      <w:r>
        <w:rPr>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lang w:val="ar_AE" w:bidi="ar_AE"/>
        </w:rPr>
      </w:r>
      <w:r>
        <w:rPr>
          <w:lang w:val="ar_AE" w:bidi="ar_AE"/>
        </w:rPr>
      </w:r>
    </w:p>
    <w:p>
      <w:pPr>
        <w:bidi/>
      </w:pPr>
      <w:r>
        <w:rPr>
          <w:lang w:val="ar_AE" w:bidi="ar_AE"/>
        </w:rPr>
      </w:r>
    </w:p>
    <w:p>
      <w:pPr>
        <w:pStyle w:val="Heading2"/>
        <w:bidi/>
      </w:pPr>
      <w:r>
        <w:rPr>
          <w:lang w:val="ar_AE" w:bidi="ar_AE"/>
        </w:rPr>
        <w:t>الخروج 25: 10–22</w:t>
      </w:r>
      <w:r>
        <w:rPr>
          <w:lang w:val="ar_AE" w:bidi="ar_AE"/>
        </w:rPr>
      </w:r>
    </w:p>
    <w:p>
      <w:pPr>
        <w:bidi/>
      </w:pPr>
      <w:r>
        <w:rPr>
          <w:lang w:val="ar_AE" w:bidi="ar_AE"/>
        </w:rPr>
      </w:r>
      <w:r>
        <w:rPr>
          <w:lang w:val="ar_AE" w:bidi="ar_AE"/>
        </w:rPr>
        <w:t>تَابُوتًا مِنْ خَشَبِ ٱلسَّنْطِ</w:t>
      </w:r>
      <w:r>
        <w:rPr>
          <w:lang w:val="ar_AE" w:bidi="ar_AE"/>
        </w:rPr>
        <w:t xml:space="preserve">: في ترجمة الخطط الخاصة بتابوت العهد، تُستخدم كلمة تابوت بسبب ارتباطاتها التقليدية. ومع ذلك، فكلمة </w:t>
      </w:r>
      <w:r>
        <w:rPr>
          <w:i/>
          <w:lang w:val="ar_AE" w:bidi="ar_AE"/>
        </w:rPr>
        <w:t>تابوت</w:t>
      </w:r>
      <w:r>
        <w:rPr>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hyperlink r:id="rId430">
        <w:r>
          <w:rPr>
            <w:lang w:val="ar_AE" w:bidi="ar_AE"/>
          </w:rPr>
          <w:rPr>
            <w:color w:val="0000EE"/>
            <w:u w:val="single"/>
          </w:rPr>
          <w:t>25: 22</w:t>
        </w:r>
      </w:hyperlink>
      <w:r>
        <w:rPr>
          <w:lang w:val="ar_AE" w:bidi="ar_AE"/>
        </w:rPr>
        <w:t>). وجود لوحي حجر للعهد في الصندوق ( (</w:t>
      </w:r>
      <w:hyperlink r:id="rId311">
        <w:r>
          <w:rPr>
            <w:lang w:val="ar_AE" w:bidi="ar_AE"/>
          </w:rPr>
          <w:rPr>
            <w:color w:val="0000EE"/>
            <w:u w:val="single"/>
          </w:rPr>
          <w:t>25: 16</w:t>
        </w:r>
      </w:hyperlink>
      <w:r>
        <w:rPr>
          <w:lang w:val="ar_AE" w:bidi="ar_AE"/>
        </w:rPr>
        <w:t xml:space="preserve">, </w:t>
      </w:r>
      <w:hyperlink r:id="rId431">
        <w:r>
          <w:rPr>
            <w:lang w:val="ar_AE" w:bidi="ar_AE"/>
          </w:rPr>
          <w:rPr>
            <w:color w:val="0000EE"/>
            <w:u w:val="single"/>
          </w:rPr>
          <w:t>21</w:t>
        </w:r>
      </w:hyperlink>
      <w:r>
        <w:rPr>
          <w:lang w:val="ar_AE" w:bidi="ar_AE"/>
        </w:rPr>
        <w:t>) أكد الحقيقة أن الله يكشف عن نفسه في سياق التزام متبادل بينه وبين شعبه.</w:t>
      </w:r>
      <w:r>
        <w:rPr>
          <w:lang w:val="ar_AE" w:bidi="ar_AE"/>
        </w:rPr>
      </w:r>
      <w:r>
        <w:rPr>
          <w:lang w:val="ar_AE" w:bidi="ar_AE"/>
        </w:rPr>
      </w:r>
    </w:p>
    <w:p>
      <w:pPr>
        <w:bidi/>
      </w:pPr>
      <w:r>
        <w:rPr>
          <w:lang w:val="ar_AE" w:bidi="ar_AE"/>
        </w:rPr>
      </w:r>
    </w:p>
    <w:p>
      <w:pPr>
        <w:pStyle w:val="Heading2"/>
        <w:bidi/>
      </w:pPr>
      <w:r>
        <w:rPr>
          <w:lang w:val="ar_AE" w:bidi="ar_AE"/>
        </w:rPr>
        <w:t>خروج 25: 12–15</w:t>
      </w:r>
      <w:r>
        <w:rPr>
          <w:lang w:val="ar_AE" w:bidi="ar_AE"/>
        </w:rPr>
      </w:r>
    </w:p>
    <w:p>
      <w:pPr>
        <w:bidi/>
      </w:pPr>
      <w:r>
        <w:rPr>
          <w:lang w:val="ar_AE" w:bidi="ar_AE"/>
        </w:rPr>
      </w:r>
      <w:r>
        <w:rPr>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hyperlink r:id="rId432">
        <w:r>
          <w:rPr>
            <w:lang w:val="ar_AE" w:bidi="ar_AE"/>
          </w:rPr>
          <w:rPr>
            <w:color w:val="0000EE"/>
            <w:u w:val="single"/>
          </w:rPr>
          <w:t>2 صموئيل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17</w:t>
      </w:r>
      <w:r>
        <w:rPr>
          <w:lang w:val="ar_AE" w:bidi="ar_AE"/>
        </w:rPr>
      </w:r>
    </w:p>
    <w:p>
      <w:pPr>
        <w:bidi/>
      </w:pPr>
      <w:r>
        <w:rPr>
          <w:lang w:val="ar_AE" w:bidi="ar_AE"/>
        </w:rPr>
      </w:r>
      <w:r>
        <w:rPr>
          <w:lang w:val="ar_AE" w:bidi="ar_AE"/>
        </w:rPr>
        <w:t xml:space="preserve">الكلمة المترجمة كفارة تعني "التغطية". كان غطاء صندوق العهد هو مكان "تغطية" الخطية (انظر </w:t>
      </w:r>
      <w:hyperlink r:id="rId433">
        <w:r>
          <w:rPr>
            <w:lang w:val="ar_AE" w:bidi="ar_AE"/>
          </w:rPr>
          <w:rPr>
            <w:color w:val="0000EE"/>
            <w:u w:val="single"/>
          </w:rPr>
          <w:t>لاويين 16: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18</w:t>
      </w:r>
      <w:r>
        <w:rPr>
          <w:lang w:val="ar_AE" w:bidi="ar_AE"/>
        </w:rPr>
      </w:r>
    </w:p>
    <w:p>
      <w:pPr>
        <w:bidi/>
      </w:pPr>
      <w:r>
        <w:rPr>
          <w:lang w:val="ar_AE" w:bidi="ar_AE"/>
        </w:rPr>
      </w:r>
      <w:r>
        <w:rPr>
          <w:lang w:val="ar_AE" w:bidi="ar_AE"/>
        </w:rPr>
        <w:t>لم يتم وصف مظهر الكروبيم إلا بالقول إنه كان لديهم أجنحة (</w:t>
      </w:r>
      <w:hyperlink r:id="rId434">
        <w:r>
          <w:rPr>
            <w:lang w:val="ar_AE" w:bidi="ar_AE"/>
          </w:rPr>
          <w:rPr>
            <w:color w:val="0000EE"/>
            <w:u w:val="single"/>
          </w:rPr>
          <w:t>25: 20</w:t>
        </w:r>
      </w:hyperlink>
      <w:r>
        <w:rPr>
          <w:lang w:val="ar_AE" w:bidi="ar_AE"/>
        </w:rPr>
        <w:t xml:space="preserve">; انظر </w:t>
      </w:r>
      <w:hyperlink r:id="rId435">
        <w:r>
          <w:rPr>
            <w:lang w:val="ar_AE" w:bidi="ar_AE"/>
          </w:rPr>
          <w:rPr>
            <w:color w:val="0000EE"/>
            <w:u w:val="single"/>
          </w:rPr>
          <w:t>2 أخبار 3:10–13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٢٥: ٢٢</w:t>
      </w:r>
      <w:r>
        <w:rPr>
          <w:lang w:val="ar_AE" w:bidi="ar_AE"/>
        </w:rPr>
      </w:r>
    </w:p>
    <w:p>
      <w:pPr>
        <w:bidi/>
      </w:pPr>
      <w:r>
        <w:rPr>
          <w:lang w:val="ar_AE" w:bidi="ar_AE"/>
        </w:rPr>
      </w:r>
      <w:r>
        <w:rPr>
          <w:lang w:val="ar_AE" w:bidi="ar_AE"/>
        </w:rPr>
        <w:t>وَأَنَا أَجْتَمِعُ بِكَ هُنَاكَ</w:t>
      </w:r>
      <w:r>
        <w:rPr>
          <w:lang w:val="ar_AE" w:bidi="ar_AE"/>
        </w:rPr>
        <w:t>: كان تابوت العهد موجودًا في الجزء الداخلي من القدس (أي في قدس الأقداس) (</w:t>
      </w:r>
      <w:hyperlink r:id="rId436">
        <w:r>
          <w:rPr>
            <w:lang w:val="ar_AE" w:bidi="ar_AE"/>
          </w:rPr>
          <w:rPr>
            <w:color w:val="0000EE"/>
            <w:u w:val="single"/>
          </w:rPr>
          <w:t>26: 33</w:t>
        </w:r>
      </w:hyperlink>
      <w:r>
        <w:rPr>
          <w:lang w:val="ar_AE" w:bidi="ar_AE"/>
        </w:rPr>
        <w:t xml:space="preserve">)، والذي كان في الواقع غرفة عرش الله (انظر </w:t>
      </w:r>
      <w:r>
        <w:rPr>
          <w:lang w:val="ar_AE" w:bidi="ar_AE"/>
        </w:rPr>
        <w:t>الملاحظة الدراسية على لاويين 16: 2</w:t>
      </w:r>
      <w:r>
        <w:rPr>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lang w:val="ar_AE" w:bidi="ar_AE"/>
        </w:rPr>
      </w:r>
      <w:r>
        <w:rPr>
          <w:lang w:val="ar_AE" w:bidi="ar_AE"/>
        </w:rPr>
      </w:r>
    </w:p>
    <w:p>
      <w:pPr>
        <w:bidi/>
      </w:pPr>
      <w:r>
        <w:rPr>
          <w:lang w:val="ar_AE" w:bidi="ar_AE"/>
        </w:rPr>
      </w:r>
    </w:p>
    <w:p>
      <w:pPr>
        <w:pStyle w:val="Heading2"/>
        <w:bidi/>
      </w:pPr>
      <w:r>
        <w:rPr>
          <w:lang w:val="ar_AE" w:bidi="ar_AE"/>
        </w:rPr>
        <w:t>خروج 25: 23–30</w:t>
      </w:r>
      <w:r>
        <w:rPr>
          <w:lang w:val="ar_AE" w:bidi="ar_AE"/>
        </w:rPr>
      </w:r>
    </w:p>
    <w:p>
      <w:pPr>
        <w:bidi/>
      </w:pPr>
      <w:r>
        <w:rPr>
          <w:lang w:val="ar_AE" w:bidi="ar_AE"/>
        </w:rPr>
      </w:r>
      <w:r>
        <w:rPr>
          <w:lang w:val="ar_AE" w:bidi="ar_AE"/>
        </w:rPr>
        <w:t xml:space="preserve">كانت </w:t>
      </w:r>
      <w:r>
        <w:rPr>
          <w:lang w:val="ar_AE" w:bidi="ar_AE"/>
        </w:rPr>
        <w:t>مَائِدَةً خَشَبِ ٱلسَّنْطِ</w:t>
      </w:r>
      <w:r>
        <w:rPr>
          <w:lang w:val="ar_AE" w:bidi="ar_AE"/>
        </w:rPr>
        <w:t xml:space="preserve"> تقع في الجانب الشمالي من القدس (</w:t>
      </w:r>
      <w:hyperlink r:id="rId437">
        <w:r>
          <w:rPr>
            <w:lang w:val="ar_AE" w:bidi="ar_AE"/>
          </w:rPr>
          <w:rPr>
            <w:color w:val="0000EE"/>
            <w:u w:val="single"/>
          </w:rPr>
          <w:t>26: 35</w:t>
        </w:r>
      </w:hyperlink>
      <w:r>
        <w:rPr>
          <w:lang w:val="ar_AE" w:bidi="ar_AE"/>
        </w:rPr>
        <w:t>). كانت تذكر الناس بأن الله سيوفر لهم القوت. فوق كل شيء، كان ذلك القوت هو حضوره (</w:t>
      </w:r>
      <w:hyperlink r:id="rId438">
        <w:r>
          <w:rPr>
            <w:lang w:val="ar_AE" w:bidi="ar_AE"/>
          </w:rPr>
          <w:rPr>
            <w:color w:val="0000EE"/>
            <w:u w:val="single"/>
          </w:rPr>
          <w:t>25: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29</w:t>
      </w:r>
      <w:r>
        <w:rPr>
          <w:lang w:val="ar_AE" w:bidi="ar_AE"/>
        </w:rPr>
      </w:r>
    </w:p>
    <w:p>
      <w:pPr>
        <w:bidi/>
      </w:pPr>
      <w:r>
        <w:rPr>
          <w:lang w:val="ar_AE" w:bidi="ar_AE"/>
        </w:rPr>
      </w:r>
      <w:r>
        <w:rPr>
          <w:lang w:val="ar_AE" w:bidi="ar_AE"/>
        </w:rPr>
        <w:t xml:space="preserve">شملت التقدمات السائلة </w:t>
      </w:r>
      <w:r>
        <w:rPr>
          <w:lang w:val="ar_AE" w:bidi="ar_AE"/>
        </w:rPr>
        <w:t xml:space="preserve">زَيْتِ </w:t>
      </w:r>
      <w:r>
        <w:rPr>
          <w:lang w:val="ar_AE" w:bidi="ar_AE"/>
        </w:rPr>
        <w:t>الزيتون و</w:t>
      </w:r>
      <w:r>
        <w:rPr>
          <w:lang w:val="ar_AE" w:bidi="ar_AE"/>
        </w:rPr>
        <w:t xml:space="preserve">ٱلْخَمْرِ </w:t>
      </w:r>
      <w:r>
        <w:rPr>
          <w:lang w:val="ar_AE" w:bidi="ar_AE"/>
        </w:rPr>
        <w:t xml:space="preserve">(انظر </w:t>
      </w:r>
      <w:hyperlink r:id="rId439">
        <w:r>
          <w:rPr>
            <w:lang w:val="ar_AE" w:bidi="ar_AE"/>
          </w:rPr>
          <w:rPr>
            <w:color w:val="0000EE"/>
            <w:u w:val="single"/>
          </w:rPr>
          <w:t>29: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31–39</w:t>
      </w:r>
      <w:r>
        <w:rPr>
          <w:lang w:val="ar_AE" w:bidi="ar_AE"/>
        </w:rPr>
      </w:r>
    </w:p>
    <w:p>
      <w:pPr>
        <w:bidi/>
      </w:pPr>
      <w:r>
        <w:rPr>
          <w:lang w:val="ar_AE" w:bidi="ar_AE"/>
        </w:rPr>
      </w:r>
      <w:r>
        <w:rPr>
          <w:lang w:val="ar_AE" w:bidi="ar_AE"/>
        </w:rPr>
        <w:t>المَنَارَةً عَمَلَ ٱلْخِرَاطَةِ مِنْ ذَهَبٍ نَقِيٍّ</w:t>
      </w:r>
      <w:r>
        <w:rPr>
          <w:lang w:val="ar_AE" w:bidi="ar_AE"/>
        </w:rPr>
        <w:t xml:space="preserve"> كانت تقف على الجانب الجنوبي من القدس (</w:t>
      </w:r>
      <w:hyperlink r:id="rId437">
        <w:r>
          <w:rPr>
            <w:lang w:val="ar_AE" w:bidi="ar_AE"/>
          </w:rPr>
          <w:rPr>
            <w:color w:val="0000EE"/>
            <w:u w:val="single"/>
          </w:rPr>
          <w:t>26: 35</w:t>
        </w:r>
      </w:hyperlink>
      <w:r>
        <w:rPr>
          <w:lang w:val="ar_AE" w:bidi="ar_AE"/>
        </w:rPr>
        <w:t xml:space="preserve">). كانت تُظهر نور حضور الله لشعبه. كانت </w:t>
      </w:r>
      <w:r>
        <w:rPr>
          <w:lang w:val="ar_AE" w:bidi="ar_AE"/>
        </w:rPr>
        <w:t xml:space="preserve">سُرُجَهَا </w:t>
      </w:r>
      <w:r>
        <w:rPr>
          <w:lang w:val="ar_AE" w:bidi="ar_AE"/>
        </w:rPr>
        <w:t>(</w:t>
      </w:r>
      <w:hyperlink r:id="rId440">
        <w:r>
          <w:rPr>
            <w:lang w:val="ar_AE" w:bidi="ar_AE"/>
          </w:rPr>
          <w:rPr>
            <w:color w:val="0000EE"/>
            <w:u w:val="single"/>
          </w:rPr>
          <w:t>25: 37</w:t>
        </w:r>
      </w:hyperlink>
      <w:r>
        <w:rPr>
          <w:lang w:val="ar_AE" w:bidi="ar_AE"/>
        </w:rPr>
        <w:t xml:space="preserve">) مُسطّحة تحتوي على زيت الزيتون. كانت فتيلة تمتد إلى الزيت وتتدلى من شفة على جانب واحد من الكأس. </w:t>
      </w:r>
      <w:r>
        <w:rPr>
          <w:lang w:val="ar_AE" w:bidi="ar_AE"/>
        </w:rPr>
        <w:t xml:space="preserve">كَأْسَاتٍ لَوْزِيَّةٍ بِعُجْرَةٍ وَزَهْرٍ </w:t>
      </w:r>
    </w:p>
    <w:p>
      <w:pPr>
        <w:bidi/>
      </w:pPr>
      <w:r>
        <w:rPr>
          <w:lang w:val="ar_AE" w:bidi="ar_AE"/>
        </w:rPr>
      </w:r>
      <w:r>
        <w:rPr>
          <w:lang w:val="ar_AE" w:bidi="ar_AE"/>
        </w:rPr>
        <w:t>الأطباق، التي تستند على زهور اللوز المقلوبة (</w:t>
      </w:r>
      <w:hyperlink r:id="rId441">
        <w:r>
          <w:rPr>
            <w:lang w:val="ar_AE" w:bidi="ar_AE"/>
          </w:rPr>
          <w:rPr>
            <w:color w:val="0000EE"/>
            <w:u w:val="single"/>
          </w:rPr>
          <w:t>25: 33</w:t>
        </w:r>
      </w:hyperlink>
      <w:r>
        <w:rPr>
          <w:lang w:val="ar_AE" w:bidi="ar_AE"/>
        </w:rPr>
        <w:t>), كانت لتكون موجهة بحيث تكون جميع فتائلها مواجهة لمركز الغرفة (</w:t>
      </w:r>
      <w:hyperlink r:id="rId440">
        <w:r>
          <w:rPr>
            <w:lang w:val="ar_AE" w:bidi="ar_AE"/>
          </w:rPr>
          <w:rPr>
            <w:color w:val="0000EE"/>
            <w:u w:val="single"/>
          </w:rPr>
          <w:t>25: 37</w:t>
        </w:r>
      </w:hyperlink>
      <w:r>
        <w:rPr>
          <w:lang w:val="ar_AE" w:bidi="ar_AE"/>
        </w:rPr>
        <w:t xml:space="preserve">). العدد الإجمالي للسُرُج غير واضح. على الرغم من ذكر سبعة </w:t>
      </w:r>
      <w:r>
        <w:rPr>
          <w:lang w:val="ar_AE" w:bidi="ar_AE"/>
        </w:rPr>
        <w:t xml:space="preserve">سُرُج </w:t>
      </w:r>
      <w:r>
        <w:rPr>
          <w:lang w:val="ar_AE" w:bidi="ar_AE"/>
        </w:rPr>
        <w:t xml:space="preserve">في </w:t>
      </w:r>
      <w:hyperlink r:id="rId440">
        <w:r>
          <w:rPr>
            <w:lang w:val="ar_AE" w:bidi="ar_AE"/>
          </w:rPr>
          <w:rPr>
            <w:color w:val="0000EE"/>
            <w:u w:val="single"/>
          </w:rPr>
          <w:t>25: 37</w:t>
        </w:r>
      </w:hyperlink>
      <w:r>
        <w:rPr>
          <w:lang w:val="ar_AE" w:bidi="ar_AE"/>
        </w:rPr>
        <w:t xml:space="preserve">، يبدو أن هناك 22 كوب </w:t>
      </w:r>
      <w:r>
        <w:rPr>
          <w:lang w:val="ar_AE" w:bidi="ar_AE"/>
        </w:rPr>
        <w:t xml:space="preserve">كَأْسَاتٍ لَوْزِيَّةٍ </w:t>
      </w:r>
      <w:r>
        <w:rPr>
          <w:lang w:val="ar_AE" w:bidi="ar_AE"/>
        </w:rPr>
        <w:t xml:space="preserve">في </w:t>
      </w:r>
      <w:hyperlink r:id="rId442">
        <w:r>
          <w:rPr>
            <w:lang w:val="ar_AE" w:bidi="ar_AE"/>
          </w:rPr>
          <w:rPr>
            <w:color w:val="0000EE"/>
            <w:u w:val="single"/>
          </w:rPr>
          <w:t>25: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١–٣٧</w:t>
      </w:r>
      <w:r>
        <w:rPr>
          <w:lang w:val="ar_AE" w:bidi="ar_AE"/>
        </w:rPr>
      </w:r>
    </w:p>
    <w:p>
      <w:pPr>
        <w:bidi/>
      </w:pPr>
      <w:r>
        <w:rPr>
          <w:lang w:val="ar_AE" w:bidi="ar_AE"/>
        </w:rPr>
      </w:r>
      <w:r>
        <w:rPr>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hyperlink r:id="rId443">
        <w:r>
          <w:rPr>
            <w:lang w:val="ar_AE" w:bidi="ar_AE"/>
          </w:rPr>
          <w:rPr>
            <w:color w:val="0000EE"/>
            <w:u w:val="single"/>
          </w:rPr>
          <w:t>26: 16</w:t>
        </w:r>
      </w:hyperlink>
      <w:r>
        <w:rPr>
          <w:lang w:val="ar_AE" w:bidi="ar_AE"/>
        </w:rPr>
        <w:t xml:space="preserve">). كانت </w:t>
      </w:r>
      <w:r>
        <w:rPr>
          <w:lang w:val="ar_AE" w:bidi="ar_AE"/>
        </w:rPr>
        <w:t>ٱلْأَلْوَاحَ م</w:t>
      </w:r>
      <w:r>
        <w:rPr>
          <w:lang w:val="ar_AE" w:bidi="ar_AE"/>
        </w:rPr>
        <w:t>صنوعة من خشب السنط المغطى بالذهب (</w:t>
      </w:r>
      <w:hyperlink r:id="rId444">
        <w:r>
          <w:rPr>
            <w:lang w:val="ar_AE" w:bidi="ar_AE"/>
          </w:rPr>
          <w:rPr>
            <w:color w:val="0000EE"/>
            <w:u w:val="single"/>
          </w:rPr>
          <w:t>26: 15</w:t>
        </w:r>
      </w:hyperlink>
      <w:r>
        <w:rPr>
          <w:lang w:val="ar_AE" w:bidi="ar_AE"/>
        </w:rPr>
        <w:t xml:space="preserve">, </w:t>
      </w:r>
      <w:hyperlink r:id="rId445">
        <w:r>
          <w:rPr>
            <w:lang w:val="ar_AE" w:bidi="ar_AE"/>
          </w:rPr>
          <w:rPr>
            <w:color w:val="0000EE"/>
            <w:u w:val="single"/>
          </w:rPr>
          <w:t>29</w:t>
        </w:r>
      </w:hyperlink>
      <w:r>
        <w:rPr>
          <w:lang w:val="ar_AE" w:bidi="ar_AE"/>
        </w:rPr>
        <w:t xml:space="preserve">). كانت </w:t>
      </w:r>
      <w:r>
        <w:rPr>
          <w:lang w:val="ar_AE" w:bidi="ar_AE"/>
        </w:rPr>
        <w:t>ٱلْأَلْوَاحَ متصلة</w:t>
      </w:r>
      <w:r>
        <w:rPr>
          <w:lang w:val="ar_AE" w:bidi="ar_AE"/>
        </w:rPr>
        <w:t xml:space="preserve"> ببعضها البعض بواسطة </w:t>
      </w:r>
      <w:r>
        <w:rPr>
          <w:lang w:val="ar_AE" w:bidi="ar_AE"/>
        </w:rPr>
        <w:t>عَوَارِضَ</w:t>
      </w:r>
      <w:r>
        <w:rPr>
          <w:lang w:val="ar_AE" w:bidi="ar_AE"/>
        </w:rPr>
        <w:t xml:space="preserve"> أفقية لتشكيل مستطيل بثلاثة جوانب مع نهاية مفتوحة (</w:t>
      </w:r>
      <w:hyperlink r:id="rId446">
        <w:r>
          <w:rPr>
            <w:lang w:val="ar_AE" w:bidi="ar_AE"/>
          </w:rPr>
          <w:rPr>
            <w:color w:val="0000EE"/>
            <w:u w:val="single"/>
          </w:rPr>
          <w:t>26: 26–28</w:t>
        </w:r>
      </w:hyperlink>
      <w:r>
        <w:rPr>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hyperlink r:id="rId447">
        <w:r>
          <w:rPr>
            <w:lang w:val="ar_AE" w:bidi="ar_AE"/>
          </w:rPr>
          <w:rPr>
            <w:color w:val="0000EE"/>
            <w:u w:val="single"/>
          </w:rPr>
          <w:t>26: 1–6</w:t>
        </w:r>
      </w:hyperlink>
      <w:r>
        <w:rPr>
          <w:lang w:val="ar_AE" w:bidi="ar_AE"/>
        </w:rPr>
        <w:t xml:space="preserve">)، مما يُشكّل أغطية للجدران وكذلك السقف. فوق الستارة الكتانية كانت هناك </w:t>
      </w:r>
      <w:r>
        <w:rPr>
          <w:lang w:val="ar_AE" w:bidi="ar_AE"/>
        </w:rPr>
        <w:t>شُقَقًا مِنْ قماش من شَعْرِ مِعْزَى</w:t>
      </w:r>
      <w:r>
        <w:rPr>
          <w:lang w:val="ar_AE" w:bidi="ar_AE"/>
        </w:rPr>
        <w:t xml:space="preserve"> مصنوعة بنفس الطريقة. كانت أعرض بثلاثة أقدام وأطول بستة أقدام من الستارة الكتانية (</w:t>
      </w:r>
      <w:hyperlink r:id="rId448">
        <w:r>
          <w:rPr>
            <w:lang w:val="ar_AE" w:bidi="ar_AE"/>
          </w:rPr>
          <w:rPr>
            <w:color w:val="0000EE"/>
            <w:u w:val="single"/>
          </w:rPr>
          <w:t>26: 7–13</w:t>
        </w:r>
      </w:hyperlink>
      <w:r>
        <w:rPr>
          <w:lang w:val="ar_AE" w:bidi="ar_AE"/>
        </w:rPr>
        <w:t xml:space="preserve">)، بحيث تتدلى أكثر من الستارة الكتانية من جميع الجوانب. فوق هاتين الستارتين كان هناك </w:t>
      </w:r>
      <w:r>
        <w:rPr>
          <w:lang w:val="ar_AE" w:bidi="ar_AE"/>
        </w:rPr>
        <w:t>غِطَاءان</w:t>
      </w:r>
      <w:r>
        <w:rPr>
          <w:lang w:val="ar_AE" w:bidi="ar_AE"/>
        </w:rPr>
        <w:t xml:space="preserve"> واقيان، أحدهما من جلود الكباش المدبوغة والآخر من جلد الماعز الفاخر (</w:t>
      </w:r>
      <w:hyperlink r:id="rId449">
        <w:r>
          <w:rPr>
            <w:lang w:val="ar_AE" w:bidi="ar_AE"/>
          </w:rPr>
          <w:rPr>
            <w:color w:val="0000EE"/>
            <w:u w:val="single"/>
          </w:rPr>
          <w:t>26: 14</w:t>
        </w:r>
      </w:hyperlink>
      <w:r>
        <w:rPr>
          <w:lang w:val="ar_AE" w:bidi="ar_AE"/>
        </w:rPr>
        <w:t>). تم تقسيم المساحة المغلقة بهذه الطريقة إلى قسمين بواسطة ستارة مطرزة بشكل جميل (</w:t>
      </w:r>
      <w:r>
        <w:rPr>
          <w:lang w:val="ar_AE" w:bidi="ar_AE"/>
        </w:rPr>
        <w:t>حِجَابُ) مُعلّقة</w:t>
      </w:r>
      <w:r>
        <w:rPr>
          <w:lang w:val="ar_AE" w:bidi="ar_AE"/>
        </w:rPr>
        <w:t xml:space="preserve"> عرضيًا على أربعة أعمدة من خشب السنط. كانت المساحتان الناتجتان هما مكان </w:t>
      </w:r>
      <w:r>
        <w:rPr>
          <w:lang w:val="ar_AE" w:bidi="ar_AE"/>
        </w:rPr>
        <w:t>ٱلْقُدْسِ وَقُدْسِ ٱلْأَقْدَاسِ.</w:t>
      </w:r>
      <w:r>
        <w:rPr>
          <w:lang w:val="ar_AE" w:bidi="ar_AE"/>
        </w:rPr>
        <w:t xml:space="preserve"> (</w:t>
      </w:r>
      <w:hyperlink r:id="rId450">
        <w:r>
          <w:rPr>
            <w:lang w:val="ar_AE" w:bidi="ar_AE"/>
          </w:rPr>
          <w:rPr>
            <w:color w:val="0000EE"/>
            <w:u w:val="single"/>
          </w:rPr>
          <w:t>26: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٢–٦</w:t>
      </w:r>
      <w:r>
        <w:rPr>
          <w:lang w:val="ar_AE" w:bidi="ar_AE"/>
        </w:rPr>
      </w:r>
    </w:p>
    <w:p>
      <w:pPr>
        <w:bidi/>
      </w:pPr>
      <w:r>
        <w:rPr>
          <w:lang w:val="ar_AE" w:bidi="ar_AE"/>
        </w:rPr>
      </w:r>
      <w:r>
        <w:rPr>
          <w:lang w:val="ar_AE" w:bidi="ar_AE"/>
        </w:rPr>
        <w:t>ثَمَانٍ وَعِشْرُونَ ذِرَاعًا، ... أَرْبَعُ أَذْرُعٍ</w:t>
      </w:r>
      <w:r>
        <w:rPr>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lang w:val="ar_AE" w:bidi="ar_AE"/>
        </w:rPr>
        <w:t>شِظَاظ)</w:t>
      </w:r>
      <w:r>
        <w:rPr>
          <w:lang w:val="ar_AE" w:bidi="ar_AE"/>
        </w:rPr>
        <w:t xml:space="preserve"> (</w:t>
      </w:r>
      <w:hyperlink r:id="rId451">
        <w:r>
          <w:rPr>
            <w:lang w:val="ar_AE" w:bidi="ar_AE"/>
          </w:rPr>
          <w:rPr>
            <w:color w:val="0000EE"/>
            <w:u w:val="single"/>
          </w:rPr>
          <w:t>26: 5–6</w:t>
        </w:r>
      </w:hyperlink>
      <w:r>
        <w:rPr>
          <w:lang w:val="ar_AE" w:bidi="ar_AE"/>
        </w:rPr>
        <w:t>)، شكّلت القطعتان وحدة واحدة بطول 42 قدمًا وعرض 60 قدمًا.</w:t>
      </w:r>
      <w:r>
        <w:rPr>
          <w:lang w:val="ar_AE" w:bidi="ar_AE"/>
        </w:rPr>
      </w:r>
      <w:r>
        <w:rPr>
          <w:lang w:val="ar_AE" w:bidi="ar_AE"/>
        </w:rPr>
      </w:r>
    </w:p>
    <w:p>
      <w:pPr>
        <w:bidi/>
      </w:pPr>
      <w:r>
        <w:rPr>
          <w:lang w:val="ar_AE" w:bidi="ar_AE"/>
        </w:rPr>
      </w:r>
    </w:p>
    <w:p>
      <w:pPr>
        <w:pStyle w:val="Heading2"/>
        <w:bidi/>
      </w:pPr>
      <w:r>
        <w:rPr>
          <w:lang w:val="ar_AE" w:bidi="ar_AE"/>
        </w:rPr>
        <w:t>خروج 26: 9</w:t>
      </w:r>
      <w:r>
        <w:rPr>
          <w:lang w:val="ar_AE" w:bidi="ar_AE"/>
        </w:rPr>
      </w:r>
    </w:p>
    <w:p>
      <w:pPr>
        <w:bidi/>
      </w:pPr>
      <w:r>
        <w:rPr>
          <w:lang w:val="ar_AE" w:bidi="ar_AE"/>
        </w:rPr>
      </w:r>
      <w:r>
        <w:rPr>
          <w:lang w:val="ar_AE" w:bidi="ar_AE"/>
        </w:rPr>
        <w:t>الستائر (ال</w:t>
      </w:r>
      <w:r>
        <w:rPr>
          <w:lang w:val="ar_AE" w:bidi="ar_AE"/>
        </w:rPr>
        <w:t xml:space="preserve">شُقَق) </w:t>
      </w:r>
      <w:r>
        <w:rPr>
          <w:lang w:val="ar_AE" w:bidi="ar_AE"/>
        </w:rPr>
        <w:t>المصنوعة من شعر الماعز (</w:t>
      </w:r>
      <w:hyperlink r:id="rId452">
        <w:r>
          <w:rPr>
            <w:lang w:val="ar_AE" w:bidi="ar_AE"/>
          </w:rPr>
          <w:rPr>
            <w:color w:val="0000EE"/>
            <w:u w:val="single"/>
          </w:rPr>
          <w:t>26: 7</w:t>
        </w:r>
      </w:hyperlink>
      <w:r>
        <w:rPr>
          <w:lang w:val="ar_AE" w:bidi="ar_AE"/>
        </w:rPr>
        <w:t>) بلغت أبعادها 45 قدمًا في 66 قدمًا. تم توزيع الستة أقدام الزائدة بالتساوي لتتدلى فوق الجزء الأمامي والخلفي من إطار العمل.</w:t>
      </w:r>
      <w:r>
        <w:rPr>
          <w:lang w:val="ar_AE" w:bidi="ar_AE"/>
        </w:rPr>
      </w:r>
      <w:r>
        <w:rPr>
          <w:lang w:val="ar_AE" w:bidi="ar_AE"/>
        </w:rPr>
      </w:r>
    </w:p>
    <w:p>
      <w:pPr>
        <w:bidi/>
      </w:pPr>
      <w:r>
        <w:rPr>
          <w:lang w:val="ar_AE" w:bidi="ar_AE"/>
        </w:rPr>
      </w:r>
    </w:p>
    <w:p>
      <w:pPr>
        <w:pStyle w:val="Heading2"/>
        <w:bidi/>
      </w:pPr>
      <w:r>
        <w:rPr>
          <w:lang w:val="ar_AE" w:bidi="ar_AE"/>
        </w:rPr>
        <w:t>خروج 26: 15</w:t>
      </w:r>
      <w:r>
        <w:rPr>
          <w:lang w:val="ar_AE" w:bidi="ar_AE"/>
        </w:rPr>
      </w:r>
    </w:p>
    <w:p>
      <w:pPr>
        <w:bidi/>
      </w:pPr>
      <w:r>
        <w:rPr>
          <w:lang w:val="ar_AE" w:bidi="ar_AE"/>
        </w:rPr>
      </w:r>
      <w:r>
        <w:rPr>
          <w:lang w:val="ar_AE" w:bidi="ar_AE"/>
        </w:rPr>
        <w:t>خَشَبِ ٱلسَّنْطِ</w:t>
      </w:r>
      <w:r>
        <w:rPr>
          <w:lang w:val="ar_AE" w:bidi="ar_AE"/>
        </w:rPr>
        <w:t>: خشب صلب يوجد في منطقة سيناء.</w:t>
      </w:r>
      <w:r>
        <w:rPr>
          <w:lang w:val="ar_AE" w:bidi="ar_AE"/>
        </w:rPr>
      </w:r>
      <w:r>
        <w:rPr>
          <w:lang w:val="ar_AE" w:bidi="ar_AE"/>
        </w:rPr>
      </w:r>
    </w:p>
    <w:p>
      <w:pPr>
        <w:bidi/>
      </w:pPr>
      <w:r>
        <w:rPr>
          <w:lang w:val="ar_AE" w:bidi="ar_AE"/>
        </w:rPr>
      </w:r>
    </w:p>
    <w:p>
      <w:pPr>
        <w:pStyle w:val="Heading2"/>
        <w:bidi/>
      </w:pPr>
      <w:r>
        <w:rPr>
          <w:lang w:val="ar_AE" w:bidi="ar_AE"/>
        </w:rPr>
        <w:t>خروج 26: 19</w:t>
      </w:r>
      <w:r>
        <w:rPr>
          <w:lang w:val="ar_AE" w:bidi="ar_AE"/>
        </w:rPr>
      </w:r>
    </w:p>
    <w:p>
      <w:pPr>
        <w:bidi/>
      </w:pPr>
      <w:r>
        <w:rPr>
          <w:lang w:val="ar_AE" w:bidi="ar_AE"/>
        </w:rPr>
      </w:r>
      <w:r>
        <w:rPr>
          <w:lang w:val="ar_AE" w:bidi="ar_AE"/>
        </w:rPr>
        <w:t>على ما يبدو، كان كل من ال</w:t>
      </w:r>
      <w:r>
        <w:rPr>
          <w:lang w:val="ar_AE" w:bidi="ar_AE"/>
        </w:rPr>
        <w:t xml:space="preserve">قَواعد </w:t>
      </w:r>
      <w:r>
        <w:rPr>
          <w:lang w:val="ar_AE" w:bidi="ar_AE"/>
        </w:rPr>
        <w:t xml:space="preserve">يقف تحت </w:t>
      </w:r>
      <w:r>
        <w:rPr>
          <w:lang w:val="ar_AE" w:bidi="ar_AE"/>
        </w:rPr>
        <w:t>ٱللَّوْحِ حيث</w:t>
      </w:r>
      <w:r>
        <w:rPr>
          <w:lang w:val="ar_AE" w:bidi="ar_AE"/>
        </w:rPr>
        <w:t xml:space="preserve"> تلتقي الألواح. كان الوتد الأيمن لإطار واحد والوتد الأيسر للإطار التالي يدخلان في قاعدة واحدة. إلى جانب العوارض العرضية (</w:t>
      </w:r>
      <w:hyperlink r:id="rId453">
        <w:r>
          <w:rPr>
            <w:lang w:val="ar_AE" w:bidi="ar_AE"/>
          </w:rPr>
          <w:rPr>
            <w:color w:val="0000EE"/>
            <w:u w:val="single"/>
          </w:rPr>
          <w:t>26: 27–28</w:t>
        </w:r>
      </w:hyperlink>
      <w:r>
        <w:rPr>
          <w:lang w:val="ar_AE" w:bidi="ar_AE"/>
        </w:rPr>
        <w:t>)، سيساهم هذا الترتيب في استقرار كل المسكن.</w:t>
      </w:r>
      <w:r>
        <w:rPr>
          <w:lang w:val="ar_AE" w:bidi="ar_AE"/>
        </w:rPr>
      </w:r>
      <w:r>
        <w:rPr>
          <w:lang w:val="ar_AE" w:bidi="ar_AE"/>
        </w:rPr>
      </w:r>
    </w:p>
    <w:p>
      <w:pPr>
        <w:bidi/>
      </w:pPr>
      <w:r>
        <w:rPr>
          <w:lang w:val="ar_AE" w:bidi="ar_AE"/>
        </w:rPr>
      </w:r>
    </w:p>
    <w:p>
      <w:pPr>
        <w:pStyle w:val="Heading2"/>
        <w:bidi/>
      </w:pPr>
      <w:r>
        <w:rPr>
          <w:lang w:val="ar_AE" w:bidi="ar_AE"/>
        </w:rPr>
        <w:t>خروج 26: 31</w:t>
      </w:r>
      <w:r>
        <w:rPr>
          <w:lang w:val="ar_AE" w:bidi="ar_AE"/>
        </w:rPr>
      </w:r>
    </w:p>
    <w:p>
      <w:pPr>
        <w:bidi/>
      </w:pPr>
      <w:r>
        <w:rPr>
          <w:lang w:val="ar_AE" w:bidi="ar_AE"/>
        </w:rPr>
      </w:r>
      <w:r>
        <w:rPr>
          <w:lang w:val="ar_AE" w:bidi="ar_AE"/>
        </w:rPr>
        <w:t>أَسْمَانْجُونِيٍّ وَأُرْجُوَانٍ وَقِرْمِزٍ:</w:t>
      </w:r>
      <w:r>
        <w:rPr>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lang w:val="ar_AE" w:bidi="ar_AE"/>
        </w:rPr>
      </w:r>
      <w:r>
        <w:rPr>
          <w:lang w:val="ar_AE" w:bidi="ar_AE"/>
        </w:rPr>
      </w:r>
    </w:p>
    <w:p>
      <w:pPr>
        <w:bidi/>
      </w:pPr>
      <w:r>
        <w:rPr>
          <w:lang w:val="ar_AE" w:bidi="ar_AE"/>
        </w:rPr>
      </w:r>
    </w:p>
    <w:p>
      <w:pPr>
        <w:pStyle w:val="Heading2"/>
        <w:bidi/>
      </w:pPr>
      <w:r>
        <w:rPr>
          <w:lang w:val="ar_AE" w:bidi="ar_AE"/>
        </w:rPr>
        <w:t>خروج 26: 33</w:t>
      </w:r>
      <w:r>
        <w:rPr>
          <w:lang w:val="ar_AE" w:bidi="ar_AE"/>
        </w:rPr>
      </w:r>
    </w:p>
    <w:p>
      <w:pPr>
        <w:bidi/>
      </w:pPr>
      <w:r>
        <w:rPr>
          <w:lang w:val="ar_AE" w:bidi="ar_AE"/>
        </w:rPr>
      </w:r>
      <w:r>
        <w:rPr>
          <w:lang w:val="ar_AE" w:bidi="ar_AE"/>
        </w:rPr>
        <w:t>كان قدس الأقداس هو مكان المسكن الأرضي لحلول الرب. كان يحتوي على تابوت العهد، الذي من خلاله كان الرب يعطي أوامره لشعب إسرائيل (</w:t>
      </w:r>
      <w:hyperlink r:id="rId430">
        <w:r>
          <w:rPr>
            <w:lang w:val="ar_AE" w:bidi="ar_AE"/>
          </w:rPr>
          <w:rPr>
            <w:color w:val="0000EE"/>
            <w:u w:val="single"/>
          </w:rPr>
          <w:t>25: 22</w:t>
        </w:r>
      </w:hyperlink>
      <w:r>
        <w:rPr>
          <w:lang w:val="ar_AE" w:bidi="ar_AE"/>
        </w:rPr>
        <w:t>). كان مكان قدس الأقداس تقريباً بعرض 15 قدم، وعمق 15 قدم، وارتفاع 15 قدم.</w:t>
      </w:r>
      <w:r>
        <w:rPr>
          <w:lang w:val="ar_AE" w:bidi="ar_AE"/>
        </w:rPr>
      </w:r>
      <w:r>
        <w:rPr>
          <w:lang w:val="ar_AE" w:bidi="ar_AE"/>
        </w:rPr>
      </w:r>
    </w:p>
    <w:p>
      <w:pPr>
        <w:bidi/>
      </w:pPr>
      <w:r>
        <w:rPr>
          <w:lang w:val="ar_AE" w:bidi="ar_AE"/>
        </w:rPr>
      </w:r>
    </w:p>
    <w:p>
      <w:pPr>
        <w:pStyle w:val="Heading2"/>
        <w:bidi/>
      </w:pPr>
      <w:r>
        <w:rPr>
          <w:lang w:val="ar_AE" w:bidi="ar_AE"/>
        </w:rPr>
        <w:t>خروج ٢٦: ٣٦–٣٧</w:t>
      </w:r>
      <w:r>
        <w:rPr>
          <w:lang w:val="ar_AE" w:bidi="ar_AE"/>
        </w:rPr>
      </w:r>
    </w:p>
    <w:p>
      <w:pPr>
        <w:bidi/>
      </w:pPr>
      <w:r>
        <w:rPr>
          <w:lang w:val="ar_AE" w:bidi="ar_AE"/>
        </w:rPr>
      </w:r>
      <w:r>
        <w:rPr>
          <w:lang w:val="ar_AE" w:bidi="ar_AE"/>
        </w:rPr>
        <w:t>كانت الستارة (</w:t>
      </w:r>
      <w:r>
        <w:rPr>
          <w:lang w:val="ar_AE" w:bidi="ar_AE"/>
        </w:rPr>
        <w:t>سَّجْفِ)</w:t>
      </w:r>
      <w:r>
        <w:rPr>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lang w:val="ar_AE" w:bidi="ar_AE"/>
        </w:rPr>
      </w:r>
      <w:r>
        <w:rPr>
          <w:lang w:val="ar_AE" w:bidi="ar_AE"/>
        </w:rPr>
      </w:r>
    </w:p>
    <w:p>
      <w:pPr>
        <w:bidi/>
      </w:pPr>
      <w:r>
        <w:rPr>
          <w:lang w:val="ar_AE" w:bidi="ar_AE"/>
        </w:rPr>
      </w:r>
    </w:p>
    <w:p>
      <w:pPr>
        <w:pStyle w:val="Heading2"/>
        <w:bidi/>
      </w:pPr>
      <w:r>
        <w:rPr>
          <w:lang w:val="ar_AE" w:bidi="ar_AE"/>
        </w:rPr>
        <w:t>الخروج 27: 1–8</w:t>
      </w:r>
      <w:r>
        <w:rPr>
          <w:lang w:val="ar_AE" w:bidi="ar_AE"/>
        </w:rPr>
      </w:r>
    </w:p>
    <w:p>
      <w:pPr>
        <w:bidi/>
      </w:pPr>
      <w:r>
        <w:rPr>
          <w:lang w:val="ar_AE" w:bidi="ar_AE"/>
        </w:rPr>
      </w:r>
      <w:r>
        <w:rPr>
          <w:lang w:val="ar_AE" w:bidi="ar_AE"/>
        </w:rPr>
        <w:t xml:space="preserve">مثل الإطار العام للمسكن، كان </w:t>
      </w:r>
      <w:r>
        <w:rPr>
          <w:lang w:val="ar_AE" w:bidi="ar_AE"/>
        </w:rPr>
        <w:t>مَذْبَحَ المحرقة ا</w:t>
      </w:r>
      <w:r>
        <w:rPr>
          <w:lang w:val="ar_AE" w:bidi="ar_AE"/>
        </w:rPr>
        <w:t>لمربع مصنوعًا من خشب السنط المغطى بالمعدن. ومع ذلك، كان بما يتماشى مع الملامح الأخرى خارج قدس الأقداس، فقد كان مغطى بالنحاس (</w:t>
      </w:r>
      <w:hyperlink r:id="rId454">
        <w:r>
          <w:rPr>
            <w:lang w:val="ar_AE" w:bidi="ar_AE"/>
          </w:rPr>
          <w:rPr>
            <w:color w:val="0000EE"/>
            <w:u w:val="single"/>
          </w:rPr>
          <w:t>٢٧: ٢–٣</w:t>
        </w:r>
      </w:hyperlink>
      <w:r>
        <w:rPr>
          <w:lang w:val="ar_AE" w:bidi="ar_AE"/>
        </w:rPr>
        <w:t xml:space="preserve">; انظر </w:t>
      </w:r>
      <w:hyperlink r:id="rId455">
        <w:r>
          <w:rPr>
            <w:lang w:val="ar_AE" w:bidi="ar_AE"/>
          </w:rPr>
          <w:rPr>
            <w:color w:val="0000EE"/>
            <w:u w:val="single"/>
          </w:rPr>
          <w:t>٢٧: ١٠</w:t>
        </w:r>
      </w:hyperlink>
      <w:r>
        <w:rPr>
          <w:lang w:val="ar_AE" w:bidi="ar_AE"/>
        </w:rPr>
        <w:t xml:space="preserve">, </w:t>
      </w:r>
      <w:hyperlink r:id="rId456">
        <w:r>
          <w:rPr>
            <w:lang w:val="ar_AE" w:bidi="ar_AE"/>
          </w:rPr>
          <w:rPr>
            <w:color w:val="0000EE"/>
            <w:u w:val="single"/>
          </w:rPr>
          <w:t>١٧</w:t>
        </w:r>
      </w:hyperlink>
      <w:r>
        <w:rPr>
          <w:lang w:val="ar_AE" w:bidi="ar_AE"/>
        </w:rPr>
        <w:t xml:space="preserve">, </w:t>
      </w:r>
      <w:hyperlink r:id="rId457">
        <w:r>
          <w:rPr>
            <w:lang w:val="ar_AE" w:bidi="ar_AE"/>
          </w:rPr>
          <w:rPr>
            <w:color w:val="0000EE"/>
            <w:u w:val="single"/>
          </w:rPr>
          <w:t>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1–19</w:t>
      </w:r>
      <w:r>
        <w:rPr>
          <w:lang w:val="ar_AE" w:bidi="ar_AE"/>
        </w:rPr>
      </w:r>
    </w:p>
    <w:p>
      <w:pPr>
        <w:bidi/>
      </w:pPr>
      <w:r>
        <w:rPr>
          <w:lang w:val="ar_AE" w:bidi="ar_AE"/>
        </w:rPr>
      </w:r>
      <w:r>
        <w:rPr>
          <w:lang w:val="ar_AE" w:bidi="ar_AE"/>
        </w:rPr>
        <w:t>وباستمرار هذه الخطط لمذبح المحرقة ب</w:t>
      </w:r>
      <w:r>
        <w:rPr>
          <w:lang w:val="ar_AE" w:bidi="ar_AE"/>
        </w:rPr>
        <w:t xml:space="preserve">دَارَ ٱلْمَسْكَنِ </w:t>
      </w:r>
      <w:r>
        <w:rPr>
          <w:lang w:val="ar_AE" w:bidi="ar_AE"/>
        </w:rPr>
        <w:t>فنحن نتحرك من المركز نحو الخارج. كما هو الحال مع قدس الأقداس، تُعطى الخطط الخاصة بأثاث الدار (</w:t>
      </w:r>
      <w:hyperlink r:id="rId458">
        <w:r>
          <w:rPr>
            <w:lang w:val="ar_AE" w:bidi="ar_AE"/>
          </w:rPr>
          <w:rPr>
            <w:color w:val="0000EE"/>
            <w:u w:val="single"/>
          </w:rPr>
          <w:t>27: 1–8</w:t>
        </w:r>
      </w:hyperlink>
      <w:r>
        <w:rPr>
          <w:lang w:val="ar_AE" w:bidi="ar_AE"/>
        </w:rPr>
        <w:t>) قبل الخطط الخاصة ب</w:t>
      </w:r>
      <w:r>
        <w:rPr>
          <w:lang w:val="ar_AE" w:bidi="ar_AE"/>
        </w:rPr>
        <w:t xml:space="preserve">دَارَ ٱلْمَسْكَنِ </w:t>
      </w:r>
      <w:r>
        <w:rPr>
          <w:lang w:val="ar_AE" w:bidi="ar_AE"/>
        </w:rPr>
        <w:t>نفسه (</w:t>
      </w:r>
      <w:hyperlink r:id="rId419">
        <w:r>
          <w:rPr>
            <w:lang w:val="ar_AE" w:bidi="ar_AE"/>
          </w:rPr>
          <w:rPr>
            <w:color w:val="0000EE"/>
            <w:u w:val="single"/>
          </w:rPr>
          <w:t>27: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2</w:t>
      </w:r>
      <w:r>
        <w:rPr>
          <w:lang w:val="ar_AE" w:bidi="ar_AE"/>
        </w:rPr>
      </w:r>
    </w:p>
    <w:p>
      <w:pPr>
        <w:bidi/>
      </w:pPr>
      <w:r>
        <w:rPr>
          <w:lang w:val="ar_AE" w:bidi="ar_AE"/>
        </w:rPr>
      </w:r>
      <w:r>
        <w:rPr>
          <w:lang w:val="ar_AE" w:bidi="ar_AE"/>
        </w:rPr>
        <w:t xml:space="preserve">أظهر علم الآثار أن قرون المذبح كانت بروزات تبرز من زوايا المُنشأ. ربما كانت تمنع الحطب والقرابين من السقوط (انظر </w:t>
      </w:r>
      <w:hyperlink r:id="rId459">
        <w:r>
          <w:rPr>
            <w:lang w:val="ar_AE" w:bidi="ar_AE"/>
          </w:rPr>
          <w:rPr>
            <w:color w:val="0000EE"/>
            <w:u w:val="single"/>
          </w:rPr>
          <w:t>مز 118: 27</w:t>
        </w:r>
      </w:hyperlink>
      <w:r>
        <w:rPr>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hyperlink r:id="rId460">
        <w:r>
          <w:rPr>
            <w:lang w:val="ar_AE" w:bidi="ar_AE"/>
          </w:rPr>
          <w:rPr>
            <w:color w:val="0000EE"/>
            <w:u w:val="single"/>
          </w:rPr>
          <w:t>1 ملوك 1: 50–51</w:t>
        </w:r>
      </w:hyperlink>
      <w:r>
        <w:rPr>
          <w:lang w:val="ar_AE" w:bidi="ar_AE"/>
        </w:rPr>
        <w:t xml:space="preserve">; </w:t>
      </w:r>
      <w:hyperlink r:id="rId461">
        <w:r>
          <w:rPr>
            <w:lang w:val="ar_AE" w:bidi="ar_AE"/>
          </w:rPr>
          <w:rPr>
            <w:color w:val="0000EE"/>
            <w:u w:val="single"/>
          </w:rPr>
          <w:t>2: 28</w:t>
        </w:r>
      </w:hyperlink>
      <w:r>
        <w:rPr>
          <w:lang w:val="ar_AE" w:bidi="ar_AE"/>
        </w:rPr>
        <w:t>). كانت القرون تُمسح بالدم في طقوس التكفير والتطهير (</w:t>
      </w:r>
      <w:hyperlink r:id="rId462">
        <w:r>
          <w:rPr>
            <w:lang w:val="ar_AE" w:bidi="ar_AE"/>
          </w:rPr>
          <w:rPr>
            <w:color w:val="0000EE"/>
            <w:u w:val="single"/>
          </w:rPr>
          <w:t>خروج 29: 12</w:t>
        </w:r>
      </w:hyperlink>
      <w:r>
        <w:rPr>
          <w:lang w:val="ar_AE" w:bidi="ar_AE"/>
        </w:rPr>
        <w:t xml:space="preserve">; </w:t>
      </w:r>
      <w:hyperlink r:id="rId463">
        <w:r>
          <w:rPr>
            <w:lang w:val="ar_AE" w:bidi="ar_AE"/>
          </w:rPr>
          <w:rPr>
            <w:color w:val="0000EE"/>
            <w:u w:val="single"/>
          </w:rPr>
          <w:t>لاويين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w:t>
      </w:r>
      <w:r>
        <w:rPr>
          <w:lang w:val="ar_AE" w:bidi="ar_AE"/>
        </w:rPr>
      </w:r>
    </w:p>
    <w:p>
      <w:pPr>
        <w:bidi/>
      </w:pPr>
      <w:r>
        <w:rPr>
          <w:lang w:val="ar_AE" w:bidi="ar_AE"/>
        </w:rPr>
      </w:r>
      <w:r>
        <w:rPr>
          <w:lang w:val="ar_AE" w:bidi="ar_AE"/>
        </w:rPr>
        <w:t xml:space="preserve">كان </w:t>
      </w:r>
      <w:r>
        <w:rPr>
          <w:lang w:val="ar_AE" w:bidi="ar_AE"/>
        </w:rPr>
        <w:t>ٱلْمَذْبَحَ ع</w:t>
      </w:r>
      <w:r>
        <w:rPr>
          <w:lang w:val="ar_AE" w:bidi="ar_AE"/>
        </w:rPr>
        <w:t>لى ما يبدو مربعًا مجوفًا (</w:t>
      </w:r>
      <w:hyperlink r:id="rId464">
        <w:r>
          <w:rPr>
            <w:lang w:val="ar_AE" w:bidi="ar_AE"/>
          </w:rPr>
          <w:rPr>
            <w:color w:val="0000EE"/>
            <w:u w:val="single"/>
          </w:rPr>
          <w:t>27: 1</w:t>
        </w:r>
      </w:hyperlink>
      <w:r>
        <w:rPr>
          <w:lang w:val="ar_AE" w:bidi="ar_AE"/>
        </w:rPr>
        <w:t xml:space="preserve">, </w:t>
      </w:r>
      <w:hyperlink r:id="rId465">
        <w:r>
          <w:rPr>
            <w:lang w:val="ar_AE" w:bidi="ar_AE"/>
          </w:rPr>
          <w:rPr>
            <w:color w:val="0000EE"/>
            <w:u w:val="single"/>
          </w:rPr>
          <w:t>8</w:t>
        </w:r>
      </w:hyperlink>
      <w:r>
        <w:rPr>
          <w:lang w:val="ar_AE" w:bidi="ar_AE"/>
        </w:rPr>
        <w:t xml:space="preserve">)، مع وضع </w:t>
      </w:r>
      <w:r>
        <w:rPr>
          <w:lang w:val="ar_AE" w:bidi="ar_AE"/>
        </w:rPr>
        <w:t xml:space="preserve">ٱلشَّبَكَةِ </w:t>
      </w:r>
      <w:r>
        <w:rPr>
          <w:lang w:val="ar_AE" w:bidi="ar_AE"/>
        </w:rPr>
        <w:t>بداخله للسماح للرماد بالسقوط على الأرض تحته.</w:t>
      </w:r>
      <w:r>
        <w:rPr>
          <w:lang w:val="ar_AE" w:bidi="ar_AE"/>
        </w:rPr>
      </w:r>
      <w:r>
        <w:rPr>
          <w:lang w:val="ar_AE" w:bidi="ar_AE"/>
        </w:rPr>
      </w:r>
    </w:p>
    <w:p>
      <w:pPr>
        <w:bidi/>
      </w:pPr>
      <w:r>
        <w:rPr>
          <w:lang w:val="ar_AE" w:bidi="ar_AE"/>
        </w:rPr>
      </w:r>
    </w:p>
    <w:p>
      <w:pPr>
        <w:pStyle w:val="Heading2"/>
        <w:bidi/>
      </w:pPr>
      <w:r>
        <w:rPr>
          <w:lang w:val="ar_AE" w:bidi="ar_AE"/>
        </w:rPr>
        <w:t>خروج ٢٧: ٩–١٩</w:t>
      </w:r>
      <w:r>
        <w:rPr>
          <w:lang w:val="ar_AE" w:bidi="ar_AE"/>
        </w:rPr>
      </w:r>
    </w:p>
    <w:p>
      <w:pPr>
        <w:bidi/>
      </w:pPr>
      <w:r>
        <w:rPr>
          <w:lang w:val="ar_AE" w:bidi="ar_AE"/>
        </w:rPr>
      </w:r>
      <w:r>
        <w:rPr>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lang w:val="ar_AE" w:bidi="ar_AE"/>
        </w:rPr>
      </w:r>
      <w:r>
        <w:rPr>
          <w:lang w:val="ar_AE" w:bidi="ar_AE"/>
        </w:rPr>
      </w:r>
    </w:p>
    <w:p>
      <w:pPr>
        <w:bidi/>
      </w:pPr>
      <w:r>
        <w:rPr>
          <w:lang w:val="ar_AE" w:bidi="ar_AE"/>
        </w:rPr>
      </w:r>
    </w:p>
    <w:p>
      <w:pPr>
        <w:pStyle w:val="Heading2"/>
        <w:bidi/>
      </w:pPr>
      <w:r>
        <w:rPr>
          <w:lang w:val="ar_AE" w:bidi="ar_AE"/>
        </w:rPr>
        <w:t>خروج 27: 16</w:t>
      </w:r>
      <w:r>
        <w:rPr>
          <w:lang w:val="ar_AE" w:bidi="ar_AE"/>
        </w:rPr>
      </w:r>
    </w:p>
    <w:p>
      <w:pPr>
        <w:bidi/>
      </w:pPr>
      <w:r>
        <w:rPr>
          <w:lang w:val="ar_AE" w:bidi="ar_AE"/>
        </w:rPr>
      </w:r>
      <w:r>
        <w:rPr>
          <w:lang w:val="ar_AE" w:bidi="ar_AE"/>
        </w:rPr>
        <w:t>كانت ال</w:t>
      </w:r>
      <w:r>
        <w:rPr>
          <w:lang w:val="ar_AE" w:bidi="ar_AE"/>
        </w:rPr>
        <w:t>سَجْفٌ (</w:t>
      </w:r>
      <w:r>
        <w:rPr>
          <w:lang w:val="ar_AE" w:bidi="ar_AE"/>
        </w:rPr>
        <w:t>الستارة) التي تحجب مدخل الدار مشابهة في اللون والصنعة لل</w:t>
      </w:r>
      <w:r>
        <w:rPr>
          <w:lang w:val="ar_AE" w:bidi="ar_AE"/>
        </w:rPr>
        <w:t>سَجْف</w:t>
      </w:r>
      <w:r>
        <w:rPr>
          <w:lang w:val="ar_AE" w:bidi="ar_AE"/>
        </w:rPr>
        <w:t xml:space="preserve"> التي تغطي </w:t>
      </w:r>
      <w:r>
        <w:rPr>
          <w:lang w:val="ar_AE" w:bidi="ar_AE"/>
        </w:rPr>
        <w:t xml:space="preserve">مَدْخَلِ المسكن </w:t>
      </w:r>
      <w:r>
        <w:rPr>
          <w:lang w:val="ar_AE" w:bidi="ar_AE"/>
        </w:rPr>
        <w:t>والسجف الفاصلة في خيمة الاجتماع. (</w:t>
      </w:r>
      <w:hyperlink r:id="rId466">
        <w:r>
          <w:rPr>
            <w:lang w:val="ar_AE" w:bidi="ar_AE"/>
          </w:rPr>
          <w:rPr>
            <w:color w:val="0000EE"/>
            <w:u w:val="single"/>
          </w:rPr>
          <w:t>26: 31</w:t>
        </w:r>
      </w:hyperlink>
      <w:r>
        <w:rPr>
          <w:lang w:val="ar_AE" w:bidi="ar_AE"/>
        </w:rPr>
        <w:t xml:space="preserve">, </w:t>
      </w:r>
      <w:hyperlink r:id="rId467">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19</w:t>
      </w:r>
      <w:r>
        <w:rPr>
          <w:lang w:val="ar_AE" w:bidi="ar_AE"/>
        </w:rPr>
      </w:r>
    </w:p>
    <w:p>
      <w:pPr>
        <w:bidi/>
      </w:pPr>
      <w:r>
        <w:rPr>
          <w:lang w:val="ar_AE" w:bidi="ar_AE"/>
        </w:rPr>
      </w:r>
      <w:r>
        <w:rPr>
          <w:lang w:val="ar_AE" w:bidi="ar_AE"/>
        </w:rPr>
        <w:t xml:space="preserve">يشير استخدام </w:t>
      </w:r>
      <w:r>
        <w:rPr>
          <w:lang w:val="ar_AE" w:bidi="ar_AE"/>
        </w:rPr>
        <w:t>أَوْتَادِ ا</w:t>
      </w:r>
      <w:r>
        <w:rPr>
          <w:lang w:val="ar_AE" w:bidi="ar_AE"/>
        </w:rPr>
        <w:t>لخيمة إلى أن أعمدة الفناء لم تكن قائمة بذاتها بل كانت مثبتة بأسلاك شد.</w:t>
      </w:r>
      <w:r>
        <w:rPr>
          <w:lang w:val="ar_AE" w:bidi="ar_AE"/>
        </w:rPr>
      </w:r>
      <w:r>
        <w:rPr>
          <w:lang w:val="ar_AE" w:bidi="ar_AE"/>
        </w:rPr>
      </w:r>
    </w:p>
    <w:p>
      <w:pPr>
        <w:bidi/>
      </w:pPr>
      <w:r>
        <w:rPr>
          <w:lang w:val="ar_AE" w:bidi="ar_AE"/>
        </w:rPr>
      </w:r>
    </w:p>
    <w:p>
      <w:pPr>
        <w:pStyle w:val="Heading2"/>
        <w:bidi/>
      </w:pPr>
      <w:r>
        <w:rPr>
          <w:lang w:val="ar_AE" w:bidi="ar_AE"/>
        </w:rPr>
        <w:t>الخروج 27: 20–21</w:t>
      </w:r>
      <w:r>
        <w:rPr>
          <w:lang w:val="ar_AE" w:bidi="ar_AE"/>
        </w:rPr>
      </w:r>
    </w:p>
    <w:p>
      <w:pPr>
        <w:bidi/>
      </w:pPr>
      <w:r>
        <w:rPr>
          <w:lang w:val="ar_AE" w:bidi="ar_AE"/>
        </w:rPr>
      </w:r>
      <w:r>
        <w:rPr>
          <w:lang w:val="ar_AE" w:bidi="ar_AE"/>
        </w:rPr>
        <w:t>أول شيء قيل عن وظيفة الكهنة، هارون وأبنائه</w:t>
      </w:r>
      <w:r>
        <w:rPr>
          <w:i/>
          <w:lang w:val="ar_AE" w:bidi="ar_AE"/>
        </w:rPr>
        <w:t>،</w:t>
      </w:r>
      <w:r>
        <w:rPr>
          <w:lang w:val="ar_AE" w:bidi="ar_AE"/>
        </w:rPr>
        <w:t xml:space="preserve"> هو إ</w:t>
      </w:r>
      <w:r>
        <w:rPr>
          <w:lang w:val="ar_AE" w:bidi="ar_AE"/>
        </w:rPr>
        <w:t xml:space="preserve">يقادِ ٱلسُّرُجِ دَائِمًا، أي </w:t>
      </w:r>
      <w:r>
        <w:rPr>
          <w:lang w:val="ar_AE" w:bidi="ar_AE"/>
        </w:rPr>
        <w:t xml:space="preserve">أنه كان عليهم إبقاء المصابيح مشتعلة باستمرار طوال الليل (انظر </w:t>
      </w:r>
      <w:hyperlink r:id="rId468">
        <w:r>
          <w:rPr>
            <w:lang w:val="ar_AE" w:bidi="ar_AE"/>
          </w:rPr>
          <w:rPr>
            <w:color w:val="0000EE"/>
            <w:u w:val="single"/>
          </w:rPr>
          <w:t>30: 8</w:t>
        </w:r>
      </w:hyperlink>
      <w:r>
        <w:rPr>
          <w:lang w:val="ar_AE" w:bidi="ar_AE"/>
        </w:rPr>
        <w:t>). وإذ تكون السُّرج مشتعلة في حضور الرب</w:t>
      </w:r>
      <w:r>
        <w:rPr>
          <w:i/>
          <w:lang w:val="ar_AE" w:bidi="ar_AE"/>
        </w:rPr>
        <w:t>،</w:t>
      </w:r>
      <w:r>
        <w:rPr>
          <w:lang w:val="ar_AE" w:bidi="ar_AE"/>
        </w:rPr>
        <w:t xml:space="preserve"> فهذا يشير إلى استمرارية حضوره.</w:t>
      </w:r>
      <w:r>
        <w:rPr>
          <w:lang w:val="ar_AE" w:bidi="ar_AE"/>
        </w:rPr>
      </w:r>
      <w:r>
        <w:rPr>
          <w:lang w:val="ar_AE" w:bidi="ar_AE"/>
        </w:rPr>
      </w:r>
    </w:p>
    <w:p>
      <w:pPr>
        <w:bidi/>
      </w:pPr>
      <w:r>
        <w:rPr>
          <w:lang w:val="ar_AE" w:bidi="ar_AE"/>
        </w:rPr>
      </w:r>
    </w:p>
    <w:p>
      <w:pPr>
        <w:pStyle w:val="Heading2"/>
        <w:bidi/>
      </w:pPr>
      <w:r>
        <w:rPr>
          <w:lang w:val="ar_AE" w:bidi="ar_AE"/>
        </w:rPr>
        <w:t>الخروج 27: 20–30. 38</w:t>
      </w:r>
      <w:r>
        <w:rPr>
          <w:lang w:val="ar_AE" w:bidi="ar_AE"/>
        </w:rPr>
      </w:r>
    </w:p>
    <w:p>
      <w:pPr>
        <w:bidi/>
      </w:pPr>
      <w:r>
        <w:rPr>
          <w:lang w:val="ar_AE" w:bidi="ar_AE"/>
        </w:rPr>
      </w:r>
      <w:r>
        <w:rPr>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hyperlink r:id="rId469">
        <w:r>
          <w:rPr>
            <w:lang w:val="ar_AE" w:bidi="ar_AE"/>
          </w:rPr>
          <w:rPr>
            <w:color w:val="0000EE"/>
            <w:u w:val="single"/>
          </w:rPr>
          <w:t>27: 20–21</w:t>
        </w:r>
      </w:hyperlink>
      <w:r>
        <w:rPr>
          <w:lang w:val="ar_AE" w:bidi="ar_AE"/>
        </w:rPr>
        <w:t xml:space="preserve">; </w:t>
      </w:r>
      <w:hyperlink r:id="rId470">
        <w:r>
          <w:rPr>
            <w:lang w:val="ar_AE" w:bidi="ar_AE"/>
          </w:rPr>
          <w:rPr>
            <w:color w:val="0000EE"/>
            <w:u w:val="single"/>
          </w:rPr>
          <w:t>29: 38–46</w:t>
        </w:r>
      </w:hyperlink>
      <w:r>
        <w:rPr>
          <w:lang w:val="ar_AE" w:bidi="ar_AE"/>
        </w:rPr>
        <w:t xml:space="preserve">)، الملابس (اصحاح </w:t>
      </w:r>
      <w:hyperlink r:id="rId471">
        <w:r>
          <w:rPr>
            <w:lang w:val="ar_AE" w:bidi="ar_AE"/>
          </w:rPr>
          <w:rPr>
            <w:color w:val="0000EE"/>
            <w:u w:val="single"/>
          </w:rPr>
          <w:t>28</w:t>
        </w:r>
      </w:hyperlink>
      <w:r>
        <w:rPr>
          <w:lang w:val="ar_AE" w:bidi="ar_AE"/>
        </w:rPr>
        <w:t>)، مراسم التكريس (</w:t>
      </w:r>
      <w:hyperlink r:id="rId472">
        <w:r>
          <w:rPr>
            <w:lang w:val="ar_AE" w:bidi="ar_AE"/>
          </w:rPr>
          <w:rPr>
            <w:color w:val="0000EE"/>
            <w:u w:val="single"/>
          </w:rPr>
          <w:t>29: 1–37</w:t>
        </w:r>
      </w:hyperlink>
      <w:r>
        <w:rPr>
          <w:lang w:val="ar_AE" w:bidi="ar_AE"/>
        </w:rPr>
        <w:t>)، التأثيث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والإمدادات الخاصة بالمسكن (</w:t>
      </w:r>
      <w:hyperlink r:id="rId473">
        <w:r>
          <w:rPr>
            <w:lang w:val="ar_AE" w:bidi="ar_AE"/>
          </w:rPr>
          <w:rPr>
            <w:color w:val="0000EE"/>
            <w:u w:val="single"/>
          </w:rPr>
          <w:t>30: 11–16</w:t>
        </w:r>
      </w:hyperlink>
      <w:r>
        <w:rPr>
          <w:lang w:val="ar_AE" w:bidi="ar_AE"/>
        </w:rPr>
        <w:t xml:space="preserve">, </w:t>
      </w:r>
      <w:hyperlink r:id="rId474">
        <w:r>
          <w:rPr>
            <w:lang w:val="ar_AE" w:bidi="ar_AE"/>
          </w:rPr>
          <w:rPr>
            <w:color w:val="0000EE"/>
            <w:u w:val="single"/>
          </w:rPr>
          <w:t>22–38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٢٧: ٢١</w:t>
      </w:r>
      <w:r>
        <w:rPr>
          <w:lang w:val="ar_AE" w:bidi="ar_AE"/>
        </w:rPr>
      </w:r>
    </w:p>
    <w:p>
      <w:pPr>
        <w:bidi/>
      </w:pPr>
      <w:r>
        <w:rPr>
          <w:lang w:val="ar_AE" w:bidi="ar_AE"/>
        </w:rPr>
      </w:r>
      <w:r>
        <w:rPr>
          <w:lang w:val="ar_AE" w:bidi="ar_AE"/>
        </w:rPr>
        <w:t>خَيْمَةِ ٱلِٱجْتِمَاعِ</w:t>
      </w:r>
      <w:r>
        <w:rPr>
          <w:lang w:val="ar_AE" w:bidi="ar_AE"/>
        </w:rPr>
        <w:t xml:space="preserve">: تعبير </w:t>
      </w:r>
      <w:r>
        <w:rPr>
          <w:i/>
          <w:lang w:val="ar_AE" w:bidi="ar_AE"/>
        </w:rPr>
        <w:t>خيمة الاجتماع</w:t>
      </w:r>
      <w:r>
        <w:rPr>
          <w:lang w:val="ar_AE" w:bidi="ar_AE"/>
        </w:rPr>
        <w:t xml:space="preserve"> يشير أحياناً إلى خيمة المسكن؛ في هذه الحالات يكون التعبير مرادفاً بشكل أساسي </w:t>
      </w:r>
      <w:r>
        <w:rPr>
          <w:i/>
          <w:lang w:val="ar_AE" w:bidi="ar_AE"/>
        </w:rPr>
        <w:t>للمسكن،</w:t>
      </w:r>
      <w:r>
        <w:rPr>
          <w:lang w:val="ar_AE" w:bidi="ar_AE"/>
        </w:rPr>
        <w:t xml:space="preserve"> ويترجمه NLT تأتي باستمرار بمعنى </w:t>
      </w:r>
      <w:r>
        <w:rPr>
          <w:i/>
          <w:lang w:val="ar_AE" w:bidi="ar_AE"/>
        </w:rPr>
        <w:t>المسكن</w:t>
      </w:r>
      <w:r>
        <w:rPr>
          <w:lang w:val="ar_AE" w:bidi="ar_AE"/>
        </w:rPr>
        <w:t xml:space="preserve">. بالإضافة إلى ذلك، تُدعى الخيمة المؤقتة أيضًا بـ "خيمة الاجتماع" في </w:t>
      </w:r>
      <w:hyperlink r:id="rId475">
        <w:r>
          <w:rPr>
            <w:lang w:val="ar_AE" w:bidi="ar_AE"/>
          </w:rPr>
          <w:rPr>
            <w:color w:val="0000EE"/>
            <w:u w:val="single"/>
          </w:rPr>
          <w:t>33: 7–11</w:t>
        </w:r>
      </w:hyperlink>
      <w:r>
        <w:rPr>
          <w:lang w:val="ar_AE" w:bidi="ar_AE"/>
        </w:rPr>
        <w:t xml:space="preserve">. انظر </w:t>
      </w:r>
      <w:r>
        <w:rPr>
          <w:lang w:val="ar_AE" w:bidi="ar_AE"/>
        </w:rPr>
        <w:t>الملاحظة الدراسية على 40: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1–2</w:t>
      </w:r>
      <w:r>
        <w:rPr>
          <w:lang w:val="ar_AE" w:bidi="ar_AE"/>
        </w:rPr>
      </w:r>
    </w:p>
    <w:p>
      <w:pPr>
        <w:bidi/>
      </w:pPr>
      <w:r>
        <w:rPr>
          <w:lang w:val="ar_AE" w:bidi="ar_AE"/>
        </w:rPr>
      </w:r>
      <w:r>
        <w:rPr>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hyperlink r:id="rId476">
        <w:r>
          <w:rPr>
            <w:lang w:val="ar_AE" w:bidi="ar_AE"/>
          </w:rPr>
          <w:rPr>
            <w:color w:val="0000EE"/>
            <w:u w:val="single"/>
          </w:rPr>
          <w:t>28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1–43</w:t>
      </w:r>
      <w:r>
        <w:rPr>
          <w:lang w:val="ar_AE" w:bidi="ar_AE"/>
        </w:rPr>
      </w:r>
    </w:p>
    <w:p>
      <w:pPr>
        <w:bidi/>
      </w:pPr>
      <w:r>
        <w:rPr>
          <w:lang w:val="ar_AE" w:bidi="ar_AE"/>
        </w:rPr>
      </w:r>
      <w:r>
        <w:rPr>
          <w:lang w:val="ar_AE" w:bidi="ar_AE"/>
        </w:rPr>
        <w:t>كانت هذه ال</w:t>
      </w:r>
      <w:r>
        <w:rPr>
          <w:lang w:val="ar_AE" w:bidi="ar_AE"/>
        </w:rPr>
        <w:t xml:space="preserve">ثِيَاب </w:t>
      </w:r>
      <w:r>
        <w:rPr>
          <w:lang w:val="ar_AE" w:bidi="ar_AE"/>
        </w:rPr>
        <w:t>المجيدة والجميلة (</w:t>
      </w:r>
      <w:hyperlink r:id="rId477">
        <w:r>
          <w:rPr>
            <w:lang w:val="ar_AE" w:bidi="ar_AE"/>
          </w:rPr>
          <w:rPr>
            <w:color w:val="0000EE"/>
            <w:u w:val="single"/>
          </w:rPr>
          <w:t>28: 2</w:t>
        </w:r>
      </w:hyperlink>
      <w:r>
        <w:rPr>
          <w:lang w:val="ar_AE" w:bidi="ar_AE"/>
        </w:rPr>
        <w:t xml:space="preserve">) </w:t>
      </w:r>
      <w:r>
        <w:rPr>
          <w:lang w:val="ar_AE" w:bidi="ar_AE"/>
        </w:rPr>
        <w:t>لِهَارُونَ</w:t>
      </w:r>
      <w:r>
        <w:rPr>
          <w:lang w:val="ar_AE" w:bidi="ar_AE"/>
        </w:rPr>
        <w:t xml:space="preserve"> لكي تُميّزه ككاهن مُخصص (العبرية qadash</w:t>
      </w:r>
      <w:r>
        <w:rPr>
          <w:i/>
          <w:lang w:val="ar_AE" w:bidi="ar_AE"/>
        </w:rPr>
        <w:t>,</w:t>
      </w:r>
      <w:r>
        <w:rPr>
          <w:lang w:val="ar_AE" w:bidi="ar_AE"/>
        </w:rPr>
        <w:t xml:space="preserve"> "مقدس") لخدمة [الرب] (</w:t>
      </w:r>
      <w:hyperlink r:id="rId478">
        <w:r>
          <w:rPr>
            <w:lang w:val="ar_AE" w:bidi="ar_AE"/>
          </w:rPr>
          <w:rPr>
            <w:color w:val="0000EE"/>
            <w:u w:val="single"/>
          </w:rPr>
          <w:t>28: 3</w:t>
        </w:r>
      </w:hyperlink>
      <w:r>
        <w:rPr>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hyperlink r:id="rId479">
        <w:r>
          <w:rPr>
            <w:lang w:val="ar_AE" w:bidi="ar_AE"/>
          </w:rPr>
          <w:rPr>
            <w:color w:val="0000EE"/>
            <w:u w:val="single"/>
          </w:rPr>
          <w:t>عبرانيين 10: 11–22</w:t>
        </w:r>
      </w:hyperlink>
      <w:r>
        <w:rPr>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lang w:val="ar_AE" w:bidi="ar_AE"/>
        </w:rPr>
      </w:r>
      <w:r>
        <w:rPr>
          <w:lang w:val="ar_AE" w:bidi="ar_AE"/>
        </w:rPr>
      </w:r>
    </w:p>
    <w:p>
      <w:pPr>
        <w:bidi/>
      </w:pPr>
      <w:r>
        <w:rPr>
          <w:lang w:val="ar_AE" w:bidi="ar_AE"/>
        </w:rPr>
      </w:r>
    </w:p>
    <w:p>
      <w:pPr>
        <w:pStyle w:val="Heading2"/>
        <w:bidi/>
      </w:pPr>
      <w:r>
        <w:rPr>
          <w:lang w:val="ar_AE" w:bidi="ar_AE"/>
        </w:rPr>
        <w:t>خروج 28: 6–14</w:t>
      </w:r>
      <w:r>
        <w:rPr>
          <w:lang w:val="ar_AE" w:bidi="ar_AE"/>
        </w:rPr>
      </w:r>
    </w:p>
    <w:p>
      <w:pPr>
        <w:bidi/>
      </w:pPr>
      <w:r>
        <w:rPr>
          <w:lang w:val="ar_AE" w:bidi="ar_AE"/>
        </w:rPr>
      </w:r>
      <w:r>
        <w:rPr>
          <w:lang w:val="ar_AE" w:bidi="ar_AE"/>
        </w:rPr>
        <w:t xml:space="preserve">كان </w:t>
      </w:r>
      <w:r>
        <w:rPr>
          <w:lang w:val="ar_AE" w:bidi="ar_AE"/>
        </w:rPr>
        <w:t xml:space="preserve">ٱلرِّدَاءَ </w:t>
      </w:r>
      <w:r>
        <w:rPr>
          <w:lang w:val="ar_AE" w:bidi="ar_AE"/>
        </w:rPr>
        <w:t>نوعًا من المآزر يتكون من قطع أمامية وخلفية متصلة بأشرطة كتف (</w:t>
      </w:r>
      <w:hyperlink r:id="rId480">
        <w:r>
          <w:rPr>
            <w:lang w:val="ar_AE" w:bidi="ar_AE"/>
          </w:rPr>
          <w:rPr>
            <w:color w:val="0000EE"/>
            <w:u w:val="single"/>
          </w:rPr>
          <w:t>28: 7</w:t>
        </w:r>
      </w:hyperlink>
      <w:r>
        <w:rPr>
          <w:lang w:val="ar_AE" w:bidi="ar_AE"/>
        </w:rPr>
        <w:t>) ومثبت بحزام مزخرف (</w:t>
      </w:r>
      <w:hyperlink r:id="rId481">
        <w:r>
          <w:rPr>
            <w:lang w:val="ar_AE" w:bidi="ar_AE"/>
          </w:rPr>
          <w:rPr>
            <w:color w:val="0000EE"/>
            <w:u w:val="single"/>
          </w:rPr>
          <w:t>28: 8</w:t>
        </w:r>
      </w:hyperlink>
      <w:r>
        <w:rPr>
          <w:lang w:val="ar_AE" w:bidi="ar_AE"/>
        </w:rPr>
        <w:t xml:space="preserve">, </w:t>
      </w:r>
      <w:hyperlink r:id="rId482">
        <w:r>
          <w:rPr>
            <w:lang w:val="ar_AE" w:bidi="ar_AE"/>
          </w:rPr>
          <w:rPr>
            <w:color w:val="0000EE"/>
            <w:u w:val="single"/>
          </w:rPr>
          <w:t>27–28</w:t>
        </w:r>
      </w:hyperlink>
      <w:r>
        <w:rPr>
          <w:lang w:val="ar_AE" w:bidi="ar_AE"/>
        </w:rPr>
        <w:t xml:space="preserve">). ربما تم ذكره أولاً لأنه كان يُفهم على أنه الثوب المميز لرئيس الكهنة. وما يخص حقيقة أن جدعون صنع لاحقًا </w:t>
      </w:r>
      <w:r>
        <w:rPr>
          <w:lang w:val="ar_AE" w:bidi="ar_AE"/>
        </w:rPr>
        <w:t xml:space="preserve">أَفُودًا </w:t>
      </w:r>
      <w:r>
        <w:rPr>
          <w:lang w:val="ar_AE" w:bidi="ar_AE"/>
        </w:rPr>
        <w:t>ذهبيًا (</w:t>
      </w:r>
      <w:hyperlink r:id="rId483">
        <w:r>
          <w:rPr>
            <w:lang w:val="ar_AE" w:bidi="ar_AE"/>
          </w:rPr>
          <w:rPr>
            <w:color w:val="0000EE"/>
            <w:u w:val="single"/>
          </w:rPr>
          <w:t>قضاة 8: 27</w:t>
        </w:r>
      </w:hyperlink>
      <w:r>
        <w:rPr>
          <w:lang w:val="ar_AE" w:bidi="ar_AE"/>
        </w:rPr>
        <w:t>) يشير إلى أنه كان يُعتقد بأن ٱلرِّدَاءَ يحمل قوى خاصة.</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lang w:val="ar_AE" w:bidi="ar_AE"/>
        </w:rPr>
        <w:t xml:space="preserve"> عَلَى كَتِفَيِه... </w:t>
      </w:r>
      <w:r>
        <w:rPr>
          <w:lang w:val="ar_AE" w:bidi="ar_AE"/>
        </w:rPr>
        <w:t xml:space="preserve">أَسْمَاءَهُمْ(قارن </w:t>
      </w:r>
      <w:hyperlink r:id="rId484">
        <w:r>
          <w:rPr>
            <w:lang w:val="ar_AE" w:bidi="ar_AE"/>
          </w:rPr>
          <w:rPr>
            <w:color w:val="0000EE"/>
            <w:u w:val="single"/>
          </w:rPr>
          <w:t>إشعياء 9: 6</w:t>
        </w:r>
      </w:hyperlink>
      <w:r>
        <w:rPr>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lang w:val="ar_AE" w:bidi="ar_AE"/>
        </w:rPr>
      </w:r>
      <w:r>
        <w:rPr>
          <w:lang w:val="ar_AE" w:bidi="ar_AE"/>
        </w:rPr>
      </w:r>
    </w:p>
    <w:p>
      <w:pPr>
        <w:bidi/>
      </w:pPr>
      <w:r>
        <w:rPr>
          <w:lang w:val="ar_AE" w:bidi="ar_AE"/>
        </w:rPr>
      </w:r>
    </w:p>
    <w:p>
      <w:pPr>
        <w:pStyle w:val="Heading2"/>
        <w:bidi/>
      </w:pPr>
      <w:r>
        <w:rPr>
          <w:lang w:val="ar_AE" w:bidi="ar_AE"/>
        </w:rPr>
        <w:t>خروج 28: 15–30</w:t>
      </w:r>
      <w:r>
        <w:rPr>
          <w:lang w:val="ar_AE" w:bidi="ar_AE"/>
        </w:rPr>
      </w:r>
    </w:p>
    <w:p>
      <w:pPr>
        <w:bidi/>
      </w:pPr>
      <w:r>
        <w:rPr>
          <w:lang w:val="ar_AE" w:bidi="ar_AE"/>
        </w:rPr>
      </w:r>
      <w:r>
        <w:rPr>
          <w:lang w:val="ar_AE" w:bidi="ar_AE"/>
        </w:rPr>
        <w:t>يتم إعطاء المزيد من الاهتمام لل</w:t>
      </w:r>
      <w:r>
        <w:rPr>
          <w:lang w:val="ar_AE" w:bidi="ar_AE"/>
        </w:rPr>
        <w:t xml:space="preserve">صُدْرَةَ </w:t>
      </w:r>
      <w:r>
        <w:rPr>
          <w:lang w:val="ar_AE" w:bidi="ar_AE"/>
        </w:rPr>
        <w:t>أكثر من أي قطعة أخرى، مما يشير إلى الأهمية الخاصة بها. يبدو أنها كانت ترمز إلى تمثيل الكاهن لإسرائيل (</w:t>
      </w:r>
      <w:hyperlink r:id="rId485">
        <w:r>
          <w:rPr>
            <w:lang w:val="ar_AE" w:bidi="ar_AE"/>
          </w:rPr>
          <w:rPr>
            <w:color w:val="0000EE"/>
            <w:u w:val="single"/>
          </w:rPr>
          <w:t>28: 17–21</w:t>
        </w:r>
      </w:hyperlink>
      <w:r>
        <w:rPr>
          <w:lang w:val="ar_AE" w:bidi="ar_AE"/>
        </w:rPr>
        <w:t xml:space="preserve">, </w:t>
      </w:r>
      <w:hyperlink r:id="rId486">
        <w:r>
          <w:rPr>
            <w:lang w:val="ar_AE" w:bidi="ar_AE"/>
          </w:rPr>
          <w:rPr>
            <w:color w:val="0000EE"/>
            <w:u w:val="single"/>
          </w:rPr>
          <w:t>29</w:t>
        </w:r>
      </w:hyperlink>
      <w:r>
        <w:rPr>
          <w:lang w:val="ar_AE" w:bidi="ar_AE"/>
        </w:rPr>
        <w:t xml:space="preserve">) وكانت تحوي </w:t>
      </w:r>
      <w:r>
        <w:rPr>
          <w:lang w:val="ar_AE" w:bidi="ar_AE"/>
        </w:rPr>
        <w:t>ٱلْأُورِيمَ وَٱلتُّمِّيمَ</w:t>
      </w:r>
      <w:r>
        <w:rPr>
          <w:lang w:val="ar_AE" w:bidi="ar_AE"/>
        </w:rPr>
        <w:t>، التي من خلالها كان يعلن الله إرادته (</w:t>
      </w:r>
      <w:hyperlink r:id="rId487">
        <w:r>
          <w:rPr>
            <w:lang w:val="ar_AE" w:bidi="ar_AE"/>
          </w:rPr>
          <w:rPr>
            <w:color w:val="0000EE"/>
            <w:u w:val="single"/>
          </w:rPr>
          <w:t>28: 30</w:t>
        </w:r>
      </w:hyperlink>
      <w:r>
        <w:rPr>
          <w:lang w:val="ar_AE" w:bidi="ar_AE"/>
        </w:rPr>
        <w:t>). مثلت الصُدْرَةَ مجمل مهام رئيس الكهنة في جلب الناس إلى الله وجلب كلمة الله إلى الناس.</w:t>
      </w:r>
      <w:r>
        <w:rPr>
          <w:lang w:val="ar_AE" w:bidi="ar_AE"/>
        </w:rPr>
      </w:r>
      <w:r>
        <w:rPr>
          <w:lang w:val="ar_AE" w:bidi="ar_AE"/>
        </w:rPr>
      </w:r>
    </w:p>
    <w:p>
      <w:pPr>
        <w:bidi/>
      </w:pPr>
      <w:r>
        <w:rPr>
          <w:lang w:val="ar_AE" w:bidi="ar_AE"/>
        </w:rPr>
      </w:r>
    </w:p>
    <w:p>
      <w:pPr>
        <w:pStyle w:val="Heading2"/>
        <w:bidi/>
      </w:pPr>
      <w:r>
        <w:rPr>
          <w:lang w:val="ar_AE" w:bidi="ar_AE"/>
        </w:rPr>
        <w:t>خروج 28: 29</w:t>
      </w:r>
      <w:r>
        <w:rPr>
          <w:lang w:val="ar_AE" w:bidi="ar_AE"/>
        </w:rPr>
      </w:r>
    </w:p>
    <w:p>
      <w:pPr>
        <w:bidi/>
      </w:pPr>
      <w:r>
        <w:rPr>
          <w:lang w:val="ar_AE" w:bidi="ar_AE"/>
        </w:rPr>
      </w:r>
      <w:r>
        <w:rPr>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lang w:val="ar_AE" w:bidi="ar_AE"/>
        </w:rPr>
      </w:r>
      <w:r>
        <w:rPr>
          <w:lang w:val="ar_AE" w:bidi="ar_AE"/>
        </w:rPr>
      </w:r>
    </w:p>
    <w:p>
      <w:pPr>
        <w:bidi/>
      </w:pPr>
      <w:r>
        <w:rPr>
          <w:lang w:val="ar_AE" w:bidi="ar_AE"/>
        </w:rPr>
      </w:r>
    </w:p>
    <w:p>
      <w:pPr>
        <w:pStyle w:val="Heading2"/>
        <w:bidi/>
      </w:pPr>
      <w:r>
        <w:rPr>
          <w:lang w:val="ar_AE" w:bidi="ar_AE"/>
        </w:rPr>
        <w:t>خروج 28: 30</w:t>
      </w:r>
      <w:r>
        <w:rPr>
          <w:lang w:val="ar_AE" w:bidi="ar_AE"/>
        </w:rPr>
      </w:r>
    </w:p>
    <w:p>
      <w:pPr>
        <w:bidi/>
      </w:pPr>
      <w:r>
        <w:rPr>
          <w:lang w:val="ar_AE" w:bidi="ar_AE"/>
        </w:rPr>
      </w:r>
      <w:r>
        <w:rPr>
          <w:lang w:val="ar_AE" w:bidi="ar_AE"/>
        </w:rPr>
        <w:t>كانا ا</w:t>
      </w:r>
      <w:r>
        <w:rPr>
          <w:lang w:val="ar_AE" w:bidi="ar_AE"/>
        </w:rPr>
        <w:t>ٱلْأُورِيمَ وَٱلتُّمِّيمَ</w:t>
      </w:r>
      <w:r>
        <w:rPr>
          <w:lang w:val="ar_AE" w:bidi="ar_AE"/>
        </w:rPr>
        <w:t xml:space="preserve"> (مصطلحات عبرية قد تترجم إلى </w:t>
      </w:r>
      <w:r>
        <w:rPr>
          <w:i/>
          <w:lang w:val="ar_AE" w:bidi="ar_AE"/>
        </w:rPr>
        <w:t>أنوار</w:t>
      </w:r>
      <w:r>
        <w:rPr>
          <w:lang w:val="ar_AE" w:bidi="ar_AE"/>
        </w:rPr>
        <w:t xml:space="preserve"> [أو </w:t>
      </w:r>
      <w:r>
        <w:rPr>
          <w:i/>
          <w:lang w:val="ar_AE" w:bidi="ar_AE"/>
        </w:rPr>
        <w:t>لعنات</w:t>
      </w:r>
      <w:r>
        <w:rPr>
          <w:lang w:val="ar_AE" w:bidi="ar_AE"/>
        </w:rPr>
        <w:t xml:space="preserve">] </w:t>
      </w:r>
      <w:r>
        <w:rPr>
          <w:i/>
          <w:lang w:val="ar_AE" w:bidi="ar_AE"/>
        </w:rPr>
        <w:t>وكمالات</w:t>
      </w:r>
      <w:r>
        <w:rPr>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hyperlink r:id="rId488">
        <w:r>
          <w:rPr>
            <w:lang w:val="ar_AE" w:bidi="ar_AE"/>
          </w:rPr>
          <w:rPr>
            <w:color w:val="0000EE"/>
            <w:u w:val="single"/>
          </w:rPr>
          <w:t>عدد 27: 21</w:t>
        </w:r>
      </w:hyperlink>
      <w:r>
        <w:rPr>
          <w:lang w:val="ar_AE" w:bidi="ar_AE"/>
        </w:rPr>
        <w:t xml:space="preserve">; </w:t>
      </w:r>
      <w:hyperlink r:id="rId489">
        <w:r>
          <w:rPr>
            <w:lang w:val="ar_AE" w:bidi="ar_AE"/>
          </w:rPr>
          <w:rPr>
            <w:color w:val="0000EE"/>
            <w:u w:val="single"/>
          </w:rPr>
          <w:t>تثنية 33: 8</w:t>
        </w:r>
      </w:hyperlink>
      <w:r>
        <w:rPr>
          <w:lang w:val="ar_AE" w:bidi="ar_AE"/>
        </w:rPr>
        <w:t xml:space="preserve">; </w:t>
      </w:r>
      <w:hyperlink r:id="rId490">
        <w:r>
          <w:rPr>
            <w:lang w:val="ar_AE" w:bidi="ar_AE"/>
          </w:rPr>
          <w:rPr>
            <w:color w:val="0000EE"/>
            <w:u w:val="single"/>
          </w:rPr>
          <w:t>1 صموئيل 28: 6</w:t>
        </w:r>
      </w:hyperlink>
      <w:r>
        <w:rPr>
          <w:lang w:val="ar_AE" w:bidi="ar_AE"/>
        </w:rPr>
        <w:t xml:space="preserve">; </w:t>
      </w:r>
      <w:hyperlink r:id="rId491">
        <w:r>
          <w:rPr>
            <w:lang w:val="ar_AE" w:bidi="ar_AE"/>
          </w:rPr>
          <w:rPr>
            <w:color w:val="0000EE"/>
            <w:u w:val="single"/>
          </w:rPr>
          <w:t>عزرا 2: 63</w:t>
        </w:r>
      </w:hyperlink>
      <w:r>
        <w:rPr>
          <w:lang w:val="ar_AE" w:bidi="ar_AE"/>
        </w:rPr>
        <w:t xml:space="preserve">; و </w:t>
      </w:r>
      <w:hyperlink r:id="rId492">
        <w:r>
          <w:rPr>
            <w:lang w:val="ar_AE" w:bidi="ar_AE"/>
          </w:rPr>
          <w:rPr>
            <w:color w:val="0000EE"/>
            <w:u w:val="single"/>
          </w:rPr>
          <w:t>نحميا 7: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٣١–٣٥</w:t>
      </w:r>
      <w:r>
        <w:rPr>
          <w:lang w:val="ar_AE" w:bidi="ar_AE"/>
        </w:rPr>
      </w:r>
    </w:p>
    <w:p>
      <w:pPr>
        <w:bidi/>
      </w:pPr>
      <w:r>
        <w:rPr>
          <w:lang w:val="ar_AE" w:bidi="ar_AE"/>
        </w:rPr>
      </w:r>
      <w:r>
        <w:rPr>
          <w:lang w:val="ar_AE" w:bidi="ar_AE"/>
        </w:rPr>
        <w:t>يتم وصف ال</w:t>
      </w:r>
      <w:r>
        <w:rPr>
          <w:lang w:val="ar_AE" w:bidi="ar_AE"/>
        </w:rPr>
        <w:t>جُبَّةَ</w:t>
      </w:r>
      <w:r>
        <w:rPr>
          <w:lang w:val="ar_AE" w:bidi="ar_AE"/>
        </w:rPr>
        <w:t xml:space="preserve"> التي يرتديها تحت </w:t>
      </w:r>
      <w:r>
        <w:rPr>
          <w:lang w:val="ar_AE" w:bidi="ar_AE"/>
        </w:rPr>
        <w:t>ٱلرِّدَاءِ</w:t>
      </w:r>
      <w:r>
        <w:rPr>
          <w:lang w:val="ar_AE" w:bidi="ar_AE"/>
        </w:rPr>
        <w:t xml:space="preserve">. </w:t>
      </w:r>
      <w:r>
        <w:rPr>
          <w:lang w:val="ar_AE" w:bidi="ar_AE"/>
        </w:rPr>
        <w:t>أشارت الجَلَاجِلَ</w:t>
      </w:r>
      <w:r>
        <w:rPr>
          <w:lang w:val="ar_AE" w:bidi="ar_AE"/>
        </w:rPr>
        <w:t xml:space="preserve"> إلى أن الكاهن لا يزال يتحرك ولم يُضرب ميتًا بسبب حضور الله (انظر </w:t>
      </w:r>
      <w:hyperlink r:id="rId493">
        <w:r>
          <w:rPr>
            <w:lang w:val="ar_AE" w:bidi="ar_AE"/>
          </w:rPr>
          <w:rPr>
            <w:color w:val="0000EE"/>
            <w:u w:val="single"/>
          </w:rPr>
          <w:t>لاويين 10: 1–2</w:t>
        </w:r>
      </w:hyperlink>
      <w:r>
        <w:rPr>
          <w:lang w:val="ar_AE" w:bidi="ar_AE"/>
        </w:rPr>
        <w:t>). تقول التقاليد اليهودية إن الكاهن كان لديه حبل مربوط بكاحله حتى إذا مات في القدس (</w:t>
      </w:r>
      <w:hyperlink r:id="rId494">
        <w:r>
          <w:rPr>
            <w:lang w:val="ar_AE" w:bidi="ar_AE"/>
          </w:rPr>
          <w:rPr>
            <w:color w:val="0000EE"/>
            <w:u w:val="single"/>
          </w:rPr>
          <w:t>خروج 28: 35</w:t>
        </w:r>
      </w:hyperlink>
      <w:r>
        <w:rPr>
          <w:lang w:val="ar_AE" w:bidi="ar_AE"/>
        </w:rPr>
        <w:t>)، يمكن سحب جثته إلى الخارج.</w:t>
      </w:r>
      <w:r>
        <w:rPr>
          <w:lang w:val="ar_AE" w:bidi="ar_AE"/>
        </w:rPr>
      </w:r>
      <w:r>
        <w:rPr>
          <w:lang w:val="ar_AE" w:bidi="ar_AE"/>
        </w:rPr>
      </w:r>
    </w:p>
    <w:p>
      <w:pPr>
        <w:bidi/>
      </w:pPr>
      <w:r>
        <w:rPr>
          <w:lang w:val="ar_AE" w:bidi="ar_AE"/>
        </w:rPr>
      </w:r>
    </w:p>
    <w:p>
      <w:pPr>
        <w:pStyle w:val="Heading2"/>
        <w:bidi/>
      </w:pPr>
      <w:r>
        <w:rPr>
          <w:lang w:val="ar_AE" w:bidi="ar_AE"/>
        </w:rPr>
        <w:t>خروج ٢٨: ٣٦–٣٨</w:t>
      </w:r>
      <w:r>
        <w:rPr>
          <w:lang w:val="ar_AE" w:bidi="ar_AE"/>
        </w:rPr>
      </w:r>
    </w:p>
    <w:p>
      <w:pPr>
        <w:bidi/>
      </w:pPr>
      <w:r>
        <w:rPr>
          <w:lang w:val="ar_AE" w:bidi="ar_AE"/>
        </w:rPr>
      </w:r>
      <w:r>
        <w:rPr>
          <w:lang w:val="ar_AE" w:bidi="ar_AE"/>
        </w:rPr>
        <w:t>مثل جميع العناصر الأخرى المتعلقة بملابس ونشاطات رئيس الكهنة، كانت ال</w:t>
      </w:r>
      <w:r>
        <w:rPr>
          <w:lang w:val="ar_AE" w:bidi="ar_AE"/>
        </w:rPr>
        <w:t>صَفِيحَةً التي مِنْ ذَهَبٍ نَقِيٍّ وا</w:t>
      </w:r>
      <w:r>
        <w:rPr>
          <w:lang w:val="ar_AE" w:bidi="ar_AE"/>
        </w:rPr>
        <w:t xml:space="preserve">لتي تُلبس على مقدمة </w:t>
      </w:r>
      <w:r>
        <w:rPr>
          <w:lang w:val="ar_AE" w:bidi="ar_AE"/>
        </w:rPr>
        <w:t xml:space="preserve">ٱلْعِمَامَةِ </w:t>
      </w:r>
      <w:r>
        <w:rPr>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hyperlink r:id="rId495">
        <w:r>
          <w:rPr>
            <w:lang w:val="ar_AE" w:bidi="ar_AE"/>
          </w:rPr>
          <w:rPr>
            <w:color w:val="0000EE"/>
            <w:u w:val="single"/>
          </w:rPr>
          <w:t>لوقا 4: 34</w:t>
        </w:r>
      </w:hyperlink>
      <w:r>
        <w:rPr>
          <w:lang w:val="ar_AE" w:bidi="ar_AE"/>
        </w:rPr>
        <w:t xml:space="preserve">; </w:t>
      </w:r>
      <w:hyperlink r:id="rId496">
        <w:r>
          <w:rPr>
            <w:lang w:val="ar_AE" w:bidi="ar_AE"/>
          </w:rPr>
          <w:rPr>
            <w:color w:val="0000EE"/>
            <w:u w:val="single"/>
          </w:rPr>
          <w:t>عبرانيين 9: 11–15</w:t>
        </w:r>
      </w:hyperlink>
      <w:r>
        <w:rPr>
          <w:lang w:val="ar_AE" w:bidi="ar_AE"/>
        </w:rPr>
        <w:t>). لم يمت يسوع فقط لإنقاذنا من عواقب خطايانا، بل لكي يعيش الله فينا، ويعيد اعلان صفاته المقدسة فينا (</w:t>
      </w:r>
      <w:hyperlink r:id="rId497">
        <w:r>
          <w:rPr>
            <w:lang w:val="ar_AE" w:bidi="ar_AE"/>
          </w:rPr>
          <w:rPr>
            <w:color w:val="0000EE"/>
            <w:u w:val="single"/>
          </w:rPr>
          <w:t>أفسس 2: 10</w:t>
        </w:r>
      </w:hyperlink>
      <w:r>
        <w:rPr>
          <w:lang w:val="ar_AE" w:bidi="ar_AE"/>
        </w:rPr>
        <w:t xml:space="preserve">; </w:t>
      </w:r>
      <w:hyperlink r:id="rId498">
        <w:r>
          <w:rPr>
            <w:lang w:val="ar_AE" w:bidi="ar_AE"/>
          </w:rPr>
          <w:rPr>
            <w:color w:val="0000EE"/>
            <w:u w:val="single"/>
          </w:rPr>
          <w:t>4: 22</w:t>
        </w:r>
      </w:hyperlink>
      <w:r>
        <w:rPr>
          <w:lang w:val="ar_AE" w:bidi="ar_AE"/>
        </w:rPr>
        <w:t xml:space="preserve">; </w:t>
      </w:r>
      <w:hyperlink r:id="rId499">
        <w:r>
          <w:rPr>
            <w:lang w:val="ar_AE" w:bidi="ar_AE"/>
          </w:rPr>
          <w:rPr>
            <w:color w:val="0000EE"/>
            <w:u w:val="single"/>
          </w:rPr>
          <w:t>فيلبي 1: 27</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39</w:t>
      </w:r>
      <w:r>
        <w:rPr>
          <w:lang w:val="ar_AE" w:bidi="ar_AE"/>
        </w:rPr>
      </w:r>
    </w:p>
    <w:p>
      <w:pPr>
        <w:bidi/>
      </w:pPr>
      <w:r>
        <w:rPr>
          <w:lang w:val="ar_AE" w:bidi="ar_AE"/>
        </w:rPr>
      </w:r>
      <w:r>
        <w:rPr>
          <w:lang w:val="ar_AE" w:bidi="ar_AE"/>
        </w:rPr>
        <w:t xml:space="preserve">يبدو أن </w:t>
      </w:r>
      <w:r>
        <w:rPr>
          <w:lang w:val="ar_AE" w:bidi="ar_AE"/>
        </w:rPr>
        <w:t>ٱلْقَمِيصَ ك</w:t>
      </w:r>
      <w:r>
        <w:rPr>
          <w:lang w:val="ar_AE" w:bidi="ar_AE"/>
        </w:rPr>
        <w:t xml:space="preserve">ان يُرتدى تحت </w:t>
      </w:r>
      <w:r>
        <w:rPr>
          <w:lang w:val="ar_AE" w:bidi="ar_AE"/>
        </w:rPr>
        <w:t xml:space="preserve">ٱلرِّدَاءِ </w:t>
      </w:r>
      <w:r>
        <w:rPr>
          <w:lang w:val="ar_AE" w:bidi="ar_AE"/>
        </w:rPr>
        <w:t xml:space="preserve">(انظر </w:t>
      </w:r>
      <w:hyperlink r:id="rId500">
        <w:r>
          <w:rPr>
            <w:lang w:val="ar_AE" w:bidi="ar_AE"/>
          </w:rPr>
          <w:rPr>
            <w:color w:val="0000EE"/>
            <w:u w:val="single"/>
          </w:rPr>
          <w:t>29: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٤٢–٤٣</w:t>
      </w:r>
      <w:r>
        <w:rPr>
          <w:lang w:val="ar_AE" w:bidi="ar_AE"/>
        </w:rPr>
      </w:r>
    </w:p>
    <w:p>
      <w:pPr>
        <w:bidi/>
      </w:pPr>
      <w:r>
        <w:rPr>
          <w:lang w:val="ar_AE" w:bidi="ar_AE"/>
        </w:rPr>
      </w:r>
      <w:r>
        <w:rPr>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lang w:val="ar_AE" w:bidi="ar_AE"/>
        </w:rPr>
        <w:t>لْعَوْرَةِ</w:t>
      </w:r>
      <w:r>
        <w:rPr>
          <w:lang w:val="ar_AE" w:bidi="ar_AE"/>
        </w:rPr>
        <w:t xml:space="preserve"> كان محظورًا.</w:t>
      </w:r>
      <w:r>
        <w:rPr>
          <w:lang w:val="ar_AE" w:bidi="ar_AE"/>
        </w:rPr>
      </w:r>
      <w:r>
        <w:rPr>
          <w:lang w:val="ar_AE" w:bidi="ar_AE"/>
        </w:rPr>
      </w:r>
    </w:p>
    <w:p>
      <w:pPr>
        <w:bidi/>
      </w:pPr>
      <w:r>
        <w:rPr>
          <w:lang w:val="ar_AE" w:bidi="ar_AE"/>
        </w:rPr>
      </w:r>
    </w:p>
    <w:p>
      <w:pPr>
        <w:pStyle w:val="Heading2"/>
        <w:bidi/>
      </w:pPr>
      <w:r>
        <w:rPr>
          <w:lang w:val="ar_AE" w:bidi="ar_AE"/>
        </w:rPr>
        <w:t>خروج 29: 1</w:t>
      </w:r>
      <w:r>
        <w:rPr>
          <w:lang w:val="ar_AE" w:bidi="ar_AE"/>
        </w:rPr>
      </w:r>
    </w:p>
    <w:p>
      <w:pPr>
        <w:bidi/>
      </w:pPr>
      <w:r>
        <w:rPr>
          <w:lang w:val="ar_AE" w:bidi="ar_AE"/>
        </w:rPr>
      </w:r>
      <w:r>
        <w:rPr>
          <w:lang w:val="ar_AE" w:bidi="ar_AE"/>
        </w:rPr>
        <w:t>صَحِيحَيْنِ</w:t>
      </w:r>
      <w:r>
        <w:rPr>
          <w:lang w:val="ar_AE" w:bidi="ar_AE"/>
        </w:rPr>
        <w:t xml:space="preserve">: تُترجم نفس الكلمة إلى "بلا لوم" و "كامل" في إشارة إلى السلوك البشري والإلهي (على سبيل المثال، </w:t>
      </w:r>
      <w:hyperlink r:id="rId501">
        <w:r>
          <w:rPr>
            <w:lang w:val="ar_AE" w:bidi="ar_AE"/>
          </w:rPr>
          <w:rPr>
            <w:color w:val="0000EE"/>
            <w:u w:val="single"/>
          </w:rPr>
          <w:t>تكوين 17: 1</w:t>
        </w:r>
      </w:hyperlink>
      <w:r>
        <w:rPr>
          <w:lang w:val="ar_AE" w:bidi="ar_AE"/>
        </w:rPr>
        <w:t xml:space="preserve">; </w:t>
      </w:r>
      <w:hyperlink r:id="rId502">
        <w:r>
          <w:rPr>
            <w:lang w:val="ar_AE" w:bidi="ar_AE"/>
          </w:rPr>
          <w:rPr>
            <w:color w:val="0000EE"/>
            <w:u w:val="single"/>
          </w:rPr>
          <w:t>مزمور 18: 30</w:t>
        </w:r>
      </w:hyperlink>
      <w:r>
        <w:rPr>
          <w:lang w:val="ar_AE" w:bidi="ar_AE"/>
        </w:rPr>
        <w:t xml:space="preserve">, </w:t>
      </w:r>
      <w:hyperlink r:id="rId503">
        <w:r>
          <w:rPr>
            <w:lang w:val="ar_AE" w:bidi="ar_AE"/>
          </w:rPr>
          <w:rPr>
            <w:color w:val="0000EE"/>
            <w:u w:val="single"/>
          </w:rPr>
          <w:t>32</w:t>
        </w:r>
      </w:hyperlink>
      <w:r>
        <w:rPr>
          <w:lang w:val="ar_AE" w:bidi="ar_AE"/>
        </w:rPr>
        <w:t>). الذبيحة تُمثل شخصية الله نفسه والشخصية التي يسعى ليراها هو في البشر.</w:t>
      </w:r>
      <w:r>
        <w:rPr>
          <w:lang w:val="ar_AE" w:bidi="ar_AE"/>
        </w:rPr>
      </w:r>
      <w:r>
        <w:rPr>
          <w:lang w:val="ar_AE" w:bidi="ar_AE"/>
        </w:rPr>
      </w:r>
    </w:p>
    <w:p>
      <w:pPr>
        <w:bidi/>
      </w:pPr>
      <w:r>
        <w:rPr>
          <w:lang w:val="ar_AE" w:bidi="ar_AE"/>
        </w:rPr>
      </w:r>
    </w:p>
    <w:p>
      <w:pPr>
        <w:pStyle w:val="Heading2"/>
        <w:bidi/>
      </w:pPr>
      <w:r>
        <w:rPr>
          <w:lang w:val="ar_AE" w:bidi="ar_AE"/>
        </w:rPr>
        <w:t>خروج ٢٩: ١–٣٧</w:t>
      </w:r>
      <w:r>
        <w:rPr>
          <w:lang w:val="ar_AE" w:bidi="ar_AE"/>
        </w:rPr>
      </w:r>
    </w:p>
    <w:p>
      <w:pPr>
        <w:bidi/>
      </w:pPr>
      <w:r>
        <w:rPr>
          <w:lang w:val="ar_AE" w:bidi="ar_AE"/>
        </w:rPr>
      </w:r>
      <w:r>
        <w:rPr>
          <w:lang w:val="ar_AE" w:bidi="ar_AE"/>
        </w:rPr>
        <w:t xml:space="preserve">كان على موسى أن يكرس (أو </w:t>
      </w:r>
      <w:r>
        <w:rPr>
          <w:i/>
          <w:lang w:val="ar_AE" w:bidi="ar_AE"/>
        </w:rPr>
        <w:t>يقدس</w:t>
      </w:r>
      <w:r>
        <w:rPr>
          <w:lang w:val="ar_AE" w:bidi="ar_AE"/>
        </w:rPr>
        <w:t>) هارون وأبنائه لخدمة الرب. هذا التأكيد على تقديس الكهنة موجود في جميع الاحتفالات (</w:t>
      </w:r>
      <w:hyperlink r:id="rId504">
        <w:r>
          <w:rPr>
            <w:lang w:val="ar_AE" w:bidi="ar_AE"/>
          </w:rPr>
          <w:rPr>
            <w:color w:val="0000EE"/>
            <w:u w:val="single"/>
          </w:rPr>
          <w:t>29: 6</w:t>
        </w:r>
      </w:hyperlink>
      <w:r>
        <w:rPr>
          <w:lang w:val="ar_AE" w:bidi="ar_AE"/>
        </w:rPr>
        <w:t xml:space="preserve">, </w:t>
      </w:r>
      <w:hyperlink r:id="rId505">
        <w:r>
          <w:rPr>
            <w:lang w:val="ar_AE" w:bidi="ar_AE"/>
          </w:rPr>
          <w:rPr>
            <w:color w:val="0000EE"/>
            <w:u w:val="single"/>
          </w:rPr>
          <w:t>21</w:t>
        </w:r>
      </w:hyperlink>
      <w:r>
        <w:rPr>
          <w:lang w:val="ar_AE" w:bidi="ar_AE"/>
        </w:rPr>
        <w:t xml:space="preserve">, </w:t>
      </w:r>
      <w:hyperlink r:id="rId506">
        <w:r>
          <w:rPr>
            <w:lang w:val="ar_AE" w:bidi="ar_AE"/>
          </w:rPr>
          <w:rPr>
            <w:color w:val="0000EE"/>
            <w:u w:val="single"/>
          </w:rPr>
          <w:t>28</w:t>
        </w:r>
      </w:hyperlink>
      <w:r>
        <w:rPr>
          <w:lang w:val="ar_AE" w:bidi="ar_AE"/>
        </w:rPr>
        <w:t xml:space="preserve">, </w:t>
      </w:r>
      <w:hyperlink r:id="rId507">
        <w:r>
          <w:rPr>
            <w:lang w:val="ar_AE" w:bidi="ar_AE"/>
          </w:rPr>
          <w:rPr>
            <w:color w:val="0000EE"/>
            <w:u w:val="single"/>
          </w:rPr>
          <w:t>29</w:t>
        </w:r>
      </w:hyperlink>
      <w:r>
        <w:rPr>
          <w:lang w:val="ar_AE" w:bidi="ar_AE"/>
        </w:rPr>
        <w:t xml:space="preserve">, </w:t>
      </w:r>
      <w:hyperlink r:id="rId508">
        <w:r>
          <w:rPr>
            <w:lang w:val="ar_AE" w:bidi="ar_AE"/>
          </w:rPr>
          <w:rPr>
            <w:color w:val="0000EE"/>
            <w:u w:val="single"/>
          </w:rPr>
          <w:t>34</w:t>
        </w:r>
      </w:hyperlink>
      <w:r>
        <w:rPr>
          <w:lang w:val="ar_AE" w:bidi="ar_AE"/>
        </w:rPr>
        <w:t xml:space="preserve">, </w:t>
      </w:r>
      <w:hyperlink r:id="rId509">
        <w:r>
          <w:rPr>
            <w:lang w:val="ar_AE" w:bidi="ar_AE"/>
          </w:rPr>
          <w:rPr>
            <w:color w:val="0000EE"/>
            <w:u w:val="single"/>
          </w:rPr>
          <w:t>36</w:t>
        </w:r>
      </w:hyperlink>
      <w:r>
        <w:rPr>
          <w:lang w:val="ar_AE" w:bidi="ar_AE"/>
        </w:rPr>
        <w:t xml:space="preserve">, </w:t>
      </w:r>
      <w:hyperlink r:id="rId510">
        <w:r>
          <w:rPr>
            <w:lang w:val="ar_AE" w:bidi="ar_AE"/>
          </w:rPr>
          <w:rPr>
            <w:color w:val="0000EE"/>
            <w:u w:val="single"/>
          </w:rPr>
          <w:t>37</w:t>
        </w:r>
      </w:hyperlink>
      <w:r>
        <w:rPr>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hyperlink r:id="rId511">
        <w:r>
          <w:rPr>
            <w:lang w:val="ar_AE" w:bidi="ar_AE"/>
          </w:rPr>
          <w:rPr>
            <w:color w:val="0000EE"/>
            <w:u w:val="single"/>
          </w:rPr>
          <w:t>لاويين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w:t>
      </w:r>
      <w:r>
        <w:rPr>
          <w:lang w:val="ar_AE" w:bidi="ar_AE"/>
        </w:rPr>
      </w:r>
    </w:p>
    <w:p>
      <w:pPr>
        <w:bidi/>
      </w:pPr>
      <w:r>
        <w:rPr>
          <w:lang w:val="ar_AE" w:bidi="ar_AE"/>
        </w:rPr>
      </w:r>
      <w:r>
        <w:rPr>
          <w:lang w:val="ar_AE" w:bidi="ar_AE"/>
        </w:rPr>
        <w:t>وَتَغْسِلُهُمْ بِمَاءٍ</w:t>
      </w:r>
      <w:r>
        <w:rPr>
          <w:lang w:val="ar_AE" w:bidi="ar_AE"/>
        </w:rPr>
        <w:t>: هذا الفعل يوضح الحقيقة أن لا أحد يمكنه العيش في حضرة الله مع قذارة الخطية التي في حياتهم (</w:t>
      </w:r>
      <w:hyperlink r:id="rId505">
        <w:r>
          <w:rPr>
            <w:lang w:val="ar_AE" w:bidi="ar_AE"/>
          </w:rPr>
          <w:rPr>
            <w:color w:val="0000EE"/>
            <w:u w:val="single"/>
          </w:rPr>
          <w:t>29: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7</w:t>
      </w:r>
      <w:r>
        <w:rPr>
          <w:lang w:val="ar_AE" w:bidi="ar_AE"/>
        </w:rPr>
      </w:r>
    </w:p>
    <w:p>
      <w:pPr>
        <w:bidi/>
      </w:pPr>
      <w:r>
        <w:rPr>
          <w:lang w:val="ar_AE" w:bidi="ar_AE"/>
        </w:rPr>
      </w:r>
      <w:r>
        <w:rPr>
          <w:lang w:val="ar_AE" w:bidi="ar_AE"/>
        </w:rPr>
        <w:t>دُهْنَ ٱلْمَسْحَةِ</w:t>
      </w:r>
      <w:r>
        <w:rPr>
          <w:lang w:val="ar_AE" w:bidi="ar_AE"/>
        </w:rPr>
        <w:t xml:space="preserve"> كان يُمكّن الشخص من أداء مهمة بالروح القدس (انظر </w:t>
      </w:r>
      <w:hyperlink r:id="rId512">
        <w:r>
          <w:rPr>
            <w:lang w:val="ar_AE" w:bidi="ar_AE"/>
          </w:rPr>
          <w:rPr>
            <w:color w:val="0000EE"/>
            <w:u w:val="single"/>
          </w:rPr>
          <w:t>إشعياء 61: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9</w:t>
      </w:r>
      <w:r>
        <w:rPr>
          <w:lang w:val="ar_AE" w:bidi="ar_AE"/>
        </w:rPr>
      </w:r>
    </w:p>
    <w:p>
      <w:pPr>
        <w:bidi/>
      </w:pPr>
      <w:r>
        <w:rPr>
          <w:lang w:val="ar_AE" w:bidi="ar_AE"/>
        </w:rPr>
      </w:r>
      <w:r>
        <w:rPr>
          <w:lang w:val="ar_AE" w:bidi="ar_AE"/>
        </w:rPr>
        <w:t>أَبَدِيَّةً</w:t>
      </w:r>
      <w:r>
        <w:rPr>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عدد 11</w:t>
        </w:r>
      </w:hyperlink>
      <w:r>
        <w:rPr>
          <w:lang w:val="ar_AE" w:bidi="ar_AE"/>
        </w:rPr>
        <w:t>), وكان سلوك أبنائه وذريته ليس أفضل (</w:t>
      </w:r>
      <w:hyperlink r:id="rId515">
        <w:r>
          <w:rPr>
            <w:lang w:val="ar_AE" w:bidi="ar_AE"/>
          </w:rPr>
          <w:rPr>
            <w:color w:val="0000EE"/>
            <w:u w:val="single"/>
          </w:rPr>
          <w:t>1 صموئيل 2: 12–17</w:t>
        </w:r>
      </w:hyperlink>
      <w:r>
        <w:rPr>
          <w:lang w:val="ar_AE" w:bidi="ar_AE"/>
        </w:rPr>
        <w:t xml:space="preserve">; </w:t>
      </w:r>
      <w:hyperlink r:id="rId516">
        <w:r>
          <w:rPr>
            <w:lang w:val="ar_AE" w:bidi="ar_AE"/>
          </w:rPr>
          <w:rPr>
            <w:color w:val="0000EE"/>
            <w:u w:val="single"/>
          </w:rPr>
          <w:t>إشعياء 28: 7</w:t>
        </w:r>
      </w:hyperlink>
      <w:r>
        <w:rPr>
          <w:lang w:val="ar_AE" w:bidi="ar_AE"/>
        </w:rPr>
        <w:t xml:space="preserve">; </w:t>
      </w:r>
      <w:hyperlink r:id="rId517">
        <w:r>
          <w:rPr>
            <w:lang w:val="ar_AE" w:bidi="ar_AE"/>
          </w:rPr>
          <w:rPr>
            <w:color w:val="0000EE"/>
            <w:u w:val="single"/>
          </w:rPr>
          <w:t>حزقيال 8: 15–16</w:t>
        </w:r>
      </w:hyperlink>
      <w:r>
        <w:rPr>
          <w:lang w:val="ar_AE" w:bidi="ar_AE"/>
        </w:rPr>
        <w:t xml:space="preserve">; </w:t>
      </w:r>
      <w:hyperlink r:id="rId518">
        <w:r>
          <w:rPr>
            <w:lang w:val="ar_AE" w:bidi="ar_AE"/>
          </w:rPr>
          <w:rPr>
            <w:color w:val="0000EE"/>
            <w:u w:val="single"/>
          </w:rPr>
          <w:t>ملاخي 2: 1–9</w:t>
        </w:r>
      </w:hyperlink>
      <w:r>
        <w:rPr>
          <w:lang w:val="ar_AE" w:bidi="ar_AE"/>
        </w:rPr>
        <w:t xml:space="preserve">). يمكن للوعد أن يتم نهائيًا فقط في يسوع المسيح (انظر </w:t>
      </w:r>
      <w:hyperlink r:id="rId519">
        <w:r>
          <w:rPr>
            <w:lang w:val="ar_AE" w:bidi="ar_AE"/>
          </w:rPr>
          <w:rPr>
            <w:color w:val="0000EE"/>
            <w:u w:val="single"/>
          </w:rPr>
          <w:t>عبرانيين 7: 26</w:t>
        </w:r>
      </w:hyperlink>
      <w:r>
        <w:rPr>
          <w:lang w:val="ar_AE" w:bidi="ar_AE"/>
        </w:rPr>
        <w:t xml:space="preserve">; </w:t>
      </w:r>
      <w:hyperlink r:id="rId520">
        <w:r>
          <w:rPr>
            <w:lang w:val="ar_AE" w:bidi="ar_AE"/>
          </w:rPr>
          <w:rPr>
            <w:color w:val="0000EE"/>
            <w:u w:val="single"/>
          </w:rPr>
          <w:t>9: 11</w:t>
        </w:r>
      </w:hyperlink>
      <w:r>
        <w:rPr>
          <w:lang w:val="ar_AE" w:bidi="ar_AE"/>
        </w:rPr>
        <w:t xml:space="preserve">). • التنصيب لهذه الوظيفة (حرفياً </w:t>
      </w:r>
      <w:r>
        <w:rPr>
          <w:i/>
          <w:lang w:val="ar_AE" w:bidi="ar_AE"/>
        </w:rPr>
        <w:t>ملء الأيدي</w:t>
      </w:r>
      <w:r>
        <w:rPr>
          <w:lang w:val="ar_AE" w:bidi="ar_AE"/>
        </w:rPr>
        <w:t>) يعني إعطاء الشخص مهمة ليقوم بها.</w:t>
      </w:r>
      <w:r>
        <w:rPr>
          <w:lang w:val="ar_AE" w:bidi="ar_AE"/>
        </w:rPr>
      </w:r>
      <w:r>
        <w:rPr>
          <w:lang w:val="ar_AE" w:bidi="ar_AE"/>
        </w:rPr>
      </w:r>
    </w:p>
    <w:p>
      <w:pPr>
        <w:bidi/>
      </w:pPr>
      <w:r>
        <w:rPr>
          <w:lang w:val="ar_AE" w:bidi="ar_AE"/>
        </w:rPr>
      </w:r>
    </w:p>
    <w:p>
      <w:pPr>
        <w:pStyle w:val="Heading2"/>
        <w:bidi/>
      </w:pPr>
      <w:r>
        <w:rPr>
          <w:lang w:val="ar_AE" w:bidi="ar_AE"/>
        </w:rPr>
        <w:t>خروج 29: 10–34</w:t>
      </w:r>
      <w:r>
        <w:rPr>
          <w:lang w:val="ar_AE" w:bidi="ar_AE"/>
        </w:rPr>
      </w:r>
    </w:p>
    <w:p>
      <w:pPr>
        <w:bidi/>
      </w:pPr>
      <w:r>
        <w:rPr>
          <w:lang w:val="ar_AE" w:bidi="ar_AE"/>
        </w:rPr>
      </w:r>
      <w:r>
        <w:rPr>
          <w:lang w:val="ar_AE" w:bidi="ar_AE"/>
        </w:rPr>
        <w:t>كان تكريس كهنوت هارون يتضمن ذبيحة خطية (</w:t>
      </w:r>
      <w:hyperlink r:id="rId521">
        <w:r>
          <w:rPr>
            <w:lang w:val="ar_AE" w:bidi="ar_AE"/>
          </w:rPr>
          <w:rPr>
            <w:color w:val="0000EE"/>
            <w:u w:val="single"/>
          </w:rPr>
          <w:t>29: 10–14</w:t>
        </w:r>
      </w:hyperlink>
      <w:r>
        <w:rPr>
          <w:lang w:val="ar_AE" w:bidi="ar_AE"/>
        </w:rPr>
        <w:t>)، وذبيحة المحرقة (</w:t>
      </w:r>
      <w:hyperlink r:id="rId522">
        <w:r>
          <w:rPr>
            <w:lang w:val="ar_AE" w:bidi="ar_AE"/>
          </w:rPr>
          <w:rPr>
            <w:color w:val="0000EE"/>
            <w:u w:val="single"/>
          </w:rPr>
          <w:t>29: 15–18</w:t>
        </w:r>
      </w:hyperlink>
      <w:r>
        <w:rPr>
          <w:lang w:val="ar_AE" w:bidi="ar_AE"/>
        </w:rPr>
        <w:t>)، وذبيحة تكريس (</w:t>
      </w:r>
      <w:hyperlink r:id="rId523">
        <w:r>
          <w:rPr>
            <w:lang w:val="ar_AE" w:bidi="ar_AE"/>
          </w:rPr>
          <w:rPr>
            <w:color w:val="0000EE"/>
            <w:u w:val="single"/>
          </w:rPr>
          <w:t>29: 19–28</w:t>
        </w:r>
      </w:hyperlink>
      <w:r>
        <w:rPr>
          <w:lang w:val="ar_AE" w:bidi="ar_AE"/>
        </w:rPr>
        <w:t xml:space="preserve">). لقد امتدت نفس الأنماط التي تم تأسيسها هنا لتشمل التقدمات العادية للشعب (انظر </w:t>
      </w:r>
      <w:hyperlink r:id="rId470">
        <w:r>
          <w:rPr>
            <w:lang w:val="ar_AE" w:bidi="ar_AE"/>
          </w:rPr>
          <w:rPr>
            <w:color w:val="0000EE"/>
            <w:u w:val="single"/>
          </w:rPr>
          <w:t>29: 38–46</w:t>
        </w:r>
      </w:hyperlink>
      <w:r>
        <w:rPr>
          <w:lang w:val="ar_AE" w:bidi="ar_AE"/>
        </w:rPr>
        <w:t xml:space="preserve">; </w:t>
      </w:r>
      <w:hyperlink r:id="rId524">
        <w:r>
          <w:rPr>
            <w:lang w:val="ar_AE" w:bidi="ar_AE"/>
          </w:rPr>
          <w:rPr>
            <w:color w:val="0000EE"/>
            <w:u w:val="single"/>
          </w:rPr>
          <w:t>لاويين 1–5</w:t>
        </w:r>
      </w:hyperlink>
      <w:r>
        <w:rPr>
          <w:lang w:val="ar_AE" w:bidi="ar_AE"/>
        </w:rPr>
        <w:t>). في جميع الحالات الثلاث، يضع هارون وأبناؤه أيديهم على رأس حيوانات الذبيحة (</w:t>
      </w:r>
      <w:hyperlink r:id="rId525">
        <w:r>
          <w:rPr>
            <w:lang w:val="ar_AE" w:bidi="ar_AE"/>
          </w:rPr>
          <w:rPr>
            <w:color w:val="0000EE"/>
            <w:u w:val="single"/>
          </w:rPr>
          <w:t>خروج 29: 10</w:t>
        </w:r>
      </w:hyperlink>
      <w:r>
        <w:rPr>
          <w:lang w:val="ar_AE" w:bidi="ar_AE"/>
        </w:rPr>
        <w:t xml:space="preserve">, </w:t>
      </w:r>
      <w:hyperlink r:id="rId526">
        <w:r>
          <w:rPr>
            <w:lang w:val="ar_AE" w:bidi="ar_AE"/>
          </w:rPr>
          <w:rPr>
            <w:color w:val="0000EE"/>
            <w:u w:val="single"/>
          </w:rPr>
          <w:t>15</w:t>
        </w:r>
      </w:hyperlink>
      <w:r>
        <w:rPr>
          <w:lang w:val="ar_AE" w:bidi="ar_AE"/>
        </w:rPr>
        <w:t xml:space="preserve">, </w:t>
      </w:r>
      <w:hyperlink r:id="rId527">
        <w:r>
          <w:rPr>
            <w:lang w:val="ar_AE" w:bidi="ar_AE"/>
          </w:rPr>
          <w:rPr>
            <w:color w:val="0000EE"/>
            <w:u w:val="single"/>
          </w:rPr>
          <w:t>19</w:t>
        </w:r>
      </w:hyperlink>
      <w:r>
        <w:rPr>
          <w:lang w:val="ar_AE" w:bidi="ar_AE"/>
        </w:rPr>
        <w:t>)، مما يشير إلى أن الخطية مسألة حياة أو موت، وأنه لا يمكن إزالتها إلا بالموت. لأن الدم يمثل الحياة، فهو الأمر البارز في هذه الطقوس (</w:t>
      </w:r>
      <w:hyperlink r:id="rId462">
        <w:r>
          <w:rPr>
            <w:lang w:val="ar_AE" w:bidi="ar_AE"/>
          </w:rPr>
          <w:rPr>
            <w:color w:val="0000EE"/>
            <w:u w:val="single"/>
          </w:rPr>
          <w:t>29: 12</w:t>
        </w:r>
      </w:hyperlink>
      <w:r>
        <w:rPr>
          <w:lang w:val="ar_AE" w:bidi="ar_AE"/>
        </w:rPr>
        <w:t xml:space="preserve">, </w:t>
      </w:r>
      <w:hyperlink r:id="rId528">
        <w:r>
          <w:rPr>
            <w:lang w:val="ar_AE" w:bidi="ar_AE"/>
          </w:rPr>
          <w:rPr>
            <w:color w:val="0000EE"/>
            <w:u w:val="single"/>
          </w:rPr>
          <w:t>16</w:t>
        </w:r>
      </w:hyperlink>
      <w:r>
        <w:rPr>
          <w:lang w:val="ar_AE" w:bidi="ar_AE"/>
        </w:rPr>
        <w:t xml:space="preserve">, </w:t>
      </w:r>
      <w:hyperlink r:id="rId529">
        <w:r>
          <w:rPr>
            <w:lang w:val="ar_AE" w:bidi="ar_AE"/>
          </w:rPr>
          <w:rPr>
            <w:color w:val="0000EE"/>
            <w:u w:val="single"/>
          </w:rPr>
          <w:t>20</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13</w:t>
      </w:r>
      <w:r>
        <w:rPr>
          <w:lang w:val="ar_AE" w:bidi="ar_AE"/>
        </w:rPr>
      </w:r>
    </w:p>
    <w:p>
      <w:pPr>
        <w:bidi/>
      </w:pPr>
      <w:r>
        <w:rPr>
          <w:lang w:val="ar_AE" w:bidi="ar_AE"/>
        </w:rPr>
      </w:r>
      <w:r>
        <w:rPr>
          <w:lang w:val="ar_AE" w:bidi="ar_AE"/>
        </w:rPr>
        <w:t xml:space="preserve">تم اعتبار </w:t>
      </w:r>
      <w:r>
        <w:rPr>
          <w:lang w:val="ar_AE" w:bidi="ar_AE"/>
        </w:rPr>
        <w:t>ٱلشَّحْمِ أي</w:t>
      </w:r>
      <w:r>
        <w:rPr>
          <w:lang w:val="ar_AE" w:bidi="ar_AE"/>
        </w:rPr>
        <w:t xml:space="preserve"> الدهون هو الجزء الأفضل ولذلك تم إعطاؤها لله.</w:t>
      </w:r>
      <w:r>
        <w:rPr>
          <w:lang w:val="ar_AE" w:bidi="ar_AE"/>
        </w:rPr>
      </w:r>
      <w:r>
        <w:rPr>
          <w:lang w:val="ar_AE" w:bidi="ar_AE"/>
        </w:rPr>
      </w:r>
    </w:p>
    <w:p>
      <w:pPr>
        <w:bidi/>
      </w:pPr>
      <w:r>
        <w:rPr>
          <w:lang w:val="ar_AE" w:bidi="ar_AE"/>
        </w:rPr>
      </w:r>
    </w:p>
    <w:p>
      <w:pPr>
        <w:pStyle w:val="Heading2"/>
        <w:bidi/>
      </w:pPr>
      <w:r>
        <w:rPr>
          <w:lang w:val="ar_AE" w:bidi="ar_AE"/>
        </w:rPr>
        <w:t>خروج 29: 14</w:t>
      </w:r>
      <w:r>
        <w:rPr>
          <w:lang w:val="ar_AE" w:bidi="ar_AE"/>
        </w:rPr>
      </w:r>
    </w:p>
    <w:p>
      <w:pPr>
        <w:bidi/>
      </w:pPr>
      <w:r>
        <w:rPr>
          <w:lang w:val="ar_AE" w:bidi="ar_AE"/>
        </w:rPr>
      </w:r>
      <w:r>
        <w:rPr>
          <w:lang w:val="ar_AE" w:bidi="ar_AE"/>
        </w:rPr>
        <w:t xml:space="preserve">البقايا تُمثّل ما هو غير طاهر في السلوك البشري. • </w:t>
      </w:r>
      <w:r>
        <w:rPr>
          <w:lang w:val="ar_AE" w:bidi="ar_AE"/>
        </w:rPr>
        <w:t>ذَبِيحَةُ خَطِيَّةٍ</w:t>
      </w:r>
      <w:r>
        <w:rPr>
          <w:lang w:val="ar_AE" w:bidi="ar_AE"/>
        </w:rPr>
        <w:t xml:space="preserve">: انظر </w:t>
      </w:r>
      <w:hyperlink r:id="rId530">
        <w:r>
          <w:rPr>
            <w:lang w:val="ar_AE" w:bidi="ar_AE"/>
          </w:rPr>
          <w:rPr>
            <w:color w:val="0000EE"/>
            <w:u w:val="single"/>
          </w:rPr>
          <w:t>لاويين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15–18</w:t>
      </w:r>
      <w:r>
        <w:rPr>
          <w:lang w:val="ar_AE" w:bidi="ar_AE"/>
        </w:rPr>
      </w:r>
    </w:p>
    <w:p>
      <w:pPr>
        <w:bidi/>
      </w:pPr>
      <w:r>
        <w:rPr>
          <w:lang w:val="ar_AE" w:bidi="ar_AE"/>
        </w:rPr>
      </w:r>
      <w:r>
        <w:rPr>
          <w:lang w:val="ar_AE" w:bidi="ar_AE"/>
        </w:rPr>
        <w:t>كانت التقدمة التالية تقدمة شكر لله؛ كما أنها تمثل عطاء النفس الكامل لله.</w:t>
      </w:r>
      <w:r>
        <w:rPr>
          <w:lang w:val="ar_AE" w:bidi="ar_AE"/>
        </w:rPr>
      </w:r>
      <w:r>
        <w:rPr>
          <w:lang w:val="ar_AE" w:bidi="ar_AE"/>
        </w:rPr>
      </w:r>
    </w:p>
    <w:p>
      <w:pPr>
        <w:bidi/>
      </w:pPr>
      <w:r>
        <w:rPr>
          <w:lang w:val="ar_AE" w:bidi="ar_AE"/>
        </w:rPr>
      </w:r>
    </w:p>
    <w:p>
      <w:pPr>
        <w:pStyle w:val="Heading2"/>
        <w:bidi/>
      </w:pPr>
      <w:r>
        <w:rPr>
          <w:lang w:val="ar_AE" w:bidi="ar_AE"/>
        </w:rPr>
        <w:t>خروج 29: 18</w:t>
      </w:r>
      <w:r>
        <w:rPr>
          <w:lang w:val="ar_AE" w:bidi="ar_AE"/>
        </w:rPr>
      </w:r>
    </w:p>
    <w:p>
      <w:pPr>
        <w:bidi/>
      </w:pPr>
      <w:r>
        <w:rPr>
          <w:lang w:val="ar_AE" w:bidi="ar_AE"/>
        </w:rPr>
      </w:r>
      <w:r>
        <w:rPr>
          <w:lang w:val="ar_AE" w:bidi="ar_AE"/>
        </w:rPr>
        <w:t>رَائِحَةُ سَرُورٍ</w:t>
      </w:r>
      <w:r>
        <w:rPr>
          <w:lang w:val="ar_AE" w:bidi="ar_AE"/>
        </w:rPr>
        <w:t xml:space="preserve">: هذه اللغة بها </w:t>
      </w:r>
      <w:r>
        <w:rPr>
          <w:i/>
          <w:lang w:val="ar_AE" w:bidi="ar_AE"/>
        </w:rPr>
        <w:t>تشبيه الله بصفات الإنسان،</w:t>
      </w:r>
      <w:r>
        <w:rPr>
          <w:lang w:val="ar_AE" w:bidi="ar_AE"/>
        </w:rPr>
        <w:t xml:space="preserve"> فتصف الله بمصطلحات وخبرات بشرية. إن سرور الله بالذبيحة المُقدَمة بشكل لائق يشبه استمتاع الإنسان برائحة مُسِرَّة.</w:t>
      </w:r>
      <w:r>
        <w:rPr>
          <w:lang w:val="ar_AE" w:bidi="ar_AE"/>
        </w:rPr>
      </w:r>
      <w:r>
        <w:rPr>
          <w:lang w:val="ar_AE" w:bidi="ar_AE"/>
        </w:rPr>
      </w:r>
    </w:p>
    <w:p>
      <w:pPr>
        <w:bidi/>
      </w:pPr>
      <w:r>
        <w:rPr>
          <w:lang w:val="ar_AE" w:bidi="ar_AE"/>
        </w:rPr>
      </w:r>
    </w:p>
    <w:p>
      <w:pPr>
        <w:pStyle w:val="Heading2"/>
        <w:bidi/>
      </w:pPr>
      <w:r>
        <w:rPr>
          <w:lang w:val="ar_AE" w:bidi="ar_AE"/>
        </w:rPr>
        <w:t>خروج 29: 19–28</w:t>
      </w:r>
      <w:r>
        <w:rPr>
          <w:lang w:val="ar_AE" w:bidi="ar_AE"/>
        </w:rPr>
      </w:r>
    </w:p>
    <w:p>
      <w:pPr>
        <w:bidi/>
      </w:pPr>
      <w:r>
        <w:rPr>
          <w:lang w:val="ar_AE" w:bidi="ar_AE"/>
        </w:rPr>
      </w:r>
      <w:r>
        <w:rPr>
          <w:lang w:val="ar_AE" w:bidi="ar_AE"/>
        </w:rPr>
        <w:t xml:space="preserve">عرض التخصيص هذا مشابه جدًا لذبيحة السلامة (أو الشركة) الذي تم وصفه لاحقًا في </w:t>
      </w:r>
      <w:hyperlink r:id="rId531">
        <w:r>
          <w:rPr>
            <w:lang w:val="ar_AE" w:bidi="ar_AE"/>
          </w:rPr>
          <w:rPr>
            <w:color w:val="0000EE"/>
            <w:u w:val="single"/>
          </w:rPr>
          <w:t>لاويين 3</w:t>
        </w:r>
      </w:hyperlink>
      <w:r>
        <w:rPr>
          <w:lang w:val="ar_AE" w:bidi="ar_AE"/>
        </w:rPr>
        <w:t xml:space="preserve">. تم إيقاد الشحم كتقدمة للرب، ولكن </w:t>
      </w:r>
      <w:r>
        <w:rPr>
          <w:lang w:val="ar_AE" w:bidi="ar_AE"/>
        </w:rPr>
        <w:t>ٱلْجَوْفَ وٱلْإِلْيَةَ</w:t>
      </w:r>
      <w:r>
        <w:rPr>
          <w:lang w:val="ar_AE" w:bidi="ar_AE"/>
        </w:rPr>
        <w:t>، بعد أن تم تكريسهم للرب برفعهم أمامه (</w:t>
      </w:r>
      <w:hyperlink r:id="rId532">
        <w:r>
          <w:rPr>
            <w:lang w:val="ar_AE" w:bidi="ar_AE"/>
          </w:rPr>
          <w:rPr>
            <w:color w:val="0000EE"/>
            <w:u w:val="single"/>
          </w:rPr>
          <w:t>29: 24–26</w:t>
        </w:r>
      </w:hyperlink>
      <w:r>
        <w:rPr>
          <w:lang w:val="ar_AE" w:bidi="ar_AE"/>
        </w:rPr>
        <w:t>)، أصبحا جزءًا من نصيب الكهنة للأكل (</w:t>
      </w:r>
      <w:hyperlink r:id="rId533">
        <w:r>
          <w:rPr>
            <w:lang w:val="ar_AE" w:bidi="ar_AE"/>
          </w:rPr>
          <w:rPr>
            <w:color w:val="0000EE"/>
            <w:u w:val="single"/>
          </w:rPr>
          <w:t>29: 26–28</w:t>
        </w:r>
      </w:hyperlink>
      <w:r>
        <w:rPr>
          <w:lang w:val="ar_AE" w:bidi="ar_AE"/>
        </w:rPr>
        <w:t>). في ذبيحة السلامة العادية، يُفترض أن يأكل الشخص الذي يقدم الذبيحة باقي اللحم في وجبة شركة (</w:t>
      </w:r>
      <w:hyperlink r:id="rId534">
        <w:r>
          <w:rPr>
            <w:lang w:val="ar_AE" w:bidi="ar_AE"/>
          </w:rPr>
          <w:rPr>
            <w:color w:val="0000EE"/>
            <w:u w:val="single"/>
          </w:rPr>
          <w:t>لاويين 7: 11–18</w:t>
        </w:r>
      </w:hyperlink>
      <w:r>
        <w:rPr>
          <w:lang w:val="ar_AE" w:bidi="ar_AE"/>
        </w:rPr>
        <w:t>)، كما فعل الكهنة هنا (</w:t>
      </w:r>
      <w:hyperlink r:id="rId535">
        <w:r>
          <w:rPr>
            <w:lang w:val="ar_AE" w:bidi="ar_AE"/>
          </w:rPr>
          <w:rPr>
            <w:color w:val="0000EE"/>
            <w:u w:val="single"/>
          </w:rPr>
          <w:t>خروج 29: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20–21</w:t>
      </w:r>
      <w:r>
        <w:rPr>
          <w:lang w:val="ar_AE" w:bidi="ar_AE"/>
        </w:rPr>
      </w:r>
    </w:p>
    <w:p>
      <w:pPr>
        <w:bidi/>
      </w:pPr>
      <w:r>
        <w:rPr>
          <w:lang w:val="ar_AE" w:bidi="ar_AE"/>
        </w:rPr>
      </w:r>
      <w:r>
        <w:rPr>
          <w:lang w:val="ar_AE" w:bidi="ar_AE"/>
        </w:rPr>
        <w:t>وضع الدم على شحمة الأذن</w:t>
      </w:r>
      <w:r>
        <w:rPr>
          <w:i/>
          <w:lang w:val="ar_AE" w:bidi="ar_AE"/>
        </w:rPr>
        <w:t>,</w:t>
      </w:r>
      <w:r>
        <w:rPr>
          <w:lang w:val="ar_AE" w:bidi="ar_AE"/>
        </w:rPr>
        <w:t xml:space="preserve"> </w:t>
      </w:r>
      <w:r>
        <w:rPr>
          <w:lang w:val="ar_AE" w:bidi="ar_AE"/>
        </w:rPr>
        <w:t xml:space="preserve">أَبَاهِمِ أَيْدِيهِمِ وأَرْجُلِهِمِ </w:t>
      </w:r>
      <w:r>
        <w:rPr>
          <w:lang w:val="ar_AE" w:bidi="ar_AE"/>
        </w:rPr>
        <w:t>يُمثّل تكريس الشخص بالكامل لله. ويشير رش الدم على ملابسهم إلى أنه لا يمكن استخدام الملابس إلا لأغراض مقدسة.</w:t>
      </w:r>
      <w:r>
        <w:rPr>
          <w:lang w:val="ar_AE" w:bidi="ar_AE"/>
        </w:rPr>
      </w:r>
      <w:r>
        <w:rPr>
          <w:lang w:val="ar_AE" w:bidi="ar_AE"/>
        </w:rPr>
      </w:r>
    </w:p>
    <w:p>
      <w:pPr>
        <w:bidi/>
      </w:pPr>
      <w:r>
        <w:rPr>
          <w:lang w:val="ar_AE" w:bidi="ar_AE"/>
        </w:rPr>
      </w:r>
    </w:p>
    <w:p>
      <w:pPr>
        <w:pStyle w:val="Heading2"/>
        <w:bidi/>
      </w:pPr>
      <w:r>
        <w:rPr>
          <w:lang w:val="ar_AE" w:bidi="ar_AE"/>
        </w:rPr>
        <w:t>خروج 29: 30</w:t>
      </w:r>
      <w:r>
        <w:rPr>
          <w:lang w:val="ar_AE" w:bidi="ar_AE"/>
        </w:rPr>
      </w:r>
    </w:p>
    <w:p>
      <w:pPr>
        <w:bidi/>
      </w:pPr>
      <w:r>
        <w:rPr>
          <w:lang w:val="ar_AE" w:bidi="ar_AE"/>
        </w:rPr>
      </w:r>
      <w:r>
        <w:rPr>
          <w:lang w:val="ar_AE" w:bidi="ar_AE"/>
        </w:rPr>
        <w:t>ٱلَّذِي هُوَ عِوَضٌ عَنْهُ</w:t>
      </w:r>
      <w:r>
        <w:rPr>
          <w:lang w:val="ar_AE" w:bidi="ar_AE"/>
        </w:rPr>
        <w:t>: كان يجب أن يتم تعيين كل رئيس كهنة لاحق بنفس الطريقة.</w:t>
      </w:r>
      <w:r>
        <w:rPr>
          <w:lang w:val="ar_AE" w:bidi="ar_AE"/>
        </w:rPr>
      </w:r>
      <w:r>
        <w:rPr>
          <w:lang w:val="ar_AE" w:bidi="ar_AE"/>
        </w:rPr>
      </w:r>
    </w:p>
    <w:p>
      <w:pPr>
        <w:bidi/>
      </w:pPr>
      <w:r>
        <w:rPr>
          <w:lang w:val="ar_AE" w:bidi="ar_AE"/>
        </w:rPr>
      </w:r>
    </w:p>
    <w:p>
      <w:pPr>
        <w:pStyle w:val="Heading2"/>
        <w:bidi/>
      </w:pPr>
      <w:r>
        <w:rPr>
          <w:lang w:val="ar_AE" w:bidi="ar_AE"/>
        </w:rPr>
        <w:t>خروج 29: 31</w:t>
      </w:r>
      <w:r>
        <w:rPr>
          <w:lang w:val="ar_AE" w:bidi="ar_AE"/>
        </w:rPr>
      </w:r>
    </w:p>
    <w:p>
      <w:pPr>
        <w:bidi/>
      </w:pPr>
      <w:r>
        <w:rPr>
          <w:lang w:val="ar_AE" w:bidi="ar_AE"/>
        </w:rPr>
      </w:r>
      <w:r>
        <w:rPr>
          <w:lang w:val="ar_AE" w:bidi="ar_AE"/>
        </w:rPr>
        <w:t>من المحتمل أن هذا المكان المقدس كان في دار المسكن.</w:t>
      </w:r>
      <w:r>
        <w:rPr>
          <w:lang w:val="ar_AE" w:bidi="ar_AE"/>
        </w:rPr>
      </w:r>
      <w:r>
        <w:rPr>
          <w:lang w:val="ar_AE" w:bidi="ar_AE"/>
        </w:rPr>
      </w:r>
    </w:p>
    <w:p>
      <w:pPr>
        <w:bidi/>
      </w:pPr>
      <w:r>
        <w:rPr>
          <w:lang w:val="ar_AE" w:bidi="ar_AE"/>
        </w:rPr>
      </w:r>
    </w:p>
    <w:p>
      <w:pPr>
        <w:pStyle w:val="Heading2"/>
        <w:bidi/>
      </w:pPr>
      <w:r>
        <w:rPr>
          <w:lang w:val="ar_AE" w:bidi="ar_AE"/>
        </w:rPr>
        <w:t>خروج 29: 32–34</w:t>
      </w:r>
      <w:r>
        <w:rPr>
          <w:lang w:val="ar_AE" w:bidi="ar_AE"/>
        </w:rPr>
      </w:r>
    </w:p>
    <w:p>
      <w:pPr>
        <w:bidi/>
      </w:pPr>
      <w:r>
        <w:rPr>
          <w:lang w:val="ar_AE" w:bidi="ar_AE"/>
        </w:rPr>
      </w:r>
      <w:r>
        <w:rPr>
          <w:lang w:val="ar_AE" w:bidi="ar_AE"/>
        </w:rPr>
        <w:t xml:space="preserve">الأكل في حضرة الرب كان يدل على علاقة حميمة معه (كما في </w:t>
      </w:r>
      <w:hyperlink r:id="rId405">
        <w:r>
          <w:rPr>
            <w:lang w:val="ar_AE" w:bidi="ar_AE"/>
          </w:rPr>
          <w:rPr>
            <w:color w:val="0000EE"/>
            <w:u w:val="single"/>
          </w:rPr>
          <w:t>24: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33</w:t>
      </w:r>
      <w:r>
        <w:rPr>
          <w:lang w:val="ar_AE" w:bidi="ar_AE"/>
        </w:rPr>
      </w:r>
    </w:p>
    <w:p>
      <w:pPr>
        <w:bidi/>
      </w:pPr>
      <w:r>
        <w:rPr>
          <w:lang w:val="ar_AE" w:bidi="ar_AE"/>
        </w:rPr>
      </w:r>
      <w:r>
        <w:rPr>
          <w:lang w:val="ar_AE" w:bidi="ar_AE"/>
        </w:rPr>
        <w:t>ٱلَّذِينَ كُفِّرَ بِهَا عَنْهُمْ</w:t>
      </w:r>
      <w:r>
        <w:rPr>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lang w:val="ar_AE" w:bidi="ar_AE"/>
        </w:rPr>
      </w:r>
      <w:r>
        <w:rPr>
          <w:lang w:val="ar_AE" w:bidi="ar_AE"/>
        </w:rPr>
      </w:r>
    </w:p>
    <w:p>
      <w:pPr>
        <w:bidi/>
      </w:pPr>
      <w:r>
        <w:rPr>
          <w:lang w:val="ar_AE" w:bidi="ar_AE"/>
        </w:rPr>
      </w:r>
    </w:p>
    <w:p>
      <w:pPr>
        <w:pStyle w:val="Heading2"/>
        <w:bidi/>
      </w:pPr>
      <w:r>
        <w:rPr>
          <w:lang w:val="ar_AE" w:bidi="ar_AE"/>
        </w:rPr>
        <w:t>خروج ٢٩: ٣٧</w:t>
      </w:r>
      <w:r>
        <w:rPr>
          <w:lang w:val="ar_AE" w:bidi="ar_AE"/>
        </w:rPr>
      </w:r>
    </w:p>
    <w:p>
      <w:pPr>
        <w:bidi/>
      </w:pPr>
      <w:r>
        <w:rPr>
          <w:lang w:val="ar_AE" w:bidi="ar_AE"/>
        </w:rPr>
      </w:r>
      <w:r>
        <w:rPr>
          <w:lang w:val="ar_AE" w:bidi="ar_AE"/>
        </w:rPr>
        <w:t>كما هو الحال مع الكهنة، كان يجب تقديس المذبح حتى يمكن استخدامه في خدمة الله القدوس.</w:t>
      </w:r>
      <w:r>
        <w:rPr>
          <w:lang w:val="ar_AE" w:bidi="ar_AE"/>
        </w:rPr>
      </w:r>
      <w:r>
        <w:rPr>
          <w:lang w:val="ar_AE" w:bidi="ar_AE"/>
        </w:rPr>
      </w:r>
    </w:p>
    <w:p>
      <w:pPr>
        <w:bidi/>
      </w:pPr>
      <w:r>
        <w:rPr>
          <w:lang w:val="ar_AE" w:bidi="ar_AE"/>
        </w:rPr>
      </w:r>
    </w:p>
    <w:p>
      <w:pPr>
        <w:pStyle w:val="Heading2"/>
        <w:bidi/>
      </w:pPr>
      <w:r>
        <w:rPr>
          <w:lang w:val="ar_AE" w:bidi="ar_AE"/>
        </w:rPr>
        <w:t>خروج ٢٩: ٣٨–٤١</w:t>
      </w:r>
      <w:r>
        <w:rPr>
          <w:lang w:val="ar_AE" w:bidi="ar_AE"/>
        </w:rPr>
      </w:r>
    </w:p>
    <w:p>
      <w:pPr>
        <w:bidi/>
      </w:pPr>
      <w:r>
        <w:rPr>
          <w:lang w:val="ar_AE" w:bidi="ar_AE"/>
        </w:rPr>
      </w:r>
      <w:r>
        <w:rPr>
          <w:lang w:val="ar_AE" w:bidi="ar_AE"/>
        </w:rPr>
        <w:t>كان تقديم الذبائح اليومية أحد الوظائف الرئيسية للكاهن.</w:t>
      </w:r>
      <w:r>
        <w:rPr>
          <w:lang w:val="ar_AE" w:bidi="ar_AE"/>
        </w:rPr>
      </w:r>
      <w:r>
        <w:rPr>
          <w:lang w:val="ar_AE" w:bidi="ar_AE"/>
        </w:rPr>
      </w:r>
    </w:p>
    <w:p>
      <w:pPr>
        <w:bidi/>
      </w:pPr>
      <w:r>
        <w:rPr>
          <w:lang w:val="ar_AE" w:bidi="ar_AE"/>
        </w:rPr>
      </w:r>
    </w:p>
    <w:p>
      <w:pPr>
        <w:pStyle w:val="Heading2"/>
        <w:bidi/>
      </w:pPr>
      <w:r>
        <w:rPr>
          <w:lang w:val="ar_AE" w:bidi="ar_AE"/>
        </w:rPr>
        <w:t>خروج 29: 42–46</w:t>
      </w:r>
      <w:r>
        <w:rPr>
          <w:lang w:val="ar_AE" w:bidi="ar_AE"/>
        </w:rPr>
      </w:r>
    </w:p>
    <w:p>
      <w:pPr>
        <w:bidi/>
      </w:pPr>
      <w:r>
        <w:rPr>
          <w:lang w:val="ar_AE" w:bidi="ar_AE"/>
        </w:rPr>
      </w:r>
      <w:r>
        <w:rPr>
          <w:lang w:val="ar_AE" w:bidi="ar_AE"/>
        </w:rPr>
        <w:t>لقد كان الغرض من المسكن والكهنوت ونظام الذبائح هو تيسيير التواصل البشري مع الله. كان الرب يلتقي بشعبه هناك (</w:t>
      </w:r>
      <w:hyperlink r:id="rId536">
        <w:r>
          <w:rPr>
            <w:lang w:val="ar_AE" w:bidi="ar_AE"/>
          </w:rPr>
          <w:rPr>
            <w:color w:val="0000EE"/>
            <w:u w:val="single"/>
          </w:rPr>
          <w:t>29: 42</w:t>
        </w:r>
      </w:hyperlink>
      <w:r>
        <w:rPr>
          <w:lang w:val="ar_AE" w:bidi="ar_AE"/>
        </w:rPr>
        <w:t xml:space="preserve">, </w:t>
      </w:r>
      <w:hyperlink r:id="rId537">
        <w:r>
          <w:rPr>
            <w:lang w:val="ar_AE" w:bidi="ar_AE"/>
          </w:rPr>
          <w:rPr>
            <w:color w:val="0000EE"/>
            <w:u w:val="single"/>
          </w:rPr>
          <w:t>43</w:t>
        </w:r>
      </w:hyperlink>
      <w:r>
        <w:rPr>
          <w:lang w:val="ar_AE" w:bidi="ar_AE"/>
        </w:rPr>
        <w:t>) ويتحدث معهم (</w:t>
      </w:r>
      <w:hyperlink r:id="rId536">
        <w:r>
          <w:rPr>
            <w:lang w:val="ar_AE" w:bidi="ar_AE"/>
          </w:rPr>
          <w:rPr>
            <w:color w:val="0000EE"/>
            <w:u w:val="single"/>
          </w:rPr>
          <w:t>29: 42</w:t>
        </w:r>
      </w:hyperlink>
      <w:r>
        <w:rPr>
          <w:lang w:val="ar_AE" w:bidi="ar_AE"/>
        </w:rPr>
        <w:t>). كان يعيش بينهم كإلههم (</w:t>
      </w:r>
      <w:hyperlink r:id="rId538">
        <w:r>
          <w:rPr>
            <w:lang w:val="ar_AE" w:bidi="ar_AE"/>
          </w:rPr>
          <w:rPr>
            <w:color w:val="0000EE"/>
            <w:u w:val="single"/>
          </w:rPr>
          <w:t>29: 45</w:t>
        </w:r>
      </w:hyperlink>
      <w:r>
        <w:rPr>
          <w:lang w:val="ar_AE" w:bidi="ar_AE"/>
        </w:rPr>
        <w:t xml:space="preserve">, </w:t>
      </w:r>
      <w:hyperlink r:id="rId539">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46</w:t>
      </w:r>
      <w:r>
        <w:rPr>
          <w:lang w:val="ar_AE" w:bidi="ar_AE"/>
        </w:rPr>
      </w:r>
    </w:p>
    <w:p>
      <w:pPr>
        <w:bidi/>
      </w:pPr>
      <w:r>
        <w:rPr>
          <w:lang w:val="ar_AE" w:bidi="ar_AE"/>
        </w:rPr>
      </w:r>
      <w:r>
        <w:rPr>
          <w:lang w:val="ar_AE" w:bidi="ar_AE"/>
        </w:rPr>
        <w:t>كان الغرض من الخروج هو إعلان نعمة الله وقوته وقداسته وأيضًا تمكين البشر من اختبار حضور الله في حياتهم.</w:t>
      </w:r>
      <w:r>
        <w:rPr>
          <w:lang w:val="ar_AE" w:bidi="ar_AE"/>
        </w:rPr>
      </w:r>
      <w:r>
        <w:rPr>
          <w:lang w:val="ar_AE" w:bidi="ar_AE"/>
        </w:rPr>
      </w:r>
    </w:p>
    <w:p>
      <w:pPr>
        <w:bidi/>
      </w:pPr>
      <w:r>
        <w:rPr>
          <w:lang w:val="ar_AE" w:bidi="ar_AE"/>
        </w:rPr>
      </w:r>
    </w:p>
    <w:p>
      <w:pPr>
        <w:pStyle w:val="Heading2"/>
        <w:bidi/>
      </w:pPr>
      <w:r>
        <w:rPr>
          <w:lang w:val="ar_AE" w:bidi="ar_AE"/>
        </w:rPr>
        <w:t>الخروج 30: 1–10</w:t>
      </w:r>
      <w:r>
        <w:rPr>
          <w:lang w:val="ar_AE" w:bidi="ar_AE"/>
        </w:rPr>
      </w:r>
    </w:p>
    <w:p>
      <w:pPr>
        <w:bidi/>
      </w:pPr>
      <w:r>
        <w:rPr>
          <w:lang w:val="ar_AE" w:bidi="ar_AE"/>
        </w:rPr>
      </w:r>
      <w:r>
        <w:rPr>
          <w:lang w:val="ar_AE" w:bidi="ar_AE"/>
        </w:rPr>
        <w:t>تشمل الخطط هنا مذبح خشب السنط بدلاً من إدراجه مع خطط العناصر الأخرى في قدس الأقداس (</w:t>
      </w:r>
      <w:hyperlink r:id="rId540">
        <w:r>
          <w:rPr>
            <w:lang w:val="ar_AE" w:bidi="ar_AE"/>
          </w:rPr>
          <w:rPr>
            <w:color w:val="0000EE"/>
            <w:u w:val="single"/>
          </w:rPr>
          <w:t>25: 23–40</w:t>
        </w:r>
      </w:hyperlink>
      <w:r>
        <w:rPr>
          <w:lang w:val="ar_AE" w:bidi="ar_AE"/>
        </w:rPr>
        <w:t xml:space="preserve">), وربما ذلك بسبب الإشارة إلى استخدام الكاهن له في </w:t>
      </w:r>
      <w:hyperlink r:id="rId541">
        <w:r>
          <w:rPr>
            <w:lang w:val="ar_AE" w:bidi="ar_AE"/>
          </w:rPr>
          <w:rPr>
            <w:color w:val="0000EE"/>
            <w:u w:val="single"/>
          </w:rPr>
          <w:t>30: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6</w:t>
      </w:r>
      <w:r>
        <w:rPr>
          <w:lang w:val="ar_AE" w:bidi="ar_AE"/>
        </w:rPr>
      </w:r>
    </w:p>
    <w:p>
      <w:pPr>
        <w:bidi/>
      </w:pPr>
      <w:r>
        <w:rPr>
          <w:lang w:val="ar_AE" w:bidi="ar_AE"/>
        </w:rPr>
      </w:r>
      <w:r>
        <w:rPr>
          <w:lang w:val="ar_AE" w:bidi="ar_AE"/>
        </w:rPr>
        <w:t>قُدَّامَ ٱلْحِجَابِ</w:t>
      </w:r>
      <w:r>
        <w:rPr>
          <w:lang w:val="ar_AE" w:bidi="ar_AE"/>
        </w:rPr>
        <w:t xml:space="preserve">: أي في القدس، خارج قدس الأقداس حيث كان يوجد تابوت العهد. • كان </w:t>
      </w:r>
      <w:r>
        <w:rPr>
          <w:lang w:val="ar_AE" w:bidi="ar_AE"/>
        </w:rPr>
        <w:t xml:space="preserve">الدخان </w:t>
      </w:r>
      <w:r>
        <w:rPr>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hyperlink r:id="rId542">
        <w:r>
          <w:rPr>
            <w:lang w:val="ar_AE" w:bidi="ar_AE"/>
          </w:rPr>
          <w:rPr>
            <w:color w:val="0000EE"/>
            <w:u w:val="single"/>
          </w:rPr>
          <w:t>مزمور 141: 2</w:t>
        </w:r>
      </w:hyperlink>
      <w:r>
        <w:rPr>
          <w:lang w:val="ar_AE" w:bidi="ar_AE"/>
        </w:rPr>
        <w:t xml:space="preserve">; </w:t>
      </w:r>
      <w:hyperlink r:id="rId543">
        <w:r>
          <w:rPr>
            <w:lang w:val="ar_AE" w:bidi="ar_AE"/>
          </w:rPr>
          <w:rPr>
            <w:color w:val="0000EE"/>
            <w:u w:val="single"/>
          </w:rPr>
          <w:t>لوقا 1: 10</w:t>
        </w:r>
      </w:hyperlink>
      <w:r>
        <w:rPr>
          <w:lang w:val="ar_AE" w:bidi="ar_AE"/>
        </w:rPr>
        <w:t xml:space="preserve">; </w:t>
      </w:r>
      <w:hyperlink r:id="rId544">
        <w:r>
          <w:rPr>
            <w:lang w:val="ar_AE" w:bidi="ar_AE"/>
          </w:rPr>
          <w:rPr>
            <w:color w:val="0000EE"/>
            <w:u w:val="single"/>
          </w:rPr>
          <w:t>رؤيا 5: 8</w:t>
        </w:r>
      </w:hyperlink>
      <w:r>
        <w:rPr>
          <w:lang w:val="ar_AE" w:bidi="ar_AE"/>
        </w:rPr>
        <w:t xml:space="preserve">; </w:t>
      </w:r>
      <w:hyperlink r:id="rId545">
        <w:r>
          <w:rPr>
            <w:lang w:val="ar_AE" w:bidi="ar_AE"/>
          </w:rPr>
          <w:rPr>
            <w:color w:val="0000EE"/>
            <w:u w:val="single"/>
          </w:rPr>
          <w:t>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12</w:t>
      </w:r>
      <w:r>
        <w:rPr>
          <w:lang w:val="ar_AE" w:bidi="ar_AE"/>
        </w:rPr>
      </w:r>
    </w:p>
    <w:p>
      <w:pPr>
        <w:bidi/>
      </w:pPr>
      <w:r>
        <w:rPr>
          <w:lang w:val="ar_AE" w:bidi="ar_AE"/>
        </w:rPr>
      </w:r>
      <w:r>
        <w:rPr>
          <w:lang w:val="ar_AE" w:bidi="ar_AE"/>
        </w:rPr>
        <w:t>لِئَلَّا يَصِيرَ فِيهِمْ وَبَأٌ</w:t>
      </w:r>
      <w:r>
        <w:rPr>
          <w:lang w:val="ar_AE" w:bidi="ar_AE"/>
        </w:rPr>
        <w:t xml:space="preserve">: قارن. </w:t>
      </w:r>
      <w:hyperlink r:id="rId546">
        <w:r>
          <w:rPr>
            <w:lang w:val="ar_AE" w:bidi="ar_AE"/>
          </w:rPr>
          <w:rPr>
            <w:color w:val="0000EE"/>
            <w:u w:val="single"/>
          </w:rPr>
          <w:t>2 صموئيل 24</w:t>
        </w:r>
      </w:hyperlink>
      <w:r>
        <w:rPr>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hyperlink r:id="rId547">
        <w:r>
          <w:rPr>
            <w:lang w:val="ar_AE" w:bidi="ar_AE"/>
          </w:rPr>
          <w:rPr>
            <w:color w:val="0000EE"/>
            <w:u w:val="single"/>
          </w:rPr>
          <w:t>خروج 38: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17–21</w:t>
      </w:r>
      <w:r>
        <w:rPr>
          <w:lang w:val="ar_AE" w:bidi="ar_AE"/>
        </w:rPr>
      </w:r>
    </w:p>
    <w:p>
      <w:pPr>
        <w:bidi/>
      </w:pPr>
      <w:r>
        <w:rPr>
          <w:lang w:val="ar_AE" w:bidi="ar_AE"/>
        </w:rPr>
      </w:r>
      <w:r>
        <w:rPr>
          <w:lang w:val="ar_AE" w:bidi="ar_AE"/>
        </w:rPr>
        <w:t>لماذا تم إدراج خطط ال</w:t>
      </w:r>
      <w:r>
        <w:rPr>
          <w:lang w:val="ar_AE" w:bidi="ar_AE"/>
        </w:rPr>
        <w:t xml:space="preserve">مِرْحَضَةً النُحَاسٍ </w:t>
      </w:r>
      <w:r>
        <w:rPr>
          <w:lang w:val="ar_AE" w:bidi="ar_AE"/>
        </w:rPr>
        <w:t xml:space="preserve">هنا، انظر </w:t>
      </w:r>
      <w:r>
        <w:rPr>
          <w:lang w:val="ar_AE" w:bidi="ar_AE"/>
        </w:rPr>
        <w:t>الملاحظة الدراسية على 30: 1–10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٣٠: ٢٢–٣٨</w:t>
      </w:r>
      <w:r>
        <w:rPr>
          <w:lang w:val="ar_AE" w:bidi="ar_AE"/>
        </w:rPr>
      </w:r>
    </w:p>
    <w:p>
      <w:pPr>
        <w:bidi/>
      </w:pPr>
      <w:r>
        <w:rPr>
          <w:lang w:val="ar_AE" w:bidi="ar_AE"/>
        </w:rPr>
      </w:r>
      <w:r>
        <w:rPr>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lang w:val="ar_AE" w:bidi="ar_AE"/>
        </w:rPr>
        <w:t>الملاحظة الدراسية على 3: 5</w:t>
      </w:r>
      <w:r>
        <w:rPr>
          <w:lang w:val="ar_AE" w:bidi="ar_AE"/>
        </w:rPr>
        <w:t>). لقد كان من الضروري جدًا أن يفهم الناس هذه النقطة لدرجة أن العصيان في هذا الأمر كان يتضمن عقوبة شديدة (</w:t>
      </w:r>
      <w:hyperlink r:id="rId548">
        <w:r>
          <w:rPr>
            <w:lang w:val="ar_AE" w:bidi="ar_AE"/>
          </w:rPr>
          <w:rPr>
            <w:color w:val="0000EE"/>
            <w:u w:val="single"/>
          </w:rPr>
          <w:t>30: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lang w:val="ar_AE" w:bidi="ar_AE"/>
        </w:rPr>
        <w:t>يُقْطَعُ مِنْ شَعْبِهِ</w:t>
      </w:r>
      <w:r>
        <w:rPr>
          <w:lang w:val="ar_AE" w:bidi="ar_AE"/>
        </w:rPr>
        <w:t>: إما بالموت أو بالطرد.</w:t>
      </w:r>
      <w:r>
        <w:rPr>
          <w:lang w:val="ar_AE" w:bidi="ar_AE"/>
        </w:rPr>
      </w:r>
      <w:r>
        <w:rPr>
          <w:lang w:val="ar_AE" w:bidi="ar_AE"/>
        </w:rPr>
      </w:r>
    </w:p>
    <w:p>
      <w:pPr>
        <w:bidi/>
      </w:pPr>
      <w:r>
        <w:rPr>
          <w:lang w:val="ar_AE" w:bidi="ar_AE"/>
        </w:rPr>
      </w:r>
    </w:p>
    <w:p>
      <w:pPr>
        <w:pStyle w:val="Heading2"/>
        <w:bidi/>
      </w:pPr>
      <w:r>
        <w:rPr>
          <w:lang w:val="ar_AE" w:bidi="ar_AE"/>
        </w:rPr>
        <w:t>خروج 31: 1–11</w:t>
      </w:r>
      <w:r>
        <w:rPr>
          <w:lang w:val="ar_AE" w:bidi="ar_AE"/>
        </w:rPr>
      </w:r>
    </w:p>
    <w:p>
      <w:pPr>
        <w:bidi/>
      </w:pPr>
      <w:r>
        <w:rPr>
          <w:lang w:val="ar_AE" w:bidi="ar_AE"/>
        </w:rPr>
      </w:r>
      <w:r>
        <w:rPr>
          <w:lang w:val="ar_AE" w:bidi="ar_AE"/>
        </w:rPr>
        <w:t>أعطى الله تعليمات تخص المسكن ولأولئك الذين سيخدمون فيه. كما اختار ومكّن أولئك الذين سيقومون بالعمل.</w:t>
      </w:r>
      <w:r>
        <w:rPr>
          <w:lang w:val="ar_AE" w:bidi="ar_AE"/>
        </w:rPr>
      </w:r>
      <w:r>
        <w:rPr>
          <w:lang w:val="ar_AE" w:bidi="ar_AE"/>
        </w:rPr>
      </w:r>
    </w:p>
    <w:p>
      <w:pPr>
        <w:bidi/>
      </w:pPr>
      <w:r>
        <w:rPr>
          <w:lang w:val="ar_AE" w:bidi="ar_AE"/>
        </w:rPr>
      </w:r>
    </w:p>
    <w:p>
      <w:pPr>
        <w:pStyle w:val="Heading2"/>
        <w:bidi/>
      </w:pPr>
      <w:r>
        <w:rPr>
          <w:lang w:val="ar_AE" w:bidi="ar_AE"/>
        </w:rPr>
        <w:t>خروج 31: 3</w:t>
      </w:r>
      <w:r>
        <w:rPr>
          <w:lang w:val="ar_AE" w:bidi="ar_AE"/>
        </w:rPr>
      </w:r>
    </w:p>
    <w:p>
      <w:pPr>
        <w:bidi/>
      </w:pPr>
      <w:r>
        <w:rPr>
          <w:lang w:val="ar_AE" w:bidi="ar_AE"/>
        </w:rPr>
      </w:r>
      <w:r>
        <w:rPr>
          <w:lang w:val="ar_AE" w:bidi="ar_AE"/>
        </w:rPr>
        <w:t>وَمَلَأْتُهُ مِنْ رُوحِ ٱللهِ</w:t>
      </w:r>
      <w:r>
        <w:rPr>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hyperlink r:id="rId549">
        <w:r>
          <w:rPr>
            <w:lang w:val="ar_AE" w:bidi="ar_AE"/>
          </w:rPr>
          <w:rPr>
            <w:color w:val="0000EE"/>
            <w:u w:val="single"/>
          </w:rPr>
          <w:t>تكوين 41: 38</w:t>
        </w:r>
      </w:hyperlink>
      <w:r>
        <w:rPr>
          <w:lang w:val="ar_AE" w:bidi="ar_AE"/>
        </w:rPr>
        <w:t xml:space="preserve">; </w:t>
      </w:r>
      <w:hyperlink r:id="rId550">
        <w:r>
          <w:rPr>
            <w:lang w:val="ar_AE" w:bidi="ar_AE"/>
          </w:rPr>
          <w:rPr>
            <w:color w:val="0000EE"/>
            <w:u w:val="single"/>
          </w:rPr>
          <w:t>عدد 11: 17</w:t>
        </w:r>
      </w:hyperlink>
      <w:r>
        <w:rPr>
          <w:lang w:val="ar_AE" w:bidi="ar_AE"/>
        </w:rPr>
        <w:t xml:space="preserve">; </w:t>
      </w:r>
      <w:hyperlink r:id="rId551">
        <w:r>
          <w:rPr>
            <w:lang w:val="ar_AE" w:bidi="ar_AE"/>
          </w:rPr>
          <w:rPr>
            <w:color w:val="0000EE"/>
            <w:u w:val="single"/>
          </w:rPr>
          <w:t>قضاة 6: 34</w:t>
        </w:r>
      </w:hyperlink>
      <w:r>
        <w:rPr>
          <w:lang w:val="ar_AE" w:bidi="ar_AE"/>
        </w:rPr>
        <w:t xml:space="preserve">; </w:t>
      </w:r>
      <w:hyperlink r:id="rId552">
        <w:r>
          <w:rPr>
            <w:lang w:val="ar_AE" w:bidi="ar_AE"/>
          </w:rPr>
          <w:rPr>
            <w:color w:val="0000EE"/>
            <w:u w:val="single"/>
          </w:rPr>
          <w:t>14: 19</w:t>
        </w:r>
      </w:hyperlink>
      <w:r>
        <w:rPr>
          <w:lang w:val="ar_AE" w:bidi="ar_AE"/>
        </w:rPr>
        <w:t xml:space="preserve">; </w:t>
      </w:r>
      <w:hyperlink r:id="rId553">
        <w:r>
          <w:rPr>
            <w:lang w:val="ar_AE" w:bidi="ar_AE"/>
          </w:rPr>
          <w:rPr>
            <w:color w:val="0000EE"/>
            <w:u w:val="single"/>
          </w:rPr>
          <w:t>1 صموئيل 10: 6</w:t>
        </w:r>
      </w:hyperlink>
      <w:r>
        <w:rPr>
          <w:lang w:val="ar_AE" w:bidi="ar_AE"/>
        </w:rPr>
        <w:t xml:space="preserve">; </w:t>
      </w:r>
      <w:hyperlink r:id="rId554">
        <w:r>
          <w:rPr>
            <w:lang w:val="ar_AE" w:bidi="ar_AE"/>
          </w:rPr>
          <w:rPr>
            <w:color w:val="0000EE"/>
            <w:u w:val="single"/>
          </w:rPr>
          <w:t>16: 13</w:t>
        </w:r>
      </w:hyperlink>
      <w:r>
        <w:rPr>
          <w:lang w:val="ar_AE" w:bidi="ar_AE"/>
        </w:rPr>
        <w:t xml:space="preserve">; </w:t>
      </w:r>
      <w:hyperlink r:id="rId555">
        <w:r>
          <w:rPr>
            <w:lang w:val="ar_AE" w:bidi="ar_AE"/>
          </w:rPr>
          <w:rPr>
            <w:color w:val="0000EE"/>
            <w:u w:val="single"/>
          </w:rPr>
          <w:t>يوئيل 2: 28–29</w:t>
        </w:r>
      </w:hyperlink>
      <w:r>
        <w:rPr>
          <w:lang w:val="ar_AE" w:bidi="ar_AE"/>
        </w:rPr>
        <w:t xml:space="preserve">; </w:t>
      </w:r>
      <w:hyperlink r:id="rId556">
        <w:r>
          <w:rPr>
            <w:lang w:val="ar_AE" w:bidi="ar_AE"/>
          </w:rPr>
          <w:rPr>
            <w:color w:val="0000EE"/>
            <w:u w:val="single"/>
          </w:rPr>
          <w:t>ميخا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6</w:t>
      </w:r>
      <w:r>
        <w:rPr>
          <w:lang w:val="ar_AE" w:bidi="ar_AE"/>
        </w:rPr>
      </w:r>
    </w:p>
    <w:p>
      <w:pPr>
        <w:bidi/>
      </w:pPr>
      <w:r>
        <w:rPr>
          <w:lang w:val="ar_AE" w:bidi="ar_AE"/>
        </w:rPr>
      </w:r>
      <w:r>
        <w:rPr>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lang w:val="ar_AE" w:bidi="ar_AE"/>
        </w:rPr>
        <w:t xml:space="preserve">اعترافات </w:t>
      </w:r>
      <w:r>
        <w:rPr>
          <w:lang w:val="ar_AE" w:bidi="ar_AE"/>
        </w:rPr>
        <w:t>10. 29).</w:t>
      </w:r>
      <w:r>
        <w:rPr>
          <w:lang w:val="ar_AE" w:bidi="ar_AE"/>
        </w:rPr>
      </w:r>
      <w:r>
        <w:rPr>
          <w:lang w:val="ar_AE" w:bidi="ar_AE"/>
        </w:rPr>
      </w:r>
    </w:p>
    <w:p>
      <w:pPr>
        <w:bidi/>
      </w:pPr>
      <w:r>
        <w:rPr>
          <w:lang w:val="ar_AE" w:bidi="ar_AE"/>
        </w:rPr>
      </w:r>
    </w:p>
    <w:p>
      <w:pPr>
        <w:pStyle w:val="Heading2"/>
        <w:bidi/>
      </w:pPr>
      <w:r>
        <w:rPr>
          <w:lang w:val="ar_AE" w:bidi="ar_AE"/>
        </w:rPr>
        <w:t>خروج 31: 11</w:t>
      </w:r>
      <w:r>
        <w:rPr>
          <w:lang w:val="ar_AE" w:bidi="ar_AE"/>
        </w:rPr>
      </w:r>
    </w:p>
    <w:p>
      <w:pPr>
        <w:bidi/>
      </w:pPr>
      <w:r>
        <w:rPr>
          <w:lang w:val="ar_AE" w:bidi="ar_AE"/>
        </w:rPr>
      </w:r>
      <w:r>
        <w:rPr>
          <w:lang w:val="ar_AE" w:bidi="ar_AE"/>
        </w:rPr>
        <w:t>الأمر الأساسي في هذا القسم بأكمله (</w:t>
      </w:r>
      <w:hyperlink r:id="rId557">
        <w:r>
          <w:rPr>
            <w:lang w:val="ar_AE" w:bidi="ar_AE"/>
          </w:rPr>
          <w:rPr>
            <w:color w:val="0000EE"/>
            <w:u w:val="single"/>
          </w:rPr>
          <w:t>25: 1–40: 38</w:t>
        </w:r>
      </w:hyperlink>
      <w:r>
        <w:rPr>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lang w:val="ar_AE" w:bidi="ar_AE"/>
        </w:rPr>
      </w:r>
      <w:r>
        <w:rPr>
          <w:lang w:val="ar_AE" w:bidi="ar_AE"/>
        </w:rPr>
      </w:r>
    </w:p>
    <w:p>
      <w:pPr>
        <w:bidi/>
      </w:pPr>
      <w:r>
        <w:rPr>
          <w:lang w:val="ar_AE" w:bidi="ar_AE"/>
        </w:rPr>
      </w:r>
    </w:p>
    <w:p>
      <w:pPr>
        <w:pStyle w:val="Heading2"/>
        <w:bidi/>
      </w:pPr>
      <w:r>
        <w:rPr>
          <w:lang w:val="ar_AE" w:bidi="ar_AE"/>
        </w:rPr>
        <w:t>خروج 31: 12–18</w:t>
      </w:r>
      <w:r>
        <w:rPr>
          <w:lang w:val="ar_AE" w:bidi="ar_AE"/>
        </w:rPr>
      </w:r>
    </w:p>
    <w:p>
      <w:pPr>
        <w:bidi/>
      </w:pPr>
      <w:r>
        <w:rPr>
          <w:lang w:val="ar_AE" w:bidi="ar_AE"/>
        </w:rPr>
      </w:r>
      <w:r>
        <w:rPr>
          <w:lang w:val="ar_AE" w:bidi="ar_AE"/>
        </w:rPr>
        <w:t>كان يُفهم أن السبت هو العلامة الفريدة للعهد (</w:t>
      </w:r>
      <w:hyperlink r:id="rId558">
        <w:r>
          <w:rPr>
            <w:lang w:val="ar_AE" w:bidi="ar_AE"/>
          </w:rPr>
          <w:rPr>
            <w:color w:val="0000EE"/>
            <w:u w:val="single"/>
          </w:rPr>
          <w:t>31: 13</w:t>
        </w:r>
      </w:hyperlink>
      <w:r>
        <w:rPr>
          <w:lang w:val="ar_AE" w:bidi="ar_AE"/>
        </w:rPr>
        <w:t xml:space="preserve">, </w:t>
      </w:r>
      <w:hyperlink r:id="rId559">
        <w:r>
          <w:rPr>
            <w:lang w:val="ar_AE" w:bidi="ar_AE"/>
          </w:rPr>
          <w:rPr>
            <w:color w:val="0000EE"/>
            <w:u w:val="single"/>
          </w:rPr>
          <w:t>16</w:t>
        </w:r>
      </w:hyperlink>
      <w:r>
        <w:rPr>
          <w:lang w:val="ar_AE" w:bidi="ar_AE"/>
        </w:rPr>
        <w:t xml:space="preserve">, </w:t>
      </w:r>
      <w:hyperlink r:id="rId560">
        <w:r>
          <w:rPr>
            <w:lang w:val="ar_AE" w:bidi="ar_AE"/>
          </w:rPr>
          <w:rPr>
            <w:color w:val="0000EE"/>
            <w:u w:val="single"/>
          </w:rPr>
          <w:t>17</w:t>
        </w:r>
      </w:hyperlink>
      <w:r>
        <w:rPr>
          <w:lang w:val="ar_AE" w:bidi="ar_AE"/>
        </w:rPr>
        <w:t xml:space="preserve">; انظر أيضًا </w:t>
      </w:r>
      <w:hyperlink r:id="rId561">
        <w:r>
          <w:rPr>
            <w:lang w:val="ar_AE" w:bidi="ar_AE"/>
          </w:rPr>
          <w:rPr>
            <w:color w:val="0000EE"/>
            <w:u w:val="single"/>
          </w:rPr>
          <w:t>20: 8–11</w:t>
        </w:r>
      </w:hyperlink>
      <w:r>
        <w:rPr>
          <w:lang w:val="ar_AE" w:bidi="ar_AE"/>
        </w:rPr>
        <w:t xml:space="preserve">; </w:t>
      </w:r>
      <w:hyperlink r:id="rId562">
        <w:r>
          <w:rPr>
            <w:lang w:val="ar_AE" w:bidi="ar_AE"/>
          </w:rPr>
          <w:rPr>
            <w:color w:val="0000EE"/>
            <w:u w:val="single"/>
          </w:rPr>
          <w:t>إشعياء 58: 13–14</w:t>
        </w:r>
      </w:hyperlink>
      <w:r>
        <w:rPr>
          <w:lang w:val="ar_AE" w:bidi="ar_AE"/>
        </w:rPr>
        <w:t xml:space="preserve">; </w:t>
      </w:r>
      <w:hyperlink r:id="rId563">
        <w:r>
          <w:rPr>
            <w:lang w:val="ar_AE" w:bidi="ar_AE"/>
          </w:rPr>
          <w:rPr>
            <w:color w:val="0000EE"/>
            <w:u w:val="single"/>
          </w:rPr>
          <w:t>إرميا 17: 21–27</w:t>
        </w:r>
      </w:hyperlink>
      <w:r>
        <w:rPr>
          <w:lang w:val="ar_AE" w:bidi="ar_AE"/>
        </w:rPr>
        <w:t xml:space="preserve">; </w:t>
      </w:r>
      <w:hyperlink r:id="rId564">
        <w:r>
          <w:rPr>
            <w:lang w:val="ar_AE" w:bidi="ar_AE"/>
          </w:rPr>
          <w:rPr>
            <w:color w:val="0000EE"/>
            <w:u w:val="single"/>
          </w:rPr>
          <w:t>نحميا 13: 15–22</w:t>
        </w:r>
      </w:hyperlink>
      <w:r>
        <w:rPr>
          <w:lang w:val="ar_AE" w:bidi="ar_AE"/>
        </w:rPr>
        <w:t>). يُقال أيضًا أن السبت يلعب دورًا مهمًا في تحقيق الهدف الأساسي لله في جعل شعبه مقدسًا</w:t>
      </w:r>
      <w:r>
        <w:rPr>
          <w:i/>
          <w:lang w:val="ar_AE" w:bidi="ar_AE"/>
        </w:rPr>
        <w:t>،</w:t>
      </w:r>
      <w:r>
        <w:rPr>
          <w:lang w:val="ar_AE" w:bidi="ar_AE"/>
        </w:rPr>
        <w:t xml:space="preserve"> أي مُفرزًا ومُخصصًا بشكل حصري لاستخدام الرب له ومشاركًا في صفاته (</w:t>
      </w:r>
      <w:hyperlink r:id="rId558">
        <w:r>
          <w:rPr>
            <w:lang w:val="ar_AE" w:bidi="ar_AE"/>
          </w:rPr>
          <w:rPr>
            <w:color w:val="0000EE"/>
            <w:u w:val="single"/>
          </w:rPr>
          <w:t>خروج 31: 13</w:t>
        </w:r>
      </w:hyperlink>
      <w:r>
        <w:rPr>
          <w:lang w:val="ar_AE" w:bidi="ar_AE"/>
        </w:rPr>
        <w:t xml:space="preserve">, </w:t>
      </w:r>
      <w:hyperlink r:id="rId565">
        <w:r>
          <w:rPr>
            <w:lang w:val="ar_AE" w:bidi="ar_AE"/>
          </w:rPr>
          <w:rPr>
            <w:color w:val="0000EE"/>
            <w:u w:val="single"/>
          </w:rPr>
          <w:t>14</w:t>
        </w:r>
      </w:hyperlink>
      <w:r>
        <w:rPr>
          <w:lang w:val="ar_AE" w:bidi="ar_AE"/>
        </w:rPr>
        <w:t xml:space="preserve">, </w:t>
      </w:r>
      <w:hyperlink r:id="rId566">
        <w:r>
          <w:rPr>
            <w:lang w:val="ar_AE" w:bidi="ar_AE"/>
          </w:rPr>
          <w:rPr>
            <w:color w:val="0000EE"/>
            <w:u w:val="single"/>
          </w:rPr>
          <w:t>15</w:t>
        </w:r>
      </w:hyperlink>
      <w:r>
        <w:rPr>
          <w:lang w:val="ar_AE" w:bidi="ar_AE"/>
        </w:rPr>
        <w:t>). كانت الراحة من عملهم (</w:t>
      </w:r>
      <w:hyperlink r:id="rId566">
        <w:r>
          <w:rPr>
            <w:lang w:val="ar_AE" w:bidi="ar_AE"/>
          </w:rPr>
          <w:rPr>
            <w:color w:val="0000EE"/>
            <w:u w:val="single"/>
          </w:rPr>
          <w:t>31: 15</w:t>
        </w:r>
      </w:hyperlink>
      <w:r>
        <w:rPr>
          <w:lang w:val="ar_AE" w:bidi="ar_AE"/>
        </w:rPr>
        <w:t xml:space="preserve">, </w:t>
      </w:r>
      <w:hyperlink r:id="rId560">
        <w:r>
          <w:rPr>
            <w:lang w:val="ar_AE" w:bidi="ar_AE"/>
          </w:rPr>
          <w:rPr>
            <w:color w:val="0000EE"/>
            <w:u w:val="single"/>
          </w:rPr>
          <w:t>17</w:t>
        </w:r>
      </w:hyperlink>
      <w:r>
        <w:rPr>
          <w:lang w:val="ar_AE" w:bidi="ar_AE"/>
        </w:rPr>
        <w:t xml:space="preserve">) أيضًا وسيلة عملية لإظهار الاعتماد الحقيقي على الله لتلبية احتياجاتهم (انظر </w:t>
      </w:r>
      <w:hyperlink r:id="rId561">
        <w:r>
          <w:rPr>
            <w:lang w:val="ar_AE" w:bidi="ar_AE"/>
          </w:rPr>
          <w:rPr>
            <w:color w:val="0000EE"/>
            <w:u w:val="single"/>
          </w:rPr>
          <w:t>20: 8–11</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14–15</w:t>
      </w:r>
      <w:r>
        <w:rPr>
          <w:lang w:val="ar_AE" w:bidi="ar_AE"/>
        </w:rPr>
      </w:r>
    </w:p>
    <w:p>
      <w:pPr>
        <w:bidi/>
      </w:pPr>
      <w:r>
        <w:rPr>
          <w:lang w:val="ar_AE" w:bidi="ar_AE"/>
        </w:rPr>
      </w:r>
      <w:r>
        <w:rPr>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hyperlink r:id="rId567">
        <w:r>
          <w:rPr>
            <w:lang w:val="ar_AE" w:bidi="ar_AE"/>
          </w:rPr>
          <w:rPr>
            <w:color w:val="0000EE"/>
            <w:u w:val="single"/>
          </w:rPr>
          <w:t>عدد 15:32–36</w:t>
        </w:r>
      </w:hyperlink>
      <w:r>
        <w:rPr>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hyperlink r:id="rId568">
        <w:r>
          <w:rPr>
            <w:lang w:val="ar_AE" w:bidi="ar_AE"/>
          </w:rPr>
          <w:rPr>
            <w:color w:val="0000EE"/>
            <w:u w:val="single"/>
          </w:rPr>
          <w:t>أعمال 5:1–11</w:t>
        </w:r>
      </w:hyperlink>
      <w:r>
        <w:rPr>
          <w:lang w:val="ar_AE" w:bidi="ar_AE"/>
        </w:rPr>
        <w:t xml:space="preserve">). إذا لم يتم تعلّم الحقيقة الروحية لهذا الدرس، فلن تكون الطاعة الطقسية ذات قيمة (انظر </w:t>
      </w:r>
      <w:hyperlink r:id="rId569">
        <w:r>
          <w:rPr>
            <w:lang w:val="ar_AE" w:bidi="ar_AE"/>
          </w:rPr>
          <w:rPr>
            <w:color w:val="0000EE"/>
            <w:u w:val="single"/>
          </w:rPr>
          <w:t>كولوسي 2: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18</w:t>
      </w:r>
      <w:r>
        <w:rPr>
          <w:lang w:val="ar_AE" w:bidi="ar_AE"/>
        </w:rPr>
      </w:r>
    </w:p>
    <w:p>
      <w:pPr>
        <w:bidi/>
      </w:pPr>
      <w:r>
        <w:rPr>
          <w:lang w:val="ar_AE" w:bidi="ar_AE"/>
        </w:rPr>
      </w:r>
      <w:r>
        <w:rPr>
          <w:lang w:val="ar_AE" w:bidi="ar_AE"/>
        </w:rPr>
        <w:t xml:space="preserve">عادةً، كان كل طرف في العهد يتلقى نسخة مكتوبة من شروط العهد. لذلك قد يكون </w:t>
      </w:r>
      <w:r>
        <w:rPr>
          <w:lang w:val="ar_AE" w:bidi="ar_AE"/>
        </w:rPr>
        <w:t>لَوْحَيْ الحَجَرٍ</w:t>
      </w:r>
      <w:r>
        <w:rPr>
          <w:lang w:val="ar_AE" w:bidi="ar_AE"/>
        </w:rPr>
        <w:t xml:space="preserve"> كانا متطابقين، نسخة الله والأخرى نسخة الشعب، ليتم الاحتفاظ بهما معًا في تابوت العهد. • إصبع الله: انظر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w:t>
      </w:r>
      <w:r>
        <w:rPr>
          <w:lang w:val="ar_AE" w:bidi="ar_AE"/>
        </w:rPr>
      </w:r>
    </w:p>
    <w:p>
      <w:pPr>
        <w:bidi/>
      </w:pPr>
      <w:r>
        <w:rPr>
          <w:lang w:val="ar_AE" w:bidi="ar_AE"/>
        </w:rPr>
      </w:r>
      <w:r>
        <w:rPr>
          <w:lang w:val="ar_AE" w:bidi="ar_AE"/>
        </w:rPr>
        <w:t>كانت أفعال بني إسرائيل مدفوعة بالخوف، وعدم احترام موسى</w:t>
      </w:r>
      <w:r>
        <w:rPr>
          <w:i/>
          <w:lang w:val="ar_AE" w:bidi="ar_AE"/>
        </w:rPr>
        <w:t>,</w:t>
      </w:r>
      <w:r>
        <w:rPr>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hyperlink r:id="rId570">
        <w:r>
          <w:rPr>
            <w:lang w:val="ar_AE" w:bidi="ar_AE"/>
          </w:rPr>
          <w:rPr>
            <w:color w:val="0000EE"/>
            <w:u w:val="single"/>
          </w:rPr>
          <w:t>1 صم 13: 7–13</w:t>
        </w:r>
      </w:hyperlink>
      <w:r>
        <w:rPr>
          <w:lang w:val="ar_AE" w:bidi="ar_AE"/>
        </w:rPr>
        <w:t xml:space="preserve">; </w:t>
      </w:r>
      <w:hyperlink r:id="rId571">
        <w:r>
          <w:rPr>
            <w:lang w:val="ar_AE" w:bidi="ar_AE"/>
          </w:rPr>
          <w:rPr>
            <w:color w:val="0000EE"/>
            <w:u w:val="single"/>
          </w:rPr>
          <w:t>إش 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1–6</w:t>
      </w:r>
      <w:r>
        <w:rPr>
          <w:lang w:val="ar_AE" w:bidi="ar_AE"/>
        </w:rPr>
      </w:r>
    </w:p>
    <w:p>
      <w:pPr>
        <w:bidi/>
      </w:pPr>
      <w:r>
        <w:rPr>
          <w:lang w:val="ar_AE" w:bidi="ar_AE"/>
        </w:rPr>
      </w:r>
      <w:r>
        <w:rPr>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hyperlink r:id="rId572">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١–٣٥</w:t>
      </w:r>
      <w:r>
        <w:rPr>
          <w:lang w:val="ar_AE" w:bidi="ar_AE"/>
        </w:rPr>
      </w:r>
    </w:p>
    <w:p>
      <w:pPr>
        <w:bidi/>
      </w:pPr>
      <w:r>
        <w:rPr>
          <w:lang w:val="ar_AE" w:bidi="ar_AE"/>
        </w:rPr>
      </w:r>
      <w:r>
        <w:rPr>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hyperlink r:id="rId422">
        <w:r>
          <w:rPr>
            <w:lang w:val="ar_AE" w:bidi="ar_AE"/>
          </w:rPr>
          <w:rPr>
            <w:color w:val="0000EE"/>
            <w:u w:val="single"/>
          </w:rPr>
          <w:t>25–31</w:t>
        </w:r>
      </w:hyperlink>
      <w:r>
        <w:rPr>
          <w:lang w:val="ar_AE" w:bidi="ar_AE"/>
        </w:rPr>
        <w:t xml:space="preserve">). ومع ذلك، حاول الإسرائيليون تلبية احتياجاتهم بأنفسهم. إن الشركة مع الله تتطلب الاعتماد عليه (انظر </w:t>
      </w:r>
      <w:hyperlink r:id="rId573">
        <w:r>
          <w:rPr>
            <w:lang w:val="ar_AE" w:bidi="ar_AE"/>
          </w:rPr>
          <w:rPr>
            <w:color w:val="0000EE"/>
            <w:u w:val="single"/>
          </w:rPr>
          <w:t>يوحنا 15: 5</w:t>
        </w:r>
      </w:hyperlink>
      <w:r>
        <w:rPr>
          <w:lang w:val="ar_AE" w:bidi="ar_AE"/>
        </w:rPr>
        <w:t xml:space="preserve">; </w:t>
      </w:r>
      <w:hyperlink r:id="rId574">
        <w:r>
          <w:rPr>
            <w:lang w:val="ar_AE" w:bidi="ar_AE"/>
          </w:rPr>
          <w:rPr>
            <w:color w:val="0000EE"/>
            <w:u w:val="single"/>
          </w:rPr>
          <w:t>2 كو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٢–٤</w:t>
      </w:r>
      <w:r>
        <w:rPr>
          <w:lang w:val="ar_AE" w:bidi="ar_AE"/>
        </w:rPr>
      </w:r>
    </w:p>
    <w:p>
      <w:pPr>
        <w:bidi/>
      </w:pPr>
      <w:r>
        <w:rPr>
          <w:lang w:val="ar_AE" w:bidi="ar_AE"/>
        </w:rPr>
      </w:r>
      <w:r>
        <w:rPr>
          <w:lang w:val="ar_AE" w:bidi="ar_AE"/>
        </w:rPr>
        <w:t>إن المحترف دينيًا، هارون</w:t>
      </w:r>
      <w:r>
        <w:rPr>
          <w:i/>
          <w:lang w:val="ar_AE" w:bidi="ar_AE"/>
        </w:rPr>
        <w:t>،</w:t>
      </w:r>
      <w:r>
        <w:rPr>
          <w:lang w:val="ar_AE" w:bidi="ar_AE"/>
        </w:rPr>
        <w:t xml:space="preserve"> طلب مساهمة محددة من </w:t>
      </w:r>
      <w:r>
        <w:rPr>
          <w:lang w:val="ar_AE" w:bidi="ar_AE"/>
        </w:rPr>
        <w:t>أَقْرَاطَ ٱلذَّهَبِ</w:t>
      </w:r>
      <w:r>
        <w:rPr>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hyperlink r:id="rId575">
        <w:r>
          <w:rPr>
            <w:lang w:val="ar_AE" w:bidi="ar_AE"/>
          </w:rPr>
          <w:rPr>
            <w:color w:val="0000EE"/>
            <w:u w:val="single"/>
          </w:rPr>
          <w:t>25: 1–9</w:t>
        </w:r>
      </w:hyperlink>
      <w:r>
        <w:rPr>
          <w:lang w:val="ar_AE" w:bidi="ar_AE"/>
        </w:rPr>
        <w:t xml:space="preserve">; </w:t>
      </w:r>
      <w:hyperlink r:id="rId576">
        <w:r>
          <w:rPr>
            <w:lang w:val="ar_AE" w:bidi="ar_AE"/>
          </w:rPr>
          <w:rPr>
            <w:color w:val="0000EE"/>
            <w:u w:val="single"/>
          </w:rPr>
          <w:t>35: 4–36: 7</w:t>
        </w:r>
      </w:hyperlink>
      <w:r>
        <w:rPr>
          <w:lang w:val="ar_AE" w:bidi="ar_AE"/>
        </w:rPr>
        <w:t>) والمشاركة في العمل تحت إشراف شخص عادي مملؤ بالروح (</w:t>
      </w:r>
      <w:hyperlink r:id="rId577">
        <w:r>
          <w:rPr>
            <w:lang w:val="ar_AE" w:bidi="ar_AE"/>
          </w:rPr>
          <w:rPr>
            <w:color w:val="0000EE"/>
            <w:u w:val="single"/>
          </w:rPr>
          <w:t>31: 1–6</w:t>
        </w:r>
      </w:hyperlink>
      <w:r>
        <w:rPr>
          <w:lang w:val="ar_AE" w:bidi="ar_AE"/>
        </w:rPr>
        <w:t xml:space="preserve">; </w:t>
      </w:r>
      <w:hyperlink r:id="rId578">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٤</w:t>
      </w:r>
      <w:r>
        <w:rPr>
          <w:lang w:val="ar_AE" w:bidi="ar_AE"/>
        </w:rPr>
      </w:r>
    </w:p>
    <w:p>
      <w:pPr>
        <w:bidi/>
      </w:pPr>
      <w:r>
        <w:rPr>
          <w:lang w:val="ar_AE" w:bidi="ar_AE"/>
        </w:rPr>
      </w:r>
      <w:r>
        <w:rPr>
          <w:lang w:val="ar_AE" w:bidi="ar_AE"/>
        </w:rPr>
        <w:t>عِجْلًا مَسْبُوكًا</w:t>
      </w:r>
      <w:r>
        <w:rPr>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lang w:val="ar_AE" w:bidi="ar_AE"/>
        </w:rPr>
        <w:t>هَذِهِ آلِهَتُكَ يَا إِسْرَائِيلُ ٱلَّتِي أَصْعَدَتْكَ مِنْ أَرْضِ مِصْرَ</w:t>
      </w:r>
      <w:r>
        <w:rPr>
          <w:lang w:val="ar_AE" w:bidi="ar_AE"/>
        </w:rPr>
        <w:t>: نسب الناس إلى الصنم ما كانوا قد قالوه للتو عن موسى (</w:t>
      </w:r>
      <w:hyperlink r:id="rId579">
        <w:r>
          <w:rPr>
            <w:lang w:val="ar_AE" w:bidi="ar_AE"/>
          </w:rPr>
          <w:rPr>
            <w:color w:val="0000EE"/>
            <w:u w:val="single"/>
          </w:rPr>
          <w:t>32: 1</w:t>
        </w:r>
      </w:hyperlink>
      <w:r>
        <w:rPr>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lang w:val="ar_AE" w:bidi="ar_AE"/>
        </w:rPr>
        <w:t>ليس</w:t>
      </w:r>
      <w:r>
        <w:rPr>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lang w:val="ar_AE" w:bidi="ar_AE"/>
        </w:rPr>
      </w:r>
      <w:r>
        <w:rPr>
          <w:lang w:val="ar_AE" w:bidi="ar_AE"/>
        </w:rPr>
      </w:r>
    </w:p>
    <w:p>
      <w:pPr>
        <w:bidi/>
      </w:pPr>
      <w:r>
        <w:rPr>
          <w:lang w:val="ar_AE" w:bidi="ar_AE"/>
        </w:rPr>
      </w:r>
    </w:p>
    <w:p>
      <w:pPr>
        <w:pStyle w:val="Heading2"/>
        <w:bidi/>
      </w:pPr>
      <w:r>
        <w:rPr>
          <w:lang w:val="ar_AE" w:bidi="ar_AE"/>
        </w:rPr>
        <w:t>خروج ٣٢: ٥</w:t>
      </w:r>
      <w:r>
        <w:rPr>
          <w:lang w:val="ar_AE" w:bidi="ar_AE"/>
        </w:rPr>
      </w:r>
    </w:p>
    <w:p>
      <w:pPr>
        <w:bidi/>
      </w:pPr>
      <w:r>
        <w:rPr>
          <w:lang w:val="ar_AE" w:bidi="ar_AE"/>
        </w:rPr>
      </w:r>
      <w:r>
        <w:rPr>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hyperlink r:id="rId580">
        <w:r>
          <w:rPr>
            <w:lang w:val="ar_AE" w:bidi="ar_AE"/>
          </w:rPr>
          <w:rPr>
            <w:color w:val="0000EE"/>
            <w:u w:val="single"/>
          </w:rPr>
          <w:t>32: 4</w:t>
        </w:r>
      </w:hyperlink>
      <w:r>
        <w:rPr>
          <w:lang w:val="ar_AE" w:bidi="ar_AE"/>
        </w:rPr>
        <w:t>)، إلا أن هارون أشار أيضًا إلى أنه كان تجسيدًا ماديًا للرب.</w:t>
      </w:r>
      <w:r>
        <w:rPr>
          <w:lang w:val="ar_AE" w:bidi="ar_AE"/>
        </w:rPr>
      </w:r>
      <w:r>
        <w:rPr>
          <w:lang w:val="ar_AE" w:bidi="ar_AE"/>
        </w:rPr>
      </w:r>
    </w:p>
    <w:p>
      <w:pPr>
        <w:bidi/>
      </w:pPr>
      <w:r>
        <w:rPr>
          <w:lang w:val="ar_AE" w:bidi="ar_AE"/>
        </w:rPr>
      </w:r>
    </w:p>
    <w:p>
      <w:pPr>
        <w:pStyle w:val="Heading2"/>
        <w:bidi/>
      </w:pPr>
      <w:r>
        <w:rPr>
          <w:lang w:val="ar_AE" w:bidi="ar_AE"/>
        </w:rPr>
        <w:t>خروج ٣٢: ٦</w:t>
      </w:r>
      <w:r>
        <w:rPr>
          <w:lang w:val="ar_AE" w:bidi="ar_AE"/>
        </w:rPr>
      </w:r>
    </w:p>
    <w:p>
      <w:pPr>
        <w:bidi/>
      </w:pPr>
      <w:r>
        <w:rPr>
          <w:lang w:val="ar_AE" w:bidi="ar_AE"/>
        </w:rPr>
      </w:r>
      <w:r>
        <w:rPr>
          <w:lang w:val="ar_AE" w:bidi="ar_AE"/>
        </w:rPr>
        <w:t xml:space="preserve">المصطلح العبري المترجم إلى احتفال وثني يُترجم تقليديًا </w:t>
      </w:r>
      <w:r>
        <w:rPr>
          <w:i/>
          <w:lang w:val="ar_AE" w:bidi="ar_AE"/>
        </w:rPr>
        <w:t>قَامُوا لِلَّعِبِ</w:t>
      </w:r>
      <w:r>
        <w:rPr>
          <w:i/>
          <w:lang w:val="ar_AE" w:bidi="ar_AE"/>
        </w:rPr>
        <w:t>.</w:t>
      </w:r>
      <w:r>
        <w:rPr>
          <w:lang w:val="ar_AE" w:bidi="ar_AE"/>
        </w:rPr>
        <w:t xml:space="preserve"> كما هو الحال في اللغة الإنجليزية، يمكن أن تكون للكلمة العبرية </w:t>
      </w:r>
      <w:r>
        <w:rPr>
          <w:i/>
          <w:lang w:val="ar_AE" w:bidi="ar_AE"/>
        </w:rPr>
        <w:t>للعب</w:t>
      </w:r>
      <w:r>
        <w:rPr>
          <w:lang w:val="ar_AE" w:bidi="ar_AE"/>
        </w:rPr>
        <w:t xml:space="preserve"> دلالات جنسية (انظر </w:t>
      </w:r>
      <w:hyperlink r:id="rId581">
        <w:r>
          <w:rPr>
            <w:lang w:val="ar_AE" w:bidi="ar_AE"/>
          </w:rPr>
          <w:rPr>
            <w:color w:val="0000EE"/>
            <w:u w:val="single"/>
          </w:rPr>
          <w:t>تكوين 26: 8</w:t>
        </w:r>
      </w:hyperlink>
      <w:r>
        <w:rPr>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hyperlink r:id="rId582">
        <w:r>
          <w:rPr>
            <w:lang w:val="ar_AE" w:bidi="ar_AE"/>
          </w:rPr>
          <w:rPr>
            <w:color w:val="0000EE"/>
            <w:u w:val="single"/>
          </w:rPr>
          <w:t>1 كورنثوس 10: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٧</w:t>
      </w:r>
      <w:r>
        <w:rPr>
          <w:lang w:val="ar_AE" w:bidi="ar_AE"/>
        </w:rPr>
      </w:r>
    </w:p>
    <w:p>
      <w:pPr>
        <w:bidi/>
      </w:pPr>
      <w:r>
        <w:rPr>
          <w:lang w:val="ar_AE" w:bidi="ar_AE"/>
        </w:rPr>
      </w:r>
      <w:r>
        <w:rPr>
          <w:lang w:val="ar_AE" w:bidi="ar_AE"/>
        </w:rPr>
        <w:t>شَعْبُكَ ٱلَّذِي أَصْعَدْتَهُ مِنْ أَرْضِ مِصْرَ</w:t>
      </w:r>
      <w:r>
        <w:rPr>
          <w:lang w:val="ar_AE" w:bidi="ar_AE"/>
        </w:rPr>
        <w:t>: الله هنا ينسب عمله الخاص إلى موسى، مما يشير إلى أنه كان يختبر موسى، ويعطيه فرصة لارتكاب نفس الخطأ الذي ارتكبه الشعب (</w:t>
      </w:r>
      <w:hyperlink r:id="rId579">
        <w:r>
          <w:rPr>
            <w:lang w:val="ar_AE" w:bidi="ar_AE"/>
          </w:rPr>
          <w:rPr>
            <w:color w:val="0000EE"/>
            <w:u w:val="single"/>
          </w:rPr>
          <w:t>32: 1</w:t>
        </w:r>
      </w:hyperlink>
      <w:r>
        <w:rPr>
          <w:lang w:val="ar_AE" w:bidi="ar_AE"/>
        </w:rPr>
        <w:t xml:space="preserve">). لم يكن الله "يغوي" موسى بمعنى "إغوائه لفعل الشر" (انظر </w:t>
      </w:r>
      <w:hyperlink r:id="rId583">
        <w:r>
          <w:rPr>
            <w:lang w:val="ar_AE" w:bidi="ar_AE"/>
          </w:rPr>
          <w:rPr>
            <w:color w:val="0000EE"/>
            <w:u w:val="single"/>
          </w:rPr>
          <w:t>يعقوب 1: 13–14</w:t>
        </w:r>
      </w:hyperlink>
      <w:r>
        <w:rPr>
          <w:lang w:val="ar_AE" w:bidi="ar_AE"/>
        </w:rPr>
        <w:t xml:space="preserve">)، بل كان يضع موسى في موقف يواجه فيه خيارًا واضحًا يمكن أن يأخذه في اتجاهات متعارضة (قارن </w:t>
      </w:r>
      <w:hyperlink r:id="rId584">
        <w:r>
          <w:rPr>
            <w:lang w:val="ar_AE" w:bidi="ar_AE"/>
          </w:rPr>
          <w:rPr>
            <w:color w:val="0000EE"/>
            <w:u w:val="single"/>
          </w:rPr>
          <w:t>1 ملوك 22: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٩–١٠</w:t>
      </w:r>
      <w:r>
        <w:rPr>
          <w:lang w:val="ar_AE" w:bidi="ar_AE"/>
        </w:rPr>
      </w:r>
    </w:p>
    <w:p>
      <w:pPr>
        <w:bidi/>
      </w:pPr>
      <w:r>
        <w:rPr>
          <w:lang w:val="ar_AE" w:bidi="ar_AE"/>
        </w:rPr>
      </w:r>
      <w:r>
        <w:rPr>
          <w:lang w:val="ar_AE" w:bidi="ar_AE"/>
        </w:rPr>
        <w:t>كان الله على ما يبدو مستعدًا للتخلي عن شعبه، لأنهم قد خرقوا عهده معه.</w:t>
      </w:r>
      <w:r>
        <w:rPr>
          <w:lang w:val="ar_AE" w:bidi="ar_AE"/>
        </w:rPr>
      </w:r>
      <w:r>
        <w:rPr>
          <w:lang w:val="ar_AE" w:bidi="ar_AE"/>
        </w:rPr>
      </w:r>
    </w:p>
    <w:p>
      <w:pPr>
        <w:bidi/>
      </w:pPr>
      <w:r>
        <w:rPr>
          <w:lang w:val="ar_AE" w:bidi="ar_AE"/>
        </w:rPr>
      </w:r>
    </w:p>
    <w:p>
      <w:pPr>
        <w:pStyle w:val="Heading2"/>
        <w:bidi/>
      </w:pPr>
      <w:r>
        <w:rPr>
          <w:lang w:val="ar_AE" w:bidi="ar_AE"/>
        </w:rPr>
        <w:t>خروج 32: 10</w:t>
      </w:r>
      <w:r>
        <w:rPr>
          <w:lang w:val="ar_AE" w:bidi="ar_AE"/>
        </w:rPr>
      </w:r>
    </w:p>
    <w:p>
      <w:pPr>
        <w:bidi/>
      </w:pPr>
      <w:r>
        <w:rPr>
          <w:lang w:val="ar_AE" w:bidi="ar_AE"/>
        </w:rPr>
      </w:r>
      <w:r>
        <w:rPr>
          <w:lang w:val="ar_AE" w:bidi="ar_AE"/>
        </w:rPr>
        <w:t>فَٱلْآنَ ٱتْرُكْنِي</w:t>
      </w:r>
      <w:r>
        <w:rPr>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lang w:val="ar_AE" w:bidi="ar_AE"/>
        </w:rPr>
        <w:t>فَأُصَيِّرَكَ شَعْبًا عَظِيمًا</w:t>
      </w:r>
      <w:r>
        <w:rPr>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lang w:val="ar_AE" w:bidi="ar_AE"/>
        </w:rPr>
      </w:r>
      <w:r>
        <w:rPr>
          <w:lang w:val="ar_AE" w:bidi="ar_AE"/>
        </w:rPr>
      </w:r>
    </w:p>
    <w:p>
      <w:pPr>
        <w:bidi/>
      </w:pPr>
      <w:r>
        <w:rPr>
          <w:lang w:val="ar_AE" w:bidi="ar_AE"/>
        </w:rPr>
      </w:r>
    </w:p>
    <w:p>
      <w:pPr>
        <w:pStyle w:val="Heading2"/>
        <w:bidi/>
      </w:pPr>
      <w:r>
        <w:rPr>
          <w:lang w:val="ar_AE" w:bidi="ar_AE"/>
        </w:rPr>
        <w:t>خروج ٣٢: ١١–١٣</w:t>
      </w:r>
      <w:r>
        <w:rPr>
          <w:lang w:val="ar_AE" w:bidi="ar_AE"/>
        </w:rPr>
      </w:r>
    </w:p>
    <w:p>
      <w:pPr>
        <w:bidi/>
      </w:pPr>
      <w:r>
        <w:rPr>
          <w:lang w:val="ar_AE" w:bidi="ar_AE"/>
        </w:rPr>
      </w:r>
      <w:r>
        <w:rPr>
          <w:lang w:val="ar_AE" w:bidi="ar_AE"/>
        </w:rPr>
        <w:t>إذا كان هناك اختبار، فقد نجح موسى فيه. رفض أن يضع نفسه في مكان الله (</w:t>
      </w:r>
      <w:hyperlink r:id="rId585">
        <w:r>
          <w:rPr>
            <w:lang w:val="ar_AE" w:bidi="ar_AE"/>
          </w:rPr>
          <w:rPr>
            <w:color w:val="0000EE"/>
            <w:u w:val="single"/>
          </w:rPr>
          <w:t>32: 11</w:t>
        </w:r>
      </w:hyperlink>
      <w:r>
        <w:rPr>
          <w:lang w:val="ar_AE" w:bidi="ar_AE"/>
        </w:rPr>
        <w:t>). كان يعلم أن الله عادل وأمين وأنه لن ينقذ الناس من مصر فقط ليهلكهم (</w:t>
      </w:r>
      <w:hyperlink r:id="rId586">
        <w:r>
          <w:rPr>
            <w:lang w:val="ar_AE" w:bidi="ar_AE"/>
          </w:rPr>
          <w:rPr>
            <w:color w:val="0000EE"/>
            <w:u w:val="single"/>
          </w:rPr>
          <w:t>32: 12</w:t>
        </w:r>
      </w:hyperlink>
      <w:r>
        <w:rPr>
          <w:lang w:val="ar_AE" w:bidi="ar_AE"/>
        </w:rPr>
        <w:t>). رفض موسى قبول الدعوة ليصبح أبا لأمة عظيمة، لأن ذلك سيتطلب من الله أن ينكث وعوده لإبراهيم وإسحاق ويعقوب (</w:t>
      </w:r>
      <w:hyperlink r:id="rId587">
        <w:r>
          <w:rPr>
            <w:lang w:val="ar_AE" w:bidi="ar_AE"/>
          </w:rPr>
          <w:rPr>
            <w:color w:val="0000EE"/>
            <w:u w:val="single"/>
          </w:rPr>
          <w:t>32: 13</w:t>
        </w:r>
      </w:hyperlink>
      <w:r>
        <w:rPr>
          <w:lang w:val="ar_AE" w:bidi="ar_AE"/>
        </w:rPr>
        <w:t>). تعلّم موسى من هو الله حقًا.</w:t>
      </w:r>
      <w:r>
        <w:rPr>
          <w:lang w:val="ar_AE" w:bidi="ar_AE"/>
        </w:rPr>
      </w:r>
      <w:r>
        <w:rPr>
          <w:lang w:val="ar_AE" w:bidi="ar_AE"/>
        </w:rPr>
      </w:r>
    </w:p>
    <w:p>
      <w:pPr>
        <w:bidi/>
      </w:pPr>
      <w:r>
        <w:rPr>
          <w:lang w:val="ar_AE" w:bidi="ar_AE"/>
        </w:rPr>
      </w:r>
    </w:p>
    <w:p>
      <w:pPr>
        <w:pStyle w:val="Heading2"/>
        <w:bidi/>
      </w:pPr>
      <w:r>
        <w:rPr>
          <w:lang w:val="ar_AE" w:bidi="ar_AE"/>
        </w:rPr>
        <w:t>خروج ٣٢: ١٤</w:t>
      </w:r>
      <w:r>
        <w:rPr>
          <w:lang w:val="ar_AE" w:bidi="ar_AE"/>
        </w:rPr>
      </w:r>
    </w:p>
    <w:p>
      <w:pPr>
        <w:bidi/>
      </w:pPr>
      <w:r>
        <w:rPr>
          <w:lang w:val="ar_AE" w:bidi="ar_AE"/>
        </w:rPr>
      </w:r>
      <w:r>
        <w:rPr>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lang w:val="ar_AE" w:bidi="ar_AE"/>
        </w:rPr>
      </w:r>
      <w:r>
        <w:rPr>
          <w:lang w:val="ar_AE" w:bidi="ar_AE"/>
        </w:rPr>
      </w:r>
    </w:p>
    <w:p>
      <w:pPr>
        <w:bidi/>
      </w:pPr>
      <w:r>
        <w:rPr>
          <w:lang w:val="ar_AE" w:bidi="ar_AE"/>
        </w:rPr>
      </w:r>
    </w:p>
    <w:p>
      <w:pPr>
        <w:pStyle w:val="Heading2"/>
        <w:bidi/>
      </w:pPr>
      <w:r>
        <w:rPr>
          <w:lang w:val="ar_AE" w:bidi="ar_AE"/>
        </w:rPr>
        <w:t>خروج ٣٢: ١٥–٢٩</w:t>
      </w:r>
      <w:r>
        <w:rPr>
          <w:lang w:val="ar_AE" w:bidi="ar_AE"/>
        </w:rPr>
      </w:r>
    </w:p>
    <w:p>
      <w:pPr>
        <w:bidi/>
      </w:pPr>
      <w:r>
        <w:rPr>
          <w:lang w:val="ar_AE" w:bidi="ar_AE"/>
        </w:rPr>
      </w:r>
      <w:r>
        <w:rPr>
          <w:lang w:val="ar_AE" w:bidi="ar_AE"/>
        </w:rPr>
        <w:t>عندما رأى موسى ما كان يحدث بالفعل، كان أقل هدوءًا بكثير مما كان عليه على الجبل. طرح الألواح وحطمها (</w:t>
      </w:r>
      <w:hyperlink r:id="rId588">
        <w:r>
          <w:rPr>
            <w:lang w:val="ar_AE" w:bidi="ar_AE"/>
          </w:rPr>
          <w:rPr>
            <w:color w:val="0000EE"/>
            <w:u w:val="single"/>
          </w:rPr>
          <w:t>32: 15–19</w:t>
        </w:r>
      </w:hyperlink>
      <w:r>
        <w:rPr>
          <w:lang w:val="ar_AE" w:bidi="ar_AE"/>
        </w:rPr>
        <w:t>)، دمر العجل (</w:t>
      </w:r>
      <w:hyperlink r:id="rId589">
        <w:r>
          <w:rPr>
            <w:lang w:val="ar_AE" w:bidi="ar_AE"/>
          </w:rPr>
          <w:rPr>
            <w:color w:val="0000EE"/>
            <w:u w:val="single"/>
          </w:rPr>
          <w:t>32: 20</w:t>
        </w:r>
      </w:hyperlink>
      <w:r>
        <w:rPr>
          <w:lang w:val="ar_AE" w:bidi="ar_AE"/>
        </w:rPr>
        <w:t>)، واجه هارون (</w:t>
      </w:r>
      <w:hyperlink r:id="rId590">
        <w:r>
          <w:rPr>
            <w:lang w:val="ar_AE" w:bidi="ar_AE"/>
          </w:rPr>
          <w:rPr>
            <w:color w:val="0000EE"/>
            <w:u w:val="single"/>
          </w:rPr>
          <w:t>32: 21–25</w:t>
        </w:r>
      </w:hyperlink>
      <w:r>
        <w:rPr>
          <w:lang w:val="ar_AE" w:bidi="ar_AE"/>
        </w:rPr>
        <w:t>)، وقتل زعماء هذا العمل (</w:t>
      </w:r>
      <w:hyperlink r:id="rId591">
        <w:r>
          <w:rPr>
            <w:lang w:val="ar_AE" w:bidi="ar_AE"/>
          </w:rPr>
          <w:rPr>
            <w:color w:val="0000EE"/>
            <w:u w:val="single"/>
          </w:rPr>
          <w:t>32: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16</w:t>
      </w:r>
      <w:r>
        <w:rPr>
          <w:lang w:val="ar_AE" w:bidi="ar_AE"/>
        </w:rPr>
      </w:r>
    </w:p>
    <w:p>
      <w:pPr>
        <w:bidi/>
      </w:pPr>
      <w:r>
        <w:rPr>
          <w:lang w:val="ar_AE" w:bidi="ar_AE"/>
        </w:rPr>
      </w:r>
      <w:r>
        <w:rPr>
          <w:lang w:val="ar_AE" w:bidi="ar_AE"/>
        </w:rPr>
        <w:t>وَٱللَّوْحَانِ هُمَا صَنْعَةُ ٱللهِ</w:t>
      </w:r>
      <w:r>
        <w:rPr>
          <w:lang w:val="ar_AE" w:bidi="ar_AE"/>
        </w:rPr>
        <w:t>: لم يكن العهد مجرد اتفاق بشري.</w:t>
      </w:r>
      <w:r>
        <w:rPr>
          <w:lang w:val="ar_AE" w:bidi="ar_AE"/>
        </w:rPr>
      </w:r>
      <w:r>
        <w:rPr>
          <w:lang w:val="ar_AE" w:bidi="ar_AE"/>
        </w:rPr>
      </w:r>
    </w:p>
    <w:p>
      <w:pPr>
        <w:bidi/>
      </w:pPr>
      <w:r>
        <w:rPr>
          <w:lang w:val="ar_AE" w:bidi="ar_AE"/>
        </w:rPr>
      </w:r>
    </w:p>
    <w:p>
      <w:pPr>
        <w:pStyle w:val="Heading2"/>
        <w:bidi/>
      </w:pPr>
      <w:r>
        <w:rPr>
          <w:lang w:val="ar_AE" w:bidi="ar_AE"/>
        </w:rPr>
        <w:t>خروج ٣٢: ١٩</w:t>
      </w:r>
      <w:r>
        <w:rPr>
          <w:lang w:val="ar_AE" w:bidi="ar_AE"/>
        </w:rPr>
      </w:r>
    </w:p>
    <w:p>
      <w:pPr>
        <w:bidi/>
      </w:pPr>
      <w:r>
        <w:rPr>
          <w:lang w:val="ar_AE" w:bidi="ar_AE"/>
        </w:rPr>
      </w:r>
      <w:r>
        <w:rPr>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hyperlink r:id="rId592">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٢٠</w:t>
      </w:r>
      <w:r>
        <w:rPr>
          <w:lang w:val="ar_AE" w:bidi="ar_AE"/>
        </w:rPr>
      </w:r>
    </w:p>
    <w:p>
      <w:pPr>
        <w:bidi/>
      </w:pPr>
      <w:r>
        <w:rPr>
          <w:lang w:val="ar_AE" w:bidi="ar_AE"/>
        </w:rPr>
      </w:r>
      <w:r>
        <w:rPr>
          <w:lang w:val="ar_AE" w:bidi="ar_AE"/>
        </w:rPr>
        <w:t>إن تمرير الماء المختلط بمسحوق الذهب الناتج عن الصنم وسط الناس جعل أجسادهم غير نظيفة للغاية.</w:t>
      </w:r>
      <w:r>
        <w:rPr>
          <w:lang w:val="ar_AE" w:bidi="ar_AE"/>
        </w:rPr>
      </w:r>
      <w:r>
        <w:rPr>
          <w:lang w:val="ar_AE" w:bidi="ar_AE"/>
        </w:rPr>
      </w:r>
    </w:p>
    <w:p>
      <w:pPr>
        <w:bidi/>
      </w:pPr>
      <w:r>
        <w:rPr>
          <w:lang w:val="ar_AE" w:bidi="ar_AE"/>
        </w:rPr>
      </w:r>
    </w:p>
    <w:p>
      <w:pPr>
        <w:pStyle w:val="Heading2"/>
        <w:bidi/>
      </w:pPr>
      <w:r>
        <w:rPr>
          <w:lang w:val="ar_AE" w:bidi="ar_AE"/>
        </w:rPr>
        <w:t>خروج ٣٢: ٢١–٢٥</w:t>
      </w:r>
      <w:r>
        <w:rPr>
          <w:lang w:val="ar_AE" w:bidi="ar_AE"/>
        </w:rPr>
      </w:r>
    </w:p>
    <w:p>
      <w:pPr>
        <w:bidi/>
      </w:pPr>
      <w:r>
        <w:rPr>
          <w:lang w:val="ar_AE" w:bidi="ar_AE"/>
        </w:rPr>
      </w:r>
      <w:r>
        <w:rPr>
          <w:lang w:val="ar_AE" w:bidi="ar_AE"/>
        </w:rPr>
        <w:t>أنكر هارون مسئوليته على الرغم من أنه هو نفسه قد صنع القوالب وصب الذهب (</w:t>
      </w:r>
      <w:hyperlink r:id="rId580">
        <w:r>
          <w:rPr>
            <w:lang w:val="ar_AE" w:bidi="ar_AE"/>
          </w:rPr>
          <w:rPr>
            <w:color w:val="0000EE"/>
            <w:u w:val="single"/>
          </w:rPr>
          <w:t>32: 4</w:t>
        </w:r>
      </w:hyperlink>
      <w:r>
        <w:rPr>
          <w:lang w:val="ar_AE" w:bidi="ar_AE"/>
        </w:rPr>
        <w:t>). أراد هارون أن يصدق موسى أن كل شيء قد "حدث فقط" دون تدخل منه (</w:t>
      </w:r>
      <w:hyperlink r:id="rId593">
        <w:r>
          <w:rPr>
            <w:lang w:val="ar_AE" w:bidi="ar_AE"/>
          </w:rPr>
          <w:rPr>
            <w:color w:val="0000EE"/>
            <w:u w:val="single"/>
          </w:rPr>
          <w:t>32: 24</w:t>
        </w:r>
      </w:hyperlink>
      <w:r>
        <w:rPr>
          <w:lang w:val="ar_AE" w:bidi="ar_AE"/>
        </w:rPr>
        <w:t>) وأنه لم يكن لديه خيار لأن الناس كانوا أشرارًا جدًا (</w:t>
      </w:r>
      <w:hyperlink r:id="rId594">
        <w:r>
          <w:rPr>
            <w:lang w:val="ar_AE" w:bidi="ar_AE"/>
          </w:rPr>
          <w:rPr>
            <w:color w:val="0000EE"/>
            <w:u w:val="single"/>
          </w:rPr>
          <w:t>32: 22</w:t>
        </w:r>
      </w:hyperlink>
      <w:r>
        <w:rPr>
          <w:lang w:val="ar_AE" w:bidi="ar_AE"/>
        </w:rPr>
        <w:t>). لكن موسى لم يُضلل. كان موسى يعلم أن هارون كان يمكنه قيادة الناس لكنه تركهم يخرجون عن السيطرة تمامًا (</w:t>
      </w:r>
      <w:hyperlink r:id="rId595">
        <w:r>
          <w:rPr>
            <w:lang w:val="ar_AE" w:bidi="ar_AE"/>
          </w:rPr>
          <w:rPr>
            <w:color w:val="0000EE"/>
            <w:u w:val="single"/>
          </w:rPr>
          <w:t>32: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25</w:t>
      </w:r>
      <w:r>
        <w:rPr>
          <w:lang w:val="ar_AE" w:bidi="ar_AE"/>
        </w:rPr>
      </w:r>
    </w:p>
    <w:p>
      <w:pPr>
        <w:bidi/>
      </w:pPr>
      <w:r>
        <w:rPr>
          <w:lang w:val="ar_AE" w:bidi="ar_AE"/>
        </w:rPr>
      </w:r>
      <w:r>
        <w:rPr>
          <w:lang w:val="ar_AE" w:bidi="ar_AE"/>
        </w:rPr>
        <w:t>لِلْهُزْءِ بَيْنَ مُقَاوِمِيهِ،</w:t>
      </w:r>
      <w:r>
        <w:rPr>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hyperlink r:id="rId596">
        <w:r>
          <w:rPr>
            <w:lang w:val="ar_AE" w:bidi="ar_AE"/>
          </w:rPr>
          <w:rPr>
            <w:color w:val="0000EE"/>
            <w:u w:val="single"/>
          </w:rPr>
          <w:t>حزقيال 36: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26–29</w:t>
      </w:r>
      <w:r>
        <w:rPr>
          <w:lang w:val="ar_AE" w:bidi="ar_AE"/>
        </w:rPr>
      </w:r>
    </w:p>
    <w:p>
      <w:pPr>
        <w:bidi/>
      </w:pPr>
      <w:r>
        <w:rPr>
          <w:lang w:val="ar_AE" w:bidi="ar_AE"/>
        </w:rPr>
      </w:r>
      <w:r>
        <w:rPr>
          <w:lang w:val="ar_AE" w:bidi="ar_AE"/>
        </w:rPr>
        <w:t>طلب موسى من الله أن يعفو عن الناس، لكنه الآن دعا الذين يتبعون الرب لقتل الذين أخطأوا. كان اللاويون (</w:t>
      </w:r>
      <w:hyperlink r:id="rId597">
        <w:r>
          <w:rPr>
            <w:lang w:val="ar_AE" w:bidi="ar_AE"/>
          </w:rPr>
          <w:rPr>
            <w:color w:val="0000EE"/>
            <w:u w:val="single"/>
          </w:rPr>
          <w:t>32: 26</w:t>
        </w:r>
      </w:hyperlink>
      <w:r>
        <w:rPr>
          <w:lang w:val="ar_AE" w:bidi="ar_AE"/>
        </w:rPr>
        <w:t>) مستعدين لمواجهة الخطية التي أطلقها هارون. على الرغم من أن موسى أمرهم بقتل الجميع (</w:t>
      </w:r>
      <w:hyperlink r:id="rId598">
        <w:r>
          <w:rPr>
            <w:lang w:val="ar_AE" w:bidi="ar_AE"/>
          </w:rPr>
          <w:rPr>
            <w:color w:val="0000EE"/>
            <w:u w:val="single"/>
          </w:rPr>
          <w:t>32: 27</w:t>
        </w:r>
      </w:hyperlink>
      <w:r>
        <w:rPr>
          <w:lang w:val="ar_AE" w:bidi="ar_AE"/>
        </w:rPr>
        <w:t>), فإن الرقم 3,000 (</w:t>
      </w:r>
      <w:hyperlink r:id="rId599">
        <w:r>
          <w:rPr>
            <w:lang w:val="ar_AE" w:bidi="ar_AE"/>
          </w:rPr>
          <w:rPr>
            <w:color w:val="0000EE"/>
            <w:u w:val="single"/>
          </w:rPr>
          <w:t>32: 28</w:t>
        </w:r>
      </w:hyperlink>
      <w:r>
        <w:rPr>
          <w:lang w:val="ar_AE" w:bidi="ar_AE"/>
        </w:rPr>
        <w:t xml:space="preserve">) يوضح أن كلمة </w:t>
      </w:r>
      <w:r>
        <w:rPr>
          <w:i/>
          <w:lang w:val="ar_AE" w:bidi="ar_AE"/>
        </w:rPr>
        <w:t>الجميع</w:t>
      </w:r>
      <w:r>
        <w:rPr>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hyperlink r:id="rId600">
        <w:r>
          <w:rPr>
            <w:lang w:val="ar_AE" w:bidi="ar_AE"/>
          </w:rPr>
          <w:rPr>
            <w:color w:val="0000EE"/>
            <w:u w:val="single"/>
          </w:rPr>
          <w:t>28: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٣٠–٣٥</w:t>
      </w:r>
      <w:r>
        <w:rPr>
          <w:lang w:val="ar_AE" w:bidi="ar_AE"/>
        </w:rPr>
      </w:r>
    </w:p>
    <w:p>
      <w:pPr>
        <w:bidi/>
      </w:pPr>
      <w:r>
        <w:rPr>
          <w:lang w:val="ar_AE" w:bidi="ar_AE"/>
        </w:rPr>
      </w:r>
      <w:r>
        <w:rPr>
          <w:lang w:val="ar_AE" w:bidi="ar_AE"/>
        </w:rPr>
        <w:t>قد تكون هذه الصلاة الشفاعية الإضافية للشعب ضرورية بسبب إدراك موسى الجديد لمدى خطورة الخطية حقًا.</w:t>
      </w:r>
      <w:r>
        <w:rPr>
          <w:lang w:val="ar_AE" w:bidi="ar_AE"/>
        </w:rPr>
      </w:r>
      <w:r>
        <w:rPr>
          <w:lang w:val="ar_AE" w:bidi="ar_AE"/>
        </w:rPr>
      </w:r>
    </w:p>
    <w:p>
      <w:pPr>
        <w:bidi/>
      </w:pPr>
      <w:r>
        <w:rPr>
          <w:lang w:val="ar_AE" w:bidi="ar_AE"/>
        </w:rPr>
      </w:r>
    </w:p>
    <w:p>
      <w:pPr>
        <w:pStyle w:val="Heading2"/>
        <w:bidi/>
      </w:pPr>
      <w:r>
        <w:rPr>
          <w:lang w:val="ar_AE" w:bidi="ar_AE"/>
        </w:rPr>
        <w:t>خروج ٣٢: ٣٢</w:t>
      </w:r>
      <w:r>
        <w:rPr>
          <w:lang w:val="ar_AE" w:bidi="ar_AE"/>
        </w:rPr>
      </w:r>
    </w:p>
    <w:p>
      <w:pPr>
        <w:bidi/>
      </w:pPr>
      <w:r>
        <w:rPr>
          <w:lang w:val="ar_AE" w:bidi="ar_AE"/>
        </w:rPr>
      </w:r>
      <w:r>
        <w:rPr>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lang w:val="ar_AE" w:bidi="ar_AE"/>
        </w:rPr>
      </w:r>
      <w:r>
        <w:rPr>
          <w:lang w:val="ar_AE" w:bidi="ar_AE"/>
        </w:rPr>
      </w:r>
    </w:p>
    <w:p>
      <w:pPr>
        <w:bidi/>
      </w:pPr>
      <w:r>
        <w:rPr>
          <w:lang w:val="ar_AE" w:bidi="ar_AE"/>
        </w:rPr>
      </w:r>
    </w:p>
    <w:p>
      <w:pPr>
        <w:pStyle w:val="Heading2"/>
        <w:bidi/>
      </w:pPr>
      <w:r>
        <w:rPr>
          <w:lang w:val="ar_AE" w:bidi="ar_AE"/>
        </w:rPr>
        <w:t>الخروج 32: 33</w:t>
      </w:r>
      <w:r>
        <w:rPr>
          <w:lang w:val="ar_AE" w:bidi="ar_AE"/>
        </w:rPr>
      </w:r>
    </w:p>
    <w:p>
      <w:pPr>
        <w:bidi/>
      </w:pPr>
      <w:r>
        <w:rPr>
          <w:lang w:val="ar_AE" w:bidi="ar_AE"/>
        </w:rPr>
      </w:r>
      <w:r>
        <w:rPr>
          <w:lang w:val="ar_AE" w:bidi="ar_AE"/>
        </w:rPr>
        <w:t>رفض الله طلب موسى. سيجلب الدينونة فقط على أولئك الذين أخطأوا في هذا الحدث.</w:t>
      </w:r>
      <w:r>
        <w:rPr>
          <w:lang w:val="ar_AE" w:bidi="ar_AE"/>
        </w:rPr>
      </w:r>
      <w:r>
        <w:rPr>
          <w:lang w:val="ar_AE" w:bidi="ar_AE"/>
        </w:rPr>
      </w:r>
    </w:p>
    <w:p>
      <w:pPr>
        <w:bidi/>
      </w:pPr>
      <w:r>
        <w:rPr>
          <w:lang w:val="ar_AE" w:bidi="ar_AE"/>
        </w:rPr>
      </w:r>
    </w:p>
    <w:p>
      <w:pPr>
        <w:pStyle w:val="Heading2"/>
        <w:bidi/>
      </w:pPr>
      <w:r>
        <w:rPr>
          <w:lang w:val="ar_AE" w:bidi="ar_AE"/>
        </w:rPr>
        <w:t>خروج ٣٢: ٣٤</w:t>
      </w:r>
      <w:r>
        <w:rPr>
          <w:lang w:val="ar_AE" w:bidi="ar_AE"/>
        </w:rPr>
      </w:r>
    </w:p>
    <w:p>
      <w:pPr>
        <w:bidi/>
      </w:pPr>
      <w:r>
        <w:rPr>
          <w:lang w:val="ar_AE" w:bidi="ar_AE"/>
        </w:rPr>
      </w:r>
      <w:r>
        <w:rPr>
          <w:lang w:val="ar_AE" w:bidi="ar_AE"/>
        </w:rPr>
        <w:t>إِلَى حَيْثُ كَلَّمْتُكَ</w:t>
      </w:r>
      <w:r>
        <w:rPr>
          <w:lang w:val="ar_AE" w:bidi="ar_AE"/>
        </w:rPr>
        <w:t xml:space="preserve">: كنعان، التي وعد الله أن يعطيه لنسل إبراهيم (انظر </w:t>
      </w:r>
      <w:hyperlink r:id="rId601">
        <w:r>
          <w:rPr>
            <w:lang w:val="ar_AE" w:bidi="ar_AE"/>
          </w:rPr>
          <w:rPr>
            <w:color w:val="0000EE"/>
            <w:u w:val="single"/>
          </w:rPr>
          <w:t>3: 17</w:t>
        </w:r>
      </w:hyperlink>
      <w:r>
        <w:rPr>
          <w:lang w:val="ar_AE" w:bidi="ar_AE"/>
        </w:rPr>
        <w:t xml:space="preserve">; </w:t>
      </w:r>
      <w:hyperlink r:id="rId587">
        <w:r>
          <w:rPr>
            <w:lang w:val="ar_AE" w:bidi="ar_AE"/>
          </w:rPr>
          <w:rPr>
            <w:color w:val="0000EE"/>
            <w:u w:val="single"/>
          </w:rPr>
          <w:t>32: 13</w:t>
        </w:r>
      </w:hyperlink>
      <w:r>
        <w:rPr>
          <w:lang w:val="ar_AE" w:bidi="ar_AE"/>
        </w:rPr>
        <w:t xml:space="preserve">; </w:t>
      </w:r>
      <w:hyperlink r:id="rId602">
        <w:r>
          <w:rPr>
            <w:lang w:val="ar_AE" w:bidi="ar_AE"/>
          </w:rPr>
          <w:rPr>
            <w:color w:val="0000EE"/>
            <w:u w:val="single"/>
          </w:rPr>
          <w:t>33: 1</w:t>
        </w:r>
      </w:hyperlink>
      <w:r>
        <w:rPr>
          <w:lang w:val="ar_AE" w:bidi="ar_AE"/>
        </w:rPr>
        <w:t xml:space="preserve">). • </w:t>
      </w:r>
      <w:r>
        <w:rPr>
          <w:lang w:val="ar_AE" w:bidi="ar_AE"/>
        </w:rPr>
        <w:t>فِي يَوْمِ ٱفْتِقَادِي أَفْتَقِدُ فِيهِمْ خَطِيَّتَهُمْ</w:t>
      </w:r>
      <w:r>
        <w:rPr>
          <w:lang w:val="ar_AE" w:bidi="ar_AE"/>
        </w:rPr>
        <w:t xml:space="preserve">: (على الرغم من أن الله في هذه الحالة ضرب الرب الشعب ضربة مباشرة، </w:t>
      </w:r>
      <w:hyperlink r:id="rId603">
        <w:r>
          <w:rPr>
            <w:lang w:val="ar_AE" w:bidi="ar_AE"/>
          </w:rPr>
          <w:rPr>
            <w:color w:val="0000EE"/>
            <w:u w:val="single"/>
          </w:rPr>
          <w:t>32: 35</w:t>
        </w:r>
      </w:hyperlink>
      <w:r>
        <w:rPr>
          <w:lang w:val="ar_AE" w:bidi="ar_AE"/>
        </w:rPr>
        <w:t xml:space="preserve">) إلا أنه بسبب رحمتته، قد لا تأتي الدينونة دائمًا فورًا، إلا أنه سيفتقد أولئك الذين يستمرون في الخطية (انظر </w:t>
      </w:r>
      <w:hyperlink r:id="rId604">
        <w:r>
          <w:rPr>
            <w:lang w:val="ar_AE" w:bidi="ar_AE"/>
          </w:rPr>
          <w:rPr>
            <w:color w:val="0000EE"/>
            <w:u w:val="single"/>
          </w:rPr>
          <w:t>متى 13: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٣٣: ١–٦</w:t>
      </w:r>
      <w:r>
        <w:rPr>
          <w:lang w:val="ar_AE" w:bidi="ar_AE"/>
        </w:rPr>
      </w:r>
    </w:p>
    <w:p>
      <w:pPr>
        <w:bidi/>
      </w:pPr>
      <w:r>
        <w:rPr>
          <w:lang w:val="ar_AE" w:bidi="ar_AE"/>
        </w:rPr>
      </w:r>
      <w:r>
        <w:rPr>
          <w:lang w:val="ar_AE" w:bidi="ar_AE"/>
        </w:rPr>
        <w:t xml:space="preserve">لن يقود الله الناس إلى كنعان كما قادهم سابقًا (انظر </w:t>
      </w:r>
      <w:hyperlink r:id="rId605">
        <w:r>
          <w:rPr>
            <w:lang w:val="ar_AE" w:bidi="ar_AE"/>
          </w:rPr>
          <w:rPr>
            <w:color w:val="0000EE"/>
            <w:u w:val="single"/>
          </w:rPr>
          <w:t>33: 3</w:t>
        </w:r>
      </w:hyperlink>
      <w:r>
        <w:rPr>
          <w:lang w:val="ar_AE" w:bidi="ar_AE"/>
        </w:rPr>
        <w:t xml:space="preserve">؛ ولكن انظر أيضًا </w:t>
      </w:r>
      <w:hyperlink r:id="rId606">
        <w:r>
          <w:rPr>
            <w:lang w:val="ar_AE" w:bidi="ar_AE"/>
          </w:rPr>
          <w:rPr>
            <w:color w:val="0000EE"/>
            <w:u w:val="single"/>
          </w:rPr>
          <w:t>33: 14–17</w:t>
        </w:r>
      </w:hyperlink>
      <w:r>
        <w:rPr>
          <w:lang w:val="ar_AE" w:bidi="ar_AE"/>
        </w:rPr>
        <w:t>). بدلاً من ذلك، سيرسل ملاكًا (</w:t>
      </w:r>
      <w:hyperlink r:id="rId607">
        <w:r>
          <w:rPr>
            <w:lang w:val="ar_AE" w:bidi="ar_AE"/>
          </w:rPr>
          <w:rPr>
            <w:color w:val="0000EE"/>
            <w:u w:val="single"/>
          </w:rPr>
          <w:t>33: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٢–٣</w:t>
      </w:r>
      <w:r>
        <w:rPr>
          <w:lang w:val="ar_AE" w:bidi="ar_AE"/>
        </w:rPr>
      </w:r>
    </w:p>
    <w:p>
      <w:pPr>
        <w:bidi/>
      </w:pPr>
      <w:r>
        <w:rPr>
          <w:lang w:val="ar_AE" w:bidi="ar_AE"/>
        </w:rPr>
      </w:r>
      <w:r>
        <w:rPr>
          <w:lang w:val="ar_AE" w:bidi="ar_AE"/>
        </w:rPr>
        <w:t>مَلَاكًا</w:t>
      </w:r>
      <w:r>
        <w:rPr>
          <w:lang w:val="ar_AE" w:bidi="ar_AE"/>
        </w:rPr>
        <w:t xml:space="preserve"> … </w:t>
      </w:r>
      <w:r>
        <w:rPr>
          <w:lang w:val="ar_AE" w:bidi="ar_AE"/>
        </w:rPr>
        <w:t>فَإِنِّي لَا أَصْعَدُ</w:t>
      </w:r>
      <w:r>
        <w:rPr>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hyperlink r:id="rId394">
        <w:r>
          <w:rPr>
            <w:lang w:val="ar_AE" w:bidi="ar_AE"/>
          </w:rPr>
          <w:rPr>
            <w:color w:val="0000EE"/>
            <w:u w:val="single"/>
          </w:rPr>
          <w:t>3: 2</w:t>
        </w:r>
      </w:hyperlink>
      <w:r>
        <w:rPr>
          <w:lang w:val="ar_AE" w:bidi="ar_AE"/>
        </w:rPr>
        <w:t xml:space="preserve">; </w:t>
      </w:r>
      <w:hyperlink r:id="rId608">
        <w:r>
          <w:rPr>
            <w:lang w:val="ar_AE" w:bidi="ar_AE"/>
          </w:rPr>
          <w:rPr>
            <w:color w:val="0000EE"/>
            <w:u w:val="single"/>
          </w:rPr>
          <w:t>23: 20–23</w:t>
        </w:r>
      </w:hyperlink>
      <w:r>
        <w:rPr>
          <w:lang w:val="ar_AE" w:bidi="ar_AE"/>
        </w:rPr>
        <w:t>). أو ربما كان الله يقول إنه بينما سيسير أمامهم في شخص الملاك (</w:t>
      </w:r>
      <w:hyperlink r:id="rId607">
        <w:r>
          <w:rPr>
            <w:lang w:val="ar_AE" w:bidi="ar_AE"/>
          </w:rPr>
          <w:rPr>
            <w:color w:val="0000EE"/>
            <w:u w:val="single"/>
          </w:rPr>
          <w:t>33: 2</w:t>
        </w:r>
      </w:hyperlink>
      <w:r>
        <w:rPr>
          <w:lang w:val="ar_AE" w:bidi="ar_AE"/>
        </w:rPr>
        <w:t>)، فإنه لن يسكن بينهم (</w:t>
      </w:r>
      <w:hyperlink r:id="rId605">
        <w:r>
          <w:rPr>
            <w:lang w:val="ar_AE" w:bidi="ar_AE"/>
          </w:rPr>
          <w:rPr>
            <w:color w:val="0000EE"/>
            <w:u w:val="single"/>
          </w:rPr>
          <w:t>33: 3</w:t>
        </w:r>
      </w:hyperlink>
      <w:r>
        <w:rPr>
          <w:lang w:val="ar_AE" w:bidi="ar_AE"/>
        </w:rPr>
        <w:t xml:space="preserve">) في خيمة الاجتماع، كما كان مخططًا. • </w:t>
      </w:r>
      <w:r>
        <w:rPr>
          <w:lang w:val="ar_AE" w:bidi="ar_AE"/>
        </w:rPr>
        <w:t>ٱلْكَنْعَانِيِّينَ ... وَٱلْيَبُوسِيِّينَ</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٣</w:t>
      </w:r>
      <w:r>
        <w:rPr>
          <w:lang w:val="ar_AE" w:bidi="ar_AE"/>
        </w:rPr>
      </w:r>
    </w:p>
    <w:p>
      <w:pPr>
        <w:bidi/>
      </w:pPr>
      <w:r>
        <w:rPr>
          <w:lang w:val="ar_AE" w:bidi="ar_AE"/>
        </w:rPr>
      </w:r>
      <w:r>
        <w:rPr>
          <w:lang w:val="ar_AE" w:bidi="ar_AE"/>
        </w:rPr>
        <w:t>أَرْضٍ تَفِيضُ لَبَنًا وَعَسَلًا</w:t>
      </w:r>
      <w:r>
        <w:rPr>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lang w:val="ar_AE" w:bidi="ar_AE"/>
        </w:rPr>
        <w:t>شَعْبٌ صُلْبُ ٱلرَّقَبَةِ</w:t>
      </w:r>
      <w:r>
        <w:rPr>
          <w:lang w:val="ar_AE" w:bidi="ar_AE"/>
        </w:rPr>
        <w:t xml:space="preserve">: كانوا ناقضي العهد. • </w:t>
      </w:r>
      <w:r>
        <w:rPr>
          <w:lang w:val="ar_AE" w:bidi="ar_AE"/>
        </w:rPr>
        <w:t>لِئَلَّا أُفْنِيَكَ</w:t>
      </w:r>
      <w:r>
        <w:rPr>
          <w:lang w:val="ar_AE" w:bidi="ar_AE"/>
        </w:rPr>
        <w:t xml:space="preserve">: بصفته رب العهد (انظر </w:t>
      </w:r>
      <w:r>
        <w:rPr>
          <w:lang w:val="ar_AE" w:bidi="ar_AE"/>
        </w:rPr>
        <w:t>الملاحظة الدراسية على 23: 20–33</w:t>
      </w:r>
      <w:r>
        <w:rPr>
          <w:lang w:val="ar_AE" w:bidi="ar_AE"/>
        </w:rPr>
        <w:t xml:space="preserve">)، كان الرب سيفرض شروط العهد التي دعت إلى تدمير ناقضي العهد (انظر </w:t>
      </w:r>
      <w:hyperlink r:id="rId609">
        <w:r>
          <w:rPr>
            <w:lang w:val="ar_AE" w:bidi="ar_AE"/>
          </w:rPr>
          <w:rPr>
            <w:color w:val="0000EE"/>
            <w:u w:val="single"/>
          </w:rPr>
          <w:t>24: 7–8</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٤–٦</w:t>
      </w:r>
      <w:r>
        <w:rPr>
          <w:lang w:val="ar_AE" w:bidi="ar_AE"/>
        </w:rPr>
      </w:r>
    </w:p>
    <w:p>
      <w:pPr>
        <w:bidi/>
      </w:pPr>
      <w:r>
        <w:rPr>
          <w:lang w:val="ar_AE" w:bidi="ar_AE"/>
        </w:rPr>
      </w:r>
      <w:r>
        <w:rPr>
          <w:lang w:val="ar_AE" w:bidi="ar_AE"/>
        </w:rPr>
        <w:t>قد تكون الحُليّ والملابس الفاخرة قد اُرتديت أثناء عبادة العجل الذهبي. وخلعها هنا يشير إلى الحداد (</w:t>
      </w:r>
      <w:hyperlink r:id="rId610">
        <w:r>
          <w:rPr>
            <w:lang w:val="ar_AE" w:bidi="ar_AE"/>
          </w:rPr>
          <w:rPr>
            <w:color w:val="0000EE"/>
            <w:u w:val="single"/>
          </w:rPr>
          <w:t>33: 4</w:t>
        </w:r>
      </w:hyperlink>
      <w:r>
        <w:rPr>
          <w:lang w:val="ar_AE" w:bidi="ar_AE"/>
        </w:rPr>
        <w:t>) والتوبة.</w:t>
      </w:r>
      <w:r>
        <w:rPr>
          <w:lang w:val="ar_AE" w:bidi="ar_AE"/>
        </w:rPr>
      </w:r>
      <w:r>
        <w:rPr>
          <w:lang w:val="ar_AE" w:bidi="ar_AE"/>
        </w:rPr>
      </w:r>
    </w:p>
    <w:p>
      <w:pPr>
        <w:bidi/>
      </w:pPr>
      <w:r>
        <w:rPr>
          <w:lang w:val="ar_AE" w:bidi="ar_AE"/>
        </w:rPr>
      </w:r>
    </w:p>
    <w:p>
      <w:pPr>
        <w:pStyle w:val="Heading2"/>
        <w:bidi/>
      </w:pPr>
      <w:r>
        <w:rPr>
          <w:lang w:val="ar_AE" w:bidi="ar_AE"/>
        </w:rPr>
        <w:t>الخروج ٣٣: ٧</w:t>
      </w:r>
      <w:r>
        <w:rPr>
          <w:lang w:val="ar_AE" w:bidi="ar_AE"/>
        </w:rPr>
      </w:r>
    </w:p>
    <w:p>
      <w:pPr>
        <w:bidi/>
      </w:pPr>
      <w:r>
        <w:rPr>
          <w:lang w:val="ar_AE" w:bidi="ar_AE"/>
        </w:rPr>
      </w:r>
      <w:r>
        <w:rPr>
          <w:lang w:val="ar_AE" w:bidi="ar_AE"/>
        </w:rPr>
        <w:t xml:space="preserve">على الرغم من أن المسكن يُشار إليه غالبًا باسم خيمة الاجتماع (انظر </w:t>
      </w:r>
      <w:r>
        <w:rPr>
          <w:lang w:val="ar_AE" w:bidi="ar_AE"/>
        </w:rPr>
        <w:t>الملاحظة الدراسية على 27: 21</w:t>
      </w:r>
      <w:r>
        <w:rPr>
          <w:lang w:val="ar_AE" w:bidi="ar_AE"/>
        </w:rPr>
        <w:t xml:space="preserve">)، إلا أن "خيمة الاجتماع" المشار إليها هنا كانت خيمة أخرى مؤقتة. عندما اكتمل المسكن، كان مكانه في وسط المخيم (انظر </w:t>
      </w:r>
      <w:hyperlink r:id="rId611">
        <w:r>
          <w:rPr>
            <w:lang w:val="ar_AE" w:bidi="ar_AE"/>
          </w:rPr>
          <w:rPr>
            <w:color w:val="0000EE"/>
            <w:u w:val="single"/>
          </w:rPr>
          <w:t>عدد 2: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٧–١١</w:t>
      </w:r>
      <w:r>
        <w:rPr>
          <w:lang w:val="ar_AE" w:bidi="ar_AE"/>
        </w:rPr>
      </w:r>
    </w:p>
    <w:p>
      <w:pPr>
        <w:bidi/>
      </w:pPr>
      <w:r>
        <w:rPr>
          <w:lang w:val="ar_AE" w:bidi="ar_AE"/>
        </w:rPr>
      </w:r>
      <w:r>
        <w:rPr>
          <w:lang w:val="ar_AE" w:bidi="ar_AE"/>
        </w:rPr>
        <w:t xml:space="preserve">إن سُبل التواصل بين الله وشعبه قبل اكتمال خيمة الاجتماع مذكورة هنا على الأرجح لتوضيح كيفية التواصل في تلك الفترة. </w:t>
      </w:r>
      <w:hyperlink r:id="rId612">
        <w:r>
          <w:rPr>
            <w:lang w:val="ar_AE" w:bidi="ar_AE"/>
          </w:rPr>
          <w:rPr>
            <w:color w:val="0000EE"/>
            <w:u w:val="single"/>
          </w:rPr>
          <w:t>33: 1–6</w:t>
        </w:r>
      </w:hyperlink>
      <w:r>
        <w:rPr>
          <w:lang w:val="ar_AE" w:bidi="ar_AE"/>
        </w:rPr>
        <w:t xml:space="preserve"> و </w:t>
      </w:r>
      <w:hyperlink r:id="rId613">
        <w:r>
          <w:rPr>
            <w:lang w:val="ar_AE" w:bidi="ar_AE"/>
          </w:rPr>
          <w:rPr>
            <w:color w:val="0000EE"/>
            <w:u w:val="single"/>
          </w:rPr>
          <w:t>33: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٨–١١</w:t>
      </w:r>
      <w:r>
        <w:rPr>
          <w:lang w:val="ar_AE" w:bidi="ar_AE"/>
        </w:rPr>
      </w:r>
    </w:p>
    <w:p>
      <w:pPr>
        <w:bidi/>
      </w:pPr>
      <w:r>
        <w:rPr>
          <w:lang w:val="ar_AE" w:bidi="ar_AE"/>
        </w:rPr>
      </w:r>
      <w:r>
        <w:rPr>
          <w:lang w:val="ar_AE" w:bidi="ar_AE"/>
        </w:rPr>
        <w:t>يَقُومُ ... وَيَسْجُدُونَ</w:t>
      </w:r>
      <w:r>
        <w:rPr>
          <w:lang w:val="ar_AE" w:bidi="ar_AE"/>
        </w:rPr>
        <w:t>: كان الناس في رهبة من فكرة أن موسى كان يتحدث مباشرة إلى الله، وجهًا لوجه (</w:t>
      </w:r>
      <w:hyperlink r:id="rId275">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١١</w:t>
      </w:r>
      <w:r>
        <w:rPr>
          <w:lang w:val="ar_AE" w:bidi="ar_AE"/>
        </w:rPr>
      </w:r>
    </w:p>
    <w:p>
      <w:pPr>
        <w:bidi/>
      </w:pPr>
      <w:r>
        <w:rPr>
          <w:lang w:val="ar_AE" w:bidi="ar_AE"/>
        </w:rPr>
      </w:r>
      <w:r>
        <w:rPr>
          <w:lang w:val="ar_AE" w:bidi="ar_AE"/>
        </w:rPr>
        <w:t xml:space="preserve">تمامًا كما اكتسب يشوع سابقًا خبرة كقائد عسكري (انظر </w:t>
      </w:r>
      <w:hyperlink r:id="rId614">
        <w:r>
          <w:rPr>
            <w:lang w:val="ar_AE" w:bidi="ar_AE"/>
          </w:rPr>
          <w:rPr>
            <w:color w:val="0000EE"/>
            <w:u w:val="single"/>
          </w:rPr>
          <w:t>17: 9–13</w:t>
        </w:r>
      </w:hyperlink>
      <w:r>
        <w:rPr>
          <w:lang w:val="ar_AE" w:bidi="ar_AE"/>
        </w:rPr>
        <w:t xml:space="preserve">)، كان يكتسب الآن خبرة كقائد روحي (انظر أيضًا </w:t>
      </w:r>
      <w:hyperlink r:id="rId615">
        <w:r>
          <w:rPr>
            <w:lang w:val="ar_AE" w:bidi="ar_AE"/>
          </w:rPr>
          <w:rPr>
            <w:color w:val="0000EE"/>
            <w:u w:val="single"/>
          </w:rPr>
          <w:t>24: 13</w:t>
        </w:r>
      </w:hyperlink>
      <w:r>
        <w:rPr>
          <w:lang w:val="ar_AE" w:bidi="ar_AE"/>
        </w:rPr>
        <w:t xml:space="preserve">). هنا كان يشوع </w:t>
      </w:r>
      <w:r>
        <w:rPr>
          <w:lang w:val="ar_AE" w:bidi="ar_AE"/>
        </w:rPr>
        <w:t>لَا يَبْرَحُ مِنْ دَاخِلِ ٱلْخَيْمَةِ لحراستها</w:t>
      </w:r>
      <w:r>
        <w:rPr>
          <w:lang w:val="ar_AE" w:bidi="ar_AE"/>
        </w:rPr>
        <w:t>، وهي وظيفة سيقوم بها اللاويون لاحقًا مع المسكن (</w:t>
      </w:r>
      <w:hyperlink r:id="rId616">
        <w:r>
          <w:rPr>
            <w:lang w:val="ar_AE" w:bidi="ar_AE"/>
          </w:rPr>
          <w:rPr>
            <w:color w:val="0000EE"/>
            <w:u w:val="single"/>
          </w:rPr>
          <w:t>1 أخبار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12</w:t>
      </w:r>
      <w:r>
        <w:rPr>
          <w:lang w:val="ar_AE" w:bidi="ar_AE"/>
        </w:rPr>
      </w:r>
    </w:p>
    <w:p>
      <w:pPr>
        <w:bidi/>
      </w:pPr>
      <w:r>
        <w:rPr>
          <w:lang w:val="ar_AE" w:bidi="ar_AE"/>
        </w:rPr>
      </w:r>
      <w:r>
        <w:rPr>
          <w:lang w:val="ar_AE" w:bidi="ar_AE"/>
        </w:rPr>
        <w:t>عَرَفْتُكَ بِٱسْمِكَ</w:t>
      </w:r>
      <w:r>
        <w:rPr>
          <w:lang w:val="ar_AE" w:bidi="ar_AE"/>
        </w:rPr>
        <w:t>: تم تعيين موسى من قِبَل الله نفسه.</w:t>
      </w:r>
      <w:r>
        <w:rPr>
          <w:lang w:val="ar_AE" w:bidi="ar_AE"/>
        </w:rPr>
      </w:r>
      <w:r>
        <w:rPr>
          <w:lang w:val="ar_AE" w:bidi="ar_AE"/>
        </w:rPr>
      </w:r>
    </w:p>
    <w:p>
      <w:pPr>
        <w:bidi/>
      </w:pPr>
      <w:r>
        <w:rPr>
          <w:lang w:val="ar_AE" w:bidi="ar_AE"/>
        </w:rPr>
      </w:r>
    </w:p>
    <w:p>
      <w:pPr>
        <w:pStyle w:val="Heading2"/>
        <w:bidi/>
      </w:pPr>
      <w:r>
        <w:rPr>
          <w:lang w:val="ar_AE" w:bidi="ar_AE"/>
        </w:rPr>
        <w:t>خروج 33: 12–23</w:t>
      </w:r>
      <w:r>
        <w:rPr>
          <w:lang w:val="ar_AE" w:bidi="ar_AE"/>
        </w:rPr>
      </w:r>
    </w:p>
    <w:p>
      <w:pPr>
        <w:bidi/>
      </w:pPr>
      <w:r>
        <w:rPr>
          <w:lang w:val="ar_AE" w:bidi="ar_AE"/>
        </w:rPr>
      </w:r>
      <w:r>
        <w:rPr>
          <w:lang w:val="ar_AE" w:bidi="ar_AE"/>
        </w:rPr>
        <w:t>توسّل موسى إلى الله لأن يذهب معه ومع الشعب إلى أرض الموعد. في هذه الآيات، تعكس الكلمة (</w:t>
      </w:r>
      <w:hyperlink r:id="rId617">
        <w:r>
          <w:rPr>
            <w:lang w:val="ar_AE" w:bidi="ar_AE"/>
          </w:rPr>
          <w:rPr>
            <w:color w:val="0000EE"/>
            <w:u w:val="single"/>
          </w:rPr>
          <w:t>33: 14–15</w:t>
        </w:r>
      </w:hyperlink>
      <w:r>
        <w:rPr>
          <w:lang w:val="ar_AE" w:bidi="ar_AE"/>
        </w:rPr>
        <w:t xml:space="preserve">) مصطلحًا عبريًا يُترجم حرفيًا </w:t>
      </w:r>
      <w:r>
        <w:rPr>
          <w:i/>
          <w:lang w:val="ar_AE" w:bidi="ar_AE"/>
        </w:rPr>
        <w:t>وجه.</w:t>
      </w:r>
      <w:r>
        <w:rPr>
          <w:lang w:val="ar_AE" w:bidi="ar_AE"/>
        </w:rPr>
        <w:t xml:space="preserve"> لقد أراد موسى أن يستمر في اختبار علاقة "وجهًا لوجه" التي بدأ في الدخول فيها (</w:t>
      </w:r>
      <w:hyperlink r:id="rId275">
        <w:r>
          <w:rPr>
            <w:lang w:val="ar_AE" w:bidi="ar_AE"/>
          </w:rPr>
          <w:rPr>
            <w:color w:val="0000EE"/>
            <w:u w:val="single"/>
          </w:rPr>
          <w:t>33: 11</w:t>
        </w:r>
      </w:hyperlink>
      <w:r>
        <w:rPr>
          <w:lang w:val="ar_AE" w:bidi="ar_AE"/>
        </w:rPr>
        <w:t>). كما أراد أن يكون للشعب تلك الخبرة بطريقة ما.</w:t>
      </w:r>
      <w:r>
        <w:rPr>
          <w:lang w:val="ar_AE" w:bidi="ar_AE"/>
        </w:rPr>
      </w:r>
      <w:r>
        <w:rPr>
          <w:lang w:val="ar_AE" w:bidi="ar_AE"/>
        </w:rPr>
      </w:r>
    </w:p>
    <w:p>
      <w:pPr>
        <w:bidi/>
      </w:pPr>
      <w:r>
        <w:rPr>
          <w:lang w:val="ar_AE" w:bidi="ar_AE"/>
        </w:rPr>
      </w:r>
    </w:p>
    <w:p>
      <w:pPr>
        <w:pStyle w:val="Heading2"/>
        <w:bidi/>
      </w:pPr>
      <w:r>
        <w:rPr>
          <w:lang w:val="ar_AE" w:bidi="ar_AE"/>
        </w:rPr>
        <w:t>خروج ٣٣: ١٣</w:t>
      </w:r>
      <w:r>
        <w:rPr>
          <w:lang w:val="ar_AE" w:bidi="ar_AE"/>
        </w:rPr>
      </w:r>
    </w:p>
    <w:p>
      <w:pPr>
        <w:bidi/>
      </w:pPr>
      <w:r>
        <w:rPr>
          <w:lang w:val="ar_AE" w:bidi="ar_AE"/>
        </w:rPr>
      </w:r>
      <w:r>
        <w:rPr>
          <w:lang w:val="ar_AE" w:bidi="ar_AE"/>
        </w:rPr>
        <w:t>عَلِّمْنِي طَرِيقَكَ</w:t>
      </w:r>
      <w:r>
        <w:rPr>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lang w:val="ar_AE" w:bidi="ar_AE"/>
        </w:rPr>
      </w:r>
      <w:r>
        <w:rPr>
          <w:lang w:val="ar_AE" w:bidi="ar_AE"/>
        </w:rPr>
      </w:r>
    </w:p>
    <w:p>
      <w:pPr>
        <w:bidi/>
      </w:pPr>
      <w:r>
        <w:rPr>
          <w:lang w:val="ar_AE" w:bidi="ar_AE"/>
        </w:rPr>
      </w:r>
    </w:p>
    <w:p>
      <w:pPr>
        <w:pStyle w:val="Heading2"/>
        <w:bidi/>
      </w:pPr>
      <w:r>
        <w:rPr>
          <w:lang w:val="ar_AE" w:bidi="ar_AE"/>
        </w:rPr>
        <w:t>خروج 33: 14</w:t>
      </w:r>
      <w:r>
        <w:rPr>
          <w:lang w:val="ar_AE" w:bidi="ar_AE"/>
        </w:rPr>
      </w:r>
    </w:p>
    <w:p>
      <w:pPr>
        <w:bidi/>
      </w:pPr>
      <w:r>
        <w:rPr>
          <w:lang w:val="ar_AE" w:bidi="ar_AE"/>
        </w:rPr>
      </w:r>
      <w:r>
        <w:rPr>
          <w:lang w:val="ar_AE" w:bidi="ar_AE"/>
        </w:rPr>
        <w:t>فَأُرِيحُكَ</w:t>
      </w:r>
      <w:r>
        <w:rPr>
          <w:lang w:val="ar_AE" w:bidi="ar_AE"/>
        </w:rPr>
        <w:t xml:space="preserve">: حرفيًا </w:t>
      </w:r>
      <w:r>
        <w:rPr>
          <w:i/>
          <w:lang w:val="ar_AE" w:bidi="ar_AE"/>
        </w:rPr>
        <w:t>مكانًا للراحة،</w:t>
      </w:r>
      <w:r>
        <w:rPr>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lang w:val="ar_AE" w:bidi="ar_AE"/>
        </w:rPr>
      </w:r>
      <w:r>
        <w:rPr>
          <w:lang w:val="ar_AE" w:bidi="ar_AE"/>
        </w:rPr>
      </w:r>
    </w:p>
    <w:p>
      <w:pPr>
        <w:bidi/>
      </w:pPr>
      <w:r>
        <w:rPr>
          <w:lang w:val="ar_AE" w:bidi="ar_AE"/>
        </w:rPr>
      </w:r>
    </w:p>
    <w:p>
      <w:pPr>
        <w:pStyle w:val="Heading2"/>
        <w:bidi/>
      </w:pPr>
      <w:r>
        <w:rPr>
          <w:lang w:val="ar_AE" w:bidi="ar_AE"/>
        </w:rPr>
        <w:t>خروج ٣٣: ١٥–١٦</w:t>
      </w:r>
      <w:r>
        <w:rPr>
          <w:lang w:val="ar_AE" w:bidi="ar_AE"/>
        </w:rPr>
      </w:r>
    </w:p>
    <w:p>
      <w:pPr>
        <w:bidi/>
      </w:pPr>
      <w:r>
        <w:rPr>
          <w:lang w:val="ar_AE" w:bidi="ar_AE"/>
        </w:rPr>
      </w:r>
      <w:r>
        <w:rPr>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lang w:val="ar_AE" w:bidi="ar_AE"/>
        </w:rPr>
      </w:r>
      <w:r>
        <w:rPr>
          <w:lang w:val="ar_AE" w:bidi="ar_AE"/>
        </w:rPr>
      </w:r>
    </w:p>
    <w:p>
      <w:pPr>
        <w:bidi/>
      </w:pPr>
      <w:r>
        <w:rPr>
          <w:lang w:val="ar_AE" w:bidi="ar_AE"/>
        </w:rPr>
      </w:r>
    </w:p>
    <w:p>
      <w:pPr>
        <w:pStyle w:val="Heading2"/>
        <w:bidi/>
      </w:pPr>
      <w:r>
        <w:rPr>
          <w:lang w:val="ar_AE" w:bidi="ar_AE"/>
        </w:rPr>
        <w:t>خروج 33: 17</w:t>
      </w:r>
      <w:r>
        <w:rPr>
          <w:lang w:val="ar_AE" w:bidi="ar_AE"/>
        </w:rPr>
      </w:r>
    </w:p>
    <w:p>
      <w:pPr>
        <w:bidi/>
      </w:pPr>
      <w:r>
        <w:rPr>
          <w:lang w:val="ar_AE" w:bidi="ar_AE"/>
        </w:rPr>
      </w:r>
      <w:r>
        <w:rPr>
          <w:lang w:val="ar_AE" w:bidi="ar_AE"/>
        </w:rPr>
        <w:t>أكد الرب موافقته على الذهاب معهم وعلى تعيينه الشخصي لموسى.</w:t>
      </w:r>
      <w:r>
        <w:rPr>
          <w:lang w:val="ar_AE" w:bidi="ar_AE"/>
        </w:rPr>
      </w:r>
      <w:r>
        <w:rPr>
          <w:lang w:val="ar_AE" w:bidi="ar_AE"/>
        </w:rPr>
      </w:r>
    </w:p>
    <w:p>
      <w:pPr>
        <w:bidi/>
      </w:pPr>
      <w:r>
        <w:rPr>
          <w:lang w:val="ar_AE" w:bidi="ar_AE"/>
        </w:rPr>
      </w:r>
    </w:p>
    <w:p>
      <w:pPr>
        <w:pStyle w:val="Heading2"/>
        <w:bidi/>
      </w:pPr>
      <w:r>
        <w:rPr>
          <w:lang w:val="ar_AE" w:bidi="ar_AE"/>
        </w:rPr>
        <w:t>خروج 33: 18</w:t>
      </w:r>
      <w:r>
        <w:rPr>
          <w:lang w:val="ar_AE" w:bidi="ar_AE"/>
        </w:rPr>
      </w:r>
    </w:p>
    <w:p>
      <w:pPr>
        <w:bidi/>
      </w:pPr>
      <w:r>
        <w:rPr>
          <w:lang w:val="ar_AE" w:bidi="ar_AE"/>
        </w:rPr>
      </w:r>
      <w:r>
        <w:rPr>
          <w:lang w:val="ar_AE" w:bidi="ar_AE"/>
        </w:rPr>
        <w:t xml:space="preserve">طلب موسى تأكيد وعود الله. لقد طلب أن يرى الحضور المجيد لله (حرفياً </w:t>
      </w:r>
      <w:r>
        <w:rPr>
          <w:i/>
          <w:lang w:val="ar_AE" w:bidi="ar_AE"/>
        </w:rPr>
        <w:t>المجد</w:t>
      </w:r>
      <w:r>
        <w:rPr>
          <w:lang w:val="ar_AE" w:bidi="ar_AE"/>
        </w:rPr>
        <w:t xml:space="preserve">). كان يطلب اختبار رؤية جوهر الله ذاته (انظر </w:t>
      </w:r>
      <w:r>
        <w:rPr>
          <w:lang w:val="ar_AE" w:bidi="ar_AE"/>
        </w:rPr>
        <w:t>الملاحظة الدراسية على 16: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19</w:t>
      </w:r>
      <w:r>
        <w:rPr>
          <w:lang w:val="ar_AE" w:bidi="ar_AE"/>
        </w:rPr>
      </w:r>
    </w:p>
    <w:p>
      <w:pPr>
        <w:bidi/>
      </w:pPr>
      <w:r>
        <w:rPr>
          <w:lang w:val="ar_AE" w:bidi="ar_AE"/>
        </w:rPr>
      </w:r>
      <w:r>
        <w:rPr>
          <w:lang w:val="ar_AE" w:bidi="ar_AE"/>
        </w:rPr>
        <w:t xml:space="preserve">في رده الإيجابي، غيّر الله الشروط بشكل غير مباشر. سيمنح موسى اختبار مجيد، لكنه لن يُظهر له وجهه. بدلاً من ذلك، سيُظهر له </w:t>
      </w:r>
      <w:r>
        <w:rPr>
          <w:lang w:val="ar_AE" w:bidi="ar_AE"/>
        </w:rPr>
        <w:t xml:space="preserve">جُودَتِه </w:t>
      </w:r>
      <w:r>
        <w:rPr>
          <w:lang w:val="ar_AE" w:bidi="ar_AE"/>
        </w:rPr>
        <w:t xml:space="preserve">ويُعبّر عن شخصيته (اسمي)، الذي يتميز قبل كل شيء بالرحمة والرأفة (انظر </w:t>
      </w:r>
      <w:hyperlink r:id="rId618">
        <w:r>
          <w:rPr>
            <w:lang w:val="ar_AE" w:bidi="ar_AE"/>
          </w:rPr>
          <w:rPr>
            <w:color w:val="0000EE"/>
            <w:u w:val="single"/>
          </w:rPr>
          <w:t>رومية 9: 14–16</w:t>
        </w:r>
      </w:hyperlink>
      <w:r>
        <w:rPr>
          <w:lang w:val="ar_AE" w:bidi="ar_AE"/>
        </w:rPr>
        <w:t xml:space="preserve">). • </w:t>
      </w:r>
      <w:r>
        <w:rPr>
          <w:lang w:val="ar_AE" w:bidi="ar_AE"/>
        </w:rPr>
        <w:t>ٱسْمِ ٱلرَّبِّ (ي</w:t>
      </w:r>
      <w:r>
        <w:rPr>
          <w:lang w:val="ar_AE" w:bidi="ar_AE"/>
        </w:rPr>
        <w:t>هوه): هنا يؤكد الله على اسمه الشخصي.</w:t>
      </w:r>
      <w:r>
        <w:rPr>
          <w:lang w:val="ar_AE" w:bidi="ar_AE"/>
        </w:rPr>
      </w:r>
      <w:r>
        <w:rPr>
          <w:lang w:val="ar_AE" w:bidi="ar_AE"/>
        </w:rPr>
      </w:r>
    </w:p>
    <w:p>
      <w:pPr>
        <w:bidi/>
      </w:pPr>
      <w:r>
        <w:rPr>
          <w:lang w:val="ar_AE" w:bidi="ar_AE"/>
        </w:rPr>
      </w:r>
    </w:p>
    <w:p>
      <w:pPr>
        <w:pStyle w:val="Heading2"/>
        <w:bidi/>
      </w:pPr>
      <w:r>
        <w:rPr>
          <w:lang w:val="ar_AE" w:bidi="ar_AE"/>
        </w:rPr>
        <w:t>خروج ٣٣: ٢٠–٢٣</w:t>
      </w:r>
      <w:r>
        <w:rPr>
          <w:lang w:val="ar_AE" w:bidi="ar_AE"/>
        </w:rPr>
      </w:r>
    </w:p>
    <w:p>
      <w:pPr>
        <w:bidi/>
      </w:pPr>
      <w:r>
        <w:rPr>
          <w:lang w:val="ar_AE" w:bidi="ar_AE"/>
        </w:rPr>
      </w:r>
      <w:r>
        <w:rPr>
          <w:lang w:val="ar_AE" w:bidi="ar_AE"/>
        </w:rPr>
        <w:t>يشتاق الله أن يظهر لنا شخصيته، ولكن رؤية وجهه (جوهره) وحضوره المجيد (</w:t>
      </w:r>
      <w:hyperlink r:id="rId619">
        <w:r>
          <w:rPr>
            <w:lang w:val="ar_AE" w:bidi="ar_AE"/>
          </w:rPr>
          <w:rPr>
            <w:color w:val="0000EE"/>
            <w:u w:val="single"/>
          </w:rPr>
          <w:t>33: 22</w:t>
        </w:r>
      </w:hyperlink>
      <w:r>
        <w:rPr>
          <w:lang w:val="ar_AE" w:bidi="ar_AE"/>
        </w:rPr>
        <w:t>) تعني الموت. لقد سُمح لموسى بنظرة خاطفة لذلك المجد، ولكن ليس أكثر.</w:t>
      </w:r>
      <w:r>
        <w:rPr>
          <w:lang w:val="ar_AE" w:bidi="ar_AE"/>
        </w:rPr>
      </w:r>
      <w:r>
        <w:rPr>
          <w:lang w:val="ar_AE" w:bidi="ar_AE"/>
        </w:rPr>
      </w:r>
    </w:p>
    <w:p>
      <w:pPr>
        <w:bidi/>
      </w:pPr>
      <w:r>
        <w:rPr>
          <w:lang w:val="ar_AE" w:bidi="ar_AE"/>
        </w:rPr>
      </w:r>
    </w:p>
    <w:p>
      <w:pPr>
        <w:pStyle w:val="Heading2"/>
        <w:bidi/>
      </w:pPr>
      <w:r>
        <w:rPr>
          <w:lang w:val="ar_AE" w:bidi="ar_AE"/>
        </w:rPr>
        <w:t>خروج ٣٤: ١–٣</w:t>
      </w:r>
      <w:r>
        <w:rPr>
          <w:lang w:val="ar_AE" w:bidi="ar_AE"/>
        </w:rPr>
      </w:r>
    </w:p>
    <w:p>
      <w:pPr>
        <w:bidi/>
      </w:pPr>
      <w:r>
        <w:rPr>
          <w:lang w:val="ar_AE" w:bidi="ar_AE"/>
        </w:rPr>
      </w:r>
      <w:r>
        <w:rPr>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hyperlink r:id="rId296">
        <w:r>
          <w:rPr>
            <w:lang w:val="ar_AE" w:bidi="ar_AE"/>
          </w:rPr>
          <w:rPr>
            <w:color w:val="0000EE"/>
            <w:u w:val="single"/>
          </w:rPr>
          <w:t>19: 12–13</w:t>
        </w:r>
      </w:hyperlink>
      <w:r>
        <w:rPr>
          <w:lang w:val="ar_AE" w:bidi="ar_AE"/>
        </w:rPr>
        <w:t xml:space="preserve">, </w:t>
      </w:r>
      <w:hyperlink r:id="rId620">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1–35</w:t>
      </w:r>
      <w:r>
        <w:rPr>
          <w:lang w:val="ar_AE" w:bidi="ar_AE"/>
        </w:rPr>
      </w:r>
    </w:p>
    <w:p>
      <w:pPr>
        <w:bidi/>
      </w:pPr>
      <w:r>
        <w:rPr>
          <w:lang w:val="ar_AE" w:bidi="ar_AE"/>
        </w:rPr>
      </w:r>
      <w:r>
        <w:rPr>
          <w:lang w:val="ar_AE" w:bidi="ar_AE"/>
        </w:rPr>
        <w:t>منح الله لموسى طلبه (</w:t>
      </w:r>
      <w:hyperlink r:id="rId621">
        <w:r>
          <w:rPr>
            <w:lang w:val="ar_AE" w:bidi="ar_AE"/>
          </w:rPr>
          <w:rPr>
            <w:color w:val="0000EE"/>
            <w:u w:val="single"/>
          </w:rPr>
          <w:t>33: 18</w:t>
        </w:r>
      </w:hyperlink>
      <w:r>
        <w:rPr>
          <w:lang w:val="ar_AE" w:bidi="ar_AE"/>
        </w:rPr>
        <w:t>)، وأظهر لموسى جودته (</w:t>
      </w:r>
      <w:hyperlink r:id="rId622">
        <w:r>
          <w:rPr>
            <w:lang w:val="ar_AE" w:bidi="ar_AE"/>
          </w:rPr>
          <w:rPr>
            <w:color w:val="0000EE"/>
            <w:u w:val="single"/>
          </w:rPr>
          <w:t>34: 1–9</w:t>
        </w:r>
      </w:hyperlink>
      <w:r>
        <w:rPr>
          <w:lang w:val="ar_AE" w:bidi="ar_AE"/>
        </w:rPr>
        <w:t>)، وجدد العهد (</w:t>
      </w:r>
      <w:hyperlink r:id="rId623">
        <w:r>
          <w:rPr>
            <w:lang w:val="ar_AE" w:bidi="ar_AE"/>
          </w:rPr>
          <w:rPr>
            <w:color w:val="0000EE"/>
            <w:u w:val="single"/>
          </w:rPr>
          <w:t>34: 10–35</w:t>
        </w:r>
      </w:hyperlink>
      <w:r>
        <w:rPr>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hyperlink r:id="rId624">
        <w:r>
          <w:rPr>
            <w:lang w:val="ar_AE" w:bidi="ar_AE"/>
          </w:rPr>
          <w:rPr>
            <w:color w:val="0000EE"/>
            <w:u w:val="single"/>
          </w:rPr>
          <w:t>32: 1–6</w:t>
        </w:r>
      </w:hyperlink>
      <w:r>
        <w:rPr>
          <w:lang w:val="ar_AE" w:bidi="ar_AE"/>
        </w:rPr>
        <w:t>) ولم يستحقوا شيئًا أفضل من الموت والترك.</w:t>
      </w:r>
      <w:r>
        <w:rPr>
          <w:lang w:val="ar_AE" w:bidi="ar_AE"/>
        </w:rPr>
      </w:r>
      <w:r>
        <w:rPr>
          <w:lang w:val="ar_AE" w:bidi="ar_AE"/>
        </w:rPr>
      </w:r>
    </w:p>
    <w:p>
      <w:pPr>
        <w:bidi/>
      </w:pPr>
      <w:r>
        <w:rPr>
          <w:lang w:val="ar_AE" w:bidi="ar_AE"/>
        </w:rPr>
      </w:r>
    </w:p>
    <w:p>
      <w:pPr>
        <w:pStyle w:val="Heading2"/>
        <w:bidi/>
      </w:pPr>
      <w:r>
        <w:rPr>
          <w:lang w:val="ar_AE" w:bidi="ar_AE"/>
        </w:rPr>
        <w:t>خروج ٣٤: ٥–٦</w:t>
      </w:r>
      <w:r>
        <w:rPr>
          <w:lang w:val="ar_AE" w:bidi="ar_AE"/>
        </w:rPr>
      </w:r>
    </w:p>
    <w:p>
      <w:pPr>
        <w:bidi/>
      </w:pPr>
      <w:r>
        <w:rPr>
          <w:lang w:val="ar_AE" w:bidi="ar_AE"/>
        </w:rPr>
      </w:r>
      <w:r>
        <w:rPr>
          <w:lang w:val="ar_AE" w:bidi="ar_AE"/>
        </w:rPr>
        <w:t>ٱسْمِ ٱلرَّبِّ (ي</w:t>
      </w:r>
      <w:r>
        <w:rPr>
          <w:lang w:val="ar_AE" w:bidi="ar_AE"/>
        </w:rPr>
        <w:t>هوه): هنا يؤكد الله اسمه الشخصي.</w:t>
      </w:r>
      <w:r>
        <w:rPr>
          <w:lang w:val="ar_AE" w:bidi="ar_AE"/>
        </w:rPr>
      </w:r>
      <w:r>
        <w:rPr>
          <w:lang w:val="ar_AE" w:bidi="ar_AE"/>
        </w:rPr>
      </w:r>
    </w:p>
    <w:p>
      <w:pPr>
        <w:bidi/>
      </w:pPr>
      <w:r>
        <w:rPr>
          <w:lang w:val="ar_AE" w:bidi="ar_AE"/>
        </w:rPr>
      </w:r>
    </w:p>
    <w:p>
      <w:pPr>
        <w:pStyle w:val="Heading2"/>
        <w:bidi/>
      </w:pPr>
      <w:r>
        <w:rPr>
          <w:lang w:val="ar_AE" w:bidi="ar_AE"/>
        </w:rPr>
        <w:t>خروج ٣٤: ٥–٩</w:t>
      </w:r>
      <w:r>
        <w:rPr>
          <w:lang w:val="ar_AE" w:bidi="ar_AE"/>
        </w:rPr>
      </w:r>
    </w:p>
    <w:p>
      <w:pPr>
        <w:bidi/>
      </w:pPr>
      <w:r>
        <w:rPr>
          <w:lang w:val="ar_AE" w:bidi="ar_AE"/>
        </w:rPr>
      </w:r>
      <w:r>
        <w:rPr>
          <w:lang w:val="ar_AE" w:bidi="ar_AE"/>
        </w:rPr>
        <w:t>اختبر موسى حضور الله في الإعلان عن اسمه</w:t>
      </w:r>
      <w:r>
        <w:rPr>
          <w:i/>
          <w:lang w:val="ar_AE" w:bidi="ar_AE"/>
        </w:rPr>
        <w:t>,</w:t>
      </w:r>
      <w:r>
        <w:rPr>
          <w:lang w:val="ar_AE" w:bidi="ar_AE"/>
        </w:rPr>
        <w:t xml:space="preserve"> أو شخصيته. وكما وعد الله (</w:t>
      </w:r>
      <w:hyperlink r:id="rId78">
        <w:r>
          <w:rPr>
            <w:lang w:val="ar_AE" w:bidi="ar_AE"/>
          </w:rPr>
          <w:rPr>
            <w:color w:val="0000EE"/>
            <w:u w:val="single"/>
          </w:rPr>
          <w:t>33: 19</w:t>
        </w:r>
      </w:hyperlink>
      <w:r>
        <w:rPr>
          <w:lang w:val="ar_AE" w:bidi="ar_AE"/>
        </w:rPr>
        <w:t>), أظهر الرب لموسى مجد جودته.</w:t>
      </w:r>
      <w:r>
        <w:rPr>
          <w:lang w:val="ar_AE" w:bidi="ar_AE"/>
        </w:rPr>
      </w:r>
      <w:r>
        <w:rPr>
          <w:lang w:val="ar_AE" w:bidi="ar_AE"/>
        </w:rPr>
      </w:r>
    </w:p>
    <w:p>
      <w:pPr>
        <w:bidi/>
      </w:pPr>
      <w:r>
        <w:rPr>
          <w:lang w:val="ar_AE" w:bidi="ar_AE"/>
        </w:rPr>
      </w:r>
    </w:p>
    <w:p>
      <w:pPr>
        <w:pStyle w:val="Heading2"/>
        <w:bidi/>
      </w:pPr>
      <w:r>
        <w:rPr>
          <w:lang w:val="ar_AE" w:bidi="ar_AE"/>
        </w:rPr>
        <w:t>خروج ٣٤: ٦</w:t>
      </w:r>
      <w:r>
        <w:rPr>
          <w:lang w:val="ar_AE" w:bidi="ar_AE"/>
        </w:rPr>
      </w:r>
    </w:p>
    <w:p>
      <w:pPr>
        <w:bidi/>
      </w:pPr>
      <w:r>
        <w:rPr>
          <w:lang w:val="ar_AE" w:bidi="ar_AE"/>
        </w:rPr>
      </w:r>
      <w:r>
        <w:rPr>
          <w:lang w:val="ar_AE" w:bidi="ar_AE"/>
        </w:rPr>
        <w:t>رَحِيمٌ وَرَؤُوفٌ</w:t>
      </w:r>
      <w:r>
        <w:rPr>
          <w:lang w:val="ar_AE" w:bidi="ar_AE"/>
        </w:rPr>
        <w:t xml:space="preserve"> (انظر </w:t>
      </w:r>
      <w:hyperlink r:id="rId625">
        <w:r>
          <w:rPr>
            <w:lang w:val="ar_AE" w:bidi="ar_AE"/>
          </w:rPr>
          <w:rPr>
            <w:color w:val="0000EE"/>
            <w:u w:val="single"/>
          </w:rPr>
          <w:t>20: 5–6</w:t>
        </w:r>
      </w:hyperlink>
      <w:r>
        <w:rPr>
          <w:lang w:val="ar_AE" w:bidi="ar_AE"/>
        </w:rPr>
        <w:t xml:space="preserve">; </w:t>
      </w:r>
      <w:hyperlink r:id="rId78">
        <w:r>
          <w:rPr>
            <w:lang w:val="ar_AE" w:bidi="ar_AE"/>
          </w:rPr>
          <w:rPr>
            <w:color w:val="0000EE"/>
            <w:u w:val="single"/>
          </w:rPr>
          <w:t>33: 19</w:t>
        </w:r>
      </w:hyperlink>
      <w:r>
        <w:rPr>
          <w:lang w:val="ar_AE" w:bidi="ar_AE"/>
        </w:rPr>
        <w:t xml:space="preserve"> و </w:t>
      </w:r>
      <w:r>
        <w:rPr>
          <w:lang w:val="ar_AE" w:bidi="ar_AE"/>
        </w:rPr>
        <w:t>الملاحظات الدراسية</w:t>
      </w:r>
      <w:r>
        <w:rPr>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lang w:val="ar_AE" w:bidi="ar_AE"/>
        </w:rPr>
        <w:t>بَطِيءُ ٱلْغَضَبِ وَكَثِيرُ ٱلْإِحْسَانِ وَٱلْوَفَاءِ</w:t>
      </w:r>
      <w:r>
        <w:rPr>
          <w:lang w:val="ar_AE" w:bidi="ar_AE"/>
        </w:rPr>
        <w:t xml:space="preserve"> الذي لا يفشل. لقد كانت هذه الصفات هي الأساس لتجديد العهد.</w:t>
      </w:r>
      <w:r>
        <w:rPr>
          <w:lang w:val="ar_AE" w:bidi="ar_AE"/>
        </w:rPr>
      </w:r>
      <w:r>
        <w:rPr>
          <w:lang w:val="ar_AE" w:bidi="ar_AE"/>
        </w:rPr>
      </w:r>
    </w:p>
    <w:p>
      <w:pPr>
        <w:bidi/>
      </w:pPr>
      <w:r>
        <w:rPr>
          <w:lang w:val="ar_AE" w:bidi="ar_AE"/>
        </w:rPr>
      </w:r>
    </w:p>
    <w:p>
      <w:pPr>
        <w:pStyle w:val="Heading2"/>
        <w:bidi/>
      </w:pPr>
      <w:r>
        <w:rPr>
          <w:lang w:val="ar_AE" w:bidi="ar_AE"/>
        </w:rPr>
        <w:t>خروج ٣٤: ٧</w:t>
      </w:r>
      <w:r>
        <w:rPr>
          <w:lang w:val="ar_AE" w:bidi="ar_AE"/>
        </w:rPr>
      </w:r>
    </w:p>
    <w:p>
      <w:pPr>
        <w:bidi/>
      </w:pPr>
      <w:r>
        <w:rPr>
          <w:lang w:val="ar_AE" w:bidi="ar_AE"/>
        </w:rPr>
      </w:r>
      <w:r>
        <w:rPr>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lang w:val="ar_AE" w:bidi="ar_AE"/>
        </w:rPr>
        <w:t>الملاحظة الدراسية على 20: 5–6</w:t>
      </w:r>
      <w:r>
        <w:rPr>
          <w:lang w:val="ar_AE" w:bidi="ar_AE"/>
        </w:rPr>
        <w:t xml:space="preserve">). • </w:t>
      </w:r>
      <w:r>
        <w:rPr>
          <w:lang w:val="ar_AE" w:bidi="ar_AE"/>
        </w:rPr>
        <w:t>أَلْفِ جِيلٍ</w:t>
      </w:r>
      <w:r>
        <w:rPr>
          <w:lang w:val="ar_AE" w:bidi="ar_AE"/>
        </w:rPr>
        <w:t xml:space="preserve">: انظر </w:t>
      </w:r>
      <w:hyperlink r:id="rId626">
        <w:r>
          <w:rPr>
            <w:lang w:val="ar_AE" w:bidi="ar_AE"/>
          </w:rPr>
          <w:rPr>
            <w:color w:val="0000EE"/>
            <w:u w:val="single"/>
          </w:rPr>
          <w:t>تثنية 7: 9–11</w:t>
        </w:r>
      </w:hyperlink>
      <w:r>
        <w:rPr>
          <w:lang w:val="ar_AE" w:bidi="ar_AE"/>
        </w:rPr>
        <w:t xml:space="preserve">. • </w:t>
      </w:r>
      <w:r>
        <w:rPr>
          <w:lang w:val="ar_AE" w:bidi="ar_AE"/>
        </w:rPr>
        <w:t>مُفْتَقِدٌ إِثْمَ ٱلْآبَاءِ</w:t>
      </w:r>
      <w:r>
        <w:rPr>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hyperlink r:id="rId625">
        <w:r>
          <w:rPr>
            <w:lang w:val="ar_AE" w:bidi="ar_AE"/>
          </w:rPr>
          <w:rPr>
            <w:color w:val="0000EE"/>
            <w:u w:val="single"/>
          </w:rPr>
          <w:t>خروج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8–9</w:t>
      </w:r>
      <w:r>
        <w:rPr>
          <w:lang w:val="ar_AE" w:bidi="ar_AE"/>
        </w:rPr>
      </w:r>
    </w:p>
    <w:p>
      <w:pPr>
        <w:bidi/>
      </w:pPr>
      <w:r>
        <w:rPr>
          <w:lang w:val="ar_AE" w:bidi="ar_AE"/>
        </w:rPr>
      </w:r>
      <w:r>
        <w:rPr>
          <w:lang w:val="ar_AE" w:bidi="ar_AE"/>
        </w:rPr>
        <w:t>بما أن الرب قد وعد بالفعل مرتين بالذهاب معهم (</w:t>
      </w:r>
      <w:hyperlink r:id="rId627">
        <w:r>
          <w:rPr>
            <w:lang w:val="ar_AE" w:bidi="ar_AE"/>
          </w:rPr>
          <w:rPr>
            <w:color w:val="0000EE"/>
            <w:u w:val="single"/>
          </w:rPr>
          <w:t>33: 14</w:t>
        </w:r>
      </w:hyperlink>
      <w:r>
        <w:rPr>
          <w:lang w:val="ar_AE" w:bidi="ar_AE"/>
        </w:rPr>
        <w:t xml:space="preserve">, </w:t>
      </w:r>
      <w:hyperlink r:id="rId628">
        <w:r>
          <w:rPr>
            <w:lang w:val="ar_AE" w:bidi="ar_AE"/>
          </w:rPr>
          <w:rPr>
            <w:color w:val="0000EE"/>
            <w:u w:val="single"/>
          </w:rPr>
          <w:t>17</w:t>
        </w:r>
      </w:hyperlink>
      <w:r>
        <w:rPr>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lang w:val="ar_AE" w:bidi="ar_AE"/>
        </w:rPr>
        <w:t>لِه خَاصَّةً</w:t>
      </w:r>
      <w:r>
        <w:rPr>
          <w:lang w:val="ar_AE" w:bidi="ar_AE"/>
        </w:rPr>
        <w:t xml:space="preserve"> (انظر </w:t>
      </w:r>
      <w:hyperlink r:id="rId289">
        <w:r>
          <w:rPr>
            <w:lang w:val="ar_AE" w:bidi="ar_AE"/>
          </w:rPr>
          <w:rPr>
            <w:color w:val="0000EE"/>
            <w:u w:val="single"/>
          </w:rPr>
          <w:t>19: 5–6</w:t>
        </w:r>
      </w:hyperlink>
      <w:r>
        <w:rPr>
          <w:lang w:val="ar_AE" w:bidi="ar_AE"/>
        </w:rPr>
        <w:t>). لقد طلب موسى الاسترداد الكامل للعلاقة.</w:t>
      </w:r>
      <w:r>
        <w:rPr>
          <w:lang w:val="ar_AE" w:bidi="ar_AE"/>
        </w:rPr>
      </w:r>
      <w:r>
        <w:rPr>
          <w:lang w:val="ar_AE" w:bidi="ar_AE"/>
        </w:rPr>
      </w:r>
    </w:p>
    <w:p>
      <w:pPr>
        <w:bidi/>
      </w:pPr>
      <w:r>
        <w:rPr>
          <w:lang w:val="ar_AE" w:bidi="ar_AE"/>
        </w:rPr>
      </w:r>
    </w:p>
    <w:p>
      <w:pPr>
        <w:pStyle w:val="Heading2"/>
        <w:bidi/>
      </w:pPr>
      <w:r>
        <w:rPr>
          <w:lang w:val="ar_AE" w:bidi="ar_AE"/>
        </w:rPr>
        <w:t>خروج 34: 10–11</w:t>
      </w:r>
      <w:r>
        <w:rPr>
          <w:lang w:val="ar_AE" w:bidi="ar_AE"/>
        </w:rPr>
      </w:r>
    </w:p>
    <w:p>
      <w:pPr>
        <w:bidi/>
      </w:pPr>
      <w:r>
        <w:rPr>
          <w:lang w:val="ar_AE" w:bidi="ar_AE"/>
        </w:rPr>
      </w:r>
      <w:r>
        <w:rPr>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lang w:val="ar_AE" w:bidi="ar_AE"/>
        </w:rPr>
        <w:t xml:space="preserve">اِحْفَظْ </w:t>
      </w:r>
      <w:r>
        <w:rPr>
          <w:lang w:val="ar_AE" w:bidi="ar_AE"/>
        </w:rPr>
        <w:t>(</w:t>
      </w:r>
      <w:hyperlink r:id="rId629">
        <w:r>
          <w:rPr>
            <w:lang w:val="ar_AE" w:bidi="ar_AE"/>
          </w:rPr>
          <w:rPr>
            <w:color w:val="0000EE"/>
            <w:u w:val="single"/>
          </w:rPr>
          <w:t>34: 11</w:t>
        </w:r>
      </w:hyperlink>
      <w:r>
        <w:rPr>
          <w:lang w:val="ar_AE" w:bidi="ar_AE"/>
        </w:rPr>
        <w:t xml:space="preserve">) تعني أيضًا </w:t>
      </w:r>
      <w:r>
        <w:rPr>
          <w:i/>
          <w:lang w:val="ar_AE" w:bidi="ar_AE"/>
        </w:rPr>
        <w:t>أطع.</w:t>
      </w:r>
      <w:r>
        <w:rPr>
          <w:lang w:val="ar_AE" w:bidi="ar_AE"/>
        </w:rPr>
        <w:t xml:space="preserve"> فمن الممكن للشخص العاصي أن يسمع الأمر ولكنه لا يطيع.</w:t>
      </w:r>
      <w:r>
        <w:rPr>
          <w:lang w:val="ar_AE" w:bidi="ar_AE"/>
        </w:rPr>
      </w:r>
      <w:r>
        <w:rPr>
          <w:lang w:val="ar_AE" w:bidi="ar_AE"/>
        </w:rPr>
      </w:r>
    </w:p>
    <w:p>
      <w:pPr>
        <w:bidi/>
      </w:pPr>
      <w:r>
        <w:rPr>
          <w:lang w:val="ar_AE" w:bidi="ar_AE"/>
        </w:rPr>
      </w:r>
    </w:p>
    <w:p>
      <w:pPr>
        <w:pStyle w:val="Heading2"/>
        <w:bidi/>
      </w:pPr>
      <w:r>
        <w:rPr>
          <w:lang w:val="ar_AE" w:bidi="ar_AE"/>
        </w:rPr>
        <w:t>خروج 34: 10–26</w:t>
      </w:r>
      <w:r>
        <w:rPr>
          <w:lang w:val="ar_AE" w:bidi="ar_AE"/>
        </w:rPr>
      </w:r>
    </w:p>
    <w:p>
      <w:pPr>
        <w:bidi/>
      </w:pPr>
      <w:r>
        <w:rPr>
          <w:lang w:val="ar_AE" w:bidi="ar_AE"/>
        </w:rPr>
      </w:r>
      <w:r>
        <w:rPr>
          <w:lang w:val="ar_AE" w:bidi="ar_AE"/>
        </w:rPr>
        <w:t>يتم إعادة صياغة بعض شروط العهد، خاصة تلك التي تَحظُر عبادة الآلهة الأخرى وأيضًا التي تصف عبادة الرب الصحيحة .</w:t>
      </w:r>
      <w:r>
        <w:rPr>
          <w:lang w:val="ar_AE" w:bidi="ar_AE"/>
        </w:rPr>
      </w:r>
      <w:r>
        <w:rPr>
          <w:lang w:val="ar_AE" w:bidi="ar_AE"/>
        </w:rPr>
      </w:r>
    </w:p>
    <w:p>
      <w:pPr>
        <w:bidi/>
      </w:pPr>
      <w:r>
        <w:rPr>
          <w:lang w:val="ar_AE" w:bidi="ar_AE"/>
        </w:rPr>
      </w:r>
    </w:p>
    <w:p>
      <w:pPr>
        <w:pStyle w:val="Heading2"/>
        <w:bidi/>
      </w:pPr>
      <w:r>
        <w:rPr>
          <w:lang w:val="ar_AE" w:bidi="ar_AE"/>
        </w:rPr>
        <w:t>خروج ٣٤: ١٢–١٧</w:t>
      </w:r>
      <w:r>
        <w:rPr>
          <w:lang w:val="ar_AE" w:bidi="ar_AE"/>
        </w:rPr>
      </w:r>
    </w:p>
    <w:p>
      <w:pPr>
        <w:bidi/>
      </w:pPr>
      <w:r>
        <w:rPr>
          <w:lang w:val="ar_AE" w:bidi="ar_AE"/>
        </w:rPr>
      </w:r>
      <w:r>
        <w:rPr>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lang w:val="ar_AE" w:bidi="ar_AE"/>
        </w:rPr>
        <w:t>الملاحظة الدراسية على 20: 1–23: 33</w:t>
      </w:r>
      <w:r>
        <w:rPr>
          <w:lang w:val="ar_AE" w:bidi="ar_AE"/>
        </w:rPr>
        <w:t>)، ولكن وجود المعاهدات نفسها كان يجعل الإسرائيليين عُرضة لقبول طرق وعادات شركائهم في المعاهدة (</w:t>
      </w:r>
      <w:hyperlink r:id="rId630">
        <w:r>
          <w:rPr>
            <w:lang w:val="ar_AE" w:bidi="ar_AE"/>
          </w:rPr>
          <w:rPr>
            <w:color w:val="0000EE"/>
            <w:u w:val="single"/>
          </w:rPr>
          <w:t>34: 12</w:t>
        </w:r>
      </w:hyperlink>
      <w:r>
        <w:rPr>
          <w:lang w:val="ar_AE" w:bidi="ar_AE"/>
        </w:rPr>
        <w:t xml:space="preserve">, </w:t>
      </w:r>
      <w:hyperlink r:id="rId631">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w:t>
      </w:r>
      <w:r>
        <w:rPr>
          <w:lang w:val="ar_AE" w:bidi="ar_AE"/>
        </w:rPr>
      </w:r>
    </w:p>
    <w:p>
      <w:pPr>
        <w:bidi/>
      </w:pPr>
      <w:r>
        <w:rPr>
          <w:lang w:val="ar_AE" w:bidi="ar_AE"/>
        </w:rPr>
      </w:r>
      <w:r>
        <w:rPr>
          <w:lang w:val="ar_AE" w:bidi="ar_AE"/>
        </w:rPr>
        <w:t xml:space="preserve">كانت </w:t>
      </w:r>
      <w:r>
        <w:rPr>
          <w:lang w:val="ar_AE" w:bidi="ar_AE"/>
        </w:rPr>
        <w:t xml:space="preserve">عشتروث </w:t>
      </w:r>
      <w:r>
        <w:rPr>
          <w:lang w:val="ar_AE" w:bidi="ar_AE"/>
        </w:rPr>
        <w:t xml:space="preserve">إلهة الخصوبة الكنعانية ستظل إغراءً طوال تاريخ إسرائيل (انظر، على سبيل المثال، </w:t>
      </w:r>
      <w:hyperlink r:id="rId632">
        <w:r>
          <w:rPr>
            <w:lang w:val="ar_AE" w:bidi="ar_AE"/>
          </w:rPr>
          <w:rPr>
            <w:color w:val="0000EE"/>
            <w:u w:val="single"/>
          </w:rPr>
          <w:t>قض 6: 25</w:t>
        </w:r>
      </w:hyperlink>
      <w:r>
        <w:rPr>
          <w:lang w:val="ar_AE" w:bidi="ar_AE"/>
        </w:rPr>
        <w:t xml:space="preserve">; </w:t>
      </w:r>
      <w:hyperlink r:id="rId633">
        <w:r>
          <w:rPr>
            <w:lang w:val="ar_AE" w:bidi="ar_AE"/>
          </w:rPr>
          <w:rPr>
            <w:color w:val="0000EE"/>
            <w:u w:val="single"/>
          </w:rPr>
          <w:t>1 مل 14: 15</w:t>
        </w:r>
      </w:hyperlink>
      <w:r>
        <w:rPr>
          <w:lang w:val="ar_AE" w:bidi="ar_AE"/>
        </w:rPr>
        <w:t xml:space="preserve">; </w:t>
      </w:r>
      <w:hyperlink r:id="rId634">
        <w:r>
          <w:rPr>
            <w:lang w:val="ar_AE" w:bidi="ar_AE"/>
          </w:rPr>
          <w:rPr>
            <w:color w:val="0000EE"/>
            <w:u w:val="single"/>
          </w:rPr>
          <w:t>2 مل 23: 15</w:t>
        </w:r>
      </w:hyperlink>
      <w:r>
        <w:rPr>
          <w:lang w:val="ar_AE" w:bidi="ar_AE"/>
        </w:rPr>
        <w:t xml:space="preserve">). • يبدو أن </w:t>
      </w:r>
      <w:r>
        <w:rPr>
          <w:lang w:val="ar_AE" w:bidi="ar_AE"/>
        </w:rPr>
        <w:t xml:space="preserve">ٱلْمُرْتَفَعَات (السَوَارِي) </w:t>
      </w:r>
      <w:r>
        <w:rPr>
          <w:lang w:val="ar_AE" w:bidi="ar_AE"/>
        </w:rPr>
        <w:t>كانت رموزًا للخصوبة.</w:t>
      </w:r>
      <w:r>
        <w:rPr>
          <w:lang w:val="ar_AE" w:bidi="ar_AE"/>
        </w:rPr>
      </w:r>
      <w:r>
        <w:rPr>
          <w:lang w:val="ar_AE" w:bidi="ar_AE"/>
        </w:rPr>
      </w:r>
    </w:p>
    <w:p>
      <w:pPr>
        <w:bidi/>
      </w:pPr>
      <w:r>
        <w:rPr>
          <w:lang w:val="ar_AE" w:bidi="ar_AE"/>
        </w:rPr>
      </w:r>
    </w:p>
    <w:p>
      <w:pPr>
        <w:pStyle w:val="Heading2"/>
        <w:bidi/>
      </w:pPr>
      <w:r>
        <w:rPr>
          <w:lang w:val="ar_AE" w:bidi="ar_AE"/>
        </w:rPr>
        <w:t>خروج 34: 16</w:t>
      </w:r>
      <w:r>
        <w:rPr>
          <w:lang w:val="ar_AE" w:bidi="ar_AE"/>
        </w:rPr>
      </w:r>
    </w:p>
    <w:p>
      <w:pPr>
        <w:bidi/>
      </w:pPr>
      <w:r>
        <w:rPr>
          <w:lang w:val="ar_AE" w:bidi="ar_AE"/>
        </w:rPr>
      </w:r>
      <w:r>
        <w:rPr>
          <w:lang w:val="ar_AE" w:bidi="ar_AE"/>
        </w:rPr>
        <w:t xml:space="preserve">اختلاط الزواج مع الوثنيين كان مشكلة طوال العهد القديم (انظر </w:t>
      </w:r>
      <w:hyperlink r:id="rId635">
        <w:r>
          <w:rPr>
            <w:lang w:val="ar_AE" w:bidi="ar_AE"/>
          </w:rPr>
          <w:rPr>
            <w:color w:val="0000EE"/>
            <w:u w:val="single"/>
          </w:rPr>
          <w:t>تكوين 24: 3</w:t>
        </w:r>
      </w:hyperlink>
      <w:r>
        <w:rPr>
          <w:lang w:val="ar_AE" w:bidi="ar_AE"/>
        </w:rPr>
        <w:t xml:space="preserve">; </w:t>
      </w:r>
      <w:hyperlink r:id="rId636">
        <w:r>
          <w:rPr>
            <w:lang w:val="ar_AE" w:bidi="ar_AE"/>
          </w:rPr>
          <w:rPr>
            <w:color w:val="0000EE"/>
            <w:u w:val="single"/>
          </w:rPr>
          <w:t>عزرا 9: 1–2</w:t>
        </w:r>
      </w:hyperlink>
      <w:r>
        <w:rPr>
          <w:lang w:val="ar_AE" w:bidi="ar_AE"/>
        </w:rPr>
        <w:t xml:space="preserve">; قارن </w:t>
      </w:r>
      <w:hyperlink r:id="rId63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22</w:t>
      </w:r>
      <w:r>
        <w:rPr>
          <w:lang w:val="ar_AE" w:bidi="ar_AE"/>
        </w:rPr>
      </w:r>
    </w:p>
    <w:p>
      <w:pPr>
        <w:bidi/>
      </w:pPr>
      <w:r>
        <w:rPr>
          <w:lang w:val="ar_AE" w:bidi="ar_AE"/>
        </w:rPr>
      </w:r>
      <w:r>
        <w:rPr>
          <w:lang w:val="ar_AE" w:bidi="ar_AE"/>
        </w:rPr>
        <w:t xml:space="preserve">عيد الجمع النهائي: انظر ملاحظات الدراسة على </w:t>
      </w:r>
      <w:r>
        <w:rPr>
          <w:lang w:val="ar_AE" w:bidi="ar_AE"/>
        </w:rPr>
        <w:t>23:16</w:t>
      </w:r>
      <w:r>
        <w:rPr>
          <w:lang w:val="ar_AE" w:bidi="ar_AE"/>
        </w:rPr>
        <w:t xml:space="preserve">; </w:t>
      </w:r>
      <w:r>
        <w:rPr>
          <w:lang w:val="ar_AE" w:bidi="ar_AE"/>
        </w:rPr>
        <w:t>لاويين 23: 15–21</w:t>
      </w:r>
      <w:r>
        <w:rPr>
          <w:lang w:val="ar_AE" w:bidi="ar_AE"/>
        </w:rPr>
        <w:t xml:space="preserve">, </w:t>
      </w:r>
      <w:r>
        <w:rPr>
          <w:lang w:val="ar_AE" w:bidi="ar_AE"/>
        </w:rPr>
        <w:t>34–43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23</w:t>
      </w:r>
      <w:r>
        <w:rPr>
          <w:lang w:val="ar_AE" w:bidi="ar_AE"/>
        </w:rPr>
      </w:r>
    </w:p>
    <w:p>
      <w:pPr>
        <w:bidi/>
      </w:pPr>
      <w:r>
        <w:rPr>
          <w:lang w:val="ar_AE" w:bidi="ar_AE"/>
        </w:rPr>
      </w:r>
      <w:r>
        <w:rPr>
          <w:lang w:val="ar_AE" w:bidi="ar_AE"/>
        </w:rPr>
        <w:t>ثَلَاثَ مَرَّاتٍ</w:t>
      </w:r>
      <w:r>
        <w:rPr>
          <w:lang w:val="ar_AE" w:bidi="ar_AE"/>
        </w:rPr>
        <w:t xml:space="preserve">: انظر </w:t>
      </w:r>
      <w:hyperlink r:id="rId638">
        <w:r>
          <w:rPr>
            <w:lang w:val="ar_AE" w:bidi="ar_AE"/>
          </w:rPr>
          <w:rPr>
            <w:color w:val="0000EE"/>
            <w:u w:val="single"/>
          </w:rPr>
          <w:t>23: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:٢٤</w:t>
      </w:r>
      <w:r>
        <w:rPr>
          <w:lang w:val="ar_AE" w:bidi="ar_AE"/>
        </w:rPr>
      </w:r>
    </w:p>
    <w:p>
      <w:pPr>
        <w:bidi/>
      </w:pPr>
      <w:r>
        <w:rPr>
          <w:lang w:val="ar_AE" w:bidi="ar_AE"/>
        </w:rPr>
      </w:r>
      <w:r>
        <w:rPr>
          <w:lang w:val="ar_AE" w:bidi="ar_AE"/>
        </w:rPr>
        <w:t>لَا يَشْتَهِي أَحَدٌ أَرْضَكَ</w:t>
      </w:r>
      <w:r>
        <w:rPr>
          <w:lang w:val="ar_AE" w:bidi="ar_AE"/>
        </w:rPr>
        <w:t>: إذا وثق إسرائيل بالله وأطاعه، فسوف يحميهم.</w:t>
      </w:r>
      <w:r>
        <w:rPr>
          <w:lang w:val="ar_AE" w:bidi="ar_AE"/>
        </w:rPr>
      </w:r>
      <w:r>
        <w:rPr>
          <w:lang w:val="ar_AE" w:bidi="ar_AE"/>
        </w:rPr>
      </w:r>
    </w:p>
    <w:p>
      <w:pPr>
        <w:bidi/>
      </w:pPr>
      <w:r>
        <w:rPr>
          <w:lang w:val="ar_AE" w:bidi="ar_AE"/>
        </w:rPr>
      </w:r>
    </w:p>
    <w:p>
      <w:pPr>
        <w:pStyle w:val="Heading2"/>
        <w:bidi/>
      </w:pPr>
      <w:r>
        <w:rPr>
          <w:lang w:val="ar_AE" w:bidi="ar_AE"/>
        </w:rPr>
        <w:t>خروج 34: 27–28</w:t>
      </w:r>
      <w:r>
        <w:rPr>
          <w:lang w:val="ar_AE" w:bidi="ar_AE"/>
        </w:rPr>
      </w:r>
    </w:p>
    <w:p>
      <w:pPr>
        <w:bidi/>
      </w:pPr>
      <w:r>
        <w:rPr>
          <w:lang w:val="ar_AE" w:bidi="ar_AE"/>
        </w:rPr>
      </w:r>
      <w:r>
        <w:rPr>
          <w:lang w:val="ar_AE" w:bidi="ar_AE"/>
        </w:rPr>
        <w:t>كتب موسى هذه الكلمات الخاصة بالشروط العامة للعهد (</w:t>
      </w:r>
      <w:hyperlink r:id="rId639">
        <w:r>
          <w:rPr>
            <w:lang w:val="ar_AE" w:bidi="ar_AE"/>
          </w:rPr>
          <w:rPr>
            <w:color w:val="0000EE"/>
            <w:u w:val="single"/>
          </w:rPr>
          <w:t>34: 27</w:t>
        </w:r>
      </w:hyperlink>
      <w:r>
        <w:rPr>
          <w:lang w:val="ar_AE" w:bidi="ar_AE"/>
        </w:rPr>
        <w:t>). كانت الوصايا العشر، ملخص الشروط، مكتوبة على الألواح الجديدة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٢٩–٣٥</w:t>
      </w:r>
      <w:r>
        <w:rPr>
          <w:lang w:val="ar_AE" w:bidi="ar_AE"/>
        </w:rPr>
      </w:r>
    </w:p>
    <w:p>
      <w:pPr>
        <w:bidi/>
      </w:pPr>
      <w:r>
        <w:rPr>
          <w:lang w:val="ar_AE" w:bidi="ar_AE"/>
        </w:rPr>
      </w:r>
      <w:r>
        <w:rPr>
          <w:lang w:val="ar_AE" w:bidi="ar_AE"/>
        </w:rPr>
        <w:t>موسى</w:t>
      </w:r>
      <w:r>
        <w:rPr>
          <w:i/>
          <w:lang w:val="ar_AE" w:bidi="ar_AE"/>
        </w:rPr>
        <w:t>,</w:t>
      </w:r>
      <w:r>
        <w:rPr>
          <w:lang w:val="ar_AE" w:bidi="ar_AE"/>
        </w:rPr>
        <w:t xml:space="preserve"> الذي طلب أن يرى مجد الله، لم يكن يعلم أن وجهه يعكس ذلك المجد.</w:t>
      </w:r>
      <w:r>
        <w:rPr>
          <w:lang w:val="ar_AE" w:bidi="ar_AE"/>
        </w:rPr>
      </w:r>
      <w:r>
        <w:rPr>
          <w:lang w:val="ar_AE" w:bidi="ar_AE"/>
        </w:rPr>
      </w:r>
    </w:p>
    <w:p>
      <w:pPr>
        <w:bidi/>
      </w:pPr>
      <w:r>
        <w:rPr>
          <w:lang w:val="ar_AE" w:bidi="ar_AE"/>
        </w:rPr>
      </w:r>
    </w:p>
    <w:p>
      <w:pPr>
        <w:pStyle w:val="Heading2"/>
        <w:bidi/>
      </w:pPr>
      <w:r>
        <w:rPr>
          <w:lang w:val="ar_AE" w:bidi="ar_AE"/>
        </w:rPr>
        <w:t>خروج 34: 33</w:t>
      </w:r>
      <w:r>
        <w:rPr>
          <w:lang w:val="ar_AE" w:bidi="ar_AE"/>
        </w:rPr>
      </w:r>
    </w:p>
    <w:p>
      <w:pPr>
        <w:bidi/>
      </w:pPr>
      <w:r>
        <w:rPr>
          <w:lang w:val="ar_AE" w:bidi="ar_AE"/>
        </w:rPr>
      </w:r>
      <w:r>
        <w:rPr>
          <w:lang w:val="ar_AE" w:bidi="ar_AE"/>
        </w:rPr>
        <w:t>جَعَلَ عَلَى وَجْهِهِ بُرْقُعًا</w:t>
      </w:r>
      <w:r>
        <w:rPr>
          <w:lang w:val="ar_AE" w:bidi="ar_AE"/>
        </w:rPr>
        <w:t>: بينما كان موسى يُبلّغ ما قاله الله له، كان يترك وجهه مكشوفًا. ثم كان يعود ليغطيه، ربما بسبب خوف الشعب (</w:t>
      </w:r>
      <w:hyperlink r:id="rId640">
        <w:r>
          <w:rPr>
            <w:lang w:val="ar_AE" w:bidi="ar_AE"/>
          </w:rPr>
          <w:rPr>
            <w:color w:val="0000EE"/>
            <w:u w:val="single"/>
          </w:rPr>
          <w:t>34: 30</w:t>
        </w:r>
      </w:hyperlink>
      <w:r>
        <w:rPr>
          <w:lang w:val="ar_AE" w:bidi="ar_AE"/>
        </w:rPr>
        <w:t xml:space="preserve">) من إشعاع وجهه أثناء الحديث العادي (انظر </w:t>
      </w:r>
      <w:hyperlink r:id="rId641">
        <w:r>
          <w:rPr>
            <w:lang w:val="ar_AE" w:bidi="ar_AE"/>
          </w:rPr>
          <w:rPr>
            <w:color w:val="0000EE"/>
            <w:u w:val="single"/>
          </w:rPr>
          <w:t>2 كو 3: 7–18</w:t>
        </w:r>
      </w:hyperlink>
      <w:r>
        <w:rPr>
          <w:lang w:val="ar_AE" w:bidi="ar_AE"/>
        </w:rPr>
        <w:t xml:space="preserve"> تأمل بولس في هذا الموقف).</w:t>
      </w:r>
      <w:r>
        <w:rPr>
          <w:lang w:val="ar_AE" w:bidi="ar_AE"/>
        </w:rPr>
      </w:r>
      <w:r>
        <w:rPr>
          <w:lang w:val="ar_AE" w:bidi="ar_AE"/>
        </w:rPr>
      </w:r>
    </w:p>
    <w:p>
      <w:pPr>
        <w:bidi/>
      </w:pPr>
      <w:r>
        <w:rPr>
          <w:lang w:val="ar_AE" w:bidi="ar_AE"/>
        </w:rPr>
      </w:r>
    </w:p>
    <w:p>
      <w:pPr>
        <w:pStyle w:val="Heading2"/>
        <w:bidi/>
      </w:pPr>
      <w:r>
        <w:rPr>
          <w:lang w:val="ar_AE" w:bidi="ar_AE"/>
        </w:rPr>
        <w:t>خروج 35: 1–40. 38</w:t>
      </w:r>
      <w:r>
        <w:rPr>
          <w:lang w:val="ar_AE" w:bidi="ar_AE"/>
        </w:rPr>
      </w:r>
    </w:p>
    <w:p>
      <w:pPr>
        <w:bidi/>
      </w:pPr>
      <w:r>
        <w:rPr>
          <w:lang w:val="ar_AE" w:bidi="ar_AE"/>
        </w:rPr>
      </w:r>
      <w:r>
        <w:rPr>
          <w:lang w:val="ar_AE" w:bidi="ar_AE"/>
        </w:rPr>
        <w:t xml:space="preserve">الكثير من تقرير بناء المسكن يكرر ما قيل في </w:t>
      </w:r>
      <w:hyperlink r:id="rId422">
        <w:r>
          <w:rPr>
            <w:lang w:val="ar_AE" w:bidi="ar_AE"/>
          </w:rPr>
          <w:rPr>
            <w:color w:val="0000EE"/>
            <w:u w:val="single"/>
          </w:rPr>
          <w:t>25: 1–31: 18</w:t>
        </w:r>
      </w:hyperlink>
      <w:r>
        <w:rPr>
          <w:lang w:val="ar_AE" w:bidi="ar_AE"/>
        </w:rPr>
        <w:t>. هناك تغيير من صيغة الأمر إلى الصيغة الإرشادية، كما أن هناك بعض التغييرات في الترتيب. هذا التكرار يؤكد على أن العمل تم بالضبط ب</w:t>
      </w:r>
      <w:r>
        <w:rPr>
          <w:lang w:val="ar_AE" w:bidi="ar_AE"/>
        </w:rPr>
        <w:t>حَسَبِ كُلِّ مَا أَمَرَ ٱلرَّبُّ</w:t>
      </w:r>
      <w:r>
        <w:rPr>
          <w:lang w:val="ar_AE" w:bidi="ar_AE"/>
        </w:rPr>
        <w:t xml:space="preserve"> (انظر </w:t>
      </w:r>
      <w:hyperlink r:id="rId642">
        <w:r>
          <w:rPr>
            <w:lang w:val="ar_AE" w:bidi="ar_AE"/>
          </w:rPr>
          <w:rPr>
            <w:color w:val="0000EE"/>
            <w:u w:val="single"/>
          </w:rPr>
          <w:t>40: 16</w:t>
        </w:r>
      </w:hyperlink>
      <w:r>
        <w:rPr>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hyperlink r:id="rId643">
        <w:r>
          <w:rPr>
            <w:lang w:val="ar_AE" w:bidi="ar_AE"/>
          </w:rPr>
          <w:rPr>
            <w:color w:val="0000EE"/>
            <w:u w:val="single"/>
          </w:rPr>
          <w:t>40: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4–36. 7</w:t>
      </w:r>
      <w:r>
        <w:rPr>
          <w:lang w:val="ar_AE" w:bidi="ar_AE"/>
        </w:rPr>
      </w:r>
    </w:p>
    <w:p>
      <w:pPr>
        <w:bidi/>
      </w:pPr>
      <w:r>
        <w:rPr>
          <w:lang w:val="ar_AE" w:bidi="ar_AE"/>
        </w:rPr>
      </w:r>
      <w:r>
        <w:rPr>
          <w:lang w:val="ar_AE" w:bidi="ar_AE"/>
        </w:rPr>
        <w:t xml:space="preserve">على عكس صنع العجل الذهبي، حيث طلب هارون نوعًا واحدًا من الخامات (الأقراط) (انظر </w:t>
      </w:r>
      <w:r>
        <w:rPr>
          <w:lang w:val="ar_AE" w:bidi="ar_AE"/>
        </w:rPr>
        <w:t>الملاحظة الدراسية على 32: 2–4</w:t>
      </w:r>
      <w:r>
        <w:rPr>
          <w:lang w:val="ar_AE" w:bidi="ar_AE"/>
        </w:rPr>
        <w:t>)، دُعي الناس مرة أخرى لجلب مجموعة متنوعة من التقدمات (</w:t>
      </w:r>
      <w:hyperlink r:id="rId644">
        <w:r>
          <w:rPr>
            <w:lang w:val="ar_AE" w:bidi="ar_AE"/>
          </w:rPr>
          <w:rPr>
            <w:color w:val="0000EE"/>
            <w:u w:val="single"/>
          </w:rPr>
          <w:t>35: 4–9</w:t>
        </w:r>
      </w:hyperlink>
      <w:r>
        <w:rPr>
          <w:lang w:val="ar_AE" w:bidi="ar_AE"/>
        </w:rPr>
        <w:t>) كما تحركهم قلوبهم وأرواحهم (</w:t>
      </w:r>
      <w:hyperlink r:id="rId645">
        <w:r>
          <w:rPr>
            <w:lang w:val="ar_AE" w:bidi="ar_AE"/>
          </w:rPr>
          <w:rPr>
            <w:color w:val="0000EE"/>
            <w:u w:val="single"/>
          </w:rPr>
          <w:t>35: 21</w:t>
        </w:r>
      </w:hyperlink>
      <w:r>
        <w:rPr>
          <w:lang w:val="ar_AE" w:bidi="ar_AE"/>
        </w:rPr>
        <w:t xml:space="preserve">). وربما لأن تنوع العطايا كان يعني أن يمكن للجميع جلب شيء ما، وأيضًا لأن العطاء كان طوعيًا، فقد أعطى الناس أكثر </w:t>
      </w:r>
      <w:r>
        <w:rPr>
          <w:lang w:val="ar_AE" w:bidi="ar_AE"/>
        </w:rPr>
        <w:t>بِكَثِيرٍ فَوْقَ حَاجَةِ ٱلْعَمَلِ</w:t>
      </w:r>
      <w:r>
        <w:rPr>
          <w:lang w:val="ar_AE" w:bidi="ar_AE"/>
        </w:rPr>
        <w:t xml:space="preserve"> فأمرهم موسى بالتوقف (</w:t>
      </w:r>
      <w:hyperlink r:id="rId646">
        <w:r>
          <w:rPr>
            <w:lang w:val="ar_AE" w:bidi="ar_AE"/>
          </w:rPr>
          <w:rPr>
            <w:color w:val="0000EE"/>
            <w:u w:val="single"/>
          </w:rPr>
          <w:t>36: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٣٧: ١–٢٩</w:t>
      </w:r>
      <w:r>
        <w:rPr>
          <w:lang w:val="ar_AE" w:bidi="ar_AE"/>
        </w:rPr>
      </w:r>
    </w:p>
    <w:p>
      <w:pPr>
        <w:bidi/>
      </w:pPr>
      <w:r>
        <w:rPr>
          <w:lang w:val="ar_AE" w:bidi="ar_AE"/>
        </w:rPr>
      </w:r>
      <w:r>
        <w:rPr>
          <w:lang w:val="ar_AE" w:bidi="ar_AE"/>
        </w:rPr>
        <w:t xml:space="preserve">بينما يُقال أن </w:t>
      </w:r>
      <w:r>
        <w:rPr>
          <w:lang w:val="ar_AE" w:bidi="ar_AE"/>
        </w:rPr>
        <w:t>بَصَلْئِيلُ صَنَعَ ٱلتَّابُوتَ</w:t>
      </w:r>
      <w:r>
        <w:rPr>
          <w:lang w:val="ar_AE" w:bidi="ar_AE"/>
        </w:rPr>
        <w:t xml:space="preserve"> وجميع الأثاثات الأخرى (</w:t>
      </w:r>
      <w:hyperlink r:id="rId647">
        <w:r>
          <w:rPr>
            <w:lang w:val="ar_AE" w:bidi="ar_AE"/>
          </w:rPr>
          <w:rPr>
            <w:color w:val="0000EE"/>
            <w:u w:val="single"/>
          </w:rPr>
          <w:t>37: 1</w:t>
        </w:r>
      </w:hyperlink>
      <w:r>
        <w:rPr>
          <w:lang w:val="ar_AE" w:bidi="ar_AE"/>
        </w:rPr>
        <w:t xml:space="preserve">, </w:t>
      </w:r>
      <w:hyperlink r:id="rId648">
        <w:r>
          <w:rPr>
            <w:lang w:val="ar_AE" w:bidi="ar_AE"/>
          </w:rPr>
          <w:rPr>
            <w:color w:val="0000EE"/>
            <w:u w:val="single"/>
          </w:rPr>
          <w:t>10</w:t>
        </w:r>
      </w:hyperlink>
      <w:r>
        <w:rPr>
          <w:lang w:val="ar_AE" w:bidi="ar_AE"/>
        </w:rPr>
        <w:t xml:space="preserve">, </w:t>
      </w:r>
      <w:hyperlink r:id="rId649">
        <w:r>
          <w:rPr>
            <w:lang w:val="ar_AE" w:bidi="ar_AE"/>
          </w:rPr>
          <w:rPr>
            <w:color w:val="0000EE"/>
            <w:u w:val="single"/>
          </w:rPr>
          <w:t>17</w:t>
        </w:r>
      </w:hyperlink>
      <w:r>
        <w:rPr>
          <w:lang w:val="ar_AE" w:bidi="ar_AE"/>
        </w:rPr>
        <w:t xml:space="preserve">, </w:t>
      </w:r>
      <w:hyperlink r:id="rId650">
        <w:r>
          <w:rPr>
            <w:lang w:val="ar_AE" w:bidi="ar_AE"/>
          </w:rPr>
          <w:rPr>
            <w:color w:val="0000EE"/>
            <w:u w:val="single"/>
          </w:rPr>
          <w:t>25</w:t>
        </w:r>
      </w:hyperlink>
      <w:r>
        <w:rPr>
          <w:lang w:val="ar_AE" w:bidi="ar_AE"/>
        </w:rPr>
        <w:t xml:space="preserve">) وكذلك </w:t>
      </w:r>
      <w:r>
        <w:rPr>
          <w:lang w:val="ar_AE" w:bidi="ar_AE"/>
        </w:rPr>
        <w:t xml:space="preserve">ٱلدَّارَ </w:t>
      </w:r>
      <w:r>
        <w:rPr>
          <w:lang w:val="ar_AE" w:bidi="ar_AE"/>
        </w:rPr>
        <w:t>وأثاثاته (</w:t>
      </w:r>
      <w:hyperlink r:id="rId651">
        <w:r>
          <w:rPr>
            <w:lang w:val="ar_AE" w:bidi="ar_AE"/>
          </w:rPr>
          <w:rPr>
            <w:color w:val="0000EE"/>
            <w:u w:val="single"/>
          </w:rPr>
          <w:t>38: 1</w:t>
        </w:r>
      </w:hyperlink>
      <w:r>
        <w:rPr>
          <w:lang w:val="ar_AE" w:bidi="ar_AE"/>
        </w:rPr>
        <w:t xml:space="preserve">, </w:t>
      </w:r>
      <w:hyperlink r:id="rId652">
        <w:r>
          <w:rPr>
            <w:lang w:val="ar_AE" w:bidi="ar_AE"/>
          </w:rPr>
          <w:rPr>
            <w:color w:val="0000EE"/>
            <w:u w:val="single"/>
          </w:rPr>
          <w:t>8</w:t>
        </w:r>
      </w:hyperlink>
      <w:r>
        <w:rPr>
          <w:lang w:val="ar_AE" w:bidi="ar_AE"/>
        </w:rPr>
        <w:t xml:space="preserve">, </w:t>
      </w:r>
      <w:hyperlink r:id="rId653">
        <w:r>
          <w:rPr>
            <w:lang w:val="ar_AE" w:bidi="ar_AE"/>
          </w:rPr>
          <w:rPr>
            <w:color w:val="0000EE"/>
            <w:u w:val="single"/>
          </w:rPr>
          <w:t>9</w:t>
        </w:r>
      </w:hyperlink>
      <w:r>
        <w:rPr>
          <w:lang w:val="ar_AE" w:bidi="ar_AE"/>
        </w:rPr>
        <w:t xml:space="preserve">, </w:t>
      </w:r>
      <w:hyperlink r:id="rId654">
        <w:r>
          <w:rPr>
            <w:lang w:val="ar_AE" w:bidi="ar_AE"/>
          </w:rPr>
          <w:rPr>
            <w:color w:val="0000EE"/>
            <w:u w:val="single"/>
          </w:rPr>
          <w:t>18</w:t>
        </w:r>
      </w:hyperlink>
      <w:r>
        <w:rPr>
          <w:lang w:val="ar_AE" w:bidi="ar_AE"/>
        </w:rPr>
        <w:t>), فإن هذا ربما يكون فقط طريقة للقول بأنه كان مسؤولاً وقد أشرف على الحرفيين وكل من قاموا بالخياطة.</w:t>
      </w:r>
      <w:r>
        <w:rPr>
          <w:lang w:val="ar_AE" w:bidi="ar_AE"/>
        </w:rPr>
      </w:r>
      <w:r>
        <w:rPr>
          <w:lang w:val="ar_AE" w:bidi="ar_AE"/>
        </w:rPr>
      </w:r>
    </w:p>
    <w:p>
      <w:pPr>
        <w:bidi/>
      </w:pPr>
      <w:r>
        <w:rPr>
          <w:lang w:val="ar_AE" w:bidi="ar_AE"/>
        </w:rPr>
      </w:r>
    </w:p>
    <w:p>
      <w:pPr>
        <w:pStyle w:val="Heading2"/>
        <w:bidi/>
      </w:pPr>
      <w:r>
        <w:rPr>
          <w:lang w:val="ar_AE" w:bidi="ar_AE"/>
        </w:rPr>
        <w:t>خروج 38: 1–20</w:t>
      </w:r>
      <w:r>
        <w:rPr>
          <w:lang w:val="ar_AE" w:bidi="ar_AE"/>
        </w:rPr>
      </w:r>
    </w:p>
    <w:p>
      <w:pPr>
        <w:bidi/>
      </w:pPr>
      <w:r>
        <w:rPr>
          <w:lang w:val="ar_AE" w:bidi="ar_AE"/>
        </w:rPr>
      </w:r>
      <w:r>
        <w:rPr>
          <w:lang w:val="ar_AE" w:bidi="ar_AE"/>
        </w:rPr>
        <w:t xml:space="preserve">يتناول هذا القسم بناء </w:t>
      </w:r>
      <w:r>
        <w:rPr>
          <w:lang w:val="ar_AE" w:bidi="ar_AE"/>
        </w:rPr>
        <w:t xml:space="preserve">ٱلدَّارَ </w:t>
      </w:r>
      <w:r>
        <w:rPr>
          <w:lang w:val="ar_AE" w:bidi="ar_AE"/>
        </w:rPr>
        <w:t>(</w:t>
      </w:r>
      <w:hyperlink r:id="rId655">
        <w:r>
          <w:rPr>
            <w:lang w:val="ar_AE" w:bidi="ar_AE"/>
          </w:rPr>
          <w:rPr>
            <w:color w:val="0000EE"/>
            <w:u w:val="single"/>
          </w:rPr>
          <w:t>38: 9–20</w:t>
        </w:r>
      </w:hyperlink>
      <w:r>
        <w:rPr>
          <w:lang w:val="ar_AE" w:bidi="ar_AE"/>
        </w:rPr>
        <w:t xml:space="preserve">) ومستلزماته، بما في ذلك </w:t>
      </w:r>
      <w:r>
        <w:rPr>
          <w:lang w:val="ar_AE" w:bidi="ar_AE"/>
        </w:rPr>
        <w:t>مَذْبَحَ ٱلْمُحْرَقَةِ</w:t>
      </w:r>
      <w:r>
        <w:rPr>
          <w:lang w:val="ar_AE" w:bidi="ar_AE"/>
        </w:rPr>
        <w:t xml:space="preserve"> (</w:t>
      </w:r>
      <w:hyperlink r:id="rId656">
        <w:r>
          <w:rPr>
            <w:lang w:val="ar_AE" w:bidi="ar_AE"/>
          </w:rPr>
          <w:rPr>
            <w:color w:val="0000EE"/>
            <w:u w:val="single"/>
          </w:rPr>
          <w:t>38: 1–7</w:t>
        </w:r>
      </w:hyperlink>
      <w:r>
        <w:rPr>
          <w:lang w:val="ar_AE" w:bidi="ar_AE"/>
        </w:rPr>
        <w:t>) و</w:t>
      </w:r>
      <w:r>
        <w:rPr>
          <w:lang w:val="ar_AE" w:bidi="ar_AE"/>
        </w:rPr>
        <w:t>ٱلْمِرْحَضَةَ</w:t>
      </w:r>
      <w:r>
        <w:rPr>
          <w:lang w:val="ar_AE" w:bidi="ar_AE"/>
        </w:rPr>
        <w:t xml:space="preserve"> (</w:t>
      </w:r>
      <w:hyperlink r:id="rId652">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38:8</w:t>
      </w:r>
      <w:r>
        <w:rPr>
          <w:lang w:val="ar_AE" w:bidi="ar_AE"/>
        </w:rPr>
      </w:r>
    </w:p>
    <w:p>
      <w:pPr>
        <w:bidi/>
      </w:pPr>
      <w:r>
        <w:rPr>
          <w:lang w:val="ar_AE" w:bidi="ar_AE"/>
        </w:rPr>
      </w:r>
      <w:r>
        <w:rPr>
          <w:lang w:val="ar_AE" w:bidi="ar_AE"/>
        </w:rPr>
        <w:t xml:space="preserve">بينما كان ما يخص تأسيس </w:t>
      </w:r>
      <w:r>
        <w:rPr>
          <w:lang w:val="ar_AE" w:bidi="ar_AE"/>
        </w:rPr>
        <w:t xml:space="preserve">ٱلْمِرْحَضَةَ </w:t>
      </w:r>
      <w:r>
        <w:rPr>
          <w:lang w:val="ar_AE" w:bidi="ar_AE"/>
        </w:rPr>
        <w:t>(</w:t>
      </w:r>
      <w:hyperlink r:id="rId421">
        <w:r>
          <w:rPr>
            <w:lang w:val="ar_AE" w:bidi="ar_AE"/>
          </w:rPr>
          <w:rPr>
            <w:color w:val="0000EE"/>
            <w:u w:val="single"/>
          </w:rPr>
          <w:t>30: 17–21</w:t>
        </w:r>
      </w:hyperlink>
      <w:r>
        <w:rPr>
          <w:lang w:val="ar_AE" w:bidi="ar_AE"/>
        </w:rPr>
        <w:t>) مُدرج في التعليمات للكهنة (</w:t>
      </w:r>
      <w:hyperlink r:id="rId657">
        <w:r>
          <w:rPr>
            <w:lang w:val="ar_AE" w:bidi="ar_AE"/>
          </w:rPr>
          <w:rPr>
            <w:color w:val="0000EE"/>
            <w:u w:val="single"/>
          </w:rPr>
          <w:t>29: 38–30: 38</w:t>
        </w:r>
      </w:hyperlink>
      <w:r>
        <w:rPr>
          <w:lang w:val="ar_AE" w:bidi="ar_AE"/>
        </w:rPr>
        <w:t>)، هنا يتم تقديم تعليمات تأسيسها بالتسلسل المنطقي. • هذا ال</w:t>
      </w:r>
      <w:r>
        <w:rPr>
          <w:lang w:val="ar_AE" w:bidi="ar_AE"/>
        </w:rPr>
        <w:t>نُحَاسٍ</w:t>
      </w:r>
      <w:r>
        <w:rPr>
          <w:i/>
          <w:lang w:val="ar_AE" w:bidi="ar_AE"/>
        </w:rPr>
        <w:t>,</w:t>
      </w:r>
      <w:r>
        <w:rPr>
          <w:lang w:val="ar_AE" w:bidi="ar_AE"/>
        </w:rPr>
        <w:t xml:space="preserve"> الذي يمكن تلميعه ليصبح كالمرآة، كان على الأرجح ذو جودة عالية بشكل خاص، كما كان مناسبًا للاستخدام في خيمة الاجتماع.</w:t>
      </w:r>
      <w:r>
        <w:rPr>
          <w:lang w:val="ar_AE" w:bidi="ar_AE"/>
        </w:rPr>
      </w:r>
      <w:r>
        <w:rPr>
          <w:lang w:val="ar_AE" w:bidi="ar_AE"/>
        </w:rPr>
      </w:r>
    </w:p>
    <w:p>
      <w:pPr>
        <w:bidi/>
      </w:pPr>
      <w:r>
        <w:rPr>
          <w:lang w:val="ar_AE" w:bidi="ar_AE"/>
        </w:rPr>
      </w:r>
    </w:p>
    <w:p>
      <w:pPr>
        <w:pStyle w:val="Heading2"/>
        <w:bidi/>
      </w:pPr>
      <w:r>
        <w:rPr>
          <w:lang w:val="ar_AE" w:bidi="ar_AE"/>
        </w:rPr>
        <w:t>خروج ٣٨: ٢١</w:t>
      </w:r>
      <w:r>
        <w:rPr>
          <w:lang w:val="ar_AE" w:bidi="ar_AE"/>
        </w:rPr>
      </w:r>
    </w:p>
    <w:p>
      <w:pPr>
        <w:bidi/>
      </w:pPr>
      <w:r>
        <w:rPr>
          <w:lang w:val="ar_AE" w:bidi="ar_AE"/>
        </w:rPr>
      </w:r>
      <w:r>
        <w:rPr>
          <w:lang w:val="ar_AE" w:bidi="ar_AE"/>
        </w:rPr>
        <w:t>بما أن المسكن يحتوي على تابوت العهد، فإنه يسمى مسكن العهد.</w:t>
      </w:r>
      <w:r>
        <w:rPr>
          <w:lang w:val="ar_AE" w:bidi="ar_AE"/>
        </w:rPr>
      </w:r>
      <w:r>
        <w:rPr>
          <w:lang w:val="ar_AE" w:bidi="ar_AE"/>
        </w:rPr>
      </w:r>
    </w:p>
    <w:p>
      <w:pPr>
        <w:bidi/>
      </w:pPr>
      <w:r>
        <w:rPr>
          <w:lang w:val="ar_AE" w:bidi="ar_AE"/>
        </w:rPr>
      </w:r>
    </w:p>
    <w:p>
      <w:pPr>
        <w:pStyle w:val="Heading2"/>
        <w:bidi/>
      </w:pPr>
      <w:r>
        <w:rPr>
          <w:lang w:val="ar_AE" w:bidi="ar_AE"/>
        </w:rPr>
        <w:t>خروج 38: 21–29</w:t>
      </w:r>
      <w:r>
        <w:rPr>
          <w:lang w:val="ar_AE" w:bidi="ar_AE"/>
        </w:rPr>
      </w:r>
    </w:p>
    <w:p>
      <w:pPr>
        <w:bidi/>
      </w:pPr>
      <w:r>
        <w:rPr>
          <w:lang w:val="ar_AE" w:bidi="ar_AE"/>
        </w:rPr>
      </w:r>
      <w:r>
        <w:rPr>
          <w:lang w:val="ar_AE" w:bidi="ar_AE"/>
        </w:rPr>
        <w:t>كمية المواد الهائلة من المعادن المذكورة في هذا الجرد (أكثر من طن من الذهب</w:t>
      </w:r>
      <w:r>
        <w:rPr>
          <w:i/>
          <w:lang w:val="ar_AE" w:bidi="ar_AE"/>
        </w:rPr>
        <w:t>،</w:t>
      </w:r>
      <w:r>
        <w:rPr>
          <w:lang w:val="ar_AE" w:bidi="ar_AE"/>
        </w:rPr>
        <w:t xml:space="preserve"> ما يقرب من أربعة أطنان من الفضة</w:t>
      </w:r>
      <w:r>
        <w:rPr>
          <w:i/>
          <w:lang w:val="ar_AE" w:bidi="ar_AE"/>
        </w:rPr>
        <w:t>،</w:t>
      </w:r>
      <w:r>
        <w:rPr>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hyperlink r:id="rId658">
        <w:r>
          <w:rPr>
            <w:lang w:val="ar_AE" w:bidi="ar_AE"/>
          </w:rPr>
          <w:rPr>
            <w:color w:val="0000EE"/>
            <w:u w:val="single"/>
          </w:rPr>
          <w:t>12: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 26</w:t>
      </w:r>
      <w:r>
        <w:rPr>
          <w:lang w:val="ar_AE" w:bidi="ar_AE"/>
        </w:rPr>
      </w:r>
    </w:p>
    <w:p>
      <w:pPr>
        <w:bidi/>
      </w:pPr>
      <w:r>
        <w:rPr>
          <w:lang w:val="ar_AE" w:bidi="ar_AE"/>
        </w:rPr>
      </w:r>
      <w:r>
        <w:rPr>
          <w:lang w:val="ar_AE" w:bidi="ar_AE"/>
        </w:rPr>
        <w:t>لمتابعة النقاش السابق حول هذه الضريبة</w:t>
      </w:r>
      <w:r>
        <w:rPr>
          <w:i/>
          <w:lang w:val="ar_AE" w:bidi="ar_AE"/>
        </w:rPr>
        <w:t>،</w:t>
      </w:r>
      <w:r>
        <w:rPr>
          <w:lang w:val="ar_AE" w:bidi="ar_AE"/>
        </w:rPr>
        <w:t xml:space="preserve"> انظر </w:t>
      </w:r>
      <w:hyperlink r:id="rId473">
        <w:r>
          <w:rPr>
            <w:lang w:val="ar_AE" w:bidi="ar_AE"/>
          </w:rPr>
          <w:rPr>
            <w:color w:val="0000EE"/>
            <w:u w:val="single"/>
          </w:rPr>
          <w:t>30: 11–16</w:t>
        </w:r>
      </w:hyperlink>
      <w:r>
        <w:rPr>
          <w:lang w:val="ar_AE" w:bidi="ar_AE"/>
        </w:rPr>
        <w:t xml:space="preserve">. كان </w:t>
      </w:r>
      <w:r>
        <w:rPr>
          <w:lang w:val="ar_AE" w:bidi="ar_AE"/>
        </w:rPr>
        <w:t>ٱلشَّاقِلِ ا</w:t>
      </w:r>
      <w:r>
        <w:rPr>
          <w:lang w:val="ar_AE" w:bidi="ar_AE"/>
        </w:rPr>
        <w:t>لمقدس على ما يبدو هو المعيار الذي تُقاس به الأوزان الأخرى للدقة. •</w:t>
      </w:r>
      <w:r>
        <w:rPr>
          <w:lang w:val="ar_AE" w:bidi="ar_AE"/>
        </w:rPr>
        <w:t>سِتِّ مِئَةِ أَلْفٍ وَثَلَاثَةِ آلَافٍ وَخَمْسِ مِئَةٍ وَخَمْسِينَ</w:t>
      </w:r>
      <w:r>
        <w:rPr>
          <w:lang w:val="ar_AE" w:bidi="ar_AE"/>
        </w:rPr>
        <w:t xml:space="preserve">: انظر </w:t>
      </w:r>
      <w:r>
        <w:rPr>
          <w:lang w:val="ar_AE" w:bidi="ar_AE"/>
        </w:rPr>
        <w:t>الملاحظة الدراسية على 12: 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١–٣١</w:t>
      </w:r>
      <w:r>
        <w:rPr>
          <w:lang w:val="ar_AE" w:bidi="ar_AE"/>
        </w:rPr>
      </w:r>
    </w:p>
    <w:p>
      <w:pPr>
        <w:bidi/>
      </w:pPr>
      <w:r>
        <w:rPr>
          <w:lang w:val="ar_AE" w:bidi="ar_AE"/>
        </w:rPr>
      </w:r>
      <w:r>
        <w:rPr>
          <w:lang w:val="ar_AE" w:bidi="ar_AE"/>
        </w:rPr>
        <w:t xml:space="preserve">انظر </w:t>
      </w:r>
      <w:hyperlink r:id="rId471">
        <w:r>
          <w:rPr>
            <w:lang w:val="ar_AE" w:bidi="ar_AE"/>
          </w:rPr>
          <w:rPr>
            <w:color w:val="0000EE"/>
            <w:u w:val="single"/>
          </w:rPr>
          <w:t>28: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39: 30</w:t>
      </w:r>
      <w:r>
        <w:rPr>
          <w:lang w:val="ar_AE" w:bidi="ar_AE"/>
        </w:rPr>
      </w:r>
    </w:p>
    <w:p>
      <w:pPr>
        <w:bidi/>
      </w:pPr>
      <w:r>
        <w:rPr>
          <w:lang w:val="ar_AE" w:bidi="ar_AE"/>
        </w:rPr>
      </w:r>
      <w:r>
        <w:rPr>
          <w:lang w:val="ar_AE" w:bidi="ar_AE"/>
        </w:rPr>
        <w:t xml:space="preserve">قد تكون </w:t>
      </w:r>
      <w:r>
        <w:rPr>
          <w:lang w:val="ar_AE" w:bidi="ar_AE"/>
        </w:rPr>
        <w:t xml:space="preserve">صَفِيحَةً «قُدْسٌ لِلرَّبِّ» </w:t>
      </w:r>
      <w:r>
        <w:rPr>
          <w:lang w:val="ar_AE" w:bidi="ar_AE"/>
        </w:rPr>
        <w:t>لقبًا رسميًا؛ لا يظهر في الوصف الأول لل</w:t>
      </w:r>
      <w:r>
        <w:rPr>
          <w:lang w:val="ar_AE" w:bidi="ar_AE"/>
        </w:rPr>
        <w:t>خَاتِمٍ</w:t>
      </w:r>
      <w:r>
        <w:rPr>
          <w:lang w:val="ar_AE" w:bidi="ar_AE"/>
        </w:rPr>
        <w:t xml:space="preserve"> المقدس الوارد في </w:t>
      </w:r>
      <w:hyperlink r:id="rId659">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٣٢–٤٣</w:t>
      </w:r>
      <w:r>
        <w:rPr>
          <w:lang w:val="ar_AE" w:bidi="ar_AE"/>
        </w:rPr>
      </w:r>
    </w:p>
    <w:p>
      <w:pPr>
        <w:bidi/>
      </w:pPr>
      <w:r>
        <w:rPr>
          <w:lang w:val="ar_AE" w:bidi="ar_AE"/>
        </w:rPr>
      </w:r>
      <w:r>
        <w:rPr>
          <w:lang w:val="ar_AE" w:bidi="ar_AE"/>
        </w:rPr>
        <w:t xml:space="preserve">فحص موسى العمل الذي قد انتهوا منه، وأكد أن كل شيء </w:t>
      </w:r>
      <w:r>
        <w:rPr>
          <w:lang w:val="ar_AE" w:bidi="ar_AE"/>
        </w:rPr>
        <w:t xml:space="preserve">قَدْ صَنَعُوهُ كَمَا أَمَرَ ٱلرَّبُّ </w:t>
      </w:r>
      <w:r>
        <w:rPr>
          <w:lang w:val="ar_AE" w:bidi="ar_AE"/>
        </w:rPr>
        <w:t>(</w:t>
      </w:r>
      <w:hyperlink r:id="rId660">
        <w:r>
          <w:rPr>
            <w:lang w:val="ar_AE" w:bidi="ar_AE"/>
          </w:rPr>
          <w:rPr>
            <w:color w:val="0000EE"/>
            <w:u w:val="single"/>
          </w:rPr>
          <w:t>39: 43</w:t>
        </w:r>
      </w:hyperlink>
      <w:r>
        <w:rPr>
          <w:lang w:val="ar_AE" w:bidi="ar_AE"/>
        </w:rPr>
        <w:t xml:space="preserve">). ونتيجة لذلك، </w:t>
      </w:r>
      <w:r>
        <w:rPr>
          <w:lang w:val="ar_AE" w:bidi="ar_AE"/>
        </w:rPr>
        <w:t>بَارَكَهُمْ مُوسَى.</w:t>
      </w:r>
      <w:r>
        <w:rPr>
          <w:lang w:val="ar_AE" w:bidi="ar_AE"/>
        </w:rPr>
        <w:t xml:space="preserve"> بدلاً من إداناتهم، كما فعل عندما حاولوا تلبية حاجتهم لحضور الله بطرقهم الخاصة (</w:t>
      </w:r>
      <w:hyperlink r:id="rId598">
        <w:r>
          <w:rPr>
            <w:lang w:val="ar_AE" w:bidi="ar_AE"/>
          </w:rPr>
          <w:rPr>
            <w:color w:val="0000EE"/>
            <w:u w:val="single"/>
          </w:rPr>
          <w:t>32: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1–33</w:t>
      </w:r>
      <w:r>
        <w:rPr>
          <w:lang w:val="ar_AE" w:bidi="ar_AE"/>
        </w:rPr>
      </w:r>
    </w:p>
    <w:p>
      <w:pPr>
        <w:bidi/>
      </w:pPr>
      <w:r>
        <w:rPr>
          <w:lang w:val="ar_AE" w:bidi="ar_AE"/>
        </w:rPr>
      </w:r>
      <w:r>
        <w:rPr>
          <w:lang w:val="ar_AE" w:bidi="ar_AE"/>
        </w:rPr>
        <w:t xml:space="preserve">يبدأ التقرير عن إعداد مَسْكَنَ </w:t>
      </w:r>
      <w:r>
        <w:rPr>
          <w:lang w:val="ar_AE" w:bidi="ar_AE"/>
        </w:rPr>
        <w:t xml:space="preserve">خَيْمَةِ ٱلِٱجْتِمَاعِ </w:t>
      </w:r>
      <w:r>
        <w:rPr>
          <w:lang w:val="ar_AE" w:bidi="ar_AE"/>
        </w:rPr>
        <w:t>بأوامر من الرب (</w:t>
      </w:r>
      <w:hyperlink r:id="rId661">
        <w:r>
          <w:rPr>
            <w:lang w:val="ar_AE" w:bidi="ar_AE"/>
          </w:rPr>
          <w:rPr>
            <w:color w:val="0000EE"/>
            <w:u w:val="single"/>
          </w:rPr>
          <w:t>40: 1–15</w:t>
        </w:r>
      </w:hyperlink>
      <w:r>
        <w:rPr>
          <w:lang w:val="ar_AE" w:bidi="ar_AE"/>
        </w:rPr>
        <w:t>) ويستمر التقرير عن طاعة موسى لهذه الأوامر (</w:t>
      </w:r>
      <w:hyperlink r:id="rId662">
        <w:r>
          <w:rPr>
            <w:lang w:val="ar_AE" w:bidi="ar_AE"/>
          </w:rPr>
          <w:rPr>
            <w:color w:val="0000EE"/>
            <w:u w:val="single"/>
          </w:rPr>
          <w:t>40: 16–33</w:t>
        </w:r>
      </w:hyperlink>
      <w:r>
        <w:rPr>
          <w:lang w:val="ar_AE" w:bidi="ar_AE"/>
        </w:rPr>
        <w:t xml:space="preserve">). • إن التصريح المتكرر بأن </w:t>
      </w:r>
      <w:r>
        <w:rPr>
          <w:lang w:val="ar_AE" w:bidi="ar_AE"/>
        </w:rPr>
        <w:t xml:space="preserve">مُوسَى </w:t>
      </w:r>
      <w:r>
        <w:rPr>
          <w:lang w:val="ar_AE" w:bidi="ar_AE"/>
        </w:rPr>
        <w:t xml:space="preserve"> </w:t>
      </w:r>
      <w:r>
        <w:rPr>
          <w:lang w:val="ar_AE" w:bidi="ar_AE"/>
        </w:rPr>
        <w:t>فَعَلَ بِحَسَبِ كُلِّ مَا أَمَرَهُ ٱلرَّبُّ.</w:t>
      </w:r>
      <w:r>
        <w:rPr>
          <w:lang w:val="ar_AE" w:bidi="ar_AE"/>
        </w:rPr>
        <w:t xml:space="preserve"> (</w:t>
      </w:r>
      <w:hyperlink r:id="rId642">
        <w:r>
          <w:rPr>
            <w:lang w:val="ar_AE" w:bidi="ar_AE"/>
          </w:rPr>
          <w:rPr>
            <w:color w:val="0000EE"/>
            <w:u w:val="single"/>
          </w:rPr>
          <w:t>40: 16</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21</w:t>
        </w:r>
      </w:hyperlink>
      <w:r>
        <w:rPr>
          <w:lang w:val="ar_AE" w:bidi="ar_AE"/>
        </w:rPr>
        <w:t xml:space="preserve">, </w:t>
      </w:r>
      <w:hyperlink r:id="rId665">
        <w:r>
          <w:rPr>
            <w:lang w:val="ar_AE" w:bidi="ar_AE"/>
          </w:rPr>
          <w:rPr>
            <w:color w:val="0000EE"/>
            <w:u w:val="single"/>
          </w:rPr>
          <w:t>23</w:t>
        </w:r>
      </w:hyperlink>
      <w:r>
        <w:rPr>
          <w:lang w:val="ar_AE" w:bidi="ar_AE"/>
        </w:rPr>
        <w:t xml:space="preserve">, </w:t>
      </w:r>
      <w:hyperlink r:id="rId666">
        <w:r>
          <w:rPr>
            <w:lang w:val="ar_AE" w:bidi="ar_AE"/>
          </w:rPr>
          <w:rPr>
            <w:color w:val="0000EE"/>
            <w:u w:val="single"/>
          </w:rPr>
          <w:t>25</w:t>
        </w:r>
      </w:hyperlink>
      <w:r>
        <w:rPr>
          <w:lang w:val="ar_AE" w:bidi="ar_AE"/>
        </w:rPr>
        <w:t xml:space="preserve">, </w:t>
      </w:r>
      <w:hyperlink r:id="rId667">
        <w:r>
          <w:rPr>
            <w:lang w:val="ar_AE" w:bidi="ar_AE"/>
          </w:rPr>
          <w:rPr>
            <w:color w:val="0000EE"/>
            <w:u w:val="single"/>
          </w:rPr>
          <w:t>27</w:t>
        </w:r>
      </w:hyperlink>
      <w:r>
        <w:rPr>
          <w:lang w:val="ar_AE" w:bidi="ar_AE"/>
        </w:rPr>
        <w:t xml:space="preserve">, </w:t>
      </w:r>
      <w:hyperlink r:id="rId668">
        <w:r>
          <w:rPr>
            <w:lang w:val="ar_AE" w:bidi="ar_AE"/>
          </w:rPr>
          <w:rPr>
            <w:color w:val="0000EE"/>
            <w:u w:val="single"/>
          </w:rPr>
          <w:t>29</w:t>
        </w:r>
      </w:hyperlink>
      <w:r>
        <w:rPr>
          <w:lang w:val="ar_AE" w:bidi="ar_AE"/>
        </w:rPr>
        <w:t xml:space="preserve">, </w:t>
      </w:r>
      <w:hyperlink r:id="rId669">
        <w:r>
          <w:rPr>
            <w:lang w:val="ar_AE" w:bidi="ar_AE"/>
          </w:rPr>
          <w:rPr>
            <w:color w:val="0000EE"/>
            <w:u w:val="single"/>
          </w:rPr>
          <w:t>32</w:t>
        </w:r>
      </w:hyperlink>
      <w:r>
        <w:rPr>
          <w:lang w:val="ar_AE" w:bidi="ar_AE"/>
        </w:rPr>
        <w:t xml:space="preserve">) يتناقض بشكل كبير مع تصريح هارون الأناني في </w:t>
      </w:r>
      <w:hyperlink r:id="rId670">
        <w:r>
          <w:rPr>
            <w:lang w:val="ar_AE" w:bidi="ar_AE"/>
          </w:rPr>
          <w:rPr>
            <w:color w:val="0000EE"/>
            <w:u w:val="single"/>
          </w:rPr>
          <w:t>32: 22–24</w:t>
        </w:r>
      </w:hyperlink>
      <w:r>
        <w:rPr>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lang w:val="ar_AE" w:bidi="ar_AE"/>
        </w:rPr>
        <w:t xml:space="preserve">في </w:t>
      </w:r>
      <w:r>
        <w:rPr>
          <w:lang w:val="ar_AE" w:bidi="ar_AE"/>
        </w:rPr>
        <w:t>المَسْكَنَ</w:t>
      </w:r>
      <w:r>
        <w:rPr>
          <w:lang w:val="ar_AE" w:bidi="ar_AE"/>
        </w:rPr>
        <w:t xml:space="preserve">، التقى الملك الإلهي مع إسرائيل للتواصل معهم. • </w:t>
      </w:r>
      <w:r>
        <w:rPr>
          <w:lang w:val="ar_AE" w:bidi="ar_AE"/>
        </w:rPr>
        <w:t>فِي ٱلْيَوْمِ ٱلْأَوَّلِ مِنَ ٱلشَّهْرِ</w:t>
      </w:r>
      <w:r>
        <w:rPr>
          <w:lang w:val="ar_AE" w:bidi="ar_AE"/>
        </w:rPr>
        <w:t>: تم إعداد المَسْكَنَ بعد عام واحد من إعلان الله عن الفصح وبداية تقويم إسرائيل.</w:t>
      </w:r>
      <w:r>
        <w:rPr>
          <w:lang w:val="ar_AE" w:bidi="ar_AE"/>
        </w:rPr>
      </w:r>
      <w:r>
        <w:rPr>
          <w:lang w:val="ar_AE" w:bidi="ar_AE"/>
        </w:rPr>
      </w:r>
    </w:p>
    <w:p>
      <w:pPr>
        <w:bidi/>
      </w:pPr>
      <w:r>
        <w:rPr>
          <w:lang w:val="ar_AE" w:bidi="ar_AE"/>
        </w:rPr>
      </w:r>
    </w:p>
    <w:p>
      <w:pPr>
        <w:pStyle w:val="Heading2"/>
        <w:bidi/>
      </w:pPr>
      <w:r>
        <w:rPr>
          <w:lang w:val="ar_AE" w:bidi="ar_AE"/>
        </w:rPr>
        <w:t>خروج 40: 3</w:t>
      </w:r>
      <w:r>
        <w:rPr>
          <w:lang w:val="ar_AE" w:bidi="ar_AE"/>
        </w:rPr>
      </w:r>
    </w:p>
    <w:p>
      <w:pPr>
        <w:bidi/>
      </w:pPr>
      <w:r>
        <w:rPr>
          <w:lang w:val="ar_AE" w:bidi="ar_AE"/>
        </w:rPr>
      </w:r>
      <w:r>
        <w:rPr>
          <w:lang w:val="ar_AE" w:bidi="ar_AE"/>
        </w:rPr>
        <w:t>إن الكلمة العبرية "إيدوث" أي "</w:t>
      </w:r>
      <w:r>
        <w:rPr>
          <w:lang w:val="ar_AE" w:bidi="ar_AE"/>
        </w:rPr>
        <w:t>ٱلشَّهَادَةِ</w:t>
      </w:r>
      <w:r>
        <w:rPr>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lang w:val="ar_AE" w:bidi="ar_AE"/>
        </w:rPr>
      </w:r>
      <w:r>
        <w:rPr>
          <w:lang w:val="ar_AE" w:bidi="ar_AE"/>
        </w:rPr>
      </w:r>
    </w:p>
    <w:p>
      <w:pPr>
        <w:bidi/>
      </w:pPr>
      <w:r>
        <w:rPr>
          <w:lang w:val="ar_AE" w:bidi="ar_AE"/>
        </w:rPr>
      </w:r>
    </w:p>
    <w:p>
      <w:pPr>
        <w:pStyle w:val="Heading2"/>
        <w:bidi/>
      </w:pPr>
      <w:r>
        <w:rPr>
          <w:lang w:val="ar_AE" w:bidi="ar_AE"/>
        </w:rPr>
        <w:t>خروج 40: 33</w:t>
      </w:r>
      <w:r>
        <w:rPr>
          <w:lang w:val="ar_AE" w:bidi="ar_AE"/>
        </w:rPr>
      </w:r>
    </w:p>
    <w:p>
      <w:pPr>
        <w:bidi/>
      </w:pPr>
      <w:r>
        <w:rPr>
          <w:lang w:val="ar_AE" w:bidi="ar_AE"/>
        </w:rPr>
      </w:r>
      <w:r>
        <w:rPr>
          <w:lang w:val="ar_AE" w:bidi="ar_AE"/>
        </w:rPr>
        <w:t>وَأَكْمَلَ مُوسَى ٱلْعَمَلَ</w:t>
      </w:r>
      <w:r>
        <w:rPr>
          <w:lang w:val="ar_AE" w:bidi="ar_AE"/>
        </w:rPr>
        <w:t xml:space="preserve">: انظر </w:t>
      </w:r>
      <w:r>
        <w:rPr>
          <w:lang w:val="ar_AE" w:bidi="ar_AE"/>
        </w:rPr>
        <w:t>الملاحظة الدراسية على 37: 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٤٠: ٣٤–٣٨</w:t>
      </w:r>
      <w:r>
        <w:rPr>
          <w:lang w:val="ar_AE" w:bidi="ar_AE"/>
        </w:rPr>
      </w:r>
    </w:p>
    <w:p>
      <w:pPr>
        <w:bidi/>
      </w:pPr>
      <w:r>
        <w:rPr>
          <w:lang w:val="ar_AE" w:bidi="ar_AE"/>
        </w:rPr>
      </w:r>
      <w:r>
        <w:rPr>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lang w:val="ar_AE" w:bidi="ar_AE"/>
        </w:rPr>
      </w:r>
      <w:r>
        <w:rPr>
          <w:lang w:val="ar_AE" w:bidi="ar_AE"/>
        </w:rPr>
      </w:r>
    </w:p>
    <w:p>
      <w:pPr>
        <w:bidi/>
      </w:pPr>
      <w:r>
        <w:rPr>
          <w:lang w:val="ar_AE" w:bidi="ar_AE"/>
        </w:rPr>
      </w:r>
    </w:p>
    <w:p>
      <w:pPr>
        <w:pStyle w:val="Heading2"/>
        <w:bidi/>
      </w:pPr>
      <w:r>
        <w:rPr>
          <w:lang w:val="ar_AE" w:bidi="ar_AE"/>
        </w:rPr>
        <w:t>خروج 40: 38</w:t>
      </w:r>
      <w:r>
        <w:rPr>
          <w:lang w:val="ar_AE" w:bidi="ar_AE"/>
        </w:rPr>
      </w:r>
    </w:p>
    <w:p>
      <w:pPr>
        <w:bidi/>
      </w:pPr>
      <w:r>
        <w:rPr>
          <w:lang w:val="ar_AE" w:bidi="ar_AE"/>
        </w:rPr>
      </w:r>
      <w:r>
        <w:rPr>
          <w:lang w:val="ar_AE" w:bidi="ar_AE"/>
        </w:rPr>
        <w:t>كُلِّ بَيْتِ إِسْرَائِيلَ</w:t>
      </w:r>
      <w:r>
        <w:rPr>
          <w:lang w:val="ar_AE" w:bidi="ar_AE"/>
        </w:rPr>
        <w:t xml:space="preserve">: هذا الوصف يُذكرنا بالطريقة التي بدأ بها السفر (انظر </w:t>
      </w:r>
      <w:hyperlink r:id="rId671">
        <w:r>
          <w:rPr>
            <w:lang w:val="ar_AE" w:bidi="ar_AE"/>
          </w:rPr>
          <w:rPr>
            <w:color w:val="0000EE"/>
            <w:u w:val="single"/>
          </w:rPr>
          <w:t>1:1–7</w:t>
        </w:r>
      </w:hyperlink>
      <w:r>
        <w:rPr>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hyperlink r:id="rId672">
        <w:r>
          <w:rPr>
            <w:lang w:val="ar_AE" w:bidi="ar_AE"/>
          </w:rPr>
          <w:rPr>
            <w:color w:val="0000EE"/>
            <w:u w:val="single"/>
          </w:rPr>
          <w:t>تكوين 12: 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