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w:t>
      </w:r>
      <w:r>
        <w:rPr>
          <w:lang w:val="es_ES" w:bidi="es_ES"/>
        </w:rPr>
      </w:r>
    </w:p>
    <w:p>
      <w:pPr/>
      <w:r>
        <w:rPr>
          <w:lang w:val="es_ES" w:bidi="es_ES"/>
        </w:rPr>
      </w:r>
      <w:r>
        <w:rPr>
          <w:lang w:val="es_ES" w:bidi="es_ES"/>
        </w:rPr>
        <w:t>Israel es el nombre que Dios le había dado a Jacob, hijo de Isaac y nieto de Abraham (</w:t>
      </w:r>
      <w:hyperlink r:id="rId13">
        <w:r>
          <w:rPr>
            <w:lang w:val="es_ES" w:bidi="es_ES"/>
          </w:rPr>
          <w:rPr>
            <w:color w:val="0000EE"/>
            <w:u w:val="single"/>
          </w:rPr>
          <w:t>Gn 32:28</w:t>
        </w:r>
      </w:hyperlink>
      <w:r>
        <w:rPr>
          <w:lang w:val="es_ES" w:bidi="es_ES"/>
        </w:rPr>
        <w:t xml:space="preserve">). Muchos años antes, Jacob y su familia se habían trasladado a Egipto, buscando refugio de una severa sequía (ver </w:t>
      </w:r>
      <w:hyperlink r:id="rId14">
        <w:r>
          <w:rPr>
            <w:lang w:val="es_ES" w:bidi="es_ES"/>
          </w:rPr>
          <w:rPr>
            <w:color w:val="0000EE"/>
            <w:u w:val="single"/>
          </w:rPr>
          <w:t>Gn 46:1–7</w:t>
        </w:r>
      </w:hyperlink>
      <w:r>
        <w:rPr>
          <w:lang w:val="es_ES" w:bidi="es_ES"/>
        </w:rPr>
        <w:t xml:space="preserve">). Gracias a la sabiduría y liderazgo de José (ver </w:t>
      </w:r>
      <w:hyperlink r:id="rId15">
        <w:r>
          <w:rPr>
            <w:lang w:val="es_ES" w:bidi="es_ES"/>
          </w:rPr>
          <w:rPr>
            <w:color w:val="0000EE"/>
            <w:u w:val="single"/>
          </w:rPr>
          <w:t>Gn 41:25–49</w:t>
        </w:r>
      </w:hyperlink>
      <w:r>
        <w:rPr>
          <w:lang w:val="es_ES" w:bidi="es_ES"/>
        </w:rPr>
        <w:t xml:space="preserve">), se había almacenado un suministro constante de granos (ver </w:t>
      </w:r>
      <w:hyperlink r:id="rId16">
        <w:r>
          <w:rPr>
            <w:lang w:val="es_ES" w:bidi="es_ES"/>
          </w:rPr>
          <w:rPr>
            <w:color w:val="0000EE"/>
            <w:u w:val="single"/>
          </w:rPr>
          <w:t>Gn 42:1–2</w:t>
        </w:r>
      </w:hyperlink>
      <w:r>
        <w:rPr>
          <w:lang w:val="es_ES" w:bidi="es_ES"/>
        </w:rPr>
        <w:t xml:space="preserve">, </w:t>
      </w:r>
      <w:hyperlink r:id="rId17">
        <w:r>
          <w:rPr>
            <w:lang w:val="es_ES" w:bidi="es_ES"/>
          </w:rPr>
          <w:rPr>
            <w:color w:val="0000EE"/>
            <w:u w:val="single"/>
          </w:rPr>
          <w:t>45:5–7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1:1–22</w:t>
      </w:r>
      <w:r>
        <w:rPr>
          <w:lang w:val="es_ES" w:bidi="es_ES"/>
        </w:rPr>
      </w:r>
    </w:p>
    <w:p>
      <w:pPr/>
      <w:r>
        <w:rPr>
          <w:lang w:val="es_ES" w:bidi="es_ES"/>
        </w:rPr>
      </w:r>
      <w:r>
        <w:rPr>
          <w:lang w:val="es_ES" w:bidi="es_ES"/>
        </w:rPr>
        <w:t xml:space="preserve">La necesidad de liberación estaba obviamente relacionada con la condición de los israelitas (los egipcios explotaban al pueblo de Israel sin piedad, </w:t>
      </w:r>
      <w:hyperlink r:id="rId18">
        <w:r>
          <w:rPr>
            <w:lang w:val="es_ES" w:bidi="es_ES"/>
          </w:rPr>
          <w:rPr>
            <w:color w:val="0000EE"/>
            <w:u w:val="single"/>
          </w:rPr>
          <w:t>1:13</w:t>
        </w:r>
      </w:hyperlink>
      <w:r>
        <w:rPr>
          <w:lang w:val="es_ES" w:bidi="es_ES"/>
        </w:rP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Pr>
          <w:lang w:val="es_ES" w:bidi="es_ES"/>
        </w:rPr>
      </w:r>
      <w:r>
        <w:rPr>
          <w:lang w:val="es_ES" w:bidi="es_ES"/>
        </w:rPr>
      </w:r>
    </w:p>
    <w:p>
      <w:pPr/>
      <w:r>
        <w:rPr>
          <w:lang w:val="es_ES" w:bidi="es_ES"/>
        </w:rPr>
      </w:r>
    </w:p>
    <w:p>
      <w:pPr>
        <w:pStyle w:val="Heading2"/>
      </w:pPr>
      <w:r>
        <w:rPr>
          <w:lang w:val="es_ES" w:bidi="es_ES"/>
        </w:rPr>
        <w:t>Éxodo 1:2–4</w:t>
      </w:r>
      <w:r>
        <w:rPr>
          <w:lang w:val="es_ES" w:bidi="es_ES"/>
        </w:rPr>
      </w:r>
    </w:p>
    <w:p>
      <w:pPr/>
      <w:r>
        <w:rPr>
          <w:lang w:val="es_ES" w:bidi="es_ES"/>
        </w:rPr>
      </w:r>
      <w:r>
        <w:rPr>
          <w:lang w:val="es_ES" w:bidi="es_ES"/>
        </w:rPr>
        <w:t xml:space="preserve">Para los nacimientos de los hijos de Jacob, ver </w:t>
      </w:r>
      <w:hyperlink r:id="rId19">
        <w:r>
          <w:rPr>
            <w:lang w:val="es_ES" w:bidi="es_ES"/>
          </w:rPr>
          <w:rPr>
            <w:color w:val="0000EE"/>
            <w:u w:val="single"/>
          </w:rPr>
          <w:t>Gn 29:31–30:24</w:t>
        </w:r>
      </w:hyperlink>
      <w:r>
        <w:rPr>
          <w:lang w:val="es_ES" w:bidi="es_ES"/>
        </w:rPr>
        <w:t xml:space="preserve">, </w:t>
      </w:r>
      <w:hyperlink r:id="rId20">
        <w:r>
          <w:rPr>
            <w:lang w:val="es_ES" w:bidi="es_ES"/>
          </w:rPr>
          <w:rPr>
            <w:color w:val="0000EE"/>
            <w:u w:val="single"/>
          </w:rPr>
          <w:t>35:16–18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w:t>
      </w:r>
      <w:r>
        <w:rPr>
          <w:lang w:val="es_ES" w:bidi="es_ES"/>
        </w:rPr>
      </w:r>
    </w:p>
    <w:p>
      <w:pPr/>
      <w:r>
        <w:rPr>
          <w:lang w:val="es_ES" w:bidi="es_ES"/>
        </w:rPr>
      </w:r>
      <w:r>
        <w:rPr>
          <w:lang w:val="es_ES" w:bidi="es_ES"/>
        </w:rPr>
        <w:t>"las personas que le nacieron a Jacob fueron setenta"</w:t>
      </w:r>
      <w:r>
        <w:rPr>
          <w:lang w:val="es_ES" w:bidi="es_ES"/>
        </w:rPr>
        <w:t>: El número 75 en la versión griega y los Rollos del Mar Muerto podría incluir a los cinco hijos de Efraín y Manasés (</w:t>
      </w:r>
      <w:hyperlink r:id="rId21">
        <w:r>
          <w:rPr>
            <w:lang w:val="es_ES" w:bidi="es_ES"/>
          </w:rPr>
          <w:rPr>
            <w:color w:val="0000EE"/>
            <w:u w:val="single"/>
          </w:rPr>
          <w:t>Nm 26:29</w:t>
        </w:r>
      </w:hyperlink>
      <w:r>
        <w:rPr>
          <w:lang w:val="es_ES" w:bidi="es_ES"/>
        </w:rPr>
        <w:t xml:space="preserve">, </w:t>
      </w:r>
      <w:hyperlink r:id="rId22">
        <w:r>
          <w:rPr>
            <w:lang w:val="es_ES" w:bidi="es_ES"/>
          </w:rPr>
          <w:rPr>
            <w:color w:val="0000EE"/>
            <w:u w:val="single"/>
          </w:rPr>
          <w:t>35</w:t>
        </w:r>
      </w:hyperlink>
      <w:r>
        <w:rPr>
          <w:lang w:val="es_ES" w:bidi="es_ES"/>
        </w:rPr>
        <w:t>). El undécimo hijo de Jacob, José, había sido vendido como esclavo en Egipto por sus hermanos celosos (</w:t>
      </w:r>
      <w:hyperlink r:id="rId23">
        <w:r>
          <w:rPr>
            <w:lang w:val="es_ES" w:bidi="es_ES"/>
          </w:rPr>
          <w:rPr>
            <w:color w:val="0000EE"/>
            <w:u w:val="single"/>
          </w:rPr>
          <w:t>Gn 37:18–28</w:t>
        </w:r>
      </w:hyperlink>
      <w:r>
        <w:rPr>
          <w:lang w:val="es_ES" w:bidi="es_ES"/>
        </w:rPr>
        <w:t>). Dios logró el bien para su pueblo a pesar del pecado de los hermanos. Con José presente en Egipto, Dios pudo usarlo para salvar las vidas del pueblo elegido del hambre que los habría destruido (</w:t>
      </w:r>
      <w:hyperlink r:id="rId16">
        <w:r>
          <w:rPr>
            <w:lang w:val="es_ES" w:bidi="es_ES"/>
          </w:rPr>
          <w:rPr>
            <w:color w:val="0000EE"/>
            <w:u w:val="single"/>
          </w:rPr>
          <w:t xml:space="preserve">Gn 42:1–2, </w:t>
        </w:r>
      </w:hyperlink>
      <w:hyperlink r:id="rId24">
        <w:r>
          <w:rPr>
            <w:lang w:val="es_ES" w:bidi="es_ES"/>
          </w:rPr>
          <w:rPr>
            <w:color w:val="0000EE"/>
            <w:u w:val="single"/>
          </w:rPr>
          <w:t>50:19–20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hyperlink r:id="rId25">
        <w:r>
          <w:rPr>
            <w:lang w:val="es_ES" w:bidi="es_ES"/>
          </w:rPr>
          <w:rPr>
            <w:color w:val="0000EE"/>
            <w:u w:val="single"/>
          </w:rPr>
          <w:t>Gn 15:13–16</w:t>
        </w:r>
      </w:hyperlink>
      <w:r>
        <w:rPr>
          <w:lang w:val="es_ES" w:bidi="es_ES"/>
        </w:rPr>
        <w:t>). Incluso en Egipto, las promesas de Dios estaban en acción, y los descendientes del anciano Abraham y la estéril Sara se multiplicaron … grandemente como Dios había dicho (</w:t>
      </w:r>
      <w:hyperlink r:id="rId26">
        <w:r>
          <w:rPr>
            <w:lang w:val="es_ES" w:bidi="es_ES"/>
          </w:rPr>
          <w:rPr>
            <w:color w:val="0000EE"/>
            <w:u w:val="single"/>
          </w:rPr>
          <w:t>Gn 15:5</w:t>
        </w:r>
      </w:hyperlink>
      <w:r>
        <w:rPr>
          <w:lang w:val="es_ES" w:bidi="es_ES"/>
        </w:rPr>
        <w:t>), porque Dios los bendijo (</w:t>
      </w:r>
      <w:hyperlink r:id="rId27">
        <w:r>
          <w:rPr>
            <w:lang w:val="es_ES" w:bidi="es_ES"/>
          </w:rPr>
          <w:rPr>
            <w:color w:val="0000EE"/>
            <w:u w:val="single"/>
          </w:rPr>
          <w:t>Sal 105:24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1:8–10</w:t>
      </w:r>
      <w:r>
        <w:rPr>
          <w:lang w:val="es_ES" w:bidi="es_ES"/>
        </w:rPr>
      </w:r>
    </w:p>
    <w:p>
      <w:pPr/>
      <w:r>
        <w:rPr>
          <w:lang w:val="es_ES" w:bidi="es_ES"/>
        </w:rPr>
      </w:r>
      <w:r>
        <w:rPr>
          <w:lang w:val="es_ES" w:bidi="es_ES"/>
        </w:rPr>
        <w:t xml:space="preserve">Desde aproximadamente 1650 hasta aproximadamente 1550 a.C., la parte norte de Egipto, donde vivían los israelitas, fue gobernada por invasores semitas que los egipcios llamaban "reyes pastores" o </w:t>
      </w:r>
      <w:r>
        <w:rPr>
          <w:i/>
          <w:lang w:val="es_ES" w:bidi="es_ES"/>
        </w:rPr>
        <w:t>hicsos.</w:t>
      </w:r>
      <w:r>
        <w:rPr>
          <w:lang w:val="es_ES" w:bidi="es_ES"/>
        </w:rP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Pr>
          <w:lang w:val="es_ES" w:bidi="es_ES"/>
        </w:rPr>
      </w:r>
      <w:r>
        <w:rPr>
          <w:lang w:val="es_ES" w:bidi="es_ES"/>
        </w:rPr>
      </w:r>
    </w:p>
    <w:p>
      <w:pPr/>
      <w:r>
        <w:rPr>
          <w:lang w:val="es_ES" w:bidi="es_ES"/>
        </w:rPr>
      </w:r>
    </w:p>
    <w:p>
      <w:pPr>
        <w:pStyle w:val="Heading2"/>
      </w:pPr>
      <w:r>
        <w:rPr>
          <w:lang w:val="es_ES" w:bidi="es_ES"/>
        </w:rPr>
        <w:t>Éxodo 1:10</w:t>
      </w:r>
      <w:r>
        <w:rPr>
          <w:lang w:val="es_ES" w:bidi="es_ES"/>
        </w:rPr>
      </w:r>
    </w:p>
    <w:p>
      <w:pPr/>
      <w:r>
        <w:rPr>
          <w:lang w:val="es_ES" w:bidi="es_ES"/>
        </w:rPr>
      </w:r>
      <w:r>
        <w:rPr>
          <w:lang w:val="es_ES" w:bidi="es_ES"/>
        </w:rPr>
        <w:t xml:space="preserve">Las personas a las que el faraón se refería como "nuestros enemigos" casi seguramente habrían sido los que quedó de los hicsos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1:11</w:t>
      </w:r>
      <w:r>
        <w:rPr>
          <w:lang w:val="es_ES" w:bidi="es_ES"/>
        </w:rPr>
      </w:r>
    </w:p>
    <w:p>
      <w:pPr/>
      <w:r>
        <w:rPr>
          <w:lang w:val="es_ES" w:bidi="es_ES"/>
        </w:rPr>
      </w:r>
      <w:r>
        <w:rPr>
          <w:lang w:val="es_ES" w:bidi="es_ES"/>
        </w:rPr>
        <w:t>Pitón y Ramsés han sido identificadas con las ciudades modernas de Tell el-Maskhutah y Qantir, que la arqueología muestra que fueron construidas durante el período del Bronce Tardío (1550–1250 a.C.), el mismo período en el que los israelitas estuvieron presentes.</w:t>
      </w:r>
      <w:r>
        <w:rPr>
          <w:lang w:val="es_ES" w:bidi="es_ES"/>
        </w:rPr>
      </w:r>
      <w:r>
        <w:rPr>
          <w:lang w:val="es_ES" w:bidi="es_ES"/>
        </w:rPr>
      </w:r>
    </w:p>
    <w:p>
      <w:pPr/>
      <w:r>
        <w:rPr>
          <w:lang w:val="es_ES" w:bidi="es_ES"/>
        </w:rPr>
      </w:r>
    </w:p>
    <w:p>
      <w:pPr>
        <w:pStyle w:val="Heading2"/>
      </w:pPr>
      <w:r>
        <w:rPr>
          <w:lang w:val="es_ES" w:bidi="es_ES"/>
        </w:rPr>
        <w:t>Éxodo 1:12</w:t>
      </w:r>
      <w:r>
        <w:rPr>
          <w:lang w:val="es_ES" w:bidi="es_ES"/>
        </w:rPr>
      </w:r>
    </w:p>
    <w:p>
      <w:pPr/>
      <w:r>
        <w:rPr>
          <w:lang w:val="es_ES" w:bidi="es_ES"/>
        </w:rPr>
      </w:r>
      <w:r>
        <w:rPr>
          <w:lang w:val="es_ES" w:bidi="es_ES"/>
        </w:rPr>
        <w:t>A pesar de la opresión concertada de los egipcios, los israelitas se multiplicaron y se expandieron</w:t>
      </w:r>
      <w:r>
        <w:rPr>
          <w:i/>
          <w:lang w:val="es_ES" w:bidi="es_ES"/>
        </w:rPr>
        <w:t>,</w:t>
      </w:r>
      <w:r>
        <w:rPr>
          <w:lang w:val="es_ES" w:bidi="es_ES"/>
        </w:rPr>
        <w:t xml:space="preserve"> Dios estaba cumpliendo su promesa de dar a Abraham muchos descendientes (</w:t>
      </w:r>
      <w:hyperlink r:id="rId26">
        <w:r>
          <w:rPr>
            <w:lang w:val="es_ES" w:bidi="es_ES"/>
          </w:rPr>
          <w:rPr>
            <w:color w:val="0000EE"/>
            <w:u w:val="single"/>
          </w:rPr>
          <w:t>Gen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1:14</w:t>
      </w:r>
      <w:r>
        <w:rPr>
          <w:lang w:val="es_ES" w:bidi="es_ES"/>
        </w:rPr>
      </w:r>
    </w:p>
    <w:p>
      <w:pPr/>
      <w:r>
        <w:rPr>
          <w:lang w:val="es_ES" w:bidi="es_ES"/>
        </w:rPr>
      </w:r>
      <w:r>
        <w:rPr>
          <w:lang w:val="es_ES" w:bidi="es_ES"/>
        </w:rP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rPr>
          <w:lang w:val="es_ES" w:bidi="es_ES"/>
        </w:rPr>
        <w:t>nota de estudio en 12:37</w:t>
      </w:r>
      <w:r>
        <w:rPr>
          <w:lang w:val="es_ES" w:bidi="es_ES"/>
        </w:rP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Pr>
          <w:lang w:val="es_ES" w:bidi="es_ES"/>
        </w:rPr>
      </w:r>
      <w:r>
        <w:rPr>
          <w:lang w:val="es_ES" w:bidi="es_ES"/>
        </w:rPr>
      </w:r>
    </w:p>
    <w:p>
      <w:pPr/>
      <w:r>
        <w:rPr>
          <w:lang w:val="es_ES" w:bidi="es_ES"/>
        </w:rPr>
      </w:r>
    </w:p>
    <w:p>
      <w:pPr>
        <w:pStyle w:val="Heading2"/>
      </w:pPr>
      <w:r>
        <w:rPr>
          <w:lang w:val="es_ES" w:bidi="es_ES"/>
        </w:rPr>
        <w:t>Éxodo 1:16</w:t>
      </w:r>
      <w:r>
        <w:rPr>
          <w:lang w:val="es_ES" w:bidi="es_ES"/>
        </w:rPr>
      </w:r>
    </w:p>
    <w:p>
      <w:pPr/>
      <w:r>
        <w:rPr>
          <w:lang w:val="es_ES" w:bidi="es_ES"/>
        </w:rPr>
      </w:r>
      <w:r>
        <w:rPr>
          <w:lang w:val="es_ES" w:bidi="es_ES"/>
        </w:rPr>
        <w:t>"Cuando asistáis a las hebreas en sus partos"</w:t>
      </w:r>
      <w:r>
        <w:rPr>
          <w:lang w:val="es_ES" w:bidi="es_ES"/>
        </w:rPr>
        <w:t xml:space="preserve"> (literalmente "mirar las dos piedras"): El hebreo podría referirse a un taburete de parto o genitales. • "Si </w:t>
      </w:r>
      <w:r>
        <w:rPr>
          <w:lang w:val="es_ES" w:bidi="es_ES"/>
        </w:rPr>
        <w:t>es hijo, matadlo; y si es hija, entonces viva":</w:t>
      </w:r>
      <w:r>
        <w:rPr>
          <w:lang w:val="es_ES" w:bidi="es_ES"/>
        </w:rP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b/>
          <w:vertAlign w:val="superscript"/>
          <w:lang w:val="es_ES" w:bidi="es_ES"/>
        </w:rPr>
        <w:t xml:space="preserve"> </w:t>
      </w:r>
      <w:r>
        <w:rPr>
          <w:lang w:val="es_ES" w:bidi="es_ES"/>
        </w:rPr>
        <w:t>Pero las parteras temieron a Dios, y no hicieron como les mandó el rey de Egipto,</w:t>
      </w:r>
      <w:r>
        <w:rPr>
          <w:lang w:val="es_ES" w:bidi="es_ES"/>
        </w:rPr>
        <w:t xml:space="preserve"> porque temían a Dios más de lo que temían al faraón (</w:t>
      </w:r>
      <w:hyperlink r:id="rId28">
        <w:r>
          <w:rPr>
            <w:lang w:val="es_ES" w:bidi="es_ES"/>
          </w:rPr>
          <w:rPr>
            <w:color w:val="0000EE"/>
            <w:u w:val="single"/>
          </w:rPr>
          <w:t>1:21</w:t>
        </w:r>
      </w:hyperlink>
      <w:r>
        <w:rPr>
          <w:lang w:val="es_ES" w:bidi="es_ES"/>
        </w:rPr>
        <w:t>). El temor del Señor (reverente asombro hacia él como el Creador y Juez todopoderoso) es la base del verdadero conocimiento y de la sabiduría (</w:t>
      </w:r>
      <w:hyperlink r:id="rId29">
        <w:r>
          <w:rPr>
            <w:lang w:val="es_ES" w:bidi="es_ES"/>
          </w:rPr>
          <w:rPr>
            <w:color w:val="0000EE"/>
            <w:u w:val="single"/>
          </w:rPr>
          <w:t>Pro 1:7,</w:t>
        </w:r>
      </w:hyperlink>
      <w:r>
        <w:rPr>
          <w:lang w:val="es_ES" w:bidi="es_ES"/>
        </w:rPr>
        <w:t xml:space="preserve"> </w:t>
      </w:r>
      <w:hyperlink r:id="rId30">
        <w:r>
          <w:rPr>
            <w:lang w:val="es_ES" w:bidi="es_ES"/>
          </w:rPr>
          <w:rPr>
            <w:color w:val="0000EE"/>
            <w:u w:val="single"/>
          </w:rPr>
          <w:t>9:10</w:t>
        </w:r>
      </w:hyperlink>
      <w:r>
        <w:rPr>
          <w:lang w:val="es_ES" w:bidi="es_ES"/>
        </w:rPr>
        <w:t>). El Señor es amigo de aquellos que le temen (</w:t>
      </w:r>
      <w:hyperlink r:id="rId31">
        <w:r>
          <w:rPr>
            <w:lang w:val="es_ES" w:bidi="es_ES"/>
          </w:rPr>
          <w:rPr>
            <w:color w:val="0000EE"/>
            <w:u w:val="single"/>
          </w:rPr>
          <w:t>Sal 25:14</w:t>
        </w:r>
      </w:hyperlink>
      <w:r>
        <w:rPr>
          <w:lang w:val="es_ES" w:bidi="es_ES"/>
        </w:rPr>
        <w:t>). Las parteras entendieron que el Señor tiene más poder que cualquier ser humano.</w:t>
      </w:r>
      <w:r>
        <w:rPr>
          <w:lang w:val="es_ES" w:bidi="es_ES"/>
        </w:rPr>
      </w:r>
      <w:r>
        <w:rPr>
          <w:lang w:val="es_ES" w:bidi="es_ES"/>
        </w:rPr>
      </w:r>
    </w:p>
    <w:p>
      <w:pPr/>
      <w:r>
        <w:rPr>
          <w:lang w:val="es_ES" w:bidi="es_ES"/>
        </w:rPr>
      </w:r>
    </w:p>
    <w:p>
      <w:pPr>
        <w:pStyle w:val="Heading2"/>
      </w:pPr>
      <w:r>
        <w:rPr>
          <w:lang w:val="es_ES" w:bidi="es_ES"/>
        </w:rPr>
        <w:t>Éxodo 1:19</w:t>
      </w:r>
      <w:r>
        <w:rPr>
          <w:lang w:val="es_ES" w:bidi="es_ES"/>
        </w:rPr>
      </w:r>
    </w:p>
    <w:p>
      <w:pPr/>
      <w:r>
        <w:rPr>
          <w:lang w:val="es_ES" w:bidi="es_ES"/>
        </w:rPr>
      </w:r>
      <w:r>
        <w:rPr>
          <w:lang w:val="es_ES" w:bidi="es_ES"/>
        </w:rPr>
        <w:t>Puede preocuparnos que las parteras no fueran sinceras al dar su razón principal para mantener vivos a los bebés varones. La honestidad completa es menos importante para Dios que la fidelidad absoluta a él y a su comunidad de creyentes.</w:t>
      </w:r>
      <w:r>
        <w:rPr>
          <w:lang w:val="es_ES" w:bidi="es_ES"/>
        </w:rPr>
      </w:r>
      <w:r>
        <w:rPr>
          <w:lang w:val="es_ES" w:bidi="es_ES"/>
        </w:rPr>
      </w:r>
    </w:p>
    <w:p>
      <w:pPr/>
      <w:r>
        <w:rPr>
          <w:lang w:val="es_ES" w:bidi="es_ES"/>
        </w:rPr>
      </w:r>
    </w:p>
    <w:p>
      <w:pPr>
        <w:pStyle w:val="Heading2"/>
      </w:pPr>
      <w:r>
        <w:rPr>
          <w:lang w:val="es_ES" w:bidi="es_ES"/>
        </w:rPr>
        <w:t>Éxodo 1:20–21</w:t>
      </w:r>
      <w:r>
        <w:rPr>
          <w:lang w:val="es_ES" w:bidi="es_ES"/>
        </w:rPr>
      </w:r>
    </w:p>
    <w:p>
      <w:pPr/>
      <w:r>
        <w:rPr>
          <w:lang w:val="es_ES" w:bidi="es_ES"/>
        </w:rPr>
      </w:r>
      <w:r>
        <w:rPr>
          <w:lang w:val="es_ES" w:bidi="es_ES"/>
        </w:rPr>
        <w:t>"Él prosperó sus familias"</w:t>
      </w:r>
      <w:r>
        <w:rPr>
          <w:lang w:val="es_ES" w:bidi="es_ES"/>
        </w:rPr>
        <w:t>: Durante la mayor parte de la historia, los niños han tenido el digno objetivo de crecer para formar una familia. Dios concedió amablemente el deseo universal de estas mujeres que le sirvieron con valentía y fidelidad.</w:t>
      </w:r>
      <w:r>
        <w:rPr>
          <w:lang w:val="es_ES" w:bidi="es_ES"/>
        </w:rPr>
      </w:r>
      <w:r>
        <w:rPr>
          <w:lang w:val="es_ES" w:bidi="es_ES"/>
        </w:rPr>
      </w:r>
    </w:p>
    <w:p>
      <w:pPr/>
      <w:r>
        <w:rPr>
          <w:lang w:val="es_ES" w:bidi="es_ES"/>
        </w:rPr>
      </w:r>
    </w:p>
    <w:p>
      <w:pPr>
        <w:pStyle w:val="Heading2"/>
      </w:pPr>
      <w:r>
        <w:rPr>
          <w:lang w:val="es_ES" w:bidi="es_ES"/>
        </w:rPr>
        <w:t>Éxodo 2:1</w:t>
      </w:r>
      <w:r>
        <w:rPr>
          <w:lang w:val="es_ES" w:bidi="es_ES"/>
        </w:rPr>
      </w:r>
    </w:p>
    <w:p>
      <w:pPr/>
      <w:r>
        <w:rPr>
          <w:lang w:val="es_ES" w:bidi="es_ES"/>
        </w:rPr>
      </w:r>
      <w:r>
        <w:rPr>
          <w:lang w:val="es_ES" w:bidi="es_ES"/>
        </w:rPr>
        <w:t>El hombre y la mujer se llamaban Amram y Jocabed (</w:t>
      </w:r>
      <w:hyperlink r:id="rId32">
        <w:r>
          <w:rPr>
            <w:lang w:val="es_ES" w:bidi="es_ES"/>
          </w:rPr>
          <w:rPr>
            <w:color w:val="0000EE"/>
            <w:u w:val="single"/>
          </w:rPr>
          <w:t>6:20</w:t>
        </w:r>
      </w:hyperlink>
      <w:r>
        <w:rPr>
          <w:lang w:val="es_ES" w:bidi="es_ES"/>
        </w:rPr>
        <w:t>). Leví fue el tercer hijo de Jacob con su esposa Lea (</w:t>
      </w:r>
      <w:hyperlink r:id="rId33">
        <w:r>
          <w:rPr>
            <w:lang w:val="es_ES" w:bidi="es_ES"/>
          </w:rPr>
          <w:rPr>
            <w:color w:val="0000EE"/>
            <w:u w:val="single"/>
          </w:rPr>
          <w:t>Gen 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2:1–25</w:t>
      </w:r>
      <w:r>
        <w:rPr>
          <w:lang w:val="es_ES" w:bidi="es_ES"/>
        </w:rPr>
      </w:r>
    </w:p>
    <w:p>
      <w:pPr/>
      <w:r>
        <w:rPr>
          <w:lang w:val="es_ES" w:bidi="es_ES"/>
        </w:rPr>
      </w:r>
      <w:hyperlink r:id="rId34">
        <w:r>
          <w:rPr>
            <w:lang w:val="es_ES" w:bidi="es_ES"/>
          </w:rPr>
          <w:rPr>
            <w:color w:val="0000EE"/>
            <w:u w:val="single"/>
          </w:rPr>
          <w:t>El Capítulo 1</w:t>
        </w:r>
      </w:hyperlink>
      <w:r>
        <w:rPr>
          <w:lang w:val="es_ES" w:bidi="es_ES"/>
        </w:rPr>
        <w:t xml:space="preserve"> estableció la necesidad de rescate, el </w:t>
      </w:r>
      <w:hyperlink r:id="rId35">
        <w:r>
          <w:rPr>
            <w:lang w:val="es_ES" w:bidi="es_ES"/>
          </w:rPr>
          <w:rPr>
            <w:color w:val="0000EE"/>
            <w:u w:val="single"/>
          </w:rPr>
          <w:t>2</w:t>
        </w:r>
      </w:hyperlink>
      <w:r>
        <w:rPr>
          <w:lang w:val="es_ES" w:bidi="es_ES"/>
        </w:rPr>
        <w:t xml:space="preserve"> describe la preparación de Moisés, el rescatador. Dios utilizó la destrucción de los bebés varones hebreos para asegurar que el rescatador fuera entrenado (ver </w:t>
      </w:r>
      <w:r>
        <w:rPr>
          <w:lang w:val="es_ES" w:bidi="es_ES"/>
        </w:rPr>
        <w:t>nota de estudio sobre 2:10</w:t>
      </w:r>
      <w:r>
        <w:rPr>
          <w:lang w:val="es_ES" w:bidi="es_ES"/>
        </w:rPr>
        <w:t>) para su tarea.</w:t>
      </w:r>
      <w:r>
        <w:rPr>
          <w:lang w:val="es_ES" w:bidi="es_ES"/>
        </w:rPr>
      </w:r>
      <w:r>
        <w:rPr>
          <w:lang w:val="es_ES" w:bidi="es_ES"/>
        </w:rPr>
      </w:r>
    </w:p>
    <w:p>
      <w:pPr/>
      <w:r>
        <w:rPr>
          <w:lang w:val="es_ES" w:bidi="es_ES"/>
        </w:rPr>
      </w:r>
    </w:p>
    <w:p>
      <w:pPr>
        <w:pStyle w:val="Heading2"/>
      </w:pPr>
      <w:r>
        <w:rPr>
          <w:lang w:val="es_ES" w:bidi="es_ES"/>
        </w:rPr>
        <w:t>Éxodo 2:2</w:t>
      </w:r>
      <w:r>
        <w:rPr>
          <w:lang w:val="es_ES" w:bidi="es_ES"/>
        </w:rPr>
      </w:r>
    </w:p>
    <w:p>
      <w:pPr/>
      <w:r>
        <w:rPr>
          <w:lang w:val="es_ES" w:bidi="es_ES"/>
        </w:rPr>
      </w:r>
      <w:r>
        <w:rPr>
          <w:lang w:val="es_ES" w:bidi="es_ES"/>
        </w:rPr>
        <w:t>"Un hijo... hermoso"</w:t>
      </w:r>
      <w:r>
        <w:rPr>
          <w:lang w:val="es_ES" w:bidi="es_ES"/>
        </w:rPr>
        <w:t xml:space="preserve"> (literalmente "era bueno"): Probablemente sea una referencia a su apariencia: era un bebé "perfecto".</w:t>
      </w:r>
      <w:r>
        <w:rPr>
          <w:lang w:val="es_ES" w:bidi="es_ES"/>
        </w:rPr>
      </w:r>
      <w:r>
        <w:rPr>
          <w:lang w:val="es_ES" w:bidi="es_ES"/>
        </w:rPr>
      </w:r>
    </w:p>
    <w:p>
      <w:pPr/>
      <w:r>
        <w:rPr>
          <w:lang w:val="es_ES" w:bidi="es_ES"/>
        </w:rPr>
      </w:r>
    </w:p>
    <w:p>
      <w:pPr>
        <w:pStyle w:val="Heading2"/>
      </w:pPr>
      <w:r>
        <w:rPr>
          <w:lang w:val="es_ES" w:bidi="es_ES"/>
        </w:rPr>
        <w:t>Éxodo 2:3</w:t>
      </w:r>
      <w:r>
        <w:rPr>
          <w:lang w:val="es_ES" w:bidi="es_ES"/>
        </w:rPr>
      </w:r>
    </w:p>
    <w:p>
      <w:pPr/>
      <w:r>
        <w:rPr>
          <w:lang w:val="es_ES" w:bidi="es_ES"/>
        </w:rPr>
      </w:r>
      <w:r>
        <w:rPr>
          <w:lang w:val="es_ES" w:bidi="es_ES"/>
        </w:rP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Pr>
          <w:lang w:val="es_ES" w:bidi="es_ES"/>
        </w:rPr>
      </w:r>
      <w:r>
        <w:rPr>
          <w:lang w:val="es_ES" w:bidi="es_ES"/>
        </w:rPr>
      </w:r>
    </w:p>
    <w:p>
      <w:pPr/>
      <w:r>
        <w:rPr>
          <w:lang w:val="es_ES" w:bidi="es_ES"/>
        </w:rPr>
      </w:r>
    </w:p>
    <w:p>
      <w:pPr>
        <w:pStyle w:val="Heading2"/>
      </w:pPr>
      <w:r>
        <w:rPr>
          <w:lang w:val="es_ES" w:bidi="es_ES"/>
        </w:rPr>
        <w:t>Éxodo 2:5–6</w:t>
      </w:r>
      <w:r>
        <w:rPr>
          <w:lang w:val="es_ES" w:bidi="es_ES"/>
        </w:rPr>
      </w:r>
    </w:p>
    <w:p>
      <w:pPr/>
      <w:r>
        <w:rPr>
          <w:lang w:val="es_ES" w:bidi="es_ES"/>
        </w:rPr>
      </w:r>
      <w:r>
        <w:rPr>
          <w:lang w:val="es_ES" w:bidi="es_ES"/>
        </w:rPr>
        <w:t>Al igual que el río Ganges en la India moderna, el Nilo era entendido por los egipcios como una diosa que tenía propiedades vivificantes y curativas. Cuando la hija del faraón bajó a bañarse en el río</w:t>
      </w:r>
      <w:r>
        <w:rPr>
          <w:i/>
          <w:lang w:val="es_ES" w:bidi="es_ES"/>
        </w:rPr>
        <w:t>,</w:t>
      </w:r>
      <w:r>
        <w:rPr>
          <w:lang w:val="es_ES" w:bidi="es_ES"/>
        </w:rP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Pr>
          <w:lang w:val="es_ES" w:bidi="es_ES"/>
        </w:rPr>
      </w:r>
      <w:r>
        <w:rPr>
          <w:lang w:val="es_ES" w:bidi="es_ES"/>
        </w:rPr>
      </w:r>
    </w:p>
    <w:p>
      <w:pPr/>
      <w:r>
        <w:rPr>
          <w:lang w:val="es_ES" w:bidi="es_ES"/>
        </w:rPr>
      </w:r>
    </w:p>
    <w:p>
      <w:pPr>
        <w:pStyle w:val="Heading2"/>
      </w:pPr>
      <w:r>
        <w:rPr>
          <w:lang w:val="es_ES" w:bidi="es_ES"/>
        </w:rPr>
        <w:t>Éxodo 2:7–9</w:t>
      </w:r>
      <w:r>
        <w:rPr>
          <w:lang w:val="es_ES" w:bidi="es_ES"/>
        </w:rPr>
      </w:r>
    </w:p>
    <w:p>
      <w:pPr/>
      <w:r>
        <w:rPr>
          <w:lang w:val="es_ES" w:bidi="es_ES"/>
        </w:rPr>
      </w:r>
      <w:r>
        <w:rPr>
          <w:lang w:val="es_ES" w:bidi="es_ES"/>
        </w:rP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Pr>
          <w:lang w:val="es_ES" w:bidi="es_ES"/>
        </w:rPr>
      </w:r>
      <w:r>
        <w:rPr>
          <w:lang w:val="es_ES" w:bidi="es_ES"/>
        </w:rPr>
      </w:r>
    </w:p>
    <w:p>
      <w:pPr/>
      <w:r>
        <w:rPr>
          <w:lang w:val="es_ES" w:bidi="es_ES"/>
        </w:rPr>
      </w:r>
    </w:p>
    <w:p>
      <w:pPr>
        <w:pStyle w:val="Heading2"/>
      </w:pPr>
      <w:r>
        <w:rPr>
          <w:lang w:val="es_ES" w:bidi="es_ES"/>
        </w:rPr>
        <w:t>Éxodo 2:10</w:t>
      </w:r>
      <w:r>
        <w:rPr>
          <w:lang w:val="es_ES" w:bidi="es_ES"/>
        </w:rPr>
      </w:r>
    </w:p>
    <w:p>
      <w:pPr/>
      <w:r>
        <w:rPr>
          <w:lang w:val="es_ES" w:bidi="es_ES"/>
        </w:rPr>
      </w:r>
      <w:r>
        <w:rPr>
          <w:lang w:val="es_ES" w:bidi="es_ES"/>
        </w:rP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hyperlink r:id="rId36">
        <w:r>
          <w:rPr>
            <w:lang w:val="es_ES" w:bidi="es_ES"/>
          </w:rPr>
          <w:rPr>
            <w:color w:val="0000EE"/>
            <w:u w:val="single"/>
          </w:rPr>
          <w:t>Hechos 7:22</w:t>
        </w:r>
      </w:hyperlink>
      <w:r>
        <w:rPr>
          <w:lang w:val="es_ES" w:bidi="es_ES"/>
        </w:rP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lang w:val="es_ES" w:bidi="es_ES"/>
        </w:rPr>
        <w:t>,</w:t>
      </w:r>
      <w:r>
        <w:rPr>
          <w:lang w:val="es_ES" w:bidi="es_ES"/>
        </w:rPr>
        <w:t xml:space="preserve"> que significa “sacar”.</w:t>
      </w:r>
      <w:r>
        <w:rPr>
          <w:lang w:val="es_ES" w:bidi="es_ES"/>
        </w:rPr>
      </w:r>
      <w:r>
        <w:rPr>
          <w:lang w:val="es_ES" w:bidi="es_ES"/>
        </w:rPr>
      </w:r>
    </w:p>
    <w:p>
      <w:pPr/>
      <w:r>
        <w:rPr>
          <w:lang w:val="es_ES" w:bidi="es_ES"/>
        </w:rPr>
      </w:r>
    </w:p>
    <w:p>
      <w:pPr>
        <w:pStyle w:val="Heading2"/>
      </w:pPr>
      <w:r>
        <w:rPr>
          <w:lang w:val="es_ES" w:bidi="es_ES"/>
        </w:rPr>
        <w:t>Éxodo 2:11–12</w:t>
      </w:r>
      <w:r>
        <w:rPr>
          <w:lang w:val="es_ES" w:bidi="es_ES"/>
        </w:rPr>
      </w:r>
    </w:p>
    <w:p>
      <w:pPr/>
      <w:r>
        <w:rPr>
          <w:lang w:val="es_ES" w:bidi="es_ES"/>
        </w:rPr>
      </w:r>
      <w:r>
        <w:rPr>
          <w:lang w:val="es_ES" w:bidi="es_ES"/>
        </w:rPr>
        <w:t>Moisés tuvo una crianza privilegiada en comparación con el trabajo y las dificultades de su propio pueblo, los hebreos, pero estaba dispuesto a identificarse con ellos y ayudarlos hasta el punto de poner en peligro sus propios privilegios.</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r>
        <w:rPr>
          <w:lang w:val="es_ES" w:bidi="es_ES"/>
        </w:rPr>
      </w:r>
      <w:r>
        <w:rPr>
          <w:lang w:val="es_ES" w:bidi="es_ES"/>
        </w:rP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hyperlink r:id="rId37">
        <w:r>
          <w:rPr>
            <w:lang w:val="es_ES" w:bidi="es_ES"/>
          </w:rPr>
          <w:rPr>
            <w:color w:val="0000EE"/>
            <w:u w:val="single"/>
          </w:rPr>
          <w:t>Nm 20:1–13</w:t>
        </w:r>
      </w:hyperlink>
      <w:r>
        <w:rPr>
          <w:lang w:val="es_ES" w:bidi="es_ES"/>
        </w:rPr>
        <w:t>). La preocupación de Moisés por el bienestar de su pueblo era buena, mas el momento y la forma no estaban de acuerdo con el plan de Dios.</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Moisés, que se había arriesgado para evitar que un egipcio golpeara a un hebreo, debió haberse enfurecido especialmente al ver a un hebreo golpeando a otro hebreo.</w:t>
      </w:r>
      <w:r>
        <w:rPr>
          <w:lang w:val="es_ES" w:bidi="es_ES"/>
        </w:rPr>
      </w:r>
      <w:r>
        <w:rPr>
          <w:lang w:val="es_ES" w:bidi="es_ES"/>
        </w:rPr>
      </w:r>
    </w:p>
    <w:p>
      <w:pPr/>
      <w:r>
        <w:rPr>
          <w:lang w:val="es_ES" w:bidi="es_ES"/>
        </w:rPr>
      </w:r>
    </w:p>
    <w:p>
      <w:pPr>
        <w:pStyle w:val="Heading2"/>
      </w:pPr>
      <w:r>
        <w:rPr>
          <w:lang w:val="es_ES" w:bidi="es_ES"/>
        </w:rPr>
        <w:t>Éxodo 2:14</w:t>
      </w:r>
      <w:r>
        <w:rPr>
          <w:lang w:val="es_ES" w:bidi="es_ES"/>
        </w:rPr>
      </w:r>
    </w:p>
    <w:p>
      <w:pPr/>
      <w:r>
        <w:rPr>
          <w:lang w:val="es_ES" w:bidi="es_ES"/>
        </w:rPr>
      </w:r>
      <w:r>
        <w:rPr>
          <w:lang w:val="es_ES" w:bidi="es_ES"/>
        </w:rPr>
        <w:t>La respuesta arrogante del hombre hebreo, “</w:t>
      </w:r>
      <w:r>
        <w:rPr>
          <w:lang w:val="es_ES" w:bidi="es_ES"/>
        </w:rPr>
        <w:t>¿Quién te ha puesto a ti por príncipe y juez sobre nosotros?</w:t>
      </w:r>
      <w:r>
        <w:rPr>
          <w:lang w:val="es_ES" w:bidi="es_ES"/>
        </w:rPr>
        <w:t>” presagia cómo el resto de los hebreos respondería a Moisés en años posteriores: no le agradecerían por sus esfuerzos en nombre de los hebreos. Si Moisés quería tener éxito, tendría que depender únicamente del sentido de su vocación divina.</w:t>
      </w:r>
      <w:r>
        <w:rPr>
          <w:lang w:val="es_ES" w:bidi="es_ES"/>
        </w:rPr>
      </w:r>
      <w:r>
        <w:rPr>
          <w:lang w:val="es_ES" w:bidi="es_ES"/>
        </w:rPr>
      </w:r>
    </w:p>
    <w:p>
      <w:pPr/>
      <w:r>
        <w:rPr>
          <w:lang w:val="es_ES" w:bidi="es_ES"/>
        </w:rPr>
      </w:r>
    </w:p>
    <w:p>
      <w:pPr>
        <w:pStyle w:val="Heading2"/>
      </w:pPr>
      <w:r>
        <w:rPr>
          <w:lang w:val="es_ES" w:bidi="es_ES"/>
        </w:rPr>
        <w:t>Éxodo 2:15</w:t>
      </w:r>
      <w:r>
        <w:rPr>
          <w:lang w:val="es_ES" w:bidi="es_ES"/>
        </w:rPr>
      </w:r>
    </w:p>
    <w:p>
      <w:pPr/>
      <w:r>
        <w:rPr>
          <w:lang w:val="es_ES" w:bidi="es_ES"/>
        </w:rPr>
      </w:r>
      <w:r>
        <w:rPr>
          <w:lang w:val="es_ES" w:bidi="es_ES"/>
        </w:rP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hyperlink r:id="rId38">
        <w:r>
          <w:rPr>
            <w:lang w:val="es_ES" w:bidi="es_ES"/>
          </w:rPr>
          <w:rPr>
            <w:color w:val="0000EE"/>
            <w:u w:val="single"/>
          </w:rPr>
          <w:t>Nm 20:9–13</w:t>
        </w:r>
      </w:hyperlink>
      <w:r>
        <w:rPr>
          <w:lang w:val="es_ES" w:bidi="es_ES"/>
        </w:rPr>
        <w:t xml:space="preserve">, </w:t>
      </w:r>
      <w:hyperlink r:id="rId39">
        <w:r>
          <w:rPr>
            <w:lang w:val="es_ES" w:bidi="es_ES"/>
          </w:rPr>
          <w:rPr>
            <w:color w:val="0000EE"/>
            <w:u w:val="single"/>
          </w:rPr>
          <w:t>Dt 3:23–29</w:t>
        </w:r>
      </w:hyperlink>
      <w:r>
        <w:rPr>
          <w:lang w:val="es_ES" w:bidi="es_ES"/>
        </w:rP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hyperlink r:id="rId40">
        <w:r>
          <w:rPr>
            <w:lang w:val="es_ES" w:bidi="es_ES"/>
          </w:rPr>
          <w:rPr>
            <w:color w:val="0000EE"/>
            <w:u w:val="single"/>
          </w:rPr>
          <w:t>Gen 37:28</w:t>
        </w:r>
      </w:hyperlink>
      <w:r>
        <w:rPr>
          <w:lang w:val="es_ES" w:bidi="es_ES"/>
        </w:rPr>
        <w:t>). Era un buen lugar para que un fugitivo desapareciera.</w:t>
      </w:r>
      <w:r>
        <w:rPr>
          <w:lang w:val="es_ES" w:bidi="es_ES"/>
        </w:rPr>
      </w:r>
      <w:r>
        <w:rPr>
          <w:lang w:val="es_ES" w:bidi="es_ES"/>
        </w:rPr>
      </w:r>
    </w:p>
    <w:p>
      <w:pPr/>
      <w:r>
        <w:rPr>
          <w:lang w:val="es_ES" w:bidi="es_ES"/>
        </w:rPr>
      </w:r>
    </w:p>
    <w:p>
      <w:pPr>
        <w:pStyle w:val="Heading2"/>
      </w:pPr>
      <w:r>
        <w:rPr>
          <w:lang w:val="es_ES" w:bidi="es_ES"/>
        </w:rPr>
        <w:t>Éxodo 2:16</w:t>
      </w:r>
      <w:r>
        <w:rPr>
          <w:lang w:val="es_ES" w:bidi="es_ES"/>
        </w:rPr>
      </w:r>
    </w:p>
    <w:p>
      <w:pPr/>
      <w:r>
        <w:rPr>
          <w:lang w:val="es_ES" w:bidi="es_ES"/>
        </w:rPr>
      </w:r>
      <w:r>
        <w:rPr>
          <w:lang w:val="es_ES" w:bidi="es_ES"/>
        </w:rPr>
        <w:t>El sacerdote de Madián se llamaba Reuel (</w:t>
      </w:r>
      <w:hyperlink r:id="rId41">
        <w:r>
          <w:rPr>
            <w:lang w:val="es_ES" w:bidi="es_ES"/>
          </w:rPr>
          <w:rPr>
            <w:color w:val="0000EE"/>
            <w:u w:val="single"/>
          </w:rPr>
          <w:t>2:18</w:t>
        </w:r>
      </w:hyperlink>
      <w:r>
        <w:rPr>
          <w:lang w:val="es_ES" w:bidi="es_ES"/>
        </w:rPr>
        <w:t>), pero más tarde se le llama Jetro (</w:t>
      </w:r>
      <w:hyperlink r:id="rId42">
        <w:r>
          <w:rPr>
            <w:lang w:val="es_ES" w:bidi="es_ES"/>
          </w:rPr>
          <w:rPr>
            <w:color w:val="0000EE"/>
            <w:u w:val="single"/>
          </w:rPr>
          <w:t>18:1</w:t>
        </w:r>
      </w:hyperlink>
      <w:r>
        <w:rPr>
          <w:lang w:val="es_ES" w:bidi="es_ES"/>
        </w:rPr>
        <w:t>). Era común que una persona tuviera tanto un nombre oficial como un nombre personal, aunque en este caso no está claro cuál es cuál. Quizás, como Melquisedec (</w:t>
      </w:r>
      <w:hyperlink r:id="rId43">
        <w:r>
          <w:rPr>
            <w:lang w:val="es_ES" w:bidi="es_ES"/>
          </w:rPr>
          <w:rPr>
            <w:color w:val="0000EE"/>
            <w:u w:val="single"/>
          </w:rPr>
          <w:t>Gen 14:18</w:t>
        </w:r>
      </w:hyperlink>
      <w:r>
        <w:rPr>
          <w:lang w:val="es_ES" w:bidi="es_ES"/>
        </w:rPr>
        <w:t>), representaba una clase religiosa indígena que no había caído presa de una religión pagana. Las acciones de Reuel al llevar una ofrenda y sacrificios a Dios (</w:t>
      </w:r>
      <w:hyperlink r:id="rId44">
        <w:r>
          <w:rPr>
            <w:lang w:val="es_ES" w:bidi="es_ES"/>
          </w:rPr>
          <w:rPr>
            <w:color w:val="0000EE"/>
            <w:u w:val="single"/>
          </w:rPr>
          <w:t>Ex 18:12</w:t>
        </w:r>
      </w:hyperlink>
      <w:r>
        <w:rPr>
          <w:lang w:val="es_ES" w:bidi="es_ES"/>
        </w:rPr>
        <w:t>) sugieren que así era.</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r>
        <w:rPr>
          <w:lang w:val="es_ES" w:bidi="es_ES"/>
        </w:rPr>
      </w:r>
      <w:r>
        <w:rPr>
          <w:lang w:val="es_ES" w:bidi="es_ES"/>
        </w:rPr>
        <w:t>Este pasaje revela aún más la preocupación de Moisés por los oprimidos y cuenta su transición a una nueva tierra (</w:t>
      </w:r>
      <w:hyperlink r:id="rId45">
        <w:r>
          <w:rPr>
            <w:lang w:val="es_ES" w:bidi="es_ES"/>
          </w:rPr>
          <w:rPr>
            <w:color w:val="0000EE"/>
            <w:u w:val="single"/>
          </w:rPr>
          <w:t>2:18–22</w:t>
        </w:r>
      </w:hyperlink>
      <w:r>
        <w:rPr>
          <w:lang w:val="es_ES" w:bidi="es_ES"/>
        </w:rPr>
        <w:t>). Se casó, tuvo un hijo y vivió allí durante cuarenta años (</w:t>
      </w:r>
      <w:hyperlink r:id="rId46">
        <w:r>
          <w:rPr>
            <w:lang w:val="es_ES" w:bidi="es_ES"/>
          </w:rPr>
          <w:rPr>
            <w:color w:val="0000EE"/>
            <w:u w:val="single"/>
          </w:rPr>
          <w:t>Hechos 7:30</w:t>
        </w:r>
      </w:hyperlink>
      <w:r>
        <w:rPr>
          <w:lang w:val="es_ES" w:bidi="es_ES"/>
        </w:rPr>
        <w:t>). Desde una perspectiva humana, no había manera de que los israelitas fueran rescatados a través de Moisés, pero es la perspectiva divina la que importa. El final de esta sección (</w:t>
      </w:r>
      <w:hyperlink r:id="rId47">
        <w:r>
          <w:rPr>
            <w:lang w:val="es_ES" w:bidi="es_ES"/>
          </w:rPr>
          <w:rPr>
            <w:color w:val="0000EE"/>
            <w:u w:val="single"/>
          </w:rPr>
          <w:t>Éxodo 2:23–25</w:t>
        </w:r>
      </w:hyperlink>
      <w:r>
        <w:rPr>
          <w:lang w:val="es_ES" w:bidi="es_ES"/>
        </w:rPr>
        <w:t>) nos dice que Dios no había olvidado a su pueblo, solo estaba esperando el momento para actuar (</w:t>
      </w:r>
      <w:hyperlink r:id="rId48">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2:17</w:t>
      </w:r>
      <w:r>
        <w:rPr>
          <w:lang w:val="es_ES" w:bidi="es_ES"/>
        </w:rPr>
      </w:r>
    </w:p>
    <w:p>
      <w:pPr/>
      <w:r>
        <w:rPr>
          <w:lang w:val="es_ES" w:bidi="es_ES"/>
        </w:rPr>
      </w:r>
      <w:r>
        <w:rPr>
          <w:lang w:val="es_ES" w:bidi="es_ES"/>
        </w:rP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lang w:val="es_ES" w:bidi="es_ES"/>
        </w:rPr>
        <w:t>.</w:t>
      </w:r>
      <w:r>
        <w:rPr>
          <w:lang w:val="es_ES" w:bidi="es_ES"/>
        </w:rPr>
      </w:r>
      <w:r>
        <w:rPr>
          <w:lang w:val="es_ES" w:bidi="es_ES"/>
        </w:rPr>
      </w:r>
    </w:p>
    <w:p>
      <w:pPr/>
      <w:r>
        <w:rPr>
          <w:lang w:val="es_ES" w:bidi="es_ES"/>
        </w:rPr>
      </w:r>
    </w:p>
    <w:p>
      <w:pPr>
        <w:pStyle w:val="Heading2"/>
      </w:pPr>
      <w:r>
        <w:rPr>
          <w:lang w:val="es_ES" w:bidi="es_ES"/>
        </w:rPr>
        <w:t>Éxodo 2:18–20</w:t>
      </w:r>
      <w:r>
        <w:rPr>
          <w:lang w:val="es_ES" w:bidi="es_ES"/>
        </w:rPr>
      </w:r>
    </w:p>
    <w:p>
      <w:pPr/>
      <w:r>
        <w:rPr>
          <w:lang w:val="es_ES" w:bidi="es_ES"/>
        </w:rPr>
      </w:r>
      <w:r>
        <w:rPr>
          <w:lang w:val="es_ES" w:bidi="es_ES"/>
        </w:rPr>
        <w:t xml:space="preserve">El padre de siete hijas no iba a dejar en la estacada a un hombre generoso y valiente, un excelente marido. Vemos aquí la conocida hospitalidad (ver también </w:t>
      </w:r>
      <w:hyperlink r:id="rId49">
        <w:r>
          <w:rPr>
            <w:lang w:val="es_ES" w:bidi="es_ES"/>
          </w:rPr>
          <w:rPr>
            <w:color w:val="0000EE"/>
            <w:u w:val="single"/>
          </w:rPr>
          <w:t>Gen 18:1–8</w:t>
        </w:r>
      </w:hyperlink>
      <w:r>
        <w:rPr>
          <w:lang w:val="es_ES" w:bidi="es_ES"/>
        </w:rPr>
        <w:t>) que caracteriza a los residentes de esta región hasta el día de hoy.</w:t>
      </w:r>
      <w:r>
        <w:rPr>
          <w:lang w:val="es_ES" w:bidi="es_ES"/>
        </w:rPr>
      </w:r>
      <w:r>
        <w:rPr>
          <w:lang w:val="es_ES" w:bidi="es_ES"/>
        </w:rPr>
      </w:r>
    </w:p>
    <w:p>
      <w:pPr/>
      <w:r>
        <w:rPr>
          <w:lang w:val="es_ES" w:bidi="es_ES"/>
        </w:rPr>
      </w:r>
    </w:p>
    <w:p>
      <w:pPr>
        <w:pStyle w:val="Heading2"/>
      </w:pPr>
      <w:r>
        <w:rPr>
          <w:lang w:val="es_ES" w:bidi="es_ES"/>
        </w:rPr>
        <w:t>Éxodo 2:24–25</w:t>
      </w:r>
      <w:r>
        <w:rPr>
          <w:lang w:val="es_ES" w:bidi="es_ES"/>
        </w:rPr>
      </w:r>
    </w:p>
    <w:p>
      <w:pPr/>
      <w:r>
        <w:rPr>
          <w:lang w:val="es_ES" w:bidi="es_ES"/>
        </w:rPr>
      </w:r>
      <w:r>
        <w:rPr>
          <w:lang w:val="es_ES" w:bidi="es_ES"/>
        </w:rPr>
        <w:t>Los verbos aquí hablan de un Dios que es sensible a las necesidades de su pueblo ("oyó... miró"), que es fiel y confiable (recordó su promesa del pacto), y que acepta sus obligaciones en una relación (sabía que era el momento de actuar).</w:t>
      </w:r>
      <w:r>
        <w:rPr>
          <w:lang w:val="es_ES" w:bidi="es_ES"/>
        </w:rPr>
      </w:r>
      <w:r>
        <w:rPr>
          <w:lang w:val="es_ES" w:bidi="es_ES"/>
        </w:rPr>
      </w:r>
    </w:p>
    <w:p>
      <w:pPr/>
      <w:r>
        <w:rPr>
          <w:lang w:val="es_ES" w:bidi="es_ES"/>
        </w:rPr>
      </w:r>
    </w:p>
    <w:p>
      <w:pPr>
        <w:pStyle w:val="Heading2"/>
      </w:pPr>
      <w:r>
        <w:rPr>
          <w:lang w:val="es_ES" w:bidi="es_ES"/>
        </w:rPr>
        <w:t>Éxodo 3:1</w:t>
      </w:r>
      <w:r>
        <w:rPr>
          <w:lang w:val="es_ES" w:bidi="es_ES"/>
        </w:rPr>
      </w:r>
    </w:p>
    <w:p>
      <w:pPr/>
      <w:r>
        <w:rPr>
          <w:lang w:val="es_ES" w:bidi="es_ES"/>
        </w:rPr>
      </w:r>
      <w:r>
        <w:rPr>
          <w:lang w:val="es_ES" w:bidi="es_ES"/>
        </w:rPr>
        <w:t xml:space="preserve">Sinaí es el nombre que se usa generalmente para la montaña donde Dios más tarde se reveló en el pacto (ver, por ejemplo, </w:t>
      </w:r>
      <w:hyperlink r:id="rId50">
        <w:r>
          <w:rPr>
            <w:lang w:val="es_ES" w:bidi="es_ES"/>
          </w:rPr>
          <w:rPr>
            <w:color w:val="0000EE"/>
            <w:u w:val="single"/>
          </w:rPr>
          <w:t>16:1</w:t>
        </w:r>
      </w:hyperlink>
      <w:r>
        <w:rPr>
          <w:lang w:val="es_ES" w:bidi="es_ES"/>
        </w:rPr>
        <w:t xml:space="preserve">, </w:t>
      </w:r>
      <w:hyperlink r:id="rId51">
        <w:r>
          <w:rPr>
            <w:lang w:val="es_ES" w:bidi="es_ES"/>
          </w:rPr>
          <w:rPr>
            <w:color w:val="0000EE"/>
            <w:u w:val="single"/>
          </w:rPr>
          <w:t>19:1–2</w:t>
        </w:r>
      </w:hyperlink>
      <w:r>
        <w:rPr>
          <w:lang w:val="es_ES" w:bidi="es_ES"/>
        </w:rPr>
        <w:t xml:space="preserve">). Aquí y en </w:t>
      </w:r>
      <w:hyperlink r:id="rId52">
        <w:r>
          <w:rPr>
            <w:lang w:val="es_ES" w:bidi="es_ES"/>
          </w:rPr>
          <w:rPr>
            <w:color w:val="0000EE"/>
            <w:u w:val="single"/>
          </w:rPr>
          <w:t>17:6</w:t>
        </w:r>
      </w:hyperlink>
      <w:r>
        <w:rPr>
          <w:lang w:val="es_ES" w:bidi="es_ES"/>
        </w:rPr>
        <w:t xml:space="preserve"> y </w:t>
      </w:r>
      <w:hyperlink r:id="rId53">
        <w:r>
          <w:rPr>
            <w:lang w:val="es_ES" w:bidi="es_ES"/>
          </w:rPr>
          <w:rPr>
            <w:color w:val="0000EE"/>
            <w:u w:val="single"/>
          </w:rPr>
          <w:t>33:6</w:t>
        </w:r>
      </w:hyperlink>
      <w:r>
        <w:rPr>
          <w:lang w:val="es_ES" w:bidi="es_ES"/>
        </w:rPr>
        <w:t xml:space="preserve"> el texto hebreo utiliza el nombre propio Horeb. Se presume que ambos nombres se refieren a la misma montaña, por lo que la NTV usa siempre la palabra Sinaí.</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r>
        <w:rPr>
          <w:lang w:val="es_ES" w:bidi="es_ES"/>
        </w:rPr>
      </w:r>
      <w:r>
        <w:rPr>
          <w:lang w:val="es_ES" w:bidi="es_ES"/>
        </w:rPr>
        <w:t>En estos versos, se prepara el escenario para la reorientación de la vida de Moisés.</w:t>
      </w:r>
      <w:r>
        <w:rPr>
          <w:lang w:val="es_ES" w:bidi="es_ES"/>
        </w:rPr>
      </w:r>
      <w:r>
        <w:rPr>
          <w:lang w:val="es_ES" w:bidi="es_ES"/>
        </w:rPr>
      </w:r>
    </w:p>
    <w:p>
      <w:pPr/>
      <w:r>
        <w:rPr>
          <w:lang w:val="es_ES" w:bidi="es_ES"/>
        </w:rPr>
      </w:r>
    </w:p>
    <w:p>
      <w:pPr>
        <w:pStyle w:val="Heading2"/>
      </w:pPr>
      <w:r>
        <w:rPr>
          <w:lang w:val="es_ES" w:bidi="es_ES"/>
        </w:rPr>
        <w:t>Éxodo 3:1–4.28</w:t>
      </w:r>
      <w:r>
        <w:rPr>
          <w:lang w:val="es_ES" w:bidi="es_ES"/>
        </w:rPr>
      </w:r>
    </w:p>
    <w:p>
      <w:pPr/>
      <w:r>
        <w:rPr>
          <w:lang w:val="es_ES" w:bidi="es_ES"/>
        </w:rPr>
      </w:r>
      <w:r>
        <w:rPr>
          <w:lang w:val="es_ES" w:bidi="es_ES"/>
        </w:rPr>
        <w:t xml:space="preserve">Esta sección presenta el llamado de Moisés para rescatar a los israelitas de la esclavitud egipcia. Se divide en dos subsecciones, </w:t>
      </w:r>
      <w:hyperlink r:id="rId54">
        <w:r>
          <w:rPr>
            <w:lang w:val="es_ES" w:bidi="es_ES"/>
          </w:rPr>
          <w:rPr>
            <w:color w:val="0000EE"/>
            <w:u w:val="single"/>
          </w:rPr>
          <w:t>3:1–4:17</w:t>
        </w:r>
      </w:hyperlink>
      <w:r>
        <w:rPr>
          <w:lang w:val="es_ES" w:bidi="es_ES"/>
        </w:rPr>
        <w:t xml:space="preserve"> y </w:t>
      </w:r>
      <w:hyperlink r:id="rId55">
        <w:r>
          <w:rPr>
            <w:lang w:val="es_ES" w:bidi="es_ES"/>
          </w:rPr>
          <w:rPr>
            <w:color w:val="0000EE"/>
            <w:u w:val="single"/>
          </w:rPr>
          <w:t>4:18–28</w:t>
        </w:r>
      </w:hyperlink>
      <w:r>
        <w:rPr>
          <w:lang w:val="es_ES" w:bidi="es_ES"/>
        </w:rPr>
        <w:t>. La primera trata sobre el llamado en sí, mientras que la segunda aborda las implicaciones completas de aceptar ese llamado. A Moisés no se le presentó un simple cambio vocacional, mas enfrentó una reorientación completa de su vida.</w:t>
      </w:r>
      <w:r>
        <w:rPr>
          <w:lang w:val="es_ES" w:bidi="es_ES"/>
        </w:rPr>
      </w:r>
      <w:r>
        <w:rPr>
          <w:lang w:val="es_ES" w:bidi="es_ES"/>
        </w:rPr>
      </w:r>
    </w:p>
    <w:p>
      <w:pPr/>
      <w:r>
        <w:rPr>
          <w:lang w:val="es_ES" w:bidi="es_ES"/>
        </w:rPr>
      </w:r>
    </w:p>
    <w:p>
      <w:pPr>
        <w:pStyle w:val="Heading2"/>
      </w:pPr>
      <w:r>
        <w:rPr>
          <w:lang w:val="es_ES" w:bidi="es_ES"/>
        </w:rPr>
        <w:t>Éxodo 3:2</w:t>
      </w:r>
      <w:r>
        <w:rPr>
          <w:lang w:val="es_ES" w:bidi="es_ES"/>
        </w:rPr>
      </w:r>
    </w:p>
    <w:p>
      <w:pPr/>
      <w:r>
        <w:rPr>
          <w:lang w:val="es_ES" w:bidi="es_ES"/>
        </w:rPr>
      </w:r>
      <w:r>
        <w:rPr>
          <w:lang w:val="es_ES" w:bidi="es_ES"/>
        </w:rPr>
        <w:t xml:space="preserve">Técnicamente, el ángel del Señor es el enviado oficial del Señor, pero la expresión puede usarse de manera más amplia para otras manifestaciones visibles del Señor (ver </w:t>
      </w:r>
      <w:hyperlink r:id="rId56">
        <w:r>
          <w:rPr>
            <w:lang w:val="es_ES" w:bidi="es_ES"/>
          </w:rPr>
          <w:rPr>
            <w:color w:val="0000EE"/>
            <w:u w:val="single"/>
          </w:rPr>
          <w:t>Gen 16:9–13</w:t>
        </w:r>
      </w:hyperlink>
      <w:r>
        <w:rPr>
          <w:lang w:val="es_ES" w:bidi="es_ES"/>
        </w:rPr>
        <w:t xml:space="preserve">, </w:t>
      </w:r>
      <w:hyperlink r:id="rId57">
        <w:r>
          <w:rPr>
            <w:lang w:val="es_ES" w:bidi="es_ES"/>
          </w:rPr>
          <w:rPr>
            <w:color w:val="0000EE"/>
            <w:u w:val="single"/>
          </w:rPr>
          <w:t>Jc 13:3</w:t>
        </w:r>
      </w:hyperlink>
      <w:r>
        <w:rPr>
          <w:lang w:val="es_ES" w:bidi="es_ES"/>
        </w:rPr>
        <w:t xml:space="preserve">, </w:t>
      </w:r>
      <w:hyperlink r:id="rId58">
        <w:r>
          <w:rPr>
            <w:lang w:val="es_ES" w:bidi="es_ES"/>
          </w:rPr>
          <w:rPr>
            <w:color w:val="0000EE"/>
            <w:u w:val="single"/>
          </w:rPr>
          <w:t>6;</w:t>
        </w:r>
      </w:hyperlink>
      <w:r>
        <w:rPr>
          <w:lang w:val="es_ES" w:bidi="es_ES"/>
        </w:rPr>
        <w:t xml:space="preserve"> </w:t>
      </w:r>
      <w:hyperlink r:id="rId59">
        <w:r>
          <w:rPr>
            <w:lang w:val="es_ES" w:bidi="es_ES"/>
          </w:rPr>
          <w:rPr>
            <w:color w:val="0000EE"/>
            <w:u w:val="single"/>
          </w:rPr>
          <w:t>21–22</w:t>
        </w:r>
      </w:hyperlink>
      <w:r>
        <w:rPr>
          <w:lang w:val="es_ES" w:bidi="es_ES"/>
        </w:rPr>
        <w:t xml:space="preserve">). • En la Biblia, el fuego ardiente a menudo representa la santidad trascendente de Dios (ver </w:t>
      </w:r>
      <w:hyperlink r:id="rId60">
        <w:r>
          <w:rPr>
            <w:lang w:val="es_ES" w:bidi="es_ES"/>
          </w:rPr>
          <w:rPr>
            <w:color w:val="0000EE"/>
            <w:u w:val="single"/>
          </w:rPr>
          <w:t>Ex 19:18</w:t>
        </w:r>
      </w:hyperlink>
      <w:r>
        <w:rPr>
          <w:lang w:val="es_ES" w:bidi="es_ES"/>
        </w:rPr>
        <w:t xml:space="preserve">, </w:t>
      </w:r>
      <w:hyperlink r:id="rId61">
        <w:r>
          <w:rPr>
            <w:lang w:val="es_ES" w:bidi="es_ES"/>
          </w:rPr>
          <w:rPr>
            <w:color w:val="0000EE"/>
            <w:u w:val="single"/>
          </w:rPr>
          <w:t>Gen 15:17</w:t>
        </w:r>
      </w:hyperlink>
      <w:r>
        <w:rPr>
          <w:lang w:val="es_ES" w:bidi="es_ES"/>
        </w:rPr>
        <w:t xml:space="preserve">, </w:t>
      </w:r>
      <w:hyperlink r:id="rId62">
        <w:r>
          <w:rPr>
            <w:lang w:val="es_ES" w:bidi="es_ES"/>
          </w:rPr>
          <w:rPr>
            <w:color w:val="0000EE"/>
            <w:u w:val="single"/>
          </w:rPr>
          <w:t>1 Re 18:38–39</w:t>
        </w:r>
      </w:hyperlink>
      <w:r>
        <w:rPr>
          <w:lang w:val="es_ES" w:bidi="es_ES"/>
        </w:rPr>
        <w:t xml:space="preserve">, </w:t>
      </w:r>
      <w:hyperlink r:id="rId63">
        <w:r>
          <w:rPr>
            <w:lang w:val="es_ES" w:bidi="es_ES"/>
          </w:rPr>
          <w:rPr>
            <w:color w:val="0000EE"/>
            <w:u w:val="single"/>
          </w:rPr>
          <w:t>Isa 33:14</w:t>
        </w:r>
      </w:hyperlink>
      <w:r>
        <w:rPr>
          <w:lang w:val="es_ES" w:bidi="es_ES"/>
        </w:rPr>
        <w:t>). • "no se consumió": Esto puede mostrar que Dios no desea consumir el vehículo que enciende para sus propósitos.</w:t>
      </w:r>
      <w:r>
        <w:rPr>
          <w:lang w:val="es_ES" w:bidi="es_ES"/>
        </w:rPr>
      </w:r>
      <w:r>
        <w:rPr>
          <w:lang w:val="es_ES" w:bidi="es_ES"/>
        </w:rPr>
      </w:r>
    </w:p>
    <w:p>
      <w:pPr/>
      <w:r>
        <w:rPr>
          <w:lang w:val="es_ES" w:bidi="es_ES"/>
        </w:rPr>
      </w:r>
    </w:p>
    <w:p>
      <w:pPr>
        <w:pStyle w:val="Heading2"/>
      </w:pPr>
      <w:r>
        <w:rPr>
          <w:lang w:val="es_ES" w:bidi="es_ES"/>
        </w:rPr>
        <w:t>Éxodo 3:4</w:t>
      </w:r>
      <w:r>
        <w:rPr>
          <w:lang w:val="es_ES" w:bidi="es_ES"/>
        </w:rPr>
      </w:r>
    </w:p>
    <w:p>
      <w:pPr/>
      <w:r>
        <w:rPr>
          <w:lang w:val="es_ES" w:bidi="es_ES"/>
        </w:rPr>
      </w:r>
      <w:r>
        <w:rPr>
          <w:lang w:val="es_ES" w:bidi="es_ES"/>
        </w:rPr>
        <w:t>"¡Moisés, Moisés!": Dios conoce a su pueblo por su nombre, y los individuos son importantes para él.</w:t>
      </w:r>
      <w:r>
        <w:rPr>
          <w:lang w:val="es_ES" w:bidi="es_ES"/>
        </w:rPr>
      </w:r>
      <w:r>
        <w:rPr>
          <w:lang w:val="es_ES" w:bidi="es_ES"/>
        </w:rPr>
      </w:r>
    </w:p>
    <w:p>
      <w:pPr/>
      <w:r>
        <w:rPr>
          <w:lang w:val="es_ES" w:bidi="es_ES"/>
        </w:rPr>
      </w:r>
    </w:p>
    <w:p>
      <w:pPr>
        <w:pStyle w:val="Heading2"/>
      </w:pPr>
      <w:r>
        <w:rPr>
          <w:lang w:val="es_ES" w:bidi="es_ES"/>
        </w:rPr>
        <w:t>Éxodo 3:5</w:t>
      </w:r>
      <w:r>
        <w:rPr>
          <w:lang w:val="es_ES" w:bidi="es_ES"/>
        </w:rPr>
      </w:r>
    </w:p>
    <w:p>
      <w:pPr/>
      <w:r>
        <w:rPr>
          <w:lang w:val="es_ES" w:bidi="es_ES"/>
        </w:rPr>
      </w:r>
      <w:r>
        <w:rPr>
          <w:lang w:val="es_ES" w:bidi="es_ES"/>
        </w:rPr>
        <w:t>La tierra alrededor del arbusto era tierra sagrada, mientras que la tierra en la suela de las sandalias de Moisés era común. Lo común no puede tocar lo sagrado sin ser transformado o destruido (ver Nota Temática sobre “</w:t>
      </w:r>
      <w:r>
        <w:rPr>
          <w:lang w:val="es_ES" w:bidi="es_ES"/>
        </w:rPr>
        <w:t>Limpio, Impuro y Santo</w:t>
      </w:r>
      <w:r>
        <w:rPr>
          <w:lang w:val="es_ES" w:bidi="es_ES"/>
        </w:rPr>
        <w:t xml:space="preserve">”). Al inicio del Éxodo, Dios estaba dejando claro que él es absolutamente diferente a su creación, una realidad que no puede pasarse por alto en una relación divina-humana adecuada. La palabra "santo" ocurre solo unas pocas veces en la Biblia antes de </w:t>
      </w:r>
      <w:hyperlink r:id="rId64">
        <w:r>
          <w:rPr>
            <w:lang w:val="es_ES" w:bidi="es_ES"/>
          </w:rPr>
          <w:rPr>
            <w:color w:val="0000EE"/>
            <w:u w:val="single"/>
          </w:rPr>
          <w:t>Éxodo 3:5</w:t>
        </w:r>
      </w:hyperlink>
      <w:r>
        <w:rPr>
          <w:lang w:val="es_ES" w:bidi="es_ES"/>
        </w:rP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hyperlink r:id="rId65">
        <w:r>
          <w:rPr>
            <w:lang w:val="es_ES" w:bidi="es_ES"/>
          </w:rPr>
          <w:rPr>
            <w:color w:val="0000EE"/>
            <w:u w:val="single"/>
          </w:rPr>
          <w:t xml:space="preserve">Éxodo 19:6; </w:t>
        </w:r>
      </w:hyperlink>
      <w:hyperlink r:id="rId66">
        <w:r>
          <w:rPr>
            <w:lang w:val="es_ES" w:bidi="es_ES"/>
          </w:rPr>
          <w:rPr>
            <w:color w:val="0000EE"/>
            <w:u w:val="single"/>
          </w:rPr>
          <w:t>20:1–23:33</w:t>
        </w:r>
      </w:hyperlink>
      <w:r>
        <w:rPr>
          <w:lang w:val="es_ES" w:bidi="es_ES"/>
        </w:rPr>
        <w:t xml:space="preserve">, ver también </w:t>
      </w:r>
      <w:hyperlink r:id="rId67">
        <w:r>
          <w:rPr>
            <w:lang w:val="es_ES" w:bidi="es_ES"/>
          </w:rPr>
          <w:rPr>
            <w:color w:val="0000EE"/>
            <w:u w:val="single"/>
          </w:rPr>
          <w:t>Levítico 11:45</w:t>
        </w:r>
      </w:hyperlink>
      <w:r>
        <w:rPr>
          <w:lang w:val="es_ES" w:bidi="es_ES"/>
        </w:rPr>
        <w:t xml:space="preserve">, </w:t>
      </w:r>
      <w:hyperlink r:id="rId68">
        <w:r>
          <w:rPr>
            <w:lang w:val="es_ES" w:bidi="es_ES"/>
          </w:rPr>
          <w:rPr>
            <w:color w:val="0000EE"/>
            <w:u w:val="single"/>
          </w:rPr>
          <w:t>1 Pedro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3:6</w:t>
      </w:r>
      <w:r>
        <w:rPr>
          <w:lang w:val="es_ES" w:bidi="es_ES"/>
        </w:rPr>
      </w:r>
    </w:p>
    <w:p>
      <w:pPr/>
      <w:r>
        <w:rPr>
          <w:lang w:val="es_ES" w:bidi="es_ES"/>
        </w:rPr>
      </w:r>
      <w:r>
        <w:rPr>
          <w:lang w:val="es_ES" w:bidi="es_ES"/>
        </w:rP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hyperlink r:id="rId69">
        <w:r>
          <w:rPr>
            <w:lang w:val="es_ES" w:bidi="es_ES"/>
          </w:rPr>
          <w:rPr>
            <w:color w:val="0000EE"/>
            <w:u w:val="single"/>
          </w:rPr>
          <w:t>Mateo 22:32</w:t>
        </w:r>
      </w:hyperlink>
      <w:r>
        <w:rPr>
          <w:lang w:val="es_ES" w:bidi="es_ES"/>
        </w:rPr>
        <w:t xml:space="preserve">, </w:t>
      </w:r>
      <w:hyperlink r:id="rId70">
        <w:r>
          <w:rPr>
            <w:lang w:val="es_ES" w:bidi="es_ES"/>
          </w:rPr>
          <w:rPr>
            <w:color w:val="0000EE"/>
            <w:u w:val="single"/>
          </w:rPr>
          <w:t>Marcos 12:26</w:t>
        </w:r>
      </w:hyperlink>
      <w:r>
        <w:rPr>
          <w:lang w:val="es_ES" w:bidi="es_ES"/>
        </w:rPr>
        <w:t xml:space="preserve">, </w:t>
      </w:r>
      <w:hyperlink r:id="rId71">
        <w:r>
          <w:rPr>
            <w:lang w:val="es_ES" w:bidi="es_ES"/>
          </w:rPr>
          <w:rPr>
            <w:color w:val="0000EE"/>
            <w:u w:val="single"/>
          </w:rPr>
          <w:t>Lucas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w:t>
      </w:r>
      <w:r>
        <w:rPr>
          <w:lang w:val="es_ES" w:bidi="es_ES"/>
        </w:rPr>
      </w:r>
    </w:p>
    <w:p>
      <w:pPr/>
      <w:r>
        <w:rPr>
          <w:lang w:val="es_ES" w:bidi="es_ES"/>
        </w:rPr>
      </w:r>
      <w:r>
        <w:rPr>
          <w:lang w:val="es_ES" w:bidi="es_ES"/>
        </w:rPr>
        <w:t>La continua esclavitud y angustia de Israel conmovió el corazón de Dios.</w:t>
      </w:r>
      <w:r>
        <w:rPr>
          <w:lang w:val="es_ES" w:bidi="es_ES"/>
        </w:rPr>
      </w:r>
      <w:r>
        <w:rPr>
          <w:lang w:val="es_ES" w:bidi="es_ES"/>
        </w:rPr>
      </w:r>
    </w:p>
    <w:p>
      <w:pPr/>
      <w:r>
        <w:rPr>
          <w:lang w:val="es_ES" w:bidi="es_ES"/>
        </w:rPr>
      </w:r>
    </w:p>
    <w:p>
      <w:pPr>
        <w:pStyle w:val="Heading2"/>
      </w:pPr>
      <w:r>
        <w:rPr>
          <w:lang w:val="es_ES" w:bidi="es_ES"/>
        </w:rPr>
        <w:t>Éxodo 3:8</w:t>
      </w:r>
      <w:r>
        <w:rPr>
          <w:lang w:val="es_ES" w:bidi="es_ES"/>
        </w:rPr>
      </w:r>
    </w:p>
    <w:p>
      <w:pPr/>
      <w:r>
        <w:rPr>
          <w:lang w:val="es_ES" w:bidi="es_ES"/>
        </w:rPr>
      </w:r>
      <w:r>
        <w:rPr>
          <w:lang w:val="es_ES" w:bidi="es_ES"/>
        </w:rPr>
        <w:t>Dios no solo los rescataría, sino que los llevaría a su propia … tierra que había prometido a Abraham (</w:t>
      </w:r>
      <w:hyperlink r:id="rId72">
        <w:r>
          <w:rPr>
            <w:lang w:val="es_ES" w:bidi="es_ES"/>
          </w:rPr>
          <w:rPr>
            <w:color w:val="0000EE"/>
            <w:u w:val="single"/>
          </w:rPr>
          <w:t>Gen 13:14–18</w:t>
        </w:r>
      </w:hyperlink>
      <w:r>
        <w:rPr>
          <w:lang w:val="es_ES" w:bidi="es_ES"/>
        </w:rP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Pr>
          <w:lang w:val="es_ES" w:bidi="es_ES"/>
        </w:rPr>
      </w:r>
      <w:r>
        <w:rPr>
          <w:lang w:val="es_ES" w:bidi="es_ES"/>
        </w:rPr>
      </w:r>
    </w:p>
    <w:p>
      <w:pPr/>
      <w:r>
        <w:rPr>
          <w:lang w:val="es_ES" w:bidi="es_ES"/>
        </w:rPr>
      </w:r>
    </w:p>
    <w:p>
      <w:pPr>
        <w:pStyle w:val="Heading2"/>
      </w:pPr>
      <w:r>
        <w:rPr>
          <w:lang w:val="es_ES" w:bidi="es_ES"/>
        </w:rPr>
        <w:t>Éxodo 3:10</w:t>
      </w:r>
      <w:r>
        <w:rPr>
          <w:lang w:val="es_ES" w:bidi="es_ES"/>
        </w:rPr>
      </w:r>
    </w:p>
    <w:p>
      <w:pPr/>
      <w:r>
        <w:rPr>
          <w:lang w:val="es_ES" w:bidi="es_ES"/>
        </w:rPr>
      </w:r>
      <w:r>
        <w:rPr>
          <w:lang w:val="es_ES" w:bidi="es_ES"/>
        </w:rPr>
        <w:t>Dios actuaría con compasión para salvar a su pueblo sufriente, pero lo haría a través de una agencia humana. A menudo, Dios es conocido entre nosotros por la forma en que su pueblo lleva a cabo su voluntad.</w:t>
      </w:r>
      <w:r>
        <w:rPr>
          <w:lang w:val="es_ES" w:bidi="es_ES"/>
        </w:rPr>
      </w:r>
      <w:r>
        <w:rPr>
          <w:lang w:val="es_ES" w:bidi="es_ES"/>
        </w:rPr>
      </w:r>
    </w:p>
    <w:p>
      <w:pPr/>
      <w:r>
        <w:rPr>
          <w:lang w:val="es_ES" w:bidi="es_ES"/>
        </w:rPr>
      </w:r>
    </w:p>
    <w:p>
      <w:pPr>
        <w:pStyle w:val="Heading2"/>
      </w:pPr>
      <w:r>
        <w:rPr>
          <w:lang w:val="es_ES" w:bidi="es_ES"/>
        </w:rPr>
        <w:t>Éxodo 3:11–12</w:t>
      </w:r>
      <w:r>
        <w:rPr>
          <w:lang w:val="es_ES" w:bidi="es_ES"/>
        </w:rPr>
      </w:r>
    </w:p>
    <w:p>
      <w:pPr/>
      <w:r>
        <w:rPr>
          <w:lang w:val="es_ES" w:bidi="es_ES"/>
        </w:rPr>
      </w:r>
      <w:r>
        <w:rPr>
          <w:lang w:val="es_ES" w:bidi="es_ES"/>
        </w:rPr>
        <w:t>Moisés primero protestó que no era digno de una tarea tan grande, pero Dios respondió que ese no era el problema. La dignidad humana no tiene importancia si la presencia de Dios está con esa persona.</w:t>
      </w:r>
      <w:r>
        <w:rPr>
          <w:lang w:val="es_ES" w:bidi="es_ES"/>
        </w:rPr>
      </w:r>
      <w:r>
        <w:rPr>
          <w:lang w:val="es_ES" w:bidi="es_ES"/>
        </w:rPr>
      </w:r>
    </w:p>
    <w:p>
      <w:pPr/>
      <w:r>
        <w:rPr>
          <w:lang w:val="es_ES" w:bidi="es_ES"/>
        </w:rPr>
      </w:r>
    </w:p>
    <w:p>
      <w:pPr>
        <w:pStyle w:val="Heading2"/>
      </w:pPr>
      <w:r>
        <w:rPr>
          <w:lang w:val="es_ES" w:bidi="es_ES"/>
        </w:rPr>
        <w:t>Éxodo 3:11–4:17</w:t>
      </w:r>
      <w:r>
        <w:rPr>
          <w:lang w:val="es_ES" w:bidi="es_ES"/>
        </w:rPr>
      </w:r>
    </w:p>
    <w:p>
      <w:pPr/>
      <w:r>
        <w:rPr>
          <w:lang w:val="es_ES" w:bidi="es_ES"/>
        </w:rPr>
      </w:r>
      <w:r>
        <w:rPr>
          <w:lang w:val="es_ES" w:bidi="es_ES"/>
        </w:rP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Pr>
          <w:lang w:val="es_ES" w:bidi="es_ES"/>
        </w:rPr>
      </w:r>
      <w:r>
        <w:rPr>
          <w:lang w:val="es_ES" w:bidi="es_ES"/>
        </w:rPr>
      </w:r>
    </w:p>
    <w:p>
      <w:pPr/>
      <w:r>
        <w:rPr>
          <w:lang w:val="es_ES" w:bidi="es_ES"/>
        </w:rPr>
      </w:r>
    </w:p>
    <w:p>
      <w:pPr>
        <w:pStyle w:val="Heading2"/>
      </w:pPr>
      <w:r>
        <w:rPr>
          <w:lang w:val="es_ES" w:bidi="es_ES"/>
        </w:rPr>
        <w:t>Éxodo 3:12</w:t>
      </w:r>
      <w:r>
        <w:rPr>
          <w:lang w:val="es_ES" w:bidi="es_ES"/>
        </w:rPr>
      </w:r>
    </w:p>
    <w:p>
      <w:pPr/>
      <w:r>
        <w:rPr>
          <w:lang w:val="es_ES" w:bidi="es_ES"/>
        </w:rPr>
      </w:r>
      <w:r>
        <w:rPr>
          <w:lang w:val="es_ES" w:bidi="es_ES"/>
        </w:rPr>
        <w:t xml:space="preserve">En la Biblia, una señal a menudo ocurría después de que una persona o una nación ya había tenido que decidir actuar con fe o no (ver </w:t>
      </w:r>
      <w:hyperlink r:id="rId73">
        <w:r>
          <w:rPr>
            <w:lang w:val="es_ES" w:bidi="es_ES"/>
          </w:rPr>
          <w:rPr>
            <w:color w:val="0000EE"/>
            <w:u w:val="single"/>
          </w:rPr>
          <w:t>Is 7:14</w:t>
        </w:r>
      </w:hyperlink>
      <w:r>
        <w:rPr>
          <w:lang w:val="es_ES" w:bidi="es_ES"/>
        </w:rPr>
        <w:t xml:space="preserve">). Una señal no puede crear fe donde no la hay (ver </w:t>
      </w:r>
      <w:hyperlink r:id="rId74">
        <w:r>
          <w:rPr>
            <w:lang w:val="es_ES" w:bidi="es_ES"/>
          </w:rPr>
          <w:rPr>
            <w:color w:val="0000EE"/>
            <w:u w:val="single"/>
          </w:rPr>
          <w:t xml:space="preserve">Mt 12:39, </w:t>
        </w:r>
      </w:hyperlink>
      <w:hyperlink r:id="rId75">
        <w:r>
          <w:rPr>
            <w:lang w:val="es_ES" w:bidi="es_ES"/>
          </w:rPr>
          <w:rPr>
            <w:color w:val="0000EE"/>
            <w:u w:val="single"/>
          </w:rPr>
          <w:t>16:4</w:t>
        </w:r>
      </w:hyperlink>
      <w:r>
        <w:rPr>
          <w:lang w:val="es_ES" w:bidi="es_ES"/>
        </w:rPr>
        <w:t>). Más bien, anima a quien ha ejercido la fe que ya tiene.</w:t>
      </w:r>
      <w:r>
        <w:rPr>
          <w:lang w:val="es_ES" w:bidi="es_ES"/>
        </w:rPr>
      </w:r>
      <w:r>
        <w:rPr>
          <w:lang w:val="es_ES" w:bidi="es_ES"/>
        </w:rPr>
      </w:r>
    </w:p>
    <w:p>
      <w:pPr/>
      <w:r>
        <w:rPr>
          <w:lang w:val="es_ES" w:bidi="es_ES"/>
        </w:rPr>
      </w:r>
    </w:p>
    <w:p>
      <w:pPr>
        <w:pStyle w:val="Heading2"/>
      </w:pPr>
      <w:r>
        <w:rPr>
          <w:lang w:val="es_ES" w:bidi="es_ES"/>
        </w:rPr>
        <w:t>Éxodo 3:13–22</w:t>
      </w:r>
      <w:r>
        <w:rPr>
          <w:lang w:val="es_ES" w:bidi="es_ES"/>
        </w:rPr>
      </w:r>
    </w:p>
    <w:p>
      <w:pPr/>
      <w:r>
        <w:rPr>
          <w:lang w:val="es_ES" w:bidi="es_ES"/>
        </w:rPr>
      </w:r>
      <w:r>
        <w:rPr>
          <w:lang w:val="es_ES" w:bidi="es_ES"/>
        </w:rPr>
        <w:t xml:space="preserve">La segunda protesta de Moisés fue que tenía un conocimiento inadecuado. No conocía el nombre de Dios. Esto podría significar que el nombre personal de Dios aún no había sido revelado (ver </w:t>
      </w:r>
      <w:r>
        <w:rPr>
          <w:lang w:val="es_ES" w:bidi="es_ES"/>
        </w:rPr>
        <w:t>notas de estudio sobre 6:2–3</w:t>
      </w:r>
      <w:r>
        <w:rPr>
          <w:lang w:val="es_ES" w:bidi="es_ES"/>
        </w:rP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lang w:val="es_ES" w:bidi="es_ES"/>
        </w:rPr>
        <w:t>.</w:t>
      </w:r>
      <w:r>
        <w:rPr>
          <w:lang w:val="es_ES" w:bidi="es_ES"/>
        </w:rP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Pr>
          <w:lang w:val="es_ES" w:bidi="es_ES"/>
        </w:rPr>
      </w:r>
      <w:r>
        <w:rPr>
          <w:lang w:val="es_ES" w:bidi="es_ES"/>
        </w:rPr>
      </w:r>
    </w:p>
    <w:p>
      <w:pPr/>
      <w:r>
        <w:rPr>
          <w:lang w:val="es_ES" w:bidi="es_ES"/>
        </w:rPr>
      </w:r>
    </w:p>
    <w:p>
      <w:pPr>
        <w:pStyle w:val="Heading2"/>
      </w:pPr>
      <w:r>
        <w:rPr>
          <w:lang w:val="es_ES" w:bidi="es_ES"/>
        </w:rPr>
        <w:t>Éxodo 3:14</w:t>
      </w:r>
      <w:r>
        <w:rPr>
          <w:lang w:val="es_ES" w:bidi="es_ES"/>
        </w:rPr>
      </w:r>
    </w:p>
    <w:p>
      <w:pPr/>
      <w:r>
        <w:rPr>
          <w:lang w:val="es_ES" w:bidi="es_ES"/>
        </w:rPr>
      </w:r>
      <w:r>
        <w:rPr>
          <w:lang w:val="es_ES" w:bidi="es_ES"/>
        </w:rPr>
        <w:t>"YO SOY EL QUE SOY"</w:t>
      </w:r>
      <w:r>
        <w:rPr>
          <w:lang w:val="es_ES" w:bidi="es_ES"/>
        </w:rPr>
        <w:t>: Este nombre habla de un Dios autosuficiente, autoexistente, omnipresente y omnipotente, el único ser en el universo que no depende de algo más para su existencia.</w:t>
      </w:r>
      <w:r>
        <w:rPr>
          <w:lang w:val="es_ES" w:bidi="es_ES"/>
        </w:rPr>
      </w:r>
      <w:r>
        <w:rPr>
          <w:lang w:val="es_ES" w:bidi="es_ES"/>
        </w:rPr>
      </w:r>
    </w:p>
    <w:p>
      <w:pPr/>
      <w:r>
        <w:rPr>
          <w:lang w:val="es_ES" w:bidi="es_ES"/>
        </w:rPr>
      </w:r>
    </w:p>
    <w:p>
      <w:pPr>
        <w:pStyle w:val="Heading2"/>
      </w:pPr>
      <w:r>
        <w:rPr>
          <w:lang w:val="es_ES" w:bidi="es_ES"/>
        </w:rPr>
        <w:t>Éxodo 3:15</w:t>
      </w:r>
      <w:r>
        <w:rPr>
          <w:lang w:val="es_ES" w:bidi="es_ES"/>
        </w:rPr>
      </w:r>
    </w:p>
    <w:p>
      <w:pPr/>
      <w:r>
        <w:rPr>
          <w:lang w:val="es_ES" w:bidi="es_ES"/>
        </w:rPr>
      </w:r>
      <w:r>
        <w:rPr>
          <w:i/>
          <w:lang w:val="es_ES" w:bidi="es_ES"/>
        </w:rPr>
        <w:t xml:space="preserve">Yahweh </w:t>
      </w:r>
      <w:r>
        <w:rPr>
          <w:lang w:val="es_ES" w:bidi="es_ES"/>
        </w:rP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lang w:val="es_ES" w:bidi="es_ES"/>
        </w:rPr>
        <w:t xml:space="preserve">adonay </w:t>
      </w:r>
      <w:r>
        <w:rPr>
          <w:lang w:val="es_ES" w:bidi="es_ES"/>
        </w:rPr>
        <w:t xml:space="preserve">(que significa "señor" o "amo") cada vez que aparece el nombre propio de Dios, </w:t>
      </w:r>
      <w:r>
        <w:rPr>
          <w:i/>
          <w:lang w:val="es_ES" w:bidi="es_ES"/>
        </w:rPr>
        <w:t>YHWH</w:t>
      </w:r>
      <w:r>
        <w:rPr>
          <w:lang w:val="es_ES" w:bidi="es_ES"/>
        </w:rPr>
        <w:t xml:space="preserve">. En la lectura oral, el lector hebreo pronunciaría </w:t>
      </w:r>
      <w:r>
        <w:rPr>
          <w:i/>
          <w:lang w:val="es_ES" w:bidi="es_ES"/>
        </w:rPr>
        <w:t>’adonay,</w:t>
      </w:r>
      <w:r>
        <w:rPr>
          <w:lang w:val="es_ES" w:bidi="es_ES"/>
        </w:rPr>
        <w:t xml:space="preserve"> aunque el texto escrito es </w:t>
      </w:r>
      <w:r>
        <w:rPr>
          <w:i/>
          <w:lang w:val="es_ES" w:bidi="es_ES"/>
        </w:rPr>
        <w:t>YHWH.</w:t>
      </w:r>
      <w:r>
        <w:rPr>
          <w:lang w:val="es_ES" w:bidi="es_ES"/>
        </w:rPr>
        <w:t xml:space="preserve"> No conocemos la pronunciación del nombre divino. El ampliamente utilizado </w:t>
      </w:r>
      <w:r>
        <w:rPr>
          <w:i/>
          <w:lang w:val="es_ES" w:bidi="es_ES"/>
        </w:rPr>
        <w:t>Yahweh</w:t>
      </w:r>
      <w:r>
        <w:rPr>
          <w:lang w:val="es_ES" w:bidi="es_ES"/>
        </w:rPr>
        <w:t xml:space="preserve"> es una suposición informada. La palabra en español "Jehová" es un término artificial hecho combinando las vocales de ’</w:t>
      </w:r>
      <w:r>
        <w:rPr>
          <w:i/>
          <w:lang w:val="es_ES" w:bidi="es_ES"/>
        </w:rPr>
        <w:t xml:space="preserve">adonay </w:t>
      </w:r>
      <w:r>
        <w:rPr>
          <w:lang w:val="es_ES" w:bidi="es_ES"/>
        </w:rPr>
        <w:t xml:space="preserve">con las consonantes Y-H-W-H. En la NVT, este nombre generalmente se traduce como "Señor" (en versalete), pero se translitera como "Jehová" en las pocas instancias, como este versículo, donde se hace un punto sobre el nombre en sí. También en </w:t>
      </w:r>
      <w:hyperlink r:id="rId76">
        <w:r>
          <w:rPr>
            <w:lang w:val="es_ES" w:bidi="es_ES"/>
          </w:rPr>
          <w:rPr>
            <w:color w:val="0000EE"/>
            <w:u w:val="single"/>
          </w:rPr>
          <w:t xml:space="preserve">6:2–3, </w:t>
        </w:r>
      </w:hyperlink>
      <w:hyperlink r:id="rId77">
        <w:r>
          <w:rPr>
            <w:lang w:val="es_ES" w:bidi="es_ES"/>
          </w:rPr>
          <w:rPr>
            <w:color w:val="0000EE"/>
            <w:u w:val="single"/>
          </w:rPr>
          <w:t xml:space="preserve">15:3, </w:t>
        </w:r>
      </w:hyperlink>
      <w:hyperlink r:id="rId78">
        <w:r>
          <w:rPr>
            <w:lang w:val="es_ES" w:bidi="es_ES"/>
          </w:rPr>
          <w:rPr>
            <w:color w:val="0000EE"/>
            <w:u w:val="single"/>
          </w:rPr>
          <w:t>33:19</w:t>
        </w:r>
      </w:hyperlink>
      <w:r>
        <w:rPr>
          <w:lang w:val="es_ES" w:bidi="es_ES"/>
        </w:rPr>
        <w:t xml:space="preserve">, </w:t>
      </w:r>
      <w:hyperlink r:id="rId79">
        <w:r>
          <w:rPr>
            <w:lang w:val="es_ES" w:bidi="es_ES"/>
          </w:rPr>
          <w:rPr>
            <w:color w:val="0000EE"/>
            <w:u w:val="single"/>
          </w:rPr>
          <w:t>34:5–6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3:16–17</w:t>
      </w:r>
      <w:r>
        <w:rPr>
          <w:lang w:val="es_ES" w:bidi="es_ES"/>
        </w:rPr>
      </w:r>
    </w:p>
    <w:p>
      <w:pPr/>
      <w:r>
        <w:rPr>
          <w:lang w:val="es_ES" w:bidi="es_ES"/>
        </w:rPr>
      </w:r>
      <w:r>
        <w:rPr>
          <w:lang w:val="es_ES" w:bidi="es_ES"/>
        </w:rP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3:18</w:t>
      </w:r>
      <w:r>
        <w:rPr>
          <w:lang w:val="es_ES" w:bidi="es_ES"/>
        </w:rPr>
      </w:r>
    </w:p>
    <w:p>
      <w:pPr/>
      <w:r>
        <w:rPr>
          <w:lang w:val="es_ES" w:bidi="es_ES"/>
        </w:rPr>
      </w:r>
      <w:r>
        <w:rPr>
          <w:lang w:val="es_ES" w:bidi="es_ES"/>
        </w:rPr>
        <w:t xml:space="preserve">"Hebreos": Ver </w:t>
      </w:r>
      <w:r>
        <w:rPr>
          <w:lang w:val="es_ES" w:bidi="es_ES"/>
        </w:rPr>
        <w:t>nota de estudio sobre 1:15</w:t>
      </w:r>
      <w:r>
        <w:rPr>
          <w:lang w:val="es_ES" w:bidi="es_ES"/>
        </w:rPr>
        <w:t>. • "</w:t>
      </w:r>
      <w:r>
        <w:rPr>
          <w:lang w:val="es_ES" w:bidi="es_ES"/>
        </w:rPr>
        <w:t>camino de tres días... para que ofrezcamos sacrificios"</w:t>
      </w:r>
      <w:r>
        <w:rPr>
          <w:lang w:val="es_ES" w:bidi="es_ES"/>
        </w:rP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Pr>
          <w:lang w:val="es_ES" w:bidi="es_ES"/>
        </w:rPr>
      </w:r>
      <w:r>
        <w:rPr>
          <w:lang w:val="es_ES" w:bidi="es_ES"/>
        </w:rPr>
      </w:r>
    </w:p>
    <w:p>
      <w:pPr/>
      <w:r>
        <w:rPr>
          <w:lang w:val="es_ES" w:bidi="es_ES"/>
        </w:rPr>
      </w:r>
    </w:p>
    <w:p>
      <w:pPr>
        <w:pStyle w:val="Heading2"/>
      </w:pPr>
      <w:r>
        <w:rPr>
          <w:lang w:val="es_ES" w:bidi="es_ES"/>
        </w:rPr>
        <w:t>Éxodo 3:19</w:t>
      </w:r>
      <w:r>
        <w:rPr>
          <w:lang w:val="es_ES" w:bidi="es_ES"/>
        </w:rPr>
      </w:r>
    </w:p>
    <w:p>
      <w:pPr/>
      <w:r>
        <w:rPr>
          <w:lang w:val="es_ES" w:bidi="es_ES"/>
        </w:rPr>
      </w:r>
      <w:r>
        <w:rPr>
          <w:lang w:val="es_ES" w:bidi="es_ES"/>
        </w:rPr>
        <w:t>"Yo sé": Ver la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3:20–21</w:t>
      </w:r>
      <w:r>
        <w:rPr>
          <w:lang w:val="es_ES" w:bidi="es_ES"/>
        </w:rPr>
      </w:r>
    </w:p>
    <w:p>
      <w:pPr/>
      <w:r>
        <w:rPr>
          <w:lang w:val="es_ES" w:bidi="es_ES"/>
        </w:rPr>
      </w:r>
      <w:r>
        <w:rPr>
          <w:lang w:val="es_ES" w:bidi="es_ES"/>
        </w:rPr>
        <w:t>El poder de Dios sería evidente, y los egipcios no solo permitirían que los hebreos se fueran, sino que les pagarían para hacerlo.</w:t>
      </w:r>
      <w:r>
        <w:rPr>
          <w:lang w:val="es_ES" w:bidi="es_ES"/>
        </w:rPr>
      </w:r>
      <w:r>
        <w:rPr>
          <w:lang w:val="es_ES" w:bidi="es_ES"/>
        </w:rPr>
      </w:r>
    </w:p>
    <w:p>
      <w:pPr/>
      <w:r>
        <w:rPr>
          <w:lang w:val="es_ES" w:bidi="es_ES"/>
        </w:rPr>
      </w:r>
    </w:p>
    <w:p>
      <w:pPr>
        <w:pStyle w:val="Heading2"/>
      </w:pPr>
      <w:r>
        <w:rPr>
          <w:lang w:val="es_ES" w:bidi="es_ES"/>
        </w:rPr>
        <w:t>Éxodo 4:1–9</w:t>
      </w:r>
      <w:r>
        <w:rPr>
          <w:lang w:val="es_ES" w:bidi="es_ES"/>
        </w:rPr>
      </w:r>
    </w:p>
    <w:p>
      <w:pPr/>
      <w:r>
        <w:rPr>
          <w:lang w:val="es_ES" w:bidi="es_ES"/>
        </w:rPr>
      </w:r>
      <w:r>
        <w:rPr>
          <w:lang w:val="es_ES" w:bidi="es_ES"/>
        </w:rPr>
        <w:t>La tercera protesta de Moisés fue que carecía de poder. Dios respondió con una demostración muy convincente de poder divino mediante la creación instantánea de una serpiente y de una enfermedad severa de la piel.</w:t>
      </w:r>
      <w:r>
        <w:rPr>
          <w:lang w:val="es_ES" w:bidi="es_ES"/>
        </w:rPr>
      </w:r>
      <w:r>
        <w:rPr>
          <w:lang w:val="es_ES" w:bidi="es_ES"/>
        </w:rPr>
      </w:r>
    </w:p>
    <w:p>
      <w:pPr/>
      <w:r>
        <w:rPr>
          <w:lang w:val="es_ES" w:bidi="es_ES"/>
        </w:rPr>
      </w:r>
    </w:p>
    <w:p>
      <w:pPr>
        <w:pStyle w:val="Heading2"/>
      </w:pPr>
      <w:r>
        <w:rPr>
          <w:lang w:val="es_ES" w:bidi="es_ES"/>
        </w:rPr>
        <w:t>Éxodo 4:3</w:t>
      </w:r>
      <w:r>
        <w:rPr>
          <w:lang w:val="es_ES" w:bidi="es_ES"/>
        </w:rPr>
      </w:r>
    </w:p>
    <w:p>
      <w:pPr/>
      <w:r>
        <w:rPr>
          <w:lang w:val="es_ES" w:bidi="es_ES"/>
        </w:rPr>
      </w:r>
      <w:r>
        <w:rPr>
          <w:lang w:val="es_ES" w:bidi="es_ES"/>
        </w:rPr>
        <w:t>A lo largo del antiguo Cercano Oriente, la serpiente era un símbolo tanto de muerte como de curación. La persona que demostraba poder en estas áreas era realmente poderosa.</w:t>
      </w:r>
      <w:r>
        <w:rPr>
          <w:lang w:val="es_ES" w:bidi="es_ES"/>
        </w:rPr>
      </w:r>
      <w:r>
        <w:rPr>
          <w:lang w:val="es_ES" w:bidi="es_ES"/>
        </w:rPr>
      </w:r>
    </w:p>
    <w:p>
      <w:pPr/>
      <w:r>
        <w:rPr>
          <w:lang w:val="es_ES" w:bidi="es_ES"/>
        </w:rPr>
      </w:r>
    </w:p>
    <w:p>
      <w:pPr>
        <w:pStyle w:val="Heading2"/>
      </w:pPr>
      <w:r>
        <w:rPr>
          <w:lang w:val="es_ES" w:bidi="es_ES"/>
        </w:rPr>
        <w:t>Éxodo 4:6</w:t>
      </w:r>
      <w:r>
        <w:rPr>
          <w:lang w:val="es_ES" w:bidi="es_ES"/>
        </w:rPr>
      </w:r>
    </w:p>
    <w:p>
      <w:pPr/>
      <w:r>
        <w:rPr>
          <w:lang w:val="es_ES" w:bidi="es_ES"/>
        </w:rPr>
      </w:r>
      <w:r>
        <w:rPr>
          <w:lang w:val="es_ES" w:bidi="es_ES"/>
        </w:rPr>
        <w:t>"su mano estaba leprosa"</w:t>
      </w:r>
      <w:r>
        <w:rPr>
          <w:lang w:val="es_ES" w:bidi="es_ES"/>
        </w:rP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Pr>
          <w:lang w:val="es_ES" w:bidi="es_ES"/>
        </w:rPr>
      </w:r>
      <w:r>
        <w:rPr>
          <w:lang w:val="es_ES" w:bidi="es_ES"/>
        </w:rPr>
      </w:r>
    </w:p>
    <w:p>
      <w:pPr/>
      <w:r>
        <w:rPr>
          <w:lang w:val="es_ES" w:bidi="es_ES"/>
        </w:rPr>
      </w:r>
    </w:p>
    <w:p>
      <w:pPr>
        <w:pStyle w:val="Heading2"/>
      </w:pPr>
      <w:r>
        <w:rPr>
          <w:lang w:val="es_ES" w:bidi="es_ES"/>
        </w:rPr>
        <w:t>Éxodo 4:9</w:t>
      </w:r>
      <w:r>
        <w:rPr>
          <w:lang w:val="es_ES" w:bidi="es_ES"/>
        </w:rPr>
      </w:r>
    </w:p>
    <w:p>
      <w:pPr/>
      <w:r>
        <w:rPr>
          <w:lang w:val="es_ES" w:bidi="es_ES"/>
        </w:rPr>
      </w:r>
      <w:r>
        <w:rPr>
          <w:lang w:val="es_ES" w:bidi="es_ES"/>
        </w:rPr>
        <w:t>Al igual que con los dos signos anteriores, el hecho de que el agua del Nilo se convierta en sangre también demostró el poder de Dios sobre la vida y la muerte.</w:t>
      </w:r>
      <w:r>
        <w:rPr>
          <w:lang w:val="es_ES" w:bidi="es_ES"/>
        </w:rPr>
      </w:r>
      <w:r>
        <w:rPr>
          <w:lang w:val="es_ES" w:bidi="es_ES"/>
        </w:rPr>
      </w:r>
    </w:p>
    <w:p>
      <w:pPr/>
      <w:r>
        <w:rPr>
          <w:lang w:val="es_ES" w:bidi="es_ES"/>
        </w:rPr>
      </w:r>
    </w:p>
    <w:p>
      <w:pPr>
        <w:pStyle w:val="Heading2"/>
      </w:pPr>
      <w:r>
        <w:rPr>
          <w:lang w:val="es_ES" w:bidi="es_ES"/>
        </w:rPr>
        <w:t>Éxodo 4:10–17</w:t>
      </w:r>
      <w:r>
        <w:rPr>
          <w:lang w:val="es_ES" w:bidi="es_ES"/>
        </w:rPr>
      </w:r>
    </w:p>
    <w:p>
      <w:pPr/>
      <w:r>
        <w:rPr>
          <w:lang w:val="es_ES" w:bidi="es_ES"/>
        </w:rPr>
      </w:r>
      <w:r>
        <w:rPr>
          <w:lang w:val="es_ES" w:bidi="es_ES"/>
        </w:rP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Pr>
          <w:lang w:val="es_ES" w:bidi="es_ES"/>
        </w:rPr>
      </w:r>
      <w:r>
        <w:rPr>
          <w:lang w:val="es_ES" w:bidi="es_ES"/>
        </w:rPr>
      </w:r>
    </w:p>
    <w:p>
      <w:pPr/>
      <w:r>
        <w:rPr>
          <w:lang w:val="es_ES" w:bidi="es_ES"/>
        </w:rPr>
      </w:r>
    </w:p>
    <w:p>
      <w:pPr>
        <w:pStyle w:val="Heading2"/>
      </w:pPr>
      <w:r>
        <w:rPr>
          <w:lang w:val="es_ES" w:bidi="es_ES"/>
        </w:rPr>
        <w:t>Éxodo 4:11</w:t>
      </w:r>
      <w:r>
        <w:rPr>
          <w:lang w:val="es_ES" w:bidi="es_ES"/>
        </w:rPr>
      </w:r>
    </w:p>
    <w:p>
      <w:pPr/>
      <w:r>
        <w:rPr>
          <w:lang w:val="es_ES" w:bidi="es_ES"/>
        </w:rPr>
      </w:r>
      <w:r>
        <w:rPr>
          <w:lang w:val="es_ES" w:bidi="es_ES"/>
        </w:rPr>
        <w:t>Dios creó los órganos del habla y ha ordenado las habilidades particulares de cada persona en esta área. Él es capaz de usar lo que ha hecho y ordenado.</w:t>
      </w:r>
      <w:r>
        <w:rPr>
          <w:lang w:val="es_ES" w:bidi="es_ES"/>
        </w:rPr>
      </w:r>
      <w:r>
        <w:rPr>
          <w:lang w:val="es_ES" w:bidi="es_ES"/>
        </w:rPr>
      </w:r>
    </w:p>
    <w:p>
      <w:pPr/>
      <w:r>
        <w:rPr>
          <w:lang w:val="es_ES" w:bidi="es_ES"/>
        </w:rPr>
      </w:r>
    </w:p>
    <w:p>
      <w:pPr>
        <w:pStyle w:val="Heading2"/>
      </w:pPr>
      <w:r>
        <w:rPr>
          <w:lang w:val="es_ES" w:bidi="es_ES"/>
        </w:rPr>
        <w:t>Éxodo 4:13</w:t>
      </w:r>
      <w:r>
        <w:rPr>
          <w:lang w:val="es_ES" w:bidi="es_ES"/>
        </w:rPr>
      </w:r>
    </w:p>
    <w:p>
      <w:pPr/>
      <w:r>
        <w:rPr>
          <w:lang w:val="es_ES" w:bidi="es_ES"/>
        </w:rPr>
      </w:r>
      <w:r>
        <w:rPr>
          <w:lang w:val="es_ES" w:bidi="es_ES"/>
        </w:rPr>
        <w:t>Al quedarse sin protestas, Moisés simplemente pidió ser excusado.</w:t>
      </w:r>
      <w:r>
        <w:rPr>
          <w:lang w:val="es_ES" w:bidi="es_ES"/>
        </w:rPr>
      </w:r>
      <w:r>
        <w:rPr>
          <w:lang w:val="es_ES" w:bidi="es_ES"/>
        </w:rPr>
      </w:r>
    </w:p>
    <w:p>
      <w:pPr/>
      <w:r>
        <w:rPr>
          <w:lang w:val="es_ES" w:bidi="es_ES"/>
        </w:rPr>
      </w:r>
    </w:p>
    <w:p>
      <w:pPr>
        <w:pStyle w:val="Heading2"/>
      </w:pPr>
      <w:r>
        <w:rPr>
          <w:lang w:val="es_ES" w:bidi="es_ES"/>
        </w:rPr>
        <w:t>Éxodo 4:14–17</w:t>
      </w:r>
      <w:r>
        <w:rPr>
          <w:lang w:val="es_ES" w:bidi="es_ES"/>
        </w:rPr>
      </w:r>
    </w:p>
    <w:p>
      <w:pPr/>
      <w:r>
        <w:rPr>
          <w:lang w:val="es_ES" w:bidi="es_ES"/>
        </w:rPr>
      </w:r>
      <w:r>
        <w:rPr>
          <w:lang w:val="es_ES" w:bidi="es_ES"/>
        </w:rPr>
        <w:t>Dios no permitiría que Moisés evadiera la responsabilidad, pero acomodaría la preocupación de Moisés permitiendo que su hermano Aarón se convirtiera en el portavoz de Moisés (</w:t>
      </w:r>
      <w:hyperlink r:id="rId80">
        <w:r>
          <w:rPr>
            <w:lang w:val="es_ES" w:bidi="es_ES"/>
          </w:rPr>
          <w:rPr>
            <w:color w:val="0000EE"/>
            <w:u w:val="single"/>
          </w:rPr>
          <w:t>14:16</w:t>
        </w:r>
      </w:hyperlink>
      <w:r>
        <w:rPr>
          <w:lang w:val="es_ES" w:bidi="es_ES"/>
        </w:rP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Pr>
          <w:lang w:val="es_ES" w:bidi="es_ES"/>
        </w:rPr>
      </w:r>
      <w:r>
        <w:rPr>
          <w:lang w:val="es_ES" w:bidi="es_ES"/>
        </w:rPr>
      </w:r>
    </w:p>
    <w:p>
      <w:pPr/>
      <w:r>
        <w:rPr>
          <w:lang w:val="es_ES" w:bidi="es_ES"/>
        </w:rPr>
      </w:r>
    </w:p>
    <w:p>
      <w:pPr>
        <w:pStyle w:val="Heading2"/>
      </w:pPr>
      <w:r>
        <w:rPr>
          <w:lang w:val="es_ES" w:bidi="es_ES"/>
        </w:rPr>
        <w:t>Éxodo 4:18</w:t>
      </w:r>
      <w:r>
        <w:rPr>
          <w:lang w:val="es_ES" w:bidi="es_ES"/>
        </w:rPr>
      </w:r>
    </w:p>
    <w:p>
      <w:pPr/>
      <w:r>
        <w:rPr>
          <w:lang w:val="es_ES" w:bidi="es_ES"/>
        </w:rPr>
      </w:r>
      <w:r>
        <w:rPr>
          <w:lang w:val="es_ES" w:bidi="es_ES"/>
        </w:rPr>
        <w:t xml:space="preserve">Moisés tenía ahora ochenta años (ver </w:t>
      </w:r>
      <w:hyperlink r:id="rId81">
        <w:r>
          <w:rPr>
            <w:lang w:val="es_ES" w:bidi="es_ES"/>
          </w:rPr>
          <w:rPr>
            <w:color w:val="0000EE"/>
            <w:u w:val="single"/>
          </w:rPr>
          <w:t>7:7</w:t>
        </w:r>
      </w:hyperlink>
      <w:r>
        <w:rPr>
          <w:lang w:val="es_ES" w:bidi="es_ES"/>
        </w:rPr>
        <w:t>), pero todavía estaba formalmente sujeto a su suegro.</w:t>
      </w:r>
      <w:r>
        <w:rPr>
          <w:lang w:val="es_ES" w:bidi="es_ES"/>
        </w:rPr>
      </w:r>
      <w:r>
        <w:rPr>
          <w:lang w:val="es_ES" w:bidi="es_ES"/>
        </w:rPr>
      </w:r>
    </w:p>
    <w:p>
      <w:pPr/>
      <w:r>
        <w:rPr>
          <w:lang w:val="es_ES" w:bidi="es_ES"/>
        </w:rPr>
      </w:r>
    </w:p>
    <w:p>
      <w:pPr>
        <w:pStyle w:val="Heading2"/>
      </w:pPr>
      <w:r>
        <w:rPr>
          <w:lang w:val="es_ES" w:bidi="es_ES"/>
        </w:rPr>
        <w:t>Éxodo 4:20</w:t>
      </w:r>
      <w:r>
        <w:rPr>
          <w:lang w:val="es_ES" w:bidi="es_ES"/>
        </w:rPr>
      </w:r>
    </w:p>
    <w:p>
      <w:pPr/>
      <w:r>
        <w:rPr>
          <w:lang w:val="es_ES" w:bidi="es_ES"/>
        </w:rPr>
      </w:r>
      <w:r>
        <w:rPr>
          <w:lang w:val="es_ES" w:bidi="es_ES"/>
        </w:rPr>
        <w:t xml:space="preserve">"tomó... la vara de Dios": Cualquier cosa que le haya dicho a Jetro, Moisés iba a Egipto en obediencia a Dios y con la expectativa de ser usado por Dios (ver </w:t>
      </w:r>
      <w:hyperlink r:id="rId82">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4:21–23</w:t>
      </w:r>
      <w:r>
        <w:rPr>
          <w:lang w:val="es_ES" w:bidi="es_ES"/>
        </w:rPr>
      </w:r>
    </w:p>
    <w:p>
      <w:pPr/>
      <w:r>
        <w:rPr>
          <w:lang w:val="es_ES" w:bidi="es_ES"/>
        </w:rPr>
      </w:r>
      <w:r>
        <w:rPr>
          <w:lang w:val="es_ES" w:bidi="es_ES"/>
        </w:rPr>
        <w:t>Estos versículos resumen los eventos de los próximos capítulos, comenzando con la solicitud de dejar ir al pueblo para que pudieran adorar a Dios (</w:t>
      </w:r>
      <w:hyperlink r:id="rId83">
        <w:r>
          <w:rPr>
            <w:lang w:val="es_ES" w:bidi="es_ES"/>
          </w:rPr>
          <w:rPr>
            <w:color w:val="0000EE"/>
            <w:u w:val="single"/>
          </w:rPr>
          <w:t>5:3</w:t>
        </w:r>
      </w:hyperlink>
      <w:r>
        <w:rPr>
          <w:lang w:val="es_ES" w:bidi="es_ES"/>
        </w:rPr>
        <w:t>); y concluyendo con la plaga final, la muerte de los primogénitos (</w:t>
      </w:r>
      <w:hyperlink r:id="rId84">
        <w:r>
          <w:rPr>
            <w:lang w:val="es_ES" w:bidi="es_ES"/>
          </w:rPr>
          <w:rPr>
            <w:color w:val="0000EE"/>
            <w:u w:val="single"/>
          </w:rPr>
          <w:t>11:4–6</w:t>
        </w:r>
      </w:hyperlink>
      <w:r>
        <w:rPr>
          <w:lang w:val="es_ES" w:bidi="es_ES"/>
        </w:rPr>
        <w:t xml:space="preserve">). Dios estaba preparando al rescatador para la difícil tarea que tenía por delante (ver </w:t>
      </w:r>
      <w:hyperlink r:id="rId85">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4:24–26</w:t>
      </w:r>
      <w:r>
        <w:rPr>
          <w:lang w:val="es_ES" w:bidi="es_ES"/>
        </w:rPr>
      </w:r>
    </w:p>
    <w:p>
      <w:pPr>
        <w:pStyle w:val="Heading4"/>
      </w:pPr>
      <w:r>
        <w:rPr>
          <w:b/>
          <w:lang w:val="es_ES" w:bidi="es_ES"/>
        </w:rPr>
        <w:t>Éxodo 4:24–26.</w:t>
      </w:r>
    </w:p>
    <w:p>
      <w:pPr/>
      <w:r>
        <w:rPr>
          <w:lang w:val="es_ES" w:bidi="es_ES"/>
        </w:rPr>
      </w:r>
      <w:r>
        <w:rPr>
          <w:lang w:val="es_ES" w:bidi="es_ES"/>
        </w:rP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hyperlink r:id="rId86">
        <w:r>
          <w:rPr>
            <w:lang w:val="es_ES" w:bidi="es_ES"/>
          </w:rPr>
          <w:rPr>
            <w:color w:val="0000EE"/>
            <w:u w:val="single"/>
          </w:rPr>
          <w:t>Gen 17:10</w:t>
        </w:r>
      </w:hyperlink>
      <w:r>
        <w:rPr>
          <w:lang w:val="es_ES" w:bidi="es_ES"/>
        </w:rPr>
        <w:t>), entonces el pueblo se habría sentido menos inclinado a seguir a Dios de una forma radicalmente exclusiva.</w:t>
      </w:r>
      <w:r>
        <w:rPr>
          <w:lang w:val="es_ES" w:bidi="es_ES"/>
        </w:rPr>
      </w:r>
      <w:r>
        <w:rPr>
          <w:lang w:val="es_ES" w:bidi="es_ES"/>
        </w:rPr>
      </w:r>
    </w:p>
    <w:p>
      <w:pPr/>
      <w:r>
        <w:rPr>
          <w:lang w:val="es_ES" w:bidi="es_ES"/>
        </w:rPr>
      </w:r>
    </w:p>
    <w:p>
      <w:pPr>
        <w:pStyle w:val="Heading2"/>
      </w:pPr>
      <w:r>
        <w:rPr>
          <w:lang w:val="es_ES" w:bidi="es_ES"/>
        </w:rPr>
        <w:t>Éxodo 4:25</w:t>
      </w:r>
      <w:r>
        <w:rPr>
          <w:lang w:val="es_ES" w:bidi="es_ES"/>
        </w:rPr>
      </w:r>
    </w:p>
    <w:p>
      <w:pPr/>
      <w:r>
        <w:rPr>
          <w:lang w:val="es_ES" w:bidi="es_ES"/>
        </w:rPr>
      </w:r>
      <w:r>
        <w:rPr>
          <w:lang w:val="es_ES" w:bidi="es_ES"/>
        </w:rP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Pr>
          <w:lang w:val="es_ES" w:bidi="es_ES"/>
        </w:rPr>
      </w:r>
      <w:r>
        <w:rPr>
          <w:lang w:val="es_ES" w:bidi="es_ES"/>
        </w:rPr>
      </w:r>
    </w:p>
    <w:p>
      <w:pPr/>
      <w:r>
        <w:rPr>
          <w:lang w:val="es_ES" w:bidi="es_ES"/>
        </w:rPr>
      </w:r>
    </w:p>
    <w:p>
      <w:pPr>
        <w:pStyle w:val="Heading2"/>
      </w:pPr>
      <w:r>
        <w:rPr>
          <w:lang w:val="es_ES" w:bidi="es_ES"/>
        </w:rPr>
        <w:t>Éxodo 4:27</w:t>
      </w:r>
      <w:r>
        <w:rPr>
          <w:lang w:val="es_ES" w:bidi="es_ES"/>
        </w:rPr>
      </w:r>
    </w:p>
    <w:p>
      <w:pPr/>
      <w:r>
        <w:rPr>
          <w:lang w:val="es_ES" w:bidi="es_ES"/>
        </w:rPr>
      </w:r>
      <w:r>
        <w:rPr>
          <w:lang w:val="es_ES" w:bidi="es_ES"/>
        </w:rPr>
        <w:t xml:space="preserve">La llegada de Aarón para encontrarse con Moisés es la primera confirmación registrada de las promesas de Dios (ver </w:t>
      </w:r>
      <w:hyperlink r:id="rId87">
        <w:r>
          <w:rPr>
            <w:lang w:val="es_ES" w:bidi="es_ES"/>
          </w:rPr>
          <w:rPr>
            <w:color w:val="0000EE"/>
            <w:u w:val="single"/>
          </w:rPr>
          <w:t>4:14</w:t>
        </w:r>
      </w:hyperlink>
      <w:r>
        <w:rPr>
          <w:lang w:val="es_ES" w:bidi="es_ES"/>
        </w:rPr>
        <w:t>). • "monte de Dios": Una referencia al Monte Sinaí.</w:t>
      </w:r>
      <w:r>
        <w:rPr>
          <w:lang w:val="es_ES" w:bidi="es_ES"/>
        </w:rPr>
      </w:r>
      <w:r>
        <w:rPr>
          <w:lang w:val="es_ES" w:bidi="es_ES"/>
        </w:rPr>
      </w:r>
    </w:p>
    <w:p>
      <w:pPr/>
      <w:r>
        <w:rPr>
          <w:lang w:val="es_ES" w:bidi="es_ES"/>
        </w:rPr>
      </w:r>
    </w:p>
    <w:p>
      <w:pPr>
        <w:pStyle w:val="Heading2"/>
      </w:pPr>
      <w:r>
        <w:rPr>
          <w:lang w:val="es_ES" w:bidi="es_ES"/>
        </w:rPr>
        <w:t>Éxodo 4:29–7:7</w:t>
      </w:r>
      <w:r>
        <w:rPr>
          <w:lang w:val="es_ES" w:bidi="es_ES"/>
        </w:rPr>
      </w:r>
    </w:p>
    <w:p>
      <w:pPr/>
      <w:r>
        <w:rPr>
          <w:lang w:val="es_ES" w:bidi="es_ES"/>
        </w:rPr>
      </w:r>
      <w:r>
        <w:rPr>
          <w:lang w:val="es_ES" w:bidi="es_ES"/>
        </w:rPr>
        <w:t>En esta sección, el Señor ofreció rescatar a los israelitas. Al principio, el pueblo dio una respuesta favorable, pero al final enfrentó una crisis de fe.</w:t>
      </w:r>
      <w:r>
        <w:rPr>
          <w:lang w:val="es_ES" w:bidi="es_ES"/>
        </w:rPr>
      </w:r>
      <w:r>
        <w:rPr>
          <w:lang w:val="es_ES" w:bidi="es_ES"/>
        </w:rPr>
      </w:r>
    </w:p>
    <w:p>
      <w:pPr/>
      <w:r>
        <w:rPr>
          <w:lang w:val="es_ES" w:bidi="es_ES"/>
        </w:rPr>
      </w:r>
    </w:p>
    <w:p>
      <w:pPr>
        <w:pStyle w:val="Heading2"/>
      </w:pPr>
      <w:r>
        <w:rPr>
          <w:lang w:val="es_ES" w:bidi="es_ES"/>
        </w:rPr>
        <w:t>Éxodo 4:31</w:t>
      </w:r>
      <w:r>
        <w:rPr>
          <w:lang w:val="es_ES" w:bidi="es_ES"/>
        </w:rPr>
      </w:r>
    </w:p>
    <w:p>
      <w:pPr/>
      <w:r>
        <w:rPr>
          <w:lang w:val="es_ES" w:bidi="es_ES"/>
        </w:rPr>
      </w:r>
      <w:r>
        <w:rPr>
          <w:b/>
          <w:vertAlign w:val="superscript"/>
          <w:lang w:val="es_ES" w:bidi="es_ES"/>
        </w:rPr>
        <w:t xml:space="preserve"> "</w:t>
      </w:r>
      <w:r>
        <w:rPr>
          <w:lang w:val="es_ES" w:bidi="es_ES"/>
        </w:rPr>
        <w:t>Y el pueblo creyó"</w:t>
      </w:r>
      <w:r>
        <w:rPr>
          <w:lang w:val="es_ES" w:bidi="es_ES"/>
        </w:rPr>
        <w:t xml:space="preserve">: La respuesta inicial a las buenas noticias fue de fe y adoración. Contrasta con la respuesta de pánico en </w:t>
      </w:r>
      <w:hyperlink r:id="rId88">
        <w:r>
          <w:rPr>
            <w:lang w:val="es_ES" w:bidi="es_ES"/>
          </w:rPr>
          <w:rPr>
            <w:color w:val="0000EE"/>
            <w:u w:val="single"/>
          </w:rPr>
          <w:t>14:10–12</w:t>
        </w:r>
      </w:hyperlink>
      <w:r>
        <w:rPr>
          <w:lang w:val="es_ES" w:bidi="es_ES"/>
        </w:rPr>
        <w:t>, cuando vieron al Faraón persiguiéndolos.</w:t>
      </w:r>
      <w:r>
        <w:rPr>
          <w:lang w:val="es_ES" w:bidi="es_ES"/>
        </w:rPr>
      </w:r>
      <w:r>
        <w:rPr>
          <w:lang w:val="es_ES" w:bidi="es_ES"/>
        </w:rPr>
      </w:r>
    </w:p>
    <w:p>
      <w:pPr/>
      <w:r>
        <w:rPr>
          <w:lang w:val="es_ES" w:bidi="es_ES"/>
        </w:rPr>
      </w:r>
    </w:p>
    <w:p>
      <w:pPr>
        <w:pStyle w:val="Heading2"/>
      </w:pPr>
      <w:r>
        <w:rPr>
          <w:lang w:val="es_ES" w:bidi="es_ES"/>
        </w:rPr>
        <w:t>Éxodo 5:1</w:t>
      </w:r>
      <w:r>
        <w:rPr>
          <w:lang w:val="es_ES" w:bidi="es_ES"/>
        </w:rPr>
      </w:r>
    </w:p>
    <w:p>
      <w:pPr/>
      <w:r>
        <w:rPr>
          <w:lang w:val="es_ES" w:bidi="es_ES"/>
        </w:rPr>
      </w:r>
      <w:r>
        <w:rPr>
          <w:lang w:val="es_ES" w:bidi="es_ES"/>
        </w:rPr>
        <w:t>"Deja ir a mi pueblo a celebrarme fiesta"</w:t>
      </w:r>
      <w:r>
        <w:rPr>
          <w:lang w:val="es_ES" w:bidi="es_ES"/>
        </w:rPr>
        <w:t xml:space="preserve">: Ver </w:t>
      </w:r>
      <w:r>
        <w:rPr>
          <w:lang w:val="es_ES" w:bidi="es_ES"/>
        </w:rPr>
        <w:t>nota de estudio sobre 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5:1–14</w:t>
      </w:r>
      <w:r>
        <w:rPr>
          <w:lang w:val="es_ES" w:bidi="es_ES"/>
        </w:rPr>
      </w:r>
    </w:p>
    <w:p>
      <w:pPr/>
      <w:r>
        <w:rPr>
          <w:lang w:val="es_ES" w:bidi="es_ES"/>
        </w:rPr>
      </w:r>
      <w:r>
        <w:rPr>
          <w:lang w:val="es_ES" w:bidi="es_ES"/>
        </w:rPr>
        <w:t>El faraón no solo rechazó la petición de Moisés de liberar a los esclavos hebreos, sino que también tomó represalias haciendo su trabajo más difícil. La llegada del libertador en realidad había empeorado la situación.</w:t>
      </w:r>
      <w:r>
        <w:rPr>
          <w:lang w:val="es_ES" w:bidi="es_ES"/>
        </w:rPr>
      </w:r>
      <w:r>
        <w:rPr>
          <w:lang w:val="es_ES" w:bidi="es_ES"/>
        </w:rPr>
      </w:r>
    </w:p>
    <w:p>
      <w:pPr/>
      <w:r>
        <w:rPr>
          <w:lang w:val="es_ES" w:bidi="es_ES"/>
        </w:rPr>
      </w:r>
    </w:p>
    <w:p>
      <w:pPr>
        <w:pStyle w:val="Heading2"/>
      </w:pPr>
      <w:r>
        <w:rPr>
          <w:lang w:val="es_ES" w:bidi="es_ES"/>
        </w:rPr>
        <w:t>Éxodo 5:2</w:t>
      </w:r>
      <w:r>
        <w:rPr>
          <w:lang w:val="es_ES" w:bidi="es_ES"/>
        </w:rPr>
      </w:r>
    </w:p>
    <w:p>
      <w:pPr/>
      <w:r>
        <w:rPr>
          <w:lang w:val="es_ES" w:bidi="es_ES"/>
        </w:rPr>
      </w:r>
      <w:r>
        <w:rPr>
          <w:lang w:val="es_ES" w:bidi="es_ES"/>
        </w:rPr>
        <w:t>El faraón se dirigió de inmediato al corazón del asunto. ¿Qué dios podría ser superior al faraón? ¿Qué dios podría obligarlo a hacer lo que no quería hacer? Este es un tema central para toda la raza humana. ¿Hay alguien o algo más grande que mi propio interés?</w:t>
      </w:r>
      <w:r>
        <w:rPr>
          <w:lang w:val="es_ES" w:bidi="es_ES"/>
        </w:rPr>
      </w:r>
      <w:r>
        <w:rPr>
          <w:lang w:val="es_ES" w:bidi="es_ES"/>
        </w:rPr>
      </w:r>
    </w:p>
    <w:p>
      <w:pPr/>
      <w:r>
        <w:rPr>
          <w:lang w:val="es_ES" w:bidi="es_ES"/>
        </w:rPr>
      </w:r>
    </w:p>
    <w:p>
      <w:pPr>
        <w:pStyle w:val="Heading2"/>
      </w:pPr>
      <w:r>
        <w:rPr>
          <w:lang w:val="es_ES" w:bidi="es_ES"/>
        </w:rPr>
        <w:t>Éxodo 5:3</w:t>
      </w:r>
      <w:r>
        <w:rPr>
          <w:lang w:val="es_ES" w:bidi="es_ES"/>
        </w:rPr>
      </w:r>
    </w:p>
    <w:p>
      <w:pPr/>
      <w:r>
        <w:rPr>
          <w:lang w:val="es_ES" w:bidi="es_ES"/>
        </w:rPr>
      </w:r>
      <w:r>
        <w:rPr>
          <w:lang w:val="es_ES" w:bidi="es_ES"/>
        </w:rPr>
        <w:t>"para que no venga sobre nosotros con peste o con espada"</w:t>
      </w:r>
      <w:r>
        <w:rPr>
          <w:lang w:val="es_ES" w:bidi="es_ES"/>
        </w:rPr>
        <w:t>: Dios no había dicho esto. Quizás Moisés y Aarón estaban tratando de fortalecer su caso diciendo que tenían que obedecer a Dios o morir.</w:t>
      </w:r>
      <w:r>
        <w:rPr>
          <w:lang w:val="es_ES" w:bidi="es_ES"/>
        </w:rPr>
      </w:r>
      <w:r>
        <w:rPr>
          <w:lang w:val="es_ES" w:bidi="es_ES"/>
        </w:rPr>
      </w:r>
    </w:p>
    <w:p>
      <w:pPr/>
      <w:r>
        <w:rPr>
          <w:lang w:val="es_ES" w:bidi="es_ES"/>
        </w:rPr>
      </w:r>
    </w:p>
    <w:p>
      <w:pPr>
        <w:pStyle w:val="Heading2"/>
      </w:pPr>
      <w:r>
        <w:rPr>
          <w:lang w:val="es_ES" w:bidi="es_ES"/>
        </w:rPr>
        <w:t>Éxodo 5:4–5</w:t>
      </w:r>
      <w:r>
        <w:rPr>
          <w:lang w:val="es_ES" w:bidi="es_ES"/>
        </w:rPr>
      </w:r>
    </w:p>
    <w:p>
      <w:pPr/>
      <w:r>
        <w:rPr>
          <w:lang w:val="es_ES" w:bidi="es_ES"/>
        </w:rPr>
      </w:r>
      <w:r>
        <w:rPr>
          <w:lang w:val="es_ES" w:bidi="es_ES"/>
        </w:rPr>
        <w:t>Evidentemente, la gente estaba anticipando su prometida libertad y había dejado de trabajar.</w:t>
      </w:r>
      <w:r>
        <w:rPr>
          <w:lang w:val="es_ES" w:bidi="es_ES"/>
        </w:rPr>
      </w:r>
      <w:r>
        <w:rPr>
          <w:lang w:val="es_ES" w:bidi="es_ES"/>
        </w:rPr>
      </w:r>
    </w:p>
    <w:p>
      <w:pPr/>
      <w:r>
        <w:rPr>
          <w:lang w:val="es_ES" w:bidi="es_ES"/>
        </w:rPr>
      </w:r>
    </w:p>
    <w:p>
      <w:pPr>
        <w:pStyle w:val="Heading2"/>
      </w:pPr>
      <w:r>
        <w:rPr>
          <w:lang w:val="es_ES" w:bidi="es_ES"/>
        </w:rPr>
        <w:t>Éxodo 5:6–14</w:t>
      </w:r>
      <w:r>
        <w:rPr>
          <w:lang w:val="es_ES" w:bidi="es_ES"/>
        </w:rPr>
      </w:r>
    </w:p>
    <w:p>
      <w:pPr/>
      <w:r>
        <w:rPr>
          <w:lang w:val="es_ES" w:bidi="es_ES"/>
        </w:rPr>
      </w:r>
      <w:r>
        <w:rPr>
          <w:lang w:val="es_ES" w:bidi="es_ES"/>
        </w:rPr>
        <w:t>El faraón hizo el trabajo más duro en represalia por su insubordinación; también creía que tenían demasiado tiempo libre (</w:t>
      </w:r>
      <w:hyperlink r:id="rId89">
        <w:r>
          <w:rPr>
            <w:lang w:val="es_ES" w:bidi="es_ES"/>
          </w:rPr>
          <w:rPr>
            <w:color w:val="0000EE"/>
            <w:u w:val="single"/>
          </w:rPr>
          <w:t>5:8</w:t>
        </w:r>
      </w:hyperlink>
      <w:r>
        <w:rPr>
          <w:lang w:val="es_ES" w:bidi="es_ES"/>
        </w:rP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hyperlink r:id="rId90">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5:7</w:t>
      </w:r>
      <w:r>
        <w:rPr>
          <w:lang w:val="es_ES" w:bidi="es_ES"/>
        </w:rPr>
      </w:r>
    </w:p>
    <w:p>
      <w:pPr/>
      <w:r>
        <w:rPr>
          <w:lang w:val="es_ES" w:bidi="es_ES"/>
        </w:rPr>
      </w:r>
      <w:r>
        <w:rPr>
          <w:lang w:val="es_ES" w:bidi="es_ES"/>
        </w:rPr>
        <w:t>La paja es un aglutinante que ayuda a los ladrillos de arcilla y barro a mantener su forma mientras se secan al sol.</w:t>
      </w:r>
      <w:r>
        <w:rPr>
          <w:lang w:val="es_ES" w:bidi="es_ES"/>
        </w:rPr>
      </w:r>
      <w:r>
        <w:rPr>
          <w:lang w:val="es_ES" w:bidi="es_ES"/>
        </w:rPr>
      </w:r>
    </w:p>
    <w:p>
      <w:pPr/>
      <w:r>
        <w:rPr>
          <w:lang w:val="es_ES" w:bidi="es_ES"/>
        </w:rPr>
      </w:r>
    </w:p>
    <w:p>
      <w:pPr>
        <w:pStyle w:val="Heading2"/>
      </w:pPr>
      <w:r>
        <w:rPr>
          <w:lang w:val="es_ES" w:bidi="es_ES"/>
        </w:rPr>
        <w:t>Éxodo 5:22</w:t>
      </w:r>
      <w:r>
        <w:rPr>
          <w:lang w:val="es_ES" w:bidi="es_ES"/>
        </w:rPr>
      </w:r>
    </w:p>
    <w:p>
      <w:pPr/>
      <w:r>
        <w:rPr>
          <w:lang w:val="es_ES" w:bidi="es_ES"/>
        </w:rPr>
      </w:r>
      <w:r>
        <w:rPr>
          <w:lang w:val="es_ES" w:bidi="es_ES"/>
        </w:rP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hyperlink r:id="rId91">
        <w:r>
          <w:rPr>
            <w:lang w:val="es_ES" w:bidi="es_ES"/>
          </w:rPr>
          <w:rPr>
            <w:color w:val="0000EE"/>
            <w:u w:val="single"/>
          </w:rPr>
          <w:t>Sal 105:25–27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5:22–23</w:t>
      </w:r>
      <w:r>
        <w:rPr>
          <w:lang w:val="es_ES" w:bidi="es_ES"/>
        </w:rPr>
      </w:r>
    </w:p>
    <w:p>
      <w:pPr/>
      <w:r>
        <w:rPr>
          <w:lang w:val="es_ES" w:bidi="es_ES"/>
        </w:rPr>
      </w:r>
      <w:r>
        <w:rPr>
          <w:lang w:val="es_ES" w:bidi="es_ES"/>
        </w:rPr>
        <w:t>Este fue el punto crítico. Después del estallido inicial de entusiasmo (</w:t>
      </w:r>
      <w:hyperlink r:id="rId92">
        <w:r>
          <w:rPr>
            <w:lang w:val="es_ES" w:bidi="es_ES"/>
          </w:rPr>
          <w:rPr>
            <w:color w:val="0000EE"/>
            <w:u w:val="single"/>
          </w:rPr>
          <w:t>4:29–31</w:t>
        </w:r>
      </w:hyperlink>
      <w:r>
        <w:rPr>
          <w:lang w:val="es_ES" w:bidi="es_ES"/>
        </w:rPr>
        <w:t>), la oferta de rescate no produjo más que escepticismo, hostilidad y una opresión peor que antes. Moisés, el libertador, se redujo a la duda.</w:t>
      </w:r>
      <w:r>
        <w:rPr>
          <w:lang w:val="es_ES" w:bidi="es_ES"/>
        </w:rPr>
      </w:r>
      <w:r>
        <w:rPr>
          <w:lang w:val="es_ES" w:bidi="es_ES"/>
        </w:rPr>
      </w:r>
    </w:p>
    <w:p>
      <w:pPr/>
      <w:r>
        <w:rPr>
          <w:lang w:val="es_ES" w:bidi="es_ES"/>
        </w:rPr>
      </w:r>
    </w:p>
    <w:p>
      <w:pPr>
        <w:pStyle w:val="Heading2"/>
      </w:pPr>
      <w:r>
        <w:rPr>
          <w:lang w:val="es_ES" w:bidi="es_ES"/>
        </w:rPr>
        <w:t>Éxodo 6:1</w:t>
      </w:r>
      <w:r>
        <w:rPr>
          <w:lang w:val="es_ES" w:bidi="es_ES"/>
        </w:rPr>
      </w:r>
    </w:p>
    <w:p>
      <w:pPr/>
      <w:r>
        <w:rPr>
          <w:lang w:val="es_ES" w:bidi="es_ES"/>
        </w:rPr>
      </w:r>
      <w:r>
        <w:rPr>
          <w:lang w:val="es_ES" w:bidi="es_ES"/>
        </w:rPr>
        <w:t>"Ahora verás": Lejos de sentirse intimidado por las preguntas sobre su integridad, su capacidad y su propio carácter, Dios esperaba con ansias el choque de cosmovisiones que se avecinaba. Faraón</w:t>
      </w:r>
      <w:r>
        <w:rPr>
          <w:i/>
          <w:lang w:val="es_ES" w:bidi="es_ES"/>
        </w:rPr>
        <w:t>,</w:t>
      </w:r>
      <w:r>
        <w:rPr>
          <w:lang w:val="es_ES" w:bidi="es_ES"/>
        </w:rPr>
        <w:t xml:space="preserve"> creyéndose divino, solo sería un peón en la mano del único Dios verdadero.</w:t>
      </w:r>
      <w:r>
        <w:rPr>
          <w:lang w:val="es_ES" w:bidi="es_ES"/>
        </w:rPr>
      </w:r>
      <w:r>
        <w:rPr>
          <w:lang w:val="es_ES" w:bidi="es_ES"/>
        </w:rPr>
      </w:r>
    </w:p>
    <w:p>
      <w:pPr/>
      <w:r>
        <w:rPr>
          <w:lang w:val="es_ES" w:bidi="es_ES"/>
        </w:rPr>
      </w:r>
    </w:p>
    <w:p>
      <w:pPr>
        <w:pStyle w:val="Heading2"/>
      </w:pPr>
      <w:r>
        <w:rPr>
          <w:lang w:val="es_ES" w:bidi="es_ES"/>
        </w:rPr>
        <w:t>Éxodo 6:1–13</w:t>
      </w:r>
      <w:r>
        <w:rPr>
          <w:lang w:val="es_ES" w:bidi="es_ES"/>
        </w:rPr>
      </w:r>
    </w:p>
    <w:p>
      <w:pPr/>
      <w:r>
        <w:rPr>
          <w:lang w:val="es_ES" w:bidi="es_ES"/>
        </w:rPr>
      </w:r>
      <w:r>
        <w:rPr>
          <w:lang w:val="es_ES" w:bidi="es_ES"/>
        </w:rPr>
        <w:t>Dios renovó sus promesas. La oferta de rescate trajo la verdadera pregunta al frente, la pregunta articulada por el faraón: ¿Quién es el Señor? (</w:t>
      </w:r>
      <w:hyperlink r:id="rId93">
        <w:r>
          <w:rPr>
            <w:lang w:val="es_ES" w:bidi="es_ES"/>
          </w:rPr>
          <w:rPr>
            <w:color w:val="0000EE"/>
            <w:u w:val="single"/>
          </w:rPr>
          <w:t>5:2</w:t>
        </w:r>
      </w:hyperlink>
      <w:r>
        <w:rPr>
          <w:lang w:val="es_ES" w:bidi="es_ES"/>
        </w:rPr>
        <w:t>). Tanto como los israelitas necesitaban ser rescatados de la esclavitud, su mayor necesidad era conocer al Señor. El clímax de las promesas renovadas de Dios fue “sabrán que yo soy el Señor su Dios” (</w:t>
      </w:r>
      <w:hyperlink r:id="rId94">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6:2–3</w:t>
      </w:r>
      <w:r>
        <w:rPr>
          <w:lang w:val="es_ES" w:bidi="es_ES"/>
        </w:rPr>
      </w:r>
    </w:p>
    <w:p>
      <w:pPr/>
      <w:r>
        <w:rPr>
          <w:lang w:val="es_ES" w:bidi="es_ES"/>
        </w:rPr>
      </w:r>
      <w:r>
        <w:rPr>
          <w:lang w:val="es_ES" w:bidi="es_ES"/>
        </w:rPr>
        <w:t>"Yo soy JEHOVÁ... Dios Omnipotente"</w:t>
      </w:r>
      <w:r>
        <w:rPr>
          <w:lang w:val="es_ES" w:bidi="es_ES"/>
        </w:rPr>
        <w:t xml:space="preserve">: Aquí la versión translitera los nombres divinos </w:t>
      </w:r>
      <w:r>
        <w:rPr>
          <w:i/>
          <w:lang w:val="es_ES" w:bidi="es_ES"/>
        </w:rPr>
        <w:t xml:space="preserve">Yahweh </w:t>
      </w:r>
      <w:r>
        <w:rPr>
          <w:lang w:val="es_ES" w:bidi="es_ES"/>
        </w:rPr>
        <w:t xml:space="preserve">y </w:t>
      </w:r>
      <w:r>
        <w:rPr>
          <w:i/>
          <w:lang w:val="es_ES" w:bidi="es_ES"/>
        </w:rPr>
        <w:t>El-Shaddai</w:t>
      </w:r>
      <w:r>
        <w:rPr>
          <w:lang w:val="es_ES" w:bidi="es_ES"/>
        </w:rP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rPr>
          <w:lang w:val="es_ES" w:bidi="es_ES"/>
        </w:rPr>
        <w:t>en mi nombre JEHOVÁ no me di a conocer a ellos</w:t>
      </w:r>
      <w:r>
        <w:rPr>
          <w:lang w:val="es_ES" w:bidi="es_ES"/>
        </w:rP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hyperlink r:id="rId95">
        <w:r>
          <w:rPr>
            <w:lang w:val="es_ES" w:bidi="es_ES"/>
          </w:rPr>
          <w:rPr>
            <w:color w:val="0000EE"/>
            <w:u w:val="single"/>
          </w:rPr>
          <w:t>Sal 8:1</w:t>
        </w:r>
      </w:hyperlink>
      <w:r>
        <w:rPr>
          <w:lang w:val="es_ES" w:bidi="es_ES"/>
        </w:rPr>
        <w:t xml:space="preserve">, </w:t>
      </w:r>
      <w:hyperlink r:id="rId96">
        <w:r>
          <w:rPr>
            <w:lang w:val="es_ES" w:bidi="es_ES"/>
          </w:rPr>
          <w:rPr>
            <w:color w:val="0000EE"/>
            <w:u w:val="single"/>
          </w:rPr>
          <w:t>9</w:t>
        </w:r>
      </w:hyperlink>
      <w:r>
        <w:rPr>
          <w:lang w:val="es_ES" w:bidi="es_ES"/>
        </w:rPr>
        <w:t xml:space="preserve">; </w:t>
      </w:r>
      <w:hyperlink r:id="rId97">
        <w:r>
          <w:rPr>
            <w:lang w:val="es_ES" w:bidi="es_ES"/>
          </w:rPr>
          <w:rPr>
            <w:color w:val="0000EE"/>
            <w:u w:val="single"/>
          </w:rPr>
          <w:t>148:13</w:t>
        </w:r>
      </w:hyperlink>
      <w:r>
        <w:rPr>
          <w:lang w:val="es_ES" w:bidi="es_ES"/>
        </w:rP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Pr>
          <w:lang w:val="es_ES" w:bidi="es_ES"/>
        </w:rPr>
      </w:r>
      <w:r>
        <w:rPr>
          <w:lang w:val="es_ES" w:bidi="es_ES"/>
        </w:rPr>
      </w:r>
    </w:p>
    <w:p>
      <w:pPr/>
      <w:r>
        <w:rPr>
          <w:lang w:val="es_ES" w:bidi="es_ES"/>
        </w:rPr>
      </w:r>
    </w:p>
    <w:p>
      <w:pPr>
        <w:pStyle w:val="Heading2"/>
      </w:pPr>
      <w:r>
        <w:rPr>
          <w:lang w:val="es_ES" w:bidi="es_ES"/>
        </w:rPr>
        <w:t>Éxodo 6:2–8</w:t>
      </w:r>
      <w:r>
        <w:rPr>
          <w:lang w:val="es_ES" w:bidi="es_ES"/>
        </w:rPr>
      </w:r>
    </w:p>
    <w:p>
      <w:pPr/>
      <w:r>
        <w:rPr>
          <w:lang w:val="es_ES" w:bidi="es_ES"/>
        </w:rPr>
      </w:r>
      <w:r>
        <w:rPr>
          <w:lang w:val="es_ES" w:bidi="es_ES"/>
        </w:rP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hyperlink r:id="rId98">
        <w:r>
          <w:rPr>
            <w:lang w:val="es_ES" w:bidi="es_ES"/>
          </w:rPr>
          <w:rPr>
            <w:color w:val="0000EE"/>
            <w:u w:val="single"/>
          </w:rPr>
          <w:t>6:4–5</w:t>
        </w:r>
      </w:hyperlink>
      <w:r>
        <w:rPr>
          <w:lang w:val="es_ES" w:bidi="es_ES"/>
        </w:rPr>
        <w:t>). ¿Por qué redime Dios? (</w:t>
      </w:r>
      <w:hyperlink r:id="rId99">
        <w:r>
          <w:rPr>
            <w:lang w:val="es_ES" w:bidi="es_ES"/>
          </w:rPr>
          <w:rPr>
            <w:color w:val="0000EE"/>
            <w:u w:val="single"/>
          </w:rPr>
          <w:t>6:6</w:t>
        </w:r>
      </w:hyperlink>
      <w:r>
        <w:rPr>
          <w:lang w:val="es_ES" w:bidi="es_ES"/>
        </w:rPr>
        <w:t>) ¿Por qué se reveló a Abraham en primer lugar? Dios quería que los israelitas fueran su propio pueblo, y quería ser su Dios (</w:t>
      </w:r>
      <w:hyperlink r:id="rId94">
        <w:r>
          <w:rPr>
            <w:lang w:val="es_ES" w:bidi="es_ES"/>
          </w:rPr>
          <w:rPr>
            <w:color w:val="0000EE"/>
            <w:u w:val="single"/>
          </w:rPr>
          <w:t>6:7</w:t>
        </w:r>
      </w:hyperlink>
      <w:r>
        <w:rPr>
          <w:lang w:val="es_ES" w:bidi="es_ES"/>
        </w:rPr>
        <w:t>). El objetivo de Dios es que la humanidad esté en una relación de pacto amorosamente sumisa con él, donde podamos ser lo que él nos hizo ser.</w:t>
      </w:r>
      <w:r>
        <w:rPr>
          <w:lang w:val="es_ES" w:bidi="es_ES"/>
        </w:rPr>
      </w:r>
      <w:r>
        <w:rPr>
          <w:lang w:val="es_ES" w:bidi="es_ES"/>
        </w:rPr>
      </w:r>
    </w:p>
    <w:p>
      <w:pPr/>
      <w:r>
        <w:rPr>
          <w:lang w:val="es_ES" w:bidi="es_ES"/>
        </w:rPr>
      </w:r>
    </w:p>
    <w:p>
      <w:pPr>
        <w:pStyle w:val="Heading2"/>
      </w:pPr>
      <w:r>
        <w:rPr>
          <w:lang w:val="es_ES" w:bidi="es_ES"/>
        </w:rPr>
        <w:t>Éxodo 6:7</w:t>
      </w:r>
      <w:r>
        <w:rPr>
          <w:lang w:val="es_ES" w:bidi="es_ES"/>
        </w:rPr>
      </w:r>
    </w:p>
    <w:p>
      <w:pPr/>
      <w:r>
        <w:rPr>
          <w:lang w:val="es_ES" w:bidi="es_ES"/>
        </w:rPr>
      </w:r>
      <w:r>
        <w:rPr>
          <w:lang w:val="es_ES" w:bidi="es_ES"/>
        </w:rP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hyperlink r:id="rId100">
        <w:r>
          <w:rPr>
            <w:lang w:val="es_ES" w:bidi="es_ES"/>
          </w:rPr>
          <w:rPr>
            <w:color w:val="0000EE"/>
            <w:u w:val="single"/>
          </w:rPr>
          <w:t>Gen 3–11</w:t>
        </w:r>
      </w:hyperlink>
      <w:r>
        <w:rPr>
          <w:lang w:val="es_ES" w:bidi="es_ES"/>
        </w:rPr>
        <w:t xml:space="preserve">. La importancia de “conocer al Señor” en el libro del Éxodo se ve en su recurrencia, especialmente en </w:t>
      </w:r>
      <w:hyperlink r:id="rId101">
        <w:r>
          <w:rPr>
            <w:lang w:val="es_ES" w:bidi="es_ES"/>
          </w:rPr>
          <w:rPr>
            <w:color w:val="0000EE"/>
            <w:u w:val="single"/>
          </w:rPr>
          <w:t>Éxodo 5–18</w:t>
        </w:r>
      </w:hyperlink>
      <w:r>
        <w:rPr>
          <w:lang w:val="es_ES" w:bidi="es_ES"/>
        </w:rPr>
        <w:t xml:space="preserve"> (</w:t>
      </w:r>
      <w:hyperlink r:id="rId93">
        <w:r>
          <w:rPr>
            <w:lang w:val="es_ES" w:bidi="es_ES"/>
          </w:rPr>
          <w:rPr>
            <w:color w:val="0000EE"/>
            <w:u w:val="single"/>
          </w:rPr>
          <w:t>5:2,</w:t>
        </w:r>
      </w:hyperlink>
      <w:r>
        <w:rPr>
          <w:lang w:val="es_ES" w:bidi="es_ES"/>
        </w:rPr>
        <w:t xml:space="preserve"> </w:t>
      </w:r>
      <w:hyperlink r:id="rId102">
        <w:r>
          <w:rPr>
            <w:lang w:val="es_ES" w:bidi="es_ES"/>
          </w:rPr>
          <w:rPr>
            <w:color w:val="0000EE"/>
            <w:u w:val="single"/>
          </w:rPr>
          <w:t>7:5</w:t>
        </w:r>
      </w:hyperlink>
      <w:r>
        <w:rPr>
          <w:lang w:val="es_ES" w:bidi="es_ES"/>
        </w:rPr>
        <w:t xml:space="preserve">, </w:t>
      </w:r>
      <w:hyperlink r:id="rId103">
        <w:r>
          <w:rPr>
            <w:lang w:val="es_ES" w:bidi="es_ES"/>
          </w:rPr>
          <w:rPr>
            <w:color w:val="0000EE"/>
            <w:u w:val="single"/>
          </w:rPr>
          <w:t>17,</w:t>
        </w:r>
      </w:hyperlink>
      <w:r>
        <w:rPr>
          <w:lang w:val="es_ES" w:bidi="es_ES"/>
        </w:rPr>
        <w:t xml:space="preserve"> </w:t>
      </w:r>
      <w:hyperlink r:id="rId104">
        <w:r>
          <w:rPr>
            <w:lang w:val="es_ES" w:bidi="es_ES"/>
          </w:rPr>
          <w:rPr>
            <w:color w:val="0000EE"/>
            <w:u w:val="single"/>
          </w:rPr>
          <w:t>8:10</w:t>
        </w:r>
      </w:hyperlink>
      <w:r>
        <w:rPr>
          <w:lang w:val="es_ES" w:bidi="es_ES"/>
        </w:rPr>
        <w:t xml:space="preserve">, </w:t>
      </w:r>
      <w:hyperlink r:id="rId105">
        <w:r>
          <w:rPr>
            <w:lang w:val="es_ES" w:bidi="es_ES"/>
          </w:rPr>
          <w:rPr>
            <w:color w:val="0000EE"/>
            <w:u w:val="single"/>
          </w:rPr>
          <w:t>22,</w:t>
        </w:r>
      </w:hyperlink>
      <w:r>
        <w:rPr>
          <w:lang w:val="es_ES" w:bidi="es_ES"/>
        </w:rPr>
        <w:t xml:space="preserve"> </w:t>
      </w:r>
      <w:hyperlink r:id="rId106">
        <w:r>
          <w:rPr>
            <w:lang w:val="es_ES" w:bidi="es_ES"/>
          </w:rPr>
          <w:rPr>
            <w:color w:val="0000EE"/>
            <w:u w:val="single"/>
          </w:rPr>
          <w:t>9:29,</w:t>
        </w:r>
      </w:hyperlink>
      <w:r>
        <w:rPr>
          <w:lang w:val="es_ES" w:bidi="es_ES"/>
        </w:rPr>
        <w:t xml:space="preserve"> </w:t>
      </w:r>
      <w:hyperlink r:id="rId107">
        <w:r>
          <w:rPr>
            <w:lang w:val="es_ES" w:bidi="es_ES"/>
          </w:rPr>
          <w:rPr>
            <w:color w:val="0000EE"/>
            <w:u w:val="single"/>
          </w:rPr>
          <w:t>10:2,</w:t>
        </w:r>
      </w:hyperlink>
      <w:r>
        <w:rPr>
          <w:lang w:val="es_ES" w:bidi="es_ES"/>
        </w:rPr>
        <w:t xml:space="preserve"> </w:t>
      </w:r>
      <w:hyperlink r:id="rId108">
        <w:r>
          <w:rPr>
            <w:lang w:val="es_ES" w:bidi="es_ES"/>
          </w:rPr>
          <w:rPr>
            <w:color w:val="0000EE"/>
            <w:u w:val="single"/>
          </w:rPr>
          <w:t>11:7,</w:t>
        </w:r>
      </w:hyperlink>
      <w:hyperlink r:id="rId109">
        <w:r>
          <w:rPr>
            <w:lang w:val="es_ES" w:bidi="es_ES"/>
          </w:rPr>
          <w:rPr>
            <w:color w:val="0000EE"/>
            <w:u w:val="single"/>
          </w:rPr>
          <w:t>14:4</w:t>
        </w:r>
      </w:hyperlink>
      <w:r>
        <w:rPr>
          <w:lang w:val="es_ES" w:bidi="es_ES"/>
        </w:rPr>
        <w:t xml:space="preserve">, </w:t>
      </w:r>
      <w:hyperlink r:id="rId110">
        <w:r>
          <w:rPr>
            <w:lang w:val="es_ES" w:bidi="es_ES"/>
          </w:rPr>
          <w:rPr>
            <w:color w:val="0000EE"/>
            <w:u w:val="single"/>
          </w:rPr>
          <w:t>18,</w:t>
        </w:r>
      </w:hyperlink>
      <w:r>
        <w:rPr>
          <w:lang w:val="es_ES" w:bidi="es_ES"/>
        </w:rPr>
        <w:t xml:space="preserve"> </w:t>
      </w:r>
      <w:hyperlink r:id="rId111">
        <w:r>
          <w:rPr>
            <w:lang w:val="es_ES" w:bidi="es_ES"/>
          </w:rPr>
          <w:rPr>
            <w:color w:val="0000EE"/>
            <w:u w:val="single"/>
          </w:rPr>
          <w:t>16:6</w:t>
        </w:r>
      </w:hyperlink>
      <w:r>
        <w:rPr>
          <w:lang w:val="es_ES" w:bidi="es_ES"/>
        </w:rPr>
        <w:t xml:space="preserve">, </w:t>
      </w:r>
      <w:hyperlink r:id="rId112">
        <w:r>
          <w:rPr>
            <w:lang w:val="es_ES" w:bidi="es_ES"/>
          </w:rPr>
          <w:rPr>
            <w:color w:val="0000EE"/>
            <w:u w:val="single"/>
          </w:rPr>
          <w:t xml:space="preserve">12; </w:t>
        </w:r>
      </w:hyperlink>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6:9</w:t>
      </w:r>
      <w:r>
        <w:rPr>
          <w:lang w:val="es_ES" w:bidi="es_ES"/>
        </w:rPr>
      </w:r>
    </w:p>
    <w:p>
      <w:pPr/>
      <w:r>
        <w:rPr>
          <w:lang w:val="es_ES" w:bidi="es_ES"/>
        </w:rPr>
      </w:r>
      <w:r>
        <w:rPr>
          <w:lang w:val="es_ES" w:bidi="es_ES"/>
        </w:rPr>
        <w:t>La crisis se intensificó cuando la gente se negó a escuchar la reafirmación de las promesas. No habían anticipado que su fe inicial generaría mayores problemas para ellos.</w:t>
      </w:r>
      <w:r>
        <w:rPr>
          <w:lang w:val="es_ES" w:bidi="es_ES"/>
        </w:rPr>
      </w:r>
      <w:r>
        <w:rPr>
          <w:lang w:val="es_ES" w:bidi="es_ES"/>
        </w:rPr>
      </w:r>
    </w:p>
    <w:p>
      <w:pPr/>
      <w:r>
        <w:rPr>
          <w:lang w:val="es_ES" w:bidi="es_ES"/>
        </w:rPr>
      </w:r>
    </w:p>
    <w:p>
      <w:pPr>
        <w:pStyle w:val="Heading2"/>
      </w:pPr>
      <w:r>
        <w:rPr>
          <w:lang w:val="es_ES" w:bidi="es_ES"/>
        </w:rPr>
        <w:t>Éxodo 6:10–13</w:t>
      </w:r>
      <w:r>
        <w:rPr>
          <w:lang w:val="es_ES" w:bidi="es_ES"/>
        </w:rPr>
      </w:r>
    </w:p>
    <w:p>
      <w:pPr/>
      <w:r>
        <w:rPr>
          <w:lang w:val="es_ES" w:bidi="es_ES"/>
        </w:rPr>
      </w:r>
      <w:r>
        <w:rPr>
          <w:lang w:val="es_ES" w:bidi="es_ES"/>
        </w:rPr>
        <w:t>La crisis tocó fondo. Hasta Moisés volvió a la situación en el Sinaí, donde había respondido por primera vez al llamado de Dios con protestas de insuficiencia (</w:t>
      </w:r>
      <w:hyperlink r:id="rId114">
        <w:r>
          <w:rPr>
            <w:lang w:val="es_ES" w:bidi="es_ES"/>
          </w:rPr>
          <w:rPr>
            <w:color w:val="0000EE"/>
            <w:u w:val="single"/>
          </w:rPr>
          <w:t>3:1–4:13</w:t>
        </w:r>
      </w:hyperlink>
      <w:r>
        <w:rPr>
          <w:lang w:val="es_ES" w:bidi="es_ES"/>
        </w:rPr>
        <w:t>). Pero Dios renovó sus órdenes.</w:t>
      </w:r>
      <w:r>
        <w:rPr>
          <w:lang w:val="es_ES" w:bidi="es_ES"/>
        </w:rPr>
      </w:r>
      <w:r>
        <w:rPr>
          <w:lang w:val="es_ES" w:bidi="es_ES"/>
        </w:rPr>
      </w:r>
    </w:p>
    <w:p>
      <w:pPr/>
      <w:r>
        <w:rPr>
          <w:lang w:val="es_ES" w:bidi="es_ES"/>
        </w:rPr>
      </w:r>
    </w:p>
    <w:p>
      <w:pPr>
        <w:pStyle w:val="Heading2"/>
      </w:pPr>
      <w:r>
        <w:rPr>
          <w:lang w:val="es_ES" w:bidi="es_ES"/>
        </w:rPr>
        <w:t>Éxodo 6:14–16</w:t>
      </w:r>
      <w:r>
        <w:rPr>
          <w:lang w:val="es_ES" w:bidi="es_ES"/>
        </w:rPr>
      </w:r>
    </w:p>
    <w:p>
      <w:pPr/>
      <w:r>
        <w:rPr>
          <w:lang w:val="es_ES" w:bidi="es_ES"/>
        </w:rPr>
      </w:r>
      <w:r>
        <w:rPr>
          <w:lang w:val="es_ES" w:bidi="es_ES"/>
        </w:rPr>
        <w:t>La genealogía avanza a través del primer y segundo hijo de Jacob hasta el tercero, Leví, el ancestro de Moisés y Aarón. Habiendo llegado a Leví, prescinde de los otros nueve hijos.</w:t>
      </w:r>
      <w:r>
        <w:rPr>
          <w:lang w:val="es_ES" w:bidi="es_ES"/>
        </w:rPr>
      </w:r>
      <w:r>
        <w:rPr>
          <w:lang w:val="es_ES" w:bidi="es_ES"/>
        </w:rPr>
      </w:r>
    </w:p>
    <w:p>
      <w:pPr/>
      <w:r>
        <w:rPr>
          <w:lang w:val="es_ES" w:bidi="es_ES"/>
        </w:rPr>
      </w:r>
    </w:p>
    <w:p>
      <w:pPr>
        <w:pStyle w:val="Heading2"/>
      </w:pPr>
      <w:r>
        <w:rPr>
          <w:lang w:val="es_ES" w:bidi="es_ES"/>
        </w:rPr>
        <w:t>Éxodo 6:14–30</w:t>
      </w:r>
      <w:r>
        <w:rPr>
          <w:lang w:val="es_ES" w:bidi="es_ES"/>
        </w:rPr>
      </w:r>
    </w:p>
    <w:p>
      <w:pPr/>
      <w:r>
        <w:rPr>
          <w:lang w:val="es_ES" w:bidi="es_ES"/>
        </w:rPr>
      </w:r>
      <w:r>
        <w:rPr>
          <w:lang w:val="es_ES" w:bidi="es_ES"/>
        </w:rPr>
        <w:t xml:space="preserve">Este interludio genealógico sitúa a Moisés y Aarón entre las familias de Israel. Que es un interludio es claro porque </w:t>
      </w:r>
      <w:hyperlink r:id="rId115">
        <w:r>
          <w:rPr>
            <w:lang w:val="es_ES" w:bidi="es_ES"/>
          </w:rPr>
          <w:rPr>
            <w:color w:val="0000EE"/>
            <w:u w:val="single"/>
          </w:rPr>
          <w:t>6:30</w:t>
        </w:r>
      </w:hyperlink>
      <w:r>
        <w:rPr>
          <w:lang w:val="es_ES" w:bidi="es_ES"/>
        </w:rPr>
        <w:t xml:space="preserve"> es una repetición de </w:t>
      </w:r>
      <w:hyperlink r:id="rId116">
        <w:r>
          <w:rPr>
            <w:lang w:val="es_ES" w:bidi="es_ES"/>
          </w:rPr>
          <w:rPr>
            <w:color w:val="0000EE"/>
            <w:u w:val="single"/>
          </w:rPr>
          <w:t>6:12</w:t>
        </w:r>
      </w:hyperlink>
      <w:r>
        <w:rPr>
          <w:lang w:val="es_ES" w:bidi="es_ES"/>
        </w:rPr>
        <w:t xml:space="preserve">. Hay un énfasis recurrente en Éxodo sobre Jehová como el Dios de los antepasados, tanto explícitamente (desde </w:t>
      </w:r>
      <w:hyperlink r:id="rId117">
        <w:r>
          <w:rPr>
            <w:lang w:val="es_ES" w:bidi="es_ES"/>
          </w:rPr>
          <w:rPr>
            <w:color w:val="0000EE"/>
            <w:u w:val="single"/>
          </w:rPr>
          <w:t>3:6</w:t>
        </w:r>
      </w:hyperlink>
      <w:r>
        <w:rPr>
          <w:lang w:val="es_ES" w:bidi="es_ES"/>
        </w:rPr>
        <w:t xml:space="preserve"> en adelante) como implícitamente (desde </w:t>
      </w:r>
      <w:hyperlink r:id="rId118">
        <w:r>
          <w:rPr>
            <w:lang w:val="es_ES" w:bidi="es_ES"/>
          </w:rPr>
          <w:rPr>
            <w:color w:val="0000EE"/>
            <w:u w:val="single"/>
          </w:rPr>
          <w:t>1:1</w:t>
        </w:r>
      </w:hyperlink>
      <w:r>
        <w:rPr>
          <w:lang w:val="es_ES" w:bidi="es_ES"/>
        </w:rP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hyperlink r:id="rId119">
        <w:r>
          <w:rPr>
            <w:lang w:val="es_ES" w:bidi="es_ES"/>
          </w:rPr>
          <w:rPr>
            <w:color w:val="0000EE"/>
            <w:u w:val="single"/>
          </w:rPr>
          <w:t>Mateo 1:1–16</w:t>
        </w:r>
      </w:hyperlink>
      <w:r>
        <w:rPr>
          <w:lang w:val="es_ES" w:bidi="es_ES"/>
        </w:rPr>
        <w:t xml:space="preserve">, </w:t>
      </w:r>
      <w:hyperlink r:id="rId120">
        <w:r>
          <w:rPr>
            <w:lang w:val="es_ES" w:bidi="es_ES"/>
          </w:rPr>
          <w:rPr>
            <w:color w:val="0000EE"/>
            <w:u w:val="single"/>
          </w:rPr>
          <w:t>Lucas 3:23–38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6:16–20</w:t>
      </w:r>
      <w:r>
        <w:rPr>
          <w:lang w:val="es_ES" w:bidi="es_ES"/>
        </w:rPr>
      </w:r>
    </w:p>
    <w:p>
      <w:pPr/>
      <w:r>
        <w:rPr>
          <w:lang w:val="es_ES" w:bidi="es_ES"/>
        </w:rPr>
      </w:r>
      <w:r>
        <w:rPr>
          <w:lang w:val="es_ES" w:bidi="es_ES"/>
        </w:rPr>
        <w:t>Esta genealogía de los descendientes de Leví se centra en Aarón y Moisés</w:t>
      </w:r>
      <w:r>
        <w:rPr>
          <w:i/>
          <w:lang w:val="es_ES" w:bidi="es_ES"/>
        </w:rPr>
        <w:t>,</w:t>
      </w:r>
      <w:r>
        <w:rPr>
          <w:lang w:val="es_ES" w:bidi="es_ES"/>
        </w:rPr>
        <w:t xml:space="preserve"> surgen cuatro generaciones en la genealogía desde Leví hasta Aarón y Moisés (cf. </w:t>
      </w:r>
      <w:hyperlink r:id="rId121">
        <w:r>
          <w:rPr>
            <w:lang w:val="es_ES" w:bidi="es_ES"/>
          </w:rPr>
          <w:rPr>
            <w:color w:val="0000EE"/>
            <w:u w:val="single"/>
          </w:rPr>
          <w:t>Gen 15:16</w:t>
        </w:r>
      </w:hyperlink>
      <w:r>
        <w:rPr>
          <w:lang w:val="es_ES" w:bidi="es_ES"/>
        </w:rPr>
        <w:t xml:space="preserve">). Dado que el pueblo de Israel había vivido en Egipto durante 430 años (ver </w:t>
      </w:r>
      <w:hyperlink r:id="rId122">
        <w:r>
          <w:rPr>
            <w:lang w:val="es_ES" w:bidi="es_ES"/>
          </w:rPr>
          <w:rPr>
            <w:color w:val="0000EE"/>
            <w:u w:val="single"/>
          </w:rPr>
          <w:t>Ex 12:40–41</w:t>
        </w:r>
      </w:hyperlink>
      <w:r>
        <w:rPr>
          <w:lang w:val="es_ES" w:bidi="es_ES"/>
        </w:rPr>
        <w:t xml:space="preserve">; </w:t>
      </w:r>
      <w:hyperlink r:id="rId123">
        <w:r>
          <w:rPr>
            <w:lang w:val="es_ES" w:bidi="es_ES"/>
          </w:rPr>
          <w:rPr>
            <w:color w:val="0000EE"/>
            <w:u w:val="single"/>
          </w:rPr>
          <w:t>Gen 15:13</w:t>
        </w:r>
      </w:hyperlink>
      <w:r>
        <w:rPr>
          <w:lang w:val="es_ES" w:bidi="es_ES"/>
        </w:rPr>
        <w:t xml:space="preserve">), esta genealogía omite numerosas generaciones. En </w:t>
      </w:r>
      <w:hyperlink r:id="rId124">
        <w:r>
          <w:rPr>
            <w:lang w:val="es_ES" w:bidi="es_ES"/>
          </w:rPr>
          <w:rPr>
            <w:color w:val="0000EE"/>
            <w:u w:val="single"/>
          </w:rPr>
          <w:t>Gen 46:11</w:t>
        </w:r>
      </w:hyperlink>
      <w:r>
        <w:rPr>
          <w:lang w:val="es_ES" w:bidi="es_ES"/>
        </w:rPr>
        <w:t>, Gersón, Coat y Merari están listados como los hijos reales de Leví que se trasladaron a Egipto con su padre y el resto de la familia de Jacob. La esposa de Amram, Jocabed, dio a luz a sus hijos (</w:t>
      </w:r>
      <w:hyperlink r:id="rId32">
        <w:r>
          <w:rPr>
            <w:lang w:val="es_ES" w:bidi="es_ES"/>
          </w:rPr>
          <w:rPr>
            <w:color w:val="0000EE"/>
            <w:u w:val="single"/>
          </w:rPr>
          <w:t>Ex 6:20</w:t>
        </w:r>
      </w:hyperlink>
      <w:r>
        <w:rPr>
          <w:lang w:val="es_ES" w:bidi="es_ES"/>
        </w:rPr>
        <w:t>). Este es un lenguaje muy concreto, por lo que no hay razón para creer que hubo generaciones no mencionadas entre Amram y Aarón y Moisés. Esto sugiere que las generaciones no mencionadas estaban entre Coat (hijo de Leví) y Amram (padre de Aarón y Moisés).</w:t>
      </w:r>
      <w:r>
        <w:rPr>
          <w:lang w:val="es_ES" w:bidi="es_ES"/>
        </w:rPr>
      </w:r>
      <w:r>
        <w:rPr>
          <w:lang w:val="es_ES" w:bidi="es_ES"/>
        </w:rPr>
      </w:r>
    </w:p>
    <w:p>
      <w:pPr/>
      <w:r>
        <w:rPr>
          <w:lang w:val="es_ES" w:bidi="es_ES"/>
        </w:rPr>
      </w:r>
    </w:p>
    <w:p>
      <w:pPr>
        <w:pStyle w:val="Heading2"/>
      </w:pPr>
      <w:r>
        <w:rPr>
          <w:lang w:val="es_ES" w:bidi="es_ES"/>
        </w:rPr>
        <w:t>Éxodo 6:18</w:t>
      </w:r>
      <w:r>
        <w:rPr>
          <w:lang w:val="es_ES" w:bidi="es_ES"/>
        </w:rPr>
      </w:r>
    </w:p>
    <w:p>
      <w:pPr/>
      <w:r>
        <w:rPr>
          <w:lang w:val="es_ES" w:bidi="es_ES"/>
        </w:rPr>
      </w:r>
      <w:r>
        <w:rPr>
          <w:lang w:val="es_ES" w:bidi="es_ES"/>
        </w:rPr>
        <w:t>Los descendientes (literalmente</w:t>
      </w:r>
      <w:r>
        <w:rPr>
          <w:i/>
          <w:lang w:val="es_ES" w:bidi="es_ES"/>
        </w:rPr>
        <w:t xml:space="preserve"> "</w:t>
      </w:r>
      <w:r>
        <w:rPr>
          <w:lang w:val="es_ES" w:bidi="es_ES"/>
        </w:rPr>
        <w:t>hijos") de Coat incluían a Amram, Izhar, Hebrón y Uziel</w:t>
      </w:r>
      <w:r>
        <w:rPr>
          <w:i/>
          <w:lang w:val="es_ES" w:bidi="es_ES"/>
        </w:rPr>
        <w:t>:</w:t>
      </w:r>
      <w:r>
        <w:rPr>
          <w:lang w:val="es_ES" w:bidi="es_ES"/>
        </w:rPr>
        <w:t xml:space="preserve"> La palabra hebrea para “hijos” también puede significar “descendientes”, lo que permite la posibilidad de generaciones no mencionadas.</w:t>
      </w:r>
      <w:r>
        <w:rPr>
          <w:lang w:val="es_ES" w:bidi="es_ES"/>
        </w:rPr>
      </w:r>
      <w:r>
        <w:rPr>
          <w:lang w:val="es_ES" w:bidi="es_ES"/>
        </w:rPr>
      </w:r>
    </w:p>
    <w:p>
      <w:pPr/>
      <w:r>
        <w:rPr>
          <w:lang w:val="es_ES" w:bidi="es_ES"/>
        </w:rPr>
      </w:r>
    </w:p>
    <w:p>
      <w:pPr>
        <w:pStyle w:val="Heading2"/>
      </w:pPr>
      <w:r>
        <w:rPr>
          <w:lang w:val="es_ES" w:bidi="es_ES"/>
        </w:rPr>
        <w:t>Éxodo 6:20–25</w:t>
      </w:r>
      <w:r>
        <w:rPr>
          <w:lang w:val="es_ES" w:bidi="es_ES"/>
        </w:rPr>
      </w:r>
    </w:p>
    <w:p>
      <w:pPr/>
      <w:r>
        <w:rPr>
          <w:lang w:val="es_ES" w:bidi="es_ES"/>
        </w:rPr>
      </w:r>
      <w:r>
        <w:rPr>
          <w:lang w:val="es_ES" w:bidi="es_ES"/>
        </w:rPr>
        <w:t>Los descendientes de los hijos de Coat ahora se convierten en el foco de la genealogía. Las familias de Aarón, hijo de Amram, y Coré, hijo de Izhar, reciben una lista más detallada (</w:t>
      </w:r>
      <w:hyperlink r:id="rId125">
        <w:r>
          <w:rPr>
            <w:lang w:val="es_ES" w:bidi="es_ES"/>
          </w:rPr>
          <w:rPr>
            <w:color w:val="0000EE"/>
            <w:u w:val="single"/>
          </w:rPr>
          <w:t>6:23–24</w:t>
        </w:r>
      </w:hyperlink>
      <w:r>
        <w:rPr>
          <w:lang w:val="es_ES" w:bidi="es_ES"/>
        </w:rPr>
        <w:t>), seguida por uno de los hijos de Aarón, Eleazar (</w:t>
      </w:r>
      <w:hyperlink r:id="rId126">
        <w:r>
          <w:rPr>
            <w:lang w:val="es_ES" w:bidi="es_ES"/>
          </w:rPr>
          <w:rPr>
            <w:color w:val="0000EE"/>
            <w:u w:val="single"/>
          </w:rPr>
          <w:t>6:25</w:t>
        </w:r>
      </w:hyperlink>
      <w:r>
        <w:rPr>
          <w:lang w:val="es_ES" w:bidi="es_ES"/>
        </w:rP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hyperlink r:id="rId127">
        <w:r>
          <w:rPr>
            <w:lang w:val="es_ES" w:bidi="es_ES"/>
          </w:rPr>
          <w:rPr>
            <w:color w:val="0000EE"/>
            <w:u w:val="single"/>
          </w:rPr>
          <w:t>Nm 16:1–3</w:t>
        </w:r>
      </w:hyperlink>
      <w:r>
        <w:rPr>
          <w:lang w:val="es_ES" w:bidi="es_ES"/>
        </w:rPr>
        <w:t>); la rivalidad familiar no es nada nuevo. La rebelión posterior podría explicar por qué Coré y sus hijos reciben una mención particular en esta genealogía.</w:t>
      </w:r>
      <w:r>
        <w:rPr>
          <w:lang w:val="es_ES" w:bidi="es_ES"/>
        </w:rPr>
      </w:r>
      <w:r>
        <w:rPr>
          <w:lang w:val="es_ES" w:bidi="es_ES"/>
        </w:rPr>
      </w:r>
    </w:p>
    <w:p>
      <w:pPr/>
      <w:r>
        <w:rPr>
          <w:lang w:val="es_ES" w:bidi="es_ES"/>
        </w:rPr>
      </w:r>
    </w:p>
    <w:p>
      <w:pPr>
        <w:pStyle w:val="Heading2"/>
      </w:pPr>
      <w:r>
        <w:rPr>
          <w:lang w:val="es_ES" w:bidi="es_ES"/>
        </w:rPr>
        <w:t>Éxodo 7:1–7</w:t>
      </w:r>
      <w:r>
        <w:rPr>
          <w:lang w:val="es_ES" w:bidi="es_ES"/>
        </w:rPr>
      </w:r>
    </w:p>
    <w:p>
      <w:pPr/>
      <w:r>
        <w:rPr>
          <w:lang w:val="es_ES" w:bidi="es_ES"/>
        </w:rPr>
      </w:r>
      <w:r>
        <w:rPr>
          <w:lang w:val="es_ES" w:bidi="es_ES"/>
        </w:rPr>
        <w:t xml:space="preserve">En esta escena final en la oferta de rescate, el Señor una vez más respondió a los temores de Moisés de no poder hablar elocuentemente. Permitiría que Moisés hablara a través de Aarón (ver </w:t>
      </w:r>
      <w:hyperlink r:id="rId128">
        <w:r>
          <w:rPr>
            <w:lang w:val="es_ES" w:bidi="es_ES"/>
          </w:rPr>
          <w:rPr>
            <w:color w:val="0000EE"/>
            <w:u w:val="single"/>
          </w:rPr>
          <w:t>4:16</w:t>
        </w:r>
      </w:hyperlink>
      <w:r>
        <w:rPr>
          <w:lang w:val="es_ES" w:bidi="es_ES"/>
        </w:rPr>
        <w:t xml:space="preserve">), pero el faraón se negará a escuchar de todos modos. El poder de Dios, no la elocuencia de Moisés, era el factor importante. Moisés y Aarón entonces dieron el paso de fe e hicieron lo que Dios había ordenado. La primera crisis (ver </w:t>
      </w:r>
      <w:r>
        <w:rPr>
          <w:lang w:val="es_ES" w:bidi="es_ES"/>
        </w:rPr>
        <w:t>nota de estudio sobre 5:22–23</w:t>
      </w:r>
      <w:r>
        <w:rPr>
          <w:lang w:val="es_ES" w:bidi="es_ES"/>
        </w:rPr>
        <w:t>) había pasado.</w:t>
      </w:r>
      <w:r>
        <w:rPr>
          <w:lang w:val="es_ES" w:bidi="es_ES"/>
        </w:rPr>
      </w:r>
      <w:r>
        <w:rPr>
          <w:lang w:val="es_ES" w:bidi="es_ES"/>
        </w:rPr>
      </w:r>
    </w:p>
    <w:p>
      <w:pPr/>
      <w:r>
        <w:rPr>
          <w:lang w:val="es_ES" w:bidi="es_ES"/>
        </w:rPr>
      </w:r>
    </w:p>
    <w:p>
      <w:pPr>
        <w:pStyle w:val="Heading2"/>
      </w:pPr>
      <w:r>
        <w:rPr>
          <w:lang w:val="es_ES" w:bidi="es_ES"/>
        </w:rPr>
        <w:t>Éxodo 7:3</w:t>
      </w:r>
      <w:r>
        <w:rPr>
          <w:lang w:val="es_ES" w:bidi="es_ES"/>
        </w:rPr>
      </w:r>
    </w:p>
    <w:p>
      <w:pPr/>
      <w:r>
        <w:rPr>
          <w:lang w:val="es_ES" w:bidi="es_ES"/>
        </w:rPr>
      </w:r>
      <w:r>
        <w:rPr>
          <w:lang w:val="es_ES" w:bidi="es_ES"/>
        </w:rPr>
        <w:t>El Señor usaría señales y prodigios milagrosos para convencer al faraón, tal como había prometido usar señales para convencer a los israelitas de que debían seguir a Moisés (</w:t>
      </w:r>
      <w:hyperlink r:id="rId129">
        <w:r>
          <w:rPr>
            <w:lang w:val="es_ES" w:bidi="es_ES"/>
          </w:rPr>
          <w:rPr>
            <w:color w:val="0000EE"/>
            <w:u w:val="single"/>
          </w:rPr>
          <w:t>3:12</w:t>
        </w:r>
      </w:hyperlink>
      <w:r>
        <w:rPr>
          <w:lang w:val="es_ES" w:bidi="es_ES"/>
        </w:rPr>
        <w:t xml:space="preserve">, </w:t>
      </w:r>
      <w:hyperlink r:id="rId130">
        <w:r>
          <w:rPr>
            <w:lang w:val="es_ES" w:bidi="es_ES"/>
          </w:rPr>
          <w:rPr>
            <w:color w:val="0000EE"/>
            <w:u w:val="single"/>
          </w:rPr>
          <w:t>4:5</w:t>
        </w:r>
      </w:hyperlink>
      <w:r>
        <w:rPr>
          <w:lang w:val="es_ES" w:bidi="es_ES"/>
        </w:rPr>
        <w:t xml:space="preserve">, </w:t>
      </w:r>
      <w:hyperlink r:id="rId131">
        <w:r>
          <w:rPr>
            <w:lang w:val="es_ES" w:bidi="es_ES"/>
          </w:rPr>
          <w:rPr>
            <w:color w:val="0000EE"/>
            <w:u w:val="single"/>
          </w:rPr>
          <w:t>8</w:t>
        </w:r>
      </w:hyperlink>
      <w:r>
        <w:rPr>
          <w:lang w:val="es_ES" w:bidi="es_ES"/>
        </w:rPr>
        <w:t xml:space="preserve">, </w:t>
      </w:r>
      <w:hyperlink r:id="rId13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7:5</w:t>
      </w:r>
      <w:r>
        <w:rPr>
          <w:lang w:val="es_ES" w:bidi="es_ES"/>
        </w:rPr>
      </w:r>
    </w:p>
    <w:p>
      <w:pPr/>
      <w:r>
        <w:rPr>
          <w:lang w:val="es_ES" w:bidi="es_ES"/>
        </w:rPr>
      </w:r>
      <w:r>
        <w:rPr>
          <w:lang w:val="es_ES" w:bidi="es_ES"/>
        </w:rPr>
        <w:t>"mi mano": Una revelación adicional de Dios tendría lugar en el éxodo de los israelitas de Egipto, revelando el poder incomparable de Dios.</w:t>
      </w:r>
      <w:r>
        <w:rPr>
          <w:lang w:val="es_ES" w:bidi="es_ES"/>
        </w:rPr>
      </w:r>
      <w:r>
        <w:rPr>
          <w:lang w:val="es_ES" w:bidi="es_ES"/>
        </w:rPr>
      </w:r>
    </w:p>
    <w:p>
      <w:pPr/>
      <w:r>
        <w:rPr>
          <w:lang w:val="es_ES" w:bidi="es_ES"/>
        </w:rPr>
      </w:r>
    </w:p>
    <w:p>
      <w:pPr>
        <w:pStyle w:val="Heading2"/>
      </w:pPr>
      <w:r>
        <w:rPr>
          <w:lang w:val="es_ES" w:bidi="es_ES"/>
        </w:rPr>
        <w:t>Éxodo 7:7</w:t>
      </w:r>
      <w:r>
        <w:rPr>
          <w:lang w:val="es_ES" w:bidi="es_ES"/>
        </w:rPr>
      </w:r>
    </w:p>
    <w:p>
      <w:pPr/>
      <w:r>
        <w:rPr>
          <w:lang w:val="es_ES" w:bidi="es_ES"/>
        </w:rPr>
      </w:r>
      <w:r>
        <w:rPr>
          <w:lang w:val="es_ES" w:bidi="es_ES"/>
        </w:rPr>
        <w:t xml:space="preserve">Aunque ochenta nos parece viejo, la edad típica de los antepasados de Moisés y Aarón al morir había sido entre 130 y 140 años (ver </w:t>
      </w:r>
      <w:hyperlink r:id="rId133">
        <w:r>
          <w:rPr>
            <w:lang w:val="es_ES" w:bidi="es_ES"/>
          </w:rPr>
          <w:rPr>
            <w:color w:val="0000EE"/>
            <w:u w:val="single"/>
          </w:rPr>
          <w:t>6:16</w:t>
        </w:r>
      </w:hyperlink>
      <w:r>
        <w:rPr>
          <w:lang w:val="es_ES" w:bidi="es_ES"/>
        </w:rPr>
        <w:t xml:space="preserve">, </w:t>
      </w:r>
      <w:hyperlink r:id="rId134">
        <w:r>
          <w:rPr>
            <w:lang w:val="es_ES" w:bidi="es_ES"/>
          </w:rPr>
          <w:rPr>
            <w:color w:val="0000EE"/>
            <w:u w:val="single"/>
          </w:rPr>
          <w:t>18</w:t>
        </w:r>
      </w:hyperlink>
      <w:r>
        <w:rPr>
          <w:lang w:val="es_ES" w:bidi="es_ES"/>
        </w:rPr>
        <w:t xml:space="preserve">, </w:t>
      </w:r>
      <w:hyperlink r:id="rId32">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7:8–11.10</w:t>
      </w:r>
      <w:r>
        <w:rPr>
          <w:lang w:val="es_ES" w:bidi="es_ES"/>
        </w:rPr>
      </w:r>
    </w:p>
    <w:p>
      <w:pPr/>
      <w:r>
        <w:rPr>
          <w:lang w:val="es_ES" w:bidi="es_ES"/>
        </w:rPr>
      </w:r>
      <w:r>
        <w:rPr>
          <w:lang w:val="es_ES" w:bidi="es_ES"/>
        </w:rPr>
        <w:t xml:space="preserve">En las plagas, Dios mostró que todos los supuestos dioses de los egipcios, que se suponía eran fuentes de vida, eran realmente fuentes de muerte a diferencia del poder vivificante del Señor (ver </w:t>
      </w:r>
      <w:hyperlink r:id="rId135">
        <w:r>
          <w:rPr>
            <w:lang w:val="es_ES" w:bidi="es_ES"/>
          </w:rPr>
          <w:rPr>
            <w:color w:val="0000EE"/>
            <w:u w:val="single"/>
          </w:rPr>
          <w:t>12:12</w:t>
        </w:r>
      </w:hyperlink>
      <w:r>
        <w:rPr>
          <w:lang w:val="es_ES" w:bidi="es_ES"/>
        </w:rPr>
        <w:t xml:space="preserve">, </w:t>
      </w:r>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7:8–12:30</w:t>
      </w:r>
      <w:r>
        <w:rPr>
          <w:lang w:val="es_ES" w:bidi="es_ES"/>
        </w:rPr>
      </w:r>
    </w:p>
    <w:p>
      <w:pPr/>
      <w:r>
        <w:rPr>
          <w:lang w:val="es_ES" w:bidi="es_ES"/>
        </w:rPr>
      </w:r>
      <w:r>
        <w:rPr>
          <w:lang w:val="es_ES" w:bidi="es_ES"/>
        </w:rPr>
        <w:t>Esta sección divide los eventos de rescate en dos partes: las plagas (</w:t>
      </w:r>
      <w:hyperlink r:id="rId136">
        <w:r>
          <w:rPr>
            <w:lang w:val="es_ES" w:bidi="es_ES"/>
          </w:rPr>
          <w:rPr>
            <w:color w:val="0000EE"/>
            <w:u w:val="single"/>
          </w:rPr>
          <w:t>7:8–11:10</w:t>
        </w:r>
      </w:hyperlink>
      <w:r>
        <w:rPr>
          <w:lang w:val="es_ES" w:bidi="es_ES"/>
        </w:rPr>
        <w:t>) y la Pascua (</w:t>
      </w:r>
      <w:hyperlink r:id="rId137">
        <w:r>
          <w:rPr>
            <w:lang w:val="es_ES" w:bidi="es_ES"/>
          </w:rPr>
          <w:rPr>
            <w:color w:val="0000EE"/>
            <w:u w:val="single"/>
          </w:rPr>
          <w:t>12:1–30</w:t>
        </w:r>
      </w:hyperlink>
      <w:r>
        <w:rPr>
          <w:lang w:val="es_ES" w:bidi="es_ES"/>
        </w:rPr>
        <w:t xml:space="preserve">). Dios demostró que él es el Señor de la vida y la muerte y nada tiene poder contra él (ver </w:t>
      </w:r>
      <w:hyperlink r:id="rId138">
        <w:r>
          <w:rPr>
            <w:lang w:val="es_ES" w:bidi="es_ES"/>
          </w:rPr>
          <w:rPr>
            <w:color w:val="0000EE"/>
            <w:u w:val="single"/>
          </w:rPr>
          <w:t>Isa 43:13</w:t>
        </w:r>
      </w:hyperlink>
      <w:r>
        <w:rPr>
          <w:lang w:val="es_ES" w:bidi="es_ES"/>
        </w:rPr>
        <w:t>). El Dios de los patriarcas es también el Dios del universo.</w:t>
      </w:r>
      <w:r>
        <w:rPr>
          <w:lang w:val="es_ES" w:bidi="es_ES"/>
        </w:rPr>
      </w:r>
      <w:r>
        <w:rPr>
          <w:lang w:val="es_ES" w:bidi="es_ES"/>
        </w:rPr>
      </w:r>
    </w:p>
    <w:p>
      <w:pPr/>
      <w:r>
        <w:rPr>
          <w:lang w:val="es_ES" w:bidi="es_ES"/>
        </w:rPr>
      </w:r>
    </w:p>
    <w:p>
      <w:pPr>
        <w:pStyle w:val="Heading2"/>
      </w:pPr>
      <w:r>
        <w:rPr>
          <w:lang w:val="es_ES" w:bidi="es_ES"/>
        </w:rPr>
        <w:t>Éxodo 7:9</w:t>
      </w:r>
      <w:r>
        <w:rPr>
          <w:lang w:val="es_ES" w:bidi="es_ES"/>
        </w:rPr>
      </w:r>
    </w:p>
    <w:p>
      <w:pPr>
        <w:pStyle w:val="Heading4"/>
      </w:pPr>
      <w:r>
        <w:rPr>
          <w:b/>
          <w:lang w:val="es_ES" w:bidi="es_ES"/>
        </w:rPr>
        <w:t>Éxodo 7:9.</w:t>
      </w:r>
    </w:p>
    <w:p>
      <w:pPr/>
      <w:r>
        <w:rPr>
          <w:lang w:val="es_ES" w:bidi="es_ES"/>
        </w:rPr>
      </w:r>
      <w:r>
        <w:rPr>
          <w:lang w:val="es_ES" w:bidi="es_ES"/>
        </w:rPr>
        <w:t xml:space="preserve">Serpiente (hebreo </w:t>
      </w:r>
      <w:r>
        <w:rPr>
          <w:i/>
          <w:lang w:val="es_ES" w:bidi="es_ES"/>
        </w:rPr>
        <w:t>tannin</w:t>
      </w:r>
      <w:r>
        <w:rPr>
          <w:lang w:val="es_ES" w:bidi="es_ES"/>
        </w:rPr>
        <w:t xml:space="preserve">) es una palabra diferente a la palabra traducida como “víbora” en </w:t>
      </w:r>
      <w:hyperlink r:id="rId139">
        <w:r>
          <w:rPr>
            <w:lang w:val="es_ES" w:bidi="es_ES"/>
          </w:rPr>
          <w:rPr>
            <w:color w:val="0000EE"/>
            <w:u w:val="single"/>
          </w:rPr>
          <w:t>4:3</w:t>
        </w:r>
      </w:hyperlink>
      <w:r>
        <w:rPr>
          <w:lang w:val="es_ES" w:bidi="es_ES"/>
        </w:rPr>
        <w:t xml:space="preserve">. </w:t>
      </w:r>
      <w:r>
        <w:rPr>
          <w:i/>
          <w:lang w:val="es_ES" w:bidi="es_ES"/>
        </w:rPr>
        <w:t xml:space="preserve">Tannin </w:t>
      </w:r>
      <w:r>
        <w:rPr>
          <w:lang w:val="es_ES" w:bidi="es_ES"/>
        </w:rPr>
        <w:t>a menudo se refiere a un monstruo marino. A menudo se presenta a Egipto como un monstruo marino impotente (</w:t>
      </w:r>
      <w:hyperlink r:id="rId140">
        <w:r>
          <w:rPr>
            <w:lang w:val="es_ES" w:bidi="es_ES"/>
          </w:rPr>
          <w:rPr>
            <w:color w:val="0000EE"/>
            <w:u w:val="single"/>
          </w:rPr>
          <w:t>Is 30:7,</w:t>
        </w:r>
      </w:hyperlink>
      <w:r>
        <w:rPr>
          <w:lang w:val="es_ES" w:bidi="es_ES"/>
        </w:rPr>
        <w:t xml:space="preserve"> </w:t>
      </w:r>
      <w:hyperlink r:id="rId141">
        <w:r>
          <w:rPr>
            <w:lang w:val="es_ES" w:bidi="es_ES"/>
          </w:rPr>
          <w:rPr>
            <w:color w:val="0000EE"/>
            <w:u w:val="single"/>
          </w:rPr>
          <w:t>Ez 29:3</w:t>
        </w:r>
      </w:hyperlink>
      <w:r>
        <w:rPr>
          <w:lang w:val="es_ES" w:bidi="es_ES"/>
        </w:rPr>
        <w:t>). La imagen de una cabeza de cobra estaba en el tocado del faraón.</w:t>
      </w:r>
      <w:r>
        <w:rPr>
          <w:lang w:val="es_ES" w:bidi="es_ES"/>
        </w:rPr>
      </w:r>
      <w:r>
        <w:rPr>
          <w:lang w:val="es_ES" w:bidi="es_ES"/>
        </w:rPr>
      </w:r>
    </w:p>
    <w:p>
      <w:pPr/>
      <w:r>
        <w:rPr>
          <w:lang w:val="es_ES" w:bidi="es_ES"/>
        </w:rPr>
      </w:r>
    </w:p>
    <w:p>
      <w:pPr>
        <w:pStyle w:val="Heading2"/>
      </w:pPr>
      <w:r>
        <w:rPr>
          <w:lang w:val="es_ES" w:bidi="es_ES"/>
        </w:rPr>
        <w:t>Éxodo 7:11</w:t>
      </w:r>
      <w:r>
        <w:rPr>
          <w:lang w:val="es_ES" w:bidi="es_ES"/>
        </w:rPr>
      </w:r>
    </w:p>
    <w:p>
      <w:pPr/>
      <w:r>
        <w:rPr>
          <w:lang w:val="es_ES" w:bidi="es_ES"/>
        </w:rPr>
      </w:r>
      <w:r>
        <w:rPr>
          <w:lang w:val="es_ES" w:bidi="es_ES"/>
        </w:rPr>
        <w:t>"hicieron también lo mismo los hechiceros de Egipto"</w:t>
      </w:r>
      <w:r>
        <w:rPr>
          <w:lang w:val="es_ES" w:bidi="es_ES"/>
        </w:rPr>
        <w:t xml:space="preserve"> (ver también </w:t>
      </w:r>
      <w:hyperlink r:id="rId142">
        <w:r>
          <w:rPr>
            <w:lang w:val="es_ES" w:bidi="es_ES"/>
          </w:rPr>
          <w:rPr>
            <w:color w:val="0000EE"/>
            <w:u w:val="single"/>
          </w:rPr>
          <w:t>7:22</w:t>
        </w:r>
      </w:hyperlink>
      <w:r>
        <w:rPr>
          <w:lang w:val="es_ES" w:bidi="es_ES"/>
        </w:rPr>
        <w:t xml:space="preserve">, </w:t>
      </w:r>
      <w:hyperlink r:id="rId143">
        <w:r>
          <w:rPr>
            <w:lang w:val="es_ES" w:bidi="es_ES"/>
          </w:rPr>
          <w:rPr>
            <w:color w:val="0000EE"/>
            <w:u w:val="single"/>
          </w:rPr>
          <w:t>8:7</w:t>
        </w:r>
      </w:hyperlink>
      <w:r>
        <w:rPr>
          <w:lang w:val="es_ES" w:bidi="es_ES"/>
        </w:rPr>
        <w:t>): Aunque podría haber estado involucrado poder demoníaco, también es posible que se estuviera practicando algún truco. Cuando no pudieron reproducir la plaga de mosquitos, declararon que era “el dedo de Dios” (</w:t>
      </w:r>
      <w:hyperlink r:id="rId144">
        <w:r>
          <w:rPr>
            <w:lang w:val="es_ES" w:bidi="es_ES"/>
          </w:rPr>
          <w:rPr>
            <w:color w:val="0000EE"/>
            <w:u w:val="single"/>
          </w:rPr>
          <w:t>8:19</w:t>
        </w:r>
      </w:hyperlink>
      <w:r>
        <w:rPr>
          <w:lang w:val="es_ES" w:bidi="es_ES"/>
        </w:rPr>
        <w:t xml:space="preserve">), indicando que sus propias acciones no eran una manifestación del poder divino. Aunque los magos egipcios no son identificados por nombre, la tradición les da los nombres de Janes y Jambres (ver </w:t>
      </w:r>
      <w:hyperlink r:id="rId145">
        <w:r>
          <w:rPr>
            <w:lang w:val="es_ES" w:bidi="es_ES"/>
          </w:rPr>
          <w:rPr>
            <w:color w:val="0000EE"/>
            <w:u w:val="single"/>
          </w:rPr>
          <w:t>2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7:14</w:t>
      </w:r>
      <w:r>
        <w:rPr>
          <w:lang w:val="es_ES" w:bidi="es_ES"/>
        </w:rPr>
      </w:r>
    </w:p>
    <w:p>
      <w:pPr/>
      <w:r>
        <w:rPr>
          <w:lang w:val="es_ES" w:bidi="es_ES"/>
        </w:rPr>
      </w:r>
      <w:r>
        <w:rPr>
          <w:lang w:val="es_ES" w:bidi="es_ES"/>
        </w:rPr>
        <w:t>Ver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r>
        <w:rPr>
          <w:lang w:val="es_ES" w:bidi="es_ES"/>
        </w:rPr>
      </w:r>
      <w:r>
        <w:rPr>
          <w:lang w:val="es_ES" w:bidi="es_ES"/>
        </w:rPr>
        <w:t>La primera plaga fue la plaga sobre el Nilo, cuando todo el río se convirtió en sangre (</w:t>
      </w:r>
      <w:hyperlink r:id="rId146">
        <w:r>
          <w:rPr>
            <w:lang w:val="es_ES" w:bidi="es_ES"/>
          </w:rPr>
          <w:rPr>
            <w:color w:val="0000EE"/>
            <w:u w:val="single"/>
          </w:rPr>
          <w:t>7:20</w:t>
        </w:r>
      </w:hyperlink>
      <w:r>
        <w:rPr>
          <w:lang w:val="es_ES" w:bidi="es_ES"/>
        </w:rPr>
        <w:t>). Los egipcios entendieron correctamente que sin el Nilo no habría vida en Egipto. Adoraban al Nilo como la Madre de Egipto, pero Dios mostró que él es el que da o quita la vida.</w:t>
      </w:r>
      <w:r>
        <w:rPr>
          <w:lang w:val="es_ES" w:bidi="es_ES"/>
        </w:rPr>
      </w:r>
      <w:r>
        <w:rPr>
          <w:lang w:val="es_ES" w:bidi="es_ES"/>
        </w:rPr>
      </w:r>
    </w:p>
    <w:p>
      <w:pPr/>
      <w:r>
        <w:rPr>
          <w:lang w:val="es_ES" w:bidi="es_ES"/>
        </w:rPr>
      </w:r>
    </w:p>
    <w:p>
      <w:pPr>
        <w:pStyle w:val="Heading2"/>
      </w:pPr>
      <w:r>
        <w:rPr>
          <w:lang w:val="es_ES" w:bidi="es_ES"/>
        </w:rPr>
        <w:t>Éxodo 7:22</w:t>
      </w:r>
      <w:r>
        <w:rPr>
          <w:lang w:val="es_ES" w:bidi="es_ES"/>
        </w:rPr>
      </w:r>
    </w:p>
    <w:p>
      <w:pPr/>
      <w:r>
        <w:rPr>
          <w:lang w:val="es_ES" w:bidi="es_ES"/>
        </w:rPr>
      </w:r>
      <w:r>
        <w:rPr>
          <w:lang w:val="es_ES" w:bidi="es_ES"/>
        </w:rPr>
        <w:t>Los sacerdotes egipcios no hicieron nada tan extenso como lo que hicieron Moisés y Aarón, pero el faraón no quería creer, así que le bastó la cosa más pequeña para justificar su incredulidad.</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r>
        <w:rPr>
          <w:lang w:val="es_ES" w:bidi="es_ES"/>
        </w:rPr>
      </w:r>
      <w:r>
        <w:rPr>
          <w:lang w:val="es_ES" w:bidi="es_ES"/>
        </w:rPr>
        <w:t>La segunda plaga fue la plaga de ranas (</w:t>
      </w:r>
      <w:hyperlink r:id="rId147">
        <w:r>
          <w:rPr>
            <w:lang w:val="es_ES" w:bidi="es_ES"/>
          </w:rPr>
          <w:rPr>
            <w:color w:val="0000EE"/>
            <w:u w:val="single"/>
          </w:rPr>
          <w:t>8:2</w:t>
        </w:r>
      </w:hyperlink>
      <w:r>
        <w:rPr>
          <w:lang w:val="es_ES" w:bidi="es_ES"/>
        </w:rP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Pr>
          <w:lang w:val="es_ES" w:bidi="es_ES"/>
        </w:rPr>
      </w:r>
      <w:r>
        <w:rPr>
          <w:lang w:val="es_ES" w:bidi="es_ES"/>
        </w:rPr>
      </w:r>
    </w:p>
    <w:p>
      <w:pPr/>
      <w:r>
        <w:rPr>
          <w:lang w:val="es_ES" w:bidi="es_ES"/>
        </w:rPr>
      </w:r>
    </w:p>
    <w:p>
      <w:pPr>
        <w:pStyle w:val="Heading2"/>
      </w:pPr>
      <w:r>
        <w:rPr>
          <w:lang w:val="es_ES" w:bidi="es_ES"/>
        </w:rPr>
        <w:t>Éxodo 8:7–8</w:t>
      </w:r>
      <w:r>
        <w:rPr>
          <w:lang w:val="es_ES" w:bidi="es_ES"/>
        </w:rPr>
      </w:r>
    </w:p>
    <w:p>
      <w:pPr/>
      <w:r>
        <w:rPr>
          <w:lang w:val="es_ES" w:bidi="es_ES"/>
        </w:rPr>
      </w:r>
      <w:r>
        <w:rPr>
          <w:lang w:val="es_ES" w:bidi="es_ES"/>
        </w:rPr>
        <w:t>Los magos pudieron duplicar la plaga en cierto sentido, pero el faraón no les pidió que libraran la tierra de las ranas. En cambio, rogó a Moisés que pidiera a Dios que las quitara. Ya sabía dónde estaba el verdadero poder.</w:t>
      </w:r>
      <w:r>
        <w:rPr>
          <w:lang w:val="es_ES" w:bidi="es_ES"/>
        </w:rPr>
      </w:r>
      <w:r>
        <w:rPr>
          <w:lang w:val="es_ES" w:bidi="es_ES"/>
        </w:rPr>
      </w:r>
    </w:p>
    <w:p>
      <w:pPr/>
      <w:r>
        <w:rPr>
          <w:lang w:val="es_ES" w:bidi="es_ES"/>
        </w:rPr>
      </w:r>
    </w:p>
    <w:p>
      <w:pPr>
        <w:pStyle w:val="Heading2"/>
      </w:pPr>
      <w:r>
        <w:rPr>
          <w:lang w:val="es_ES" w:bidi="es_ES"/>
        </w:rPr>
        <w:t>Éxodo 8:9</w:t>
      </w:r>
      <w:r>
        <w:rPr>
          <w:lang w:val="es_ES" w:bidi="es_ES"/>
        </w:rPr>
      </w:r>
    </w:p>
    <w:p>
      <w:pPr/>
      <w:r>
        <w:rPr>
          <w:lang w:val="es_ES" w:bidi="es_ES"/>
        </w:rPr>
      </w:r>
      <w:r>
        <w:rPr>
          <w:lang w:val="es_ES" w:bidi="es_ES"/>
        </w:rPr>
        <w:t>En este caso, la evidencia del poder de Dios no estaba en el evento en sí, sino en el momento. Dios podía mantener a las ranas vivas o podía terminar con sus vidas. El faraón solo necesitaba decir cuándo.</w:t>
      </w:r>
      <w:r>
        <w:rPr>
          <w:lang w:val="es_ES" w:bidi="es_ES"/>
        </w:rPr>
      </w:r>
      <w:r>
        <w:rPr>
          <w:lang w:val="es_ES" w:bidi="es_ES"/>
        </w:rPr>
      </w:r>
    </w:p>
    <w:p>
      <w:pPr/>
      <w:r>
        <w:rPr>
          <w:lang w:val="es_ES" w:bidi="es_ES"/>
        </w:rPr>
      </w:r>
    </w:p>
    <w:p>
      <w:pPr>
        <w:pStyle w:val="Heading2"/>
      </w:pPr>
      <w:r>
        <w:rPr>
          <w:lang w:val="es_ES" w:bidi="es_ES"/>
        </w:rPr>
        <w:t>Éxodo 8:10</w:t>
      </w:r>
      <w:r>
        <w:rPr>
          <w:lang w:val="es_ES" w:bidi="es_ES"/>
        </w:rPr>
      </w:r>
    </w:p>
    <w:p>
      <w:pPr/>
      <w:r>
        <w:rPr>
          <w:lang w:val="es_ES" w:bidi="es_ES"/>
        </w:rPr>
      </w:r>
      <w:r>
        <w:rPr>
          <w:lang w:val="es_ES" w:bidi="es_ES"/>
        </w:rPr>
        <w:t>"para que conozcas que no hay como Jehová nuestro Dios"</w:t>
      </w:r>
      <w:r>
        <w:rPr>
          <w:lang w:val="es_ES" w:bidi="es_ES"/>
        </w:rPr>
        <w:t xml:space="preserve">: Una vez más se destaca el tema (ver </w:t>
      </w:r>
      <w:hyperlink r:id="rId103">
        <w:r>
          <w:rPr>
            <w:lang w:val="es_ES" w:bidi="es_ES"/>
          </w:rPr>
          <w:rPr>
            <w:color w:val="0000EE"/>
            <w:u w:val="single"/>
          </w:rPr>
          <w:t>7:17</w:t>
        </w:r>
      </w:hyperlink>
      <w:r>
        <w:rPr>
          <w:lang w:val="es_ES" w:bidi="es_ES"/>
        </w:rPr>
        <w:t>). Estos eventos no se trataban principalmente de rescate, sino de la naturaleza de la realidad. ¿Quién estaba rescatando a estas personas: uno de los dioses, o el único Dios verdadero, el Señor?</w:t>
      </w:r>
      <w:r>
        <w:rPr>
          <w:lang w:val="es_ES" w:bidi="es_ES"/>
        </w:rPr>
      </w:r>
      <w:r>
        <w:rPr>
          <w:lang w:val="es_ES" w:bidi="es_ES"/>
        </w:rPr>
      </w:r>
    </w:p>
    <w:p>
      <w:pPr/>
      <w:r>
        <w:rPr>
          <w:lang w:val="es_ES" w:bidi="es_ES"/>
        </w:rPr>
      </w:r>
    </w:p>
    <w:p>
      <w:pPr>
        <w:pStyle w:val="Heading2"/>
      </w:pPr>
      <w:r>
        <w:rPr>
          <w:lang w:val="es_ES" w:bidi="es_ES"/>
        </w:rPr>
        <w:t>Éxodo 8:13</w:t>
      </w:r>
      <w:r>
        <w:rPr>
          <w:lang w:val="es_ES" w:bidi="es_ES"/>
        </w:rPr>
      </w:r>
    </w:p>
    <w:p>
      <w:pPr/>
      <w:r>
        <w:rPr>
          <w:lang w:val="es_ES" w:bidi="es_ES"/>
        </w:rPr>
      </w:r>
      <w:r>
        <w:rPr>
          <w:b/>
          <w:vertAlign w:val="superscript"/>
          <w:lang w:val="es_ES" w:bidi="es_ES"/>
        </w:rPr>
        <w:t xml:space="preserve"> "</w:t>
      </w:r>
      <w:r>
        <w:rPr>
          <w:lang w:val="es_ES" w:bidi="es_ES"/>
        </w:rPr>
        <w:t>E hizo Jehová conforme a la palabra de Moisés"</w:t>
      </w:r>
      <w:r>
        <w:rPr>
          <w:lang w:val="es_ES" w:bidi="es_ES"/>
        </w:rPr>
        <w:t xml:space="preserve">: Moisés predijo que la plaga se detendría al día siguiente, Dios predijo que el faraón se negaría a escuchar (ver </w:t>
      </w:r>
      <w:hyperlink r:id="rId148">
        <w:r>
          <w:rPr>
            <w:lang w:val="es_ES" w:bidi="es_ES"/>
          </w:rPr>
          <w:rPr>
            <w:color w:val="0000EE"/>
            <w:u w:val="single"/>
          </w:rPr>
          <w:t>8:15</w:t>
        </w:r>
      </w:hyperlink>
      <w:r>
        <w:rPr>
          <w:lang w:val="es_ES" w:bidi="es_ES"/>
        </w:rPr>
        <w:t>). El elemento de predicción es central en la soberanía de Dios. Dios ve y controla el futuro, él es el Señor.</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r>
        <w:rPr>
          <w:lang w:val="es_ES" w:bidi="es_ES"/>
        </w:rPr>
      </w:r>
      <w:r>
        <w:rPr>
          <w:lang w:val="es_ES" w:bidi="es_ES"/>
        </w:rP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Pr>
          <w:lang w:val="es_ES" w:bidi="es_ES"/>
        </w:rPr>
      </w:r>
      <w:r>
        <w:rPr>
          <w:lang w:val="es_ES" w:bidi="es_ES"/>
        </w:rPr>
      </w:r>
    </w:p>
    <w:p>
      <w:pPr/>
      <w:r>
        <w:rPr>
          <w:lang w:val="es_ES" w:bidi="es_ES"/>
        </w:rPr>
      </w:r>
    </w:p>
    <w:p>
      <w:pPr>
        <w:pStyle w:val="Heading2"/>
      </w:pPr>
      <w:r>
        <w:rPr>
          <w:lang w:val="es_ES" w:bidi="es_ES"/>
        </w:rPr>
        <w:t>Éxodo 8:19</w:t>
      </w:r>
      <w:r>
        <w:rPr>
          <w:lang w:val="es_ES" w:bidi="es_ES"/>
        </w:rPr>
      </w:r>
    </w:p>
    <w:p>
      <w:pPr/>
      <w:r>
        <w:rPr>
          <w:lang w:val="es_ES" w:bidi="es_ES"/>
        </w:rPr>
      </w:r>
      <w:r>
        <w:rPr>
          <w:lang w:val="es_ES" w:bidi="es_ES"/>
        </w:rPr>
        <w:t>"Dedo de Dios es este":</w:t>
      </w:r>
      <w:r>
        <w:rPr>
          <w:lang w:val="es_ES" w:bidi="es_ES"/>
        </w:rPr>
        <w:t xml:space="preserve"> Ver </w:t>
      </w:r>
      <w:r>
        <w:rPr>
          <w:lang w:val="es_ES" w:bidi="es_ES"/>
        </w:rPr>
        <w:t>nota de estudio sobre 7:11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r>
        <w:rPr>
          <w:lang w:val="es_ES" w:bidi="es_ES"/>
        </w:rPr>
      </w:r>
      <w:r>
        <w:rPr>
          <w:lang w:val="es_ES" w:bidi="es_ES"/>
        </w:rP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hyperlink r:id="rId105">
        <w:r>
          <w:rPr>
            <w:lang w:val="es_ES" w:bidi="es_ES"/>
          </w:rPr>
          <w:rPr>
            <w:color w:val="0000EE"/>
            <w:u w:val="single"/>
          </w:rPr>
          <w:t>8:22</w:t>
        </w:r>
      </w:hyperlink>
      <w:r>
        <w:rPr>
          <w:lang w:val="es_ES" w:bidi="es_ES"/>
        </w:rPr>
        <w:t>), el área del delta noreste donde vivían los hebreos. El poder milagroso de Dios se veía claramente en su capacidad para infestar un área mientras perdonaba otra a voluntad.</w:t>
      </w:r>
      <w:r>
        <w:rPr>
          <w:lang w:val="es_ES" w:bidi="es_ES"/>
        </w:rPr>
      </w:r>
      <w:r>
        <w:rPr>
          <w:lang w:val="es_ES" w:bidi="es_ES"/>
        </w:rPr>
      </w:r>
    </w:p>
    <w:p>
      <w:pPr/>
      <w:r>
        <w:rPr>
          <w:lang w:val="es_ES" w:bidi="es_ES"/>
        </w:rPr>
      </w:r>
    </w:p>
    <w:p>
      <w:pPr>
        <w:pStyle w:val="Heading2"/>
      </w:pPr>
      <w:r>
        <w:rPr>
          <w:lang w:val="es_ES" w:bidi="es_ES"/>
        </w:rPr>
        <w:t>Éxodo 8:25</w:t>
      </w:r>
      <w:r>
        <w:rPr>
          <w:lang w:val="es_ES" w:bidi="es_ES"/>
        </w:rPr>
      </w:r>
    </w:p>
    <w:p>
      <w:pPr/>
      <w:r>
        <w:rPr>
          <w:lang w:val="es_ES" w:bidi="es_ES"/>
        </w:rPr>
      </w:r>
      <w:r>
        <w:rPr>
          <w:lang w:val="es_ES" w:bidi="es_ES"/>
        </w:rPr>
        <w:t>El faraón intentó negociar con Dios. Quería obedecer parcialmente mientras mantenía el control. Santiago dice de tales personas: “Su lealtad está dividida entre Dios y el mundo” (</w:t>
      </w:r>
      <w:hyperlink r:id="rId149">
        <w:r>
          <w:rPr>
            <w:lang w:val="es_ES" w:bidi="es_ES"/>
          </w:rPr>
          <w:rPr>
            <w:color w:val="0000EE"/>
            <w:u w:val="single"/>
          </w:rPr>
          <w:t>St 1:8</w:t>
        </w:r>
      </w:hyperlink>
      <w:r>
        <w:rPr>
          <w:lang w:val="es_ES" w:bidi="es_ES"/>
        </w:rPr>
        <w:t>), y tal persona no puede recibir nada del Señor.</w:t>
      </w:r>
      <w:r>
        <w:rPr>
          <w:lang w:val="es_ES" w:bidi="es_ES"/>
        </w:rPr>
      </w:r>
      <w:r>
        <w:rPr>
          <w:lang w:val="es_ES" w:bidi="es_ES"/>
        </w:rPr>
      </w:r>
    </w:p>
    <w:p>
      <w:pPr/>
      <w:r>
        <w:rPr>
          <w:lang w:val="es_ES" w:bidi="es_ES"/>
        </w:rPr>
      </w:r>
    </w:p>
    <w:p>
      <w:pPr>
        <w:pStyle w:val="Heading2"/>
      </w:pPr>
      <w:r>
        <w:rPr>
          <w:lang w:val="es_ES" w:bidi="es_ES"/>
        </w:rPr>
        <w:t>Éxodo 8:26–27</w:t>
      </w:r>
      <w:r>
        <w:rPr>
          <w:lang w:val="es_ES" w:bidi="es_ES"/>
        </w:rPr>
      </w:r>
    </w:p>
    <w:p>
      <w:pPr/>
      <w:r>
        <w:rPr>
          <w:lang w:val="es_ES" w:bidi="es_ES"/>
        </w:rPr>
      </w:r>
      <w:r>
        <w:rPr>
          <w:lang w:val="es_ES" w:bidi="es_ES"/>
        </w:rPr>
        <w:t xml:space="preserve">Moisés señaló la imposibilidad de lo que el faraón estaba pidiendo debido a los propios prejuicios de los egipcios: consideraban a todos los semitas como incultos y groseros (ver </w:t>
      </w:r>
      <w:hyperlink r:id="rId150">
        <w:r>
          <w:rPr>
            <w:lang w:val="es_ES" w:bidi="es_ES"/>
          </w:rPr>
          <w:rPr>
            <w:color w:val="0000EE"/>
            <w:u w:val="single"/>
          </w:rPr>
          <w:t>Gen 43:32</w:t>
        </w:r>
      </w:hyperlink>
      <w:r>
        <w:rPr>
          <w:lang w:val="es_ES" w:bidi="es_ES"/>
        </w:rPr>
        <w:t xml:space="preserve">). Los hebreos estaban saliendo de Egipto para adorar a Dios (ver, por ejemplo, </w:t>
      </w:r>
      <w:hyperlink r:id="rId151">
        <w:r>
          <w:rPr>
            <w:lang w:val="es_ES" w:bidi="es_ES"/>
          </w:rPr>
          <w:rPr>
            <w:color w:val="0000EE"/>
            <w:u w:val="single"/>
          </w:rPr>
          <w:t>Éxodo 5:1</w:t>
        </w:r>
      </w:hyperlink>
      <w:r>
        <w:rPr>
          <w:lang w:val="es_ES" w:bidi="es_ES"/>
        </w:rPr>
        <w:t xml:space="preserve">, </w:t>
      </w:r>
      <w:hyperlink r:id="rId152">
        <w:r>
          <w:rPr>
            <w:lang w:val="es_ES" w:bidi="es_ES"/>
          </w:rPr>
          <w:rPr>
            <w:color w:val="0000EE"/>
            <w:u w:val="single"/>
          </w:rPr>
          <w:t>7:16</w:t>
        </w:r>
      </w:hyperlink>
      <w:r>
        <w:rPr>
          <w:lang w:val="es_ES" w:bidi="es_ES"/>
        </w:rPr>
        <w:t xml:space="preserve">, </w:t>
      </w:r>
      <w:hyperlink r:id="rId153">
        <w:r>
          <w:rPr>
            <w:lang w:val="es_ES" w:bidi="es_ES"/>
          </w:rPr>
          <w:rPr>
            <w:color w:val="0000EE"/>
            <w:u w:val="single"/>
          </w:rPr>
          <w:t>8:1</w:t>
        </w:r>
      </w:hyperlink>
      <w:r>
        <w:rPr>
          <w:lang w:val="es_ES" w:bidi="es_ES"/>
        </w:rPr>
        <w:t xml:space="preserve">, </w:t>
      </w:r>
      <w:hyperlink r:id="rId154">
        <w:r>
          <w:rPr>
            <w:lang w:val="es_ES" w:bidi="es_ES"/>
          </w:rPr>
          <w:rPr>
            <w:color w:val="0000EE"/>
            <w:u w:val="single"/>
          </w:rPr>
          <w:t>20</w:t>
        </w:r>
      </w:hyperlink>
      <w:r>
        <w:rPr>
          <w:lang w:val="es_ES" w:bidi="es_ES"/>
        </w:rPr>
        <w:t>). El propósito de Dios para el Éxodo era guiar a su pueblo a una relación adecuada con él.</w:t>
      </w:r>
      <w:r>
        <w:rPr>
          <w:lang w:val="es_ES" w:bidi="es_ES"/>
        </w:rPr>
      </w:r>
      <w:r>
        <w:rPr>
          <w:lang w:val="es_ES" w:bidi="es_ES"/>
        </w:rPr>
      </w:r>
    </w:p>
    <w:p>
      <w:pPr/>
      <w:r>
        <w:rPr>
          <w:lang w:val="es_ES" w:bidi="es_ES"/>
        </w:rPr>
      </w:r>
    </w:p>
    <w:p>
      <w:pPr>
        <w:pStyle w:val="Heading2"/>
      </w:pPr>
      <w:r>
        <w:rPr>
          <w:lang w:val="es_ES" w:bidi="es_ES"/>
        </w:rPr>
        <w:t>Éxodo 8:29–30</w:t>
      </w:r>
      <w:r>
        <w:rPr>
          <w:lang w:val="es_ES" w:bidi="es_ES"/>
        </w:rPr>
      </w:r>
    </w:p>
    <w:p>
      <w:pPr/>
      <w:r>
        <w:rPr>
          <w:lang w:val="es_ES" w:bidi="es_ES"/>
        </w:rPr>
      </w:r>
      <w:r>
        <w:rPr>
          <w:lang w:val="es_ES" w:bidi="es_ES"/>
        </w:rPr>
        <w:t xml:space="preserve">"rogaré": Moisés estaba aprendiendo el papel de intercesor que sería una parte importante de su vida en los años futuros (ver, por ejemplo, </w:t>
      </w:r>
      <w:hyperlink r:id="rId155">
        <w:r>
          <w:rPr>
            <w:lang w:val="es_ES" w:bidi="es_ES"/>
          </w:rPr>
          <w:rPr>
            <w:color w:val="0000EE"/>
            <w:u w:val="single"/>
          </w:rPr>
          <w:t>32:11–13</w:t>
        </w:r>
      </w:hyperlink>
      <w:r>
        <w:rPr>
          <w:lang w:val="es_ES" w:bidi="es_ES"/>
        </w:rPr>
        <w:t xml:space="preserve">, </w:t>
      </w:r>
      <w:hyperlink r:id="rId156">
        <w:r>
          <w:rPr>
            <w:lang w:val="es_ES" w:bidi="es_ES"/>
          </w:rPr>
          <w:rPr>
            <w:color w:val="0000EE"/>
            <w:u w:val="single"/>
          </w:rPr>
          <w:t>30–32</w:t>
        </w:r>
      </w:hyperlink>
      <w:r>
        <w:rPr>
          <w:lang w:val="es_ES" w:bidi="es_ES"/>
        </w:rPr>
        <w:t xml:space="preserve">, </w:t>
      </w:r>
      <w:hyperlink r:id="rId157">
        <w:r>
          <w:rPr>
            <w:lang w:val="es_ES" w:bidi="es_ES"/>
          </w:rPr>
          <w:rPr>
            <w:color w:val="0000EE"/>
            <w:u w:val="single"/>
          </w:rPr>
          <w:t>Nm 14:13–19</w:t>
        </w:r>
      </w:hyperlink>
      <w:r>
        <w:rPr>
          <w:lang w:val="es_ES" w:bidi="es_ES"/>
        </w:rPr>
        <w:t>). Debió haber sido cada vez más tentador dejar que los egipcios continuaran experimentando los resultados de la terquedad de su rey, pero Moisés estaba dispuesto a suplicar a Dios que no los dejara en un estado permanente de dolor y angustia.</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r>
        <w:rPr>
          <w:lang w:val="es_ES" w:bidi="es_ES"/>
        </w:rPr>
      </w:r>
      <w:r>
        <w:rPr>
          <w:lang w:val="es_ES" w:bidi="es_ES"/>
        </w:rPr>
        <w:t>La quinta plaga fue contra el ganado. Al igual que con la retención de moscas del área donde vivían los hebreos (</w:t>
      </w:r>
      <w:hyperlink r:id="rId158">
        <w:r>
          <w:rPr>
            <w:lang w:val="es_ES" w:bidi="es_ES"/>
          </w:rPr>
          <w:rPr>
            <w:color w:val="0000EE"/>
            <w:u w:val="single"/>
          </w:rPr>
          <w:t>8:22–23</w:t>
        </w:r>
      </w:hyperlink>
      <w:r>
        <w:rPr>
          <w:lang w:val="es_ES" w:bidi="es_ES"/>
        </w:rPr>
        <w:t>), la distinción entre el ganado de los israelitas y el de los egipcios (</w:t>
      </w:r>
      <w:hyperlink r:id="rId159">
        <w:r>
          <w:rPr>
            <w:lang w:val="es_ES" w:bidi="es_ES"/>
          </w:rPr>
          <w:rPr>
            <w:color w:val="0000EE"/>
            <w:u w:val="single"/>
          </w:rPr>
          <w:t>9:4</w:t>
        </w:r>
      </w:hyperlink>
      <w:r>
        <w:rPr>
          <w:lang w:val="es_ES" w:bidi="es_ES"/>
        </w:rP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Pr>
          <w:lang w:val="es_ES" w:bidi="es_ES"/>
        </w:rPr>
      </w:r>
      <w:r>
        <w:rPr>
          <w:lang w:val="es_ES" w:bidi="es_ES"/>
        </w:rPr>
      </w:r>
    </w:p>
    <w:p>
      <w:pPr/>
      <w:r>
        <w:rPr>
          <w:lang w:val="es_ES" w:bidi="es_ES"/>
        </w:rPr>
      </w:r>
    </w:p>
    <w:p>
      <w:pPr>
        <w:pStyle w:val="Heading2"/>
      </w:pPr>
      <w:r>
        <w:rPr>
          <w:lang w:val="es_ES" w:bidi="es_ES"/>
        </w:rPr>
        <w:t>Éxodo 9:3</w:t>
      </w:r>
      <w:r>
        <w:rPr>
          <w:lang w:val="es_ES" w:bidi="es_ES"/>
        </w:rPr>
      </w:r>
    </w:p>
    <w:p>
      <w:pPr/>
      <w:r>
        <w:rPr>
          <w:lang w:val="es_ES" w:bidi="es_ES"/>
        </w:rPr>
      </w:r>
      <w:r>
        <w:rPr>
          <w:lang w:val="es_ES" w:bidi="es_ES"/>
        </w:rPr>
        <w:t xml:space="preserve">"Tus ganados" se refiere específicamente a los animales de campo. Otros animales tendrían forúnculos infligidos en la siguiente plaga. El término "todos" (también en </w:t>
      </w:r>
      <w:hyperlink r:id="rId160">
        <w:r>
          <w:rPr>
            <w:lang w:val="es_ES" w:bidi="es_ES"/>
          </w:rPr>
          <w:rPr>
            <w:color w:val="0000EE"/>
            <w:u w:val="single"/>
          </w:rPr>
          <w:t>9:6</w:t>
        </w:r>
      </w:hyperlink>
      <w:r>
        <w:rPr>
          <w:lang w:val="es_ES" w:bidi="es_ES"/>
        </w:rPr>
        <w:t>) no es absoluto, no significa que cada animal de ganado fue muerto. Todavía quedaban algunos para proteger del granizo de la séptima plaga (</w:t>
      </w:r>
      <w:hyperlink r:id="rId16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9:5–6</w:t>
      </w:r>
      <w:r>
        <w:rPr>
          <w:lang w:val="es_ES" w:bidi="es_ES"/>
        </w:rPr>
      </w:r>
    </w:p>
    <w:p>
      <w:pPr/>
      <w:r>
        <w:rPr>
          <w:lang w:val="es_ES" w:bidi="es_ES"/>
        </w:rPr>
      </w:r>
      <w:r>
        <w:rPr>
          <w:lang w:val="es_ES" w:bidi="es_ES"/>
        </w:rPr>
        <w:t>La predicción nuevamente jugó un papel importante. Estos eventos estaban siendo dirigidos por aquel que es soberano sobre todo lo que sucede.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r>
        <w:rPr>
          <w:lang w:val="es_ES" w:bidi="es_ES"/>
        </w:rPr>
      </w:r>
      <w:r>
        <w:rPr>
          <w:lang w:val="es_ES" w:bidi="es_ES"/>
        </w:rPr>
        <w:t>La sexta plaga trajo llagas purulentas en humanos y animales. En este punto, los magos, lejos de poder duplicar la señal, no pudieron salvarse de ella. Su derrota fue total.</w:t>
      </w:r>
      <w:r>
        <w:rPr>
          <w:lang w:val="es_ES" w:bidi="es_ES"/>
        </w:rPr>
      </w:r>
      <w:r>
        <w:rPr>
          <w:lang w:val="es_ES" w:bidi="es_ES"/>
        </w:rPr>
      </w:r>
    </w:p>
    <w:p>
      <w:pPr/>
      <w:r>
        <w:rPr>
          <w:lang w:val="es_ES" w:bidi="es_ES"/>
        </w:rPr>
      </w:r>
    </w:p>
    <w:p>
      <w:pPr>
        <w:pStyle w:val="Heading2"/>
      </w:pPr>
      <w:r>
        <w:rPr>
          <w:lang w:val="es_ES" w:bidi="es_ES"/>
        </w:rPr>
        <w:t>Éxodo 9:12</w:t>
      </w:r>
      <w:r>
        <w:rPr>
          <w:lang w:val="es_ES" w:bidi="es_ES"/>
        </w:rPr>
      </w:r>
    </w:p>
    <w:p>
      <w:pPr/>
      <w:r>
        <w:rPr>
          <w:lang w:val="es_ES" w:bidi="es_ES"/>
        </w:rPr>
      </w:r>
      <w:r>
        <w:rPr>
          <w:lang w:val="es_ES" w:bidi="es_ES"/>
        </w:rPr>
        <w:t>Las plagas cinco y seis aparentemente se disiparon por sí solas, ya que no hubo súplica por parte del faraón para ponerles fin.</w:t>
      </w:r>
      <w:r>
        <w:rPr>
          <w:lang w:val="es_ES" w:bidi="es_ES"/>
        </w:rPr>
      </w:r>
      <w:r>
        <w:rPr>
          <w:lang w:val="es_ES" w:bidi="es_ES"/>
        </w:rPr>
      </w:r>
    </w:p>
    <w:p>
      <w:pPr/>
      <w:r>
        <w:rPr>
          <w:lang w:val="es_ES" w:bidi="es_ES"/>
        </w:rPr>
      </w:r>
    </w:p>
    <w:p>
      <w:pPr>
        <w:pStyle w:val="Heading2"/>
      </w:pPr>
      <w:r>
        <w:rPr>
          <w:lang w:val="es_ES" w:bidi="es_ES"/>
        </w:rPr>
        <w:t>Éxodo 9:13–33</w:t>
      </w:r>
      <w:r>
        <w:rPr>
          <w:lang w:val="es_ES" w:bidi="es_ES"/>
        </w:rPr>
      </w:r>
    </w:p>
    <w:p>
      <w:pPr/>
      <w:r>
        <w:rPr>
          <w:lang w:val="es_ES" w:bidi="es_ES"/>
        </w:rPr>
      </w:r>
      <w:r>
        <w:rPr>
          <w:lang w:val="es_ES" w:bidi="es_ES"/>
        </w:rPr>
        <w:t>La séptima plaga fue una tormenta de granizo (</w:t>
      </w:r>
      <w:hyperlink r:id="rId162">
        <w:r>
          <w:rPr>
            <w:lang w:val="es_ES" w:bidi="es_ES"/>
          </w:rPr>
          <w:rPr>
            <w:color w:val="0000EE"/>
            <w:u w:val="single"/>
          </w:rPr>
          <w:t>9:18</w:t>
        </w:r>
      </w:hyperlink>
      <w:r>
        <w:rPr>
          <w:lang w:val="es_ES" w:bidi="es_ES"/>
        </w:rP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hyperlink r:id="rId163">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9:14–17</w:t>
      </w:r>
      <w:r>
        <w:rPr>
          <w:lang w:val="es_ES" w:bidi="es_ES"/>
        </w:rPr>
      </w:r>
    </w:p>
    <w:p>
      <w:pPr/>
      <w:r>
        <w:rPr>
          <w:lang w:val="es_ES" w:bidi="es_ES"/>
        </w:rPr>
      </w:r>
      <w:r>
        <w:rPr>
          <w:lang w:val="es_ES" w:bidi="es_ES"/>
        </w:rPr>
        <w:t>Dios le explicó el propósito de las plagas al faraón: Eran reveladoras, diseñadas para demostrar (especialmente al faraón) que no hay nadie como Él en toda la tierra (</w:t>
      </w:r>
      <w:hyperlink r:id="rId164">
        <w:r>
          <w:rPr>
            <w:lang w:val="es_ES" w:bidi="es_ES"/>
          </w:rPr>
          <w:rPr>
            <w:color w:val="0000EE"/>
            <w:u w:val="single"/>
          </w:rPr>
          <w:t>9:14</w:t>
        </w:r>
      </w:hyperlink>
      <w:r>
        <w:rPr>
          <w:lang w:val="es_ES" w:bidi="es_ES"/>
        </w:rPr>
        <w:t xml:space="preserve">, ver también </w:t>
      </w:r>
      <w:hyperlink r:id="rId165">
        <w:r>
          <w:rPr>
            <w:lang w:val="es_ES" w:bidi="es_ES"/>
          </w:rPr>
          <w:rPr>
            <w:color w:val="0000EE"/>
            <w:u w:val="single"/>
          </w:rPr>
          <w:t>Is 46:9</w:t>
        </w:r>
      </w:hyperlink>
      <w:r>
        <w:rPr>
          <w:lang w:val="es_ES" w:bidi="es_ES"/>
        </w:rPr>
        <w:t xml:space="preserve">; </w:t>
      </w:r>
      <w:hyperlink r:id="rId166">
        <w:r>
          <w:rPr>
            <w:lang w:val="es_ES" w:bidi="es_ES"/>
          </w:rPr>
          <w:rPr>
            <w:color w:val="0000EE"/>
            <w:u w:val="single"/>
          </w:rPr>
          <w:t>Jr 10:6–7</w:t>
        </w:r>
      </w:hyperlink>
      <w:r>
        <w:rPr>
          <w:lang w:val="es_ES" w:bidi="es_ES"/>
        </w:rPr>
        <w:t>). Dios no había destruido al faraón y Egipto de un solo golpe, como podría haberlo hecho. Más bien, los había perdonado (</w:t>
      </w:r>
      <w:hyperlink r:id="rId167">
        <w:r>
          <w:rPr>
            <w:lang w:val="es_ES" w:bidi="es_ES"/>
          </w:rPr>
          <w:rPr>
            <w:color w:val="0000EE"/>
            <w:u w:val="single"/>
          </w:rPr>
          <w:t>Ex 9:16</w:t>
        </w:r>
      </w:hyperlink>
      <w:r>
        <w:rPr>
          <w:lang w:val="es_ES" w:bidi="es_ES"/>
        </w:rPr>
        <w:t>), dándoles una oportunidad para someterse a su poder. Pero el faraón se negó a humillarse y dejar de enseñorearse sobre el pueblo del Señor (</w:t>
      </w:r>
      <w:hyperlink r:id="rId168">
        <w:r>
          <w:rPr>
            <w:lang w:val="es_ES" w:bidi="es_ES"/>
          </w:rPr>
          <w:rPr>
            <w:color w:val="0000EE"/>
            <w:u w:val="single"/>
          </w:rPr>
          <w:t>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9:16</w:t>
      </w:r>
      <w:r>
        <w:rPr>
          <w:lang w:val="es_ES" w:bidi="es_ES"/>
        </w:rPr>
      </w:r>
    </w:p>
    <w:p>
      <w:pPr/>
      <w:r>
        <w:rPr>
          <w:lang w:val="es_ES" w:bidi="es_ES"/>
        </w:rPr>
      </w:r>
      <w:r>
        <w:rPr>
          <w:lang w:val="es_ES" w:bidi="es_ES"/>
        </w:rPr>
        <w:t xml:space="preserve">En </w:t>
      </w:r>
      <w:hyperlink r:id="rId169">
        <w:r>
          <w:rPr>
            <w:lang w:val="es_ES" w:bidi="es_ES"/>
          </w:rPr>
          <w:rPr>
            <w:color w:val="0000EE"/>
            <w:u w:val="single"/>
          </w:rPr>
          <w:t>Rm 9:17</w:t>
        </w:r>
      </w:hyperlink>
      <w:r>
        <w:rPr>
          <w:lang w:val="es_ES" w:bidi="es_ES"/>
        </w:rPr>
        <w:t>, Pablo cita de la versión griega de este versículo mientras describe la soberanía de Dios.</w:t>
      </w:r>
      <w:r>
        <w:rPr>
          <w:lang w:val="es_ES" w:bidi="es_ES"/>
        </w:rPr>
      </w:r>
      <w:r>
        <w:rPr>
          <w:lang w:val="es_ES" w:bidi="es_ES"/>
        </w:rPr>
      </w:r>
    </w:p>
    <w:p>
      <w:pPr/>
      <w:r>
        <w:rPr>
          <w:lang w:val="es_ES" w:bidi="es_ES"/>
        </w:rPr>
      </w:r>
    </w:p>
    <w:p>
      <w:pPr>
        <w:pStyle w:val="Heading2"/>
      </w:pPr>
      <w:r>
        <w:rPr>
          <w:lang w:val="es_ES" w:bidi="es_ES"/>
        </w:rPr>
        <w:t>Éxodo 9:20–21</w:t>
      </w:r>
      <w:r>
        <w:rPr>
          <w:lang w:val="es_ES" w:bidi="es_ES"/>
        </w:rPr>
      </w:r>
    </w:p>
    <w:p>
      <w:pPr/>
      <w:r>
        <w:rPr>
          <w:lang w:val="es_ES" w:bidi="es_ES"/>
        </w:rPr>
      </w:r>
      <w:r>
        <w:rPr>
          <w:lang w:val="es_ES" w:bidi="es_ES"/>
        </w:rPr>
        <w:t>Algunos de los funcionarios del faraón comenzaban a hacer deducciones apropiadas de sus experiencias hasta ahora y a tomar precauciones, mientras que otros imitaban la negativa de su maestro a someterse. El orgullo a menudo domina la razón.</w:t>
      </w:r>
      <w:r>
        <w:rPr>
          <w:lang w:val="es_ES" w:bidi="es_ES"/>
        </w:rPr>
      </w:r>
      <w:r>
        <w:rPr>
          <w:lang w:val="es_ES" w:bidi="es_ES"/>
        </w:rPr>
      </w:r>
    </w:p>
    <w:p>
      <w:pPr/>
      <w:r>
        <w:rPr>
          <w:lang w:val="es_ES" w:bidi="es_ES"/>
        </w:rPr>
      </w:r>
    </w:p>
    <w:p>
      <w:pPr>
        <w:pStyle w:val="Heading2"/>
      </w:pPr>
      <w:r>
        <w:rPr>
          <w:lang w:val="es_ES" w:bidi="es_ES"/>
        </w:rPr>
        <w:t>Éxodo 9:26</w:t>
      </w:r>
      <w:r>
        <w:rPr>
          <w:lang w:val="es_ES" w:bidi="es_ES"/>
        </w:rPr>
      </w:r>
    </w:p>
    <w:p>
      <w:pPr/>
      <w:r>
        <w:rPr>
          <w:lang w:val="es_ES" w:bidi="es_ES"/>
        </w:rPr>
      </w:r>
      <w:r>
        <w:rPr>
          <w:lang w:val="es_ES" w:bidi="es_ES"/>
        </w:rPr>
        <w:t xml:space="preserve">El granizo no fue un evento natural, ni en su extensión ni en su selectividad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9:27</w:t>
      </w:r>
      <w:r>
        <w:rPr>
          <w:lang w:val="es_ES" w:bidi="es_ES"/>
        </w:rPr>
      </w:r>
    </w:p>
    <w:p>
      <w:pPr/>
      <w:r>
        <w:rPr>
          <w:lang w:val="es_ES" w:bidi="es_ES"/>
        </w:rPr>
      </w:r>
      <w:r>
        <w:rPr>
          <w:lang w:val="es_ES" w:bidi="es_ES"/>
        </w:rPr>
        <w:t>El faraón fue llevado a una conclusión lógica. Ante una evidencia tan clara en contrario, el orgullo no era simplemente un fracaso, era un pecado.</w:t>
      </w:r>
      <w:r>
        <w:rPr>
          <w:lang w:val="es_ES" w:bidi="es_ES"/>
        </w:rPr>
      </w:r>
      <w:r>
        <w:rPr>
          <w:lang w:val="es_ES" w:bidi="es_ES"/>
        </w:rPr>
      </w:r>
    </w:p>
    <w:p>
      <w:pPr/>
      <w:r>
        <w:rPr>
          <w:lang w:val="es_ES" w:bidi="es_ES"/>
        </w:rPr>
      </w:r>
    </w:p>
    <w:p>
      <w:pPr>
        <w:pStyle w:val="Heading2"/>
      </w:pPr>
      <w:r>
        <w:rPr>
          <w:lang w:val="es_ES" w:bidi="es_ES"/>
        </w:rPr>
        <w:t>Éxodo 9:29</w:t>
      </w:r>
      <w:r>
        <w:rPr>
          <w:lang w:val="es_ES" w:bidi="es_ES"/>
        </w:rPr>
      </w:r>
    </w:p>
    <w:p>
      <w:pPr/>
      <w:r>
        <w:rPr>
          <w:lang w:val="es_ES" w:bidi="es_ES"/>
        </w:rPr>
      </w:r>
      <w:r>
        <w:rPr>
          <w:lang w:val="es_ES" w:bidi="es_ES"/>
        </w:rPr>
        <w:t>No hay nadie como el Señor en toda la tierra (</w:t>
      </w:r>
      <w:hyperlink r:id="rId164">
        <w:r>
          <w:rPr>
            <w:lang w:val="es_ES" w:bidi="es_ES"/>
          </w:rPr>
          <w:rPr>
            <w:color w:val="0000EE"/>
            <w:u w:val="single"/>
          </w:rPr>
          <w:t>9:14</w:t>
        </w:r>
      </w:hyperlink>
      <w:r>
        <w:rPr>
          <w:lang w:val="es_ES" w:bidi="es_ES"/>
        </w:rPr>
        <w:t>), y toda la tierra pertenece al Señor. Este fue el mensaje ineludible de las plagas, aunque los egipcios tuvieron dificultad para aceptarlo.</w:t>
      </w:r>
      <w:r>
        <w:rPr>
          <w:lang w:val="es_ES" w:bidi="es_ES"/>
        </w:rPr>
      </w:r>
      <w:r>
        <w:rPr>
          <w:lang w:val="es_ES" w:bidi="es_ES"/>
        </w:rPr>
      </w:r>
    </w:p>
    <w:p>
      <w:pPr/>
      <w:r>
        <w:rPr>
          <w:lang w:val="es_ES" w:bidi="es_ES"/>
        </w:rPr>
      </w:r>
    </w:p>
    <w:p>
      <w:pPr>
        <w:pStyle w:val="Heading2"/>
      </w:pPr>
      <w:r>
        <w:rPr>
          <w:lang w:val="es_ES" w:bidi="es_ES"/>
        </w:rPr>
        <w:t>Éxodo 10:1–20</w:t>
      </w:r>
      <w:r>
        <w:rPr>
          <w:lang w:val="es_ES" w:bidi="es_ES"/>
        </w:rPr>
      </w:r>
    </w:p>
    <w:p>
      <w:pPr/>
      <w:r>
        <w:rPr>
          <w:lang w:val="es_ES" w:bidi="es_ES"/>
        </w:rPr>
      </w:r>
      <w:r>
        <w:rPr>
          <w:lang w:val="es_ES" w:bidi="es_ES"/>
        </w:rPr>
        <w:t>La octava plaga fue la plaga de langostas (</w:t>
      </w:r>
      <w:hyperlink r:id="rId170">
        <w:r>
          <w:rPr>
            <w:lang w:val="es_ES" w:bidi="es_ES"/>
          </w:rPr>
          <w:rPr>
            <w:color w:val="0000EE"/>
            <w:u w:val="single"/>
          </w:rPr>
          <w:t>10:4</w:t>
        </w:r>
      </w:hyperlink>
      <w:r>
        <w:rPr>
          <w:lang w:val="es_ES" w:bidi="es_ES"/>
        </w:rPr>
        <w:t xml:space="preserve">). Evidentemente, había pasado suficiente tiempo entre esta plaga y la anterior para que el trigo y el trigo farro hubieran brotado (ver </w:t>
      </w:r>
      <w:hyperlink r:id="rId171">
        <w:r>
          <w:rPr>
            <w:lang w:val="es_ES" w:bidi="es_ES"/>
          </w:rPr>
          <w:rPr>
            <w:color w:val="0000EE"/>
            <w:u w:val="single"/>
          </w:rPr>
          <w:t>9:32</w:t>
        </w:r>
      </w:hyperlink>
      <w:r>
        <w:rPr>
          <w:lang w:val="es_ES" w:bidi="es_ES"/>
        </w:rP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Pr>
          <w:lang w:val="es_ES" w:bidi="es_ES"/>
        </w:rPr>
      </w:r>
      <w:r>
        <w:rPr>
          <w:lang w:val="es_ES" w:bidi="es_ES"/>
        </w:rPr>
      </w:r>
    </w:p>
    <w:p>
      <w:pPr/>
      <w:r>
        <w:rPr>
          <w:lang w:val="es_ES" w:bidi="es_ES"/>
        </w:rPr>
      </w:r>
    </w:p>
    <w:p>
      <w:pPr>
        <w:pStyle w:val="Heading2"/>
      </w:pPr>
      <w:r>
        <w:rPr>
          <w:lang w:val="es_ES" w:bidi="es_ES"/>
        </w:rPr>
        <w:t>Éxodo 10:2</w:t>
      </w:r>
      <w:r>
        <w:rPr>
          <w:lang w:val="es_ES" w:bidi="es_ES"/>
        </w:rPr>
      </w:r>
    </w:p>
    <w:p>
      <w:pPr/>
      <w:r>
        <w:rPr>
          <w:lang w:val="es_ES" w:bidi="es_ES"/>
        </w:rPr>
      </w:r>
      <w:r>
        <w:rPr>
          <w:lang w:val="es_ES" w:bidi="es_ES"/>
        </w:rPr>
        <w:t>"L</w:t>
      </w:r>
      <w:r>
        <w:rPr>
          <w:lang w:val="es_ES" w:bidi="es_ES"/>
        </w:rPr>
        <w:t>as cosas que yo hice en Egipto, y mis señales que hice entre ellos; para que sepáis que yo soy Jehová"</w:t>
      </w:r>
      <w:r>
        <w:rPr>
          <w:lang w:val="es_ES" w:bidi="es_ES"/>
        </w:rPr>
        <w:t xml:space="preserve"> (de manera similar, con respecto a Egipto, ver </w:t>
      </w:r>
      <w:hyperlink r:id="rId172">
        <w:r>
          <w:rPr>
            <w:lang w:val="es_ES" w:bidi="es_ES"/>
          </w:rPr>
          <w:rPr>
            <w:color w:val="0000EE"/>
            <w:u w:val="single"/>
          </w:rPr>
          <w:t>9:14–16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10:4</w:t>
      </w:r>
      <w:r>
        <w:rPr>
          <w:lang w:val="es_ES" w:bidi="es_ES"/>
        </w:rPr>
      </w:r>
    </w:p>
    <w:p>
      <w:pPr/>
      <w:r>
        <w:rPr>
          <w:lang w:val="es_ES" w:bidi="es_ES"/>
        </w:rPr>
      </w:r>
      <w:r>
        <w:rPr>
          <w:lang w:val="es_ES" w:bidi="es_ES"/>
        </w:rPr>
        <w:t>Estas langostas no eran los insectos llamados saltamontes en América, sino una forma de saltamontes migratorio. Al salir en enjambres de las regiones desérticas, podían devastar grandes áreas de tierra, devorando toda la vida vegetal a su paso.</w:t>
      </w:r>
      <w:r>
        <w:rPr>
          <w:lang w:val="es_ES" w:bidi="es_ES"/>
        </w:rPr>
      </w:r>
      <w:r>
        <w:rPr>
          <w:lang w:val="es_ES" w:bidi="es_ES"/>
        </w:rPr>
      </w:r>
    </w:p>
    <w:p>
      <w:pPr/>
      <w:r>
        <w:rPr>
          <w:lang w:val="es_ES" w:bidi="es_ES"/>
        </w:rPr>
      </w:r>
    </w:p>
    <w:p>
      <w:pPr>
        <w:pStyle w:val="Heading2"/>
      </w:pPr>
      <w:r>
        <w:rPr>
          <w:lang w:val="es_ES" w:bidi="es_ES"/>
        </w:rPr>
        <w:t>Éxodo 10:7–11</w:t>
      </w:r>
      <w:r>
        <w:rPr>
          <w:lang w:val="es_ES" w:bidi="es_ES"/>
        </w:rPr>
      </w:r>
    </w:p>
    <w:p>
      <w:pPr/>
      <w:r>
        <w:rPr>
          <w:lang w:val="es_ES" w:bidi="es_ES"/>
        </w:rPr>
      </w:r>
      <w:r>
        <w:rPr>
          <w:lang w:val="es_ES" w:bidi="es_ES"/>
        </w:rPr>
        <w:t>Los funcionarios</w:t>
      </w:r>
      <w:r>
        <w:rPr>
          <w:i/>
          <w:lang w:val="es_ES" w:bidi="es_ES"/>
        </w:rPr>
        <w:t>,</w:t>
      </w:r>
      <w:r>
        <w:rPr>
          <w:lang w:val="es_ES" w:bidi="es_ES"/>
        </w:rP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Pr>
          <w:lang w:val="es_ES" w:bidi="es_ES"/>
        </w:rPr>
      </w:r>
      <w:r>
        <w:rPr>
          <w:lang w:val="es_ES" w:bidi="es_ES"/>
        </w:rPr>
      </w:r>
    </w:p>
    <w:p>
      <w:pPr/>
      <w:r>
        <w:rPr>
          <w:lang w:val="es_ES" w:bidi="es_ES"/>
        </w:rPr>
      </w:r>
    </w:p>
    <w:p>
      <w:pPr>
        <w:pStyle w:val="Heading2"/>
      </w:pPr>
      <w:r>
        <w:rPr>
          <w:lang w:val="es_ES" w:bidi="es_ES"/>
        </w:rPr>
        <w:t>Éxodo 10:13</w:t>
      </w:r>
      <w:r>
        <w:rPr>
          <w:lang w:val="es_ES" w:bidi="es_ES"/>
        </w:rPr>
      </w:r>
    </w:p>
    <w:p>
      <w:pPr/>
      <w:r>
        <w:rPr>
          <w:lang w:val="es_ES" w:bidi="es_ES"/>
        </w:rPr>
      </w:r>
      <w:r>
        <w:rPr>
          <w:lang w:val="es_ES" w:bidi="es_ES"/>
        </w:rPr>
        <w:t>"un viento oriental"</w:t>
      </w:r>
      <w:r>
        <w:rPr>
          <w:lang w:val="es_ES" w:bidi="es_ES"/>
        </w:rPr>
        <w:t>: Las nubes de langostas vinieron del Desierto Arábigo, cruzando el Mar Rojo hacia el este.</w:t>
      </w:r>
      <w:r>
        <w:rPr>
          <w:lang w:val="es_ES" w:bidi="es_ES"/>
        </w:rPr>
      </w:r>
      <w:r>
        <w:rPr>
          <w:lang w:val="es_ES" w:bidi="es_ES"/>
        </w:rPr>
      </w:r>
    </w:p>
    <w:p>
      <w:pPr/>
      <w:r>
        <w:rPr>
          <w:lang w:val="es_ES" w:bidi="es_ES"/>
        </w:rPr>
      </w:r>
    </w:p>
    <w:p>
      <w:pPr>
        <w:pStyle w:val="Heading2"/>
      </w:pPr>
      <w:r>
        <w:rPr>
          <w:lang w:val="es_ES" w:bidi="es_ES"/>
        </w:rPr>
        <w:t>Éxodo 10:13–15</w:t>
      </w:r>
      <w:r>
        <w:rPr>
          <w:lang w:val="es_ES" w:bidi="es_ES"/>
        </w:rPr>
      </w:r>
    </w:p>
    <w:p>
      <w:pPr/>
      <w:r>
        <w:rPr>
          <w:lang w:val="es_ES" w:bidi="es_ES"/>
        </w:rPr>
      </w:r>
      <w:r>
        <w:rPr>
          <w:lang w:val="es_ES" w:bidi="es_ES"/>
        </w:rPr>
        <w:t>La naturaleza milagrosa de la plaga de langostas se indicó por su momento (cuando Moisés levantó su bastón) y por su alcance e intensidad (de un extremo al otro del país</w:t>
      </w:r>
      <w:r>
        <w:rPr>
          <w:i/>
          <w:lang w:val="es_ES" w:bidi="es_ES"/>
        </w:rPr>
        <w:t>,</w:t>
      </w:r>
      <w:r>
        <w:rPr>
          <w:lang w:val="es_ES" w:bidi="es_ES"/>
        </w:rPr>
        <w:t xml:space="preserve"> y nunca hubo otra igual).</w:t>
      </w:r>
      <w:r>
        <w:rPr>
          <w:lang w:val="es_ES" w:bidi="es_ES"/>
        </w:rPr>
      </w:r>
      <w:r>
        <w:rPr>
          <w:lang w:val="es_ES" w:bidi="es_ES"/>
        </w:rPr>
      </w:r>
    </w:p>
    <w:p>
      <w:pPr/>
      <w:r>
        <w:rPr>
          <w:lang w:val="es_ES" w:bidi="es_ES"/>
        </w:rPr>
      </w:r>
    </w:p>
    <w:p>
      <w:pPr>
        <w:pStyle w:val="Heading2"/>
      </w:pPr>
      <w:r>
        <w:rPr>
          <w:lang w:val="es_ES" w:bidi="es_ES"/>
        </w:rPr>
        <w:t>Éxodo 10:17</w:t>
      </w:r>
      <w:r>
        <w:rPr>
          <w:lang w:val="es_ES" w:bidi="es_ES"/>
        </w:rPr>
      </w:r>
    </w:p>
    <w:p>
      <w:pPr/>
      <w:r>
        <w:rPr>
          <w:lang w:val="es_ES" w:bidi="es_ES"/>
        </w:rPr>
      </w:r>
      <w:r>
        <w:rPr>
          <w:lang w:val="es_ES" w:bidi="es_ES"/>
        </w:rPr>
        <w:t xml:space="preserve">"perdonéis </w:t>
      </w:r>
      <w:r>
        <w:rPr>
          <w:lang w:val="es_ES" w:bidi="es_ES"/>
        </w:rP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Pr>
          <w:lang w:val="es_ES" w:bidi="es_ES"/>
        </w:rPr>
      </w:r>
      <w:r>
        <w:rPr>
          <w:lang w:val="es_ES" w:bidi="es_ES"/>
        </w:rPr>
      </w:r>
    </w:p>
    <w:p>
      <w:pPr/>
      <w:r>
        <w:rPr>
          <w:lang w:val="es_ES" w:bidi="es_ES"/>
        </w:rPr>
      </w:r>
    </w:p>
    <w:p>
      <w:pPr>
        <w:pStyle w:val="Heading2"/>
      </w:pPr>
      <w:r>
        <w:rPr>
          <w:lang w:val="es_ES" w:bidi="es_ES"/>
        </w:rPr>
        <w:t>Éxodo 10:21–29</w:t>
      </w:r>
      <w:r>
        <w:rPr>
          <w:lang w:val="es_ES" w:bidi="es_ES"/>
        </w:rPr>
      </w:r>
    </w:p>
    <w:p>
      <w:pPr/>
      <w:r>
        <w:rPr>
          <w:lang w:val="es_ES" w:bidi="es_ES"/>
        </w:rPr>
      </w:r>
      <w:r>
        <w:rPr>
          <w:lang w:val="es_ES" w:bidi="es_ES"/>
        </w:rPr>
        <w:t>La novena plaga fue la plaga de oscuridad (</w:t>
      </w:r>
      <w:hyperlink r:id="rId173">
        <w:r>
          <w:rPr>
            <w:lang w:val="es_ES" w:bidi="es_ES"/>
          </w:rPr>
          <w:rPr>
            <w:color w:val="0000EE"/>
            <w:u w:val="single"/>
          </w:rPr>
          <w:t>10:21</w:t>
        </w:r>
      </w:hyperlink>
      <w:r>
        <w:rPr>
          <w:lang w:val="es_ES" w:bidi="es_ES"/>
        </w:rP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hyperlink r:id="rId174">
        <w:r>
          <w:rPr>
            <w:lang w:val="es_ES" w:bidi="es_ES"/>
          </w:rPr>
          <w:rPr>
            <w:color w:val="0000EE"/>
            <w:u w:val="single"/>
          </w:rPr>
          <w:t>10:23</w:t>
        </w:r>
      </w:hyperlink>
      <w:r>
        <w:rPr>
          <w:lang w:val="es_ES" w:bidi="es_ES"/>
        </w:rPr>
        <w:t xml:space="preserve">,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10:24</w:t>
      </w:r>
      <w:r>
        <w:rPr>
          <w:lang w:val="es_ES" w:bidi="es_ES"/>
        </w:rPr>
      </w:r>
    </w:p>
    <w:p>
      <w:pPr/>
      <w:r>
        <w:rPr>
          <w:lang w:val="es_ES" w:bidi="es_ES"/>
        </w:rPr>
      </w:r>
      <w:r>
        <w:rPr>
          <w:lang w:val="es_ES" w:bidi="es_ES"/>
        </w:rPr>
        <w:t>"solamente queden vuestras ovejas y vuestras vacas"</w:t>
      </w:r>
      <w:r>
        <w:rPr>
          <w:lang w:val="es_ES" w:bidi="es_ES"/>
        </w:rPr>
        <w:t>: Faraón intentó nuevamente salvar algún resto de su prestigio y autoridad del desastre.</w:t>
      </w:r>
      <w:r>
        <w:rPr>
          <w:lang w:val="es_ES" w:bidi="es_ES"/>
        </w:rPr>
      </w:r>
      <w:r>
        <w:rPr>
          <w:lang w:val="es_ES" w:bidi="es_ES"/>
        </w:rPr>
      </w:r>
    </w:p>
    <w:p>
      <w:pPr/>
      <w:r>
        <w:rPr>
          <w:lang w:val="es_ES" w:bidi="es_ES"/>
        </w:rPr>
      </w:r>
    </w:p>
    <w:p>
      <w:pPr>
        <w:pStyle w:val="Heading2"/>
      </w:pPr>
      <w:r>
        <w:rPr>
          <w:lang w:val="es_ES" w:bidi="es_ES"/>
        </w:rPr>
        <w:t>Éxodo 10:25–26</w:t>
      </w:r>
      <w:r>
        <w:rPr>
          <w:lang w:val="es_ES" w:bidi="es_ES"/>
        </w:rPr>
      </w:r>
    </w:p>
    <w:p>
      <w:pPr/>
      <w:r>
        <w:rPr>
          <w:lang w:val="es_ES" w:bidi="es_ES"/>
        </w:rPr>
      </w:r>
      <w:r>
        <w:rPr>
          <w:lang w:val="es_ES" w:bidi="es_ES"/>
        </w:rPr>
        <w:t>Moisés fue inflexible. Sabía que los israelitas, lejos de dejar alguna de sus posesiones atrás, recibirían regalos de los egipcios, quienes los apresurarían (</w:t>
      </w:r>
      <w:hyperlink r:id="rId175">
        <w:r>
          <w:rPr>
            <w:lang w:val="es_ES" w:bidi="es_ES"/>
          </w:rPr>
          <w:rPr>
            <w:color w:val="0000EE"/>
            <w:u w:val="single"/>
          </w:rPr>
          <w:t>3:21–22</w:t>
        </w:r>
      </w:hyperlink>
      <w:r>
        <w:rPr>
          <w:lang w:val="es_ES" w:bidi="es_ES"/>
        </w:rPr>
        <w:t xml:space="preserve">). También mantuvo el enfoque en la adoración a Dios. Este constante estribillo sobre el propósito de salir de Egipto (ver </w:t>
      </w:r>
      <w:r>
        <w:rPr>
          <w:lang w:val="es_ES" w:bidi="es_ES"/>
        </w:rPr>
        <w:t>nota de estudio sobre 8:26–27</w:t>
      </w:r>
      <w:r>
        <w:rPr>
          <w:lang w:val="es_ES" w:bidi="es_ES"/>
        </w:rPr>
        <w:t>) refleja el propósito clave de su éxodo, convertirse en el pueblo de Dios.</w:t>
      </w:r>
      <w:r>
        <w:rPr>
          <w:lang w:val="es_ES" w:bidi="es_ES"/>
        </w:rPr>
      </w:r>
      <w:r>
        <w:rPr>
          <w:lang w:val="es_ES" w:bidi="es_ES"/>
        </w:rPr>
      </w:r>
    </w:p>
    <w:p>
      <w:pPr/>
      <w:r>
        <w:rPr>
          <w:lang w:val="es_ES" w:bidi="es_ES"/>
        </w:rPr>
      </w:r>
    </w:p>
    <w:p>
      <w:pPr>
        <w:pStyle w:val="Heading2"/>
      </w:pPr>
      <w:r>
        <w:rPr>
          <w:lang w:val="es_ES" w:bidi="es_ES"/>
        </w:rPr>
        <w:t>Éxodo 10:27–29</w:t>
      </w:r>
      <w:r>
        <w:rPr>
          <w:lang w:val="es_ES" w:bidi="es_ES"/>
        </w:rPr>
      </w:r>
    </w:p>
    <w:p>
      <w:pPr/>
      <w:r>
        <w:rPr>
          <w:lang w:val="es_ES" w:bidi="es_ES"/>
        </w:rPr>
      </w:r>
      <w:r>
        <w:rPr>
          <w:lang w:val="es_ES" w:bidi="es_ES"/>
        </w:rP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hyperlink r:id="rId176">
        <w:r>
          <w:rPr>
            <w:lang w:val="es_ES" w:bidi="es_ES"/>
          </w:rPr>
          <w:rPr>
            <w:color w:val="0000EE"/>
            <w:u w:val="single"/>
          </w:rPr>
          <w:t>Juan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11:1–9</w:t>
      </w:r>
      <w:r>
        <w:rPr>
          <w:lang w:val="es_ES" w:bidi="es_ES"/>
        </w:rPr>
      </w:r>
    </w:p>
    <w:p>
      <w:pPr/>
      <w:r>
        <w:rPr>
          <w:lang w:val="es_ES" w:bidi="es_ES"/>
        </w:rPr>
      </w:r>
      <w:r>
        <w:rPr>
          <w:lang w:val="es_ES" w:bidi="es_ES"/>
        </w:rP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Pr>
          <w:lang w:val="es_ES" w:bidi="es_ES"/>
        </w:rPr>
      </w:r>
      <w:r>
        <w:rPr>
          <w:lang w:val="es_ES" w:bidi="es_ES"/>
        </w:rPr>
      </w:r>
    </w:p>
    <w:p>
      <w:pPr/>
      <w:r>
        <w:rPr>
          <w:lang w:val="es_ES" w:bidi="es_ES"/>
        </w:rPr>
      </w:r>
    </w:p>
    <w:p>
      <w:pPr>
        <w:pStyle w:val="Heading2"/>
      </w:pPr>
      <w:r>
        <w:rPr>
          <w:lang w:val="es_ES" w:bidi="es_ES"/>
        </w:rPr>
        <w:t>Éxodo 11:3</w:t>
      </w:r>
      <w:r>
        <w:rPr>
          <w:lang w:val="es_ES" w:bidi="es_ES"/>
        </w:rPr>
      </w:r>
    </w:p>
    <w:p>
      <w:pPr/>
      <w:r>
        <w:rPr>
          <w:lang w:val="es_ES" w:bidi="es_ES"/>
        </w:rPr>
      </w:r>
      <w:r>
        <w:rPr>
          <w:lang w:val="es_ES" w:bidi="es_ES"/>
        </w:rPr>
        <w:t>El faraón se negó a reconocer la verdad, pero el Señor se aseguró de que el resto de Egipto la reconociera.</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lang w:val="es_ES" w:bidi="es_ES"/>
        </w:rPr>
        <w:t>Como se indica explícitamente en la cuarta, quinta, séptima y novena plagas (</w:t>
      </w:r>
      <w:hyperlink r:id="rId177">
        <w:r>
          <w:rPr>
            <w:lang w:val="es_ES" w:bidi="es_ES"/>
          </w:rPr>
          <w:rPr>
            <w:color w:val="0000EE"/>
            <w:u w:val="single"/>
          </w:rPr>
          <w:t>8:23</w:t>
        </w:r>
      </w:hyperlink>
      <w:r>
        <w:rPr>
          <w:lang w:val="es_ES" w:bidi="es_ES"/>
        </w:rPr>
        <w:t xml:space="preserve">;, </w:t>
      </w:r>
      <w:hyperlink r:id="rId160">
        <w:r>
          <w:rPr>
            <w:lang w:val="es_ES" w:bidi="es_ES"/>
          </w:rPr>
          <w:rPr>
            <w:color w:val="0000EE"/>
            <w:u w:val="single"/>
          </w:rPr>
          <w:t>9:6</w:t>
        </w:r>
      </w:hyperlink>
      <w:r>
        <w:rPr>
          <w:lang w:val="es_ES" w:bidi="es_ES"/>
        </w:rPr>
        <w:t xml:space="preserve">, </w:t>
      </w:r>
      <w:hyperlink r:id="rId178">
        <w:r>
          <w:rPr>
            <w:lang w:val="es_ES" w:bidi="es_ES"/>
          </w:rPr>
          <w:rPr>
            <w:color w:val="0000EE"/>
            <w:u w:val="single"/>
          </w:rPr>
          <w:t>26</w:t>
        </w:r>
      </w:hyperlink>
      <w:r>
        <w:rPr>
          <w:lang w:val="es_ES" w:bidi="es_ES"/>
        </w:rPr>
        <w:t xml:space="preserve">; </w:t>
      </w:r>
      <w:hyperlink r:id="rId174">
        <w:r>
          <w:rPr>
            <w:lang w:val="es_ES" w:bidi="es_ES"/>
          </w:rPr>
          <w:rPr>
            <w:color w:val="0000EE"/>
            <w:u w:val="single"/>
          </w:rPr>
          <w:t>10:23</w:t>
        </w:r>
      </w:hyperlink>
      <w:r>
        <w:rPr>
          <w:lang w:val="es_ES" w:bidi="es_ES"/>
        </w:rPr>
        <w:t>), el Señor distinguió entre su pueblo y los egipcios. Estos eventos resultaron claramente de la actividad expresa de Dios y no fueron solo una colección fortuita de tragedias naturales.</w:t>
      </w:r>
      <w:r>
        <w:rPr>
          <w:lang w:val="es_ES" w:bidi="es_ES"/>
        </w:rPr>
      </w:r>
      <w:r>
        <w:rPr>
          <w:lang w:val="es_ES" w:bidi="es_ES"/>
        </w:rPr>
      </w:r>
    </w:p>
    <w:p>
      <w:pPr/>
      <w:r>
        <w:rPr>
          <w:lang w:val="es_ES" w:bidi="es_ES"/>
        </w:rPr>
      </w:r>
    </w:p>
    <w:p>
      <w:pPr>
        <w:pStyle w:val="Heading2"/>
      </w:pPr>
      <w:r>
        <w:rPr>
          <w:lang w:val="es_ES" w:bidi="es_ES"/>
        </w:rPr>
        <w:t>Éxodo 11:8</w:t>
      </w:r>
      <w:r>
        <w:rPr>
          <w:lang w:val="es_ES" w:bidi="es_ES"/>
        </w:rPr>
      </w:r>
    </w:p>
    <w:p>
      <w:pPr/>
      <w:r>
        <w:rPr>
          <w:lang w:val="es_ES" w:bidi="es_ES"/>
        </w:rPr>
      </w:r>
      <w:r>
        <w:rPr>
          <w:lang w:val="es_ES" w:bidi="es_ES"/>
        </w:rPr>
        <w:t>El faraón había perdido el control. Moisés ya no estaba pidiendo, ahora estaba en posición de dictar los términos de la salida de los israelitas del país.</w:t>
      </w:r>
      <w:r>
        <w:rPr>
          <w:lang w:val="es_ES" w:bidi="es_ES"/>
        </w:rPr>
      </w:r>
      <w:r>
        <w:rPr>
          <w:lang w:val="es_ES" w:bidi="es_ES"/>
        </w:rPr>
      </w:r>
    </w:p>
    <w:p>
      <w:pPr/>
      <w:r>
        <w:rPr>
          <w:lang w:val="es_ES" w:bidi="es_ES"/>
        </w:rPr>
      </w:r>
    </w:p>
    <w:p>
      <w:pPr>
        <w:pStyle w:val="Heading2"/>
      </w:pPr>
      <w:r>
        <w:rPr>
          <w:lang w:val="es_ES" w:bidi="es_ES"/>
        </w:rPr>
        <w:t>Éxodo 12:1–30</w:t>
      </w:r>
      <w:r>
        <w:rPr>
          <w:lang w:val="es_ES" w:bidi="es_ES"/>
        </w:rPr>
      </w:r>
    </w:p>
    <w:p>
      <w:pPr/>
      <w:r>
        <w:rPr>
          <w:lang w:val="es_ES" w:bidi="es_ES"/>
        </w:rPr>
      </w:r>
      <w:r>
        <w:rPr>
          <w:lang w:val="es_ES" w:bidi="es_ES"/>
        </w:rPr>
        <w:t>El Señor dio a Moisés instrucciones para la comida de la Pascua y la Fiesta de los Panes sin Levadura (</w:t>
      </w:r>
      <w:hyperlink r:id="rId179">
        <w:r>
          <w:rPr>
            <w:lang w:val="es_ES" w:bidi="es_ES"/>
          </w:rPr>
          <w:rPr>
            <w:color w:val="0000EE"/>
            <w:u w:val="single"/>
          </w:rPr>
          <w:t>12:14–20</w:t>
        </w:r>
      </w:hyperlink>
      <w:r>
        <w:rPr>
          <w:lang w:val="es_ES" w:bidi="es_ES"/>
        </w:rPr>
        <w:t>), y Moisés y el pueblo celebraron la primera Pascua (</w:t>
      </w:r>
      <w:hyperlink r:id="rId180">
        <w:r>
          <w:rPr>
            <w:lang w:val="es_ES" w:bidi="es_ES"/>
          </w:rPr>
          <w:rPr>
            <w:color w:val="0000EE"/>
            <w:u w:val="single"/>
          </w:rPr>
          <w:t>12:21–30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12:2</w:t>
      </w:r>
      <w:r>
        <w:rPr>
          <w:lang w:val="es_ES" w:bidi="es_ES"/>
        </w:rPr>
      </w:r>
    </w:p>
    <w:p>
      <w:pPr/>
      <w:r>
        <w:rPr>
          <w:lang w:val="es_ES" w:bidi="es_ES"/>
        </w:rPr>
      </w:r>
      <w:r>
        <w:rPr>
          <w:lang w:val="es_ES" w:bidi="es_ES"/>
        </w:rPr>
        <w:t>Este mes fue el mes de Abib (</w:t>
      </w:r>
      <w:hyperlink r:id="rId181">
        <w:r>
          <w:rPr>
            <w:lang w:val="es_ES" w:bidi="es_ES"/>
          </w:rPr>
          <w:rPr>
            <w:color w:val="0000EE"/>
            <w:u w:val="single"/>
          </w:rPr>
          <w:t>13:4</w:t>
        </w:r>
      </w:hyperlink>
      <w:r>
        <w:rPr>
          <w:lang w:val="es_ES" w:bidi="es_ES"/>
        </w:rPr>
        <w:t xml:space="preserve">, </w:t>
      </w:r>
      <w:hyperlink r:id="rId182">
        <w:r>
          <w:rPr>
            <w:lang w:val="es_ES" w:bidi="es_ES"/>
          </w:rPr>
          <w:rPr>
            <w:color w:val="0000EE"/>
            <w:u w:val="single"/>
          </w:rPr>
          <w:t>23:15</w:t>
        </w:r>
      </w:hyperlink>
      <w:r>
        <w:rPr>
          <w:lang w:val="es_ES" w:bidi="es_ES"/>
        </w:rPr>
        <w:t xml:space="preserve">, </w:t>
      </w:r>
      <w:hyperlink r:id="rId183">
        <w:r>
          <w:rPr>
            <w:lang w:val="es_ES" w:bidi="es_ES"/>
          </w:rPr>
          <w:rPr>
            <w:color w:val="0000EE"/>
            <w:u w:val="single"/>
          </w:rPr>
          <w:t>34:18</w:t>
        </w:r>
      </w:hyperlink>
      <w:r>
        <w:rPr>
          <w:lang w:val="es_ES" w:bidi="es_ES"/>
        </w:rPr>
        <w:t xml:space="preserve">, </w:t>
      </w:r>
      <w:hyperlink r:id="rId184">
        <w:r>
          <w:rPr>
            <w:lang w:val="es_ES" w:bidi="es_ES"/>
          </w:rPr>
          <w:rPr>
            <w:color w:val="0000EE"/>
            <w:u w:val="single"/>
          </w:rPr>
          <w:t>Dt 16:1</w:t>
        </w:r>
      </w:hyperlink>
      <w:r>
        <w:rPr>
          <w:lang w:val="es_ES" w:bidi="es_ES"/>
        </w:rPr>
        <w:t xml:space="preserve">, más tarde llamado por el nombre babilónico, Nisán, </w:t>
      </w:r>
      <w:hyperlink r:id="rId185">
        <w:r>
          <w:rPr>
            <w:lang w:val="es_ES" w:bidi="es_ES"/>
          </w:rPr>
          <w:rPr>
            <w:color w:val="0000EE"/>
            <w:u w:val="single"/>
          </w:rPr>
          <w:t>Ne 2:1</w:t>
        </w:r>
      </w:hyperlink>
      <w:r>
        <w:rPr>
          <w:lang w:val="es_ES" w:bidi="es_ES"/>
        </w:rPr>
        <w:t xml:space="preserve">, </w:t>
      </w:r>
      <w:hyperlink r:id="rId186">
        <w:r>
          <w:rPr>
            <w:lang w:val="es_ES" w:bidi="es_ES"/>
          </w:rPr>
          <w:rPr>
            <w:color w:val="0000EE"/>
            <w:u w:val="single"/>
          </w:rPr>
          <w:t>Est 3:7</w:t>
        </w:r>
      </w:hyperlink>
      <w:r>
        <w:rPr>
          <w:lang w:val="es_ES" w:bidi="es_ES"/>
        </w:rP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Pr>
          <w:lang w:val="es_ES" w:bidi="es_ES"/>
        </w:rPr>
      </w:r>
      <w:r>
        <w:rPr>
          <w:lang w:val="es_ES" w:bidi="es_ES"/>
        </w:rPr>
      </w:r>
    </w:p>
    <w:p>
      <w:pPr/>
      <w:r>
        <w:rPr>
          <w:lang w:val="es_ES" w:bidi="es_ES"/>
        </w:rPr>
      </w:r>
    </w:p>
    <w:p>
      <w:pPr>
        <w:pStyle w:val="Heading2"/>
      </w:pPr>
      <w:r>
        <w:rPr>
          <w:lang w:val="es_ES" w:bidi="es_ES"/>
        </w:rPr>
        <w:t>Éxodo 12:5</w:t>
      </w:r>
      <w:r>
        <w:rPr>
          <w:lang w:val="es_ES" w:bidi="es_ES"/>
        </w:rPr>
      </w:r>
    </w:p>
    <w:p>
      <w:pPr/>
      <w:r>
        <w:rPr>
          <w:lang w:val="es_ES" w:bidi="es_ES"/>
        </w:rPr>
      </w:r>
      <w:r>
        <w:rPr>
          <w:lang w:val="es_ES" w:bidi="es_ES"/>
        </w:rPr>
        <w:t>"sin defecto": Debemos darle a Dios lo mejor de nosotros, así como él nos dio lo mejor de él: “el Cordero de Dios sin pecado y sin mancha” (</w:t>
      </w:r>
      <w:hyperlink r:id="rId187">
        <w:r>
          <w:rPr>
            <w:lang w:val="es_ES" w:bidi="es_ES"/>
          </w:rPr>
          <w:rPr>
            <w:color w:val="0000EE"/>
            <w:u w:val="single"/>
          </w:rPr>
          <w:t>1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12:6</w:t>
      </w:r>
      <w:r>
        <w:rPr>
          <w:lang w:val="es_ES" w:bidi="es_ES"/>
        </w:rPr>
      </w:r>
    </w:p>
    <w:p>
      <w:pPr/>
      <w:r>
        <w:rPr>
          <w:lang w:val="es_ES" w:bidi="es_ES"/>
        </w:rPr>
      </w:r>
      <w:r>
        <w:rPr>
          <w:lang w:val="es_ES" w:bidi="es_ES"/>
        </w:rPr>
        <w:t>"Toda la congregación del pueblo": Tanto los beneficios como la responsabilidad de una relación con Dios se realizan en comunidad.</w:t>
      </w:r>
      <w:r>
        <w:rPr>
          <w:lang w:val="es_ES" w:bidi="es_ES"/>
        </w:rPr>
      </w:r>
      <w:r>
        <w:rPr>
          <w:lang w:val="es_ES" w:bidi="es_ES"/>
        </w:rPr>
      </w:r>
    </w:p>
    <w:p>
      <w:pPr/>
      <w:r>
        <w:rPr>
          <w:lang w:val="es_ES" w:bidi="es_ES"/>
        </w:rPr>
      </w:r>
    </w:p>
    <w:p>
      <w:pPr>
        <w:pStyle w:val="Heading2"/>
      </w:pPr>
      <w:r>
        <w:rPr>
          <w:lang w:val="es_ES" w:bidi="es_ES"/>
        </w:rPr>
        <w:t>Éxodo 12:7</w:t>
      </w:r>
      <w:r>
        <w:rPr>
          <w:lang w:val="es_ES" w:bidi="es_ES"/>
        </w:rPr>
      </w:r>
    </w:p>
    <w:p>
      <w:pPr/>
      <w:r>
        <w:rPr>
          <w:lang w:val="es_ES" w:bidi="es_ES"/>
        </w:rPr>
      </w:r>
      <w:r>
        <w:rPr>
          <w:lang w:val="es_ES" w:bidi="es_ES"/>
        </w:rP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hyperlink r:id="rId188">
        <w:r>
          <w:rPr>
            <w:lang w:val="es_ES" w:bidi="es_ES"/>
          </w:rPr>
          <w:rPr>
            <w:color w:val="0000EE"/>
            <w:u w:val="single"/>
          </w:rPr>
          <w:t>Lv 17:11</w:t>
        </w:r>
      </w:hyperlink>
      <w:r>
        <w:rPr>
          <w:lang w:val="es_ES" w:bidi="es_ES"/>
        </w:rPr>
        <w:t>), solo ella es aceptable para el perdón de los pecados (</w:t>
      </w:r>
      <w:hyperlink r:id="rId189">
        <w:r>
          <w:rPr>
            <w:lang w:val="es_ES" w:bidi="es_ES"/>
          </w:rPr>
          <w:rPr>
            <w:color w:val="0000EE"/>
            <w:u w:val="single"/>
          </w:rPr>
          <w:t>Hb 9:22</w:t>
        </w:r>
      </w:hyperlink>
      <w:r>
        <w:rPr>
          <w:lang w:val="es_ES" w:bidi="es_ES"/>
        </w:rPr>
        <w:t xml:space="preserve">). Como sugiere </w:t>
      </w:r>
      <w:hyperlink r:id="rId190">
        <w:r>
          <w:rPr>
            <w:lang w:val="es_ES" w:bidi="es_ES"/>
          </w:rPr>
          <w:rPr>
            <w:color w:val="0000EE"/>
            <w:u w:val="single"/>
          </w:rPr>
          <w:t>Dt 6:9</w:t>
        </w:r>
      </w:hyperlink>
      <w:r>
        <w:rPr>
          <w:lang w:val="es_ES" w:bidi="es_ES"/>
        </w:rPr>
        <w:t>, los marcos de las puertas representan la totalidad de la vida como el lugar de entrada y salida.</w:t>
      </w:r>
      <w:r>
        <w:rPr>
          <w:lang w:val="es_ES" w:bidi="es_ES"/>
        </w:rPr>
      </w:r>
      <w:r>
        <w:rPr>
          <w:lang w:val="es_ES" w:bidi="es_ES"/>
        </w:rPr>
      </w:r>
    </w:p>
    <w:p>
      <w:pPr/>
      <w:r>
        <w:rPr>
          <w:lang w:val="es_ES" w:bidi="es_ES"/>
        </w:rPr>
      </w:r>
    </w:p>
    <w:p>
      <w:pPr>
        <w:pStyle w:val="Heading2"/>
      </w:pPr>
      <w:r>
        <w:rPr>
          <w:lang w:val="es_ES" w:bidi="es_ES"/>
        </w:rPr>
        <w:t>Éxodo 12:10</w:t>
      </w:r>
      <w:r>
        <w:rPr>
          <w:lang w:val="es_ES" w:bidi="es_ES"/>
        </w:rPr>
      </w:r>
    </w:p>
    <w:p>
      <w:pPr/>
      <w:r>
        <w:rPr>
          <w:lang w:val="es_ES" w:bidi="es_ES"/>
        </w:rPr>
      </w:r>
      <w:r>
        <w:rPr>
          <w:lang w:val="es_ES" w:bidi="es_ES"/>
        </w:rPr>
        <w:t>Como esta no era una comida regular, ninguna de las carnes debía guardarse para otro día.</w:t>
      </w:r>
      <w:r>
        <w:rPr>
          <w:lang w:val="es_ES" w:bidi="es_ES"/>
        </w:rPr>
      </w:r>
      <w:r>
        <w:rPr>
          <w:lang w:val="es_ES" w:bidi="es_ES"/>
        </w:rPr>
      </w:r>
    </w:p>
    <w:p>
      <w:pPr/>
      <w:r>
        <w:rPr>
          <w:lang w:val="es_ES" w:bidi="es_ES"/>
        </w:rPr>
      </w:r>
    </w:p>
    <w:p>
      <w:pPr>
        <w:pStyle w:val="Heading2"/>
      </w:pPr>
      <w:r>
        <w:rPr>
          <w:lang w:val="es_ES" w:bidi="es_ES"/>
        </w:rPr>
        <w:t>Éxodo 12:11</w:t>
      </w:r>
      <w:r>
        <w:rPr>
          <w:lang w:val="es_ES" w:bidi="es_ES"/>
        </w:rPr>
      </w:r>
    </w:p>
    <w:p>
      <w:pPr/>
      <w:r>
        <w:rPr>
          <w:lang w:val="es_ES" w:bidi="es_ES"/>
        </w:rPr>
      </w:r>
      <w:r>
        <w:rPr>
          <w:lang w:val="es_ES" w:bidi="es_ES"/>
        </w:rPr>
        <w:t>"ceñidos vuestros lomos, vuestro calzado en vuestros pies"</w:t>
      </w:r>
      <w:r>
        <w:rPr>
          <w:lang w:val="es_ES" w:bidi="es_ES"/>
        </w:rPr>
        <w:t>: Los israelitas debían estar listos para partir en cualquier momento.</w:t>
      </w:r>
      <w:r>
        <w:rPr>
          <w:lang w:val="es_ES" w:bidi="es_ES"/>
        </w:rPr>
      </w:r>
      <w:r>
        <w:rPr>
          <w:lang w:val="es_ES" w:bidi="es_ES"/>
        </w:rPr>
      </w:r>
    </w:p>
    <w:p>
      <w:pPr/>
      <w:r>
        <w:rPr>
          <w:lang w:val="es_ES" w:bidi="es_ES"/>
        </w:rPr>
      </w:r>
    </w:p>
    <w:p>
      <w:pPr>
        <w:pStyle w:val="Heading2"/>
      </w:pPr>
      <w:r>
        <w:rPr>
          <w:lang w:val="es_ES" w:bidi="es_ES"/>
        </w:rPr>
        <w:t>Éxodo 12:12</w:t>
      </w:r>
      <w:r>
        <w:rPr>
          <w:lang w:val="es_ES" w:bidi="es_ES"/>
        </w:rPr>
      </w:r>
    </w:p>
    <w:p>
      <w:pPr/>
      <w:r>
        <w:rPr>
          <w:lang w:val="es_ES" w:bidi="es_ES"/>
        </w:rPr>
      </w:r>
      <w:r>
        <w:rPr>
          <w:lang w:val="es_ES" w:bidi="es_ES"/>
        </w:rPr>
        <w:t xml:space="preserve">Las plagas fueron principalmente el juicio del Señor contra todos los dioses de Egipto (ver también </w:t>
      </w:r>
      <w:hyperlink r:id="rId191">
        <w:r>
          <w:rPr>
            <w:lang w:val="es_ES" w:bidi="es_ES"/>
          </w:rPr>
          <w:rPr>
            <w:color w:val="0000EE"/>
            <w:u w:val="single"/>
          </w:rPr>
          <w:t>Nm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12:14</w:t>
      </w:r>
      <w:r>
        <w:rPr>
          <w:lang w:val="es_ES" w:bidi="es_ES"/>
        </w:rPr>
      </w:r>
    </w:p>
    <w:p>
      <w:pPr/>
      <w:r>
        <w:rPr>
          <w:lang w:val="es_ES" w:bidi="es_ES"/>
        </w:rPr>
      </w:r>
      <w:r>
        <w:rPr>
          <w:lang w:val="es_ES" w:bidi="es_ES"/>
        </w:rPr>
        <w:t>El pueblo judío todavía conmemora la Pascua, ya que se instituyó como una ley para siempre.</w:t>
      </w:r>
      <w:r>
        <w:rPr>
          <w:lang w:val="es_ES" w:bidi="es_ES"/>
        </w:rPr>
      </w:r>
      <w:r>
        <w:rPr>
          <w:lang w:val="es_ES" w:bidi="es_ES"/>
        </w:rPr>
      </w:r>
    </w:p>
    <w:p>
      <w:pPr/>
      <w:r>
        <w:rPr>
          <w:lang w:val="es_ES" w:bidi="es_ES"/>
        </w:rPr>
      </w:r>
    </w:p>
    <w:p>
      <w:pPr>
        <w:pStyle w:val="Heading2"/>
      </w:pPr>
      <w:r>
        <w:rPr>
          <w:lang w:val="es_ES" w:bidi="es_ES"/>
        </w:rPr>
        <w:t>Éxodo 12:15</w:t>
      </w:r>
      <w:r>
        <w:rPr>
          <w:lang w:val="es_ES" w:bidi="es_ES"/>
        </w:rPr>
      </w:r>
    </w:p>
    <w:p>
      <w:pPr/>
      <w:r>
        <w:rPr>
          <w:lang w:val="es_ES" w:bidi="es_ES"/>
        </w:rPr>
      </w:r>
      <w:r>
        <w:rPr>
          <w:lang w:val="es_ES" w:bidi="es_ES"/>
        </w:rPr>
        <w:t xml:space="preserve">"sin levadura": Israel necesitaba pan sin levadura para viajar (ver </w:t>
      </w:r>
      <w:hyperlink r:id="rId192">
        <w:r>
          <w:rPr>
            <w:lang w:val="es_ES" w:bidi="es_ES"/>
          </w:rPr>
          <w:rPr>
            <w:color w:val="0000EE"/>
            <w:u w:val="single"/>
          </w:rPr>
          <w:t>12:34</w:t>
        </w:r>
      </w:hyperlink>
      <w:r>
        <w:rPr>
          <w:lang w:val="es_ES" w:bidi="es_ES"/>
        </w:rPr>
        <w:t xml:space="preserve">, </w:t>
      </w:r>
      <w:hyperlink r:id="rId193">
        <w:r>
          <w:rPr>
            <w:lang w:val="es_ES" w:bidi="es_ES"/>
          </w:rPr>
          <w:rPr>
            <w:color w:val="0000EE"/>
            <w:u w:val="single"/>
          </w:rPr>
          <w:t>39</w:t>
        </w:r>
      </w:hyperlink>
      <w:r>
        <w:rPr>
          <w:lang w:val="es_ES" w:bidi="es_ES"/>
        </w:rPr>
        <w:t xml:space="preserve">), lo cual conmemoraba el festival. Más tarde, la levadura se vio como una imagen del pecado, probablemente porque es un agente de fermentación (“Cuídense de la levadura de los fariseos,” </w:t>
      </w:r>
      <w:hyperlink r:id="rId194">
        <w:r>
          <w:rPr>
            <w:lang w:val="es_ES" w:bidi="es_ES"/>
          </w:rPr>
          <w:rPr>
            <w:color w:val="0000EE"/>
            <w:u w:val="single"/>
          </w:rPr>
          <w:t>Mateo 16:6</w:t>
        </w:r>
      </w:hyperlink>
      <w:r>
        <w:rPr>
          <w:lang w:val="es_ES" w:bidi="es_ES"/>
        </w:rPr>
        <w:t>). • "</w:t>
      </w:r>
      <w:r>
        <w:rPr>
          <w:lang w:val="es_ES" w:bidi="es_ES"/>
        </w:rPr>
        <w:t>será cortado de Israel"</w:t>
      </w:r>
      <w:r>
        <w:rPr>
          <w:lang w:val="es_ES" w:bidi="es_ES"/>
        </w:rPr>
        <w:t>: Esto significa muerte o expulsión de la comunidad.</w:t>
      </w:r>
      <w:r>
        <w:rPr>
          <w:lang w:val="es_ES" w:bidi="es_ES"/>
        </w:rPr>
      </w:r>
      <w:r>
        <w:rPr>
          <w:lang w:val="es_ES" w:bidi="es_ES"/>
        </w:rPr>
      </w:r>
    </w:p>
    <w:p>
      <w:pPr/>
      <w:r>
        <w:rPr>
          <w:lang w:val="es_ES" w:bidi="es_ES"/>
        </w:rPr>
      </w:r>
    </w:p>
    <w:p>
      <w:pPr>
        <w:pStyle w:val="Heading2"/>
      </w:pPr>
      <w:r>
        <w:rPr>
          <w:lang w:val="es_ES" w:bidi="es_ES"/>
        </w:rPr>
        <w:t>Éxodo 12:22</w:t>
      </w:r>
      <w:r>
        <w:rPr>
          <w:lang w:val="es_ES" w:bidi="es_ES"/>
        </w:rPr>
      </w:r>
    </w:p>
    <w:p>
      <w:pPr/>
      <w:r>
        <w:rPr>
          <w:lang w:val="es_ES" w:bidi="es_ES"/>
        </w:rPr>
      </w:r>
      <w:r>
        <w:rPr>
          <w:lang w:val="es_ES" w:bidi="es_ES"/>
        </w:rPr>
        <w:t xml:space="preserve">El hisopo es un pequeño arbusto con ramas rígidas y compactas que pueden servir como cepillo (ver también </w:t>
      </w:r>
      <w:hyperlink r:id="rId195">
        <w:r>
          <w:rPr>
            <w:lang w:val="es_ES" w:bidi="es_ES"/>
          </w:rPr>
          <w:rPr>
            <w:color w:val="0000EE"/>
            <w:u w:val="single"/>
          </w:rPr>
          <w:t>Sal 51:7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12:25</w:t>
      </w:r>
      <w:r>
        <w:rPr>
          <w:lang w:val="es_ES" w:bidi="es_ES"/>
        </w:rPr>
      </w:r>
    </w:p>
    <w:p>
      <w:pPr/>
      <w:r>
        <w:rPr>
          <w:lang w:val="es_ES" w:bidi="es_ES"/>
        </w:rPr>
      </w:r>
      <w:r>
        <w:rPr>
          <w:lang w:val="es_ES" w:bidi="es_ES"/>
        </w:rPr>
        <w:t>La tierra que el Señor "os dará, como prometió" se refiere a la tierra de Canaán, que Dios había prometido a Abraham (</w:t>
      </w:r>
      <w:hyperlink r:id="rId196">
        <w:r>
          <w:rPr>
            <w:lang w:val="es_ES" w:bidi="es_ES"/>
          </w:rPr>
          <w:rPr>
            <w:color w:val="0000EE"/>
            <w:u w:val="single"/>
          </w:rPr>
          <w:t>Gn 12:7</w:t>
        </w:r>
      </w:hyperlink>
      <w:r>
        <w:rPr>
          <w:lang w:val="es_ES" w:bidi="es_ES"/>
        </w:rPr>
        <w:t xml:space="preserve">, </w:t>
      </w:r>
      <w:hyperlink r:id="rId197">
        <w:r>
          <w:rPr>
            <w:lang w:val="es_ES" w:bidi="es_ES"/>
          </w:rPr>
          <w:rPr>
            <w:color w:val="0000EE"/>
            <w:u w:val="single"/>
          </w:rPr>
          <w:t>13:14–17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12:26–27</w:t>
      </w:r>
      <w:r>
        <w:rPr>
          <w:lang w:val="es_ES" w:bidi="es_ES"/>
        </w:rPr>
      </w:r>
    </w:p>
    <w:p>
      <w:pPr/>
      <w:r>
        <w:rPr>
          <w:lang w:val="es_ES" w:bidi="es_ES"/>
        </w:rPr>
      </w:r>
      <w:r>
        <w:rPr>
          <w:lang w:val="es_ES" w:bidi="es_ES"/>
        </w:rP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Pr>
          <w:lang w:val="es_ES" w:bidi="es_ES"/>
        </w:rPr>
      </w:r>
      <w:r>
        <w:rPr>
          <w:lang w:val="es_ES" w:bidi="es_ES"/>
        </w:rPr>
      </w:r>
    </w:p>
    <w:p>
      <w:pPr/>
      <w:r>
        <w:rPr>
          <w:lang w:val="es_ES" w:bidi="es_ES"/>
        </w:rPr>
      </w:r>
    </w:p>
    <w:p>
      <w:pPr>
        <w:pStyle w:val="Heading2"/>
      </w:pPr>
      <w:r>
        <w:rPr>
          <w:lang w:val="es_ES" w:bidi="es_ES"/>
        </w:rPr>
        <w:t>Éxodo 12:28–30</w:t>
      </w:r>
      <w:r>
        <w:rPr>
          <w:lang w:val="es_ES" w:bidi="es_ES"/>
        </w:rPr>
      </w:r>
    </w:p>
    <w:p>
      <w:pPr/>
      <w:r>
        <w:rPr>
          <w:lang w:val="es_ES" w:bidi="es_ES"/>
        </w:rPr>
      </w:r>
      <w:r>
        <w:rPr>
          <w:lang w:val="es_ES" w:bidi="es_ES"/>
        </w:rPr>
        <w:t>La plaga predicha se cumplió. Así como la muerte no exime a nadie, nadie en Egipto, desde el faraón hasta el prisionero más humilde</w:t>
      </w:r>
      <w:r>
        <w:rPr>
          <w:i/>
          <w:lang w:val="es_ES" w:bidi="es_ES"/>
        </w:rPr>
        <w:t>,</w:t>
      </w:r>
      <w:r>
        <w:rPr>
          <w:lang w:val="es_ES" w:bidi="es_ES"/>
        </w:rPr>
        <w:t xml:space="preserve"> escapó a los efectos del orgullo del faraón.</w:t>
      </w:r>
      <w:r>
        <w:rPr>
          <w:lang w:val="es_ES" w:bidi="es_ES"/>
        </w:rPr>
      </w:r>
      <w:r>
        <w:rPr>
          <w:lang w:val="es_ES" w:bidi="es_ES"/>
        </w:rPr>
      </w:r>
    </w:p>
    <w:p>
      <w:pPr/>
      <w:r>
        <w:rPr>
          <w:lang w:val="es_ES" w:bidi="es_ES"/>
        </w:rPr>
      </w:r>
    </w:p>
    <w:p>
      <w:pPr>
        <w:pStyle w:val="Heading2"/>
      </w:pPr>
      <w:r>
        <w:rPr>
          <w:lang w:val="es_ES" w:bidi="es_ES"/>
        </w:rPr>
        <w:t>Éxodo 12:31–33</w:t>
      </w:r>
      <w:r>
        <w:rPr>
          <w:lang w:val="es_ES" w:bidi="es_ES"/>
        </w:rPr>
      </w:r>
    </w:p>
    <w:p>
      <w:pPr/>
      <w:r>
        <w:rPr>
          <w:lang w:val="es_ES" w:bidi="es_ES"/>
        </w:rPr>
      </w:r>
      <w:r>
        <w:rPr>
          <w:lang w:val="es_ES" w:bidi="es_ES"/>
        </w:rPr>
        <w:t xml:space="preserve">El mismo faraón que había dicho que Moisés nunca volvería a ver su rostro y vivir (ver </w:t>
      </w:r>
      <w:hyperlink r:id="rId198">
        <w:r>
          <w:rPr>
            <w:lang w:val="es_ES" w:bidi="es_ES"/>
          </w:rPr>
          <w:rPr>
            <w:color w:val="0000EE"/>
            <w:u w:val="single"/>
          </w:rPr>
          <w:t>10:28</w:t>
        </w:r>
      </w:hyperlink>
      <w:r>
        <w:rPr>
          <w:lang w:val="es_ES" w:bidi="es_ES"/>
        </w:rP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Pr>
          <w:lang w:val="es_ES" w:bidi="es_ES"/>
        </w:rPr>
      </w:r>
      <w:r>
        <w:rPr>
          <w:lang w:val="es_ES" w:bidi="es_ES"/>
        </w:rPr>
      </w:r>
    </w:p>
    <w:p>
      <w:pPr/>
      <w:r>
        <w:rPr>
          <w:lang w:val="es_ES" w:bidi="es_ES"/>
        </w:rPr>
      </w:r>
    </w:p>
    <w:p>
      <w:pPr>
        <w:pStyle w:val="Heading2"/>
      </w:pPr>
      <w:r>
        <w:rPr>
          <w:lang w:val="es_ES" w:bidi="es_ES"/>
        </w:rPr>
        <w:t>Éxodo 12:31–14:31</w:t>
      </w:r>
      <w:r>
        <w:rPr>
          <w:lang w:val="es_ES" w:bidi="es_ES"/>
        </w:rPr>
      </w:r>
    </w:p>
    <w:p>
      <w:pPr/>
      <w:r>
        <w:rPr>
          <w:lang w:val="es_ES" w:bidi="es_ES"/>
        </w:rPr>
      </w:r>
      <w:r>
        <w:rPr>
          <w:lang w:val="es_ES" w:bidi="es_ES"/>
        </w:rPr>
        <w:t>El Señor cumplió sus promesas y rescató a Israel, sacándolos de Egipto.</w:t>
      </w:r>
      <w:r>
        <w:rPr>
          <w:lang w:val="es_ES" w:bidi="es_ES"/>
        </w:rPr>
      </w:r>
      <w:r>
        <w:rPr>
          <w:lang w:val="es_ES" w:bidi="es_ES"/>
        </w:rPr>
      </w:r>
    </w:p>
    <w:p>
      <w:pPr/>
      <w:r>
        <w:rPr>
          <w:lang w:val="es_ES" w:bidi="es_ES"/>
        </w:rPr>
      </w:r>
    </w:p>
    <w:p>
      <w:pPr>
        <w:pStyle w:val="Heading2"/>
      </w:pPr>
      <w:r>
        <w:rPr>
          <w:lang w:val="es_ES" w:bidi="es_ES"/>
        </w:rPr>
        <w:t>Éxodo 12:35</w:t>
      </w:r>
      <w:r>
        <w:rPr>
          <w:lang w:val="es_ES" w:bidi="es_ES"/>
        </w:rPr>
      </w:r>
    </w:p>
    <w:p>
      <w:pPr/>
      <w:r>
        <w:rPr>
          <w:lang w:val="es_ES" w:bidi="es_ES"/>
        </w:rPr>
      </w:r>
      <w:r>
        <w:rPr>
          <w:lang w:val="es_ES" w:bidi="es_ES"/>
        </w:rPr>
        <w:t>"pidiendo de los egipcios"</w:t>
      </w:r>
      <w:r>
        <w:rPr>
          <w:lang w:val="es_ES" w:bidi="es_ES"/>
        </w:rPr>
        <w:t xml:space="preserve">: Ver </w:t>
      </w:r>
      <w:hyperlink r:id="rId199">
        <w:r>
          <w:rPr>
            <w:lang w:val="es_ES" w:bidi="es_ES"/>
          </w:rPr>
          <w:rPr>
            <w:color w:val="0000EE"/>
            <w:u w:val="single"/>
          </w:rPr>
          <w:t>3:22</w:t>
        </w:r>
      </w:hyperlink>
      <w:r>
        <w:rPr>
          <w:lang w:val="es_ES" w:bidi="es_ES"/>
        </w:rPr>
        <w:t xml:space="preserve">, </w:t>
      </w:r>
      <w:hyperlink r:id="rId200">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12:37</w:t>
      </w:r>
      <w:r>
        <w:rPr>
          <w:lang w:val="es_ES" w:bidi="es_ES"/>
        </w:rPr>
      </w:r>
    </w:p>
    <w:p>
      <w:pPr/>
      <w:r>
        <w:rPr>
          <w:lang w:val="es_ES" w:bidi="es_ES"/>
        </w:rPr>
      </w:r>
      <w:r>
        <w:rPr>
          <w:lang w:val="es_ES" w:bidi="es_ES"/>
        </w:rPr>
        <w:t xml:space="preserve">Sucot se identifica generalmente con Tell el-Maskhutah. • "seiscientos mil hombres": Ver </w:t>
      </w:r>
      <w:hyperlink r:id="rId201">
        <w:r>
          <w:rPr>
            <w:lang w:val="es_ES" w:bidi="es_ES"/>
          </w:rPr>
          <w:rPr>
            <w:color w:val="0000EE"/>
            <w:u w:val="single"/>
          </w:rPr>
          <w:t>Nm 1:46</w:t>
        </w:r>
      </w:hyperlink>
      <w:r>
        <w:rPr>
          <w:lang w:val="es_ES" w:bidi="es_ES"/>
        </w:rP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lang w:val="es_ES" w:bidi="es_ES"/>
        </w:rPr>
        <w:t>elep</w:t>
      </w:r>
      <w:r>
        <w:rPr>
          <w:lang w:val="es_ES" w:bidi="es_ES"/>
        </w:rPr>
        <w:t>) podría haberse confundido con la palabra para "tropa" (’</w:t>
      </w:r>
      <w:r>
        <w:rPr>
          <w:i/>
          <w:lang w:val="es_ES" w:bidi="es_ES"/>
        </w:rPr>
        <w:t>allup</w:t>
      </w:r>
      <w:r>
        <w:rPr>
          <w:lang w:val="es_ES" w:bidi="es_ES"/>
        </w:rP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Pr>
          <w:lang w:val="es_ES" w:bidi="es_ES"/>
        </w:rPr>
      </w:r>
      <w:r>
        <w:rPr>
          <w:lang w:val="es_ES" w:bidi="es_ES"/>
        </w:rPr>
      </w:r>
    </w:p>
    <w:p>
      <w:pPr/>
      <w:r>
        <w:rPr>
          <w:lang w:val="es_ES" w:bidi="es_ES"/>
        </w:rPr>
      </w:r>
    </w:p>
    <w:p>
      <w:pPr>
        <w:pStyle w:val="Heading2"/>
      </w:pPr>
      <w:r>
        <w:rPr>
          <w:lang w:val="es_ES" w:bidi="es_ES"/>
        </w:rPr>
        <w:t>Éxodo 12:38</w:t>
      </w:r>
      <w:r>
        <w:rPr>
          <w:lang w:val="es_ES" w:bidi="es_ES"/>
        </w:rPr>
      </w:r>
    </w:p>
    <w:p>
      <w:pPr/>
      <w:r>
        <w:rPr>
          <w:lang w:val="es_ES" w:bidi="es_ES"/>
        </w:rPr>
      </w:r>
      <w:r>
        <w:rPr>
          <w:lang w:val="es_ES" w:bidi="es_ES"/>
        </w:rPr>
        <w:t>"grande multitud de diversa suerte de gente"</w:t>
      </w:r>
      <w:r>
        <w:rPr>
          <w:lang w:val="es_ES" w:bidi="es_ES"/>
        </w:rPr>
        <w:t xml:space="preserve">: Algunas de estas personas más tarde se desilusionaron y llevaron a los israelitas a quejarse de sus dificultades (ver </w:t>
      </w:r>
      <w:hyperlink r:id="rId202">
        <w:r>
          <w:rPr>
            <w:lang w:val="es_ES" w:bidi="es_ES"/>
          </w:rPr>
          <w:rPr>
            <w:color w:val="0000EE"/>
            <w:u w:val="single"/>
          </w:rPr>
          <w:t>Nm 11:4</w:t>
        </w:r>
      </w:hyperlink>
      <w:r>
        <w:rPr>
          <w:lang w:val="es_ES" w:bidi="es_ES"/>
        </w:rPr>
        <w:t>). Nunca se nos dice su motivación para unirse a los israelitas. Quizás algunos habían llegado a la fe en el Señor como resultado de las plagas. Otros probablemente lo vieron como una oportunidad para una vida mejor en otro lugar.</w:t>
      </w:r>
      <w:r>
        <w:rPr>
          <w:lang w:val="es_ES" w:bidi="es_ES"/>
        </w:rPr>
      </w:r>
      <w:r>
        <w:rPr>
          <w:lang w:val="es_ES" w:bidi="es_ES"/>
        </w:rPr>
      </w:r>
    </w:p>
    <w:p>
      <w:pPr/>
      <w:r>
        <w:rPr>
          <w:lang w:val="es_ES" w:bidi="es_ES"/>
        </w:rPr>
      </w:r>
    </w:p>
    <w:p>
      <w:pPr>
        <w:pStyle w:val="Heading2"/>
      </w:pPr>
      <w:r>
        <w:rPr>
          <w:lang w:val="es_ES" w:bidi="es_ES"/>
        </w:rPr>
        <w:t>Éxodo 12:40</w:t>
      </w:r>
      <w:r>
        <w:rPr>
          <w:lang w:val="es_ES" w:bidi="es_ES"/>
        </w:rPr>
      </w:r>
    </w:p>
    <w:p>
      <w:pPr/>
      <w:r>
        <w:rPr>
          <w:lang w:val="es_ES" w:bidi="es_ES"/>
        </w:rPr>
      </w:r>
      <w:r>
        <w:rPr>
          <w:lang w:val="es_ES" w:bidi="es_ES"/>
        </w:rPr>
        <w:t>Según la Septuaginta y el Pentateuco Samaritano, 430 años cubrirían todo el período desde la promesa a Abraham (</w:t>
      </w:r>
      <w:hyperlink r:id="rId203">
        <w:r>
          <w:rPr>
            <w:lang w:val="es_ES" w:bidi="es_ES"/>
          </w:rPr>
          <w:rPr>
            <w:color w:val="0000EE"/>
            <w:u w:val="single"/>
          </w:rPr>
          <w:t>Gn 12</w:t>
        </w:r>
      </w:hyperlink>
      <w:r>
        <w:rPr>
          <w:lang w:val="es_ES" w:bidi="es_ES"/>
        </w:rPr>
        <w:t xml:space="preserve">, </w:t>
      </w:r>
      <w:hyperlink r:id="rId204">
        <w:r>
          <w:rPr>
            <w:lang w:val="es_ES" w:bidi="es_ES"/>
          </w:rPr>
          <w:rPr>
            <w:color w:val="0000EE"/>
            <w:u w:val="single"/>
          </w:rPr>
          <w:t>15</w:t>
        </w:r>
      </w:hyperlink>
      <w:r>
        <w:rPr>
          <w:lang w:val="es_ES" w:bidi="es_ES"/>
        </w:rPr>
        <w:t xml:space="preserve">) hasta el Éxodo. Cf. </w:t>
      </w:r>
      <w:hyperlink r:id="rId205">
        <w:r>
          <w:rPr>
            <w:lang w:val="es_ES" w:bidi="es_ES"/>
          </w:rPr>
          <w:rPr>
            <w:color w:val="0000EE"/>
            <w:u w:val="single"/>
          </w:rPr>
          <w:t>Ga 3:17</w:t>
        </w:r>
      </w:hyperlink>
      <w:r>
        <w:rPr>
          <w:lang w:val="es_ES" w:bidi="es_ES"/>
        </w:rPr>
        <w:t xml:space="preserve">, ver más en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Éxodo 12:43–50</w:t>
      </w:r>
      <w:r>
        <w:rPr>
          <w:lang w:val="es_ES" w:bidi="es_ES"/>
        </w:rPr>
      </w:r>
    </w:p>
    <w:p>
      <w:pPr/>
      <w:r>
        <w:rPr>
          <w:lang w:val="es_ES" w:bidi="es_ES"/>
        </w:rPr>
      </w:r>
      <w:r>
        <w:rPr>
          <w:lang w:val="es_ES" w:bidi="es_ES"/>
        </w:rPr>
        <w:t>Estas instrucciones adicionales para la observancia de la Pascua se refieren principalmente a los forasteros (</w:t>
      </w:r>
      <w:hyperlink r:id="rId206">
        <w:r>
          <w:rPr>
            <w:lang w:val="es_ES" w:bidi="es_ES"/>
          </w:rPr>
          <w:rPr>
            <w:color w:val="0000EE"/>
            <w:u w:val="single"/>
          </w:rPr>
          <w:t>12:43</w:t>
        </w:r>
      </w:hyperlink>
      <w:r>
        <w:rPr>
          <w:lang w:val="es_ES" w:bidi="es_ES"/>
        </w:rPr>
        <w:t>) y extranjeros (</w:t>
      </w:r>
      <w:hyperlink r:id="rId207">
        <w:r>
          <w:rPr>
            <w:lang w:val="es_ES" w:bidi="es_ES"/>
          </w:rPr>
          <w:rPr>
            <w:color w:val="0000EE"/>
            <w:u w:val="single"/>
          </w:rPr>
          <w:t>12:48</w:t>
        </w:r>
      </w:hyperlink>
      <w:r>
        <w:rPr>
          <w:lang w:val="es_ES" w:bidi="es_ES"/>
        </w:rPr>
        <w:t>). Quizás la presencia de la multitud no israelita (</w:t>
      </w:r>
      <w:hyperlink r:id="rId208">
        <w:r>
          <w:rPr>
            <w:lang w:val="es_ES" w:bidi="es_ES"/>
          </w:rPr>
          <w:rPr>
            <w:color w:val="0000EE"/>
            <w:u w:val="single"/>
          </w:rPr>
          <w:t>12:38</w:t>
        </w:r>
      </w:hyperlink>
      <w:r>
        <w:rPr>
          <w:lang w:val="es_ES" w:bidi="es_ES"/>
        </w:rPr>
        <w:t>) en la comunidad motivó estas instrucciones. El factor clave era si la persona estaba dispuesta a identificarse completamente con Israel y con el Señor sometiéndose a la circuncisión.</w:t>
      </w:r>
      <w:r>
        <w:rPr>
          <w:lang w:val="es_ES" w:bidi="es_ES"/>
        </w:rPr>
      </w:r>
      <w:r>
        <w:rPr>
          <w:lang w:val="es_ES" w:bidi="es_ES"/>
        </w:rPr>
      </w:r>
    </w:p>
    <w:p>
      <w:pPr/>
      <w:r>
        <w:rPr>
          <w:lang w:val="es_ES" w:bidi="es_ES"/>
        </w:rPr>
      </w:r>
    </w:p>
    <w:p>
      <w:pPr>
        <w:pStyle w:val="Heading2"/>
      </w:pPr>
      <w:r>
        <w:rPr>
          <w:lang w:val="es_ES" w:bidi="es_ES"/>
        </w:rPr>
        <w:t>Éxodo 12:46</w:t>
      </w:r>
      <w:r>
        <w:rPr>
          <w:lang w:val="es_ES" w:bidi="es_ES"/>
        </w:rPr>
      </w:r>
    </w:p>
    <w:p>
      <w:pPr/>
      <w:r>
        <w:rPr>
          <w:lang w:val="es_ES" w:bidi="es_ES"/>
        </w:rPr>
      </w:r>
      <w:r>
        <w:rPr>
          <w:lang w:val="es_ES" w:bidi="es_ES"/>
        </w:rPr>
        <w:t>"ni quebraréis hueso suyo"</w:t>
      </w:r>
      <w:r>
        <w:rPr>
          <w:lang w:val="es_ES" w:bidi="es_ES"/>
        </w:rPr>
        <w:t>: El apóstol Juan hace referencia a esta instrucción respecto a los corderos de la Pascua al informar que las piernas de Jesús no fueron quebradas en la cruz (</w:t>
      </w:r>
      <w:hyperlink r:id="rId209">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12:51</w:t>
      </w:r>
      <w:r>
        <w:rPr>
          <w:lang w:val="es_ES" w:bidi="es_ES"/>
        </w:rPr>
      </w:r>
    </w:p>
    <w:p>
      <w:pPr/>
      <w:r>
        <w:rPr>
          <w:lang w:val="es_ES" w:bidi="es_ES"/>
        </w:rPr>
      </w:r>
      <w:r>
        <w:rPr>
          <w:lang w:val="es_ES" w:bidi="es_ES"/>
        </w:rPr>
        <w:t>Los israelitas salieron de Egipto como un ejército, con el Señor como su comandante en jefe.</w:t>
      </w:r>
      <w:r>
        <w:rPr>
          <w:lang w:val="es_ES" w:bidi="es_ES"/>
        </w:rPr>
      </w:r>
      <w:r>
        <w:rPr>
          <w:lang w:val="es_ES" w:bidi="es_ES"/>
        </w:rPr>
      </w:r>
    </w:p>
    <w:p>
      <w:pPr/>
      <w:r>
        <w:rPr>
          <w:lang w:val="es_ES" w:bidi="es_ES"/>
        </w:rPr>
      </w:r>
    </w:p>
    <w:p>
      <w:pPr>
        <w:pStyle w:val="Heading2"/>
      </w:pPr>
      <w:r>
        <w:rPr>
          <w:lang w:val="es_ES" w:bidi="es_ES"/>
        </w:rPr>
        <w:t>Éxodo 13:1–10</w:t>
      </w:r>
      <w:r>
        <w:rPr>
          <w:lang w:val="es_ES" w:bidi="es_ES"/>
        </w:rPr>
      </w:r>
    </w:p>
    <w:p>
      <w:pPr/>
      <w:r>
        <w:rPr>
          <w:lang w:val="es_ES" w:bidi="es_ES"/>
        </w:rPr>
      </w:r>
      <w:r>
        <w:rPr>
          <w:lang w:val="es_ES" w:bidi="es_ES"/>
        </w:rPr>
        <w:t>Este ensayo de las costumbres que rodean la Pascua y la Fiesta de los Panes sin Levadura prepara el escenario para discutir la dedicación del primogénito (</w:t>
      </w:r>
      <w:hyperlink r:id="rId210">
        <w:r>
          <w:rPr>
            <w:lang w:val="es_ES" w:bidi="es_ES"/>
          </w:rPr>
          <w:rPr>
            <w:color w:val="0000EE"/>
            <w:u w:val="single"/>
          </w:rPr>
          <w:t>13:11–16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13:1–16</w:t>
      </w:r>
      <w:r>
        <w:rPr>
          <w:lang w:val="es_ES" w:bidi="es_ES"/>
        </w:rPr>
      </w:r>
    </w:p>
    <w:p>
      <w:pPr/>
      <w:r>
        <w:rPr>
          <w:lang w:val="es_ES" w:bidi="es_ES"/>
        </w:rPr>
      </w:r>
      <w:r>
        <w:rPr>
          <w:lang w:val="es_ES" w:bidi="es_ES"/>
        </w:rP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Pr>
          <w:lang w:val="es_ES" w:bidi="es_ES"/>
        </w:rPr>
      </w:r>
      <w:r>
        <w:rPr>
          <w:lang w:val="es_ES" w:bidi="es_ES"/>
        </w:rPr>
      </w:r>
    </w:p>
    <w:p>
      <w:pPr/>
      <w:r>
        <w:rPr>
          <w:lang w:val="es_ES" w:bidi="es_ES"/>
        </w:rPr>
      </w:r>
    </w:p>
    <w:p>
      <w:pPr>
        <w:pStyle w:val="Heading2"/>
      </w:pPr>
      <w:r>
        <w:rPr>
          <w:lang w:val="es_ES" w:bidi="es_ES"/>
        </w:rPr>
        <w:t>Éxodo 13:5</w:t>
      </w:r>
      <w:r>
        <w:rPr>
          <w:lang w:val="es_ES" w:bidi="es_ES"/>
        </w:rPr>
      </w:r>
    </w:p>
    <w:p>
      <w:pPr/>
      <w:r>
        <w:rPr>
          <w:lang w:val="es_ES" w:bidi="es_ES"/>
        </w:rPr>
      </w:r>
      <w:r>
        <w:rPr>
          <w:lang w:val="es_ES" w:bidi="es_ES"/>
        </w:rPr>
        <w:t>Una tierra que destila leche y miel se refiere a una tierra que era agrícola rica, donde había pastos para el ganado y cultivos con flores de las cuales las abejas podían hacer miel.</w:t>
      </w:r>
      <w:r>
        <w:rPr>
          <w:lang w:val="es_ES" w:bidi="es_ES"/>
        </w:rPr>
      </w:r>
      <w:r>
        <w:rPr>
          <w:lang w:val="es_ES" w:bidi="es_ES"/>
        </w:rPr>
      </w:r>
    </w:p>
    <w:p>
      <w:pPr/>
      <w:r>
        <w:rPr>
          <w:lang w:val="es_ES" w:bidi="es_ES"/>
        </w:rPr>
      </w:r>
    </w:p>
    <w:p>
      <w:pPr>
        <w:pStyle w:val="Heading2"/>
      </w:pPr>
      <w:r>
        <w:rPr>
          <w:lang w:val="es_ES" w:bidi="es_ES"/>
        </w:rPr>
        <w:t>Éxodo 13:9</w:t>
      </w:r>
      <w:r>
        <w:rPr>
          <w:lang w:val="es_ES" w:bidi="es_ES"/>
        </w:rPr>
      </w:r>
    </w:p>
    <w:p>
      <w:pPr/>
      <w:r>
        <w:rPr>
          <w:lang w:val="es_ES" w:bidi="es_ES"/>
        </w:rPr>
      </w:r>
      <w:r>
        <w:rPr>
          <w:lang w:val="es_ES" w:bidi="es_ES"/>
        </w:rPr>
        <w:t>La celebración anual de la Pascua era un signo visible para identificarse como posesión del Señor. Era una marca de su propiedad, el refuerzo físico de una realidad espiritual. • "</w:t>
      </w:r>
      <w:r>
        <w:rPr>
          <w:lang w:val="es_ES" w:bidi="es_ES"/>
        </w:rPr>
        <w:t>como una memoria delante de tus ojos, para que la ley de Jehová esté en tu boca</w:t>
      </w:r>
      <w:r>
        <w:rPr>
          <w:lang w:val="es_ES" w:bidi="es_ES"/>
        </w:rPr>
        <w:t>": La segunda parte del versículo puede interpretarse ya sea como una declaración para ser recitada (como en el texto de la NTV) o simplemente como una descripción de la obra del Señor.</w:t>
      </w:r>
      <w:r>
        <w:rPr>
          <w:lang w:val="es_ES" w:bidi="es_ES"/>
        </w:rPr>
      </w:r>
      <w:r>
        <w:rPr>
          <w:lang w:val="es_ES" w:bidi="es_ES"/>
        </w:rPr>
      </w:r>
    </w:p>
    <w:p>
      <w:pPr/>
      <w:r>
        <w:rPr>
          <w:lang w:val="es_ES" w:bidi="es_ES"/>
        </w:rPr>
      </w:r>
    </w:p>
    <w:p>
      <w:pPr>
        <w:pStyle w:val="Heading2"/>
      </w:pPr>
      <w:r>
        <w:rPr>
          <w:lang w:val="es_ES" w:bidi="es_ES"/>
        </w:rPr>
        <w:t>Éxodo 13:13</w:t>
      </w:r>
      <w:r>
        <w:rPr>
          <w:lang w:val="es_ES" w:bidi="es_ES"/>
        </w:rPr>
      </w:r>
    </w:p>
    <w:p>
      <w:pPr/>
      <w:r>
        <w:rPr>
          <w:lang w:val="es_ES" w:bidi="es_ES"/>
        </w:rPr>
      </w:r>
      <w:r>
        <w:rPr>
          <w:lang w:val="es_ES" w:bidi="es_ES"/>
        </w:rPr>
        <w:t xml:space="preserve">Un hijo primogénito tenía que ser rescatado o redimido. No podía ser sacrificado al Señor, ya que el sacrificio de niños está condenado en toda la Escritura (ver </w:t>
      </w:r>
      <w:hyperlink r:id="rId211">
        <w:r>
          <w:rPr>
            <w:lang w:val="es_ES" w:bidi="es_ES"/>
          </w:rPr>
          <w:rPr>
            <w:color w:val="0000EE"/>
            <w:u w:val="single"/>
          </w:rPr>
          <w:t>Lv 18:21,</w:t>
        </w:r>
      </w:hyperlink>
      <w:r>
        <w:rPr>
          <w:lang w:val="es_ES" w:bidi="es_ES"/>
        </w:rPr>
        <w:t xml:space="preserve"> </w:t>
      </w:r>
      <w:hyperlink r:id="rId212">
        <w:r>
          <w:rPr>
            <w:lang w:val="es_ES" w:bidi="es_ES"/>
          </w:rPr>
          <w:rPr>
            <w:color w:val="0000EE"/>
            <w:u w:val="single"/>
          </w:rPr>
          <w:t>20:2</w:t>
        </w:r>
      </w:hyperlink>
      <w:r>
        <w:rPr>
          <w:lang w:val="es_ES" w:bidi="es_ES"/>
        </w:rPr>
        <w:t xml:space="preserve">, </w:t>
      </w:r>
      <w:hyperlink r:id="rId213">
        <w:r>
          <w:rPr>
            <w:lang w:val="es_ES" w:bidi="es_ES"/>
          </w:rPr>
          <w:rPr>
            <w:color w:val="0000EE"/>
            <w:u w:val="single"/>
          </w:rPr>
          <w:t>Ez 23:37–39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13:16</w:t>
      </w:r>
      <w:r>
        <w:rPr>
          <w:lang w:val="es_ES" w:bidi="es_ES"/>
        </w:rPr>
      </w:r>
    </w:p>
    <w:p>
      <w:pPr/>
      <w:r>
        <w:rPr>
          <w:lang w:val="es_ES" w:bidi="es_ES"/>
        </w:rPr>
      </w:r>
      <w:r>
        <w:rPr>
          <w:lang w:val="es_ES" w:bidi="es_ES"/>
        </w:rPr>
        <w:t>Al igual que la celebración anual de la Pascua (</w:t>
      </w:r>
      <w:hyperlink r:id="rId214">
        <w:r>
          <w:rPr>
            <w:lang w:val="es_ES" w:bidi="es_ES"/>
          </w:rPr>
          <w:rPr>
            <w:color w:val="0000EE"/>
            <w:u w:val="single"/>
          </w:rPr>
          <w:t>13:9</w:t>
        </w:r>
      </w:hyperlink>
      <w:r>
        <w:rPr>
          <w:lang w:val="es_ES" w:bidi="es_ES"/>
        </w:rPr>
        <w:t>), dedicar al primogénito al Señor era como una marca, una forma visible de identificarse como posesión del Señor.</w:t>
      </w:r>
      <w:r>
        <w:rPr>
          <w:lang w:val="es_ES" w:bidi="es_ES"/>
        </w:rPr>
      </w:r>
      <w:r>
        <w:rPr>
          <w:lang w:val="es_ES" w:bidi="es_ES"/>
        </w:rPr>
      </w:r>
    </w:p>
    <w:p>
      <w:pPr/>
      <w:r>
        <w:rPr>
          <w:lang w:val="es_ES" w:bidi="es_ES"/>
        </w:rPr>
      </w:r>
    </w:p>
    <w:p>
      <w:pPr>
        <w:pStyle w:val="Heading2"/>
      </w:pPr>
      <w:r>
        <w:rPr>
          <w:lang w:val="es_ES" w:bidi="es_ES"/>
        </w:rPr>
        <w:t>Éxodo 13:17–18</w:t>
      </w:r>
      <w:r>
        <w:rPr>
          <w:lang w:val="es_ES" w:bidi="es_ES"/>
        </w:rPr>
      </w:r>
    </w:p>
    <w:p>
      <w:pPr/>
      <w:r>
        <w:rPr>
          <w:lang w:val="es_ES" w:bidi="es_ES"/>
        </w:rPr>
      </w:r>
      <w:r>
        <w:rPr>
          <w:lang w:val="es_ES" w:bidi="es_ES"/>
        </w:rPr>
        <w:t>"Cuando vieren la guerra": Los israelitas aún no habían visto a Dios luchar en su nombre. Aunque dejaron Egipto como un ejército listo para la batalla (</w:t>
      </w:r>
      <w:hyperlink r:id="rId215">
        <w:r>
          <w:rPr>
            <w:lang w:val="es_ES" w:bidi="es_ES"/>
          </w:rPr>
          <w:rPr>
            <w:color w:val="0000EE"/>
            <w:u w:val="single"/>
          </w:rPr>
          <w:t xml:space="preserve">13:18, </w:t>
        </w:r>
      </w:hyperlink>
      <w:r>
        <w:rPr>
          <w:lang w:val="es_ES" w:bidi="es_ES"/>
        </w:rPr>
        <w:t xml:space="preserve">ver también </w:t>
      </w:r>
      <w:hyperlink r:id="rId216">
        <w:r>
          <w:rPr>
            <w:lang w:val="es_ES" w:bidi="es_ES"/>
          </w:rPr>
          <w:rPr>
            <w:color w:val="0000EE"/>
            <w:u w:val="single"/>
          </w:rPr>
          <w:t>12:51</w:t>
        </w:r>
      </w:hyperlink>
      <w:r>
        <w:rPr>
          <w:lang w:val="es_ES" w:bidi="es_ES"/>
        </w:rPr>
        <w:t>), era solo una apariencia. Hasta que experimentaron al Señor luchando por ellos (</w:t>
      </w:r>
      <w:hyperlink r:id="rId217">
        <w:r>
          <w:rPr>
            <w:lang w:val="es_ES" w:bidi="es_ES"/>
          </w:rPr>
          <w:rPr>
            <w:color w:val="0000EE"/>
            <w:u w:val="single"/>
          </w:rPr>
          <w:t>14:14</w:t>
        </w:r>
      </w:hyperlink>
      <w:r>
        <w:rPr>
          <w:lang w:val="es_ES" w:bidi="es_ES"/>
        </w:rPr>
        <w:t>) en el cruce del mar, no estaban listos para enfrentar enemigos en la Tierra Prometida.</w:t>
      </w:r>
      <w:r>
        <w:rPr>
          <w:lang w:val="es_ES" w:bidi="es_ES"/>
        </w:rPr>
      </w:r>
      <w:r>
        <w:rPr>
          <w:lang w:val="es_ES" w:bidi="es_ES"/>
        </w:rPr>
      </w:r>
    </w:p>
    <w:p>
      <w:pPr/>
      <w:r>
        <w:rPr>
          <w:lang w:val="es_ES" w:bidi="es_ES"/>
        </w:rPr>
      </w:r>
    </w:p>
    <w:p>
      <w:pPr>
        <w:pStyle w:val="Heading2"/>
      </w:pPr>
      <w:r>
        <w:rPr>
          <w:lang w:val="es_ES" w:bidi="es_ES"/>
        </w:rPr>
        <w:t>Éxodo 13:17–14:4</w:t>
      </w:r>
      <w:r>
        <w:rPr>
          <w:lang w:val="es_ES" w:bidi="es_ES"/>
        </w:rPr>
      </w:r>
    </w:p>
    <w:p>
      <w:pPr/>
      <w:r>
        <w:rPr>
          <w:lang w:val="es_ES" w:bidi="es_ES"/>
        </w:rPr>
      </w:r>
      <w:r>
        <w:rPr>
          <w:lang w:val="es_ES" w:bidi="es_ES"/>
        </w:rP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hyperlink r:id="rId218">
        <w:r>
          <w:rPr>
            <w:lang w:val="es_ES" w:bidi="es_ES"/>
          </w:rPr>
          <w:rPr>
            <w:color w:val="0000EE"/>
            <w:u w:val="single"/>
          </w:rPr>
          <w:t>Sal 106:7–12,</w:t>
        </w:r>
      </w:hyperlink>
      <w:r>
        <w:rPr>
          <w:lang w:val="es_ES" w:bidi="es_ES"/>
        </w:rPr>
        <w:t xml:space="preserve"> cp. </w:t>
      </w:r>
      <w:hyperlink r:id="rId219">
        <w:r>
          <w:rPr>
            <w:lang w:val="es_ES" w:bidi="es_ES"/>
          </w:rPr>
          <w:rPr>
            <w:color w:val="0000EE"/>
            <w:u w:val="single"/>
          </w:rPr>
          <w:t>Is 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13:18</w:t>
      </w:r>
      <w:r>
        <w:rPr>
          <w:lang w:val="es_ES" w:bidi="es_ES"/>
        </w:rPr>
      </w:r>
    </w:p>
    <w:p>
      <w:pPr/>
      <w:r>
        <w:rPr>
          <w:lang w:val="es_ES" w:bidi="es_ES"/>
        </w:rPr>
      </w:r>
      <w:r>
        <w:rPr>
          <w:lang w:val="es_ES" w:bidi="es_ES"/>
        </w:rPr>
        <w:t>"rodearen por el camino": Hay desacuerdo entre los estudiosos sobre la identificación de algunos de los sitios mencionados (</w:t>
      </w:r>
      <w:hyperlink r:id="rId220">
        <w:r>
          <w:rPr>
            <w:lang w:val="es_ES" w:bidi="es_ES"/>
          </w:rPr>
          <w:rPr>
            <w:color w:val="0000EE"/>
            <w:u w:val="single"/>
          </w:rPr>
          <w:t>13:20,</w:t>
        </w:r>
      </w:hyperlink>
      <w:r>
        <w:rPr>
          <w:lang w:val="es_ES" w:bidi="es_ES"/>
        </w:rPr>
        <w:t xml:space="preserve"> </w:t>
      </w:r>
      <w:hyperlink r:id="rId221">
        <w:r>
          <w:rPr>
            <w:lang w:val="es_ES" w:bidi="es_ES"/>
          </w:rPr>
          <w:rPr>
            <w:color w:val="0000EE"/>
            <w:u w:val="single"/>
          </w:rPr>
          <w:t>14:2</w:t>
        </w:r>
      </w:hyperlink>
      <w:r>
        <w:rPr>
          <w:lang w:val="es_ES" w:bidi="es_ES"/>
        </w:rPr>
        <w:t>), por lo que hay poco consenso sobre la ruta precisa que tomaron los israelitas. • "Mar Bermejo": Literalmente "mar de juncos"</w:t>
      </w:r>
      <w:r>
        <w:rPr>
          <w:i/>
          <w:lang w:val="es_ES" w:bidi="es_ES"/>
        </w:rPr>
        <w:t>.</w:t>
      </w:r>
      <w:r>
        <w:rPr>
          <w:lang w:val="es_ES" w:bidi="es_ES"/>
        </w:rPr>
        <w:t xml:space="preserve"> El Mar Rojo propiamente dicho está demasiado al sur. El Mar de Juncos era parte del Mar Rojo, probablemente ubicado en el extremo norte del Golfo de Suez.</w:t>
      </w:r>
      <w:r>
        <w:rPr>
          <w:lang w:val="es_ES" w:bidi="es_ES"/>
        </w:rPr>
      </w:r>
      <w:r>
        <w:rPr>
          <w:lang w:val="es_ES" w:bidi="es_ES"/>
        </w:rPr>
      </w:r>
    </w:p>
    <w:p>
      <w:pPr/>
      <w:r>
        <w:rPr>
          <w:lang w:val="es_ES" w:bidi="es_ES"/>
        </w:rPr>
      </w:r>
    </w:p>
    <w:p>
      <w:pPr>
        <w:pStyle w:val="Heading2"/>
      </w:pPr>
      <w:r>
        <w:rPr>
          <w:lang w:val="es_ES" w:bidi="es_ES"/>
        </w:rPr>
        <w:t>Éxodo 13:19</w:t>
      </w:r>
      <w:r>
        <w:rPr>
          <w:lang w:val="es_ES" w:bidi="es_ES"/>
        </w:rPr>
      </w:r>
    </w:p>
    <w:p>
      <w:pPr/>
      <w:r>
        <w:rPr>
          <w:lang w:val="es_ES" w:bidi="es_ES"/>
        </w:rPr>
      </w:r>
      <w:r>
        <w:rPr>
          <w:lang w:val="es_ES" w:bidi="es_ES"/>
        </w:rPr>
        <w:t xml:space="preserve">José había reconocido que Dios no dejaría a su pueblo en Egipto indefinidamente porque les había prometido Canaán (ver </w:t>
      </w:r>
      <w:hyperlink r:id="rId222">
        <w:r>
          <w:rPr>
            <w:lang w:val="es_ES" w:bidi="es_ES"/>
          </w:rPr>
          <w:rPr>
            <w:color w:val="0000EE"/>
            <w:u w:val="single"/>
          </w:rPr>
          <w:t>Gn 50:24–25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13:20</w:t>
      </w:r>
      <w:r>
        <w:rPr>
          <w:lang w:val="es_ES" w:bidi="es_ES"/>
        </w:rPr>
      </w:r>
    </w:p>
    <w:p>
      <w:pPr/>
      <w:r>
        <w:rPr>
          <w:lang w:val="es_ES" w:bidi="es_ES"/>
        </w:rPr>
      </w:r>
      <w:r>
        <w:rPr>
          <w:lang w:val="es_ES" w:bidi="es_ES"/>
        </w:rPr>
        <w:t>Las ubicaciones de Sucot y Etam son inciertas, aunque la referencia al borde del desierto sugiere que estaban en la región al sureste del delta del Nilo hacia el Golfo de Suez.</w:t>
      </w:r>
      <w:r>
        <w:rPr>
          <w:lang w:val="es_ES" w:bidi="es_ES"/>
        </w:rPr>
      </w:r>
      <w:r>
        <w:rPr>
          <w:lang w:val="es_ES" w:bidi="es_ES"/>
        </w:rPr>
      </w:r>
    </w:p>
    <w:p>
      <w:pPr/>
      <w:r>
        <w:rPr>
          <w:lang w:val="es_ES" w:bidi="es_ES"/>
        </w:rPr>
      </w:r>
    </w:p>
    <w:p>
      <w:pPr>
        <w:pStyle w:val="Heading2"/>
      </w:pPr>
      <w:r>
        <w:rPr>
          <w:lang w:val="es_ES" w:bidi="es_ES"/>
        </w:rPr>
        <w:t>Éxodo 13:21</w:t>
      </w:r>
      <w:r>
        <w:rPr>
          <w:lang w:val="es_ES" w:bidi="es_ES"/>
        </w:rPr>
      </w:r>
    </w:p>
    <w:p>
      <w:pPr/>
      <w:r>
        <w:rPr>
          <w:lang w:val="es_ES" w:bidi="es_ES"/>
        </w:rPr>
      </w:r>
      <w:r>
        <w:rPr>
          <w:lang w:val="es_ES" w:bidi="es_ES"/>
        </w:rPr>
        <w:t>La columna de nube y la columna de fuego serían los compañeros constantes de los israelitas durante los próximos cuarenta años.</w:t>
      </w:r>
      <w:r>
        <w:rPr>
          <w:lang w:val="es_ES" w:bidi="es_ES"/>
        </w:rPr>
      </w:r>
      <w:r>
        <w:rPr>
          <w:lang w:val="es_ES" w:bidi="es_ES"/>
        </w:rPr>
      </w:r>
    </w:p>
    <w:p>
      <w:pPr/>
      <w:r>
        <w:rPr>
          <w:lang w:val="es_ES" w:bidi="es_ES"/>
        </w:rPr>
      </w:r>
    </w:p>
    <w:p>
      <w:pPr>
        <w:pStyle w:val="Heading2"/>
      </w:pPr>
      <w:r>
        <w:rPr>
          <w:lang w:val="es_ES" w:bidi="es_ES"/>
        </w:rPr>
        <w:t>Éxodo 14:2</w:t>
      </w:r>
      <w:r>
        <w:rPr>
          <w:lang w:val="es_ES" w:bidi="es_ES"/>
        </w:rPr>
      </w:r>
    </w:p>
    <w:p>
      <w:pPr>
        <w:pStyle w:val="Heading4"/>
      </w:pPr>
      <w:r>
        <w:rPr>
          <w:b/>
          <w:lang w:val="es_ES" w:bidi="es_ES"/>
        </w:rPr>
        <w:t>Éxodo 14:2.</w:t>
      </w:r>
    </w:p>
    <w:p>
      <w:pPr/>
      <w:r>
        <w:rPr>
          <w:lang w:val="es_ES" w:bidi="es_ES"/>
        </w:rPr>
      </w:r>
      <w:r>
        <w:rPr>
          <w:lang w:val="es_ES" w:bidi="es_ES"/>
        </w:rPr>
        <w:t>Las ubicaciones precisas de Pi-hahiroth</w:t>
      </w:r>
      <w:r>
        <w:rPr>
          <w:i/>
          <w:lang w:val="es_ES" w:bidi="es_ES"/>
        </w:rPr>
        <w:t>,</w:t>
      </w:r>
      <w:r>
        <w:rPr>
          <w:lang w:val="es_ES" w:bidi="es_ES"/>
        </w:rPr>
        <w:t xml:space="preserve"> Migdol</w:t>
      </w:r>
      <w:r>
        <w:rPr>
          <w:i/>
          <w:lang w:val="es_ES" w:bidi="es_ES"/>
        </w:rPr>
        <w:t>,</w:t>
      </w:r>
      <w:r>
        <w:rPr>
          <w:lang w:val="es_ES" w:bidi="es_ES"/>
        </w:rPr>
        <w:t xml:space="preserve"> y Baal-zefon son desconocidas. • "la mar":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14:4</w:t>
      </w:r>
      <w:r>
        <w:rPr>
          <w:lang w:val="es_ES" w:bidi="es_ES"/>
        </w:rPr>
      </w:r>
    </w:p>
    <w:p>
      <w:pPr/>
      <w:r>
        <w:rPr>
          <w:lang w:val="es_ES" w:bidi="es_ES"/>
        </w:rPr>
      </w:r>
      <w:r>
        <w:rPr>
          <w:lang w:val="es_ES" w:bidi="es_ES"/>
        </w:rPr>
        <w:t>"</w:t>
      </w:r>
      <w:r>
        <w:rPr>
          <w:lang w:val="es_ES" w:bidi="es_ES"/>
        </w:rPr>
        <w:t>y sabrán... que yo soy Jehová</w:t>
      </w:r>
      <w:r>
        <w:rPr>
          <w:lang w:val="es_ES" w:bidi="es_ES"/>
        </w:rPr>
        <w:t>": Este evento fue la demostración culminante del carácter y poder del Señor en el Éxodo. El rescate para los humanos es mediante la autorrevelación de Dios al encarnarse en nuestra vida y experiencia. • "</w:t>
      </w:r>
      <w:r>
        <w:rPr>
          <w:lang w:val="es_ES" w:bidi="es_ES"/>
        </w:rPr>
        <w:t>Y ellos lo hicieron así"</w:t>
      </w:r>
      <w:r>
        <w:rPr>
          <w:lang w:val="es_ES" w:bidi="es_ES"/>
        </w:rPr>
        <w:t>: En esta parte del libro, los israelitas fueron obedientes a los mandatos de Dios (</w:t>
      </w:r>
      <w:hyperlink r:id="rId223">
        <w:r>
          <w:rPr>
            <w:lang w:val="es_ES" w:bidi="es_ES"/>
          </w:rPr>
          <w:rPr>
            <w:color w:val="0000EE"/>
            <w:u w:val="single"/>
          </w:rPr>
          <w:t>12:35</w:t>
        </w:r>
      </w:hyperlink>
      <w:r>
        <w:rPr>
          <w:lang w:val="es_ES" w:bidi="es_ES"/>
        </w:rPr>
        <w:t xml:space="preserve">, </w:t>
      </w:r>
      <w:hyperlink r:id="rId224">
        <w:r>
          <w:rPr>
            <w:lang w:val="es_ES" w:bidi="es_ES"/>
          </w:rPr>
          <w:rPr>
            <w:color w:val="0000EE"/>
            <w:u w:val="single"/>
          </w:rPr>
          <w:t>50</w:t>
        </w:r>
      </w:hyperlink>
      <w:r>
        <w:rPr>
          <w:lang w:val="es_ES" w:bidi="es_ES"/>
        </w:rPr>
        <w:t>). Desafortunadamente, este no fue lo que siguieron haciendo después.</w:t>
      </w:r>
      <w:r>
        <w:rPr>
          <w:lang w:val="es_ES" w:bidi="es_ES"/>
        </w:rPr>
      </w:r>
      <w:r>
        <w:rPr>
          <w:lang w:val="es_ES" w:bidi="es_ES"/>
        </w:rPr>
      </w:r>
    </w:p>
    <w:p>
      <w:pPr/>
      <w:r>
        <w:rPr>
          <w:lang w:val="es_ES" w:bidi="es_ES"/>
        </w:rPr>
      </w:r>
    </w:p>
    <w:p>
      <w:pPr>
        <w:pStyle w:val="Heading2"/>
      </w:pPr>
      <w:r>
        <w:rPr>
          <w:lang w:val="es_ES" w:bidi="es_ES"/>
        </w:rPr>
        <w:t>Éxodo 14:5–14</w:t>
      </w:r>
      <w:r>
        <w:rPr>
          <w:lang w:val="es_ES" w:bidi="es_ES"/>
        </w:rPr>
      </w:r>
    </w:p>
    <w:p>
      <w:pPr/>
      <w:r>
        <w:rPr>
          <w:lang w:val="es_ES" w:bidi="es_ES"/>
        </w:rPr>
      </w:r>
      <w:r>
        <w:rPr>
          <w:lang w:val="es_ES" w:bidi="es_ES"/>
        </w:rPr>
        <w:t>Como no hubo un verdadero arrepentimiento por parte del faraón y sus funcionarios</w:t>
      </w:r>
      <w:r>
        <w:rPr>
          <w:i/>
          <w:lang w:val="es_ES" w:bidi="es_ES"/>
        </w:rPr>
        <w:t>,</w:t>
      </w:r>
      <w:r>
        <w:rPr>
          <w:lang w:val="es_ES" w:bidi="es_ES"/>
        </w:rPr>
        <w:t xml:space="preserve"> una vez que el terror inmediato de su experiencia se desvaneció, su interés propio se reafirmó y decidieron recuperar su mano de obra esclava.</w:t>
      </w:r>
      <w:r>
        <w:rPr>
          <w:lang w:val="es_ES" w:bidi="es_ES"/>
        </w:rPr>
      </w:r>
      <w:r>
        <w:rPr>
          <w:lang w:val="es_ES" w:bidi="es_ES"/>
        </w:rPr>
      </w:r>
    </w:p>
    <w:p>
      <w:pPr/>
      <w:r>
        <w:rPr>
          <w:lang w:val="es_ES" w:bidi="es_ES"/>
        </w:rPr>
      </w:r>
    </w:p>
    <w:p>
      <w:pPr>
        <w:pStyle w:val="Heading2"/>
      </w:pPr>
      <w:r>
        <w:rPr>
          <w:lang w:val="es_ES" w:bidi="es_ES"/>
        </w:rPr>
        <w:t>Éxodo 14:6–7</w:t>
      </w:r>
      <w:r>
        <w:rPr>
          <w:lang w:val="es_ES" w:bidi="es_ES"/>
        </w:rPr>
      </w:r>
    </w:p>
    <w:p>
      <w:pPr/>
      <w:r>
        <w:rPr>
          <w:lang w:val="es_ES" w:bidi="es_ES"/>
        </w:rPr>
      </w:r>
      <w:r>
        <w:rPr>
          <w:lang w:val="es_ES" w:bidi="es_ES"/>
        </w:rP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Pr>
          <w:lang w:val="es_ES" w:bidi="es_ES"/>
        </w:rPr>
      </w:r>
      <w:r>
        <w:rPr>
          <w:lang w:val="es_ES" w:bidi="es_ES"/>
        </w:rPr>
      </w:r>
    </w:p>
    <w:p>
      <w:pPr/>
      <w:r>
        <w:rPr>
          <w:lang w:val="es_ES" w:bidi="es_ES"/>
        </w:rPr>
      </w:r>
    </w:p>
    <w:p>
      <w:pPr>
        <w:pStyle w:val="Heading2"/>
      </w:pPr>
      <w:r>
        <w:rPr>
          <w:lang w:val="es_ES" w:bidi="es_ES"/>
        </w:rPr>
        <w:t>Éxodo 14:9</w:t>
      </w:r>
      <w:r>
        <w:rPr>
          <w:lang w:val="es_ES" w:bidi="es_ES"/>
        </w:rPr>
      </w:r>
    </w:p>
    <w:p>
      <w:pPr/>
      <w:r>
        <w:rPr>
          <w:lang w:val="es_ES" w:bidi="es_ES"/>
        </w:rPr>
      </w:r>
      <w:r>
        <w:rPr>
          <w:lang w:val="es_ES" w:bidi="es_ES"/>
        </w:rPr>
        <w:t xml:space="preserve">Aunque hoy en día no sabemos exactamente dónde ocurrieron estos eventos (ver </w:t>
      </w:r>
      <w:r>
        <w:rPr>
          <w:lang w:val="es_ES" w:bidi="es_ES"/>
        </w:rPr>
        <w:t>nota de estudio sobre 14:2</w:t>
      </w:r>
      <w:r>
        <w:rPr>
          <w:lang w:val="es_ES" w:bidi="es_ES"/>
        </w:rPr>
        <w:t>), no hay duda de que el narrador y sus lectores sí lo sabían. No necesitamos concluir que este relato es una fantasía literaria.</w:t>
      </w:r>
      <w:r>
        <w:rPr>
          <w:lang w:val="es_ES" w:bidi="es_ES"/>
        </w:rPr>
      </w:r>
      <w:r>
        <w:rPr>
          <w:lang w:val="es_ES" w:bidi="es_ES"/>
        </w:rPr>
      </w:r>
    </w:p>
    <w:p>
      <w:pPr/>
      <w:r>
        <w:rPr>
          <w:lang w:val="es_ES" w:bidi="es_ES"/>
        </w:rPr>
      </w:r>
    </w:p>
    <w:p>
      <w:pPr>
        <w:pStyle w:val="Heading2"/>
      </w:pPr>
      <w:r>
        <w:rPr>
          <w:lang w:val="es_ES" w:bidi="es_ES"/>
        </w:rPr>
        <w:t>Éxodo 14:10–12</w:t>
      </w:r>
      <w:r>
        <w:rPr>
          <w:lang w:val="es_ES" w:bidi="es_ES"/>
        </w:rPr>
      </w:r>
    </w:p>
    <w:p>
      <w:pPr/>
      <w:r>
        <w:rPr>
          <w:lang w:val="es_ES" w:bidi="es_ES"/>
        </w:rPr>
      </w:r>
      <w:r>
        <w:rPr>
          <w:lang w:val="es_ES" w:bidi="es_ES"/>
        </w:rP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Pr>
          <w:lang w:val="es_ES" w:bidi="es_ES"/>
        </w:rPr>
      </w:r>
      <w:r>
        <w:rPr>
          <w:lang w:val="es_ES" w:bidi="es_ES"/>
        </w:rPr>
      </w:r>
    </w:p>
    <w:p>
      <w:pPr/>
      <w:r>
        <w:rPr>
          <w:lang w:val="es_ES" w:bidi="es_ES"/>
        </w:rPr>
      </w:r>
    </w:p>
    <w:p>
      <w:pPr>
        <w:pStyle w:val="Heading2"/>
      </w:pPr>
      <w:r>
        <w:rPr>
          <w:lang w:val="es_ES" w:bidi="es_ES"/>
        </w:rPr>
        <w:t>Éxodo 14:13–14</w:t>
      </w:r>
      <w:r>
        <w:rPr>
          <w:lang w:val="es_ES" w:bidi="es_ES"/>
        </w:rPr>
      </w:r>
    </w:p>
    <w:p>
      <w:pPr/>
      <w:r>
        <w:rPr>
          <w:lang w:val="es_ES" w:bidi="es_ES"/>
        </w:rPr>
      </w:r>
      <w:r>
        <w:rPr>
          <w:lang w:val="es_ES" w:bidi="es_ES"/>
        </w:rP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Pr>
          <w:lang w:val="es_ES" w:bidi="es_ES"/>
        </w:rPr>
      </w:r>
      <w:r>
        <w:rPr>
          <w:lang w:val="es_ES" w:bidi="es_ES"/>
        </w:rPr>
      </w:r>
    </w:p>
    <w:p>
      <w:pPr/>
      <w:r>
        <w:rPr>
          <w:lang w:val="es_ES" w:bidi="es_ES"/>
        </w:rPr>
      </w:r>
    </w:p>
    <w:p>
      <w:pPr>
        <w:pStyle w:val="Heading2"/>
      </w:pPr>
      <w:r>
        <w:rPr>
          <w:lang w:val="es_ES" w:bidi="es_ES"/>
        </w:rPr>
        <w:t>Éxodo 14:15–31</w:t>
      </w:r>
      <w:r>
        <w:rPr>
          <w:lang w:val="es_ES" w:bidi="es_ES"/>
        </w:rPr>
      </w:r>
    </w:p>
    <w:p>
      <w:pPr/>
      <w:r>
        <w:rPr>
          <w:lang w:val="es_ES" w:bidi="es_ES"/>
        </w:rPr>
      </w:r>
      <w:r>
        <w:rPr>
          <w:lang w:val="es_ES" w:bidi="es_ES"/>
        </w:rPr>
        <w:t>La huida a través del Mar Rojo fue el momento culminante del rescate.</w:t>
      </w:r>
      <w:r>
        <w:rPr>
          <w:lang w:val="es_ES" w:bidi="es_ES"/>
        </w:rPr>
      </w:r>
      <w:r>
        <w:rPr>
          <w:lang w:val="es_ES" w:bidi="es_ES"/>
        </w:rPr>
      </w:r>
    </w:p>
    <w:p>
      <w:pPr/>
      <w:r>
        <w:rPr>
          <w:lang w:val="es_ES" w:bidi="es_ES"/>
        </w:rPr>
      </w:r>
    </w:p>
    <w:p>
      <w:pPr>
        <w:pStyle w:val="Heading2"/>
      </w:pPr>
      <w:r>
        <w:rPr>
          <w:lang w:val="es_ES" w:bidi="es_ES"/>
        </w:rPr>
        <w:t>Éxodo 14:17</w:t>
      </w:r>
      <w:r>
        <w:rPr>
          <w:lang w:val="es_ES" w:bidi="es_ES"/>
        </w:rPr>
      </w:r>
    </w:p>
    <w:p>
      <w:pPr/>
      <w:r>
        <w:rPr>
          <w:lang w:val="es_ES" w:bidi="es_ES"/>
        </w:rPr>
      </w:r>
      <w:r>
        <w:rPr>
          <w:lang w:val="es_ES" w:bidi="es_ES"/>
        </w:rPr>
        <w:t>"me glorificaré"</w:t>
      </w:r>
      <w:r>
        <w:rPr>
          <w:lang w:val="es_ES" w:bidi="es_ES"/>
        </w:rPr>
        <w:t>: La palabra hebrea traducida como "gloria" (</w:t>
      </w:r>
      <w:r>
        <w:rPr>
          <w:i/>
          <w:lang w:val="es_ES" w:bidi="es_ES"/>
        </w:rPr>
        <w:t>kabod</w:t>
      </w:r>
      <w:r>
        <w:rPr>
          <w:lang w:val="es_ES" w:bidi="es_ES"/>
        </w:rPr>
        <w:t>) connota peso, importancia y realidad. Dios demostró su autenticidad al mostrar que toda la gloria política, militar y material de una de las mayores culturas humanas era solo el más delgado de los velos.</w:t>
      </w:r>
      <w:r>
        <w:rPr>
          <w:lang w:val="es_ES" w:bidi="es_ES"/>
        </w:rPr>
      </w:r>
      <w:r>
        <w:rPr>
          <w:lang w:val="es_ES" w:bidi="es_ES"/>
        </w:rPr>
      </w:r>
    </w:p>
    <w:p>
      <w:pPr/>
      <w:r>
        <w:rPr>
          <w:lang w:val="es_ES" w:bidi="es_ES"/>
        </w:rPr>
      </w:r>
    </w:p>
    <w:p>
      <w:pPr>
        <w:pStyle w:val="Heading2"/>
      </w:pPr>
      <w:r>
        <w:rPr>
          <w:lang w:val="es_ES" w:bidi="es_ES"/>
        </w:rPr>
        <w:t>Éxodo 14:19–25</w:t>
      </w:r>
      <w:r>
        <w:rPr>
          <w:lang w:val="es_ES" w:bidi="es_ES"/>
        </w:rPr>
      </w:r>
    </w:p>
    <w:p>
      <w:pPr/>
      <w:r>
        <w:rPr>
          <w:lang w:val="es_ES" w:bidi="es_ES"/>
        </w:rPr>
      </w:r>
      <w:r>
        <w:rPr>
          <w:lang w:val="es_ES" w:bidi="es_ES"/>
        </w:rPr>
        <w:t>Mientras que los hebreos habían estado en pánico la noche anterior, ahora el altamente disciplinado ejército egipcio estaba sumido en el caos. Sabían que estaban enfrentando algo mucho más allá de su capacidad de comprender o controlar.</w:t>
      </w:r>
      <w:r>
        <w:rPr>
          <w:lang w:val="es_ES" w:bidi="es_ES"/>
        </w:rPr>
      </w:r>
      <w:r>
        <w:rPr>
          <w:lang w:val="es_ES" w:bidi="es_ES"/>
        </w:rPr>
      </w:r>
    </w:p>
    <w:p>
      <w:pPr/>
      <w:r>
        <w:rPr>
          <w:lang w:val="es_ES" w:bidi="es_ES"/>
        </w:rPr>
      </w:r>
    </w:p>
    <w:p>
      <w:pPr>
        <w:pStyle w:val="Heading2"/>
      </w:pPr>
      <w:r>
        <w:rPr>
          <w:lang w:val="es_ES" w:bidi="es_ES"/>
        </w:rPr>
        <w:t>Éxodo 14:22</w:t>
      </w:r>
      <w:r>
        <w:rPr>
          <w:lang w:val="es_ES" w:bidi="es_ES"/>
        </w:rPr>
      </w:r>
    </w:p>
    <w:p>
      <w:pPr/>
      <w:r>
        <w:rPr>
          <w:lang w:val="es_ES" w:bidi="es_ES"/>
        </w:rPr>
      </w:r>
      <w:r>
        <w:rPr>
          <w:lang w:val="es_ES" w:bidi="es_ES"/>
        </w:rP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Pr>
          <w:lang w:val="es_ES" w:bidi="es_ES"/>
        </w:rPr>
      </w:r>
      <w:r>
        <w:rPr>
          <w:lang w:val="es_ES" w:bidi="es_ES"/>
        </w:rPr>
      </w:r>
    </w:p>
    <w:p>
      <w:pPr/>
      <w:r>
        <w:rPr>
          <w:lang w:val="es_ES" w:bidi="es_ES"/>
        </w:rPr>
      </w:r>
    </w:p>
    <w:p>
      <w:pPr>
        <w:pStyle w:val="Heading2"/>
      </w:pPr>
      <w:r>
        <w:rPr>
          <w:lang w:val="es_ES" w:bidi="es_ES"/>
        </w:rPr>
        <w:t>Éxodo 14:25</w:t>
      </w:r>
      <w:r>
        <w:rPr>
          <w:lang w:val="es_ES" w:bidi="es_ES"/>
        </w:rPr>
      </w:r>
    </w:p>
    <w:p>
      <w:pPr/>
      <w:r>
        <w:rPr>
          <w:lang w:val="es_ES" w:bidi="es_ES"/>
        </w:rPr>
      </w:r>
      <w:r>
        <w:rPr>
          <w:lang w:val="es_ES" w:bidi="es_ES"/>
        </w:rPr>
        <w:t>"quitóles las ruedas de sus carros"</w:t>
      </w:r>
      <w:r>
        <w:rPr>
          <w:lang w:val="es_ES" w:bidi="es_ES"/>
        </w:rPr>
        <w:t>: Las versiones antiguas difieren en la traducción de esta frase. Quizás había arena profunda donde había estado el agua, y esto rompió las ligeras ruedas de los carros. En cualquier caso, la carga egipcia a través del mar fracasó, y se aterrorizaron. • "</w:t>
      </w:r>
      <w:r>
        <w:rPr>
          <w:lang w:val="es_ES" w:bidi="es_ES"/>
        </w:rPr>
        <w:t>porque Jehová pelea por ellos"</w:t>
      </w:r>
      <w:r>
        <w:rPr>
          <w:lang w:val="es_ES" w:bidi="es_ES"/>
        </w:rPr>
        <w:t>: Ciertamente, para este momento todos en Egipto estaban al tanto de la relación especial entre el Señor y su pueblo.</w:t>
      </w:r>
      <w:r>
        <w:rPr>
          <w:lang w:val="es_ES" w:bidi="es_ES"/>
        </w:rPr>
      </w:r>
      <w:r>
        <w:rPr>
          <w:lang w:val="es_ES" w:bidi="es_ES"/>
        </w:rPr>
      </w:r>
    </w:p>
    <w:p>
      <w:pPr/>
      <w:r>
        <w:rPr>
          <w:lang w:val="es_ES" w:bidi="es_ES"/>
        </w:rPr>
      </w:r>
    </w:p>
    <w:p>
      <w:pPr>
        <w:pStyle w:val="Heading2"/>
      </w:pPr>
      <w:r>
        <w:rPr>
          <w:lang w:val="es_ES" w:bidi="es_ES"/>
        </w:rPr>
        <w:t>Éxodo 14:31</w:t>
      </w:r>
      <w:r>
        <w:rPr>
          <w:lang w:val="es_ES" w:bidi="es_ES"/>
        </w:rPr>
      </w:r>
    </w:p>
    <w:p>
      <w:pPr/>
      <w:r>
        <w:rPr>
          <w:lang w:val="es_ES" w:bidi="es_ES"/>
        </w:rPr>
      </w:r>
      <w:r>
        <w:rPr>
          <w:lang w:val="es_ES" w:bidi="es_ES"/>
        </w:rPr>
        <w:t xml:space="preserve">Finalmente, el pueblo de Israel se sintió movido a poner su fe en el Señor: Lamentablemente, fue muy efímero (ver </w:t>
      </w:r>
      <w:hyperlink r:id="rId225">
        <w:r>
          <w:rPr>
            <w:lang w:val="es_ES" w:bidi="es_ES"/>
          </w:rPr>
          <w:rPr>
            <w:color w:val="0000EE"/>
            <w:u w:val="single"/>
          </w:rPr>
          <w:t>15:24,</w:t>
        </w:r>
      </w:hyperlink>
      <w:r>
        <w:rPr>
          <w:lang w:val="es_ES" w:bidi="es_ES"/>
        </w:rPr>
        <w:t xml:space="preserve"> </w:t>
      </w:r>
      <w:hyperlink r:id="rId226">
        <w:r>
          <w:rPr>
            <w:lang w:val="es_ES" w:bidi="es_ES"/>
          </w:rPr>
          <w:rPr>
            <w:color w:val="0000EE"/>
            <w:u w:val="single"/>
          </w:rPr>
          <w:t>16:3</w:t>
        </w:r>
      </w:hyperlink>
      <w:r>
        <w:rPr>
          <w:lang w:val="es_ES" w:bidi="es_ES"/>
        </w:rPr>
        <w:t xml:space="preserve">). Ser el siervo del Señor es una posición de gran honor (ver </w:t>
      </w:r>
      <w:hyperlink r:id="rId227">
        <w:r>
          <w:rPr>
            <w:lang w:val="es_ES" w:bidi="es_ES"/>
          </w:rPr>
          <w:rPr>
            <w:color w:val="0000EE"/>
            <w:u w:val="single"/>
          </w:rPr>
          <w:t>Is 42:1–4</w:t>
        </w:r>
      </w:hyperlink>
      <w:r>
        <w:rPr>
          <w:lang w:val="es_ES" w:bidi="es_ES"/>
        </w:rPr>
        <w:t xml:space="preserve">, </w:t>
      </w:r>
      <w:hyperlink r:id="rId228">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w:t>
      </w:r>
      <w:r>
        <w:rPr>
          <w:lang w:val="es_ES" w:bidi="es_ES"/>
        </w:rPr>
      </w:r>
    </w:p>
    <w:p>
      <w:pPr/>
      <w:r>
        <w:rPr>
          <w:lang w:val="es_ES" w:bidi="es_ES"/>
        </w:rPr>
      </w:r>
      <w:r>
        <w:rPr>
          <w:lang w:val="es_ES" w:bidi="es_ES"/>
        </w:rPr>
        <w:t>"Moisés y los hijos de Israel"</w:t>
      </w:r>
      <w:r>
        <w:rPr>
          <w:lang w:val="es_ES" w:bidi="es_ES"/>
        </w:rP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hyperlink r:id="rId229">
        <w:r>
          <w:rPr>
            <w:lang w:val="es_ES" w:bidi="es_ES"/>
          </w:rPr>
          <w:rPr>
            <w:color w:val="0000EE"/>
            <w:u w:val="single"/>
          </w:rPr>
          <w:t>Sal 95:1–3</w:t>
        </w:r>
      </w:hyperlink>
      <w:r>
        <w:rPr>
          <w:lang w:val="es_ES" w:bidi="es_ES"/>
        </w:rPr>
        <w:t xml:space="preserve">, </w:t>
      </w:r>
      <w:hyperlink r:id="rId230">
        <w:r>
          <w:rPr>
            <w:lang w:val="es_ES" w:bidi="es_ES"/>
          </w:rPr>
          <w:rPr>
            <w:color w:val="0000EE"/>
            <w:u w:val="single"/>
          </w:rPr>
          <w:t>96:1–4</w:t>
        </w:r>
      </w:hyperlink>
      <w:r>
        <w:rPr>
          <w:lang w:val="es_ES" w:bidi="es_ES"/>
        </w:rPr>
        <w:t>). La razón de la canción es que el Señor … ha magnificado gloriosamente. La fe de la comunidad en Dios durante la oscura noche había sido dramáticamente vindicada.</w:t>
      </w:r>
      <w:r>
        <w:rPr>
          <w:lang w:val="es_ES" w:bidi="es_ES"/>
        </w:rPr>
      </w:r>
      <w:r>
        <w:rPr>
          <w:lang w:val="es_ES" w:bidi="es_ES"/>
        </w:rPr>
      </w:r>
    </w:p>
    <w:p>
      <w:pPr/>
      <w:r>
        <w:rPr>
          <w:lang w:val="es_ES" w:bidi="es_ES"/>
        </w:rPr>
      </w:r>
    </w:p>
    <w:p>
      <w:pPr>
        <w:pStyle w:val="Heading2"/>
      </w:pPr>
      <w:r>
        <w:rPr>
          <w:lang w:val="es_ES" w:bidi="es_ES"/>
        </w:rPr>
        <w:t>Éxodo 15:1–5</w:t>
      </w:r>
      <w:r>
        <w:rPr>
          <w:lang w:val="es_ES" w:bidi="es_ES"/>
        </w:rPr>
      </w:r>
    </w:p>
    <w:p>
      <w:pPr/>
      <w:r>
        <w:rPr>
          <w:lang w:val="es_ES" w:bidi="es_ES"/>
        </w:rPr>
      </w:r>
      <w:r>
        <w:rPr>
          <w:lang w:val="es_ES" w:bidi="es_ES"/>
        </w:rPr>
        <w:t>La salvación y el rescate de Dios tenían implicaciones para la fe personal.</w:t>
      </w:r>
      <w:r>
        <w:rPr>
          <w:lang w:val="es_ES" w:bidi="es_ES"/>
        </w:rPr>
      </w:r>
      <w:r>
        <w:rPr>
          <w:lang w:val="es_ES" w:bidi="es_ES"/>
        </w:rPr>
      </w:r>
    </w:p>
    <w:p>
      <w:pPr/>
      <w:r>
        <w:rPr>
          <w:lang w:val="es_ES" w:bidi="es_ES"/>
        </w:rPr>
      </w:r>
    </w:p>
    <w:p>
      <w:pPr>
        <w:pStyle w:val="Heading2"/>
      </w:pPr>
      <w:r>
        <w:rPr>
          <w:lang w:val="es_ES" w:bidi="es_ES"/>
        </w:rPr>
        <w:t>Éxodo 15:1–18</w:t>
      </w:r>
      <w:r>
        <w:rPr>
          <w:lang w:val="es_ES" w:bidi="es_ES"/>
        </w:rPr>
      </w:r>
    </w:p>
    <w:p>
      <w:pPr/>
      <w:r>
        <w:rPr>
          <w:lang w:val="es_ES" w:bidi="es_ES"/>
        </w:rPr>
      </w:r>
      <w:r>
        <w:rPr>
          <w:lang w:val="es_ES" w:bidi="es_ES"/>
        </w:rPr>
        <w:t xml:space="preserve">Los estudiosos creen que esta canción de rescate es uno de los ejemplos más antiguos preservados del idioma hebreo, lo que atestigua su importancia en el pensamiento y la fe de Israel. Está dividida en tres estrofas: </w:t>
      </w:r>
      <w:hyperlink r:id="rId231">
        <w:r>
          <w:rPr>
            <w:lang w:val="es_ES" w:bidi="es_ES"/>
          </w:rPr>
          <w:rPr>
            <w:color w:val="0000EE"/>
            <w:u w:val="single"/>
          </w:rPr>
          <w:t>15:1–5</w:t>
        </w:r>
      </w:hyperlink>
      <w:r>
        <w:rPr>
          <w:lang w:val="es_ES" w:bidi="es_ES"/>
        </w:rPr>
        <w:t xml:space="preserve">, </w:t>
      </w:r>
      <w:hyperlink r:id="rId232">
        <w:r>
          <w:rPr>
            <w:lang w:val="es_ES" w:bidi="es_ES"/>
          </w:rPr>
          <w:rPr>
            <w:color w:val="0000EE"/>
            <w:u w:val="single"/>
          </w:rPr>
          <w:t>6–12</w:t>
        </w:r>
      </w:hyperlink>
      <w:r>
        <w:rPr>
          <w:lang w:val="es_ES" w:bidi="es_ES"/>
        </w:rPr>
        <w:t xml:space="preserve">, </w:t>
      </w:r>
      <w:hyperlink r:id="rId233">
        <w:r>
          <w:rPr>
            <w:lang w:val="es_ES" w:bidi="es_ES"/>
          </w:rPr>
          <w:rPr>
            <w:color w:val="0000EE"/>
            <w:u w:val="single"/>
          </w:rPr>
          <w:t>13–18</w:t>
        </w:r>
      </w:hyperlink>
      <w:r>
        <w:rPr>
          <w:lang w:val="es_ES" w:bidi="es_ES"/>
        </w:rP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Pr>
          <w:lang w:val="es_ES" w:bidi="es_ES"/>
        </w:rPr>
      </w:r>
      <w:r>
        <w:rPr>
          <w:lang w:val="es_ES" w:bidi="es_ES"/>
        </w:rPr>
      </w:r>
    </w:p>
    <w:p>
      <w:pPr/>
      <w:r>
        <w:rPr>
          <w:lang w:val="es_ES" w:bidi="es_ES"/>
        </w:rPr>
      </w:r>
    </w:p>
    <w:p>
      <w:pPr>
        <w:pStyle w:val="Heading2"/>
      </w:pPr>
      <w:r>
        <w:rPr>
          <w:lang w:val="es_ES" w:bidi="es_ES"/>
        </w:rPr>
        <w:t>Éxodo 15:2</w:t>
      </w:r>
      <w:r>
        <w:rPr>
          <w:lang w:val="es_ES" w:bidi="es_ES"/>
        </w:rPr>
      </w:r>
    </w:p>
    <w:p>
      <w:pPr/>
      <w:r>
        <w:rPr>
          <w:lang w:val="es_ES" w:bidi="es_ES"/>
        </w:rPr>
      </w:r>
      <w:r>
        <w:rPr>
          <w:lang w:val="es_ES" w:bidi="es_ES"/>
        </w:rPr>
        <w:t xml:space="preserve">Esta declaración se cita en otros dos lugares, </w:t>
      </w:r>
      <w:hyperlink r:id="rId234">
        <w:r>
          <w:rPr>
            <w:lang w:val="es_ES" w:bidi="es_ES"/>
          </w:rPr>
          <w:rPr>
            <w:color w:val="0000EE"/>
            <w:u w:val="single"/>
          </w:rPr>
          <w:t>Sal 118:14</w:t>
        </w:r>
      </w:hyperlink>
      <w:r>
        <w:rPr>
          <w:lang w:val="es_ES" w:bidi="es_ES"/>
        </w:rPr>
        <w:t xml:space="preserve"> e </w:t>
      </w:r>
      <w:hyperlink r:id="rId235">
        <w:r>
          <w:rPr>
            <w:lang w:val="es_ES" w:bidi="es_ES"/>
          </w:rPr>
          <w:rPr>
            <w:color w:val="0000EE"/>
            <w:u w:val="single"/>
          </w:rPr>
          <w:t>Is 12:2</w:t>
        </w:r>
      </w:hyperlink>
      <w:r>
        <w:rPr>
          <w:lang w:val="es_ES" w:bidi="es_ES"/>
        </w:rPr>
        <w:t>, lo que muestra su importancia. El “Dios de tu padre” (</w:t>
      </w:r>
      <w:hyperlink r:id="rId117">
        <w:r>
          <w:rPr>
            <w:lang w:val="es_ES" w:bidi="es_ES"/>
          </w:rPr>
          <w:rPr>
            <w:color w:val="0000EE"/>
            <w:u w:val="single"/>
          </w:rPr>
          <w:t>Ex 3:6</w:t>
        </w:r>
      </w:hyperlink>
      <w:r>
        <w:rPr>
          <w:lang w:val="es_ES" w:bidi="es_ES"/>
        </w:rPr>
        <w:t>) se había convertido en mi Dios. Los israelitas ahora conocían a Dios por sí mismos y no solo como un recuerdo histórico.</w:t>
      </w:r>
      <w:r>
        <w:rPr>
          <w:lang w:val="es_ES" w:bidi="es_ES"/>
        </w:rPr>
      </w:r>
      <w:r>
        <w:rPr>
          <w:lang w:val="es_ES" w:bidi="es_ES"/>
        </w:rPr>
      </w:r>
    </w:p>
    <w:p>
      <w:pPr/>
      <w:r>
        <w:rPr>
          <w:lang w:val="es_ES" w:bidi="es_ES"/>
        </w:rPr>
      </w:r>
    </w:p>
    <w:p>
      <w:pPr>
        <w:pStyle w:val="Heading2"/>
      </w:pPr>
      <w:r>
        <w:rPr>
          <w:lang w:val="es_ES" w:bidi="es_ES"/>
        </w:rPr>
        <w:t>Éxodo 15:3</w:t>
      </w:r>
      <w:r>
        <w:rPr>
          <w:lang w:val="es_ES" w:bidi="es_ES"/>
        </w:rPr>
      </w:r>
    </w:p>
    <w:p>
      <w:pPr/>
      <w:r>
        <w:rPr>
          <w:lang w:val="es_ES" w:bidi="es_ES"/>
        </w:rPr>
      </w:r>
      <w:r>
        <w:rPr>
          <w:lang w:val="es_ES" w:bidi="es_ES"/>
        </w:rPr>
        <w:t>"varón de guerra": Él defenderá agresivamente a los suyos. No es un opresor, ni lucha por el amor a la violencia. Pero cuando su pueblo está indefenso ante el enemigo, ya sea externo o interno, pueden saber que Jehová, "El Que Es", es su defensor (</w:t>
      </w:r>
      <w:hyperlink r:id="rId236">
        <w:r>
          <w:rPr>
            <w:lang w:val="es_ES" w:bidi="es_ES"/>
          </w:rPr>
          <w:rPr>
            <w:color w:val="0000EE"/>
            <w:u w:val="single"/>
          </w:rPr>
          <w:t>Is 59:15–19</w:t>
        </w:r>
      </w:hyperlink>
      <w:r>
        <w:rPr>
          <w:lang w:val="es_ES" w:bidi="es_ES"/>
        </w:rPr>
        <w:t xml:space="preserve">, </w:t>
      </w:r>
      <w:hyperlink r:id="rId237">
        <w:r>
          <w:rPr>
            <w:lang w:val="es_ES" w:bidi="es_ES"/>
          </w:rPr>
          <w:rPr>
            <w:color w:val="0000EE"/>
            <w:u w:val="single"/>
          </w:rPr>
          <w:t>63:1–6</w:t>
        </w:r>
      </w:hyperlink>
      <w:r>
        <w:rPr>
          <w:lang w:val="es_ES" w:bidi="es_ES"/>
        </w:rPr>
        <w:t xml:space="preserve">, </w:t>
      </w:r>
      <w:hyperlink r:id="rId238">
        <w:r>
          <w:rPr>
            <w:lang w:val="es_ES" w:bidi="es_ES"/>
          </w:rPr>
          <w:rPr>
            <w:color w:val="0000EE"/>
            <w:u w:val="single"/>
          </w:rPr>
          <w:t>Ap 11:17–18</w:t>
        </w:r>
      </w:hyperlink>
      <w:r>
        <w:rPr>
          <w:lang w:val="es_ES" w:bidi="es_ES"/>
        </w:rPr>
        <w:t>). Sobre el nombre Jehová</w:t>
      </w:r>
      <w:r>
        <w:rPr>
          <w:i/>
          <w:lang w:val="es_ES" w:bidi="es_ES"/>
        </w:rPr>
        <w:t>,</w:t>
      </w:r>
      <w:r>
        <w:rPr>
          <w:lang w:val="es_ES" w:bidi="es_ES"/>
        </w:rPr>
        <w:t xml:space="preserve"> ver </w:t>
      </w:r>
      <w:r>
        <w:rPr>
          <w:lang w:val="es_ES" w:bidi="es_ES"/>
        </w:rPr>
        <w:t>nota de estudio sobre Éxodo 3:15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15:6</w:t>
      </w:r>
      <w:r>
        <w:rPr>
          <w:lang w:val="es_ES" w:bidi="es_ES"/>
        </w:rPr>
      </w:r>
    </w:p>
    <w:p>
      <w:pPr/>
      <w:r>
        <w:rPr>
          <w:lang w:val="es_ES" w:bidi="es_ES"/>
        </w:rPr>
      </w:r>
      <w:r>
        <w:rPr>
          <w:lang w:val="es_ES" w:bidi="es_ES"/>
        </w:rPr>
        <w:t>"Tu diestra": Esta era típicamente el brazo de espada de un guerrero.</w:t>
      </w:r>
      <w:r>
        <w:rPr>
          <w:lang w:val="es_ES" w:bidi="es_ES"/>
        </w:rPr>
      </w:r>
      <w:r>
        <w:rPr>
          <w:lang w:val="es_ES" w:bidi="es_ES"/>
        </w:rPr>
      </w:r>
    </w:p>
    <w:p>
      <w:pPr/>
      <w:r>
        <w:rPr>
          <w:lang w:val="es_ES" w:bidi="es_ES"/>
        </w:rPr>
      </w:r>
    </w:p>
    <w:p>
      <w:pPr>
        <w:pStyle w:val="Heading2"/>
      </w:pPr>
      <w:r>
        <w:rPr>
          <w:lang w:val="es_ES" w:bidi="es_ES"/>
        </w:rPr>
        <w:t>Éxodo 15:6–12</w:t>
      </w:r>
      <w:r>
        <w:rPr>
          <w:lang w:val="es_ES" w:bidi="es_ES"/>
        </w:rPr>
      </w:r>
    </w:p>
    <w:p>
      <w:pPr/>
      <w:r>
        <w:rPr>
          <w:lang w:val="es_ES" w:bidi="es_ES"/>
        </w:rPr>
      </w:r>
      <w:r>
        <w:rPr>
          <w:lang w:val="es_ES" w:bidi="es_ES"/>
        </w:rPr>
        <w:t>El tono personal continúa cuando el Señor es referido como tú y se contrasta dramáticamente con ellos (</w:t>
      </w:r>
      <w:hyperlink r:id="rId239">
        <w:r>
          <w:rPr>
            <w:lang w:val="es_ES" w:bidi="es_ES"/>
          </w:rPr>
          <w:rPr>
            <w:color w:val="0000EE"/>
            <w:u w:val="single"/>
          </w:rPr>
          <w:t>15:7</w:t>
        </w:r>
      </w:hyperlink>
      <w:r>
        <w:rPr>
          <w:lang w:val="es_ES" w:bidi="es_ES"/>
        </w:rPr>
        <w:t>). Todo lo que el enemigo pretendía (</w:t>
      </w:r>
      <w:hyperlink r:id="rId240">
        <w:r>
          <w:rPr>
            <w:lang w:val="es_ES" w:bidi="es_ES"/>
          </w:rPr>
          <w:rPr>
            <w:color w:val="0000EE"/>
            <w:u w:val="single"/>
          </w:rPr>
          <w:t>15:9</w:t>
        </w:r>
      </w:hyperlink>
      <w:r>
        <w:rPr>
          <w:lang w:val="es_ES" w:bidi="es_ES"/>
        </w:rPr>
        <w:t>) fue reducido a nada (</w:t>
      </w:r>
      <w:hyperlink r:id="rId241">
        <w:r>
          <w:rPr>
            <w:lang w:val="es_ES" w:bidi="es_ES"/>
          </w:rPr>
          <w:rPr>
            <w:color w:val="0000EE"/>
            <w:u w:val="single"/>
          </w:rPr>
          <w:t>15:10</w:t>
        </w:r>
      </w:hyperlink>
      <w:r>
        <w:rPr>
          <w:lang w:val="es_ES" w:bidi="es_ES"/>
        </w:rPr>
        <w:t>) ante el poderoso poder de Dios.</w:t>
      </w:r>
      <w:r>
        <w:rPr>
          <w:lang w:val="es_ES" w:bidi="es_ES"/>
        </w:rPr>
      </w:r>
      <w:r>
        <w:rPr>
          <w:lang w:val="es_ES" w:bidi="es_ES"/>
        </w:rPr>
      </w:r>
    </w:p>
    <w:p>
      <w:pPr/>
      <w:r>
        <w:rPr>
          <w:lang w:val="es_ES" w:bidi="es_ES"/>
        </w:rPr>
      </w:r>
    </w:p>
    <w:p>
      <w:pPr>
        <w:pStyle w:val="Heading2"/>
      </w:pPr>
      <w:r>
        <w:rPr>
          <w:lang w:val="es_ES" w:bidi="es_ES"/>
        </w:rPr>
        <w:t>Éxodo 15:8</w:t>
      </w:r>
      <w:r>
        <w:rPr>
          <w:lang w:val="es_ES" w:bidi="es_ES"/>
        </w:rPr>
      </w:r>
    </w:p>
    <w:p>
      <w:pPr/>
      <w:r>
        <w:rPr>
          <w:lang w:val="es_ES" w:bidi="es_ES"/>
        </w:rPr>
      </w:r>
      <w:r>
        <w:rPr>
          <w:lang w:val="es_ES" w:bidi="es_ES"/>
        </w:rPr>
        <w:t>"narices" (literalmente "fosas nasales"): En otros contextos, la misma palabra puede traducirse como “ira”. El aliento caliente de la nariz de Dios es una imagen de la ira de Dios. • "soplo": La palabra hebrea traducida como “aliento” (</w:t>
      </w:r>
      <w:r>
        <w:rPr>
          <w:i/>
          <w:lang w:val="es_ES" w:bidi="es_ES"/>
        </w:rPr>
        <w:t>ruakh</w:t>
      </w:r>
      <w:r>
        <w:rPr>
          <w:lang w:val="es_ES" w:bidi="es_ES"/>
        </w:rPr>
        <w:t xml:space="preserve">) es la misma que se traduce como “viento” en </w:t>
      </w:r>
      <w:hyperlink r:id="rId242">
        <w:r>
          <w:rPr>
            <w:lang w:val="es_ES" w:bidi="es_ES"/>
          </w:rPr>
          <w:rPr>
            <w:color w:val="0000EE"/>
            <w:u w:val="single"/>
          </w:rPr>
          <w:t>14:21</w:t>
        </w:r>
      </w:hyperlink>
      <w:r>
        <w:rPr>
          <w:lang w:val="es_ES" w:bidi="es_ES"/>
        </w:rPr>
        <w:t xml:space="preserve"> y como “Espíritu” en </w:t>
      </w:r>
      <w:hyperlink r:id="rId243">
        <w:r>
          <w:rPr>
            <w:lang w:val="es_ES" w:bidi="es_ES"/>
          </w:rPr>
          <w:rPr>
            <w:color w:val="0000EE"/>
            <w:u w:val="single"/>
          </w:rPr>
          <w:t>Gn 1:2</w:t>
        </w:r>
      </w:hyperlink>
      <w:r>
        <w:rPr>
          <w:lang w:val="es_ES" w:bidi="es_ES"/>
        </w:rPr>
        <w:t>. La naturaleza no es Dios, pero Dios está en todas partes trabajando en la naturaleza.</w:t>
      </w:r>
      <w:r>
        <w:rPr>
          <w:lang w:val="es_ES" w:bidi="es_ES"/>
        </w:rPr>
      </w:r>
      <w:r>
        <w:rPr>
          <w:lang w:val="es_ES" w:bidi="es_ES"/>
        </w:rPr>
      </w:r>
    </w:p>
    <w:p>
      <w:pPr/>
      <w:r>
        <w:rPr>
          <w:lang w:val="es_ES" w:bidi="es_ES"/>
        </w:rPr>
      </w:r>
    </w:p>
    <w:p>
      <w:pPr>
        <w:pStyle w:val="Heading2"/>
      </w:pPr>
      <w:r>
        <w:rPr>
          <w:lang w:val="es_ES" w:bidi="es_ES"/>
        </w:rPr>
        <w:t>Éxodo 15:9–10</w:t>
      </w:r>
      <w:r>
        <w:rPr>
          <w:lang w:val="es_ES" w:bidi="es_ES"/>
        </w:rPr>
      </w:r>
    </w:p>
    <w:p>
      <w:pPr/>
      <w:r>
        <w:rPr>
          <w:lang w:val="es_ES" w:bidi="es_ES"/>
        </w:rPr>
      </w:r>
      <w:r>
        <w:rPr>
          <w:lang w:val="es_ES" w:bidi="es_ES"/>
        </w:rPr>
        <w:t xml:space="preserve">En comparación con los planes del Creador, todos los planes hasta de los humanos más poderosos no son nada (ver </w:t>
      </w:r>
      <w:hyperlink r:id="rId244">
        <w:r>
          <w:rPr>
            <w:lang w:val="es_ES" w:bidi="es_ES"/>
          </w:rPr>
          <w:rPr>
            <w:color w:val="0000EE"/>
            <w:u w:val="single"/>
          </w:rPr>
          <w:t>Sal 2:2–5</w:t>
        </w:r>
      </w:hyperlink>
      <w:r>
        <w:rPr>
          <w:lang w:val="es_ES" w:bidi="es_ES"/>
        </w:rPr>
        <w:t xml:space="preserve">). Son como polvo que puede ser soplado con un solo aliento suyo (ver </w:t>
      </w:r>
      <w:hyperlink r:id="rId245">
        <w:r>
          <w:rPr>
            <w:lang w:val="es_ES" w:bidi="es_ES"/>
          </w:rPr>
          <w:rPr>
            <w:color w:val="0000EE"/>
            <w:u w:val="single"/>
          </w:rPr>
          <w:t>Is 40:15–17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15:11</w:t>
      </w:r>
      <w:r>
        <w:rPr>
          <w:lang w:val="es_ES" w:bidi="es_ES"/>
        </w:rPr>
      </w:r>
    </w:p>
    <w:p>
      <w:pPr/>
      <w:r>
        <w:rPr>
          <w:lang w:val="es_ES" w:bidi="es_ES"/>
        </w:rPr>
      </w:r>
      <w:r>
        <w:rPr>
          <w:lang w:val="es_ES" w:bidi="es_ES"/>
        </w:rPr>
        <w:t xml:space="preserve">Los dioses de las naciones paganas no están en la misma categoría que el Señor. No merecen ser llamados santos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15:13</w:t>
      </w:r>
      <w:r>
        <w:rPr>
          <w:lang w:val="es_ES" w:bidi="es_ES"/>
        </w:rPr>
      </w:r>
    </w:p>
    <w:p>
      <w:pPr/>
      <w:r>
        <w:rPr>
          <w:lang w:val="es_ES" w:bidi="es_ES"/>
        </w:rPr>
      </w:r>
      <w:r>
        <w:rPr>
          <w:lang w:val="es_ES" w:bidi="es_ES"/>
        </w:rPr>
        <w:t xml:space="preserve">A la luz del amor inquebrantable de Dios y su poder, no hay razón para dudar de que podrá cumplir sus promesas. "Amor inquebrantable" es una traducción de la palabra hebrea </w:t>
      </w:r>
      <w:r>
        <w:rPr>
          <w:i/>
          <w:lang w:val="es_ES" w:bidi="es_ES"/>
        </w:rPr>
        <w:t>khesed,</w:t>
      </w:r>
      <w:r>
        <w:rPr>
          <w:lang w:val="es_ES" w:bidi="es_ES"/>
        </w:rPr>
        <w:t xml:space="preserve"> que habla de la bondad inmerecida y lealtad de un superior hacia un inferior. Es el adjetivo más frecuente del carácter de Dios en el Antiguo Testamento (ver </w:t>
      </w:r>
      <w:hyperlink r:id="rId246">
        <w:r>
          <w:rPr>
            <w:lang w:val="es_ES" w:bidi="es_ES"/>
          </w:rPr>
          <w:rPr>
            <w:color w:val="0000EE"/>
            <w:u w:val="single"/>
          </w:rPr>
          <w:t>Sal 136</w:t>
        </w:r>
      </w:hyperlink>
      <w:r>
        <w:rPr>
          <w:lang w:val="es_ES" w:bidi="es_ES"/>
        </w:rP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hyperlink r:id="rId247">
        <w:r>
          <w:rPr>
            <w:lang w:val="es_ES" w:bidi="es_ES"/>
          </w:rPr>
          <w:rPr>
            <w:color w:val="0000EE"/>
            <w:u w:val="single"/>
          </w:rPr>
          <w:t>Éxodo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15:13–18</w:t>
      </w:r>
      <w:r>
        <w:rPr>
          <w:lang w:val="es_ES" w:bidi="es_ES"/>
        </w:rPr>
      </w:r>
    </w:p>
    <w:p>
      <w:pPr/>
      <w:r>
        <w:rPr>
          <w:lang w:val="es_ES" w:bidi="es_ES"/>
        </w:rPr>
      </w:r>
      <w:r>
        <w:rPr>
          <w:lang w:val="es_ES" w:bidi="es_ES"/>
        </w:rPr>
        <w:t>Las personas que Dios ha redimido tienen confianza en el futuro. A la luz de lo que el Señor había hecho al rescatar a Israel de sus enemigos, no había duda de que podría cumplir su promesa de llevarlos con seguridad a la Tierra Prometida.</w:t>
      </w:r>
      <w:r>
        <w:rPr>
          <w:lang w:val="es_ES" w:bidi="es_ES"/>
        </w:rPr>
      </w:r>
      <w:r>
        <w:rPr>
          <w:lang w:val="es_ES" w:bidi="es_ES"/>
        </w:rPr>
      </w:r>
    </w:p>
    <w:p>
      <w:pPr/>
      <w:r>
        <w:rPr>
          <w:lang w:val="es_ES" w:bidi="es_ES"/>
        </w:rPr>
      </w:r>
    </w:p>
    <w:p>
      <w:pPr>
        <w:pStyle w:val="Heading2"/>
      </w:pPr>
      <w:r>
        <w:rPr>
          <w:lang w:val="es_ES" w:bidi="es_ES"/>
        </w:rPr>
        <w:t>Éxodo 15:14–15</w:t>
      </w:r>
      <w:r>
        <w:rPr>
          <w:lang w:val="es_ES" w:bidi="es_ES"/>
        </w:rPr>
      </w:r>
    </w:p>
    <w:p>
      <w:pPr/>
      <w:r>
        <w:rPr>
          <w:lang w:val="es_ES" w:bidi="es_ES"/>
        </w:rPr>
      </w:r>
      <w:r>
        <w:rPr>
          <w:lang w:val="es_ES" w:bidi="es_ES"/>
        </w:rPr>
        <w:t>Filistea, Edom</w:t>
      </w:r>
      <w:r>
        <w:rPr>
          <w:i/>
          <w:lang w:val="es_ES" w:bidi="es_ES"/>
        </w:rPr>
        <w:t>,</w:t>
      </w:r>
      <w:r>
        <w:rPr>
          <w:lang w:val="es_ES" w:bidi="es_ES"/>
        </w:rPr>
        <w:t xml:space="preserve"> Moab</w:t>
      </w:r>
      <w:r>
        <w:rPr>
          <w:i/>
          <w:lang w:val="es_ES" w:bidi="es_ES"/>
        </w:rPr>
        <w:t>,</w:t>
      </w:r>
      <w:r>
        <w:rPr>
          <w:lang w:val="es_ES" w:bidi="es_ES"/>
        </w:rPr>
        <w:t xml:space="preserve"> y Canaán son los cuatro pueblos que más sentirían la mano del juicio de Dios al desposeerlos para dar la tierra al pueblo de Israel. Lo que Dios había hecho a Egipto habría sido noticia común en esa parte del mundo (ver el informe de Rahab en </w:t>
      </w:r>
      <w:hyperlink r:id="rId248">
        <w:r>
          <w:rPr>
            <w:lang w:val="es_ES" w:bidi="es_ES"/>
          </w:rPr>
          <w:rPr>
            <w:color w:val="0000EE"/>
            <w:u w:val="single"/>
          </w:rPr>
          <w:t>Josué 2:9–11</w:t>
        </w:r>
      </w:hyperlink>
      <w:r>
        <w:rPr>
          <w:lang w:val="es_ES" w:bidi="es_ES"/>
        </w:rPr>
        <w:t xml:space="preserve">, donde se utiliza la misma imagen que en </w:t>
      </w:r>
      <w:hyperlink r:id="rId249">
        <w:r>
          <w:rPr>
            <w:lang w:val="es_ES" w:bidi="es_ES"/>
          </w:rPr>
          <w:rPr>
            <w:color w:val="0000EE"/>
            <w:u w:val="single"/>
          </w:rPr>
          <w:t>Éxodo 15:15</w:t>
        </w:r>
      </w:hyperlink>
      <w:r>
        <w:rPr>
          <w:lang w:val="es_ES" w:bidi="es_ES"/>
        </w:rPr>
        <w:t>, para desvanecerse).</w:t>
      </w:r>
      <w:r>
        <w:rPr>
          <w:lang w:val="es_ES" w:bidi="es_ES"/>
        </w:rPr>
      </w:r>
      <w:r>
        <w:rPr>
          <w:lang w:val="es_ES" w:bidi="es_ES"/>
        </w:rPr>
      </w:r>
    </w:p>
    <w:p>
      <w:pPr/>
      <w:r>
        <w:rPr>
          <w:lang w:val="es_ES" w:bidi="es_ES"/>
        </w:rPr>
      </w:r>
    </w:p>
    <w:p>
      <w:pPr>
        <w:pStyle w:val="Heading2"/>
      </w:pPr>
      <w:r>
        <w:rPr>
          <w:lang w:val="es_ES" w:bidi="es_ES"/>
        </w:rPr>
        <w:t>Éxodo 15:17</w:t>
      </w:r>
      <w:r>
        <w:rPr>
          <w:lang w:val="es_ES" w:bidi="es_ES"/>
        </w:rPr>
      </w:r>
    </w:p>
    <w:p>
      <w:pPr/>
      <w:r>
        <w:rPr>
          <w:lang w:val="es_ES" w:bidi="es_ES"/>
        </w:rPr>
      </w:r>
      <w:r>
        <w:rPr>
          <w:lang w:val="es_ES" w:bidi="es_ES"/>
        </w:rPr>
        <w:t>"</w:t>
      </w:r>
      <w:r>
        <w:rPr>
          <w:lang w:val="es_ES" w:bidi="es_ES"/>
        </w:rPr>
        <w:t>en el monte de tu heredad</w:t>
      </w:r>
      <w:r>
        <w:rPr>
          <w:lang w:val="es_ES" w:bidi="es_ES"/>
        </w:rPr>
        <w:t>": Se creía que las deidades residían en las montañas. Así, Canaán se representa figurativamente como la residencia de Dios.</w:t>
      </w:r>
      <w:r>
        <w:rPr>
          <w:lang w:val="es_ES" w:bidi="es_ES"/>
        </w:rPr>
      </w:r>
      <w:r>
        <w:rPr>
          <w:lang w:val="es_ES" w:bidi="es_ES"/>
        </w:rPr>
      </w:r>
    </w:p>
    <w:p>
      <w:pPr/>
      <w:r>
        <w:rPr>
          <w:lang w:val="es_ES" w:bidi="es_ES"/>
        </w:rPr>
      </w:r>
    </w:p>
    <w:p>
      <w:pPr>
        <w:pStyle w:val="Heading2"/>
      </w:pPr>
      <w:r>
        <w:rPr>
          <w:lang w:val="es_ES" w:bidi="es_ES"/>
        </w:rPr>
        <w:t>Éxodo 15:19–21</w:t>
      </w:r>
      <w:r>
        <w:rPr>
          <w:lang w:val="es_ES" w:bidi="es_ES"/>
        </w:rPr>
      </w:r>
    </w:p>
    <w:p>
      <w:pPr/>
      <w:r>
        <w:rPr>
          <w:lang w:val="es_ES" w:bidi="es_ES"/>
        </w:rPr>
      </w:r>
      <w:r>
        <w:rPr>
          <w:lang w:val="es_ES" w:bidi="es_ES"/>
        </w:rPr>
        <w:t>Miriam dirigió a las mujeres en alabanza. En muchas sociedades antiguas, los hombres y las mujeres realizaban ceremonias por separado. Las mujeres tenían roles especiales en la alabanza ritual y el lamento.</w:t>
      </w:r>
      <w:r>
        <w:rPr>
          <w:lang w:val="es_ES" w:bidi="es_ES"/>
        </w:rPr>
      </w:r>
      <w:r>
        <w:rPr>
          <w:lang w:val="es_ES" w:bidi="es_ES"/>
        </w:rPr>
      </w:r>
    </w:p>
    <w:p>
      <w:pPr/>
      <w:r>
        <w:rPr>
          <w:lang w:val="es_ES" w:bidi="es_ES"/>
        </w:rPr>
      </w:r>
    </w:p>
    <w:p>
      <w:pPr>
        <w:pStyle w:val="Heading2"/>
      </w:pPr>
      <w:r>
        <w:rPr>
          <w:lang w:val="es_ES" w:bidi="es_ES"/>
        </w:rPr>
        <w:t>Éxodo 15:22–27</w:t>
      </w:r>
      <w:r>
        <w:rPr>
          <w:lang w:val="es_ES" w:bidi="es_ES"/>
        </w:rPr>
      </w:r>
    </w:p>
    <w:p>
      <w:pPr/>
      <w:r>
        <w:rPr>
          <w:lang w:val="es_ES" w:bidi="es_ES"/>
        </w:rPr>
      </w:r>
      <w:r>
        <w:rPr>
          <w:lang w:val="es_ES" w:bidi="es_ES"/>
        </w:rPr>
        <w:t>Primero en Mara y luego en Elim</w:t>
      </w:r>
      <w:r>
        <w:rPr>
          <w:i/>
          <w:lang w:val="es_ES" w:bidi="es_ES"/>
        </w:rPr>
        <w:t>,</w:t>
      </w:r>
      <w:r>
        <w:rPr>
          <w:lang w:val="es_ES" w:bidi="es_ES"/>
        </w:rPr>
        <w:t xml:space="preserve"> Dios proporcionó agua para el pueblo. • La ubicación exacta del desierto de Shur (</w:t>
      </w:r>
      <w:hyperlink r:id="rId250">
        <w:r>
          <w:rPr>
            <w:lang w:val="es_ES" w:bidi="es_ES"/>
          </w:rPr>
          <w:rPr>
            <w:color w:val="0000EE"/>
            <w:u w:val="single"/>
          </w:rPr>
          <w:t>15:22</w:t>
        </w:r>
      </w:hyperlink>
      <w:r>
        <w:rPr>
          <w:lang w:val="es_ES" w:bidi="es_ES"/>
        </w:rPr>
        <w:t>) es desconocida.</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En el viaje desde el mar hasta el Sinaí, Dios continuó su cuidado providencial por las necesidades del pueblo. En los eventos de rescate, principalmente reveló su poder. Aquí reveló que se preocupa por las necesidades básicas de su pueblo.</w:t>
      </w:r>
      <w:r>
        <w:rPr>
          <w:lang w:val="es_ES" w:bidi="es_ES"/>
        </w:rPr>
      </w:r>
      <w:r>
        <w:rPr>
          <w:lang w:val="es_ES" w:bidi="es_ES"/>
        </w:rPr>
      </w:r>
    </w:p>
    <w:p>
      <w:pPr/>
      <w:r>
        <w:rPr>
          <w:lang w:val="es_ES" w:bidi="es_ES"/>
        </w:rPr>
      </w:r>
    </w:p>
    <w:p>
      <w:pPr>
        <w:pStyle w:val="Heading2"/>
      </w:pPr>
      <w:r>
        <w:rPr>
          <w:lang w:val="es_ES" w:bidi="es_ES"/>
        </w:rPr>
        <w:t>Éxodo 15:23</w:t>
      </w:r>
      <w:r>
        <w:rPr>
          <w:lang w:val="es_ES" w:bidi="es_ES"/>
        </w:rPr>
      </w:r>
    </w:p>
    <w:p>
      <w:pPr/>
      <w:r>
        <w:rPr>
          <w:lang w:val="es_ES" w:bidi="es_ES"/>
        </w:rPr>
      </w:r>
      <w:r>
        <w:rPr>
          <w:lang w:val="es_ES" w:bidi="es_ES"/>
        </w:rPr>
        <w:t>El agua probablemente era muy alcalina, como es típico en el desierto del Sinaí.</w:t>
      </w:r>
      <w:r>
        <w:rPr>
          <w:lang w:val="es_ES" w:bidi="es_ES"/>
        </w:rPr>
      </w:r>
      <w:r>
        <w:rPr>
          <w:lang w:val="es_ES" w:bidi="es_ES"/>
        </w:rPr>
      </w:r>
    </w:p>
    <w:p>
      <w:pPr/>
      <w:r>
        <w:rPr>
          <w:lang w:val="es_ES" w:bidi="es_ES"/>
        </w:rPr>
      </w:r>
    </w:p>
    <w:p>
      <w:pPr>
        <w:pStyle w:val="Heading2"/>
      </w:pPr>
      <w:r>
        <w:rPr>
          <w:lang w:val="es_ES" w:bidi="es_ES"/>
        </w:rPr>
        <w:t>Éxodo 15:24</w:t>
      </w:r>
      <w:r>
        <w:rPr>
          <w:lang w:val="es_ES" w:bidi="es_ES"/>
        </w:rPr>
      </w:r>
    </w:p>
    <w:p>
      <w:pPr/>
      <w:r>
        <w:rPr>
          <w:lang w:val="es_ES" w:bidi="es_ES"/>
        </w:rPr>
      </w:r>
      <w:r>
        <w:rPr>
          <w:lang w:val="es_ES" w:bidi="es_ES"/>
        </w:rP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hyperlink r:id="rId251">
        <w:r>
          <w:rPr>
            <w:lang w:val="es_ES" w:bidi="es_ES"/>
          </w:rPr>
          <w:rPr>
            <w:color w:val="0000EE"/>
            <w:u w:val="single"/>
          </w:rPr>
          <w:t>Nm 14</w:t>
        </w:r>
      </w:hyperlink>
      <w:r>
        <w:rPr>
          <w:lang w:val="es_ES" w:bidi="es_ES"/>
        </w:rPr>
        <w:t xml:space="preserve">, </w:t>
      </w:r>
      <w:hyperlink r:id="rId252">
        <w:r>
          <w:rPr>
            <w:lang w:val="es_ES" w:bidi="es_ES"/>
          </w:rPr>
          <w:rPr>
            <w:color w:val="0000EE"/>
            <w:u w:val="single"/>
          </w:rPr>
          <w:t>Sal 95:7–11</w:t>
        </w:r>
      </w:hyperlink>
      <w:r>
        <w:rPr>
          <w:lang w:val="es_ES" w:bidi="es_ES"/>
        </w:rPr>
        <w:t xml:space="preserve">, </w:t>
      </w:r>
      <w:hyperlink r:id="rId253">
        <w:r>
          <w:rPr>
            <w:lang w:val="es_ES" w:bidi="es_ES"/>
          </w:rPr>
          <w:rPr>
            <w:color w:val="0000EE"/>
            <w:u w:val="single"/>
          </w:rPr>
          <w:t>Hb 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15:25</w:t>
      </w:r>
      <w:r>
        <w:rPr>
          <w:lang w:val="es_ES" w:bidi="es_ES"/>
        </w:rPr>
      </w:r>
    </w:p>
    <w:p>
      <w:pPr/>
      <w:r>
        <w:rPr>
          <w:lang w:val="es_ES" w:bidi="es_ES"/>
        </w:rPr>
      </w:r>
      <w:r>
        <w:rPr>
          <w:lang w:val="es_ES" w:bidi="es_ES"/>
        </w:rPr>
        <w:t xml:space="preserve">Vea </w:t>
      </w:r>
      <w:hyperlink r:id="rId254">
        <w:r>
          <w:rPr>
            <w:lang w:val="es_ES" w:bidi="es_ES"/>
          </w:rPr>
          <w:rPr>
            <w:color w:val="0000EE"/>
            <w:u w:val="single"/>
          </w:rPr>
          <w:t>2 Reyes 2:19–22</w:t>
        </w:r>
      </w:hyperlink>
      <w:r>
        <w:rPr>
          <w:lang w:val="es_ES" w:bidi="es_ES"/>
        </w:rPr>
        <w:t xml:space="preserve"> para un incidente similar.</w:t>
      </w:r>
      <w:r>
        <w:rPr>
          <w:lang w:val="es_ES" w:bidi="es_ES"/>
        </w:rPr>
      </w:r>
      <w:r>
        <w:rPr>
          <w:lang w:val="es_ES" w:bidi="es_ES"/>
        </w:rPr>
      </w:r>
    </w:p>
    <w:p>
      <w:pPr/>
      <w:r>
        <w:rPr>
          <w:lang w:val="es_ES" w:bidi="es_ES"/>
        </w:rPr>
      </w:r>
    </w:p>
    <w:p>
      <w:pPr>
        <w:pStyle w:val="Heading2"/>
      </w:pPr>
      <w:r>
        <w:rPr>
          <w:lang w:val="es_ES" w:bidi="es_ES"/>
        </w:rPr>
        <w:t>Éxodo 15:26</w:t>
      </w:r>
      <w:r>
        <w:rPr>
          <w:lang w:val="es_ES" w:bidi="es_ES"/>
        </w:rPr>
      </w:r>
    </w:p>
    <w:p>
      <w:pPr/>
      <w:r>
        <w:rPr>
          <w:lang w:val="es_ES" w:bidi="es_ES"/>
        </w:rPr>
      </w:r>
      <w:r>
        <w:rPr>
          <w:lang w:val="es_ES" w:bidi="es_ES"/>
        </w:rP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Pr>
          <w:lang w:val="es_ES" w:bidi="es_ES"/>
        </w:rPr>
      </w:r>
      <w:r>
        <w:rPr>
          <w:lang w:val="es_ES" w:bidi="es_ES"/>
        </w:rPr>
      </w:r>
    </w:p>
    <w:p>
      <w:pPr/>
      <w:r>
        <w:rPr>
          <w:lang w:val="es_ES" w:bidi="es_ES"/>
        </w:rPr>
      </w:r>
    </w:p>
    <w:p>
      <w:pPr>
        <w:pStyle w:val="Heading2"/>
      </w:pPr>
      <w:r>
        <w:rPr>
          <w:lang w:val="es_ES" w:bidi="es_ES"/>
        </w:rPr>
        <w:t>Éxodo 16:1–36</w:t>
      </w:r>
      <w:r>
        <w:rPr>
          <w:lang w:val="es_ES" w:bidi="es_ES"/>
        </w:rPr>
      </w:r>
    </w:p>
    <w:p>
      <w:pPr/>
      <w:r>
        <w:rPr>
          <w:lang w:val="es_ES" w:bidi="es_ES"/>
        </w:rPr>
      </w:r>
      <w:r>
        <w:rPr>
          <w:lang w:val="es_ES" w:bidi="es_ES"/>
        </w:rPr>
        <w:t>Dios demostró cuidado por su pueblo al proporcionarles maná y codornices como alimento.</w:t>
      </w:r>
      <w:r>
        <w:rPr>
          <w:lang w:val="es_ES" w:bidi="es_ES"/>
        </w:rPr>
      </w:r>
      <w:r>
        <w:rPr>
          <w:lang w:val="es_ES" w:bidi="es_ES"/>
        </w:rPr>
      </w:r>
    </w:p>
    <w:p>
      <w:pPr/>
      <w:r>
        <w:rPr>
          <w:lang w:val="es_ES" w:bidi="es_ES"/>
        </w:rPr>
      </w:r>
    </w:p>
    <w:p>
      <w:pPr>
        <w:pStyle w:val="Heading2"/>
      </w:pPr>
      <w:r>
        <w:rPr>
          <w:lang w:val="es_ES" w:bidi="es_ES"/>
        </w:rPr>
        <w:t>Éxodo 16:2</w:t>
      </w:r>
      <w:r>
        <w:rPr>
          <w:lang w:val="es_ES" w:bidi="es_ES"/>
        </w:rPr>
      </w:r>
    </w:p>
    <w:p>
      <w:pPr/>
      <w:r>
        <w:rPr>
          <w:lang w:val="es_ES" w:bidi="es_ES"/>
        </w:rPr>
      </w:r>
      <w:r>
        <w:rPr>
          <w:lang w:val="es_ES" w:bidi="es_ES"/>
        </w:rPr>
        <w:t>"murmuró contra...": Las personas estaban desarrollando un hábito de infidelidad manifestado en quejas.</w:t>
      </w:r>
      <w:r>
        <w:rPr>
          <w:lang w:val="es_ES" w:bidi="es_ES"/>
        </w:rPr>
      </w:r>
      <w:r>
        <w:rPr>
          <w:lang w:val="es_ES" w:bidi="es_ES"/>
        </w:rPr>
      </w:r>
    </w:p>
    <w:p>
      <w:pPr/>
      <w:r>
        <w:rPr>
          <w:lang w:val="es_ES" w:bidi="es_ES"/>
        </w:rPr>
      </w:r>
    </w:p>
    <w:p>
      <w:pPr>
        <w:pStyle w:val="Heading2"/>
      </w:pPr>
      <w:r>
        <w:rPr>
          <w:lang w:val="es_ES" w:bidi="es_ES"/>
        </w:rPr>
        <w:t>Éxodo 16:3</w:t>
      </w:r>
      <w:r>
        <w:rPr>
          <w:lang w:val="es_ES" w:bidi="es_ES"/>
        </w:rPr>
      </w:r>
    </w:p>
    <w:p>
      <w:pPr/>
      <w:r>
        <w:rPr>
          <w:lang w:val="es_ES" w:bidi="es_ES"/>
        </w:rPr>
      </w:r>
      <w:r>
        <w:rPr>
          <w:lang w:val="es_ES" w:bidi="es_ES"/>
        </w:rPr>
        <w:t>"</w:t>
      </w:r>
      <w:r>
        <w:rPr>
          <w:lang w:val="es_ES" w:bidi="es_ES"/>
        </w:rPr>
        <w:t>comíamos pan en hartura</w:t>
      </w:r>
      <w:r>
        <w:rPr>
          <w:lang w:val="es_ES" w:bidi="es_ES"/>
        </w:rP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Pr>
          <w:lang w:val="es_ES" w:bidi="es_ES"/>
        </w:rPr>
      </w:r>
      <w:r>
        <w:rPr>
          <w:lang w:val="es_ES" w:bidi="es_ES"/>
        </w:rPr>
      </w:r>
    </w:p>
    <w:p>
      <w:pPr/>
      <w:r>
        <w:rPr>
          <w:lang w:val="es_ES" w:bidi="es_ES"/>
        </w:rPr>
      </w:r>
    </w:p>
    <w:p>
      <w:pPr>
        <w:pStyle w:val="Heading2"/>
      </w:pPr>
      <w:r>
        <w:rPr>
          <w:lang w:val="es_ES" w:bidi="es_ES"/>
        </w:rPr>
        <w:t>Éxodo 16:4–5</w:t>
      </w:r>
      <w:r>
        <w:rPr>
          <w:lang w:val="es_ES" w:bidi="es_ES"/>
        </w:rPr>
      </w:r>
    </w:p>
    <w:p>
      <w:pPr/>
      <w:r>
        <w:rPr>
          <w:lang w:val="es_ES" w:bidi="es_ES"/>
        </w:rPr>
      </w:r>
      <w:r>
        <w:rPr>
          <w:lang w:val="es_ES" w:bidi="es_ES"/>
        </w:rPr>
        <w:t xml:space="preserve">Estas son las instrucciones del Señor para recoger el alimento que proporcionaría en el desierto. Se proporcionaba suficiente para cada día, con una cantidad doble el sexto día para que el pueblo no tuviera que recoger nada en el sábado (ver </w:t>
      </w:r>
      <w:hyperlink r:id="rId255">
        <w:r>
          <w:rPr>
            <w:lang w:val="es_ES" w:bidi="es_ES"/>
          </w:rPr>
          <w:rPr>
            <w:color w:val="0000EE"/>
            <w:u w:val="single"/>
          </w:rPr>
          <w:t>16:21–30</w:t>
        </w:r>
      </w:hyperlink>
      <w:r>
        <w:rPr>
          <w:lang w:val="es_ES" w:bidi="es_ES"/>
        </w:rP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hyperlink r:id="rId256">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palabra hebrea traducida como "gloria" connota un peso, sustancia y realidad. No es la calidad frágil y efímera que a menudo asociamos con el término en español "glory"</w:t>
      </w:r>
      <w:r>
        <w:rPr>
          <w:i/>
          <w:lang w:val="es_ES" w:bidi="es_ES"/>
        </w:rPr>
        <w:t>.</w:t>
      </w:r>
      <w:r>
        <w:rPr>
          <w:lang w:val="es_ES" w:bidi="es_ES"/>
        </w:rPr>
        <w:t xml:space="preserve"> Es más como la idea de grandeza real.</w:t>
      </w:r>
      <w:r>
        <w:rPr>
          <w:lang w:val="es_ES" w:bidi="es_ES"/>
        </w:rPr>
      </w:r>
      <w:r>
        <w:rPr>
          <w:lang w:val="es_ES" w:bidi="es_ES"/>
        </w:rPr>
      </w:r>
    </w:p>
    <w:p>
      <w:pPr/>
      <w:r>
        <w:rPr>
          <w:lang w:val="es_ES" w:bidi="es_ES"/>
        </w:rPr>
      </w:r>
    </w:p>
    <w:p>
      <w:pPr>
        <w:pStyle w:val="Heading2"/>
      </w:pPr>
      <w:r>
        <w:rPr>
          <w:lang w:val="es_ES" w:bidi="es_ES"/>
        </w:rPr>
        <w:t>Éxodo 16:15</w:t>
      </w:r>
      <w:r>
        <w:rPr>
          <w:lang w:val="es_ES" w:bidi="es_ES"/>
        </w:rPr>
      </w:r>
    </w:p>
    <w:p>
      <w:pPr/>
      <w:r>
        <w:rPr>
          <w:lang w:val="es_ES" w:bidi="es_ES"/>
        </w:rPr>
      </w:r>
      <w:r>
        <w:rPr>
          <w:lang w:val="es_ES" w:bidi="es_ES"/>
        </w:rPr>
        <w:t xml:space="preserve">El hombre hebreo </w:t>
      </w:r>
      <w:r>
        <w:rPr>
          <w:i/>
          <w:lang w:val="es_ES" w:bidi="es_ES"/>
        </w:rPr>
        <w:t>hu</w:t>
      </w:r>
      <w:r>
        <w:rPr>
          <w:lang w:val="es_ES" w:bidi="es_ES"/>
        </w:rPr>
        <w:t xml:space="preserve">’ (¿Qué es esto?) llegó a ser el nombre del alimento milagroso (“maná,” ver </w:t>
      </w:r>
      <w:hyperlink r:id="rId257">
        <w:r>
          <w:rPr>
            <w:lang w:val="es_ES" w:bidi="es_ES"/>
          </w:rPr>
          <w:rPr>
            <w:color w:val="0000EE"/>
            <w:u w:val="single"/>
          </w:rPr>
          <w:t>16:31</w:t>
        </w:r>
      </w:hyperlink>
      <w:r>
        <w:rPr>
          <w:lang w:val="es_ES" w:bidi="es_ES"/>
        </w:rPr>
        <w:t>). Durante cuarenta años, el pueblo comió "¿qué es esto?" Jesús se refirió a sí mismo como el cumplimiento del significado de este milagro. Él era el “verdadero pan del cielo” que da vida (</w:t>
      </w:r>
      <w:hyperlink r:id="rId258">
        <w:r>
          <w:rPr>
            <w:lang w:val="es_ES" w:bidi="es_ES"/>
          </w:rPr>
          <w:rPr>
            <w:color w:val="0000EE"/>
            <w:u w:val="single"/>
          </w:rPr>
          <w:t>Juan 6:32–35</w:t>
        </w:r>
      </w:hyperlink>
      <w:r>
        <w:rPr>
          <w:lang w:val="es_ES" w:bidi="es_ES"/>
        </w:rPr>
        <w:t xml:space="preserve">, </w:t>
      </w:r>
      <w:hyperlink r:id="rId259">
        <w:r>
          <w:rPr>
            <w:lang w:val="es_ES" w:bidi="es_ES"/>
          </w:rPr>
          <w:rPr>
            <w:color w:val="0000EE"/>
            <w:u w:val="single"/>
          </w:rPr>
          <w:t>48</w:t>
        </w:r>
      </w:hyperlink>
      <w:r>
        <w:rPr>
          <w:lang w:val="es_ES" w:bidi="es_ES"/>
        </w:rPr>
        <w:t xml:space="preserve">, </w:t>
      </w:r>
      <w:hyperlink r:id="rId260">
        <w:r>
          <w:rPr>
            <w:lang w:val="es_ES" w:bidi="es_ES"/>
          </w:rPr>
          <w:rPr>
            <w:color w:val="0000EE"/>
            <w:u w:val="single"/>
          </w:rPr>
          <w:t>51</w:t>
        </w:r>
      </w:hyperlink>
      <w:r>
        <w:rPr>
          <w:lang w:val="es_ES" w:bidi="es_ES"/>
        </w:rPr>
        <w:t xml:space="preserve">, </w:t>
      </w:r>
      <w:hyperlink r:id="rId261">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16:19–20</w:t>
      </w:r>
      <w:r>
        <w:rPr>
          <w:lang w:val="es_ES" w:bidi="es_ES"/>
        </w:rPr>
      </w:r>
    </w:p>
    <w:p>
      <w:pPr/>
      <w:r>
        <w:rPr>
          <w:lang w:val="es_ES" w:bidi="es_ES"/>
        </w:rPr>
      </w:r>
      <w:r>
        <w:rPr>
          <w:lang w:val="es_ES" w:bidi="es_ES"/>
        </w:rPr>
        <w:t xml:space="preserve">En cuanto a estas instrucciones, consulte </w:t>
      </w:r>
      <w:r>
        <w:rPr>
          <w:lang w:val="es_ES" w:bidi="es_ES"/>
        </w:rPr>
        <w:t>la nota de estudio sobre 16:4–5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16:21–30</w:t>
      </w:r>
      <w:r>
        <w:rPr>
          <w:lang w:val="es_ES" w:bidi="es_ES"/>
        </w:rPr>
      </w:r>
    </w:p>
    <w:p>
      <w:pPr/>
      <w:r>
        <w:rPr>
          <w:lang w:val="es_ES" w:bidi="es_ES"/>
        </w:rPr>
      </w:r>
      <w:r>
        <w:rPr>
          <w:lang w:val="es_ES" w:bidi="es_ES"/>
        </w:rPr>
        <w:t>Aunque el sábado era un día separado para el Señor (</w:t>
      </w:r>
      <w:hyperlink r:id="rId262">
        <w:r>
          <w:rPr>
            <w:lang w:val="es_ES" w:bidi="es_ES"/>
          </w:rPr>
          <w:rPr>
            <w:color w:val="0000EE"/>
            <w:u w:val="single"/>
          </w:rPr>
          <w:t>16:23</w:t>
        </w:r>
      </w:hyperlink>
      <w:r>
        <w:rPr>
          <w:lang w:val="es_ES" w:bidi="es_ES"/>
        </w:rPr>
        <w:t>), también era el regalo del Señor para su pueblo (</w:t>
      </w:r>
      <w:hyperlink r:id="rId263">
        <w:r>
          <w:rPr>
            <w:lang w:val="es_ES" w:bidi="es_ES"/>
          </w:rPr>
          <w:rPr>
            <w:color w:val="0000EE"/>
            <w:u w:val="single"/>
          </w:rPr>
          <w:t>16:29</w:t>
        </w:r>
      </w:hyperlink>
      <w:r>
        <w:rPr>
          <w:lang w:val="es_ES" w:bidi="es_ES"/>
        </w:rPr>
        <w:t>). El descanso y la adoración no están destinados a ser una obligación, sino un privilegio. Sin embargo, dada la determinación humana de satisfacer nuestras necesidades a nuestra manera, el descanso y la adoración se dan como mandamientos (</w:t>
      </w:r>
      <w:hyperlink r:id="rId264">
        <w:r>
          <w:rPr>
            <w:lang w:val="es_ES" w:bidi="es_ES"/>
          </w:rPr>
          <w:rPr>
            <w:color w:val="0000EE"/>
            <w:u w:val="single"/>
          </w:rPr>
          <w:t>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Èxodo 15:32–36</w:t>
      </w:r>
      <w:r>
        <w:rPr>
          <w:lang w:val="es_ES" w:bidi="es_ES"/>
        </w:rPr>
      </w:r>
    </w:p>
    <w:p>
      <w:pPr/>
      <w:r>
        <w:rPr>
          <w:lang w:val="es_ES" w:bidi="es_ES"/>
        </w:rPr>
      </w:r>
      <w:r>
        <w:rPr>
          <w:lang w:val="es_ES" w:bidi="es_ES"/>
        </w:rPr>
        <w:t>El recipiente de maná debía ser preservado como un recordatorio del cuidado providencial de Dios por su pueblo. Él es poderoso y profundamente cuidadoso. No solo puede suplir nuestras necesidades, sino que desea hacerlo.</w:t>
      </w:r>
      <w:r>
        <w:rPr>
          <w:lang w:val="es_ES" w:bidi="es_ES"/>
        </w:rPr>
      </w:r>
      <w:r>
        <w:rPr>
          <w:lang w:val="es_ES" w:bidi="es_ES"/>
        </w:rPr>
      </w:r>
    </w:p>
    <w:p>
      <w:pPr/>
      <w:r>
        <w:rPr>
          <w:lang w:val="es_ES" w:bidi="es_ES"/>
        </w:rPr>
      </w:r>
    </w:p>
    <w:p>
      <w:pPr>
        <w:pStyle w:val="Heading2"/>
      </w:pPr>
      <w:r>
        <w:rPr>
          <w:lang w:val="es_ES" w:bidi="es_ES"/>
        </w:rPr>
        <w:t>Éxodo 16:35</w:t>
      </w:r>
      <w:r>
        <w:rPr>
          <w:lang w:val="es_ES" w:bidi="es_ES"/>
        </w:rPr>
      </w:r>
    </w:p>
    <w:p>
      <w:pPr/>
      <w:r>
        <w:rPr>
          <w:lang w:val="es_ES" w:bidi="es_ES"/>
        </w:rPr>
      </w:r>
      <w:r>
        <w:rPr>
          <w:lang w:val="es_ES" w:bidi="es_ES"/>
        </w:rPr>
        <w:t>"</w:t>
      </w:r>
      <w:r>
        <w:rPr>
          <w:lang w:val="es_ES" w:bidi="es_ES"/>
        </w:rPr>
        <w:t>hasta que entraron en la tierra habitada"</w:t>
      </w:r>
      <w:r>
        <w:rPr>
          <w:lang w:val="es_ES" w:bidi="es_ES"/>
        </w:rPr>
        <w:t xml:space="preserve">: El cuidado de Dios por nosotros normalmente se demuestra de maneras ordinarias, como usualmente sería para Israel después de que llegaron a Canaán (ver </w:t>
      </w:r>
      <w:hyperlink r:id="rId265">
        <w:r>
          <w:rPr>
            <w:lang w:val="es_ES" w:bidi="es_ES"/>
          </w:rPr>
          <w:rPr>
            <w:color w:val="0000EE"/>
            <w:u w:val="single"/>
          </w:rPr>
          <w:t>Josué 5:10–12</w:t>
        </w:r>
      </w:hyperlink>
      <w:r>
        <w:rPr>
          <w:lang w:val="es_ES" w:bidi="es_ES"/>
        </w:rPr>
        <w:t>). Ese cuidado es tan real como cuando viene de maneras extraordinarias, como sucedió mientras Israel estaba en el desierto.</w:t>
      </w:r>
      <w:r>
        <w:rPr>
          <w:lang w:val="es_ES" w:bidi="es_ES"/>
        </w:rPr>
      </w:r>
      <w:r>
        <w:rPr>
          <w:lang w:val="es_ES" w:bidi="es_ES"/>
        </w:rPr>
      </w:r>
    </w:p>
    <w:p>
      <w:pPr/>
      <w:r>
        <w:rPr>
          <w:lang w:val="es_ES" w:bidi="es_ES"/>
        </w:rPr>
      </w:r>
    </w:p>
    <w:p>
      <w:pPr>
        <w:pStyle w:val="Heading2"/>
      </w:pPr>
      <w:r>
        <w:rPr>
          <w:lang w:val="es_ES" w:bidi="es_ES"/>
        </w:rPr>
        <w:t>Éxodo 17:1</w:t>
      </w:r>
      <w:r>
        <w:rPr>
          <w:lang w:val="es_ES" w:bidi="es_ES"/>
        </w:rPr>
      </w:r>
    </w:p>
    <w:p>
      <w:pPr/>
      <w:r>
        <w:rPr>
          <w:lang w:val="es_ES" w:bidi="es_ES"/>
        </w:rPr>
      </w:r>
      <w:r>
        <w:rPr>
          <w:lang w:val="es_ES" w:bidi="es_ES"/>
        </w:rP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Pr>
          <w:lang w:val="es_ES" w:bidi="es_ES"/>
        </w:rPr>
      </w:r>
      <w:r>
        <w:rPr>
          <w:lang w:val="es_ES" w:bidi="es_ES"/>
        </w:rPr>
      </w:r>
    </w:p>
    <w:p>
      <w:pPr/>
      <w:r>
        <w:rPr>
          <w:lang w:val="es_ES" w:bidi="es_ES"/>
        </w:rPr>
      </w:r>
    </w:p>
    <w:p>
      <w:pPr>
        <w:pStyle w:val="Heading2"/>
      </w:pPr>
      <w:r>
        <w:rPr>
          <w:lang w:val="es_ES" w:bidi="es_ES"/>
        </w:rPr>
        <w:t>Éxodo 17:2</w:t>
      </w:r>
      <w:r>
        <w:rPr>
          <w:lang w:val="es_ES" w:bidi="es_ES"/>
        </w:rPr>
      </w:r>
    </w:p>
    <w:p>
      <w:pPr/>
      <w:r>
        <w:rPr>
          <w:lang w:val="es_ES" w:bidi="es_ES"/>
        </w:rPr>
      </w:r>
      <w:r>
        <w:rPr>
          <w:lang w:val="es_ES" w:bidi="es_ES"/>
        </w:rPr>
        <w:t xml:space="preserve">Tentar al Señor se explica en </w:t>
      </w:r>
      <w:hyperlink r:id="rId266">
        <w:r>
          <w:rPr>
            <w:lang w:val="es_ES" w:bidi="es_ES"/>
          </w:rPr>
          <w:rPr>
            <w:color w:val="0000EE"/>
            <w:u w:val="single"/>
          </w:rPr>
          <w:t>17:7</w:t>
        </w:r>
      </w:hyperlink>
      <w:r>
        <w:rPr>
          <w:lang w:val="es_ES" w:bidi="es_ES"/>
        </w:rPr>
        <w:t xml:space="preserve">. Dudaban de que Dios realmente estuviera con ellos o se preocupara por ellos, y exigían que él demostrara su presencia y cuidado. Dios invita a una prueba basada en la fe (“Creo, pero ayuda a mi incredulidad,” </w:t>
      </w:r>
      <w:hyperlink r:id="rId267">
        <w:r>
          <w:rPr>
            <w:lang w:val="es_ES" w:bidi="es_ES"/>
          </w:rPr>
          <w:rPr>
            <w:color w:val="0000EE"/>
            <w:u w:val="single"/>
          </w:rPr>
          <w:t>Marcos 9:24</w:t>
        </w:r>
      </w:hyperlink>
      <w:r>
        <w:rPr>
          <w:lang w:val="es_ES" w:bidi="es_ES"/>
        </w:rPr>
        <w:t xml:space="preserve">). Pero aborrece una prueba basada en la duda (es decir, "No creo, y creo que Dios debería probarse a sí mismo ante mí", como en </w:t>
      </w:r>
      <w:hyperlink r:id="rId268">
        <w:r>
          <w:rPr>
            <w:lang w:val="es_ES" w:bidi="es_ES"/>
          </w:rPr>
          <w:rPr>
            <w:color w:val="0000EE"/>
            <w:u w:val="single"/>
          </w:rPr>
          <w:t>Juan 6:30</w:t>
        </w:r>
      </w:hyperlink>
      <w:r>
        <w:rPr>
          <w:lang w:val="es_ES" w:bidi="es_ES"/>
        </w:rPr>
        <w:t>). La prueba basada en la duda nos convierte en el juez y a Dios en el acusado.</w:t>
      </w:r>
      <w:r>
        <w:rPr>
          <w:lang w:val="es_ES" w:bidi="es_ES"/>
        </w:rPr>
      </w:r>
      <w:r>
        <w:rPr>
          <w:lang w:val="es_ES" w:bidi="es_ES"/>
        </w:rPr>
      </w:r>
    </w:p>
    <w:p>
      <w:pPr/>
      <w:r>
        <w:rPr>
          <w:lang w:val="es_ES" w:bidi="es_ES"/>
        </w:rPr>
      </w:r>
    </w:p>
    <w:p>
      <w:pPr>
        <w:pStyle w:val="Heading2"/>
      </w:pPr>
      <w:r>
        <w:rPr>
          <w:lang w:val="es_ES" w:bidi="es_ES"/>
        </w:rPr>
        <w:t>Éxodo 17:3</w:t>
      </w:r>
      <w:r>
        <w:rPr>
          <w:lang w:val="es_ES" w:bidi="es_ES"/>
        </w:rPr>
      </w:r>
    </w:p>
    <w:p>
      <w:pPr/>
      <w:r>
        <w:rPr>
          <w:lang w:val="es_ES" w:bidi="es_ES"/>
        </w:rPr>
      </w:r>
      <w:r>
        <w:rPr>
          <w:lang w:val="es_ES" w:bidi="es_ES"/>
        </w:rPr>
        <w:t xml:space="preserve">En cuanto a una queja similar, consulta </w:t>
      </w:r>
      <w:r>
        <w:rPr>
          <w:lang w:val="es_ES" w:bidi="es_ES"/>
        </w:rPr>
        <w:t>la nota de estudio sobre 16:3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17:6</w:t>
      </w:r>
      <w:r>
        <w:rPr>
          <w:lang w:val="es_ES" w:bidi="es_ES"/>
        </w:rPr>
      </w:r>
    </w:p>
    <w:p>
      <w:pPr/>
      <w:r>
        <w:rPr>
          <w:lang w:val="es_ES" w:bidi="es_ES"/>
        </w:rPr>
      </w:r>
      <w:r>
        <w:rPr>
          <w:lang w:val="es_ES" w:bidi="es_ES"/>
        </w:rPr>
        <w:t xml:space="preserve">"Monte Sinaí": Ver </w:t>
      </w:r>
      <w:r>
        <w:rPr>
          <w:lang w:val="es_ES" w:bidi="es_ES"/>
        </w:rPr>
        <w:t>nota de estudio sobre 3:1</w:t>
      </w:r>
      <w:r>
        <w:rPr>
          <w:lang w:val="es_ES" w:bidi="es_ES"/>
        </w:rPr>
        <w:t>. • "</w:t>
      </w:r>
      <w:r>
        <w:rPr>
          <w:lang w:val="es_ES" w:bidi="es_ES"/>
        </w:rPr>
        <w:t>saldrán de ella aguas</w:t>
      </w:r>
      <w:r>
        <w:rPr>
          <w:lang w:val="es_ES" w:bidi="es_ES"/>
        </w:rPr>
        <w:t xml:space="preserve">": Nota la provisión similar en </w:t>
      </w:r>
      <w:hyperlink r:id="rId269">
        <w:r>
          <w:rPr>
            <w:lang w:val="es_ES" w:bidi="es_ES"/>
          </w:rPr>
          <w:rPr>
            <w:color w:val="0000EE"/>
            <w:u w:val="single"/>
          </w:rPr>
          <w:t>Nm 20:11</w:t>
        </w:r>
      </w:hyperlink>
      <w:r>
        <w:rPr>
          <w:lang w:val="es_ES" w:bidi="es_ES"/>
        </w:rPr>
        <w:t xml:space="preserve"> (ver también </w:t>
      </w:r>
      <w:hyperlink r:id="rId270">
        <w:r>
          <w:rPr>
            <w:lang w:val="es_ES" w:bidi="es_ES"/>
          </w:rPr>
          <w:rPr>
            <w:color w:val="0000EE"/>
            <w:u w:val="single"/>
          </w:rPr>
          <w:t>Sal 78:15–16,</w:t>
        </w:r>
      </w:hyperlink>
      <w:r>
        <w:rPr>
          <w:lang w:val="es_ES" w:bidi="es_ES"/>
        </w:rPr>
        <w:t xml:space="preserve"> </w:t>
      </w:r>
      <w:hyperlink r:id="rId271">
        <w:r>
          <w:rPr>
            <w:lang w:val="es_ES" w:bidi="es_ES"/>
          </w:rPr>
          <w:rPr>
            <w:color w:val="0000EE"/>
            <w:u w:val="single"/>
          </w:rPr>
          <w:t>105:41</w:t>
        </w:r>
      </w:hyperlink>
      <w:r>
        <w:rPr>
          <w:lang w:val="es_ES" w:bidi="es_ES"/>
        </w:rPr>
        <w:t xml:space="preserve">, </w:t>
      </w:r>
      <w:hyperlink r:id="rId272">
        <w:r>
          <w:rPr>
            <w:lang w:val="es_ES" w:bidi="es_ES"/>
          </w:rPr>
          <w:rPr>
            <w:color w:val="0000EE"/>
            <w:u w:val="single"/>
          </w:rPr>
          <w:t>114:8</w:t>
        </w:r>
      </w:hyperlink>
      <w:r>
        <w:rPr>
          <w:lang w:val="es_ES" w:bidi="es_ES"/>
        </w:rPr>
        <w:t xml:space="preserve">, </w:t>
      </w:r>
      <w:hyperlink r:id="rId273">
        <w:r>
          <w:rPr>
            <w:lang w:val="es_ES" w:bidi="es_ES"/>
          </w:rPr>
          <w:rPr>
            <w:color w:val="0000EE"/>
            <w:u w:val="single"/>
          </w:rPr>
          <w:t>Is 48:21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17:8</w:t>
      </w:r>
      <w:r>
        <w:rPr>
          <w:lang w:val="es_ES" w:bidi="es_ES"/>
        </w:rPr>
      </w:r>
    </w:p>
    <w:p>
      <w:pPr/>
      <w:r>
        <w:rPr>
          <w:lang w:val="es_ES" w:bidi="es_ES"/>
        </w:rPr>
      </w:r>
      <w:r>
        <w:rPr>
          <w:lang w:val="es_ES" w:bidi="es_ES"/>
        </w:rPr>
        <w:t>Amalec era el nieto de Esaú (</w:t>
      </w:r>
      <w:hyperlink r:id="rId274">
        <w:r>
          <w:rPr>
            <w:lang w:val="es_ES" w:bidi="es_ES"/>
          </w:rPr>
          <w:rPr>
            <w:color w:val="0000EE"/>
            <w:u w:val="single"/>
          </w:rPr>
          <w:t>Gn 36:11–12</w:t>
        </w:r>
      </w:hyperlink>
      <w:r>
        <w:rPr>
          <w:lang w:val="es_ES" w:bidi="es_ES"/>
        </w:rPr>
        <w:t>). Sus descendientes eran nómadas, aunque estaban vagamente establecidos en la tierra de Edom. Parecen haberse mantenido a sí mismos saqueando a pueblos más asentados.</w:t>
      </w:r>
      <w:r>
        <w:rPr>
          <w:lang w:val="es_ES" w:bidi="es_ES"/>
        </w:rPr>
      </w:r>
      <w:r>
        <w:rPr>
          <w:lang w:val="es_ES" w:bidi="es_ES"/>
        </w:rPr>
      </w:r>
    </w:p>
    <w:p>
      <w:pPr/>
      <w:r>
        <w:rPr>
          <w:lang w:val="es_ES" w:bidi="es_ES"/>
        </w:rPr>
      </w:r>
    </w:p>
    <w:p>
      <w:pPr>
        <w:pStyle w:val="Heading2"/>
      </w:pPr>
      <w:r>
        <w:rPr>
          <w:lang w:val="es_ES" w:bidi="es_ES"/>
        </w:rPr>
        <w:t>Éxodo 17:8–16</w:t>
      </w:r>
      <w:r>
        <w:rPr>
          <w:lang w:val="es_ES" w:bidi="es_ES"/>
        </w:rPr>
      </w:r>
    </w:p>
    <w:p>
      <w:pPr/>
      <w:r>
        <w:rPr>
          <w:lang w:val="es_ES" w:bidi="es_ES"/>
        </w:rPr>
      </w:r>
      <w:r>
        <w:rPr>
          <w:lang w:val="es_ES" w:bidi="es_ES"/>
        </w:rPr>
        <w:t>Israel pudo derrotar a los amalecitas solo por la bendición y el cuidado providencial de Dios.</w:t>
      </w:r>
      <w:r>
        <w:rPr>
          <w:lang w:val="es_ES" w:bidi="es_ES"/>
        </w:rPr>
      </w:r>
      <w:r>
        <w:rPr>
          <w:lang w:val="es_ES" w:bidi="es_ES"/>
        </w:rPr>
      </w:r>
    </w:p>
    <w:p>
      <w:pPr/>
      <w:r>
        <w:rPr>
          <w:lang w:val="es_ES" w:bidi="es_ES"/>
        </w:rPr>
      </w:r>
    </w:p>
    <w:p>
      <w:pPr>
        <w:pStyle w:val="Heading2"/>
      </w:pPr>
      <w:r>
        <w:rPr>
          <w:lang w:val="es_ES" w:bidi="es_ES"/>
        </w:rPr>
        <w:t>Éxodo 17:9</w:t>
      </w:r>
      <w:r>
        <w:rPr>
          <w:lang w:val="es_ES" w:bidi="es_ES"/>
        </w:rPr>
      </w:r>
    </w:p>
    <w:p>
      <w:pPr/>
      <w:r>
        <w:rPr>
          <w:lang w:val="es_ES" w:bidi="es_ES"/>
        </w:rPr>
      </w:r>
      <w:r>
        <w:rPr>
          <w:lang w:val="es_ES" w:bidi="es_ES"/>
        </w:rPr>
        <w:t>Josué era el asistente de confianza de Moisés (</w:t>
      </w:r>
      <w:hyperlink r:id="rId275">
        <w:r>
          <w:rPr>
            <w:lang w:val="es_ES" w:bidi="es_ES"/>
          </w:rPr>
          <w:rPr>
            <w:color w:val="0000EE"/>
            <w:u w:val="single"/>
          </w:rPr>
          <w:t>33:11</w:t>
        </w:r>
      </w:hyperlink>
      <w:r>
        <w:rPr>
          <w:lang w:val="es_ES" w:bidi="es_ES"/>
        </w:rPr>
        <w:t>) quien eventualmente se convertiría en su sucesor (</w:t>
      </w:r>
      <w:hyperlink r:id="rId276">
        <w:r>
          <w:rPr>
            <w:lang w:val="es_ES" w:bidi="es_ES"/>
          </w:rPr>
          <w:rPr>
            <w:color w:val="0000EE"/>
            <w:u w:val="single"/>
          </w:rPr>
          <w:t>Dt 31:7–8</w:t>
        </w:r>
      </w:hyperlink>
      <w:r>
        <w:rPr>
          <w:lang w:val="es_ES" w:bidi="es_ES"/>
        </w:rPr>
        <w:t xml:space="preserve">). Esta experiencia temprana fue un entrenamiento importante para liderar al pueblo más tarde en la conquista de la tierra. El nombre hebreo Josué, que significa “salvador,” es equivalente al nombre griego Jesús (ver también </w:t>
      </w:r>
      <w:r>
        <w:rPr>
          <w:lang w:val="es_ES" w:bidi="es_ES"/>
        </w:rPr>
        <w:t>nota de estudio sobre Hb 4:8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17:9–13</w:t>
      </w:r>
      <w:r>
        <w:rPr>
          <w:lang w:val="es_ES" w:bidi="es_ES"/>
        </w:rPr>
      </w:r>
    </w:p>
    <w:p>
      <w:pPr/>
      <w:r>
        <w:rPr>
          <w:lang w:val="es_ES" w:bidi="es_ES"/>
        </w:rPr>
      </w:r>
      <w:r>
        <w:rPr>
          <w:lang w:val="es_ES" w:bidi="es_ES"/>
        </w:rP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hyperlink r:id="rId277">
        <w:r>
          <w:rPr>
            <w:lang w:val="es_ES" w:bidi="es_ES"/>
          </w:rPr>
          <w:rPr>
            <w:color w:val="0000EE"/>
            <w:u w:val="single"/>
          </w:rPr>
          <w:t>Nm 14:42–45,</w:t>
        </w:r>
      </w:hyperlink>
      <w:r>
        <w:rPr>
          <w:lang w:val="es_ES" w:bidi="es_ES"/>
        </w:rPr>
        <w:t xml:space="preserve"> </w:t>
      </w:r>
      <w:hyperlink r:id="rId278">
        <w:r>
          <w:rPr>
            <w:lang w:val="es_ES" w:bidi="es_ES"/>
          </w:rPr>
          <w:rPr>
            <w:color w:val="0000EE"/>
            <w:u w:val="single"/>
          </w:rPr>
          <w:t>Jos 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17:14–16</w:t>
      </w:r>
      <w:r>
        <w:rPr>
          <w:lang w:val="es_ES" w:bidi="es_ES"/>
        </w:rPr>
      </w:r>
    </w:p>
    <w:p>
      <w:pPr/>
      <w:r>
        <w:rPr>
          <w:lang w:val="es_ES" w:bidi="es_ES"/>
        </w:rPr>
      </w:r>
      <w:r>
        <w:rPr>
          <w:lang w:val="es_ES" w:bidi="es_ES"/>
        </w:rP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hyperlink r:id="rId279">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17:15</w:t>
      </w:r>
      <w:r>
        <w:rPr>
          <w:lang w:val="es_ES" w:bidi="es_ES"/>
        </w:rPr>
      </w:r>
    </w:p>
    <w:p>
      <w:pPr/>
      <w:r>
        <w:rPr>
          <w:lang w:val="es_ES" w:bidi="es_ES"/>
        </w:rPr>
      </w:r>
      <w:r>
        <w:rPr>
          <w:lang w:val="es_ES" w:bidi="es_ES"/>
        </w:rPr>
        <w:t xml:space="preserve">Este estandarte era una bandera de batalla. En </w:t>
      </w:r>
      <w:hyperlink r:id="rId280">
        <w:r>
          <w:rPr>
            <w:lang w:val="es_ES" w:bidi="es_ES"/>
          </w:rPr>
          <w:rPr>
            <w:color w:val="0000EE"/>
            <w:u w:val="single"/>
          </w:rPr>
          <w:t>Is 5:26</w:t>
        </w:r>
      </w:hyperlink>
      <w:r>
        <w:rPr>
          <w:lang w:val="es_ES" w:bidi="es_ES"/>
        </w:rPr>
        <w:t xml:space="preserve">, Dios levantó un estandarte para llamar a las naciones a la guerra contra Israel. En </w:t>
      </w:r>
      <w:hyperlink r:id="rId281">
        <w:r>
          <w:rPr>
            <w:lang w:val="es_ES" w:bidi="es_ES"/>
          </w:rPr>
          <w:rPr>
            <w:color w:val="0000EE"/>
            <w:u w:val="single"/>
          </w:rPr>
          <w:t>Is 11:10</w:t>
        </w:r>
      </w:hyperlink>
      <w:r>
        <w:rPr>
          <w:lang w:val="es_ES" w:bidi="es_ES"/>
        </w:rPr>
        <w:t xml:space="preserve">, </w:t>
      </w:r>
      <w:hyperlink r:id="rId282">
        <w:r>
          <w:rPr>
            <w:lang w:val="es_ES" w:bidi="es_ES"/>
          </w:rPr>
          <w:rPr>
            <w:color w:val="0000EE"/>
            <w:u w:val="single"/>
          </w:rPr>
          <w:t>12</w:t>
        </w:r>
      </w:hyperlink>
      <w:r>
        <w:rPr>
          <w:lang w:val="es_ES" w:bidi="es_ES"/>
        </w:rPr>
        <w:t>, el Mesías sería el estandarte que llamaría a las naciones a traer a su pueblo de regreso a casa.</w:t>
      </w:r>
      <w:r>
        <w:rPr>
          <w:lang w:val="es_ES" w:bidi="es_ES"/>
        </w:rPr>
      </w:r>
      <w:r>
        <w:rPr>
          <w:lang w:val="es_ES" w:bidi="es_ES"/>
        </w:rPr>
      </w:r>
    </w:p>
    <w:p>
      <w:pPr/>
      <w:r>
        <w:rPr>
          <w:lang w:val="es_ES" w:bidi="es_ES"/>
        </w:rPr>
      </w:r>
    </w:p>
    <w:p>
      <w:pPr>
        <w:pStyle w:val="Heading2"/>
      </w:pPr>
      <w:r>
        <w:rPr>
          <w:lang w:val="es_ES" w:bidi="es_ES"/>
        </w:rPr>
        <w:t>Éxodo 17:16</w:t>
      </w:r>
      <w:r>
        <w:rPr>
          <w:lang w:val="es_ES" w:bidi="es_ES"/>
        </w:rPr>
      </w:r>
    </w:p>
    <w:p>
      <w:pPr/>
      <w:r>
        <w:rPr>
          <w:lang w:val="es_ES" w:bidi="es_ES"/>
        </w:rPr>
      </w:r>
      <w:r>
        <w:rPr>
          <w:lang w:val="es_ES" w:bidi="es_ES"/>
        </w:rPr>
        <w:t>"Por cuanto la mano sobre el trono de Jehová"</w:t>
      </w:r>
      <w:r>
        <w:rPr>
          <w:lang w:val="es_ES" w:bidi="es_ES"/>
        </w:rPr>
        <w:t>: La RVR ve el puño levantado contra el trono del Señor como la agresión de Amalec contra el Señor y su pueblo. La interpretación alternativa ve una referencia a las propias manos de Moisés que se levantaron al Señor en oración (</w:t>
      </w:r>
      <w:hyperlink r:id="rId283">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18:1–12</w:t>
      </w:r>
      <w:r>
        <w:rPr>
          <w:lang w:val="es_ES" w:bidi="es_ES"/>
        </w:rPr>
      </w:r>
    </w:p>
    <w:p>
      <w:pPr/>
      <w:r>
        <w:rPr>
          <w:lang w:val="es_ES" w:bidi="es_ES"/>
        </w:rPr>
      </w:r>
      <w:r>
        <w:rPr>
          <w:lang w:val="es_ES" w:bidi="es_ES"/>
        </w:rP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hyperlink r:id="rId284">
        <w:r>
          <w:rPr>
            <w:lang w:val="es_ES" w:bidi="es_ES"/>
          </w:rPr>
          <w:rPr>
            <w:color w:val="0000EE"/>
            <w:u w:val="single"/>
          </w:rPr>
          <w:t>18:2–6</w:t>
        </w:r>
      </w:hyperlink>
      <w:r>
        <w:rPr>
          <w:lang w:val="es_ES" w:bidi="es_ES"/>
        </w:rPr>
        <w:t>). En el contexto de la visita, Moisés le dio un informe, y Jetro fue llevado a la fe a través del testimonio de la obra del Señor.</w:t>
      </w:r>
      <w:r>
        <w:rPr>
          <w:lang w:val="es_ES" w:bidi="es_ES"/>
        </w:rPr>
      </w:r>
      <w:r>
        <w:rPr>
          <w:lang w:val="es_ES" w:bidi="es_ES"/>
        </w:rPr>
      </w:r>
    </w:p>
    <w:p>
      <w:pPr/>
      <w:r>
        <w:rPr>
          <w:lang w:val="es_ES" w:bidi="es_ES"/>
        </w:rPr>
      </w:r>
    </w:p>
    <w:p>
      <w:pPr>
        <w:pStyle w:val="Heading2"/>
      </w:pPr>
      <w:r>
        <w:rPr>
          <w:lang w:val="es_ES" w:bidi="es_ES"/>
        </w:rPr>
        <w:t>Éxodo 18:7</w:t>
      </w:r>
      <w:r>
        <w:rPr>
          <w:lang w:val="es_ES" w:bidi="es_ES"/>
        </w:rPr>
      </w:r>
    </w:p>
    <w:p>
      <w:pPr/>
      <w:r>
        <w:rPr>
          <w:lang w:val="es_ES" w:bidi="es_ES"/>
        </w:rPr>
      </w:r>
      <w:r>
        <w:rPr>
          <w:lang w:val="es_ES" w:bidi="es_ES"/>
        </w:rPr>
        <w:t>"inclinóse, y besólo...</w:t>
      </w:r>
      <w:r>
        <w:rPr>
          <w:lang w:val="es_ES" w:bidi="es_ES"/>
        </w:rPr>
        <w:t xml:space="preserve"> </w:t>
      </w:r>
      <w:r>
        <w:rPr>
          <w:lang w:val="es_ES" w:bidi="es_ES"/>
        </w:rPr>
        <w:t>preguntáronse el uno al otro cómo estaban"</w:t>
      </w:r>
      <w:r>
        <w:rPr>
          <w:lang w:val="es_ES" w:bidi="es_ES"/>
        </w:rPr>
        <w:t>: Estas eran todas costumbres típicas de saludo en esa sociedad.</w:t>
      </w:r>
      <w:r>
        <w:rPr>
          <w:lang w:val="es_ES" w:bidi="es_ES"/>
        </w:rPr>
      </w:r>
      <w:r>
        <w:rPr>
          <w:lang w:val="es_ES" w:bidi="es_ES"/>
        </w:rPr>
      </w:r>
    </w:p>
    <w:p>
      <w:pPr/>
      <w:r>
        <w:rPr>
          <w:lang w:val="es_ES" w:bidi="es_ES"/>
        </w:rPr>
      </w:r>
    </w:p>
    <w:p>
      <w:pPr>
        <w:pStyle w:val="Heading2"/>
      </w:pPr>
      <w:r>
        <w:rPr>
          <w:lang w:val="es_ES" w:bidi="es_ES"/>
        </w:rPr>
        <w:t>Éxodo 18:13–16</w:t>
      </w:r>
      <w:r>
        <w:rPr>
          <w:lang w:val="es_ES" w:bidi="es_ES"/>
        </w:rPr>
      </w:r>
    </w:p>
    <w:p>
      <w:pPr/>
      <w:r>
        <w:rPr>
          <w:lang w:val="es_ES" w:bidi="es_ES"/>
        </w:rPr>
      </w:r>
      <w:r>
        <w:rPr>
          <w:lang w:val="es_ES" w:bidi="es_ES"/>
        </w:rPr>
        <w:t>Moisés se había establecido en lugar del Faraón, haciéndose indispensable para el pueblo.</w:t>
      </w:r>
      <w:r>
        <w:rPr>
          <w:lang w:val="es_ES" w:bidi="es_ES"/>
        </w:rPr>
      </w:r>
      <w:r>
        <w:rPr>
          <w:lang w:val="es_ES" w:bidi="es_ES"/>
        </w:rPr>
      </w:r>
    </w:p>
    <w:p>
      <w:pPr/>
      <w:r>
        <w:rPr>
          <w:lang w:val="es_ES" w:bidi="es_ES"/>
        </w:rPr>
      </w:r>
    </w:p>
    <w:p>
      <w:pPr>
        <w:pStyle w:val="Heading2"/>
      </w:pPr>
      <w:r>
        <w:rPr>
          <w:lang w:val="es_ES" w:bidi="es_ES"/>
        </w:rPr>
        <w:t>Éxodo 18:13–27</w:t>
      </w:r>
      <w:r>
        <w:rPr>
          <w:lang w:val="es_ES" w:bidi="es_ES"/>
        </w:rPr>
      </w:r>
    </w:p>
    <w:p>
      <w:pPr/>
      <w:r>
        <w:rPr>
          <w:lang w:val="es_ES" w:bidi="es_ES"/>
        </w:rPr>
      </w:r>
      <w:r>
        <w:rPr>
          <w:lang w:val="es_ES" w:bidi="es_ES"/>
        </w:rP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Pr>
          <w:lang w:val="es_ES" w:bidi="es_ES"/>
        </w:rPr>
      </w:r>
      <w:r>
        <w:rPr>
          <w:lang w:val="es_ES" w:bidi="es_ES"/>
        </w:rPr>
      </w:r>
    </w:p>
    <w:p>
      <w:pPr/>
      <w:r>
        <w:rPr>
          <w:lang w:val="es_ES" w:bidi="es_ES"/>
        </w:rPr>
      </w:r>
    </w:p>
    <w:p>
      <w:pPr>
        <w:pStyle w:val="Heading2"/>
      </w:pPr>
      <w:r>
        <w:rPr>
          <w:lang w:val="es_ES" w:bidi="es_ES"/>
        </w:rPr>
        <w:t>Éxodo 18:17–18</w:t>
      </w:r>
      <w:r>
        <w:rPr>
          <w:lang w:val="es_ES" w:bidi="es_ES"/>
        </w:rPr>
      </w:r>
    </w:p>
    <w:p>
      <w:pPr/>
      <w:r>
        <w:rPr>
          <w:lang w:val="es_ES" w:bidi="es_ES"/>
        </w:rPr>
      </w:r>
      <w:r>
        <w:rPr>
          <w:lang w:val="es_ES" w:bidi="es_ES"/>
        </w:rPr>
        <w:t xml:space="preserve">Un enfoque centrado en el líder no es bueno ni para el líder ni para la gente (ver también </w:t>
      </w:r>
      <w:hyperlink r:id="rId285">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18:19–22</w:t>
      </w:r>
      <w:r>
        <w:rPr>
          <w:lang w:val="es_ES" w:bidi="es_ES"/>
        </w:rPr>
      </w:r>
    </w:p>
    <w:p>
      <w:pPr/>
      <w:r>
        <w:rPr>
          <w:lang w:val="es_ES" w:bidi="es_ES"/>
        </w:rPr>
      </w:r>
      <w:r>
        <w:rPr>
          <w:lang w:val="es_ES" w:bidi="es_ES"/>
        </w:rPr>
        <w:t>Moisés necesitaba distinguir entre su función de enseñanza, en la que recibía y declaraba los decretos e instrucciones de Dios (</w:t>
      </w:r>
      <w:hyperlink r:id="rId286">
        <w:r>
          <w:rPr>
            <w:lang w:val="es_ES" w:bidi="es_ES"/>
          </w:rPr>
          <w:rPr>
            <w:color w:val="0000EE"/>
            <w:u w:val="single"/>
          </w:rPr>
          <w:t>18:19–20</w:t>
        </w:r>
      </w:hyperlink>
      <w:r>
        <w:rPr>
          <w:lang w:val="es_ES" w:bidi="es_ES"/>
        </w:rPr>
        <w:t>), y su función administrativa, en la que aplicaba todos esos decretos e instrucciones (</w:t>
      </w:r>
      <w:hyperlink r:id="rId287">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w:t>
      </w:r>
      <w:r>
        <w:rPr>
          <w:lang w:val="es_ES" w:bidi="es_ES"/>
        </w:rPr>
      </w:r>
    </w:p>
    <w:p>
      <w:pPr/>
      <w:r>
        <w:rPr>
          <w:lang w:val="es_ES" w:bidi="es_ES"/>
        </w:rPr>
      </w:r>
      <w:r>
        <w:rPr>
          <w:lang w:val="es_ES" w:bidi="es_ES"/>
        </w:rPr>
        <w:t>"</w:t>
      </w:r>
      <w:r>
        <w:rPr>
          <w:lang w:val="es_ES" w:bidi="es_ES"/>
        </w:rPr>
        <w:t>AL mes tercero de la salida de los hijos de Israel de la tierra de Egipto"</w:t>
      </w:r>
      <w:r>
        <w:rPr>
          <w:lang w:val="es_ES" w:bidi="es_ES"/>
        </w:rPr>
        <w:t>: Era ahora el decimoquinto día del tercer mes.</w:t>
      </w:r>
      <w:r>
        <w:rPr>
          <w:lang w:val="es_ES" w:bidi="es_ES"/>
        </w:rPr>
      </w:r>
      <w:r>
        <w:rPr>
          <w:lang w:val="es_ES" w:bidi="es_ES"/>
        </w:rPr>
      </w:r>
    </w:p>
    <w:p>
      <w:pPr/>
      <w:r>
        <w:rPr>
          <w:lang w:val="es_ES" w:bidi="es_ES"/>
        </w:rPr>
      </w:r>
    </w:p>
    <w:p>
      <w:pPr>
        <w:pStyle w:val="Heading2"/>
      </w:pPr>
      <w:r>
        <w:rPr>
          <w:lang w:val="es_ES" w:bidi="es_ES"/>
        </w:rPr>
        <w:t>Éxodo 19:1–9</w:t>
      </w:r>
      <w:r>
        <w:rPr>
          <w:lang w:val="es_ES" w:bidi="es_ES"/>
        </w:rPr>
      </w:r>
    </w:p>
    <w:p>
      <w:pPr/>
      <w:r>
        <w:rPr>
          <w:lang w:val="es_ES" w:bidi="es_ES"/>
        </w:rPr>
      </w:r>
      <w:r>
        <w:rPr>
          <w:lang w:val="es_ES" w:bidi="es_ES"/>
        </w:rPr>
        <w:t>Dios preparó a su pueblo para recibir el pacto recordándoles primero el pasado y lo que habían aprendido sobre él (</w:t>
      </w:r>
      <w:hyperlink r:id="rId288">
        <w:r>
          <w:rPr>
            <w:lang w:val="es_ES" w:bidi="es_ES"/>
          </w:rPr>
          <w:rPr>
            <w:color w:val="0000EE"/>
            <w:u w:val="single"/>
          </w:rPr>
          <w:t>19:4</w:t>
        </w:r>
      </w:hyperlink>
      <w:r>
        <w:rPr>
          <w:lang w:val="es_ES" w:bidi="es_ES"/>
        </w:rPr>
        <w:t>). Luego hizo promesas sobre el futuro, que dependían de la obediencia (</w:t>
      </w:r>
      <w:hyperlink r:id="rId289">
        <w:r>
          <w:rPr>
            <w:lang w:val="es_ES" w:bidi="es_ES"/>
          </w:rPr>
          <w:rPr>
            <w:color w:val="0000EE"/>
            <w:u w:val="single"/>
          </w:rPr>
          <w:t>19:5–6</w:t>
        </w:r>
      </w:hyperlink>
      <w:r>
        <w:rPr>
          <w:lang w:val="es_ES" w:bidi="es_ES"/>
        </w:rPr>
        <w:t>). El resultado final fue su promesa de obedecer lo que el Señor ha mandado (</w:t>
      </w:r>
      <w:hyperlink r:id="rId290">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19:2</w:t>
      </w:r>
      <w:r>
        <w:rPr>
          <w:lang w:val="es_ES" w:bidi="es_ES"/>
        </w:rPr>
      </w:r>
    </w:p>
    <w:p>
      <w:pPr/>
      <w:r>
        <w:rPr>
          <w:lang w:val="es_ES" w:bidi="es_ES"/>
        </w:rPr>
      </w:r>
      <w:r>
        <w:rPr>
          <w:lang w:val="es_ES" w:bidi="es_ES"/>
        </w:rPr>
        <w:t>La llegada al Sinaí fue el cumplimiento de la promesa hecha anteriormente a Moisés en este mismo lugar (</w:t>
      </w:r>
      <w:hyperlink r:id="rId129">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19:3</w:t>
      </w:r>
      <w:r>
        <w:rPr>
          <w:lang w:val="es_ES" w:bidi="es_ES"/>
        </w:rPr>
      </w:r>
    </w:p>
    <w:p>
      <w:pPr/>
      <w:r>
        <w:rPr>
          <w:lang w:val="es_ES" w:bidi="es_ES"/>
        </w:rPr>
      </w:r>
      <w:r>
        <w:rPr>
          <w:lang w:val="es_ES" w:bidi="es_ES"/>
        </w:rPr>
        <w:t>"la casa de Jacob, y... los hijos de Israel"</w:t>
      </w:r>
      <w:r>
        <w:rPr>
          <w:lang w:val="es_ES" w:bidi="es_ES"/>
        </w:rPr>
        <w:t>: El vínculo entre Jacob y la generación actual reflejaba continuidad con el pasado. Dios había cumplido todas sus promesas hasta ahora, y las promesas que aún iba a hacer serían igualmente confiables.</w:t>
      </w:r>
      <w:r>
        <w:rPr>
          <w:lang w:val="es_ES" w:bidi="es_ES"/>
        </w:rPr>
      </w:r>
      <w:r>
        <w:rPr>
          <w:lang w:val="es_ES" w:bidi="es_ES"/>
        </w:rPr>
      </w:r>
    </w:p>
    <w:p>
      <w:pPr/>
      <w:r>
        <w:rPr>
          <w:lang w:val="es_ES" w:bidi="es_ES"/>
        </w:rPr>
      </w:r>
    </w:p>
    <w:p>
      <w:pPr>
        <w:pStyle w:val="Heading2"/>
      </w:pPr>
      <w:r>
        <w:rPr>
          <w:lang w:val="es_ES" w:bidi="es_ES"/>
        </w:rPr>
        <w:t>Éxodo 19:5–6</w:t>
      </w:r>
      <w:r>
        <w:rPr>
          <w:lang w:val="es_ES" w:bidi="es_ES"/>
        </w:rPr>
      </w:r>
    </w:p>
    <w:p>
      <w:pPr/>
      <w:r>
        <w:rPr>
          <w:lang w:val="es_ES" w:bidi="es_ES"/>
        </w:rPr>
      </w:r>
      <w:r>
        <w:rPr>
          <w:lang w:val="es_ES" w:bidi="es_ES"/>
        </w:rPr>
        <w:t>Dios, a quien pertenece toda la tierra</w:t>
      </w:r>
      <w:r>
        <w:rPr>
          <w:i/>
          <w:lang w:val="es_ES" w:bidi="es_ES"/>
        </w:rPr>
        <w:t>,</w:t>
      </w:r>
      <w:r>
        <w:rPr>
          <w:lang w:val="es_ES" w:bidi="es_ES"/>
        </w:rP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hyperlink r:id="rId291">
        <w:r>
          <w:rPr>
            <w:lang w:val="es_ES" w:bidi="es_ES"/>
          </w:rPr>
          <w:rPr>
            <w:color w:val="0000EE"/>
            <w:u w:val="single"/>
          </w:rPr>
          <w:t>1 Pe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19:7–8</w:t>
      </w:r>
      <w:r>
        <w:rPr>
          <w:lang w:val="es_ES" w:bidi="es_ES"/>
        </w:rPr>
      </w:r>
    </w:p>
    <w:p>
      <w:pPr/>
      <w:r>
        <w:rPr>
          <w:lang w:val="es_ES" w:bidi="es_ES"/>
        </w:rPr>
      </w:r>
      <w:r>
        <w:rPr>
          <w:lang w:val="es_ES" w:bidi="es_ES"/>
        </w:rPr>
        <w:t>La primera fase de preparación fue exitosa. La gente acordó hacer todo lo que el Señor ha mandado.</w:t>
      </w:r>
      <w:r>
        <w:rPr>
          <w:lang w:val="es_ES" w:bidi="es_ES"/>
        </w:rPr>
      </w:r>
      <w:r>
        <w:rPr>
          <w:lang w:val="es_ES" w:bidi="es_ES"/>
        </w:rPr>
      </w:r>
    </w:p>
    <w:p>
      <w:pPr/>
      <w:r>
        <w:rPr>
          <w:lang w:val="es_ES" w:bidi="es_ES"/>
        </w:rPr>
      </w:r>
    </w:p>
    <w:p>
      <w:pPr>
        <w:pStyle w:val="Heading2"/>
      </w:pPr>
      <w:r>
        <w:rPr>
          <w:lang w:val="es_ES" w:bidi="es_ES"/>
        </w:rPr>
        <w:t>Éxodo 19:9</w:t>
      </w:r>
      <w:r>
        <w:rPr>
          <w:lang w:val="es_ES" w:bidi="es_ES"/>
        </w:rPr>
      </w:r>
    </w:p>
    <w:p>
      <w:pPr/>
      <w:r>
        <w:rPr>
          <w:lang w:val="es_ES" w:bidi="es_ES"/>
        </w:rPr>
      </w:r>
      <w:r>
        <w:rPr>
          <w:lang w:val="es_ES" w:bidi="es_ES"/>
        </w:rPr>
        <w:t xml:space="preserve">Véase también </w:t>
      </w:r>
      <w:hyperlink r:id="rId292">
        <w:r>
          <w:rPr>
            <w:lang w:val="es_ES" w:bidi="es_ES"/>
          </w:rPr>
          <w:rPr>
            <w:color w:val="0000EE"/>
            <w:u w:val="single"/>
          </w:rPr>
          <w:t>Dt 4:12</w:t>
        </w:r>
      </w:hyperlink>
      <w:r>
        <w:rPr>
          <w:lang w:val="es_ES" w:bidi="es_ES"/>
        </w:rPr>
        <w:t xml:space="preserve">, </w:t>
      </w:r>
      <w:hyperlink r:id="rId293">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19:10–15</w:t>
      </w:r>
      <w:r>
        <w:rPr>
          <w:lang w:val="es_ES" w:bidi="es_ES"/>
        </w:rPr>
      </w:r>
    </w:p>
    <w:p>
      <w:pPr/>
      <w:r>
        <w:rPr>
          <w:lang w:val="es_ES" w:bidi="es_ES"/>
        </w:rPr>
      </w:r>
      <w:r>
        <w:rPr>
          <w:lang w:val="es_ES" w:bidi="es_ES"/>
        </w:rPr>
        <w:t>En la segunda fase de preparación, las personas recibieron mandatos que los prepararían para recibir el pacto de Dios. Debían lavar su ropa (</w:t>
      </w:r>
      <w:hyperlink r:id="rId294">
        <w:r>
          <w:rPr>
            <w:lang w:val="es_ES" w:bidi="es_ES"/>
          </w:rPr>
          <w:rPr>
            <w:color w:val="0000EE"/>
            <w:u w:val="single"/>
          </w:rPr>
          <w:t>19:10</w:t>
        </w:r>
      </w:hyperlink>
      <w:r>
        <w:rPr>
          <w:lang w:val="es_ES" w:bidi="es_ES"/>
        </w:rPr>
        <w:t xml:space="preserve">, </w:t>
      </w:r>
      <w:hyperlink r:id="rId295">
        <w:r>
          <w:rPr>
            <w:lang w:val="es_ES" w:bidi="es_ES"/>
          </w:rPr>
          <w:rPr>
            <w:color w:val="0000EE"/>
            <w:u w:val="single"/>
          </w:rPr>
          <w:t>14</w:t>
        </w:r>
      </w:hyperlink>
      <w:r>
        <w:rPr>
          <w:lang w:val="es_ES" w:bidi="es_ES"/>
        </w:rPr>
        <w:t>) porque Dios es puro. Debían preparar un límite alrededor de la montaña (</w:t>
      </w:r>
      <w:hyperlink r:id="rId296">
        <w:r>
          <w:rPr>
            <w:lang w:val="es_ES" w:bidi="es_ES"/>
          </w:rPr>
          <w:rPr>
            <w:color w:val="0000EE"/>
            <w:u w:val="single"/>
          </w:rPr>
          <w:t>19:12–13</w:t>
        </w:r>
      </w:hyperlink>
      <w:r>
        <w:rPr>
          <w:lang w:val="es_ES" w:bidi="es_ES"/>
        </w:rPr>
        <w:t>) y tener cuidado de no cruzarlo porque Dios es santo. Debían abstenerse de tener relaciones sexuales (</w:t>
      </w:r>
      <w:hyperlink r:id="rId297">
        <w:r>
          <w:rPr>
            <w:lang w:val="es_ES" w:bidi="es_ES"/>
          </w:rPr>
          <w:rPr>
            <w:color w:val="0000EE"/>
            <w:u w:val="single"/>
          </w:rPr>
          <w:t>19:15</w:t>
        </w:r>
      </w:hyperlink>
      <w:r>
        <w:rPr>
          <w:lang w:val="es_ES" w:bidi="es_ES"/>
        </w:rP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hyperlink r:id="rId298">
        <w:r>
          <w:rPr>
            <w:lang w:val="es_ES" w:bidi="es_ES"/>
          </w:rPr>
          <w:rPr>
            <w:color w:val="0000EE"/>
            <w:u w:val="single"/>
          </w:rPr>
          <w:t>19:23</w:t>
        </w:r>
      </w:hyperlink>
      <w:r>
        <w:rPr>
          <w:lang w:val="es_ES" w:bidi="es_ES"/>
        </w:rPr>
        <w:t xml:space="preserve">), pero es seguro asumir que obedecieron los otros dos también, ya que no se registra ninguna respuesta negativa del Señor. • </w:t>
      </w:r>
      <w:hyperlink r:id="rId299">
        <w:r>
          <w:rPr>
            <w:lang w:val="es_ES" w:bidi="es_ES"/>
          </w:rPr>
          <w:rPr>
            <w:color w:val="0000EE"/>
            <w:u w:val="single"/>
          </w:rPr>
          <w:t>Hebreos 12:18–22</w:t>
        </w:r>
      </w:hyperlink>
      <w:r>
        <w:rPr>
          <w:lang w:val="es_ES" w:bidi="es_ES"/>
        </w:rPr>
        <w:t xml:space="preserve"> contrasta esta experiencia en el Monte Sinaí con la experiencia del creyente en el Monte Sión, "la Jerusalén celestial".</w:t>
      </w:r>
      <w:r>
        <w:rPr>
          <w:lang w:val="es_ES" w:bidi="es_ES"/>
        </w:rPr>
      </w:r>
      <w:r>
        <w:rPr>
          <w:lang w:val="es_ES" w:bidi="es_ES"/>
        </w:rPr>
      </w:r>
    </w:p>
    <w:p>
      <w:pPr/>
      <w:r>
        <w:rPr>
          <w:lang w:val="es_ES" w:bidi="es_ES"/>
        </w:rPr>
      </w:r>
    </w:p>
    <w:p>
      <w:pPr>
        <w:pStyle w:val="Heading2"/>
      </w:pPr>
      <w:r>
        <w:rPr>
          <w:lang w:val="es_ES" w:bidi="es_ES"/>
        </w:rPr>
        <w:t>Éxodo 19:16–25</w:t>
      </w:r>
      <w:r>
        <w:rPr>
          <w:lang w:val="es_ES" w:bidi="es_ES"/>
        </w:rPr>
      </w:r>
    </w:p>
    <w:p>
      <w:pPr/>
      <w:r>
        <w:rPr>
          <w:lang w:val="es_ES" w:bidi="es_ES"/>
        </w:rPr>
      </w:r>
      <w:r>
        <w:rPr>
          <w:lang w:val="es_ES" w:bidi="es_ES"/>
        </w:rPr>
        <w:t>La fase final de la preparación involucró fenómenos que movieron a la gente hacia la aceptación del pacto. Algunas de las experiencias fueron visuales: relámpagos y una nube (</w:t>
      </w:r>
      <w:hyperlink r:id="rId300">
        <w:r>
          <w:rPr>
            <w:lang w:val="es_ES" w:bidi="es_ES"/>
          </w:rPr>
          <w:rPr>
            <w:color w:val="0000EE"/>
            <w:u w:val="single"/>
          </w:rPr>
          <w:t>19:16</w:t>
        </w:r>
      </w:hyperlink>
      <w:r>
        <w:rPr>
          <w:lang w:val="es_ES" w:bidi="es_ES"/>
        </w:rPr>
        <w:t>), humo y fuego (</w:t>
      </w:r>
      <w:hyperlink r:id="rId60">
        <w:r>
          <w:rPr>
            <w:lang w:val="es_ES" w:bidi="es_ES"/>
          </w:rPr>
          <w:rPr>
            <w:color w:val="0000EE"/>
            <w:u w:val="single"/>
          </w:rPr>
          <w:t>19:18</w:t>
        </w:r>
      </w:hyperlink>
      <w:r>
        <w:rPr>
          <w:lang w:val="es_ES" w:bidi="es_ES"/>
        </w:rPr>
        <w:t>). La gente también escuchó truenos</w:t>
      </w:r>
      <w:r>
        <w:rPr>
          <w:i/>
          <w:lang w:val="es_ES" w:bidi="es_ES"/>
        </w:rPr>
        <w:t>,</w:t>
      </w:r>
      <w:r>
        <w:rPr>
          <w:lang w:val="es_ES" w:bidi="es_ES"/>
        </w:rPr>
        <w:t xml:space="preserve"> un cuerno de carnero</w:t>
      </w:r>
      <w:r>
        <w:rPr>
          <w:i/>
          <w:lang w:val="es_ES" w:bidi="es_ES"/>
        </w:rPr>
        <w:t>,</w:t>
      </w:r>
      <w:r>
        <w:rPr>
          <w:lang w:val="es_ES" w:bidi="es_ES"/>
        </w:rPr>
        <w:t xml:space="preserve"> y la voz de Dios (</w:t>
      </w:r>
      <w:hyperlink r:id="rId300">
        <w:r>
          <w:rPr>
            <w:lang w:val="es_ES" w:bidi="es_ES"/>
          </w:rPr>
          <w:rPr>
            <w:color w:val="0000EE"/>
            <w:u w:val="single"/>
          </w:rPr>
          <w:t>19:16</w:t>
        </w:r>
      </w:hyperlink>
      <w:r>
        <w:rPr>
          <w:lang w:val="es_ES" w:bidi="es_ES"/>
        </w:rPr>
        <w:t xml:space="preserve">, </w:t>
      </w:r>
      <w:hyperlink r:id="rId301">
        <w:r>
          <w:rPr>
            <w:lang w:val="es_ES" w:bidi="es_ES"/>
          </w:rPr>
          <w:rPr>
            <w:color w:val="0000EE"/>
            <w:u w:val="single"/>
          </w:rPr>
          <w:t>19</w:t>
        </w:r>
      </w:hyperlink>
      <w:r>
        <w:rPr>
          <w:lang w:val="es_ES" w:bidi="es_ES"/>
        </w:rPr>
        <w:t>), y toda la montaña tembló violentamente (</w:t>
      </w:r>
      <w:hyperlink r:id="rId60">
        <w:r>
          <w:rPr>
            <w:lang w:val="es_ES" w:bidi="es_ES"/>
          </w:rPr>
          <w:rPr>
            <w:color w:val="0000EE"/>
            <w:u w:val="single"/>
          </w:rPr>
          <w:t>19:18</w:t>
        </w:r>
      </w:hyperlink>
      <w:r>
        <w:rPr>
          <w:lang w:val="es_ES" w:bidi="es_ES"/>
        </w:rPr>
        <w:t>). En la Biblia, tales fenómenos a menudo se asocian con una teofanía</w:t>
      </w:r>
      <w:r>
        <w:rPr>
          <w:i/>
          <w:lang w:val="es_ES" w:bidi="es_ES"/>
        </w:rPr>
        <w:t>,</w:t>
      </w:r>
      <w:r>
        <w:rPr>
          <w:lang w:val="es_ES" w:bidi="es_ES"/>
        </w:rPr>
        <w:t xml:space="preserve"> que es una manifestación visible de la santa presencia de Dios.</w:t>
      </w:r>
      <w:r>
        <w:rPr>
          <w:lang w:val="es_ES" w:bidi="es_ES"/>
        </w:rPr>
      </w:r>
      <w:r>
        <w:rPr>
          <w:lang w:val="es_ES" w:bidi="es_ES"/>
        </w:rPr>
      </w:r>
    </w:p>
    <w:p>
      <w:pPr/>
      <w:r>
        <w:rPr>
          <w:lang w:val="es_ES" w:bidi="es_ES"/>
        </w:rPr>
      </w:r>
    </w:p>
    <w:p>
      <w:pPr>
        <w:pStyle w:val="Heading2"/>
      </w:pPr>
      <w:r>
        <w:rPr>
          <w:lang w:val="es_ES" w:bidi="es_ES"/>
        </w:rPr>
        <w:t>Éxodo 19:21–25</w:t>
      </w:r>
      <w:r>
        <w:rPr>
          <w:lang w:val="es_ES" w:bidi="es_ES"/>
        </w:rPr>
      </w:r>
    </w:p>
    <w:p>
      <w:pPr/>
      <w:r>
        <w:rPr>
          <w:lang w:val="es_ES" w:bidi="es_ES"/>
        </w:rPr>
      </w:r>
      <w:r>
        <w:rPr>
          <w:lang w:val="es_ES" w:bidi="es_ES"/>
        </w:rPr>
        <w:t>Las advertencias repetidas de que nadie debe acercarse al Señor reforzaron el impacto de los fenómenos que el pueblo acababa de presenciar. Dios es completamente trascendente, y debe ser abordado de la manera que él ordena o no ser abordado en absoluto.</w:t>
      </w:r>
      <w:r>
        <w:rPr>
          <w:lang w:val="es_ES" w:bidi="es_ES"/>
        </w:rPr>
      </w:r>
      <w:r>
        <w:rPr>
          <w:lang w:val="es_ES" w:bidi="es_ES"/>
        </w:rPr>
      </w:r>
    </w:p>
    <w:p>
      <w:pPr/>
      <w:r>
        <w:rPr>
          <w:lang w:val="es_ES" w:bidi="es_ES"/>
        </w:rPr>
      </w:r>
    </w:p>
    <w:p>
      <w:pPr>
        <w:pStyle w:val="Heading2"/>
      </w:pPr>
      <w:r>
        <w:rPr>
          <w:lang w:val="es_ES" w:bidi="es_ES"/>
        </w:rPr>
        <w:t>Éxodo 20:1</w:t>
      </w:r>
      <w:r>
        <w:rPr>
          <w:lang w:val="es_ES" w:bidi="es_ES"/>
        </w:rPr>
      </w:r>
    </w:p>
    <w:p>
      <w:pPr/>
      <w:r>
        <w:rPr>
          <w:lang w:val="es_ES" w:bidi="es_ES"/>
        </w:rPr>
      </w:r>
      <w:r>
        <w:rPr>
          <w:lang w:val="es_ES" w:bidi="es_ES"/>
        </w:rPr>
        <w:t>Esto corresponde a la declaración introductoria en el formato del antiguo pacto. • "todas estas palabras": Cuando estas declaraciones se mencionan en otros lugares (</w:t>
      </w:r>
      <w:hyperlink r:id="rId302">
        <w:r>
          <w:rPr>
            <w:lang w:val="es_ES" w:bidi="es_ES"/>
          </w:rPr>
          <w:rPr>
            <w:color w:val="0000EE"/>
            <w:u w:val="single"/>
          </w:rPr>
          <w:t>34:28</w:t>
        </w:r>
      </w:hyperlink>
      <w:r>
        <w:rPr>
          <w:lang w:val="es_ES" w:bidi="es_ES"/>
        </w:rPr>
        <w:t xml:space="preserve">, </w:t>
      </w:r>
      <w:hyperlink r:id="rId303">
        <w:r>
          <w:rPr>
            <w:lang w:val="es_ES" w:bidi="es_ES"/>
          </w:rPr>
          <w:rPr>
            <w:color w:val="0000EE"/>
            <w:u w:val="single"/>
          </w:rPr>
          <w:t>Dt 4:13</w:t>
        </w:r>
      </w:hyperlink>
      <w:r>
        <w:rPr>
          <w:lang w:val="es_ES" w:bidi="es_ES"/>
        </w:rPr>
        <w:t xml:space="preserve">; </w:t>
      </w:r>
      <w:hyperlink r:id="rId304">
        <w:r>
          <w:rPr>
            <w:lang w:val="es_ES" w:bidi="es_ES"/>
          </w:rPr>
          <w:rPr>
            <w:color w:val="0000EE"/>
            <w:u w:val="single"/>
          </w:rPr>
          <w:t>10:4</w:t>
        </w:r>
      </w:hyperlink>
      <w:r>
        <w:rPr>
          <w:lang w:val="es_ES" w:bidi="es_ES"/>
        </w:rPr>
        <w:t>), el texto hebreo se refiere a ellas como las "Diez Palabras". No son mandamientos arbitrarios, sino una explicación de las instrucciones básicas de Dios para la vida humana dadas por el Creador de la vida humana.</w:t>
      </w:r>
      <w:r>
        <w:rPr>
          <w:lang w:val="es_ES" w:bidi="es_ES"/>
        </w:rPr>
      </w:r>
      <w:r>
        <w:rPr>
          <w:lang w:val="es_ES" w:bidi="es_ES"/>
        </w:rPr>
      </w:r>
    </w:p>
    <w:p>
      <w:pPr/>
      <w:r>
        <w:rPr>
          <w:lang w:val="es_ES" w:bidi="es_ES"/>
        </w:rPr>
      </w:r>
    </w:p>
    <w:p>
      <w:pPr>
        <w:pStyle w:val="Heading2"/>
      </w:pPr>
      <w:r>
        <w:rPr>
          <w:lang w:val="es_ES" w:bidi="es_ES"/>
        </w:rPr>
        <w:t>Éxodo 20:1–17</w:t>
      </w:r>
      <w:r>
        <w:rPr>
          <w:lang w:val="es_ES" w:bidi="es_ES"/>
        </w:rPr>
      </w:r>
    </w:p>
    <w:p>
      <w:pPr/>
      <w:r>
        <w:rPr>
          <w:lang w:val="es_ES" w:bidi="es_ES"/>
        </w:rPr>
      </w:r>
      <w:r>
        <w:rPr>
          <w:lang w:val="es_ES" w:bidi="es_ES"/>
        </w:rPr>
        <w:t xml:space="preserve">La breve declaración de los términos del pacto (ver también </w:t>
      </w:r>
      <w:hyperlink r:id="rId305">
        <w:r>
          <w:rPr>
            <w:lang w:val="es_ES" w:bidi="es_ES"/>
          </w:rPr>
          <w:rPr>
            <w:color w:val="0000EE"/>
            <w:u w:val="single"/>
          </w:rPr>
          <w:t>Dt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20:1–23.33</w:t>
      </w:r>
      <w:r>
        <w:rPr>
          <w:lang w:val="es_ES" w:bidi="es_ES"/>
        </w:rPr>
      </w:r>
    </w:p>
    <w:p>
      <w:pPr/>
      <w:r>
        <w:rPr>
          <w:lang w:val="es_ES" w:bidi="es_ES"/>
        </w:rPr>
      </w:r>
      <w:r>
        <w:rPr>
          <w:lang w:val="es_ES" w:bidi="es_ES"/>
        </w:rP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hyperlink r:id="rId306">
        <w:r>
          <w:rPr>
            <w:lang w:val="es_ES" w:bidi="es_ES"/>
          </w:rPr>
          <w:rPr>
            <w:color w:val="0000EE"/>
            <w:u w:val="single"/>
          </w:rPr>
          <w:t>20:1</w:t>
        </w:r>
      </w:hyperlink>
      <w:r>
        <w:rPr>
          <w:lang w:val="es_ES" w:bidi="es_ES"/>
        </w:rPr>
        <w:t>). Un preámbulo histórico exponía las circunstancias que habían llevado a la oferta de un tratado (</w:t>
      </w:r>
      <w:hyperlink r:id="rId307">
        <w:r>
          <w:rPr>
            <w:lang w:val="es_ES" w:bidi="es_ES"/>
          </w:rPr>
          <w:rPr>
            <w:color w:val="0000EE"/>
            <w:u w:val="single"/>
          </w:rPr>
          <w:t>20:2</w:t>
        </w:r>
      </w:hyperlink>
      <w:r>
        <w:rPr>
          <w:lang w:val="es_ES" w:bidi="es_ES"/>
        </w:rP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hyperlink r:id="rId308">
        <w:r>
          <w:rPr>
            <w:lang w:val="es_ES" w:bidi="es_ES"/>
          </w:rPr>
          <w:rPr>
            <w:color w:val="0000EE"/>
            <w:u w:val="single"/>
          </w:rPr>
          <w:t>20:3–17</w:t>
        </w:r>
      </w:hyperlink>
      <w:r>
        <w:rPr>
          <w:lang w:val="es_ES" w:bidi="es_ES"/>
        </w:rPr>
        <w:t xml:space="preserve">) seguida de términos ampliados (caps. </w:t>
      </w:r>
      <w:hyperlink r:id="rId309">
        <w:r>
          <w:rPr>
            <w:lang w:val="es_ES" w:bidi="es_ES"/>
          </w:rPr>
          <w:rPr>
            <w:color w:val="0000EE"/>
            <w:u w:val="single"/>
          </w:rPr>
          <w:t>21–23</w:t>
        </w:r>
      </w:hyperlink>
      <w:r>
        <w:rPr>
          <w:lang w:val="es_ES" w:bidi="es_ES"/>
        </w:rPr>
        <w:t>). Otra declaración indicaba dónde se debía guardar una copia escrita del pacto y cuándo debía leerse (</w:t>
      </w:r>
      <w:hyperlink r:id="rId310">
        <w:r>
          <w:rPr>
            <w:lang w:val="es_ES" w:bidi="es_ES"/>
          </w:rPr>
          <w:rPr>
            <w:color w:val="0000EE"/>
            <w:u w:val="single"/>
          </w:rPr>
          <w:t>24:7</w:t>
        </w:r>
      </w:hyperlink>
      <w:r>
        <w:rPr>
          <w:lang w:val="es_ES" w:bidi="es_ES"/>
        </w:rPr>
        <w:t xml:space="preserve">; </w:t>
      </w:r>
      <w:hyperlink r:id="rId311">
        <w:r>
          <w:rPr>
            <w:lang w:val="es_ES" w:bidi="es_ES"/>
          </w:rPr>
          <w:rPr>
            <w:color w:val="0000EE"/>
            <w:u w:val="single"/>
          </w:rPr>
          <w:t>25:16</w:t>
        </w:r>
      </w:hyperlink>
      <w:r>
        <w:rPr>
          <w:lang w:val="es_ES" w:bidi="es_ES"/>
        </w:rPr>
        <w:t xml:space="preserve">). Se llamaba a los dioses para que fueran testigos del acuerdo (en Éxodo, los marcadores históricos se sustituyen por los dioses, </w:t>
      </w:r>
      <w:hyperlink r:id="rId312">
        <w:r>
          <w:rPr>
            <w:lang w:val="es_ES" w:bidi="es_ES"/>
          </w:rPr>
          <w:rPr>
            <w:color w:val="0000EE"/>
            <w:u w:val="single"/>
          </w:rPr>
          <w:t>24:4</w:t>
        </w:r>
      </w:hyperlink>
      <w:r>
        <w:rPr>
          <w:lang w:val="es_ES" w:bidi="es_ES"/>
        </w:rPr>
        <w:t>). Se declaraban las bendiciones y maldiciones que seguirían a la obediencia o desobediencia al pacto (</w:t>
      </w:r>
      <w:hyperlink r:id="rId313">
        <w:r>
          <w:rPr>
            <w:lang w:val="es_ES" w:bidi="es_ES"/>
          </w:rPr>
          <w:rPr>
            <w:color w:val="0000EE"/>
            <w:u w:val="single"/>
          </w:rPr>
          <w:t>23:20–33</w:t>
        </w:r>
      </w:hyperlink>
      <w:r>
        <w:rPr>
          <w:lang w:val="es_ES" w:bidi="es_ES"/>
        </w:rPr>
        <w:t>). Utilizando la forma política del pacto, Dios invitó a su pueblo a una relación formal con él como rey, evitando los matices paganos que contaminaban las formas religiosas de la época. El Sermón del Monte de Jesús (</w:t>
      </w:r>
      <w:hyperlink r:id="rId314">
        <w:r>
          <w:rPr>
            <w:lang w:val="es_ES" w:bidi="es_ES"/>
          </w:rPr>
          <w:rPr>
            <w:color w:val="0000EE"/>
            <w:u w:val="single"/>
          </w:rPr>
          <w:t>Mt 5:1–7:29</w:t>
        </w:r>
      </w:hyperlink>
      <w:r>
        <w:rPr>
          <w:lang w:val="es_ES" w:bidi="es_ES"/>
        </w:rPr>
        <w:t>) es un paralelo del Nuevo Testamento a esta sección de Éxodo, con las Bienaventuranzas (</w:t>
      </w:r>
      <w:hyperlink r:id="rId315">
        <w:r>
          <w:rPr>
            <w:lang w:val="es_ES" w:bidi="es_ES"/>
          </w:rPr>
          <w:rPr>
            <w:color w:val="0000EE"/>
            <w:u w:val="single"/>
          </w:rPr>
          <w:t>Matt 5:3–12</w:t>
        </w:r>
      </w:hyperlink>
      <w:r>
        <w:rPr>
          <w:lang w:val="es_ES" w:bidi="es_ES"/>
        </w:rPr>
        <w:t>) paralelas a los Diez Mandamientos.</w:t>
      </w:r>
      <w:r>
        <w:rPr>
          <w:lang w:val="es_ES" w:bidi="es_ES"/>
        </w:rPr>
      </w:r>
      <w:r>
        <w:rPr>
          <w:lang w:val="es_ES" w:bidi="es_ES"/>
        </w:rPr>
      </w:r>
    </w:p>
    <w:p>
      <w:pPr/>
      <w:r>
        <w:rPr>
          <w:lang w:val="es_ES" w:bidi="es_ES"/>
        </w:rPr>
      </w:r>
    </w:p>
    <w:p>
      <w:pPr>
        <w:pStyle w:val="Heading2"/>
      </w:pPr>
      <w:r>
        <w:rPr>
          <w:lang w:val="es_ES" w:bidi="es_ES"/>
        </w:rPr>
        <w:t>Éxodo 20:2</w:t>
      </w:r>
      <w:r>
        <w:rPr>
          <w:lang w:val="es_ES" w:bidi="es_ES"/>
        </w:rPr>
      </w:r>
    </w:p>
    <w:p>
      <w:pPr/>
      <w:r>
        <w:rPr>
          <w:lang w:val="es_ES" w:bidi="es_ES"/>
        </w:rPr>
      </w:r>
      <w:r>
        <w:rPr>
          <w:lang w:val="es_ES" w:bidi="es_ES"/>
        </w:rP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Pr>
          <w:lang w:val="es_ES" w:bidi="es_ES"/>
        </w:rPr>
      </w:r>
      <w:r>
        <w:rPr>
          <w:lang w:val="es_ES" w:bidi="es_ES"/>
        </w:rPr>
      </w:r>
    </w:p>
    <w:p>
      <w:pPr/>
      <w:r>
        <w:rPr>
          <w:lang w:val="es_ES" w:bidi="es_ES"/>
        </w:rPr>
      </w:r>
    </w:p>
    <w:p>
      <w:pPr>
        <w:pStyle w:val="Heading2"/>
      </w:pPr>
      <w:r>
        <w:rPr>
          <w:lang w:val="es_ES" w:bidi="es_ES"/>
        </w:rPr>
        <w:t>Éxodo 20:3</w:t>
      </w:r>
      <w:r>
        <w:rPr>
          <w:lang w:val="es_ES" w:bidi="es_ES"/>
        </w:rPr>
      </w:r>
    </w:p>
    <w:p>
      <w:pPr/>
      <w:r>
        <w:rPr>
          <w:lang w:val="es_ES" w:bidi="es_ES"/>
        </w:rPr>
      </w:r>
      <w:r>
        <w:rPr>
          <w:lang w:val="es_ES" w:bidi="es_ES"/>
        </w:rPr>
        <w:t xml:space="preserve">No reconocer a ningún otro dios es el primer paso para aprender la verdad de que no hay otros dioses además del Señor (ver </w:t>
      </w:r>
      <w:hyperlink r:id="rId316">
        <w:r>
          <w:rPr>
            <w:lang w:val="es_ES" w:bidi="es_ES"/>
          </w:rPr>
          <w:rPr>
            <w:color w:val="0000EE"/>
            <w:u w:val="single"/>
          </w:rPr>
          <w:t>Dt 4:35,</w:t>
        </w:r>
      </w:hyperlink>
      <w:r>
        <w:rPr>
          <w:lang w:val="es_ES" w:bidi="es_ES"/>
        </w:rPr>
        <w:t xml:space="preserve"> </w:t>
      </w:r>
      <w:hyperlink r:id="rId317">
        <w:r>
          <w:rPr>
            <w:lang w:val="es_ES" w:bidi="es_ES"/>
          </w:rPr>
          <w:rPr>
            <w:color w:val="0000EE"/>
            <w:u w:val="single"/>
          </w:rPr>
          <w:t>6:4,</w:t>
        </w:r>
      </w:hyperlink>
      <w:r>
        <w:rPr>
          <w:lang w:val="es_ES" w:bidi="es_ES"/>
        </w:rPr>
        <w:t xml:space="preserve"> </w:t>
      </w:r>
      <w:hyperlink r:id="rId318">
        <w:r>
          <w:rPr>
            <w:lang w:val="es_ES" w:bidi="es_ES"/>
          </w:rPr>
          <w:rPr>
            <w:color w:val="0000EE"/>
            <w:u w:val="single"/>
          </w:rPr>
          <w:t>Is 43:10–11,</w:t>
        </w:r>
      </w:hyperlink>
      <w:r>
        <w:rPr>
          <w:lang w:val="es_ES" w:bidi="es_ES"/>
        </w:rPr>
        <w:t xml:space="preserve"> </w:t>
      </w:r>
      <w:hyperlink r:id="rId319">
        <w:r>
          <w:rPr>
            <w:lang w:val="es_ES" w:bidi="es_ES"/>
          </w:rPr>
          <w:rPr>
            <w:color w:val="0000EE"/>
            <w:u w:val="single"/>
          </w:rPr>
          <w:t>45:21–22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20:3–11</w:t>
      </w:r>
      <w:r>
        <w:rPr>
          <w:lang w:val="es_ES" w:bidi="es_ES"/>
        </w:rPr>
      </w:r>
    </w:p>
    <w:p>
      <w:pPr/>
      <w:r>
        <w:rPr>
          <w:lang w:val="es_ES" w:bidi="es_ES"/>
        </w:rPr>
      </w:r>
      <w:r>
        <w:rPr>
          <w:lang w:val="es_ES" w:bidi="es_ES"/>
        </w:rP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Pr>
          <w:lang w:val="es_ES" w:bidi="es_ES"/>
        </w:rPr>
      </w:r>
      <w:r>
        <w:rPr>
          <w:lang w:val="es_ES" w:bidi="es_ES"/>
        </w:rPr>
      </w:r>
    </w:p>
    <w:p>
      <w:pPr/>
      <w:r>
        <w:rPr>
          <w:lang w:val="es_ES" w:bidi="es_ES"/>
        </w:rPr>
      </w:r>
    </w:p>
    <w:p>
      <w:pPr>
        <w:pStyle w:val="Heading2"/>
      </w:pPr>
      <w:r>
        <w:rPr>
          <w:lang w:val="es_ES" w:bidi="es_ES"/>
        </w:rPr>
        <w:t>Éxodo 20:3–17</w:t>
      </w:r>
      <w:r>
        <w:rPr>
          <w:lang w:val="es_ES" w:bidi="es_ES"/>
        </w:rPr>
      </w:r>
    </w:p>
    <w:p>
      <w:pPr/>
      <w:r>
        <w:rPr>
          <w:lang w:val="es_ES" w:bidi="es_ES"/>
        </w:rPr>
      </w:r>
      <w:r>
        <w:rPr>
          <w:lang w:val="es_ES" w:bidi="es_ES"/>
        </w:rPr>
        <w:t>Los términos del pacto especifican el comportamiento que se esperaba que las personas manifestaran si iban a estar en un pacto con Dios. Solo las primeras cuatro instrucciones (</w:t>
      </w:r>
      <w:hyperlink r:id="rId320">
        <w:r>
          <w:rPr>
            <w:lang w:val="es_ES" w:bidi="es_ES"/>
          </w:rPr>
          <w:rPr>
            <w:color w:val="0000EE"/>
            <w:u w:val="single"/>
          </w:rPr>
          <w:t>20:2–11</w:t>
        </w:r>
      </w:hyperlink>
      <w:r>
        <w:rPr>
          <w:lang w:val="es_ES" w:bidi="es_ES"/>
        </w:rPr>
        <w:t>) se relacionan directamente con Dios, mientras que las seis restantes (</w:t>
      </w:r>
      <w:hyperlink r:id="rId321">
        <w:r>
          <w:rPr>
            <w:lang w:val="es_ES" w:bidi="es_ES"/>
          </w:rPr>
          <w:rPr>
            <w:color w:val="0000EE"/>
            <w:u w:val="single"/>
          </w:rPr>
          <w:t>20:12–17</w:t>
        </w:r>
      </w:hyperlink>
      <w:r>
        <w:rPr>
          <w:lang w:val="es_ES" w:bidi="es_ES"/>
        </w:rP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Pr>
          <w:lang w:val="es_ES" w:bidi="es_ES"/>
        </w:rPr>
      </w:r>
      <w:r>
        <w:rPr>
          <w:lang w:val="es_ES" w:bidi="es_ES"/>
        </w:rPr>
      </w:r>
    </w:p>
    <w:p>
      <w:pPr/>
      <w:r>
        <w:rPr>
          <w:lang w:val="es_ES" w:bidi="es_ES"/>
        </w:rPr>
      </w:r>
    </w:p>
    <w:p>
      <w:pPr>
        <w:pStyle w:val="Heading2"/>
      </w:pPr>
      <w:r>
        <w:rPr>
          <w:lang w:val="es_ES" w:bidi="es_ES"/>
        </w:rPr>
        <w:t>Éxodo 20:4</w:t>
      </w:r>
      <w:r>
        <w:rPr>
          <w:lang w:val="es_ES" w:bidi="es_ES"/>
        </w:rPr>
      </w:r>
    </w:p>
    <w:p>
      <w:pPr/>
      <w:r>
        <w:rPr>
          <w:lang w:val="es_ES" w:bidi="es_ES"/>
        </w:rPr>
      </w:r>
      <w:r>
        <w:rPr>
          <w:lang w:val="es_ES" w:bidi="es_ES"/>
        </w:rP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hyperlink r:id="rId322">
        <w:r>
          <w:rPr>
            <w:lang w:val="es_ES" w:bidi="es_ES"/>
          </w:rPr>
          <w:rPr>
            <w:color w:val="0000EE"/>
            <w:u w:val="single"/>
          </w:rPr>
          <w:t>Rm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20:5–6</w:t>
      </w:r>
      <w:r>
        <w:rPr>
          <w:lang w:val="es_ES" w:bidi="es_ES"/>
        </w:rPr>
      </w:r>
    </w:p>
    <w:p>
      <w:pPr/>
      <w:r>
        <w:rPr>
          <w:lang w:val="es_ES" w:bidi="es_ES"/>
        </w:rPr>
      </w:r>
      <w:r>
        <w:rPr>
          <w:lang w:val="es_ES" w:bidi="es_ES"/>
        </w:rPr>
        <w:t xml:space="preserve">"Dios... celoso": Dios se opone apasionadamente a que nos prostituyamos con dioses falsos (ver </w:t>
      </w:r>
      <w:hyperlink r:id="rId323">
        <w:r>
          <w:rPr>
            <w:lang w:val="es_ES" w:bidi="es_ES"/>
          </w:rPr>
          <w:rPr>
            <w:color w:val="0000EE"/>
            <w:u w:val="single"/>
          </w:rPr>
          <w:t>Josué 24:19–20</w:t>
        </w:r>
      </w:hyperlink>
      <w:r>
        <w:rPr>
          <w:lang w:val="es_ES" w:bidi="es_ES"/>
        </w:rPr>
        <w:t>). • "</w:t>
      </w:r>
      <w:r>
        <w:rPr>
          <w:lang w:val="es_ES" w:bidi="es_ES"/>
        </w:rPr>
        <w:t>sobre los terceros y sobre los cuartos"</w:t>
      </w:r>
      <w:r>
        <w:rPr>
          <w:lang w:val="es_ES" w:bidi="es_ES"/>
        </w:rP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hyperlink r:id="rId324">
        <w:r>
          <w:rPr>
            <w:lang w:val="es_ES" w:bidi="es_ES"/>
          </w:rPr>
          <w:rPr>
            <w:color w:val="0000EE"/>
            <w:u w:val="single"/>
          </w:rPr>
          <w:t>34:6–7</w:t>
        </w:r>
      </w:hyperlink>
      <w:r>
        <w:rPr>
          <w:lang w:val="es_ES" w:bidi="es_ES"/>
        </w:rPr>
        <w:t xml:space="preserve">; </w:t>
      </w:r>
      <w:hyperlink r:id="rId325">
        <w:r>
          <w:rPr>
            <w:lang w:val="es_ES" w:bidi="es_ES"/>
          </w:rPr>
          <w:rPr>
            <w:color w:val="0000EE"/>
            <w:u w:val="single"/>
          </w:rPr>
          <w:t>Deuteronomio 7:9</w:t>
        </w:r>
      </w:hyperlink>
      <w:r>
        <w:rPr>
          <w:lang w:val="es_ES" w:bidi="es_ES"/>
        </w:rPr>
        <w:t>). • "aborrecen" (literalmente "odiar"): Las palabras hebreas comúnmente traducidas como “amar” (</w:t>
      </w:r>
      <w:hyperlink r:id="rId326">
        <w:r>
          <w:rPr>
            <w:lang w:val="es_ES" w:bidi="es_ES"/>
          </w:rPr>
          <w:rPr>
            <w:color w:val="0000EE"/>
            <w:u w:val="single"/>
          </w:rPr>
          <w:t>Éxodo 20:6</w:t>
        </w:r>
      </w:hyperlink>
      <w:r>
        <w:rPr>
          <w:lang w:val="es_ES" w:bidi="es_ES"/>
        </w:rP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Pr>
          <w:lang w:val="es_ES" w:bidi="es_ES"/>
        </w:rPr>
      </w:r>
      <w:r>
        <w:rPr>
          <w:lang w:val="es_ES" w:bidi="es_ES"/>
        </w:rPr>
      </w:r>
    </w:p>
    <w:p>
      <w:pPr/>
      <w:r>
        <w:rPr>
          <w:lang w:val="es_ES" w:bidi="es_ES"/>
        </w:rPr>
      </w:r>
    </w:p>
    <w:p>
      <w:pPr>
        <w:pStyle w:val="Heading2"/>
      </w:pPr>
      <w:r>
        <w:rPr>
          <w:lang w:val="es_ES" w:bidi="es_ES"/>
        </w:rPr>
        <w:t>Éxodo 20:7</w:t>
      </w:r>
      <w:r>
        <w:rPr>
          <w:lang w:val="es_ES" w:bidi="es_ES"/>
        </w:rPr>
      </w:r>
    </w:p>
    <w:p>
      <w:pPr/>
      <w:r>
        <w:rPr>
          <w:lang w:val="es_ES" w:bidi="es_ES"/>
        </w:rPr>
      </w:r>
      <w:r>
        <w:rPr>
          <w:lang w:val="es_ES" w:bidi="es_ES"/>
        </w:rPr>
        <w:t xml:space="preserve">En hebreo, el nombre de uno connota naturaleza y carácter (ver </w:t>
      </w:r>
      <w:r>
        <w:rPr>
          <w:lang w:val="es_ES" w:bidi="es_ES"/>
        </w:rPr>
        <w:t>nota de estudio sobre 3:13–22</w:t>
      </w:r>
      <w:r>
        <w:rPr>
          <w:lang w:val="es_ES" w:bidi="es_ES"/>
        </w:rP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hyperlink r:id="rId327">
        <w:r>
          <w:rPr>
            <w:lang w:val="es_ES" w:bidi="es_ES"/>
          </w:rPr>
          <w:rPr>
            <w:color w:val="0000EE"/>
            <w:u w:val="single"/>
          </w:rPr>
          <w:t>Nm 20:12,</w:t>
        </w:r>
      </w:hyperlink>
      <w:r>
        <w:rPr>
          <w:lang w:val="es_ES" w:bidi="es_ES"/>
        </w:rPr>
        <w:t xml:space="preserve"> </w:t>
      </w:r>
      <w:hyperlink r:id="rId328">
        <w:r>
          <w:rPr>
            <w:lang w:val="es_ES" w:bidi="es_ES"/>
          </w:rPr>
          <w:rPr>
            <w:color w:val="0000EE"/>
            <w:u w:val="single"/>
          </w:rPr>
          <w:t>Am 2:7</w:t>
        </w:r>
      </w:hyperlink>
      <w:r>
        <w:rPr>
          <w:lang w:val="es_ES" w:bidi="es_ES"/>
        </w:rPr>
        <w:t xml:space="preserve">, cf. </w:t>
      </w:r>
      <w:hyperlink r:id="rId329">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20:8–11</w:t>
      </w:r>
      <w:r>
        <w:rPr>
          <w:lang w:val="es_ES" w:bidi="es_ES"/>
        </w:rPr>
      </w:r>
    </w:p>
    <w:p>
      <w:pPr/>
      <w:r>
        <w:rPr>
          <w:lang w:val="es_ES" w:bidi="es_ES"/>
        </w:rPr>
      </w:r>
      <w:r>
        <w:rPr>
          <w:lang w:val="es_ES" w:bidi="es_ES"/>
        </w:rPr>
        <w:t>El sábado se mantiene santo cuando se dedica al Señor (</w:t>
      </w:r>
      <w:hyperlink r:id="rId330">
        <w:r>
          <w:rPr>
            <w:lang w:val="es_ES" w:bidi="es_ES"/>
          </w:rPr>
          <w:rPr>
            <w:color w:val="0000EE"/>
            <w:u w:val="single"/>
          </w:rPr>
          <w:t>20:10</w:t>
        </w:r>
      </w:hyperlink>
      <w:r>
        <w:rPr>
          <w:lang w:val="es_ES" w:bidi="es_ES"/>
        </w:rPr>
        <w:t>). Lo que pertenece exclusivamente a Dios comparte su carácter. Esto no significa que los otros seis días sean impíos, sino que simplemente son para el trabajo ordinario (</w:t>
      </w:r>
      <w:hyperlink r:id="rId331">
        <w:r>
          <w:rPr>
            <w:lang w:val="es_ES" w:bidi="es_ES"/>
          </w:rPr>
          <w:rPr>
            <w:color w:val="0000EE"/>
            <w:u w:val="single"/>
          </w:rPr>
          <w:t>20:9</w:t>
        </w:r>
      </w:hyperlink>
      <w:r>
        <w:rPr>
          <w:lang w:val="es_ES" w:bidi="es_ES"/>
        </w:rPr>
        <w:t>). En este día aparte, se nos recuerda que no es nuestro trabajo el que suple nuestras necesidades. Nuestras necesidades son suplidas por Dios como un acto de su gracia (</w:t>
      </w:r>
      <w:hyperlink r:id="rId326">
        <w:r>
          <w:rPr>
            <w:lang w:val="es_ES" w:bidi="es_ES"/>
          </w:rPr>
          <w:rPr>
            <w:color w:val="0000EE"/>
            <w:u w:val="single"/>
          </w:rPr>
          <w:t>20:6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20:11</w:t>
      </w:r>
      <w:r>
        <w:rPr>
          <w:lang w:val="es_ES" w:bidi="es_ES"/>
        </w:rPr>
      </w:r>
    </w:p>
    <w:p>
      <w:pPr/>
      <w:r>
        <w:rPr>
          <w:lang w:val="es_ES" w:bidi="es_ES"/>
        </w:rPr>
      </w:r>
      <w:r>
        <w:rPr>
          <w:lang w:val="es_ES" w:bidi="es_ES"/>
        </w:rPr>
        <w:t>Estar en pacto con Dios es hacer lo que Dios hace; ya que él descansó de su trabajo (</w:t>
      </w:r>
      <w:hyperlink r:id="rId332">
        <w:r>
          <w:rPr>
            <w:lang w:val="es_ES" w:bidi="es_ES"/>
          </w:rPr>
          <w:rPr>
            <w:color w:val="0000EE"/>
            <w:u w:val="single"/>
          </w:rPr>
          <w:t>Gn 2:1–3</w:t>
        </w:r>
      </w:hyperlink>
      <w:r>
        <w:rPr>
          <w:lang w:val="es_ES" w:bidi="es_ES"/>
        </w:rPr>
        <w:t>), ¿cómo podemos pensar que no necesitamos descanso?</w:t>
      </w:r>
      <w:r>
        <w:rPr>
          <w:lang w:val="es_ES" w:bidi="es_ES"/>
        </w:rPr>
      </w:r>
      <w:r>
        <w:rPr>
          <w:lang w:val="es_ES" w:bidi="es_ES"/>
        </w:rPr>
      </w:r>
    </w:p>
    <w:p>
      <w:pPr/>
      <w:r>
        <w:rPr>
          <w:lang w:val="es_ES" w:bidi="es_ES"/>
        </w:rPr>
      </w:r>
    </w:p>
    <w:p>
      <w:pPr>
        <w:pStyle w:val="Heading2"/>
      </w:pPr>
      <w:r>
        <w:rPr>
          <w:lang w:val="es_ES" w:bidi="es_ES"/>
        </w:rPr>
        <w:t>Éxodo 20:12</w:t>
      </w:r>
      <w:r>
        <w:rPr>
          <w:lang w:val="es_ES" w:bidi="es_ES"/>
        </w:rPr>
      </w:r>
    </w:p>
    <w:p>
      <w:pPr/>
      <w:r>
        <w:rPr>
          <w:lang w:val="es_ES" w:bidi="es_ES"/>
        </w:rPr>
      </w:r>
      <w:r>
        <w:rPr>
          <w:lang w:val="es_ES" w:bidi="es_ES"/>
        </w:rP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hyperlink r:id="rId333">
        <w:r>
          <w:rPr>
            <w:lang w:val="es_ES" w:bidi="es_ES"/>
          </w:rPr>
          <w:rPr>
            <w:color w:val="0000EE"/>
            <w:u w:val="single"/>
          </w:rPr>
          <w:t>Mateo 15:4,</w:t>
        </w:r>
      </w:hyperlink>
      <w:r>
        <w:rPr>
          <w:lang w:val="es_ES" w:bidi="es_ES"/>
        </w:rPr>
        <w:t xml:space="preserve"> </w:t>
      </w:r>
      <w:hyperlink r:id="rId334">
        <w:r>
          <w:rPr>
            <w:lang w:val="es_ES" w:bidi="es_ES"/>
          </w:rPr>
          <w:rPr>
            <w:color w:val="0000EE"/>
            <w:u w:val="single"/>
          </w:rPr>
          <w:t>Marcos 7:10,</w:t>
        </w:r>
      </w:hyperlink>
      <w:r>
        <w:rPr>
          <w:lang w:val="es_ES" w:bidi="es_ES"/>
        </w:rPr>
        <w:t xml:space="preserve"> </w:t>
      </w:r>
      <w:hyperlink r:id="rId335">
        <w:r>
          <w:rPr>
            <w:lang w:val="es_ES" w:bidi="es_ES"/>
          </w:rPr>
          <w:rPr>
            <w:color w:val="0000EE"/>
            <w:u w:val="single"/>
          </w:rPr>
          <w:t>Efesios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20:12–17</w:t>
      </w:r>
      <w:r>
        <w:rPr>
          <w:lang w:val="es_ES" w:bidi="es_ES"/>
        </w:rPr>
      </w:r>
    </w:p>
    <w:p>
      <w:pPr/>
      <w:r>
        <w:rPr>
          <w:lang w:val="es_ES" w:bidi="es_ES"/>
        </w:rPr>
      </w:r>
      <w:r>
        <w:rPr>
          <w:lang w:val="es_ES" w:bidi="es_ES"/>
        </w:rP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hyperlink r:id="rId336">
        <w:r>
          <w:rPr>
            <w:lang w:val="es_ES" w:bidi="es_ES"/>
          </w:rPr>
          <w:rPr>
            <w:color w:val="0000EE"/>
            <w:u w:val="single"/>
          </w:rPr>
          <w:t>Mateo 19:17–19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20:13</w:t>
      </w:r>
      <w:r>
        <w:rPr>
          <w:lang w:val="es_ES" w:bidi="es_ES"/>
        </w:rPr>
      </w:r>
    </w:p>
    <w:p>
      <w:pPr/>
      <w:r>
        <w:rPr>
          <w:lang w:val="es_ES" w:bidi="es_ES"/>
        </w:rPr>
      </w:r>
      <w:r>
        <w:rPr>
          <w:lang w:val="es_ES" w:bidi="es_ES"/>
        </w:rP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hyperlink r:id="rId337">
        <w:r>
          <w:rPr>
            <w:lang w:val="es_ES" w:bidi="es_ES"/>
          </w:rPr>
          <w:rPr>
            <w:color w:val="0000EE"/>
            <w:u w:val="single"/>
          </w:rPr>
          <w:t>Mateo 5:21–26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20:14</w:t>
      </w:r>
      <w:r>
        <w:rPr>
          <w:lang w:val="es_ES" w:bidi="es_ES"/>
        </w:rPr>
      </w:r>
    </w:p>
    <w:p>
      <w:pPr/>
      <w:r>
        <w:rPr>
          <w:lang w:val="es_ES" w:bidi="es_ES"/>
        </w:rPr>
      </w:r>
      <w:r>
        <w:rPr>
          <w:lang w:val="es_ES" w:bidi="es_ES"/>
        </w:rP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hyperlink r:id="rId338">
        <w:r>
          <w:rPr>
            <w:lang w:val="es_ES" w:bidi="es_ES"/>
          </w:rPr>
          <w:rPr>
            <w:color w:val="0000EE"/>
            <w:u w:val="single"/>
          </w:rPr>
          <w:t>Mt 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20:15</w:t>
      </w:r>
      <w:r>
        <w:rPr>
          <w:lang w:val="es_ES" w:bidi="es_ES"/>
        </w:rPr>
      </w:r>
    </w:p>
    <w:p>
      <w:pPr/>
      <w:r>
        <w:rPr>
          <w:lang w:val="es_ES" w:bidi="es_ES"/>
        </w:rPr>
      </w:r>
      <w:r>
        <w:rPr>
          <w:lang w:val="es_ES" w:bidi="es_ES"/>
        </w:rPr>
        <w:t>Robar es otra forma de decir que tengo un derecho absoluto a mi propio camino, ya sea porque lo haya ganado o no. Desde el lado divino, la prohibición dice que Dios nos valora incluso hasta cuidar nuestras posesiones.</w:t>
      </w:r>
      <w:r>
        <w:rPr>
          <w:lang w:val="es_ES" w:bidi="es_ES"/>
        </w:rPr>
      </w:r>
      <w:r>
        <w:rPr>
          <w:lang w:val="es_ES" w:bidi="es_ES"/>
        </w:rPr>
      </w:r>
    </w:p>
    <w:p>
      <w:pPr/>
      <w:r>
        <w:rPr>
          <w:lang w:val="es_ES" w:bidi="es_ES"/>
        </w:rPr>
      </w:r>
    </w:p>
    <w:p>
      <w:pPr>
        <w:pStyle w:val="Heading2"/>
      </w:pPr>
      <w:r>
        <w:rPr>
          <w:lang w:val="es_ES" w:bidi="es_ES"/>
        </w:rPr>
        <w:t>Éxodo 20:16</w:t>
      </w:r>
      <w:r>
        <w:rPr>
          <w:lang w:val="es_ES" w:bidi="es_ES"/>
        </w:rPr>
      </w:r>
    </w:p>
    <w:p>
      <w:pPr/>
      <w:r>
        <w:rPr>
          <w:lang w:val="es_ES" w:bidi="es_ES"/>
        </w:rPr>
      </w:r>
      <w:r>
        <w:rPr>
          <w:lang w:val="es_ES" w:bidi="es_ES"/>
        </w:rPr>
        <w:t>No decir una mentira puede ser un acto muy individual, e incluso uno de tipo orgulloso. Pero negarse a testificar falsamente contra tu vecino es un acto desinteresado, en el cual la reputación y el bienestar de este son más importantes para ti que los tuyos propios.</w:t>
      </w:r>
      <w:r>
        <w:rPr>
          <w:lang w:val="es_ES" w:bidi="es_ES"/>
        </w:rPr>
      </w:r>
      <w:r>
        <w:rPr>
          <w:lang w:val="es_ES" w:bidi="es_ES"/>
        </w:rPr>
      </w:r>
    </w:p>
    <w:p>
      <w:pPr/>
      <w:r>
        <w:rPr>
          <w:lang w:val="es_ES" w:bidi="es_ES"/>
        </w:rPr>
      </w:r>
    </w:p>
    <w:p>
      <w:pPr>
        <w:pStyle w:val="Heading2"/>
      </w:pPr>
      <w:r>
        <w:rPr>
          <w:lang w:val="es_ES" w:bidi="es_ES"/>
        </w:rPr>
        <w:t>Éxodo 20:17</w:t>
      </w:r>
      <w:r>
        <w:rPr>
          <w:lang w:val="es_ES" w:bidi="es_ES"/>
        </w:rPr>
      </w:r>
    </w:p>
    <w:p>
      <w:pPr/>
      <w:r>
        <w:rPr>
          <w:lang w:val="es_ES" w:bidi="es_ES"/>
        </w:rPr>
      </w:r>
      <w:r>
        <w:rPr>
          <w:lang w:val="es_ES" w:bidi="es_ES"/>
        </w:rPr>
        <w:t>Este principio final regresa al primero, porque “un avaro es un idólatra” (</w:t>
      </w:r>
      <w:hyperlink r:id="rId339">
        <w:r>
          <w:rPr>
            <w:lang w:val="es_ES" w:bidi="es_ES"/>
          </w:rPr>
          <w:rPr>
            <w:color w:val="0000EE"/>
            <w:u w:val="single"/>
          </w:rPr>
          <w:t>Col 3:5</w:t>
        </w:r>
      </w:hyperlink>
      <w:r>
        <w:rPr>
          <w:lang w:val="es_ES" w:bidi="es_ES"/>
        </w:rP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hyperlink r:id="rId340">
        <w:r>
          <w:rPr>
            <w:lang w:val="es_ES" w:bidi="es_ES"/>
          </w:rPr>
          <w:rPr>
            <w:color w:val="0000EE"/>
            <w:u w:val="single"/>
          </w:rPr>
          <w:t>Rm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20:18–21</w:t>
      </w:r>
      <w:r>
        <w:rPr>
          <w:lang w:val="es_ES" w:bidi="es_ES"/>
        </w:rPr>
      </w:r>
    </w:p>
    <w:p>
      <w:pPr/>
      <w:r>
        <w:rPr>
          <w:lang w:val="es_ES" w:bidi="es_ES"/>
        </w:rPr>
      </w:r>
      <w:r>
        <w:rPr>
          <w:lang w:val="es_ES" w:bidi="es_ES"/>
        </w:rP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hyperlink r:id="rId341">
        <w:r>
          <w:rPr>
            <w:lang w:val="es_ES" w:bidi="es_ES"/>
          </w:rPr>
          <w:rPr>
            <w:color w:val="0000EE"/>
            <w:u w:val="single"/>
          </w:rPr>
          <w:t>20:20</w:t>
        </w:r>
      </w:hyperlink>
      <w:r>
        <w:rPr>
          <w:lang w:val="es_ES" w:bidi="es_ES"/>
        </w:rPr>
        <w:t>). Jesús es el mediador supremo entre Dios y las personas (</w:t>
      </w:r>
      <w:hyperlink r:id="rId342">
        <w:r>
          <w:rPr>
            <w:lang w:val="es_ES" w:bidi="es_ES"/>
          </w:rPr>
          <w:rPr>
            <w:color w:val="0000EE"/>
            <w:u w:val="single"/>
          </w:rPr>
          <w:t>1 Tm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20:18–26</w:t>
      </w:r>
      <w:r>
        <w:rPr>
          <w:lang w:val="es_ES" w:bidi="es_ES"/>
        </w:rPr>
      </w:r>
    </w:p>
    <w:p>
      <w:pPr/>
      <w:r>
        <w:rPr>
          <w:lang w:val="es_ES" w:bidi="es_ES"/>
        </w:rPr>
      </w:r>
      <w:r>
        <w:rPr>
          <w:lang w:val="es_ES" w:bidi="es_ES"/>
        </w:rPr>
        <w:t>Este interludio trata sobre el acceso a Dios. La primera parte (</w:t>
      </w:r>
      <w:hyperlink r:id="rId343">
        <w:r>
          <w:rPr>
            <w:lang w:val="es_ES" w:bidi="es_ES"/>
          </w:rPr>
          <w:rPr>
            <w:color w:val="0000EE"/>
            <w:u w:val="single"/>
          </w:rPr>
          <w:t>20:18–21</w:t>
        </w:r>
      </w:hyperlink>
      <w:r>
        <w:rPr>
          <w:lang w:val="es_ES" w:bidi="es_ES"/>
        </w:rPr>
        <w:t xml:space="preserve">) aborda la necesidad de un mediador entre el pueblo y Dios. En </w:t>
      </w:r>
      <w:hyperlink r:id="rId344">
        <w:r>
          <w:rPr>
            <w:lang w:val="es_ES" w:bidi="es_ES"/>
          </w:rPr>
          <w:rPr>
            <w:color w:val="0000EE"/>
            <w:u w:val="single"/>
          </w:rPr>
          <w:t>20:22–26</w:t>
        </w:r>
      </w:hyperlink>
      <w:r>
        <w:rPr>
          <w:lang w:val="es_ES" w:bidi="es_ES"/>
        </w:rPr>
        <w:t xml:space="preserve">, encontramos la forma adecuada para un altar en el intervalo antes de que Dios revelara sus planes para un santuario más permanente (ver </w:t>
      </w:r>
      <w:hyperlink r:id="rId345">
        <w:r>
          <w:rPr>
            <w:lang w:val="es_ES" w:bidi="es_ES"/>
          </w:rPr>
          <w:rPr>
            <w:color w:val="0000EE"/>
            <w:u w:val="single"/>
          </w:rPr>
          <w:t>25:1–30:28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20:22–26</w:t>
      </w:r>
      <w:r>
        <w:rPr>
          <w:lang w:val="es_ES" w:bidi="es_ES"/>
        </w:rPr>
      </w:r>
    </w:p>
    <w:p>
      <w:pPr/>
      <w:r>
        <w:rPr>
          <w:lang w:val="es_ES" w:bidi="es_ES"/>
        </w:rPr>
      </w:r>
      <w:r>
        <w:rPr>
          <w:lang w:val="es_ES" w:bidi="es_ES"/>
        </w:rPr>
        <w:t>El Señor es trascendente, como se muestra al hablar a la gente con una voz incorpórea desde el cielo (</w:t>
      </w:r>
      <w:hyperlink r:id="rId346">
        <w:r>
          <w:rPr>
            <w:lang w:val="es_ES" w:bidi="es_ES"/>
          </w:rPr>
          <w:rPr>
            <w:color w:val="0000EE"/>
            <w:u w:val="single"/>
          </w:rPr>
          <w:t>20:22</w:t>
        </w:r>
      </w:hyperlink>
      <w:r>
        <w:rPr>
          <w:lang w:val="es_ES" w:bidi="es_ES"/>
        </w:rPr>
        <w:t>). Esto tendría dos efectos en su práctica: No debían usar plata u oro para hacer dioses en forma humana (ídolos</w:t>
      </w:r>
      <w:r>
        <w:rPr>
          <w:i/>
          <w:lang w:val="es_ES" w:bidi="es_ES"/>
        </w:rPr>
        <w:t>,</w:t>
      </w:r>
      <w:r>
        <w:rPr>
          <w:lang w:val="es_ES" w:bidi="es_ES"/>
        </w:rPr>
        <w:t xml:space="preserve"> </w:t>
      </w:r>
      <w:hyperlink r:id="rId347">
        <w:r>
          <w:rPr>
            <w:lang w:val="es_ES" w:bidi="es_ES"/>
          </w:rPr>
          <w:rPr>
            <w:color w:val="0000EE"/>
            <w:u w:val="single"/>
          </w:rPr>
          <w:t>20:23</w:t>
        </w:r>
      </w:hyperlink>
      <w:r>
        <w:rPr>
          <w:lang w:val="es_ES" w:bidi="es_ES"/>
        </w:rPr>
        <w:t>), y no debían tallar piedras para un altar (</w:t>
      </w:r>
      <w:hyperlink r:id="rId348">
        <w:r>
          <w:rPr>
            <w:lang w:val="es_ES" w:bidi="es_ES"/>
          </w:rPr>
          <w:rPr>
            <w:color w:val="0000EE"/>
            <w:u w:val="single"/>
          </w:rPr>
          <w:t>20:25</w:t>
        </w:r>
      </w:hyperlink>
      <w:r>
        <w:rPr>
          <w:lang w:val="es_ES" w:bidi="es_ES"/>
        </w:rPr>
        <w:t>). Quizás esto sea porque podrían sentirse tentados a tallar dioses de piedra en el proceso. El altar debía ser hecho de tierra (</w:t>
      </w:r>
      <w:hyperlink r:id="rId349">
        <w:r>
          <w:rPr>
            <w:lang w:val="es_ES" w:bidi="es_ES"/>
          </w:rPr>
          <w:rPr>
            <w:color w:val="0000EE"/>
            <w:u w:val="single"/>
          </w:rPr>
          <w:t>20:24</w:t>
        </w:r>
      </w:hyperlink>
      <w:r>
        <w:rPr>
          <w:lang w:val="es_ES" w:bidi="es_ES"/>
        </w:rPr>
        <w:t>) y piedras sin cortar (</w:t>
      </w:r>
      <w:hyperlink r:id="rId348">
        <w:r>
          <w:rPr>
            <w:lang w:val="es_ES" w:bidi="es_ES"/>
          </w:rPr>
          <w:rPr>
            <w:color w:val="0000EE"/>
            <w:u w:val="single"/>
          </w:rPr>
          <w:t>20:25</w:t>
        </w:r>
      </w:hyperlink>
      <w:r>
        <w:rPr>
          <w:lang w:val="es_ES" w:bidi="es_ES"/>
        </w:rPr>
        <w:t>). • La prohibición de revelar la desnudez de uno (</w:t>
      </w:r>
      <w:hyperlink r:id="rId350">
        <w:r>
          <w:rPr>
            <w:lang w:val="es_ES" w:bidi="es_ES"/>
          </w:rPr>
          <w:rPr>
            <w:color w:val="0000EE"/>
            <w:u w:val="single"/>
          </w:rPr>
          <w:t>20:26</w:t>
        </w:r>
      </w:hyperlink>
      <w:r>
        <w:rPr>
          <w:lang w:val="es_ES" w:bidi="es_ES"/>
        </w:rPr>
        <w:t>) podría haber sido para separar la práctica religiosa israelita del culto a la naturaleza que los rodeaba. La actividad sexual era una parte integral de muchos rituales cananeos.</w:t>
      </w:r>
      <w:r>
        <w:rPr>
          <w:lang w:val="es_ES" w:bidi="es_ES"/>
        </w:rPr>
      </w:r>
      <w:r>
        <w:rPr>
          <w:lang w:val="es_ES" w:bidi="es_ES"/>
        </w:rPr>
      </w:r>
    </w:p>
    <w:p>
      <w:pPr/>
      <w:r>
        <w:rPr>
          <w:lang w:val="es_ES" w:bidi="es_ES"/>
        </w:rPr>
      </w:r>
    </w:p>
    <w:p>
      <w:pPr>
        <w:pStyle w:val="Heading2"/>
      </w:pPr>
      <w:r>
        <w:rPr>
          <w:lang w:val="es_ES" w:bidi="es_ES"/>
        </w:rPr>
        <w:t>Éxodo 21:1–11</w:t>
      </w:r>
      <w:r>
        <w:rPr>
          <w:lang w:val="es_ES" w:bidi="es_ES"/>
        </w:rPr>
      </w:r>
    </w:p>
    <w:p>
      <w:pPr/>
      <w:r>
        <w:rPr>
          <w:lang w:val="es_ES" w:bidi="es_ES"/>
        </w:rPr>
      </w:r>
      <w:r>
        <w:rPr>
          <w:lang w:val="es_ES" w:bidi="es_ES"/>
        </w:rP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hyperlink r:id="rId351">
        <w:r>
          <w:rPr>
            <w:lang w:val="es_ES" w:bidi="es_ES"/>
          </w:rPr>
          <w:rPr>
            <w:color w:val="0000EE"/>
            <w:u w:val="single"/>
          </w:rPr>
          <w:t>Gal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21:1–23.19</w:t>
      </w:r>
      <w:r>
        <w:rPr>
          <w:lang w:val="es_ES" w:bidi="es_ES"/>
        </w:rPr>
      </w:r>
    </w:p>
    <w:p>
      <w:pPr/>
      <w:r>
        <w:rPr>
          <w:lang w:val="es_ES" w:bidi="es_ES"/>
        </w:rPr>
      </w:r>
      <w:r>
        <w:rPr>
          <w:lang w:val="es_ES" w:bidi="es_ES"/>
        </w:rP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Pr>
          <w:lang w:val="es_ES" w:bidi="es_ES"/>
        </w:rPr>
      </w:r>
      <w:r>
        <w:rPr>
          <w:lang w:val="es_ES" w:bidi="es_ES"/>
        </w:rPr>
      </w:r>
    </w:p>
    <w:p>
      <w:pPr/>
      <w:r>
        <w:rPr>
          <w:lang w:val="es_ES" w:bidi="es_ES"/>
        </w:rPr>
      </w:r>
    </w:p>
    <w:p>
      <w:pPr>
        <w:pStyle w:val="Heading2"/>
      </w:pPr>
      <w:r>
        <w:rPr>
          <w:lang w:val="es_ES" w:bidi="es_ES"/>
        </w:rPr>
        <w:t>Éxodo 21:1–23.33</w:t>
      </w:r>
      <w:r>
        <w:rPr>
          <w:lang w:val="es_ES" w:bidi="es_ES"/>
        </w:rPr>
      </w:r>
    </w:p>
    <w:p>
      <w:pPr/>
      <w:r>
        <w:rPr>
          <w:lang w:val="es_ES" w:bidi="es_ES"/>
        </w:rPr>
      </w:r>
      <w:r>
        <w:rPr>
          <w:lang w:val="es_ES" w:bidi="es_ES"/>
        </w:rPr>
        <w:t>Los términos del pacto ahora se amplían. La sección inicial (</w:t>
      </w:r>
      <w:hyperlink r:id="rId352">
        <w:r>
          <w:rPr>
            <w:lang w:val="es_ES" w:bidi="es_ES"/>
          </w:rPr>
          <w:rPr>
            <w:color w:val="0000EE"/>
            <w:u w:val="single"/>
          </w:rPr>
          <w:t>21:1–23:19</w:t>
        </w:r>
      </w:hyperlink>
      <w:r>
        <w:rPr>
          <w:lang w:val="es_ES" w:bidi="es_ES"/>
        </w:rPr>
        <w:t xml:space="preserve">) ofrece ejemplos específicos de los principios generales establecidos en </w:t>
      </w:r>
      <w:hyperlink r:id="rId308">
        <w:r>
          <w:rPr>
            <w:lang w:val="es_ES" w:bidi="es_ES"/>
          </w:rPr>
          <w:rPr>
            <w:color w:val="0000EE"/>
            <w:u w:val="single"/>
          </w:rPr>
          <w:t>20:3–17</w:t>
        </w:r>
      </w:hyperlink>
      <w:r>
        <w:rPr>
          <w:lang w:val="es_ES" w:bidi="es_ES"/>
        </w:rPr>
        <w:t xml:space="preserve">. Los compromisos a los que Dios se obligó si los israelitas cumplían su parte del pacto se mencionan en </w:t>
      </w:r>
      <w:hyperlink r:id="rId313">
        <w:r>
          <w:rPr>
            <w:lang w:val="es_ES" w:bidi="es_ES"/>
          </w:rPr>
          <w:rPr>
            <w:color w:val="0000EE"/>
            <w:u w:val="single"/>
          </w:rPr>
          <w:t>23:20–33</w:t>
        </w:r>
      </w:hyperlink>
      <w:r>
        <w:rPr>
          <w:lang w:val="es_ES" w:bidi="es_ES"/>
        </w:rPr>
        <w:t>, al igual que las bendiciones de la obediencia.</w:t>
      </w:r>
      <w:r>
        <w:rPr>
          <w:lang w:val="es_ES" w:bidi="es_ES"/>
        </w:rPr>
      </w:r>
      <w:r>
        <w:rPr>
          <w:lang w:val="es_ES" w:bidi="es_ES"/>
        </w:rPr>
      </w:r>
    </w:p>
    <w:p>
      <w:pPr/>
      <w:r>
        <w:rPr>
          <w:lang w:val="es_ES" w:bidi="es_ES"/>
        </w:rPr>
      </w:r>
    </w:p>
    <w:p>
      <w:pPr>
        <w:pStyle w:val="Heading2"/>
      </w:pPr>
      <w:r>
        <w:rPr>
          <w:lang w:val="es_ES" w:bidi="es_ES"/>
        </w:rPr>
        <w:t>Éxodo 21:2</w:t>
      </w:r>
      <w:r>
        <w:rPr>
          <w:lang w:val="es_ES" w:bidi="es_ES"/>
        </w:rPr>
      </w:r>
    </w:p>
    <w:p>
      <w:pPr/>
      <w:r>
        <w:rPr>
          <w:lang w:val="es_ES" w:bidi="es_ES"/>
        </w:rPr>
      </w:r>
      <w:r>
        <w:rPr>
          <w:lang w:val="es_ES" w:bidi="es_ES"/>
        </w:rPr>
        <w:t>Un hombre podría venderse como esclavo para obtener dinero y pagar sus deudas. Esta ley establece que el hombre nunca debía convertirse en propiedad permanente del amo.</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Si un hombre y su esposa entraban juntos en la esclavitud, también debían ser liberados juntos.</w:t>
      </w:r>
      <w:r>
        <w:rPr>
          <w:lang w:val="es_ES" w:bidi="es_ES"/>
        </w:rPr>
      </w:r>
      <w:r>
        <w:rPr>
          <w:lang w:val="es_ES" w:bidi="es_ES"/>
        </w:rPr>
      </w:r>
    </w:p>
    <w:p>
      <w:pPr/>
      <w:r>
        <w:rPr>
          <w:lang w:val="es_ES" w:bidi="es_ES"/>
        </w:rPr>
      </w:r>
    </w:p>
    <w:p>
      <w:pPr>
        <w:pStyle w:val="Heading2"/>
      </w:pPr>
      <w:r>
        <w:rPr>
          <w:lang w:val="es_ES" w:bidi="es_ES"/>
        </w:rPr>
        <w:t>Éxodo 21:4–6</w:t>
      </w:r>
      <w:r>
        <w:rPr>
          <w:lang w:val="es_ES" w:bidi="es_ES"/>
        </w:rPr>
      </w:r>
    </w:p>
    <w:p>
      <w:pPr/>
      <w:r>
        <w:rPr>
          <w:lang w:val="es_ES" w:bidi="es_ES"/>
        </w:rPr>
      </w:r>
      <w:r>
        <w:rPr>
          <w:lang w:val="es_ES" w:bidi="es_ES"/>
        </w:rPr>
        <w:t>El amo no estaba obligado a proporcionar al esclavo una esposa que luego sería liberada con él. El esclavo en tal situación tenía que abandonar la familia que había comenzado mientras era esclavo o convertirse en un esclavo permanente.</w:t>
      </w:r>
      <w:r>
        <w:rPr>
          <w:lang w:val="es_ES" w:bidi="es_ES"/>
        </w:rPr>
      </w:r>
      <w:r>
        <w:rPr>
          <w:lang w:val="es_ES" w:bidi="es_ES"/>
        </w:rPr>
      </w:r>
    </w:p>
    <w:p>
      <w:pPr/>
      <w:r>
        <w:rPr>
          <w:lang w:val="es_ES" w:bidi="es_ES"/>
        </w:rPr>
      </w:r>
    </w:p>
    <w:p>
      <w:pPr>
        <w:pStyle w:val="Heading2"/>
      </w:pPr>
      <w:r>
        <w:rPr>
          <w:lang w:val="es_ES" w:bidi="es_ES"/>
        </w:rPr>
        <w:t>Éxodo 21:7–9</w:t>
      </w:r>
      <w:r>
        <w:rPr>
          <w:lang w:val="es_ES" w:bidi="es_ES"/>
        </w:rPr>
      </w:r>
    </w:p>
    <w:p>
      <w:pPr/>
      <w:r>
        <w:rPr>
          <w:lang w:val="es_ES" w:bidi="es_ES"/>
        </w:rPr>
      </w:r>
      <w:r>
        <w:rPr>
          <w:lang w:val="es_ES" w:bidi="es_ES"/>
        </w:rP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hyperlink r:id="rId353">
        <w:r>
          <w:rPr>
            <w:lang w:val="es_ES" w:bidi="es_ES"/>
          </w:rPr>
          <w:rPr>
            <w:color w:val="0000EE"/>
            <w:u w:val="single"/>
          </w:rPr>
          <w:t>21:9</w:t>
        </w:r>
      </w:hyperlink>
      <w:r>
        <w:rPr>
          <w:lang w:val="es_ES" w:bidi="es_ES"/>
        </w:rP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hyperlink r:id="rId354">
        <w:r>
          <w:rPr>
            <w:lang w:val="es_ES" w:bidi="es_ES"/>
          </w:rPr>
          <w:rPr>
            <w:color w:val="0000EE"/>
            <w:u w:val="single"/>
          </w:rPr>
          <w:t>22:16,</w:t>
        </w:r>
      </w:hyperlink>
      <w:r>
        <w:rPr>
          <w:lang w:val="es_ES" w:bidi="es_ES"/>
        </w:rPr>
        <w:t xml:space="preserve"> </w:t>
      </w:r>
      <w:hyperlink r:id="rId355">
        <w:r>
          <w:rPr>
            <w:lang w:val="es_ES" w:bidi="es_ES"/>
          </w:rPr>
          <w:rPr>
            <w:color w:val="0000EE"/>
            <w:u w:val="single"/>
          </w:rPr>
          <w:t>Gn 24:53</w:t>
        </w:r>
      </w:hyperlink>
      <w:r>
        <w:rPr>
          <w:lang w:val="es_ES" w:bidi="es_ES"/>
        </w:rPr>
        <w:t>). Una mujer por la que se había pagado un precio de novia no era una esclava.</w:t>
      </w:r>
      <w:r>
        <w:rPr>
          <w:lang w:val="es_ES" w:bidi="es_ES"/>
        </w:rPr>
      </w:r>
      <w:r>
        <w:rPr>
          <w:lang w:val="es_ES" w:bidi="es_ES"/>
        </w:rPr>
      </w:r>
    </w:p>
    <w:p>
      <w:pPr/>
      <w:r>
        <w:rPr>
          <w:lang w:val="es_ES" w:bidi="es_ES"/>
        </w:rPr>
      </w:r>
    </w:p>
    <w:p>
      <w:pPr>
        <w:pStyle w:val="Heading2"/>
      </w:pPr>
      <w:r>
        <w:rPr>
          <w:lang w:val="es_ES" w:bidi="es_ES"/>
        </w:rPr>
        <w:t>Éxodo 21:12–17</w:t>
      </w:r>
      <w:r>
        <w:rPr>
          <w:lang w:val="es_ES" w:bidi="es_ES"/>
        </w:rPr>
      </w:r>
    </w:p>
    <w:p>
      <w:pPr/>
      <w:r>
        <w:rPr>
          <w:lang w:val="es_ES" w:bidi="es_ES"/>
        </w:rPr>
      </w:r>
      <w:r>
        <w:rPr>
          <w:lang w:val="es_ES" w:bidi="es_ES"/>
        </w:rPr>
        <w:t xml:space="preserve">Los crímenes de asesinato, secuestro y deshonrar a los padres merecían la pena de muerte. Un asesino pierde su propia vida, y la vida humana es tan preciosa que incluso una muerte accidental no puede pasarse por alto. El lugar de refugio (ver </w:t>
      </w:r>
      <w:hyperlink r:id="rId356">
        <w:r>
          <w:rPr>
            <w:lang w:val="es_ES" w:bidi="es_ES"/>
          </w:rPr>
          <w:rPr>
            <w:color w:val="0000EE"/>
            <w:u w:val="single"/>
          </w:rPr>
          <w:t>Nm 35:6–28</w:t>
        </w:r>
      </w:hyperlink>
      <w:r>
        <w:rPr>
          <w:lang w:val="es_ES" w:bidi="es_ES"/>
        </w:rPr>
        <w:t xml:space="preserve">) era un lugar donde un asesino accidental podía ir para que la familia del fallecido no pudiera tomar venganza (ver </w:t>
      </w:r>
      <w:r>
        <w:rPr>
          <w:lang w:val="es_ES" w:bidi="es_ES"/>
        </w:rPr>
        <w:t>notas de estudio sobre Nm 35:6–34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21:14</w:t>
      </w:r>
      <w:r>
        <w:rPr>
          <w:lang w:val="es_ES" w:bidi="es_ES"/>
        </w:rPr>
      </w:r>
    </w:p>
    <w:p>
      <w:pPr/>
      <w:r>
        <w:rPr>
          <w:lang w:val="es_ES" w:bidi="es_ES"/>
        </w:rPr>
      </w:r>
      <w:r>
        <w:rPr>
          <w:lang w:val="es_ES" w:bidi="es_ES"/>
        </w:rPr>
        <w:t>"</w:t>
      </w:r>
      <w:r>
        <w:rPr>
          <w:lang w:val="es_ES" w:bidi="es_ES"/>
        </w:rPr>
        <w:t>de mi altar lo quitarás"</w:t>
      </w:r>
      <w:r>
        <w:rPr>
          <w:lang w:val="es_ES" w:bidi="es_ES"/>
        </w:rPr>
        <w:t xml:space="preserve">: Ver </w:t>
      </w:r>
      <w:hyperlink r:id="rId357">
        <w:r>
          <w:rPr>
            <w:lang w:val="es_ES" w:bidi="es_ES"/>
          </w:rPr>
          <w:rPr>
            <w:color w:val="0000EE"/>
            <w:u w:val="single"/>
          </w:rPr>
          <w:t>1 Reyes 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21:17</w:t>
      </w:r>
      <w:r>
        <w:rPr>
          <w:lang w:val="es_ES" w:bidi="es_ES"/>
        </w:rPr>
      </w:r>
    </w:p>
    <w:p>
      <w:pPr/>
      <w:r>
        <w:rPr>
          <w:lang w:val="es_ES" w:bidi="es_ES"/>
        </w:rPr>
      </w:r>
      <w:r>
        <w:rPr>
          <w:lang w:val="es_ES" w:bidi="es_ES"/>
        </w:rPr>
        <w:t>"</w:t>
      </w:r>
      <w:r>
        <w:rPr>
          <w:lang w:val="es_ES" w:bidi="es_ES"/>
        </w:rPr>
        <w:t>el que maldijere"</w:t>
      </w:r>
      <w:r>
        <w:rPr>
          <w:lang w:val="es_ES" w:bidi="es_ES"/>
        </w:rPr>
        <w:t xml:space="preserve">: Ver </w:t>
      </w:r>
      <w:r>
        <w:rPr>
          <w:lang w:val="es_ES" w:bidi="es_ES"/>
        </w:rPr>
        <w:t>nota de estudio sobre Lv 20:9</w:t>
      </w:r>
      <w:r>
        <w:rPr>
          <w:lang w:val="es_ES" w:bidi="es_ES"/>
        </w:rPr>
        <w:t xml:space="preserve">, ver también </w:t>
      </w:r>
      <w:hyperlink r:id="rId358">
        <w:r>
          <w:rPr>
            <w:lang w:val="es_ES" w:bidi="es_ES"/>
          </w:rPr>
          <w:rPr>
            <w:color w:val="0000EE"/>
            <w:u w:val="single"/>
          </w:rPr>
          <w:t>Ex 20:12</w:t>
        </w:r>
      </w:hyperlink>
      <w:r>
        <w:rPr>
          <w:lang w:val="es_ES" w:bidi="es_ES"/>
        </w:rPr>
        <w:t xml:space="preserve">, </w:t>
      </w:r>
      <w:hyperlink r:id="rId359">
        <w:r>
          <w:rPr>
            <w:lang w:val="es_ES" w:bidi="es_ES"/>
          </w:rPr>
          <w:rPr>
            <w:color w:val="0000EE"/>
            <w:u w:val="single"/>
          </w:rPr>
          <w:t>Dt 5:16</w:t>
        </w:r>
      </w:hyperlink>
      <w:r>
        <w:rPr>
          <w:lang w:val="es_ES" w:bidi="es_ES"/>
        </w:rPr>
        <w:t xml:space="preserve">, </w:t>
      </w:r>
      <w:hyperlink r:id="rId360">
        <w:r>
          <w:rPr>
            <w:lang w:val="es_ES" w:bidi="es_ES"/>
          </w:rPr>
          <w:rPr>
            <w:color w:val="0000EE"/>
            <w:u w:val="single"/>
          </w:rPr>
          <w:t>21:18–21</w:t>
        </w:r>
      </w:hyperlink>
      <w:r>
        <w:rPr>
          <w:lang w:val="es_ES" w:bidi="es_ES"/>
        </w:rPr>
        <w:t xml:space="preserve">, </w:t>
      </w:r>
      <w:hyperlink r:id="rId361">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21:18–27</w:t>
      </w:r>
      <w:r>
        <w:rPr>
          <w:lang w:val="es_ES" w:bidi="es_ES"/>
        </w:rPr>
      </w:r>
    </w:p>
    <w:p>
      <w:pPr/>
      <w:r>
        <w:rPr>
          <w:lang w:val="es_ES" w:bidi="es_ES"/>
        </w:rPr>
      </w:r>
      <w:r>
        <w:rPr>
          <w:lang w:val="es_ES" w:bidi="es_ES"/>
        </w:rPr>
        <w:t>Estas leyes regulaban la compensación por lesiones que no llevaban a la muerte.</w:t>
      </w:r>
      <w:r>
        <w:rPr>
          <w:lang w:val="es_ES" w:bidi="es_ES"/>
        </w:rPr>
      </w:r>
      <w:r>
        <w:rPr>
          <w:lang w:val="es_ES" w:bidi="es_ES"/>
        </w:rPr>
      </w:r>
    </w:p>
    <w:p>
      <w:pPr/>
      <w:r>
        <w:rPr>
          <w:lang w:val="es_ES" w:bidi="es_ES"/>
        </w:rPr>
      </w:r>
    </w:p>
    <w:p>
      <w:pPr>
        <w:pStyle w:val="Heading2"/>
      </w:pPr>
      <w:r>
        <w:rPr>
          <w:lang w:val="es_ES" w:bidi="es_ES"/>
        </w:rPr>
        <w:t>Éxodo 21:22–25</w:t>
      </w:r>
      <w:r>
        <w:rPr>
          <w:lang w:val="es_ES" w:bidi="es_ES"/>
        </w:rPr>
      </w:r>
    </w:p>
    <w:p>
      <w:pPr/>
      <w:r>
        <w:rPr>
          <w:lang w:val="es_ES" w:bidi="es_ES"/>
        </w:rPr>
      </w:r>
      <w:r>
        <w:rPr>
          <w:lang w:val="es_ES" w:bidi="es_ES"/>
        </w:rPr>
        <w:t>"</w:t>
      </w:r>
      <w:r>
        <w:rPr>
          <w:lang w:val="es_ES" w:bidi="es_ES"/>
        </w:rPr>
        <w:t>y ésta abortare"</w:t>
      </w:r>
      <w:r>
        <w:rPr>
          <w:lang w:val="es_ES" w:bidi="es_ES"/>
        </w:rPr>
        <w:t xml:space="preserve">: Parece que si el nacimiento de un niño fue causado prematuramente y el niño murió (es decir, hubo más lesiones), se debía aplicar la pena por asesinato. La ley de represalias (la </w:t>
      </w:r>
      <w:r>
        <w:rPr>
          <w:i/>
          <w:lang w:val="es_ES" w:bidi="es_ES"/>
        </w:rPr>
        <w:t>lex talionis</w:t>
      </w:r>
      <w:r>
        <w:rPr>
          <w:lang w:val="es_ES" w:bidi="es_ES"/>
        </w:rPr>
        <w:t xml:space="preserve">) exigía una pena que coincidiera con la lesión infligida a una víctima. Pero esta ley también servía para limitar el castigo para que no fuera más severo que la lesión original. Cf. </w:t>
      </w:r>
      <w:hyperlink r:id="rId362">
        <w:r>
          <w:rPr>
            <w:lang w:val="es_ES" w:bidi="es_ES"/>
          </w:rPr>
          <w:rPr>
            <w:color w:val="0000EE"/>
            <w:u w:val="single"/>
          </w:rPr>
          <w:t>Mt 5:38–39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21:28–32</w:t>
      </w:r>
      <w:r>
        <w:rPr>
          <w:lang w:val="es_ES" w:bidi="es_ES"/>
        </w:rPr>
      </w:r>
    </w:p>
    <w:p>
      <w:pPr/>
      <w:r>
        <w:rPr>
          <w:lang w:val="es_ES" w:bidi="es_ES"/>
        </w:rPr>
      </w:r>
      <w:r>
        <w:rPr>
          <w:lang w:val="es_ES" w:bidi="es_ES"/>
        </w:rP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hyperlink r:id="rId363">
        <w:r>
          <w:rPr>
            <w:lang w:val="es_ES" w:bidi="es_ES"/>
          </w:rPr>
          <w:rPr>
            <w:color w:val="0000EE"/>
            <w:u w:val="single"/>
          </w:rPr>
          <w:t>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21:33–22:15</w:t>
      </w:r>
      <w:r>
        <w:rPr>
          <w:lang w:val="es_ES" w:bidi="es_ES"/>
        </w:rPr>
      </w:r>
    </w:p>
    <w:p>
      <w:pPr/>
      <w:r>
        <w:rPr>
          <w:lang w:val="es_ES" w:bidi="es_ES"/>
        </w:rPr>
      </w:r>
      <w:r>
        <w:rPr>
          <w:lang w:val="es_ES" w:bidi="es_ES"/>
        </w:rPr>
        <w:t>En casos que involucraban pérdida de propiedad, la persona responsable tenía que pagar una compensación igual al valor de lo que se había perdido. Si la persona había robado la propiedad, la compensación se multiplicaba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4</w:t>
        </w:r>
      </w:hyperlink>
      <w:r>
        <w:rPr>
          <w:lang w:val="es_ES" w:bidi="es_ES"/>
        </w:rPr>
        <w:t xml:space="preserve">, </w:t>
      </w:r>
      <w:hyperlink r:id="rId366">
        <w:r>
          <w:rPr>
            <w:lang w:val="es_ES" w:bidi="es_ES"/>
          </w:rPr>
          <w:rPr>
            <w:color w:val="0000EE"/>
            <w:u w:val="single"/>
          </w:rPr>
          <w:t>7</w:t>
        </w:r>
      </w:hyperlink>
      <w:r>
        <w:rPr>
          <w:lang w:val="es_ES" w:bidi="es_ES"/>
        </w:rPr>
        <w:t>). Donde había una cuestión de responsabilidad, las partes debían presentarse ante Dios para adjudicación (</w:t>
      </w:r>
      <w:hyperlink r:id="rId367">
        <w:r>
          <w:rPr>
            <w:lang w:val="es_ES" w:bidi="es_ES"/>
          </w:rPr>
          <w:rPr>
            <w:color w:val="0000EE"/>
            <w:u w:val="single"/>
          </w:rPr>
          <w:t>22:8</w:t>
        </w:r>
      </w:hyperlink>
      <w:r>
        <w:rPr>
          <w:lang w:val="es_ES" w:bidi="es_ES"/>
        </w:rPr>
        <w:t>). No se informa el medio por el cual se llegaba a la decisión judicial.</w:t>
      </w:r>
      <w:r>
        <w:rPr>
          <w:lang w:val="es_ES" w:bidi="es_ES"/>
        </w:rPr>
      </w:r>
      <w:r>
        <w:rPr>
          <w:lang w:val="es_ES" w:bidi="es_ES"/>
        </w:rPr>
      </w:r>
    </w:p>
    <w:p>
      <w:pPr/>
      <w:r>
        <w:rPr>
          <w:lang w:val="es_ES" w:bidi="es_ES"/>
        </w:rPr>
      </w:r>
    </w:p>
    <w:p>
      <w:pPr>
        <w:pStyle w:val="Heading2"/>
      </w:pPr>
      <w:r>
        <w:rPr>
          <w:lang w:val="es_ES" w:bidi="es_ES"/>
        </w:rPr>
        <w:t>Éxodo 22:16–31</w:t>
      </w:r>
      <w:r>
        <w:rPr>
          <w:lang w:val="es_ES" w:bidi="es_ES"/>
        </w:rPr>
      </w:r>
    </w:p>
    <w:p>
      <w:pPr/>
      <w:r>
        <w:rPr>
          <w:lang w:val="es_ES" w:bidi="es_ES"/>
        </w:rPr>
      </w:r>
      <w:r>
        <w:rPr>
          <w:lang w:val="es_ES" w:bidi="es_ES"/>
        </w:rPr>
        <w:t xml:space="preserve">Estos casos variados que involucran la responsabilidad social no están categorizados. Todas las partes de la vida son una expresión de la obediencia a Dios (ver </w:t>
      </w:r>
      <w:r>
        <w:rPr>
          <w:lang w:val="es_ES" w:bidi="es_ES"/>
        </w:rPr>
        <w:t>nota de estudio sobre 21:1–23:19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22:18</w:t>
      </w:r>
      <w:r>
        <w:rPr>
          <w:lang w:val="es_ES" w:bidi="es_ES"/>
        </w:rPr>
      </w:r>
    </w:p>
    <w:p>
      <w:pPr/>
      <w:r>
        <w:rPr>
          <w:lang w:val="es_ES" w:bidi="es_ES"/>
        </w:rPr>
      </w:r>
      <w:r>
        <w:rPr>
          <w:lang w:val="es_ES" w:bidi="es_ES"/>
        </w:rPr>
        <w:t xml:space="preserve">Las prácticas de una hechicera representaban la cosmovisión pagana de la cual Dios estaba liberando a su pueblo. Esa cosmovisión era completamente incompatible con la bíblica (ver </w:t>
      </w:r>
      <w:hyperlink r:id="rId368">
        <w:r>
          <w:rPr>
            <w:lang w:val="es_ES" w:bidi="es_ES"/>
          </w:rPr>
          <w:rPr>
            <w:color w:val="0000EE"/>
            <w:u w:val="single"/>
          </w:rPr>
          <w:t>20:3</w:t>
        </w:r>
      </w:hyperlink>
      <w:r>
        <w:rPr>
          <w:lang w:val="es_ES" w:bidi="es_ES"/>
        </w:rPr>
        <w:t xml:space="preserve">, </w:t>
      </w:r>
      <w:hyperlink r:id="rId369">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22:20</w:t>
      </w:r>
      <w:r>
        <w:rPr>
          <w:lang w:val="es_ES" w:bidi="es_ES"/>
        </w:rPr>
      </w:r>
    </w:p>
    <w:p>
      <w:pPr/>
      <w:r>
        <w:rPr>
          <w:lang w:val="es_ES" w:bidi="es_ES"/>
        </w:rPr>
      </w:r>
      <w:r>
        <w:rPr>
          <w:lang w:val="es_ES" w:bidi="es_ES"/>
        </w:rPr>
        <w:t>"será muerto": Ver Nota Temática sobre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22:21</w:t>
      </w:r>
      <w:r>
        <w:rPr>
          <w:lang w:val="es_ES" w:bidi="es_ES"/>
        </w:rPr>
      </w:r>
    </w:p>
    <w:p>
      <w:pPr/>
      <w:r>
        <w:rPr>
          <w:lang w:val="es_ES" w:bidi="es_ES"/>
        </w:rPr>
      </w:r>
      <w:r>
        <w:rPr>
          <w:lang w:val="es_ES" w:bidi="es_ES"/>
        </w:rPr>
        <w:t xml:space="preserve">Los hebreos debían tratar a los extranjeros con amabilidad porque ellos también habían sido extranjeros (ver también </w:t>
      </w:r>
      <w:hyperlink r:id="rId370">
        <w:r>
          <w:rPr>
            <w:lang w:val="es_ES" w:bidi="es_ES"/>
          </w:rPr>
          <w:rPr>
            <w:color w:val="0000EE"/>
            <w:u w:val="single"/>
          </w:rPr>
          <w:t>23:9</w:t>
        </w:r>
      </w:hyperlink>
      <w:r>
        <w:rPr>
          <w:lang w:val="es_ES" w:bidi="es_ES"/>
        </w:rPr>
        <w:t xml:space="preserve">, </w:t>
      </w:r>
      <w:hyperlink r:id="rId371">
        <w:r>
          <w:rPr>
            <w:lang w:val="es_ES" w:bidi="es_ES"/>
          </w:rPr>
          <w:rPr>
            <w:color w:val="0000EE"/>
            <w:u w:val="single"/>
          </w:rPr>
          <w:t>Dt 10:18–19</w:t>
        </w:r>
      </w:hyperlink>
      <w:r>
        <w:rPr>
          <w:lang w:val="es_ES" w:bidi="es_ES"/>
        </w:rPr>
        <w:t xml:space="preserve">). Para un mayor desarrollo del principio, ver </w:t>
      </w:r>
      <w:hyperlink r:id="rId372">
        <w:r>
          <w:rPr>
            <w:lang w:val="es_ES" w:bidi="es_ES"/>
          </w:rPr>
          <w:rPr>
            <w:color w:val="0000EE"/>
            <w:u w:val="single"/>
          </w:rPr>
          <w:t>Lucas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22:22–23</w:t>
      </w:r>
      <w:r>
        <w:rPr>
          <w:lang w:val="es_ES" w:bidi="es_ES"/>
        </w:rPr>
      </w:r>
    </w:p>
    <w:p>
      <w:pPr/>
      <w:r>
        <w:rPr>
          <w:lang w:val="es_ES" w:bidi="es_ES"/>
        </w:rPr>
      </w:r>
      <w:r>
        <w:rPr>
          <w:lang w:val="es_ES" w:bidi="es_ES"/>
        </w:rPr>
        <w:t>La viuda</w:t>
      </w:r>
      <w:r>
        <w:rPr>
          <w:i/>
          <w:lang w:val="es_ES" w:bidi="es_ES"/>
        </w:rPr>
        <w:t>,</w:t>
      </w:r>
      <w:r>
        <w:rPr>
          <w:lang w:val="es_ES" w:bidi="es_ES"/>
        </w:rPr>
        <w:t xml:space="preserve"> el huérfano</w:t>
      </w:r>
      <w:r>
        <w:rPr>
          <w:i/>
          <w:lang w:val="es_ES" w:bidi="es_ES"/>
        </w:rPr>
        <w:t>,</w:t>
      </w:r>
      <w:r>
        <w:rPr>
          <w:lang w:val="es_ES" w:bidi="es_ES"/>
        </w:rP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hyperlink r:id="rId373">
        <w:r>
          <w:rPr>
            <w:lang w:val="es_ES" w:bidi="es_ES"/>
          </w:rPr>
          <w:rPr>
            <w:color w:val="0000EE"/>
            <w:u w:val="single"/>
          </w:rPr>
          <w:t>Gn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22:25–27</w:t>
      </w:r>
      <w:r>
        <w:rPr>
          <w:lang w:val="es_ES" w:bidi="es_ES"/>
        </w:rPr>
      </w:r>
    </w:p>
    <w:p>
      <w:pPr/>
      <w:r>
        <w:rPr>
          <w:lang w:val="es_ES" w:bidi="es_ES"/>
        </w:rPr>
      </w:r>
      <w:r>
        <w:rPr>
          <w:lang w:val="es_ES" w:bidi="es_ES"/>
        </w:rPr>
        <w:t>Aunque no se podía cobrar intereses sobre un préstamo a otro israelita, se podía requerir una garantía o aval. Sin embargo, hasta la garantía debía gestionarse de manera humana. Los requisitos del pacto reflejaban el carácter de Dios.</w:t>
      </w:r>
      <w:r>
        <w:rPr>
          <w:lang w:val="es_ES" w:bidi="es_ES"/>
        </w:rPr>
      </w:r>
      <w:r>
        <w:rPr>
          <w:lang w:val="es_ES" w:bidi="es_ES"/>
        </w:rPr>
      </w:r>
    </w:p>
    <w:p>
      <w:pPr/>
      <w:r>
        <w:rPr>
          <w:lang w:val="es_ES" w:bidi="es_ES"/>
        </w:rPr>
      </w:r>
    </w:p>
    <w:p>
      <w:pPr>
        <w:pStyle w:val="Heading2"/>
      </w:pPr>
      <w:r>
        <w:rPr>
          <w:lang w:val="es_ES" w:bidi="es_ES"/>
        </w:rPr>
        <w:t>Éxodo 22:30</w:t>
      </w:r>
      <w:r>
        <w:rPr>
          <w:lang w:val="es_ES" w:bidi="es_ES"/>
        </w:rPr>
      </w:r>
    </w:p>
    <w:p>
      <w:pPr/>
      <w:r>
        <w:rPr>
          <w:lang w:val="es_ES" w:bidi="es_ES"/>
        </w:rPr>
      </w:r>
      <w:r>
        <w:rPr>
          <w:lang w:val="es_ES" w:bidi="es_ES"/>
        </w:rPr>
        <w:t xml:space="preserve">Dios es considerado incluso con los animales (ver </w:t>
      </w:r>
      <w:hyperlink r:id="rId374">
        <w:r>
          <w:rPr>
            <w:lang w:val="es_ES" w:bidi="es_ES"/>
          </w:rPr>
          <w:rPr>
            <w:color w:val="0000EE"/>
            <w:u w:val="single"/>
          </w:rPr>
          <w:t>Jon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22:31</w:t>
      </w:r>
      <w:r>
        <w:rPr>
          <w:lang w:val="es_ES" w:bidi="es_ES"/>
        </w:rPr>
      </w:r>
    </w:p>
    <w:p>
      <w:pPr/>
      <w:r>
        <w:rPr>
          <w:lang w:val="es_ES" w:bidi="es_ES"/>
        </w:rPr>
      </w:r>
      <w:r>
        <w:rPr>
          <w:lang w:val="es_ES" w:bidi="es_ES"/>
        </w:rPr>
        <w:t xml:space="preserve">Debido al significado simbólico de la sangre como la vida misma, Dios prohibió comer carne con la sangre aún en ella (ver </w:t>
      </w:r>
      <w:hyperlink r:id="rId375">
        <w:r>
          <w:rPr>
            <w:lang w:val="es_ES" w:bidi="es_ES"/>
          </w:rPr>
          <w:rPr>
            <w:color w:val="0000EE"/>
            <w:u w:val="single"/>
          </w:rPr>
          <w:t>Lv 17:10–16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23:1–3</w:t>
      </w:r>
      <w:r>
        <w:rPr>
          <w:lang w:val="es_ES" w:bidi="es_ES"/>
        </w:rPr>
      </w:r>
    </w:p>
    <w:p>
      <w:pPr/>
      <w:r>
        <w:rPr>
          <w:lang w:val="es_ES" w:bidi="es_ES"/>
        </w:rPr>
      </w:r>
      <w:r>
        <w:rPr>
          <w:lang w:val="es_ES" w:bidi="es_ES"/>
        </w:rPr>
        <w:t>Es necesario dar testimonio verdadero, incluso bajo la presión de personas malvadas (</w:t>
      </w:r>
      <w:hyperlink r:id="rId376">
        <w:r>
          <w:rPr>
            <w:lang w:val="es_ES" w:bidi="es_ES"/>
          </w:rPr>
          <w:rPr>
            <w:color w:val="0000EE"/>
            <w:u w:val="single"/>
          </w:rPr>
          <w:t>23:1</w:t>
        </w:r>
      </w:hyperlink>
      <w:r>
        <w:rPr>
          <w:lang w:val="es_ES" w:bidi="es_ES"/>
        </w:rPr>
        <w:t>), la multitud (</w:t>
      </w:r>
      <w:hyperlink r:id="rId377">
        <w:r>
          <w:rPr>
            <w:lang w:val="es_ES" w:bidi="es_ES"/>
          </w:rPr>
          <w:rPr>
            <w:color w:val="0000EE"/>
            <w:u w:val="single"/>
          </w:rPr>
          <w:t>23:2</w:t>
        </w:r>
      </w:hyperlink>
      <w:r>
        <w:rPr>
          <w:lang w:val="es_ES" w:bidi="es_ES"/>
        </w:rPr>
        <w:t>), o motivos equivocados (</w:t>
      </w:r>
      <w:hyperlink r:id="rId378">
        <w:r>
          <w:rPr>
            <w:lang w:val="es_ES" w:bidi="es_ES"/>
          </w:rPr>
          <w:rPr>
            <w:color w:val="0000EE"/>
            <w:u w:val="single"/>
          </w:rPr>
          <w:t>23:3</w:t>
        </w:r>
      </w:hyperlink>
      <w:r>
        <w:rPr>
          <w:lang w:val="es_ES" w:bidi="es_ES"/>
        </w:rPr>
        <w:t xml:space="preserve">, </w:t>
      </w:r>
      <w:hyperlink r:id="rId379">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Este llamado a la justicia incluye una lista variada de requisitos del pacto, la mayoría de los cuales tienen que ver con la equidad y la integridad.</w:t>
      </w:r>
      <w:r>
        <w:rPr>
          <w:lang w:val="es_ES" w:bidi="es_ES"/>
        </w:rPr>
      </w:r>
      <w:r>
        <w:rPr>
          <w:lang w:val="es_ES" w:bidi="es_ES"/>
        </w:rPr>
      </w:r>
    </w:p>
    <w:p>
      <w:pPr/>
      <w:r>
        <w:rPr>
          <w:lang w:val="es_ES" w:bidi="es_ES"/>
        </w:rPr>
      </w:r>
    </w:p>
    <w:p>
      <w:pPr>
        <w:pStyle w:val="Heading2"/>
      </w:pPr>
      <w:r>
        <w:rPr>
          <w:lang w:val="es_ES" w:bidi="es_ES"/>
        </w:rPr>
        <w:t>Éxodo 23:7</w:t>
      </w:r>
      <w:r>
        <w:rPr>
          <w:lang w:val="es_ES" w:bidi="es_ES"/>
        </w:rPr>
      </w:r>
    </w:p>
    <w:p>
      <w:pPr/>
      <w:r>
        <w:rPr>
          <w:lang w:val="es_ES" w:bidi="es_ES"/>
        </w:rPr>
      </w:r>
      <w:r>
        <w:rPr>
          <w:lang w:val="es_ES" w:bidi="es_ES"/>
        </w:rPr>
        <w:t xml:space="preserve">El carácter de Dios es el motivo para el comportamiento justo (ver </w:t>
      </w:r>
      <w:hyperlink r:id="rId380">
        <w:r>
          <w:rPr>
            <w:lang w:val="es_ES" w:bidi="es_ES"/>
          </w:rPr>
          <w:rPr>
            <w:color w:val="0000EE"/>
            <w:u w:val="single"/>
          </w:rPr>
          <w:t>22:22–24</w:t>
        </w:r>
      </w:hyperlink>
      <w:r>
        <w:rPr>
          <w:lang w:val="es_ES" w:bidi="es_ES"/>
        </w:rPr>
        <w:t xml:space="preserve">, </w:t>
      </w:r>
      <w:hyperlink r:id="rId381">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23:10–12</w:t>
      </w:r>
      <w:r>
        <w:rPr>
          <w:lang w:val="es_ES" w:bidi="es_ES"/>
        </w:rPr>
      </w:r>
    </w:p>
    <w:p>
      <w:pPr/>
      <w:r>
        <w:rPr>
          <w:lang w:val="es_ES" w:bidi="es_ES"/>
        </w:rPr>
      </w:r>
      <w:r>
        <w:rPr>
          <w:lang w:val="es_ES" w:bidi="es_ES"/>
        </w:rPr>
        <w:t>La renovación, el descanso (</w:t>
      </w:r>
      <w:hyperlink r:id="rId382">
        <w:r>
          <w:rPr>
            <w:lang w:val="es_ES" w:bidi="es_ES"/>
          </w:rPr>
          <w:rPr>
            <w:color w:val="0000EE"/>
            <w:u w:val="single"/>
          </w:rPr>
          <w:t>23:12</w:t>
        </w:r>
      </w:hyperlink>
      <w:r>
        <w:rPr>
          <w:lang w:val="es_ES" w:bidi="es_ES"/>
        </w:rPr>
        <w:t>) y el refresco son importantes. Así como los humanos y los animales deben disfrutar de estos durante el sábado semanal, la tierra debe recibir descanso cada siete años (</w:t>
      </w:r>
      <w:hyperlink r:id="rId383">
        <w:r>
          <w:rPr>
            <w:lang w:val="es_ES" w:bidi="es_ES"/>
          </w:rPr>
          <w:rPr>
            <w:color w:val="0000EE"/>
            <w:u w:val="single"/>
          </w:rPr>
          <w:t>23:10–11,</w:t>
        </w:r>
      </w:hyperlink>
      <w:r>
        <w:rPr>
          <w:lang w:val="es_ES" w:bidi="es_ES"/>
        </w:rPr>
        <w:t xml:space="preserve"> ver </w:t>
      </w:r>
      <w:r>
        <w:rPr>
          <w:lang w:val="es_ES" w:bidi="es_ES"/>
        </w:rPr>
        <w:t>nota de estudio en 20:8–11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23:14–17</w:t>
      </w:r>
      <w:r>
        <w:rPr>
          <w:lang w:val="es_ES" w:bidi="es_ES"/>
        </w:rPr>
      </w:r>
    </w:p>
    <w:p>
      <w:pPr/>
      <w:r>
        <w:rPr>
          <w:lang w:val="es_ES" w:bidi="es_ES"/>
        </w:rPr>
      </w:r>
      <w:r>
        <w:rPr>
          <w:lang w:val="es_ES" w:bidi="es_ES"/>
        </w:rPr>
        <w:t>El mandato de Dios era que todo hombre en Israel debía presentarse ante... el Señor (</w:t>
      </w:r>
      <w:hyperlink r:id="rId384">
        <w:r>
          <w:rPr>
            <w:lang w:val="es_ES" w:bidi="es_ES"/>
          </w:rPr>
          <w:rPr>
            <w:color w:val="0000EE"/>
            <w:u w:val="single"/>
          </w:rPr>
          <w:t>23:17</w:t>
        </w:r>
      </w:hyperlink>
      <w:r>
        <w:rPr>
          <w:lang w:val="es_ES" w:bidi="es_ES"/>
        </w:rP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hyperlink r:id="rId385">
        <w:r>
          <w:rPr>
            <w:lang w:val="es_ES" w:bidi="es_ES"/>
          </w:rPr>
          <w:rPr>
            <w:color w:val="0000EE"/>
            <w:u w:val="single"/>
          </w:rPr>
          <w:t>2 Re 23:21–23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23:15</w:t>
      </w:r>
      <w:r>
        <w:rPr>
          <w:lang w:val="es_ES" w:bidi="es_ES"/>
        </w:rPr>
      </w:r>
    </w:p>
    <w:p>
      <w:pPr/>
      <w:r>
        <w:rPr>
          <w:lang w:val="es_ES" w:bidi="es_ES"/>
        </w:rPr>
      </w:r>
      <w:r>
        <w:rPr>
          <w:lang w:val="es_ES" w:bidi="es_ES"/>
        </w:rPr>
        <w:t xml:space="preserve">tiempo señalado a principios de primavera, en el mes de Abib: Ver </w:t>
      </w:r>
      <w:hyperlink r:id="rId386">
        <w:r>
          <w:rPr>
            <w:lang w:val="es_ES" w:bidi="es_ES"/>
          </w:rPr>
          <w:rPr>
            <w:color w:val="0000EE"/>
            <w:u w:val="single"/>
          </w:rPr>
          <w:t>13:4–5</w:t>
        </w:r>
      </w:hyperlink>
      <w:r>
        <w:rPr>
          <w:lang w:val="es_ES" w:bidi="es_ES"/>
        </w:rPr>
        <w:t xml:space="preserve">, </w:t>
      </w:r>
      <w:hyperlink r:id="rId387">
        <w:r>
          <w:rPr>
            <w:lang w:val="es_ES" w:bidi="es_ES"/>
          </w:rPr>
          <w:rPr>
            <w:color w:val="0000EE"/>
            <w:u w:val="single"/>
          </w:rPr>
          <w:t>Lv 23:5–8</w:t>
        </w:r>
      </w:hyperlink>
      <w:r>
        <w:rPr>
          <w:lang w:val="es_ES" w:bidi="es_ES"/>
        </w:rPr>
        <w:t xml:space="preserve">, </w:t>
      </w:r>
      <w:hyperlink r:id="rId388">
        <w:r>
          <w:rPr>
            <w:lang w:val="es_ES" w:bidi="es_ES"/>
          </w:rPr>
          <w:rPr>
            <w:color w:val="0000EE"/>
            <w:u w:val="single"/>
          </w:rPr>
          <w:t>Dt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23:16</w:t>
      </w:r>
      <w:r>
        <w:rPr>
          <w:lang w:val="es_ES" w:bidi="es_ES"/>
        </w:rPr>
      </w:r>
    </w:p>
    <w:p>
      <w:pPr/>
      <w:r>
        <w:rPr>
          <w:lang w:val="es_ES" w:bidi="es_ES"/>
        </w:rPr>
      </w:r>
      <w:r>
        <w:rPr>
          <w:lang w:val="es_ES" w:bidi="es_ES"/>
        </w:rP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hyperlink r:id="rId389">
        <w:r>
          <w:rPr>
            <w:lang w:val="es_ES" w:bidi="es_ES"/>
          </w:rPr>
          <w:rPr>
            <w:color w:val="0000EE"/>
            <w:u w:val="single"/>
          </w:rPr>
          <w:t>Lv 23:15–21</w:t>
        </w:r>
      </w:hyperlink>
      <w:r>
        <w:rPr>
          <w:lang w:val="es_ES" w:bidi="es_ES"/>
        </w:rPr>
        <w:t xml:space="preserve">, </w:t>
      </w:r>
      <w:hyperlink r:id="rId390">
        <w:r>
          <w:rPr>
            <w:lang w:val="es_ES" w:bidi="es_ES"/>
          </w:rPr>
          <w:rPr>
            <w:color w:val="0000EE"/>
            <w:u w:val="single"/>
          </w:rPr>
          <w:t>Dt 16:9–12</w:t>
        </w:r>
      </w:hyperlink>
      <w:r>
        <w:rPr>
          <w:lang w:val="es_ES" w:bidi="es_ES"/>
        </w:rP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Pr>
          <w:lang w:val="es_ES" w:bidi="es_ES"/>
        </w:rPr>
      </w:r>
      <w:r>
        <w:rPr>
          <w:lang w:val="es_ES" w:bidi="es_ES"/>
        </w:rPr>
      </w:r>
    </w:p>
    <w:p>
      <w:pPr/>
      <w:r>
        <w:rPr>
          <w:lang w:val="es_ES" w:bidi="es_ES"/>
        </w:rPr>
      </w:r>
    </w:p>
    <w:p>
      <w:pPr>
        <w:pStyle w:val="Heading2"/>
      </w:pPr>
      <w:r>
        <w:rPr>
          <w:lang w:val="es_ES" w:bidi="es_ES"/>
        </w:rPr>
        <w:t>Éxodo 23:18</w:t>
      </w:r>
      <w:r>
        <w:rPr>
          <w:lang w:val="es_ES" w:bidi="es_ES"/>
        </w:rPr>
      </w:r>
    </w:p>
    <w:p>
      <w:pPr/>
      <w:r>
        <w:rPr>
          <w:lang w:val="es_ES" w:bidi="es_ES"/>
        </w:rPr>
      </w:r>
      <w:r>
        <w:rPr>
          <w:lang w:val="es_ES" w:bidi="es_ES"/>
        </w:rPr>
        <w:t>La sangre simbolizaba la vida (</w:t>
      </w:r>
      <w:hyperlink r:id="rId391">
        <w:r>
          <w:rPr>
            <w:lang w:val="es_ES" w:bidi="es_ES"/>
          </w:rPr>
          <w:rPr>
            <w:color w:val="0000EE"/>
            <w:u w:val="single"/>
          </w:rPr>
          <w:t>Lv 17:11–14</w:t>
        </w:r>
      </w:hyperlink>
      <w:r>
        <w:rPr>
          <w:lang w:val="es_ES" w:bidi="es_ES"/>
        </w:rPr>
        <w:t xml:space="preserve">, </w:t>
      </w:r>
      <w:hyperlink r:id="rId392">
        <w:r>
          <w:rPr>
            <w:lang w:val="es_ES" w:bidi="es_ES"/>
          </w:rPr>
          <w:rPr>
            <w:color w:val="0000EE"/>
            <w:u w:val="single"/>
          </w:rPr>
          <w:t>Dt 12:23</w:t>
        </w:r>
      </w:hyperlink>
      <w:r>
        <w:rPr>
          <w:lang w:val="es_ES" w:bidi="es_ES"/>
        </w:rPr>
        <w:t>), por lo que la sangre no debe mezclarse con levadura</w:t>
      </w:r>
      <w:r>
        <w:rPr>
          <w:i/>
          <w:lang w:val="es_ES" w:bidi="es_ES"/>
        </w:rPr>
        <w:t>,</w:t>
      </w:r>
      <w:r>
        <w:rPr>
          <w:lang w:val="es_ES" w:bidi="es_ES"/>
        </w:rPr>
        <w:t xml:space="preserve"> que normalmente no se incluía en las ofrendas (ver </w:t>
      </w:r>
      <w:r>
        <w:rPr>
          <w:lang w:val="es_ES" w:bidi="es_ES"/>
        </w:rPr>
        <w:t>nota de estudio sobre Lv 2:11</w:t>
      </w:r>
      <w:r>
        <w:rPr>
          <w:lang w:val="es_ES" w:bidi="es_ES"/>
        </w:rPr>
        <w:t>). • La grasa</w:t>
      </w:r>
      <w:r>
        <w:rPr>
          <w:i/>
          <w:lang w:val="es_ES" w:bidi="es_ES"/>
        </w:rPr>
        <w:t>,</w:t>
      </w:r>
      <w:r>
        <w:rPr>
          <w:lang w:val="es_ES" w:bidi="es_ES"/>
        </w:rPr>
        <w:t xml:space="preserve"> considerada la mejor parte de la ofrenda, debía quemarse de inmediato (ver </w:t>
      </w:r>
      <w:hyperlink r:id="rId393">
        <w:r>
          <w:rPr>
            <w:lang w:val="es_ES" w:bidi="es_ES"/>
          </w:rPr>
          <w:rPr>
            <w:color w:val="0000EE"/>
            <w:u w:val="single"/>
          </w:rPr>
          <w:t>Lv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El significado del mandato de no cocer un cabrito en la leche de su madre es desconocido. Su inclusión en este punto sugiere que podría haber sido una práctica religiosa pagana.</w:t>
      </w:r>
      <w:r>
        <w:rPr>
          <w:lang w:val="es_ES" w:bidi="es_ES"/>
        </w:rPr>
      </w:r>
      <w:r>
        <w:rPr>
          <w:lang w:val="es_ES" w:bidi="es_ES"/>
        </w:rPr>
      </w:r>
    </w:p>
    <w:p>
      <w:pPr/>
      <w:r>
        <w:rPr>
          <w:lang w:val="es_ES" w:bidi="es_ES"/>
        </w:rPr>
      </w:r>
    </w:p>
    <w:p>
      <w:pPr>
        <w:pStyle w:val="Heading2"/>
      </w:pPr>
      <w:r>
        <w:rPr>
          <w:lang w:val="es_ES" w:bidi="es_ES"/>
        </w:rPr>
        <w:t>Éxodo 23:20–23</w:t>
      </w:r>
      <w:r>
        <w:rPr>
          <w:lang w:val="es_ES" w:bidi="es_ES"/>
        </w:rPr>
      </w:r>
    </w:p>
    <w:p>
      <w:pPr/>
      <w:r>
        <w:rPr>
          <w:lang w:val="es_ES" w:bidi="es_ES"/>
        </w:rPr>
      </w:r>
      <w:r>
        <w:rPr>
          <w:lang w:val="es_ES" w:bidi="es_ES"/>
        </w:rPr>
        <w:t xml:space="preserve">"el ángel": probablemente el "ángel del Señor", que a menudo era una manifestación del propio Señor (ver </w:t>
      </w:r>
      <w:hyperlink r:id="rId394">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23:20–33</w:t>
      </w:r>
      <w:r>
        <w:rPr>
          <w:lang w:val="es_ES" w:bidi="es_ES"/>
        </w:rPr>
      </w:r>
    </w:p>
    <w:p>
      <w:pPr/>
      <w:r>
        <w:rPr>
          <w:lang w:val="es_ES" w:bidi="es_ES"/>
        </w:rPr>
      </w:r>
      <w:r>
        <w:rPr>
          <w:lang w:val="es_ES" w:bidi="es_ES"/>
        </w:rPr>
        <w:t>Si el pueblo mantenía las estipulaciones del pacto recién mencionadas, el Señor del pacto acordaba protegerlos de los enemigos (</w:t>
      </w:r>
      <w:hyperlink r:id="rId395">
        <w:r>
          <w:rPr>
            <w:lang w:val="es_ES" w:bidi="es_ES"/>
          </w:rPr>
          <w:rPr>
            <w:color w:val="0000EE"/>
            <w:u w:val="single"/>
          </w:rPr>
          <w:t>23:22–23</w:t>
        </w:r>
      </w:hyperlink>
      <w:r>
        <w:rPr>
          <w:lang w:val="es_ES" w:bidi="es_ES"/>
        </w:rPr>
        <w:t>) y de las enfermedades (</w:t>
      </w:r>
      <w:hyperlink r:id="rId396">
        <w:r>
          <w:rPr>
            <w:lang w:val="es_ES" w:bidi="es_ES"/>
          </w:rPr>
          <w:rPr>
            <w:color w:val="0000EE"/>
            <w:u w:val="single"/>
          </w:rPr>
          <w:t>23:25–26</w:t>
        </w:r>
      </w:hyperlink>
      <w:r>
        <w:rPr>
          <w:lang w:val="es_ES" w:bidi="es_ES"/>
        </w:rPr>
        <w:t>) y darles una tierra para poseer (</w:t>
      </w:r>
      <w:hyperlink r:id="rId397">
        <w:r>
          <w:rPr>
            <w:lang w:val="es_ES" w:bidi="es_ES"/>
          </w:rPr>
          <w:rPr>
            <w:color w:val="0000EE"/>
            <w:u w:val="single"/>
          </w:rPr>
          <w:t>23:27–31</w:t>
        </w:r>
      </w:hyperlink>
      <w:r>
        <w:rPr>
          <w:lang w:val="es_ES" w:bidi="es_ES"/>
        </w:rPr>
        <w:t>). Estas promesas del pacto dependían de la lealtad absoluta al Señor del pacto. En particular, sería un acto de rebelión (</w:t>
      </w:r>
      <w:hyperlink r:id="rId398">
        <w:r>
          <w:rPr>
            <w:lang w:val="es_ES" w:bidi="es_ES"/>
          </w:rPr>
          <w:rPr>
            <w:color w:val="0000EE"/>
            <w:u w:val="single"/>
          </w:rPr>
          <w:t>23:21</w:t>
        </w:r>
      </w:hyperlink>
      <w:r>
        <w:rPr>
          <w:lang w:val="es_ES" w:bidi="es_ES"/>
        </w:rPr>
        <w:t>) adorar a los dioses (</w:t>
      </w:r>
      <w:hyperlink r:id="rId399">
        <w:r>
          <w:rPr>
            <w:lang w:val="es_ES" w:bidi="es_ES"/>
          </w:rPr>
          <w:rPr>
            <w:color w:val="0000EE"/>
            <w:u w:val="single"/>
          </w:rPr>
          <w:t>23:24</w:t>
        </w:r>
      </w:hyperlink>
      <w:r>
        <w:rPr>
          <w:lang w:val="es_ES" w:bidi="es_ES"/>
        </w:rPr>
        <w:t xml:space="preserve">, </w:t>
      </w:r>
      <w:hyperlink r:id="rId400">
        <w:r>
          <w:rPr>
            <w:lang w:val="es_ES" w:bidi="es_ES"/>
          </w:rPr>
          <w:rPr>
            <w:color w:val="0000EE"/>
            <w:u w:val="single"/>
          </w:rPr>
          <w:t>32–33</w:t>
        </w:r>
      </w:hyperlink>
      <w:r>
        <w:rPr>
          <w:lang w:val="es_ES" w:bidi="es_ES"/>
        </w:rPr>
        <w:t>) de los pueblos desposeídos.</w:t>
      </w:r>
      <w:r>
        <w:rPr>
          <w:lang w:val="es_ES" w:bidi="es_ES"/>
        </w:rPr>
      </w:r>
      <w:r>
        <w:rPr>
          <w:lang w:val="es_ES" w:bidi="es_ES"/>
        </w:rPr>
      </w:r>
    </w:p>
    <w:p>
      <w:pPr/>
      <w:r>
        <w:rPr>
          <w:lang w:val="es_ES" w:bidi="es_ES"/>
        </w:rPr>
      </w:r>
    </w:p>
    <w:p>
      <w:pPr>
        <w:pStyle w:val="Heading2"/>
      </w:pPr>
      <w:r>
        <w:rPr>
          <w:lang w:val="es_ES" w:bidi="es_ES"/>
        </w:rPr>
        <w:t>Éxodo 23:24</w:t>
      </w:r>
      <w:r>
        <w:rPr>
          <w:lang w:val="es_ES" w:bidi="es_ES"/>
        </w:rPr>
      </w:r>
    </w:p>
    <w:p>
      <w:pPr/>
      <w:r>
        <w:rPr>
          <w:lang w:val="es_ES" w:bidi="es_ES"/>
        </w:rPr>
      </w:r>
      <w:r>
        <w:rPr>
          <w:lang w:val="es_ES" w:bidi="es_ES"/>
        </w:rPr>
        <w:t>En el culto cananeo, se erigían pilares sagrados para representar a las deidades. A veces tenían una semejanza humana tallada en ellos.</w:t>
      </w:r>
      <w:r>
        <w:rPr>
          <w:lang w:val="es_ES" w:bidi="es_ES"/>
        </w:rPr>
      </w:r>
      <w:r>
        <w:rPr>
          <w:lang w:val="es_ES" w:bidi="es_ES"/>
        </w:rPr>
      </w:r>
    </w:p>
    <w:p>
      <w:pPr/>
      <w:r>
        <w:rPr>
          <w:lang w:val="es_ES" w:bidi="es_ES"/>
        </w:rPr>
      </w:r>
    </w:p>
    <w:p>
      <w:pPr>
        <w:pStyle w:val="Heading2"/>
      </w:pPr>
      <w:r>
        <w:rPr>
          <w:lang w:val="es_ES" w:bidi="es_ES"/>
        </w:rPr>
        <w:t>Éxodo 23:26</w:t>
      </w:r>
      <w:r>
        <w:rPr>
          <w:lang w:val="es_ES" w:bidi="es_ES"/>
        </w:rPr>
      </w:r>
    </w:p>
    <w:p>
      <w:pPr/>
      <w:r>
        <w:rPr>
          <w:lang w:val="es_ES" w:bidi="es_ES"/>
        </w:rPr>
      </w:r>
      <w:r>
        <w:rPr>
          <w:lang w:val="es_ES" w:bidi="es_ES"/>
        </w:rPr>
        <w:t>Los ritos paganos se realizaban en un intento de manipular las fuerzas de la fertilidad y la reproducción. Dios prometió dar estos dones libremente si el pueblo cumplía fielmente los términos de su pacto con él.</w:t>
      </w:r>
      <w:r>
        <w:rPr>
          <w:lang w:val="es_ES" w:bidi="es_ES"/>
        </w:rPr>
      </w:r>
      <w:r>
        <w:rPr>
          <w:lang w:val="es_ES" w:bidi="es_ES"/>
        </w:rPr>
      </w:r>
    </w:p>
    <w:p>
      <w:pPr/>
      <w:r>
        <w:rPr>
          <w:lang w:val="es_ES" w:bidi="es_ES"/>
        </w:rPr>
      </w:r>
    </w:p>
    <w:p>
      <w:pPr>
        <w:pStyle w:val="Heading2"/>
      </w:pPr>
      <w:r>
        <w:rPr>
          <w:lang w:val="es_ES" w:bidi="es_ES"/>
        </w:rPr>
        <w:t>Éxodo 23:29–31</w:t>
      </w:r>
      <w:r>
        <w:rPr>
          <w:lang w:val="es_ES" w:bidi="es_ES"/>
        </w:rPr>
      </w:r>
    </w:p>
    <w:p>
      <w:pPr/>
      <w:r>
        <w:rPr>
          <w:lang w:val="es_ES" w:bidi="es_ES"/>
        </w:rPr>
      </w:r>
      <w:r>
        <w:rPr>
          <w:lang w:val="es_ES" w:bidi="es_ES"/>
        </w:rPr>
        <w:t>"Yo lo haré": Dios, no Israel, tomaría la tierra. La tierra sería un regalo de su Señor del pacto. A Israel se le concedía la posesión de ella mientras cumplieran fielmente el pacto.</w:t>
      </w:r>
      <w:r>
        <w:rPr>
          <w:lang w:val="es_ES" w:bidi="es_ES"/>
        </w:rPr>
      </w:r>
      <w:r>
        <w:rPr>
          <w:lang w:val="es_ES" w:bidi="es_ES"/>
        </w:rPr>
      </w:r>
    </w:p>
    <w:p>
      <w:pPr/>
      <w:r>
        <w:rPr>
          <w:lang w:val="es_ES" w:bidi="es_ES"/>
        </w:rPr>
      </w:r>
    </w:p>
    <w:p>
      <w:pPr>
        <w:pStyle w:val="Heading2"/>
      </w:pPr>
      <w:r>
        <w:rPr>
          <w:lang w:val="es_ES" w:bidi="es_ES"/>
        </w:rPr>
        <w:t>Éxodo 23:31</w:t>
      </w:r>
      <w:r>
        <w:rPr>
          <w:lang w:val="es_ES" w:bidi="es_ES"/>
        </w:rPr>
      </w:r>
    </w:p>
    <w:p>
      <w:pPr/>
      <w:r>
        <w:rPr>
          <w:lang w:val="es_ES" w:bidi="es_ES"/>
        </w:rPr>
      </w:r>
      <w:r>
        <w:rPr>
          <w:lang w:val="es_ES" w:bidi="es_ES"/>
        </w:rPr>
        <w:t>"desde el desierto hasta el río"</w:t>
      </w:r>
      <w:r>
        <w:rPr>
          <w:lang w:val="es_ES" w:bidi="es_ES"/>
        </w:rPr>
        <w:t xml:space="preserve">: Ver </w:t>
      </w:r>
      <w:hyperlink r:id="rId401">
        <w:r>
          <w:rPr>
            <w:lang w:val="es_ES" w:bidi="es_ES"/>
          </w:rPr>
          <w:rPr>
            <w:color w:val="0000EE"/>
            <w:u w:val="single"/>
          </w:rPr>
          <w:t>Gn 15:18,</w:t>
        </w:r>
      </w:hyperlink>
      <w:r>
        <w:rPr>
          <w:lang w:val="es_ES" w:bidi="es_ES"/>
        </w:rPr>
        <w:t xml:space="preserve"> </w:t>
      </w:r>
      <w:hyperlink r:id="rId402">
        <w:r>
          <w:rPr>
            <w:lang w:val="es_ES" w:bidi="es_ES"/>
          </w:rPr>
          <w:rPr>
            <w:color w:val="0000EE"/>
            <w:u w:val="single"/>
          </w:rPr>
          <w:t>Nm 34:2–12,</w:t>
        </w:r>
      </w:hyperlink>
      <w:r>
        <w:rPr>
          <w:lang w:val="es_ES" w:bidi="es_ES"/>
        </w:rPr>
        <w:t xml:space="preserve"> </w:t>
      </w:r>
      <w:hyperlink r:id="rId403">
        <w:r>
          <w:rPr>
            <w:lang w:val="es_ES" w:bidi="es_ES"/>
          </w:rPr>
          <w:rPr>
            <w:color w:val="0000EE"/>
            <w:u w:val="single"/>
          </w:rPr>
          <w:t>Dt 11:24,</w:t>
        </w:r>
      </w:hyperlink>
      <w:r>
        <w:rPr>
          <w:lang w:val="es_ES" w:bidi="es_ES"/>
        </w:rPr>
        <w:t xml:space="preserve"> </w:t>
      </w:r>
      <w:hyperlink r:id="rId404">
        <w:r>
          <w:rPr>
            <w:lang w:val="es_ES" w:bidi="es_ES"/>
          </w:rPr>
          <w:rPr>
            <w:color w:val="0000EE"/>
            <w:u w:val="single"/>
          </w:rPr>
          <w:t>2 Cro 9:26</w:t>
        </w:r>
      </w:hyperlink>
      <w:r>
        <w:rPr>
          <w:lang w:val="es_ES" w:bidi="es_ES"/>
        </w:rPr>
        <w:t>. • "</w:t>
      </w:r>
      <w:r>
        <w:rPr>
          <w:lang w:val="es_ES" w:bidi="es_ES"/>
        </w:rPr>
        <w:t>pondré en vuestras manos los moradores de la tierra"</w:t>
      </w:r>
      <w:r>
        <w:rPr>
          <w:lang w:val="es_ES" w:bidi="es_ES"/>
        </w:rPr>
        <w:t>: Dios había prometido la tierra a Abraham (</w:t>
      </w:r>
      <w:hyperlink r:id="rId121">
        <w:r>
          <w:rPr>
            <w:lang w:val="es_ES" w:bidi="es_ES"/>
          </w:rPr>
          <w:rPr>
            <w:color w:val="0000EE"/>
            <w:u w:val="single"/>
          </w:rPr>
          <w:t>Gn 15:16</w:t>
        </w:r>
      </w:hyperlink>
      <w:r>
        <w:rPr>
          <w:lang w:val="es_ES" w:bidi="es_ES"/>
        </w:rPr>
        <w:t>). En aquel momento, “los pecados de los amorreos” aún no habían llegado a su fin. Ahora sí. Dios no estaba desposeyendo arbitrariamente a los amorreos (es decir, los cananeos), sino que estaba usando a su pueblo, los israelitas, para juzgar su maldad.</w:t>
      </w:r>
      <w:r>
        <w:rPr>
          <w:lang w:val="es_ES" w:bidi="es_ES"/>
        </w:rPr>
      </w:r>
      <w:r>
        <w:rPr>
          <w:lang w:val="es_ES" w:bidi="es_ES"/>
        </w:rPr>
      </w:r>
    </w:p>
    <w:p>
      <w:pPr/>
      <w:r>
        <w:rPr>
          <w:lang w:val="es_ES" w:bidi="es_ES"/>
        </w:rPr>
      </w:r>
    </w:p>
    <w:p>
      <w:pPr>
        <w:pStyle w:val="Heading2"/>
      </w:pPr>
      <w:r>
        <w:rPr>
          <w:lang w:val="es_ES" w:bidi="es_ES"/>
        </w:rPr>
        <w:t>Éxodo 23:33</w:t>
      </w:r>
      <w:r>
        <w:rPr>
          <w:lang w:val="es_ES" w:bidi="es_ES"/>
        </w:rPr>
      </w:r>
    </w:p>
    <w:p>
      <w:pPr/>
      <w:r>
        <w:rPr>
          <w:lang w:val="es_ES" w:bidi="es_ES"/>
        </w:rPr>
      </w:r>
      <w:r>
        <w:rPr>
          <w:lang w:val="es_ES" w:bidi="es_ES"/>
        </w:rP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Algunos comentaristas sugieren que Moisés</w:t>
      </w:r>
      <w:r>
        <w:rPr>
          <w:i/>
          <w:lang w:val="es_ES" w:bidi="es_ES"/>
        </w:rPr>
        <w:t>,</w:t>
      </w:r>
      <w:r>
        <w:rPr>
          <w:lang w:val="es_ES" w:bidi="es_ES"/>
        </w:rPr>
        <w:t xml:space="preserve"> Aarón, Nadab, Abiú</w:t>
      </w:r>
      <w:r>
        <w:rPr>
          <w:i/>
          <w:lang w:val="es_ES" w:bidi="es_ES"/>
        </w:rPr>
        <w:t>,</w:t>
      </w:r>
      <w:r>
        <w:rPr>
          <w:lang w:val="es_ES" w:bidi="es_ES"/>
        </w:rPr>
        <w:t xml:space="preserve"> y los ancianos hicieron dos viajes a la montaña, aquí y en </w:t>
      </w:r>
      <w:hyperlink r:id="rId405">
        <w:r>
          <w:rPr>
            <w:lang w:val="es_ES" w:bidi="es_ES"/>
          </w:rPr>
          <w:rPr>
            <w:color w:val="0000EE"/>
            <w:u w:val="single"/>
          </w:rPr>
          <w:t>24:9–11</w:t>
        </w:r>
      </w:hyperlink>
      <w:r>
        <w:rPr>
          <w:lang w:val="es_ES" w:bidi="es_ES"/>
        </w:rPr>
        <w:t xml:space="preserve">. Sin embargo, es probable que este mandato se diera por adelantado y se obedeciera en el momento adecuado en </w:t>
      </w:r>
      <w:hyperlink r:id="rId406">
        <w:r>
          <w:rPr>
            <w:lang w:val="es_ES" w:bidi="es_ES"/>
          </w:rPr>
          <w:rPr>
            <w:color w:val="0000EE"/>
            <w:u w:val="single"/>
          </w:rPr>
          <w:t>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24:1–18</w:t>
      </w:r>
      <w:r>
        <w:rPr>
          <w:lang w:val="es_ES" w:bidi="es_ES"/>
        </w:rPr>
      </w:r>
    </w:p>
    <w:p>
      <w:pPr/>
      <w:r>
        <w:rPr>
          <w:lang w:val="es_ES" w:bidi="es_ES"/>
        </w:rPr>
      </w:r>
      <w:r>
        <w:rPr>
          <w:lang w:val="es_ES" w:bidi="es_ES"/>
        </w:rPr>
        <w:t>Israel aceptó los términos del pacto (</w:t>
      </w:r>
      <w:hyperlink r:id="rId407">
        <w:r>
          <w:rPr>
            <w:lang w:val="es_ES" w:bidi="es_ES"/>
          </w:rPr>
          <w:rPr>
            <w:color w:val="0000EE"/>
            <w:u w:val="single"/>
          </w:rPr>
          <w:t>24:3</w:t>
        </w:r>
      </w:hyperlink>
      <w:r>
        <w:rPr>
          <w:lang w:val="es_ES" w:bidi="es_ES"/>
        </w:rPr>
        <w:t>), que luego fue ratificado en varias actividades ceremoniales. Esto incluyó la escritura y lectura formal del pacto (</w:t>
      </w:r>
      <w:hyperlink r:id="rId312">
        <w:r>
          <w:rPr>
            <w:lang w:val="es_ES" w:bidi="es_ES"/>
          </w:rPr>
          <w:rPr>
            <w:color w:val="0000EE"/>
            <w:u w:val="single"/>
          </w:rPr>
          <w:t>24:4</w:t>
        </w:r>
      </w:hyperlink>
      <w:r>
        <w:rPr>
          <w:lang w:val="es_ES" w:bidi="es_ES"/>
        </w:rPr>
        <w:t xml:space="preserve">, </w:t>
      </w:r>
      <w:hyperlink r:id="rId310">
        <w:r>
          <w:rPr>
            <w:lang w:val="es_ES" w:bidi="es_ES"/>
          </w:rPr>
          <w:rPr>
            <w:color w:val="0000EE"/>
            <w:u w:val="single"/>
          </w:rPr>
          <w:t>7</w:t>
        </w:r>
      </w:hyperlink>
      <w:r>
        <w:rPr>
          <w:lang w:val="es_ES" w:bidi="es_ES"/>
        </w:rPr>
        <w:t>), la aspersión de sangre (</w:t>
      </w:r>
      <w:hyperlink r:id="rId408">
        <w:r>
          <w:rPr>
            <w:lang w:val="es_ES" w:bidi="es_ES"/>
          </w:rPr>
          <w:rPr>
            <w:color w:val="0000EE"/>
            <w:u w:val="single"/>
          </w:rPr>
          <w:t>24:6</w:t>
        </w:r>
      </w:hyperlink>
      <w:r>
        <w:rPr>
          <w:lang w:val="es_ES" w:bidi="es_ES"/>
        </w:rPr>
        <w:t>), una comida del pacto (</w:t>
      </w:r>
      <w:hyperlink r:id="rId409">
        <w:r>
          <w:rPr>
            <w:lang w:val="es_ES" w:bidi="es_ES"/>
          </w:rPr>
          <w:rPr>
            <w:color w:val="0000EE"/>
            <w:u w:val="single"/>
          </w:rPr>
          <w:t>24:11</w:t>
        </w:r>
      </w:hyperlink>
      <w:r>
        <w:rPr>
          <w:lang w:val="es_ES" w:bidi="es_ES"/>
        </w:rPr>
        <w:t>), y la aparición de la gloria del Señor en la montaña (</w:t>
      </w:r>
      <w:hyperlink r:id="rId410">
        <w:r>
          <w:rPr>
            <w:lang w:val="es_ES" w:bidi="es_ES"/>
          </w:rPr>
          <w:rPr>
            <w:color w:val="0000EE"/>
            <w:u w:val="single"/>
          </w:rPr>
          <w:t>24:15–18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24:3</w:t>
      </w:r>
      <w:r>
        <w:rPr>
          <w:lang w:val="es_ES" w:bidi="es_ES"/>
        </w:rPr>
      </w:r>
    </w:p>
    <w:p>
      <w:pPr/>
      <w:r>
        <w:rPr>
          <w:lang w:val="es_ES" w:bidi="es_ES"/>
        </w:rPr>
      </w:r>
      <w:r>
        <w:rPr>
          <w:lang w:val="es_ES" w:bidi="es_ES"/>
        </w:rPr>
        <w:t>"vino": en este momento crítico, ¿aceptaría la gente esta relación con Dios en la que jurarían lealtad absoluta a él y aceptarían vivir de maneras que estén en consonancia con su carácter? Afortunadamente, respondieron unánimemente, con una sola voz</w:t>
      </w:r>
      <w:r>
        <w:rPr>
          <w:i/>
          <w:lang w:val="es_ES" w:bidi="es_ES"/>
        </w:rPr>
        <w:t>,</w:t>
      </w:r>
      <w:r>
        <w:rPr>
          <w:lang w:val="es_ES" w:bidi="es_ES"/>
        </w:rPr>
        <w:t xml:space="preserve"> que cumplirían con el pacto.</w:t>
      </w:r>
      <w:r>
        <w:rPr>
          <w:lang w:val="es_ES" w:bidi="es_ES"/>
        </w:rPr>
      </w:r>
      <w:r>
        <w:rPr>
          <w:lang w:val="es_ES" w:bidi="es_ES"/>
        </w:rPr>
      </w:r>
    </w:p>
    <w:p>
      <w:pPr/>
      <w:r>
        <w:rPr>
          <w:lang w:val="es_ES" w:bidi="es_ES"/>
        </w:rPr>
      </w:r>
    </w:p>
    <w:p>
      <w:pPr>
        <w:pStyle w:val="Heading2"/>
      </w:pPr>
      <w:r>
        <w:rPr>
          <w:lang w:val="es_ES" w:bidi="es_ES"/>
        </w:rPr>
        <w:t>Éxodo 24:4</w:t>
      </w:r>
      <w:r>
        <w:rPr>
          <w:lang w:val="es_ES" w:bidi="es_ES"/>
        </w:rPr>
      </w:r>
    </w:p>
    <w:p>
      <w:pPr/>
      <w:r>
        <w:rPr>
          <w:lang w:val="es_ES" w:bidi="es_ES"/>
        </w:rPr>
      </w:r>
      <w:r>
        <w:rPr>
          <w:lang w:val="es_ES" w:bidi="es_ES"/>
        </w:rP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Pr>
          <w:lang w:val="es_ES" w:bidi="es_ES"/>
        </w:rPr>
      </w:r>
      <w:r>
        <w:rPr>
          <w:lang w:val="es_ES" w:bidi="es_ES"/>
        </w:rPr>
      </w:r>
    </w:p>
    <w:p>
      <w:pPr/>
      <w:r>
        <w:rPr>
          <w:lang w:val="es_ES" w:bidi="es_ES"/>
        </w:rPr>
      </w:r>
    </w:p>
    <w:p>
      <w:pPr>
        <w:pStyle w:val="Heading2"/>
      </w:pPr>
      <w:r>
        <w:rPr>
          <w:lang w:val="es_ES" w:bidi="es_ES"/>
        </w:rPr>
        <w:t>Éxodo 24:6</w:t>
      </w:r>
      <w:r>
        <w:rPr>
          <w:lang w:val="es_ES" w:bidi="es_ES"/>
        </w:rPr>
      </w:r>
    </w:p>
    <w:p>
      <w:pPr/>
      <w:r>
        <w:rPr>
          <w:lang w:val="es_ES" w:bidi="es_ES"/>
        </w:rPr>
      </w:r>
      <w:r>
        <w:rPr>
          <w:lang w:val="es_ES" w:bidi="es_ES"/>
        </w:rPr>
        <w:t>Cuando Moisés esparció la mitad de la sangre de los animales sacrificados en el altar</w:t>
      </w:r>
      <w:r>
        <w:rPr>
          <w:i/>
          <w:lang w:val="es_ES" w:bidi="es_ES"/>
        </w:rPr>
        <w:t>,</w:t>
      </w:r>
      <w:r>
        <w:rPr>
          <w:lang w:val="es_ES" w:bidi="es_ES"/>
        </w:rPr>
        <w:t xml:space="preserve"> simbolizó el juramento formal de Dios de mantener el pacto (ver </w:t>
      </w:r>
      <w:hyperlink r:id="rId411">
        <w:r>
          <w:rPr>
            <w:lang w:val="es_ES" w:bidi="es_ES"/>
          </w:rPr>
          <w:rPr>
            <w:color w:val="0000EE"/>
            <w:u w:val="single"/>
          </w:rPr>
          <w:t>Gn 15:9–18</w:t>
        </w:r>
      </w:hyperlink>
      <w:r>
        <w:rPr>
          <w:lang w:val="es_ES" w:bidi="es_ES"/>
        </w:rPr>
        <w:t xml:space="preserve">, </w:t>
      </w:r>
      <w:hyperlink r:id="rId412">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24:7</w:t>
      </w:r>
      <w:r>
        <w:rPr>
          <w:lang w:val="es_ES" w:bidi="es_ES"/>
        </w:rPr>
      </w:r>
    </w:p>
    <w:p>
      <w:pPr/>
      <w:r>
        <w:rPr>
          <w:lang w:val="es_ES" w:bidi="es_ES"/>
        </w:rPr>
      </w:r>
      <w:r>
        <w:rPr>
          <w:lang w:val="es_ES" w:bidi="es_ES"/>
        </w:rPr>
        <w:t>Los tratados debían ser escritos y leídos públicamente en voz alta. Muy probablemente Moisés comenzó en este momento a escribir, bajo la inspiración de Dios, todas las cosas que él creía eran documentos normativos para su pueblo.</w:t>
      </w:r>
      <w:r>
        <w:rPr>
          <w:lang w:val="es_ES" w:bidi="es_ES"/>
        </w:rPr>
      </w:r>
      <w:r>
        <w:rPr>
          <w:lang w:val="es_ES" w:bidi="es_ES"/>
        </w:rPr>
      </w:r>
    </w:p>
    <w:p>
      <w:pPr/>
      <w:r>
        <w:rPr>
          <w:lang w:val="es_ES" w:bidi="es_ES"/>
        </w:rPr>
      </w:r>
    </w:p>
    <w:p>
      <w:pPr>
        <w:pStyle w:val="Heading2"/>
      </w:pPr>
      <w:r>
        <w:rPr>
          <w:lang w:val="es_ES" w:bidi="es_ES"/>
        </w:rPr>
        <w:t>Éxodo 24:8</w:t>
      </w:r>
      <w:r>
        <w:rPr>
          <w:lang w:val="es_ES" w:bidi="es_ES"/>
        </w:rPr>
      </w:r>
    </w:p>
    <w:p>
      <w:pPr/>
      <w:r>
        <w:rPr>
          <w:lang w:val="es_ES" w:bidi="es_ES"/>
        </w:rPr>
      </w:r>
      <w:r>
        <w:rPr>
          <w:lang w:val="es_ES" w:bidi="es_ES"/>
        </w:rPr>
        <w:t>"</w:t>
      </w:r>
      <w:r>
        <w:rPr>
          <w:lang w:val="es_ES" w:bidi="es_ES"/>
        </w:rPr>
        <w:t>He aquí la sangre de la alianza"</w:t>
      </w:r>
      <w:r>
        <w:rPr>
          <w:lang w:val="es_ES" w:bidi="es_ES"/>
        </w:rPr>
        <w:t>: Jesús repitió esta frase casi literalmente en la Última Cena (</w:t>
      </w:r>
      <w:hyperlink r:id="rId413">
        <w:r>
          <w:rPr>
            <w:lang w:val="es_ES" w:bidi="es_ES"/>
          </w:rPr>
          <w:rPr>
            <w:color w:val="0000EE"/>
            <w:u w:val="single"/>
          </w:rPr>
          <w:t>Mt 26:28</w:t>
        </w:r>
      </w:hyperlink>
      <w:r>
        <w:rPr>
          <w:lang w:val="es_ES" w:bidi="es_ES"/>
        </w:rPr>
        <w:t xml:space="preserve">), cuando dijo, “Esta es mi sangre, que confirma el pacto” (literalmente </w:t>
      </w:r>
      <w:r>
        <w:rPr>
          <w:i/>
          <w:lang w:val="es_ES" w:bidi="es_ES"/>
        </w:rPr>
        <w:t>“Esto es mi sangre del nuevo pacto”</w:t>
      </w:r>
      <w:r>
        <w:rPr>
          <w:lang w:val="es_ES" w:bidi="es_ES"/>
        </w:rPr>
        <w:t xml:space="preserve">). Véase también </w:t>
      </w:r>
      <w:hyperlink r:id="rId414">
        <w:r>
          <w:rPr>
            <w:lang w:val="es_ES" w:bidi="es_ES"/>
          </w:rPr>
          <w:rPr>
            <w:color w:val="0000EE"/>
            <w:u w:val="single"/>
          </w:rPr>
          <w:t>Hb 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24:10</w:t>
      </w:r>
      <w:r>
        <w:rPr>
          <w:lang w:val="es_ES" w:bidi="es_ES"/>
        </w:rPr>
      </w:r>
    </w:p>
    <w:p>
      <w:pPr/>
      <w:r>
        <w:rPr>
          <w:lang w:val="es_ES" w:bidi="es_ES"/>
        </w:rPr>
      </w:r>
      <w:r>
        <w:rPr>
          <w:lang w:val="es_ES" w:bidi="es_ES"/>
        </w:rPr>
        <w:t xml:space="preserve">"y vieron al Dios de Israel": esta declaración debe interpretarse a la luz de </w:t>
      </w:r>
      <w:hyperlink r:id="rId415">
        <w:r>
          <w:rPr>
            <w:lang w:val="es_ES" w:bidi="es_ES"/>
          </w:rPr>
          <w:rPr>
            <w:color w:val="0000EE"/>
            <w:u w:val="single"/>
          </w:rPr>
          <w:t>33:20</w:t>
        </w:r>
      </w:hyperlink>
      <w:r>
        <w:rPr>
          <w:lang w:val="es_ES" w:bidi="es_ES"/>
        </w:rPr>
        <w:t>. Vieron alguna representación de Dios, cuya descripción se limita a la superficie bajo sus pies. Cuando Isaías vio a Dios, la única descripción dada fue del borde de su manto (</w:t>
      </w:r>
      <w:hyperlink r:id="rId416">
        <w:r>
          <w:rPr>
            <w:lang w:val="es_ES" w:bidi="es_ES"/>
          </w:rPr>
          <w:rPr>
            <w:color w:val="0000EE"/>
            <w:u w:val="single"/>
          </w:rPr>
          <w:t>Is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w:t>
      </w:r>
      <w:r>
        <w:rPr>
          <w:lang w:val="es_ES" w:bidi="es_ES"/>
        </w:rPr>
      </w:r>
    </w:p>
    <w:p>
      <w:pPr/>
      <w:r>
        <w:rPr>
          <w:lang w:val="es_ES" w:bidi="es_ES"/>
        </w:rPr>
      </w:r>
      <w:r>
        <w:rPr>
          <w:lang w:val="es_ES" w:bidi="es_ES"/>
        </w:rPr>
        <w:t>Alrededor del mundo, antes y ahora, el acto de compartir una comida juntos es a menudo un signo de paz y buenas relaciones.</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 xml:space="preserve">Las instrucciones y mandamientos que debían inscribirse en las tablas de piedra eran los diez principios básicos de </w:t>
      </w:r>
      <w:hyperlink r:id="rId308">
        <w:r>
          <w:rPr>
            <w:lang w:val="es_ES" w:bidi="es_ES"/>
          </w:rPr>
          <w:rPr>
            <w:color w:val="0000EE"/>
            <w:u w:val="single"/>
          </w:rPr>
          <w:t>20:3–17</w:t>
        </w:r>
      </w:hyperlink>
      <w:r>
        <w:rPr>
          <w:lang w:val="es_ES" w:bidi="es_ES"/>
        </w:rPr>
        <w:t xml:space="preserve"> (ver </w:t>
      </w:r>
      <w:hyperlink r:id="rId302">
        <w:r>
          <w:rPr>
            <w:lang w:val="es_ES" w:bidi="es_ES"/>
          </w:rPr>
          <w:rPr>
            <w:color w:val="0000EE"/>
            <w:u w:val="single"/>
          </w:rPr>
          <w:t>34:28</w:t>
        </w:r>
      </w:hyperlink>
      <w:r>
        <w:rPr>
          <w:lang w:val="es_ES" w:bidi="es_ES"/>
        </w:rPr>
        <w:t xml:space="preserve">) de los cuales dependían las estipulaciones específicas de </w:t>
      </w:r>
      <w:hyperlink r:id="rId309">
        <w:r>
          <w:rPr>
            <w:lang w:val="es_ES" w:bidi="es_ES"/>
          </w:rPr>
          <w:rPr>
            <w:color w:val="0000EE"/>
            <w:u w:val="single"/>
          </w:rPr>
          <w:t>21:1–23:33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24:17</w:t>
      </w:r>
      <w:r>
        <w:rPr>
          <w:lang w:val="es_ES" w:bidi="es_ES"/>
        </w:rPr>
      </w:r>
    </w:p>
    <w:p>
      <w:pPr/>
      <w:r>
        <w:rPr>
          <w:lang w:val="es_ES" w:bidi="es_ES"/>
        </w:rPr>
      </w:r>
      <w:r>
        <w:rPr>
          <w:lang w:val="es_ES" w:bidi="es_ES"/>
        </w:rPr>
        <w:t xml:space="preserve">"fuego abrasador": Ver </w:t>
      </w:r>
      <w:hyperlink r:id="rId394">
        <w:r>
          <w:rPr>
            <w:lang w:val="es_ES" w:bidi="es_ES"/>
          </w:rPr>
          <w:rPr>
            <w:color w:val="0000EE"/>
            <w:u w:val="single"/>
          </w:rPr>
          <w:t>3:2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25:1–27:19</w:t>
      </w:r>
      <w:r>
        <w:rPr>
          <w:lang w:val="es_ES" w:bidi="es_ES"/>
        </w:rPr>
      </w:r>
    </w:p>
    <w:p>
      <w:pPr/>
      <w:r>
        <w:rPr>
          <w:lang w:val="es_ES" w:bidi="es_ES"/>
        </w:rPr>
      </w:r>
      <w:r>
        <w:rPr>
          <w:lang w:val="es_ES" w:bidi="es_ES"/>
        </w:rPr>
        <w:t>Estas instrucciones primero indican los materiales que los israelitas podían aportar para la construcción del tabernáculo (</w:t>
      </w:r>
      <w:hyperlink r:id="rId417">
        <w:r>
          <w:rPr>
            <w:lang w:val="es_ES" w:bidi="es_ES"/>
          </w:rPr>
          <w:rPr>
            <w:color w:val="0000EE"/>
            <w:u w:val="single"/>
          </w:rPr>
          <w:t>25:3–7</w:t>
        </w:r>
      </w:hyperlink>
      <w:r>
        <w:rPr>
          <w:lang w:val="es_ES" w:bidi="es_ES"/>
        </w:rPr>
        <w:t>). Las instrucciones luego se desplazan desde el centro hacia afuera, comenzando con el Arca del Pacto (</w:t>
      </w:r>
      <w:hyperlink r:id="rId418">
        <w:r>
          <w:rPr>
            <w:lang w:val="es_ES" w:bidi="es_ES"/>
          </w:rPr>
          <w:rPr>
            <w:color w:val="0000EE"/>
            <w:u w:val="single"/>
          </w:rPr>
          <w:t>25:10–22</w:t>
        </w:r>
      </w:hyperlink>
      <w:r>
        <w:rPr>
          <w:lang w:val="es_ES" w:bidi="es_ES"/>
        </w:rPr>
        <w:t>) y concluyendo con el atrio (</w:t>
      </w:r>
      <w:hyperlink r:id="rId419">
        <w:r>
          <w:rPr>
            <w:lang w:val="es_ES" w:bidi="es_ES"/>
          </w:rPr>
          <w:rPr>
            <w:color w:val="0000EE"/>
            <w:u w:val="single"/>
          </w:rPr>
          <w:t>27:9–19</w:t>
        </w:r>
      </w:hyperlink>
      <w:r>
        <w:rPr>
          <w:lang w:val="es_ES" w:bidi="es_ES"/>
        </w:rPr>
        <w:t>). Dos elementos, el altar de incienso en el santuario y el lavamanos en el atrio, se incluyen más tarde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en la sección relacionada con el sacerdocio, quizás porque su uso estaba especialmente relacionado con las funciones de los sacerdotes.</w:t>
      </w:r>
      <w:r>
        <w:rPr>
          <w:lang w:val="es_ES" w:bidi="es_ES"/>
        </w:rPr>
      </w:r>
      <w:r>
        <w:rPr>
          <w:lang w:val="es_ES" w:bidi="es_ES"/>
        </w:rPr>
      </w:r>
    </w:p>
    <w:p>
      <w:pPr/>
      <w:r>
        <w:rPr>
          <w:lang w:val="es_ES" w:bidi="es_ES"/>
        </w:rPr>
      </w:r>
    </w:p>
    <w:p>
      <w:pPr>
        <w:pStyle w:val="Heading2"/>
      </w:pPr>
      <w:r>
        <w:rPr>
          <w:lang w:val="es_ES" w:bidi="es_ES"/>
        </w:rPr>
        <w:t>Éxodo 25:1–40.38</w:t>
      </w:r>
      <w:r>
        <w:rPr>
          <w:lang w:val="es_ES" w:bidi="es_ES"/>
        </w:rPr>
      </w:r>
    </w:p>
    <w:p>
      <w:pPr/>
      <w:r>
        <w:rPr>
          <w:lang w:val="es_ES" w:bidi="es_ES"/>
        </w:rPr>
      </w:r>
      <w:r>
        <w:rPr>
          <w:lang w:val="es_ES" w:bidi="es_ES"/>
        </w:rP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rPr>
          <w:lang w:val="es_ES" w:bidi="es_ES"/>
        </w:rPr>
        <w:t>nota de estudio sobre 40:2</w:t>
      </w:r>
      <w:r>
        <w:rPr>
          <w:lang w:val="es_ES" w:bidi="es_ES"/>
        </w:rP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hyperlink r:id="rId422">
        <w:r>
          <w:rPr>
            <w:lang w:val="es_ES" w:bidi="es_ES"/>
          </w:rPr>
          <w:rPr>
            <w:color w:val="0000EE"/>
            <w:u w:val="single"/>
          </w:rPr>
          <w:t>25–31</w:t>
        </w:r>
      </w:hyperlink>
      <w:r>
        <w:rPr>
          <w:lang w:val="es_ES" w:bidi="es_ES"/>
        </w:rPr>
        <w:t xml:space="preserve">), la historia del becerro de oro (un intento equivocado de asegurar la presencia de Dios, caps. </w:t>
      </w:r>
      <w:hyperlink r:id="rId423">
        <w:r>
          <w:rPr>
            <w:lang w:val="es_ES" w:bidi="es_ES"/>
          </w:rPr>
          <w:rPr>
            <w:color w:val="0000EE"/>
            <w:u w:val="single"/>
          </w:rPr>
          <w:t>32–34</w:t>
        </w:r>
      </w:hyperlink>
      <w:r>
        <w:rPr>
          <w:lang w:val="es_ES" w:bidi="es_ES"/>
        </w:rPr>
        <w:t xml:space="preserve">), y el informe de la construcción del tabernáculo (la manera correcta de asegurar la presencia de Dios, caps. </w:t>
      </w:r>
      <w:hyperlink r:id="rId424">
        <w:r>
          <w:rPr>
            <w:lang w:val="es_ES" w:bidi="es_ES"/>
          </w:rPr>
          <w:rPr>
            <w:color w:val="0000EE"/>
            <w:u w:val="single"/>
          </w:rPr>
          <w:t>35–40</w:t>
        </w:r>
      </w:hyperlink>
      <w:r>
        <w:rPr>
          <w:lang w:val="es_ES" w:bidi="es_ES"/>
        </w:rP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hyperlink r:id="rId425">
        <w:r>
          <w:rPr>
            <w:lang w:val="es_ES" w:bidi="es_ES"/>
          </w:rPr>
          <w:rPr>
            <w:color w:val="0000EE"/>
            <w:u w:val="single"/>
          </w:rPr>
          <w:t>40:1–2,</w:t>
        </w:r>
      </w:hyperlink>
      <w:r>
        <w:rPr>
          <w:lang w:val="es_ES" w:bidi="es_ES"/>
        </w:rPr>
        <w:t xml:space="preserve"> </w:t>
      </w:r>
      <w:hyperlink r:id="rId426">
        <w:r>
          <w:rPr>
            <w:lang w:val="es_ES" w:bidi="es_ES"/>
          </w:rPr>
          <w:rPr>
            <w:color w:val="0000EE"/>
            <w:u w:val="single"/>
          </w:rPr>
          <w:t>Lv 25:1,</w:t>
        </w:r>
      </w:hyperlink>
      <w:r>
        <w:rPr>
          <w:lang w:val="es_ES" w:bidi="es_ES"/>
        </w:rPr>
        <w:t xml:space="preserve"> </w:t>
      </w:r>
      <w:hyperlink r:id="rId427">
        <w:r>
          <w:rPr>
            <w:lang w:val="es_ES" w:bidi="es_ES"/>
          </w:rPr>
          <w:rPr>
            <w:color w:val="0000EE"/>
            <w:u w:val="single"/>
          </w:rPr>
          <w:t>27:34,</w:t>
        </w:r>
      </w:hyperlink>
      <w:r>
        <w:rPr>
          <w:lang w:val="es_ES" w:bidi="es_ES"/>
        </w:rPr>
        <w:t xml:space="preserve"> </w:t>
      </w:r>
      <w:hyperlink r:id="rId428">
        <w:r>
          <w:rPr>
            <w:lang w:val="es_ES" w:bidi="es_ES"/>
          </w:rPr>
          <w:rPr>
            <w:color w:val="0000EE"/>
            <w:u w:val="single"/>
          </w:rPr>
          <w:t>Nm 7:1</w:t>
        </w:r>
      </w:hyperlink>
      <w:r>
        <w:rPr>
          <w:lang w:val="es_ES" w:bidi="es_ES"/>
        </w:rPr>
        <w:t>). Este evento expresa el objetivo de toda la secuencia del Éxodo, que es Dios tomando residencia entre su pueblo.</w:t>
      </w:r>
      <w:r>
        <w:rPr>
          <w:lang w:val="es_ES" w:bidi="es_ES"/>
        </w:rPr>
      </w:r>
      <w:r>
        <w:rPr>
          <w:lang w:val="es_ES" w:bidi="es_ES"/>
        </w:rPr>
      </w:r>
    </w:p>
    <w:p>
      <w:pPr/>
      <w:r>
        <w:rPr>
          <w:lang w:val="es_ES" w:bidi="es_ES"/>
        </w:rPr>
      </w:r>
    </w:p>
    <w:p>
      <w:pPr>
        <w:pStyle w:val="Heading2"/>
      </w:pPr>
      <w:r>
        <w:rPr>
          <w:lang w:val="es_ES" w:bidi="es_ES"/>
        </w:rPr>
        <w:t>Éxodo 25:2</w:t>
      </w:r>
      <w:r>
        <w:rPr>
          <w:lang w:val="es_ES" w:bidi="es_ES"/>
        </w:rPr>
      </w:r>
    </w:p>
    <w:p>
      <w:pPr/>
      <w:r>
        <w:rPr>
          <w:lang w:val="es_ES" w:bidi="es_ES"/>
        </w:rPr>
      </w:r>
      <w:r>
        <w:rPr>
          <w:lang w:val="es_ES" w:bidi="es_ES"/>
        </w:rPr>
        <w:t>"</w:t>
      </w:r>
      <w:r>
        <w:rPr>
          <w:lang w:val="es_ES" w:bidi="es_ES"/>
        </w:rPr>
        <w:t>todo varón que la diere de su voluntad, de corazón":</w:t>
      </w:r>
      <w:r>
        <w:rPr>
          <w:lang w:val="es_ES" w:bidi="es_ES"/>
        </w:rPr>
        <w:t xml:space="preserve"> hay una diferencia notable en la motivación entre satisfacer necesidades a la manera de Dios e intentar satisfacerlas de nuestra propia manera, como cuando Aarón usó la coerción para crear el becerro de oro (ver </w:t>
      </w:r>
      <w:hyperlink r:id="rId429">
        <w:r>
          <w:rPr>
            <w:lang w:val="es_ES" w:bidi="es_ES"/>
          </w:rPr>
          <w:rPr>
            <w:color w:val="0000EE"/>
            <w:u w:val="single"/>
          </w:rPr>
          <w:t>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25:8</w:t>
      </w:r>
      <w:r>
        <w:rPr>
          <w:lang w:val="es_ES" w:bidi="es_ES"/>
        </w:rPr>
      </w:r>
    </w:p>
    <w:p>
      <w:pPr/>
      <w:r>
        <w:rPr>
          <w:lang w:val="es_ES" w:bidi="es_ES"/>
        </w:rPr>
      </w:r>
      <w:r>
        <w:rPr>
          <w:lang w:val="es_ES" w:bidi="es_ES"/>
        </w:rPr>
        <w:t xml:space="preserve">"un santuario": si las personas iban a tener una relación vivificante con Dios, era absolutamente vital que aprendieran cuán completamente diferente era Dios de ellos (ver </w:t>
      </w:r>
      <w:r>
        <w:rPr>
          <w:lang w:val="es_ES" w:bidi="es_ES"/>
        </w:rPr>
        <w:t>nota de estudio sobre 3:5</w:t>
      </w:r>
      <w:r>
        <w:rPr>
          <w:lang w:val="es_ES" w:bidi="es_ES"/>
        </w:rPr>
        <w:t>). • El propósito de esta actividad era que Dios pudiera vivir entre ellos.</w:t>
      </w:r>
      <w:r>
        <w:rPr>
          <w:lang w:val="es_ES" w:bidi="es_ES"/>
        </w:rPr>
      </w:r>
      <w:r>
        <w:rPr>
          <w:lang w:val="es_ES" w:bidi="es_ES"/>
        </w:rPr>
      </w:r>
    </w:p>
    <w:p>
      <w:pPr/>
      <w:r>
        <w:rPr>
          <w:lang w:val="es_ES" w:bidi="es_ES"/>
        </w:rPr>
      </w:r>
    </w:p>
    <w:p>
      <w:pPr>
        <w:pStyle w:val="Heading2"/>
      </w:pPr>
      <w:r>
        <w:rPr>
          <w:lang w:val="es_ES" w:bidi="es_ES"/>
        </w:rPr>
        <w:t>Éxodo 25:9</w:t>
      </w:r>
      <w:r>
        <w:rPr>
          <w:lang w:val="es_ES" w:bidi="es_ES"/>
        </w:rPr>
      </w:r>
    </w:p>
    <w:p>
      <w:pPr/>
      <w:r>
        <w:rPr>
          <w:lang w:val="es_ES" w:bidi="es_ES"/>
        </w:rPr>
      </w:r>
      <w:r>
        <w:rPr>
          <w:lang w:val="es_ES" w:bidi="es_ES"/>
        </w:rPr>
        <w:t>"</w:t>
      </w:r>
      <w:r>
        <w:rPr>
          <w:lang w:val="es_ES" w:bidi="es_ES"/>
        </w:rPr>
        <w:t>Conforme á todo lo que yo te mostrare"</w:t>
      </w:r>
      <w:r>
        <w:rPr>
          <w:lang w:val="es_ES" w:bidi="es_ES"/>
        </w:rPr>
        <w:t>: no determinamos por nosotros mismos cómo queremos entrar en la presencia de un Dios santo. Si entramos en su presencia, será en sus términos y de acuerdo con sus deseos y carácter.</w:t>
      </w:r>
      <w:r>
        <w:rPr>
          <w:lang w:val="es_ES" w:bidi="es_ES"/>
        </w:rPr>
      </w:r>
      <w:r>
        <w:rPr>
          <w:lang w:val="es_ES" w:bidi="es_ES"/>
        </w:rPr>
      </w:r>
    </w:p>
    <w:p>
      <w:pPr/>
      <w:r>
        <w:rPr>
          <w:lang w:val="es_ES" w:bidi="es_ES"/>
        </w:rPr>
      </w:r>
    </w:p>
    <w:p>
      <w:pPr>
        <w:pStyle w:val="Heading2"/>
      </w:pPr>
      <w:r>
        <w:rPr>
          <w:lang w:val="es_ES" w:bidi="es_ES"/>
        </w:rPr>
        <w:t>Éxodo 25:10–22</w:t>
      </w:r>
      <w:r>
        <w:rPr>
          <w:lang w:val="es_ES" w:bidi="es_ES"/>
        </w:rPr>
      </w:r>
    </w:p>
    <w:p>
      <w:pPr/>
      <w:r>
        <w:rPr>
          <w:lang w:val="es_ES" w:bidi="es_ES"/>
        </w:rPr>
      </w:r>
      <w:r>
        <w:rPr>
          <w:lang w:val="es_ES" w:bidi="es_ES"/>
        </w:rP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hyperlink r:id="rId430">
        <w:r>
          <w:rPr>
            <w:lang w:val="es_ES" w:bidi="es_ES"/>
          </w:rPr>
          <w:rPr>
            <w:color w:val="0000EE"/>
            <w:u w:val="single"/>
          </w:rPr>
          <w:t>25:22</w:t>
        </w:r>
      </w:hyperlink>
      <w:r>
        <w:rPr>
          <w:lang w:val="es_ES" w:bidi="es_ES"/>
        </w:rPr>
        <w:t>). La presencia de las tablas de piedra del pacto en la "caja" (</w:t>
      </w:r>
      <w:hyperlink r:id="rId311">
        <w:r>
          <w:rPr>
            <w:lang w:val="es_ES" w:bidi="es_ES"/>
          </w:rPr>
          <w:rPr>
            <w:color w:val="0000EE"/>
            <w:u w:val="single"/>
          </w:rPr>
          <w:t>25:16</w:t>
        </w:r>
      </w:hyperlink>
      <w:r>
        <w:rPr>
          <w:lang w:val="es_ES" w:bidi="es_ES"/>
        </w:rPr>
        <w:t xml:space="preserve">, </w:t>
      </w:r>
      <w:hyperlink r:id="rId431">
        <w:r>
          <w:rPr>
            <w:lang w:val="es_ES" w:bidi="es_ES"/>
          </w:rPr>
          <w:rPr>
            <w:color w:val="0000EE"/>
            <w:u w:val="single"/>
          </w:rPr>
          <w:t>21</w:t>
        </w:r>
      </w:hyperlink>
      <w:r>
        <w:rPr>
          <w:lang w:val="es_ES" w:bidi="es_ES"/>
        </w:rPr>
        <w:t>) subrayaba la verdad de que Dios se revela en el contexto de un compromiso mutuamente vinculante entre él y su pueblo.</w:t>
      </w:r>
      <w:r>
        <w:rPr>
          <w:lang w:val="es_ES" w:bidi="es_ES"/>
        </w:rPr>
      </w:r>
      <w:r>
        <w:rPr>
          <w:lang w:val="es_ES" w:bidi="es_ES"/>
        </w:rPr>
      </w:r>
    </w:p>
    <w:p>
      <w:pPr/>
      <w:r>
        <w:rPr>
          <w:lang w:val="es_ES" w:bidi="es_ES"/>
        </w:rPr>
      </w:r>
    </w:p>
    <w:p>
      <w:pPr>
        <w:pStyle w:val="Heading2"/>
      </w:pPr>
      <w:r>
        <w:rPr>
          <w:lang w:val="es_ES" w:bidi="es_ES"/>
        </w:rPr>
        <w:t>Éxodo 25:12–15</w:t>
      </w:r>
      <w:r>
        <w:rPr>
          <w:lang w:val="es_ES" w:bidi="es_ES"/>
        </w:rPr>
      </w:r>
    </w:p>
    <w:p>
      <w:pPr/>
      <w:r>
        <w:rPr>
          <w:lang w:val="es_ES" w:bidi="es_ES"/>
        </w:rPr>
      </w:r>
      <w:r>
        <w:rPr>
          <w:lang w:val="es_ES" w:bidi="es_ES"/>
        </w:rP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hyperlink r:id="rId432">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25:17</w:t>
      </w:r>
      <w:r>
        <w:rPr>
          <w:lang w:val="es_ES" w:bidi="es_ES"/>
        </w:rPr>
      </w:r>
    </w:p>
    <w:p>
      <w:pPr/>
      <w:r>
        <w:rPr>
          <w:lang w:val="es_ES" w:bidi="es_ES"/>
        </w:rPr>
      </w:r>
      <w:r>
        <w:rPr>
          <w:lang w:val="es_ES" w:bidi="es_ES"/>
        </w:rPr>
        <w:t xml:space="preserve">"cubierta": La cubierta del arca del pacto era el lugar de "cubrir" el pecado (ver </w:t>
      </w:r>
      <w:hyperlink r:id="rId433">
        <w:r>
          <w:rPr>
            <w:lang w:val="es_ES" w:bidi="es_ES"/>
          </w:rPr>
          <w:rPr>
            <w:color w:val="0000EE"/>
            <w:u w:val="single"/>
          </w:rPr>
          <w:t>Lv 16:14–16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25:18</w:t>
      </w:r>
      <w:r>
        <w:rPr>
          <w:lang w:val="es_ES" w:bidi="es_ES"/>
        </w:rPr>
      </w:r>
    </w:p>
    <w:p>
      <w:pPr/>
      <w:r>
        <w:rPr>
          <w:lang w:val="es_ES" w:bidi="es_ES"/>
        </w:rPr>
      </w:r>
      <w:r>
        <w:rPr>
          <w:lang w:val="es_ES" w:bidi="es_ES"/>
        </w:rPr>
        <w:t>La apariencia de los querubines no se describe excepto para decir que tenían alas (</w:t>
      </w:r>
      <w:hyperlink r:id="rId434">
        <w:r>
          <w:rPr>
            <w:lang w:val="es_ES" w:bidi="es_ES"/>
          </w:rPr>
          <w:rPr>
            <w:color w:val="0000EE"/>
            <w:u w:val="single"/>
          </w:rPr>
          <w:t>25:20,</w:t>
        </w:r>
      </w:hyperlink>
      <w:r>
        <w:rPr>
          <w:lang w:val="es_ES" w:bidi="es_ES"/>
        </w:rPr>
        <w:t xml:space="preserve"> ver </w:t>
      </w:r>
      <w:hyperlink r:id="rId435">
        <w:r>
          <w:rPr>
            <w:lang w:val="es_ES" w:bidi="es_ES"/>
          </w:rPr>
          <w:rPr>
            <w:color w:val="0000EE"/>
            <w:u w:val="single"/>
          </w:rPr>
          <w:t>2 Cro 3:10–13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25:22</w:t>
      </w:r>
      <w:r>
        <w:rPr>
          <w:lang w:val="es_ES" w:bidi="es_ES"/>
        </w:rPr>
      </w:r>
    </w:p>
    <w:p>
      <w:pPr/>
      <w:r>
        <w:rPr>
          <w:lang w:val="es_ES" w:bidi="es_ES"/>
        </w:rPr>
      </w:r>
      <w:r>
        <w:rPr>
          <w:lang w:val="es_ES" w:bidi="es_ES"/>
        </w:rPr>
        <w:t>"Y de allí me declararé á ti"</w:t>
      </w:r>
      <w:r>
        <w:rPr>
          <w:lang w:val="es_ES" w:bidi="es_ES"/>
        </w:rPr>
        <w:t>: El arca estaba ubicada en la parte más interna del santuario (</w:t>
      </w:r>
      <w:hyperlink r:id="rId436">
        <w:r>
          <w:rPr>
            <w:lang w:val="es_ES" w:bidi="es_ES"/>
          </w:rPr>
          <w:rPr>
            <w:color w:val="0000EE"/>
            <w:u w:val="single"/>
          </w:rPr>
          <w:t>26:33</w:t>
        </w:r>
      </w:hyperlink>
      <w:r>
        <w:rPr>
          <w:lang w:val="es_ES" w:bidi="es_ES"/>
        </w:rPr>
        <w:t xml:space="preserve">), que en efecto era la sala del trono de Dios (ver </w:t>
      </w:r>
      <w:r>
        <w:rPr>
          <w:lang w:val="es_ES" w:bidi="es_ES"/>
        </w:rPr>
        <w:t>nota de estudio sobre Lv 16:2</w:t>
      </w:r>
      <w:r>
        <w:rPr>
          <w:lang w:val="es_ES" w:bidi="es_ES"/>
        </w:rP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Pr>
          <w:lang w:val="es_ES" w:bidi="es_ES"/>
        </w:rPr>
      </w:r>
      <w:r>
        <w:rPr>
          <w:lang w:val="es_ES" w:bidi="es_ES"/>
        </w:rPr>
      </w:r>
    </w:p>
    <w:p>
      <w:pPr/>
      <w:r>
        <w:rPr>
          <w:lang w:val="es_ES" w:bidi="es_ES"/>
        </w:rPr>
      </w:r>
    </w:p>
    <w:p>
      <w:pPr>
        <w:pStyle w:val="Heading2"/>
      </w:pPr>
      <w:r>
        <w:rPr>
          <w:lang w:val="es_ES" w:bidi="es_ES"/>
        </w:rPr>
        <w:t>Éxodo 25:23–30</w:t>
      </w:r>
      <w:r>
        <w:rPr>
          <w:lang w:val="es_ES" w:bidi="es_ES"/>
        </w:rPr>
      </w:r>
    </w:p>
    <w:p>
      <w:pPr/>
      <w:r>
        <w:rPr>
          <w:lang w:val="es_ES" w:bidi="es_ES"/>
        </w:rPr>
      </w:r>
      <w:r>
        <w:rPr>
          <w:lang w:val="es_ES" w:bidi="es_ES"/>
        </w:rPr>
        <w:t>La mesa de madera de acacia estaba en el lado norte de la sala principal del santuario, el Lugar Santo (</w:t>
      </w:r>
      <w:hyperlink r:id="rId437">
        <w:r>
          <w:rPr>
            <w:lang w:val="es_ES" w:bidi="es_ES"/>
          </w:rPr>
          <w:rPr>
            <w:color w:val="0000EE"/>
            <w:u w:val="single"/>
          </w:rPr>
          <w:t>26:35</w:t>
        </w:r>
      </w:hyperlink>
      <w:r>
        <w:rPr>
          <w:lang w:val="es_ES" w:bidi="es_ES"/>
        </w:rPr>
        <w:t>). Recordaba a la gente que Dios les proporcionaría sustento. Sobre todo, ese sustento era su presencia (</w:t>
      </w:r>
      <w:hyperlink r:id="rId438">
        <w:r>
          <w:rPr>
            <w:lang w:val="es_ES" w:bidi="es_ES"/>
          </w:rPr>
          <w:rPr>
            <w:color w:val="0000EE"/>
            <w:u w:val="single"/>
          </w:rPr>
          <w:t>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25:29</w:t>
      </w:r>
      <w:r>
        <w:rPr>
          <w:lang w:val="es_ES" w:bidi="es_ES"/>
        </w:rPr>
      </w:r>
    </w:p>
    <w:p>
      <w:pPr/>
      <w:r>
        <w:rPr>
          <w:lang w:val="es_ES" w:bidi="es_ES"/>
        </w:rPr>
      </w:r>
      <w:r>
        <w:rPr>
          <w:lang w:val="es_ES" w:bidi="es_ES"/>
        </w:rPr>
        <w:t xml:space="preserve">Las ofrendas líquidas incluían aceite de oliva y vino (ver </w:t>
      </w:r>
      <w:hyperlink r:id="rId439">
        <w:r>
          <w:rPr>
            <w:lang w:val="es_ES" w:bidi="es_ES"/>
          </w:rPr>
          <w:rPr>
            <w:color w:val="0000EE"/>
            <w:u w:val="single"/>
          </w:rPr>
          <w:t>29:40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25:31–39</w:t>
      </w:r>
      <w:r>
        <w:rPr>
          <w:lang w:val="es_ES" w:bidi="es_ES"/>
        </w:rPr>
      </w:r>
    </w:p>
    <w:p>
      <w:pPr/>
      <w:r>
        <w:rPr>
          <w:lang w:val="es_ES" w:bidi="es_ES"/>
        </w:rPr>
      </w:r>
      <w:r>
        <w:rPr>
          <w:lang w:val="es_ES" w:bidi="es_ES"/>
        </w:rPr>
        <w:t>El candelabro de oro puro y martillado estaba en el lado sur del Lugar Santo (</w:t>
      </w:r>
      <w:hyperlink r:id="rId437">
        <w:r>
          <w:rPr>
            <w:lang w:val="es_ES" w:bidi="es_ES"/>
          </w:rPr>
          <w:rPr>
            <w:color w:val="0000EE"/>
            <w:u w:val="single"/>
          </w:rPr>
          <w:t>26:35</w:t>
        </w:r>
      </w:hyperlink>
      <w:r>
        <w:rPr>
          <w:lang w:val="es_ES" w:bidi="es_ES"/>
        </w:rPr>
        <w:t>). Mostraba la luz de la presencia de Dios a su pueblo. Las lámparas (</w:t>
      </w:r>
      <w:hyperlink r:id="rId440">
        <w:r>
          <w:rPr>
            <w:lang w:val="es_ES" w:bidi="es_ES"/>
          </w:rPr>
          <w:rPr>
            <w:color w:val="0000EE"/>
            <w:u w:val="single"/>
          </w:rPr>
          <w:t>25:37</w:t>
        </w:r>
      </w:hyperlink>
      <w:r>
        <w:rPr>
          <w:lang w:val="es_ES" w:bidi="es_ES"/>
        </w:rPr>
        <w:t>) eran platos planos que contenían aceite de oliva. Una mecha se extendía hacia el aceite y colgaba de un borde en un lado del plato. Los platos, descansando sobre las flores de almendro invertidas (</w:t>
      </w:r>
      <w:hyperlink r:id="rId441">
        <w:r>
          <w:rPr>
            <w:lang w:val="es_ES" w:bidi="es_ES"/>
          </w:rPr>
          <w:rPr>
            <w:color w:val="0000EE"/>
            <w:u w:val="single"/>
          </w:rPr>
          <w:t>25:33</w:t>
        </w:r>
      </w:hyperlink>
      <w:r>
        <w:rPr>
          <w:lang w:val="es_ES" w:bidi="es_ES"/>
        </w:rPr>
        <w:t>), debían girarse para que todas sus mechas miraran hacia el centro de la habitación (</w:t>
      </w:r>
      <w:hyperlink r:id="rId440">
        <w:r>
          <w:rPr>
            <w:lang w:val="es_ES" w:bidi="es_ES"/>
          </w:rPr>
          <w:rPr>
            <w:color w:val="0000EE"/>
            <w:u w:val="single"/>
          </w:rPr>
          <w:t>25:37</w:t>
        </w:r>
      </w:hyperlink>
      <w:r>
        <w:rPr>
          <w:lang w:val="es_ES" w:bidi="es_ES"/>
        </w:rPr>
        <w:t xml:space="preserve">). El número total de lámparas no está claro. Aunque se mencionan siete lámparas en </w:t>
      </w:r>
      <w:hyperlink r:id="rId440">
        <w:r>
          <w:rPr>
            <w:lang w:val="es_ES" w:bidi="es_ES"/>
          </w:rPr>
          <w:rPr>
            <w:color w:val="0000EE"/>
            <w:u w:val="single"/>
          </w:rPr>
          <w:t>25:37</w:t>
        </w:r>
      </w:hyperlink>
      <w:r>
        <w:rPr>
          <w:lang w:val="es_ES" w:bidi="es_ES"/>
        </w:rPr>
        <w:t xml:space="preserve">, parece haber veintidós copas de lámpara en </w:t>
      </w:r>
      <w:hyperlink r:id="rId442">
        <w:r>
          <w:rPr>
            <w:lang w:val="es_ES" w:bidi="es_ES"/>
          </w:rPr>
          <w:rPr>
            <w:color w:val="0000EE"/>
            <w:u w:val="single"/>
          </w:rPr>
          <w:t>25:33–34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26:1–37</w:t>
      </w:r>
      <w:r>
        <w:rPr>
          <w:lang w:val="es_ES" w:bidi="es_ES"/>
        </w:rPr>
      </w:r>
    </w:p>
    <w:p>
      <w:pPr/>
      <w:r>
        <w:rPr>
          <w:lang w:val="es_ES" w:bidi="es_ES"/>
        </w:rPr>
      </w:r>
      <w:r>
        <w:rPr>
          <w:lang w:val="es_ES" w:bidi="es_ES"/>
        </w:rPr>
        <w:t>El tabernáculo propiamente dicho (a diferencia del patio circundante) no era muy grande. Tenía aproximadamente quince pies de ancho y 45 pies de largo. La estructura de soporte consistía en 48 marcos verticales, de 15 pies de alto y 27 pulgadas de ancho (</w:t>
      </w:r>
      <w:hyperlink r:id="rId443">
        <w:r>
          <w:rPr>
            <w:lang w:val="es_ES" w:bidi="es_ES"/>
          </w:rPr>
          <w:rPr>
            <w:color w:val="0000EE"/>
            <w:u w:val="single"/>
          </w:rPr>
          <w:t>26:16</w:t>
        </w:r>
      </w:hyperlink>
      <w:r>
        <w:rPr>
          <w:lang w:val="es_ES" w:bidi="es_ES"/>
        </w:rPr>
        <w:t>). Estaban hechos de madera de acacia recubierta de oro (</w:t>
      </w:r>
      <w:hyperlink r:id="rId444">
        <w:r>
          <w:rPr>
            <w:lang w:val="es_ES" w:bidi="es_ES"/>
          </w:rPr>
          <w:rPr>
            <w:color w:val="0000EE"/>
            <w:u w:val="single"/>
          </w:rPr>
          <w:t>26:15</w:t>
        </w:r>
      </w:hyperlink>
      <w:r>
        <w:rPr>
          <w:lang w:val="es_ES" w:bidi="es_ES"/>
        </w:rPr>
        <w:t xml:space="preserve">, </w:t>
      </w:r>
      <w:hyperlink r:id="rId445">
        <w:r>
          <w:rPr>
            <w:lang w:val="es_ES" w:bidi="es_ES"/>
          </w:rPr>
          <w:rPr>
            <w:color w:val="0000EE"/>
            <w:u w:val="single"/>
          </w:rPr>
          <w:t>29</w:t>
        </w:r>
      </w:hyperlink>
      <w:r>
        <w:rPr>
          <w:lang w:val="es_ES" w:bidi="es_ES"/>
        </w:rPr>
        <w:t>). Los marcos se unían entre sí con barras transversales horizontales para formar un rectángulo de tres lados con un extremo abierto (</w:t>
      </w:r>
      <w:hyperlink r:id="rId446">
        <w:r>
          <w:rPr>
            <w:lang w:val="es_ES" w:bidi="es_ES"/>
          </w:rPr>
          <w:rPr>
            <w:color w:val="0000EE"/>
            <w:u w:val="single"/>
          </w:rPr>
          <w:t>26:26–28</w:t>
        </w:r>
      </w:hyperlink>
      <w:r>
        <w:rPr>
          <w:lang w:val="es_ES" w:bidi="es_ES"/>
        </w:rPr>
        <w:t>). Dos grandes cortinas de lino (cada una compuesta por cinco más pequeñas) se unían en una sola y se colocaban sobre la parte superior de esta estructura. El total combinado era lo suficientemente largo como para colgar en los lados y la parte trasera (</w:t>
      </w:r>
      <w:hyperlink r:id="rId447">
        <w:r>
          <w:rPr>
            <w:lang w:val="es_ES" w:bidi="es_ES"/>
          </w:rPr>
          <w:rPr>
            <w:color w:val="0000EE"/>
            <w:u w:val="single"/>
          </w:rPr>
          <w:t>26:1–6</w:t>
        </w:r>
      </w:hyperlink>
      <w:r>
        <w:rPr>
          <w:lang w:val="es_ES" w:bidi="es_ES"/>
        </w:rPr>
        <w:t>), formando cubiertas para las paredes así como para el techo. Sobre la cortina de lino se colocaba una cortina de tela de pelo de cabra construida de la misma manera. Era tres pies más ancha y seis pies más larga que la cortina de lino (</w:t>
      </w:r>
      <w:hyperlink r:id="rId448">
        <w:r>
          <w:rPr>
            <w:lang w:val="es_ES" w:bidi="es_ES"/>
          </w:rPr>
          <w:rPr>
            <w:color w:val="0000EE"/>
            <w:u w:val="single"/>
          </w:rPr>
          <w:t>26:7–13</w:t>
        </w:r>
      </w:hyperlink>
      <w:r>
        <w:rPr>
          <w:lang w:val="es_ES" w:bidi="es_ES"/>
        </w:rPr>
        <w:t>), de modo que colgaba más abajo que la cortina de lino en todos los lados. Sobre estas dos cortinas había dos cubiertas protectoras, una de pieles de carnero curtidas y otra de fino cuero de cabra (</w:t>
      </w:r>
      <w:hyperlink r:id="rId449">
        <w:r>
          <w:rPr>
            <w:lang w:val="es_ES" w:bidi="es_ES"/>
          </w:rPr>
          <w:rPr>
            <w:color w:val="0000EE"/>
            <w:u w:val="single"/>
          </w:rPr>
          <w:t>26:14</w:t>
        </w:r>
      </w:hyperlink>
      <w:r>
        <w:rPr>
          <w:lang w:val="es_ES" w:bidi="es_ES"/>
        </w:rPr>
        <w:t>). El espacio así cerrado se dividía en dos con otra cortina bellamente bordada colgando transversalmente sobre cuatro postes de madera de acacia. Los dos espacios resultantes eran el Lugar Santo y el Lugar Santísimo (</w:t>
      </w:r>
      <w:hyperlink r:id="rId450">
        <w:r>
          <w:rPr>
            <w:lang w:val="es_ES" w:bidi="es_ES"/>
          </w:rPr>
          <w:rPr>
            <w:color w:val="0000EE"/>
            <w:u w:val="single"/>
          </w:rPr>
          <w:t>26:31–33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26:2–6</w:t>
      </w:r>
      <w:r>
        <w:rPr>
          <w:lang w:val="es_ES" w:bidi="es_ES"/>
        </w:rPr>
      </w:r>
    </w:p>
    <w:p>
      <w:pPr/>
      <w:r>
        <w:rPr>
          <w:lang w:val="es_ES" w:bidi="es_ES"/>
        </w:rPr>
      </w:r>
      <w:r>
        <w:rPr>
          <w:lang w:val="es_ES" w:bidi="es_ES"/>
        </w:rP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rPr>
          <w:lang w:val="es_ES" w:bidi="es_ES"/>
        </w:rPr>
        <w:t>corchetes</w:t>
      </w:r>
      <w:r>
        <w:rPr>
          <w:lang w:val="es_ES" w:bidi="es_ES"/>
        </w:rPr>
        <w:t xml:space="preserve"> (</w:t>
      </w:r>
      <w:hyperlink r:id="rId451">
        <w:r>
          <w:rPr>
            <w:lang w:val="es_ES" w:bidi="es_ES"/>
          </w:rPr>
          <w:rPr>
            <w:color w:val="0000EE"/>
            <w:u w:val="single"/>
          </w:rPr>
          <w:t>26:5–6</w:t>
        </w:r>
      </w:hyperlink>
      <w:r>
        <w:rPr>
          <w:lang w:val="es_ES" w:bidi="es_ES"/>
        </w:rPr>
        <w:t>), los dos paños formaron una sola unidad de 13 por 18 metros.</w:t>
      </w:r>
      <w:r>
        <w:rPr>
          <w:lang w:val="es_ES" w:bidi="es_ES"/>
        </w:rPr>
      </w:r>
      <w:r>
        <w:rPr>
          <w:lang w:val="es_ES" w:bidi="es_ES"/>
        </w:rPr>
      </w:r>
    </w:p>
    <w:p>
      <w:pPr/>
      <w:r>
        <w:rPr>
          <w:lang w:val="es_ES" w:bidi="es_ES"/>
        </w:rPr>
      </w:r>
    </w:p>
    <w:p>
      <w:pPr>
        <w:pStyle w:val="Heading2"/>
      </w:pPr>
      <w:r>
        <w:rPr>
          <w:lang w:val="es_ES" w:bidi="es_ES"/>
        </w:rPr>
        <w:t>Éxodo 26:9</w:t>
      </w:r>
      <w:r>
        <w:rPr>
          <w:lang w:val="es_ES" w:bidi="es_ES"/>
        </w:rPr>
      </w:r>
    </w:p>
    <w:p>
      <w:pPr/>
      <w:r>
        <w:rPr>
          <w:lang w:val="es_ES" w:bidi="es_ES"/>
        </w:rPr>
      </w:r>
      <w:r>
        <w:rPr>
          <w:lang w:val="es_ES" w:bidi="es_ES"/>
        </w:rPr>
        <w:t>Las dos cortinas de pelo de cabra (</w:t>
      </w:r>
      <w:hyperlink r:id="rId452">
        <w:r>
          <w:rPr>
            <w:lang w:val="es_ES" w:bidi="es_ES"/>
          </w:rPr>
          <w:rPr>
            <w:color w:val="0000EE"/>
            <w:u w:val="single"/>
          </w:rPr>
          <w:t>26.7</w:t>
        </w:r>
      </w:hyperlink>
      <w:r>
        <w:rPr>
          <w:lang w:val="es_ES" w:bidi="es_ES"/>
        </w:rPr>
        <w:t>) sumaban 14 por 20 metros. Los casi 2 metros adicionales se distribuyeron equitativamente para colgar sobre el frente y la parte trasera de la estructura.</w:t>
      </w:r>
      <w:r>
        <w:rPr>
          <w:lang w:val="es_ES" w:bidi="es_ES"/>
        </w:rPr>
      </w:r>
      <w:r>
        <w:rPr>
          <w:lang w:val="es_ES" w:bidi="es_ES"/>
        </w:rPr>
      </w:r>
    </w:p>
    <w:p>
      <w:pPr/>
      <w:r>
        <w:rPr>
          <w:lang w:val="es_ES" w:bidi="es_ES"/>
        </w:rPr>
      </w:r>
    </w:p>
    <w:p>
      <w:pPr>
        <w:pStyle w:val="Heading2"/>
      </w:pPr>
      <w:r>
        <w:rPr>
          <w:lang w:val="es_ES" w:bidi="es_ES"/>
        </w:rPr>
        <w:t>Éxodo 26:15</w:t>
      </w:r>
      <w:r>
        <w:rPr>
          <w:lang w:val="es_ES" w:bidi="es_ES"/>
        </w:rPr>
      </w:r>
    </w:p>
    <w:p>
      <w:pPr/>
      <w:r>
        <w:rPr>
          <w:lang w:val="es_ES" w:bidi="es_ES"/>
        </w:rPr>
      </w:r>
      <w:r>
        <w:rPr>
          <w:lang w:val="es_ES" w:bidi="es_ES"/>
        </w:rPr>
        <w:t>madera de acacia: una madera dura encontrada en la región del Sinaí.</w:t>
      </w:r>
      <w:r>
        <w:rPr>
          <w:lang w:val="es_ES" w:bidi="es_ES"/>
        </w:rPr>
      </w:r>
      <w:r>
        <w:rPr>
          <w:lang w:val="es_ES" w:bidi="es_ES"/>
        </w:rPr>
      </w:r>
    </w:p>
    <w:p>
      <w:pPr/>
      <w:r>
        <w:rPr>
          <w:lang w:val="es_ES" w:bidi="es_ES"/>
        </w:rPr>
      </w:r>
    </w:p>
    <w:p>
      <w:pPr>
        <w:pStyle w:val="Heading2"/>
      </w:pPr>
      <w:r>
        <w:rPr>
          <w:lang w:val="es_ES" w:bidi="es_ES"/>
        </w:rPr>
        <w:t>Éxodo 26:19</w:t>
      </w:r>
      <w:r>
        <w:rPr>
          <w:lang w:val="es_ES" w:bidi="es_ES"/>
        </w:rPr>
      </w:r>
    </w:p>
    <w:p>
      <w:pPr/>
      <w:r>
        <w:rPr>
          <w:lang w:val="es_ES" w:bidi="es_ES"/>
        </w:rPr>
      </w:r>
      <w:r>
        <w:rPr>
          <w:lang w:val="es_ES" w:bidi="es_ES"/>
        </w:rPr>
        <w:t>Aparentemente, cada una de las bases estaba debajo de la unión donde se encontraban los marcos. La clavija derecha de un marco y la clavija izquierda del siguiente marco entraban en una base. Junto con las barras transversales (</w:t>
      </w:r>
      <w:hyperlink r:id="rId453">
        <w:r>
          <w:rPr>
            <w:lang w:val="es_ES" w:bidi="es_ES"/>
          </w:rPr>
          <w:rPr>
            <w:color w:val="0000EE"/>
            <w:u w:val="single"/>
          </w:rPr>
          <w:t>26.27–28</w:t>
        </w:r>
      </w:hyperlink>
      <w:r>
        <w:rPr>
          <w:lang w:val="es_ES" w:bidi="es_ES"/>
        </w:rPr>
        <w:t>), este arreglo contribuiría a la estabilidad del conjunto.</w:t>
      </w:r>
      <w:r>
        <w:rPr>
          <w:lang w:val="es_ES" w:bidi="es_ES"/>
        </w:rPr>
      </w:r>
      <w:r>
        <w:rPr>
          <w:lang w:val="es_ES" w:bidi="es_ES"/>
        </w:rPr>
      </w:r>
    </w:p>
    <w:p>
      <w:pPr/>
      <w:r>
        <w:rPr>
          <w:lang w:val="es_ES" w:bidi="es_ES"/>
        </w:rPr>
      </w:r>
    </w:p>
    <w:p>
      <w:pPr>
        <w:pStyle w:val="Heading2"/>
      </w:pPr>
      <w:r>
        <w:rPr>
          <w:lang w:val="es_ES" w:bidi="es_ES"/>
        </w:rPr>
        <w:t>Éxodo 26:31</w:t>
      </w:r>
      <w:r>
        <w:rPr>
          <w:lang w:val="es_ES" w:bidi="es_ES"/>
        </w:rPr>
      </w:r>
    </w:p>
    <w:p>
      <w:pPr/>
      <w:r>
        <w:rPr>
          <w:lang w:val="es_ES" w:bidi="es_ES"/>
        </w:rPr>
      </w:r>
      <w:r>
        <w:rPr>
          <w:lang w:val="es_ES" w:bidi="es_ES"/>
        </w:rPr>
        <w:t>Aunque el azul, el púrpura y el escarlata son colores ricos apropiados para el palacio de un rey divino, también es posible que se especificaran porque estos tintes eran los más fáciles de obtener en el desierto.</w:t>
      </w:r>
      <w:r>
        <w:rPr>
          <w:lang w:val="es_ES" w:bidi="es_ES"/>
        </w:rPr>
      </w:r>
      <w:r>
        <w:rPr>
          <w:lang w:val="es_ES" w:bidi="es_ES"/>
        </w:rPr>
      </w:r>
    </w:p>
    <w:p>
      <w:pPr/>
      <w:r>
        <w:rPr>
          <w:lang w:val="es_ES" w:bidi="es_ES"/>
        </w:rPr>
      </w:r>
    </w:p>
    <w:p>
      <w:pPr>
        <w:pStyle w:val="Heading2"/>
      </w:pPr>
      <w:r>
        <w:rPr>
          <w:lang w:val="es_ES" w:bidi="es_ES"/>
        </w:rPr>
        <w:t>Éxodo 26:33</w:t>
      </w:r>
      <w:r>
        <w:rPr>
          <w:lang w:val="es_ES" w:bidi="es_ES"/>
        </w:rPr>
      </w:r>
    </w:p>
    <w:p>
      <w:pPr/>
      <w:r>
        <w:rPr>
          <w:lang w:val="es_ES" w:bidi="es_ES"/>
        </w:rPr>
      </w:r>
      <w:r>
        <w:rPr>
          <w:lang w:val="es_ES" w:bidi="es_ES"/>
        </w:rPr>
        <w:t>El Lugar Santísimo era la morada terrenal del Señor. Contenía el arca del pacto, desde la cual el Señor daba sus mandatos al pueblo de Israel (</w:t>
      </w:r>
      <w:hyperlink r:id="rId430">
        <w:r>
          <w:rPr>
            <w:lang w:val="es_ES" w:bidi="es_ES"/>
          </w:rPr>
          <w:rPr>
            <w:color w:val="0000EE"/>
            <w:u w:val="single"/>
          </w:rPr>
          <w:t>25.22</w:t>
        </w:r>
      </w:hyperlink>
      <w:r>
        <w:rPr>
          <w:lang w:val="es_ES" w:bidi="es_ES"/>
        </w:rPr>
        <w:t>). El Lugar Santísimo tenía aproximadamente 4,5 metros de ancho, 4,5 de profundidad y 4,5 de alto.</w:t>
      </w:r>
      <w:r>
        <w:rPr>
          <w:lang w:val="es_ES" w:bidi="es_ES"/>
        </w:rPr>
      </w:r>
      <w:r>
        <w:rPr>
          <w:lang w:val="es_ES" w:bidi="es_ES"/>
        </w:rPr>
      </w:r>
    </w:p>
    <w:p>
      <w:pPr/>
      <w:r>
        <w:rPr>
          <w:lang w:val="es_ES" w:bidi="es_ES"/>
        </w:rPr>
      </w:r>
    </w:p>
    <w:p>
      <w:pPr>
        <w:pStyle w:val="Heading2"/>
      </w:pPr>
      <w:r>
        <w:rPr>
          <w:lang w:val="es_ES" w:bidi="es_ES"/>
        </w:rPr>
        <w:t>Éxodo 26:36–37</w:t>
      </w:r>
      <w:r>
        <w:rPr>
          <w:lang w:val="es_ES" w:bidi="es_ES"/>
        </w:rPr>
      </w:r>
    </w:p>
    <w:p>
      <w:pPr/>
      <w:r>
        <w:rPr>
          <w:lang w:val="es_ES" w:bidi="es_ES"/>
        </w:rPr>
      </w:r>
      <w:r>
        <w:rPr>
          <w:lang w:val="es_ES" w:bidi="es_ES"/>
        </w:rPr>
        <w:t>La cortina que cubría la apertura en el extremo oriental de la estructura era similar a la que separaba el Lugar Santo y el Lugar Santísimo. Las bases de estos postes de soporte eran de bronce en lugar de plata.</w:t>
      </w:r>
      <w:r>
        <w:rPr>
          <w:lang w:val="es_ES" w:bidi="es_ES"/>
        </w:rPr>
      </w:r>
      <w:r>
        <w:rPr>
          <w:lang w:val="es_ES" w:bidi="es_ES"/>
        </w:rPr>
      </w:r>
    </w:p>
    <w:p>
      <w:pPr/>
      <w:r>
        <w:rPr>
          <w:lang w:val="es_ES" w:bidi="es_ES"/>
        </w:rPr>
      </w:r>
    </w:p>
    <w:p>
      <w:pPr>
        <w:pStyle w:val="Heading2"/>
      </w:pPr>
      <w:r>
        <w:rPr>
          <w:lang w:val="es_ES" w:bidi="es_ES"/>
        </w:rPr>
        <w:t>Éxodo 27:1–8</w:t>
      </w:r>
      <w:r>
        <w:rPr>
          <w:lang w:val="es_ES" w:bidi="es_ES"/>
        </w:rPr>
      </w:r>
    </w:p>
    <w:p>
      <w:pPr/>
      <w:r>
        <w:rPr>
          <w:lang w:val="es_ES" w:bidi="es_ES"/>
        </w:rPr>
      </w:r>
      <w:r>
        <w:rPr>
          <w:lang w:val="es_ES" w:bidi="es_ES"/>
        </w:rPr>
        <w:t>Al igual que los marcos del tabernáculo, el altar cuadrado de los holocaustos era de madera de acacia recubierta de metal. Sin embargo, en consonancia con las otras características fuera del santuario, estaba recubierto de bronce (</w:t>
      </w:r>
      <w:hyperlink r:id="rId454">
        <w:r>
          <w:rPr>
            <w:lang w:val="es_ES" w:bidi="es_ES"/>
          </w:rPr>
          <w:rPr>
            <w:color w:val="0000EE"/>
            <w:u w:val="single"/>
          </w:rPr>
          <w:t>27.2–3</w:t>
        </w:r>
      </w:hyperlink>
      <w:r>
        <w:rPr>
          <w:lang w:val="es_ES" w:bidi="es_ES"/>
        </w:rPr>
        <w:t xml:space="preserve">; ver </w:t>
      </w:r>
      <w:hyperlink r:id="rId455">
        <w:r>
          <w:rPr>
            <w:lang w:val="es_ES" w:bidi="es_ES"/>
          </w:rPr>
          <w:rPr>
            <w:color w:val="0000EE"/>
            <w:u w:val="single"/>
          </w:rPr>
          <w:t>27.10</w:t>
        </w:r>
      </w:hyperlink>
      <w:r>
        <w:rPr>
          <w:lang w:val="es_ES" w:bidi="es_ES"/>
        </w:rPr>
        <w:t xml:space="preserve">, </w:t>
      </w:r>
      <w:hyperlink r:id="rId456">
        <w:r>
          <w:rPr>
            <w:lang w:val="es_ES" w:bidi="es_ES"/>
          </w:rPr>
          <w:rPr>
            <w:color w:val="0000EE"/>
            <w:u w:val="single"/>
          </w:rPr>
          <w:t>17</w:t>
        </w:r>
      </w:hyperlink>
      <w:r>
        <w:rPr>
          <w:lang w:val="es_ES" w:bidi="es_ES"/>
        </w:rPr>
        <w:t xml:space="preserve">, </w:t>
      </w:r>
      <w:hyperlink r:id="rId45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27:1–19</w:t>
      </w:r>
      <w:r>
        <w:rPr>
          <w:lang w:val="es_ES" w:bidi="es_ES"/>
        </w:rPr>
      </w:r>
    </w:p>
    <w:p>
      <w:pPr/>
      <w:r>
        <w:rPr>
          <w:lang w:val="es_ES" w:bidi="es_ES"/>
        </w:rPr>
      </w:r>
      <w:r>
        <w:rPr>
          <w:lang w:val="es_ES" w:bidi="es_ES"/>
        </w:rPr>
        <w:t>Estos planes para el altar del holocausto y el patio continúan el movimiento hacia el exterior desde el centro. Al igual que con el santuario, se dan los planes para el mobiliario del atrio (</w:t>
      </w:r>
      <w:hyperlink r:id="rId458">
        <w:r>
          <w:rPr>
            <w:lang w:val="es_ES" w:bidi="es_ES"/>
          </w:rPr>
          <w:rPr>
            <w:color w:val="0000EE"/>
            <w:u w:val="single"/>
          </w:rPr>
          <w:t>27.1–8</w:t>
        </w:r>
      </w:hyperlink>
      <w:r>
        <w:rPr>
          <w:lang w:val="es_ES" w:bidi="es_ES"/>
        </w:rPr>
        <w:t>) antes de los planes para este en sí (</w:t>
      </w:r>
      <w:hyperlink r:id="rId419">
        <w:r>
          <w:rPr>
            <w:lang w:val="es_ES" w:bidi="es_ES"/>
          </w:rPr>
          <w:rPr>
            <w:color w:val="0000EE"/>
            <w:u w:val="single"/>
          </w:rPr>
          <w:t>27.9–19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w:t>
      </w:r>
      <w:r>
        <w:rPr>
          <w:lang w:val="es_ES" w:bidi="es_ES"/>
        </w:rPr>
      </w:r>
    </w:p>
    <w:p>
      <w:pPr/>
      <w:r>
        <w:rPr>
          <w:lang w:val="es_ES" w:bidi="es_ES"/>
        </w:rPr>
      </w:r>
      <w:r>
        <w:rPr>
          <w:lang w:val="es_ES" w:bidi="es_ES"/>
        </w:rPr>
        <w:t xml:space="preserve">La arqueología ha mostrado que los cuernos del altar eran protuberancias que sobresalían de las esquinas de la estructura. Quizás mantenían la madera y las ofrendas de caer (ver </w:t>
      </w:r>
      <w:hyperlink r:id="rId459">
        <w:r>
          <w:rPr>
            <w:lang w:val="es_ES" w:bidi="es_ES"/>
          </w:rPr>
          <w:rPr>
            <w:color w:val="0000EE"/>
            <w:u w:val="single"/>
          </w:rPr>
          <w:t>Salm 118.27</w:t>
        </w:r>
      </w:hyperlink>
      <w:r>
        <w:rPr>
          <w:lang w:val="es_ES" w:bidi="es_ES"/>
        </w:rPr>
        <w:t xml:space="preserve">). También parecen haber tenido un significado teológico, representando el cuidado misericordioso de Dios. Una persona que se aferraba a los cuernos del altar estaba solicitando indulgencia en el juicio (ver </w:t>
      </w:r>
      <w:hyperlink r:id="rId460">
        <w:r>
          <w:rPr>
            <w:lang w:val="es_ES" w:bidi="es_ES"/>
          </w:rPr>
          <w:rPr>
            <w:color w:val="0000EE"/>
            <w:u w:val="single"/>
          </w:rPr>
          <w:t>1 Re 1.50–51</w:t>
        </w:r>
      </w:hyperlink>
      <w:r>
        <w:rPr>
          <w:lang w:val="es_ES" w:bidi="es_ES"/>
        </w:rPr>
        <w:t xml:space="preserve">; </w:t>
      </w:r>
      <w:hyperlink r:id="rId461">
        <w:r>
          <w:rPr>
            <w:lang w:val="es_ES" w:bidi="es_ES"/>
          </w:rPr>
          <w:rPr>
            <w:color w:val="0000EE"/>
            <w:u w:val="single"/>
          </w:rPr>
          <w:t>2.28</w:t>
        </w:r>
      </w:hyperlink>
      <w:r>
        <w:rPr>
          <w:lang w:val="es_ES" w:bidi="es_ES"/>
        </w:rPr>
        <w:t>). Los cuernos eran ungidos con sangre en ceremonias de expiación y purificación (</w:t>
      </w:r>
      <w:hyperlink r:id="rId462">
        <w:r>
          <w:rPr>
            <w:lang w:val="es_ES" w:bidi="es_ES"/>
          </w:rPr>
          <w:rPr>
            <w:color w:val="0000EE"/>
            <w:u w:val="single"/>
          </w:rPr>
          <w:t>Ex 29.12</w:t>
        </w:r>
      </w:hyperlink>
      <w:r>
        <w:rPr>
          <w:lang w:val="es_ES" w:bidi="es_ES"/>
        </w:rPr>
        <w:t xml:space="preserve">; </w:t>
      </w:r>
      <w:hyperlink r:id="rId463">
        <w:r>
          <w:rPr>
            <w:lang w:val="es_ES" w:bidi="es_ES"/>
          </w:rPr>
          <w:rPr>
            <w:color w:val="0000EE"/>
            <w:u w:val="single"/>
          </w:rPr>
          <w:t>Lev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27:5</w:t>
      </w:r>
      <w:r>
        <w:rPr>
          <w:lang w:val="es_ES" w:bidi="es_ES"/>
        </w:rPr>
      </w:r>
    </w:p>
    <w:p>
      <w:pPr/>
      <w:r>
        <w:rPr>
          <w:lang w:val="es_ES" w:bidi="es_ES"/>
        </w:rPr>
      </w:r>
      <w:r>
        <w:rPr>
          <w:lang w:val="es_ES" w:bidi="es_ES"/>
        </w:rPr>
        <w:t>El altar era evidentemente un cuadrado hueco (</w:t>
      </w:r>
      <w:hyperlink r:id="rId464">
        <w:r>
          <w:rPr>
            <w:lang w:val="es_ES" w:bidi="es_ES"/>
          </w:rPr>
          <w:rPr>
            <w:color w:val="0000EE"/>
            <w:u w:val="single"/>
          </w:rPr>
          <w:t>27.1</w:t>
        </w:r>
      </w:hyperlink>
      <w:r>
        <w:rPr>
          <w:lang w:val="es_ES" w:bidi="es_ES"/>
        </w:rPr>
        <w:t xml:space="preserve">, </w:t>
      </w:r>
      <w:hyperlink r:id="rId465">
        <w:r>
          <w:rPr>
            <w:lang w:val="es_ES" w:bidi="es_ES"/>
          </w:rPr>
          <w:rPr>
            <w:color w:val="0000EE"/>
            <w:u w:val="single"/>
          </w:rPr>
          <w:t>8</w:t>
        </w:r>
      </w:hyperlink>
      <w:r>
        <w:rPr>
          <w:lang w:val="es_ES" w:bidi="es_ES"/>
        </w:rPr>
        <w:t>), con la rejilla colocada en su interior para permitir que las cenizas cayeran al suelo por debajo.</w:t>
      </w:r>
      <w:r>
        <w:rPr>
          <w:lang w:val="es_ES" w:bidi="es_ES"/>
        </w:rPr>
      </w:r>
      <w:r>
        <w:rPr>
          <w:lang w:val="es_ES" w:bidi="es_ES"/>
        </w:rPr>
      </w:r>
    </w:p>
    <w:p>
      <w:pPr/>
      <w:r>
        <w:rPr>
          <w:lang w:val="es_ES" w:bidi="es_ES"/>
        </w:rPr>
      </w:r>
    </w:p>
    <w:p>
      <w:pPr>
        <w:pStyle w:val="Heading2"/>
      </w:pPr>
      <w:r>
        <w:rPr>
          <w:lang w:val="es_ES" w:bidi="es_ES"/>
        </w:rPr>
        <w:t>Éxodo 27:9–19</w:t>
      </w:r>
      <w:r>
        <w:rPr>
          <w:lang w:val="es_ES" w:bidi="es_ES"/>
        </w:rPr>
      </w:r>
    </w:p>
    <w:p>
      <w:pPr/>
      <w:r>
        <w:rPr>
          <w:lang w:val="es_ES" w:bidi="es_ES"/>
        </w:rPr>
      </w:r>
      <w:r>
        <w:rPr>
          <w:lang w:val="es_ES" w:bidi="es_ES"/>
        </w:rP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Pr>
          <w:lang w:val="es_ES" w:bidi="es_ES"/>
        </w:rPr>
      </w:r>
      <w:r>
        <w:rPr>
          <w:lang w:val="es_ES" w:bidi="es_ES"/>
        </w:rPr>
      </w:r>
    </w:p>
    <w:p>
      <w:pPr/>
      <w:r>
        <w:rPr>
          <w:lang w:val="es_ES" w:bidi="es_ES"/>
        </w:rPr>
      </w:r>
    </w:p>
    <w:p>
      <w:pPr>
        <w:pStyle w:val="Heading2"/>
      </w:pPr>
      <w:r>
        <w:rPr>
          <w:lang w:val="es_ES" w:bidi="es_ES"/>
        </w:rPr>
        <w:t>Éxodo 27:16</w:t>
      </w:r>
      <w:r>
        <w:rPr>
          <w:lang w:val="es_ES" w:bidi="es_ES"/>
        </w:rPr>
      </w:r>
    </w:p>
    <w:p>
      <w:pPr/>
      <w:r>
        <w:rPr>
          <w:lang w:val="es_ES" w:bidi="es_ES"/>
        </w:rPr>
      </w:r>
      <w:r>
        <w:rPr>
          <w:lang w:val="es_ES" w:bidi="es_ES"/>
        </w:rPr>
        <w:t>La cortina que protegía la entrada al patio era similar en color y acabado a la cortina de entrada y a la cortina divisoria del Tabernáculo. (</w:t>
      </w:r>
      <w:hyperlink r:id="rId466">
        <w:r>
          <w:rPr>
            <w:lang w:val="es_ES" w:bidi="es_ES"/>
          </w:rPr>
          <w:rPr>
            <w:color w:val="0000EE"/>
            <w:u w:val="single"/>
          </w:rPr>
          <w:t>26.31</w:t>
        </w:r>
      </w:hyperlink>
      <w:r>
        <w:rPr>
          <w:lang w:val="es_ES" w:bidi="es_ES"/>
        </w:rPr>
        <w:t xml:space="preserve">, </w:t>
      </w:r>
      <w:hyperlink r:id="rId46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27:19</w:t>
      </w:r>
      <w:r>
        <w:rPr>
          <w:lang w:val="es_ES" w:bidi="es_ES"/>
        </w:rPr>
      </w:r>
    </w:p>
    <w:p>
      <w:pPr/>
      <w:r>
        <w:rPr>
          <w:lang w:val="es_ES" w:bidi="es_ES"/>
        </w:rPr>
      </w:r>
      <w:r>
        <w:rPr>
          <w:lang w:val="es_ES" w:bidi="es_ES"/>
        </w:rPr>
        <w:t>El uso de estacas de tienda sugiere que los postes del patio no eran independientes, sino que se estabilizaban con cables de soporte.</w:t>
      </w:r>
      <w:r>
        <w:rPr>
          <w:lang w:val="es_ES" w:bidi="es_ES"/>
        </w:rPr>
      </w:r>
      <w:r>
        <w:rPr>
          <w:lang w:val="es_ES" w:bidi="es_ES"/>
        </w:rPr>
      </w:r>
    </w:p>
    <w:p>
      <w:pPr/>
      <w:r>
        <w:rPr>
          <w:lang w:val="es_ES" w:bidi="es_ES"/>
        </w:rPr>
      </w:r>
    </w:p>
    <w:p>
      <w:pPr>
        <w:pStyle w:val="Heading2"/>
      </w:pPr>
      <w:r>
        <w:rPr>
          <w:lang w:val="es_ES" w:bidi="es_ES"/>
        </w:rPr>
        <w:t>Éxodo 27:20–21</w:t>
      </w:r>
      <w:r>
        <w:rPr>
          <w:lang w:val="es_ES" w:bidi="es_ES"/>
        </w:rPr>
      </w:r>
    </w:p>
    <w:p>
      <w:pPr/>
      <w:r>
        <w:rPr>
          <w:lang w:val="es_ES" w:bidi="es_ES"/>
        </w:rPr>
      </w:r>
      <w:r>
        <w:rPr>
          <w:lang w:val="es_ES" w:bidi="es_ES"/>
        </w:rPr>
        <w:t>Lo primero que se dice sobre la función de los sacerdotes, Aarón y sus hijos</w:t>
      </w:r>
      <w:r>
        <w:rPr>
          <w:i/>
          <w:lang w:val="es_ES" w:bidi="es_ES"/>
        </w:rPr>
        <w:t>,</w:t>
      </w:r>
      <w:r>
        <w:rPr>
          <w:lang w:val="es_ES" w:bidi="es_ES"/>
        </w:rPr>
        <w:t xml:space="preserve"> es que debían mantener las lámparas encendidas continuamente durante la noche (ver </w:t>
      </w:r>
      <w:hyperlink r:id="rId468">
        <w:r>
          <w:rPr>
            <w:lang w:val="es_ES" w:bidi="es_ES"/>
          </w:rPr>
          <w:rPr>
            <w:color w:val="0000EE"/>
            <w:u w:val="single"/>
          </w:rPr>
          <w:t>30.8</w:t>
        </w:r>
      </w:hyperlink>
      <w:r>
        <w:rPr>
          <w:lang w:val="es_ES" w:bidi="es_ES"/>
        </w:rPr>
        <w:t>). A medida que las lámparas ardían en la presencia del Señor</w:t>
      </w:r>
      <w:r>
        <w:rPr>
          <w:i/>
          <w:lang w:val="es_ES" w:bidi="es_ES"/>
        </w:rPr>
        <w:t>,</w:t>
      </w:r>
      <w:r>
        <w:rPr>
          <w:lang w:val="es_ES" w:bidi="es_ES"/>
        </w:rPr>
        <w:t xml:space="preserve"> indicarían la continuidad de su presencia.</w:t>
      </w:r>
      <w:r>
        <w:rPr>
          <w:lang w:val="es_ES" w:bidi="es_ES"/>
        </w:rPr>
      </w:r>
      <w:r>
        <w:rPr>
          <w:lang w:val="es_ES" w:bidi="es_ES"/>
        </w:rPr>
      </w:r>
    </w:p>
    <w:p>
      <w:pPr/>
      <w:r>
        <w:rPr>
          <w:lang w:val="es_ES" w:bidi="es_ES"/>
        </w:rPr>
      </w:r>
    </w:p>
    <w:p>
      <w:pPr>
        <w:pStyle w:val="Heading2"/>
      </w:pPr>
      <w:r>
        <w:rPr>
          <w:lang w:val="es_ES" w:bidi="es_ES"/>
        </w:rPr>
        <w:t>Éxodo 27:20–30:38</w:t>
      </w:r>
      <w:r>
        <w:rPr>
          <w:lang w:val="es_ES" w:bidi="es_ES"/>
        </w:rPr>
      </w:r>
    </w:p>
    <w:p>
      <w:pPr/>
      <w:r>
        <w:rPr>
          <w:lang w:val="es_ES" w:bidi="es_ES"/>
        </w:rPr>
      </w:r>
      <w:r>
        <w:rPr>
          <w:lang w:val="es_ES" w:bidi="es_ES"/>
        </w:rPr>
        <w:t>Siguiendo las instrucciones para la estructura del Tabernáculo, ahora se dan instrucciones para aquellos que servirían en el Tabernáculo y para los elementos involucrados en ese servicio. Se incluyen las funciones sacerdotales (</w:t>
      </w:r>
      <w:hyperlink r:id="rId469">
        <w:r>
          <w:rPr>
            <w:lang w:val="es_ES" w:bidi="es_ES"/>
          </w:rPr>
          <w:rPr>
            <w:color w:val="0000EE"/>
            <w:u w:val="single"/>
          </w:rPr>
          <w:t>27.20–21</w:t>
        </w:r>
      </w:hyperlink>
      <w:r>
        <w:rPr>
          <w:lang w:val="es_ES" w:bidi="es_ES"/>
        </w:rPr>
        <w:t xml:space="preserve">; </w:t>
      </w:r>
      <w:hyperlink r:id="rId470">
        <w:r>
          <w:rPr>
            <w:lang w:val="es_ES" w:bidi="es_ES"/>
          </w:rPr>
          <w:rPr>
            <w:color w:val="0000EE"/>
            <w:u w:val="single"/>
          </w:rPr>
          <w:t>29.38–46</w:t>
        </w:r>
      </w:hyperlink>
      <w:r>
        <w:rPr>
          <w:lang w:val="es_ES" w:bidi="es_ES"/>
        </w:rPr>
        <w:t xml:space="preserve">), la vestimenta (cap </w:t>
      </w:r>
      <w:hyperlink r:id="rId471">
        <w:r>
          <w:rPr>
            <w:lang w:val="es_ES" w:bidi="es_ES"/>
          </w:rPr>
          <w:rPr>
            <w:color w:val="0000EE"/>
            <w:u w:val="single"/>
          </w:rPr>
          <w:t>28</w:t>
        </w:r>
      </w:hyperlink>
      <w:r>
        <w:rPr>
          <w:lang w:val="es_ES" w:bidi="es_ES"/>
        </w:rPr>
        <w:t>), la ceremonias de dedicación (</w:t>
      </w:r>
      <w:hyperlink r:id="rId472">
        <w:r>
          <w:rPr>
            <w:lang w:val="es_ES" w:bidi="es_ES"/>
          </w:rPr>
          <w:rPr>
            <w:color w:val="0000EE"/>
            <w:u w:val="single"/>
          </w:rPr>
          <w:t>29.1–37</w:t>
        </w:r>
      </w:hyperlink>
      <w:r>
        <w:rPr>
          <w:lang w:val="es_ES" w:bidi="es_ES"/>
        </w:rPr>
        <w:t>), el mobiliario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y los suministros (</w:t>
      </w:r>
      <w:hyperlink r:id="rId473">
        <w:r>
          <w:rPr>
            <w:lang w:val="es_ES" w:bidi="es_ES"/>
          </w:rPr>
          <w:rPr>
            <w:color w:val="0000EE"/>
            <w:u w:val="single"/>
          </w:rPr>
          <w:t>30.11–16</w:t>
        </w:r>
      </w:hyperlink>
      <w:r>
        <w:rPr>
          <w:lang w:val="es_ES" w:bidi="es_ES"/>
        </w:rPr>
        <w:t xml:space="preserve">, </w:t>
      </w:r>
      <w:hyperlink r:id="rId474">
        <w:r>
          <w:rPr>
            <w:lang w:val="es_ES" w:bidi="es_ES"/>
          </w:rPr>
          <w:rPr>
            <w:color w:val="0000EE"/>
            <w:u w:val="single"/>
          </w:rPr>
          <w:t>22–38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27:21</w:t>
      </w:r>
      <w:r>
        <w:rPr>
          <w:lang w:val="es_ES" w:bidi="es_ES"/>
        </w:rPr>
      </w:r>
    </w:p>
    <w:p>
      <w:pPr/>
      <w:r>
        <w:rPr>
          <w:lang w:val="es_ES" w:bidi="es_ES"/>
        </w:rPr>
      </w:r>
      <w:r>
        <w:rPr>
          <w:lang w:val="es_ES" w:bidi="es_ES"/>
        </w:rPr>
        <w:t xml:space="preserve">el tabernáculo (literalmente </w:t>
      </w:r>
      <w:r>
        <w:rPr>
          <w:i/>
          <w:lang w:val="es_ES" w:bidi="es_ES"/>
        </w:rPr>
        <w:t>la Tienda de Reunión</w:t>
      </w:r>
      <w:r>
        <w:rPr>
          <w:lang w:val="es_ES" w:bidi="es_ES"/>
        </w:rPr>
        <w:t xml:space="preserve">): La expresión </w:t>
      </w:r>
      <w:r>
        <w:rPr>
          <w:i/>
          <w:lang w:val="es_ES" w:bidi="es_ES"/>
        </w:rPr>
        <w:t>Tienda de Reunión</w:t>
      </w:r>
      <w:r>
        <w:rPr>
          <w:lang w:val="es_ES" w:bidi="es_ES"/>
        </w:rPr>
        <w:t xml:space="preserve"> a veces se refiere a la tienda del tabernáculo; en estos casos, la expresión es esencialmente sinónima de t</w:t>
      </w:r>
      <w:r>
        <w:rPr>
          <w:i/>
          <w:lang w:val="es_ES" w:bidi="es_ES"/>
        </w:rPr>
        <w:t>abernáculo,</w:t>
      </w:r>
      <w:r>
        <w:rPr>
          <w:lang w:val="es_ES" w:bidi="es_ES"/>
        </w:rPr>
        <w:t xml:space="preserve"> y la RVI consistentemente la traduce como </w:t>
      </w:r>
      <w:r>
        <w:rPr>
          <w:i/>
          <w:lang w:val="es_ES" w:bidi="es_ES"/>
        </w:rPr>
        <w:t>tabernáculo</w:t>
      </w:r>
      <w:r>
        <w:rPr>
          <w:lang w:val="es_ES" w:bidi="es_ES"/>
        </w:rPr>
        <w:t xml:space="preserve">. Además, se menciona una tienda temporal también llamada la “Tienda de Reunión” en </w:t>
      </w:r>
      <w:hyperlink r:id="rId475">
        <w:r>
          <w:rPr>
            <w:lang w:val="es_ES" w:bidi="es_ES"/>
          </w:rPr>
          <w:rPr>
            <w:color w:val="0000EE"/>
            <w:u w:val="single"/>
          </w:rPr>
          <w:t>33.7–11</w:t>
        </w:r>
      </w:hyperlink>
      <w:r>
        <w:rPr>
          <w:lang w:val="es_ES" w:bidi="es_ES"/>
        </w:rPr>
        <w:t xml:space="preserve">. Ver </w:t>
      </w:r>
      <w:r>
        <w:rPr>
          <w:lang w:val="es_ES" w:bidi="es_ES"/>
        </w:rPr>
        <w:t>nota de estudio sobre 40.2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Las vestimentas descritas en este capítulo son principalmente las de Aarón, el primer sumo sacerdote. La ropa para los hijos de Aarón, que actuaban como sus asistentes, se describe en </w:t>
      </w:r>
      <w:hyperlink r:id="rId476">
        <w:r>
          <w:rPr>
            <w:lang w:val="es_ES" w:bidi="es_ES"/>
          </w:rPr>
          <w:rPr>
            <w:color w:val="0000EE"/>
            <w:u w:val="single"/>
          </w:rPr>
          <w:t>28.40–43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28:1–43</w:t>
      </w:r>
      <w:r>
        <w:rPr>
          <w:lang w:val="es_ES" w:bidi="es_ES"/>
        </w:rPr>
      </w:r>
    </w:p>
    <w:p>
      <w:pPr/>
      <w:r>
        <w:rPr>
          <w:lang w:val="es_ES" w:bidi="es_ES"/>
        </w:rPr>
      </w:r>
      <w:r>
        <w:rPr>
          <w:lang w:val="es_ES" w:bidi="es_ES"/>
        </w:rPr>
        <w:t>Estas gloriosas y hermosas (</w:t>
      </w:r>
      <w:hyperlink r:id="rId477">
        <w:r>
          <w:rPr>
            <w:lang w:val="es_ES" w:bidi="es_ES"/>
          </w:rPr>
          <w:rPr>
            <w:color w:val="0000EE"/>
            <w:u w:val="single"/>
          </w:rPr>
          <w:t>28.2</w:t>
        </w:r>
      </w:hyperlink>
      <w:r>
        <w:rPr>
          <w:lang w:val="es_ES" w:bidi="es_ES"/>
        </w:rPr>
        <w:t xml:space="preserve">) vestiduras para Aarón debían distinguirlo como un sacerdote apartado (hebreo </w:t>
      </w:r>
      <w:r>
        <w:rPr>
          <w:i/>
          <w:lang w:val="es_ES" w:bidi="es_ES"/>
        </w:rPr>
        <w:t>qadash,</w:t>
      </w:r>
      <w:r>
        <w:rPr>
          <w:lang w:val="es_ES" w:bidi="es_ES"/>
        </w:rPr>
        <w:t xml:space="preserve"> “consagrado”) para el servicio [del Señor] (</w:t>
      </w:r>
      <w:hyperlink r:id="rId478">
        <w:r>
          <w:rPr>
            <w:lang w:val="es_ES" w:bidi="es_ES"/>
          </w:rPr>
          <w:rPr>
            <w:color w:val="0000EE"/>
            <w:u w:val="single"/>
          </w:rPr>
          <w:t>28.3</w:t>
        </w:r>
      </w:hyperlink>
      <w:r>
        <w:rPr>
          <w:lang w:val="es_ES" w:bidi="es_ES"/>
        </w:rP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hyperlink r:id="rId479">
        <w:r>
          <w:rPr>
            <w:lang w:val="es_ES" w:bidi="es_ES"/>
          </w:rPr>
          <w:rPr>
            <w:color w:val="0000EE"/>
            <w:u w:val="single"/>
          </w:rPr>
          <w:t>Heb 10.11–22</w:t>
        </w:r>
      </w:hyperlink>
      <w:r>
        <w:rPr>
          <w:lang w:val="es_ES" w:bidi="es_ES"/>
        </w:rPr>
        <w:t>). Hasta ese momento, se necesitaban mediadores humanos para simbolizar la maravillosa obra que Dios planeaba hacer en los corazones, vidas y comportamiento de aquellos con quienes compartía su presencia.</w:t>
      </w:r>
      <w:r>
        <w:rPr>
          <w:lang w:val="es_ES" w:bidi="es_ES"/>
        </w:rPr>
      </w:r>
      <w:r>
        <w:rPr>
          <w:lang w:val="es_ES" w:bidi="es_ES"/>
        </w:rPr>
      </w:r>
    </w:p>
    <w:p>
      <w:pPr/>
      <w:r>
        <w:rPr>
          <w:lang w:val="es_ES" w:bidi="es_ES"/>
        </w:rPr>
      </w:r>
    </w:p>
    <w:p>
      <w:pPr>
        <w:pStyle w:val="Heading2"/>
      </w:pPr>
      <w:r>
        <w:rPr>
          <w:lang w:val="es_ES" w:bidi="es_ES"/>
        </w:rPr>
        <w:t>Éxodo 28:6–14</w:t>
      </w:r>
      <w:r>
        <w:rPr>
          <w:lang w:val="es_ES" w:bidi="es_ES"/>
        </w:rPr>
      </w:r>
    </w:p>
    <w:p>
      <w:pPr/>
      <w:r>
        <w:rPr>
          <w:lang w:val="es_ES" w:bidi="es_ES"/>
        </w:rPr>
      </w:r>
      <w:r>
        <w:rPr>
          <w:lang w:val="es_ES" w:bidi="es_ES"/>
        </w:rPr>
        <w:t>El efod era un tipo de delantal que consistía en piezas delanteras y traseras unidas por correas de hombro (</w:t>
      </w:r>
      <w:hyperlink r:id="rId480">
        <w:r>
          <w:rPr>
            <w:lang w:val="es_ES" w:bidi="es_ES"/>
          </w:rPr>
          <w:rPr>
            <w:color w:val="0000EE"/>
            <w:u w:val="single"/>
          </w:rPr>
          <w:t>28.7</w:t>
        </w:r>
      </w:hyperlink>
      <w:r>
        <w:rPr>
          <w:lang w:val="es_ES" w:bidi="es_ES"/>
        </w:rPr>
        <w:t>) y aseguradas por una faja decorativa (</w:t>
      </w:r>
      <w:hyperlink r:id="rId481">
        <w:r>
          <w:rPr>
            <w:lang w:val="es_ES" w:bidi="es_ES"/>
          </w:rPr>
          <w:rPr>
            <w:color w:val="0000EE"/>
            <w:u w:val="single"/>
          </w:rPr>
          <w:t>28.8</w:t>
        </w:r>
      </w:hyperlink>
      <w:r>
        <w:rPr>
          <w:lang w:val="es_ES" w:bidi="es_ES"/>
        </w:rPr>
        <w:t xml:space="preserve">, </w:t>
      </w:r>
      <w:hyperlink r:id="rId482">
        <w:r>
          <w:rPr>
            <w:lang w:val="es_ES" w:bidi="es_ES"/>
          </w:rPr>
          <w:rPr>
            <w:color w:val="0000EE"/>
            <w:u w:val="single"/>
          </w:rPr>
          <w:t>27–28</w:t>
        </w:r>
      </w:hyperlink>
      <w:r>
        <w:rPr>
          <w:lang w:val="es_ES" w:bidi="es_ES"/>
        </w:rPr>
        <w:t>). Quizás se menciona primero porque se entendía que era la prenda distintiva del sumo sacerdote. El hecho de que Gedeón más tarde hiciera un efod de oro (</w:t>
      </w:r>
      <w:hyperlink r:id="rId483">
        <w:r>
          <w:rPr>
            <w:lang w:val="es_ES" w:bidi="es_ES"/>
          </w:rPr>
          <w:rPr>
            <w:color w:val="0000EE"/>
            <w:u w:val="single"/>
          </w:rPr>
          <w:t>Jue 8.27</w:t>
        </w:r>
      </w:hyperlink>
      <w:r>
        <w:rPr>
          <w:lang w:val="es_ES" w:bidi="es_ES"/>
        </w:rPr>
        <w:t>) sugiere que se pensaba que la vestimenta tenía poderes especiales.</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nombres sobre sus hombros (cf. </w:t>
      </w:r>
      <w:hyperlink r:id="rId484">
        <w:r>
          <w:rPr>
            <w:lang w:val="es_ES" w:bidi="es_ES"/>
          </w:rPr>
          <w:rPr>
            <w:color w:val="0000EE"/>
            <w:u w:val="single"/>
          </w:rPr>
          <w:t>Is 9.6</w:t>
        </w:r>
      </w:hyperlink>
      <w:r>
        <w:rPr>
          <w:lang w:val="es_ES" w:bidi="es_ES"/>
        </w:rPr>
        <w:t>): La insignia del cargo en el hombro indicaba lo que la persona realmente llevaba. Así, el sumo sacerdote representaba al pueblo ante Dios, y con sus vestiduras reales representaba la gloria de Dios ante el pueblo.</w:t>
      </w:r>
      <w:r>
        <w:rPr>
          <w:lang w:val="es_ES" w:bidi="es_ES"/>
        </w:rPr>
      </w:r>
      <w:r>
        <w:rPr>
          <w:lang w:val="es_ES" w:bidi="es_ES"/>
        </w:rPr>
      </w:r>
    </w:p>
    <w:p>
      <w:pPr/>
      <w:r>
        <w:rPr>
          <w:lang w:val="es_ES" w:bidi="es_ES"/>
        </w:rPr>
      </w:r>
    </w:p>
    <w:p>
      <w:pPr>
        <w:pStyle w:val="Heading2"/>
      </w:pPr>
      <w:r>
        <w:rPr>
          <w:lang w:val="es_ES" w:bidi="es_ES"/>
        </w:rPr>
        <w:t>Éxodo 28:15–30</w:t>
      </w:r>
      <w:r>
        <w:rPr>
          <w:lang w:val="es_ES" w:bidi="es_ES"/>
        </w:rPr>
      </w:r>
    </w:p>
    <w:p>
      <w:pPr/>
      <w:r>
        <w:rPr>
          <w:lang w:val="es_ES" w:bidi="es_ES"/>
        </w:rPr>
      </w:r>
      <w:r>
        <w:rPr>
          <w:lang w:val="es_ES" w:bidi="es_ES"/>
        </w:rPr>
        <w:t>Se presta más atención al pectoral que a cualquier otro objeto, lo que sugiere la importancia que se le atribuye. Aparentemente simbolizaba la representación del sacerdote de Israel (</w:t>
      </w:r>
      <w:hyperlink r:id="rId485">
        <w:r>
          <w:rPr>
            <w:lang w:val="es_ES" w:bidi="es_ES"/>
          </w:rPr>
          <w:rPr>
            <w:color w:val="0000EE"/>
            <w:u w:val="single"/>
          </w:rPr>
          <w:t>28.17–21</w:t>
        </w:r>
      </w:hyperlink>
      <w:r>
        <w:rPr>
          <w:lang w:val="es_ES" w:bidi="es_ES"/>
        </w:rPr>
        <w:t xml:space="preserve">, </w:t>
      </w:r>
      <w:hyperlink r:id="rId486">
        <w:r>
          <w:rPr>
            <w:lang w:val="es_ES" w:bidi="es_ES"/>
          </w:rPr>
          <w:rPr>
            <w:color w:val="0000EE"/>
            <w:u w:val="single"/>
          </w:rPr>
          <w:t>29</w:t>
        </w:r>
      </w:hyperlink>
      <w:r>
        <w:rPr>
          <w:lang w:val="es_ES" w:bidi="es_ES"/>
        </w:rPr>
        <w:t>) y era un contenedor para el Urim y Tumim</w:t>
      </w:r>
      <w:r>
        <w:rPr>
          <w:i/>
          <w:lang w:val="es_ES" w:bidi="es_ES"/>
        </w:rPr>
        <w:t>,</w:t>
      </w:r>
      <w:r>
        <w:rPr>
          <w:lang w:val="es_ES" w:bidi="es_ES"/>
        </w:rPr>
        <w:t xml:space="preserve"> por los cuales Dios daba a conocer su voluntad (</w:t>
      </w:r>
      <w:hyperlink r:id="rId487">
        <w:r>
          <w:rPr>
            <w:lang w:val="es_ES" w:bidi="es_ES"/>
          </w:rPr>
          <w:rPr>
            <w:color w:val="0000EE"/>
            <w:u w:val="single"/>
          </w:rPr>
          <w:t>28.30</w:t>
        </w:r>
      </w:hyperlink>
      <w:r>
        <w:rPr>
          <w:lang w:val="es_ES" w:bidi="es_ES"/>
        </w:rPr>
        <w:t>). El pectoral representaba la totalidad de las tareas del sumo sacerdote de llevar al pueblo a Dios y la palabra de Dios al pueblo.</w:t>
      </w:r>
      <w:r>
        <w:rPr>
          <w:lang w:val="es_ES" w:bidi="es_ES"/>
        </w:rPr>
      </w:r>
      <w:r>
        <w:rPr>
          <w:lang w:val="es_ES" w:bidi="es_ES"/>
        </w:rPr>
      </w:r>
    </w:p>
    <w:p>
      <w:pPr/>
      <w:r>
        <w:rPr>
          <w:lang w:val="es_ES" w:bidi="es_ES"/>
        </w:rPr>
      </w:r>
    </w:p>
    <w:p>
      <w:pPr>
        <w:pStyle w:val="Heading2"/>
      </w:pPr>
      <w:r>
        <w:rPr>
          <w:lang w:val="es_ES" w:bidi="es_ES"/>
        </w:rPr>
        <w:t>Éxodo 28:29</w:t>
      </w:r>
      <w:r>
        <w:rPr>
          <w:lang w:val="es_ES" w:bidi="es_ES"/>
        </w:rPr>
      </w:r>
    </w:p>
    <w:p>
      <w:pPr/>
      <w:r>
        <w:rPr>
          <w:lang w:val="es_ES" w:bidi="es_ES"/>
        </w:rPr>
      </w:r>
      <w:r>
        <w:rPr>
          <w:lang w:val="es_ES" w:bidi="es_ES"/>
        </w:rPr>
        <w:t>El sumo sacerdote entraba en el Lugar Santo (la sala exterior del santuario) para recortar la lámpara, reemplazar el pan en la mesa y reponer el incienso en el altar que estaba fuera del Lugar Santísimo.</w:t>
      </w:r>
      <w:r>
        <w:rPr>
          <w:lang w:val="es_ES" w:bidi="es_ES"/>
        </w:rPr>
      </w:r>
      <w:r>
        <w:rPr>
          <w:lang w:val="es_ES" w:bidi="es_ES"/>
        </w:rPr>
      </w:r>
    </w:p>
    <w:p>
      <w:pPr/>
      <w:r>
        <w:rPr>
          <w:lang w:val="es_ES" w:bidi="es_ES"/>
        </w:rPr>
      </w:r>
    </w:p>
    <w:p>
      <w:pPr>
        <w:pStyle w:val="Heading2"/>
      </w:pPr>
      <w:r>
        <w:rPr>
          <w:lang w:val="es_ES" w:bidi="es_ES"/>
        </w:rPr>
        <w:t>Éxodo 28:30</w:t>
      </w:r>
      <w:r>
        <w:rPr>
          <w:lang w:val="es_ES" w:bidi="es_ES"/>
        </w:rPr>
      </w:r>
    </w:p>
    <w:p>
      <w:pPr/>
      <w:r>
        <w:rPr>
          <w:lang w:val="es_ES" w:bidi="es_ES"/>
        </w:rPr>
      </w:r>
      <w:r>
        <w:rPr>
          <w:lang w:val="es_ES" w:bidi="es_ES"/>
        </w:rPr>
        <w:t xml:space="preserve">El Urim y Tumim (términos hebreos que podrían traducirse como </w:t>
      </w:r>
      <w:r>
        <w:rPr>
          <w:i/>
          <w:lang w:val="es_ES" w:bidi="es_ES"/>
        </w:rPr>
        <w:t>luces</w:t>
      </w:r>
      <w:r>
        <w:rPr>
          <w:lang w:val="es_ES" w:bidi="es_ES"/>
        </w:rPr>
        <w:t xml:space="preserve"> [o </w:t>
      </w:r>
      <w:r>
        <w:rPr>
          <w:i/>
          <w:lang w:val="es_ES" w:bidi="es_ES"/>
        </w:rPr>
        <w:t>maldiciones</w:t>
      </w:r>
      <w:r>
        <w:rPr>
          <w:lang w:val="es_ES" w:bidi="es_ES"/>
        </w:rPr>
        <w:t xml:space="preserve">] </w:t>
      </w:r>
      <w:r>
        <w:rPr>
          <w:i/>
          <w:lang w:val="es_ES" w:bidi="es_ES"/>
        </w:rPr>
        <w:t>y perfecciones</w:t>
      </w:r>
      <w:r>
        <w:rPr>
          <w:lang w:val="es_ES" w:bidi="es_ES"/>
        </w:rPr>
        <w:t xml:space="preserve">) eran aparentemente un par de piedras que se lanzaban para obtener una respuesta de sí o no de Dios. No existe una descripción física de estos objetos; su uso se explica más en </w:t>
      </w:r>
      <w:hyperlink r:id="rId488">
        <w:r>
          <w:rPr>
            <w:lang w:val="es_ES" w:bidi="es_ES"/>
          </w:rPr>
          <w:rPr>
            <w:color w:val="0000EE"/>
            <w:u w:val="single"/>
          </w:rPr>
          <w:t>Num 27.21</w:t>
        </w:r>
      </w:hyperlink>
      <w:r>
        <w:rPr>
          <w:lang w:val="es_ES" w:bidi="es_ES"/>
        </w:rPr>
        <w:t xml:space="preserve">; </w:t>
      </w:r>
      <w:hyperlink r:id="rId489">
        <w:r>
          <w:rPr>
            <w:lang w:val="es_ES" w:bidi="es_ES"/>
          </w:rPr>
          <w:rPr>
            <w:color w:val="0000EE"/>
            <w:u w:val="single"/>
          </w:rPr>
          <w:t>Deut 33.8</w:t>
        </w:r>
      </w:hyperlink>
      <w:r>
        <w:rPr>
          <w:lang w:val="es_ES" w:bidi="es_ES"/>
        </w:rPr>
        <w:t xml:space="preserve">; </w:t>
      </w:r>
      <w:hyperlink r:id="rId490">
        <w:r>
          <w:rPr>
            <w:lang w:val="es_ES" w:bidi="es_ES"/>
          </w:rPr>
          <w:rPr>
            <w:color w:val="0000EE"/>
            <w:u w:val="single"/>
          </w:rPr>
          <w:t>1 Sam 28.6</w:t>
        </w:r>
      </w:hyperlink>
      <w:r>
        <w:rPr>
          <w:lang w:val="es_ES" w:bidi="es_ES"/>
        </w:rPr>
        <w:t xml:space="preserve">; </w:t>
      </w:r>
      <w:hyperlink r:id="rId491">
        <w:r>
          <w:rPr>
            <w:lang w:val="es_ES" w:bidi="es_ES"/>
          </w:rPr>
          <w:rPr>
            <w:color w:val="0000EE"/>
            <w:u w:val="single"/>
          </w:rPr>
          <w:t>Esd 2.63</w:t>
        </w:r>
      </w:hyperlink>
      <w:r>
        <w:rPr>
          <w:lang w:val="es_ES" w:bidi="es_ES"/>
        </w:rPr>
        <w:t xml:space="preserve">; y </w:t>
      </w:r>
      <w:hyperlink r:id="rId492">
        <w:r>
          <w:rPr>
            <w:lang w:val="es_ES" w:bidi="es_ES"/>
          </w:rPr>
          <w:rPr>
            <w:color w:val="0000EE"/>
            <w:u w:val="single"/>
          </w:rPr>
          <w:t>Ne 7.65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28:31–35</w:t>
      </w:r>
      <w:r>
        <w:rPr>
          <w:lang w:val="es_ES" w:bidi="es_ES"/>
        </w:rPr>
      </w:r>
    </w:p>
    <w:p>
      <w:pPr/>
      <w:r>
        <w:rPr>
          <w:lang w:val="es_ES" w:bidi="es_ES"/>
        </w:rPr>
      </w:r>
      <w:r>
        <w:rPr>
          <w:lang w:val="es_ES" w:bidi="es_ES"/>
        </w:rPr>
        <w:t xml:space="preserve">Se describe la túnica que se lleva debajo del efod. Las campanas señalaban que el sacerdote todavía se movía y no había sido muerto por la presencia de Dios (ver </w:t>
      </w:r>
      <w:hyperlink r:id="rId493">
        <w:r>
          <w:rPr>
            <w:lang w:val="es_ES" w:bidi="es_ES"/>
          </w:rPr>
          <w:rPr>
            <w:color w:val="0000EE"/>
            <w:u w:val="single"/>
          </w:rPr>
          <w:t>Lev 10.1–2</w:t>
        </w:r>
      </w:hyperlink>
      <w:r>
        <w:rPr>
          <w:lang w:val="es_ES" w:bidi="es_ES"/>
        </w:rPr>
        <w:t>). La tradición judía nos dice que el sacerdote tenía una cuerda atada a su tobillo para que, si moría en el Lugar Santo (</w:t>
      </w:r>
      <w:hyperlink r:id="rId494">
        <w:r>
          <w:rPr>
            <w:lang w:val="es_ES" w:bidi="es_ES"/>
          </w:rPr>
          <w:rPr>
            <w:color w:val="0000EE"/>
            <w:u w:val="single"/>
          </w:rPr>
          <w:t>Ex 28.35</w:t>
        </w:r>
      </w:hyperlink>
      <w:r>
        <w:rPr>
          <w:lang w:val="es_ES" w:bidi="es_ES"/>
        </w:rPr>
        <w:t>), su cuerpo pudiera ser arrastrado para afuera.</w:t>
      </w:r>
      <w:r>
        <w:rPr>
          <w:lang w:val="es_ES" w:bidi="es_ES"/>
        </w:rPr>
      </w:r>
      <w:r>
        <w:rPr>
          <w:lang w:val="es_ES" w:bidi="es_ES"/>
        </w:rPr>
      </w:r>
    </w:p>
    <w:p>
      <w:pPr/>
      <w:r>
        <w:rPr>
          <w:lang w:val="es_ES" w:bidi="es_ES"/>
        </w:rPr>
      </w:r>
    </w:p>
    <w:p>
      <w:pPr>
        <w:pStyle w:val="Heading2"/>
      </w:pPr>
      <w:r>
        <w:rPr>
          <w:lang w:val="es_ES" w:bidi="es_ES"/>
        </w:rPr>
        <w:t>Éxodo 28:36–38</w:t>
      </w:r>
      <w:r>
        <w:rPr>
          <w:lang w:val="es_ES" w:bidi="es_ES"/>
        </w:rPr>
      </w:r>
    </w:p>
    <w:p>
      <w:pPr/>
      <w:r>
        <w:rPr>
          <w:lang w:val="es_ES" w:bidi="es_ES"/>
        </w:rPr>
      </w:r>
      <w:r>
        <w:rPr>
          <w:lang w:val="es_ES" w:bidi="es_ES"/>
        </w:rP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hyperlink r:id="rId495">
        <w:r>
          <w:rPr>
            <w:lang w:val="es_ES" w:bidi="es_ES"/>
          </w:rPr>
          <w:rPr>
            <w:color w:val="0000EE"/>
            <w:u w:val="single"/>
          </w:rPr>
          <w:t>Lc 4.34</w:t>
        </w:r>
      </w:hyperlink>
      <w:r>
        <w:rPr>
          <w:lang w:val="es_ES" w:bidi="es_ES"/>
        </w:rPr>
        <w:t xml:space="preserve">; </w:t>
      </w:r>
      <w:hyperlink r:id="rId496">
        <w:r>
          <w:rPr>
            <w:lang w:val="es_ES" w:bidi="es_ES"/>
          </w:rPr>
          <w:rPr>
            <w:color w:val="0000EE"/>
            <w:u w:val="single"/>
          </w:rPr>
          <w:t>Heb 9.11–15</w:t>
        </w:r>
      </w:hyperlink>
      <w:r>
        <w:rPr>
          <w:lang w:val="es_ES" w:bidi="es_ES"/>
        </w:rPr>
        <w:t>). Él no murió solo para rescatarnos de las consecuencias de nuestro pecado, sino para que Dios pueda vivir en nosotros, reproduciendo su carácter santo en nosotros (</w:t>
      </w:r>
      <w:hyperlink r:id="rId497">
        <w:r>
          <w:rPr>
            <w:lang w:val="es_ES" w:bidi="es_ES"/>
          </w:rPr>
          <w:rPr>
            <w:color w:val="0000EE"/>
            <w:u w:val="single"/>
          </w:rPr>
          <w:t>Ef 2.10</w:t>
        </w:r>
      </w:hyperlink>
      <w:r>
        <w:rPr>
          <w:lang w:val="es_ES" w:bidi="es_ES"/>
        </w:rPr>
        <w:t xml:space="preserve">; </w:t>
      </w:r>
      <w:hyperlink r:id="rId498">
        <w:r>
          <w:rPr>
            <w:lang w:val="es_ES" w:bidi="es_ES"/>
          </w:rPr>
          <w:rPr>
            <w:color w:val="0000EE"/>
            <w:u w:val="single"/>
          </w:rPr>
          <w:t>4.22</w:t>
        </w:r>
      </w:hyperlink>
      <w:r>
        <w:rPr>
          <w:lang w:val="es_ES" w:bidi="es_ES"/>
        </w:rPr>
        <w:t xml:space="preserve">; </w:t>
      </w:r>
      <w:hyperlink r:id="rId499">
        <w:r>
          <w:rPr>
            <w:lang w:val="es_ES" w:bidi="es_ES"/>
          </w:rPr>
          <w:rPr>
            <w:color w:val="0000EE"/>
            <w:u w:val="single"/>
          </w:rPr>
          <w:t>Fil 1.27</w:t>
        </w:r>
      </w:hyperlink>
      <w:r>
        <w:rPr>
          <w:lang w:val="es_ES" w:bidi="es_ES"/>
        </w:rPr>
        <w:t xml:space="preserve">; </w:t>
      </w:r>
      <w:hyperlink r:id="rId68">
        <w:r>
          <w:rPr>
            <w:lang w:val="es_ES" w:bidi="es_ES"/>
          </w:rPr>
          <w:rPr>
            <w:color w:val="0000EE"/>
            <w:u w:val="single"/>
          </w:rPr>
          <w:t>1 Pe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28:39</w:t>
      </w:r>
      <w:r>
        <w:rPr>
          <w:lang w:val="es_ES" w:bidi="es_ES"/>
        </w:rPr>
      </w:r>
    </w:p>
    <w:p>
      <w:pPr/>
      <w:r>
        <w:rPr>
          <w:lang w:val="es_ES" w:bidi="es_ES"/>
        </w:rPr>
      </w:r>
      <w:r>
        <w:rPr>
          <w:lang w:val="es_ES" w:bidi="es_ES"/>
        </w:rPr>
        <w:t xml:space="preserve">Aparentemente, la túnica era una camisa usada debajo del manto (ver </w:t>
      </w:r>
      <w:hyperlink r:id="rId500">
        <w:r>
          <w:rPr>
            <w:lang w:val="es_ES" w:bidi="es_ES"/>
          </w:rPr>
          <w:rPr>
            <w:color w:val="0000EE"/>
            <w:u w:val="single"/>
          </w:rPr>
          <w:t>29.5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28:42–43</w:t>
      </w:r>
      <w:r>
        <w:rPr>
          <w:lang w:val="es_ES" w:bidi="es_ES"/>
        </w:rPr>
      </w:r>
    </w:p>
    <w:p>
      <w:pPr/>
      <w:r>
        <w:rPr>
          <w:lang w:val="es_ES" w:bidi="es_ES"/>
        </w:rPr>
      </w:r>
      <w:r>
        <w:rPr>
          <w:lang w:val="es_ES" w:bidi="es_ES"/>
        </w:rP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Pr>
          <w:lang w:val="es_ES" w:bidi="es_ES"/>
        </w:rPr>
      </w:r>
      <w:r>
        <w:rPr>
          <w:lang w:val="es_ES" w:bidi="es_ES"/>
        </w:rPr>
      </w:r>
    </w:p>
    <w:p>
      <w:pPr/>
      <w:r>
        <w:rPr>
          <w:lang w:val="es_ES" w:bidi="es_ES"/>
        </w:rPr>
      </w:r>
    </w:p>
    <w:p>
      <w:pPr>
        <w:pStyle w:val="Heading2"/>
      </w:pPr>
      <w:r>
        <w:rPr>
          <w:lang w:val="es_ES" w:bidi="es_ES"/>
        </w:rPr>
        <w:t>Éxodo 29:1</w:t>
      </w:r>
      <w:r>
        <w:rPr>
          <w:lang w:val="es_ES" w:bidi="es_ES"/>
        </w:rPr>
      </w:r>
    </w:p>
    <w:p>
      <w:pPr/>
      <w:r>
        <w:rPr>
          <w:lang w:val="es_ES" w:bidi="es_ES"/>
        </w:rPr>
      </w:r>
      <w:r>
        <w:rPr>
          <w:lang w:val="es_ES" w:bidi="es_ES"/>
        </w:rPr>
        <w:t xml:space="preserve">sin defectos: la misma palabra se traduce como "intachable" y "perfecto" en referencia al comportamiento humano y divino (por ejemplo, </w:t>
      </w:r>
      <w:hyperlink r:id="rId501">
        <w:r>
          <w:rPr>
            <w:lang w:val="es_ES" w:bidi="es_ES"/>
          </w:rPr>
          <w:rPr>
            <w:color w:val="0000EE"/>
            <w:u w:val="single"/>
          </w:rPr>
          <w:t>Gn 17.1</w:t>
        </w:r>
      </w:hyperlink>
      <w:r>
        <w:rPr>
          <w:lang w:val="es_ES" w:bidi="es_ES"/>
        </w:rPr>
        <w:t xml:space="preserve">; </w:t>
      </w:r>
      <w:hyperlink r:id="rId502">
        <w:r>
          <w:rPr>
            <w:lang w:val="es_ES" w:bidi="es_ES"/>
          </w:rPr>
          <w:rPr>
            <w:color w:val="0000EE"/>
            <w:u w:val="single"/>
          </w:rPr>
          <w:t>Salm 18.30</w:t>
        </w:r>
      </w:hyperlink>
      <w:r>
        <w:rPr>
          <w:lang w:val="es_ES" w:bidi="es_ES"/>
        </w:rPr>
        <w:t xml:space="preserve">, </w:t>
      </w:r>
      <w:hyperlink r:id="rId503">
        <w:r>
          <w:rPr>
            <w:lang w:val="es_ES" w:bidi="es_ES"/>
          </w:rPr>
          <w:rPr>
            <w:color w:val="0000EE"/>
            <w:u w:val="single"/>
          </w:rPr>
          <w:t>32</w:t>
        </w:r>
      </w:hyperlink>
      <w:r>
        <w:rPr>
          <w:lang w:val="es_ES" w:bidi="es_ES"/>
        </w:rPr>
        <w:t>). El sacrificio es representativo del propio carácter de Dios y del carácter que busca en los humanos.</w:t>
      </w:r>
      <w:r>
        <w:rPr>
          <w:lang w:val="es_ES" w:bidi="es_ES"/>
        </w:rPr>
      </w:r>
      <w:r>
        <w:rPr>
          <w:lang w:val="es_ES" w:bidi="es_ES"/>
        </w:rPr>
      </w:r>
    </w:p>
    <w:p>
      <w:pPr/>
      <w:r>
        <w:rPr>
          <w:lang w:val="es_ES" w:bidi="es_ES"/>
        </w:rPr>
      </w:r>
    </w:p>
    <w:p>
      <w:pPr>
        <w:pStyle w:val="Heading2"/>
      </w:pPr>
      <w:r>
        <w:rPr>
          <w:lang w:val="es_ES" w:bidi="es_ES"/>
        </w:rPr>
        <w:t>Éxodo 29:1–37</w:t>
      </w:r>
      <w:r>
        <w:rPr>
          <w:lang w:val="es_ES" w:bidi="es_ES"/>
        </w:rPr>
      </w:r>
    </w:p>
    <w:p>
      <w:pPr/>
      <w:r>
        <w:rPr>
          <w:lang w:val="es_ES" w:bidi="es_ES"/>
        </w:rPr>
      </w:r>
      <w:r>
        <w:rPr>
          <w:lang w:val="es_ES" w:bidi="es_ES"/>
        </w:rPr>
        <w:t xml:space="preserve">Moisés debía consagrar (o </w:t>
      </w:r>
      <w:r>
        <w:rPr>
          <w:i/>
          <w:lang w:val="es_ES" w:bidi="es_ES"/>
        </w:rPr>
        <w:t>santificar</w:t>
      </w:r>
      <w:r>
        <w:rPr>
          <w:lang w:val="es_ES" w:bidi="es_ES"/>
        </w:rPr>
        <w:t>) a Aarón y sus hijos para servir al Señor. Este énfasis en hacer santos a los sacerdotes se encuentra en todas las ceremonias (</w:t>
      </w:r>
      <w:hyperlink r:id="rId504">
        <w:r>
          <w:rPr>
            <w:lang w:val="es_ES" w:bidi="es_ES"/>
          </w:rPr>
          <w:rPr>
            <w:color w:val="0000EE"/>
            <w:u w:val="single"/>
          </w:rPr>
          <w:t>29.6</w:t>
        </w:r>
      </w:hyperlink>
      <w:r>
        <w:rPr>
          <w:lang w:val="es_ES" w:bidi="es_ES"/>
        </w:rPr>
        <w:t xml:space="preserve">, </w:t>
      </w:r>
      <w:hyperlink r:id="rId505">
        <w:r>
          <w:rPr>
            <w:lang w:val="es_ES" w:bidi="es_ES"/>
          </w:rPr>
          <w:rPr>
            <w:color w:val="0000EE"/>
            <w:u w:val="single"/>
          </w:rPr>
          <w:t>21</w:t>
        </w:r>
      </w:hyperlink>
      <w:r>
        <w:rPr>
          <w:lang w:val="es_ES" w:bidi="es_ES"/>
        </w:rPr>
        <w:t xml:space="preserve">, </w:t>
      </w:r>
      <w:hyperlink r:id="rId506">
        <w:r>
          <w:rPr>
            <w:lang w:val="es_ES" w:bidi="es_ES"/>
          </w:rPr>
          <w:rPr>
            <w:color w:val="0000EE"/>
            <w:u w:val="single"/>
          </w:rPr>
          <w:t>28</w:t>
        </w:r>
      </w:hyperlink>
      <w:r>
        <w:rPr>
          <w:lang w:val="es_ES" w:bidi="es_ES"/>
        </w:rPr>
        <w:t xml:space="preserve">, </w:t>
      </w:r>
      <w:hyperlink r:id="rId507">
        <w:r>
          <w:rPr>
            <w:lang w:val="es_ES" w:bidi="es_ES"/>
          </w:rPr>
          <w:rPr>
            <w:color w:val="0000EE"/>
            <w:u w:val="single"/>
          </w:rPr>
          <w:t>29</w:t>
        </w:r>
      </w:hyperlink>
      <w:r>
        <w:rPr>
          <w:lang w:val="es_ES" w:bidi="es_ES"/>
        </w:rPr>
        <w:t xml:space="preserve">, </w:t>
      </w:r>
      <w:hyperlink r:id="rId508">
        <w:r>
          <w:rPr>
            <w:lang w:val="es_ES" w:bidi="es_ES"/>
          </w:rPr>
          <w:rPr>
            <w:color w:val="0000EE"/>
            <w:u w:val="single"/>
          </w:rPr>
          <w:t>34</w:t>
        </w:r>
      </w:hyperlink>
      <w:r>
        <w:rPr>
          <w:lang w:val="es_ES" w:bidi="es_ES"/>
        </w:rPr>
        <w:t xml:space="preserve">, </w:t>
      </w:r>
      <w:hyperlink r:id="rId509">
        <w:r>
          <w:rPr>
            <w:lang w:val="es_ES" w:bidi="es_ES"/>
          </w:rPr>
          <w:rPr>
            <w:color w:val="0000EE"/>
            <w:u w:val="single"/>
          </w:rPr>
          <w:t>36</w:t>
        </w:r>
      </w:hyperlink>
      <w:r>
        <w:rPr>
          <w:lang w:val="es_ES" w:bidi="es_ES"/>
        </w:rPr>
        <w:t xml:space="preserve">, </w:t>
      </w:r>
      <w:hyperlink r:id="rId510">
        <w:r>
          <w:rPr>
            <w:lang w:val="es_ES" w:bidi="es_ES"/>
          </w:rPr>
          <w:rPr>
            <w:color w:val="0000EE"/>
            <w:u w:val="single"/>
          </w:rPr>
          <w:t>37</w:t>
        </w:r>
      </w:hyperlink>
      <w:r>
        <w:rPr>
          <w:lang w:val="es_ES" w:bidi="es_ES"/>
        </w:rPr>
        <w:t xml:space="preserve">). Fueron apartados no solo para el servicio, sino para servir a un Dios cuya naturaleza es completamente diferente a la de los humanos caídos y pecadores. El informe de cómo se llevaron a cabo estas instrucciones se encuentra en </w:t>
      </w:r>
      <w:hyperlink r:id="rId511">
        <w:r>
          <w:rPr>
            <w:lang w:val="es_ES" w:bidi="es_ES"/>
          </w:rPr>
          <w:rPr>
            <w:color w:val="0000EE"/>
            <w:u w:val="single"/>
          </w:rPr>
          <w:t>Lev 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w:t>
      </w:r>
      <w:r>
        <w:rPr>
          <w:lang w:val="es_ES" w:bidi="es_ES"/>
        </w:rPr>
      </w:r>
    </w:p>
    <w:p>
      <w:pPr/>
      <w:r>
        <w:rPr>
          <w:lang w:val="es_ES" w:bidi="es_ES"/>
        </w:rPr>
      </w:r>
      <w:r>
        <w:rPr>
          <w:lang w:val="es_ES" w:bidi="es_ES"/>
        </w:rPr>
        <w:t>lávalos con agua: este acto dramatizó la verdad de que nadie puede vivir en la presencia de Dios con la suciedad del pecado en sus vidas (</w:t>
      </w:r>
      <w:hyperlink r:id="rId505">
        <w:r>
          <w:rPr>
            <w:lang w:val="es_ES" w:bidi="es_ES"/>
          </w:rPr>
          <w:rPr>
            <w:color w:val="0000EE"/>
            <w:u w:val="single"/>
          </w:rPr>
          <w:t>29.21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29:7</w:t>
      </w:r>
      <w:r>
        <w:rPr>
          <w:lang w:val="es_ES" w:bidi="es_ES"/>
        </w:rPr>
      </w:r>
    </w:p>
    <w:p>
      <w:pPr/>
      <w:r>
        <w:rPr>
          <w:lang w:val="es_ES" w:bidi="es_ES"/>
        </w:rPr>
      </w:r>
      <w:r>
        <w:rPr>
          <w:lang w:val="es_ES" w:bidi="es_ES"/>
        </w:rPr>
        <w:t xml:space="preserve">El aceite de unción capacitaba a una persona para una tarea a través del Espíritu Santo (ver </w:t>
      </w:r>
      <w:hyperlink r:id="rId512">
        <w:r>
          <w:rPr>
            <w:lang w:val="es_ES" w:bidi="es_ES"/>
          </w:rPr>
          <w:rPr>
            <w:color w:val="0000EE"/>
            <w:u w:val="single"/>
          </w:rPr>
          <w:t>Is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29:9</w:t>
      </w:r>
      <w:r>
        <w:rPr>
          <w:lang w:val="es_ES" w:bidi="es_ES"/>
        </w:rPr>
      </w:r>
    </w:p>
    <w:p>
      <w:pPr/>
      <w:r>
        <w:rPr>
          <w:lang w:val="es_ES" w:bidi="es_ES"/>
        </w:rPr>
      </w:r>
      <w:r>
        <w:rPr>
          <w:lang w:val="es_ES" w:bidi="es_ES"/>
        </w:rPr>
        <w:t xml:space="preserve">para siempre: el cumplimiento de esta promesa, al igual que la hecha a David, claramente va más allá de lo meramente humano. El comportamiento de Aarón no fue ejemplar (por ejemplo, cap </w:t>
      </w:r>
      <w:hyperlink r:id="rId513">
        <w:r>
          <w:rPr>
            <w:lang w:val="es_ES" w:bidi="es_ES"/>
          </w:rPr>
          <w:rPr>
            <w:color w:val="0000EE"/>
            <w:u w:val="single"/>
          </w:rPr>
          <w:t>32</w:t>
        </w:r>
      </w:hyperlink>
      <w:r>
        <w:rPr>
          <w:lang w:val="es_ES" w:bidi="es_ES"/>
        </w:rPr>
        <w:t xml:space="preserve">; </w:t>
      </w:r>
      <w:hyperlink r:id="rId514">
        <w:r>
          <w:rPr>
            <w:lang w:val="es_ES" w:bidi="es_ES"/>
          </w:rPr>
          <w:rPr>
            <w:color w:val="0000EE"/>
            <w:u w:val="single"/>
          </w:rPr>
          <w:t>Nm 11</w:t>
        </w:r>
      </w:hyperlink>
      <w:r>
        <w:rPr>
          <w:lang w:val="es_ES" w:bidi="es_ES"/>
        </w:rPr>
        <w:t>), y el comportamiento de sus hijos y descendientes no fue mejor (</w:t>
      </w:r>
      <w:hyperlink r:id="rId515">
        <w:r>
          <w:rPr>
            <w:lang w:val="es_ES" w:bidi="es_ES"/>
          </w:rPr>
          <w:rPr>
            <w:color w:val="0000EE"/>
            <w:u w:val="single"/>
          </w:rPr>
          <w:t>1 Sam 2.12–17</w:t>
        </w:r>
      </w:hyperlink>
      <w:r>
        <w:rPr>
          <w:lang w:val="es_ES" w:bidi="es_ES"/>
        </w:rPr>
        <w:t xml:space="preserve">; </w:t>
      </w:r>
      <w:hyperlink r:id="rId516">
        <w:r>
          <w:rPr>
            <w:lang w:val="es_ES" w:bidi="es_ES"/>
          </w:rPr>
          <w:rPr>
            <w:color w:val="0000EE"/>
            <w:u w:val="single"/>
          </w:rPr>
          <w:t>Is 28.7</w:t>
        </w:r>
      </w:hyperlink>
      <w:r>
        <w:rPr>
          <w:lang w:val="es_ES" w:bidi="es_ES"/>
        </w:rPr>
        <w:t xml:space="preserve">; </w:t>
      </w:r>
      <w:hyperlink r:id="rId517">
        <w:r>
          <w:rPr>
            <w:lang w:val="es_ES" w:bidi="es_ES"/>
          </w:rPr>
          <w:rPr>
            <w:color w:val="0000EE"/>
            <w:u w:val="single"/>
          </w:rPr>
          <w:t>Ezeq 8.15–16</w:t>
        </w:r>
      </w:hyperlink>
      <w:r>
        <w:rPr>
          <w:lang w:val="es_ES" w:bidi="es_ES"/>
        </w:rPr>
        <w:t xml:space="preserve">; </w:t>
      </w:r>
      <w:hyperlink r:id="rId518">
        <w:r>
          <w:rPr>
            <w:lang w:val="es_ES" w:bidi="es_ES"/>
          </w:rPr>
          <w:rPr>
            <w:color w:val="0000EE"/>
            <w:u w:val="single"/>
          </w:rPr>
          <w:t>Mal 2.1–9</w:t>
        </w:r>
      </w:hyperlink>
      <w:r>
        <w:rPr>
          <w:lang w:val="es_ES" w:bidi="es_ES"/>
        </w:rPr>
        <w:t xml:space="preserve">). La promesa solo podría encontrar su cumplimiento definitivo en Jesucristo (ver </w:t>
      </w:r>
      <w:hyperlink r:id="rId519">
        <w:r>
          <w:rPr>
            <w:lang w:val="es_ES" w:bidi="es_ES"/>
          </w:rPr>
          <w:rPr>
            <w:color w:val="0000EE"/>
            <w:u w:val="single"/>
          </w:rPr>
          <w:t>Heb 7.26</w:t>
        </w:r>
      </w:hyperlink>
      <w:r>
        <w:rPr>
          <w:lang w:val="es_ES" w:bidi="es_ES"/>
        </w:rPr>
        <w:t xml:space="preserve">; </w:t>
      </w:r>
      <w:hyperlink r:id="rId520">
        <w:r>
          <w:rPr>
            <w:lang w:val="es_ES" w:bidi="es_ES"/>
          </w:rPr>
          <w:rPr>
            <w:color w:val="0000EE"/>
            <w:u w:val="single"/>
          </w:rPr>
          <w:t>9.11</w:t>
        </w:r>
      </w:hyperlink>
      <w:r>
        <w:rPr>
          <w:lang w:val="es_ES" w:bidi="es_ES"/>
        </w:rPr>
        <w:t xml:space="preserve">). • Ordenar (literalmente </w:t>
      </w:r>
      <w:r>
        <w:rPr>
          <w:i/>
          <w:lang w:val="es_ES" w:bidi="es_ES"/>
        </w:rPr>
        <w:t>llenar las manos</w:t>
      </w:r>
      <w:r>
        <w:rPr>
          <w:lang w:val="es_ES" w:bidi="es_ES"/>
        </w:rPr>
        <w:t>) significa dar a una persona una tarea para realizar.</w:t>
      </w:r>
      <w:r>
        <w:rPr>
          <w:lang w:val="es_ES" w:bidi="es_ES"/>
        </w:rPr>
      </w:r>
      <w:r>
        <w:rPr>
          <w:lang w:val="es_ES" w:bidi="es_ES"/>
        </w:rPr>
      </w:r>
    </w:p>
    <w:p>
      <w:pPr/>
      <w:r>
        <w:rPr>
          <w:lang w:val="es_ES" w:bidi="es_ES"/>
        </w:rPr>
      </w:r>
    </w:p>
    <w:p>
      <w:pPr>
        <w:pStyle w:val="Heading2"/>
      </w:pPr>
      <w:r>
        <w:rPr>
          <w:lang w:val="es_ES" w:bidi="es_ES"/>
        </w:rPr>
        <w:t>Éxodo 29:10–34</w:t>
      </w:r>
      <w:r>
        <w:rPr>
          <w:lang w:val="es_ES" w:bidi="es_ES"/>
        </w:rPr>
      </w:r>
    </w:p>
    <w:p>
      <w:pPr/>
      <w:r>
        <w:rPr>
          <w:lang w:val="es_ES" w:bidi="es_ES"/>
        </w:rPr>
      </w:r>
      <w:r>
        <w:rPr>
          <w:lang w:val="es_ES" w:bidi="es_ES"/>
        </w:rPr>
        <w:t>La consagración del sacerdocio de Aarón involucró una ofrenda por el pecado (</w:t>
      </w:r>
      <w:hyperlink r:id="rId521">
        <w:r>
          <w:rPr>
            <w:lang w:val="es_ES" w:bidi="es_ES"/>
          </w:rPr>
          <w:rPr>
            <w:color w:val="0000EE"/>
            <w:u w:val="single"/>
          </w:rPr>
          <w:t>29.10–14</w:t>
        </w:r>
      </w:hyperlink>
      <w:r>
        <w:rPr>
          <w:lang w:val="es_ES" w:bidi="es_ES"/>
        </w:rPr>
        <w:t>), una ofrenda quemada (</w:t>
      </w:r>
      <w:hyperlink r:id="rId522">
        <w:r>
          <w:rPr>
            <w:lang w:val="es_ES" w:bidi="es_ES"/>
          </w:rPr>
          <w:rPr>
            <w:color w:val="0000EE"/>
            <w:u w:val="single"/>
          </w:rPr>
          <w:t>29.15–18</w:t>
        </w:r>
      </w:hyperlink>
      <w:r>
        <w:rPr>
          <w:lang w:val="es_ES" w:bidi="es_ES"/>
        </w:rPr>
        <w:t>) y una ofrenda de ordenación (</w:t>
      </w:r>
      <w:hyperlink r:id="rId523">
        <w:r>
          <w:rPr>
            <w:lang w:val="es_ES" w:bidi="es_ES"/>
          </w:rPr>
          <w:rPr>
            <w:color w:val="0000EE"/>
            <w:u w:val="single"/>
          </w:rPr>
          <w:t>29.19–28</w:t>
        </w:r>
      </w:hyperlink>
      <w:r>
        <w:rPr>
          <w:lang w:val="es_ES" w:bidi="es_ES"/>
        </w:rPr>
        <w:t xml:space="preserve">). Los mismos patrones establecidos aquí se expanden a las ofrendas regulares del pueblo (ver </w:t>
      </w:r>
      <w:hyperlink r:id="rId470">
        <w:r>
          <w:rPr>
            <w:lang w:val="es_ES" w:bidi="es_ES"/>
          </w:rPr>
          <w:rPr>
            <w:color w:val="0000EE"/>
            <w:u w:val="single"/>
          </w:rPr>
          <w:t>29.38–46</w:t>
        </w:r>
      </w:hyperlink>
      <w:r>
        <w:rPr>
          <w:lang w:val="es_ES" w:bidi="es_ES"/>
        </w:rPr>
        <w:t xml:space="preserve">; </w:t>
      </w:r>
      <w:hyperlink r:id="rId524">
        <w:r>
          <w:rPr>
            <w:lang w:val="es_ES" w:bidi="es_ES"/>
          </w:rPr>
          <w:rPr>
            <w:color w:val="0000EE"/>
            <w:u w:val="single"/>
          </w:rPr>
          <w:t>Lev 1–5</w:t>
        </w:r>
      </w:hyperlink>
      <w:r>
        <w:rPr>
          <w:lang w:val="es_ES" w:bidi="es_ES"/>
        </w:rPr>
        <w:t>). En los tres casos, Aarón y sus hijos ponen sus manos sobre la cabeza de los animales sacrificados (</w:t>
      </w:r>
      <w:hyperlink r:id="rId525">
        <w:r>
          <w:rPr>
            <w:lang w:val="es_ES" w:bidi="es_ES"/>
          </w:rPr>
          <w:rPr>
            <w:color w:val="0000EE"/>
            <w:u w:val="single"/>
          </w:rPr>
          <w:t>Ex 29.10</w:t>
        </w:r>
      </w:hyperlink>
      <w:r>
        <w:rPr>
          <w:lang w:val="es_ES" w:bidi="es_ES"/>
        </w:rPr>
        <w:t xml:space="preserve">, </w:t>
      </w:r>
      <w:hyperlink r:id="rId526">
        <w:r>
          <w:rPr>
            <w:lang w:val="es_ES" w:bidi="es_ES"/>
          </w:rPr>
          <w:rPr>
            <w:color w:val="0000EE"/>
            <w:u w:val="single"/>
          </w:rPr>
          <w:t>15</w:t>
        </w:r>
      </w:hyperlink>
      <w:r>
        <w:rPr>
          <w:lang w:val="es_ES" w:bidi="es_ES"/>
        </w:rPr>
        <w:t xml:space="preserve">, </w:t>
      </w:r>
      <w:hyperlink r:id="rId527">
        <w:r>
          <w:rPr>
            <w:lang w:val="es_ES" w:bidi="es_ES"/>
          </w:rPr>
          <w:rPr>
            <w:color w:val="0000EE"/>
            <w:u w:val="single"/>
          </w:rPr>
          <w:t>19</w:t>
        </w:r>
      </w:hyperlink>
      <w:r>
        <w:rPr>
          <w:lang w:val="es_ES" w:bidi="es_ES"/>
        </w:rPr>
        <w:t xml:space="preserve">), indicando que el pecado es un asunto de vida o muerte, y que solo puede ser </w:t>
      </w:r>
      <w:r>
        <w:rPr>
          <w:lang w:val="es_ES" w:bidi="es_ES"/>
        </w:rPr>
        <w:t>quitado</w:t>
      </w:r>
      <w:r>
        <w:rPr>
          <w:lang w:val="es_ES" w:bidi="es_ES"/>
        </w:rPr>
        <w:t xml:space="preserve"> por una muerte. Como representa la vida, la sangre ocupa un lugar destacado en estas ceremonias. (</w:t>
      </w:r>
      <w:hyperlink r:id="rId462">
        <w:r>
          <w:rPr>
            <w:lang w:val="es_ES" w:bidi="es_ES"/>
          </w:rPr>
          <w:rPr>
            <w:color w:val="0000EE"/>
            <w:u w:val="single"/>
          </w:rPr>
          <w:t>29.12</w:t>
        </w:r>
      </w:hyperlink>
      <w:r>
        <w:rPr>
          <w:lang w:val="es_ES" w:bidi="es_ES"/>
        </w:rPr>
        <w:t xml:space="preserve">, </w:t>
      </w:r>
      <w:hyperlink r:id="rId528">
        <w:r>
          <w:rPr>
            <w:lang w:val="es_ES" w:bidi="es_ES"/>
          </w:rPr>
          <w:rPr>
            <w:color w:val="0000EE"/>
            <w:u w:val="single"/>
          </w:rPr>
          <w:t>16</w:t>
        </w:r>
      </w:hyperlink>
      <w:r>
        <w:rPr>
          <w:lang w:val="es_ES" w:bidi="es_ES"/>
        </w:rPr>
        <w:t xml:space="preserve">, </w:t>
      </w:r>
      <w:hyperlink r:id="rId529">
        <w:r>
          <w:rPr>
            <w:lang w:val="es_ES" w:bidi="es_ES"/>
          </w:rPr>
          <w:rPr>
            <w:color w:val="0000EE"/>
            <w:u w:val="single"/>
          </w:rPr>
          <w:t>20</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29:13</w:t>
      </w:r>
      <w:r>
        <w:rPr>
          <w:lang w:val="es_ES" w:bidi="es_ES"/>
        </w:rPr>
      </w:r>
    </w:p>
    <w:p>
      <w:pPr/>
      <w:r>
        <w:rPr>
          <w:lang w:val="es_ES" w:bidi="es_ES"/>
        </w:rPr>
      </w:r>
      <w:r>
        <w:rPr>
          <w:lang w:val="es_ES" w:bidi="es_ES"/>
        </w:rPr>
        <w:t>La grasa se consideraba la mejor parte y por eso se entregaba a Dios.</w:t>
      </w:r>
      <w:r>
        <w:rPr>
          <w:lang w:val="es_ES" w:bidi="es_ES"/>
        </w:rPr>
      </w:r>
      <w:r>
        <w:rPr>
          <w:lang w:val="es_ES" w:bidi="es_ES"/>
        </w:rPr>
      </w:r>
    </w:p>
    <w:p>
      <w:pPr/>
      <w:r>
        <w:rPr>
          <w:lang w:val="es_ES" w:bidi="es_ES"/>
        </w:rPr>
      </w:r>
    </w:p>
    <w:p>
      <w:pPr>
        <w:pStyle w:val="Heading2"/>
      </w:pPr>
      <w:r>
        <w:rPr>
          <w:lang w:val="es_ES" w:bidi="es_ES"/>
        </w:rPr>
        <w:t>Éxodo 29:14</w:t>
      </w:r>
      <w:r>
        <w:rPr>
          <w:lang w:val="es_ES" w:bidi="es_ES"/>
        </w:rPr>
      </w:r>
    </w:p>
    <w:p>
      <w:pPr/>
      <w:r>
        <w:rPr>
          <w:lang w:val="es_ES" w:bidi="es_ES"/>
        </w:rPr>
      </w:r>
      <w:r>
        <w:rPr>
          <w:lang w:val="es_ES" w:bidi="es_ES"/>
        </w:rPr>
        <w:t xml:space="preserve">Los restos representaban lo que era impuro en el comportamiento humano. • ofrenda por el pecado: Ver </w:t>
      </w:r>
      <w:hyperlink r:id="rId530">
        <w:r>
          <w:rPr>
            <w:lang w:val="es_ES" w:bidi="es_ES"/>
          </w:rPr>
          <w:rPr>
            <w:color w:val="0000EE"/>
            <w:u w:val="single"/>
          </w:rPr>
          <w:t>Lev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29:15–18</w:t>
      </w:r>
      <w:r>
        <w:rPr>
          <w:lang w:val="es_ES" w:bidi="es_ES"/>
        </w:rPr>
      </w:r>
    </w:p>
    <w:p>
      <w:pPr/>
      <w:r>
        <w:rPr>
          <w:lang w:val="es_ES" w:bidi="es_ES"/>
        </w:rPr>
      </w:r>
      <w:r>
        <w:rPr>
          <w:lang w:val="es_ES" w:bidi="es_ES"/>
        </w:rPr>
        <w:t>La siguiente ofrenda era un regalo de agradecimiento a Dios; también representaba la entrega completa de uno mismo a Dios.</w:t>
      </w:r>
      <w:r>
        <w:rPr>
          <w:lang w:val="es_ES" w:bidi="es_ES"/>
        </w:rPr>
      </w:r>
      <w:r>
        <w:rPr>
          <w:lang w:val="es_ES" w:bidi="es_ES"/>
        </w:rPr>
      </w:r>
    </w:p>
    <w:p>
      <w:pPr/>
      <w:r>
        <w:rPr>
          <w:lang w:val="es_ES" w:bidi="es_ES"/>
        </w:rPr>
      </w:r>
    </w:p>
    <w:p>
      <w:pPr>
        <w:pStyle w:val="Heading2"/>
      </w:pPr>
      <w:r>
        <w:rPr>
          <w:lang w:val="es_ES" w:bidi="es_ES"/>
        </w:rPr>
        <w:t>Éxodo 29:18</w:t>
      </w:r>
      <w:r>
        <w:rPr>
          <w:lang w:val="es_ES" w:bidi="es_ES"/>
        </w:rPr>
      </w:r>
    </w:p>
    <w:p>
      <w:pPr/>
      <w:r>
        <w:rPr>
          <w:lang w:val="es_ES" w:bidi="es_ES"/>
        </w:rPr>
      </w:r>
      <w:r>
        <w:rPr>
          <w:lang w:val="es_ES" w:bidi="es_ES"/>
        </w:rPr>
        <w:t xml:space="preserve">aroma agradable: este lenguaje es </w:t>
      </w:r>
      <w:r>
        <w:rPr>
          <w:i/>
          <w:lang w:val="es_ES" w:bidi="es_ES"/>
        </w:rPr>
        <w:t>antropomorfismo,</w:t>
      </w:r>
      <w:r>
        <w:rPr>
          <w:lang w:val="es_ES" w:bidi="es_ES"/>
        </w:rPr>
        <w:t xml:space="preserve"> describiendo a Dios con términos y experiencias humanas. El deleite de Dios en un sacrificio ofrecido adecuadamente es como el disfrute humano de un olor agradable.</w:t>
      </w:r>
      <w:r>
        <w:rPr>
          <w:lang w:val="es_ES" w:bidi="es_ES"/>
        </w:rPr>
      </w:r>
      <w:r>
        <w:rPr>
          <w:lang w:val="es_ES" w:bidi="es_ES"/>
        </w:rPr>
      </w:r>
    </w:p>
    <w:p>
      <w:pPr/>
      <w:r>
        <w:rPr>
          <w:lang w:val="es_ES" w:bidi="es_ES"/>
        </w:rPr>
      </w:r>
    </w:p>
    <w:p>
      <w:pPr>
        <w:pStyle w:val="Heading2"/>
      </w:pPr>
      <w:r>
        <w:rPr>
          <w:lang w:val="es_ES" w:bidi="es_ES"/>
        </w:rPr>
        <w:t>Éxodo 29:19–28</w:t>
      </w:r>
      <w:r>
        <w:rPr>
          <w:lang w:val="es_ES" w:bidi="es_ES"/>
        </w:rPr>
      </w:r>
    </w:p>
    <w:p>
      <w:pPr/>
      <w:r>
        <w:rPr>
          <w:lang w:val="es_ES" w:bidi="es_ES"/>
        </w:rPr>
      </w:r>
      <w:r>
        <w:rPr>
          <w:lang w:val="es_ES" w:bidi="es_ES"/>
        </w:rPr>
        <w:t xml:space="preserve">Esta ofrenda de ordenación es muy similar a la ofrenda de paz (o de comunión) descrita más adelante en </w:t>
      </w:r>
      <w:hyperlink r:id="rId531">
        <w:r>
          <w:rPr>
            <w:lang w:val="es_ES" w:bidi="es_ES"/>
          </w:rPr>
          <w:rPr>
            <w:color w:val="0000EE"/>
            <w:u w:val="single"/>
          </w:rPr>
          <w:t>Lev 3</w:t>
        </w:r>
      </w:hyperlink>
      <w:r>
        <w:rPr>
          <w:lang w:val="es_ES" w:bidi="es_ES"/>
        </w:rPr>
        <w:t>. La grasa se quemaba como una ofrenda al Señor, pero el pecho y el muslo, después de haber sido dedicados al Señor al levantarlos ante él (</w:t>
      </w:r>
      <w:hyperlink r:id="rId532">
        <w:r>
          <w:rPr>
            <w:lang w:val="es_ES" w:bidi="es_ES"/>
          </w:rPr>
          <w:rPr>
            <w:color w:val="0000EE"/>
            <w:u w:val="single"/>
          </w:rPr>
          <w:t>29.24–26</w:t>
        </w:r>
      </w:hyperlink>
      <w:r>
        <w:rPr>
          <w:lang w:val="es_ES" w:bidi="es_ES"/>
        </w:rPr>
        <w:t>), se convertían en la porción que los sacerdotes comían (</w:t>
      </w:r>
      <w:hyperlink r:id="rId533">
        <w:r>
          <w:rPr>
            <w:lang w:val="es_ES" w:bidi="es_ES"/>
          </w:rPr>
          <w:rPr>
            <w:color w:val="0000EE"/>
            <w:u w:val="single"/>
          </w:rPr>
          <w:t>29.26–28</w:t>
        </w:r>
      </w:hyperlink>
      <w:r>
        <w:rPr>
          <w:lang w:val="es_ES" w:bidi="es_ES"/>
        </w:rPr>
        <w:t>). En la ofrenda de paz regular, el resto de la carne debía ser consumido por la persona que hacía la ofrenda en una comida de comunión (</w:t>
      </w:r>
      <w:hyperlink r:id="rId534">
        <w:r>
          <w:rPr>
            <w:lang w:val="es_ES" w:bidi="es_ES"/>
          </w:rPr>
          <w:rPr>
            <w:color w:val="0000EE"/>
            <w:u w:val="single"/>
          </w:rPr>
          <w:t>Lev 7.11–18</w:t>
        </w:r>
      </w:hyperlink>
      <w:r>
        <w:rPr>
          <w:lang w:val="es_ES" w:bidi="es_ES"/>
        </w:rPr>
        <w:t>), como lo hicieron los sacerdotes aquí (</w:t>
      </w:r>
      <w:hyperlink r:id="rId535">
        <w:r>
          <w:rPr>
            <w:lang w:val="es_ES" w:bidi="es_ES"/>
          </w:rPr>
          <w:rPr>
            <w:color w:val="0000EE"/>
            <w:u w:val="single"/>
          </w:rPr>
          <w:t>Ex 29.31–34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29:20–21</w:t>
      </w:r>
      <w:r>
        <w:rPr>
          <w:lang w:val="es_ES" w:bidi="es_ES"/>
        </w:rPr>
      </w:r>
    </w:p>
    <w:p>
      <w:pPr/>
      <w:r>
        <w:rPr>
          <w:lang w:val="es_ES" w:bidi="es_ES"/>
        </w:rPr>
      </w:r>
      <w:r>
        <w:rPr>
          <w:lang w:val="es_ES" w:bidi="es_ES"/>
        </w:rPr>
        <w:t>La colocación de la sangre en los lóbulos de las orejas</w:t>
      </w:r>
      <w:r>
        <w:rPr>
          <w:i/>
          <w:lang w:val="es_ES" w:bidi="es_ES"/>
        </w:rPr>
        <w:t>,</w:t>
      </w:r>
      <w:r>
        <w:rPr>
          <w:lang w:val="es_ES" w:bidi="es_ES"/>
        </w:rPr>
        <w:t xml:space="preserve"> pulgares</w:t>
      </w:r>
      <w:r>
        <w:rPr>
          <w:i/>
          <w:lang w:val="es_ES" w:bidi="es_ES"/>
        </w:rPr>
        <w:t>,</w:t>
      </w:r>
      <w:r>
        <w:rPr>
          <w:lang w:val="es_ES" w:bidi="es_ES"/>
        </w:rPr>
        <w:t xml:space="preserve"> y dedos gordos de los pies representaba la dedicación de toda la persona a Dios. Rociar sus ropas con sangre indicaba que la ropa, también, podía usarse sólo con fines sagrados.</w:t>
      </w:r>
      <w:r>
        <w:rPr>
          <w:lang w:val="es_ES" w:bidi="es_ES"/>
        </w:rPr>
      </w:r>
      <w:r>
        <w:rPr>
          <w:lang w:val="es_ES" w:bidi="es_ES"/>
        </w:rPr>
      </w:r>
    </w:p>
    <w:p>
      <w:pPr/>
      <w:r>
        <w:rPr>
          <w:lang w:val="es_ES" w:bidi="es_ES"/>
        </w:rPr>
      </w:r>
    </w:p>
    <w:p>
      <w:pPr>
        <w:pStyle w:val="Heading2"/>
      </w:pPr>
      <w:r>
        <w:rPr>
          <w:lang w:val="es_ES" w:bidi="es_ES"/>
        </w:rPr>
        <w:t>Éxodo 29:30</w:t>
      </w:r>
      <w:r>
        <w:rPr>
          <w:lang w:val="es_ES" w:bidi="es_ES"/>
        </w:rPr>
      </w:r>
    </w:p>
    <w:p>
      <w:pPr/>
      <w:r>
        <w:rPr>
          <w:lang w:val="es_ES" w:bidi="es_ES"/>
        </w:rPr>
      </w:r>
      <w:r>
        <w:rPr>
          <w:lang w:val="es_ES" w:bidi="es_ES"/>
        </w:rPr>
        <w:t>El descendiente que le sucede: cada sumo sacerdote sucesor debía ser ordenado de la misma manera.</w:t>
      </w:r>
      <w:r>
        <w:rPr>
          <w:lang w:val="es_ES" w:bidi="es_ES"/>
        </w:rPr>
      </w:r>
      <w:r>
        <w:rPr>
          <w:lang w:val="es_ES" w:bidi="es_ES"/>
        </w:rPr>
      </w:r>
    </w:p>
    <w:p>
      <w:pPr/>
      <w:r>
        <w:rPr>
          <w:lang w:val="es_ES" w:bidi="es_ES"/>
        </w:rPr>
      </w:r>
    </w:p>
    <w:p>
      <w:pPr>
        <w:pStyle w:val="Heading2"/>
      </w:pPr>
      <w:r>
        <w:rPr>
          <w:lang w:val="es_ES" w:bidi="es_ES"/>
        </w:rPr>
        <w:t>Éxodo 29:31</w:t>
      </w:r>
      <w:r>
        <w:rPr>
          <w:lang w:val="es_ES" w:bidi="es_ES"/>
        </w:rPr>
      </w:r>
    </w:p>
    <w:p>
      <w:pPr/>
      <w:r>
        <w:rPr>
          <w:lang w:val="es_ES" w:bidi="es_ES"/>
        </w:rPr>
      </w:r>
      <w:r>
        <w:rPr>
          <w:lang w:val="es_ES" w:bidi="es_ES"/>
        </w:rPr>
        <w:t>Este lugar sagrado probablemente estaba en el patio del tabernáculo.</w:t>
      </w:r>
      <w:r>
        <w:rPr>
          <w:lang w:val="es_ES" w:bidi="es_ES"/>
        </w:rPr>
      </w:r>
      <w:r>
        <w:rPr>
          <w:lang w:val="es_ES" w:bidi="es_ES"/>
        </w:rPr>
      </w:r>
    </w:p>
    <w:p>
      <w:pPr/>
      <w:r>
        <w:rPr>
          <w:lang w:val="es_ES" w:bidi="es_ES"/>
        </w:rPr>
      </w:r>
    </w:p>
    <w:p>
      <w:pPr>
        <w:pStyle w:val="Heading2"/>
      </w:pPr>
      <w:r>
        <w:rPr>
          <w:lang w:val="es_ES" w:bidi="es_ES"/>
        </w:rPr>
        <w:t>Éxodo 29:32–34</w:t>
      </w:r>
      <w:r>
        <w:rPr>
          <w:lang w:val="es_ES" w:bidi="es_ES"/>
        </w:rPr>
      </w:r>
    </w:p>
    <w:p>
      <w:pPr/>
      <w:r>
        <w:rPr>
          <w:lang w:val="es_ES" w:bidi="es_ES"/>
        </w:rPr>
      </w:r>
      <w:r>
        <w:rPr>
          <w:lang w:val="es_ES" w:bidi="es_ES"/>
        </w:rPr>
        <w:t xml:space="preserve">Comer en la presencia del Señor significaba una relación íntima con él (como en </w:t>
      </w:r>
      <w:hyperlink r:id="rId405">
        <w:r>
          <w:rPr>
            <w:lang w:val="es_ES" w:bidi="es_ES"/>
          </w:rPr>
          <w:rPr>
            <w:color w:val="0000EE"/>
            <w:u w:val="single"/>
          </w:rPr>
          <w:t>24.9–11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29:33</w:t>
      </w:r>
      <w:r>
        <w:rPr>
          <w:lang w:val="es_ES" w:bidi="es_ES"/>
        </w:rPr>
      </w:r>
    </w:p>
    <w:p>
      <w:pPr/>
      <w:r>
        <w:rPr>
          <w:lang w:val="es_ES" w:bidi="es_ES"/>
        </w:rPr>
      </w:r>
      <w:r>
        <w:rPr>
          <w:lang w:val="es_ES" w:bidi="es_ES"/>
        </w:rPr>
        <w:t xml:space="preserve">su purificación: o </w:t>
      </w:r>
      <w:r>
        <w:rPr>
          <w:i/>
          <w:lang w:val="es_ES" w:bidi="es_ES"/>
        </w:rPr>
        <w:t>su expiación.</w:t>
      </w:r>
      <w:r>
        <w:rPr>
          <w:lang w:val="es_ES" w:bidi="es_ES"/>
        </w:rP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Pr>
          <w:lang w:val="es_ES" w:bidi="es_ES"/>
        </w:rPr>
      </w:r>
      <w:r>
        <w:rPr>
          <w:lang w:val="es_ES" w:bidi="es_ES"/>
        </w:rPr>
      </w:r>
    </w:p>
    <w:p>
      <w:pPr/>
      <w:r>
        <w:rPr>
          <w:lang w:val="es_ES" w:bidi="es_ES"/>
        </w:rPr>
      </w:r>
    </w:p>
    <w:p>
      <w:pPr>
        <w:pStyle w:val="Heading2"/>
      </w:pPr>
      <w:r>
        <w:rPr>
          <w:lang w:val="es_ES" w:bidi="es_ES"/>
        </w:rPr>
        <w:t>Éxodo 29:37</w:t>
      </w:r>
      <w:r>
        <w:rPr>
          <w:lang w:val="es_ES" w:bidi="es_ES"/>
        </w:rPr>
      </w:r>
    </w:p>
    <w:p>
      <w:pPr/>
      <w:r>
        <w:rPr>
          <w:lang w:val="es_ES" w:bidi="es_ES"/>
        </w:rPr>
      </w:r>
      <w:r>
        <w:rPr>
          <w:lang w:val="es_ES" w:bidi="es_ES"/>
        </w:rPr>
        <w:t>Al igual que los sacerdotes, el altar debía ser santificado para poder ser utilizado en el servicio del Dios santo.</w:t>
      </w:r>
      <w:r>
        <w:rPr>
          <w:lang w:val="es_ES" w:bidi="es_ES"/>
        </w:rPr>
      </w:r>
      <w:r>
        <w:rPr>
          <w:lang w:val="es_ES" w:bidi="es_ES"/>
        </w:rPr>
      </w:r>
    </w:p>
    <w:p>
      <w:pPr/>
      <w:r>
        <w:rPr>
          <w:lang w:val="es_ES" w:bidi="es_ES"/>
        </w:rPr>
      </w:r>
    </w:p>
    <w:p>
      <w:pPr>
        <w:pStyle w:val="Heading2"/>
      </w:pPr>
      <w:r>
        <w:rPr>
          <w:lang w:val="es_ES" w:bidi="es_ES"/>
        </w:rPr>
        <w:t>Éxodo 29:38–41</w:t>
      </w:r>
      <w:r>
        <w:rPr>
          <w:lang w:val="es_ES" w:bidi="es_ES"/>
        </w:rPr>
      </w:r>
    </w:p>
    <w:p>
      <w:pPr/>
      <w:r>
        <w:rPr>
          <w:lang w:val="es_ES" w:bidi="es_ES"/>
        </w:rPr>
      </w:r>
      <w:r>
        <w:rPr>
          <w:lang w:val="es_ES" w:bidi="es_ES"/>
        </w:rPr>
        <w:t>Realizar los sacrificios diarios era una de las funciones principales del sacerdote.</w:t>
      </w:r>
      <w:r>
        <w:rPr>
          <w:lang w:val="es_ES" w:bidi="es_ES"/>
        </w:rPr>
      </w:r>
      <w:r>
        <w:rPr>
          <w:lang w:val="es_ES" w:bidi="es_ES"/>
        </w:rPr>
      </w:r>
    </w:p>
    <w:p>
      <w:pPr/>
      <w:r>
        <w:rPr>
          <w:lang w:val="es_ES" w:bidi="es_ES"/>
        </w:rPr>
      </w:r>
    </w:p>
    <w:p>
      <w:pPr>
        <w:pStyle w:val="Heading2"/>
      </w:pPr>
      <w:r>
        <w:rPr>
          <w:lang w:val="es_ES" w:bidi="es_ES"/>
        </w:rPr>
        <w:t>Éxodo 29:42–46</w:t>
      </w:r>
      <w:r>
        <w:rPr>
          <w:lang w:val="es_ES" w:bidi="es_ES"/>
        </w:rPr>
      </w:r>
    </w:p>
    <w:p>
      <w:pPr/>
      <w:r>
        <w:rPr>
          <w:lang w:val="es_ES" w:bidi="es_ES"/>
        </w:rPr>
      </w:r>
      <w:r>
        <w:rPr>
          <w:lang w:val="es_ES" w:bidi="es_ES"/>
        </w:rPr>
        <w:t>El propósito del tabernáculo, el sacerdocio y el sistema sacrificial era facilitar la comunión del ser humano con Dios. El Señor se encontraría con su pueblo allí (</w:t>
      </w:r>
      <w:hyperlink r:id="rId536">
        <w:r>
          <w:rPr>
            <w:lang w:val="es_ES" w:bidi="es_ES"/>
          </w:rPr>
          <w:rPr>
            <w:color w:val="0000EE"/>
            <w:u w:val="single"/>
          </w:rPr>
          <w:t>29.42</w:t>
        </w:r>
      </w:hyperlink>
      <w:r>
        <w:rPr>
          <w:lang w:val="es_ES" w:bidi="es_ES"/>
        </w:rPr>
        <w:t xml:space="preserve">, </w:t>
      </w:r>
      <w:hyperlink r:id="rId537">
        <w:r>
          <w:rPr>
            <w:lang w:val="es_ES" w:bidi="es_ES"/>
          </w:rPr>
          <w:rPr>
            <w:color w:val="0000EE"/>
            <w:u w:val="single"/>
          </w:rPr>
          <w:t>43</w:t>
        </w:r>
      </w:hyperlink>
      <w:r>
        <w:rPr>
          <w:lang w:val="es_ES" w:bidi="es_ES"/>
        </w:rPr>
        <w:t>) y les hablaría (</w:t>
      </w:r>
      <w:hyperlink r:id="rId536">
        <w:r>
          <w:rPr>
            <w:lang w:val="es_ES" w:bidi="es_ES"/>
          </w:rPr>
          <w:rPr>
            <w:color w:val="0000EE"/>
            <w:u w:val="single"/>
          </w:rPr>
          <w:t>29.42</w:t>
        </w:r>
      </w:hyperlink>
      <w:r>
        <w:rPr>
          <w:lang w:val="es_ES" w:bidi="es_ES"/>
        </w:rPr>
        <w:t>). Viviría entre ellos como su Dios (</w:t>
      </w:r>
      <w:hyperlink r:id="rId538">
        <w:r>
          <w:rPr>
            <w:lang w:val="es_ES" w:bidi="es_ES"/>
          </w:rPr>
          <w:rPr>
            <w:color w:val="0000EE"/>
            <w:u w:val="single"/>
          </w:rPr>
          <w:t>29.45</w:t>
        </w:r>
      </w:hyperlink>
      <w:r>
        <w:rPr>
          <w:lang w:val="es_ES" w:bidi="es_ES"/>
        </w:rPr>
        <w:t xml:space="preserve">, </w:t>
      </w:r>
      <w:hyperlink r:id="rId539">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29:46</w:t>
      </w:r>
      <w:r>
        <w:rPr>
          <w:lang w:val="es_ES" w:bidi="es_ES"/>
        </w:rPr>
      </w:r>
    </w:p>
    <w:p>
      <w:pPr/>
      <w:r>
        <w:rPr>
          <w:lang w:val="es_ES" w:bidi="es_ES"/>
        </w:rPr>
      </w:r>
      <w:r>
        <w:rPr>
          <w:lang w:val="es_ES" w:bidi="es_ES"/>
        </w:rPr>
        <w:t>El propósito del Éxodo fue revelar la gracia, el poder y la santidad de Dios y permitir que los humanos experimentasen la presencia de Dios en sus vidas.</w:t>
      </w:r>
      <w:r>
        <w:rPr>
          <w:lang w:val="es_ES" w:bidi="es_ES"/>
        </w:rPr>
      </w:r>
      <w:r>
        <w:rPr>
          <w:lang w:val="es_ES" w:bidi="es_ES"/>
        </w:rPr>
      </w:r>
    </w:p>
    <w:p>
      <w:pPr/>
      <w:r>
        <w:rPr>
          <w:lang w:val="es_ES" w:bidi="es_ES"/>
        </w:rPr>
      </w:r>
    </w:p>
    <w:p>
      <w:pPr>
        <w:pStyle w:val="Heading2"/>
      </w:pPr>
      <w:r>
        <w:rPr>
          <w:lang w:val="es_ES" w:bidi="es_ES"/>
        </w:rPr>
        <w:t>Éxodo 30:1–10</w:t>
      </w:r>
      <w:r>
        <w:rPr>
          <w:lang w:val="es_ES" w:bidi="es_ES"/>
        </w:rPr>
      </w:r>
    </w:p>
    <w:p>
      <w:pPr/>
      <w:r>
        <w:rPr>
          <w:lang w:val="es_ES" w:bidi="es_ES"/>
        </w:rPr>
      </w:r>
      <w:r>
        <w:rPr>
          <w:lang w:val="es_ES" w:bidi="es_ES"/>
        </w:rPr>
        <w:t>Los planos del altar de madera de acacia se incluyen aquí y no en los planos de los demás elementos del santuario (</w:t>
      </w:r>
      <w:hyperlink r:id="rId540">
        <w:r>
          <w:rPr>
            <w:lang w:val="es_ES" w:bidi="es_ES"/>
          </w:rPr>
          <w:rPr>
            <w:color w:val="0000EE"/>
            <w:u w:val="single"/>
          </w:rPr>
          <w:t>25.23–40</w:t>
        </w:r>
      </w:hyperlink>
      <w:r>
        <w:rPr>
          <w:lang w:val="es_ES" w:bidi="es_ES"/>
        </w:rPr>
        <w:t xml:space="preserve">), quizás debido a la referencia al uso que el sacerdote hace de él en </w:t>
      </w:r>
      <w:hyperlink r:id="rId541">
        <w:r>
          <w:rPr>
            <w:lang w:val="es_ES" w:bidi="es_ES"/>
          </w:rPr>
          <w:rPr>
            <w:color w:val="0000EE"/>
            <w:u w:val="single"/>
          </w:rPr>
          <w:t>30.7–10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30:6</w:t>
      </w:r>
      <w:r>
        <w:rPr>
          <w:lang w:val="es_ES" w:bidi="es_ES"/>
        </w:rPr>
      </w:r>
    </w:p>
    <w:p>
      <w:pPr/>
      <w:r>
        <w:rPr>
          <w:lang w:val="es_ES" w:bidi="es_ES"/>
        </w:rPr>
      </w:r>
      <w:r>
        <w:rPr>
          <w:lang w:val="es_ES" w:bidi="es_ES"/>
        </w:rP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hyperlink r:id="rId542">
        <w:r>
          <w:rPr>
            <w:lang w:val="es_ES" w:bidi="es_ES"/>
          </w:rPr>
          <w:rPr>
            <w:color w:val="0000EE"/>
            <w:u w:val="single"/>
          </w:rPr>
          <w:t>Salm 141.2</w:t>
        </w:r>
      </w:hyperlink>
      <w:r>
        <w:rPr>
          <w:lang w:val="es_ES" w:bidi="es_ES"/>
        </w:rPr>
        <w:t xml:space="preserve">; </w:t>
      </w:r>
      <w:hyperlink r:id="rId543">
        <w:r>
          <w:rPr>
            <w:lang w:val="es_ES" w:bidi="es_ES"/>
          </w:rPr>
          <w:rPr>
            <w:color w:val="0000EE"/>
            <w:u w:val="single"/>
          </w:rPr>
          <w:t>Lc 1.10</w:t>
        </w:r>
      </w:hyperlink>
      <w:r>
        <w:rPr>
          <w:lang w:val="es_ES" w:bidi="es_ES"/>
        </w:rPr>
        <w:t xml:space="preserve">; </w:t>
      </w:r>
      <w:hyperlink r:id="rId544">
        <w:r>
          <w:rPr>
            <w:lang w:val="es_ES" w:bidi="es_ES"/>
          </w:rPr>
          <w:rPr>
            <w:color w:val="0000EE"/>
            <w:u w:val="single"/>
          </w:rPr>
          <w:t>Ap 5.8</w:t>
        </w:r>
      </w:hyperlink>
      <w:r>
        <w:rPr>
          <w:lang w:val="es_ES" w:bidi="es_ES"/>
        </w:rPr>
        <w:t xml:space="preserve">; </w:t>
      </w:r>
      <w:hyperlink r:id="rId545">
        <w:r>
          <w:rPr>
            <w:lang w:val="es_ES" w:bidi="es_ES"/>
          </w:rPr>
          <w:rPr>
            <w:color w:val="0000EE"/>
            <w:u w:val="single"/>
          </w:rPr>
          <w:t>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30:12</w:t>
      </w:r>
      <w:r>
        <w:rPr>
          <w:lang w:val="es_ES" w:bidi="es_ES"/>
        </w:rPr>
      </w:r>
    </w:p>
    <w:p>
      <w:pPr/>
      <w:r>
        <w:rPr>
          <w:lang w:val="es_ES" w:bidi="es_ES"/>
        </w:rPr>
      </w:r>
      <w:r>
        <w:rPr>
          <w:lang w:val="es_ES" w:bidi="es_ES"/>
        </w:rPr>
        <w:t xml:space="preserve">sin plaga: cf. </w:t>
      </w:r>
      <w:hyperlink r:id="rId546">
        <w:r>
          <w:rPr>
            <w:lang w:val="es_ES" w:bidi="es_ES"/>
          </w:rPr>
          <w:rPr>
            <w:color w:val="0000EE"/>
            <w:u w:val="single"/>
          </w:rPr>
          <w:t>2 Sam 24</w:t>
        </w:r>
      </w:hyperlink>
      <w:r>
        <w:rPr>
          <w:lang w:val="es_ES" w:bidi="es_ES"/>
        </w:rP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hyperlink r:id="rId547">
        <w:r>
          <w:rPr>
            <w:lang w:val="es_ES" w:bidi="es_ES"/>
          </w:rPr>
          <w:rPr>
            <w:color w:val="0000EE"/>
            <w:u w:val="single"/>
          </w:rPr>
          <w:t>Ex 38.25–26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30:17–21</w:t>
      </w:r>
      <w:r>
        <w:rPr>
          <w:lang w:val="es_ES" w:bidi="es_ES"/>
        </w:rPr>
      </w:r>
    </w:p>
    <w:p>
      <w:pPr/>
      <w:r>
        <w:rPr>
          <w:lang w:val="es_ES" w:bidi="es_ES"/>
        </w:rPr>
      </w:r>
      <w:r>
        <w:rPr>
          <w:lang w:val="es_ES" w:bidi="es_ES"/>
        </w:rPr>
        <w:t xml:space="preserve">Sobre por qué se incluyen aquí los planos de la fuente de bronce, consulte </w:t>
      </w:r>
      <w:r>
        <w:rPr>
          <w:lang w:val="es_ES" w:bidi="es_ES"/>
        </w:rPr>
        <w:t>la nota de estudio sobre 30:1–10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30:22–38</w:t>
      </w:r>
      <w:r>
        <w:rPr>
          <w:lang w:val="es_ES" w:bidi="es_ES"/>
        </w:rPr>
      </w:r>
    </w:p>
    <w:p>
      <w:pPr/>
      <w:r>
        <w:rPr>
          <w:lang w:val="es_ES" w:bidi="es_ES"/>
        </w:rPr>
      </w:r>
      <w:r>
        <w:rPr>
          <w:lang w:val="es_ES" w:bidi="es_ES"/>
        </w:rPr>
        <w:t xml:space="preserve">Debido a que Dios es absolutamente único (santo), lo que se utiliza para su servicio no puede ser utilizado para ningún otro propósito. Este fue el punto que se le expuso a Moisés en la zarza ardiente (ver </w:t>
      </w:r>
      <w:r>
        <w:rPr>
          <w:lang w:val="es_ES" w:bidi="es_ES"/>
        </w:rPr>
        <w:t>nota de estudio en 3.5</w:t>
      </w:r>
      <w:r>
        <w:rPr>
          <w:lang w:val="es_ES" w:bidi="es_ES"/>
        </w:rPr>
        <w:t>). Era tan vital que el pueblo entendiera este punto que la desobediencia en este asunto implicaba un castigo severo (</w:t>
      </w:r>
      <w:hyperlink r:id="rId548">
        <w:r>
          <w:rPr>
            <w:lang w:val="es_ES" w:bidi="es_ES"/>
          </w:rPr>
          <w:rPr>
            <w:color w:val="0000EE"/>
            <w:u w:val="single"/>
          </w:rPr>
          <w:t>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30:33</w:t>
      </w:r>
      <w:r>
        <w:rPr>
          <w:lang w:val="es_ES" w:bidi="es_ES"/>
        </w:rPr>
      </w:r>
    </w:p>
    <w:p>
      <w:pPr/>
      <w:r>
        <w:rPr>
          <w:lang w:val="es_ES" w:bidi="es_ES"/>
        </w:rPr>
      </w:r>
      <w:r>
        <w:rPr>
          <w:lang w:val="es_ES" w:bidi="es_ES"/>
        </w:rPr>
        <w:t>aislado de la comunidad: ya sea por muerte o por expulsión.</w:t>
      </w:r>
      <w:r>
        <w:rPr>
          <w:lang w:val="es_ES" w:bidi="es_ES"/>
        </w:rPr>
      </w:r>
      <w:r>
        <w:rPr>
          <w:lang w:val="es_ES" w:bidi="es_ES"/>
        </w:rPr>
      </w:r>
    </w:p>
    <w:p>
      <w:pPr/>
      <w:r>
        <w:rPr>
          <w:lang w:val="es_ES" w:bidi="es_ES"/>
        </w:rPr>
      </w:r>
    </w:p>
    <w:p>
      <w:pPr>
        <w:pStyle w:val="Heading2"/>
      </w:pPr>
      <w:r>
        <w:rPr>
          <w:lang w:val="es_ES" w:bidi="es_ES"/>
        </w:rPr>
        <w:t>Éxodo 31:1–11</w:t>
      </w:r>
      <w:r>
        <w:rPr>
          <w:lang w:val="es_ES" w:bidi="es_ES"/>
        </w:rPr>
      </w:r>
    </w:p>
    <w:p>
      <w:pPr/>
      <w:r>
        <w:rPr>
          <w:lang w:val="es_ES" w:bidi="es_ES"/>
        </w:rPr>
      </w:r>
      <w:r>
        <w:rPr>
          <w:lang w:val="es_ES" w:bidi="es_ES"/>
        </w:rPr>
        <w:t>Dios dio instrucciones para el complejo del tabernáculo y para aquellos que servirían en él. También eligió y capacitó a los que harían el trabajo</w:t>
      </w:r>
      <w:r>
        <w:rPr>
          <w:lang w:val="es_ES" w:bidi="es_ES"/>
        </w:rPr>
      </w:r>
      <w:r>
        <w:rPr>
          <w:lang w:val="es_ES" w:bidi="es_ES"/>
        </w:rPr>
      </w:r>
    </w:p>
    <w:p>
      <w:pPr/>
      <w:r>
        <w:rPr>
          <w:lang w:val="es_ES" w:bidi="es_ES"/>
        </w:rPr>
      </w:r>
    </w:p>
    <w:p>
      <w:pPr>
        <w:pStyle w:val="Heading2"/>
      </w:pPr>
      <w:r>
        <w:rPr>
          <w:lang w:val="es_ES" w:bidi="es_ES"/>
        </w:rPr>
        <w:t>Éxodo 31:3</w:t>
      </w:r>
      <w:r>
        <w:rPr>
          <w:lang w:val="es_ES" w:bidi="es_ES"/>
        </w:rPr>
      </w:r>
    </w:p>
    <w:p>
      <w:pPr/>
      <w:r>
        <w:rPr>
          <w:lang w:val="es_ES" w:bidi="es_ES"/>
        </w:rPr>
      </w:r>
      <w:r>
        <w:rPr>
          <w:lang w:val="es_ES" w:bidi="es_ES"/>
        </w:rPr>
        <w:t xml:space="preserve">Lo he llenado con el Espíritu de Dios: esta es una de las primeras referencias a ser llenado con el espíritu como una expresión de empoderamiento divino para actividades que superan claramente las capacidades humanas normales (ver también </w:t>
      </w:r>
      <w:hyperlink r:id="rId549">
        <w:r>
          <w:rPr>
            <w:lang w:val="es_ES" w:bidi="es_ES"/>
          </w:rPr>
          <w:rPr>
            <w:color w:val="0000EE"/>
            <w:u w:val="single"/>
          </w:rPr>
          <w:t>Gn 41.38</w:t>
        </w:r>
      </w:hyperlink>
      <w:r>
        <w:rPr>
          <w:lang w:val="es_ES" w:bidi="es_ES"/>
        </w:rPr>
        <w:t xml:space="preserve">; </w:t>
      </w:r>
      <w:hyperlink r:id="rId550">
        <w:r>
          <w:rPr>
            <w:lang w:val="es_ES" w:bidi="es_ES"/>
          </w:rPr>
          <w:rPr>
            <w:color w:val="0000EE"/>
            <w:u w:val="single"/>
          </w:rPr>
          <w:t>Num 11.17</w:t>
        </w:r>
      </w:hyperlink>
      <w:r>
        <w:rPr>
          <w:lang w:val="es_ES" w:bidi="es_ES"/>
        </w:rPr>
        <w:t xml:space="preserve">; </w:t>
      </w:r>
      <w:hyperlink r:id="rId551">
        <w:r>
          <w:rPr>
            <w:lang w:val="es_ES" w:bidi="es_ES"/>
          </w:rPr>
          <w:rPr>
            <w:color w:val="0000EE"/>
            <w:u w:val="single"/>
          </w:rPr>
          <w:t>Jue 6.34</w:t>
        </w:r>
      </w:hyperlink>
      <w:r>
        <w:rPr>
          <w:lang w:val="es_ES" w:bidi="es_ES"/>
        </w:rPr>
        <w:t xml:space="preserve">; </w:t>
      </w:r>
      <w:hyperlink r:id="rId552">
        <w:r>
          <w:rPr>
            <w:lang w:val="es_ES" w:bidi="es_ES"/>
          </w:rPr>
          <w:rPr>
            <w:color w:val="0000EE"/>
            <w:u w:val="single"/>
          </w:rPr>
          <w:t>14.19</w:t>
        </w:r>
      </w:hyperlink>
      <w:r>
        <w:rPr>
          <w:lang w:val="es_ES" w:bidi="es_ES"/>
        </w:rPr>
        <w:t xml:space="preserve">; </w:t>
      </w:r>
      <w:hyperlink r:id="rId553">
        <w:r>
          <w:rPr>
            <w:lang w:val="es_ES" w:bidi="es_ES"/>
          </w:rPr>
          <w:rPr>
            <w:color w:val="0000EE"/>
            <w:u w:val="single"/>
          </w:rPr>
          <w:t>1 Sam 10.6</w:t>
        </w:r>
      </w:hyperlink>
      <w:r>
        <w:rPr>
          <w:lang w:val="es_ES" w:bidi="es_ES"/>
        </w:rPr>
        <w:t xml:space="preserve">; </w:t>
      </w:r>
      <w:hyperlink r:id="rId554">
        <w:r>
          <w:rPr>
            <w:lang w:val="es_ES" w:bidi="es_ES"/>
          </w:rPr>
          <w:rPr>
            <w:color w:val="0000EE"/>
            <w:u w:val="single"/>
          </w:rPr>
          <w:t>16.13</w:t>
        </w:r>
      </w:hyperlink>
      <w:r>
        <w:rPr>
          <w:lang w:val="es_ES" w:bidi="es_ES"/>
        </w:rPr>
        <w:t xml:space="preserve">; </w:t>
      </w:r>
      <w:hyperlink r:id="rId555">
        <w:r>
          <w:rPr>
            <w:lang w:val="es_ES" w:bidi="es_ES"/>
          </w:rPr>
          <w:rPr>
            <w:color w:val="0000EE"/>
            <w:u w:val="single"/>
          </w:rPr>
          <w:t>Jl 2.28–29</w:t>
        </w:r>
      </w:hyperlink>
      <w:r>
        <w:rPr>
          <w:lang w:val="es_ES" w:bidi="es_ES"/>
        </w:rPr>
        <w:t xml:space="preserve">; </w:t>
      </w:r>
      <w:hyperlink r:id="rId556">
        <w:r>
          <w:rPr>
            <w:lang w:val="es_ES" w:bidi="es_ES"/>
          </w:rPr>
          <w:rPr>
            <w:color w:val="0000EE"/>
            <w:u w:val="single"/>
          </w:rPr>
          <w:t>Mic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w:t>
      </w:r>
      <w:r>
        <w:rPr>
          <w:lang w:val="es_ES" w:bidi="es_ES"/>
        </w:rPr>
      </w:r>
    </w:p>
    <w:p>
      <w:pPr/>
      <w:r>
        <w:rPr>
          <w:lang w:val="es_ES" w:bidi="es_ES"/>
        </w:rPr>
      </w:r>
      <w:r>
        <w:rPr>
          <w:lang w:val="es_ES" w:bidi="es_ES"/>
        </w:rPr>
        <w:t xml:space="preserve">Dios ordenó cosas notables, pero también proporcionó artesanos talentosos que serían capaces de llevar a cabo todas esas instrucciones, tal como Agustín oró: “Da lo que mandas, y manda lo que quieras” (Agustín, </w:t>
      </w:r>
      <w:r>
        <w:rPr>
          <w:i/>
          <w:lang w:val="es_ES" w:bidi="es_ES"/>
        </w:rPr>
        <w:t>Confesiones</w:t>
      </w:r>
      <w:r>
        <w:rPr>
          <w:lang w:val="es_ES" w:bidi="es_ES"/>
        </w:rPr>
        <w:t xml:space="preserve"> 10.29).</w:t>
      </w:r>
      <w:r>
        <w:rPr>
          <w:lang w:val="es_ES" w:bidi="es_ES"/>
        </w:rPr>
      </w:r>
      <w:r>
        <w:rPr>
          <w:lang w:val="es_ES" w:bidi="es_ES"/>
        </w:rPr>
      </w:r>
    </w:p>
    <w:p>
      <w:pPr/>
      <w:r>
        <w:rPr>
          <w:lang w:val="es_ES" w:bidi="es_ES"/>
        </w:rPr>
      </w:r>
    </w:p>
    <w:p>
      <w:pPr>
        <w:pStyle w:val="Heading2"/>
      </w:pPr>
      <w:r>
        <w:rPr>
          <w:lang w:val="es_ES" w:bidi="es_ES"/>
        </w:rPr>
        <w:t>Éxodo 31:11</w:t>
      </w:r>
      <w:r>
        <w:rPr>
          <w:lang w:val="es_ES" w:bidi="es_ES"/>
        </w:rPr>
      </w:r>
    </w:p>
    <w:p>
      <w:pPr/>
      <w:r>
        <w:rPr>
          <w:lang w:val="es_ES" w:bidi="es_ES"/>
        </w:rPr>
      </w:r>
      <w:r>
        <w:rPr>
          <w:lang w:val="es_ES" w:bidi="es_ES"/>
        </w:rPr>
        <w:t>El concepto en toda esta sección (</w:t>
      </w:r>
      <w:hyperlink r:id="rId557">
        <w:r>
          <w:rPr>
            <w:lang w:val="es_ES" w:bidi="es_ES"/>
          </w:rPr>
          <w:rPr>
            <w:color w:val="0000EE"/>
            <w:u w:val="single"/>
          </w:rPr>
          <w:t>25.1–40.38</w:t>
        </w:r>
      </w:hyperlink>
      <w:r>
        <w:rPr>
          <w:lang w:val="es_ES" w:bidi="es_ES"/>
        </w:rPr>
        <w:t>) es que Dios tiene la intención de satisfacer la necesidad de su pueblo de alguna representación tangible de su presencia, pero debe hacerse de la manera que él ha ordenado. Él, no nosotros, determina los términos por los cuales nos acercamos a él.</w:t>
      </w:r>
      <w:r>
        <w:rPr>
          <w:lang w:val="es_ES" w:bidi="es_ES"/>
        </w:rPr>
      </w:r>
      <w:r>
        <w:rPr>
          <w:lang w:val="es_ES" w:bidi="es_ES"/>
        </w:rPr>
      </w:r>
    </w:p>
    <w:p>
      <w:pPr/>
      <w:r>
        <w:rPr>
          <w:lang w:val="es_ES" w:bidi="es_ES"/>
        </w:rPr>
      </w:r>
    </w:p>
    <w:p>
      <w:pPr>
        <w:pStyle w:val="Heading2"/>
      </w:pPr>
      <w:r>
        <w:rPr>
          <w:lang w:val="es_ES" w:bidi="es_ES"/>
        </w:rPr>
        <w:t>Éxodo 31:12–18</w:t>
      </w:r>
      <w:r>
        <w:rPr>
          <w:lang w:val="es_ES" w:bidi="es_ES"/>
        </w:rPr>
      </w:r>
    </w:p>
    <w:p>
      <w:pPr/>
      <w:r>
        <w:rPr>
          <w:lang w:val="es_ES" w:bidi="es_ES"/>
        </w:rPr>
      </w:r>
      <w:r>
        <w:rPr>
          <w:lang w:val="es_ES" w:bidi="es_ES"/>
        </w:rPr>
        <w:t>El sábado se entendía como el signo exclusivo del pacto (</w:t>
      </w:r>
      <w:hyperlink r:id="rId558">
        <w:r>
          <w:rPr>
            <w:lang w:val="es_ES" w:bidi="es_ES"/>
          </w:rPr>
          <w:rPr>
            <w:color w:val="0000EE"/>
            <w:u w:val="single"/>
          </w:rPr>
          <w:t>31.13</w:t>
        </w:r>
      </w:hyperlink>
      <w:r>
        <w:rPr>
          <w:lang w:val="es_ES" w:bidi="es_ES"/>
        </w:rPr>
        <w:t xml:space="preserve">, </w:t>
      </w:r>
      <w:hyperlink r:id="rId559">
        <w:r>
          <w:rPr>
            <w:lang w:val="es_ES" w:bidi="es_ES"/>
          </w:rPr>
          <w:rPr>
            <w:color w:val="0000EE"/>
            <w:u w:val="single"/>
          </w:rPr>
          <w:t>16</w:t>
        </w:r>
      </w:hyperlink>
      <w:r>
        <w:rPr>
          <w:lang w:val="es_ES" w:bidi="es_ES"/>
        </w:rPr>
        <w:t xml:space="preserve">, </w:t>
      </w:r>
      <w:hyperlink r:id="rId560">
        <w:r>
          <w:rPr>
            <w:lang w:val="es_ES" w:bidi="es_ES"/>
          </w:rPr>
          <w:rPr>
            <w:color w:val="0000EE"/>
            <w:u w:val="single"/>
          </w:rPr>
          <w:t>17</w:t>
        </w:r>
      </w:hyperlink>
      <w:r>
        <w:rPr>
          <w:lang w:val="es_ES" w:bidi="es_ES"/>
        </w:rPr>
        <w:t xml:space="preserve">; ver también </w:t>
      </w:r>
      <w:hyperlink r:id="rId561">
        <w:r>
          <w:rPr>
            <w:lang w:val="es_ES" w:bidi="es_ES"/>
          </w:rPr>
          <w:rPr>
            <w:color w:val="0000EE"/>
            <w:u w:val="single"/>
          </w:rPr>
          <w:t>20.8–11</w:t>
        </w:r>
      </w:hyperlink>
      <w:r>
        <w:rPr>
          <w:lang w:val="es_ES" w:bidi="es_ES"/>
        </w:rPr>
        <w:t xml:space="preserve">; </w:t>
      </w:r>
      <w:hyperlink r:id="rId562">
        <w:r>
          <w:rPr>
            <w:lang w:val="es_ES" w:bidi="es_ES"/>
          </w:rPr>
          <w:rPr>
            <w:color w:val="0000EE"/>
            <w:u w:val="single"/>
          </w:rPr>
          <w:t>Is 58.13–14</w:t>
        </w:r>
      </w:hyperlink>
      <w:r>
        <w:rPr>
          <w:lang w:val="es_ES" w:bidi="es_ES"/>
        </w:rPr>
        <w:t xml:space="preserve">; </w:t>
      </w:r>
      <w:hyperlink r:id="rId563">
        <w:r>
          <w:rPr>
            <w:lang w:val="es_ES" w:bidi="es_ES"/>
          </w:rPr>
          <w:rPr>
            <w:color w:val="0000EE"/>
            <w:u w:val="single"/>
          </w:rPr>
          <w:t>Jer 17.21–27</w:t>
        </w:r>
      </w:hyperlink>
      <w:r>
        <w:rPr>
          <w:lang w:val="es_ES" w:bidi="es_ES"/>
        </w:rPr>
        <w:t xml:space="preserve">; </w:t>
      </w:r>
      <w:hyperlink r:id="rId564">
        <w:r>
          <w:rPr>
            <w:lang w:val="es_ES" w:bidi="es_ES"/>
          </w:rPr>
          <w:rPr>
            <w:color w:val="0000EE"/>
            <w:u w:val="single"/>
          </w:rPr>
          <w:t>Ne 13.15–22</w:t>
        </w:r>
      </w:hyperlink>
      <w:r>
        <w:rPr>
          <w:lang w:val="es_ES" w:bidi="es_ES"/>
        </w:rPr>
        <w:t>). También se dice que el sábado tiene un papel significativo en el logro del propósito subyacente de Dios de hacer santo a su pueblo</w:t>
      </w:r>
      <w:r>
        <w:rPr>
          <w:i/>
          <w:lang w:val="es_ES" w:bidi="es_ES"/>
        </w:rPr>
        <w:t>,</w:t>
      </w:r>
      <w:r>
        <w:rPr>
          <w:lang w:val="es_ES" w:bidi="es_ES"/>
        </w:rPr>
        <w:t xml:space="preserve"> es decir, apartado para su uso exclusivo y compartiendo su carácter (</w:t>
      </w:r>
      <w:hyperlink r:id="rId558">
        <w:r>
          <w:rPr>
            <w:lang w:val="es_ES" w:bidi="es_ES"/>
          </w:rPr>
          <w:rPr>
            <w:color w:val="0000EE"/>
            <w:u w:val="single"/>
          </w:rPr>
          <w:t>Ex 31.13</w:t>
        </w:r>
      </w:hyperlink>
      <w:r>
        <w:rPr>
          <w:lang w:val="es_ES" w:bidi="es_ES"/>
        </w:rPr>
        <w:t xml:space="preserve">, </w:t>
      </w:r>
      <w:hyperlink r:id="rId565">
        <w:r>
          <w:rPr>
            <w:lang w:val="es_ES" w:bidi="es_ES"/>
          </w:rPr>
          <w:rPr>
            <w:color w:val="0000EE"/>
            <w:u w:val="single"/>
          </w:rPr>
          <w:t>14</w:t>
        </w:r>
      </w:hyperlink>
      <w:r>
        <w:rPr>
          <w:lang w:val="es_ES" w:bidi="es_ES"/>
        </w:rPr>
        <w:t xml:space="preserve">, </w:t>
      </w:r>
      <w:hyperlink r:id="rId566">
        <w:r>
          <w:rPr>
            <w:lang w:val="es_ES" w:bidi="es_ES"/>
          </w:rPr>
          <w:rPr>
            <w:color w:val="0000EE"/>
            <w:u w:val="single"/>
          </w:rPr>
          <w:t>15</w:t>
        </w:r>
      </w:hyperlink>
      <w:r>
        <w:rPr>
          <w:lang w:val="es_ES" w:bidi="es_ES"/>
        </w:rPr>
        <w:t>). Descansar de su propio trabajo (</w:t>
      </w:r>
      <w:hyperlink r:id="rId566">
        <w:r>
          <w:rPr>
            <w:lang w:val="es_ES" w:bidi="es_ES"/>
          </w:rPr>
          <w:rPr>
            <w:color w:val="0000EE"/>
            <w:u w:val="single"/>
          </w:rPr>
          <w:t>31.15</w:t>
        </w:r>
      </w:hyperlink>
      <w:r>
        <w:rPr>
          <w:lang w:val="es_ES" w:bidi="es_ES"/>
        </w:rPr>
        <w:t xml:space="preserve">, </w:t>
      </w:r>
      <w:hyperlink r:id="rId560">
        <w:r>
          <w:rPr>
            <w:lang w:val="es_ES" w:bidi="es_ES"/>
          </w:rPr>
          <w:rPr>
            <w:color w:val="0000EE"/>
            <w:u w:val="single"/>
          </w:rPr>
          <w:t>17</w:t>
        </w:r>
      </w:hyperlink>
      <w:r>
        <w:rPr>
          <w:lang w:val="es_ES" w:bidi="es_ES"/>
        </w:rPr>
        <w:t xml:space="preserve">) también era una manera práctica de demostrar una verdadera dependencia de Dios para satisfacer sus necesidades (ver </w:t>
      </w:r>
      <w:hyperlink r:id="rId561">
        <w:r>
          <w:rPr>
            <w:lang w:val="es_ES" w:bidi="es_ES"/>
          </w:rPr>
          <w:rPr>
            <w:color w:val="0000EE"/>
            <w:u w:val="single"/>
          </w:rPr>
          <w:t>20.8–11</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31:14–15</w:t>
      </w:r>
      <w:r>
        <w:rPr>
          <w:lang w:val="es_ES" w:bidi="es_ES"/>
        </w:rPr>
      </w:r>
    </w:p>
    <w:p>
      <w:pPr/>
      <w:r>
        <w:rPr>
          <w:lang w:val="es_ES" w:bidi="es_ES"/>
        </w:rPr>
      </w:r>
      <w:r>
        <w:rPr>
          <w:lang w:val="es_ES" w:bidi="es_ES"/>
        </w:rPr>
        <w:t xml:space="preserve">Es absolutamente importante aprender que solo podemos encontrar la vida en Dios acercándonos a él a su manera. Esto se subraya con la sentencia de muerte por desobediencia (ver también </w:t>
      </w:r>
      <w:hyperlink r:id="rId567">
        <w:r>
          <w:rPr>
            <w:lang w:val="es_ES" w:bidi="es_ES"/>
          </w:rPr>
          <w:rPr>
            <w:color w:val="0000EE"/>
            <w:u w:val="single"/>
          </w:rPr>
          <w:t>Num 15.32–36</w:t>
        </w:r>
      </w:hyperlink>
      <w:r>
        <w:rPr>
          <w:lang w:val="es_ES" w:bidi="es_ES"/>
        </w:rPr>
        <w:t xml:space="preserve">). Esto no significa que los seguidores de Dios deban siempre castigar a quienes cometen estas ofensas de esta manera; pero aquí al principio, era vital dejar clara esta verdad (ver </w:t>
      </w:r>
      <w:hyperlink r:id="rId568">
        <w:r>
          <w:rPr>
            <w:lang w:val="es_ES" w:bidi="es_ES"/>
          </w:rPr>
          <w:rPr>
            <w:color w:val="0000EE"/>
            <w:u w:val="single"/>
          </w:rPr>
          <w:t>Hechos 5.1–11</w:t>
        </w:r>
      </w:hyperlink>
      <w:r>
        <w:rPr>
          <w:lang w:val="es_ES" w:bidi="es_ES"/>
        </w:rPr>
        <w:t xml:space="preserve">). Si no se ha aprendido la verdad espiritual de esta lección, la mera obediencia ritual no tendrá valor (ver </w:t>
      </w:r>
      <w:hyperlink r:id="rId569">
        <w:r>
          <w:rPr>
            <w:lang w:val="es_ES" w:bidi="es_ES"/>
          </w:rPr>
          <w:rPr>
            <w:color w:val="0000EE"/>
            <w:u w:val="single"/>
          </w:rPr>
          <w:t>Col 2.16–19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31:18</w:t>
      </w:r>
      <w:r>
        <w:rPr>
          <w:lang w:val="es_ES" w:bidi="es_ES"/>
        </w:rPr>
      </w:r>
    </w:p>
    <w:p>
      <w:pPr/>
      <w:r>
        <w:rPr>
          <w:lang w:val="es_ES" w:bidi="es_ES"/>
        </w:rPr>
      </w:r>
      <w:r>
        <w:rPr>
          <w:lang w:val="es_ES" w:bidi="es_ES"/>
        </w:rP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w:t>
      </w:r>
      <w:r>
        <w:rPr>
          <w:lang w:val="es_ES" w:bidi="es_ES"/>
        </w:rPr>
      </w:r>
    </w:p>
    <w:p>
      <w:pPr/>
      <w:r>
        <w:rPr>
          <w:lang w:val="es_ES" w:bidi="es_ES"/>
        </w:rPr>
      </w:r>
      <w:r>
        <w:rPr>
          <w:lang w:val="es_ES" w:bidi="es_ES"/>
        </w:rPr>
        <w:t>Las acciones de los israelitas fueron motivadas por el miedo, la falta de respeto hacia Moisés</w:t>
      </w:r>
      <w:r>
        <w:rPr>
          <w:i/>
          <w:lang w:val="es_ES" w:bidi="es_ES"/>
        </w:rPr>
        <w:t>,</w:t>
      </w:r>
      <w:r>
        <w:rPr>
          <w:lang w:val="es_ES" w:bidi="es_ES"/>
        </w:rPr>
        <w:t xml:space="preserve"> la incredulidad en el liderazgo de Dios y la negación de la responsabilidad. No estaban dispuestos a esperar a que Dios revelara sus planes de cuidado para ellos. La negativa a esperar en Dios suele ser una causa de pecado (ver </w:t>
      </w:r>
      <w:hyperlink r:id="rId570">
        <w:r>
          <w:rPr>
            <w:lang w:val="es_ES" w:bidi="es_ES"/>
          </w:rPr>
          <w:rPr>
            <w:color w:val="0000EE"/>
            <w:u w:val="single"/>
          </w:rPr>
          <w:t>1 Sam 13.7–13</w:t>
        </w:r>
      </w:hyperlink>
      <w:r>
        <w:rPr>
          <w:lang w:val="es_ES" w:bidi="es_ES"/>
        </w:rPr>
        <w:t xml:space="preserve">; </w:t>
      </w:r>
      <w:hyperlink r:id="rId571">
        <w:r>
          <w:rPr>
            <w:lang w:val="es_ES" w:bidi="es_ES"/>
          </w:rPr>
          <w:rPr>
            <w:color w:val="0000EE"/>
            <w:u w:val="single"/>
          </w:rPr>
          <w:t>Is 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 xml:space="preserve">La gente no estaba dispuesta a esperar y saber lo que Dios le había estado diciendo a Moisés en la montaña durante los cuarenta días que estuvo allí (ver </w:t>
      </w:r>
      <w:hyperlink r:id="rId572">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hyperlink r:id="rId422">
        <w:r>
          <w:rPr>
            <w:lang w:val="es_ES" w:bidi="es_ES"/>
          </w:rPr>
          <w:rPr>
            <w:color w:val="0000EE"/>
            <w:u w:val="single"/>
          </w:rPr>
          <w:t>25–31</w:t>
        </w:r>
      </w:hyperlink>
      <w:r>
        <w:rPr>
          <w:lang w:val="es_ES" w:bidi="es_ES"/>
        </w:rPr>
        <w:t xml:space="preserve">). Sin embargo, los israelitas intentaron satisfacer sus necesidades por sí mismos. La comunión con Dios requiere depender de él (ver </w:t>
      </w:r>
      <w:hyperlink r:id="rId573">
        <w:r>
          <w:rPr>
            <w:lang w:val="es_ES" w:bidi="es_ES"/>
          </w:rPr>
          <w:rPr>
            <w:color w:val="0000EE"/>
            <w:u w:val="single"/>
          </w:rPr>
          <w:t>Juan 15.5</w:t>
        </w:r>
      </w:hyperlink>
      <w:r>
        <w:rPr>
          <w:lang w:val="es_ES" w:bidi="es_ES"/>
        </w:rPr>
        <w:t xml:space="preserve">; </w:t>
      </w:r>
      <w:hyperlink r:id="rId574">
        <w:r>
          <w:rPr>
            <w:lang w:val="es_ES" w:bidi="es_ES"/>
          </w:rPr>
          <w:rPr>
            <w:color w:val="0000EE"/>
            <w:u w:val="single"/>
          </w:rPr>
          <w:t>2 Co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32:2–4</w:t>
      </w:r>
      <w:r>
        <w:rPr>
          <w:lang w:val="es_ES" w:bidi="es_ES"/>
        </w:rPr>
      </w:r>
    </w:p>
    <w:p>
      <w:pPr/>
      <w:r>
        <w:rPr>
          <w:lang w:val="es_ES" w:bidi="es_ES"/>
        </w:rPr>
      </w:r>
      <w:r>
        <w:rPr>
          <w:lang w:val="es_ES" w:bidi="es_ES"/>
        </w:rPr>
        <w:t>El profesional religioso, Aarón</w:t>
      </w:r>
      <w:r>
        <w:rPr>
          <w:i/>
          <w:lang w:val="es_ES" w:bidi="es_ES"/>
        </w:rPr>
        <w:t>,</w:t>
      </w:r>
      <w:r>
        <w:rPr>
          <w:lang w:val="es_ES" w:bidi="es_ES"/>
        </w:rP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hyperlink r:id="rId575">
        <w:r>
          <w:rPr>
            <w:lang w:val="es_ES" w:bidi="es_ES"/>
          </w:rPr>
          <w:rPr>
            <w:color w:val="0000EE"/>
            <w:u w:val="single"/>
          </w:rPr>
          <w:t>25.1–9</w:t>
        </w:r>
      </w:hyperlink>
      <w:r>
        <w:rPr>
          <w:lang w:val="es_ES" w:bidi="es_ES"/>
        </w:rPr>
        <w:t xml:space="preserve">; </w:t>
      </w:r>
      <w:hyperlink r:id="rId576">
        <w:r>
          <w:rPr>
            <w:lang w:val="es_ES" w:bidi="es_ES"/>
          </w:rPr>
          <w:rPr>
            <w:color w:val="0000EE"/>
            <w:u w:val="single"/>
          </w:rPr>
          <w:t>35.4–36.7</w:t>
        </w:r>
      </w:hyperlink>
      <w:r>
        <w:rPr>
          <w:lang w:val="es_ES" w:bidi="es_ES"/>
        </w:rPr>
        <w:t>) y a participar en el trabajo bajo la dirección de un laico lleno del Espíritu (</w:t>
      </w:r>
      <w:hyperlink r:id="rId577">
        <w:r>
          <w:rPr>
            <w:lang w:val="es_ES" w:bidi="es_ES"/>
          </w:rPr>
          <w:rPr>
            <w:color w:val="0000EE"/>
            <w:u w:val="single"/>
          </w:rPr>
          <w:t>31.1–6</w:t>
        </w:r>
      </w:hyperlink>
      <w:r>
        <w:rPr>
          <w:lang w:val="es_ES" w:bidi="es_ES"/>
        </w:rPr>
        <w:t xml:space="preserve">; </w:t>
      </w:r>
      <w:hyperlink r:id="rId578">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32:4</w:t>
      </w:r>
      <w:r>
        <w:rPr>
          <w:lang w:val="es_ES" w:bidi="es_ES"/>
        </w:rPr>
      </w:r>
    </w:p>
    <w:p>
      <w:pPr/>
      <w:r>
        <w:rPr>
          <w:lang w:val="es_ES" w:bidi="es_ES"/>
        </w:rPr>
      </w:r>
      <w:r>
        <w:rPr>
          <w:lang w:val="es_ES" w:bidi="es_ES"/>
        </w:rP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rPr>
          <w:lang w:val="es_ES" w:bidi="es_ES"/>
        </w:rPr>
        <w:t>de la tierra de Egipto</w:t>
      </w:r>
      <w:r>
        <w:rPr>
          <w:lang w:val="es_ES" w:bidi="es_ES"/>
        </w:rPr>
        <w:t>: La gente atribuía al ídolo lo que acababan de decir que Moisés había hecho (</w:t>
      </w:r>
      <w:hyperlink r:id="rId579">
        <w:r>
          <w:rPr>
            <w:lang w:val="es_ES" w:bidi="es_ES"/>
          </w:rPr>
          <w:rPr>
            <w:color w:val="0000EE"/>
            <w:u w:val="single"/>
          </w:rPr>
          <w:t>32.1</w:t>
        </w:r>
      </w:hyperlink>
      <w:r>
        <w:rPr>
          <w:lang w:val="es_ES" w:bidi="es_ES"/>
        </w:rP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lang w:val="es_ES" w:bidi="es_ES"/>
        </w:rPr>
        <w:t>no</w:t>
      </w:r>
      <w:r>
        <w:rPr>
          <w:lang w:val="es_ES" w:bidi="es_ES"/>
        </w:rP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Pr>
          <w:lang w:val="es_ES" w:bidi="es_ES"/>
        </w:rPr>
      </w:r>
      <w:r>
        <w:rPr>
          <w:lang w:val="es_ES" w:bidi="es_ES"/>
        </w:rPr>
      </w:r>
    </w:p>
    <w:p>
      <w:pPr/>
      <w:r>
        <w:rPr>
          <w:lang w:val="es_ES" w:bidi="es_ES"/>
        </w:rPr>
      </w:r>
    </w:p>
    <w:p>
      <w:pPr>
        <w:pStyle w:val="Heading2"/>
      </w:pPr>
      <w:r>
        <w:rPr>
          <w:lang w:val="es_ES" w:bidi="es_ES"/>
        </w:rPr>
        <w:t>Éxodo 32:5</w:t>
      </w:r>
      <w:r>
        <w:rPr>
          <w:lang w:val="es_ES" w:bidi="es_ES"/>
        </w:rPr>
      </w:r>
    </w:p>
    <w:p>
      <w:pPr/>
      <w:r>
        <w:rPr>
          <w:lang w:val="es_ES" w:bidi="es_ES"/>
        </w:rPr>
      </w:r>
      <w:r>
        <w:rPr>
          <w:lang w:val="es_ES" w:bidi="es_ES"/>
        </w:rPr>
        <w:t>Aaron intentó controlar el proceso, pero en realidad estaba renunciando al liderazgo al simplemente hacer lo que pensaba que la gente quería. • Aunque el ídolo fue referido como "los dioses" (</w:t>
      </w:r>
      <w:hyperlink r:id="rId580">
        <w:r>
          <w:rPr>
            <w:lang w:val="es_ES" w:bidi="es_ES"/>
          </w:rPr>
          <w:rPr>
            <w:color w:val="0000EE"/>
            <w:u w:val="single"/>
          </w:rPr>
          <w:t>32.4</w:t>
        </w:r>
      </w:hyperlink>
      <w:r>
        <w:rPr>
          <w:lang w:val="es_ES" w:bidi="es_ES"/>
        </w:rPr>
        <w:t>), Aaron también insinuó que era una manifestación física del Señor.</w:t>
      </w:r>
      <w:r>
        <w:rPr>
          <w:lang w:val="es_ES" w:bidi="es_ES"/>
        </w:rPr>
      </w:r>
      <w:r>
        <w:rPr>
          <w:lang w:val="es_ES" w:bidi="es_ES"/>
        </w:rPr>
      </w:r>
    </w:p>
    <w:p>
      <w:pPr/>
      <w:r>
        <w:rPr>
          <w:lang w:val="es_ES" w:bidi="es_ES"/>
        </w:rPr>
      </w:r>
    </w:p>
    <w:p>
      <w:pPr>
        <w:pStyle w:val="Heading2"/>
      </w:pPr>
      <w:r>
        <w:rPr>
          <w:lang w:val="es_ES" w:bidi="es_ES"/>
        </w:rPr>
        <w:t>Éxodo 32:6</w:t>
      </w:r>
      <w:r>
        <w:rPr>
          <w:lang w:val="es_ES" w:bidi="es_ES"/>
        </w:rPr>
      </w:r>
    </w:p>
    <w:p>
      <w:pPr/>
      <w:r>
        <w:rPr>
          <w:lang w:val="es_ES" w:bidi="es_ES"/>
        </w:rPr>
      </w:r>
      <w:r>
        <w:rPr>
          <w:lang w:val="es_ES" w:bidi="es_ES"/>
        </w:rPr>
        <w:t xml:space="preserve">El término hebreo traducido como orgía pagana se traduce tradicionalmente como </w:t>
      </w:r>
      <w:r>
        <w:rPr>
          <w:i/>
          <w:lang w:val="es_ES" w:bidi="es_ES"/>
        </w:rPr>
        <w:t xml:space="preserve">se levantaron para </w:t>
      </w:r>
      <w:r>
        <w:rPr>
          <w:i/>
          <w:lang w:val="es_ES" w:bidi="es_ES"/>
        </w:rPr>
        <w:t>regocijar</w:t>
      </w:r>
      <w:r>
        <w:rPr>
          <w:i/>
          <w:lang w:val="es_ES" w:bidi="es_ES"/>
        </w:rPr>
        <w:t>.</w:t>
      </w:r>
      <w:r>
        <w:rPr>
          <w:lang w:val="es_ES" w:bidi="es_ES"/>
        </w:rPr>
        <w:t xml:space="preserve"> Como en español, la palabra hebrea para </w:t>
      </w:r>
      <w:r>
        <w:rPr>
          <w:i/>
          <w:lang w:val="es_ES" w:bidi="es_ES"/>
        </w:rPr>
        <w:t>regocijar</w:t>
      </w:r>
      <w:r>
        <w:rPr>
          <w:lang w:val="es_ES" w:bidi="es_ES"/>
        </w:rPr>
        <w:t xml:space="preserve"> puede tener connotaciones sexuales (ver </w:t>
      </w:r>
      <w:hyperlink r:id="rId581">
        <w:r>
          <w:rPr>
            <w:lang w:val="es_ES" w:bidi="es_ES"/>
          </w:rPr>
          <w:rPr>
            <w:color w:val="0000EE"/>
            <w:u w:val="single"/>
          </w:rPr>
          <w:t>Gn 26.8</w:t>
        </w:r>
      </w:hyperlink>
      <w:r>
        <w:rPr>
          <w:lang w:val="es_ES" w:bidi="es_ES"/>
        </w:rPr>
        <w:t xml:space="preserve">, “acariciando”), lo cual es probable en este caso. La adoración de un símbolo de fertilidad como el toro a menudo solía ir acompañado de actividades sexuales por parte de los adoradores (ver </w:t>
      </w:r>
      <w:hyperlink r:id="rId582">
        <w:r>
          <w:rPr>
            <w:lang w:val="es_ES" w:bidi="es_ES"/>
          </w:rPr>
          <w:rPr>
            <w:color w:val="0000EE"/>
            <w:u w:val="single"/>
          </w:rPr>
          <w:t>1 Co 10.7–8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32:7</w:t>
      </w:r>
      <w:r>
        <w:rPr>
          <w:lang w:val="es_ES" w:bidi="es_ES"/>
        </w:rPr>
      </w:r>
    </w:p>
    <w:p>
      <w:pPr/>
      <w:r>
        <w:rPr>
          <w:lang w:val="es_ES" w:bidi="es_ES"/>
        </w:rPr>
      </w:r>
      <w:r>
        <w:rPr>
          <w:lang w:val="es_ES" w:bidi="es_ES"/>
        </w:rPr>
        <w:t>Tu pueblo que sacaste de la tierra de Egipto: Dios aquí atribuye su propia obra a Moisés, lo que sugiere que estaba probándolo, dándole una oportunidad de cometer el mismo error que el pueblo había cometido (</w:t>
      </w:r>
      <w:hyperlink r:id="rId579">
        <w:r>
          <w:rPr>
            <w:lang w:val="es_ES" w:bidi="es_ES"/>
          </w:rPr>
          <w:rPr>
            <w:color w:val="0000EE"/>
            <w:u w:val="single"/>
          </w:rPr>
          <w:t>32.1</w:t>
        </w:r>
      </w:hyperlink>
      <w:r>
        <w:rPr>
          <w:lang w:val="es_ES" w:bidi="es_ES"/>
        </w:rPr>
        <w:t xml:space="preserve">). Dios no estaba "tentando" a Moisés en el sentido de "seducirlo para hacer el mal" (ver </w:t>
      </w:r>
      <w:hyperlink r:id="rId583">
        <w:r>
          <w:rPr>
            <w:lang w:val="es_ES" w:bidi="es_ES"/>
          </w:rPr>
          <w:rPr>
            <w:color w:val="0000EE"/>
            <w:u w:val="single"/>
          </w:rPr>
          <w:t>Stg 1.13–14</w:t>
        </w:r>
      </w:hyperlink>
      <w:r>
        <w:rPr>
          <w:lang w:val="es_ES" w:bidi="es_ES"/>
        </w:rPr>
        <w:t xml:space="preserve">), sino que estaba poniendo a Moisés en una situación en la que se enfrentaba a una elección clara que podía llevarlo en direcciones opuestas (cp. </w:t>
      </w:r>
      <w:hyperlink r:id="rId584">
        <w:r>
          <w:rPr>
            <w:lang w:val="es_ES" w:bidi="es_ES"/>
          </w:rPr>
          <w:rPr>
            <w:color w:val="0000EE"/>
            <w:u w:val="single"/>
          </w:rPr>
          <w:t>1 Re 22.19–23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32:9–10</w:t>
      </w:r>
      <w:r>
        <w:rPr>
          <w:lang w:val="es_ES" w:bidi="es_ES"/>
        </w:rPr>
      </w:r>
    </w:p>
    <w:p>
      <w:pPr/>
      <w:r>
        <w:rPr>
          <w:lang w:val="es_ES" w:bidi="es_ES"/>
        </w:rPr>
      </w:r>
      <w:r>
        <w:rPr>
          <w:lang w:val="es_ES" w:bidi="es_ES"/>
        </w:rPr>
        <w:t>Dios aparentemente estaba preparado para repudiar a su pueblo, ya que habían roto su pacto con él.</w:t>
      </w:r>
      <w:r>
        <w:rPr>
          <w:lang w:val="es_ES" w:bidi="es_ES"/>
        </w:rPr>
      </w:r>
      <w:r>
        <w:rPr>
          <w:lang w:val="es_ES" w:bidi="es_ES"/>
        </w:rPr>
      </w:r>
    </w:p>
    <w:p>
      <w:pPr/>
      <w:r>
        <w:rPr>
          <w:lang w:val="es_ES" w:bidi="es_ES"/>
        </w:rPr>
      </w:r>
    </w:p>
    <w:p>
      <w:pPr>
        <w:pStyle w:val="Heading2"/>
      </w:pPr>
      <w:r>
        <w:rPr>
          <w:lang w:val="es_ES" w:bidi="es_ES"/>
        </w:rPr>
        <w:t>Éxodo 32:10</w:t>
      </w:r>
      <w:r>
        <w:rPr>
          <w:lang w:val="es_ES" w:bidi="es_ES"/>
        </w:rPr>
      </w:r>
    </w:p>
    <w:p>
      <w:pPr/>
      <w:r>
        <w:rPr>
          <w:lang w:val="es_ES" w:bidi="es_ES"/>
        </w:rPr>
      </w:r>
      <w:r>
        <w:rPr>
          <w:lang w:val="es_ES" w:bidi="es_ES"/>
        </w:rPr>
        <w:t>Ahora, pues, déjame</w:t>
      </w:r>
      <w:r>
        <w:rPr>
          <w:lang w:val="es_ES" w:bidi="es_ES"/>
        </w:rP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Pr>
          <w:lang w:val="es_ES" w:bidi="es_ES"/>
        </w:rPr>
      </w:r>
      <w:r>
        <w:rPr>
          <w:lang w:val="es_ES" w:bidi="es_ES"/>
        </w:rPr>
      </w:r>
    </w:p>
    <w:p>
      <w:pPr/>
      <w:r>
        <w:rPr>
          <w:lang w:val="es_ES" w:bidi="es_ES"/>
        </w:rPr>
      </w:r>
    </w:p>
    <w:p>
      <w:pPr>
        <w:pStyle w:val="Heading2"/>
      </w:pPr>
      <w:r>
        <w:rPr>
          <w:lang w:val="es_ES" w:bidi="es_ES"/>
        </w:rPr>
        <w:t>Éxodo 32:11–13</w:t>
      </w:r>
      <w:r>
        <w:rPr>
          <w:lang w:val="es_ES" w:bidi="es_ES"/>
        </w:rPr>
      </w:r>
    </w:p>
    <w:p>
      <w:pPr/>
      <w:r>
        <w:rPr>
          <w:lang w:val="es_ES" w:bidi="es_ES"/>
        </w:rPr>
      </w:r>
      <w:r>
        <w:rPr>
          <w:lang w:val="es_ES" w:bidi="es_ES"/>
        </w:rPr>
        <w:t>Si hubo una prueba, Moisés la pasó. Rechazó ponerse en el lugar de Dios (</w:t>
      </w:r>
      <w:hyperlink r:id="rId585">
        <w:r>
          <w:rPr>
            <w:lang w:val="es_ES" w:bidi="es_ES"/>
          </w:rPr>
          <w:rPr>
            <w:color w:val="0000EE"/>
            <w:u w:val="single"/>
          </w:rPr>
          <w:t>32.11</w:t>
        </w:r>
      </w:hyperlink>
      <w:r>
        <w:rPr>
          <w:lang w:val="es_ES" w:bidi="es_ES"/>
        </w:rPr>
        <w:t>). Sabía que Dios es justo y fiel y que no liberaría a la gente solo para destruirla (</w:t>
      </w:r>
      <w:hyperlink r:id="rId586">
        <w:r>
          <w:rPr>
            <w:lang w:val="es_ES" w:bidi="es_ES"/>
          </w:rPr>
          <w:rPr>
            <w:color w:val="0000EE"/>
            <w:u w:val="single"/>
          </w:rPr>
          <w:t>32.12</w:t>
        </w:r>
      </w:hyperlink>
      <w:r>
        <w:rPr>
          <w:lang w:val="es_ES" w:bidi="es_ES"/>
        </w:rPr>
        <w:t>). Rechazó la invitación de convertirse en el padre de una gran nación, ya que eso implicaría que Dios rompiera sus promesas a Abraham, Isaac y Jacob (</w:t>
      </w:r>
      <w:hyperlink r:id="rId587">
        <w:r>
          <w:rPr>
            <w:lang w:val="es_ES" w:bidi="es_ES"/>
          </w:rPr>
          <w:rPr>
            <w:color w:val="0000EE"/>
            <w:u w:val="single"/>
          </w:rPr>
          <w:t>32.13</w:t>
        </w:r>
      </w:hyperlink>
      <w:r>
        <w:rPr>
          <w:lang w:val="es_ES" w:bidi="es_ES"/>
        </w:rPr>
        <w:t>). Moisés había aprendido quién es realmente Dios.</w:t>
      </w:r>
      <w:r>
        <w:rPr>
          <w:lang w:val="es_ES" w:bidi="es_ES"/>
        </w:rPr>
      </w:r>
      <w:r>
        <w:rPr>
          <w:lang w:val="es_ES" w:bidi="es_ES"/>
        </w:rPr>
      </w:r>
    </w:p>
    <w:p>
      <w:pPr/>
      <w:r>
        <w:rPr>
          <w:lang w:val="es_ES" w:bidi="es_ES"/>
        </w:rPr>
      </w:r>
    </w:p>
    <w:p>
      <w:pPr>
        <w:pStyle w:val="Heading2"/>
      </w:pPr>
      <w:r>
        <w:rPr>
          <w:lang w:val="es_ES" w:bidi="es_ES"/>
        </w:rPr>
        <w:t>Éxodo 32:14</w:t>
      </w:r>
      <w:r>
        <w:rPr>
          <w:lang w:val="es_ES" w:bidi="es_ES"/>
        </w:rPr>
      </w:r>
    </w:p>
    <w:p>
      <w:pPr/>
      <w:r>
        <w:rPr>
          <w:lang w:val="es_ES" w:bidi="es_ES"/>
        </w:rPr>
      </w:r>
      <w:r>
        <w:rPr>
          <w:lang w:val="es_ES" w:bidi="es_ES"/>
        </w:rP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Pr>
          <w:lang w:val="es_ES" w:bidi="es_ES"/>
        </w:rPr>
      </w:r>
      <w:r>
        <w:rPr>
          <w:lang w:val="es_ES" w:bidi="es_ES"/>
        </w:rPr>
      </w:r>
    </w:p>
    <w:p>
      <w:pPr/>
      <w:r>
        <w:rPr>
          <w:lang w:val="es_ES" w:bidi="es_ES"/>
        </w:rPr>
      </w:r>
    </w:p>
    <w:p>
      <w:pPr>
        <w:pStyle w:val="Heading2"/>
      </w:pPr>
      <w:r>
        <w:rPr>
          <w:lang w:val="es_ES" w:bidi="es_ES"/>
        </w:rPr>
        <w:t>Éxodo 32:15–29</w:t>
      </w:r>
      <w:r>
        <w:rPr>
          <w:lang w:val="es_ES" w:bidi="es_ES"/>
        </w:rPr>
      </w:r>
    </w:p>
    <w:p>
      <w:pPr/>
      <w:r>
        <w:rPr>
          <w:lang w:val="es_ES" w:bidi="es_ES"/>
        </w:rPr>
      </w:r>
      <w:r>
        <w:rPr>
          <w:lang w:val="es_ES" w:bidi="es_ES"/>
        </w:rPr>
        <w:t>Cuando Moisés realmente vio lo que estaba sucediendo, estaba mucho menos tranquilo de lo que había estado en la montaña. Rompió las tablas (</w:t>
      </w:r>
      <w:hyperlink r:id="rId588">
        <w:r>
          <w:rPr>
            <w:lang w:val="es_ES" w:bidi="es_ES"/>
          </w:rPr>
          <w:rPr>
            <w:color w:val="0000EE"/>
            <w:u w:val="single"/>
          </w:rPr>
          <w:t>32.15–19</w:t>
        </w:r>
      </w:hyperlink>
      <w:r>
        <w:rPr>
          <w:lang w:val="es_ES" w:bidi="es_ES"/>
        </w:rPr>
        <w:t>), destruyó el becerro (</w:t>
      </w:r>
      <w:hyperlink r:id="rId589">
        <w:r>
          <w:rPr>
            <w:lang w:val="es_ES" w:bidi="es_ES"/>
          </w:rPr>
          <w:rPr>
            <w:color w:val="0000EE"/>
            <w:u w:val="single"/>
          </w:rPr>
          <w:t>32.20</w:t>
        </w:r>
      </w:hyperlink>
      <w:r>
        <w:rPr>
          <w:lang w:val="es_ES" w:bidi="es_ES"/>
        </w:rPr>
        <w:t>), confrontó a Aarón (</w:t>
      </w:r>
      <w:hyperlink r:id="rId590">
        <w:r>
          <w:rPr>
            <w:lang w:val="es_ES" w:bidi="es_ES"/>
          </w:rPr>
          <w:rPr>
            <w:color w:val="0000EE"/>
            <w:u w:val="single"/>
          </w:rPr>
          <w:t>32.21–25</w:t>
        </w:r>
      </w:hyperlink>
      <w:r>
        <w:rPr>
          <w:lang w:val="es_ES" w:bidi="es_ES"/>
        </w:rPr>
        <w:t>), y mandó matar a los líderes (</w:t>
      </w:r>
      <w:hyperlink r:id="rId591">
        <w:r>
          <w:rPr>
            <w:lang w:val="es_ES" w:bidi="es_ES"/>
          </w:rPr>
          <w:rPr>
            <w:color w:val="0000EE"/>
            <w:u w:val="single"/>
          </w:rPr>
          <w:t>32.26–29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Estas tablas eran obra de Dios: el pacto no era simplemente un acuerdo humano.</w:t>
      </w:r>
      <w:r>
        <w:rPr>
          <w:lang w:val="es_ES" w:bidi="es_ES"/>
        </w:rPr>
      </w:r>
      <w:r>
        <w:rPr>
          <w:lang w:val="es_ES" w:bidi="es_ES"/>
        </w:rPr>
      </w:r>
    </w:p>
    <w:p>
      <w:pPr/>
      <w:r>
        <w:rPr>
          <w:lang w:val="es_ES" w:bidi="es_ES"/>
        </w:rPr>
      </w:r>
    </w:p>
    <w:p>
      <w:pPr>
        <w:pStyle w:val="Heading2"/>
      </w:pPr>
      <w:r>
        <w:rPr>
          <w:lang w:val="es_ES" w:bidi="es_ES"/>
        </w:rPr>
        <w:t>Éxodo 32:19</w:t>
      </w:r>
      <w:r>
        <w:rPr>
          <w:lang w:val="es_ES" w:bidi="es_ES"/>
        </w:rPr>
      </w:r>
    </w:p>
    <w:p>
      <w:pPr/>
      <w:r>
        <w:rPr>
          <w:lang w:val="es_ES" w:bidi="es_ES"/>
        </w:rPr>
      </w:r>
      <w:r>
        <w:rPr>
          <w:lang w:val="es_ES" w:bidi="es_ES"/>
        </w:rP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hyperlink r:id="rId592">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32:20</w:t>
      </w:r>
      <w:r>
        <w:rPr>
          <w:lang w:val="es_ES" w:bidi="es_ES"/>
        </w:rPr>
      </w:r>
    </w:p>
    <w:p>
      <w:pPr/>
      <w:r>
        <w:rPr>
          <w:lang w:val="es_ES" w:bidi="es_ES"/>
        </w:rPr>
      </w:r>
      <w:r>
        <w:rPr>
          <w:lang w:val="es_ES" w:bidi="es_ES"/>
        </w:rPr>
        <w:t>Pasar el polvo dorado de la imagen a través de los cuerpos de las personas lo hizo efectivamente impuras.</w:t>
      </w:r>
      <w:r>
        <w:rPr>
          <w:lang w:val="es_ES" w:bidi="es_ES"/>
        </w:rPr>
      </w:r>
      <w:r>
        <w:rPr>
          <w:lang w:val="es_ES" w:bidi="es_ES"/>
        </w:rPr>
      </w:r>
    </w:p>
    <w:p>
      <w:pPr/>
      <w:r>
        <w:rPr>
          <w:lang w:val="es_ES" w:bidi="es_ES"/>
        </w:rPr>
      </w:r>
    </w:p>
    <w:p>
      <w:pPr>
        <w:pStyle w:val="Heading2"/>
      </w:pPr>
      <w:r>
        <w:rPr>
          <w:lang w:val="es_ES" w:bidi="es_ES"/>
        </w:rPr>
        <w:t>Éxodo 32:21–25</w:t>
      </w:r>
      <w:r>
        <w:rPr>
          <w:lang w:val="es_ES" w:bidi="es_ES"/>
        </w:rPr>
      </w:r>
    </w:p>
    <w:p>
      <w:pPr/>
      <w:r>
        <w:rPr>
          <w:lang w:val="es_ES" w:bidi="es_ES"/>
        </w:rPr>
      </w:r>
      <w:r>
        <w:rPr>
          <w:lang w:val="es_ES" w:bidi="es_ES"/>
        </w:rPr>
        <w:t>Aarón negó la responsabilidad aunque él mismo había hecho los moldes y vertido el oro (</w:t>
      </w:r>
      <w:hyperlink r:id="rId580">
        <w:r>
          <w:rPr>
            <w:lang w:val="es_ES" w:bidi="es_ES"/>
          </w:rPr>
          <w:rPr>
            <w:color w:val="0000EE"/>
            <w:u w:val="single"/>
          </w:rPr>
          <w:t>32.4</w:t>
        </w:r>
      </w:hyperlink>
      <w:r>
        <w:rPr>
          <w:lang w:val="es_ES" w:bidi="es_ES"/>
        </w:rPr>
        <w:t>). Aarón quería que Moisés creyera que todo "simplemente sucedió" (</w:t>
      </w:r>
      <w:hyperlink r:id="rId593">
        <w:r>
          <w:rPr>
            <w:lang w:val="es_ES" w:bidi="es_ES"/>
          </w:rPr>
          <w:rPr>
            <w:color w:val="0000EE"/>
            <w:u w:val="single"/>
          </w:rPr>
          <w:t>32.24</w:t>
        </w:r>
      </w:hyperlink>
      <w:r>
        <w:rPr>
          <w:lang w:val="es_ES" w:bidi="es_ES"/>
        </w:rPr>
        <w:t>) y que no tenía opción porque la gente era tan malvada (</w:t>
      </w:r>
      <w:hyperlink r:id="rId594">
        <w:r>
          <w:rPr>
            <w:lang w:val="es_ES" w:bidi="es_ES"/>
          </w:rPr>
          <w:rPr>
            <w:color w:val="0000EE"/>
            <w:u w:val="single"/>
          </w:rPr>
          <w:t>32.22</w:t>
        </w:r>
      </w:hyperlink>
      <w:r>
        <w:rPr>
          <w:lang w:val="es_ES" w:bidi="es_ES"/>
        </w:rPr>
        <w:t>). Moisés no fue engañado. Sabía que Aarón podría haber dirigido al pueblo pero dejó que se descontrolaran por completo (</w:t>
      </w:r>
      <w:hyperlink r:id="rId595">
        <w:r>
          <w:rPr>
            <w:lang w:val="es_ES" w:bidi="es_ES"/>
          </w:rPr>
          <w:rPr>
            <w:color w:val="0000EE"/>
            <w:u w:val="single"/>
          </w:rPr>
          <w:t>32.25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32:25</w:t>
      </w:r>
      <w:r>
        <w:rPr>
          <w:lang w:val="es_ES" w:bidi="es_ES"/>
        </w:rPr>
      </w:r>
    </w:p>
    <w:p>
      <w:pPr/>
      <w:r>
        <w:rPr>
          <w:lang w:val="es_ES" w:bidi="es_ES"/>
        </w:rPr>
      </w:r>
      <w:r>
        <w:rPr>
          <w:lang w:val="es_ES" w:bidi="es_ES"/>
        </w:rPr>
        <w:t>para vergüenza entre sus enemigos</w:t>
      </w:r>
      <w:r>
        <w:rPr>
          <w:lang w:val="es_ES" w:bidi="es_ES"/>
        </w:rPr>
        <w:t xml:space="preserve">: después del gran espectáculo de los israelitas al adorar al Señor como un tipo diferente de Dios, sus acciones proclamaron que él era simplemente otro de los ídolos que sus enemigos habían estado adorando todo el tiempo (ver </w:t>
      </w:r>
      <w:hyperlink r:id="rId596">
        <w:r>
          <w:rPr>
            <w:lang w:val="es_ES" w:bidi="es_ES"/>
          </w:rPr>
          <w:rPr>
            <w:color w:val="0000EE"/>
            <w:u w:val="single"/>
          </w:rPr>
          <w:t>Ezeq 36.19–20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32:26–29</w:t>
      </w:r>
      <w:r>
        <w:rPr>
          <w:lang w:val="es_ES" w:bidi="es_ES"/>
        </w:rPr>
      </w:r>
    </w:p>
    <w:p>
      <w:pPr/>
      <w:r>
        <w:rPr>
          <w:lang w:val="es_ES" w:bidi="es_ES"/>
        </w:rPr>
      </w:r>
      <w:r>
        <w:rPr>
          <w:lang w:val="es_ES" w:bidi="es_ES"/>
        </w:rPr>
        <w:t>Moisés había pedido a Dios que perdonara al pueblo, pero ahora llamó a aquellos que seguían al Señor a matar a los que habían pecado. Los levitas (</w:t>
      </w:r>
      <w:hyperlink r:id="rId597">
        <w:r>
          <w:rPr>
            <w:lang w:val="es_ES" w:bidi="es_ES"/>
          </w:rPr>
          <w:rPr>
            <w:color w:val="0000EE"/>
            <w:u w:val="single"/>
          </w:rPr>
          <w:t>32.26</w:t>
        </w:r>
      </w:hyperlink>
      <w:r>
        <w:rPr>
          <w:lang w:val="es_ES" w:bidi="es_ES"/>
        </w:rPr>
        <w:t>) estaban dispuestos a enfrentar el pecado que Aarón había desatado. Aunque Moisés les ordenó matar a todos (</w:t>
      </w:r>
      <w:hyperlink r:id="rId598">
        <w:r>
          <w:rPr>
            <w:lang w:val="es_ES" w:bidi="es_ES"/>
          </w:rPr>
          <w:rPr>
            <w:color w:val="0000EE"/>
            <w:u w:val="single"/>
          </w:rPr>
          <w:t>32.27</w:t>
        </w:r>
      </w:hyperlink>
      <w:r>
        <w:rPr>
          <w:lang w:val="es_ES" w:bidi="es_ES"/>
        </w:rPr>
        <w:t>), el número 3.000 (</w:t>
      </w:r>
      <w:hyperlink r:id="rId599">
        <w:r>
          <w:rPr>
            <w:lang w:val="es_ES" w:bidi="es_ES"/>
          </w:rPr>
          <w:rPr>
            <w:color w:val="0000EE"/>
            <w:u w:val="single"/>
          </w:rPr>
          <w:t>32.28</w:t>
        </w:r>
      </w:hyperlink>
      <w:r>
        <w:rPr>
          <w:lang w:val="es_ES" w:bidi="es_ES"/>
        </w:rPr>
        <w:t xml:space="preserve">) deja claro que la palabra </w:t>
      </w:r>
      <w:r>
        <w:rPr>
          <w:i/>
          <w:lang w:val="es_ES" w:bidi="es_ES"/>
        </w:rPr>
        <w:t>todos</w:t>
      </w:r>
      <w:r>
        <w:rPr>
          <w:lang w:val="es_ES" w:bidi="es_ES"/>
        </w:rP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hyperlink r:id="rId600">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32:30–35</w:t>
      </w:r>
      <w:r>
        <w:rPr>
          <w:lang w:val="es_ES" w:bidi="es_ES"/>
        </w:rPr>
      </w:r>
    </w:p>
    <w:p>
      <w:pPr/>
      <w:r>
        <w:rPr>
          <w:lang w:val="es_ES" w:bidi="es_ES"/>
        </w:rPr>
      </w:r>
      <w:r>
        <w:rPr>
          <w:lang w:val="es_ES" w:bidi="es_ES"/>
        </w:rPr>
        <w:t>Esta intercesión adicional por el pueblo puede haber sido necesaria debido al nuevo reconocimiento de Moisés de lo grave que era realmente el pecado.</w:t>
      </w:r>
      <w:r>
        <w:rPr>
          <w:lang w:val="es_ES" w:bidi="es_ES"/>
        </w:rPr>
      </w:r>
      <w:r>
        <w:rPr>
          <w:lang w:val="es_ES" w:bidi="es_ES"/>
        </w:rPr>
      </w:r>
    </w:p>
    <w:p>
      <w:pPr/>
      <w:r>
        <w:rPr>
          <w:lang w:val="es_ES" w:bidi="es_ES"/>
        </w:rPr>
      </w:r>
    </w:p>
    <w:p>
      <w:pPr>
        <w:pStyle w:val="Heading2"/>
      </w:pPr>
      <w:r>
        <w:rPr>
          <w:lang w:val="es_ES" w:bidi="es_ES"/>
        </w:rPr>
        <w:t>Éxodo 32:32</w:t>
      </w:r>
      <w:r>
        <w:rPr>
          <w:lang w:val="es_ES" w:bidi="es_ES"/>
        </w:rPr>
      </w:r>
    </w:p>
    <w:p>
      <w:pPr/>
      <w:r>
        <w:rPr>
          <w:lang w:val="es_ES" w:bidi="es_ES"/>
        </w:rPr>
      </w:r>
      <w:r>
        <w:rPr>
          <w:lang w:val="es_ES" w:bidi="es_ES"/>
        </w:rPr>
        <w:t>Como si subrayara su anterior rechazo a la invitación de Dios para convertirse en una gran nación a expensas del pueblo, Moisés pide aquí piadosamente a Dios que lo destruyera a él también, si decidía no perdonar al pueblo.</w:t>
      </w:r>
      <w:r>
        <w:rPr>
          <w:lang w:val="es_ES" w:bidi="es_ES"/>
        </w:rPr>
      </w:r>
      <w:r>
        <w:rPr>
          <w:lang w:val="es_ES" w:bidi="es_ES"/>
        </w:rPr>
      </w:r>
    </w:p>
    <w:p>
      <w:pPr/>
      <w:r>
        <w:rPr>
          <w:lang w:val="es_ES" w:bidi="es_ES"/>
        </w:rPr>
      </w:r>
    </w:p>
    <w:p>
      <w:pPr>
        <w:pStyle w:val="Heading2"/>
      </w:pPr>
      <w:r>
        <w:rPr>
          <w:lang w:val="es_ES" w:bidi="es_ES"/>
        </w:rPr>
        <w:t>Éxodo 32:33</w:t>
      </w:r>
      <w:r>
        <w:rPr>
          <w:lang w:val="es_ES" w:bidi="es_ES"/>
        </w:rPr>
      </w:r>
    </w:p>
    <w:p>
      <w:pPr/>
      <w:r>
        <w:rPr>
          <w:lang w:val="es_ES" w:bidi="es_ES"/>
        </w:rPr>
      </w:r>
      <w:r>
        <w:rPr>
          <w:lang w:val="es_ES" w:bidi="es_ES"/>
        </w:rPr>
        <w:t>Dios rechazó la petición de Moisés. Traería juicio solo sobre aquellos que habían pecado en el incidente.</w:t>
      </w:r>
      <w:r>
        <w:rPr>
          <w:lang w:val="es_ES" w:bidi="es_ES"/>
        </w:rPr>
      </w:r>
      <w:r>
        <w:rPr>
          <w:lang w:val="es_ES" w:bidi="es_ES"/>
        </w:rPr>
      </w:r>
    </w:p>
    <w:p>
      <w:pPr/>
      <w:r>
        <w:rPr>
          <w:lang w:val="es_ES" w:bidi="es_ES"/>
        </w:rPr>
      </w:r>
    </w:p>
    <w:p>
      <w:pPr>
        <w:pStyle w:val="Heading2"/>
      </w:pPr>
      <w:r>
        <w:rPr>
          <w:lang w:val="es_ES" w:bidi="es_ES"/>
        </w:rPr>
        <w:t>Éxodo 32:34</w:t>
      </w:r>
      <w:r>
        <w:rPr>
          <w:lang w:val="es_ES" w:bidi="es_ES"/>
        </w:rPr>
      </w:r>
    </w:p>
    <w:p>
      <w:pPr/>
      <w:r>
        <w:rPr>
          <w:lang w:val="es_ES" w:bidi="es_ES"/>
        </w:rPr>
      </w:r>
      <w:r>
        <w:rPr>
          <w:lang w:val="es_ES" w:bidi="es_ES"/>
        </w:rPr>
        <w:t>a donde te he dicho</w:t>
      </w:r>
      <w:r>
        <w:rPr>
          <w:lang w:val="es_ES" w:bidi="es_ES"/>
        </w:rPr>
        <w:t xml:space="preserve">: Canaán, que Dios había prometido dar a los descendientes de Abraham (ver </w:t>
      </w:r>
      <w:hyperlink r:id="rId601">
        <w:r>
          <w:rPr>
            <w:lang w:val="es_ES" w:bidi="es_ES"/>
          </w:rPr>
          <w:rPr>
            <w:color w:val="0000EE"/>
            <w:u w:val="single"/>
          </w:rPr>
          <w:t>3.17</w:t>
        </w:r>
      </w:hyperlink>
      <w:r>
        <w:rPr>
          <w:lang w:val="es_ES" w:bidi="es_ES"/>
        </w:rPr>
        <w:t xml:space="preserve">; </w:t>
      </w:r>
      <w:hyperlink r:id="rId587">
        <w:r>
          <w:rPr>
            <w:lang w:val="es_ES" w:bidi="es_ES"/>
          </w:rPr>
          <w:rPr>
            <w:color w:val="0000EE"/>
            <w:u w:val="single"/>
          </w:rPr>
          <w:t>32.13</w:t>
        </w:r>
      </w:hyperlink>
      <w:r>
        <w:rPr>
          <w:lang w:val="es_ES" w:bidi="es_ES"/>
        </w:rPr>
        <w:t xml:space="preserve">; </w:t>
      </w:r>
      <w:hyperlink r:id="rId602">
        <w:r>
          <w:rPr>
            <w:lang w:val="es_ES" w:bidi="es_ES"/>
          </w:rPr>
          <w:rPr>
            <w:color w:val="0000EE"/>
            <w:u w:val="single"/>
          </w:rPr>
          <w:t>33.1</w:t>
        </w:r>
      </w:hyperlink>
      <w:r>
        <w:rPr>
          <w:lang w:val="es_ES" w:bidi="es_ES"/>
        </w:rPr>
        <w:t xml:space="preserve">). • cuando venga a llamar al pueblo a cuentas: debido a la misericordia de Dios, el juicio puede no llegar siempre de inmediato (aunque en este caso Dios pronto envió una plaga, </w:t>
      </w:r>
      <w:hyperlink r:id="rId603">
        <w:r>
          <w:rPr>
            <w:lang w:val="es_ES" w:bidi="es_ES"/>
          </w:rPr>
          <w:rPr>
            <w:color w:val="0000EE"/>
            <w:u w:val="single"/>
          </w:rPr>
          <w:t>32.35</w:t>
        </w:r>
      </w:hyperlink>
      <w:r>
        <w:rPr>
          <w:lang w:val="es_ES" w:bidi="es_ES"/>
        </w:rPr>
        <w:t xml:space="preserve">), pero llegará para aquellos que persisten en el pecado (ver </w:t>
      </w:r>
      <w:hyperlink r:id="rId604">
        <w:r>
          <w:rPr>
            <w:lang w:val="es_ES" w:bidi="es_ES"/>
          </w:rPr>
          <w:rPr>
            <w:color w:val="0000EE"/>
            <w:u w:val="single"/>
          </w:rPr>
          <w:t>Mat 13.24–30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33:1–6</w:t>
      </w:r>
      <w:r>
        <w:rPr>
          <w:lang w:val="es_ES" w:bidi="es_ES"/>
        </w:rPr>
      </w:r>
    </w:p>
    <w:p>
      <w:pPr/>
      <w:r>
        <w:rPr>
          <w:lang w:val="es_ES" w:bidi="es_ES"/>
        </w:rPr>
      </w:r>
      <w:r>
        <w:rPr>
          <w:lang w:val="es_ES" w:bidi="es_ES"/>
        </w:rPr>
        <w:t xml:space="preserve">Dios no guiaría al pueblo hasta Canaán como lo había hecho anteriormente (ver </w:t>
      </w:r>
      <w:hyperlink r:id="rId605">
        <w:r>
          <w:rPr>
            <w:lang w:val="es_ES" w:bidi="es_ES"/>
          </w:rPr>
          <w:rPr>
            <w:color w:val="0000EE"/>
            <w:u w:val="single"/>
          </w:rPr>
          <w:t>33.3</w:t>
        </w:r>
      </w:hyperlink>
      <w:r>
        <w:rPr>
          <w:lang w:val="es_ES" w:bidi="es_ES"/>
        </w:rPr>
        <w:t xml:space="preserve">; pero ver también </w:t>
      </w:r>
      <w:hyperlink r:id="rId606">
        <w:r>
          <w:rPr>
            <w:lang w:val="es_ES" w:bidi="es_ES"/>
          </w:rPr>
          <w:rPr>
            <w:color w:val="0000EE"/>
            <w:u w:val="single"/>
          </w:rPr>
          <w:t>33.14–17</w:t>
        </w:r>
      </w:hyperlink>
      <w:r>
        <w:rPr>
          <w:lang w:val="es_ES" w:bidi="es_ES"/>
        </w:rPr>
        <w:t>). En su lugar, enviaría un ángel (</w:t>
      </w:r>
      <w:hyperlink r:id="rId607">
        <w:r>
          <w:rPr>
            <w:lang w:val="es_ES" w:bidi="es_ES"/>
          </w:rPr>
          <w:rPr>
            <w:color w:val="0000EE"/>
            <w:u w:val="single"/>
          </w:rPr>
          <w:t>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33:2–3</w:t>
      </w:r>
      <w:r>
        <w:rPr>
          <w:lang w:val="es_ES" w:bidi="es_ES"/>
        </w:rPr>
      </w:r>
    </w:p>
    <w:p>
      <w:pPr/>
      <w:r>
        <w:rPr>
          <w:lang w:val="es_ES" w:bidi="es_ES"/>
        </w:rPr>
      </w:r>
      <w:r>
        <w:rPr>
          <w:lang w:val="es_ES" w:bidi="es_ES"/>
        </w:rPr>
        <w:t xml:space="preserve">un ángel... </w:t>
      </w:r>
      <w:r>
        <w:rPr>
          <w:lang w:val="es_ES" w:bidi="es_ES"/>
        </w:rPr>
        <w:t>pero yo no subiré en medio de ti</w:t>
      </w:r>
      <w:r>
        <w:rPr>
          <w:lang w:val="es_ES" w:bidi="es_ES"/>
        </w:rPr>
        <w:t xml:space="preserve">: este ángel posiblemente no era el "ángel del Señor," ya que en Éxodo y otras partes del Antiguo Testamento, el ángel del Señor está estrechamente asociado con la presencia del Señor mismo (ver </w:t>
      </w:r>
      <w:hyperlink r:id="rId394">
        <w:r>
          <w:rPr>
            <w:lang w:val="es_ES" w:bidi="es_ES"/>
          </w:rPr>
          <w:rPr>
            <w:color w:val="0000EE"/>
            <w:u w:val="single"/>
          </w:rPr>
          <w:t>3.2</w:t>
        </w:r>
      </w:hyperlink>
      <w:r>
        <w:rPr>
          <w:lang w:val="es_ES" w:bidi="es_ES"/>
        </w:rPr>
        <w:t xml:space="preserve">; </w:t>
      </w:r>
      <w:hyperlink r:id="rId608">
        <w:r>
          <w:rPr>
            <w:lang w:val="es_ES" w:bidi="es_ES"/>
          </w:rPr>
          <w:rPr>
            <w:color w:val="0000EE"/>
            <w:u w:val="single"/>
          </w:rPr>
          <w:t>23.20–23</w:t>
        </w:r>
      </w:hyperlink>
      <w:r>
        <w:rPr>
          <w:lang w:val="es_ES" w:bidi="es_ES"/>
        </w:rPr>
        <w:t>). O Dios podría haber estado diciendo que mientras él iría delante de ellos en la persona del ángel (</w:t>
      </w:r>
      <w:hyperlink r:id="rId607">
        <w:r>
          <w:rPr>
            <w:lang w:val="es_ES" w:bidi="es_ES"/>
          </w:rPr>
          <w:rPr>
            <w:color w:val="0000EE"/>
            <w:u w:val="single"/>
          </w:rPr>
          <w:t>33.2</w:t>
        </w:r>
      </w:hyperlink>
      <w:r>
        <w:rPr>
          <w:lang w:val="es_ES" w:bidi="es_ES"/>
        </w:rPr>
        <w:t>), no habitaría entre ellos (</w:t>
      </w:r>
      <w:hyperlink r:id="rId605">
        <w:r>
          <w:rPr>
            <w:lang w:val="es_ES" w:bidi="es_ES"/>
          </w:rPr>
          <w:rPr>
            <w:color w:val="0000EE"/>
            <w:u w:val="single"/>
          </w:rPr>
          <w:t>33.3</w:t>
        </w:r>
      </w:hyperlink>
      <w:r>
        <w:rPr>
          <w:lang w:val="es_ES" w:bidi="es_ES"/>
        </w:rPr>
        <w:t xml:space="preserve">) en el tabernáculo, como había planeado. • Cananeos... jebuseos: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33:3</w:t>
      </w:r>
      <w:r>
        <w:rPr>
          <w:lang w:val="es_ES" w:bidi="es_ES"/>
        </w:rPr>
      </w:r>
    </w:p>
    <w:p>
      <w:pPr/>
      <w:r>
        <w:rPr>
          <w:lang w:val="es_ES" w:bidi="es_ES"/>
        </w:rPr>
      </w:r>
      <w:r>
        <w:rPr>
          <w:lang w:val="es_ES" w:bidi="es_ES"/>
        </w:rPr>
        <w:t xml:space="preserve">tierra que </w:t>
      </w:r>
      <w:r>
        <w:rPr>
          <w:lang w:val="es_ES" w:bidi="es_ES"/>
        </w:rPr>
        <w:t>fluye</w:t>
      </w:r>
      <w:r>
        <w:rPr>
          <w:lang w:val="es_ES" w:bidi="es_ES"/>
        </w:rP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rPr>
          <w:lang w:val="es_ES" w:bidi="es_ES"/>
        </w:rPr>
        <w:t>nota de estudio sobre 23.20–33</w:t>
      </w:r>
      <w:r>
        <w:rPr>
          <w:lang w:val="es_ES" w:bidi="es_ES"/>
        </w:rPr>
        <w:t xml:space="preserve">), haría cumplir los términos del pacto que exigían la destrucción de los infractores del pacto (ver </w:t>
      </w:r>
      <w:hyperlink r:id="rId609">
        <w:r>
          <w:rPr>
            <w:lang w:val="es_ES" w:bidi="es_ES"/>
          </w:rPr>
          <w:rPr>
            <w:color w:val="0000EE"/>
            <w:u w:val="single"/>
          </w:rPr>
          <w:t>24.7–8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33:4–6</w:t>
      </w:r>
      <w:r>
        <w:rPr>
          <w:lang w:val="es_ES" w:bidi="es_ES"/>
        </w:rPr>
      </w:r>
    </w:p>
    <w:p>
      <w:pPr/>
      <w:r>
        <w:rPr>
          <w:lang w:val="es_ES" w:bidi="es_ES"/>
        </w:rPr>
      </w:r>
      <w:r>
        <w:rPr>
          <w:lang w:val="es_ES" w:bidi="es_ES"/>
        </w:rPr>
        <w:t>Las joyas y las ropas finas podrían haber sido usadas mientras se adoraba al becerro de oro. Aquí su eliminación significa luto (</w:t>
      </w:r>
      <w:hyperlink r:id="rId610">
        <w:r>
          <w:rPr>
            <w:lang w:val="es_ES" w:bidi="es_ES"/>
          </w:rPr>
          <w:rPr>
            <w:color w:val="0000EE"/>
            <w:u w:val="single"/>
          </w:rPr>
          <w:t>33.4</w:t>
        </w:r>
      </w:hyperlink>
      <w:r>
        <w:rPr>
          <w:lang w:val="es_ES" w:bidi="es_ES"/>
        </w:rPr>
        <w:t>) y arrepentimiento.</w:t>
      </w:r>
      <w:r>
        <w:rPr>
          <w:lang w:val="es_ES" w:bidi="es_ES"/>
        </w:rPr>
      </w:r>
      <w:r>
        <w:rPr>
          <w:lang w:val="es_ES" w:bidi="es_ES"/>
        </w:rPr>
      </w:r>
    </w:p>
    <w:p>
      <w:pPr/>
      <w:r>
        <w:rPr>
          <w:lang w:val="es_ES" w:bidi="es_ES"/>
        </w:rPr>
      </w:r>
    </w:p>
    <w:p>
      <w:pPr>
        <w:pStyle w:val="Heading2"/>
      </w:pPr>
      <w:r>
        <w:rPr>
          <w:lang w:val="es_ES" w:bidi="es_ES"/>
        </w:rPr>
        <w:t>Éxodo 33:7</w:t>
      </w:r>
      <w:r>
        <w:rPr>
          <w:lang w:val="es_ES" w:bidi="es_ES"/>
        </w:rPr>
      </w:r>
    </w:p>
    <w:p>
      <w:pPr/>
      <w:r>
        <w:rPr>
          <w:lang w:val="es_ES" w:bidi="es_ES"/>
        </w:rPr>
      </w:r>
      <w:r>
        <w:rPr>
          <w:lang w:val="es_ES" w:bidi="es_ES"/>
        </w:rPr>
        <w:t xml:space="preserve">Aunque a menudo se hace referencia al Tabernáculo como la Tienda de Reunión (ver </w:t>
      </w:r>
      <w:r>
        <w:rPr>
          <w:lang w:val="es_ES" w:bidi="es_ES"/>
        </w:rPr>
        <w:t>nota de estudio sobre 27.21</w:t>
      </w:r>
      <w:r>
        <w:rPr>
          <w:lang w:val="es_ES" w:bidi="es_ES"/>
        </w:rPr>
        <w:t xml:space="preserve">), la "Tienda de Reunión" mencionada aquí era otra tienda temporal. Cuando se completó el tabernáculo, se ubicó en el centro del campamento (ver </w:t>
      </w:r>
      <w:hyperlink r:id="rId611">
        <w:r>
          <w:rPr>
            <w:lang w:val="es_ES" w:bidi="es_ES"/>
          </w:rPr>
          <w:rPr>
            <w:color w:val="0000EE"/>
            <w:u w:val="single"/>
          </w:rPr>
          <w:t>Num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33:7–11</w:t>
      </w:r>
      <w:r>
        <w:rPr>
          <w:lang w:val="es_ES" w:bidi="es_ES"/>
        </w:rPr>
      </w:r>
    </w:p>
    <w:p>
      <w:pPr/>
      <w:r>
        <w:rPr>
          <w:lang w:val="es_ES" w:bidi="es_ES"/>
        </w:rPr>
      </w:r>
      <w:r>
        <w:rPr>
          <w:lang w:val="es_ES" w:bidi="es_ES"/>
        </w:rPr>
        <w:t xml:space="preserve">Los medios de comunicación entre Dios y su pueblo antes de la finalización del tabernáculo probablemente se registran aquí para explicar las comunicaciones en </w:t>
      </w:r>
      <w:hyperlink r:id="rId612">
        <w:r>
          <w:rPr>
            <w:lang w:val="es_ES" w:bidi="es_ES"/>
          </w:rPr>
          <w:rPr>
            <w:color w:val="0000EE"/>
            <w:u w:val="single"/>
          </w:rPr>
          <w:t>33.1–6</w:t>
        </w:r>
      </w:hyperlink>
      <w:r>
        <w:rPr>
          <w:lang w:val="es_ES" w:bidi="es_ES"/>
        </w:rPr>
        <w:t xml:space="preserve"> y </w:t>
      </w:r>
      <w:hyperlink r:id="rId613">
        <w:r>
          <w:rPr>
            <w:lang w:val="es_ES" w:bidi="es_ES"/>
          </w:rPr>
          <w:rPr>
            <w:color w:val="0000EE"/>
            <w:u w:val="single"/>
          </w:rPr>
          <w:t>33.12–23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33:8–11</w:t>
      </w:r>
      <w:r>
        <w:rPr>
          <w:lang w:val="es_ES" w:bidi="es_ES"/>
        </w:rPr>
      </w:r>
    </w:p>
    <w:p>
      <w:pPr/>
      <w:r>
        <w:rPr>
          <w:lang w:val="es_ES" w:bidi="es_ES"/>
        </w:rPr>
      </w:r>
      <w:r>
        <w:rPr>
          <w:lang w:val="es_ES" w:bidi="es_ES"/>
        </w:rPr>
        <w:t>se levantaba</w:t>
      </w:r>
      <w:r>
        <w:rPr>
          <w:lang w:val="es_ES" w:bidi="es_ES"/>
        </w:rPr>
        <w:t xml:space="preserve"> y </w:t>
      </w:r>
      <w:r>
        <w:rPr>
          <w:lang w:val="es_ES" w:bidi="es_ES"/>
        </w:rPr>
        <w:t>estaba en pie</w:t>
      </w:r>
      <w:r>
        <w:rPr>
          <w:lang w:val="es_ES" w:bidi="es_ES"/>
        </w:rPr>
        <w:t xml:space="preserve"> … </w:t>
      </w:r>
      <w:r>
        <w:rPr>
          <w:lang w:val="es_ES" w:bidi="es_ES"/>
        </w:rPr>
        <w:t>se levantaba</w:t>
      </w:r>
      <w:r>
        <w:rPr>
          <w:lang w:val="es_ES" w:bidi="es_ES"/>
        </w:rPr>
        <w:t xml:space="preserve"> </w:t>
      </w:r>
      <w:r>
        <w:rPr>
          <w:lang w:val="es_ES" w:bidi="es_ES"/>
        </w:rPr>
        <w:t>y adoraba</w:t>
      </w:r>
      <w:r>
        <w:rPr>
          <w:lang w:val="es_ES" w:bidi="es_ES"/>
        </w:rPr>
        <w:t>: la gente estaba asombrada por la idea de que Moisés estaba hablando directamente con Dios, cara a cara (</w:t>
      </w:r>
      <w:hyperlink r:id="rId275">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33:11</w:t>
      </w:r>
      <w:r>
        <w:rPr>
          <w:lang w:val="es_ES" w:bidi="es_ES"/>
        </w:rPr>
      </w:r>
    </w:p>
    <w:p>
      <w:pPr/>
      <w:r>
        <w:rPr>
          <w:lang w:val="es_ES" w:bidi="es_ES"/>
        </w:rPr>
      </w:r>
      <w:r>
        <w:rPr>
          <w:lang w:val="es_ES" w:bidi="es_ES"/>
        </w:rPr>
        <w:t xml:space="preserve">Así como Josué había adquirido experiencia previamente como líder militar (ver </w:t>
      </w:r>
      <w:hyperlink r:id="rId614">
        <w:r>
          <w:rPr>
            <w:lang w:val="es_ES" w:bidi="es_ES"/>
          </w:rPr>
          <w:rPr>
            <w:color w:val="0000EE"/>
            <w:u w:val="single"/>
          </w:rPr>
          <w:t>17.9–13</w:t>
        </w:r>
      </w:hyperlink>
      <w:r>
        <w:rPr>
          <w:lang w:val="es_ES" w:bidi="es_ES"/>
        </w:rPr>
        <w:t xml:space="preserve">), ahora estaba adquiriendo experiencia como líder espiritual (ver también </w:t>
      </w:r>
      <w:hyperlink r:id="rId615">
        <w:r>
          <w:rPr>
            <w:lang w:val="es_ES" w:bidi="es_ES"/>
          </w:rPr>
          <w:rPr>
            <w:color w:val="0000EE"/>
            <w:u w:val="single"/>
          </w:rPr>
          <w:t>24.13</w:t>
        </w:r>
      </w:hyperlink>
      <w:r>
        <w:rPr>
          <w:lang w:val="es_ES" w:bidi="es_ES"/>
        </w:rPr>
        <w:t>). Es posible que se quedara allí para custodiar la tienda, función que más tarde cumplirían los levitas con el Tabernáculo (</w:t>
      </w:r>
      <w:hyperlink r:id="rId616">
        <w:r>
          <w:rPr>
            <w:lang w:val="es_ES" w:bidi="es_ES"/>
          </w:rPr>
          <w:rPr>
            <w:color w:val="0000EE"/>
            <w:u w:val="single"/>
          </w:rPr>
          <w:t>1 Cron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33:12</w:t>
      </w:r>
      <w:r>
        <w:rPr>
          <w:lang w:val="es_ES" w:bidi="es_ES"/>
        </w:rPr>
      </w:r>
    </w:p>
    <w:p>
      <w:pPr/>
      <w:r>
        <w:rPr>
          <w:lang w:val="es_ES" w:bidi="es_ES"/>
        </w:rPr>
      </w:r>
      <w:r>
        <w:rPr>
          <w:lang w:val="es_ES" w:bidi="es_ES"/>
        </w:rPr>
        <w:t>Yo te he conocido por tu nombre</w:t>
      </w:r>
      <w:r>
        <w:rPr>
          <w:lang w:val="es_ES" w:bidi="es_ES"/>
        </w:rPr>
        <w:t>: Moisés había sido designado por el propio Dios.</w:t>
      </w:r>
      <w:r>
        <w:rPr>
          <w:lang w:val="es_ES" w:bidi="es_ES"/>
        </w:rPr>
      </w:r>
      <w:r>
        <w:rPr>
          <w:lang w:val="es_ES" w:bidi="es_ES"/>
        </w:rPr>
      </w:r>
    </w:p>
    <w:p>
      <w:pPr/>
      <w:r>
        <w:rPr>
          <w:lang w:val="es_ES" w:bidi="es_ES"/>
        </w:rPr>
      </w:r>
    </w:p>
    <w:p>
      <w:pPr>
        <w:pStyle w:val="Heading2"/>
      </w:pPr>
      <w:r>
        <w:rPr>
          <w:lang w:val="es_ES" w:bidi="es_ES"/>
        </w:rPr>
        <w:t>Éxodo 33:12–23</w:t>
      </w:r>
      <w:r>
        <w:rPr>
          <w:lang w:val="es_ES" w:bidi="es_ES"/>
        </w:rPr>
      </w:r>
    </w:p>
    <w:p>
      <w:pPr/>
      <w:r>
        <w:rPr>
          <w:lang w:val="es_ES" w:bidi="es_ES"/>
        </w:rPr>
      </w:r>
      <w:r>
        <w:rPr>
          <w:lang w:val="es_ES" w:bidi="es_ES"/>
        </w:rPr>
        <w:t>Moisés suplicó a Dios que lo acompañara a él y al pueblo a la Tierra Prometida. En estos versículos, la palabra personalmente (</w:t>
      </w:r>
      <w:hyperlink r:id="rId617">
        <w:r>
          <w:rPr>
            <w:lang w:val="es_ES" w:bidi="es_ES"/>
          </w:rPr>
          <w:rPr>
            <w:color w:val="0000EE"/>
            <w:u w:val="single"/>
          </w:rPr>
          <w:t>33.14–15</w:t>
        </w:r>
      </w:hyperlink>
      <w:r>
        <w:rPr>
          <w:lang w:val="es_ES" w:bidi="es_ES"/>
        </w:rPr>
        <w:t xml:space="preserve">) generalmente refleja un término hebreo que se traduce literalmente como </w:t>
      </w:r>
      <w:r>
        <w:rPr>
          <w:i/>
          <w:lang w:val="es_ES" w:bidi="es_ES"/>
        </w:rPr>
        <w:t>rostro.</w:t>
      </w:r>
      <w:r>
        <w:rPr>
          <w:lang w:val="es_ES" w:bidi="es_ES"/>
        </w:rPr>
        <w:t xml:space="preserve"> Moisés quería seguir experimentando la relación "cara a cara" que había comenzado a tener (</w:t>
      </w:r>
      <w:hyperlink r:id="rId275">
        <w:r>
          <w:rPr>
            <w:lang w:val="es_ES" w:bidi="es_ES"/>
          </w:rPr>
          <w:rPr>
            <w:color w:val="0000EE"/>
            <w:u w:val="single"/>
          </w:rPr>
          <w:t>33.11</w:t>
        </w:r>
      </w:hyperlink>
      <w:r>
        <w:rPr>
          <w:lang w:val="es_ES" w:bidi="es_ES"/>
        </w:rPr>
        <w:t>). También quería que el pueblo tuviera esa experiencia de alguna manera.</w:t>
      </w:r>
      <w:r>
        <w:rPr>
          <w:lang w:val="es_ES" w:bidi="es_ES"/>
        </w:rPr>
      </w:r>
      <w:r>
        <w:rPr>
          <w:lang w:val="es_ES" w:bidi="es_ES"/>
        </w:rPr>
      </w:r>
    </w:p>
    <w:p>
      <w:pPr/>
      <w:r>
        <w:rPr>
          <w:lang w:val="es_ES" w:bidi="es_ES"/>
        </w:rPr>
      </w:r>
    </w:p>
    <w:p>
      <w:pPr>
        <w:pStyle w:val="Heading2"/>
      </w:pPr>
      <w:r>
        <w:rPr>
          <w:lang w:val="es_ES" w:bidi="es_ES"/>
        </w:rPr>
        <w:t>Éxodo 33:13</w:t>
      </w:r>
      <w:r>
        <w:rPr>
          <w:lang w:val="es_ES" w:bidi="es_ES"/>
        </w:rPr>
      </w:r>
    </w:p>
    <w:p>
      <w:pPr/>
      <w:r>
        <w:rPr>
          <w:lang w:val="es_ES" w:bidi="es_ES"/>
        </w:rPr>
      </w:r>
      <w:r>
        <w:rPr>
          <w:lang w:val="es_ES" w:bidi="es_ES"/>
        </w:rPr>
        <w:t>"</w:t>
      </w:r>
      <w:r>
        <w:rPr>
          <w:lang w:val="es_ES" w:bidi="es_ES"/>
        </w:rPr>
        <w:t>que me muestres ahora tu camino"</w:t>
      </w:r>
      <w:r>
        <w:rPr>
          <w:lang w:val="es_ES" w:bidi="es_ES"/>
        </w:rP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Pr>
          <w:lang w:val="es_ES" w:bidi="es_ES"/>
        </w:rPr>
      </w:r>
      <w:r>
        <w:rPr>
          <w:lang w:val="es_ES" w:bidi="es_ES"/>
        </w:rPr>
      </w:r>
    </w:p>
    <w:p>
      <w:pPr/>
      <w:r>
        <w:rPr>
          <w:lang w:val="es_ES" w:bidi="es_ES"/>
        </w:rPr>
      </w:r>
    </w:p>
    <w:p>
      <w:pPr>
        <w:pStyle w:val="Heading2"/>
      </w:pPr>
      <w:r>
        <w:rPr>
          <w:lang w:val="es_ES" w:bidi="es_ES"/>
        </w:rPr>
        <w:t>Éxodo 33:14</w:t>
      </w:r>
      <w:r>
        <w:rPr>
          <w:lang w:val="es_ES" w:bidi="es_ES"/>
        </w:rPr>
      </w:r>
    </w:p>
    <w:p>
      <w:pPr/>
      <w:r>
        <w:rPr>
          <w:lang w:val="es_ES" w:bidi="es_ES"/>
        </w:rPr>
      </w:r>
      <w:r>
        <w:rPr>
          <w:lang w:val="es_ES" w:bidi="es_ES"/>
        </w:rPr>
        <w:t xml:space="preserve">Te daré descanso: literalmente </w:t>
      </w:r>
      <w:r>
        <w:rPr>
          <w:i/>
          <w:lang w:val="es_ES" w:bidi="es_ES"/>
        </w:rPr>
        <w:t>un lugar para posarse,</w:t>
      </w:r>
      <w:r>
        <w:rPr>
          <w:lang w:val="es_ES" w:bidi="es_ES"/>
        </w:rPr>
        <w:t xml:space="preserve"> como un lugar donde un pájaro puede posar y estar en paz. Desde que Abraham dejó Ur, él y sus descendientes no habían tenido tal lugar.</w:t>
      </w:r>
      <w:r>
        <w:rPr>
          <w:lang w:val="es_ES" w:bidi="es_ES"/>
        </w:rPr>
      </w:r>
      <w:r>
        <w:rPr>
          <w:lang w:val="es_ES" w:bidi="es_ES"/>
        </w:rPr>
      </w:r>
    </w:p>
    <w:p>
      <w:pPr/>
      <w:r>
        <w:rPr>
          <w:lang w:val="es_ES" w:bidi="es_ES"/>
        </w:rPr>
      </w:r>
    </w:p>
    <w:p>
      <w:pPr>
        <w:pStyle w:val="Heading2"/>
      </w:pPr>
      <w:r>
        <w:rPr>
          <w:lang w:val="es_ES" w:bidi="es_ES"/>
        </w:rPr>
        <w:t>Éxodo 33:15–16</w:t>
      </w:r>
      <w:r>
        <w:rPr>
          <w:lang w:val="es_ES" w:bidi="es_ES"/>
        </w:rPr>
      </w:r>
    </w:p>
    <w:p>
      <w:pPr/>
      <w:r>
        <w:rPr>
          <w:lang w:val="es_ES" w:bidi="es_ES"/>
        </w:rPr>
      </w:r>
      <w:r>
        <w:rPr>
          <w:lang w:val="es_ES" w:bidi="es_ES"/>
        </w:rP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Pr>
          <w:lang w:val="es_ES" w:bidi="es_ES"/>
        </w:rPr>
      </w:r>
      <w:r>
        <w:rPr>
          <w:lang w:val="es_ES" w:bidi="es_ES"/>
        </w:rPr>
      </w:r>
    </w:p>
    <w:p>
      <w:pPr/>
      <w:r>
        <w:rPr>
          <w:lang w:val="es_ES" w:bidi="es_ES"/>
        </w:rPr>
      </w:r>
    </w:p>
    <w:p>
      <w:pPr>
        <w:pStyle w:val="Heading2"/>
      </w:pPr>
      <w:r>
        <w:rPr>
          <w:lang w:val="es_ES" w:bidi="es_ES"/>
        </w:rPr>
        <w:t>Éxodo 33:17</w:t>
      </w:r>
      <w:r>
        <w:rPr>
          <w:lang w:val="es_ES" w:bidi="es_ES"/>
        </w:rPr>
      </w:r>
    </w:p>
    <w:p>
      <w:pPr/>
      <w:r>
        <w:rPr>
          <w:lang w:val="es_ES" w:bidi="es_ES"/>
        </w:rPr>
      </w:r>
      <w:r>
        <w:rPr>
          <w:lang w:val="es_ES" w:bidi="es_ES"/>
        </w:rPr>
        <w:t>El Señor reafirmó su acuerdo de ir con ellos y su designación personal de Moisés.</w:t>
      </w:r>
      <w:r>
        <w:rPr>
          <w:lang w:val="es_ES" w:bidi="es_ES"/>
        </w:rPr>
      </w:r>
      <w:r>
        <w:rPr>
          <w:lang w:val="es_ES" w:bidi="es_ES"/>
        </w:rPr>
      </w:r>
    </w:p>
    <w:p>
      <w:pPr/>
      <w:r>
        <w:rPr>
          <w:lang w:val="es_ES" w:bidi="es_ES"/>
        </w:rPr>
      </w:r>
    </w:p>
    <w:p>
      <w:pPr>
        <w:pStyle w:val="Heading2"/>
      </w:pPr>
      <w:r>
        <w:rPr>
          <w:lang w:val="es_ES" w:bidi="es_ES"/>
        </w:rPr>
        <w:t>Éxodo 33:18</w:t>
      </w:r>
      <w:r>
        <w:rPr>
          <w:lang w:val="es_ES" w:bidi="es_ES"/>
        </w:rPr>
      </w:r>
    </w:p>
    <w:p>
      <w:pPr/>
      <w:r>
        <w:rPr>
          <w:lang w:val="es_ES" w:bidi="es_ES"/>
        </w:rPr>
      </w:r>
      <w:r>
        <w:rPr>
          <w:lang w:val="es_ES" w:bidi="es_ES"/>
        </w:rPr>
        <w:t xml:space="preserve">Moisés pidió confirmación de las promesas de Dios. Pidió ver la gloriosa presencia de Dios (literalmente </w:t>
      </w:r>
      <w:r>
        <w:rPr>
          <w:i/>
          <w:lang w:val="es_ES" w:bidi="es_ES"/>
        </w:rPr>
        <w:t>gloria</w:t>
      </w:r>
      <w:r>
        <w:rPr>
          <w:lang w:val="es_ES" w:bidi="es_ES"/>
        </w:rPr>
        <w:t xml:space="preserve">). Estaba pidiendo la experiencia de ver la esencia misma de Dios (ver </w:t>
      </w:r>
      <w:r>
        <w:rPr>
          <w:lang w:val="es_ES" w:bidi="es_ES"/>
        </w:rPr>
        <w:t>nota de estudio sobre 16.7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33:19</w:t>
      </w:r>
      <w:r>
        <w:rPr>
          <w:lang w:val="es_ES" w:bidi="es_ES"/>
        </w:rPr>
      </w:r>
    </w:p>
    <w:p>
      <w:pPr/>
      <w:r>
        <w:rPr>
          <w:lang w:val="es_ES" w:bidi="es_ES"/>
        </w:rPr>
      </w:r>
      <w:r>
        <w:rPr>
          <w:lang w:val="es_ES" w:bidi="es_ES"/>
        </w:rP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hyperlink r:id="rId618">
        <w:r>
          <w:rPr>
            <w:lang w:val="es_ES" w:bidi="es_ES"/>
          </w:rPr>
          <w:rPr>
            <w:color w:val="0000EE"/>
            <w:u w:val="single"/>
          </w:rPr>
          <w:t>Ro 9.14–16</w:t>
        </w:r>
      </w:hyperlink>
      <w:r>
        <w:rPr>
          <w:lang w:val="es_ES" w:bidi="es_ES"/>
        </w:rPr>
        <w:t>). • Jehová: aquí Dios está enfatizando su propio nombre personal.</w:t>
      </w:r>
      <w:r>
        <w:rPr>
          <w:lang w:val="es_ES" w:bidi="es_ES"/>
        </w:rPr>
      </w:r>
      <w:r>
        <w:rPr>
          <w:lang w:val="es_ES" w:bidi="es_ES"/>
        </w:rPr>
      </w:r>
    </w:p>
    <w:p>
      <w:pPr/>
      <w:r>
        <w:rPr>
          <w:lang w:val="es_ES" w:bidi="es_ES"/>
        </w:rPr>
      </w:r>
    </w:p>
    <w:p>
      <w:pPr>
        <w:pStyle w:val="Heading2"/>
      </w:pPr>
      <w:r>
        <w:rPr>
          <w:lang w:val="es_ES" w:bidi="es_ES"/>
        </w:rPr>
        <w:t>Éxodo 33:20–23</w:t>
      </w:r>
      <w:r>
        <w:rPr>
          <w:lang w:val="es_ES" w:bidi="es_ES"/>
        </w:rPr>
      </w:r>
    </w:p>
    <w:p>
      <w:pPr/>
      <w:r>
        <w:rPr>
          <w:lang w:val="es_ES" w:bidi="es_ES"/>
        </w:rPr>
      </w:r>
      <w:r>
        <w:rPr>
          <w:lang w:val="es_ES" w:bidi="es_ES"/>
        </w:rPr>
        <w:t>Dios anhela mostrarnos su carácter, pero ver su rostro (su esencia) y su gloriosa presencia (</w:t>
      </w:r>
      <w:hyperlink r:id="rId619">
        <w:r>
          <w:rPr>
            <w:lang w:val="es_ES" w:bidi="es_ES"/>
          </w:rPr>
          <w:rPr>
            <w:color w:val="0000EE"/>
            <w:u w:val="single"/>
          </w:rPr>
          <w:t>33.22</w:t>
        </w:r>
      </w:hyperlink>
      <w:r>
        <w:rPr>
          <w:lang w:val="es_ES" w:bidi="es_ES"/>
        </w:rPr>
        <w:t>) sería morir. A Moisés se le permitió un vistazo de eso, pero nada más.</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Dios llamó a Moisés para que subiera de nuevo al Monte Sinaí con dos nuevas tablas de piedra. Las restricciones para el resto son las mismas que las de la primera vez (ver </w:t>
      </w:r>
      <w:hyperlink r:id="rId296">
        <w:r>
          <w:rPr>
            <w:lang w:val="es_ES" w:bidi="es_ES"/>
          </w:rPr>
          <w:rPr>
            <w:color w:val="0000EE"/>
            <w:u w:val="single"/>
          </w:rPr>
          <w:t>19.12–13</w:t>
        </w:r>
      </w:hyperlink>
      <w:r>
        <w:rPr>
          <w:lang w:val="es_ES" w:bidi="es_ES"/>
        </w:rPr>
        <w:t xml:space="preserve">, </w:t>
      </w:r>
      <w:hyperlink r:id="rId620">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34:1–35</w:t>
      </w:r>
      <w:r>
        <w:rPr>
          <w:lang w:val="es_ES" w:bidi="es_ES"/>
        </w:rPr>
      </w:r>
    </w:p>
    <w:p>
      <w:pPr/>
      <w:r>
        <w:rPr>
          <w:lang w:val="es_ES" w:bidi="es_ES"/>
        </w:rPr>
      </w:r>
      <w:r>
        <w:rPr>
          <w:lang w:val="es_ES" w:bidi="es_ES"/>
        </w:rPr>
        <w:t>Dios concedió la petición de Moisés (</w:t>
      </w:r>
      <w:hyperlink r:id="rId621">
        <w:r>
          <w:rPr>
            <w:lang w:val="es_ES" w:bidi="es_ES"/>
          </w:rPr>
          <w:rPr>
            <w:color w:val="0000EE"/>
            <w:u w:val="single"/>
          </w:rPr>
          <w:t>33.18</w:t>
        </w:r>
      </w:hyperlink>
      <w:r>
        <w:rPr>
          <w:lang w:val="es_ES" w:bidi="es_ES"/>
        </w:rPr>
        <w:t>), le mostró su bondad (</w:t>
      </w:r>
      <w:hyperlink r:id="rId622">
        <w:r>
          <w:rPr>
            <w:lang w:val="es_ES" w:bidi="es_ES"/>
          </w:rPr>
          <w:rPr>
            <w:color w:val="0000EE"/>
            <w:u w:val="single"/>
          </w:rPr>
          <w:t>34.1–9</w:t>
        </w:r>
      </w:hyperlink>
      <w:r>
        <w:rPr>
          <w:lang w:val="es_ES" w:bidi="es_ES"/>
        </w:rPr>
        <w:t>) y renovó el pacto (</w:t>
      </w:r>
      <w:hyperlink r:id="rId623">
        <w:r>
          <w:rPr>
            <w:lang w:val="es_ES" w:bidi="es_ES"/>
          </w:rPr>
          <w:rPr>
            <w:color w:val="0000EE"/>
            <w:u w:val="single"/>
          </w:rPr>
          <w:t>34.10–35</w:t>
        </w:r>
      </w:hyperlink>
      <w:r>
        <w:rPr>
          <w:lang w:val="es_ES" w:bidi="es_ES"/>
        </w:rPr>
        <w:t>). Esta renovación fue una declaración unilateral de Dios. Este iría con su pueblo, manteniendo sus promesas del pacto a pesar de que ellos lo habían roto (</w:t>
      </w:r>
      <w:hyperlink r:id="rId624">
        <w:r>
          <w:rPr>
            <w:lang w:val="es_ES" w:bidi="es_ES"/>
          </w:rPr>
          <w:rPr>
            <w:color w:val="0000EE"/>
            <w:u w:val="single"/>
          </w:rPr>
          <w:t>32.1–6</w:t>
        </w:r>
      </w:hyperlink>
      <w:r>
        <w:rPr>
          <w:lang w:val="es_ES" w:bidi="es_ES"/>
        </w:rPr>
        <w:t>) y no merecían nada más que la muerte y el abandono.</w:t>
      </w:r>
      <w:r>
        <w:rPr>
          <w:lang w:val="es_ES" w:bidi="es_ES"/>
        </w:rPr>
      </w:r>
      <w:r>
        <w:rPr>
          <w:lang w:val="es_ES" w:bidi="es_ES"/>
        </w:rPr>
      </w:r>
    </w:p>
    <w:p>
      <w:pPr/>
      <w:r>
        <w:rPr>
          <w:lang w:val="es_ES" w:bidi="es_ES"/>
        </w:rPr>
      </w:r>
    </w:p>
    <w:p>
      <w:pPr>
        <w:pStyle w:val="Heading2"/>
      </w:pPr>
      <w:r>
        <w:rPr>
          <w:lang w:val="es_ES" w:bidi="es_ES"/>
        </w:rPr>
        <w:t>Éxodo 34:5–6</w:t>
      </w:r>
      <w:r>
        <w:rPr>
          <w:lang w:val="es_ES" w:bidi="es_ES"/>
        </w:rPr>
      </w:r>
    </w:p>
    <w:p>
      <w:pPr/>
      <w:r>
        <w:rPr>
          <w:lang w:val="es_ES" w:bidi="es_ES"/>
        </w:rPr>
      </w:r>
      <w:r>
        <w:rPr>
          <w:lang w:val="es_ES" w:bidi="es_ES"/>
        </w:rPr>
        <w:t>Jehová: aquí Dios está enfatizando su nombre personal.</w:t>
      </w:r>
      <w:r>
        <w:rPr>
          <w:lang w:val="es_ES" w:bidi="es_ES"/>
        </w:rPr>
      </w:r>
      <w:r>
        <w:rPr>
          <w:lang w:val="es_ES" w:bidi="es_ES"/>
        </w:rPr>
      </w:r>
    </w:p>
    <w:p>
      <w:pPr/>
      <w:r>
        <w:rPr>
          <w:lang w:val="es_ES" w:bidi="es_ES"/>
        </w:rPr>
      </w:r>
    </w:p>
    <w:p>
      <w:pPr>
        <w:pStyle w:val="Heading2"/>
      </w:pPr>
      <w:r>
        <w:rPr>
          <w:lang w:val="es_ES" w:bidi="es_ES"/>
        </w:rPr>
        <w:t>Éxodo 34:5–9</w:t>
      </w:r>
      <w:r>
        <w:rPr>
          <w:lang w:val="es_ES" w:bidi="es_ES"/>
        </w:rPr>
      </w:r>
    </w:p>
    <w:p>
      <w:pPr/>
      <w:r>
        <w:rPr>
          <w:lang w:val="es_ES" w:bidi="es_ES"/>
        </w:rPr>
      </w:r>
      <w:r>
        <w:rPr>
          <w:lang w:val="es_ES" w:bidi="es_ES"/>
        </w:rPr>
        <w:t>Moisés experimentó la presencia de Dios en la revelación del nombre</w:t>
      </w:r>
      <w:r>
        <w:rPr>
          <w:i/>
          <w:lang w:val="es_ES" w:bidi="es_ES"/>
        </w:rPr>
        <w:t>,</w:t>
      </w:r>
      <w:r>
        <w:rPr>
          <w:lang w:val="es_ES" w:bidi="es_ES"/>
        </w:rPr>
        <w:t xml:space="preserve"> o carácter, de Dios. Como Dios había prometido (</w:t>
      </w:r>
      <w:hyperlink r:id="rId78">
        <w:r>
          <w:rPr>
            <w:lang w:val="es_ES" w:bidi="es_ES"/>
          </w:rPr>
          <w:rPr>
            <w:color w:val="0000EE"/>
            <w:u w:val="single"/>
          </w:rPr>
          <w:t>33.19</w:t>
        </w:r>
      </w:hyperlink>
      <w:r>
        <w:rPr>
          <w:lang w:val="es_ES" w:bidi="es_ES"/>
        </w:rPr>
        <w:t>), le mostró a Moisés la gloria de su bondad.</w:t>
      </w:r>
      <w:r>
        <w:rPr>
          <w:lang w:val="es_ES" w:bidi="es_ES"/>
        </w:rPr>
      </w:r>
      <w:r>
        <w:rPr>
          <w:lang w:val="es_ES" w:bidi="es_ES"/>
        </w:rPr>
      </w:r>
    </w:p>
    <w:p>
      <w:pPr/>
      <w:r>
        <w:rPr>
          <w:lang w:val="es_ES" w:bidi="es_ES"/>
        </w:rPr>
      </w:r>
    </w:p>
    <w:p>
      <w:pPr>
        <w:pStyle w:val="Heading2"/>
      </w:pPr>
      <w:r>
        <w:rPr>
          <w:lang w:val="es_ES" w:bidi="es_ES"/>
        </w:rPr>
        <w:t>Éxodo 34:6</w:t>
      </w:r>
      <w:r>
        <w:rPr>
          <w:lang w:val="es_ES" w:bidi="es_ES"/>
        </w:rPr>
      </w:r>
    </w:p>
    <w:p>
      <w:pPr/>
      <w:r>
        <w:rPr>
          <w:lang w:val="es_ES" w:bidi="es_ES"/>
        </w:rPr>
      </w:r>
      <w:r>
        <w:rPr>
          <w:lang w:val="es_ES" w:bidi="es_ES"/>
        </w:rPr>
        <w:t xml:space="preserve">compasión y misericordia (ver </w:t>
      </w:r>
      <w:hyperlink r:id="rId625">
        <w:r>
          <w:rPr>
            <w:lang w:val="es_ES" w:bidi="es_ES"/>
          </w:rPr>
          <w:rPr>
            <w:color w:val="0000EE"/>
            <w:u w:val="single"/>
          </w:rPr>
          <w:t>20.5–6</w:t>
        </w:r>
      </w:hyperlink>
      <w:r>
        <w:rPr>
          <w:lang w:val="es_ES" w:bidi="es_ES"/>
        </w:rPr>
        <w:t xml:space="preserve">; </w:t>
      </w:r>
      <w:hyperlink r:id="rId78">
        <w:r>
          <w:rPr>
            <w:lang w:val="es_ES" w:bidi="es_ES"/>
          </w:rPr>
          <w:rPr>
            <w:color w:val="0000EE"/>
            <w:u w:val="single"/>
          </w:rPr>
          <w:t>33.19</w:t>
        </w:r>
      </w:hyperlink>
      <w:r>
        <w:rPr>
          <w:lang w:val="es_ES" w:bidi="es_ES"/>
        </w:rPr>
        <w:t xml:space="preserve"> y </w:t>
      </w:r>
      <w:r>
        <w:rPr>
          <w:lang w:val="es_ES" w:bidi="es_ES"/>
        </w:rPr>
        <w:t>notas de estudio</w:t>
      </w:r>
      <w:r>
        <w:rPr>
          <w:lang w:val="es_ES" w:bidi="es_ES"/>
        </w:rP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Pr>
          <w:lang w:val="es_ES" w:bidi="es_ES"/>
        </w:rPr>
      </w:r>
      <w:r>
        <w:rPr>
          <w:lang w:val="es_ES" w:bidi="es_ES"/>
        </w:rPr>
      </w:r>
    </w:p>
    <w:p>
      <w:pPr/>
      <w:r>
        <w:rPr>
          <w:lang w:val="es_ES" w:bidi="es_ES"/>
        </w:rPr>
      </w:r>
    </w:p>
    <w:p>
      <w:pPr>
        <w:pStyle w:val="Heading2"/>
      </w:pPr>
      <w:r>
        <w:rPr>
          <w:lang w:val="es_ES" w:bidi="es_ES"/>
        </w:rPr>
        <w:t>Éxodo 34:7</w:t>
      </w:r>
      <w:r>
        <w:rPr>
          <w:lang w:val="es_ES" w:bidi="es_ES"/>
        </w:rPr>
      </w:r>
    </w:p>
    <w:p>
      <w:pPr/>
      <w:r>
        <w:rPr>
          <w:lang w:val="es_ES" w:bidi="es_ES"/>
        </w:rPr>
      </w:r>
      <w:r>
        <w:rPr>
          <w:lang w:val="es_ES" w:bidi="es_ES"/>
        </w:rP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rPr>
          <w:lang w:val="es_ES" w:bidi="es_ES"/>
        </w:rPr>
        <w:t>nota de estudio en 20.5–6</w:t>
      </w:r>
      <w:r>
        <w:rPr>
          <w:lang w:val="es_ES" w:bidi="es_ES"/>
        </w:rPr>
        <w:t xml:space="preserve">). • mil generaciones: Ver </w:t>
      </w:r>
      <w:hyperlink r:id="rId626">
        <w:r>
          <w:rPr>
            <w:lang w:val="es_ES" w:bidi="es_ES"/>
          </w:rPr>
          <w:rPr>
            <w:color w:val="0000EE"/>
            <w:u w:val="single"/>
          </w:rPr>
          <w:t>Deut 7.9–11</w:t>
        </w:r>
      </w:hyperlink>
      <w:r>
        <w:rPr>
          <w:lang w:val="es_ES" w:bidi="es_ES"/>
        </w:rPr>
        <w:t xml:space="preserve">. • </w:t>
      </w:r>
      <w:r>
        <w:rPr>
          <w:lang w:val="es_ES" w:bidi="es_ES"/>
        </w:rPr>
        <w:t>que visita la iniquidad de los padres:</w:t>
      </w:r>
      <w:r>
        <w:rPr>
          <w:lang w:val="es_ES" w:bidi="es_ES"/>
        </w:rPr>
        <w:t xml:space="preserve"> nuestros pecados afectan a las generaciones futuras de descendientes, pero Dios restringe el efecto natural de esos pecados a tres o cuatro generaciones. Ver también </w:t>
      </w:r>
      <w:hyperlink r:id="rId625">
        <w:r>
          <w:rPr>
            <w:lang w:val="es_ES" w:bidi="es_ES"/>
          </w:rPr>
          <w:rPr>
            <w:color w:val="0000EE"/>
            <w:u w:val="single"/>
          </w:rPr>
          <w:t>Ex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34:8–9</w:t>
      </w:r>
      <w:r>
        <w:rPr>
          <w:lang w:val="es_ES" w:bidi="es_ES"/>
        </w:rPr>
      </w:r>
    </w:p>
    <w:p>
      <w:pPr/>
      <w:r>
        <w:rPr>
          <w:lang w:val="es_ES" w:bidi="es_ES"/>
        </w:rPr>
      </w:r>
      <w:r>
        <w:rPr>
          <w:lang w:val="es_ES" w:bidi="es_ES"/>
        </w:rPr>
        <w:t>Ya que el Señor ya había prometido dos veces ir con ellos (</w:t>
      </w:r>
      <w:hyperlink r:id="rId627">
        <w:r>
          <w:rPr>
            <w:lang w:val="es_ES" w:bidi="es_ES"/>
          </w:rPr>
          <w:rPr>
            <w:color w:val="0000EE"/>
            <w:u w:val="single"/>
          </w:rPr>
          <w:t>33.14</w:t>
        </w:r>
      </w:hyperlink>
      <w:r>
        <w:rPr>
          <w:lang w:val="es_ES" w:bidi="es_ES"/>
        </w:rPr>
        <w:t xml:space="preserve">, </w:t>
      </w:r>
      <w:hyperlink r:id="rId628">
        <w:r>
          <w:rPr>
            <w:lang w:val="es_ES" w:bidi="es_ES"/>
          </w:rPr>
          <w:rPr>
            <w:color w:val="0000EE"/>
            <w:u w:val="single"/>
          </w:rPr>
          <w:t>17</w:t>
        </w:r>
      </w:hyperlink>
      <w:r>
        <w:rPr>
          <w:lang w:val="es_ES" w:bidi="es_ES"/>
        </w:rP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hyperlink r:id="rId289">
        <w:r>
          <w:rPr>
            <w:lang w:val="es_ES" w:bidi="es_ES"/>
          </w:rPr>
          <w:rPr>
            <w:color w:val="0000EE"/>
            <w:u w:val="single"/>
          </w:rPr>
          <w:t>19.5–6</w:t>
        </w:r>
      </w:hyperlink>
      <w:r>
        <w:rPr>
          <w:lang w:val="es_ES" w:bidi="es_ES"/>
        </w:rPr>
        <w:t>). Moisés pidió la restauración completa de la relación.</w:t>
      </w:r>
      <w:r>
        <w:rPr>
          <w:lang w:val="es_ES" w:bidi="es_ES"/>
        </w:rPr>
      </w:r>
      <w:r>
        <w:rPr>
          <w:lang w:val="es_ES" w:bidi="es_ES"/>
        </w:rPr>
      </w:r>
    </w:p>
    <w:p>
      <w:pPr/>
      <w:r>
        <w:rPr>
          <w:lang w:val="es_ES" w:bidi="es_ES"/>
        </w:rPr>
      </w:r>
    </w:p>
    <w:p>
      <w:pPr>
        <w:pStyle w:val="Heading2"/>
      </w:pPr>
      <w:r>
        <w:rPr>
          <w:lang w:val="es_ES" w:bidi="es_ES"/>
        </w:rPr>
        <w:t>Éxodo 34:10–11</w:t>
      </w:r>
      <w:r>
        <w:rPr>
          <w:lang w:val="es_ES" w:bidi="es_ES"/>
        </w:rPr>
      </w:r>
    </w:p>
    <w:p>
      <w:pPr/>
      <w:r>
        <w:rPr>
          <w:lang w:val="es_ES" w:bidi="es_ES"/>
        </w:rPr>
      </w:r>
      <w:r>
        <w:rPr>
          <w:lang w:val="es_ES" w:bidi="es_ES"/>
        </w:rPr>
        <w:t>Dios se comprometió nuevamente al cuidado milagroso de su pueblo al llevarlos a la tierra de Canaán. Ese cuidado dependía de la obediencia. En hebreo, la palabra traducida como escuchar (</w:t>
      </w:r>
      <w:hyperlink r:id="rId629">
        <w:r>
          <w:rPr>
            <w:lang w:val="es_ES" w:bidi="es_ES"/>
          </w:rPr>
          <w:rPr>
            <w:color w:val="0000EE"/>
            <w:u w:val="single"/>
          </w:rPr>
          <w:t>34.11</w:t>
        </w:r>
      </w:hyperlink>
      <w:r>
        <w:rPr>
          <w:lang w:val="es_ES" w:bidi="es_ES"/>
        </w:rPr>
        <w:t xml:space="preserve">) también significa </w:t>
      </w:r>
      <w:r>
        <w:rPr>
          <w:i/>
          <w:lang w:val="es_ES" w:bidi="es_ES"/>
        </w:rPr>
        <w:t>obedecer</w:t>
      </w:r>
      <w:r>
        <w:rPr>
          <w:lang w:val="es_ES" w:bidi="es_ES"/>
        </w:rPr>
        <w:t>. No hay distinción como en español, donde una persona desobediente puede escuchar una orden pero no obedecerla.</w:t>
      </w:r>
      <w:r>
        <w:rPr>
          <w:lang w:val="es_ES" w:bidi="es_ES"/>
        </w:rPr>
      </w:r>
      <w:r>
        <w:rPr>
          <w:lang w:val="es_ES" w:bidi="es_ES"/>
        </w:rPr>
      </w:r>
    </w:p>
    <w:p>
      <w:pPr/>
      <w:r>
        <w:rPr>
          <w:lang w:val="es_ES" w:bidi="es_ES"/>
        </w:rPr>
      </w:r>
    </w:p>
    <w:p>
      <w:pPr>
        <w:pStyle w:val="Heading2"/>
      </w:pPr>
      <w:r>
        <w:rPr>
          <w:lang w:val="es_ES" w:bidi="es_ES"/>
        </w:rPr>
        <w:t>Éxodo 34:10–26</w:t>
      </w:r>
      <w:r>
        <w:rPr>
          <w:lang w:val="es_ES" w:bidi="es_ES"/>
        </w:rPr>
      </w:r>
    </w:p>
    <w:p>
      <w:pPr/>
      <w:r>
        <w:rPr>
          <w:lang w:val="es_ES" w:bidi="es_ES"/>
        </w:rPr>
      </w:r>
      <w:r>
        <w:rPr>
          <w:lang w:val="es_ES" w:bidi="es_ES"/>
        </w:rPr>
        <w:t>Algunos de los términos del pacto se reiteran, especialmente aquellos que prohíben la adoración de otros dioses y que describen la adoración adecuada del Señor.</w:t>
      </w:r>
      <w:r>
        <w:rPr>
          <w:lang w:val="es_ES" w:bidi="es_ES"/>
        </w:rPr>
      </w:r>
      <w:r>
        <w:rPr>
          <w:lang w:val="es_ES" w:bidi="es_ES"/>
        </w:rPr>
      </w:r>
    </w:p>
    <w:p>
      <w:pPr/>
      <w:r>
        <w:rPr>
          <w:lang w:val="es_ES" w:bidi="es_ES"/>
        </w:rPr>
      </w:r>
    </w:p>
    <w:p>
      <w:pPr>
        <w:pStyle w:val="Heading2"/>
      </w:pPr>
      <w:r>
        <w:rPr>
          <w:lang w:val="es_ES" w:bidi="es_ES"/>
        </w:rPr>
        <w:t>Éxodo 34:12–17</w:t>
      </w:r>
      <w:r>
        <w:rPr>
          <w:lang w:val="es_ES" w:bidi="es_ES"/>
        </w:rPr>
      </w:r>
    </w:p>
    <w:p>
      <w:pPr/>
      <w:r>
        <w:rPr>
          <w:lang w:val="es_ES" w:bidi="es_ES"/>
        </w:rPr>
      </w:r>
      <w:r>
        <w:rPr>
          <w:lang w:val="es_ES" w:bidi="es_ES"/>
        </w:rP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rPr>
          <w:lang w:val="es_ES" w:bidi="es_ES"/>
        </w:rPr>
        <w:t>nota de estudio sobre 20.1–23.33</w:t>
      </w:r>
      <w:r>
        <w:rPr>
          <w:lang w:val="es_ES" w:bidi="es_ES"/>
        </w:rPr>
        <w:t>), sino que la mera existencia de estos acuerdos predispondría a los israelitas a aceptar las costumbres de sus contrapartes en el tratado (</w:t>
      </w:r>
      <w:hyperlink r:id="rId630">
        <w:r>
          <w:rPr>
            <w:lang w:val="es_ES" w:bidi="es_ES"/>
          </w:rPr>
          <w:rPr>
            <w:color w:val="0000EE"/>
            <w:u w:val="single"/>
          </w:rPr>
          <w:t>34.12</w:t>
        </w:r>
      </w:hyperlink>
      <w:r>
        <w:rPr>
          <w:lang w:val="es_ES" w:bidi="es_ES"/>
        </w:rPr>
        <w:t xml:space="preserve">, </w:t>
      </w:r>
      <w:hyperlink r:id="rId6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Asera era una diosa de la fertilidad cananea que seguiría siendo una tentación a lo largo de la historia de Israel (ver, por ejemplo, </w:t>
      </w:r>
      <w:hyperlink r:id="rId632">
        <w:r>
          <w:rPr>
            <w:lang w:val="es_ES" w:bidi="es_ES"/>
          </w:rPr>
          <w:rPr>
            <w:color w:val="0000EE"/>
            <w:u w:val="single"/>
          </w:rPr>
          <w:t>Jue 6.25</w:t>
        </w:r>
      </w:hyperlink>
      <w:r>
        <w:rPr>
          <w:lang w:val="es_ES" w:bidi="es_ES"/>
        </w:rPr>
        <w:t xml:space="preserve">; </w:t>
      </w:r>
      <w:hyperlink r:id="rId633">
        <w:r>
          <w:rPr>
            <w:lang w:val="es_ES" w:bidi="es_ES"/>
          </w:rPr>
          <w:rPr>
            <w:color w:val="0000EE"/>
            <w:u w:val="single"/>
          </w:rPr>
          <w:t>1 Re 14.15</w:t>
        </w:r>
      </w:hyperlink>
      <w:r>
        <w:rPr>
          <w:lang w:val="es_ES" w:bidi="es_ES"/>
        </w:rPr>
        <w:t xml:space="preserve">; </w:t>
      </w:r>
      <w:hyperlink r:id="rId634">
        <w:r>
          <w:rPr>
            <w:lang w:val="es_ES" w:bidi="es_ES"/>
          </w:rPr>
          <w:rPr>
            <w:color w:val="0000EE"/>
            <w:u w:val="single"/>
          </w:rPr>
          <w:t>2 Re 23.15</w:t>
        </w:r>
      </w:hyperlink>
      <w:r>
        <w:rPr>
          <w:lang w:val="es_ES" w:bidi="es_ES"/>
        </w:rPr>
        <w:t>). • Los postes parecen haber sido símbolos de fertilidad.</w:t>
      </w:r>
      <w:r>
        <w:rPr>
          <w:lang w:val="es_ES" w:bidi="es_ES"/>
        </w:rPr>
      </w:r>
      <w:r>
        <w:rPr>
          <w:lang w:val="es_ES" w:bidi="es_ES"/>
        </w:rPr>
      </w:r>
    </w:p>
    <w:p>
      <w:pPr/>
      <w:r>
        <w:rPr>
          <w:lang w:val="es_ES" w:bidi="es_ES"/>
        </w:rPr>
      </w:r>
    </w:p>
    <w:p>
      <w:pPr>
        <w:pStyle w:val="Heading2"/>
      </w:pPr>
      <w:r>
        <w:rPr>
          <w:lang w:val="es_ES" w:bidi="es_ES"/>
        </w:rPr>
        <w:t>Éxodo 34:16</w:t>
      </w:r>
      <w:r>
        <w:rPr>
          <w:lang w:val="es_ES" w:bidi="es_ES"/>
        </w:rPr>
      </w:r>
    </w:p>
    <w:p>
      <w:pPr/>
      <w:r>
        <w:rPr>
          <w:lang w:val="es_ES" w:bidi="es_ES"/>
        </w:rPr>
      </w:r>
      <w:r>
        <w:rPr>
          <w:lang w:val="es_ES" w:bidi="es_ES"/>
        </w:rPr>
        <w:t xml:space="preserve">El matrimonio mixto con paganos fue un problema a lo largo del Antiguo Testamento (ver </w:t>
      </w:r>
      <w:hyperlink r:id="rId635">
        <w:r>
          <w:rPr>
            <w:lang w:val="es_ES" w:bidi="es_ES"/>
          </w:rPr>
          <w:rPr>
            <w:color w:val="0000EE"/>
            <w:u w:val="single"/>
          </w:rPr>
          <w:t>Gn 24.3</w:t>
        </w:r>
      </w:hyperlink>
      <w:r>
        <w:rPr>
          <w:lang w:val="es_ES" w:bidi="es_ES"/>
        </w:rPr>
        <w:t xml:space="preserve">; </w:t>
      </w:r>
      <w:hyperlink r:id="rId636">
        <w:r>
          <w:rPr>
            <w:lang w:val="es_ES" w:bidi="es_ES"/>
          </w:rPr>
          <w:rPr>
            <w:color w:val="0000EE"/>
            <w:u w:val="single"/>
          </w:rPr>
          <w:t>Esd 9.1–2</w:t>
        </w:r>
      </w:hyperlink>
      <w:r>
        <w:rPr>
          <w:lang w:val="es_ES" w:bidi="es_ES"/>
        </w:rPr>
        <w:t xml:space="preserve">; cf. </w:t>
      </w:r>
      <w:hyperlink r:id="rId637">
        <w:r>
          <w:rPr>
            <w:lang w:val="es_ES" w:bidi="es_ES"/>
          </w:rPr>
          <w:rPr>
            <w:color w:val="0000EE"/>
            <w:u w:val="single"/>
          </w:rPr>
          <w:t>2 Co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34:22</w:t>
      </w:r>
      <w:r>
        <w:rPr>
          <w:lang w:val="es_ES" w:bidi="es_ES"/>
        </w:rPr>
      </w:r>
    </w:p>
    <w:p>
      <w:pPr/>
      <w:r>
        <w:rPr>
          <w:lang w:val="es_ES" w:bidi="es_ES"/>
        </w:rPr>
      </w:r>
      <w:r>
        <w:rPr>
          <w:lang w:val="es_ES" w:bidi="es_ES"/>
        </w:rPr>
        <w:t>iesta de la cosecha a la salida del año</w:t>
      </w:r>
      <w:r>
        <w:rPr>
          <w:lang w:val="es_ES" w:bidi="es_ES"/>
        </w:rPr>
        <w:t xml:space="preserve">: consultar las notas de estudio en </w:t>
      </w:r>
      <w:r>
        <w:rPr>
          <w:lang w:val="es_ES" w:bidi="es_ES"/>
        </w:rPr>
        <w:t>23.16</w:t>
      </w:r>
      <w:r>
        <w:rPr>
          <w:lang w:val="es_ES" w:bidi="es_ES"/>
        </w:rPr>
        <w:t xml:space="preserve">; </w:t>
      </w:r>
      <w:r>
        <w:rPr>
          <w:lang w:val="es_ES" w:bidi="es_ES"/>
        </w:rPr>
        <w:t>Lev 23.15–21</w:t>
      </w:r>
      <w:r>
        <w:rPr>
          <w:lang w:val="es_ES" w:bidi="es_ES"/>
        </w:rPr>
        <w:t xml:space="preserve">, </w:t>
      </w:r>
      <w:r>
        <w:rPr>
          <w:lang w:val="es_ES" w:bidi="es_ES"/>
        </w:rPr>
        <w:t>34–43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34:23</w:t>
      </w:r>
      <w:r>
        <w:rPr>
          <w:lang w:val="es_ES" w:bidi="es_ES"/>
        </w:rPr>
      </w:r>
    </w:p>
    <w:p>
      <w:pPr/>
      <w:r>
        <w:rPr>
          <w:lang w:val="es_ES" w:bidi="es_ES"/>
        </w:rPr>
      </w:r>
      <w:r>
        <w:rPr>
          <w:lang w:val="es_ES" w:bidi="es_ES"/>
        </w:rPr>
        <w:t xml:space="preserve">Tres veces: ver </w:t>
      </w:r>
      <w:hyperlink r:id="rId638">
        <w:r>
          <w:rPr>
            <w:lang w:val="es_ES" w:bidi="es_ES"/>
          </w:rPr>
          <w:rPr>
            <w:color w:val="0000EE"/>
            <w:u w:val="single"/>
          </w:rPr>
          <w:t>23.14–17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34:24</w:t>
      </w:r>
      <w:r>
        <w:rPr>
          <w:lang w:val="es_ES" w:bidi="es_ES"/>
        </w:rPr>
      </w:r>
    </w:p>
    <w:p>
      <w:pPr/>
      <w:r>
        <w:rPr>
          <w:lang w:val="es_ES" w:bidi="es_ES"/>
        </w:rPr>
      </w:r>
      <w:r>
        <w:rPr>
          <w:lang w:val="es_ES" w:bidi="es_ES"/>
        </w:rPr>
        <w:t>Nadie... conquistará tu tierra: si Israel confiara en Dios y lo obedeciera, él los protegería.</w:t>
      </w:r>
      <w:r>
        <w:rPr>
          <w:lang w:val="es_ES" w:bidi="es_ES"/>
        </w:rPr>
      </w:r>
      <w:r>
        <w:rPr>
          <w:lang w:val="es_ES" w:bidi="es_ES"/>
        </w:rPr>
      </w:r>
    </w:p>
    <w:p>
      <w:pPr/>
      <w:r>
        <w:rPr>
          <w:lang w:val="es_ES" w:bidi="es_ES"/>
        </w:rPr>
      </w:r>
    </w:p>
    <w:p>
      <w:pPr>
        <w:pStyle w:val="Heading2"/>
      </w:pPr>
      <w:r>
        <w:rPr>
          <w:lang w:val="es_ES" w:bidi="es_ES"/>
        </w:rPr>
        <w:t>Éxodo 34:27–28</w:t>
      </w:r>
      <w:r>
        <w:rPr>
          <w:lang w:val="es_ES" w:bidi="es_ES"/>
        </w:rPr>
      </w:r>
    </w:p>
    <w:p>
      <w:pPr/>
      <w:r>
        <w:rPr>
          <w:lang w:val="es_ES" w:bidi="es_ES"/>
        </w:rPr>
      </w:r>
      <w:r>
        <w:rPr>
          <w:lang w:val="es_ES" w:bidi="es_ES"/>
        </w:rPr>
        <w:t>Moisés escribió esta reiteración de los términos generales del pacto (</w:t>
      </w:r>
      <w:hyperlink r:id="rId639">
        <w:r>
          <w:rPr>
            <w:lang w:val="es_ES" w:bidi="es_ES"/>
          </w:rPr>
          <w:rPr>
            <w:color w:val="0000EE"/>
            <w:u w:val="single"/>
          </w:rPr>
          <w:t>34.27</w:t>
        </w:r>
      </w:hyperlink>
      <w:r>
        <w:rPr>
          <w:lang w:val="es_ES" w:bidi="es_ES"/>
        </w:rPr>
        <w:t>). Los Diez Mandamientos, el resumen de los términos, fueron escritos en las nuevas tablas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34:29–35</w:t>
      </w:r>
      <w:r>
        <w:rPr>
          <w:lang w:val="es_ES" w:bidi="es_ES"/>
        </w:rPr>
      </w:r>
    </w:p>
    <w:p>
      <w:pPr/>
      <w:r>
        <w:rPr>
          <w:lang w:val="es_ES" w:bidi="es_ES"/>
        </w:rPr>
      </w:r>
      <w:r>
        <w:rPr>
          <w:lang w:val="es_ES" w:bidi="es_ES"/>
        </w:rPr>
        <w:t>Moisés</w:t>
      </w:r>
      <w:r>
        <w:rPr>
          <w:i/>
          <w:lang w:val="es_ES" w:bidi="es_ES"/>
        </w:rPr>
        <w:t>,</w:t>
      </w:r>
      <w:r>
        <w:rPr>
          <w:lang w:val="es_ES" w:bidi="es_ES"/>
        </w:rPr>
        <w:t xml:space="preserve"> que había pedido ver la gloria de Dios, no se daba cuenta de que su propio rostro reflejaba esa gloria.</w:t>
      </w:r>
      <w:r>
        <w:rPr>
          <w:lang w:val="es_ES" w:bidi="es_ES"/>
        </w:rPr>
      </w:r>
      <w:r>
        <w:rPr>
          <w:lang w:val="es_ES" w:bidi="es_ES"/>
        </w:rPr>
      </w:r>
    </w:p>
    <w:p>
      <w:pPr/>
      <w:r>
        <w:rPr>
          <w:lang w:val="es_ES" w:bidi="es_ES"/>
        </w:rPr>
      </w:r>
    </w:p>
    <w:p>
      <w:pPr>
        <w:pStyle w:val="Heading2"/>
      </w:pPr>
      <w:r>
        <w:rPr>
          <w:lang w:val="es_ES" w:bidi="es_ES"/>
        </w:rPr>
        <w:t>Éxodo 34:33</w:t>
      </w:r>
      <w:r>
        <w:rPr>
          <w:lang w:val="es_ES" w:bidi="es_ES"/>
        </w:rPr>
      </w:r>
    </w:p>
    <w:p>
      <w:pPr/>
      <w:r>
        <w:rPr>
          <w:lang w:val="es_ES" w:bidi="es_ES"/>
        </w:rPr>
      </w:r>
      <w:r>
        <w:rPr>
          <w:lang w:val="es_ES" w:bidi="es_ES"/>
        </w:rPr>
        <w:t>cubrió su rostro con un velo: mientras Moisés informaba lo que Dios le había dicho, dejó su rostro sin cubrir. Luego lo cubrió, tal vez por el temor (</w:t>
      </w:r>
      <w:hyperlink r:id="rId640">
        <w:r>
          <w:rPr>
            <w:lang w:val="es_ES" w:bidi="es_ES"/>
          </w:rPr>
          <w:rPr>
            <w:color w:val="0000EE"/>
            <w:u w:val="single"/>
          </w:rPr>
          <w:t>34.30</w:t>
        </w:r>
      </w:hyperlink>
      <w:r>
        <w:rPr>
          <w:lang w:val="es_ES" w:bidi="es_ES"/>
        </w:rPr>
        <w:t xml:space="preserve">) que su resplandor causaba durante la conversación ordinaria (ver </w:t>
      </w:r>
      <w:hyperlink r:id="rId641">
        <w:r>
          <w:rPr>
            <w:lang w:val="es_ES" w:bidi="es_ES"/>
          </w:rPr>
          <w:rPr>
            <w:color w:val="0000EE"/>
            <w:u w:val="single"/>
          </w:rPr>
          <w:t>2 Cor 3.7–18</w:t>
        </w:r>
      </w:hyperlink>
      <w:r>
        <w:rPr>
          <w:lang w:val="es_ES" w:bidi="es_ES"/>
        </w:rPr>
        <w:t xml:space="preserve"> para la reflexión de Pablo sobre este incidente).</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Gran parte del informe sobre la construcción del tabernáculo reitera lo que se dijo en </w:t>
      </w:r>
      <w:hyperlink r:id="rId422">
        <w:r>
          <w:rPr>
            <w:lang w:val="es_ES" w:bidi="es_ES"/>
          </w:rPr>
          <w:rPr>
            <w:color w:val="0000EE"/>
            <w:u w:val="single"/>
          </w:rPr>
          <w:t>25.1–31.18</w:t>
        </w:r>
      </w:hyperlink>
      <w:r>
        <w:rPr>
          <w:lang w:val="es_ES" w:bidi="es_ES"/>
        </w:rPr>
        <w:t xml:space="preserve">. Hay un cambio del modo imperativo al indicativo, y hay ciertos cambios en el orden. Esta repetición subraya el punto de que el trabajo se realizó exactamente como Dios había mandado (ver </w:t>
      </w:r>
      <w:hyperlink r:id="rId642">
        <w:r>
          <w:rPr>
            <w:lang w:val="es_ES" w:bidi="es_ES"/>
          </w:rPr>
          <w:rPr>
            <w:color w:val="0000EE"/>
            <w:u w:val="single"/>
          </w:rPr>
          <w:t>40.16</w:t>
        </w:r>
      </w:hyperlink>
      <w:r>
        <w:rPr>
          <w:lang w:val="es_ES" w:bidi="es_ES"/>
        </w:rPr>
        <w:t>). El pueblo había intentado asegurar la presencia de Dios a su manera con el becerro de oro, y el resultado fue un desastre. Ahora lo estaban haciendo a la manera de Dios, resultando en bendición (</w:t>
      </w:r>
      <w:hyperlink r:id="rId643">
        <w:r>
          <w:rPr>
            <w:lang w:val="es_ES" w:bidi="es_ES"/>
          </w:rPr>
          <w:rPr>
            <w:color w:val="0000EE"/>
            <w:u w:val="single"/>
          </w:rPr>
          <w:t>40.34–38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35:4–36:7</w:t>
      </w:r>
      <w:r>
        <w:rPr>
          <w:lang w:val="es_ES" w:bidi="es_ES"/>
        </w:rPr>
      </w:r>
    </w:p>
    <w:p>
      <w:pPr/>
      <w:r>
        <w:rPr>
          <w:lang w:val="es_ES" w:bidi="es_ES"/>
        </w:rPr>
      </w:r>
      <w:r>
        <w:rPr>
          <w:lang w:val="es_ES" w:bidi="es_ES"/>
        </w:rPr>
        <w:t xml:space="preserve">A diferencia de la creación del becerro de oro, donde Aarón exigió que se entregara un tipo de material (aretes) (ver </w:t>
      </w:r>
      <w:r>
        <w:rPr>
          <w:lang w:val="es_ES" w:bidi="es_ES"/>
        </w:rPr>
        <w:t>nota de estudio sobre 32.2–4</w:t>
      </w:r>
      <w:r>
        <w:rPr>
          <w:lang w:val="es_ES" w:bidi="es_ES"/>
        </w:rPr>
        <w:t>), se invitó nuevamente al pueblo a traer una variedad de ofrendas (</w:t>
      </w:r>
      <w:hyperlink r:id="rId644">
        <w:r>
          <w:rPr>
            <w:lang w:val="es_ES" w:bidi="es_ES"/>
          </w:rPr>
          <w:rPr>
            <w:color w:val="0000EE"/>
            <w:u w:val="single"/>
          </w:rPr>
          <w:t>35.4–9</w:t>
        </w:r>
      </w:hyperlink>
      <w:r>
        <w:rPr>
          <w:lang w:val="es_ES" w:bidi="es_ES"/>
        </w:rPr>
        <w:t>) según sus corazones se conmovieran y sus espíritus se movieran (</w:t>
      </w:r>
      <w:hyperlink r:id="rId645">
        <w:r>
          <w:rPr>
            <w:lang w:val="es_ES" w:bidi="es_ES"/>
          </w:rPr>
          <w:rPr>
            <w:color w:val="0000EE"/>
            <w:u w:val="single"/>
          </w:rPr>
          <w:t>35.21</w:t>
        </w:r>
      </w:hyperlink>
      <w:r>
        <w:rPr>
          <w:lang w:val="es_ES" w:bidi="es_ES"/>
        </w:rPr>
        <w:t>). Quizás porque la variedad de ofrendas significaba que todos podían traer algo y porque la entrega era voluntaria, el pueblo dio demasiado y hubo que ordenarle que parara (</w:t>
      </w:r>
      <w:hyperlink r:id="rId646">
        <w:r>
          <w:rPr>
            <w:lang w:val="es_ES" w:bidi="es_ES"/>
          </w:rPr>
          <w:rPr>
            <w:color w:val="0000EE"/>
            <w:u w:val="single"/>
          </w:rPr>
          <w:t>36.4–7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37:1–29</w:t>
      </w:r>
      <w:r>
        <w:rPr>
          <w:lang w:val="es_ES" w:bidi="es_ES"/>
        </w:rPr>
      </w:r>
    </w:p>
    <w:p>
      <w:pPr/>
      <w:r>
        <w:rPr>
          <w:lang w:val="es_ES" w:bidi="es_ES"/>
        </w:rPr>
      </w:r>
      <w:r>
        <w:rPr>
          <w:lang w:val="es_ES" w:bidi="es_ES"/>
        </w:rPr>
        <w:t>Aunque se dice que Bezaleel hizo el Arca y todos los demás muebles (</w:t>
      </w:r>
      <w:hyperlink r:id="rId647">
        <w:r>
          <w:rPr>
            <w:lang w:val="es_ES" w:bidi="es_ES"/>
          </w:rPr>
          <w:rPr>
            <w:color w:val="0000EE"/>
            <w:u w:val="single"/>
          </w:rPr>
          <w:t>37.1</w:t>
        </w:r>
      </w:hyperlink>
      <w:r>
        <w:rPr>
          <w:lang w:val="es_ES" w:bidi="es_ES"/>
        </w:rPr>
        <w:t xml:space="preserve">, </w:t>
      </w:r>
      <w:hyperlink r:id="rId648">
        <w:r>
          <w:rPr>
            <w:lang w:val="es_ES" w:bidi="es_ES"/>
          </w:rPr>
          <w:rPr>
            <w:color w:val="0000EE"/>
            <w:u w:val="single"/>
          </w:rPr>
          <w:t>10</w:t>
        </w:r>
      </w:hyperlink>
      <w:r>
        <w:rPr>
          <w:lang w:val="es_ES" w:bidi="es_ES"/>
        </w:rPr>
        <w:t xml:space="preserve">, </w:t>
      </w:r>
      <w:hyperlink r:id="rId649">
        <w:r>
          <w:rPr>
            <w:lang w:val="es_ES" w:bidi="es_ES"/>
          </w:rPr>
          <w:rPr>
            <w:color w:val="0000EE"/>
            <w:u w:val="single"/>
          </w:rPr>
          <w:t>17</w:t>
        </w:r>
      </w:hyperlink>
      <w:r>
        <w:rPr>
          <w:lang w:val="es_ES" w:bidi="es_ES"/>
        </w:rPr>
        <w:t xml:space="preserve">, </w:t>
      </w:r>
      <w:hyperlink r:id="rId650">
        <w:r>
          <w:rPr>
            <w:lang w:val="es_ES" w:bidi="es_ES"/>
          </w:rPr>
          <w:rPr>
            <w:color w:val="0000EE"/>
            <w:u w:val="single"/>
          </w:rPr>
          <w:t>25</w:t>
        </w:r>
      </w:hyperlink>
      <w:r>
        <w:rPr>
          <w:lang w:val="es_ES" w:bidi="es_ES"/>
        </w:rPr>
        <w:t>) así como el patio y sus muebles (</w:t>
      </w:r>
      <w:hyperlink r:id="rId651">
        <w:r>
          <w:rPr>
            <w:lang w:val="es_ES" w:bidi="es_ES"/>
          </w:rPr>
          <w:rPr>
            <w:color w:val="0000EE"/>
            <w:u w:val="single"/>
          </w:rPr>
          <w:t>38.1</w:t>
        </w:r>
      </w:hyperlink>
      <w:r>
        <w:rPr>
          <w:lang w:val="es_ES" w:bidi="es_ES"/>
        </w:rPr>
        <w:t xml:space="preserve">, </w:t>
      </w:r>
      <w:hyperlink r:id="rId652">
        <w:r>
          <w:rPr>
            <w:lang w:val="es_ES" w:bidi="es_ES"/>
          </w:rPr>
          <w:rPr>
            <w:color w:val="0000EE"/>
            <w:u w:val="single"/>
          </w:rPr>
          <w:t>8</w:t>
        </w:r>
      </w:hyperlink>
      <w:r>
        <w:rPr>
          <w:lang w:val="es_ES" w:bidi="es_ES"/>
        </w:rPr>
        <w:t xml:space="preserve">, </w:t>
      </w:r>
      <w:hyperlink r:id="rId653">
        <w:r>
          <w:rPr>
            <w:lang w:val="es_ES" w:bidi="es_ES"/>
          </w:rPr>
          <w:rPr>
            <w:color w:val="0000EE"/>
            <w:u w:val="single"/>
          </w:rPr>
          <w:t>9</w:t>
        </w:r>
      </w:hyperlink>
      <w:r>
        <w:rPr>
          <w:lang w:val="es_ES" w:bidi="es_ES"/>
        </w:rPr>
        <w:t xml:space="preserve">, </w:t>
      </w:r>
      <w:hyperlink r:id="rId654">
        <w:r>
          <w:rPr>
            <w:lang w:val="es_ES" w:bidi="es_ES"/>
          </w:rPr>
          <w:rPr>
            <w:color w:val="0000EE"/>
            <w:u w:val="single"/>
          </w:rPr>
          <w:t>18</w:t>
        </w:r>
      </w:hyperlink>
      <w:r>
        <w:rPr>
          <w:lang w:val="es_ES" w:bidi="es_ES"/>
        </w:rPr>
        <w:t>), esto probablemente sea solo una forma de decir que él era responsable y dirigía a los otros artesanos y costureras.</w:t>
      </w:r>
      <w:r>
        <w:rPr>
          <w:lang w:val="es_ES" w:bidi="es_ES"/>
        </w:rPr>
      </w:r>
      <w:r>
        <w:rPr>
          <w:lang w:val="es_ES" w:bidi="es_ES"/>
        </w:rPr>
      </w:r>
    </w:p>
    <w:p>
      <w:pPr/>
      <w:r>
        <w:rPr>
          <w:lang w:val="es_ES" w:bidi="es_ES"/>
        </w:rPr>
      </w:r>
    </w:p>
    <w:p>
      <w:pPr>
        <w:pStyle w:val="Heading2"/>
      </w:pPr>
      <w:r>
        <w:rPr>
          <w:lang w:val="es_ES" w:bidi="es_ES"/>
        </w:rPr>
        <w:t>Éxodo 38:1–20</w:t>
      </w:r>
      <w:r>
        <w:rPr>
          <w:lang w:val="es_ES" w:bidi="es_ES"/>
        </w:rPr>
      </w:r>
    </w:p>
    <w:p>
      <w:pPr/>
      <w:r>
        <w:rPr>
          <w:lang w:val="es_ES" w:bidi="es_ES"/>
        </w:rPr>
      </w:r>
      <w:r>
        <w:rPr>
          <w:lang w:val="es_ES" w:bidi="es_ES"/>
        </w:rPr>
        <w:t>Esta sección informa sobre la construcción del patio (</w:t>
      </w:r>
      <w:hyperlink r:id="rId655">
        <w:r>
          <w:rPr>
            <w:lang w:val="es_ES" w:bidi="es_ES"/>
          </w:rPr>
          <w:rPr>
            <w:color w:val="0000EE"/>
            <w:u w:val="single"/>
          </w:rPr>
          <w:t>38.9–20</w:t>
        </w:r>
      </w:hyperlink>
      <w:r>
        <w:rPr>
          <w:lang w:val="es_ES" w:bidi="es_ES"/>
        </w:rPr>
        <w:t xml:space="preserve">) y su </w:t>
      </w:r>
      <w:r>
        <w:rPr>
          <w:lang w:val="es_ES" w:bidi="es_ES"/>
        </w:rPr>
        <w:t>infraestructura</w:t>
      </w:r>
      <w:r>
        <w:rPr>
          <w:lang w:val="es_ES" w:bidi="es_ES"/>
        </w:rPr>
        <w:t>, incluyendo el altar del holocausto (</w:t>
      </w:r>
      <w:hyperlink r:id="rId656">
        <w:r>
          <w:rPr>
            <w:lang w:val="es_ES" w:bidi="es_ES"/>
          </w:rPr>
          <w:rPr>
            <w:color w:val="0000EE"/>
            <w:u w:val="single"/>
          </w:rPr>
          <w:t>38.1–7</w:t>
        </w:r>
      </w:hyperlink>
      <w:r>
        <w:rPr>
          <w:lang w:val="es_ES" w:bidi="es_ES"/>
        </w:rPr>
        <w:t>) y la fuente (</w:t>
      </w:r>
      <w:hyperlink r:id="rId652">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38:8</w:t>
      </w:r>
      <w:r>
        <w:rPr>
          <w:lang w:val="es_ES" w:bidi="es_ES"/>
        </w:rPr>
      </w:r>
    </w:p>
    <w:p>
      <w:pPr/>
      <w:r>
        <w:rPr>
          <w:lang w:val="es_ES" w:bidi="es_ES"/>
        </w:rPr>
      </w:r>
      <w:r>
        <w:rPr>
          <w:lang w:val="es_ES" w:bidi="es_ES"/>
        </w:rPr>
        <w:t>Aunque los planes para la fuente (</w:t>
      </w:r>
      <w:hyperlink r:id="rId421">
        <w:r>
          <w:rPr>
            <w:lang w:val="es_ES" w:bidi="es_ES"/>
          </w:rPr>
          <w:rPr>
            <w:color w:val="0000EE"/>
            <w:u w:val="single"/>
          </w:rPr>
          <w:t>30.17–21</w:t>
        </w:r>
      </w:hyperlink>
      <w:r>
        <w:rPr>
          <w:lang w:val="es_ES" w:bidi="es_ES"/>
        </w:rPr>
        <w:t>) se incluyeron en las instrucciones a los sacerdotes (</w:t>
      </w:r>
      <w:hyperlink r:id="rId657">
        <w:r>
          <w:rPr>
            <w:lang w:val="es_ES" w:bidi="es_ES"/>
          </w:rPr>
          <w:rPr>
            <w:color w:val="0000EE"/>
            <w:u w:val="single"/>
          </w:rPr>
          <w:t>29.38–30.38</w:t>
        </w:r>
      </w:hyperlink>
      <w:r>
        <w:rPr>
          <w:lang w:val="es_ES" w:bidi="es_ES"/>
        </w:rPr>
        <w:t>), aquí se informa su construcción en secuencia lógica. • Este bronce</w:t>
      </w:r>
      <w:r>
        <w:rPr>
          <w:i/>
          <w:lang w:val="es_ES" w:bidi="es_ES"/>
        </w:rPr>
        <w:t>,</w:t>
      </w:r>
      <w:r>
        <w:rPr>
          <w:lang w:val="es_ES" w:bidi="es_ES"/>
        </w:rPr>
        <w:t xml:space="preserve"> que podría pulirse hasta obtener un acabado similar a un espejo, probablemente era de calidad especialmente alta, como correspondía para su uso en el tabernáculo de Dios.</w:t>
      </w:r>
      <w:r>
        <w:rPr>
          <w:lang w:val="es_ES" w:bidi="es_ES"/>
        </w:rPr>
      </w:r>
      <w:r>
        <w:rPr>
          <w:lang w:val="es_ES" w:bidi="es_ES"/>
        </w:rPr>
      </w:r>
    </w:p>
    <w:p>
      <w:pPr/>
      <w:r>
        <w:rPr>
          <w:lang w:val="es_ES" w:bidi="es_ES"/>
        </w:rPr>
      </w:r>
    </w:p>
    <w:p>
      <w:pPr>
        <w:pStyle w:val="Heading2"/>
      </w:pPr>
      <w:r>
        <w:rPr>
          <w:lang w:val="es_ES" w:bidi="es_ES"/>
        </w:rPr>
        <w:t>Éxodo 38:21</w:t>
      </w:r>
      <w:r>
        <w:rPr>
          <w:lang w:val="es_ES" w:bidi="es_ES"/>
        </w:rPr>
      </w:r>
    </w:p>
    <w:p>
      <w:pPr/>
      <w:r>
        <w:rPr>
          <w:lang w:val="es_ES" w:bidi="es_ES"/>
        </w:rPr>
      </w:r>
      <w:r>
        <w:rPr>
          <w:lang w:val="es_ES" w:bidi="es_ES"/>
        </w:rPr>
        <w:t>Como el tabernáculo contenía el arca del pacto, se le llama el tabernáculo del pacto.</w:t>
      </w:r>
      <w:r>
        <w:rPr>
          <w:lang w:val="es_ES" w:bidi="es_ES"/>
        </w:rPr>
      </w:r>
      <w:r>
        <w:rPr>
          <w:lang w:val="es_ES" w:bidi="es_ES"/>
        </w:rPr>
      </w:r>
    </w:p>
    <w:p>
      <w:pPr/>
      <w:r>
        <w:rPr>
          <w:lang w:val="es_ES" w:bidi="es_ES"/>
        </w:rPr>
      </w:r>
    </w:p>
    <w:p>
      <w:pPr>
        <w:pStyle w:val="Heading2"/>
      </w:pPr>
      <w:r>
        <w:rPr>
          <w:lang w:val="es_ES" w:bidi="es_ES"/>
        </w:rPr>
        <w:t>Éxodo 38:21–29</w:t>
      </w:r>
      <w:r>
        <w:rPr>
          <w:lang w:val="es_ES" w:bidi="es_ES"/>
        </w:rPr>
      </w:r>
    </w:p>
    <w:p>
      <w:pPr/>
      <w:r>
        <w:rPr>
          <w:lang w:val="es_ES" w:bidi="es_ES"/>
        </w:rPr>
      </w:r>
      <w:r>
        <w:rPr>
          <w:lang w:val="es_ES" w:bidi="es_ES"/>
        </w:rPr>
        <w:t>La inmensa cantidad de metal informada en este inventario de materiales (más de una tonelada de oro</w:t>
      </w:r>
      <w:r>
        <w:rPr>
          <w:i/>
          <w:lang w:val="es_ES" w:bidi="es_ES"/>
        </w:rPr>
        <w:t>,</w:t>
      </w:r>
      <w:r>
        <w:rPr>
          <w:lang w:val="es_ES" w:bidi="es_ES"/>
        </w:rPr>
        <w:t xml:space="preserve"> casi cuatro toneladas de plata</w:t>
      </w:r>
      <w:r>
        <w:rPr>
          <w:i/>
          <w:lang w:val="es_ES" w:bidi="es_ES"/>
        </w:rPr>
        <w:t>,</w:t>
      </w:r>
      <w:r>
        <w:rPr>
          <w:lang w:val="es_ES" w:bidi="es_ES"/>
        </w:rPr>
        <w:t xml:space="preserve"> y dos toneladas y media de bronce) refleja el ansia de los egipcios de sacar a los israelitas de Egipto, dándoles a estos cualquier cosa que pidieran para apresurarlos en su camino (ver </w:t>
      </w:r>
      <w:hyperlink r:id="rId658">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38:26</w:t>
      </w:r>
      <w:r>
        <w:rPr>
          <w:lang w:val="es_ES" w:bidi="es_ES"/>
        </w:rPr>
      </w:r>
    </w:p>
    <w:p>
      <w:pPr/>
      <w:r>
        <w:rPr>
          <w:lang w:val="es_ES" w:bidi="es_ES"/>
        </w:rPr>
      </w:r>
      <w:r>
        <w:rPr>
          <w:lang w:val="es_ES" w:bidi="es_ES"/>
        </w:rPr>
        <w:t>Para la discusión anterior de este impuesto</w:t>
      </w:r>
      <w:r>
        <w:rPr>
          <w:i/>
          <w:lang w:val="es_ES" w:bidi="es_ES"/>
        </w:rPr>
        <w:t>,</w:t>
      </w:r>
      <w:r>
        <w:rPr>
          <w:lang w:val="es_ES" w:bidi="es_ES"/>
        </w:rPr>
        <w:t xml:space="preserve"> ver </w:t>
      </w:r>
      <w:hyperlink r:id="rId473">
        <w:r>
          <w:rPr>
            <w:lang w:val="es_ES" w:bidi="es_ES"/>
          </w:rPr>
          <w:rPr>
            <w:color w:val="0000EE"/>
            <w:u w:val="single"/>
          </w:rPr>
          <w:t>30.11–16</w:t>
        </w:r>
      </w:hyperlink>
      <w:r>
        <w:rPr>
          <w:lang w:val="es_ES" w:bidi="es_ES"/>
        </w:rPr>
        <w:t xml:space="preserve">. El siclo del santuario era evidentemente el estándar contra el cual se medían otros pesos para precisión. • 603.550: ver </w:t>
      </w:r>
      <w:r>
        <w:rPr>
          <w:lang w:val="es_ES" w:bidi="es_ES"/>
        </w:rPr>
        <w:t>nota de estudio sobre 12.37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39:1–31</w:t>
      </w:r>
      <w:r>
        <w:rPr>
          <w:lang w:val="es_ES" w:bidi="es_ES"/>
        </w:rPr>
      </w:r>
    </w:p>
    <w:p>
      <w:pPr/>
      <w:r>
        <w:rPr>
          <w:lang w:val="es_ES" w:bidi="es_ES"/>
        </w:rPr>
      </w:r>
      <w:r>
        <w:rPr>
          <w:lang w:val="es_ES" w:bidi="es_ES"/>
        </w:rPr>
        <w:t xml:space="preserve">Ver </w:t>
      </w:r>
      <w:hyperlink r:id="rId471">
        <w:r>
          <w:rPr>
            <w:lang w:val="es_ES" w:bidi="es_ES"/>
          </w:rPr>
          <w:rPr>
            <w:color w:val="0000EE"/>
            <w:u w:val="single"/>
          </w:rPr>
          <w:t>28.1–43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39:30</w:t>
      </w:r>
      <w:r>
        <w:rPr>
          <w:lang w:val="es_ES" w:bidi="es_ES"/>
        </w:rPr>
      </w:r>
    </w:p>
    <w:p>
      <w:pPr/>
      <w:r>
        <w:rPr>
          <w:lang w:val="es_ES" w:bidi="es_ES"/>
        </w:rPr>
      </w:r>
      <w:r>
        <w:rPr>
          <w:lang w:val="es_ES" w:bidi="es_ES"/>
        </w:rPr>
        <w:t xml:space="preserve">La insignia de santidad es quizás un título formal; no aparece en la primera descripción del medallón sagrado en </w:t>
      </w:r>
      <w:hyperlink r:id="rId659">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39:32–43</w:t>
      </w:r>
      <w:r>
        <w:rPr>
          <w:lang w:val="es_ES" w:bidi="es_ES"/>
        </w:rPr>
      </w:r>
    </w:p>
    <w:p>
      <w:pPr/>
      <w:r>
        <w:rPr>
          <w:lang w:val="es_ES" w:bidi="es_ES"/>
        </w:rPr>
      </w:r>
      <w:r>
        <w:rPr>
          <w:lang w:val="es_ES" w:bidi="es_ES"/>
        </w:rPr>
        <w:t>Moisés inspeccionó la obra terminada y confirmó que todo se había hecho tal como el Señor había mandado (</w:t>
      </w:r>
      <w:hyperlink r:id="rId660">
        <w:r>
          <w:rPr>
            <w:lang w:val="es_ES" w:bidi="es_ES"/>
          </w:rPr>
          <w:rPr>
            <w:color w:val="0000EE"/>
            <w:u w:val="single"/>
          </w:rPr>
          <w:t>39.43</w:t>
        </w:r>
      </w:hyperlink>
      <w:r>
        <w:rPr>
          <w:lang w:val="es_ES" w:bidi="es_ES"/>
        </w:rPr>
        <w:t>). Como resultado, Moisés los bendijo en lugar de pronunciar juicio sobre ellos, como cuando habían intentado satisfacer su necesidad de la presencia de Dios a su manera (</w:t>
      </w:r>
      <w:hyperlink r:id="rId598">
        <w:r>
          <w:rPr>
            <w:lang w:val="es_ES" w:bidi="es_ES"/>
          </w:rPr>
          <w:rPr>
            <w:color w:val="0000EE"/>
            <w:u w:val="single"/>
          </w:rPr>
          <w:t>32.27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40:1–33</w:t>
      </w:r>
      <w:r>
        <w:rPr>
          <w:lang w:val="es_ES" w:bidi="es_ES"/>
        </w:rPr>
      </w:r>
    </w:p>
    <w:p>
      <w:pPr/>
      <w:r>
        <w:rPr>
          <w:lang w:val="es_ES" w:bidi="es_ES"/>
        </w:rPr>
      </w:r>
      <w:r>
        <w:rPr>
          <w:lang w:val="es_ES" w:bidi="es_ES"/>
        </w:rPr>
        <w:t>El informe sobre la instalación del tabernáculo comienza con los mandatos del Señor para hacerlo (</w:t>
      </w:r>
      <w:hyperlink r:id="rId661">
        <w:r>
          <w:rPr>
            <w:lang w:val="es_ES" w:bidi="es_ES"/>
          </w:rPr>
          <w:rPr>
            <w:color w:val="0000EE"/>
            <w:u w:val="single"/>
          </w:rPr>
          <w:t>40.1–15</w:t>
        </w:r>
      </w:hyperlink>
      <w:r>
        <w:rPr>
          <w:lang w:val="es_ES" w:bidi="es_ES"/>
        </w:rPr>
        <w:t>) y continúa con el informe sobre cómo Moisés obedeció esos mandatos (</w:t>
      </w:r>
      <w:hyperlink r:id="rId662">
        <w:r>
          <w:rPr>
            <w:lang w:val="es_ES" w:bidi="es_ES"/>
          </w:rPr>
          <w:rPr>
            <w:color w:val="0000EE"/>
            <w:u w:val="single"/>
          </w:rPr>
          <w:t>40.16–33</w:t>
        </w:r>
      </w:hyperlink>
      <w:r>
        <w:rPr>
          <w:lang w:val="es_ES" w:bidi="es_ES"/>
        </w:rPr>
        <w:t>). • La declaración repetida de que Moisés hizo todo tal como el Señor le había mandado (</w:t>
      </w:r>
      <w:hyperlink r:id="rId642">
        <w:r>
          <w:rPr>
            <w:lang w:val="es_ES" w:bidi="es_ES"/>
          </w:rPr>
          <w:rPr>
            <w:color w:val="0000EE"/>
            <w:u w:val="single"/>
          </w:rPr>
          <w:t>40.16</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21</w:t>
        </w:r>
      </w:hyperlink>
      <w:r>
        <w:rPr>
          <w:lang w:val="es_ES" w:bidi="es_ES"/>
        </w:rPr>
        <w:t xml:space="preserve">, </w:t>
      </w:r>
      <w:hyperlink r:id="rId665">
        <w:r>
          <w:rPr>
            <w:lang w:val="es_ES" w:bidi="es_ES"/>
          </w:rPr>
          <w:rPr>
            <w:color w:val="0000EE"/>
            <w:u w:val="single"/>
          </w:rPr>
          <w:t>23</w:t>
        </w:r>
      </w:hyperlink>
      <w:r>
        <w:rPr>
          <w:lang w:val="es_ES" w:bidi="es_ES"/>
        </w:rPr>
        <w:t xml:space="preserve">, </w:t>
      </w:r>
      <w:hyperlink r:id="rId666">
        <w:r>
          <w:rPr>
            <w:lang w:val="es_ES" w:bidi="es_ES"/>
          </w:rPr>
          <w:rPr>
            <w:color w:val="0000EE"/>
            <w:u w:val="single"/>
          </w:rPr>
          <w:t>25</w:t>
        </w:r>
      </w:hyperlink>
      <w:r>
        <w:rPr>
          <w:lang w:val="es_ES" w:bidi="es_ES"/>
        </w:rPr>
        <w:t xml:space="preserve">, </w:t>
      </w:r>
      <w:hyperlink r:id="rId667">
        <w:r>
          <w:rPr>
            <w:lang w:val="es_ES" w:bidi="es_ES"/>
          </w:rPr>
          <w:rPr>
            <w:color w:val="0000EE"/>
            <w:u w:val="single"/>
          </w:rPr>
          <w:t>27</w:t>
        </w:r>
      </w:hyperlink>
      <w:r>
        <w:rPr>
          <w:lang w:val="es_ES" w:bidi="es_ES"/>
        </w:rPr>
        <w:t xml:space="preserve">, </w:t>
      </w:r>
      <w:hyperlink r:id="rId668">
        <w:r>
          <w:rPr>
            <w:lang w:val="es_ES" w:bidi="es_ES"/>
          </w:rPr>
          <w:rPr>
            <w:color w:val="0000EE"/>
            <w:u w:val="single"/>
          </w:rPr>
          <w:t>29</w:t>
        </w:r>
      </w:hyperlink>
      <w:r>
        <w:rPr>
          <w:lang w:val="es_ES" w:bidi="es_ES"/>
        </w:rPr>
        <w:t xml:space="preserve">, </w:t>
      </w:r>
      <w:hyperlink r:id="rId669">
        <w:r>
          <w:rPr>
            <w:lang w:val="es_ES" w:bidi="es_ES"/>
          </w:rPr>
          <w:rPr>
            <w:color w:val="0000EE"/>
            <w:u w:val="single"/>
          </w:rPr>
          <w:t>32</w:t>
        </w:r>
      </w:hyperlink>
      <w:r>
        <w:rPr>
          <w:lang w:val="es_ES" w:bidi="es_ES"/>
        </w:rPr>
        <w:t xml:space="preserve">) contrasta radicalmente con la declaración egoísta de Aarón en </w:t>
      </w:r>
      <w:hyperlink r:id="rId670">
        <w:r>
          <w:rPr>
            <w:lang w:val="es_ES" w:bidi="es_ES"/>
          </w:rPr>
          <w:rPr>
            <w:color w:val="0000EE"/>
            <w:u w:val="single"/>
          </w:rPr>
          <w:t>32.22–24</w:t>
        </w:r>
      </w:hyperlink>
      <w:r>
        <w:rPr>
          <w:lang w:val="es_ES" w:bidi="es_ES"/>
        </w:rPr>
        <w:t>. Dios desea compartir su presencia con nosotros, pero su santidad es tal que esto solo puede ocurrir si renunciamos a nuestros propios esfuerzos para asegurar su presencia y dones.</w:t>
      </w:r>
      <w:r>
        <w:rPr>
          <w:lang w:val="es_ES" w:bidi="es_ES"/>
        </w:rPr>
      </w:r>
      <w:r>
        <w:rPr>
          <w:lang w:val="es_ES" w:bidi="es_ES"/>
        </w:rPr>
      </w:r>
    </w:p>
    <w:p>
      <w:pPr/>
      <w:r>
        <w:rPr>
          <w:lang w:val="es_ES" w:bidi="es_ES"/>
        </w:rPr>
      </w:r>
    </w:p>
    <w:p>
      <w:pPr>
        <w:pStyle w:val="Heading2"/>
      </w:pPr>
      <w:r>
        <w:rPr>
          <w:lang w:val="es_ES" w:bidi="es_ES"/>
        </w:rPr>
        <w:t>Éxodo 40:2</w:t>
      </w:r>
      <w:r>
        <w:rPr>
          <w:lang w:val="es_ES" w:bidi="es_ES"/>
        </w:rPr>
      </w:r>
    </w:p>
    <w:p>
      <w:pPr/>
      <w:r>
        <w:rPr>
          <w:lang w:val="es_ES" w:bidi="es_ES"/>
        </w:rPr>
      </w:r>
      <w:r>
        <w:rPr>
          <w:lang w:val="es_ES" w:bidi="es_ES"/>
        </w:rPr>
        <w:t>En el tabernáculo, el Rey divino se reunió con Israel para comunicarles su voluntad. • el primer día del nuevo año: el Tabernáculo se erigió un año después de que Dios anunciara la Pascua y el inicio del calendario de Israel.</w:t>
      </w:r>
      <w:r>
        <w:rPr>
          <w:lang w:val="es_ES" w:bidi="es_ES"/>
        </w:rPr>
      </w:r>
      <w:r>
        <w:rPr>
          <w:lang w:val="es_ES" w:bidi="es_ES"/>
        </w:rPr>
      </w:r>
    </w:p>
    <w:p>
      <w:pPr/>
      <w:r>
        <w:rPr>
          <w:lang w:val="es_ES" w:bidi="es_ES"/>
        </w:rPr>
      </w:r>
    </w:p>
    <w:p>
      <w:pPr>
        <w:pStyle w:val="Heading2"/>
      </w:pPr>
      <w:r>
        <w:rPr>
          <w:lang w:val="es_ES" w:bidi="es_ES"/>
        </w:rPr>
        <w:t>Éxodo 40:3</w:t>
      </w:r>
      <w:r>
        <w:rPr>
          <w:lang w:val="es_ES" w:bidi="es_ES"/>
        </w:rPr>
      </w:r>
    </w:p>
    <w:p>
      <w:pPr/>
      <w:r>
        <w:rPr>
          <w:lang w:val="es_ES" w:bidi="es_ES"/>
        </w:rPr>
      </w:r>
      <w:r>
        <w:rPr>
          <w:lang w:val="es_ES" w:bidi="es_ES"/>
        </w:rPr>
        <w:t>La palabra hebrea traducida como Pacto es ʿēduth (“testimonio”), que se refiere particularmente a las estipulaciones del pacto. La copia escrita de estas estipulaciones contenida en el arca serviría como testimonio del pacto que Israel había hecho con Dios.</w:t>
      </w:r>
      <w:r>
        <w:rPr>
          <w:lang w:val="es_ES" w:bidi="es_ES"/>
        </w:rPr>
      </w:r>
      <w:r>
        <w:rPr>
          <w:lang w:val="es_ES" w:bidi="es_ES"/>
        </w:rPr>
      </w:r>
    </w:p>
    <w:p>
      <w:pPr/>
      <w:r>
        <w:rPr>
          <w:lang w:val="es_ES" w:bidi="es_ES"/>
        </w:rPr>
      </w:r>
    </w:p>
    <w:p>
      <w:pPr>
        <w:pStyle w:val="Heading2"/>
      </w:pPr>
      <w:r>
        <w:rPr>
          <w:lang w:val="es_ES" w:bidi="es_ES"/>
        </w:rPr>
        <w:t>Éxodo 40:33</w:t>
      </w:r>
      <w:r>
        <w:rPr>
          <w:lang w:val="es_ES" w:bidi="es_ES"/>
        </w:rPr>
      </w:r>
    </w:p>
    <w:p>
      <w:pPr/>
      <w:r>
        <w:rPr>
          <w:lang w:val="es_ES" w:bidi="es_ES"/>
        </w:rPr>
      </w:r>
      <w:r>
        <w:rPr>
          <w:lang w:val="es_ES" w:bidi="es_ES"/>
        </w:rPr>
        <w:t xml:space="preserve">Finalmente, Moisés terminó el trabajo: ver </w:t>
      </w:r>
      <w:r>
        <w:rPr>
          <w:lang w:val="es_ES" w:bidi="es_ES"/>
        </w:rPr>
        <w:t>nota de estudio sobre 37.1–29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40:34–38</w:t>
      </w:r>
      <w:r>
        <w:rPr>
          <w:lang w:val="es_ES" w:bidi="es_ES"/>
        </w:rPr>
      </w:r>
    </w:p>
    <w:p>
      <w:pPr/>
      <w:r>
        <w:rPr>
          <w:lang w:val="es_ES" w:bidi="es_ES"/>
        </w:rPr>
      </w:r>
      <w:r>
        <w:rPr>
          <w:lang w:val="es_ES" w:bidi="es_ES"/>
        </w:rP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Pr>
          <w:lang w:val="es_ES" w:bidi="es_ES"/>
        </w:rPr>
      </w:r>
      <w:r>
        <w:rPr>
          <w:lang w:val="es_ES" w:bidi="es_ES"/>
        </w:rPr>
      </w:r>
    </w:p>
    <w:p>
      <w:pPr/>
      <w:r>
        <w:rPr>
          <w:lang w:val="es_ES" w:bidi="es_ES"/>
        </w:rPr>
      </w:r>
    </w:p>
    <w:p>
      <w:pPr>
        <w:pStyle w:val="Heading2"/>
      </w:pPr>
      <w:r>
        <w:rPr>
          <w:lang w:val="es_ES" w:bidi="es_ES"/>
        </w:rPr>
        <w:t>Éxodo 40:38</w:t>
      </w:r>
      <w:r>
        <w:rPr>
          <w:lang w:val="es_ES" w:bidi="es_ES"/>
        </w:rPr>
      </w:r>
    </w:p>
    <w:p>
      <w:pPr/>
      <w:r>
        <w:rPr>
          <w:lang w:val="es_ES" w:bidi="es_ES"/>
        </w:rPr>
      </w:r>
      <w:r>
        <w:rPr>
          <w:lang w:val="es_ES" w:bidi="es_ES"/>
        </w:rPr>
        <w:t xml:space="preserve">toda la familia de Israel: esta descripción recuerda la forma en que comenzó el libro (ver </w:t>
      </w:r>
      <w:hyperlink r:id="rId671">
        <w:r>
          <w:rPr>
            <w:lang w:val="es_ES" w:bidi="es_ES"/>
          </w:rPr>
          <w:rPr>
            <w:color w:val="0000EE"/>
            <w:u w:val="single"/>
          </w:rPr>
          <w:t>1.1–7</w:t>
        </w:r>
      </w:hyperlink>
      <w:r>
        <w:rPr>
          <w:lang w:val="es_ES" w:bidi="es_ES"/>
        </w:rPr>
        <w:t>). La familia de Jacob se había convertido en esclava en Egipto. ¡Qué cambio tan dramático había ocurrido! Ya no eran esclavos. Ahora estaban en una posición para ser una bendición para la tierra, como Dios había prometido a Abraham generaciones antes (</w:t>
      </w:r>
      <w:hyperlink r:id="rId672">
        <w:r>
          <w:rPr>
            <w:lang w:val="es_ES" w:bidi="es_ES"/>
          </w:rPr>
          <w:rPr>
            <w:color w:val="0000EE"/>
            <w:u w:val="single"/>
          </w:rPr>
          <w:t>Gn 12.3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