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r>
        <w:rPr>
          <w:lang w:val="pt_PT" w:bidi="pt_PT"/>
        </w:rPr>
        <w:t>2Rs 18.12</w:t>
      </w:r>
      <w:r>
        <w:rPr>
          <w:lang w:val="pt_PT" w:bidi="pt_PT"/>
        </w:rPr>
        <w:t>), Josué (</w:t>
      </w:r>
      <w:r>
        <w:rPr>
          <w:lang w:val="pt_PT" w:bidi="pt_PT"/>
        </w:rPr>
        <w:t>Js 24.29</w:t>
      </w:r>
      <w:r>
        <w:rPr>
          <w:lang w:val="pt_PT" w:bidi="pt_PT"/>
        </w:rPr>
        <w:t>), Elias (</w:t>
      </w:r>
      <w:r>
        <w:rPr>
          <w:lang w:val="pt_PT" w:bidi="pt_PT"/>
        </w:rPr>
        <w:t>2Rs 10.10</w:t>
      </w:r>
      <w:r>
        <w:rPr>
          <w:lang w:val="pt_PT" w:bidi="pt_PT"/>
        </w:rPr>
        <w:t>) e Davi (</w:t>
      </w:r>
      <w:r>
        <w:rPr>
          <w:lang w:val="pt_PT" w:bidi="pt_PT"/>
        </w:rPr>
        <w:t>2Sm 7.8</w:t>
      </w:r>
      <w:r>
        <w:rPr>
          <w:lang w:val="pt_PT" w:bidi="pt_PT"/>
        </w:rPr>
        <w:t>). O título destaca a completa submissão de Paulo a Cristo como Senhor. • "separou" (literalmente "enviou"): Paulo pode estar aludindo a ser separado por Deus para sua missão antes de nascer, assim como o profeta Jeremias foi (</w:t>
      </w:r>
      <w:r>
        <w:rPr>
          <w:lang w:val="pt_PT" w:bidi="pt_PT"/>
        </w:rPr>
        <w:t>Jr 1.5</w:t>
      </w:r>
      <w:r>
        <w:rPr>
          <w:lang w:val="pt_PT" w:bidi="pt_PT"/>
        </w:rPr>
        <w:t>). Ele também pode estar se referindo ao chamado de Deus no momento de sua conversão na estrada de Damasco (</w:t>
      </w:r>
      <w:r>
        <w:rPr>
          <w:lang w:val="pt_PT" w:bidi="pt_PT"/>
        </w:rPr>
        <w:t>At 9.15–16</w:t>
      </w:r>
      <w:r>
        <w:rPr>
          <w:lang w:val="pt_PT" w:bidi="pt_PT"/>
        </w:rPr>
        <w:t xml:space="preserve">; cp. </w:t>
      </w:r>
      <w:r>
        <w:rPr>
          <w:lang w:val="pt_PT" w:bidi="pt_PT"/>
        </w:rPr>
        <w:t>At 13.2</w:t>
      </w:r>
      <w:r>
        <w:rPr>
          <w:lang w:val="pt_PT" w:bidi="pt_PT"/>
        </w:rPr>
        <w:t>), para pregar as boas-novas aos judeus e especialmente aos gentios. • As boas novas, ou o "evangelho", é um tema recorrente na abertura da carta (</w:t>
      </w:r>
      <w:r>
        <w:rPr>
          <w:lang w:val="pt_PT" w:bidi="pt_PT"/>
        </w:rPr>
        <w:t>Rm 1.1</w:t>
      </w:r>
      <w:r>
        <w:rPr>
          <w:lang w:val="pt_PT" w:bidi="pt_PT"/>
        </w:rPr>
        <w:t xml:space="preserve">, </w:t>
      </w:r>
      <w:r>
        <w:rPr>
          <w:lang w:val="pt_PT" w:bidi="pt_PT"/>
        </w:rPr>
        <w:t>9</w:t>
      </w:r>
      <w:r>
        <w:rPr>
          <w:lang w:val="pt_PT" w:bidi="pt_PT"/>
        </w:rPr>
        <w:t xml:space="preserve">, </w:t>
      </w:r>
      <w:r>
        <w:rPr>
          <w:lang w:val="pt_PT" w:bidi="pt_PT"/>
        </w:rPr>
        <w:t>15</w:t>
      </w:r>
      <w:r>
        <w:rPr>
          <w:lang w:val="pt_PT" w:bidi="pt_PT"/>
        </w:rPr>
        <w:t xml:space="preserve">, </w:t>
      </w:r>
      <w:r>
        <w:rPr>
          <w:lang w:val="pt_PT" w:bidi="pt_PT"/>
        </w:rPr>
        <w:t>16</w:t>
      </w:r>
      <w:r>
        <w:rPr>
          <w:lang w:val="pt_PT" w:bidi="pt_PT"/>
        </w:rPr>
        <w:t>). Paulo toma a palavra do Antigo Testamento, onde o equivalente hebraico refere-se à vitória que Deus conquista para seu povo (</w:t>
      </w:r>
      <w:r>
        <w:rPr>
          <w:lang w:val="pt_PT" w:bidi="pt_PT"/>
        </w:rPr>
        <w:t>Is 40.9</w:t>
      </w:r>
      <w:r>
        <w:rPr>
          <w:lang w:val="pt_PT" w:bidi="pt_PT"/>
        </w:rPr>
        <w:t xml:space="preserve">; </w:t>
      </w:r>
      <w:r>
        <w:rPr>
          <w:lang w:val="pt_PT" w:bidi="pt_PT"/>
        </w:rPr>
        <w:t>41.27</w:t>
      </w:r>
      <w:r>
        <w:rPr>
          <w:lang w:val="pt_PT" w:bidi="pt_PT"/>
        </w:rPr>
        <w:t xml:space="preserve">; </w:t>
      </w:r>
      <w:r>
        <w:rPr>
          <w:lang w:val="pt_PT" w:bidi="pt_PT"/>
        </w:rPr>
        <w:t>60.6</w:t>
      </w:r>
      <w:r>
        <w:rPr>
          <w:lang w:val="pt_PT" w:bidi="pt_PT"/>
        </w:rPr>
        <w:t xml:space="preserve">; </w:t>
      </w:r>
      <w:r>
        <w:rPr>
          <w:lang w:val="pt_PT" w:bidi="pt_PT"/>
        </w:rPr>
        <w:t>61.1</w:t>
      </w:r>
      <w:r>
        <w:rPr>
          <w:lang w:val="pt_PT" w:bidi="pt_PT"/>
        </w:rPr>
        <w:t xml:space="preserve">; </w:t>
      </w:r>
      <w:r>
        <w:rPr>
          <w:lang w:val="pt_PT" w:bidi="pt_PT"/>
        </w:rPr>
        <w:t>Na 1.15</w:t>
      </w:r>
      <w:r>
        <w:rPr>
          <w:lang w:val="pt_PT" w:bidi="pt_PT"/>
        </w:rPr>
        <w:t xml:space="preserve">; veja </w:t>
      </w:r>
      <w:r>
        <w:rPr>
          <w:lang w:val="pt_PT" w:bidi="pt_PT"/>
        </w:rPr>
        <w:t>Jl 2.32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r>
        <w:rPr>
          <w:lang w:val="pt_PT" w:bidi="pt_PT"/>
        </w:rPr>
        <w:t>1.1–6</w:t>
      </w:r>
      <w:r>
        <w:rPr>
          <w:lang w:val="pt_PT" w:bidi="pt_PT"/>
        </w:rPr>
        <w:t>) e dos leitores (</w:t>
      </w:r>
      <w:r>
        <w:rPr>
          <w:lang w:val="pt_PT" w:bidi="pt_PT"/>
        </w:rPr>
        <w:t>1.7</w:t>
      </w:r>
      <w:r>
        <w:rPr>
          <w:lang w:val="pt_PT" w:bidi="pt_PT"/>
        </w:rPr>
        <w:t>), uma ação de graças (</w:t>
      </w:r>
      <w:r>
        <w:rPr>
          <w:lang w:val="pt_PT" w:bidi="pt_PT"/>
        </w:rPr>
        <w:t>1.8–15</w:t>
      </w:r>
      <w:r>
        <w:rPr>
          <w:lang w:val="pt_PT" w:bidi="pt_PT"/>
        </w:rPr>
        <w:t>) e o tema da carta (</w:t>
      </w:r>
      <w:r>
        <w:rPr>
          <w:lang w:val="pt_PT" w:bidi="pt_PT"/>
        </w:rPr>
        <w:t>1.16–17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r>
        <w:rPr>
          <w:lang w:val="pt_PT" w:bidi="pt_PT"/>
        </w:rPr>
        <w:t>4.1</w:t>
      </w:r>
      <w:r>
        <w:rPr>
          <w:lang w:val="pt_PT" w:bidi="pt_PT"/>
        </w:rPr>
        <w:t xml:space="preserve">; </w:t>
      </w:r>
      <w:r>
        <w:rPr>
          <w:lang w:val="pt_PT" w:bidi="pt_PT"/>
        </w:rPr>
        <w:t>8.3</w:t>
      </w:r>
      <w:r>
        <w:rPr>
          <w:lang w:val="pt_PT" w:bidi="pt_PT"/>
        </w:rPr>
        <w:t>). • Paulo menciona a linhagem familiar do Rei Davi porque Deus prometeu que um descendente de Davi seria o Messias e receberia um reino eterno (</w:t>
      </w:r>
      <w:r>
        <w:rPr>
          <w:lang w:val="pt_PT" w:bidi="pt_PT"/>
        </w:rPr>
        <w:t>2Sm 7.13–16</w:t>
      </w:r>
      <w:r>
        <w:rPr>
          <w:lang w:val="pt_PT" w:bidi="pt_PT"/>
        </w:rPr>
        <w:t xml:space="preserve">; veja </w:t>
      </w:r>
      <w:r>
        <w:rPr>
          <w:lang w:val="pt_PT" w:bidi="pt_PT"/>
        </w:rPr>
        <w:t>Is 9.7</w:t>
      </w:r>
      <w:r>
        <w:rPr>
          <w:lang w:val="pt_PT" w:bidi="pt_PT"/>
        </w:rPr>
        <w:t xml:space="preserve">; </w:t>
      </w:r>
      <w:r>
        <w:rPr>
          <w:lang w:val="pt_PT" w:bidi="pt_PT"/>
        </w:rPr>
        <w:t>Jr 33.15</w:t>
      </w:r>
      <w:r>
        <w:rPr>
          <w:lang w:val="pt_PT" w:bidi="pt_PT"/>
        </w:rPr>
        <w:t>). Jesus nasceu na linhagem de Davi (</w:t>
      </w:r>
      <w:r>
        <w:rPr>
          <w:lang w:val="pt_PT" w:bidi="pt_PT"/>
        </w:rPr>
        <w:t>Mt 1.6</w:t>
      </w:r>
      <w:r>
        <w:rPr>
          <w:lang w:val="pt_PT" w:bidi="pt_PT"/>
        </w:rPr>
        <w:t xml:space="preserve">; </w:t>
      </w:r>
      <w:r>
        <w:rPr>
          <w:lang w:val="pt_PT" w:bidi="pt_PT"/>
        </w:rPr>
        <w:t>Lc 1.27</w:t>
      </w:r>
      <w:r>
        <w:rPr>
          <w:lang w:val="pt_PT" w:bidi="pt_PT"/>
        </w:rPr>
        <w:t xml:space="preserve">, </w:t>
      </w:r>
      <w:r>
        <w:rPr>
          <w:lang w:val="pt_PT" w:bidi="pt_PT"/>
        </w:rPr>
        <w:t>32</w:t>
      </w:r>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r>
        <w:rPr>
          <w:lang w:val="pt_PT" w:bidi="pt_PT"/>
        </w:rPr>
        <w:t>1.3</w:t>
      </w:r>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r>
        <w:rPr>
          <w:lang w:val="pt_PT" w:bidi="pt_PT"/>
        </w:rPr>
        <w:t>15.15–16</w:t>
      </w:r>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r>
        <w:rPr>
          <w:lang w:val="pt_PT" w:bidi="pt_PT"/>
        </w:rPr>
        <w:t>16.26</w:t>
      </w:r>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r>
        <w:rPr>
          <w:lang w:val="pt_PT" w:bidi="pt_PT"/>
        </w:rPr>
        <w:t>Êx 19.6</w:t>
      </w:r>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r>
        <w:rPr>
          <w:lang w:val="pt_PT" w:bidi="pt_PT"/>
        </w:rPr>
        <w:t>At 20.2–4</w:t>
      </w:r>
      <w:r>
        <w:rPr>
          <w:lang w:val="pt_PT" w:bidi="pt_PT"/>
        </w:rPr>
        <w:t xml:space="preserve">; cp. </w:t>
      </w:r>
      <w:r>
        <w:rPr>
          <w:lang w:val="pt_PT" w:bidi="pt_PT"/>
        </w:rPr>
        <w:t>Rm 16.21–23</w:t>
      </w:r>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r>
        <w:rPr>
          <w:lang w:val="pt_PT" w:bidi="pt_PT"/>
        </w:rPr>
        <w:t>15.23–29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r>
        <w:rPr>
          <w:lang w:val="pt_PT" w:bidi="pt_PT"/>
        </w:rPr>
        <w:t>3.1–8</w:t>
      </w:r>
      <w:r>
        <w:rPr>
          <w:lang w:val="pt_PT" w:bidi="pt_PT"/>
        </w:rPr>
        <w:t xml:space="preserve">; </w:t>
      </w:r>
      <w:r>
        <w:rPr>
          <w:lang w:val="pt_PT" w:bidi="pt_PT"/>
        </w:rPr>
        <w:t>9.1–5</w:t>
      </w:r>
      <w:r>
        <w:rPr>
          <w:lang w:val="pt_PT" w:bidi="pt_PT"/>
        </w:rPr>
        <w:t>). Eles têm uma responsabilidade especial de responder às boas-novas e serão julgados primeiro se se afastarem (</w:t>
      </w:r>
      <w:r>
        <w:rPr>
          <w:lang w:val="pt_PT" w:bidi="pt_PT"/>
        </w:rPr>
        <w:t>2.9–10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r>
        <w:rPr>
          <w:lang w:val="pt_PT" w:bidi="pt_PT"/>
        </w:rPr>
        <w:t>3.5</w:t>
      </w:r>
      <w:r>
        <w:rPr>
          <w:lang w:val="pt_PT" w:bidi="pt_PT"/>
        </w:rPr>
        <w:t>,</w:t>
      </w:r>
      <w:r>
        <w:rPr>
          <w:lang w:val="pt_PT" w:bidi="pt_PT"/>
        </w:rPr>
        <w:t>21</w:t>
      </w:r>
      <w:r>
        <w:rPr>
          <w:lang w:val="pt_PT" w:bidi="pt_PT"/>
        </w:rPr>
        <w:t>,</w:t>
      </w:r>
      <w:r>
        <w:rPr>
          <w:lang w:val="pt_PT" w:bidi="pt_PT"/>
        </w:rPr>
        <w:t>22</w:t>
      </w:r>
      <w:r>
        <w:rPr>
          <w:lang w:val="pt_PT" w:bidi="pt_PT"/>
        </w:rPr>
        <w:t>,</w:t>
      </w:r>
      <w:r>
        <w:rPr>
          <w:lang w:val="pt_PT" w:bidi="pt_PT"/>
        </w:rPr>
        <w:t>25</w:t>
      </w:r>
      <w:r>
        <w:rPr>
          <w:lang w:val="pt_PT" w:bidi="pt_PT"/>
        </w:rPr>
        <w:t>,</w:t>
      </w:r>
      <w:r>
        <w:rPr>
          <w:lang w:val="pt_PT" w:bidi="pt_PT"/>
        </w:rPr>
        <w:t>26</w:t>
      </w:r>
      <w:r>
        <w:rPr>
          <w:lang w:val="pt_PT" w:bidi="pt_PT"/>
        </w:rPr>
        <w:t xml:space="preserve">; </w:t>
      </w:r>
      <w:r>
        <w:rPr>
          <w:lang w:val="pt_PT" w:bidi="pt_PT"/>
        </w:rPr>
        <w:t>10.3</w:t>
      </w:r>
      <w:r>
        <w:rPr>
          <w:lang w:val="pt_PT" w:bidi="pt_PT"/>
        </w:rPr>
        <w:t xml:space="preserve">; a única outra ocorrência nos escritos de Paulo é </w:t>
      </w:r>
      <w:r>
        <w:rPr>
          <w:lang w:val="pt_PT" w:bidi="pt_PT"/>
        </w:rPr>
        <w:t>2Co 5.21</w:t>
      </w:r>
      <w:r>
        <w:rPr>
          <w:lang w:val="pt_PT" w:bidi="pt_PT"/>
        </w:rPr>
        <w:t xml:space="preserve">). A expressão tem raízes no Antigo Testamento, onde a justiça de Deus refere-se ao seu caráter (como santo ou fiel) ou a um ato de declarar seu povo sem pecado e perfeito aos seus olhos (veja também </w:t>
      </w:r>
      <w:r>
        <w:rPr>
          <w:lang w:val="pt_PT" w:bidi="pt_PT"/>
        </w:rPr>
        <w:t>Is 46.13</w:t>
      </w:r>
      <w:r>
        <w:rPr>
          <w:lang w:val="pt_PT" w:bidi="pt_PT"/>
        </w:rPr>
        <w:t xml:space="preserve">; </w:t>
      </w:r>
      <w:r>
        <w:rPr>
          <w:lang w:val="pt_PT" w:bidi="pt_PT"/>
        </w:rPr>
        <w:t>51.5–8</w:t>
      </w:r>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r>
        <w:rPr>
          <w:lang w:val="pt_PT" w:bidi="pt_PT"/>
        </w:rPr>
        <w:t>Hc 2.4</w:t>
      </w:r>
      <w:r>
        <w:rPr>
          <w:lang w:val="pt_PT" w:bidi="pt_PT"/>
        </w:rPr>
        <w:t xml:space="preserve">). Em </w:t>
      </w:r>
      <w:r>
        <w:rPr>
          <w:lang w:val="pt_PT" w:bidi="pt_PT"/>
        </w:rPr>
        <w:t>Rm 1–4</w:t>
      </w:r>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r>
        <w:rPr>
          <w:lang w:val="pt_PT" w:bidi="pt_PT"/>
        </w:rPr>
        <w:t>Êx 32.10–12</w:t>
      </w:r>
      <w:r>
        <w:rPr>
          <w:lang w:val="pt_PT" w:bidi="pt_PT"/>
        </w:rPr>
        <w:t xml:space="preserve">; </w:t>
      </w:r>
      <w:r>
        <w:rPr>
          <w:lang w:val="pt_PT" w:bidi="pt_PT"/>
        </w:rPr>
        <w:t>Nm 11.1</w:t>
      </w:r>
      <w:r>
        <w:rPr>
          <w:lang w:val="pt_PT" w:bidi="pt_PT"/>
        </w:rPr>
        <w:t xml:space="preserve">; </w:t>
      </w:r>
      <w:r>
        <w:rPr>
          <w:lang w:val="pt_PT" w:bidi="pt_PT"/>
        </w:rPr>
        <w:t>Jr 21.3–7</w:t>
      </w:r>
      <w:r>
        <w:rPr>
          <w:lang w:val="pt_PT" w:bidi="pt_PT"/>
        </w:rPr>
        <w:t>) e prevê uma manifestação decisiva da ira de Deus sobre o pecado humano no fim da história. Enquanto Paulo geralmente retrata a ira de Deus como ocorrendo nos tempos finais (</w:t>
      </w:r>
      <w:r>
        <w:rPr>
          <w:lang w:val="pt_PT" w:bidi="pt_PT"/>
        </w:rPr>
        <w:t>Rm 2.5</w:t>
      </w:r>
      <w:r>
        <w:rPr>
          <w:lang w:val="pt_PT" w:bidi="pt_PT"/>
        </w:rPr>
        <w:t xml:space="preserve">, </w:t>
      </w:r>
      <w:r>
        <w:rPr>
          <w:lang w:val="pt_PT" w:bidi="pt_PT"/>
        </w:rPr>
        <w:t>2.8</w:t>
      </w:r>
      <w:r>
        <w:rPr>
          <w:lang w:val="pt_PT" w:bidi="pt_PT"/>
        </w:rPr>
        <w:t xml:space="preserve">; </w:t>
      </w:r>
      <w:r>
        <w:rPr>
          <w:lang w:val="pt_PT" w:bidi="pt_PT"/>
        </w:rPr>
        <w:t>5.9</w:t>
      </w:r>
      <w:r>
        <w:rPr>
          <w:lang w:val="pt_PT" w:bidi="pt_PT"/>
        </w:rPr>
        <w:t xml:space="preserve">; </w:t>
      </w:r>
      <w:r>
        <w:rPr>
          <w:lang w:val="pt_PT" w:bidi="pt_PT"/>
        </w:rPr>
        <w:t>Cl 3.6</w:t>
      </w:r>
      <w:r>
        <w:rPr>
          <w:lang w:val="pt_PT" w:bidi="pt_PT"/>
        </w:rPr>
        <w:t xml:space="preserve">; </w:t>
      </w:r>
      <w:r>
        <w:rPr>
          <w:lang w:val="pt_PT" w:bidi="pt_PT"/>
        </w:rPr>
        <w:t>1Ts 1.10</w:t>
      </w:r>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r>
        <w:rPr>
          <w:lang w:val="pt_PT" w:bidi="pt_PT"/>
        </w:rPr>
        <w:t>3.21</w:t>
      </w:r>
      <w:r>
        <w:rPr>
          <w:lang w:val="pt_PT" w:bidi="pt_PT"/>
        </w:rPr>
        <w:t>) até depois de ele primeiro ensinar sobre a pecaminosidade universal. Gentios (</w:t>
      </w:r>
      <w:r>
        <w:rPr>
          <w:lang w:val="pt_PT" w:bidi="pt_PT"/>
        </w:rPr>
        <w:t>1.18–32</w:t>
      </w:r>
      <w:r>
        <w:rPr>
          <w:lang w:val="pt_PT" w:bidi="pt_PT"/>
        </w:rPr>
        <w:t>) e judeus (</w:t>
      </w:r>
      <w:r>
        <w:rPr>
          <w:lang w:val="pt_PT" w:bidi="pt_PT"/>
        </w:rPr>
        <w:t>2.1–3.8</w:t>
      </w:r>
      <w:r>
        <w:rPr>
          <w:lang w:val="pt_PT" w:bidi="pt_PT"/>
        </w:rPr>
        <w:t>) estão igualmente sob o poder do pecado e não podem encontrar favor com Deus por qualquer ação própria (</w:t>
      </w:r>
      <w:r>
        <w:rPr>
          <w:lang w:val="pt_PT" w:bidi="pt_PT"/>
        </w:rPr>
        <w:t>3.9–20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r>
        <w:rPr>
          <w:lang w:val="pt_PT" w:bidi="pt_PT"/>
        </w:rPr>
        <w:t>2Co 5.16</w:t>
      </w:r>
      <w:r>
        <w:rPr>
          <w:lang w:val="pt_PT" w:bidi="pt_PT"/>
        </w:rPr>
        <w:t xml:space="preserve">; </w:t>
      </w:r>
      <w:r>
        <w:rPr>
          <w:lang w:val="pt_PT" w:bidi="pt_PT"/>
        </w:rPr>
        <w:t>Gl 4.9</w:t>
      </w:r>
      <w:r>
        <w:rPr>
          <w:lang w:val="pt_PT" w:bidi="pt_PT"/>
        </w:rPr>
        <w:t xml:space="preserve">; </w:t>
      </w:r>
      <w:r>
        <w:rPr>
          <w:lang w:val="pt_PT" w:bidi="pt_PT"/>
        </w:rPr>
        <w:t>Fp 3.8</w:t>
      </w:r>
      <w:r>
        <w:rPr>
          <w:lang w:val="pt_PT" w:bidi="pt_PT"/>
        </w:rPr>
        <w:t>,</w:t>
      </w:r>
      <w:r>
        <w:rPr>
          <w:lang w:val="pt_PT" w:bidi="pt_PT"/>
        </w:rPr>
        <w:t>10</w:t>
      </w:r>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r>
        <w:rPr>
          <w:lang w:val="pt_PT" w:bidi="pt_PT"/>
        </w:rPr>
        <w:t>1.26</w:t>
      </w:r>
      <w:r>
        <w:rPr>
          <w:lang w:val="pt_PT" w:bidi="pt_PT"/>
        </w:rPr>
        <w:t xml:space="preserve">, </w:t>
      </w:r>
      <w:r>
        <w:rPr>
          <w:lang w:val="pt_PT" w:bidi="pt_PT"/>
        </w:rPr>
        <w:t>28</w:t>
      </w:r>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r>
        <w:rPr>
          <w:lang w:val="pt_PT" w:bidi="pt_PT"/>
        </w:rPr>
        <w:t>Gn 19.1–28</w:t>
      </w:r>
      <w:r>
        <w:rPr>
          <w:lang w:val="pt_PT" w:bidi="pt_PT"/>
        </w:rPr>
        <w:t xml:space="preserve">; </w:t>
      </w:r>
      <w:r>
        <w:rPr>
          <w:lang w:val="pt_PT" w:bidi="pt_PT"/>
        </w:rPr>
        <w:t>Lv 18.22</w:t>
      </w:r>
      <w:r>
        <w:rPr>
          <w:lang w:val="pt_PT" w:bidi="pt_PT"/>
        </w:rPr>
        <w:t xml:space="preserve">; </w:t>
      </w:r>
      <w:r>
        <w:rPr>
          <w:lang w:val="pt_PT" w:bidi="pt_PT"/>
        </w:rPr>
        <w:t>20.13</w:t>
      </w:r>
      <w:r>
        <w:rPr>
          <w:lang w:val="pt_PT" w:bidi="pt_PT"/>
        </w:rPr>
        <w:t xml:space="preserve">; </w:t>
      </w:r>
      <w:r>
        <w:rPr>
          <w:lang w:val="pt_PT" w:bidi="pt_PT"/>
        </w:rPr>
        <w:t>Dt 23.17–18</w:t>
      </w:r>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r>
        <w:rPr>
          <w:lang w:val="pt_PT" w:bidi="pt_PT"/>
        </w:rPr>
        <w:t>1.32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r>
        <w:rPr>
          <w:lang w:val="pt_PT" w:bidi="pt_PT"/>
        </w:rPr>
        <w:t>Tg 3.1</w:t>
      </w:r>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r>
        <w:rPr>
          <w:lang w:val="pt_PT" w:bidi="pt_PT"/>
        </w:rPr>
        <w:t>Jr 7.1–5</w:t>
      </w:r>
      <w:r>
        <w:rPr>
          <w:lang w:val="pt_PT" w:bidi="pt_PT"/>
        </w:rPr>
        <w:t xml:space="preserve">; </w:t>
      </w:r>
      <w:r>
        <w:rPr>
          <w:lang w:val="pt_PT" w:bidi="pt_PT"/>
        </w:rPr>
        <w:t>Am 5.18–27</w:t>
      </w:r>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r>
        <w:rPr>
          <w:lang w:val="pt_PT" w:bidi="pt_PT"/>
        </w:rPr>
        <w:t>2.6</w:t>
      </w:r>
      <w:r>
        <w:rPr>
          <w:lang w:val="pt_PT" w:bidi="pt_PT"/>
        </w:rPr>
        <w:t>);</w:t>
      </w:r>
    </w:p>
    <w:p>
      <w:pPr/>
      <w:r>
        <w:rPr>
          <w:lang w:val="pt_PT" w:bidi="pt_PT"/>
        </w:rPr>
      </w:r>
      <w:r>
        <w:rPr>
          <w:lang w:val="pt_PT" w:bidi="pt_PT"/>
        </w:rPr>
        <w:t>B Vida eterna às pessoas que perseveram em fazer o bem e buscam a glória, a honra e a vida imortal (</w:t>
      </w:r>
      <w:r>
        <w:rPr>
          <w:lang w:val="pt_PT" w:bidi="pt_PT"/>
        </w:rPr>
        <w:t>2.7</w:t>
      </w:r>
      <w:r>
        <w:rPr>
          <w:lang w:val="pt_PT" w:bidi="pt_PT"/>
        </w:rPr>
        <w:t>);</w:t>
      </w:r>
    </w:p>
    <w:p>
      <w:pPr/>
      <w:r>
        <w:rPr>
          <w:lang w:val="pt_PT" w:bidi="pt_PT"/>
        </w:rPr>
      </w:r>
      <w:r>
        <w:rPr>
          <w:lang w:val="pt_PT" w:bidi="pt_PT"/>
        </w:rPr>
        <w:t>C Ira e o seu castigo sobre os egoístas e sobre os que rejeitam o que é justo a fim de seguir o que é mau (</w:t>
      </w:r>
      <w:r>
        <w:rPr>
          <w:lang w:val="pt_PT" w:bidi="pt_PT"/>
        </w:rPr>
        <w:t>2.8</w:t>
      </w:r>
      <w:r>
        <w:rPr>
          <w:lang w:val="pt_PT" w:bidi="pt_PT"/>
        </w:rPr>
        <w:t>);</w:t>
      </w:r>
    </w:p>
    <w:p>
      <w:pPr/>
      <w:r>
        <w:rPr>
          <w:lang w:val="pt_PT" w:bidi="pt_PT"/>
        </w:rPr>
      </w:r>
      <w:r>
        <w:rPr>
          <w:lang w:val="pt_PT" w:bidi="pt_PT"/>
        </w:rPr>
        <w:t>C' Sofrimentos e aflições para todos os que fazem o mal (</w:t>
      </w:r>
      <w:r>
        <w:rPr>
          <w:lang w:val="pt_PT" w:bidi="pt_PT"/>
        </w:rPr>
        <w:t>2.9</w:t>
      </w:r>
      <w:r>
        <w:rPr>
          <w:lang w:val="pt_PT" w:bidi="pt_PT"/>
        </w:rPr>
        <w:t>);</w:t>
      </w:r>
    </w:p>
    <w:p>
      <w:pPr/>
      <w:r>
        <w:rPr>
          <w:lang w:val="pt_PT" w:bidi="pt_PT"/>
        </w:rPr>
      </w:r>
      <w:r>
        <w:rPr>
          <w:lang w:val="pt_PT" w:bidi="pt_PT"/>
        </w:rPr>
        <w:t>B′ Glória, honra e paz a todos os que fazem o bem (</w:t>
      </w:r>
      <w:r>
        <w:rPr>
          <w:lang w:val="pt_PT" w:bidi="pt_PT"/>
        </w:rPr>
        <w:t>2.10</w:t>
      </w:r>
      <w:r>
        <w:rPr>
          <w:lang w:val="pt_PT" w:bidi="pt_PT"/>
        </w:rPr>
        <w:t>);</w:t>
      </w:r>
    </w:p>
    <w:p>
      <w:pPr/>
      <w:r>
        <w:rPr>
          <w:lang w:val="pt_PT" w:bidi="pt_PT"/>
        </w:rPr>
      </w:r>
      <w:r>
        <w:rPr>
          <w:lang w:val="pt_PT" w:bidi="pt_PT"/>
        </w:rPr>
        <w:t>A' Ele trata a todos com igualdade (</w:t>
      </w:r>
      <w:r>
        <w:rPr>
          <w:lang w:val="pt_PT" w:bidi="pt_PT"/>
        </w:rPr>
        <w:t>2.11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r>
        <w:rPr>
          <w:lang w:val="pt_PT" w:bidi="pt_PT"/>
        </w:rPr>
        <w:t>3.20</w:t>
      </w:r>
      <w:r>
        <w:rPr>
          <w:lang w:val="pt_PT" w:bidi="pt_PT"/>
        </w:rPr>
        <w:t xml:space="preserve">, </w:t>
      </w:r>
      <w:r>
        <w:rPr>
          <w:lang w:val="pt_PT" w:bidi="pt_PT"/>
        </w:rPr>
        <w:t>28</w:t>
      </w:r>
      <w:r>
        <w:rPr>
          <w:lang w:val="pt_PT" w:bidi="pt_PT"/>
        </w:rPr>
        <w:t xml:space="preserve">; </w:t>
      </w:r>
      <w:r>
        <w:rPr>
          <w:lang w:val="pt_PT" w:bidi="pt_PT"/>
        </w:rPr>
        <w:t>4.1–8</w:t>
      </w:r>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r>
        <w:rPr>
          <w:lang w:val="pt_PT" w:bidi="pt_PT"/>
        </w:rPr>
        <w:t>2Co 12.20</w:t>
      </w:r>
      <w:r>
        <w:rPr>
          <w:lang w:val="pt_PT" w:bidi="pt_PT"/>
        </w:rPr>
        <w:t xml:space="preserve">; </w:t>
      </w:r>
      <w:r>
        <w:rPr>
          <w:lang w:val="pt_PT" w:bidi="pt_PT"/>
        </w:rPr>
        <w:t>Gl 5.20</w:t>
      </w:r>
      <w:r>
        <w:rPr>
          <w:lang w:val="pt_PT" w:bidi="pt_PT"/>
        </w:rPr>
        <w:t xml:space="preserve">; </w:t>
      </w:r>
      <w:r>
        <w:rPr>
          <w:lang w:val="pt_PT" w:bidi="pt_PT"/>
        </w:rPr>
        <w:t>Fp 1.17</w:t>
      </w:r>
      <w:r>
        <w:rPr>
          <w:lang w:val="pt_PT" w:bidi="pt_PT"/>
        </w:rPr>
        <w:t xml:space="preserve">; </w:t>
      </w:r>
      <w:r>
        <w:rPr>
          <w:lang w:val="pt_PT" w:bidi="pt_PT"/>
        </w:rPr>
        <w:t>2.3</w:t>
      </w:r>
      <w:r>
        <w:rPr>
          <w:lang w:val="pt_PT" w:bidi="pt_PT"/>
        </w:rPr>
        <w:t xml:space="preserve">; </w:t>
      </w:r>
      <w:r>
        <w:rPr>
          <w:lang w:val="pt_PT" w:bidi="pt_PT"/>
        </w:rPr>
        <w:t>Tg 3.14</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r>
        <w:rPr>
          <w:lang w:val="pt_PT" w:bidi="pt_PT"/>
        </w:rPr>
        <w:t>9.22</w:t>
      </w:r>
      <w:r>
        <w:rPr>
          <w:lang w:val="pt_PT" w:bidi="pt_PT"/>
        </w:rPr>
        <w:t xml:space="preserve">; </w:t>
      </w:r>
      <w:r>
        <w:rPr>
          <w:lang w:val="pt_PT" w:bidi="pt_PT"/>
        </w:rPr>
        <w:t>14.15</w:t>
      </w:r>
      <w:r>
        <w:rPr>
          <w:lang w:val="pt_PT" w:bidi="pt_PT"/>
        </w:rPr>
        <w:t xml:space="preserve">; </w:t>
      </w:r>
      <w:r>
        <w:rPr>
          <w:lang w:val="pt_PT" w:bidi="pt_PT"/>
        </w:rPr>
        <w:t>1Co 1.18</w:t>
      </w:r>
      <w:r>
        <w:rPr>
          <w:lang w:val="pt_PT" w:bidi="pt_PT"/>
        </w:rPr>
        <w:t xml:space="preserve">; </w:t>
      </w:r>
      <w:r>
        <w:rPr>
          <w:lang w:val="pt_PT" w:bidi="pt_PT"/>
        </w:rPr>
        <w:t>15.18</w:t>
      </w:r>
      <w:r>
        <w:rPr>
          <w:lang w:val="pt_PT" w:bidi="pt_PT"/>
        </w:rPr>
        <w:t xml:space="preserve">; </w:t>
      </w:r>
      <w:r>
        <w:rPr>
          <w:lang w:val="pt_PT" w:bidi="pt_PT"/>
        </w:rPr>
        <w:t>2Co 2.15</w:t>
      </w:r>
      <w:r>
        <w:rPr>
          <w:lang w:val="pt_PT" w:bidi="pt_PT"/>
        </w:rPr>
        <w:t xml:space="preserve">; </w:t>
      </w:r>
      <w:r>
        <w:rPr>
          <w:lang w:val="pt_PT" w:bidi="pt_PT"/>
        </w:rPr>
        <w:t>4.3</w:t>
      </w:r>
      <w:r>
        <w:rPr>
          <w:lang w:val="pt_PT" w:bidi="pt_PT"/>
        </w:rPr>
        <w:t xml:space="preserve">; </w:t>
      </w:r>
      <w:r>
        <w:rPr>
          <w:lang w:val="pt_PT" w:bidi="pt_PT"/>
        </w:rPr>
        <w:t>Filip 1.28</w:t>
      </w:r>
      <w:r>
        <w:rPr>
          <w:lang w:val="pt_PT" w:bidi="pt_PT"/>
        </w:rPr>
        <w:t xml:space="preserve">; </w:t>
      </w:r>
      <w:r>
        <w:rPr>
          <w:lang w:val="pt_PT" w:bidi="pt_PT"/>
        </w:rPr>
        <w:t>3.19</w:t>
      </w:r>
      <w:r>
        <w:rPr>
          <w:lang w:val="pt_PT" w:bidi="pt_PT"/>
        </w:rPr>
        <w:t xml:space="preserve">; </w:t>
      </w:r>
      <w:r>
        <w:rPr>
          <w:lang w:val="pt_PT" w:bidi="pt_PT"/>
        </w:rPr>
        <w:t>2Ts 2.10</w:t>
      </w:r>
      <w:r>
        <w:rPr>
          <w:lang w:val="pt_PT" w:bidi="pt_PT"/>
        </w:rPr>
        <w:t xml:space="preserve">; </w:t>
      </w:r>
      <w:r>
        <w:rPr>
          <w:lang w:val="pt_PT" w:bidi="pt_PT"/>
        </w:rPr>
        <w:t>1Tm 6.9</w:t>
      </w:r>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r>
        <w:rPr>
          <w:lang w:val="pt_PT" w:bidi="pt_PT"/>
        </w:rPr>
        <w:t>2.7</w:t>
      </w:r>
      <w:r>
        <w:rPr>
          <w:lang w:val="pt_PT" w:bidi="pt_PT"/>
        </w:rPr>
        <w:t xml:space="preserve">; veja também </w:t>
      </w:r>
      <w:r>
        <w:rPr>
          <w:lang w:val="pt_PT" w:bidi="pt_PT"/>
        </w:rPr>
        <w:t>Tg 1.22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r>
        <w:rPr>
          <w:lang w:val="pt_PT" w:bidi="pt_PT"/>
        </w:rPr>
        <w:t>2.15</w:t>
      </w:r>
      <w:r>
        <w:rPr>
          <w:lang w:val="pt_PT" w:bidi="pt_PT"/>
        </w:rPr>
        <w:t>), aludindo à profecia da nova aliança (</w:t>
      </w:r>
      <w:r>
        <w:rPr>
          <w:lang w:val="pt_PT" w:bidi="pt_PT"/>
        </w:rPr>
        <w:t>Jr 31.31–34</w:t>
      </w:r>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r>
        <w:rPr>
          <w:lang w:val="pt_PT" w:bidi="pt_PT"/>
        </w:rPr>
        <w:t>1Sm 16.7</w:t>
      </w:r>
      <w:r>
        <w:rPr>
          <w:lang w:val="pt_PT" w:bidi="pt_PT"/>
        </w:rPr>
        <w:t xml:space="preserve">; </w:t>
      </w:r>
      <w:r>
        <w:rPr>
          <w:lang w:val="pt_PT" w:bidi="pt_PT"/>
        </w:rPr>
        <w:t>Sl 139.1–2</w:t>
      </w:r>
      <w:r>
        <w:rPr>
          <w:lang w:val="pt_PT" w:bidi="pt_PT"/>
        </w:rPr>
        <w:t xml:space="preserve">; </w:t>
      </w:r>
      <w:r>
        <w:rPr>
          <w:lang w:val="pt_PT" w:bidi="pt_PT"/>
        </w:rPr>
        <w:t>Jr 17.10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r>
        <w:rPr>
          <w:lang w:val="pt_PT" w:bidi="pt_PT"/>
        </w:rPr>
        <w:t>Is 42.6–7</w:t>
      </w:r>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r>
        <w:rPr>
          <w:lang w:val="pt_PT" w:bidi="pt_PT"/>
        </w:rPr>
        <w:t>Dt 7.26</w:t>
      </w:r>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r>
        <w:rPr>
          <w:lang w:val="pt_PT" w:bidi="pt_PT"/>
        </w:rPr>
        <w:t>Is 52.5</w:t>
      </w:r>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r>
        <w:rPr>
          <w:lang w:val="pt_PT" w:bidi="pt_PT"/>
        </w:rPr>
        <w:t>Gn 17.9–13</w:t>
      </w:r>
      <w:r>
        <w:rPr>
          <w:lang w:val="pt_PT" w:bidi="pt_PT"/>
        </w:rPr>
        <w:t xml:space="preserve">; veja </w:t>
      </w:r>
      <w:r>
        <w:rPr>
          <w:lang w:val="pt_PT" w:bidi="pt_PT"/>
        </w:rPr>
        <w:t>Rm 4.11</w:t>
      </w:r>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r>
        <w:rPr>
          <w:lang w:val="pt_PT" w:bidi="pt_PT"/>
        </w:rPr>
        <w:t>2Co 3.3</w:t>
      </w:r>
      <w:r>
        <w:rPr>
          <w:lang w:val="pt_PT" w:bidi="pt_PT"/>
        </w:rPr>
        <w:t>), enquanto o Espírito agora escreve sua lei nos corações das pessoas (</w:t>
      </w:r>
      <w:r>
        <w:rPr>
          <w:lang w:val="pt_PT" w:bidi="pt_PT"/>
        </w:rPr>
        <w:t>Jr 31.33–34</w:t>
      </w:r>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r>
        <w:rPr>
          <w:lang w:val="pt_PT" w:bidi="pt_PT"/>
        </w:rPr>
        <w:t>2</w:t>
      </w:r>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r>
        <w:rPr>
          <w:lang w:val="pt_PT" w:bidi="pt_PT"/>
        </w:rPr>
        <w:t>9.4–5</w:t>
      </w:r>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r>
        <w:rPr>
          <w:lang w:val="pt_PT" w:bidi="pt_PT"/>
        </w:rPr>
        <w:t>Dt 33.9</w:t>
      </w:r>
      <w:r>
        <w:rPr>
          <w:lang w:val="pt_PT" w:bidi="pt_PT"/>
        </w:rPr>
        <w:t xml:space="preserve">; </w:t>
      </w:r>
      <w:r>
        <w:rPr>
          <w:lang w:val="pt_PT" w:bidi="pt_PT"/>
        </w:rPr>
        <w:t>Sl 105.19</w:t>
      </w:r>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r>
        <w:rPr>
          <w:lang w:val="pt_PT" w:bidi="pt_PT"/>
        </w:rPr>
        <w:t>3.6</w:t>
      </w:r>
      <w:r>
        <w:rPr>
          <w:lang w:val="pt_PT" w:bidi="pt_PT"/>
        </w:rPr>
        <w:t xml:space="preserve">, </w:t>
      </w:r>
      <w:r>
        <w:rPr>
          <w:lang w:val="pt_PT" w:bidi="pt_PT"/>
        </w:rPr>
        <w:t>31</w:t>
      </w:r>
      <w:r>
        <w:rPr>
          <w:lang w:val="pt_PT" w:bidi="pt_PT"/>
        </w:rPr>
        <w:t xml:space="preserve">; </w:t>
      </w:r>
      <w:r>
        <w:rPr>
          <w:lang w:val="pt_PT" w:bidi="pt_PT"/>
        </w:rPr>
        <w:t>6.2</w:t>
      </w:r>
      <w:r>
        <w:rPr>
          <w:lang w:val="pt_PT" w:bidi="pt_PT"/>
        </w:rPr>
        <w:t xml:space="preserve">, </w:t>
      </w:r>
      <w:r>
        <w:rPr>
          <w:lang w:val="pt_PT" w:bidi="pt_PT"/>
        </w:rPr>
        <w:t>15</w:t>
      </w:r>
      <w:r>
        <w:rPr>
          <w:lang w:val="pt_PT" w:bidi="pt_PT"/>
        </w:rPr>
        <w:t xml:space="preserve">; </w:t>
      </w:r>
      <w:r>
        <w:rPr>
          <w:lang w:val="pt_PT" w:bidi="pt_PT"/>
        </w:rPr>
        <w:t>7.7</w:t>
      </w:r>
      <w:r>
        <w:rPr>
          <w:lang w:val="pt_PT" w:bidi="pt_PT"/>
        </w:rPr>
        <w:t xml:space="preserve">, </w:t>
      </w:r>
      <w:r>
        <w:rPr>
          <w:lang w:val="pt_PT" w:bidi="pt_PT"/>
        </w:rPr>
        <w:t>13</w:t>
      </w:r>
      <w:r>
        <w:rPr>
          <w:lang w:val="pt_PT" w:bidi="pt_PT"/>
        </w:rPr>
        <w:t xml:space="preserve">; </w:t>
      </w:r>
      <w:r>
        <w:rPr>
          <w:lang w:val="pt_PT" w:bidi="pt_PT"/>
        </w:rPr>
        <w:t>9.14</w:t>
      </w:r>
      <w:r>
        <w:rPr>
          <w:lang w:val="pt_PT" w:bidi="pt_PT"/>
        </w:rPr>
        <w:t xml:space="preserve">; </w:t>
      </w:r>
      <w:r>
        <w:rPr>
          <w:lang w:val="pt_PT" w:bidi="pt_PT"/>
        </w:rPr>
        <w:t>11.1</w:t>
      </w:r>
      <w:r>
        <w:rPr>
          <w:lang w:val="pt_PT" w:bidi="pt_PT"/>
        </w:rPr>
        <w:t xml:space="preserve">, </w:t>
      </w:r>
      <w:r>
        <w:rPr>
          <w:lang w:val="pt_PT" w:bidi="pt_PT"/>
        </w:rPr>
        <w:t>11</w:t>
      </w:r>
      <w:r>
        <w:rPr>
          <w:lang w:val="pt_PT" w:bidi="pt_PT"/>
        </w:rPr>
        <w:t xml:space="preserve">). • Como dizem as Escrituras: Paulo cita </w:t>
      </w:r>
      <w:r>
        <w:rPr>
          <w:lang w:val="pt_PT" w:bidi="pt_PT"/>
        </w:rPr>
        <w:t>Sl 51.4</w:t>
      </w:r>
      <w:r>
        <w:rPr>
          <w:lang w:val="pt_PT" w:bidi="pt_PT"/>
        </w:rPr>
        <w:t xml:space="preserve">, onde Davi confessou seu pecado ao ter um relacionamento adúltero com Bate-Seba (veja </w:t>
      </w:r>
      <w:r>
        <w:rPr>
          <w:lang w:val="pt_PT" w:bidi="pt_PT"/>
        </w:rPr>
        <w:t>2Sm 11.1–27</w:t>
      </w:r>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r>
        <w:rPr>
          <w:lang w:val="pt_PT" w:bidi="pt_PT"/>
        </w:rPr>
        <w:t>Gn 18.25</w:t>
      </w:r>
      <w:r>
        <w:rPr>
          <w:lang w:val="pt_PT" w:bidi="pt_PT"/>
        </w:rPr>
        <w:t xml:space="preserve">). Deus pune todo pecado e mantém a justiça absoluta ao fazê-lo. Mesmo quando Deus utiliza o pecado humano para seus próprios fins, esse pecado ainda merece ser, e será, punido (veja </w:t>
      </w:r>
      <w:r>
        <w:rPr>
          <w:lang w:val="pt_PT" w:bidi="pt_PT"/>
        </w:rPr>
        <w:t>Rm 9.10–24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r>
        <w:rPr>
          <w:lang w:val="pt_PT" w:bidi="pt_PT"/>
        </w:rPr>
        <w:t>6.1</w:t>
      </w:r>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r>
        <w:rPr>
          <w:lang w:val="pt_PT" w:bidi="pt_PT"/>
        </w:rPr>
        <w:t>3.1–2</w:t>
      </w:r>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r>
        <w:rPr>
          <w:lang w:val="pt_PT" w:bidi="pt_PT"/>
        </w:rPr>
        <w:t>Sl 14.1–3</w:t>
      </w:r>
      <w:r>
        <w:rPr>
          <w:lang w:val="pt_PT" w:bidi="pt_PT"/>
        </w:rPr>
        <w:t xml:space="preserve">; </w:t>
      </w:r>
      <w:r>
        <w:rPr>
          <w:lang w:val="pt_PT" w:bidi="pt_PT"/>
        </w:rPr>
        <w:t>53.1–3</w:t>
      </w:r>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r>
        <w:rPr>
          <w:lang w:val="pt_PT" w:bidi="pt_PT"/>
        </w:rPr>
        <w:t>3.13</w:t>
      </w:r>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r>
        <w:rPr>
          <w:lang w:val="pt_PT" w:bidi="pt_PT"/>
        </w:rPr>
        <w:t>Is 59.7–8</w:t>
      </w:r>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r>
        <w:rPr>
          <w:lang w:val="pt_PT" w:bidi="pt_PT"/>
        </w:rPr>
        <w:t>Sl 36.1</w:t>
      </w:r>
      <w:r>
        <w:rPr>
          <w:lang w:val="pt_PT" w:bidi="pt_PT"/>
        </w:rPr>
        <w:t xml:space="preserve"> amarra perfeitamente toda a série (</w:t>
      </w:r>
      <w:r>
        <w:rPr>
          <w:lang w:val="pt_PT" w:bidi="pt_PT"/>
        </w:rPr>
        <w:t>Rm 3.10–18</w:t>
      </w:r>
      <w:r>
        <w:rPr>
          <w:lang w:val="pt_PT" w:bidi="pt_PT"/>
        </w:rPr>
        <w:t xml:space="preserve">) ao referir-se às mesmas palavras gregas que introduziram a primeira citação (traduzido em </w:t>
      </w:r>
      <w:r>
        <w:rPr>
          <w:lang w:val="pt_PT" w:bidi="pt_PT"/>
        </w:rPr>
        <w:t>3.10</w:t>
      </w:r>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r>
        <w:rPr>
          <w:lang w:val="pt_PT" w:bidi="pt_PT"/>
        </w:rPr>
        <w:t>1Co 9.8</w:t>
      </w:r>
      <w:r>
        <w:rPr>
          <w:lang w:val="pt_PT" w:bidi="pt_PT"/>
        </w:rPr>
        <w:t xml:space="preserve">, </w:t>
      </w:r>
      <w:r>
        <w:rPr>
          <w:lang w:val="pt_PT" w:bidi="pt_PT"/>
        </w:rPr>
        <w:t>9</w:t>
      </w:r>
      <w:r>
        <w:rPr>
          <w:lang w:val="pt_PT" w:bidi="pt_PT"/>
        </w:rPr>
        <w:t xml:space="preserve">; </w:t>
      </w:r>
      <w:r>
        <w:rPr>
          <w:lang w:val="pt_PT" w:bidi="pt_PT"/>
        </w:rPr>
        <w:t>14.21</w:t>
      </w:r>
      <w:r>
        <w:rPr>
          <w:lang w:val="pt_PT" w:bidi="pt_PT"/>
        </w:rPr>
        <w:t xml:space="preserve">, </w:t>
      </w:r>
      <w:r>
        <w:rPr>
          <w:lang w:val="pt_PT" w:bidi="pt_PT"/>
        </w:rPr>
        <w:t>34</w:t>
      </w:r>
      <w:r>
        <w:rPr>
          <w:lang w:val="pt_PT" w:bidi="pt_PT"/>
        </w:rPr>
        <w:t xml:space="preserve">; </w:t>
      </w:r>
      <w:r>
        <w:rPr>
          <w:lang w:val="pt_PT" w:bidi="pt_PT"/>
        </w:rPr>
        <w:t>Gl 4.21</w:t>
      </w:r>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r>
        <w:rPr>
          <w:lang w:val="pt_PT" w:bidi="pt_PT"/>
        </w:rPr>
        <w:t>1.18–3.20</w:t>
      </w:r>
      <w:r>
        <w:rPr>
          <w:lang w:val="pt_PT" w:bidi="pt_PT"/>
        </w:rPr>
        <w:t xml:space="preserve">), Paulo retorna ao tema apresentado em </w:t>
      </w:r>
      <w:r>
        <w:rPr>
          <w:lang w:val="pt_PT" w:bidi="pt_PT"/>
        </w:rPr>
        <w:t>1.17</w:t>
      </w:r>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r>
        <w:rPr>
          <w:lang w:val="pt_PT" w:bidi="pt_PT"/>
        </w:rPr>
        <w:t>Hb 8.13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r>
        <w:rPr>
          <w:lang w:val="pt_PT" w:bidi="pt_PT"/>
        </w:rPr>
        <w:t>3.21–26</w:t>
      </w:r>
      <w:r>
        <w:rPr>
          <w:lang w:val="pt_PT" w:bidi="pt_PT"/>
        </w:rPr>
        <w:t xml:space="preserve">; Paulo a elabora em </w:t>
      </w:r>
      <w:r>
        <w:rPr>
          <w:lang w:val="pt_PT" w:bidi="pt_PT"/>
        </w:rPr>
        <w:t>3.27–31</w:t>
      </w:r>
      <w:r>
        <w:rPr>
          <w:lang w:val="pt_PT" w:bidi="pt_PT"/>
        </w:rPr>
        <w:t xml:space="preserve"> e a ilustra com a experiência de Abraão no capítulo </w:t>
      </w:r>
      <w:r>
        <w:rPr>
          <w:lang w:val="pt_PT" w:bidi="pt_PT"/>
        </w:rPr>
        <w:t>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r>
        <w:rPr>
          <w:lang w:val="pt_PT" w:bidi="pt_PT"/>
        </w:rPr>
        <w:t>3.9</w:t>
      </w:r>
      <w:r>
        <w:rPr>
          <w:lang w:val="pt_PT" w:bidi="pt_PT"/>
        </w:rPr>
        <w:t xml:space="preserve">), nosso status de justiça diante de Deus nunca pode ser conquistado (veja </w:t>
      </w:r>
      <w:r>
        <w:rPr>
          <w:lang w:val="pt_PT" w:bidi="pt_PT"/>
        </w:rPr>
        <w:t>4.4–5</w:t>
      </w:r>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r>
        <w:rPr>
          <w:lang w:val="pt_PT" w:bidi="pt_PT"/>
        </w:rPr>
        <w:t>3.9</w:t>
      </w:r>
      <w:r>
        <w:rPr>
          <w:lang w:val="pt_PT" w:bidi="pt_PT"/>
        </w:rPr>
        <w:t xml:space="preserve">). Essa linguagem foi usada no Antigo Testamento para se referir ao Êxodo, a primeira redenção do povo de Deus da escravidão (veja </w:t>
      </w:r>
      <w:r>
        <w:rPr>
          <w:lang w:val="pt_PT" w:bidi="pt_PT"/>
        </w:rPr>
        <w:t>2Sm 7.23</w:t>
      </w:r>
      <w:r>
        <w:rPr>
          <w:lang w:val="pt_PT" w:bidi="pt_PT"/>
        </w:rPr>
        <w:t>). Deus prometeu que redimiria novamente seu povo (</w:t>
      </w:r>
      <w:r>
        <w:rPr>
          <w:lang w:val="pt_PT" w:bidi="pt_PT"/>
        </w:rPr>
        <w:t>Os 13.14</w:t>
      </w:r>
      <w:r>
        <w:rPr>
          <w:lang w:val="pt_PT" w:bidi="pt_PT"/>
        </w:rPr>
        <w:t xml:space="preserve">; </w:t>
      </w:r>
      <w:r>
        <w:rPr>
          <w:lang w:val="pt_PT" w:bidi="pt_PT"/>
        </w:rPr>
        <w:t>Mq 4.10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r>
        <w:rPr>
          <w:lang w:val="pt_PT" w:bidi="pt_PT"/>
        </w:rPr>
        <w:t>Lv 16</w:t>
      </w:r>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r>
        <w:rPr>
          <w:lang w:val="pt_PT" w:bidi="pt_PT"/>
        </w:rPr>
        <w:t>Rm 1.18</w:t>
      </w:r>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r>
        <w:rPr>
          <w:lang w:val="pt_PT" w:bidi="pt_PT"/>
        </w:rPr>
        <w:t>Hb 10.4</w:t>
      </w:r>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r>
        <w:rPr>
          <w:lang w:val="pt_PT" w:bidi="pt_PT"/>
        </w:rPr>
        <w:t>Gn 15.6</w:t>
      </w:r>
      <w:r>
        <w:rPr>
          <w:lang w:val="pt_PT" w:bidi="pt_PT"/>
        </w:rPr>
        <w:t>. Em resposta à promessa de Deus de que ele teria descendentes tão numerosos quanto as estrelas no céu, Abraão acreditou em Deus. Foi a fé que estabeleceu o relacionamento de Abraão com Deus — não as obras (</w:t>
      </w:r>
      <w:r>
        <w:rPr>
          <w:lang w:val="pt_PT" w:bidi="pt_PT"/>
        </w:rPr>
        <w:t>Rm 4.3–8</w:t>
      </w:r>
      <w:r>
        <w:rPr>
          <w:lang w:val="pt_PT" w:bidi="pt_PT"/>
        </w:rPr>
        <w:t>), a circuncisão (</w:t>
      </w:r>
      <w:r>
        <w:rPr>
          <w:lang w:val="pt_PT" w:bidi="pt_PT"/>
        </w:rPr>
        <w:t>4.9–12</w:t>
      </w:r>
      <w:r>
        <w:rPr>
          <w:lang w:val="pt_PT" w:bidi="pt_PT"/>
        </w:rPr>
        <w:t>), a lei (</w:t>
      </w:r>
      <w:r>
        <w:rPr>
          <w:lang w:val="pt_PT" w:bidi="pt_PT"/>
        </w:rPr>
        <w:t>4.13–17</w:t>
      </w:r>
      <w:r>
        <w:rPr>
          <w:lang w:val="pt_PT" w:bidi="pt_PT"/>
        </w:rPr>
        <w:t>), ou o número de seus descendentes (</w:t>
      </w:r>
      <w:r>
        <w:rPr>
          <w:lang w:val="pt_PT" w:bidi="pt_PT"/>
        </w:rPr>
        <w:t>4.18–21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r>
        <w:rPr>
          <w:lang w:val="pt_PT" w:bidi="pt_PT"/>
        </w:rPr>
        <w:t>9.14–16</w:t>
      </w:r>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r>
        <w:rPr>
          <w:lang w:val="pt_PT" w:bidi="pt_PT"/>
        </w:rPr>
        <w:t>Sl 32.1–2</w:t>
      </w:r>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r>
        <w:rPr>
          <w:lang w:val="pt_PT" w:bidi="pt_PT"/>
        </w:rPr>
        <w:t>Rm 4.3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r>
        <w:rPr>
          <w:lang w:val="pt_PT" w:bidi="pt_PT"/>
        </w:rPr>
        <w:t>Gn 15.6</w:t>
      </w:r>
      <w:r>
        <w:rPr>
          <w:lang w:val="pt_PT" w:bidi="pt_PT"/>
        </w:rPr>
        <w:t xml:space="preserve"> não poderia ter sido baseada na sua circuncisão, que aconteceu depois (</w:t>
      </w:r>
      <w:r>
        <w:rPr>
          <w:lang w:val="pt_PT" w:bidi="pt_PT"/>
        </w:rPr>
        <w:t>Gn 17</w:t>
      </w:r>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r>
        <w:rPr>
          <w:lang w:val="pt_PT" w:bidi="pt_PT"/>
        </w:rPr>
        <w:t>Gn 17.11</w:t>
      </w:r>
      <w:r>
        <w:rPr>
          <w:lang w:val="pt_PT" w:bidi="pt_PT"/>
        </w:rPr>
        <w:t>). A aliança já estava em vigor (</w:t>
      </w:r>
      <w:r>
        <w:rPr>
          <w:lang w:val="pt_PT" w:bidi="pt_PT"/>
        </w:rPr>
        <w:t>Gn 12.1–3</w:t>
      </w:r>
      <w:r>
        <w:rPr>
          <w:lang w:val="pt_PT" w:bidi="pt_PT"/>
        </w:rPr>
        <w:t xml:space="preserve">; </w:t>
      </w:r>
      <w:r>
        <w:rPr>
          <w:lang w:val="pt_PT" w:bidi="pt_PT"/>
        </w:rPr>
        <w:t>15.1–21</w:t>
      </w:r>
      <w:r>
        <w:rPr>
          <w:lang w:val="pt_PT" w:bidi="pt_PT"/>
        </w:rPr>
        <w:t xml:space="preserve">; </w:t>
      </w:r>
      <w:r>
        <w:rPr>
          <w:lang w:val="pt_PT" w:bidi="pt_PT"/>
        </w:rPr>
        <w:t>17.1–8</w:t>
      </w:r>
      <w:r>
        <w:rPr>
          <w:lang w:val="pt_PT" w:bidi="pt_PT"/>
        </w:rPr>
        <w:t>) mesmo antes de Abraão ser circuncidado (</w:t>
      </w:r>
      <w:r>
        <w:rPr>
          <w:lang w:val="pt_PT" w:bidi="pt_PT"/>
        </w:rPr>
        <w:t>Gn 17.9–14</w:t>
      </w:r>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r>
        <w:rPr>
          <w:lang w:val="pt_PT" w:bidi="pt_PT"/>
        </w:rPr>
        <w:t>Rm 4.13–25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r>
        <w:rPr>
          <w:lang w:val="pt_PT" w:bidi="pt_PT"/>
        </w:rPr>
        <w:t>4.17</w:t>
      </w:r>
      <w:r>
        <w:rPr>
          <w:lang w:val="pt_PT" w:bidi="pt_PT"/>
        </w:rPr>
        <w:t xml:space="preserve">; </w:t>
      </w:r>
      <w:r>
        <w:rPr>
          <w:lang w:val="pt_PT" w:bidi="pt_PT"/>
        </w:rPr>
        <w:t>Gn 12.2</w:t>
      </w:r>
      <w:r>
        <w:rPr>
          <w:lang w:val="pt_PT" w:bidi="pt_PT"/>
        </w:rPr>
        <w:t xml:space="preserve">; </w:t>
      </w:r>
      <w:r>
        <w:rPr>
          <w:lang w:val="pt_PT" w:bidi="pt_PT"/>
        </w:rPr>
        <w:t>13.16</w:t>
      </w:r>
      <w:r>
        <w:rPr>
          <w:lang w:val="pt_PT" w:bidi="pt_PT"/>
        </w:rPr>
        <w:t xml:space="preserve">; </w:t>
      </w:r>
      <w:r>
        <w:rPr>
          <w:lang w:val="pt_PT" w:bidi="pt_PT"/>
        </w:rPr>
        <w:t>15.5</w:t>
      </w:r>
      <w:r>
        <w:rPr>
          <w:lang w:val="pt_PT" w:bidi="pt_PT"/>
        </w:rPr>
        <w:t xml:space="preserve">; </w:t>
      </w:r>
      <w:r>
        <w:rPr>
          <w:lang w:val="pt_PT" w:bidi="pt_PT"/>
        </w:rPr>
        <w:t>17.4–6</w:t>
      </w:r>
      <w:r>
        <w:rPr>
          <w:lang w:val="pt_PT" w:bidi="pt_PT"/>
        </w:rPr>
        <w:t xml:space="preserve">, </w:t>
      </w:r>
      <w:r>
        <w:rPr>
          <w:lang w:val="pt_PT" w:bidi="pt_PT"/>
        </w:rPr>
        <w:t>16–20</w:t>
      </w:r>
      <w:r>
        <w:rPr>
          <w:lang w:val="pt_PT" w:bidi="pt_PT"/>
        </w:rPr>
        <w:t xml:space="preserve">; </w:t>
      </w:r>
      <w:r>
        <w:rPr>
          <w:lang w:val="pt_PT" w:bidi="pt_PT"/>
        </w:rPr>
        <w:t>22.17</w:t>
      </w:r>
      <w:r>
        <w:rPr>
          <w:lang w:val="pt_PT" w:bidi="pt_PT"/>
        </w:rPr>
        <w:t>) e que ele seria o meio de bênção para todas as pessoas (</w:t>
      </w:r>
      <w:r>
        <w:rPr>
          <w:lang w:val="pt_PT" w:bidi="pt_PT"/>
        </w:rPr>
        <w:t>Gn 12.3</w:t>
      </w:r>
      <w:r>
        <w:rPr>
          <w:lang w:val="pt_PT" w:bidi="pt_PT"/>
        </w:rPr>
        <w:t xml:space="preserve">; </w:t>
      </w:r>
      <w:r>
        <w:rPr>
          <w:lang w:val="pt_PT" w:bidi="pt_PT"/>
        </w:rPr>
        <w:t>18.18</w:t>
      </w:r>
      <w:r>
        <w:rPr>
          <w:lang w:val="pt_PT" w:bidi="pt_PT"/>
        </w:rPr>
        <w:t xml:space="preserve">; </w:t>
      </w:r>
      <w:r>
        <w:rPr>
          <w:lang w:val="pt_PT" w:bidi="pt_PT"/>
        </w:rPr>
        <w:t>22.18</w:t>
      </w:r>
      <w:r>
        <w:rPr>
          <w:lang w:val="pt_PT" w:bidi="pt_PT"/>
        </w:rPr>
        <w:t xml:space="preserve">; cp. </w:t>
      </w:r>
      <w:r>
        <w:rPr>
          <w:lang w:val="pt_PT" w:bidi="pt_PT"/>
        </w:rPr>
        <w:t>Is 55.3–5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r>
        <w:rPr>
          <w:lang w:val="pt_PT" w:bidi="pt_PT"/>
        </w:rPr>
        <w:t>2.23</w:t>
      </w:r>
      <w:r>
        <w:rPr>
          <w:lang w:val="pt_PT" w:bidi="pt_PT"/>
        </w:rPr>
        <w:t xml:space="preserve">; </w:t>
      </w:r>
      <w:r>
        <w:rPr>
          <w:lang w:val="pt_PT" w:bidi="pt_PT"/>
        </w:rPr>
        <w:t>5.14</w:t>
      </w:r>
      <w:r>
        <w:rPr>
          <w:lang w:val="pt_PT" w:bidi="pt_PT"/>
        </w:rPr>
        <w:t xml:space="preserve">; </w:t>
      </w:r>
      <w:r>
        <w:rPr>
          <w:lang w:val="pt_PT" w:bidi="pt_PT"/>
        </w:rPr>
        <w:t>Gl 3.19</w:t>
      </w:r>
      <w:r>
        <w:rPr>
          <w:lang w:val="pt_PT" w:bidi="pt_PT"/>
        </w:rPr>
        <w:t xml:space="preserve">; </w:t>
      </w:r>
      <w:r>
        <w:rPr>
          <w:lang w:val="pt_PT" w:bidi="pt_PT"/>
        </w:rPr>
        <w:t>1Tm 2.14</w:t>
      </w:r>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r>
        <w:rPr>
          <w:lang w:val="pt_PT" w:bidi="pt_PT"/>
        </w:rPr>
        <w:t>Is 9.6–7</w:t>
      </w:r>
      <w:r>
        <w:rPr>
          <w:lang w:val="pt_PT" w:bidi="pt_PT"/>
        </w:rPr>
        <w:t xml:space="preserve">; </w:t>
      </w:r>
      <w:r>
        <w:rPr>
          <w:lang w:val="pt_PT" w:bidi="pt_PT"/>
        </w:rPr>
        <w:t>52.7</w:t>
      </w:r>
      <w:r>
        <w:rPr>
          <w:lang w:val="pt_PT" w:bidi="pt_PT"/>
        </w:rPr>
        <w:t xml:space="preserve">; </w:t>
      </w:r>
      <w:r>
        <w:rPr>
          <w:lang w:val="pt_PT" w:bidi="pt_PT"/>
        </w:rPr>
        <w:t>Ez 34.25</w:t>
      </w:r>
      <w:r>
        <w:rPr>
          <w:lang w:val="pt_PT" w:bidi="pt_PT"/>
        </w:rPr>
        <w:t xml:space="preserve">; </w:t>
      </w:r>
      <w:r>
        <w:rPr>
          <w:lang w:val="pt_PT" w:bidi="pt_PT"/>
        </w:rPr>
        <w:t>Na 1.15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r>
        <w:rPr>
          <w:lang w:val="pt_PT" w:bidi="pt_PT"/>
        </w:rPr>
        <w:t>5.1–11</w:t>
      </w:r>
      <w:r>
        <w:rPr>
          <w:lang w:val="pt_PT" w:bidi="pt_PT"/>
        </w:rPr>
        <w:t xml:space="preserve">; </w:t>
      </w:r>
      <w:r>
        <w:rPr>
          <w:lang w:val="pt_PT" w:bidi="pt_PT"/>
        </w:rPr>
        <w:t>8.18–39</w:t>
      </w:r>
      <w:r>
        <w:rPr>
          <w:lang w:val="pt_PT" w:bidi="pt_PT"/>
        </w:rPr>
        <w:t>) enquanto Paulo fundamenta essa promessa na transferência dos crentes do reino de Adão para o reino de Cristo (</w:t>
      </w:r>
      <w:r>
        <w:rPr>
          <w:lang w:val="pt_PT" w:bidi="pt_PT"/>
        </w:rPr>
        <w:t>5.12–21</w:t>
      </w:r>
      <w:r>
        <w:rPr>
          <w:lang w:val="pt_PT" w:bidi="pt_PT"/>
        </w:rPr>
        <w:t xml:space="preserve">). Nenhum poder — seja o pecado (cap </w:t>
      </w:r>
      <w:r>
        <w:rPr>
          <w:lang w:val="pt_PT" w:bidi="pt_PT"/>
        </w:rPr>
        <w:t>6</w:t>
      </w:r>
      <w:r>
        <w:rPr>
          <w:lang w:val="pt_PT" w:bidi="pt_PT"/>
        </w:rPr>
        <w:t xml:space="preserve">), a lei (cap </w:t>
      </w:r>
      <w:r>
        <w:rPr>
          <w:lang w:val="pt_PT" w:bidi="pt_PT"/>
        </w:rPr>
        <w:t>7</w:t>
      </w:r>
      <w:r>
        <w:rPr>
          <w:lang w:val="pt_PT" w:bidi="pt_PT"/>
        </w:rPr>
        <w:t>), ou a morte (</w:t>
      </w:r>
      <w:r>
        <w:rPr>
          <w:lang w:val="pt_PT" w:bidi="pt_PT"/>
        </w:rPr>
        <w:t>8.1–13</w:t>
      </w:r>
      <w:r>
        <w:rPr>
          <w:lang w:val="pt_PT" w:bidi="pt_PT"/>
        </w:rPr>
        <w:t>) — “será capaz de nos separar do amor de Deus” (</w:t>
      </w:r>
      <w:r>
        <w:rPr>
          <w:lang w:val="pt_PT" w:bidi="pt_PT"/>
        </w:rPr>
        <w:t>8.39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r>
        <w:rPr>
          <w:lang w:val="pt_PT" w:bidi="pt_PT"/>
        </w:rPr>
        <w:t>8.18–30</w:t>
      </w:r>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r>
        <w:rPr>
          <w:lang w:val="pt_PT" w:bidi="pt_PT"/>
        </w:rPr>
        <w:t>Is 60.1–2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r>
        <w:rPr>
          <w:lang w:val="pt_PT" w:bidi="pt_PT"/>
        </w:rPr>
        <w:t>Tg 1.2–4</w:t>
      </w:r>
      <w:r>
        <w:rPr>
          <w:lang w:val="pt_PT" w:bidi="pt_PT"/>
        </w:rPr>
        <w:t xml:space="preserve">; </w:t>
      </w:r>
      <w:r>
        <w:rPr>
          <w:lang w:val="pt_PT" w:bidi="pt_PT"/>
        </w:rPr>
        <w:t>1Pe 1.6–7</w:t>
      </w:r>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r>
        <w:rPr>
          <w:lang w:val="pt_PT" w:bidi="pt_PT"/>
        </w:rPr>
        <w:t>Is 28.16</w:t>
      </w:r>
      <w:r>
        <w:rPr>
          <w:lang w:val="pt_PT" w:bidi="pt_PT"/>
        </w:rPr>
        <w:t xml:space="preserve">, citado em </w:t>
      </w:r>
      <w:r>
        <w:rPr>
          <w:lang w:val="pt_PT" w:bidi="pt_PT"/>
        </w:rPr>
        <w:t>Rm 9.33</w:t>
      </w:r>
      <w:r>
        <w:rPr>
          <w:lang w:val="pt_PT" w:bidi="pt_PT"/>
        </w:rPr>
        <w:t xml:space="preserve">). • Deus derramou o seu amor no nosso coração, por meio do Espírito Santo, que ele nos deu: Veja </w:t>
      </w:r>
      <w:r>
        <w:rPr>
          <w:lang w:val="pt_PT" w:bidi="pt_PT"/>
        </w:rPr>
        <w:t>Jr 31.33–34</w:t>
      </w:r>
      <w:r>
        <w:rPr>
          <w:lang w:val="pt_PT" w:bidi="pt_PT"/>
        </w:rPr>
        <w:t xml:space="preserve">; </w:t>
      </w:r>
      <w:r>
        <w:rPr>
          <w:lang w:val="pt_PT" w:bidi="pt_PT"/>
        </w:rPr>
        <w:t>At 2.17–21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r>
        <w:rPr>
          <w:lang w:val="pt_PT" w:bidi="pt_PT"/>
        </w:rPr>
        <w:t>3.25</w:t>
      </w:r>
      <w:r>
        <w:rPr>
          <w:lang w:val="pt_PT" w:bidi="pt_PT"/>
        </w:rPr>
        <w:t xml:space="preserve">). Nas Escrituras, </w:t>
      </w:r>
      <w:r>
        <w:rPr>
          <w:i/>
          <w:lang w:val="pt_PT" w:bidi="pt_PT"/>
        </w:rPr>
        <w:t>sangue</w:t>
      </w:r>
      <w:r>
        <w:rPr>
          <w:lang w:val="pt_PT" w:bidi="pt_PT"/>
        </w:rPr>
        <w:t xml:space="preserve"> é uma abreviação para uma morte violenta (</w:t>
      </w:r>
      <w:r>
        <w:rPr>
          <w:lang w:val="pt_PT" w:bidi="pt_PT"/>
        </w:rPr>
        <w:t>Lv 17.11</w:t>
      </w:r>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r>
        <w:rPr>
          <w:lang w:val="pt_PT" w:bidi="pt_PT"/>
        </w:rPr>
        <w:t>Rm 13.11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r>
        <w:rPr>
          <w:lang w:val="pt_PT" w:bidi="pt_PT"/>
        </w:rPr>
        <w:t>6.11</w:t>
      </w:r>
      <w:r>
        <w:rPr>
          <w:lang w:val="pt_PT" w:bidi="pt_PT"/>
        </w:rPr>
        <w:t xml:space="preserve">). Através dessa conexão vital com Cristo, os crentes também serão poupados da ira de Deus no último dia (veja também </w:t>
      </w:r>
      <w:r>
        <w:rPr>
          <w:lang w:val="pt_PT" w:bidi="pt_PT"/>
        </w:rPr>
        <w:t>Cl 3.4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r>
        <w:rPr>
          <w:lang w:val="pt_PT" w:bidi="pt_PT"/>
        </w:rPr>
        <w:t>5.18</w:t>
      </w:r>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r>
        <w:rPr>
          <w:lang w:val="pt_PT" w:bidi="pt_PT"/>
        </w:rPr>
        <w:t>5.12</w:t>
      </w:r>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r>
        <w:rPr>
          <w:lang w:val="pt_PT" w:bidi="pt_PT"/>
        </w:rPr>
        <w:t>5.12</w:t>
      </w:r>
      <w:r>
        <w:rPr>
          <w:lang w:val="pt_PT" w:bidi="pt_PT"/>
        </w:rPr>
        <w:t xml:space="preserve">), mas Paulo deixa claro em outro lugar que os muitos que recebem o dom do perdão através de Jesus Cristo, infelizmente, não incluem todos (veja </w:t>
      </w:r>
      <w:r>
        <w:rPr>
          <w:lang w:val="pt_PT" w:bidi="pt_PT"/>
        </w:rPr>
        <w:t>11.1–5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r>
        <w:rPr>
          <w:lang w:val="pt_PT" w:bidi="pt_PT"/>
        </w:rPr>
        <w:t>João 10.18</w:t>
      </w:r>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r>
        <w:rPr>
          <w:lang w:val="pt_PT" w:bidi="pt_PT"/>
        </w:rPr>
        <w:t>5.20</w:t>
      </w:r>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r>
        <w:rPr>
          <w:lang w:val="pt_PT" w:bidi="pt_PT"/>
        </w:rPr>
        <w:t>6.3–10</w:t>
      </w:r>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r>
        <w:rPr>
          <w:lang w:val="pt_PT" w:bidi="pt_PT"/>
        </w:rPr>
        <w:t>6.12–14</w:t>
      </w:r>
      <w:r>
        <w:rPr>
          <w:lang w:val="pt_PT" w:bidi="pt_PT"/>
        </w:rPr>
        <w:t>). No entanto, os cristãos não precisam mais viver como escravos indefesos do pecado; eles podem escolher não pecar (</w:t>
      </w:r>
      <w:r>
        <w:rPr>
          <w:lang w:val="pt_PT" w:bidi="pt_PT"/>
        </w:rPr>
        <w:t>6.6</w:t>
      </w:r>
      <w:r>
        <w:rPr>
          <w:lang w:val="pt_PT" w:bidi="pt_PT"/>
        </w:rPr>
        <w:t>,</w:t>
      </w:r>
      <w:r>
        <w:rPr>
          <w:lang w:val="pt_PT" w:bidi="pt_PT"/>
        </w:rPr>
        <w:t>14</w:t>
      </w:r>
      <w:r>
        <w:rPr>
          <w:lang w:val="pt_PT" w:bidi="pt_PT"/>
        </w:rPr>
        <w:t>,</w:t>
      </w:r>
      <w:r>
        <w:rPr>
          <w:lang w:val="pt_PT" w:bidi="pt_PT"/>
        </w:rPr>
        <w:t>16–22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r>
        <w:rPr>
          <w:lang w:val="pt_PT" w:bidi="pt_PT"/>
        </w:rPr>
        <w:t>At 2.38</w:t>
      </w:r>
      <w:r>
        <w:rPr>
          <w:lang w:val="pt_PT" w:bidi="pt_PT"/>
        </w:rPr>
        <w:t>,</w:t>
      </w:r>
      <w:r>
        <w:rPr>
          <w:lang w:val="pt_PT" w:bidi="pt_PT"/>
        </w:rPr>
        <w:t>41</w:t>
      </w:r>
      <w:r>
        <w:rPr>
          <w:lang w:val="pt_PT" w:bidi="pt_PT"/>
        </w:rPr>
        <w:t xml:space="preserve">). Às vezes, simboliza toda a experiência de conversão, então Paulo se refere ao batismo como o meio pelo qual os crentes são unidos a Cristo em sua morte e ressurreição (veja também </w:t>
      </w:r>
      <w:r>
        <w:rPr>
          <w:lang w:val="pt_PT" w:bidi="pt_PT"/>
        </w:rPr>
        <w:t>Rm 6.4</w:t>
      </w:r>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r>
        <w:rPr>
          <w:lang w:val="pt_PT" w:bidi="pt_PT"/>
        </w:rPr>
        <w:t>6.5</w:t>
      </w:r>
      <w:r>
        <w:rPr>
          <w:lang w:val="pt_PT" w:bidi="pt_PT"/>
        </w:rPr>
        <w:t>,</w:t>
      </w:r>
      <w:r>
        <w:rPr>
          <w:lang w:val="pt_PT" w:bidi="pt_PT"/>
        </w:rPr>
        <w:t>8</w:t>
      </w:r>
      <w:r>
        <w:rPr>
          <w:lang w:val="pt_PT" w:bidi="pt_PT"/>
        </w:rPr>
        <w:t xml:space="preserve">). Da perspectiva de Deus, a morte de Jesus para o pecado (veja </w:t>
      </w:r>
      <w:r>
        <w:rPr>
          <w:lang w:val="pt_PT" w:bidi="pt_PT"/>
        </w:rPr>
        <w:t>6.10</w:t>
      </w:r>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r>
        <w:rPr>
          <w:lang w:val="pt_PT" w:bidi="pt_PT"/>
        </w:rPr>
        <w:t>5.12</w:t>
      </w:r>
      <w:r>
        <w:rPr>
          <w:lang w:val="pt_PT" w:bidi="pt_PT"/>
        </w:rPr>
        <w:t xml:space="preserve">), éramos escravos do poder do pecado. Mas, como pessoas que agora estão em Cristo, passamos pela crucificação com ele (veja também </w:t>
      </w:r>
      <w:r>
        <w:rPr>
          <w:lang w:val="pt_PT" w:bidi="pt_PT"/>
        </w:rPr>
        <w:t>Gl 2.20</w:t>
      </w:r>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r>
        <w:rPr>
          <w:lang w:val="pt_PT" w:bidi="pt_PT"/>
        </w:rPr>
        <w:t>6.5</w:t>
      </w:r>
      <w:r>
        <w:rPr>
          <w:lang w:val="pt_PT" w:bidi="pt_PT"/>
        </w:rPr>
        <w:t>). Enquanto os crentes já foram ressuscitados com Cristo espiritualmente (</w:t>
      </w:r>
      <w:r>
        <w:rPr>
          <w:lang w:val="pt_PT" w:bidi="pt_PT"/>
        </w:rPr>
        <w:t>Ef 2.5–6</w:t>
      </w:r>
      <w:r>
        <w:rPr>
          <w:lang w:val="pt_PT" w:bidi="pt_PT"/>
        </w:rPr>
        <w:t xml:space="preserve">; </w:t>
      </w:r>
      <w:r>
        <w:rPr>
          <w:lang w:val="pt_PT" w:bidi="pt_PT"/>
        </w:rPr>
        <w:t>Cl 2.13</w:t>
      </w:r>
      <w:r>
        <w:rPr>
          <w:lang w:val="pt_PT" w:bidi="pt_PT"/>
        </w:rPr>
        <w:t>), também seremos ressuscitados com ele corporalmente no momento de sua vinda em glória (</w:t>
      </w:r>
      <w:r>
        <w:rPr>
          <w:lang w:val="pt_PT" w:bidi="pt_PT"/>
        </w:rPr>
        <w:t>2Co 4.14</w:t>
      </w:r>
      <w:r>
        <w:rPr>
          <w:lang w:val="pt_PT" w:bidi="pt_PT"/>
        </w:rPr>
        <w:t xml:space="preserve">; </w:t>
      </w:r>
      <w:r>
        <w:rPr>
          <w:lang w:val="pt_PT" w:bidi="pt_PT"/>
        </w:rPr>
        <w:t>Fp 3.21</w:t>
      </w:r>
      <w:r>
        <w:rPr>
          <w:lang w:val="pt_PT" w:bidi="pt_PT"/>
        </w:rPr>
        <w:t xml:space="preserve">; </w:t>
      </w:r>
      <w:r>
        <w:rPr>
          <w:lang w:val="pt_PT" w:bidi="pt_PT"/>
        </w:rPr>
        <w:t>1Ts 4.17</w:t>
      </w:r>
      <w:r>
        <w:rPr>
          <w:lang w:val="pt_PT" w:bidi="pt_PT"/>
        </w:rPr>
        <w:t xml:space="preserve">; </w:t>
      </w:r>
      <w:r>
        <w:rPr>
          <w:lang w:val="pt_PT" w:bidi="pt_PT"/>
        </w:rPr>
        <w:t>2Tm 2.11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r>
        <w:rPr>
          <w:lang w:val="pt_PT" w:bidi="pt_PT"/>
        </w:rPr>
        <w:t>6.4–5</w:t>
      </w:r>
      <w:r>
        <w:rPr>
          <w:lang w:val="pt_PT" w:bidi="pt_PT"/>
        </w:rPr>
        <w:t>), também morremos para o pecado (</w:t>
      </w:r>
      <w:r>
        <w:rPr>
          <w:lang w:val="pt_PT" w:bidi="pt_PT"/>
        </w:rPr>
        <w:t>6.2</w:t>
      </w:r>
      <w:r>
        <w:rPr>
          <w:lang w:val="pt_PT" w:bidi="pt_PT"/>
        </w:rPr>
        <w:t>). Jesus nunca esteve sob o poder do pecado da maneira que nós estamos, porque ele não tinha a natureza pecaminosa de Adão e nunca sucumbiu à tentação (</w:t>
      </w:r>
      <w:r>
        <w:rPr>
          <w:lang w:val="pt_PT" w:bidi="pt_PT"/>
        </w:rPr>
        <w:t>2Co 5.21</w:t>
      </w:r>
      <w:r>
        <w:rPr>
          <w:lang w:val="pt_PT" w:bidi="pt_PT"/>
        </w:rPr>
        <w:t xml:space="preserve">; </w:t>
      </w:r>
      <w:r>
        <w:rPr>
          <w:lang w:val="pt_PT" w:bidi="pt_PT"/>
        </w:rPr>
        <w:t>Hb 4.15</w:t>
      </w:r>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r>
        <w:rPr>
          <w:lang w:val="pt_PT" w:bidi="pt_PT"/>
        </w:rPr>
        <w:t>Gl 3.19–25</w:t>
      </w:r>
      <w:r>
        <w:rPr>
          <w:lang w:val="pt_PT" w:bidi="pt_PT"/>
        </w:rPr>
        <w:t xml:space="preserve">). • mas pela graça de Deus: As relações de Deus com seu povo sempre foram caracterizadas pela graça, mas a graça domina a nova era em que os cristãos vivem em Cristo. Compare com </w:t>
      </w:r>
      <w:r>
        <w:rPr>
          <w:lang w:val="pt_PT" w:bidi="pt_PT"/>
        </w:rPr>
        <w:t>Jo 1.17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r>
        <w:rPr>
          <w:lang w:val="pt_PT" w:bidi="pt_PT"/>
        </w:rPr>
        <w:t>1.17</w:t>
      </w:r>
      <w:r>
        <w:rPr>
          <w:lang w:val="pt_PT" w:bidi="pt_PT"/>
        </w:rPr>
        <w:t xml:space="preserve">; </w:t>
      </w:r>
      <w:r>
        <w:rPr>
          <w:lang w:val="pt_PT" w:bidi="pt_PT"/>
        </w:rPr>
        <w:t>3.21–22</w:t>
      </w:r>
      <w:r>
        <w:rPr>
          <w:lang w:val="pt_PT" w:bidi="pt_PT"/>
        </w:rPr>
        <w:t xml:space="preserve">; </w:t>
      </w:r>
      <w:r>
        <w:rPr>
          <w:lang w:val="pt_PT" w:bidi="pt_PT"/>
        </w:rPr>
        <w:t>4.3</w:t>
      </w:r>
      <w:r>
        <w:rPr>
          <w:lang w:val="pt_PT" w:bidi="pt_PT"/>
        </w:rPr>
        <w:t>,</w:t>
      </w:r>
      <w:r>
        <w:rPr>
          <w:lang w:val="pt_PT" w:bidi="pt_PT"/>
        </w:rPr>
        <w:t>5</w:t>
      </w:r>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r>
        <w:rPr>
          <w:lang w:val="pt_PT" w:bidi="pt_PT"/>
        </w:rPr>
        <w:t>capítulos 5–8</w:t>
      </w:r>
      <w:r>
        <w:rPr>
          <w:lang w:val="pt_PT" w:bidi="pt_PT"/>
        </w:rPr>
        <w:t xml:space="preserve">, Paulo usa </w:t>
      </w:r>
      <w:r>
        <w:rPr>
          <w:i/>
          <w:lang w:val="pt_PT" w:bidi="pt_PT"/>
        </w:rPr>
        <w:t>morte</w:t>
      </w:r>
      <w:r>
        <w:rPr>
          <w:lang w:val="pt_PT" w:bidi="pt_PT"/>
        </w:rPr>
        <w:t xml:space="preserve"> para descrever as consequências eternas do pecado (</w:t>
      </w:r>
      <w:r>
        <w:rPr>
          <w:lang w:val="pt_PT" w:bidi="pt_PT"/>
        </w:rPr>
        <w:t>5.12</w:t>
      </w:r>
      <w:r>
        <w:rPr>
          <w:lang w:val="pt_PT" w:bidi="pt_PT"/>
        </w:rPr>
        <w:t xml:space="preserve">, </w:t>
      </w:r>
      <w:r>
        <w:rPr>
          <w:lang w:val="pt_PT" w:bidi="pt_PT"/>
        </w:rPr>
        <w:t>14</w:t>
      </w:r>
      <w:r>
        <w:rPr>
          <w:lang w:val="pt_PT" w:bidi="pt_PT"/>
        </w:rPr>
        <w:t xml:space="preserve">, </w:t>
      </w:r>
      <w:r>
        <w:rPr>
          <w:lang w:val="pt_PT" w:bidi="pt_PT"/>
        </w:rPr>
        <w:t>15</w:t>
      </w:r>
      <w:r>
        <w:rPr>
          <w:lang w:val="pt_PT" w:bidi="pt_PT"/>
        </w:rPr>
        <w:t xml:space="preserve">, </w:t>
      </w:r>
      <w:r>
        <w:rPr>
          <w:lang w:val="pt_PT" w:bidi="pt_PT"/>
        </w:rPr>
        <w:t>17</w:t>
      </w:r>
      <w:r>
        <w:rPr>
          <w:lang w:val="pt_PT" w:bidi="pt_PT"/>
        </w:rPr>
        <w:t xml:space="preserve">, </w:t>
      </w:r>
      <w:r>
        <w:rPr>
          <w:lang w:val="pt_PT" w:bidi="pt_PT"/>
        </w:rPr>
        <w:t>21</w:t>
      </w:r>
      <w:r>
        <w:rPr>
          <w:lang w:val="pt_PT" w:bidi="pt_PT"/>
        </w:rPr>
        <w:t xml:space="preserve">; </w:t>
      </w:r>
      <w:r>
        <w:rPr>
          <w:lang w:val="pt_PT" w:bidi="pt_PT"/>
        </w:rPr>
        <w:t>6.16</w:t>
      </w:r>
      <w:r>
        <w:rPr>
          <w:lang w:val="pt_PT" w:bidi="pt_PT"/>
        </w:rPr>
        <w:t xml:space="preserve">, </w:t>
      </w:r>
      <w:r>
        <w:rPr>
          <w:lang w:val="pt_PT" w:bidi="pt_PT"/>
        </w:rPr>
        <w:t>23</w:t>
      </w:r>
      <w:r>
        <w:rPr>
          <w:lang w:val="pt_PT" w:bidi="pt_PT"/>
        </w:rPr>
        <w:t xml:space="preserve">; </w:t>
      </w:r>
      <w:r>
        <w:rPr>
          <w:lang w:val="pt_PT" w:bidi="pt_PT"/>
        </w:rPr>
        <w:t>7.5</w:t>
      </w:r>
      <w:r>
        <w:rPr>
          <w:lang w:val="pt_PT" w:bidi="pt_PT"/>
        </w:rPr>
        <w:t xml:space="preserve">, </w:t>
      </w:r>
      <w:r>
        <w:rPr>
          <w:lang w:val="pt_PT" w:bidi="pt_PT"/>
        </w:rPr>
        <w:t>9–10</w:t>
      </w:r>
      <w:r>
        <w:rPr>
          <w:lang w:val="pt_PT" w:bidi="pt_PT"/>
        </w:rPr>
        <w:t xml:space="preserve">, </w:t>
      </w:r>
      <w:r>
        <w:rPr>
          <w:lang w:val="pt_PT" w:bidi="pt_PT"/>
        </w:rPr>
        <w:t>13</w:t>
      </w:r>
      <w:r>
        <w:rPr>
          <w:lang w:val="pt_PT" w:bidi="pt_PT"/>
        </w:rPr>
        <w:t xml:space="preserve">, </w:t>
      </w:r>
      <w:r>
        <w:rPr>
          <w:lang w:val="pt_PT" w:bidi="pt_PT"/>
        </w:rPr>
        <w:t>24</w:t>
      </w:r>
      <w:r>
        <w:rPr>
          <w:lang w:val="pt_PT" w:bidi="pt_PT"/>
        </w:rPr>
        <w:t xml:space="preserve">; </w:t>
      </w:r>
      <w:r>
        <w:rPr>
          <w:lang w:val="pt_PT" w:bidi="pt_PT"/>
        </w:rPr>
        <w:t>8.2</w:t>
      </w:r>
      <w:r>
        <w:rPr>
          <w:lang w:val="pt_PT" w:bidi="pt_PT"/>
        </w:rPr>
        <w:t xml:space="preserve">, </w:t>
      </w:r>
      <w:r>
        <w:rPr>
          <w:lang w:val="pt_PT" w:bidi="pt_PT"/>
        </w:rPr>
        <w:t>6</w:t>
      </w:r>
      <w:r>
        <w:rPr>
          <w:lang w:val="pt_PT" w:bidi="pt_PT"/>
        </w:rPr>
        <w:t xml:space="preserve">, </w:t>
      </w:r>
      <w:r>
        <w:rPr>
          <w:lang w:val="pt_PT" w:bidi="pt_PT"/>
        </w:rPr>
        <w:t>13</w:t>
      </w:r>
      <w:r>
        <w:rPr>
          <w:lang w:val="pt_PT" w:bidi="pt_PT"/>
        </w:rPr>
        <w:t>). A linguagem remonta ao aviso de Deus a Adão e Eva (</w:t>
      </w:r>
      <w:r>
        <w:rPr>
          <w:lang w:val="pt_PT" w:bidi="pt_PT"/>
        </w:rPr>
        <w:t>Gn 2.17</w:t>
      </w:r>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r>
        <w:rPr>
          <w:lang w:val="pt_PT" w:bidi="pt_PT"/>
        </w:rPr>
        <w:t>7.4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r>
        <w:rPr>
          <w:lang w:val="pt_PT" w:bidi="pt_PT"/>
        </w:rPr>
        <w:t>8.3</w:t>
      </w:r>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r>
        <w:rPr>
          <w:lang w:val="pt_PT" w:bidi="pt_PT"/>
        </w:rPr>
        <w:t>7.12</w:t>
      </w:r>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r>
        <w:rPr>
          <w:lang w:val="pt_PT" w:bidi="pt_PT"/>
        </w:rPr>
        <w:t>2.29</w:t>
      </w:r>
      <w:r>
        <w:rPr>
          <w:lang w:val="pt_PT" w:bidi="pt_PT"/>
        </w:rPr>
        <w:t xml:space="preserve">; </w:t>
      </w:r>
      <w:r>
        <w:rPr>
          <w:lang w:val="pt_PT" w:bidi="pt_PT"/>
        </w:rPr>
        <w:t>2Co 3.5–7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r>
        <w:rPr>
          <w:lang w:val="pt_PT" w:bidi="pt_PT"/>
        </w:rPr>
        <w:t>7.11</w:t>
      </w:r>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r>
        <w:rPr>
          <w:lang w:val="pt_PT" w:bidi="pt_PT"/>
        </w:rPr>
        <w:t>7.10</w:t>
      </w:r>
      <w:r>
        <w:rPr>
          <w:lang w:val="pt_PT" w:bidi="pt_PT"/>
        </w:rPr>
        <w:t xml:space="preserve">; veja </w:t>
      </w:r>
      <w:r>
        <w:rPr>
          <w:lang w:val="pt_PT" w:bidi="pt_PT"/>
        </w:rPr>
        <w:t>4.15</w:t>
      </w:r>
      <w:r>
        <w:rPr>
          <w:lang w:val="pt_PT" w:bidi="pt_PT"/>
        </w:rPr>
        <w:t xml:space="preserve">; </w:t>
      </w:r>
      <w:r>
        <w:rPr>
          <w:lang w:val="pt_PT" w:bidi="pt_PT"/>
        </w:rPr>
        <w:t>5.14</w:t>
      </w:r>
      <w:r>
        <w:rPr>
          <w:lang w:val="pt_PT" w:bidi="pt_PT"/>
        </w:rPr>
        <w:t>,</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r>
        <w:rPr>
          <w:lang w:val="pt_PT" w:bidi="pt_PT"/>
        </w:rPr>
        <w:t>Lv 18.5</w:t>
      </w:r>
      <w:r>
        <w:rPr>
          <w:lang w:val="pt_PT" w:bidi="pt_PT"/>
        </w:rPr>
        <w:t xml:space="preserve">, citado em </w:t>
      </w:r>
      <w:r>
        <w:rPr>
          <w:lang w:val="pt_PT" w:bidi="pt_PT"/>
        </w:rPr>
        <w:t>Rm 10.5</w:t>
      </w:r>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r>
        <w:rPr>
          <w:lang w:val="pt_PT" w:bidi="pt_PT"/>
        </w:rPr>
        <w:t xml:space="preserve">Gn 3.13 </w:t>
      </w:r>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r>
        <w:rPr>
          <w:lang w:val="pt_PT" w:bidi="pt_PT"/>
        </w:rPr>
        <w:t>7.20</w:t>
      </w:r>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r>
        <w:rPr>
          <w:lang w:val="pt_PT" w:bidi="pt_PT"/>
        </w:rPr>
        <w:t>2Co 4.16</w:t>
      </w:r>
      <w:r>
        <w:rPr>
          <w:lang w:val="pt_PT" w:bidi="pt_PT"/>
        </w:rPr>
        <w:t xml:space="preserve">; </w:t>
      </w:r>
      <w:r>
        <w:rPr>
          <w:lang w:val="pt_PT" w:bidi="pt_PT"/>
        </w:rPr>
        <w:t>Ef 3.16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r>
        <w:rPr>
          <w:lang w:val="pt_PT" w:bidi="pt_PT"/>
        </w:rPr>
        <w:t>7.22</w:t>
      </w:r>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r>
        <w:rPr>
          <w:lang w:val="pt_PT" w:bidi="pt_PT"/>
        </w:rPr>
        <w:t>5–7</w:t>
      </w:r>
      <w:r>
        <w:rPr>
          <w:lang w:val="pt_PT" w:bidi="pt_PT"/>
        </w:rPr>
        <w:t xml:space="preserve"> que nem o pecado (cap. </w:t>
      </w:r>
      <w:r>
        <w:rPr>
          <w:lang w:val="pt_PT" w:bidi="pt_PT"/>
        </w:rPr>
        <w:t>6</w:t>
      </w:r>
      <w:r>
        <w:rPr>
          <w:lang w:val="pt_PT" w:bidi="pt_PT"/>
        </w:rPr>
        <w:t xml:space="preserve">) nem a lei (cap. </w:t>
      </w:r>
      <w:r>
        <w:rPr>
          <w:lang w:val="pt_PT" w:bidi="pt_PT"/>
        </w:rPr>
        <w:t>7</w:t>
      </w:r>
      <w:r>
        <w:rPr>
          <w:lang w:val="pt_PT" w:bidi="pt_PT"/>
        </w:rPr>
        <w:t xml:space="preserve">) podem impedir os crentes de alcançarem a vida eterna (cap. </w:t>
      </w:r>
      <w:r>
        <w:rPr>
          <w:lang w:val="pt_PT" w:bidi="pt_PT"/>
        </w:rPr>
        <w:t>5</w:t>
      </w:r>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r>
        <w:rPr>
          <w:lang w:val="pt_PT" w:bidi="pt_PT"/>
        </w:rPr>
        <w:t>7.23</w:t>
      </w:r>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r>
        <w:rPr>
          <w:lang w:val="pt_PT" w:bidi="pt_PT"/>
        </w:rPr>
        <w:t>Hb 10.6</w:t>
      </w:r>
      <w:r>
        <w:rPr>
          <w:lang w:val="pt_PT" w:bidi="pt_PT"/>
        </w:rPr>
        <w:t xml:space="preserve">, </w:t>
      </w:r>
      <w:r>
        <w:rPr>
          <w:lang w:val="pt_PT" w:bidi="pt_PT"/>
        </w:rPr>
        <w:t>8</w:t>
      </w:r>
      <w:r>
        <w:rPr>
          <w:lang w:val="pt_PT" w:bidi="pt_PT"/>
        </w:rPr>
        <w:t xml:space="preserve">; </w:t>
      </w:r>
      <w:r>
        <w:rPr>
          <w:lang w:val="pt_PT" w:bidi="pt_PT"/>
        </w:rPr>
        <w:t>13.11</w:t>
      </w:r>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r>
        <w:rPr>
          <w:lang w:val="pt_PT" w:bidi="pt_PT"/>
        </w:rPr>
        <w:t>Gn 6.3</w:t>
      </w:r>
      <w:r>
        <w:rPr>
          <w:lang w:val="pt_PT" w:bidi="pt_PT"/>
        </w:rPr>
        <w:t xml:space="preserve">, </w:t>
      </w:r>
      <w:r>
        <w:rPr>
          <w:lang w:val="pt_PT" w:bidi="pt_PT"/>
        </w:rPr>
        <w:t>12</w:t>
      </w:r>
      <w:r>
        <w:rPr>
          <w:lang w:val="pt_PT" w:bidi="pt_PT"/>
        </w:rPr>
        <w:t xml:space="preserve">; </w:t>
      </w:r>
      <w:r>
        <w:rPr>
          <w:lang w:val="pt_PT" w:bidi="pt_PT"/>
        </w:rPr>
        <w:t>Sl 78.39</w:t>
      </w:r>
      <w:r>
        <w:rPr>
          <w:lang w:val="pt_PT" w:bidi="pt_PT"/>
        </w:rPr>
        <w:t xml:space="preserve">; </w:t>
      </w:r>
      <w:r>
        <w:rPr>
          <w:lang w:val="pt_PT" w:bidi="pt_PT"/>
        </w:rPr>
        <w:t>Is 40.6</w:t>
      </w:r>
      <w:r>
        <w:rPr>
          <w:lang w:val="pt_PT" w:bidi="pt_PT"/>
        </w:rPr>
        <w:t xml:space="preserve">), natureza humana refere-se à fraqueza e à escravidão ao pecado (também em </w:t>
      </w:r>
      <w:r>
        <w:rPr>
          <w:lang w:val="pt_PT" w:bidi="pt_PT"/>
        </w:rPr>
        <w:t>Rm 8.5–9</w:t>
      </w:r>
      <w:r>
        <w:rPr>
          <w:lang w:val="pt_PT" w:bidi="pt_PT"/>
        </w:rPr>
        <w:t xml:space="preserve">, </w:t>
      </w:r>
      <w:r>
        <w:rPr>
          <w:lang w:val="pt_PT" w:bidi="pt_PT"/>
        </w:rPr>
        <w:t>12–13</w:t>
      </w:r>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r>
        <w:rPr>
          <w:lang w:val="pt_PT" w:bidi="pt_PT"/>
        </w:rPr>
        <w:t>12.3</w:t>
      </w:r>
      <w:r>
        <w:rPr>
          <w:lang w:val="pt_PT" w:bidi="pt_PT"/>
        </w:rPr>
        <w:t xml:space="preserve">; </w:t>
      </w:r>
      <w:r>
        <w:rPr>
          <w:lang w:val="pt_PT" w:bidi="pt_PT"/>
        </w:rPr>
        <w:t>15.5</w:t>
      </w:r>
      <w:r>
        <w:rPr>
          <w:lang w:val="pt_PT" w:bidi="pt_PT"/>
        </w:rPr>
        <w:t xml:space="preserve">; </w:t>
      </w:r>
      <w:r>
        <w:rPr>
          <w:lang w:val="pt_PT" w:bidi="pt_PT"/>
        </w:rPr>
        <w:t>Filipenses 2.2</w:t>
      </w:r>
      <w:r>
        <w:rPr>
          <w:lang w:val="pt_PT" w:bidi="pt_PT"/>
        </w:rPr>
        <w:t xml:space="preserve">, </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r>
        <w:rPr>
          <w:lang w:val="pt_PT" w:bidi="pt_PT"/>
        </w:rPr>
        <w:t>Ef 1.14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r>
        <w:rPr>
          <w:lang w:val="pt_PT" w:bidi="pt_PT"/>
        </w:rPr>
        <w:t>Êx 4.22</w:t>
      </w:r>
      <w:r>
        <w:rPr>
          <w:lang w:val="pt_PT" w:bidi="pt_PT"/>
        </w:rPr>
        <w:t xml:space="preserve">; </w:t>
      </w:r>
      <w:r>
        <w:rPr>
          <w:lang w:val="pt_PT" w:bidi="pt_PT"/>
        </w:rPr>
        <w:t>Jr 3.19</w:t>
      </w:r>
      <w:r>
        <w:rPr>
          <w:lang w:val="pt_PT" w:bidi="pt_PT"/>
        </w:rPr>
        <w:t xml:space="preserve">; </w:t>
      </w:r>
      <w:r>
        <w:rPr>
          <w:lang w:val="pt_PT" w:bidi="pt_PT"/>
        </w:rPr>
        <w:t>31.9</w:t>
      </w:r>
      <w:r>
        <w:rPr>
          <w:lang w:val="pt_PT" w:bidi="pt_PT"/>
        </w:rPr>
        <w:t xml:space="preserve">; </w:t>
      </w:r>
      <w:r>
        <w:rPr>
          <w:lang w:val="pt_PT" w:bidi="pt_PT"/>
        </w:rPr>
        <w:t>Os 11.1</w:t>
      </w:r>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r>
        <w:rPr>
          <w:lang w:val="pt_PT" w:bidi="pt_PT"/>
        </w:rPr>
        <w:t>Gl 4.1–7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r>
        <w:rPr>
          <w:lang w:val="pt_PT" w:bidi="pt_PT"/>
        </w:rPr>
        <w:t>Êx 4.22</w:t>
      </w:r>
      <w:r>
        <w:rPr>
          <w:lang w:val="pt_PT" w:bidi="pt_PT"/>
        </w:rPr>
        <w:t xml:space="preserve">; </w:t>
      </w:r>
      <w:r>
        <w:rPr>
          <w:lang w:val="pt_PT" w:bidi="pt_PT"/>
        </w:rPr>
        <w:t>Dt 1.31</w:t>
      </w:r>
      <w:r>
        <w:rPr>
          <w:lang w:val="pt_PT" w:bidi="pt_PT"/>
        </w:rPr>
        <w:t xml:space="preserve">; </w:t>
      </w:r>
      <w:r>
        <w:rPr>
          <w:lang w:val="pt_PT" w:bidi="pt_PT"/>
        </w:rPr>
        <w:t>Os 11.1</w:t>
      </w:r>
      <w:r>
        <w:rPr>
          <w:lang w:val="pt_PT" w:bidi="pt_PT"/>
        </w:rPr>
        <w:t xml:space="preserve">; veja também </w:t>
      </w:r>
      <w:r>
        <w:rPr>
          <w:lang w:val="pt_PT" w:bidi="pt_PT"/>
        </w:rPr>
        <w:t>Rm 9.4</w:t>
      </w:r>
      <w:r>
        <w:rPr>
          <w:lang w:val="pt_PT" w:bidi="pt_PT"/>
        </w:rPr>
        <w:t xml:space="preserve">; </w:t>
      </w:r>
      <w:r>
        <w:rPr>
          <w:lang w:val="pt_PT" w:bidi="pt_PT"/>
        </w:rPr>
        <w:t>Gl 4.5</w:t>
      </w:r>
      <w:r>
        <w:rPr>
          <w:lang w:val="pt_PT" w:bidi="pt_PT"/>
        </w:rPr>
        <w:t xml:space="preserve">; </w:t>
      </w:r>
      <w:r>
        <w:rPr>
          <w:lang w:val="pt_PT" w:bidi="pt_PT"/>
        </w:rPr>
        <w:t>Ef 1.5</w:t>
      </w:r>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r>
        <w:rPr>
          <w:lang w:val="pt_PT" w:bidi="pt_PT"/>
        </w:rPr>
        <w:t>Mc 14.36</w:t>
      </w:r>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r>
        <w:rPr>
          <w:lang w:val="pt_PT" w:bidi="pt_PT"/>
        </w:rPr>
        <w:t>Mc 12.1–12</w:t>
      </w:r>
      <w:r>
        <w:rPr>
          <w:lang w:val="pt_PT" w:bidi="pt_PT"/>
        </w:rPr>
        <w:t xml:space="preserve">; </w:t>
      </w:r>
      <w:r>
        <w:rPr>
          <w:lang w:val="pt_PT" w:bidi="pt_PT"/>
        </w:rPr>
        <w:t>Gl 3.18–19</w:t>
      </w:r>
      <w:r>
        <w:rPr>
          <w:lang w:val="pt_PT" w:bidi="pt_PT"/>
        </w:rPr>
        <w:t xml:space="preserve">; </w:t>
      </w:r>
      <w:r>
        <w:rPr>
          <w:lang w:val="pt_PT" w:bidi="pt_PT"/>
        </w:rPr>
        <w:t>Hb 1.2</w:t>
      </w:r>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r>
        <w:rPr>
          <w:lang w:val="pt_PT" w:bidi="pt_PT"/>
        </w:rPr>
        <w:t>2Co 1.5</w:t>
      </w:r>
      <w:r>
        <w:rPr>
          <w:lang w:val="pt_PT" w:bidi="pt_PT"/>
        </w:rPr>
        <w:t xml:space="preserve">; </w:t>
      </w:r>
      <w:r>
        <w:rPr>
          <w:lang w:val="pt_PT" w:bidi="pt_PT"/>
        </w:rPr>
        <w:t>Fl 1.29</w:t>
      </w:r>
      <w:r>
        <w:rPr>
          <w:lang w:val="pt_PT" w:bidi="pt_PT"/>
        </w:rPr>
        <w:t xml:space="preserve">; </w:t>
      </w:r>
      <w:r>
        <w:rPr>
          <w:lang w:val="pt_PT" w:bidi="pt_PT"/>
        </w:rPr>
        <w:t>3.10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r>
        <w:rPr>
          <w:lang w:val="pt_PT" w:bidi="pt_PT"/>
        </w:rPr>
        <w:t>Sl 65.12–13</w:t>
      </w:r>
      <w:r>
        <w:rPr>
          <w:lang w:val="pt_PT" w:bidi="pt_PT"/>
        </w:rPr>
        <w:t xml:space="preserve">; </w:t>
      </w:r>
      <w:r>
        <w:rPr>
          <w:lang w:val="pt_PT" w:bidi="pt_PT"/>
        </w:rPr>
        <w:t>Is 24.4</w:t>
      </w:r>
      <w:r>
        <w:rPr>
          <w:lang w:val="pt_PT" w:bidi="pt_PT"/>
        </w:rPr>
        <w:t xml:space="preserve">; </w:t>
      </w:r>
      <w:r>
        <w:rPr>
          <w:lang w:val="pt_PT" w:bidi="pt_PT"/>
        </w:rPr>
        <w:t>Jr 4.28</w:t>
      </w:r>
      <w:r>
        <w:rPr>
          <w:lang w:val="pt_PT" w:bidi="pt_PT"/>
        </w:rPr>
        <w:t xml:space="preserve">; </w:t>
      </w:r>
      <w:r>
        <w:rPr>
          <w:lang w:val="pt_PT" w:bidi="pt_PT"/>
        </w:rPr>
        <w:t>12.4</w:t>
      </w:r>
      <w:r>
        <w:rPr>
          <w:lang w:val="pt_PT" w:bidi="pt_PT"/>
        </w:rPr>
        <w:t xml:space="preserve">) ao personificar o mundo criado. • espera com muita impaciência: Assim como o mundo inteiro foi prejudicado pela queda de Adão no pecado, ele compartilhará das bênçãos que Deus prometeu ao seu povo (e.g., </w:t>
      </w:r>
      <w:r>
        <w:rPr>
          <w:lang w:val="pt_PT" w:bidi="pt_PT"/>
        </w:rPr>
        <w:t>Is 4.2</w:t>
      </w:r>
      <w:r>
        <w:rPr>
          <w:lang w:val="pt_PT" w:bidi="pt_PT"/>
        </w:rPr>
        <w:t xml:space="preserve">, </w:t>
      </w:r>
      <w:r>
        <w:rPr>
          <w:lang w:val="pt_PT" w:bidi="pt_PT"/>
        </w:rPr>
        <w:t>Ap 21.1–2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r>
        <w:rPr>
          <w:lang w:val="pt_PT" w:bidi="pt_PT"/>
        </w:rPr>
        <w:t>Mt 24.8</w:t>
      </w:r>
      <w:r>
        <w:rPr>
          <w:lang w:val="pt_PT" w:bidi="pt_PT"/>
        </w:rPr>
        <w:t xml:space="preserve">; </w:t>
      </w:r>
      <w:r>
        <w:rPr>
          <w:lang w:val="pt_PT" w:bidi="pt_PT"/>
        </w:rPr>
        <w:t>Mc 13.8</w:t>
      </w:r>
      <w:r>
        <w:rPr>
          <w:lang w:val="pt_PT" w:bidi="pt_PT"/>
        </w:rPr>
        <w:t xml:space="preserve">; </w:t>
      </w:r>
      <w:r>
        <w:rPr>
          <w:lang w:val="pt_PT" w:bidi="pt_PT"/>
        </w:rPr>
        <w:t>Jo 16.20–22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r>
        <w:rPr>
          <w:lang w:val="pt_PT" w:bidi="pt_PT"/>
        </w:rPr>
        <w:t>Êx 3.7</w:t>
      </w:r>
      <w:r>
        <w:rPr>
          <w:lang w:val="pt_PT" w:bidi="pt_PT"/>
        </w:rPr>
        <w:t xml:space="preserve">; </w:t>
      </w:r>
      <w:r>
        <w:rPr>
          <w:lang w:val="pt_PT" w:bidi="pt_PT"/>
        </w:rPr>
        <w:t>Lm 1.22</w:t>
      </w:r>
      <w:r>
        <w:rPr>
          <w:lang w:val="pt_PT" w:bidi="pt_PT"/>
        </w:rPr>
        <w:t xml:space="preserve">; </w:t>
      </w:r>
      <w:r>
        <w:rPr>
          <w:lang w:val="pt_PT" w:bidi="pt_PT"/>
        </w:rPr>
        <w:t>Ez 24.17</w:t>
      </w:r>
      <w:r>
        <w:rPr>
          <w:lang w:val="pt_PT" w:bidi="pt_PT"/>
        </w:rPr>
        <w:t xml:space="preserve">; </w:t>
      </w:r>
      <w:r>
        <w:rPr>
          <w:lang w:val="pt_PT" w:bidi="pt_PT"/>
        </w:rPr>
        <w:t>2 Co 5.2</w:t>
      </w:r>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r>
        <w:rPr>
          <w:lang w:val="pt_PT" w:bidi="pt_PT"/>
        </w:rPr>
        <w:t>Êx 23.19</w:t>
      </w:r>
      <w:r>
        <w:rPr>
          <w:lang w:val="pt_PT" w:bidi="pt_PT"/>
        </w:rPr>
        <w:t xml:space="preserve">; </w:t>
      </w:r>
      <w:r>
        <w:rPr>
          <w:lang w:val="pt_PT" w:bidi="pt_PT"/>
        </w:rPr>
        <w:t>Lv 2.12</w:t>
      </w:r>
      <w:r>
        <w:rPr>
          <w:lang w:val="pt_PT" w:bidi="pt_PT"/>
        </w:rPr>
        <w:t xml:space="preserve">; </w:t>
      </w:r>
      <w:r>
        <w:rPr>
          <w:lang w:val="pt_PT" w:bidi="pt_PT"/>
        </w:rPr>
        <w:t>23.10</w:t>
      </w:r>
      <w:r>
        <w:rPr>
          <w:lang w:val="pt_PT" w:bidi="pt_PT"/>
        </w:rPr>
        <w:t xml:space="preserve">; cp. </w:t>
      </w:r>
      <w:r>
        <w:rPr>
          <w:lang w:val="pt_PT" w:bidi="pt_PT"/>
        </w:rPr>
        <w:t>1 Co 15.20</w:t>
      </w:r>
      <w:r>
        <w:rPr>
          <w:lang w:val="pt_PT" w:bidi="pt_PT"/>
        </w:rPr>
        <w:t xml:space="preserve">, </w:t>
      </w:r>
      <w:r>
        <w:rPr>
          <w:lang w:val="pt_PT" w:bidi="pt_PT"/>
        </w:rPr>
        <w:t>23</w:t>
      </w:r>
      <w:r>
        <w:rPr>
          <w:lang w:val="pt_PT" w:bidi="pt_PT"/>
        </w:rPr>
        <w:t xml:space="preserve">). O Espírito Santo é a garantia de Deus de que Ele verá sua obra em nós até sua conclusão (veja </w:t>
      </w:r>
      <w:r>
        <w:rPr>
          <w:lang w:val="pt_PT" w:bidi="pt_PT"/>
        </w:rPr>
        <w:t>Ef 1.14</w:t>
      </w:r>
      <w:r>
        <w:rPr>
          <w:lang w:val="pt_PT" w:bidi="pt_PT"/>
        </w:rPr>
        <w:t xml:space="preserve">). • Embora já tenhamos sido adotados por Deus como seus filhos, os direitos plenos dessa adoção - nossa herança (veja </w:t>
      </w:r>
      <w:r>
        <w:rPr>
          <w:lang w:val="pt_PT" w:bidi="pt_PT"/>
        </w:rPr>
        <w:t>Rm 8.17</w:t>
      </w:r>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r>
        <w:rPr>
          <w:lang w:val="pt_PT" w:bidi="pt_PT"/>
        </w:rPr>
        <w:t>8.18</w:t>
      </w:r>
      <w:r>
        <w:rPr>
          <w:lang w:val="pt_PT" w:bidi="pt_PT"/>
        </w:rPr>
        <w:t xml:space="preserve">, </w:t>
      </w:r>
      <w:r>
        <w:rPr>
          <w:lang w:val="pt_PT" w:bidi="pt_PT"/>
        </w:rPr>
        <w:t>21</w:t>
      </w:r>
      <w:r>
        <w:rPr>
          <w:lang w:val="pt_PT" w:bidi="pt_PT"/>
        </w:rPr>
        <w:t xml:space="preserve">, </w:t>
      </w:r>
      <w:r>
        <w:rPr>
          <w:lang w:val="pt_PT" w:bidi="pt_PT"/>
        </w:rPr>
        <w:t>23</w:t>
      </w:r>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r>
        <w:rPr>
          <w:lang w:val="pt_PT" w:bidi="pt_PT"/>
        </w:rPr>
        <w:t>5–8</w:t>
      </w:r>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r>
        <w:rPr>
          <w:lang w:val="pt_PT" w:bidi="pt_PT"/>
        </w:rPr>
        <w:t>Gn 22.12</w:t>
      </w:r>
      <w:r>
        <w:rPr>
          <w:lang w:val="pt_PT" w:bidi="pt_PT"/>
        </w:rPr>
        <w:t xml:space="preserve">, </w:t>
      </w:r>
      <w:r>
        <w:rPr>
          <w:lang w:val="pt_PT" w:bidi="pt_PT"/>
        </w:rPr>
        <w:t>16</w:t>
      </w:r>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r>
        <w:rPr>
          <w:lang w:val="pt_PT" w:bidi="pt_PT"/>
        </w:rPr>
        <w:t>9.1–5</w:t>
      </w:r>
      <w:r>
        <w:rPr>
          <w:lang w:val="pt_PT" w:bidi="pt_PT"/>
        </w:rPr>
        <w:t>)? Em sua resposta a essa objeção, Paulo cita o Antigo Testamento como evidência de que Deus sempre teve a intenção de salvar apenas um remanescente de Israel (</w:t>
      </w:r>
      <w:r>
        <w:rPr>
          <w:lang w:val="pt_PT" w:bidi="pt_PT"/>
        </w:rPr>
        <w:t>9.6–29</w:t>
      </w:r>
      <w:r>
        <w:rPr>
          <w:lang w:val="pt_PT" w:bidi="pt_PT"/>
        </w:rPr>
        <w:t>), e culpa os judeus por se recusarem a abraçar Cristo (</w:t>
      </w:r>
      <w:r>
        <w:rPr>
          <w:lang w:val="pt_PT" w:bidi="pt_PT"/>
        </w:rPr>
        <w:t>9.30–10.21</w:t>
      </w:r>
      <w:r>
        <w:rPr>
          <w:lang w:val="pt_PT" w:bidi="pt_PT"/>
        </w:rPr>
        <w:t>). Paulo então mostra que Deus não descartou Israel de seu plano de salvação. Muitos judeus já acreditaram em Cristo (</w:t>
      </w:r>
      <w:r>
        <w:rPr>
          <w:lang w:val="pt_PT" w:bidi="pt_PT"/>
        </w:rPr>
        <w:t>11.1–10</w:t>
      </w:r>
      <w:r>
        <w:rPr>
          <w:lang w:val="pt_PT" w:bidi="pt_PT"/>
        </w:rPr>
        <w:t>), e muitos mais acreditarão no futuro (</w:t>
      </w:r>
      <w:r>
        <w:rPr>
          <w:lang w:val="pt_PT" w:bidi="pt_PT"/>
        </w:rPr>
        <w:t>11.12–26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r>
        <w:rPr>
          <w:lang w:val="pt_PT" w:bidi="pt_PT"/>
        </w:rPr>
        <w:t>Lv 27.28–29</w:t>
      </w:r>
      <w:r>
        <w:rPr>
          <w:lang w:val="pt_PT" w:bidi="pt_PT"/>
        </w:rPr>
        <w:t xml:space="preserve">; </w:t>
      </w:r>
      <w:r>
        <w:rPr>
          <w:lang w:val="pt_PT" w:bidi="pt_PT"/>
        </w:rPr>
        <w:t>Js 6.17–18</w:t>
      </w:r>
      <w:r>
        <w:rPr>
          <w:lang w:val="pt_PT" w:bidi="pt_PT"/>
        </w:rPr>
        <w:t xml:space="preserve">; </w:t>
      </w:r>
      <w:r>
        <w:rPr>
          <w:lang w:val="pt_PT" w:bidi="pt_PT"/>
        </w:rPr>
        <w:t>7.1</w:t>
      </w:r>
      <w:r>
        <w:rPr>
          <w:lang w:val="pt_PT" w:bidi="pt_PT"/>
        </w:rPr>
        <w:t>,</w:t>
      </w:r>
      <w:r>
        <w:rPr>
          <w:lang w:val="pt_PT" w:bidi="pt_PT"/>
        </w:rPr>
        <w:t>11–13</w:t>
      </w:r>
      <w:r>
        <w:rPr>
          <w:lang w:val="pt_PT" w:bidi="pt_PT"/>
        </w:rPr>
        <w:t xml:space="preserve">; </w:t>
      </w:r>
      <w:r>
        <w:rPr>
          <w:lang w:val="pt_PT" w:bidi="pt_PT"/>
        </w:rPr>
        <w:t>22.20</w:t>
      </w:r>
      <w:r>
        <w:rPr>
          <w:lang w:val="pt_PT" w:bidi="pt_PT"/>
        </w:rPr>
        <w:t xml:space="preserve">; </w:t>
      </w:r>
      <w:r>
        <w:rPr>
          <w:lang w:val="pt_PT" w:bidi="pt_PT"/>
        </w:rPr>
        <w:t>1Sm 15.3</w:t>
      </w:r>
      <w:r>
        <w:rPr>
          <w:lang w:val="pt_PT" w:bidi="pt_PT"/>
        </w:rPr>
        <w:t xml:space="preserve">; </w:t>
      </w:r>
      <w:r>
        <w:rPr>
          <w:lang w:val="pt_PT" w:bidi="pt_PT"/>
        </w:rPr>
        <w:t>1Cr 2.7</w:t>
      </w:r>
      <w:r>
        <w:rPr>
          <w:lang w:val="pt_PT" w:bidi="pt_PT"/>
        </w:rPr>
        <w:t>). Paulo sabe que ele não pode, de fato, ser separado de Cristo. Paulo está ecoando a oferta de Moisés, que implorou a Deus para matá-lo, mas poupar o povo (</w:t>
      </w:r>
      <w:r>
        <w:rPr>
          <w:lang w:val="pt_PT" w:bidi="pt_PT"/>
        </w:rPr>
        <w:t>Êx 32.30–32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r>
        <w:rPr>
          <w:lang w:val="pt_PT" w:bidi="pt_PT"/>
        </w:rPr>
        <w:t>9–11</w:t>
      </w:r>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r>
        <w:rPr>
          <w:lang w:val="pt_PT" w:bidi="pt_PT"/>
        </w:rPr>
        <w:t>Êx 4.22</w:t>
      </w:r>
      <w:r>
        <w:rPr>
          <w:lang w:val="pt_PT" w:bidi="pt_PT"/>
        </w:rPr>
        <w:t xml:space="preserve">; </w:t>
      </w:r>
      <w:r>
        <w:rPr>
          <w:lang w:val="pt_PT" w:bidi="pt_PT"/>
        </w:rPr>
        <w:t>Jr 3.19</w:t>
      </w:r>
      <w:r>
        <w:rPr>
          <w:lang w:val="pt_PT" w:bidi="pt_PT"/>
        </w:rPr>
        <w:t xml:space="preserve">; </w:t>
      </w:r>
      <w:r>
        <w:rPr>
          <w:lang w:val="pt_PT" w:bidi="pt_PT"/>
        </w:rPr>
        <w:t>31.9</w:t>
      </w:r>
      <w:r>
        <w:rPr>
          <w:lang w:val="pt_PT" w:bidi="pt_PT"/>
        </w:rPr>
        <w:t xml:space="preserve">; </w:t>
      </w:r>
      <w:r>
        <w:rPr>
          <w:lang w:val="pt_PT" w:bidi="pt_PT"/>
        </w:rPr>
        <w:t>Os 11.1</w:t>
      </w:r>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r>
        <w:rPr>
          <w:lang w:val="pt_PT" w:bidi="pt_PT"/>
        </w:rPr>
        <w:t>Gn 17</w:t>
      </w:r>
      <w:r>
        <w:rPr>
          <w:lang w:val="pt_PT" w:bidi="pt_PT"/>
        </w:rPr>
        <w:t>), uma com a nação através de Moisés no Monte Sinai (</w:t>
      </w:r>
      <w:r>
        <w:rPr>
          <w:lang w:val="pt_PT" w:bidi="pt_PT"/>
        </w:rPr>
        <w:t>Êx 19–24</w:t>
      </w:r>
      <w:r>
        <w:rPr>
          <w:lang w:val="pt_PT" w:bidi="pt_PT"/>
        </w:rPr>
        <w:t>), e uma com Davi (</w:t>
      </w:r>
      <w:r>
        <w:rPr>
          <w:lang w:val="pt_PT" w:bidi="pt_PT"/>
        </w:rPr>
        <w:t>2Sm 7.8–16</w:t>
      </w:r>
      <w:r>
        <w:rPr>
          <w:lang w:val="pt_PT" w:bidi="pt_PT"/>
        </w:rPr>
        <w:t xml:space="preserve">; </w:t>
      </w:r>
      <w:r>
        <w:rPr>
          <w:lang w:val="pt_PT" w:bidi="pt_PT"/>
        </w:rPr>
        <w:t>23.5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r>
        <w:rPr>
          <w:lang w:val="pt_PT" w:bidi="pt_PT"/>
        </w:rPr>
        <w:t>Is 11.10–16</w:t>
      </w:r>
      <w:r>
        <w:rPr>
          <w:lang w:val="pt_PT" w:bidi="pt_PT"/>
        </w:rPr>
        <w:t>). Em pelo menos uma ocasião no Novo Testamento, Israel se refere a todos, judeus e gentios, que pertencem a Deus em um sentido espiritual (</w:t>
      </w:r>
      <w:r>
        <w:rPr>
          <w:lang w:val="pt_PT" w:bidi="pt_PT"/>
        </w:rPr>
        <w:t>Gl 6.16</w:t>
      </w:r>
      <w:r>
        <w:rPr>
          <w:lang w:val="pt_PT" w:bidi="pt_PT"/>
        </w:rPr>
        <w:t xml:space="preserve">). Paulo está afirmando que agora existe um “Israel dentro de Israel”, uma comunidade composta por judeus e gentios que verdadeiramente acreditam (cf. </w:t>
      </w:r>
      <w:r>
        <w:rPr>
          <w:lang w:val="pt_PT" w:bidi="pt_PT"/>
        </w:rPr>
        <w:t>Rm 11.16–17</w:t>
      </w:r>
      <w:r>
        <w:rPr>
          <w:lang w:val="pt_PT" w:bidi="pt_PT"/>
        </w:rPr>
        <w:t xml:space="preserve">; </w:t>
      </w:r>
      <w:r>
        <w:rPr>
          <w:lang w:val="pt_PT" w:bidi="pt_PT"/>
        </w:rPr>
        <w:t>Gl 6.16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r>
        <w:rPr>
          <w:lang w:val="pt_PT" w:bidi="pt_PT"/>
        </w:rPr>
        <w:t>Gn 21.12</w:t>
      </w:r>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r>
        <w:rPr>
          <w:lang w:val="pt_PT" w:bidi="pt_PT"/>
        </w:rPr>
        <w:t>Gn 25.23</w:t>
      </w:r>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r>
        <w:rPr>
          <w:lang w:val="pt_PT" w:bidi="pt_PT"/>
        </w:rPr>
        <w:t>Ml 1.2–3</w:t>
      </w:r>
      <w:r>
        <w:rPr>
          <w:lang w:val="pt_PT" w:bidi="pt_PT"/>
        </w:rPr>
        <w:t>, onde Jacó</w:t>
      </w:r>
      <w:r>
        <w:rPr>
          <w:i/>
          <w:lang w:val="pt_PT" w:bidi="pt_PT"/>
        </w:rPr>
        <w:t>,</w:t>
      </w:r>
      <w:r>
        <w:rPr>
          <w:lang w:val="pt_PT" w:bidi="pt_PT"/>
        </w:rPr>
        <w:t xml:space="preserve"> cujo outro nome é Israel (</w:t>
      </w:r>
      <w:r>
        <w:rPr>
          <w:lang w:val="pt_PT" w:bidi="pt_PT"/>
        </w:rPr>
        <w:t>Gn 32.28</w:t>
      </w:r>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r>
        <w:rPr>
          <w:lang w:val="pt_PT" w:bidi="pt_PT"/>
        </w:rPr>
        <w:t>Êxodo 33.19</w:t>
      </w:r>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r>
        <w:rPr>
          <w:lang w:val="pt_PT" w:bidi="pt_PT"/>
        </w:rPr>
        <w:t>Êx 9.16</w:t>
      </w:r>
      <w:r>
        <w:rPr>
          <w:lang w:val="pt_PT" w:bidi="pt_PT"/>
        </w:rPr>
        <w:t xml:space="preserve">). Quando Faraó teimosamente recusou, Deus realizou milagre após milagre para convencer Israel, Faraó e os egípcios do poder e autoridade de Deus (veja </w:t>
      </w:r>
      <w:r>
        <w:rPr>
          <w:lang w:val="pt_PT" w:bidi="pt_PT"/>
        </w:rPr>
        <w:t>Êx 6.7</w:t>
      </w:r>
      <w:r>
        <w:rPr>
          <w:lang w:val="pt_PT" w:bidi="pt_PT"/>
        </w:rPr>
        <w:t xml:space="preserve">; </w:t>
      </w:r>
      <w:r>
        <w:rPr>
          <w:lang w:val="pt_PT" w:bidi="pt_PT"/>
        </w:rPr>
        <w:t>7.5</w:t>
      </w:r>
      <w:r>
        <w:rPr>
          <w:lang w:val="pt_PT" w:bidi="pt_PT"/>
        </w:rPr>
        <w:t xml:space="preserve">; </w:t>
      </w:r>
      <w:r>
        <w:rPr>
          <w:lang w:val="pt_PT" w:bidi="pt_PT"/>
        </w:rPr>
        <w:t>9.14–16</w:t>
      </w:r>
      <w:r>
        <w:rPr>
          <w:lang w:val="pt_PT" w:bidi="pt_PT"/>
        </w:rPr>
        <w:t xml:space="preserve">; </w:t>
      </w:r>
      <w:r>
        <w:rPr>
          <w:lang w:val="pt_PT" w:bidi="pt_PT"/>
        </w:rPr>
        <w:t>14.31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r>
        <w:rPr>
          <w:lang w:val="pt_PT" w:bidi="pt_PT"/>
        </w:rPr>
        <w:t>Êx 9.12</w:t>
      </w:r>
      <w:r>
        <w:rPr>
          <w:lang w:val="pt_PT" w:bidi="pt_PT"/>
        </w:rPr>
        <w:t>), e Faraó endureceu seu próprio coração (</w:t>
      </w:r>
      <w:r>
        <w:rPr>
          <w:lang w:val="pt_PT" w:bidi="pt_PT"/>
        </w:rPr>
        <w:t>Êx 8.15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r>
        <w:rPr>
          <w:lang w:val="pt_PT" w:bidi="pt_PT"/>
        </w:rPr>
        <w:t>Isaías 29.16</w:t>
      </w:r>
      <w:r>
        <w:rPr>
          <w:lang w:val="pt_PT" w:bidi="pt_PT"/>
        </w:rPr>
        <w:t xml:space="preserve">; </w:t>
      </w:r>
      <w:r>
        <w:rPr>
          <w:lang w:val="pt_PT" w:bidi="pt_PT"/>
        </w:rPr>
        <w:t>45.9–10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r>
        <w:rPr>
          <w:lang w:val="pt_PT" w:bidi="pt_PT"/>
        </w:rPr>
        <w:t>Is 11.10–16</w:t>
      </w:r>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r>
        <w:rPr>
          <w:lang w:val="pt_PT" w:bidi="pt_PT"/>
        </w:rPr>
        <w:t>Gn 19</w:t>
      </w:r>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r>
        <w:rPr>
          <w:lang w:val="pt_PT" w:bidi="pt_PT"/>
        </w:rPr>
        <w:t>Is 8.14</w:t>
      </w:r>
      <w:r>
        <w:rPr>
          <w:lang w:val="pt_PT" w:bidi="pt_PT"/>
        </w:rPr>
        <w:t xml:space="preserve">; </w:t>
      </w:r>
      <w:r>
        <w:rPr>
          <w:lang w:val="pt_PT" w:bidi="pt_PT"/>
        </w:rPr>
        <w:t>28.16</w:t>
      </w:r>
      <w:r>
        <w:rPr>
          <w:lang w:val="pt_PT" w:bidi="pt_PT"/>
        </w:rPr>
        <w:t xml:space="preserve">. Esses dois textos, juntamente com </w:t>
      </w:r>
      <w:r>
        <w:rPr>
          <w:lang w:val="pt_PT" w:bidi="pt_PT"/>
        </w:rPr>
        <w:t>Sl 118.22</w:t>
      </w:r>
      <w:r>
        <w:rPr>
          <w:lang w:val="pt_PT" w:bidi="pt_PT"/>
        </w:rPr>
        <w:t xml:space="preserve">, também são citados juntos em </w:t>
      </w:r>
      <w:r>
        <w:rPr>
          <w:lang w:val="pt_PT" w:bidi="pt_PT"/>
        </w:rPr>
        <w:t>1Pe 2.6–8</w:t>
      </w:r>
      <w:r>
        <w:rPr>
          <w:lang w:val="pt_PT" w:bidi="pt_PT"/>
        </w:rPr>
        <w:t xml:space="preserve">. A igreja primitiva provavelmente tinha uma coleção de citações messiânicas de “pedra” do Antigo Testamento que usavam para iluminar o significado de Cristo (veja também </w:t>
      </w:r>
      <w:r>
        <w:rPr>
          <w:lang w:val="pt_PT" w:bidi="pt_PT"/>
        </w:rPr>
        <w:t>Mt 21.42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r>
        <w:rPr>
          <w:lang w:val="pt_PT" w:bidi="pt_PT"/>
        </w:rPr>
        <w:t>Nm 25.6–13</w:t>
      </w:r>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r>
        <w:rPr>
          <w:lang w:val="pt_PT" w:bidi="pt_PT"/>
        </w:rPr>
        <w:t>At 9.1–2</w:t>
      </w:r>
      <w:r>
        <w:rPr>
          <w:lang w:val="pt_PT" w:bidi="pt_PT"/>
        </w:rPr>
        <w:t xml:space="preserve">; </w:t>
      </w:r>
      <w:r>
        <w:rPr>
          <w:lang w:val="pt_PT" w:bidi="pt_PT"/>
        </w:rPr>
        <w:t>Gl 1.13–14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r>
        <w:rPr>
          <w:lang w:val="pt_PT" w:bidi="pt_PT"/>
        </w:rPr>
        <w:t>1.17</w:t>
      </w:r>
      <w:r>
        <w:rPr>
          <w:lang w:val="pt_PT" w:bidi="pt_PT"/>
        </w:rPr>
        <w:t xml:space="preserve">; </w:t>
      </w:r>
      <w:r>
        <w:rPr>
          <w:lang w:val="pt_PT" w:bidi="pt_PT"/>
        </w:rPr>
        <w:t>3.21–26</w:t>
      </w:r>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r>
        <w:rPr>
          <w:lang w:val="pt_PT" w:bidi="pt_PT"/>
        </w:rPr>
        <w:t>3.31</w:t>
      </w:r>
      <w:r>
        <w:rPr>
          <w:lang w:val="pt_PT" w:bidi="pt_PT"/>
        </w:rPr>
        <w:t xml:space="preserve">; </w:t>
      </w:r>
      <w:r>
        <w:rPr>
          <w:lang w:val="pt_PT" w:bidi="pt_PT"/>
        </w:rPr>
        <w:t>Mateus 5.17–18</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r>
        <w:rPr>
          <w:lang w:val="pt_PT" w:bidi="pt_PT"/>
        </w:rPr>
        <w:t>Lv 18.5</w:t>
      </w:r>
      <w:r>
        <w:rPr>
          <w:lang w:val="pt_PT" w:bidi="pt_PT"/>
        </w:rPr>
        <w:t xml:space="preserve">, onde essas palavras encorajavam os israelitas a obedecer à lei para desfrutar de longa vida e prosperidade na terra que Deus estava lhes dando (veja também </w:t>
      </w:r>
      <w:r>
        <w:rPr>
          <w:lang w:val="pt_PT" w:bidi="pt_PT"/>
        </w:rPr>
        <w:t>Lv 26.3–13</w:t>
      </w:r>
      <w:r>
        <w:rPr>
          <w:lang w:val="pt_PT" w:bidi="pt_PT"/>
        </w:rPr>
        <w:t xml:space="preserve">; </w:t>
      </w:r>
      <w:r>
        <w:rPr>
          <w:lang w:val="pt_PT" w:bidi="pt_PT"/>
        </w:rPr>
        <w:t>Dt 28.1–14</w:t>
      </w:r>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r>
        <w:rPr>
          <w:lang w:val="pt_PT" w:bidi="pt_PT"/>
        </w:rPr>
        <w:t>Dt 30.12–14</w:t>
      </w:r>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r>
        <w:rPr>
          <w:lang w:val="pt_PT" w:bidi="pt_PT"/>
        </w:rPr>
        <w:t>Jl 2.32</w:t>
      </w:r>
      <w:r>
        <w:rPr>
          <w:lang w:val="pt_PT" w:bidi="pt_PT"/>
        </w:rPr>
        <w:t xml:space="preserve">, onde o Senhor em hebraico é </w:t>
      </w:r>
      <w:r>
        <w:rPr>
          <w:i/>
          <w:lang w:val="pt_PT" w:bidi="pt_PT"/>
        </w:rPr>
        <w:t>Yahweh,</w:t>
      </w:r>
      <w:r>
        <w:rPr>
          <w:lang w:val="pt_PT" w:bidi="pt_PT"/>
        </w:rPr>
        <w:t xml:space="preserve"> o nome pessoal de Deus (veja </w:t>
      </w:r>
      <w:r>
        <w:rPr>
          <w:lang w:val="pt_PT" w:bidi="pt_PT"/>
        </w:rPr>
        <w:t>Êx 3.15</w:t>
      </w:r>
      <w:r>
        <w:rPr>
          <w:lang w:val="pt_PT" w:bidi="pt_PT"/>
        </w:rPr>
        <w:t xml:space="preserve">). No entanto, como </w:t>
      </w:r>
      <w:r>
        <w:rPr>
          <w:lang w:val="pt_PT" w:bidi="pt_PT"/>
        </w:rPr>
        <w:t>Rm 10.12</w:t>
      </w:r>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r>
        <w:rPr>
          <w:lang w:val="pt_PT" w:bidi="pt_PT"/>
        </w:rPr>
        <w:t>10.12</w:t>
      </w:r>
      <w:r>
        <w:rPr>
          <w:lang w:val="pt_PT" w:bidi="pt_PT"/>
        </w:rPr>
        <w:t xml:space="preserve"> ou “todos” de </w:t>
      </w:r>
      <w:r>
        <w:rPr>
          <w:lang w:val="pt_PT" w:bidi="pt_PT"/>
        </w:rPr>
        <w:t>10.13</w:t>
      </w:r>
      <w:r>
        <w:rPr>
          <w:lang w:val="pt_PT" w:bidi="pt_PT"/>
        </w:rPr>
        <w:t xml:space="preserve">. Embora este versículo provavelmente se refira a todas as pessoas, ele também continua a acusação contra Israel de </w:t>
      </w:r>
      <w:r>
        <w:rPr>
          <w:lang w:val="pt_PT" w:bidi="pt_PT"/>
        </w:rPr>
        <w:t>10.2–3</w:t>
      </w:r>
      <w:r>
        <w:rPr>
          <w:lang w:val="pt_PT" w:bidi="pt_PT"/>
        </w:rPr>
        <w:t xml:space="preserve"> (veja </w:t>
      </w:r>
      <w:r>
        <w:rPr>
          <w:lang w:val="pt_PT" w:bidi="pt_PT"/>
        </w:rPr>
        <w:t>10.18</w:t>
      </w:r>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r>
        <w:rPr>
          <w:lang w:val="pt_PT" w:bidi="pt_PT"/>
        </w:rPr>
        <w:t>10.3–4</w:t>
      </w:r>
      <w:r>
        <w:rPr>
          <w:lang w:val="pt_PT" w:bidi="pt_PT"/>
        </w:rPr>
        <w:t>) quanto por focar tanta atenção na lei que perderam Cristo quando ele chegou (</w:t>
      </w:r>
      <w:r>
        <w:rPr>
          <w:lang w:val="pt_PT" w:bidi="pt_PT"/>
        </w:rPr>
        <w:t>9.30–32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r>
        <w:rPr>
          <w:lang w:val="pt_PT" w:bidi="pt_PT"/>
        </w:rPr>
        <w:t>Salmos 19.4</w:t>
      </w:r>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r>
        <w:rPr>
          <w:lang w:val="pt_PT" w:bidi="pt_PT"/>
        </w:rPr>
        <w:t>Dt 32.21</w:t>
      </w:r>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r>
        <w:rPr>
          <w:lang w:val="pt_PT" w:bidi="pt_PT"/>
        </w:rPr>
        <w:t>Rm 11.12–32</w:t>
      </w:r>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r>
        <w:rPr>
          <w:lang w:val="pt_PT" w:bidi="pt_PT"/>
        </w:rPr>
        <w:t>Is 65.1</w:t>
      </w:r>
      <w:r>
        <w:rPr>
          <w:lang w:val="pt_PT" w:bidi="pt_PT"/>
        </w:rPr>
        <w:t xml:space="preserve">. Em Isaías, as palavras "pessoas que não estavam me procurando" referem-se ao povo de Israel. Como em </w:t>
      </w:r>
      <w:r>
        <w:rPr>
          <w:lang w:val="pt_PT" w:bidi="pt_PT"/>
        </w:rPr>
        <w:t>Rm 9.25–26</w:t>
      </w:r>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r>
        <w:rPr>
          <w:lang w:val="pt_PT" w:bidi="pt_PT"/>
        </w:rPr>
        <w:t>1Rs 19.1–18</w:t>
      </w:r>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r>
        <w:rPr>
          <w:lang w:val="pt_PT" w:bidi="pt_PT"/>
        </w:rPr>
        <w:t>9.27–29</w:t>
      </w:r>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r>
        <w:rPr>
          <w:lang w:val="pt_PT" w:bidi="pt_PT"/>
        </w:rPr>
        <w:t>At 13.46–48</w:t>
      </w:r>
      <w:r>
        <w:rPr>
          <w:lang w:val="pt_PT" w:bidi="pt_PT"/>
        </w:rPr>
        <w:t xml:space="preserve">; </w:t>
      </w:r>
      <w:r>
        <w:rPr>
          <w:lang w:val="pt_PT" w:bidi="pt_PT"/>
        </w:rPr>
        <w:t>18.6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r>
        <w:rPr>
          <w:lang w:val="pt_PT" w:bidi="pt_PT"/>
        </w:rPr>
        <w:t>Dt 32.21</w:t>
      </w:r>
      <w:r>
        <w:rPr>
          <w:lang w:val="pt_PT" w:bidi="pt_PT"/>
        </w:rPr>
        <w:t xml:space="preserve">, que Paulo citou em </w:t>
      </w:r>
      <w:r>
        <w:rPr>
          <w:lang w:val="pt_PT" w:bidi="pt_PT"/>
        </w:rPr>
        <w:t>Rm 10.19</w:t>
      </w:r>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r>
        <w:rPr>
          <w:lang w:val="pt_PT" w:bidi="pt_PT"/>
        </w:rPr>
        <w:t>11.20</w:t>
      </w:r>
      <w:r>
        <w:rPr>
          <w:lang w:val="pt_PT" w:bidi="pt_PT"/>
        </w:rPr>
        <w:t>), especialmente em relação aos seus irmãos e irmãs judeus. Ele mostra que o desfrute da salvação deles depende inteiramente da bondade de Deus (</w:t>
      </w:r>
      <w:r>
        <w:rPr>
          <w:lang w:val="pt_PT" w:bidi="pt_PT"/>
        </w:rPr>
        <w:t>11.22</w:t>
      </w:r>
      <w:r>
        <w:rPr>
          <w:lang w:val="pt_PT" w:bidi="pt_PT"/>
        </w:rPr>
        <w:t>) e que o objetivo final de Deus é estimular o arrependimento entre os judeus (</w:t>
      </w:r>
      <w:r>
        <w:rPr>
          <w:lang w:val="pt_PT" w:bidi="pt_PT"/>
        </w:rPr>
        <w:t>11.23</w:t>
      </w:r>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r>
        <w:rPr>
          <w:lang w:val="pt_PT" w:bidi="pt_PT"/>
        </w:rPr>
        <w:t>11.7–10</w:t>
      </w:r>
      <w:r>
        <w:rPr>
          <w:lang w:val="pt_PT" w:bidi="pt_PT"/>
        </w:rPr>
        <w:t xml:space="preserve">), então a frase sua rejeição provavelmente significa a rejeição de Deus aos judeus incrédulos. • Sua aceitação então se refere à aceitação de Deus dos judeus em seu Reino (veja também </w:t>
      </w:r>
      <w:r>
        <w:rPr>
          <w:lang w:val="pt_PT" w:bidi="pt_PT"/>
        </w:rPr>
        <w:t>14.3</w:t>
      </w:r>
      <w:r>
        <w:rPr>
          <w:lang w:val="pt_PT" w:bidi="pt_PT"/>
        </w:rPr>
        <w:t xml:space="preserve"> e </w:t>
      </w:r>
      <w:r>
        <w:rPr>
          <w:lang w:val="pt_PT" w:bidi="pt_PT"/>
        </w:rPr>
        <w:t>15.7</w:t>
      </w:r>
      <w:r>
        <w:rPr>
          <w:lang w:val="pt_PT" w:bidi="pt_PT"/>
        </w:rPr>
        <w:t xml:space="preserve">). • Enquanto a frase vida para aqueles que estavam mortos poderia se referir à nova vida espiritual que vem aos judeus como resultado de sua conversão a Cristo (veja </w:t>
      </w:r>
      <w:r>
        <w:rPr>
          <w:lang w:val="pt_PT" w:bidi="pt_PT"/>
        </w:rPr>
        <w:t>6.13</w:t>
      </w:r>
      <w:r>
        <w:rPr>
          <w:lang w:val="pt_PT" w:bidi="pt_PT"/>
        </w:rPr>
        <w:t xml:space="preserve">), a linguagem sugere mais naturalmente a ressurreição física dos mortos que ocorre quando Cristo retorna em glória (veja, e.g., </w:t>
      </w:r>
      <w:r>
        <w:rPr>
          <w:lang w:val="pt_PT" w:bidi="pt_PT"/>
        </w:rPr>
        <w:t>1Ts 4.13–18</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r>
        <w:rPr>
          <w:lang w:val="pt_PT" w:bidi="pt_PT"/>
        </w:rPr>
        <w:t>Nm 15.17–21</w:t>
      </w:r>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r>
        <w:rPr>
          <w:lang w:val="pt_PT" w:bidi="pt_PT"/>
        </w:rPr>
        <w:t>Jr 11.16</w:t>
      </w:r>
      <w:r>
        <w:rPr>
          <w:lang w:val="pt_PT" w:bidi="pt_PT"/>
        </w:rPr>
        <w:t xml:space="preserve">; </w:t>
      </w:r>
      <w:r>
        <w:rPr>
          <w:lang w:val="pt_PT" w:bidi="pt_PT"/>
        </w:rPr>
        <w:t>Os 14.5–6</w:t>
      </w:r>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r>
        <w:rPr>
          <w:lang w:val="pt_PT" w:bidi="pt_PT"/>
        </w:rPr>
        <w:t>2Co 5.11</w:t>
      </w:r>
      <w:r>
        <w:rPr>
          <w:lang w:val="pt_PT" w:bidi="pt_PT"/>
        </w:rPr>
        <w:t xml:space="preserve">; </w:t>
      </w:r>
      <w:r>
        <w:rPr>
          <w:lang w:val="pt_PT" w:bidi="pt_PT"/>
        </w:rPr>
        <w:t>7.1;</w:t>
      </w:r>
      <w:r>
        <w:rPr>
          <w:lang w:val="pt_PT" w:bidi="pt_PT"/>
        </w:rPr>
        <w:t xml:space="preserve"> </w:t>
      </w:r>
      <w:r>
        <w:rPr>
          <w:lang w:val="pt_PT" w:bidi="pt_PT"/>
        </w:rPr>
        <w:t>11</w:t>
      </w:r>
      <w:r>
        <w:rPr>
          <w:lang w:val="pt_PT" w:bidi="pt_PT"/>
        </w:rPr>
        <w:t xml:space="preserve">, </w:t>
      </w:r>
      <w:r>
        <w:rPr>
          <w:lang w:val="pt_PT" w:bidi="pt_PT"/>
        </w:rPr>
        <w:t>15</w:t>
      </w:r>
      <w:r>
        <w:rPr>
          <w:lang w:val="pt_PT" w:bidi="pt_PT"/>
        </w:rPr>
        <w:t xml:space="preserve">; </w:t>
      </w:r>
      <w:r>
        <w:rPr>
          <w:lang w:val="pt_PT" w:bidi="pt_PT"/>
        </w:rPr>
        <w:t>Fp 2.12</w:t>
      </w:r>
      <w:r>
        <w:rPr>
          <w:lang w:val="pt_PT" w:bidi="pt_PT"/>
        </w:rPr>
        <w:t xml:space="preserve">; </w:t>
      </w:r>
      <w:r>
        <w:rPr>
          <w:lang w:val="pt_PT" w:bidi="pt_PT"/>
        </w:rPr>
        <w:t>Cl 3.22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r>
        <w:rPr>
          <w:lang w:val="pt_PT" w:bidi="pt_PT"/>
        </w:rPr>
        <w:t>16.25</w:t>
      </w:r>
      <w:r>
        <w:rPr>
          <w:lang w:val="pt_PT" w:bidi="pt_PT"/>
        </w:rPr>
        <w:t xml:space="preserve">; </w:t>
      </w:r>
      <w:r>
        <w:rPr>
          <w:lang w:val="pt_PT" w:bidi="pt_PT"/>
        </w:rPr>
        <w:t>1Co 2.1</w:t>
      </w:r>
      <w:r>
        <w:rPr>
          <w:lang w:val="pt_PT" w:bidi="pt_PT"/>
        </w:rPr>
        <w:t xml:space="preserve">, </w:t>
      </w:r>
      <w:r>
        <w:rPr>
          <w:lang w:val="pt_PT" w:bidi="pt_PT"/>
        </w:rPr>
        <w:t>7</w:t>
      </w:r>
      <w:r>
        <w:rPr>
          <w:lang w:val="pt_PT" w:bidi="pt_PT"/>
        </w:rPr>
        <w:t xml:space="preserve">; </w:t>
      </w:r>
      <w:r>
        <w:rPr>
          <w:lang w:val="pt_PT" w:bidi="pt_PT"/>
        </w:rPr>
        <w:t>4.1</w:t>
      </w:r>
      <w:r>
        <w:rPr>
          <w:lang w:val="pt_PT" w:bidi="pt_PT"/>
        </w:rPr>
        <w:t xml:space="preserve">; </w:t>
      </w:r>
      <w:r>
        <w:rPr>
          <w:lang w:val="pt_PT" w:bidi="pt_PT"/>
        </w:rPr>
        <w:t>15.51</w:t>
      </w:r>
      <w:r>
        <w:rPr>
          <w:lang w:val="pt_PT" w:bidi="pt_PT"/>
        </w:rPr>
        <w:t xml:space="preserve">; </w:t>
      </w:r>
      <w:r>
        <w:rPr>
          <w:lang w:val="pt_PT" w:bidi="pt_PT"/>
        </w:rPr>
        <w:t>Ef 1.9</w:t>
      </w:r>
      <w:r>
        <w:rPr>
          <w:lang w:val="pt_PT" w:bidi="pt_PT"/>
        </w:rPr>
        <w:t xml:space="preserve">; </w:t>
      </w:r>
      <w:r>
        <w:rPr>
          <w:lang w:val="pt_PT" w:bidi="pt_PT"/>
        </w:rPr>
        <w:t>3.3</w:t>
      </w:r>
      <w:r>
        <w:rPr>
          <w:lang w:val="pt_PT" w:bidi="pt_PT"/>
        </w:rPr>
        <w:t xml:space="preserve">, </w:t>
      </w:r>
      <w:r>
        <w:rPr>
          <w:lang w:val="pt_PT" w:bidi="pt_PT"/>
        </w:rPr>
        <w:t>4</w:t>
      </w:r>
      <w:r>
        <w:rPr>
          <w:lang w:val="pt_PT" w:bidi="pt_PT"/>
        </w:rPr>
        <w:t xml:space="preserve">, </w:t>
      </w:r>
      <w:r>
        <w:rPr>
          <w:lang w:val="pt_PT" w:bidi="pt_PT"/>
        </w:rPr>
        <w:t>9</w:t>
      </w:r>
      <w:r>
        <w:rPr>
          <w:lang w:val="pt_PT" w:bidi="pt_PT"/>
        </w:rPr>
        <w:t xml:space="preserve">; </w:t>
      </w:r>
      <w:r>
        <w:rPr>
          <w:lang w:val="pt_PT" w:bidi="pt_PT"/>
        </w:rPr>
        <w:t>6.19</w:t>
      </w:r>
      <w:r>
        <w:rPr>
          <w:lang w:val="pt_PT" w:bidi="pt_PT"/>
        </w:rPr>
        <w:t xml:space="preserve">; </w:t>
      </w:r>
      <w:r>
        <w:rPr>
          <w:lang w:val="pt_PT" w:bidi="pt_PT"/>
        </w:rPr>
        <w:t>Cl 1.26</w:t>
      </w:r>
      <w:r>
        <w:rPr>
          <w:lang w:val="pt_PT" w:bidi="pt_PT"/>
        </w:rPr>
        <w:t xml:space="preserve">, </w:t>
      </w:r>
      <w:r>
        <w:rPr>
          <w:lang w:val="pt_PT" w:bidi="pt_PT"/>
        </w:rPr>
        <w:t>27</w:t>
      </w:r>
      <w:r>
        <w:rPr>
          <w:lang w:val="pt_PT" w:bidi="pt_PT"/>
        </w:rPr>
        <w:t xml:space="preserve">; </w:t>
      </w:r>
      <w:r>
        <w:rPr>
          <w:lang w:val="pt_PT" w:bidi="pt_PT"/>
        </w:rPr>
        <w:t>2.2</w:t>
      </w:r>
      <w:r>
        <w:rPr>
          <w:lang w:val="pt_PT" w:bidi="pt_PT"/>
        </w:rPr>
        <w:t xml:space="preserve">; </w:t>
      </w:r>
      <w:r>
        <w:rPr>
          <w:lang w:val="pt_PT" w:bidi="pt_PT"/>
        </w:rPr>
        <w:t>4.3</w:t>
      </w:r>
      <w:r>
        <w:rPr>
          <w:lang w:val="pt_PT" w:bidi="pt_PT"/>
        </w:rPr>
        <w:t xml:space="preserve">; </w:t>
      </w:r>
      <w:r>
        <w:rPr>
          <w:lang w:val="pt_PT" w:bidi="pt_PT"/>
        </w:rPr>
        <w:t>1Tm 3.9</w:t>
      </w:r>
      <w:r>
        <w:rPr>
          <w:lang w:val="pt_PT" w:bidi="pt_PT"/>
        </w:rPr>
        <w:t xml:space="preserve">, </w:t>
      </w:r>
      <w:r>
        <w:rPr>
          <w:lang w:val="pt_PT" w:bidi="pt_PT"/>
        </w:rPr>
        <w:t>16</w:t>
      </w:r>
      <w:r>
        <w:rPr>
          <w:lang w:val="pt_PT" w:bidi="pt_PT"/>
        </w:rPr>
        <w:t>). Aqui, o mistério é a relação entre judeus e gentios no plano de salvação, que está no coração de toda esta passagem (</w:t>
      </w:r>
      <w:r>
        <w:rPr>
          <w:lang w:val="pt_PT" w:bidi="pt_PT"/>
        </w:rPr>
        <w:t>Rm 11.11–32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r>
        <w:rPr>
          <w:lang w:val="pt_PT" w:bidi="pt_PT"/>
        </w:rPr>
        <w:t>2.17–29</w:t>
      </w:r>
      <w:r>
        <w:rPr>
          <w:lang w:val="pt_PT" w:bidi="pt_PT"/>
        </w:rPr>
        <w:t xml:space="preserve">) • No Antigo Testamento, Aquele que resgata é o Senhor. Paulo quase certamente está se referindo a Jesus Cristo (veja </w:t>
      </w:r>
      <w:r>
        <w:rPr>
          <w:lang w:val="pt_PT" w:bidi="pt_PT"/>
        </w:rPr>
        <w:t>1Ts 1.10</w:t>
      </w:r>
      <w:r>
        <w:rPr>
          <w:lang w:val="pt_PT" w:bidi="pt_PT"/>
        </w:rPr>
        <w:t xml:space="preserve">). • de Sião: O texto hebraico de </w:t>
      </w:r>
      <w:r>
        <w:rPr>
          <w:lang w:val="pt_PT" w:bidi="pt_PT"/>
        </w:rPr>
        <w:t>Is 59.20</w:t>
      </w:r>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r>
        <w:rPr>
          <w:lang w:val="pt_PT" w:bidi="pt_PT"/>
        </w:rPr>
        <w:t>Hb 12.22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r>
        <w:rPr>
          <w:lang w:val="pt_PT" w:bidi="pt_PT"/>
        </w:rPr>
        <w:t>At 17.24–29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r>
        <w:rPr>
          <w:lang w:val="pt_PT" w:bidi="pt_PT"/>
        </w:rPr>
        <w:t>1–11</w:t>
      </w:r>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r>
        <w:rPr>
          <w:lang w:val="pt_PT" w:bidi="pt_PT"/>
        </w:rPr>
        <w:t>14.1–15.13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r>
        <w:rPr>
          <w:lang w:val="pt_PT" w:bidi="pt_PT"/>
        </w:rPr>
        <w:t>1Co 12</w:t>
      </w:r>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r>
        <w:rPr>
          <w:lang w:val="pt_PT" w:bidi="pt_PT"/>
        </w:rPr>
        <w:t>1Co 12.28</w:t>
      </w:r>
      <w:r>
        <w:rPr>
          <w:lang w:val="pt_PT" w:bidi="pt_PT"/>
        </w:rPr>
        <w:t xml:space="preserve">; </w:t>
      </w:r>
      <w:r>
        <w:rPr>
          <w:lang w:val="pt_PT" w:bidi="pt_PT"/>
        </w:rPr>
        <w:t>Ef 4.11</w:t>
      </w:r>
      <w:r>
        <w:rPr>
          <w:lang w:val="pt_PT" w:bidi="pt_PT"/>
        </w:rPr>
        <w:t xml:space="preserve">). Embora os profetas sejam mencionados em várias passagens em Atos como prevendo o futuro (veja </w:t>
      </w:r>
      <w:r>
        <w:rPr>
          <w:lang w:val="pt_PT" w:bidi="pt_PT"/>
        </w:rPr>
        <w:t>At 11.28</w:t>
      </w:r>
      <w:r>
        <w:rPr>
          <w:lang w:val="pt_PT" w:bidi="pt_PT"/>
        </w:rPr>
        <w:t xml:space="preserve">; </w:t>
      </w:r>
      <w:r>
        <w:rPr>
          <w:lang w:val="pt_PT" w:bidi="pt_PT"/>
        </w:rPr>
        <w:t>21.10–12</w:t>
      </w:r>
      <w:r>
        <w:rPr>
          <w:lang w:val="pt_PT" w:bidi="pt_PT"/>
        </w:rPr>
        <w:t>), a responsabilidade mais fundamental do profeta é comunicar a mensagem de Deus à comunidade de crentes (</w:t>
      </w:r>
      <w:r>
        <w:rPr>
          <w:lang w:val="pt_PT" w:bidi="pt_PT"/>
        </w:rPr>
        <w:t>1Co 12.3</w:t>
      </w:r>
      <w:r>
        <w:rPr>
          <w:lang w:val="pt_PT" w:bidi="pt_PT"/>
        </w:rPr>
        <w:t xml:space="preserve">, </w:t>
      </w:r>
      <w:r>
        <w:rPr>
          <w:lang w:val="pt_PT" w:bidi="pt_PT"/>
        </w:rPr>
        <w:t>24–25</w:t>
      </w:r>
      <w:r>
        <w:rPr>
          <w:lang w:val="pt_PT" w:bidi="pt_PT"/>
        </w:rPr>
        <w:t xml:space="preserve">, </w:t>
      </w:r>
      <w:r>
        <w:rPr>
          <w:lang w:val="pt_PT" w:bidi="pt_PT"/>
        </w:rPr>
        <w:t>29–30</w:t>
      </w:r>
      <w:r>
        <w:rPr>
          <w:lang w:val="pt_PT" w:bidi="pt_PT"/>
        </w:rPr>
        <w:t xml:space="preserve">; veja também </w:t>
      </w:r>
      <w:r>
        <w:rPr>
          <w:lang w:val="pt_PT" w:bidi="pt_PT"/>
        </w:rPr>
        <w:t>1Co 14.1–40</w:t>
      </w:r>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r>
        <w:rPr>
          <w:lang w:val="pt_PT" w:bidi="pt_PT"/>
        </w:rPr>
        <w:t>1Co 12.28</w:t>
      </w:r>
      <w:r>
        <w:rPr>
          <w:lang w:val="pt_PT" w:bidi="pt_PT"/>
        </w:rPr>
        <w:t xml:space="preserve"> e em quinto em </w:t>
      </w:r>
      <w:r>
        <w:rPr>
          <w:lang w:val="pt_PT" w:bidi="pt_PT"/>
        </w:rPr>
        <w:t>Ef 4.11</w:t>
      </w:r>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r>
        <w:rPr>
          <w:lang w:val="pt_PT" w:bidi="pt_PT"/>
        </w:rPr>
        <w:t>2Co 8.2</w:t>
      </w:r>
      <w:r>
        <w:rPr>
          <w:lang w:val="pt_PT" w:bidi="pt_PT"/>
        </w:rPr>
        <w:t xml:space="preserve">; </w:t>
      </w:r>
      <w:r>
        <w:rPr>
          <w:lang w:val="pt_PT" w:bidi="pt_PT"/>
        </w:rPr>
        <w:t>9.11</w:t>
      </w:r>
      <w:r>
        <w:rPr>
          <w:lang w:val="pt_PT" w:bidi="pt_PT"/>
        </w:rPr>
        <w:t xml:space="preserve">,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r>
        <w:rPr>
          <w:lang w:val="pt_PT" w:bidi="pt_PT"/>
        </w:rPr>
        <w:t>12.10</w:t>
      </w:r>
      <w:r>
        <w:rPr>
          <w:lang w:val="pt_PT" w:bidi="pt_PT"/>
        </w:rPr>
        <w:t xml:space="preserve">, </w:t>
      </w:r>
      <w:r>
        <w:rPr>
          <w:lang w:val="pt_PT" w:bidi="pt_PT"/>
        </w:rPr>
        <w:t>13</w:t>
      </w:r>
      <w:r>
        <w:rPr>
          <w:lang w:val="pt_PT" w:bidi="pt_PT"/>
        </w:rPr>
        <w:t xml:space="preserve">, </w:t>
      </w:r>
      <w:r>
        <w:rPr>
          <w:lang w:val="pt_PT" w:bidi="pt_PT"/>
        </w:rPr>
        <w:t>15–16</w:t>
      </w:r>
      <w:r>
        <w:rPr>
          <w:lang w:val="pt_PT" w:bidi="pt_PT"/>
        </w:rPr>
        <w:t>) quanto aqueles fora da igreja (</w:t>
      </w:r>
      <w:r>
        <w:rPr>
          <w:lang w:val="pt_PT" w:bidi="pt_PT"/>
        </w:rPr>
        <w:t>12.14</w:t>
      </w:r>
      <w:r>
        <w:rPr>
          <w:lang w:val="pt_PT" w:bidi="pt_PT"/>
        </w:rPr>
        <w:t xml:space="preserve">, </w:t>
      </w:r>
      <w:r>
        <w:rPr>
          <w:lang w:val="pt_PT" w:bidi="pt_PT"/>
        </w:rPr>
        <w:t>17–21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r>
        <w:rPr>
          <w:lang w:val="pt_PT" w:bidi="pt_PT"/>
        </w:rPr>
        <w:t>8.24–27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r>
        <w:rPr>
          <w:lang w:val="pt_PT" w:bidi="pt_PT"/>
        </w:rPr>
        <w:t>Mt 5.44</w:t>
      </w:r>
      <w:r>
        <w:rPr>
          <w:lang w:val="pt_PT" w:bidi="pt_PT"/>
        </w:rPr>
        <w:t xml:space="preserve">; </w:t>
      </w:r>
      <w:r>
        <w:rPr>
          <w:lang w:val="pt_PT" w:bidi="pt_PT"/>
        </w:rPr>
        <w:t>Lc 6.27–28</w:t>
      </w:r>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r>
        <w:rPr>
          <w:lang w:val="pt_PT" w:bidi="pt_PT"/>
        </w:rPr>
        <w:t>Rm 12–13</w:t>
      </w:r>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r>
        <w:rPr>
          <w:lang w:val="pt_PT" w:bidi="pt_PT"/>
        </w:rPr>
        <w:t>13.1–7</w:t>
      </w:r>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r>
        <w:rPr>
          <w:lang w:val="pt_PT" w:bidi="pt_PT"/>
        </w:rPr>
        <w:t>At 4.19–20</w:t>
      </w:r>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r>
        <w:rPr>
          <w:lang w:val="pt_PT" w:bidi="pt_PT"/>
        </w:rPr>
        <w:t>12.2</w:t>
      </w:r>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r>
        <w:rPr>
          <w:lang w:val="pt_PT" w:bidi="pt_PT"/>
        </w:rPr>
        <w:t>1Sm 2.6–10</w:t>
      </w:r>
      <w:r>
        <w:rPr>
          <w:lang w:val="pt_PT" w:bidi="pt_PT"/>
        </w:rPr>
        <w:t xml:space="preserve">; </w:t>
      </w:r>
      <w:r>
        <w:rPr>
          <w:lang w:val="pt_PT" w:bidi="pt_PT"/>
        </w:rPr>
        <w:t>12.8</w:t>
      </w:r>
      <w:r>
        <w:rPr>
          <w:lang w:val="pt_PT" w:bidi="pt_PT"/>
        </w:rPr>
        <w:t xml:space="preserve">; </w:t>
      </w:r>
      <w:r>
        <w:rPr>
          <w:lang w:val="pt_PT" w:bidi="pt_PT"/>
        </w:rPr>
        <w:t>Pv 8.15–16</w:t>
      </w:r>
      <w:r>
        <w:rPr>
          <w:lang w:val="pt_PT" w:bidi="pt_PT"/>
        </w:rPr>
        <w:t xml:space="preserve">; </w:t>
      </w:r>
      <w:r>
        <w:rPr>
          <w:lang w:val="pt_PT" w:bidi="pt_PT"/>
        </w:rPr>
        <w:t>Is 41.2–4</w:t>
      </w:r>
      <w:r>
        <w:rPr>
          <w:lang w:val="pt_PT" w:bidi="pt_PT"/>
        </w:rPr>
        <w:t xml:space="preserve">; </w:t>
      </w:r>
      <w:r>
        <w:rPr>
          <w:lang w:val="pt_PT" w:bidi="pt_PT"/>
        </w:rPr>
        <w:t>45.1–7</w:t>
      </w:r>
      <w:r>
        <w:rPr>
          <w:lang w:val="pt_PT" w:bidi="pt_PT"/>
        </w:rPr>
        <w:t xml:space="preserve">; </w:t>
      </w:r>
      <w:r>
        <w:rPr>
          <w:lang w:val="pt_PT" w:bidi="pt_PT"/>
        </w:rPr>
        <w:t>Jr 21.7</w:t>
      </w:r>
      <w:r>
        <w:rPr>
          <w:lang w:val="pt_PT" w:bidi="pt_PT"/>
        </w:rPr>
        <w:t>,</w:t>
      </w:r>
      <w:r>
        <w:rPr>
          <w:lang w:val="pt_PT" w:bidi="pt_PT"/>
        </w:rPr>
        <w:t>10</w:t>
      </w:r>
      <w:r>
        <w:rPr>
          <w:lang w:val="pt_PT" w:bidi="pt_PT"/>
        </w:rPr>
        <w:t xml:space="preserve">; </w:t>
      </w:r>
      <w:r>
        <w:rPr>
          <w:lang w:val="pt_PT" w:bidi="pt_PT"/>
        </w:rPr>
        <w:t>27.5–6</w:t>
      </w:r>
      <w:r>
        <w:rPr>
          <w:lang w:val="pt_PT" w:bidi="pt_PT"/>
        </w:rPr>
        <w:t xml:space="preserve">; </w:t>
      </w:r>
      <w:r>
        <w:rPr>
          <w:lang w:val="pt_PT" w:bidi="pt_PT"/>
        </w:rPr>
        <w:t>Dn 2.21</w:t>
      </w:r>
      <w:r>
        <w:rPr>
          <w:lang w:val="pt_PT" w:bidi="pt_PT"/>
        </w:rPr>
        <w:t>,</w:t>
      </w:r>
      <w:r>
        <w:rPr>
          <w:lang w:val="pt_PT" w:bidi="pt_PT"/>
        </w:rPr>
        <w:t>37–38</w:t>
      </w:r>
      <w:r>
        <w:rPr>
          <w:lang w:val="pt_PT" w:bidi="pt_PT"/>
        </w:rPr>
        <w:t xml:space="preserve">; </w:t>
      </w:r>
      <w:r>
        <w:rPr>
          <w:lang w:val="pt_PT" w:bidi="pt_PT"/>
        </w:rPr>
        <w:t>4.17</w:t>
      </w:r>
      <w:r>
        <w:rPr>
          <w:lang w:val="pt_PT" w:bidi="pt_PT"/>
        </w:rPr>
        <w:t>). Deus instituiu as autoridades governamentais, então rebelar-se contra elas é rebelar-se contra Deus, que responderá com julgamento (</w:t>
      </w:r>
      <w:r>
        <w:rPr>
          <w:lang w:val="pt_PT" w:bidi="pt_PT"/>
        </w:rPr>
        <w:t>Rm 13.2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r>
        <w:rPr>
          <w:lang w:val="pt_PT" w:bidi="pt_PT"/>
        </w:rPr>
        <w:t>13.1–4</w:t>
      </w:r>
      <w:r>
        <w:rPr>
          <w:lang w:val="pt_PT" w:bidi="pt_PT"/>
        </w:rPr>
        <w:t xml:space="preserve"> em ordem inversa: evitar punição se relaciona com </w:t>
      </w:r>
      <w:r>
        <w:rPr>
          <w:lang w:val="pt_PT" w:bidi="pt_PT"/>
        </w:rPr>
        <w:t>13.3–4</w:t>
      </w:r>
      <w:r>
        <w:rPr>
          <w:lang w:val="pt_PT" w:bidi="pt_PT"/>
        </w:rPr>
        <w:t xml:space="preserve">, enquanto manter uma consciência limpa refere-se a </w:t>
      </w:r>
      <w:r>
        <w:rPr>
          <w:lang w:val="pt_PT" w:bidi="pt_PT"/>
        </w:rPr>
        <w:t>13.1–2</w:t>
      </w:r>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r>
        <w:rPr>
          <w:lang w:val="pt_PT" w:bidi="pt_PT"/>
        </w:rPr>
        <w:t>Mateus 22.21</w:t>
      </w:r>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r>
        <w:rPr>
          <w:lang w:val="pt_PT" w:bidi="pt_PT"/>
        </w:rPr>
        <w:t>13.1–7</w:t>
      </w:r>
      <w:r>
        <w:rPr>
          <w:lang w:val="pt_PT" w:bidi="pt_PT"/>
        </w:rPr>
        <w:t xml:space="preserve"> e </w:t>
      </w:r>
      <w:r>
        <w:rPr>
          <w:lang w:val="pt_PT" w:bidi="pt_PT"/>
        </w:rPr>
        <w:t>13.8–10</w:t>
      </w:r>
      <w:r>
        <w:rPr>
          <w:lang w:val="pt_PT" w:bidi="pt_PT"/>
        </w:rPr>
        <w:t>. Os cristãos devem "dar a cada um o que [eles] devem" (</w:t>
      </w:r>
      <w:r>
        <w:rPr>
          <w:lang w:val="pt_PT" w:bidi="pt_PT"/>
        </w:rPr>
        <w:t>13.7</w:t>
      </w:r>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r>
        <w:rPr>
          <w:lang w:val="pt_PT" w:bidi="pt_PT"/>
        </w:rPr>
        <w:t>Pv 22.7</w:t>
      </w:r>
      <w:r>
        <w:rPr>
          <w:lang w:val="pt_PT" w:bidi="pt_PT"/>
        </w:rPr>
        <w:t>). • Quem ama os outros está obedecendo à lei: Os crentes são chamados a amar todos aqueles que encontram (</w:t>
      </w:r>
      <w:r>
        <w:rPr>
          <w:lang w:val="pt_PT" w:bidi="pt_PT"/>
        </w:rPr>
        <w:t>Rm 12.14–21</w:t>
      </w:r>
      <w:r>
        <w:rPr>
          <w:lang w:val="pt_PT" w:bidi="pt_PT"/>
        </w:rPr>
        <w:t xml:space="preserve">; </w:t>
      </w:r>
      <w:r>
        <w:rPr>
          <w:lang w:val="pt_PT" w:bidi="pt_PT"/>
        </w:rPr>
        <w:t>Lc 10.25–37</w:t>
      </w:r>
      <w:r>
        <w:rPr>
          <w:lang w:val="pt_PT" w:bidi="pt_PT"/>
        </w:rPr>
        <w:t xml:space="preserve">), mas a frase enfatiza especialmente o amor que cada crente deve aos outros crentes. • Quem ama os outros está obedecendo à lei: Este ensinamento segue de perto o ensinamento de Jesus em </w:t>
      </w:r>
      <w:r>
        <w:rPr>
          <w:lang w:val="pt_PT" w:bidi="pt_PT"/>
        </w:rPr>
        <w:t>Mat 22.34–40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r>
        <w:rPr>
          <w:lang w:val="pt_PT" w:bidi="pt_PT"/>
        </w:rPr>
        <w:t>5.9–10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r>
        <w:rPr>
          <w:lang w:val="pt_PT" w:bidi="pt_PT"/>
        </w:rPr>
        <w:t>Is 13.4–13</w:t>
      </w:r>
      <w:r>
        <w:rPr>
          <w:lang w:val="pt_PT" w:bidi="pt_PT"/>
        </w:rPr>
        <w:t xml:space="preserve">; </w:t>
      </w:r>
      <w:r>
        <w:rPr>
          <w:lang w:val="pt_PT" w:bidi="pt_PT"/>
        </w:rPr>
        <w:t>Jr 3.18</w:t>
      </w:r>
      <w:r>
        <w:rPr>
          <w:lang w:val="pt_PT" w:bidi="pt_PT"/>
        </w:rPr>
        <w:t xml:space="preserve">; </w:t>
      </w:r>
      <w:r>
        <w:rPr>
          <w:lang w:val="pt_PT" w:bidi="pt_PT"/>
        </w:rPr>
        <w:t>30.8–9</w:t>
      </w:r>
      <w:r>
        <w:rPr>
          <w:lang w:val="pt_PT" w:bidi="pt_PT"/>
        </w:rPr>
        <w:t xml:space="preserve">; </w:t>
      </w:r>
      <w:r>
        <w:rPr>
          <w:lang w:val="pt_PT" w:bidi="pt_PT"/>
        </w:rPr>
        <w:t>Jl 2.1–32</w:t>
      </w:r>
      <w:r>
        <w:rPr>
          <w:lang w:val="pt_PT" w:bidi="pt_PT"/>
        </w:rPr>
        <w:t xml:space="preserve">; </w:t>
      </w:r>
      <w:r>
        <w:rPr>
          <w:lang w:val="pt_PT" w:bidi="pt_PT"/>
        </w:rPr>
        <w:t>Ob 1.15–18</w:t>
      </w:r>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r>
        <w:rPr>
          <w:lang w:val="pt_PT" w:bidi="pt_PT"/>
        </w:rPr>
        <w:t>15.1</w:t>
      </w:r>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r>
        <w:rPr>
          <w:lang w:val="pt_PT" w:bidi="pt_PT"/>
        </w:rPr>
        <w:t>Dn 1.3–16</w:t>
      </w:r>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r>
        <w:rPr>
          <w:lang w:val="pt_PT" w:bidi="pt_PT"/>
        </w:rPr>
        <w:t>14.4</w:t>
      </w:r>
      <w:r>
        <w:rPr>
          <w:lang w:val="pt_PT" w:bidi="pt_PT"/>
        </w:rPr>
        <w:t xml:space="preserve">; veja também </w:t>
      </w:r>
      <w:r>
        <w:rPr>
          <w:lang w:val="pt_PT" w:bidi="pt_PT"/>
        </w:rPr>
        <w:t>15.7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r>
        <w:rPr>
          <w:lang w:val="pt_PT" w:bidi="pt_PT"/>
        </w:rPr>
        <w:t>Cl 2.16</w:t>
      </w:r>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r>
        <w:rPr>
          <w:lang w:val="pt_PT" w:bidi="pt_PT"/>
        </w:rPr>
        <w:t>14.4</w:t>
      </w:r>
      <w:r>
        <w:rPr>
          <w:lang w:val="pt_PT" w:bidi="pt_PT"/>
        </w:rPr>
        <w:t>), os cristãos devem buscar orientação em Deus e procurar honrá-lo em todas as coisas (</w:t>
      </w:r>
      <w:r>
        <w:rPr>
          <w:lang w:val="pt_PT" w:bidi="pt_PT"/>
        </w:rPr>
        <w:t>14.8</w:t>
      </w:r>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r>
        <w:rPr>
          <w:lang w:val="pt_PT" w:bidi="pt_PT"/>
        </w:rPr>
        <w:t>2Co 5.15</w:t>
      </w:r>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r>
        <w:rPr>
          <w:lang w:val="pt_PT" w:bidi="pt_PT"/>
        </w:rPr>
        <w:t>2Co 5.10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r>
        <w:rPr>
          <w:lang w:val="pt_PT" w:bidi="pt_PT"/>
        </w:rPr>
        <w:t>Is 49.18</w:t>
      </w:r>
      <w:r>
        <w:rPr>
          <w:lang w:val="pt_PT" w:bidi="pt_PT"/>
        </w:rPr>
        <w:t xml:space="preserve">; </w:t>
      </w:r>
      <w:r>
        <w:rPr>
          <w:lang w:val="pt_PT" w:bidi="pt_PT"/>
        </w:rPr>
        <w:t>45.23</w:t>
      </w:r>
      <w:r>
        <w:rPr>
          <w:lang w:val="pt_PT" w:bidi="pt_PT"/>
        </w:rPr>
        <w:t xml:space="preserve">. Em seu contexto original, </w:t>
      </w:r>
      <w:r>
        <w:rPr>
          <w:lang w:val="pt_PT" w:bidi="pt_PT"/>
        </w:rPr>
        <w:t>Is 45.23</w:t>
      </w:r>
      <w:r>
        <w:rPr>
          <w:lang w:val="pt_PT" w:bidi="pt_PT"/>
        </w:rPr>
        <w:t xml:space="preserve"> está cercado por afirmações da soberania de Deus (</w:t>
      </w:r>
      <w:r>
        <w:rPr>
          <w:lang w:val="pt_PT" w:bidi="pt_PT"/>
        </w:rPr>
        <w:t>Is 45.22</w:t>
      </w:r>
      <w:r>
        <w:rPr>
          <w:lang w:val="pt_PT" w:bidi="pt_PT"/>
        </w:rPr>
        <w:t>,</w:t>
      </w:r>
      <w:r>
        <w:rPr>
          <w:lang w:val="pt_PT" w:bidi="pt_PT"/>
        </w:rPr>
        <w:t>24</w:t>
      </w:r>
      <w:r>
        <w:rPr>
          <w:lang w:val="pt_PT" w:bidi="pt_PT"/>
        </w:rPr>
        <w:t>). Somente o soberano Deus tem o direito de julgar (</w:t>
      </w:r>
      <w:r>
        <w:rPr>
          <w:lang w:val="pt_PT" w:bidi="pt_PT"/>
        </w:rPr>
        <w:t>Rm 14.10</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r>
        <w:rPr>
          <w:lang w:val="pt_PT" w:bidi="pt_PT"/>
        </w:rPr>
        <w:t>14.1–12</w:t>
      </w:r>
      <w:r>
        <w:rPr>
          <w:lang w:val="pt_PT" w:bidi="pt_PT"/>
        </w:rPr>
        <w:t xml:space="preserve">, enquanto a preocupação em não fazer outro crente tropeçar e cair se torna a ênfase principal de </w:t>
      </w:r>
      <w:r>
        <w:rPr>
          <w:lang w:val="pt_PT" w:bidi="pt_PT"/>
        </w:rPr>
        <w:t>14.14–23</w:t>
      </w:r>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r>
        <w:rPr>
          <w:lang w:val="pt_PT" w:bidi="pt_PT"/>
        </w:rPr>
        <w:t>1Co 8.9</w:t>
      </w:r>
      <w:r>
        <w:rPr>
          <w:lang w:val="pt_PT" w:bidi="pt_PT"/>
        </w:rPr>
        <w:t xml:space="preserve">, </w:t>
      </w:r>
      <w:r>
        <w:rPr>
          <w:lang w:val="pt_PT" w:bidi="pt_PT"/>
        </w:rPr>
        <w:t>13</w:t>
      </w:r>
      <w:r>
        <w:rPr>
          <w:lang w:val="pt_PT" w:bidi="pt_PT"/>
        </w:rPr>
        <w:t xml:space="preserve">; </w:t>
      </w:r>
      <w:r>
        <w:rPr>
          <w:lang w:val="pt_PT" w:bidi="pt_PT"/>
        </w:rPr>
        <w:t>1Jo 2.10</w:t>
      </w:r>
      <w:r>
        <w:rPr>
          <w:lang w:val="pt_PT" w:bidi="pt_PT"/>
        </w:rPr>
        <w:t xml:space="preserve">; cp. </w:t>
      </w:r>
      <w:r>
        <w:rPr>
          <w:lang w:val="pt_PT" w:bidi="pt_PT"/>
        </w:rPr>
        <w:t>Mt 21.42–44</w:t>
      </w:r>
      <w:r>
        <w:rPr>
          <w:lang w:val="pt_PT" w:bidi="pt_PT"/>
        </w:rPr>
        <w:t xml:space="preserve">; </w:t>
      </w:r>
      <w:r>
        <w:rPr>
          <w:lang w:val="pt_PT" w:bidi="pt_PT"/>
        </w:rPr>
        <w:t>Lc 20.17–18</w:t>
      </w:r>
      <w:r>
        <w:rPr>
          <w:lang w:val="pt_PT" w:bidi="pt_PT"/>
        </w:rPr>
        <w:t xml:space="preserve">; </w:t>
      </w:r>
      <w:r>
        <w:rPr>
          <w:lang w:val="pt_PT" w:bidi="pt_PT"/>
        </w:rPr>
        <w:t>Rm 9.32–33</w:t>
      </w:r>
      <w:r>
        <w:rPr>
          <w:lang w:val="pt_PT" w:bidi="pt_PT"/>
        </w:rPr>
        <w:t xml:space="preserve">; </w:t>
      </w:r>
      <w:r>
        <w:rPr>
          <w:lang w:val="pt_PT" w:bidi="pt_PT"/>
        </w:rPr>
        <w:t>1Pe 2.8</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r>
        <w:rPr>
          <w:lang w:val="pt_PT" w:bidi="pt_PT"/>
        </w:rPr>
        <w:t>Lv 11</w:t>
      </w:r>
      <w:r>
        <w:rPr>
          <w:lang w:val="pt_PT" w:bidi="pt_PT"/>
        </w:rPr>
        <w:t xml:space="preserve">; cp. </w:t>
      </w:r>
      <w:r>
        <w:rPr>
          <w:lang w:val="pt_PT" w:bidi="pt_PT"/>
        </w:rPr>
        <w:t>Mc 7.2</w:t>
      </w:r>
      <w:r>
        <w:rPr>
          <w:lang w:val="pt_PT" w:bidi="pt_PT"/>
        </w:rPr>
        <w:t xml:space="preserve">, </w:t>
      </w:r>
      <w:r>
        <w:rPr>
          <w:lang w:val="pt_PT" w:bidi="pt_PT"/>
        </w:rPr>
        <w:t>5</w:t>
      </w:r>
      <w:r>
        <w:rPr>
          <w:lang w:val="pt_PT" w:bidi="pt_PT"/>
        </w:rPr>
        <w:t xml:space="preserve">; </w:t>
      </w:r>
      <w:r>
        <w:rPr>
          <w:lang w:val="pt_PT" w:bidi="pt_PT"/>
        </w:rPr>
        <w:t>At 10.14</w:t>
      </w:r>
      <w:r>
        <w:rPr>
          <w:lang w:val="pt_PT" w:bidi="pt_PT"/>
        </w:rPr>
        <w:t>). Paulo novamente segue o ensinamento de Jesus de que “todo tipo de alimento é aceitável aos olhos de Deus” (</w:t>
      </w:r>
      <w:r>
        <w:rPr>
          <w:lang w:val="pt_PT" w:bidi="pt_PT"/>
        </w:rPr>
        <w:t>Mc 7.19</w:t>
      </w:r>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r>
        <w:rPr>
          <w:lang w:val="pt_PT" w:bidi="pt_PT"/>
        </w:rPr>
        <w:t>1Co 8.1–13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r>
        <w:rPr>
          <w:lang w:val="pt_PT" w:bidi="pt_PT"/>
        </w:rPr>
        <w:t>2.12</w:t>
      </w:r>
      <w:r>
        <w:rPr>
          <w:lang w:val="pt_PT" w:bidi="pt_PT"/>
        </w:rPr>
        <w:t xml:space="preserve">; </w:t>
      </w:r>
      <w:r>
        <w:rPr>
          <w:lang w:val="pt_PT" w:bidi="pt_PT"/>
        </w:rPr>
        <w:t>Mt 10.28</w:t>
      </w:r>
      <w:r>
        <w:rPr>
          <w:lang w:val="pt_PT" w:bidi="pt_PT"/>
        </w:rPr>
        <w:t xml:space="preserve">; </w:t>
      </w:r>
      <w:r>
        <w:rPr>
          <w:lang w:val="pt_PT" w:bidi="pt_PT"/>
        </w:rPr>
        <w:t>18.14</w:t>
      </w:r>
      <w:r>
        <w:rPr>
          <w:lang w:val="pt_PT" w:bidi="pt_PT"/>
        </w:rPr>
        <w:t xml:space="preserve">; </w:t>
      </w:r>
      <w:r>
        <w:rPr>
          <w:lang w:val="pt_PT" w:bidi="pt_PT"/>
        </w:rPr>
        <w:t>Lc 9.24</w:t>
      </w:r>
      <w:r>
        <w:rPr>
          <w:lang w:val="pt_PT" w:bidi="pt_PT"/>
        </w:rPr>
        <w:t xml:space="preserve">; </w:t>
      </w:r>
      <w:r>
        <w:rPr>
          <w:lang w:val="pt_PT" w:bidi="pt_PT"/>
        </w:rPr>
        <w:t>13.2–5</w:t>
      </w:r>
      <w:r>
        <w:rPr>
          <w:lang w:val="pt_PT" w:bidi="pt_PT"/>
        </w:rPr>
        <w:t xml:space="preserve">; </w:t>
      </w:r>
      <w:r>
        <w:rPr>
          <w:lang w:val="pt_PT" w:bidi="pt_PT"/>
        </w:rPr>
        <w:t>Jo 3.16</w:t>
      </w:r>
      <w:r>
        <w:rPr>
          <w:lang w:val="pt_PT" w:bidi="pt_PT"/>
        </w:rPr>
        <w:t xml:space="preserve">; </w:t>
      </w:r>
      <w:r>
        <w:rPr>
          <w:lang w:val="pt_PT" w:bidi="pt_PT"/>
        </w:rPr>
        <w:t>10.10</w:t>
      </w:r>
      <w:r>
        <w:rPr>
          <w:lang w:val="pt_PT" w:bidi="pt_PT"/>
        </w:rPr>
        <w:t xml:space="preserve">, </w:t>
      </w:r>
      <w:r>
        <w:rPr>
          <w:lang w:val="pt_PT" w:bidi="pt_PT"/>
        </w:rPr>
        <w:t>28</w:t>
      </w:r>
      <w:r>
        <w:rPr>
          <w:lang w:val="pt_PT" w:bidi="pt_PT"/>
        </w:rPr>
        <w:t xml:space="preserve">; </w:t>
      </w:r>
      <w:r>
        <w:rPr>
          <w:lang w:val="pt_PT" w:bidi="pt_PT"/>
        </w:rPr>
        <w:t>1Co 1.18–19</w:t>
      </w:r>
      <w:r>
        <w:rPr>
          <w:lang w:val="pt_PT" w:bidi="pt_PT"/>
        </w:rPr>
        <w:t xml:space="preserve">; </w:t>
      </w:r>
      <w:r>
        <w:rPr>
          <w:lang w:val="pt_PT" w:bidi="pt_PT"/>
        </w:rPr>
        <w:t>Tg 4.12</w:t>
      </w:r>
      <w:r>
        <w:rPr>
          <w:lang w:val="pt_PT" w:bidi="pt_PT"/>
        </w:rPr>
        <w:t xml:space="preserve">; </w:t>
      </w:r>
      <w:r>
        <w:rPr>
          <w:lang w:val="pt_PT" w:bidi="pt_PT"/>
        </w:rPr>
        <w:t>2Pe 3.9</w:t>
      </w:r>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r>
        <w:rPr>
          <w:lang w:val="pt_PT" w:bidi="pt_PT"/>
        </w:rPr>
        <w:t>14.15</w:t>
      </w:r>
      <w:r>
        <w:rPr>
          <w:lang w:val="pt_PT" w:bidi="pt_PT"/>
        </w:rPr>
        <w:t>) quanto à própria comunidade cristã (</w:t>
      </w:r>
      <w:r>
        <w:rPr>
          <w:lang w:val="pt_PT" w:bidi="pt_PT"/>
        </w:rPr>
        <w:t>14.19</w:t>
      </w:r>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r>
        <w:rPr>
          <w:lang w:val="pt_PT" w:bidi="pt_PT"/>
        </w:rPr>
        <w:t>Dn 1.3–16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r>
        <w:rPr>
          <w:lang w:val="pt_PT" w:bidi="pt_PT"/>
        </w:rPr>
        <w:t>Gl 6.2</w:t>
      </w:r>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r>
        <w:rPr>
          <w:lang w:val="pt_PT" w:bidi="pt_PT"/>
        </w:rPr>
        <w:t>Gl 5.13–15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r>
        <w:rPr>
          <w:lang w:val="pt_PT" w:bidi="pt_PT"/>
        </w:rPr>
        <w:t>Lv 19.18</w:t>
      </w:r>
      <w:r>
        <w:rPr>
          <w:lang w:val="pt_PT" w:bidi="pt_PT"/>
        </w:rPr>
        <w:t xml:space="preserve">, citado em </w:t>
      </w:r>
      <w:r>
        <w:rPr>
          <w:lang w:val="pt_PT" w:bidi="pt_PT"/>
        </w:rPr>
        <w:t>Rm 13.9</w:t>
      </w:r>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r>
        <w:rPr>
          <w:lang w:val="pt_PT" w:bidi="pt_PT"/>
        </w:rPr>
        <w:t>Sl 69.9</w:t>
      </w:r>
      <w:r>
        <w:rPr>
          <w:lang w:val="pt_PT" w:bidi="pt_PT"/>
        </w:rPr>
        <w:t xml:space="preserve">. • Vários trechos do Novo Testamento usam </w:t>
      </w:r>
      <w:r>
        <w:rPr>
          <w:lang w:val="pt_PT" w:bidi="pt_PT"/>
        </w:rPr>
        <w:t>Sl 69</w:t>
      </w:r>
      <w:r>
        <w:rPr>
          <w:lang w:val="pt_PT" w:bidi="pt_PT"/>
        </w:rPr>
        <w:t xml:space="preserve"> para descrever o sofrimento de Jesus (</w:t>
      </w:r>
      <w:r>
        <w:rPr>
          <w:lang w:val="pt_PT" w:bidi="pt_PT"/>
        </w:rPr>
        <w:t>Mt 27.34</w:t>
      </w:r>
      <w:r>
        <w:rPr>
          <w:lang w:val="pt_PT" w:bidi="pt_PT"/>
        </w:rPr>
        <w:t xml:space="preserve">; </w:t>
      </w:r>
      <w:r>
        <w:rPr>
          <w:lang w:val="pt_PT" w:bidi="pt_PT"/>
        </w:rPr>
        <w:t>Mc 15.35–36</w:t>
      </w:r>
      <w:r>
        <w:rPr>
          <w:lang w:val="pt_PT" w:bidi="pt_PT"/>
        </w:rPr>
        <w:t xml:space="preserve">; </w:t>
      </w:r>
      <w:r>
        <w:rPr>
          <w:lang w:val="pt_PT" w:bidi="pt_PT"/>
        </w:rPr>
        <w:t>Lc 23.36</w:t>
      </w:r>
      <w:r>
        <w:rPr>
          <w:lang w:val="pt_PT" w:bidi="pt_PT"/>
        </w:rPr>
        <w:t xml:space="preserve">; </w:t>
      </w:r>
      <w:r>
        <w:rPr>
          <w:lang w:val="pt_PT" w:bidi="pt_PT"/>
        </w:rPr>
        <w:t>Jo 15.25</w:t>
      </w:r>
      <w:r>
        <w:rPr>
          <w:lang w:val="pt_PT" w:bidi="pt_PT"/>
        </w:rPr>
        <w:t xml:space="preserve">; </w:t>
      </w:r>
      <w:r>
        <w:rPr>
          <w:lang w:val="pt_PT" w:bidi="pt_PT"/>
        </w:rPr>
        <w:t>19.28–29</w:t>
      </w:r>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r>
        <w:rPr>
          <w:lang w:val="pt_PT" w:bidi="pt_PT"/>
        </w:rPr>
        <w:t>12.3–5</w:t>
      </w:r>
      <w:r>
        <w:rPr>
          <w:lang w:val="pt_PT" w:bidi="pt_PT"/>
        </w:rPr>
        <w:t>,</w:t>
      </w:r>
      <w:r>
        <w:rPr>
          <w:lang w:val="pt_PT" w:bidi="pt_PT"/>
        </w:rPr>
        <w:t>16</w:t>
      </w:r>
      <w:r>
        <w:rPr>
          <w:lang w:val="pt_PT" w:bidi="pt_PT"/>
        </w:rPr>
        <w:t xml:space="preserve">; </w:t>
      </w:r>
      <w:r>
        <w:rPr>
          <w:lang w:val="pt_PT" w:bidi="pt_PT"/>
        </w:rPr>
        <w:t>Fp 2.2–5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r>
        <w:rPr>
          <w:lang w:val="pt_PT" w:bidi="pt_PT"/>
        </w:rPr>
        <w:t>5.8–11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r>
        <w:rPr>
          <w:lang w:val="pt_PT" w:bidi="pt_PT"/>
        </w:rPr>
        <w:t>9–11</w:t>
      </w:r>
      <w:r>
        <w:rPr>
          <w:lang w:val="pt_PT" w:bidi="pt_PT"/>
        </w:rPr>
        <w:t>). A questão das relações entre judeus e gentios era fundamental para a disputa na igreja romana (</w:t>
      </w:r>
      <w:r>
        <w:rPr>
          <w:lang w:val="pt_PT" w:bidi="pt_PT"/>
        </w:rPr>
        <w:t>14.1–15.7</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r>
        <w:rPr>
          <w:lang w:val="pt_PT" w:bidi="pt_PT"/>
        </w:rPr>
        <w:t>1.8–12</w:t>
      </w:r>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r>
        <w:rPr>
          <w:lang w:val="pt_PT" w:bidi="pt_PT"/>
        </w:rPr>
        <w:t>15.14–29</w:t>
      </w:r>
      <w:r>
        <w:rPr>
          <w:lang w:val="pt_PT" w:bidi="pt_PT"/>
        </w:rPr>
        <w:t>), pedidos de oração (</w:t>
      </w:r>
      <w:r>
        <w:rPr>
          <w:lang w:val="pt_PT" w:bidi="pt_PT"/>
        </w:rPr>
        <w:t>15.30–33</w:t>
      </w:r>
      <w:r>
        <w:rPr>
          <w:lang w:val="pt_PT" w:bidi="pt_PT"/>
        </w:rPr>
        <w:t>), referências a associados do ministério (</w:t>
      </w:r>
      <w:r>
        <w:rPr>
          <w:lang w:val="pt_PT" w:bidi="pt_PT"/>
        </w:rPr>
        <w:t>16.1–2</w:t>
      </w:r>
      <w:r>
        <w:rPr>
          <w:lang w:val="pt_PT" w:bidi="pt_PT"/>
        </w:rPr>
        <w:t xml:space="preserve">, </w:t>
      </w:r>
      <w:r>
        <w:rPr>
          <w:lang w:val="pt_PT" w:bidi="pt_PT"/>
        </w:rPr>
        <w:t>21–23</w:t>
      </w:r>
      <w:r>
        <w:rPr>
          <w:lang w:val="pt_PT" w:bidi="pt_PT"/>
        </w:rPr>
        <w:t>), saudações (</w:t>
      </w:r>
      <w:r>
        <w:rPr>
          <w:lang w:val="pt_PT" w:bidi="pt_PT"/>
        </w:rPr>
        <w:t>16.3–16</w:t>
      </w:r>
      <w:r>
        <w:rPr>
          <w:lang w:val="pt_PT" w:bidi="pt_PT"/>
        </w:rPr>
        <w:t>) e uma doxologia (</w:t>
      </w:r>
      <w:r>
        <w:rPr>
          <w:lang w:val="pt_PT" w:bidi="pt_PT"/>
        </w:rPr>
        <w:t>16.25–27</w:t>
      </w:r>
      <w:r>
        <w:rPr>
          <w:lang w:val="pt_PT" w:bidi="pt_PT"/>
        </w:rPr>
        <w:t>). Apenas o aviso sobre falsos mestres (</w:t>
      </w:r>
      <w:r>
        <w:rPr>
          <w:lang w:val="pt_PT" w:bidi="pt_PT"/>
        </w:rPr>
        <w:t>16.17–19</w:t>
      </w:r>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r>
        <w:rPr>
          <w:lang w:val="pt_PT" w:bidi="pt_PT"/>
        </w:rPr>
        <w:t>1.5</w:t>
      </w:r>
      <w:r>
        <w:rPr>
          <w:lang w:val="pt_PT" w:bidi="pt_PT"/>
        </w:rPr>
        <w:t xml:space="preserve">; </w:t>
      </w:r>
      <w:r>
        <w:rPr>
          <w:lang w:val="pt_PT" w:bidi="pt_PT"/>
        </w:rPr>
        <w:t>12.3</w:t>
      </w:r>
      <w:r>
        <w:rPr>
          <w:lang w:val="pt_PT" w:bidi="pt_PT"/>
        </w:rPr>
        <w:t xml:space="preserve">; </w:t>
      </w:r>
      <w:r>
        <w:rPr>
          <w:lang w:val="pt_PT" w:bidi="pt_PT"/>
        </w:rPr>
        <w:t>1Co 3.10</w:t>
      </w:r>
      <w:r>
        <w:rPr>
          <w:lang w:val="pt_PT" w:bidi="pt_PT"/>
        </w:rPr>
        <w:t xml:space="preserve">; </w:t>
      </w:r>
      <w:r>
        <w:rPr>
          <w:lang w:val="pt_PT" w:bidi="pt_PT"/>
        </w:rPr>
        <w:t>Gl 2.9</w:t>
      </w:r>
      <w:r>
        <w:rPr>
          <w:lang w:val="pt_PT" w:bidi="pt_PT"/>
        </w:rPr>
        <w:t xml:space="preserve">; </w:t>
      </w:r>
      <w:r>
        <w:rPr>
          <w:lang w:val="pt_PT" w:bidi="pt_PT"/>
        </w:rPr>
        <w:t>Ef 3.2</w:t>
      </w:r>
      <w:r>
        <w:rPr>
          <w:lang w:val="pt_PT" w:bidi="pt_PT"/>
        </w:rPr>
        <w:t xml:space="preserve">, </w:t>
      </w:r>
      <w:r>
        <w:rPr>
          <w:lang w:val="pt_PT" w:bidi="pt_PT"/>
        </w:rPr>
        <w:t>7</w:t>
      </w:r>
      <w:r>
        <w:rPr>
          <w:lang w:val="pt_PT" w:bidi="pt_PT"/>
        </w:rPr>
        <w:t xml:space="preserve">, </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r>
        <w:rPr>
          <w:lang w:val="pt_PT" w:bidi="pt_PT"/>
        </w:rPr>
        <w:t>1.6–7</w:t>
      </w:r>
      <w:r>
        <w:rPr>
          <w:lang w:val="pt_PT" w:bidi="pt_PT"/>
        </w:rPr>
        <w:t xml:space="preserve">). Isso não significa que não havia judeus na igreja (veja </w:t>
      </w:r>
      <w:r>
        <w:rPr>
          <w:lang w:val="pt_PT" w:bidi="pt_PT"/>
        </w:rPr>
        <w:t>16.3–16</w:t>
      </w:r>
      <w:r>
        <w:rPr>
          <w:lang w:val="pt_PT" w:bidi="pt_PT"/>
        </w:rPr>
        <w:t xml:space="preserve">), mas os gentios haviam se tornado a maioria. • apresentar vocês como uma oferta aceitável a Deus: Paulo estava cumprindo </w:t>
      </w:r>
      <w:r>
        <w:rPr>
          <w:lang w:val="pt_PT" w:bidi="pt_PT"/>
        </w:rPr>
        <w:t>Is 66.19–20</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r>
        <w:rPr>
          <w:lang w:val="pt_PT" w:bidi="pt_PT"/>
        </w:rPr>
        <w:t>Is 66.19–20</w:t>
      </w:r>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r>
        <w:rPr>
          <w:lang w:val="pt_PT" w:bidi="pt_PT"/>
        </w:rPr>
        <w:t>1Co 16.1–2</w:t>
      </w:r>
      <w:r>
        <w:rPr>
          <w:lang w:val="pt_PT" w:bidi="pt_PT"/>
        </w:rPr>
        <w:t xml:space="preserve">; </w:t>
      </w:r>
      <w:r>
        <w:rPr>
          <w:lang w:val="pt_PT" w:bidi="pt_PT"/>
        </w:rPr>
        <w:t>2Co 8–9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r>
        <w:rPr>
          <w:lang w:val="pt_PT" w:bidi="pt_PT"/>
        </w:rPr>
        <w:t>At 16–18</w:t>
      </w:r>
      <w:r>
        <w:rPr>
          <w:lang w:val="pt_PT" w:bidi="pt_PT"/>
        </w:rPr>
        <w:t xml:space="preserve">). • os pobres entre os crentes em Jerusalém: os cristãos judeus em Jerusalém estavam sofrendo com as fomes que atingiram a área (veja </w:t>
      </w:r>
      <w:r>
        <w:rPr>
          <w:lang w:val="pt_PT" w:bidi="pt_PT"/>
        </w:rPr>
        <w:t>At 11.27–30</w:t>
      </w:r>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r>
        <w:rPr>
          <w:lang w:val="pt_PT" w:bidi="pt_PT"/>
        </w:rPr>
        <w:t>11.17–24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r>
        <w:rPr>
          <w:lang w:val="pt_PT" w:bidi="pt_PT"/>
        </w:rPr>
        <w:t>At 21–22</w:t>
      </w:r>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r>
        <w:rPr>
          <w:lang w:val="pt_PT" w:bidi="pt_PT"/>
        </w:rPr>
        <w:t>16.25–27</w:t>
      </w:r>
      <w:r>
        <w:rPr>
          <w:lang w:val="pt_PT" w:bidi="pt_PT"/>
        </w:rPr>
        <w:t xml:space="preserve">) aqui. Isso levou alguns estudiosos a concluir que a carta original aos Romanos consistia apenas de </w:t>
      </w:r>
      <w:r>
        <w:rPr>
          <w:lang w:val="pt_PT" w:bidi="pt_PT"/>
        </w:rPr>
        <w:t>1.1–15.33</w:t>
      </w:r>
      <w:r>
        <w:rPr>
          <w:lang w:val="pt_PT" w:bidi="pt_PT"/>
        </w:rPr>
        <w:t xml:space="preserve">, mas poucos agora seguem essa teoria. Os melhores manuscritos antigos colocam a doxologia no final do capítulo </w:t>
      </w:r>
      <w:r>
        <w:rPr>
          <w:lang w:val="pt_PT" w:bidi="pt_PT"/>
        </w:rPr>
        <w:t>16</w:t>
      </w:r>
      <w:r>
        <w:rPr>
          <w:lang w:val="pt_PT" w:bidi="pt_PT"/>
        </w:rPr>
        <w:t xml:space="preserve">, e todo o capítulo </w:t>
      </w:r>
      <w:r>
        <w:rPr>
          <w:lang w:val="pt_PT" w:bidi="pt_PT"/>
        </w:rPr>
        <w:t>16</w:t>
      </w:r>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r>
        <w:rPr>
          <w:lang w:val="pt_PT" w:bidi="pt_PT"/>
        </w:rPr>
        <w:t>Fp 1.1</w:t>
      </w:r>
      <w:r>
        <w:rPr>
          <w:lang w:val="pt_PT" w:bidi="pt_PT"/>
        </w:rPr>
        <w:t xml:space="preserve">; </w:t>
      </w:r>
      <w:r>
        <w:rPr>
          <w:lang w:val="pt_PT" w:bidi="pt_PT"/>
        </w:rPr>
        <w:t>1Tm 3.8–12</w:t>
      </w:r>
      <w:r>
        <w:rPr>
          <w:lang w:val="pt_PT" w:bidi="pt_PT"/>
        </w:rPr>
        <w:t xml:space="preserve">; cp. </w:t>
      </w:r>
      <w:r>
        <w:rPr>
          <w:lang w:val="pt_PT" w:bidi="pt_PT"/>
        </w:rPr>
        <w:t>At 6.1–6</w:t>
      </w:r>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r>
        <w:rPr>
          <w:lang w:val="pt_PT" w:bidi="pt_PT"/>
        </w:rPr>
        <w:t>At 20.2–3</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r>
        <w:rPr>
          <w:lang w:val="pt_PT" w:bidi="pt_PT"/>
        </w:rPr>
        <w:t>16</w:t>
      </w:r>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r>
        <w:rPr>
          <w:lang w:val="pt_PT" w:bidi="pt_PT"/>
        </w:rPr>
        <w:t>At 18–19</w:t>
      </w:r>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r>
        <w:rPr>
          <w:lang w:val="pt_PT" w:bidi="pt_PT"/>
        </w:rPr>
        <w:t>Gl 3.26–29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r>
        <w:rPr>
          <w:lang w:val="pt_PT" w:bidi="pt_PT"/>
        </w:rPr>
        <w:t>At 16.19–28</w:t>
      </w:r>
      <w:r>
        <w:rPr>
          <w:lang w:val="pt_PT" w:bidi="pt_PT"/>
        </w:rPr>
        <w:t>); após a escrita de Romanos, ele seria preso por dois anos em Cesareia (</w:t>
      </w:r>
      <w:r>
        <w:rPr>
          <w:lang w:val="pt_PT" w:bidi="pt_PT"/>
        </w:rPr>
        <w:t>At 24.27</w:t>
      </w:r>
      <w:r>
        <w:rPr>
          <w:lang w:val="pt_PT" w:bidi="pt_PT"/>
        </w:rPr>
        <w:t>) e por dois anos em Roma (</w:t>
      </w:r>
      <w:r>
        <w:rPr>
          <w:lang w:val="pt_PT" w:bidi="pt_PT"/>
        </w:rPr>
        <w:t>At 28.30–31</w:t>
      </w:r>
      <w:r>
        <w:rPr>
          <w:lang w:val="pt_PT" w:bidi="pt_PT"/>
        </w:rPr>
        <w:t xml:space="preserve">). Paulo foi indubitavelmente preso em ocasiões não mencionadas em Atos (veja </w:t>
      </w:r>
      <w:r>
        <w:rPr>
          <w:lang w:val="pt_PT" w:bidi="pt_PT"/>
        </w:rPr>
        <w:t>2Co 11.23</w:t>
      </w:r>
      <w:r>
        <w:rPr>
          <w:lang w:val="pt_PT" w:bidi="pt_PT"/>
        </w:rPr>
        <w:t xml:space="preserve">). • muito respeitados entre os apóstolos: esta frase provavelmente indica que Andrônico e Júnias eram apóstolos — ou seja, missionários credenciados da igreja (veja </w:t>
      </w:r>
      <w:r>
        <w:rPr>
          <w:lang w:val="pt_PT" w:bidi="pt_PT"/>
        </w:rPr>
        <w:t>At 14.4</w:t>
      </w:r>
      <w:r>
        <w:rPr>
          <w:lang w:val="pt_PT" w:bidi="pt_PT"/>
        </w:rPr>
        <w:t>,</w:t>
      </w:r>
      <w:r>
        <w:rPr>
          <w:lang w:val="pt_PT" w:bidi="pt_PT"/>
        </w:rPr>
        <w:t>14</w:t>
      </w:r>
      <w:r>
        <w:rPr>
          <w:lang w:val="pt_PT" w:bidi="pt_PT"/>
        </w:rPr>
        <w:t xml:space="preserve">; </w:t>
      </w:r>
      <w:r>
        <w:rPr>
          <w:lang w:val="pt_PT" w:bidi="pt_PT"/>
        </w:rPr>
        <w:t>1Co 9.5–6</w:t>
      </w:r>
      <w:r>
        <w:rPr>
          <w:lang w:val="pt_PT" w:bidi="pt_PT"/>
        </w:rPr>
        <w:t xml:space="preserve">; </w:t>
      </w:r>
      <w:r>
        <w:rPr>
          <w:lang w:val="pt_PT" w:bidi="pt_PT"/>
        </w:rPr>
        <w:t>Gl 2.9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r>
        <w:rPr>
          <w:lang w:val="pt_PT" w:bidi="pt_PT"/>
        </w:rPr>
        <w:t>Mc 15.21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r>
        <w:rPr>
          <w:lang w:val="pt_PT" w:bidi="pt_PT"/>
        </w:rPr>
        <w:t>1Co 16.20</w:t>
      </w:r>
      <w:r>
        <w:rPr>
          <w:lang w:val="pt_PT" w:bidi="pt_PT"/>
        </w:rPr>
        <w:t xml:space="preserve">; </w:t>
      </w:r>
      <w:r>
        <w:rPr>
          <w:lang w:val="pt_PT" w:bidi="pt_PT"/>
        </w:rPr>
        <w:t>2Co 13.12</w:t>
      </w:r>
      <w:r>
        <w:rPr>
          <w:lang w:val="pt_PT" w:bidi="pt_PT"/>
        </w:rPr>
        <w:t xml:space="preserve">; </w:t>
      </w:r>
      <w:r>
        <w:rPr>
          <w:lang w:val="pt_PT" w:bidi="pt_PT"/>
        </w:rPr>
        <w:t>1Ts 5.26</w:t>
      </w:r>
      <w:r>
        <w:rPr>
          <w:lang w:val="pt_PT" w:bidi="pt_PT"/>
        </w:rPr>
        <w:t xml:space="preserve">; veja </w:t>
      </w:r>
      <w:r>
        <w:rPr>
          <w:lang w:val="pt_PT" w:bidi="pt_PT"/>
        </w:rPr>
        <w:t>1Pe 5.14</w:t>
      </w:r>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r>
        <w:rPr>
          <w:lang w:val="pt_PT" w:bidi="pt_PT"/>
        </w:rPr>
        <w:t>Gn 3.15</w:t>
      </w:r>
      <w:r>
        <w:rPr>
          <w:lang w:val="pt_PT" w:bidi="pt_PT"/>
        </w:rPr>
        <w:t xml:space="preserve">). Cristo, a descendência de Eva, em breve esmagará Satanás debaixo dos pés da igreja (cf. </w:t>
      </w:r>
      <w:r>
        <w:rPr>
          <w:lang w:val="pt_PT" w:bidi="pt_PT"/>
        </w:rPr>
        <w:t>Mt 16.18–19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r>
        <w:rPr>
          <w:lang w:val="pt_PT" w:bidi="pt_PT"/>
        </w:rPr>
        <w:t>At 16.2–3</w:t>
      </w:r>
      <w:r>
        <w:rPr>
          <w:lang w:val="pt_PT" w:bidi="pt_PT"/>
        </w:rPr>
        <w:t xml:space="preserve">) e estava com Paulo em Corinto enquanto Paulo escrevia esta carta à igreja romana (veja </w:t>
      </w:r>
      <w:r>
        <w:rPr>
          <w:lang w:val="pt_PT" w:bidi="pt_PT"/>
        </w:rPr>
        <w:t>At 20.2–4</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r>
        <w:rPr>
          <w:lang w:val="pt_PT" w:bidi="pt_PT"/>
        </w:rPr>
        <w:t>At 19.21–22</w:t>
      </w:r>
      <w:r>
        <w:rPr>
          <w:lang w:val="pt_PT" w:bidi="pt_PT"/>
        </w:rPr>
        <w:t xml:space="preserve">; veja </w:t>
      </w:r>
      <w:r>
        <w:rPr>
          <w:lang w:val="pt_PT" w:bidi="pt_PT"/>
        </w:rPr>
        <w:t>2Tm 4.20</w:t>
      </w:r>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r>
        <w:rPr>
          <w:lang w:val="pt_PT" w:bidi="pt_PT"/>
        </w:rPr>
        <w:t>1.1–15</w:t>
      </w:r>
      <w:r>
        <w:rPr>
          <w:lang w:val="pt_PT" w:bidi="pt_PT"/>
        </w:rPr>
        <w:t xml:space="preserve">). • A doxologia está ausente em dois manuscritos tardios e aparece em lugares diferentes em outros manuscritos (após </w:t>
      </w:r>
      <w:r>
        <w:rPr>
          <w:lang w:val="pt_PT" w:bidi="pt_PT"/>
        </w:rPr>
        <w:t>14.23</w:t>
      </w:r>
      <w:r>
        <w:rPr>
          <w:lang w:val="pt_PT" w:bidi="pt_PT"/>
        </w:rPr>
        <w:t xml:space="preserve"> e após </w:t>
      </w:r>
      <w:r>
        <w:rPr>
          <w:lang w:val="pt_PT" w:bidi="pt_PT"/>
        </w:rPr>
        <w:t>15.33</w:t>
      </w:r>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r>
        <w:rPr>
          <w:lang w:val="pt_PT" w:bidi="pt_PT"/>
        </w:rPr>
        <w:t>1.5</w:t>
      </w:r>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