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(Tyndale)</w:t>
      </w:r>
      <w:r/>
    </w:p>
    <w:p>
      <w:pPr>
        <w:pStyle w:val="Heading2"/>
      </w:pPr>
      <w:r>
        <w:t>License Information</w:t>
      </w:r>
      <w:r/>
    </w:p>
    <w:p>
      <w:r/>
      <w:r>
        <w:rPr>
          <w:b/>
        </w:rPr>
        <w:t>Catatan Studi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2SA</w:t>
      </w:r>
      <w:r/>
    </w:p>
    <w:p>
      <w:r/>
      <w:r>
        <w:rPr>
          <w:i/>
        </w:rPr>
        <w:t>2 Samuel 1:1, 2 Samuel 1:1–16, 2 Samuel 1:1–27, 2 Samuel 1:4, 2 Samuel 1:6, 2 Samuel 1:9, 2 Samuel 1:10, 2 Samuel 1:13, 2 Samuel 1:15–16, 2 Samuel 1:18, 2 Samuel 1:19, 2 Samuel 1:20, 2 Samuel 1:21, 2 Samuel 1:22, 2 Samuel 1:23, 2 Samuel 1:26, 2 Samuel 2:1, 2 Samuel 2:1–32, 2 Samuel 2:2, 2 Samuel 2:4–7, 2 Samuel 2:7, 2 Samuel 2:8, 2 Samuel 2:9, 2 Samuel 2:10–11, 2 Samuel 2:12, 2 Samuel 2:12–32, 2 Samuel 2:13, 2 Samuel 2:14, 2 Samuel 2:17, 2 Samuel 2:18, 2 Samuel 2:20–22, 2 Samuel 2:24, 2 Samuel 2:26, 2 Samuel 2:28, 2 Samuel 2:29, 2 Samuel 2:31, 2 Samuel 3:1, 2 Samuel 3:1–39, 2 Samuel 3:2–5, 2 Samuel 3:3, 2 Samuel 3:7, 2 Samuel 3:8, 2 Samuel 3:9, 2 Samuel 3:10, 2 Samuel 3:11, 2 Samuel 3:12, 2 Samuel 3:13, 2 Samuel 3:14, 2 Samuel 3:15, 2 Samuel 3:16, 2 Samuel 3:17, 2 Samuel 3:18, 2 Samuel 3:19, 2 Samuel 3:21, 2 Samuel 3:26, 2 Samuel 3:27, 2 Samuel 3:28, 2 Samuel 3:29, 2 Samuel 3:30, 2 Samuel 3:31, 2 Samuel 3:32, 2 Samuel 3:33, 2 Samuel 3:34, 2 Samuel 3:35, 2 Samuel 3:37, 2 Samuel 3:39, 2 Samuel 4:1, 2 Samuel 4:2–3, 2 Samuel 4:4, 2 Samuel 4:6, 2 Sam. 4:8, 2 Samuel 4:9–11, 2 Samuel 4:12, 2 Samuel 5:1, 2 Samuel 5:1–25, 2 Samuel 5:2, 2 Samuel 5:3, 2 Samuel 5:4–5, 2 Samuel 5:6, 2 Samuel 5:6–10, 2 Samuel 5:7, 2 Samuel 5:8, 2 Samuel 5:9, 2 Samuel 5:10, 2 Samuel 5:11, 2 Samuel 5:12, 2 Samuel 5:13–16, 2 Samuel 5:17–25, 2 Samuel 5:18, 2 Samuel 5:20, 2 Samuel 5:21, 2 Samuel 5:23, 2 Samuel 5:25, 2 Samuel 6:1–23, 2 Samuel 6:2, 2 Samuel 6:3–4, 2 Samuel 6:5, 2 Samuel 6:6–7, 2 Samuel 6:8, 2 Samuel 6:9, 2 Samuel 6:10, 2 Samuel 6:11, 2 Samuel 6:12, 2 Samuel 6:13, 2 Samuel 6:14, 2 Samuel 6:15, 2 Samuel 6:16, 2 Samuel 6:17, 2 Samuel 6:18, 2 Samuel 6:19, 2 Samuel 6:21, 2 Samuel 6:22, 2 Samuel 6:23, 2 Samuel 7:1, 2 Samuel 7:1–2, 2 Samuel 7:1–29, 2 Samuel 7:2, 2 Samuel 7:3, 2 Samuel 7:5, 2 Samuel 7:6, 2 Samuel 7:7, 2 Samuel 7:8, 2 Samuel 7:8–17, 2 Samuel 7:9, 2 Samuel 7:10–11, 2 Samuel 7:11, 2 Samuel 7:12–13, 2 Samuel 7:14, 2 Samuel 7:16, 2 Samuel 7:18, 2 Samuel 7:18–29, 2 Samuel 7:19, 2 Samuel 7:20, 2 Samuel 7:21, 2 Samuel 7:22, 2 Samuel 7:23, 2 Samuel 7:24, 2 Samuel 7:25, 2 Samuel 7:26, 8:1–18, 2 Samuel 8:2, 2 Samuel 8:3, 2 Samuel 8:4, 2 Samuel 8:5, 2 Samuel 8:6, 2 Samuel 8:7, 2 Samuel 8:9, 2 Samuel 8:10, 2 Samuel 8:11–12, 2 Samuel 8:13–14, 2 Samuel 8:15–18, 2 Samuel 8:18, 2 Samuel 9:1, 2 Samuel 9:1–13, 2 Samuel 9:3, 2 Samuel 9:4, 2 Samuel 9:5, 2 Samuel 9:6, 2 Samuel 9:7, 2 Samuel 9:8, 2 Samuel 9:11, 2 Samuel 9:13, 2 Samuel 10:1, 2 Samuel 10:1–5, 2 Samuel 10:1–19, 2 Samuel 10:2, 2 Samuel 10:4, 2 Samuel 10:5, 2 Samuel 10:6, 2 Samuel 10:8, 2 Samuel 10:12, 2 Samuel 10:16–17, 2 Samuel 11:1, 2 Samuel 11:1–27, 2 Samuel 11:2, 2 Samuel 11:3, 2 Samuel 11:4, 2 Samuel 11:8, 2 Samuel 11:11, 2 Samuel 11:16–17, 2 Samuel 11:21, 2 Samuel 11:25, 2 Samuel 12:1, 2 Samuel 12:1–31, 2 Samuel 12:3, 2 Samuel 12:4, 2 Samuel 12:5–6, 2 Samuel 12:7–8, 2 Samuel 12:8, 2 Samuel 12:10, 2 Samuel 12:11, 2 Samuel 12:14, 2 Samuel 12:20, 2 Samuel 12:21–23, 2 Samuel 12:23, 2 Samuel 12:24, 2 Samuel 12:25, 2 Samuel 12:26–31, 2 Samuel 12:30, 2 Samuel 12:31, 2 Samuel 13:1, 2 Samuel 13:2, 2 Samuel 13:3, 2 Samuel 13:4, 2 Samuel 13:12, 2 Samuel 13:13, 2 Samuel 13:14, 2 Samuel 13:15, 2 Samuel 13:16, 2 Samuel 13:18, 2 Samuel 13:19, 2 Samuel 13:20, 2 Samuel 13:21, 2 Samuel 13:23, 2 Samuel 13:31, 2 Samuel 13:34–39, 2 Samuel 13:37, 2 Samuel 13:39, 2 Samuel 14:2, 2 Samuel 14:9, 2 Samuel 14:11, 2 Samuel 14:13, 2 Samuel 14:14, 2 Samuel 14:16, 2 Samuel 14:17, 2 Samuel 14:20, 2 Samuel 14:21, 2 Samuel 14:23, 2 Samuel 14:26, 2 Samuel 14:27, 2 Samuel 14:29, 2 Samuel 14:33, 2 Samuel 15:1, 2 Samuel 15:1–19, 2 Samuel 15:5, 2 Samuel 15:6, 2 Samuel 15:7, 2 Samuel 15:8, 2 Samuel 15:12, 2 Samuel 15:15–16, 2 Samuel 15:18, 2 Samuel 15:19, 2 Samuel 15:23, 2 Samuel 15:24, 2 Samuel 15:25, 2 Samuel 15:27, 2 Samuel 15:31, 2 Samuel 15:32, 2 Samuel 15:34, 2 Samuel 16:1, 2 Samuel 16:3–4, 2 Samuel 16:5, 2 Samuel 16:7–8, 2 Samuel 16:8, 2 Samuel 16:9, 2 Samuel 16:10, 2 Samuel 16:11–12, 2 Samuel 16:16, 2 Samuel 16:19, 2 Samuel 16:21, 2 Samuel 16:22, 2 Samuel 16:23, 2 Samuel 17:1–14, 2 Samuel 17:3, 2 Samuel 17:11, 2 Samuel 17:14, 2 Samuel 17:17, 2 Samuel 17:18–20, 2 Samuel 17:23, 2 Samuel 17:24, 2 Samuel 17:25, 2 Samuel 17:27, 2 Samuel 18:3, 2 Samuel 18:5, 2 Samuel 18:6, 2 Samuel 18:8, 2 Samuel 18:9, 2 Samuel 18:11, 2 Samuel 18:14, 2 Samuel 18:15, 2 Samuel 18:17, 2 Samuel 18:18, 2 Samuel 18:19, 2 Samuel 18:21, 2 Samuel 18:25, 2 Samuel 18:28–29, 2 Samuel 18:33, 2 Samuel 19:5–7, 2 Samuel 19:9–10, 2 Samuel 19:11–12, 2 Samuel 19:13, 2 Samuel 19:15, 2 Samuel 19:15–23, 2 Samuel 19:17, 2 Samuel 19:20, 2 Samuel 19:21–22, 2 Samuel 19:23, 2 Samuel 19:24, 2 Samuel 19:24–30, 2 Samuel 19:27–28, 2 Samuel 19:30, 2 Samuel 19:31, 2 Samuel 19:31–40, 2 Samuel 19:39, 2 Samuel 19:40, 2 Samuel 19:41–43, 2 Samuel 20:1, 2 Samuel 20:3, 2 Samuel 20:4–5, 2 Samuel 20:7, 2 Samuel 20:9, 2 Samuel 20:10, 2 Samuel 20:14, 2 Samuel 20:15, 2 Samuel 20:16, 2 Samuel 20:18–19, 2 Samuel 20:23, 2 Samuel 20:23–26, 2 Samuel 20:24, 2 Samuel 20:25, 2 Samuel 20:26, 2 Samuel 21:1, 2 Samuel 21:1–24.25, 2 Samuel 21:2, 2 Samuel 21:3, 2 Samuel 21:6, 2 Samuel 21:7, 2 Samuel 21:8, 2 Samuel 21:9, 2 Samuel 21:10, 2 Samuel 21:11–13, 2 Samuel 21:14, 2 Samuel 21:15, 2 Samuel 21:15–22, 2 Samuel 21:16, 2 Samuel 21:17, 2 Samuel 21:18, 2 Samuel 21:19, 2 Samuel 22:1–51, 2 Samuel 22:2, 2 Samuel 22:3, 2 Samuel 22:7, 2 Samuel 22:8–20, 2 Samuel 22:14, 2 Samuel 22:21–30, 2 Samuel 22:22–24, 2 Samuel 22:31–51, 2 Samuel 22:32, 2 Samuel 22:34, 2 Samuel 22:38–40, 2 Samuel 22:51, 2 Samuel 23:1, 2 Samuel 23:1–7, 2 Samuel 23:2, 2 Samuel 23:5, 2 Samuel 23:6, 2 Samuel 23:8–39, 2 Samuel 23:10, 2 Samuel 23:13, 2 Samuel 23:15–16, 2 Samuel 23:17, 2 Samuel 23:18–23, 2 Samuel 23:24, 2 Samuel 23:39, 2 Samuel 24:1, 2 Samuel 24:2, 2 Samuel 24:3, 2 Samuel 24:9, 2 Samuel 24:10, 2 Samuel 24:11, 2 Samuel 24:13, 2 Samuel 24:16, 2 Samuel 24:17, 2 Samuel 24:21, 2 Samuel 24:25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 1:1</w:t>
      </w:r>
      <w:r/>
    </w:p>
    <w:p>
      <w:r/>
      <w:r>
        <w:t xml:space="preserve">Daud kembali sesudah memukul kalah: Tepat sebelum peristiwa ini, Daud dan anak buahnya telah membunuh banyak orang Amalek karena perbuatan yang telah dilakukan orang Amalek itu terhadap kota dan keluarga Daud (lihat </w:t>
      </w:r>
      <w:hyperlink r:id="rId15">
        <w:r>
          <w:rPr>
            <w:color w:val="0000EE"/>
            <w:u w:val="single"/>
          </w:rPr>
          <w:t>1Sam. 30</w:t>
        </w:r>
      </w:hyperlink>
      <w:r>
        <w:t>).</w:t>
      </w:r>
      <w:r/>
      <w:r/>
    </w:p>
    <w:p>
      <w:r/>
    </w:p>
    <w:p>
      <w:pPr>
        <w:pStyle w:val="Heading2"/>
      </w:pPr>
      <w:r>
        <w:t>2 Samuel 1:1–16</w:t>
      </w:r>
      <w:r/>
    </w:p>
    <w:p>
      <w:r/>
      <w:r>
        <w:t>Seorang Amalek yang tidak disebutkan namanya mencari Daud, menyatakan telah membunuh Saul. Ini adalah sebuah kebohongan, karena Saul bunuh diri (</w:t>
      </w:r>
      <w:hyperlink r:id="rId16">
        <w:r>
          <w:rPr>
            <w:color w:val="0000EE"/>
            <w:u w:val="single"/>
          </w:rPr>
          <w:t>1Sam. 31:4–6</w:t>
        </w:r>
      </w:hyperlink>
      <w:r>
        <w:t>). Orang Amalek itu mungkin berharap Daud akan memberikan penghargaan kepadanya karena telah memungkinkan Daud untuk naik takhta. Sebaliknya, Daud memerintahkan agar dia dibunuh karena telah mencelakai orang yang diurapi Tuhan.</w:t>
      </w:r>
      <w:r/>
      <w:r/>
    </w:p>
    <w:p>
      <w:r/>
    </w:p>
    <w:p>
      <w:pPr>
        <w:pStyle w:val="Heading2"/>
      </w:pPr>
      <w:r>
        <w:t>2 Samuel 1:1–27</w:t>
      </w:r>
      <w:r/>
    </w:p>
    <w:p>
      <w:r/>
      <w:r>
        <w:t>Empat puluh tahun pemerintahan Saul berakhir dengan menyakitkan. Orang Filistin memberikan pukulan telak kepada orang-orang Saul, membunuh anak-anaknya dan memotong-motong tubuh Saul setelah ia bunuh diri (</w:t>
      </w:r>
      <w:hyperlink r:id="rId17">
        <w:r>
          <w:rPr>
            <w:color w:val="0000EE"/>
            <w:u w:val="single"/>
          </w:rPr>
          <w:t>1Sam. 31</w:t>
        </w:r>
      </w:hyperlink>
      <w:r>
        <w:t>). Setelah tragedi-tragedi ini, kiprah Daud sebagai pemimpin mulai menjadi sorotan.</w:t>
      </w:r>
      <w:r/>
      <w:r/>
    </w:p>
    <w:p>
      <w:r/>
    </w:p>
    <w:p>
      <w:pPr>
        <w:pStyle w:val="Heading2"/>
      </w:pPr>
      <w:r>
        <w:t>2 Samuel 1:4</w:t>
      </w:r>
      <w:r/>
    </w:p>
    <w:p>
      <w:r/>
      <w:r>
        <w:t>Apakah yang terjadi? Daud tidak menyadari apa yang telah terjadi pada Saul—dia tidak terlibat dalam kematian Saul. • Saul dan . . . Yonatan juga mati: Dua anak Saul lainnya, Abinadab dan Malkisua, juga terbunuh (</w:t>
      </w:r>
      <w:hyperlink r:id="rId18">
        <w:r>
          <w:rPr>
            <w:color w:val="0000EE"/>
            <w:u w:val="single"/>
          </w:rPr>
          <w:t>1Sam. 31:2</w:t>
        </w:r>
      </w:hyperlink>
      <w:r>
        <w:t>). Bisa jadi orang Amalek itu tidak mengetahui tentang kematian mereka, atau kemungkinan lainnya, dia hanya menyebutkan kematian anak laki-laki yang akan menghalangi jalan Daud untuk naik takhta Israel.</w:t>
      </w:r>
      <w:r/>
      <w:r/>
    </w:p>
    <w:p>
      <w:r/>
    </w:p>
    <w:p>
      <w:pPr>
        <w:pStyle w:val="Heading2"/>
      </w:pPr>
      <w:r>
        <w:t>2 Samuel 1:6</w:t>
      </w:r>
      <w:r/>
    </w:p>
    <w:p>
      <w:r/>
      <w:r>
        <w:t>Dusta kedua yang diucapkan orang Amalek itu adalah, saya kebetulan berada di pegunungan Gilboa. Sebaliknya, dia mungkin sudah menjelajahi daerah tersebut setelah pertempuran, mencari korban yang barang berharganya bisa dia ambil.</w:t>
      </w:r>
      <w:r/>
      <w:r/>
    </w:p>
    <w:p>
      <w:r/>
    </w:p>
    <w:p>
      <w:pPr>
        <w:pStyle w:val="Heading2"/>
      </w:pPr>
      <w:r>
        <w:t>2 Samuel 1:9</w:t>
      </w:r>
      <w:r/>
    </w:p>
    <w:p>
      <w:r/>
      <w:r>
        <w:t>Lalu katanya kepadaku</w:t>
      </w:r>
      <w:r>
        <w:t xml:space="preserve">: Ini adalah kebohongan ketiga orang Amalek itu; sebaliknya, Saul mungkin sudah mati (bdk. </w:t>
      </w:r>
      <w:hyperlink r:id="rId16">
        <w:r>
          <w:rPr>
            <w:color w:val="0000EE"/>
            <w:u w:val="single"/>
          </w:rPr>
          <w:t>1Sam. 31:4–6</w:t>
        </w:r>
      </w:hyperlink>
      <w:r>
        <w:t>).</w:t>
      </w:r>
      <w:r/>
      <w:r/>
    </w:p>
    <w:p>
      <w:r/>
    </w:p>
    <w:p>
      <w:pPr>
        <w:pStyle w:val="Heading2"/>
      </w:pPr>
      <w:r>
        <w:t>2 Samuel 1:10</w:t>
      </w:r>
      <w:r/>
    </w:p>
    <w:p>
      <w:r/>
      <w:r>
        <w:t xml:space="preserve">Orang Amalek rupanya lebih dulu mendapatkan mayat Saul sebelum orang Filistin, karena mereka tidak akan meninggalkan benda-benda kerajaan seperti mahkota (TB: Jejamang) dan gelang di tubuhnya. • Raja Israel mengenakan mahkota (bahasa Ibrani </w:t>
      </w:r>
      <w:r>
        <w:rPr>
          <w:i/>
        </w:rPr>
        <w:t>nezer</w:t>
      </w:r>
      <w:r>
        <w:t>, "penahbisan") sebagai tanda pengudusan dirinya bagi Allah dan statusnya sebagai orang yang diurapi Tuhan (</w:t>
      </w:r>
      <w:hyperlink r:id="rId19">
        <w:r>
          <w:rPr>
            <w:color w:val="0000EE"/>
            <w:u w:val="single"/>
          </w:rPr>
          <w:t>2Sam. 1:14</w:t>
        </w:r>
      </w:hyperlink>
      <w:r>
        <w:t>).</w:t>
      </w:r>
      <w:r/>
      <w:r/>
    </w:p>
    <w:p>
      <w:r/>
    </w:p>
    <w:p>
      <w:pPr>
        <w:pStyle w:val="Heading2"/>
      </w:pPr>
      <w:r>
        <w:t>2 Samuel 1:13</w:t>
      </w:r>
      <w:r/>
    </w:p>
    <w:p>
      <w:r/>
      <w:r>
        <w:t>Asalmu dari mana?</w:t>
      </w:r>
      <w:r>
        <w:t xml:space="preserve"> Daud bertanya lagi (</w:t>
      </w:r>
      <w:hyperlink r:id="rId20">
        <w:r>
          <w:rPr>
            <w:color w:val="0000EE"/>
            <w:u w:val="single"/>
          </w:rPr>
          <w:t>2Sam. 1:8</w:t>
        </w:r>
      </w:hyperlink>
      <w:r>
        <w:t>) kemungkinan besar mencerminkan besarnya kesedihannya.</w:t>
      </w:r>
      <w:r/>
      <w:r/>
    </w:p>
    <w:p>
      <w:r/>
    </w:p>
    <w:p>
      <w:pPr>
        <w:pStyle w:val="Heading2"/>
      </w:pPr>
      <w:r>
        <w:t>2 Samuel 1:15–16</w:t>
      </w:r>
      <w:r/>
    </w:p>
    <w:p>
      <w:r/>
      <w:r>
        <w:t xml:space="preserve">Orang Amalek itu mengharapkan imbalan karena telah membunuh saingan Daud, tetapi justru dihukum karena telah membunuh orang yang diurapi Tuhan. Daud sendiri telah dua kali menolak kesempatan untuk membunuh Saul (lihat </w:t>
      </w:r>
      <w:hyperlink r:id="rId21">
        <w:r>
          <w:rPr>
            <w:color w:val="0000EE"/>
            <w:u w:val="single"/>
          </w:rPr>
          <w:t>1Sam. 24:5–7</w:t>
        </w:r>
      </w:hyperlink>
      <w:r>
        <w:t xml:space="preserve">; </w:t>
      </w:r>
      <w:hyperlink r:id="rId22">
        <w:r>
          <w:rPr>
            <w:color w:val="0000EE"/>
            <w:u w:val="single"/>
          </w:rPr>
          <w:t>26:9–11</w:t>
        </w:r>
      </w:hyperlink>
      <w:r>
        <w:t>).</w:t>
      </w:r>
      <w:r/>
      <w:r/>
    </w:p>
    <w:p>
      <w:r/>
    </w:p>
    <w:p>
      <w:pPr>
        <w:pStyle w:val="Heading2"/>
      </w:pPr>
      <w:r>
        <w:t>2 Samuel 1:18</w:t>
      </w:r>
      <w:r/>
    </w:p>
    <w:p>
      <w:r/>
      <w:r>
        <w:t xml:space="preserve">Kitab Yasar (TB: Kitab Orang Jujur) yang bersifat ekstrabiblika (di luar kanon Alkitab) sudah tidak ada lagi. Kitab ini mungkin merupakan sebuah puisi epos (sejarah) Israel atau antologi puisi yang berisi sedikitnya tentang penaklukan Yosua atas Kanaan (lihat </w:t>
      </w:r>
      <w:hyperlink r:id="rId23">
        <w:r>
          <w:rPr>
            <w:color w:val="0000EE"/>
            <w:u w:val="single"/>
          </w:rPr>
          <w:t>Yos. 10:13</w:t>
        </w:r>
      </w:hyperlink>
      <w:r>
        <w:t>) dan naiknya Daud ke atas takhta.</w:t>
      </w:r>
      <w:r/>
      <w:r/>
    </w:p>
    <w:p>
      <w:r/>
    </w:p>
    <w:p>
      <w:pPr>
        <w:pStyle w:val="Heading2"/>
      </w:pPr>
      <w:r>
        <w:t>2 Samuel 1:19</w:t>
      </w:r>
      <w:r/>
    </w:p>
    <w:p>
      <w:r/>
      <w:r>
        <w:t>Kepermaianmu</w:t>
      </w:r>
      <w:r>
        <w:t>: Deskripsi Daud lebih berfokus pada posisi Saul sebagai raja daripada karakteristik pribadinya.</w:t>
      </w:r>
      <w:r/>
      <w:r/>
    </w:p>
    <w:p>
      <w:r/>
    </w:p>
    <w:p>
      <w:pPr>
        <w:pStyle w:val="Heading2"/>
      </w:pPr>
      <w:r>
        <w:t>2 Samuel 1:20</w:t>
      </w:r>
      <w:r/>
    </w:p>
    <w:p>
      <w:r/>
      <w:r>
        <w:t xml:space="preserve">Gat dan Askelon adalah kota-kota besar di Filistin. Mengumumkan berita kematian Saul kepada orang Filistin akan memberikan kesempatan kepada musuh yang dibenci ini untuk menertawakan dan mengagungkan ilah palsu mereka, Dagon, sambil mengejek Allah Israel, Yahweh. • </w:t>
      </w:r>
      <w:r>
        <w:t>anak-anak perempuan orang Filistin</w:t>
      </w:r>
      <w:r>
        <w:t xml:space="preserve">: Dalam budaya perang kuno, para wanita muda terkadang merayakan kemenangan dengan bernyanyi (bdk. </w:t>
      </w:r>
      <w:hyperlink r:id="rId24">
        <w:r>
          <w:rPr>
            <w:color w:val="0000EE"/>
            <w:u w:val="single"/>
          </w:rPr>
          <w:t>Kel. 15:20–21</w:t>
        </w:r>
      </w:hyperlink>
      <w:r>
        <w:t xml:space="preserve">; </w:t>
      </w:r>
      <w:hyperlink r:id="rId25">
        <w:r>
          <w:rPr>
            <w:color w:val="0000EE"/>
            <w:u w:val="single"/>
          </w:rPr>
          <w:t>1Sam. 18:7</w:t>
        </w:r>
      </w:hyperlink>
      <w:r>
        <w:t>).</w:t>
      </w:r>
      <w:r/>
      <w:r/>
    </w:p>
    <w:p>
      <w:r/>
    </w:p>
    <w:p>
      <w:pPr>
        <w:pStyle w:val="Heading2"/>
      </w:pPr>
      <w:r>
        <w:t>2 Samuel 1:21</w:t>
      </w:r>
      <w:r/>
    </w:p>
    <w:p>
      <w:r/>
      <w:r>
        <w:t>Saul dan Yonatan mati di pegunungan Gilboa (</w:t>
      </w:r>
      <w:hyperlink r:id="rId26">
        <w:r>
          <w:rPr>
            <w:color w:val="0000EE"/>
            <w:u w:val="single"/>
          </w:rPr>
          <w:t>1Sam. 31:1</w:t>
        </w:r>
      </w:hyperlink>
      <w:r>
        <w:t xml:space="preserve">). • </w:t>
      </w:r>
      <w:r>
        <w:t>jangan ada embun, jangan ada hujan</w:t>
      </w:r>
      <w:r>
        <w:t>: Daud mengucapakan kutukan atas tempat kematian mereka. Dalam sebuah teks Kanaan dari tahun 1300-an SM, seorang ayah mengucapkan kutukan yang serupa pada tempat kematian anaknya. • Perisai Saul melambangkan keberhasilan militernya sebagai raja. Perisai itu tidak lagi diurapi dengan minyak karena alasan yang sama seperti Saul yang tidak lagi menjadi raja yang diurapi, karena kematiannya.</w:t>
      </w:r>
      <w:r/>
      <w:r/>
    </w:p>
    <w:p>
      <w:r/>
    </w:p>
    <w:p>
      <w:pPr>
        <w:pStyle w:val="Heading2"/>
      </w:pPr>
      <w:r>
        <w:t>2 Samuel 1:22</w:t>
      </w:r>
      <w:r/>
    </w:p>
    <w:p>
      <w:r/>
      <w:r>
        <w:t xml:space="preserve">darah orang-orang yang mati terbunuh : Saul dan Yonatan dikenal sebagai pahlawan militer (lihat </w:t>
      </w:r>
      <w:hyperlink r:id="rId27">
        <w:r>
          <w:rPr>
            <w:color w:val="0000EE"/>
            <w:u w:val="single"/>
          </w:rPr>
          <w:t>1Sam. 11:1–11</w:t>
        </w:r>
      </w:hyperlink>
      <w:r>
        <w:t xml:space="preserve">; </w:t>
      </w:r>
      <w:hyperlink r:id="rId28">
        <w:r>
          <w:rPr>
            <w:color w:val="0000EE"/>
            <w:u w:val="single"/>
          </w:rPr>
          <w:t>14:1–23</w:t>
        </w:r>
      </w:hyperlink>
      <w:r>
        <w:t xml:space="preserve">, </w:t>
      </w:r>
      <w:hyperlink r:id="rId29">
        <w:r>
          <w:rPr>
            <w:color w:val="0000EE"/>
            <w:u w:val="single"/>
          </w:rPr>
          <w:t>47–48</w:t>
        </w:r>
      </w:hyperlink>
      <w:r>
        <w:t>), meskipun tidak sehebat Daud (</w:t>
      </w:r>
      <w:hyperlink r:id="rId25">
        <w:r>
          <w:rPr>
            <w:color w:val="0000EE"/>
            <w:u w:val="single"/>
          </w:rPr>
          <w:t>1Sam. 18:7</w:t>
        </w:r>
      </w:hyperlink>
      <w:r>
        <w:t xml:space="preserve">; </w:t>
      </w:r>
      <w:hyperlink r:id="rId30">
        <w:r>
          <w:rPr>
            <w:color w:val="0000EE"/>
            <w:u w:val="single"/>
          </w:rPr>
          <w:t>21:11</w:t>
        </w:r>
      </w:hyperlink>
      <w:r>
        <w:t>).</w:t>
      </w:r>
      <w:r/>
      <w:r/>
    </w:p>
    <w:p>
      <w:r/>
    </w:p>
    <w:p>
      <w:pPr>
        <w:pStyle w:val="Heading2"/>
      </w:pPr>
      <w:r>
        <w:t>2 Samuel 1:23</w:t>
      </w:r>
      <w:r/>
    </w:p>
    <w:p>
      <w:r/>
      <w:r>
        <w:t xml:space="preserve">orang-orang yang dicintai dan yang ramah, dalam hidup dan matinya tidak terpisah: Meskipun hubungan antara Saul dan Yonatan ada ketegangan, terutama karena perlakuan Saul terhadap Daud (lihat </w:t>
      </w:r>
      <w:hyperlink r:id="rId31">
        <w:r>
          <w:rPr>
            <w:color w:val="0000EE"/>
            <w:u w:val="single"/>
          </w:rPr>
          <w:t>1Sam. 20:30–33</w:t>
        </w:r>
      </w:hyperlink>
      <w:r>
        <w:t>), Yonatan tetap bertempur dan mati bersama ayahnya ketika membela Israel dari ancaman Filistin.</w:t>
      </w:r>
      <w:r/>
      <w:r/>
    </w:p>
    <w:p>
      <w:r/>
    </w:p>
    <w:p>
      <w:pPr>
        <w:pStyle w:val="Heading2"/>
      </w:pPr>
      <w:r>
        <w:t>2 Samuel 1:26</w:t>
      </w:r>
      <w:r/>
    </w:p>
    <w:p>
      <w:r/>
      <w:r>
        <w:t>cintamu lebih ajaib dari pada cinta perempuan</w:t>
      </w:r>
      <w:r>
        <w:t>: Kesetiaan dan persahabatan Yonatan dengan Daud melibatkan risiko dan pengorbanan pribadi. Komitmen ini tidak tertandingi dalam pengalaman Daud, termasuk cinta dari istri-istrinya. Ungkapan ini sama sekali tidak menyiratkan hubungan homoseksual. Kasih Yonatan kepada Daud disoroti tiga kali dalam kitab 1 Samuel (</w:t>
      </w:r>
      <w:hyperlink r:id="rId32">
        <w:r>
          <w:rPr>
            <w:color w:val="0000EE"/>
            <w:u w:val="single"/>
          </w:rPr>
          <w:t>1Sam. 18:1</w:t>
        </w:r>
      </w:hyperlink>
      <w:r>
        <w:t xml:space="preserve">, </w:t>
      </w:r>
      <w:hyperlink r:id="rId33">
        <w:r>
          <w:rPr>
            <w:color w:val="0000EE"/>
            <w:u w:val="single"/>
          </w:rPr>
          <w:t>3</w:t>
        </w:r>
      </w:hyperlink>
      <w:r>
        <w:t xml:space="preserve">; </w:t>
      </w:r>
      <w:hyperlink r:id="rId34">
        <w:r>
          <w:rPr>
            <w:color w:val="0000EE"/>
            <w:u w:val="single"/>
          </w:rPr>
          <w:t>20:17</w:t>
        </w:r>
      </w:hyperlink>
      <w:r>
        <w:t>).</w:t>
      </w:r>
      <w:r/>
      <w:r/>
    </w:p>
    <w:p>
      <w:r/>
    </w:p>
    <w:p>
      <w:pPr>
        <w:pStyle w:val="Heading2"/>
      </w:pPr>
      <w:r>
        <w:t>2 Samuel 2:1</w:t>
      </w:r>
      <w:r/>
    </w:p>
    <w:p>
      <w:r/>
      <w:r>
        <w:t>bertanyalah Daud kepada TUHAN</w:t>
      </w:r>
      <w:r>
        <w:t xml:space="preserve"> (bdk. </w:t>
      </w:r>
      <w:hyperlink r:id="rId35">
        <w:r>
          <w:rPr>
            <w:color w:val="0000EE"/>
            <w:u w:val="single"/>
          </w:rPr>
          <w:t>2Sam. 5:23–24</w:t>
        </w:r>
      </w:hyperlink>
      <w:r>
        <w:t xml:space="preserve">; </w:t>
      </w:r>
      <w:hyperlink r:id="rId36">
        <w:r>
          <w:rPr>
            <w:color w:val="0000EE"/>
            <w:u w:val="single"/>
          </w:rPr>
          <w:t>Hak. 1:1–2</w:t>
        </w:r>
      </w:hyperlink>
      <w:r>
        <w:t xml:space="preserve">; </w:t>
      </w:r>
      <w:hyperlink r:id="rId37">
        <w:r>
          <w:rPr>
            <w:color w:val="0000EE"/>
            <w:u w:val="single"/>
          </w:rPr>
          <w:t>20:18</w:t>
        </w:r>
      </w:hyperlink>
      <w:r>
        <w:t xml:space="preserve">; </w:t>
      </w:r>
      <w:hyperlink r:id="rId38">
        <w:r>
          <w:rPr>
            <w:color w:val="0000EE"/>
            <w:u w:val="single"/>
          </w:rPr>
          <w:t>1 Sam. 10:22</w:t>
        </w:r>
      </w:hyperlink>
      <w:r>
        <w:t xml:space="preserve">) dengan meminta bantuan Urim dan Tumim (lihat </w:t>
      </w:r>
      <w:hyperlink r:id="rId39">
        <w:r>
          <w:rPr>
            <w:color w:val="0000EE"/>
            <w:u w:val="single"/>
          </w:rPr>
          <w:t>Kel. 28:30</w:t>
        </w:r>
      </w:hyperlink>
      <w:r>
        <w:t xml:space="preserve">; </w:t>
      </w:r>
      <w:hyperlink r:id="rId40">
        <w:r>
          <w:rPr>
            <w:color w:val="0000EE"/>
            <w:u w:val="single"/>
          </w:rPr>
          <w:t>Im. 8:8</w:t>
        </w:r>
      </w:hyperlink>
      <w:r>
        <w:t xml:space="preserve">; </w:t>
      </w:r>
      <w:hyperlink r:id="rId41">
        <w:r>
          <w:rPr>
            <w:color w:val="0000EE"/>
            <w:u w:val="single"/>
          </w:rPr>
          <w:t>Ul. 33:8</w:t>
        </w:r>
      </w:hyperlink>
      <w:r>
        <w:t xml:space="preserve">; </w:t>
      </w:r>
      <w:hyperlink r:id="rId42">
        <w:r>
          <w:rPr>
            <w:color w:val="0000EE"/>
            <w:u w:val="single"/>
          </w:rPr>
          <w:t>1Sam. 14:41</w:t>
        </w:r>
      </w:hyperlink>
      <w:r>
        <w:t>) yang diberikan oleh Abyatar, imam Daud (</w:t>
      </w:r>
      <w:hyperlink r:id="rId43">
        <w:r>
          <w:rPr>
            <w:color w:val="0000EE"/>
            <w:u w:val="single"/>
          </w:rPr>
          <w:t>1Sam. 23:1–12</w:t>
        </w:r>
      </w:hyperlink>
      <w:r>
        <w:t xml:space="preserve">; </w:t>
      </w:r>
      <w:hyperlink r:id="rId44">
        <w:r>
          <w:rPr>
            <w:color w:val="0000EE"/>
            <w:u w:val="single"/>
          </w:rPr>
          <w:t>30:7–8</w:t>
        </w:r>
      </w:hyperlink>
      <w:r>
        <w:t>). Daud bertindak ketika Tuhan mengarahkan, bukan sebelumnya. • Hebron terletak sembilan belas mil di sebelah barat daya Yerusalem. Abraham pernah tinggal di daerah ini selama beberapa waktu dan akhirnya membeli sebuah gua di dekatnya untuk tempat pemakaman keluarganya (</w:t>
      </w:r>
      <w:hyperlink r:id="rId45">
        <w:r>
          <w:rPr>
            <w:color w:val="0000EE"/>
            <w:u w:val="single"/>
          </w:rPr>
          <w:t>Kej. 23</w:t>
        </w:r>
      </w:hyperlink>
      <w:r>
        <w:t xml:space="preserve">). Orang-orang di daerah itu bersimpati kepada Daud (lihat </w:t>
      </w:r>
      <w:hyperlink r:id="rId46">
        <w:r>
          <w:rPr>
            <w:color w:val="0000EE"/>
            <w:u w:val="single"/>
          </w:rPr>
          <w:t>1Sam. 30:26–31</w:t>
        </w:r>
      </w:hyperlink>
      <w:r>
        <w:t>).</w:t>
      </w:r>
      <w:r/>
      <w:r/>
    </w:p>
    <w:p>
      <w:r/>
    </w:p>
    <w:p>
      <w:pPr>
        <w:pStyle w:val="Heading2"/>
      </w:pPr>
      <w:r>
        <w:t>2 Samuel 2:1–32</w:t>
      </w:r>
      <w:r/>
    </w:p>
    <w:p>
      <w:r/>
      <w:r>
        <w:t>Setelah Saul meninggal, orang-orang yang setia kepada Daud (suku Yehuda) bertikai dengan orang-orang yang setia mendukung anak Saul, Isyboset (suku-suku Israel yang tersisa). Orang Filistin, yang saat itu, pada dasarnya adalah penguasa seluruh Palestina di sebelah barat Sungai Yordan, kemungkinan besar mendukung dan mendorong perpecahan ini karena hal ini memudahkan mereka untuk memecah belah dan menaklukkan Israel.</w:t>
      </w:r>
      <w:r/>
      <w:r/>
    </w:p>
    <w:p>
      <w:r/>
    </w:p>
    <w:p>
      <w:pPr>
        <w:pStyle w:val="Heading2"/>
      </w:pPr>
      <w:r>
        <w:t>2 Samuel 2:2</w:t>
      </w:r>
      <w:r/>
    </w:p>
    <w:p>
      <w:r/>
      <w:r>
        <w:t xml:space="preserve">Ahinoam: Lihat </w:t>
      </w:r>
      <w:r>
        <w:t>catatan studi pada 1Sam. 25:43</w:t>
      </w:r>
      <w:r>
        <w:t>. Istri Daud yang lain, Mikhal putri Saul, telah diberikan kepada pria lain setelah Daud melarikan diri dari Saul (</w:t>
      </w:r>
      <w:hyperlink r:id="rId47">
        <w:r>
          <w:rPr>
            <w:color w:val="0000EE"/>
            <w:u w:val="single"/>
          </w:rPr>
          <w:t>1Sam. 25:44</w:t>
        </w:r>
      </w:hyperlink>
      <w:r>
        <w:t xml:space="preserve">). • Abigail: Lihat </w:t>
      </w:r>
      <w:hyperlink r:id="rId48">
        <w:r>
          <w:rPr>
            <w:color w:val="0000EE"/>
            <w:u w:val="single"/>
          </w:rPr>
          <w:t>1Sam. 25</w:t>
        </w:r>
      </w:hyperlink>
      <w:r>
        <w:t>.</w:t>
      </w:r>
      <w:r/>
      <w:r/>
    </w:p>
    <w:p>
      <w:r/>
    </w:p>
    <w:p>
      <w:pPr>
        <w:pStyle w:val="Heading2"/>
      </w:pPr>
      <w:r>
        <w:t>2 Samuel 2:4–7</w:t>
      </w:r>
      <w:r/>
    </w:p>
    <w:p>
      <w:r/>
      <w:r>
        <w:t>Setelah menetap di Hebron, Daud menunjukkan itikad baik kepada mereka yang masih setia kepada Saul, seperti orang-orang Yabesh-gilead. Namun, karena mereka setia kepada . . . Saul dan keturunannya, mereka menolak Daud sebagai raja (</w:t>
      </w:r>
      <w:hyperlink r:id="rId49">
        <w:r>
          <w:rPr>
            <w:color w:val="0000EE"/>
            <w:u w:val="single"/>
          </w:rPr>
          <w:t>2Sam. 2:8–11</w:t>
        </w:r>
      </w:hyperlink>
      <w:r>
        <w:t xml:space="preserve">). Daud juga bersekutu dengan Nahas, raja orang Amon (lihat </w:t>
      </w:r>
      <w:hyperlink r:id="rId50">
        <w:r>
          <w:rPr>
            <w:color w:val="0000EE"/>
            <w:u w:val="single"/>
          </w:rPr>
          <w:t>2Sam. 10:2</w:t>
        </w:r>
      </w:hyperlink>
      <w:r>
        <w:t xml:space="preserve">; </w:t>
      </w:r>
      <w:hyperlink r:id="rId51">
        <w:r>
          <w:rPr>
            <w:color w:val="0000EE"/>
            <w:u w:val="single"/>
          </w:rPr>
          <w:t>17:27–29</w:t>
        </w:r>
      </w:hyperlink>
      <w:r>
        <w:t>), yang telah menyebabkan kekacauan di Yabesh-gilead (</w:t>
      </w:r>
      <w:hyperlink r:id="rId52">
        <w:r>
          <w:rPr>
            <w:color w:val="0000EE"/>
            <w:u w:val="single"/>
          </w:rPr>
          <w:t>1Sam. 11:1–15</w:t>
        </w:r>
      </w:hyperlink>
      <w:r>
        <w:t>).</w:t>
      </w:r>
      <w:r/>
      <w:r/>
    </w:p>
    <w:p>
      <w:r/>
    </w:p>
    <w:p>
      <w:pPr>
        <w:pStyle w:val="Heading2"/>
      </w:pPr>
      <w:r>
        <w:t>2 Samuel 2:7</w:t>
      </w:r>
      <w:r/>
    </w:p>
    <w:p>
      <w:r/>
      <w:r>
        <w:t>Pengurapan Daud oleh orang-orang Yehuda menjadi dasar hukum bagi pemerintahannya sebagai raja, sama seperti yang terjadi pada Saul (</w:t>
      </w:r>
      <w:hyperlink r:id="rId53">
        <w:r>
          <w:rPr>
            <w:color w:val="0000EE"/>
            <w:u w:val="single"/>
          </w:rPr>
          <w:t>1Sam. 11:15</w:t>
        </w:r>
      </w:hyperlink>
      <w:r>
        <w:t>). Dia telah diurapi oleh nabi Samuel beberapa tahun sebelumnya (</w:t>
      </w:r>
      <w:hyperlink r:id="rId54">
        <w:r>
          <w:rPr>
            <w:color w:val="0000EE"/>
            <w:u w:val="single"/>
          </w:rPr>
          <w:t>1Sam. 16:13</w:t>
        </w:r>
      </w:hyperlink>
      <w:r>
        <w:t>).</w:t>
      </w:r>
      <w:r/>
      <w:r/>
    </w:p>
    <w:p>
      <w:r/>
    </w:p>
    <w:p>
      <w:pPr>
        <w:pStyle w:val="Heading2"/>
      </w:pPr>
      <w:r>
        <w:t>2 Samuel 2:8</w:t>
      </w:r>
      <w:r/>
    </w:p>
    <w:p>
      <w:r/>
      <w:r>
        <w:t xml:space="preserve">Abner: Lihat </w:t>
      </w:r>
      <w:r>
        <w:t>catatan studi pada 1Sam. 20:25</w:t>
      </w:r>
      <w:r>
        <w:t>. • Mahanaim terletak di sebelah timur Sungai Yordan, jauh di dataran tinggi Gilead, dekat dengan sumber air tawar yang berlimpah. Saul dan keluarganya memiliki hubungan erat dengan Gilead (</w:t>
      </w:r>
      <w:hyperlink r:id="rId27">
        <w:r>
          <w:rPr>
            <w:color w:val="0000EE"/>
            <w:u w:val="single"/>
          </w:rPr>
          <w:t>1Sam. 11:1–11</w:t>
        </w:r>
      </w:hyperlink>
      <w:r>
        <w:t xml:space="preserve">; </w:t>
      </w:r>
      <w:hyperlink r:id="rId55">
        <w:r>
          <w:rPr>
            <w:color w:val="0000EE"/>
            <w:u w:val="single"/>
          </w:rPr>
          <w:t>31:11–13</w:t>
        </w:r>
      </w:hyperlink>
      <w:r>
        <w:t>). Berlokasi di sebelah timur Sungai Yordan membuat rezim Isyboset tidak terlalu mudah diserang oleh pasukan Daud. Daerah yang sama ini kemudian menjadi tempat perlindungan sementara Raja Daud setelah kudeta Absalom (</w:t>
      </w:r>
      <w:hyperlink r:id="rId56">
        <w:r>
          <w:rPr>
            <w:color w:val="0000EE"/>
            <w:u w:val="single"/>
          </w:rPr>
          <w:t>2Sam. 17:24</w:t>
        </w:r>
      </w:hyperlink>
      <w:r>
        <w:t xml:space="preserve">, </w:t>
      </w:r>
      <w:hyperlink r:id="rId57">
        <w:r>
          <w:rPr>
            <w:color w:val="0000EE"/>
            <w:u w:val="single"/>
          </w:rPr>
          <w:t>27</w:t>
        </w:r>
      </w:hyperlink>
      <w:r>
        <w:t xml:space="preserve">). • </w:t>
      </w:r>
      <w:r>
        <w:rPr>
          <w:i/>
        </w:rPr>
        <w:t xml:space="preserve">Isyboset </w:t>
      </w:r>
      <w:r>
        <w:t xml:space="preserve">berarti “pria yang menanggung malu.” Nama aslinya, </w:t>
      </w:r>
      <w:r>
        <w:rPr>
          <w:i/>
        </w:rPr>
        <w:t>Esh-baal</w:t>
      </w:r>
      <w:r>
        <w:t xml:space="preserve">, berarti “manusia Baal.” Nama </w:t>
      </w:r>
      <w:r>
        <w:rPr>
          <w:i/>
        </w:rPr>
        <w:t>Baal</w:t>
      </w:r>
      <w:r>
        <w:t xml:space="preserve"> (“tuan, penguasa, pemilik”) dikaitkan dengan dewa kafir Kanaan (misalnya, lihat </w:t>
      </w:r>
      <w:hyperlink r:id="rId58">
        <w:r>
          <w:rPr>
            <w:color w:val="0000EE"/>
            <w:u w:val="single"/>
          </w:rPr>
          <w:t>Bil. 25:3</w:t>
        </w:r>
      </w:hyperlink>
      <w:r>
        <w:t>), jadi kemungkinan besar nama Isyboset kemudian diubah karena hubungan itu.</w:t>
      </w:r>
      <w:r/>
      <w:r/>
    </w:p>
    <w:p>
      <w:r/>
    </w:p>
    <w:p>
      <w:pPr>
        <w:pStyle w:val="Heading2"/>
      </w:pPr>
      <w:r>
        <w:t>2 Samuel 2:9</w:t>
      </w:r>
      <w:r/>
    </w:p>
    <w:p>
      <w:r/>
      <w:r>
        <w:t>Gilead adalah daerah paling timur di kerajaan utara, Yizreel paling utara, dan Benjamin paling selatan, dengan Efraim di tengah-tengahnya. Tidak jelas daerah mana yang merupakan tanah orang Asyur. Seluruh wilayah Israel lainnya mengacu pada suku-suku yang diperintah oleh Isyboset dan bukan pada wilayah geografis kerajaannya.</w:t>
      </w:r>
      <w:r/>
      <w:r/>
    </w:p>
    <w:p>
      <w:r/>
    </w:p>
    <w:p>
      <w:pPr>
        <w:pStyle w:val="Heading2"/>
      </w:pPr>
      <w:r>
        <w:t>2 Samuel 2:10–11</w:t>
      </w:r>
      <w:r/>
    </w:p>
    <w:p>
      <w:r/>
      <w:r>
        <w:t>Isyboset … memerintah dari Mahanaim selama dua tahun; pada suatu saat selama 7½ tahun pemerintahan Daud dari Hebron. Rupanya ada jeda waktu lima tahun ketika suku-suku di utara tidak memiliki raja.</w:t>
      </w:r>
      <w:r/>
      <w:r/>
    </w:p>
    <w:p>
      <w:r/>
    </w:p>
    <w:p>
      <w:pPr>
        <w:pStyle w:val="Heading2"/>
      </w:pPr>
      <w:r>
        <w:t>2 Samuel 2:12</w:t>
      </w:r>
      <w:r/>
    </w:p>
    <w:p>
      <w:r/>
      <w:r>
        <w:t>Gibeon, sekitar lima mil barat laut Yerusalem, adalah salah satu kota utama di Benyamin.</w:t>
      </w:r>
      <w:r/>
      <w:r/>
    </w:p>
    <w:p>
      <w:r/>
    </w:p>
    <w:p>
      <w:pPr>
        <w:pStyle w:val="Heading2"/>
      </w:pPr>
      <w:r>
        <w:t>2 Samuel 2:12–32</w:t>
      </w:r>
      <w:r/>
    </w:p>
    <w:p>
      <w:r/>
      <w:r>
        <w:t>Perang saudara yang berkepanjangan terjadi antara Yehuda (yang dipimpin oleh Daud) dan suku-suku utara (yang dipimpin oleh dinasti Saul). Peristiwa-peristiwa ini menjadi latar belakang pembunuhan Abner (</w:t>
      </w:r>
      <w:hyperlink r:id="rId59">
        <w:r>
          <w:rPr>
            <w:color w:val="0000EE"/>
            <w:u w:val="single"/>
          </w:rPr>
          <w:t>2 Sam. 3:22–39</w:t>
        </w:r>
      </w:hyperlink>
      <w:r>
        <w:t>).</w:t>
      </w:r>
      <w:r/>
      <w:r/>
    </w:p>
    <w:p>
      <w:r/>
    </w:p>
    <w:p>
      <w:pPr>
        <w:pStyle w:val="Heading2"/>
      </w:pPr>
      <w:r>
        <w:t>2 Samuel 2:13</w:t>
      </w:r>
      <w:r/>
    </w:p>
    <w:p>
      <w:r/>
      <w:r>
        <w:t>Kolam Gibeon memiliki kedalaman sekitar 80 kaki sampai ke permukaan air tanah. Para arkeolog memperkirakan bahwa para penggali pertama harus mengeruk sekitar 3,000 ton batu kapur untuk membuatnya.</w:t>
      </w:r>
      <w:r/>
      <w:r/>
    </w:p>
    <w:p>
      <w:r/>
    </w:p>
    <w:p>
      <w:pPr>
        <w:pStyle w:val="Heading2"/>
      </w:pPr>
      <w:r>
        <w:t>2 Samuel 2:14</w:t>
      </w:r>
      <w:r/>
    </w:p>
    <w:p>
      <w:r/>
      <w:r>
        <w:t>Biarlah orang-orang muda</w:t>
      </w:r>
      <w:r>
        <w:t xml:space="preserve">: Di dunia kuno, pasukan musuh terkadang memilih individu atau kelompok kecil untuk bertarung satu sama lain sebagai perwakilan gladiator—sebuah kebiasaan yang sering disebut sebagai perang juara (lihat juga </w:t>
      </w:r>
      <w:hyperlink r:id="rId60">
        <w:r>
          <w:rPr>
            <w:color w:val="0000EE"/>
            <w:u w:val="single"/>
          </w:rPr>
          <w:t>1Sam. 17</w:t>
        </w:r>
      </w:hyperlink>
      <w:r>
        <w:t xml:space="preserve">). • </w:t>
      </w:r>
      <w:r>
        <w:t>mengadakan pertandingan</w:t>
      </w:r>
      <w:r>
        <w:t>: Istilah Ibrani ini biasanya mencakup komponen permainan. Pertarungan para juara mungkin dilihat sebagai jenis permainan beresiko tinggi. Dalam hal ini, tidak menyelesaikan apa-apa; pertempuran meluas menjadi konfrontasi yang lebih luas dengan korban yang lebih banyak (</w:t>
      </w:r>
      <w:hyperlink r:id="rId61">
        <w:r>
          <w:rPr>
            <w:color w:val="0000EE"/>
            <w:u w:val="single"/>
          </w:rPr>
          <w:t>2Sam. 2:17–32</w:t>
        </w:r>
      </w:hyperlink>
      <w:r>
        <w:t>).</w:t>
      </w:r>
      <w:r/>
      <w:r/>
    </w:p>
    <w:p>
      <w:r/>
    </w:p>
    <w:p>
      <w:pPr>
        <w:pStyle w:val="Heading2"/>
      </w:pPr>
      <w:r>
        <w:t>2 Samuel 2:17</w:t>
      </w:r>
      <w:r/>
    </w:p>
    <w:p>
      <w:r/>
      <w:r>
        <w:t xml:space="preserve">Jumlah korban dari pertempuran hebat ini dicatat dalam </w:t>
      </w:r>
      <w:hyperlink r:id="rId62">
        <w:r>
          <w:rPr>
            <w:color w:val="0000EE"/>
            <w:u w:val="single"/>
          </w:rPr>
          <w:t>2Sam. 2:30–31</w:t>
        </w:r>
      </w:hyperlink>
      <w:r>
        <w:t>.</w:t>
      </w:r>
      <w:r/>
      <w:r/>
    </w:p>
    <w:p>
      <w:r/>
    </w:p>
    <w:p>
      <w:pPr>
        <w:pStyle w:val="Heading2"/>
      </w:pPr>
      <w:r>
        <w:t>2 Samuel 2:18</w:t>
      </w:r>
      <w:r/>
    </w:p>
    <w:p>
      <w:r/>
      <w:r>
        <w:t>Zeruya adalah saudara perempuan Daud (</w:t>
      </w:r>
      <w:hyperlink r:id="rId63">
        <w:r>
          <w:rPr>
            <w:color w:val="0000EE"/>
            <w:u w:val="single"/>
          </w:rPr>
          <w:t>1Taw. 2:15–16</w:t>
        </w:r>
      </w:hyperlink>
      <w:r>
        <w:t>), jadi Yoab, Abisai, dan Asael adalah keponakan Daud.</w:t>
      </w:r>
      <w:r/>
      <w:r/>
    </w:p>
    <w:p>
      <w:r/>
    </w:p>
    <w:p>
      <w:pPr>
        <w:pStyle w:val="Heading2"/>
      </w:pPr>
      <w:r>
        <w:t>2 Samuel 2:20–22</w:t>
      </w:r>
      <w:r/>
    </w:p>
    <w:p>
      <w:r/>
      <w:r>
        <w:t>Berhentilah membuntuti aku. Apa aku harus memukul engkau sampai jatuh:</w:t>
      </w:r>
      <w:r>
        <w:t xml:space="preserve"> Kata-kata Abner mencerminkan rasa hormat di antara rekan-rekan yang dilatih untuk tugas yang sama, serta rasa keadilan. Asael yang masih muda bukanlah tandingan Abner yang lebih berpengalaman. Abner juga tahu bahwa jika dia membunuh Asael, konflik dengan Daud akan meningkat dan pasukan Daud akan membalas dendam (lihat </w:t>
      </w:r>
      <w:hyperlink r:id="rId59">
        <w:r>
          <w:rPr>
            <w:color w:val="0000EE"/>
            <w:u w:val="single"/>
          </w:rPr>
          <w:t>2Sam. 3:22–39</w:t>
        </w:r>
      </w:hyperlink>
      <w:r>
        <w:t>).</w:t>
      </w:r>
      <w:r/>
      <w:r/>
    </w:p>
    <w:p>
      <w:r/>
    </w:p>
    <w:p>
      <w:pPr>
        <w:pStyle w:val="Heading2"/>
      </w:pPr>
      <w:r>
        <w:t>2 Samuel 2:24</w:t>
      </w:r>
      <w:r/>
    </w:p>
    <w:p>
      <w:r/>
      <w:r>
        <w:t>mengejar Abner</w:t>
      </w:r>
      <w:r>
        <w:t xml:space="preserve">: Lihat </w:t>
      </w:r>
      <w:hyperlink r:id="rId64">
        <w:r>
          <w:rPr>
            <w:color w:val="0000EE"/>
            <w:u w:val="single"/>
          </w:rPr>
          <w:t>2Sam. 3:27</w:t>
        </w:r>
      </w:hyperlink>
      <w:r>
        <w:t>. • Ama (“saluran”) dan Giah (“memancar”) menunjukkan bahwa ada sebuah sistem saluran air yang terhubung ke kolam di Gibeon (</w:t>
      </w:r>
      <w:hyperlink r:id="rId65">
        <w:r>
          <w:rPr>
            <w:color w:val="0000EE"/>
            <w:u w:val="single"/>
          </w:rPr>
          <w:t>2Sam. 2:12–13</w:t>
        </w:r>
      </w:hyperlink>
      <w:r>
        <w:t>).</w:t>
      </w:r>
      <w:r/>
      <w:r/>
    </w:p>
    <w:p>
      <w:r/>
    </w:p>
    <w:p>
      <w:pPr>
        <w:pStyle w:val="Heading2"/>
      </w:pPr>
      <w:r>
        <w:t>2 Samuel 2:26</w:t>
      </w:r>
      <w:r/>
    </w:p>
    <w:p>
      <w:r/>
      <w:r>
        <w:t>kepahitan datang pada akhirnya</w:t>
      </w:r>
      <w:r>
        <w:t>: Menyadari bahwa perang seperti itu terus berlanjut dari generasi ke generasi, Abner dengan bijak merundingkan gencatan senjata.</w:t>
      </w:r>
      <w:r/>
      <w:r/>
    </w:p>
    <w:p>
      <w:r/>
    </w:p>
    <w:p>
      <w:pPr>
        <w:pStyle w:val="Heading2"/>
      </w:pPr>
      <w:r>
        <w:t>2 Samuel 2:28</w:t>
      </w:r>
      <w:r/>
    </w:p>
    <w:p>
      <w:r/>
      <w:r>
        <w:t xml:space="preserve">Tanduk domba jantan menandakan awal dan akhir dari pertempuran (lihat juga </w:t>
      </w:r>
      <w:hyperlink r:id="rId66">
        <w:r>
          <w:rPr>
            <w:color w:val="0000EE"/>
            <w:u w:val="single"/>
          </w:rPr>
          <w:t>2Sam. 18:16</w:t>
        </w:r>
      </w:hyperlink>
      <w:r>
        <w:t xml:space="preserve">; </w:t>
      </w:r>
      <w:hyperlink r:id="rId67">
        <w:r>
          <w:rPr>
            <w:color w:val="0000EE"/>
            <w:u w:val="single"/>
          </w:rPr>
          <w:t>Yos. 6:15–16</w:t>
        </w:r>
      </w:hyperlink>
      <w:r>
        <w:t xml:space="preserve">). Untuk penggunaan lain dari tanduk domba jantan, lihat </w:t>
      </w:r>
      <w:r>
        <w:t>catatan studi pada 2Sam. 6:15</w:t>
      </w:r>
      <w:r>
        <w:t>.</w:t>
      </w:r>
      <w:r/>
      <w:r/>
    </w:p>
    <w:p>
      <w:r/>
    </w:p>
    <w:p>
      <w:pPr>
        <w:pStyle w:val="Heading2"/>
      </w:pPr>
      <w:r>
        <w:t>2 Samuel 2:29</w:t>
      </w:r>
      <w:r/>
    </w:p>
    <w:p>
      <w:r/>
      <w:r>
        <w:t>Abner bijaksana untuk menjaga jarak sejauh mungkin antara pasukannya dan pasukan Yoab, karena ia menyadari bahwa keinginan mereka untuk membalas dendam dapat melanggar gencatan senjata.</w:t>
      </w:r>
      <w:r/>
      <w:r/>
    </w:p>
    <w:p>
      <w:r/>
    </w:p>
    <w:p>
      <w:pPr>
        <w:pStyle w:val="Heading2"/>
      </w:pPr>
      <w:r>
        <w:t>2 Samuel 2:31</w:t>
      </w:r>
      <w:r/>
    </w:p>
    <w:p>
      <w:r/>
      <w:r>
        <w:t>Tiga ratus enam puluh orang</w:t>
      </w:r>
      <w:r>
        <w:t xml:space="preserve"> yang tewas semuanya berasal dari suku Benyamin, suku Saul, di bawah kepemimpinan salah satu kerabat Saul. Kekalahan ini merupakan pukulan langsung bagi dinasti Saul (bdk. </w:t>
      </w:r>
      <w:hyperlink r:id="rId68">
        <w:r>
          <w:rPr>
            <w:color w:val="0000EE"/>
            <w:u w:val="single"/>
          </w:rPr>
          <w:t>2Sam. 3:1</w:t>
        </w:r>
      </w:hyperlink>
      <w:r>
        <w:t>).</w:t>
      </w:r>
      <w:r/>
      <w:r/>
    </w:p>
    <w:p>
      <w:r/>
    </w:p>
    <w:p>
      <w:pPr>
        <w:pStyle w:val="Heading2"/>
      </w:pPr>
      <w:r>
        <w:t>2 Samuel 3:1</w:t>
      </w:r>
      <w:r/>
    </w:p>
    <w:p>
      <w:r/>
      <w:r>
        <w:t>perang yang berlarut-larut: Perang saudara ini kemungkinan besar terus berlanjut selama lebih dari tujuh tahun Daud memerintah dari Hebron. Gencatan senjata yang diserukan oleh Yoab dan Abner (</w:t>
      </w:r>
      <w:hyperlink r:id="rId69">
        <w:r>
          <w:rPr>
            <w:color w:val="0000EE"/>
            <w:u w:val="single"/>
          </w:rPr>
          <w:t>2Sam. 2:26–28</w:t>
        </w:r>
      </w:hyperlink>
      <w:r>
        <w:t>) hanya berlangsung sebentar.</w:t>
      </w:r>
      <w:r/>
      <w:r/>
    </w:p>
    <w:p>
      <w:r/>
    </w:p>
    <w:p>
      <w:pPr>
        <w:pStyle w:val="Heading2"/>
      </w:pPr>
      <w:r>
        <w:t>2 Samuel 3:1–39</w:t>
      </w:r>
      <w:r/>
    </w:p>
    <w:p>
      <w:r/>
      <w:r>
        <w:t>Keluarga Daud bertambah, sementara keluarga Saul berkurang. momen penting terjadi ketika Abner, yang merupakan kekuatan politik terkuat di kubu Saul, beralih kesetiaannya kepada Daud, dengan membawa sejumlah besar sanak saudaranya dari utara bersamanya.</w:t>
      </w:r>
      <w:r/>
      <w:r/>
    </w:p>
    <w:p>
      <w:r/>
    </w:p>
    <w:p>
      <w:pPr>
        <w:pStyle w:val="Heading2"/>
      </w:pPr>
      <w:r>
        <w:t>2 Samuel 3:2–5</w:t>
      </w:r>
      <w:r/>
    </w:p>
    <w:p>
      <w:r/>
      <w:r>
        <w:t>Salah satu cara Daud "menjadi semakin kuat" (</w:t>
      </w:r>
      <w:hyperlink r:id="rId68">
        <w:r>
          <w:rPr>
            <w:color w:val="0000EE"/>
            <w:u w:val="single"/>
          </w:rPr>
          <w:t>2Sam 32:1</w:t>
        </w:r>
      </w:hyperlink>
      <w:r>
        <w:t>) adalah dengan mengambil lebih banyak istri dan memiliki seorang putra dari setiap istri. Tiga anak Daud yang lahir di Hebron meninggal karena kekerasan, dua pada masa pemerintahan Daud (Amnon dan Absalom), dan satu lagi tidak lama setelah kematiannya (Adonia).</w:t>
      </w:r>
      <w:r/>
      <w:r/>
    </w:p>
    <w:p>
      <w:r/>
    </w:p>
    <w:p>
      <w:pPr>
        <w:pStyle w:val="Heading2"/>
      </w:pPr>
      <w:r>
        <w:t>2 Samuel 3:3</w:t>
      </w:r>
      <w:r/>
    </w:p>
    <w:p>
      <w:r/>
      <w:r>
        <w:t>Gesur adalah sebuah kerajaan kecil Kanaan di Transyordan bagian atas (daerah di sebelah timur Sungai Yordan) dekat Danau Galilea. Menikahi keluarga kerajaan tetangga menciptakan aliansi politik dan mengamankan posisi Daud melawan suku-suku utara. Salomo juga mengikuti praktek ini (</w:t>
      </w:r>
      <w:hyperlink r:id="rId70">
        <w:r>
          <w:rPr>
            <w:color w:val="0000EE"/>
            <w:u w:val="single"/>
          </w:rPr>
          <w:t>1Raj. 3:1</w:t>
        </w:r>
      </w:hyperlink>
      <w:r>
        <w:t xml:space="preserve">; </w:t>
      </w:r>
      <w:hyperlink r:id="rId71">
        <w:r>
          <w:rPr>
            <w:color w:val="0000EE"/>
            <w:u w:val="single"/>
          </w:rPr>
          <w:t>11:1</w:t>
        </w:r>
      </w:hyperlink>
      <w:r>
        <w:t>).</w:t>
      </w:r>
      <w:r/>
      <w:r/>
    </w:p>
    <w:p>
      <w:r/>
    </w:p>
    <w:p>
      <w:pPr>
        <w:pStyle w:val="Heading2"/>
      </w:pPr>
      <w:r>
        <w:t>2 Samuel 3:7</w:t>
      </w:r>
      <w:r/>
    </w:p>
    <w:p>
      <w:r/>
      <w:r>
        <w:t>Mengapa kauhampiri gundik ayahku</w:t>
      </w:r>
      <w:r>
        <w:t xml:space="preserve">: Tidak jelas apakah Abner benar-benar melakukannya. Mengambil istri atau gundik raja sering kali merupakan bagian dari upaya seorang perebut kekuasaan untuk menggantikan raja (lihat </w:t>
      </w:r>
      <w:hyperlink r:id="rId72">
        <w:r>
          <w:rPr>
            <w:color w:val="0000EE"/>
            <w:u w:val="single"/>
          </w:rPr>
          <w:t>2Sam. 12:8</w:t>
        </w:r>
      </w:hyperlink>
      <w:r>
        <w:t xml:space="preserve">; </w:t>
      </w:r>
      <w:hyperlink r:id="rId73">
        <w:r>
          <w:rPr>
            <w:color w:val="0000EE"/>
            <w:u w:val="single"/>
          </w:rPr>
          <w:t>16:21</w:t>
        </w:r>
      </w:hyperlink>
      <w:r>
        <w:t xml:space="preserve">; </w:t>
      </w:r>
      <w:hyperlink r:id="rId74">
        <w:r>
          <w:rPr>
            <w:color w:val="0000EE"/>
            <w:u w:val="single"/>
          </w:rPr>
          <w:t>1Raj. 2:17–25</w:t>
        </w:r>
      </w:hyperlink>
      <w:r>
        <w:t xml:space="preserve">). • Rizpa: Lihat juga </w:t>
      </w:r>
      <w:hyperlink r:id="rId75">
        <w:r>
          <w:rPr>
            <w:color w:val="0000EE"/>
            <w:u w:val="single"/>
          </w:rPr>
          <w:t>2Sam. 21:8–14</w:t>
        </w:r>
      </w:hyperlink>
      <w:r>
        <w:t>.</w:t>
      </w:r>
      <w:r/>
      <w:r/>
    </w:p>
    <w:p>
      <w:r/>
    </w:p>
    <w:p>
      <w:pPr>
        <w:pStyle w:val="Heading2"/>
      </w:pPr>
      <w:r>
        <w:t>2 Samuel 3:8</w:t>
      </w:r>
      <w:r/>
    </w:p>
    <w:p>
      <w:r/>
      <w:r>
        <w:t xml:space="preserve">Kepala anjing dari Yehuda: Bdk. </w:t>
      </w:r>
      <w:hyperlink r:id="rId76">
        <w:r>
          <w:rPr>
            <w:color w:val="0000EE"/>
            <w:u w:val="single"/>
          </w:rPr>
          <w:t>1Sam. 17:43</w:t>
        </w:r>
      </w:hyperlink>
      <w:r>
        <w:t xml:space="preserve">. • </w:t>
      </w:r>
      <w:r>
        <w:t>tidak membiarkan engkau jatuh ke tangan Daud</w:t>
      </w:r>
      <w:r>
        <w:t>: Abner memiliki kendali atas hidup dan mati anak Saul.</w:t>
      </w:r>
      <w:r/>
      <w:r/>
    </w:p>
    <w:p>
      <w:r/>
    </w:p>
    <w:p>
      <w:pPr>
        <w:pStyle w:val="Heading2"/>
      </w:pPr>
      <w:r>
        <w:t>2 Samuel 3:9</w:t>
      </w:r>
      <w:r/>
    </w:p>
    <w:p>
      <w:r/>
      <w:r>
        <w:t>jika tidak kulakukan kepada Daud seperti yang dijanjikan TUHAN dengan bersumpah kepadanya:</w:t>
      </w:r>
      <w:r>
        <w:t xml:space="preserve"> Abner sadar bahwa Tuhan telah memilih Daud untuk menjadi raja atas seluruh Israel (lihat juga </w:t>
      </w:r>
      <w:hyperlink r:id="rId77">
        <w:r>
          <w:rPr>
            <w:color w:val="0000EE"/>
            <w:u w:val="single"/>
          </w:rPr>
          <w:t>2Sam. 3:18</w:t>
        </w:r>
      </w:hyperlink>
      <w:r>
        <w:t>).</w:t>
      </w:r>
      <w:r/>
      <w:r/>
    </w:p>
    <w:p>
      <w:r/>
    </w:p>
    <w:p>
      <w:pPr>
        <w:pStyle w:val="Heading2"/>
      </w:pPr>
      <w:r>
        <w:t>2 Samuel 3:10</w:t>
      </w:r>
      <w:r/>
    </w:p>
    <w:p>
      <w:r/>
      <w:r>
        <w:t xml:space="preserve">dan memberikannya kepada Daud: Bdk. </w:t>
      </w:r>
      <w:hyperlink r:id="rId78">
        <w:r>
          <w:rPr>
            <w:color w:val="0000EE"/>
            <w:u w:val="single"/>
          </w:rPr>
          <w:t>1Sam. 28:17</w:t>
        </w:r>
      </w:hyperlink>
      <w:r>
        <w:t xml:space="preserve">. • Aku akan </w:t>
      </w:r>
      <w:r>
        <w:t>memindahkan kerajaan dari keluarga Saul dan mendirikan takhta kerajaan Daud</w:t>
      </w:r>
      <w:r>
        <w:t xml:space="preserve">: Baik sebagai sekutu atau musuh, Abner adalah seorang yang kuat. Di sini dia berbicara seperti Allah (lihat </w:t>
      </w:r>
      <w:hyperlink r:id="rId79">
        <w:r>
          <w:rPr>
            <w:color w:val="0000EE"/>
            <w:u w:val="single"/>
          </w:rPr>
          <w:t>2Sam. 7:13</w:t>
        </w:r>
      </w:hyperlink>
      <w:r>
        <w:t>).</w:t>
      </w:r>
      <w:r/>
      <w:r/>
    </w:p>
    <w:p>
      <w:r/>
    </w:p>
    <w:p>
      <w:pPr>
        <w:pStyle w:val="Heading2"/>
      </w:pPr>
      <w:r>
        <w:t>2 Samuel 3:11</w:t>
      </w:r>
      <w:r/>
    </w:p>
    <w:p>
      <w:r/>
      <w:r>
        <w:t>tidak dapat lagi menjawab sepatah katapun</w:t>
      </w:r>
      <w:r>
        <w:t>: Diamnya Isyboset menunjukkan kelemahannya sebagai seorang penguasa. Abner, yang telah melantiknya sebagai raja (</w:t>
      </w:r>
      <w:hyperlink r:id="rId80">
        <w:r>
          <w:rPr>
            <w:color w:val="0000EE"/>
            <w:u w:val="single"/>
          </w:rPr>
          <w:t>2Sam. 2:8–9</w:t>
        </w:r>
      </w:hyperlink>
      <w:r>
        <w:t>), adalah kekuatan yang sesungguhnya di balik pemerintahan Isyboset.</w:t>
      </w:r>
      <w:r/>
      <w:r/>
    </w:p>
    <w:p>
      <w:r/>
    </w:p>
    <w:p>
      <w:pPr>
        <w:pStyle w:val="Heading2"/>
      </w:pPr>
      <w:r>
        <w:t>2 Samuel 3:12</w:t>
      </w:r>
      <w:r/>
    </w:p>
    <w:p>
      <w:r/>
      <w:r>
        <w:t>Dalam pakta (atau perjanjian) yang diusulkan, Abner mengakui bahwa Daud akan menjadi raja, sementara mungkin dia berharap menjadi orang kedua.</w:t>
      </w:r>
      <w:r/>
      <w:r/>
    </w:p>
    <w:p>
      <w:r/>
    </w:p>
    <w:p>
      <w:pPr>
        <w:pStyle w:val="Heading2"/>
      </w:pPr>
      <w:r>
        <w:t>2 Samuel 3:13</w:t>
      </w:r>
      <w:r/>
    </w:p>
    <w:p>
      <w:r/>
      <w:r>
        <w:t>Saul telah memberikan putrinya Mikhal kepada Daud sebagai istrinya (</w:t>
      </w:r>
      <w:hyperlink r:id="rId81">
        <w:r>
          <w:rPr>
            <w:color w:val="0000EE"/>
            <w:u w:val="single"/>
          </w:rPr>
          <w:t>1Sam. 18:20–27</w:t>
        </w:r>
      </w:hyperlink>
      <w:r>
        <w:t>). Namun, ketika Mikhal menyelamatkan nyawa Daud dari ayahnya (</w:t>
      </w:r>
      <w:hyperlink r:id="rId82">
        <w:r>
          <w:rPr>
            <w:color w:val="0000EE"/>
            <w:u w:val="single"/>
          </w:rPr>
          <w:t>1Sam. 19:11–17</w:t>
        </w:r>
      </w:hyperlink>
      <w:r>
        <w:t>), Saul memutuskan pernikahan tersebut dan memberikan Mikhal kepada pria lain, yaitu Palti (</w:t>
      </w:r>
      <w:hyperlink r:id="rId47">
        <w:r>
          <w:rPr>
            <w:color w:val="0000EE"/>
            <w:u w:val="single"/>
          </w:rPr>
          <w:t>1Sam. 25:44</w:t>
        </w:r>
      </w:hyperlink>
      <w:r>
        <w:t xml:space="preserve">). Bagi Daud untuk mendapatkannya kembali sekarang akan semakin memperkuat klaimnya atas kerajaan Saul (bdk. </w:t>
      </w:r>
      <w:hyperlink r:id="rId83">
        <w:r>
          <w:rPr>
            <w:color w:val="0000EE"/>
            <w:u w:val="single"/>
          </w:rPr>
          <w:t>1Raj. 2:13–25</w:t>
        </w:r>
      </w:hyperlink>
      <w:r>
        <w:t>).</w:t>
      </w:r>
      <w:r/>
      <w:r/>
    </w:p>
    <w:p>
      <w:r/>
    </w:p>
    <w:p>
      <w:pPr>
        <w:pStyle w:val="Heading2"/>
      </w:pPr>
      <w:r>
        <w:t>2 Samuel 3:14</w:t>
      </w:r>
      <w:r/>
    </w:p>
    <w:p>
      <w:r/>
      <w:r>
        <w:t>seratus kulit khatan orang Filistin</w:t>
      </w:r>
      <w:r>
        <w:t xml:space="preserve">: Saul berharap bahwa Daud akan terbunuh dalam usahanya untuk mendapatkan mas kawin (lihat </w:t>
      </w:r>
      <w:hyperlink r:id="rId84">
        <w:r>
          <w:rPr>
            <w:color w:val="0000EE"/>
            <w:u w:val="single"/>
          </w:rPr>
          <w:t>1Sam. 18:17–27</w:t>
        </w:r>
      </w:hyperlink>
      <w:r>
        <w:t>).</w:t>
      </w:r>
      <w:r/>
      <w:r/>
    </w:p>
    <w:p>
      <w:r/>
    </w:p>
    <w:p>
      <w:pPr>
        <w:pStyle w:val="Heading2"/>
      </w:pPr>
      <w:r>
        <w:t>2 Samuel 3:15</w:t>
      </w:r>
      <w:r/>
    </w:p>
    <w:p>
      <w:r/>
      <w:r>
        <w:t>Isyboset menyuruh mengambil</w:t>
      </w:r>
      <w:r>
        <w:t>: Meskipun Abner yang membuat kesepakatan dengan Daud (</w:t>
      </w:r>
      <w:hyperlink r:id="rId85">
        <w:r>
          <w:rPr>
            <w:color w:val="0000EE"/>
            <w:u w:val="single"/>
          </w:rPr>
          <w:t>2Sam. 12–13</w:t>
        </w:r>
      </w:hyperlink>
      <w:r>
        <w:t>), Isyboset yang memberikan Mikhal kepada Daud. Transaksi ini menggambarkan kelemahan Isyboset sebagai raja dan ketakutannya terhadap Abner (</w:t>
      </w:r>
      <w:hyperlink r:id="rId86">
        <w:r>
          <w:rPr>
            <w:color w:val="0000EE"/>
            <w:u w:val="single"/>
          </w:rPr>
          <w:t>2Sam. 3:11</w:t>
        </w:r>
      </w:hyperlink>
      <w:r>
        <w:t>).</w:t>
      </w:r>
      <w:r/>
      <w:r/>
    </w:p>
    <w:p>
      <w:r/>
    </w:p>
    <w:p>
      <w:pPr>
        <w:pStyle w:val="Heading2"/>
      </w:pPr>
      <w:r>
        <w:t>2 Samuel 3:16</w:t>
      </w:r>
      <w:r/>
    </w:p>
    <w:p>
      <w:r/>
      <w:r>
        <w:t>Meski Palti menangis dengan sedih</w:t>
      </w:r>
      <w:r>
        <w:rPr>
          <w:i/>
        </w:rPr>
        <w:t>,</w:t>
      </w:r>
      <w:r>
        <w:t xml:space="preserve"> dia tidak berdaya menghentikan apa yang sedang terjadi (bdk. </w:t>
      </w:r>
      <w:hyperlink r:id="rId87">
        <w:r>
          <w:rPr>
            <w:color w:val="0000EE"/>
            <w:u w:val="single"/>
          </w:rPr>
          <w:t>Hak. 18:1–26</w:t>
        </w:r>
      </w:hyperlink>
      <w:r>
        <w:t xml:space="preserve">). • Bahurim mungkin merupakan pusat dukungan bagi suku Saul di sebelah timur Yerusalem (bdk. </w:t>
      </w:r>
      <w:hyperlink r:id="rId88">
        <w:r>
          <w:rPr>
            <w:color w:val="0000EE"/>
            <w:u w:val="single"/>
          </w:rPr>
          <w:t>2Sam. 16:5</w:t>
        </w:r>
      </w:hyperlink>
      <w:r>
        <w:t>).</w:t>
      </w:r>
      <w:r/>
      <w:r/>
    </w:p>
    <w:p>
      <w:r/>
    </w:p>
    <w:p>
      <w:pPr>
        <w:pStyle w:val="Heading2"/>
      </w:pPr>
      <w:r>
        <w:t>2 Samuel 3:17</w:t>
      </w:r>
      <w:r/>
    </w:p>
    <w:p>
      <w:r/>
      <w:r>
        <w:t>Tampaknya, telah terjadi peningkatan dukungan di kalangan para pemimpin Israel di utara untuk menerima Daud sebagai raja, meskipun hal ini tidak disebutkan didalam teks.</w:t>
      </w:r>
      <w:r/>
      <w:r/>
    </w:p>
    <w:p>
      <w:r/>
    </w:p>
    <w:p>
      <w:pPr>
        <w:pStyle w:val="Heading2"/>
      </w:pPr>
      <w:r>
        <w:t>2 Samuel 3:18</w:t>
      </w:r>
      <w:r/>
    </w:p>
    <w:p>
      <w:r/>
      <w:r>
        <w:t xml:space="preserve">Lihat juga </w:t>
      </w:r>
      <w:hyperlink r:id="rId89">
        <w:r>
          <w:rPr>
            <w:color w:val="0000EE"/>
            <w:u w:val="single"/>
          </w:rPr>
          <w:t>2Sam. 3:9</w:t>
        </w:r>
      </w:hyperlink>
      <w:r>
        <w:t>. Dengan membebaskan bangsa Israel dari orang Filistin</w:t>
      </w:r>
      <w:r>
        <w:rPr>
          <w:i/>
        </w:rPr>
        <w:t>,</w:t>
      </w:r>
      <w:r>
        <w:t xml:space="preserve"> Daud akan menyelesaikan apa yang gagal dilakukan oleh Saul (</w:t>
      </w:r>
      <w:hyperlink r:id="rId90">
        <w:r>
          <w:rPr>
            <w:color w:val="0000EE"/>
            <w:u w:val="single"/>
          </w:rPr>
          <w:t>1Sam. 9:16</w:t>
        </w:r>
      </w:hyperlink>
      <w:r>
        <w:t>).</w:t>
      </w:r>
      <w:r/>
      <w:r/>
    </w:p>
    <w:p>
      <w:r/>
    </w:p>
    <w:p>
      <w:pPr>
        <w:pStyle w:val="Heading2"/>
      </w:pPr>
      <w:r>
        <w:t>2 Samuel 3:19</w:t>
      </w:r>
      <w:r/>
    </w:p>
    <w:p>
      <w:r/>
      <w:r>
        <w:t>Karena Saul berasal dari suku mereka, orang-orang Benyamin sudah pasti memandang Daud, dari suku Yehuda, sebagai perebut takhta Saul. Namun, Abner sangat dihormati dalam rezim Saul sehingga ia mampu mendapatkan dukungan untuk Daud bahkan di antara suku Saul sendiri.</w:t>
      </w:r>
      <w:r/>
      <w:r/>
    </w:p>
    <w:p>
      <w:r/>
    </w:p>
    <w:p>
      <w:pPr>
        <w:pStyle w:val="Heading2"/>
      </w:pPr>
      <w:r>
        <w:t>2 Samuel 3:21</w:t>
      </w:r>
      <w:r/>
    </w:p>
    <w:p>
      <w:r/>
      <w:r>
        <w:t xml:space="preserve">Narator menekankan bahwa Daud mengirim Abner dengan selamat dalam perjalanannya sebagai seorang teman dan sekutu (diulangi dalam </w:t>
      </w:r>
      <w:hyperlink r:id="rId91">
        <w:r>
          <w:rPr>
            <w:color w:val="0000EE"/>
            <w:u w:val="single"/>
          </w:rPr>
          <w:t>2Sam. 3:22–23</w:t>
        </w:r>
      </w:hyperlink>
      <w:r>
        <w:t xml:space="preserve">). Daud berdamai dengan Abner dan tidak terlibat dalam pembunuhan pemimpin militer yang terkenal itu (bdk. </w:t>
      </w:r>
      <w:hyperlink r:id="rId92">
        <w:r>
          <w:rPr>
            <w:color w:val="0000EE"/>
            <w:u w:val="single"/>
          </w:rPr>
          <w:t>2Sam. 3:28–29</w:t>
        </w:r>
      </w:hyperlink>
      <w:r>
        <w:t>). • Meskipun Abner dibunuh (</w:t>
      </w:r>
      <w:hyperlink r:id="rId64">
        <w:r>
          <w:rPr>
            <w:color w:val="0000EE"/>
            <w:u w:val="single"/>
          </w:rPr>
          <w:t>2Sam. 3:27</w:t>
        </w:r>
      </w:hyperlink>
      <w:r>
        <w:t>), suku-suku di utara pada akhirnya membuat perjanjian dengan Daud untuk menjadikannya raja mereka, seperti yang telah dijanjikan oleh Abner (</w:t>
      </w:r>
      <w:hyperlink r:id="rId93">
        <w:r>
          <w:rPr>
            <w:color w:val="0000EE"/>
            <w:u w:val="single"/>
          </w:rPr>
          <w:t>2Sam. 5:1–3</w:t>
        </w:r>
      </w:hyperlink>
      <w:r>
        <w:t>).</w:t>
      </w:r>
      <w:r/>
      <w:r/>
    </w:p>
    <w:p>
      <w:r/>
    </w:p>
    <w:p>
      <w:pPr>
        <w:pStyle w:val="Heading2"/>
      </w:pPr>
      <w:r>
        <w:t>2 Samuel 3:26</w:t>
      </w:r>
      <w:r/>
    </w:p>
    <w:p>
      <w:r/>
      <w:r>
        <w:t xml:space="preserve">Lokasi pasti dari </w:t>
      </w:r>
      <w:r>
        <w:t>perigi Sira</w:t>
      </w:r>
      <w:r>
        <w:t xml:space="preserve"> tidak diketahui; mungkin tidak jauh dari Hebron. • Daud tidak tahu apa-apa tentang hal itu: Lihat </w:t>
      </w:r>
      <w:r>
        <w:t>catatan studi pada 2Sam. 3:21</w:t>
      </w:r>
      <w:r>
        <w:t>.</w:t>
      </w:r>
      <w:r/>
      <w:r/>
    </w:p>
    <w:p>
      <w:r/>
    </w:p>
    <w:p>
      <w:pPr>
        <w:pStyle w:val="Heading2"/>
      </w:pPr>
      <w:r>
        <w:t>2 Samuel 3:27</w:t>
      </w:r>
      <w:r/>
    </w:p>
    <w:p>
      <w:r/>
      <w:r>
        <w:t>hendak berbicara dengan dia dengan diam-diam</w:t>
      </w:r>
      <w:r>
        <w:t>: Yoab menuduh Abner melakukan penipuan (</w:t>
      </w:r>
      <w:hyperlink r:id="rId94">
        <w:r>
          <w:rPr>
            <w:color w:val="0000EE"/>
            <w:u w:val="single"/>
          </w:rPr>
          <w:t>2Sam. 3:25</w:t>
        </w:r>
      </w:hyperlink>
      <w:r>
        <w:t>), tetapi dia sendiri menggunakan tipu daya untuk memancing Abner menuju kematiannya. • sebagai balas dendam: Yoab termotivasi oleh tindakan menuntut darah, membalas kematian kerabat dengan membunuh pembunuhnya.</w:t>
      </w:r>
      <w:r/>
      <w:r/>
    </w:p>
    <w:p>
      <w:r/>
    </w:p>
    <w:p>
      <w:pPr>
        <w:pStyle w:val="Heading2"/>
      </w:pPr>
      <w:r>
        <w:t>2 Samuel 3:28</w:t>
      </w:r>
      <w:r/>
    </w:p>
    <w:p>
      <w:r/>
      <w:r>
        <w:t xml:space="preserve">Daud menegaskan bahwa dia tidak ada hubungannya dengan kematian Abner, dan menyebutnya sebagai sebuah kejahatan. Daud tahu bahwa karena orang nomor dua di bawahnya telah membunuh Abner, rumor akan beredar di antara mereka yang setia kepada dinasti Saul bahwa Daud yang telah memerintahkan pembunuhan itu. • </w:t>
      </w:r>
      <w:r>
        <w:t>berkatalah ia: "Aku dan kerajaanku tidak bersalah di hadapan TUHAN</w:t>
      </w:r>
      <w:r>
        <w:t>: Daud meminta kepada Tuhan untuk meminta pertanggungjawabannya jika dia berbohong.</w:t>
      </w:r>
      <w:r/>
      <w:r/>
    </w:p>
    <w:p>
      <w:r/>
    </w:p>
    <w:p>
      <w:pPr>
        <w:pStyle w:val="Heading2"/>
      </w:pPr>
      <w:r>
        <w:t>2 Samuel 3:29</w:t>
      </w:r>
      <w:r/>
    </w:p>
    <w:p>
      <w:r/>
      <w:r>
        <w:t>sakit kusta: Walaupun kusta mungkin ada terjemahannya, bahasa Ibrani di sini mungkin merujuk pada berbagai peradangan kulit yang lebih luas, bukan hanya penyakit Hansen. • yang bertongkat: Kutukan ini efektif memisahkan Yoab dari Daud, dan sejak saat itu mereka hanya memiliki hubungan profesional. Perintah Daud di ranjang menjelang kematiannya kepada Salomo untuk menyingkirkan Yoab (</w:t>
      </w:r>
      <w:hyperlink r:id="rId95">
        <w:r>
          <w:rPr>
            <w:color w:val="0000EE"/>
            <w:u w:val="single"/>
          </w:rPr>
          <w:t>1Raj. 2:5–6</w:t>
        </w:r>
      </w:hyperlink>
      <w:r>
        <w:t>) dan pembebasan Salomo terhadap Daud atas kematian Abner (</w:t>
      </w:r>
      <w:hyperlink r:id="rId96">
        <w:r>
          <w:rPr>
            <w:color w:val="0000EE"/>
            <w:u w:val="single"/>
          </w:rPr>
          <w:t>1Raj. 2:31–33</w:t>
        </w:r>
      </w:hyperlink>
      <w:r>
        <w:t>) menunjukkan bahwa berkabungnya Daud atas kematian Abner adalah tulus.</w:t>
      </w:r>
      <w:r/>
      <w:r/>
    </w:p>
    <w:p>
      <w:r/>
    </w:p>
    <w:p>
      <w:pPr>
        <w:pStyle w:val="Heading2"/>
      </w:pPr>
      <w:r>
        <w:t>2 Samuel 3:30</w:t>
      </w:r>
      <w:r/>
    </w:p>
    <w:p>
      <w:r/>
      <w:r>
        <w:t xml:space="preserve">Lihat </w:t>
      </w:r>
      <w:hyperlink r:id="rId97">
        <w:r>
          <w:rPr>
            <w:color w:val="0000EE"/>
            <w:u w:val="single"/>
          </w:rPr>
          <w:t>2Sam. 2:18–28</w:t>
        </w:r>
      </w:hyperlink>
      <w:r>
        <w:t>.</w:t>
      </w:r>
      <w:r/>
      <w:r/>
    </w:p>
    <w:p>
      <w:r/>
    </w:p>
    <w:p>
      <w:pPr>
        <w:pStyle w:val="Heading2"/>
      </w:pPr>
      <w:r>
        <w:t>2 Samuel 3:31</w:t>
      </w:r>
      <w:r/>
    </w:p>
    <w:p>
      <w:r/>
      <w:r>
        <w:t>Raja Daud sendiri pun berjalan: Kehadiran Daud secara langsung dalam prosesi penguburan, ratapannya yang terdengar di pemakaman (</w:t>
      </w:r>
      <w:hyperlink r:id="rId98">
        <w:r>
          <w:rPr>
            <w:color w:val="0000EE"/>
            <w:u w:val="single"/>
          </w:rPr>
          <w:t>2Sam. 3:32</w:t>
        </w:r>
      </w:hyperlink>
      <w:r>
        <w:t>), dan puasa yang ekstrem (</w:t>
      </w:r>
      <w:hyperlink r:id="rId99">
        <w:r>
          <w:rPr>
            <w:color w:val="0000EE"/>
            <w:u w:val="single"/>
          </w:rPr>
          <w:t>2Sam. 3:35</w:t>
        </w:r>
      </w:hyperlink>
      <w:r>
        <w:t>) membuktikan kepada publik bahwa dia tidak memerintahkan pembunuhan Abner (</w:t>
      </w:r>
      <w:hyperlink r:id="rId100">
        <w:r>
          <w:rPr>
            <w:color w:val="0000EE"/>
            <w:u w:val="single"/>
          </w:rPr>
          <w:t>2Sam. 3:37</w:t>
        </w:r>
      </w:hyperlink>
      <w:r>
        <w:t>).</w:t>
      </w:r>
      <w:r/>
      <w:r/>
    </w:p>
    <w:p>
      <w:r/>
    </w:p>
    <w:p>
      <w:pPr>
        <w:pStyle w:val="Heading2"/>
      </w:pPr>
      <w:r>
        <w:t>2 Samuel 3:32</w:t>
      </w:r>
      <w:r/>
    </w:p>
    <w:p>
      <w:r/>
      <w:r>
        <w:t>Menguburkan Abner di Hebron</w:t>
      </w:r>
      <w:r>
        <w:rPr>
          <w:i/>
        </w:rPr>
        <w:t>,</w:t>
      </w:r>
      <w:r>
        <w:t xml:space="preserve"> ibu kota Daud pada saat itu, dan bukannya di suatu tempat di utara, memperkuat pergeseran dukungan Abner dari Saul kepada Daud. Agaknya, hal ini mendorong orang-orang lain dari suku-suku di utara untuk mengikuti contoh Abner.</w:t>
      </w:r>
      <w:r/>
      <w:r/>
    </w:p>
    <w:p>
      <w:r/>
    </w:p>
    <w:p>
      <w:pPr>
        <w:pStyle w:val="Heading2"/>
      </w:pPr>
      <w:r>
        <w:t>2 Samuel 3:33</w:t>
      </w:r>
      <w:r/>
    </w:p>
    <w:p>
      <w:r/>
      <w:r>
        <w:t>harus mati seperti orang bebal</w:t>
      </w:r>
      <w:r>
        <w:t xml:space="preserve">: Abner ditipu oleh Yoab, seorang musuh yang berpura-pura menjadi teman (lihat </w:t>
      </w:r>
      <w:hyperlink r:id="rId64">
        <w:r>
          <w:rPr>
            <w:color w:val="0000EE"/>
            <w:u w:val="single"/>
          </w:rPr>
          <w:t>2Sam. 3:27</w:t>
        </w:r>
      </w:hyperlink>
      <w:r>
        <w:t>).</w:t>
      </w:r>
      <w:r/>
      <w:r/>
    </w:p>
    <w:p>
      <w:r/>
    </w:p>
    <w:p>
      <w:pPr>
        <w:pStyle w:val="Heading2"/>
      </w:pPr>
      <w:r>
        <w:t>2 Samuel 3:34</w:t>
      </w:r>
      <w:r/>
    </w:p>
    <w:p>
      <w:r/>
      <w:r>
        <w:t xml:space="preserve">oleh </w:t>
      </w:r>
      <w:r>
        <w:t>orang-orang durjana</w:t>
      </w:r>
      <w:r>
        <w:t>: Peperangan biasa tidak dapat mengalahkan Abner, seorang prajurit berpengalaman. Hanya pengkhianatan yang bisa.</w:t>
      </w:r>
      <w:r/>
      <w:r/>
    </w:p>
    <w:p>
      <w:r/>
    </w:p>
    <w:p>
      <w:pPr>
        <w:pStyle w:val="Heading2"/>
      </w:pPr>
      <w:r>
        <w:t>2 Samuel 3:35</w:t>
      </w:r>
      <w:r/>
    </w:p>
    <w:p>
      <w:r/>
      <w:r>
        <w:t>menawarkan kepada Daud untuk makan</w:t>
      </w:r>
      <w:r>
        <w:t xml:space="preserve">: Lihat juga </w:t>
      </w:r>
      <w:hyperlink r:id="rId101">
        <w:r>
          <w:rPr>
            <w:color w:val="0000EE"/>
            <w:u w:val="single"/>
          </w:rPr>
          <w:t>2Sam. 12:17</w:t>
        </w:r>
      </w:hyperlink>
      <w:r>
        <w:t>.</w:t>
      </w:r>
      <w:r/>
      <w:r/>
    </w:p>
    <w:p>
      <w:r/>
    </w:p>
    <w:p>
      <w:pPr>
        <w:pStyle w:val="Heading2"/>
      </w:pPr>
      <w:r>
        <w:t>2 Samuel 3:37</w:t>
      </w:r>
      <w:r/>
    </w:p>
    <w:p>
      <w:r/>
      <w:r>
        <w:t xml:space="preserve">Lihat </w:t>
      </w:r>
      <w:r>
        <w:t>catatan studi pada 2Sam. 3:31</w:t>
      </w:r>
      <w:r>
        <w:t>.</w:t>
      </w:r>
      <w:r/>
      <w:r/>
    </w:p>
    <w:p>
      <w:r/>
    </w:p>
    <w:p>
      <w:pPr>
        <w:pStyle w:val="Heading2"/>
      </w:pPr>
      <w:r>
        <w:t>2 Samuel 3:39</w:t>
      </w:r>
      <w:r/>
    </w:p>
    <w:p>
      <w:r/>
      <w:r>
        <w:t>melebihi aku dalam kekerasan</w:t>
      </w:r>
      <w:r>
        <w:t>: Sama seperti Isyboset yang tidak dapat mengendalikan Abner, Daud pun tidak dapat mengendalikan Yoab. Namun, Daud memiliki keyakinan bahwa Tuhan akan membalas Yoab karena telah membunuh Abner.</w:t>
      </w:r>
      <w:r/>
      <w:r/>
    </w:p>
    <w:p>
      <w:r/>
    </w:p>
    <w:p>
      <w:pPr>
        <w:pStyle w:val="Heading2"/>
      </w:pPr>
      <w:r>
        <w:t>2 Samuel 4:1</w:t>
      </w:r>
      <w:r/>
    </w:p>
    <w:p>
      <w:r/>
      <w:r>
        <w:t>terkejutlah seluruh orang Israel</w:t>
      </w:r>
      <w:r>
        <w:t xml:space="preserve">: kekuatan Abner yang sesungguhnya terlihat jelas dalam reaksi Isyboset terhadap kematiannya (bdk. </w:t>
      </w:r>
      <w:hyperlink r:id="rId102">
        <w:r>
          <w:rPr>
            <w:color w:val="0000EE"/>
            <w:u w:val="single"/>
          </w:rPr>
          <w:t>Yos. 2:9–11</w:t>
        </w:r>
      </w:hyperlink>
      <w:r>
        <w:t xml:space="preserve">; </w:t>
      </w:r>
      <w:hyperlink r:id="rId103">
        <w:r>
          <w:rPr>
            <w:color w:val="0000EE"/>
            <w:u w:val="single"/>
          </w:rPr>
          <w:t>5:1</w:t>
        </w:r>
      </w:hyperlink>
      <w:r>
        <w:t>). Rasa takut Isyboset menimbulkan hal yang sama di antara para pengikutnya.</w:t>
      </w:r>
      <w:r/>
      <w:r/>
    </w:p>
    <w:p>
      <w:r/>
    </w:p>
    <w:p>
      <w:pPr>
        <w:pStyle w:val="Heading2"/>
      </w:pPr>
      <w:r>
        <w:t>2 Samuel 4:2–3</w:t>
      </w:r>
      <w:r/>
    </w:p>
    <w:p>
      <w:r/>
      <w:r>
        <w:t xml:space="preserve">Beerot terletak di Benyamin dekat Gibeon. Mungkin karena penganiayaan yang dilakukan Saul terhadap penduduk non-Israel di wilayah itu (lihat </w:t>
      </w:r>
      <w:hyperlink r:id="rId104">
        <w:r>
          <w:rPr>
            <w:color w:val="0000EE"/>
            <w:u w:val="single"/>
          </w:rPr>
          <w:t>2Sam 21:1–9</w:t>
        </w:r>
      </w:hyperlink>
      <w:r>
        <w:t xml:space="preserve">), penduduk </w:t>
      </w:r>
      <w:r>
        <w:rPr>
          <w:i/>
        </w:rPr>
        <w:t>Beerot</w:t>
      </w:r>
      <w:r>
        <w:t xml:space="preserve"> telah melarikan diri ke Gitaim</w:t>
      </w:r>
      <w:r>
        <w:rPr>
          <w:i/>
        </w:rPr>
        <w:t>,</w:t>
      </w:r>
      <w:r>
        <w:t xml:space="preserve"> yang lokasinya tidak diketahui.</w:t>
      </w:r>
      <w:r/>
      <w:r/>
    </w:p>
    <w:p>
      <w:r/>
    </w:p>
    <w:p>
      <w:pPr>
        <w:pStyle w:val="Heading2"/>
      </w:pPr>
      <w:r>
        <w:t>2 Samuel 4:4</w:t>
      </w:r>
      <w:r/>
    </w:p>
    <w:p>
      <w:r/>
      <w:r>
        <w:t>Pernyataan dalam tanda kurung ini menunjukkan bahwa, dengan kematian Isyboset (</w:t>
      </w:r>
      <w:hyperlink r:id="rId105">
        <w:r>
          <w:rPr>
            <w:color w:val="0000EE"/>
            <w:u w:val="single"/>
          </w:rPr>
          <w:t>2Sam. 4:5–7</w:t>
        </w:r>
      </w:hyperlink>
      <w:r>
        <w:t xml:space="preserve">), dinasti Saul tidak dapat dilanjutkan—satu-satunya ahli waris lainnya adalah seorang anak kecil yang lumpuh (lihat juga </w:t>
      </w:r>
      <w:hyperlink r:id="rId106">
        <w:r>
          <w:rPr>
            <w:color w:val="0000EE"/>
            <w:u w:val="single"/>
          </w:rPr>
          <w:t>2Sam. 9:1–13</w:t>
        </w:r>
      </w:hyperlink>
      <w:r>
        <w:t>). • Mefiboset adalah nama panggilan yang berarti "dari mulut yang malu," mungkin merujuk pada kondisi fisiknya. Tidak ada hewan yang cacat yang bisa dipersembahkan kepada Tuhan, dan tidak ada imam yang cacat yang diizinkan berdiri di hadapan Tuhan dengan persembahan umat (</w:t>
      </w:r>
      <w:hyperlink r:id="rId107">
        <w:r>
          <w:rPr>
            <w:color w:val="0000EE"/>
            <w:u w:val="single"/>
          </w:rPr>
          <w:t>Im. 21:19</w:t>
        </w:r>
      </w:hyperlink>
      <w:r>
        <w:t xml:space="preserve">). Demikian pula, kondisi Mefiboset kemungkinan membuatnya tidak memenuhi syarat untuk menduduki takhta. Perubahan namanya dari Meribaal (lihat </w:t>
      </w:r>
      <w:hyperlink r:id="rId108">
        <w:r>
          <w:rPr>
            <w:color w:val="0000EE"/>
            <w:u w:val="single"/>
          </w:rPr>
          <w:t>1Taw. 9:40</w:t>
        </w:r>
      </w:hyperlink>
      <w:r>
        <w:t xml:space="preserve">) juga menghilangkan hubungannya dengan Baal (lihat </w:t>
      </w:r>
      <w:r>
        <w:t>catatan studi pada 2Sam. 2:8</w:t>
      </w:r>
      <w:r>
        <w:t>).</w:t>
      </w:r>
    </w:p>
    <w:p>
      <w:r/>
      <w:r/>
      <w:r/>
    </w:p>
    <w:p>
      <w:r/>
    </w:p>
    <w:p>
      <w:pPr>
        <w:pStyle w:val="Heading2"/>
      </w:pPr>
      <w:r>
        <w:t>2 Samuel 4:6</w:t>
      </w:r>
      <w:r/>
    </w:p>
    <w:p>
      <w:r/>
      <w:r>
        <w:t>Rekhab dan Baana percaya mereka akan mendapatkan keuntungan dari Daud dengan melakukan tindakan keji ini.</w:t>
      </w:r>
      <w:r/>
      <w:r/>
    </w:p>
    <w:p>
      <w:r/>
    </w:p>
    <w:p>
      <w:pPr>
        <w:pStyle w:val="Heading2"/>
      </w:pPr>
      <w:r>
        <w:t>2 Sam. 4:8</w:t>
      </w:r>
      <w:r/>
    </w:p>
    <w:p>
      <w:r/>
      <w:r>
        <w:t>musuhmu Saul: Sejauh yang kita ketahui, Daud tidak pernah menyebut Saul sebagai musuh. • Tuhan telah memberikan . . . pembalasan: Orang yang berbuat salah sering mengandalkan belas kasihan Tuhan untuk membenarkan ambisi politik mereka. Namun, Daud tidak akan memberikan penghargaan atas pengkhianatan.</w:t>
      </w:r>
      <w:r/>
      <w:r/>
    </w:p>
    <w:p>
      <w:r/>
    </w:p>
    <w:p>
      <w:pPr>
        <w:pStyle w:val="Heading2"/>
      </w:pPr>
      <w:r>
        <w:t>2 Samuel 4:9–11</w:t>
      </w:r>
      <w:r/>
    </w:p>
    <w:p>
      <w:r/>
      <w:r>
        <w:t>Ketika ada orang yang membawa kabar kepadaku</w:t>
      </w:r>
      <w:r>
        <w:t xml:space="preserve">: bdk. </w:t>
      </w:r>
      <w:hyperlink r:id="rId109">
        <w:r>
          <w:rPr>
            <w:color w:val="0000EE"/>
            <w:u w:val="single"/>
          </w:rPr>
          <w:t>2Sam. 1:1–16</w:t>
        </w:r>
      </w:hyperlink>
      <w:r>
        <w:t>.</w:t>
      </w:r>
      <w:r/>
      <w:r/>
    </w:p>
    <w:p>
      <w:r/>
    </w:p>
    <w:p>
      <w:pPr>
        <w:pStyle w:val="Heading2"/>
      </w:pPr>
      <w:r>
        <w:t>2 Samuel 4:12</w:t>
      </w:r>
      <w:r/>
    </w:p>
    <w:p>
      <w:r/>
      <w:r>
        <w:t xml:space="preserve">memotong tangan dan kaki mereka: Memperlihatkan potongan-potongan tubuh para pembunuh Isyboset mempermalukan mereka dengan menolak penguburan yang layak (bdk. </w:t>
      </w:r>
      <w:hyperlink r:id="rId110">
        <w:r>
          <w:rPr>
            <w:color w:val="0000EE"/>
            <w:u w:val="single"/>
          </w:rPr>
          <w:t>1Sam. 31:8–13</w:t>
        </w:r>
      </w:hyperlink>
      <w:r>
        <w:t>); itu juga merupakan kesaksian di depan umum tentang ketidakbersalahan Daud dalam kematian Isyboset.</w:t>
      </w:r>
      <w:r/>
      <w:r/>
    </w:p>
    <w:p>
      <w:r/>
    </w:p>
    <w:p>
      <w:pPr>
        <w:pStyle w:val="Heading2"/>
      </w:pPr>
      <w:r>
        <w:t>2 Samuel 5:1</w:t>
      </w:r>
      <w:r/>
    </w:p>
    <w:p>
      <w:r/>
      <w:r>
        <w:t>darah dagingmu</w:t>
      </w:r>
      <w:r>
        <w:t xml:space="preserve">: Perang saudara selama bertahun-tahun telah mengadu domba antara saudara melawan saudaranya, yang mengakibatkan banyak pertumpahan darah (lihat </w:t>
      </w:r>
      <w:hyperlink r:id="rId68">
        <w:r>
          <w:rPr>
            <w:color w:val="0000EE"/>
            <w:u w:val="single"/>
          </w:rPr>
          <w:t>2Sam 3:1</w:t>
        </w:r>
      </w:hyperlink>
      <w:r>
        <w:t>).</w:t>
      </w:r>
      <w:r/>
      <w:r/>
    </w:p>
    <w:p>
      <w:r/>
    </w:p>
    <w:p>
      <w:pPr>
        <w:pStyle w:val="Heading2"/>
      </w:pPr>
      <w:r>
        <w:t>2 Samuel 5:1–25</w:t>
      </w:r>
      <w:r/>
    </w:p>
    <w:p>
      <w:r/>
      <w:r>
        <w:t>Setelah pembunuhan Abner dan Isyboset, para tua-tua dari suku-suku utara menerima Daud sebagai raja mereka. Dengan demikian Daud memperoleh sebuah kerajaan yang lebih luas (</w:t>
      </w:r>
      <w:hyperlink r:id="rId111">
        <w:r>
          <w:rPr>
            <w:color w:val="0000EE"/>
            <w:u w:val="single"/>
          </w:rPr>
          <w:t>2Sam. 5:1–5</w:t>
        </w:r>
      </w:hyperlink>
      <w:r>
        <w:t>), ibu kota baru (</w:t>
      </w:r>
      <w:hyperlink r:id="rId112">
        <w:r>
          <w:rPr>
            <w:color w:val="0000EE"/>
            <w:u w:val="single"/>
          </w:rPr>
          <w:t>2Sam 5:6–10</w:t>
        </w:r>
      </w:hyperlink>
      <w:r>
        <w:t>), istana baru (</w:t>
      </w:r>
      <w:hyperlink r:id="rId113">
        <w:r>
          <w:rPr>
            <w:color w:val="0000EE"/>
            <w:u w:val="single"/>
          </w:rPr>
          <w:t>2Sam. 5:11</w:t>
        </w:r>
      </w:hyperlink>
      <w:r>
        <w:t>), keluarga baru (</w:t>
      </w:r>
      <w:hyperlink r:id="rId114">
        <w:r>
          <w:rPr>
            <w:color w:val="0000EE"/>
            <w:u w:val="single"/>
          </w:rPr>
          <w:t>2Sam. 5:13–16</w:t>
        </w:r>
      </w:hyperlink>
      <w:r>
        <w:t>), dan kepercayaan diri yang diperbarui (</w:t>
      </w:r>
      <w:hyperlink r:id="rId115">
        <w:r>
          <w:rPr>
            <w:color w:val="0000EE"/>
            <w:u w:val="single"/>
          </w:rPr>
          <w:t>2Sam. 5:17–25</w:t>
        </w:r>
      </w:hyperlink>
      <w:r>
        <w:t>).</w:t>
      </w:r>
      <w:r/>
      <w:r/>
    </w:p>
    <w:p>
      <w:r/>
    </w:p>
    <w:p>
      <w:pPr>
        <w:pStyle w:val="Heading2"/>
      </w:pPr>
      <w:r>
        <w:t>2 Samuel 5:2</w:t>
      </w:r>
      <w:r/>
    </w:p>
    <w:p>
      <w:r/>
      <w:r>
        <w:t>engkaulah yang memimpin</w:t>
      </w:r>
      <w:r>
        <w:t xml:space="preserve">: Di dunia kuno, sebuah hubungan perjanjian, (perjanjian </w:t>
      </w:r>
      <w:r>
        <w:rPr>
          <w:i/>
        </w:rPr>
        <w:t>suzerain-vassal</w:t>
      </w:r>
      <w:r>
        <w:t>) kadang-kadang terbentuk antara bawahan (</w:t>
      </w:r>
      <w:r>
        <w:rPr>
          <w:i/>
        </w:rPr>
        <w:t>vassal</w:t>
      </w:r>
      <w:r>
        <w:t>) dan penguasa (</w:t>
      </w:r>
      <w:r>
        <w:rPr>
          <w:i/>
        </w:rPr>
        <w:t>suzerain</w:t>
      </w:r>
      <w:r>
        <w:t xml:space="preserve">) karena pertolongan di masa lampau, biasanya pertolongan dari musuh (lihat </w:t>
      </w:r>
      <w:hyperlink r:id="rId116">
        <w:r>
          <w:rPr>
            <w:color w:val="0000EE"/>
            <w:u w:val="single"/>
          </w:rPr>
          <w:t>Hak. 8:22</w:t>
        </w:r>
      </w:hyperlink>
      <w:r>
        <w:t>, Gideon;</w:t>
      </w:r>
      <w:hyperlink r:id="rId117">
        <w:r>
          <w:rPr>
            <w:color w:val="0000EE"/>
            <w:u w:val="single"/>
          </w:rPr>
          <w:t xml:space="preserve"> 11:8–11</w:t>
        </w:r>
      </w:hyperlink>
      <w:r>
        <w:t xml:space="preserve">, Yefta; </w:t>
      </w:r>
      <w:hyperlink r:id="rId52">
        <w:r>
          <w:rPr>
            <w:color w:val="0000EE"/>
            <w:u w:val="single"/>
          </w:rPr>
          <w:t>1Sam. 11:1–15</w:t>
        </w:r>
      </w:hyperlink>
      <w:r>
        <w:t xml:space="preserve">, Saul). Jenis hubungan seperti ini adalah latar belakang dari konsep perjanjian dalam Kitab Suci: Allah adalah Tuhan perjanjian Israel karena Ia telah membebaskan mereka dari Mesir (bdk. </w:t>
      </w:r>
      <w:hyperlink r:id="rId118">
        <w:r>
          <w:rPr>
            <w:color w:val="0000EE"/>
            <w:u w:val="single"/>
          </w:rPr>
          <w:t>Kel. 19:4</w:t>
        </w:r>
      </w:hyperlink>
      <w:r>
        <w:t xml:space="preserve">; </w:t>
      </w:r>
      <w:hyperlink r:id="rId119">
        <w:r>
          <w:rPr>
            <w:color w:val="0000EE"/>
            <w:u w:val="single"/>
          </w:rPr>
          <w:t>20:1–2</w:t>
        </w:r>
      </w:hyperlink>
      <w:r>
        <w:t xml:space="preserve">). • Tuhan telah berfirman kepadamu: Israel telah menyadari tentang pemilihan Allah atas Daud (bdk. </w:t>
      </w:r>
      <w:hyperlink r:id="rId89">
        <w:r>
          <w:rPr>
            <w:color w:val="0000EE"/>
            <w:u w:val="single"/>
          </w:rPr>
          <w:t>2Sam. 3:9</w:t>
        </w:r>
      </w:hyperlink>
      <w:r>
        <w:t xml:space="preserve">). • </w:t>
      </w:r>
      <w:r>
        <w:t>menggembalakan umat-Ku Israel</w:t>
      </w:r>
      <w:r>
        <w:t xml:space="preserve">: Frasa ini dikutip dalam </w:t>
      </w:r>
      <w:hyperlink r:id="rId120">
        <w:r>
          <w:rPr>
            <w:color w:val="0000EE"/>
            <w:u w:val="single"/>
          </w:rPr>
          <w:t>Mat. 2:6</w:t>
        </w:r>
      </w:hyperlink>
      <w:r>
        <w:t xml:space="preserve"> ketika Raja Herodes bertanya kepada para imam besar tentang nubuat-nubuat mengenai Mesias.</w:t>
      </w:r>
      <w:r/>
      <w:r/>
    </w:p>
    <w:p>
      <w:r/>
    </w:p>
    <w:p>
      <w:pPr>
        <w:pStyle w:val="Heading2"/>
      </w:pPr>
      <w:r>
        <w:t>2 Samuel 5:3</w:t>
      </w:r>
      <w:r/>
    </w:p>
    <w:p>
      <w:r/>
      <w:r>
        <w:t>Raja Daud mengadakan perjanjian yang menuntut kesetiaan rakyatnya, tetapi memungkinkan mereka untuk mempertahankan hak istimewa kesukuan dan martabat individu. Perjanjian ini berfungsi sebagai konstitusi, yang berisi ketentuan-ketentuan yang mengikat baik raja maupun rakyat. • mereka mengurapi dia sebagai raja: Meskipun Daud sudah diurapi oleh Samuel (</w:t>
      </w:r>
      <w:hyperlink r:id="rId54">
        <w:r>
          <w:rPr>
            <w:color w:val="0000EE"/>
            <w:u w:val="single"/>
          </w:rPr>
          <w:t>1Sam.16:13</w:t>
        </w:r>
      </w:hyperlink>
      <w:r>
        <w:t>), upacara di depan umum ini menunjukkan penerimaan rakyat terhadap Daud sebagai raja.</w:t>
      </w:r>
      <w:r/>
      <w:r/>
    </w:p>
    <w:p>
      <w:r/>
    </w:p>
    <w:p>
      <w:pPr>
        <w:pStyle w:val="Heading2"/>
      </w:pPr>
      <w:r>
        <w:t>2 Samuel 5:4–5</w:t>
      </w:r>
      <w:r/>
    </w:p>
    <w:p>
      <w:r/>
      <w:r>
        <w:t xml:space="preserve">Hebron: Lihat </w:t>
      </w:r>
      <w:r>
        <w:t>catatan studi pada 2Sam. 2:1</w:t>
      </w:r>
      <w:r>
        <w:t>.</w:t>
      </w:r>
      <w:r/>
      <w:r/>
    </w:p>
    <w:p>
      <w:r/>
    </w:p>
    <w:p>
      <w:pPr>
        <w:pStyle w:val="Heading2"/>
      </w:pPr>
      <w:r>
        <w:t>2 Samuel 5:6</w:t>
      </w:r>
      <w:r/>
    </w:p>
    <w:p>
      <w:r/>
      <w:r>
        <w:t xml:space="preserve">Orang Yebus tinggal di Yerusalem sebelum penaklukannya oleh Daud (lihat </w:t>
      </w:r>
      <w:hyperlink r:id="rId121">
        <w:r>
          <w:rPr>
            <w:color w:val="0000EE"/>
            <w:u w:val="single"/>
          </w:rPr>
          <w:t>Kel. 34:11</w:t>
        </w:r>
      </w:hyperlink>
      <w:r>
        <w:t xml:space="preserve">; </w:t>
      </w:r>
      <w:hyperlink r:id="rId122">
        <w:r>
          <w:rPr>
            <w:color w:val="0000EE"/>
            <w:u w:val="single"/>
          </w:rPr>
          <w:t>Ul. 7:1–6</w:t>
        </w:r>
      </w:hyperlink>
      <w:r>
        <w:t xml:space="preserve">; </w:t>
      </w:r>
      <w:hyperlink r:id="rId123">
        <w:r>
          <w:rPr>
            <w:color w:val="0000EE"/>
            <w:u w:val="single"/>
          </w:rPr>
          <w:t>20:17</w:t>
        </w:r>
      </w:hyperlink>
      <w:r>
        <w:t xml:space="preserve">; </w:t>
      </w:r>
      <w:hyperlink r:id="rId124">
        <w:r>
          <w:rPr>
            <w:color w:val="0000EE"/>
            <w:u w:val="single"/>
          </w:rPr>
          <w:t>Yos. 15:63</w:t>
        </w:r>
      </w:hyperlink>
      <w:r>
        <w:t xml:space="preserve">; </w:t>
      </w:r>
      <w:hyperlink r:id="rId125">
        <w:r>
          <w:rPr>
            <w:color w:val="0000EE"/>
            <w:u w:val="single"/>
          </w:rPr>
          <w:t>Hak. 1:21</w:t>
        </w:r>
      </w:hyperlink>
      <w:r>
        <w:t>). Tidak ada yang diketahui tentang mereka di luar Alkitab. Dalam penemuan arkeologi dari Mari di Suriah, sebuah nama yang mirip (</w:t>
      </w:r>
      <w:r>
        <w:rPr>
          <w:i/>
        </w:rPr>
        <w:t>Yabasi</w:t>
      </w:r>
      <w:r>
        <w:t xml:space="preserve">) muncul sebagai nama marga dan lokasi geografis. • </w:t>
      </w:r>
      <w:r>
        <w:t>orang-orang buta dan orang-orang timpang</w:t>
      </w:r>
      <w:r>
        <w:t xml:space="preserve">: Orang Yebus memiliki gagasan yang salah tentang tak terkalahkan. Terjemahan lain yang mungkin adalah </w:t>
      </w:r>
      <w:r>
        <w:rPr>
          <w:i/>
        </w:rPr>
        <w:t>anda tidak akan masuk ke sini kecuali anda bisa menyingkirkan orang buta dan lumpuh,</w:t>
      </w:r>
      <w:r>
        <w:t xml:space="preserve"> yang menyiratkan bahwa penaklukan Yerusalem oleh Daud sama halnya dengan mencapai penyembuhan ajaib untuk kebutaan dan kelumpuhan.</w:t>
      </w:r>
      <w:r/>
      <w:r/>
    </w:p>
    <w:p>
      <w:r/>
    </w:p>
    <w:p>
      <w:pPr>
        <w:pStyle w:val="Heading2"/>
      </w:pPr>
      <w:r>
        <w:t>2 Samuel 5:6–10</w:t>
      </w:r>
      <w:r/>
    </w:p>
    <w:p>
      <w:r/>
      <w:r>
        <w:t>Daud memperoleh ibu kota baru, Yerusalem, untuk kerajaan yang baru saja diperluas.</w:t>
      </w:r>
      <w:r/>
      <w:r/>
    </w:p>
    <w:p>
      <w:r/>
    </w:p>
    <w:p>
      <w:pPr>
        <w:pStyle w:val="Heading2"/>
      </w:pPr>
      <w:r>
        <w:t>2 Samuel 5:7</w:t>
      </w:r>
      <w:r/>
    </w:p>
    <w:p>
      <w:r/>
      <w:r>
        <w:t>kubu pertahanan Sion</w:t>
      </w:r>
      <w:r>
        <w:t>: Pada masa ini, Yerusalem mungkin merupakan sebuah situs kecil seluas sembilan hingga dua belas hektar persegi. Kesombongan orang Yebus, dan fakta bahwa kota itu belum pernah ditaklukkan sebelumnya, menunjukkan bahwa kota itu dibentengi dengan baik.</w:t>
      </w:r>
      <w:r/>
      <w:r/>
    </w:p>
    <w:p>
      <w:r/>
    </w:p>
    <w:p>
      <w:pPr>
        <w:pStyle w:val="Heading2"/>
      </w:pPr>
      <w:r>
        <w:t>2 Samuel 5:8</w:t>
      </w:r>
      <w:r/>
    </w:p>
    <w:p>
      <w:r/>
      <w:r>
        <w:t xml:space="preserve">Bagaimana cara Daud menaklukkan Yerusalem masih diperdebatkan. Kemungkinan dia menggunakan terowongan air sebagai jalur bagi pasukannya untuk memasuki kota, tetapi tidak semua penafsir setuju. Kemungkinan lain adalah bahwa Daud dan pasukannya menaklukkan Yerusalem dengan cara-cara pengepungan yang lebih tradisional dan dengan memanjat tembok. Istilah yang diterjemahkan </w:t>
      </w:r>
      <w:r>
        <w:rPr>
          <w:i/>
        </w:rPr>
        <w:t>terowongan air</w:t>
      </w:r>
      <w:r>
        <w:t xml:space="preserve"> hanya muncul di sini dan di </w:t>
      </w:r>
      <w:hyperlink r:id="rId126">
        <w:r>
          <w:rPr>
            <w:color w:val="0000EE"/>
            <w:u w:val="single"/>
          </w:rPr>
          <w:t>Mzm. 42:7</w:t>
        </w:r>
      </w:hyperlink>
      <w:r>
        <w:t xml:space="preserve"> (“lautan yang bergelora”); pernyataan ini mungkin bersifat metafora, merujuk pada keganasan serangan tersebut. • </w:t>
      </w:r>
      <w:r>
        <w:t>Orang-orang buta dan orang-orang timpang tidak boleh masuk bait</w:t>
      </w:r>
      <w:r>
        <w:t xml:space="preserve">: </w:t>
      </w:r>
      <w:r>
        <w:rPr>
          <w:i/>
        </w:rPr>
        <w:t xml:space="preserve">Rumah </w:t>
      </w:r>
      <w:r>
        <w:t xml:space="preserve">dapat merujuk pada Bait Allah, yang belum dibangun, atau kepada istana Daud. Pepatah ini mungkin menjelaskan mengapa Mefiboset, keturunan Saul, dilarang naik takhta (lihat </w:t>
      </w:r>
      <w:r>
        <w:t>catatan studi pada 2Sam. 4:4</w:t>
      </w:r>
      <w:r>
        <w:t xml:space="preserve">). • Daud juga berjanji bahwa mereka yang melakukan pengepungan Yerusalem akan menjadi komandan pasukannya (lihat </w:t>
      </w:r>
      <w:hyperlink r:id="rId127">
        <w:r>
          <w:rPr>
            <w:color w:val="0000EE"/>
            <w:u w:val="single"/>
          </w:rPr>
          <w:t>1Taw. 11:6</w:t>
        </w:r>
      </w:hyperlink>
      <w:r>
        <w:t>).</w:t>
      </w:r>
      <w:r/>
      <w:r/>
    </w:p>
    <w:p>
      <w:r/>
    </w:p>
    <w:p>
      <w:pPr>
        <w:pStyle w:val="Heading2"/>
      </w:pPr>
      <w:r>
        <w:t>2 Samuel 5:9</w:t>
      </w:r>
      <w:r/>
    </w:p>
    <w:p>
      <w:r/>
      <w:r>
        <w:t>menetap di kubu pertahanan</w:t>
      </w:r>
      <w:r>
        <w:t xml:space="preserve">: Yerusalem adalah tempat yang praktis dari mana Daud dapat secara efektif mengelola kerajaan yang luas. Yerusalem adalah kota netral yang terletak di tengah-tengah perbatasan antara Yehuda dan wilayah utara, dan benteng alami serta terowongan airnya sangat berguna jika terjadi pengepungan. • mulai dari Milo: Lihat </w:t>
      </w:r>
      <w:r>
        <w:t>catatan studi pada 1Raj. 9:15</w:t>
      </w:r>
      <w:r>
        <w:t>.</w:t>
      </w:r>
      <w:r/>
      <w:r/>
    </w:p>
    <w:p>
      <w:r/>
    </w:p>
    <w:p>
      <w:pPr>
        <w:pStyle w:val="Heading2"/>
      </w:pPr>
      <w:r>
        <w:t>2 Samuel 5:10</w:t>
      </w:r>
      <w:r/>
    </w:p>
    <w:p>
      <w:r/>
      <w:r>
        <w:t>Tuhan … menyertainya: Meskipun Daud adalah seorang pemimpin yang terampil dan karismatik, kesuksesannya yang kian meningkat pada dasarnya adalah berkat dari Tuhan.</w:t>
      </w:r>
      <w:r/>
      <w:r/>
    </w:p>
    <w:p>
      <w:r/>
    </w:p>
    <w:p>
      <w:pPr>
        <w:pStyle w:val="Heading2"/>
      </w:pPr>
      <w:r>
        <w:t>2 Samuel 5:11</w:t>
      </w:r>
      <w:r/>
    </w:p>
    <w:p>
      <w:r/>
      <w:r>
        <w:t>Hiram, raja negeri Tirus</w:t>
      </w:r>
      <w:r>
        <w:t>: Meskipun pertemuan kedua raja yang bertetangga ini disebutkan terjadi setelah penaklukan Yerusalem, namun kemungkinan besar hal itu terjadi jauh setelahnya. Hiram tetap menduduki takhta di Tirus setidaknya sampai tahun kedua puluh empat pemerintahan Salomo, dan satu sumber kuno mencatat bahwa ia memerintah selama tiga puluh empat tahun. Tradisi lain menyiratkan bahwa Hiram menjadi raja Tirus hanya delapan tahun sebelum Salomo menjadi raja Israel. Raja yang sama melakukan tindakan yang serupa untuk Salomo (</w:t>
      </w:r>
      <w:hyperlink r:id="rId128">
        <w:r>
          <w:rPr>
            <w:color w:val="0000EE"/>
            <w:u w:val="single"/>
          </w:rPr>
          <w:t>1Raj. 5:1–18</w:t>
        </w:r>
      </w:hyperlink>
      <w:r>
        <w:t>). Laporan tentang dukungan Hiram mungkin diberikan di sini karena berkaitan dengan tema pengukuhan dan penetapan Daud sebagai raja Israel (</w:t>
      </w:r>
      <w:hyperlink r:id="rId129">
        <w:r>
          <w:rPr>
            <w:color w:val="0000EE"/>
            <w:u w:val="single"/>
          </w:rPr>
          <w:t>2Sam 5:12</w:t>
        </w:r>
      </w:hyperlink>
      <w:r>
        <w:t>).</w:t>
      </w:r>
      <w:r/>
      <w:r/>
    </w:p>
    <w:p>
      <w:r/>
    </w:p>
    <w:p>
      <w:pPr>
        <w:pStyle w:val="Heading2"/>
      </w:pPr>
      <w:r>
        <w:t>2 Samuel 5:12</w:t>
      </w:r>
      <w:r/>
    </w:p>
    <w:p>
      <w:r/>
      <w:r>
        <w:t>Daud menyadari bahwa pemerintahannya sebagai raja atas Israel adalah demi kepentingan bangsa pilihan Allah Israel, bukan untuk kepentingan pribadi atau memperkaya diri sendiri.</w:t>
      </w:r>
      <w:r/>
      <w:r/>
    </w:p>
    <w:p>
      <w:r/>
    </w:p>
    <w:p>
      <w:pPr>
        <w:pStyle w:val="Heading2"/>
      </w:pPr>
      <w:r>
        <w:t>2 Samuel 5:13–16</w:t>
      </w:r>
      <w:r/>
    </w:p>
    <w:p>
      <w:r/>
      <w:r>
        <w:t xml:space="preserve">Perluasan keluarga Daud mencerminkan kesuksesan dan kekuasaannya yang semakin besar sebagai raja Israel. Salomo adalah putra Daud yang paling penting yang lahir di Yerusalem (lihat </w:t>
      </w:r>
      <w:hyperlink r:id="rId130">
        <w:r>
          <w:rPr>
            <w:color w:val="0000EE"/>
            <w:u w:val="single"/>
          </w:rPr>
          <w:t>2Sam. 12:24–25</w:t>
        </w:r>
      </w:hyperlink>
      <w:r>
        <w:t>).</w:t>
      </w:r>
      <w:r/>
      <w:r/>
    </w:p>
    <w:p>
      <w:r/>
    </w:p>
    <w:p>
      <w:pPr>
        <w:pStyle w:val="Heading2"/>
      </w:pPr>
      <w:r>
        <w:t>2 Samuel 5:17–25</w:t>
      </w:r>
      <w:r/>
    </w:p>
    <w:p>
      <w:r/>
      <w:r>
        <w:t>Untuk pertama kalinya sebagai raja, Daud menghadapi orang Filistin dalam peperangan. • Kehidupan Daud sejauh ini digambarkan dalam kitab 2 Samuel dengan pola yang berulang-ulang: Dia dinobatkan sebagai raja di Hebron (</w:t>
      </w:r>
      <w:hyperlink r:id="rId131">
        <w:r>
          <w:rPr>
            <w:color w:val="0000EE"/>
            <w:u w:val="single"/>
          </w:rPr>
          <w:t>2Sam. 2:4</w:t>
        </w:r>
      </w:hyperlink>
      <w:r>
        <w:t>), memenangkan peperangan (</w:t>
      </w:r>
      <w:hyperlink r:id="rId132">
        <w:r>
          <w:rPr>
            <w:color w:val="0000EE"/>
            <w:u w:val="single"/>
          </w:rPr>
          <w:t>2Sam. 2:12–17</w:t>
        </w:r>
      </w:hyperlink>
      <w:r>
        <w:t>), menjadi semakin kuat (</w:t>
      </w:r>
      <w:hyperlink r:id="rId68">
        <w:r>
          <w:rPr>
            <w:color w:val="0000EE"/>
            <w:u w:val="single"/>
          </w:rPr>
          <w:t>2Sam 3:1</w:t>
        </w:r>
      </w:hyperlink>
      <w:r>
        <w:t>), dan memulai sebuah keluarga yang besar (</w:t>
      </w:r>
      <w:hyperlink r:id="rId133">
        <w:r>
          <w:rPr>
            <w:color w:val="0000EE"/>
            <w:u w:val="single"/>
          </w:rPr>
          <w:t>2Sam 3:2–5</w:t>
        </w:r>
      </w:hyperlink>
      <w:r>
        <w:t>). Sekarang dia dimahkotai di Yerusalem (</w:t>
      </w:r>
      <w:hyperlink r:id="rId134">
        <w:r>
          <w:rPr>
            <w:color w:val="0000EE"/>
            <w:u w:val="single"/>
          </w:rPr>
          <w:t>2Sam 5:3</w:t>
        </w:r>
      </w:hyperlink>
      <w:r>
        <w:t>), menjadi lebih kuat (</w:t>
      </w:r>
      <w:hyperlink r:id="rId135">
        <w:r>
          <w:rPr>
            <w:color w:val="0000EE"/>
            <w:u w:val="single"/>
          </w:rPr>
          <w:t>2Sam 5:10</w:t>
        </w:r>
      </w:hyperlink>
      <w:r>
        <w:t>), memperluas keluarganya (</w:t>
      </w:r>
      <w:hyperlink r:id="rId136">
        <w:r>
          <w:rPr>
            <w:color w:val="0000EE"/>
            <w:u w:val="single"/>
          </w:rPr>
          <w:t>2Sam 5:13–14</w:t>
        </w:r>
      </w:hyperlink>
      <w:r>
        <w:t>), dan memenangkan sebuah peperangan (</w:t>
      </w:r>
      <w:hyperlink r:id="rId115">
        <w:r>
          <w:rPr>
            <w:color w:val="0000EE"/>
            <w:u w:val="single"/>
          </w:rPr>
          <w:t>2Sam. 5:17–25</w:t>
        </w:r>
      </w:hyperlink>
      <w:r>
        <w:t>). Struktur paralel ini mengarahkan perhatian pembaca pada kedua penobatan Daud dengan tanda-tanda berkat dan kemakmuran ilahi.</w:t>
      </w:r>
      <w:r/>
      <w:r/>
    </w:p>
    <w:p>
      <w:r/>
    </w:p>
    <w:p>
      <w:pPr>
        <w:pStyle w:val="Heading2"/>
      </w:pPr>
      <w:r>
        <w:t>2 Samuel 5:18</w:t>
      </w:r>
      <w:r/>
    </w:p>
    <w:p>
      <w:r/>
      <w:r>
        <w:t xml:space="preserve">Lembah Refaim terletak di antara Betlehem dan Yerusalem (bdk. </w:t>
      </w:r>
      <w:hyperlink r:id="rId137">
        <w:r>
          <w:rPr>
            <w:color w:val="0000EE"/>
            <w:u w:val="single"/>
          </w:rPr>
          <w:t>2Sam. 23:13–14</w:t>
        </w:r>
      </w:hyperlink>
      <w:r>
        <w:t>).</w:t>
      </w:r>
      <w:r/>
      <w:r/>
    </w:p>
    <w:p>
      <w:r/>
    </w:p>
    <w:p>
      <w:pPr>
        <w:pStyle w:val="Heading2"/>
      </w:pPr>
      <w:r>
        <w:t>2 Samuel 5:20</w:t>
      </w:r>
      <w:r/>
    </w:p>
    <w:p>
      <w:r/>
      <w:r>
        <w:t xml:space="preserve">Baal-perazim: Daud menggunakan istilah </w:t>
      </w:r>
      <w:r>
        <w:rPr>
          <w:i/>
        </w:rPr>
        <w:t>Baal</w:t>
      </w:r>
      <w:r>
        <w:t xml:space="preserve"> untuk menghormati Tuhan atas kemenangan yang diberikan-Nya kepada Israel. Gelar ini berarti "penguasa gempa bumi/bukaan," dan jelas merupakan gelar yang dapat diterima untuk Yahweh sebelum penyembahan orang Kanaan terhadap Baal menjadi masalah besar di Israel. Setiap kali Daud terlibat dalam pertempuran dengan orang Filistin dalam kitab 2 Samuel (</w:t>
      </w:r>
      <w:hyperlink r:id="rId115">
        <w:r>
          <w:rPr>
            <w:color w:val="0000EE"/>
            <w:u w:val="single"/>
          </w:rPr>
          <w:t>2Sam. 5:17–25</w:t>
        </w:r>
      </w:hyperlink>
      <w:r>
        <w:t xml:space="preserve">; </w:t>
      </w:r>
      <w:hyperlink r:id="rId138">
        <w:r>
          <w:rPr>
            <w:color w:val="0000EE"/>
            <w:u w:val="single"/>
          </w:rPr>
          <w:t>8:1</w:t>
        </w:r>
      </w:hyperlink>
      <w:r>
        <w:t xml:space="preserve">; </w:t>
      </w:r>
      <w:hyperlink r:id="rId139">
        <w:r>
          <w:rPr>
            <w:color w:val="0000EE"/>
            <w:u w:val="single"/>
          </w:rPr>
          <w:t>21:15–22</w:t>
        </w:r>
      </w:hyperlink>
      <w:r>
        <w:t xml:space="preserve">; </w:t>
      </w:r>
      <w:hyperlink r:id="rId140">
        <w:r>
          <w:rPr>
            <w:color w:val="0000EE"/>
            <w:u w:val="single"/>
          </w:rPr>
          <w:t>23:13–17</w:t>
        </w:r>
      </w:hyperlink>
      <w:r>
        <w:t>), dia menang tanpa kehilangan satu pun prajuritnya. Betapa berbedanya dengan Saul, yang bagi dia kemenangan atas orang Filistin adalah hal yang mustahil!</w:t>
      </w:r>
      <w:r/>
      <w:r/>
    </w:p>
    <w:p>
      <w:r/>
    </w:p>
    <w:p>
      <w:pPr>
        <w:pStyle w:val="Heading2"/>
      </w:pPr>
      <w:r>
        <w:t>2 Samuel 5:21</w:t>
      </w:r>
      <w:r/>
    </w:p>
    <w:p>
      <w:r/>
      <w:r>
        <w:t>Daud dan orang-orangnya mengangkatnya</w:t>
      </w:r>
      <w:r>
        <w:t>: Penyitaan berhala-berhala orang Filistin oleh Daud merupakan balasan atas perampasan Tabut Allah pada masa Eli (</w:t>
      </w:r>
      <w:hyperlink r:id="rId141">
        <w:r>
          <w:rPr>
            <w:color w:val="0000EE"/>
            <w:u w:val="single"/>
          </w:rPr>
          <w:t>1Sam. 4:1b-11</w:t>
        </w:r>
      </w:hyperlink>
      <w:r>
        <w:t>). Daud membakar berhala-berhala itu daripada membawanya sebagai piala (</w:t>
      </w:r>
      <w:hyperlink r:id="rId142">
        <w:r>
          <w:rPr>
            <w:color w:val="0000EE"/>
            <w:u w:val="single"/>
          </w:rPr>
          <w:t>1Taw. 14:12</w:t>
        </w:r>
      </w:hyperlink>
      <w:r>
        <w:t>).</w:t>
      </w:r>
      <w:r/>
      <w:r/>
    </w:p>
    <w:p>
      <w:r/>
    </w:p>
    <w:p>
      <w:pPr>
        <w:pStyle w:val="Heading2"/>
      </w:pPr>
      <w:r>
        <w:t>2 Samuel 5:23</w:t>
      </w:r>
      <w:r/>
    </w:p>
    <w:p>
      <w:r/>
      <w:r>
        <w:t>Daud kembali bertanya kepada Tuhan (</w:t>
      </w:r>
      <w:hyperlink r:id="rId143">
        <w:r>
          <w:rPr>
            <w:color w:val="0000EE"/>
            <w:u w:val="single"/>
          </w:rPr>
          <w:t>2Sam. 5:19</w:t>
        </w:r>
      </w:hyperlink>
      <w:r>
        <w:t xml:space="preserve">), tetapi kali ini Allah memberikan jawaban yang lebih rinci. Tidak seperti serangan langsung dari depan di </w:t>
      </w:r>
      <w:hyperlink r:id="rId144">
        <w:r>
          <w:rPr>
            <w:color w:val="0000EE"/>
            <w:u w:val="single"/>
          </w:rPr>
          <w:t>2Sam. 5:20</w:t>
        </w:r>
      </w:hyperlink>
      <w:r>
        <w:t>, Allah memerintahkan Daud untuk berputar di belakang musuh.</w:t>
      </w:r>
      <w:r/>
      <w:r/>
    </w:p>
    <w:p>
      <w:r/>
    </w:p>
    <w:p>
      <w:pPr>
        <w:pStyle w:val="Heading2"/>
      </w:pPr>
      <w:r>
        <w:t>2 Samuel 5:25</w:t>
      </w:r>
      <w:r/>
    </w:p>
    <w:p>
      <w:r/>
      <w:r>
        <w:t xml:space="preserve">Gibeon: Daud menumpas orang Filistin dari daerah perbukitan tengah Israel antara </w:t>
      </w:r>
      <w:r>
        <w:rPr>
          <w:i/>
        </w:rPr>
        <w:t>Gibeon</w:t>
      </w:r>
      <w:r>
        <w:t xml:space="preserve"> di sebelah timur (di Benyamin, sebelah utara Yerusalem) sampai ke sebelah barat Gezer.</w:t>
      </w:r>
      <w:r/>
      <w:r/>
    </w:p>
    <w:p>
      <w:r/>
    </w:p>
    <w:p>
      <w:pPr>
        <w:pStyle w:val="Heading2"/>
      </w:pPr>
      <w:r>
        <w:t>2 Samuel 6:1–23</w:t>
      </w:r>
      <w:r/>
    </w:p>
    <w:p>
      <w:r/>
      <w:r>
        <w:t xml:space="preserve">Selain disebut secara singkat dalam </w:t>
      </w:r>
      <w:hyperlink r:id="rId145">
        <w:r>
          <w:rPr>
            <w:color w:val="0000EE"/>
            <w:u w:val="single"/>
          </w:rPr>
          <w:t>1Sam. 14:18</w:t>
        </w:r>
      </w:hyperlink>
      <w:r>
        <w:t xml:space="preserve"> (lihat catatan), Tabut Perjanjian tidak pernah lagi disebutkan sejak </w:t>
      </w:r>
      <w:hyperlink r:id="rId146">
        <w:r>
          <w:rPr>
            <w:color w:val="0000EE"/>
            <w:u w:val="single"/>
          </w:rPr>
          <w:t>1Sam. 7:1–2</w:t>
        </w:r>
      </w:hyperlink>
      <w:r>
        <w:t xml:space="preserve">, ketika orang Filistin mengembalikan Tabut Perjanjian yang dirampas ke Bet-Semes dan kemudian ke Kiryat-Yearim, di mana Tabut Perjanjian ditempatkan di rumah Abinadab. Ketidakhadiran Tabut itu selama empat puluh tahun pemerintahan Saul menyoroti bahwa Saul, dalam ketidakpekaan rohaninya, tidak mencari Tuhan (lihat </w:t>
      </w:r>
      <w:hyperlink r:id="rId147">
        <w:r>
          <w:rPr>
            <w:color w:val="0000EE"/>
            <w:u w:val="single"/>
          </w:rPr>
          <w:t>1Taw. 10:13–14</w:t>
        </w:r>
      </w:hyperlink>
      <w:r>
        <w:t xml:space="preserve">; </w:t>
      </w:r>
      <w:hyperlink r:id="rId148">
        <w:r>
          <w:rPr>
            <w:color w:val="0000EE"/>
            <w:u w:val="single"/>
          </w:rPr>
          <w:t>13:3</w:t>
        </w:r>
      </w:hyperlink>
      <w:r>
        <w:t xml:space="preserve">). Daud membawa Tabut ke Yerusalem, yang artinya secara telak mengakui dan menobatkan (lihat </w:t>
      </w:r>
      <w:hyperlink r:id="rId149">
        <w:r>
          <w:rPr>
            <w:color w:val="0000EE"/>
            <w:u w:val="single"/>
          </w:rPr>
          <w:t>2Sam. 6:2</w:t>
        </w:r>
      </w:hyperlink>
      <w:r>
        <w:t>) Yahweh sebagai raja yang benar atas Israel di ibukota yang baru.</w:t>
      </w:r>
      <w:r/>
      <w:r/>
    </w:p>
    <w:p>
      <w:r/>
    </w:p>
    <w:p>
      <w:pPr>
        <w:pStyle w:val="Heading2"/>
      </w:pPr>
      <w:r>
        <w:t>2 Samuel 6:2</w:t>
      </w:r>
      <w:r/>
    </w:p>
    <w:p>
      <w:r/>
      <w:r>
        <w:t>bertakhta di atas kerubim</w:t>
      </w:r>
      <w:r>
        <w:t xml:space="preserve">: Lihat juga </w:t>
      </w:r>
      <w:hyperlink r:id="rId150">
        <w:r>
          <w:rPr>
            <w:color w:val="0000EE"/>
            <w:u w:val="single"/>
          </w:rPr>
          <w:t>1Sam. 4:4</w:t>
        </w:r>
      </w:hyperlink>
      <w:r>
        <w:t xml:space="preserve">; </w:t>
      </w:r>
      <w:hyperlink r:id="rId151">
        <w:r>
          <w:rPr>
            <w:color w:val="0000EE"/>
            <w:u w:val="single"/>
          </w:rPr>
          <w:t>2Raj. 19:15</w:t>
        </w:r>
      </w:hyperlink>
      <w:r>
        <w:t xml:space="preserve">; </w:t>
      </w:r>
      <w:hyperlink r:id="rId152">
        <w:r>
          <w:rPr>
            <w:color w:val="0000EE"/>
            <w:u w:val="single"/>
          </w:rPr>
          <w:t>Mzm. 80:1</w:t>
        </w:r>
      </w:hyperlink>
      <w:r>
        <w:t xml:space="preserve">; </w:t>
      </w:r>
      <w:hyperlink r:id="rId153">
        <w:r>
          <w:rPr>
            <w:color w:val="0000EE"/>
            <w:u w:val="single"/>
          </w:rPr>
          <w:t>99:1</w:t>
        </w:r>
      </w:hyperlink>
      <w:r>
        <w:t>.</w:t>
      </w:r>
      <w:r/>
      <w:r/>
    </w:p>
    <w:p>
      <w:r/>
    </w:p>
    <w:p>
      <w:pPr>
        <w:pStyle w:val="Heading2"/>
      </w:pPr>
      <w:r>
        <w:t>2 Samuel 6:3–4</w:t>
      </w:r>
      <w:r/>
    </w:p>
    <w:p>
      <w:r/>
      <w:r>
        <w:t>Menurut petunjuk Allah (</w:t>
      </w:r>
      <w:hyperlink r:id="rId154">
        <w:r>
          <w:rPr>
            <w:color w:val="0000EE"/>
            <w:u w:val="single"/>
          </w:rPr>
          <w:t>Kel. 25:14</w:t>
        </w:r>
      </w:hyperlink>
      <w:r>
        <w:t xml:space="preserve">; </w:t>
      </w:r>
      <w:hyperlink r:id="rId155">
        <w:r>
          <w:rPr>
            <w:color w:val="0000EE"/>
            <w:u w:val="single"/>
          </w:rPr>
          <w:t>37:5</w:t>
        </w:r>
      </w:hyperlink>
      <w:r>
        <w:t xml:space="preserve">; </w:t>
      </w:r>
      <w:hyperlink r:id="rId156">
        <w:r>
          <w:rPr>
            <w:color w:val="0000EE"/>
            <w:u w:val="single"/>
          </w:rPr>
          <w:t>Bil. 4:6</w:t>
        </w:r>
      </w:hyperlink>
      <w:r>
        <w:t xml:space="preserve">), Tabut harus dibawa oleh orang Lewi dari suku Kehat, dengan memegang dua tiang yang diselipkan pada empat cincin di sudut-sudut Tabut. Perintah Tuhan diabaikan dalam hal ini. • Uza dan Ahio: Dalam </w:t>
      </w:r>
      <w:hyperlink r:id="rId157">
        <w:r>
          <w:rPr>
            <w:color w:val="0000EE"/>
            <w:u w:val="single"/>
          </w:rPr>
          <w:t>1Sam. 7:1</w:t>
        </w:r>
      </w:hyperlink>
      <w:r>
        <w:t>, Eleazar, anak Abinadab lainnya, ditugaskan untuk mengangkut Tabut.</w:t>
      </w:r>
      <w:r/>
      <w:r/>
    </w:p>
    <w:p>
      <w:r/>
    </w:p>
    <w:p>
      <w:pPr>
        <w:pStyle w:val="Heading2"/>
      </w:pPr>
      <w:r>
        <w:t>2 Samuel 6:5</w:t>
      </w:r>
      <w:r/>
    </w:p>
    <w:p>
      <w:r/>
      <w:r>
        <w:t>Alat-alat musik yang dimainkan oleh orang-orang Lewi (</w:t>
      </w:r>
      <w:hyperlink r:id="rId158">
        <w:r>
          <w:rPr>
            <w:color w:val="0000EE"/>
            <w:u w:val="single"/>
          </w:rPr>
          <w:t>1Taw. 16:4–6</w:t>
        </w:r>
      </w:hyperlink>
      <w:r>
        <w:t>).</w:t>
      </w:r>
      <w:r/>
      <w:r/>
    </w:p>
    <w:p>
      <w:r/>
    </w:p>
    <w:p>
      <w:pPr>
        <w:pStyle w:val="Heading2"/>
      </w:pPr>
      <w:r>
        <w:t>2 Samuel 6:6–7</w:t>
      </w:r>
      <w:r/>
    </w:p>
    <w:p>
      <w:r/>
      <w:r>
        <w:t>mengulurkan tangannya kepada tabut Allah itu, lalu memegangnya</w:t>
      </w:r>
      <w:r>
        <w:t xml:space="preserve">: Meskipun Uza bermaksud baik dan bertindak secara naluriah, dia melanggar Tabut dengan menyentuhnya (bdk. </w:t>
      </w:r>
      <w:hyperlink r:id="rId159">
        <w:r>
          <w:rPr>
            <w:color w:val="0000EE"/>
            <w:u w:val="single"/>
          </w:rPr>
          <w:t>Kel. 19:12–13</w:t>
        </w:r>
      </w:hyperlink>
      <w:r>
        <w:t xml:space="preserve">; </w:t>
      </w:r>
      <w:hyperlink r:id="rId160">
        <w:r>
          <w:rPr>
            <w:color w:val="0000EE"/>
            <w:u w:val="single"/>
          </w:rPr>
          <w:t>Bil. 4:15</w:t>
        </w:r>
      </w:hyperlink>
      <w:r>
        <w:t>). Dia mengalami hukuman yang sama seperti orang-orang dari Bet-Semes (</w:t>
      </w:r>
      <w:hyperlink r:id="rId161">
        <w:r>
          <w:rPr>
            <w:color w:val="0000EE"/>
            <w:u w:val="single"/>
          </w:rPr>
          <w:t>1Sam. 6:19</w:t>
        </w:r>
      </w:hyperlink>
      <w:r>
        <w:t xml:space="preserve">). Daud kemudian menyuruh orang-orang Lewi untuk membawa Tabut ke Yerusalem sesuai dengan kehendak Allah (lihat </w:t>
      </w:r>
      <w:hyperlink r:id="rId162">
        <w:r>
          <w:rPr>
            <w:color w:val="0000EE"/>
            <w:u w:val="single"/>
          </w:rPr>
          <w:t>1Taw. 15:2</w:t>
        </w:r>
      </w:hyperlink>
      <w:r>
        <w:t xml:space="preserve">, </w:t>
      </w:r>
      <w:hyperlink r:id="rId163">
        <w:r>
          <w:rPr>
            <w:color w:val="0000EE"/>
            <w:u w:val="single"/>
          </w:rPr>
          <w:t>13–15</w:t>
        </w:r>
      </w:hyperlink>
      <w:r>
        <w:t>).</w:t>
      </w:r>
      <w:r/>
      <w:r/>
    </w:p>
    <w:p>
      <w:r/>
    </w:p>
    <w:p>
      <w:pPr>
        <w:pStyle w:val="Heading2"/>
      </w:pPr>
      <w:r>
        <w:t>2 Samuel 6:8</w:t>
      </w:r>
      <w:r/>
    </w:p>
    <w:p>
      <w:r/>
      <w:r>
        <w:t>Daud menjadi marah</w:t>
      </w:r>
      <w:r>
        <w:t xml:space="preserve"> . . . </w:t>
      </w:r>
      <w:r>
        <w:t xml:space="preserve"> TUHAN telah menyambar</w:t>
      </w:r>
      <w:r>
        <w:t xml:space="preserve">: Bdk. </w:t>
      </w:r>
      <w:hyperlink r:id="rId164">
        <w:r>
          <w:rPr>
            <w:color w:val="0000EE"/>
            <w:u w:val="single"/>
          </w:rPr>
          <w:t>Kej. 4:5</w:t>
        </w:r>
      </w:hyperlink>
      <w:r>
        <w:t xml:space="preserve">; </w:t>
      </w:r>
      <w:hyperlink r:id="rId165">
        <w:r>
          <w:rPr>
            <w:color w:val="0000EE"/>
            <w:u w:val="single"/>
          </w:rPr>
          <w:t>1Sam. 15:11</w:t>
        </w:r>
      </w:hyperlink>
      <w:r>
        <w:t xml:space="preserve">; </w:t>
      </w:r>
      <w:hyperlink r:id="rId166">
        <w:r>
          <w:rPr>
            <w:color w:val="0000EE"/>
            <w:u w:val="single"/>
          </w:rPr>
          <w:t>Yun. 4:1</w:t>
        </w:r>
      </w:hyperlink>
      <w:r>
        <w:t xml:space="preserve">; </w:t>
      </w:r>
      <w:hyperlink r:id="rId167">
        <w:r>
          <w:rPr>
            <w:color w:val="0000EE"/>
            <w:u w:val="single"/>
          </w:rPr>
          <w:t>Luk. 15:27–28</w:t>
        </w:r>
      </w:hyperlink>
      <w:r>
        <w:t xml:space="preserve">. • Perez-Uza: Bagian pertama dari nama ini muncul di </w:t>
      </w:r>
      <w:hyperlink r:id="rId144">
        <w:r>
          <w:rPr>
            <w:color w:val="0000EE"/>
            <w:u w:val="single"/>
          </w:rPr>
          <w:t>2Sam. 5:20</w:t>
        </w:r>
      </w:hyperlink>
      <w:r>
        <w:t xml:space="preserve"> (</w:t>
      </w:r>
      <w:r>
        <w:rPr>
          <w:i/>
        </w:rPr>
        <w:t>Baal-perazim</w:t>
      </w:r>
      <w:r>
        <w:t>) sebagai tempat di mana Allah menerobos barisan orang Filistin.</w:t>
      </w:r>
      <w:r/>
      <w:r/>
    </w:p>
    <w:p>
      <w:r/>
    </w:p>
    <w:p>
      <w:pPr>
        <w:pStyle w:val="Heading2"/>
      </w:pPr>
      <w:r>
        <w:t>2 Samuel 6:9</w:t>
      </w:r>
      <w:r/>
    </w:p>
    <w:p>
      <w:r/>
      <w:r>
        <w:t>Daud menjadi takut</w:t>
      </w:r>
      <w:r>
        <w:t>: Demikian pula, Musa gemetar pada saat melihat murka ilahi (</w:t>
      </w:r>
      <w:hyperlink r:id="rId168">
        <w:r>
          <w:rPr>
            <w:color w:val="0000EE"/>
            <w:u w:val="single"/>
          </w:rPr>
          <w:t>Ul. 9:19</w:t>
        </w:r>
      </w:hyperlink>
      <w:r>
        <w:t xml:space="preserve">) dan pada saat melihat kehadiran Allah yang berapi-api (lihat </w:t>
      </w:r>
      <w:hyperlink r:id="rId169">
        <w:r>
          <w:rPr>
            <w:color w:val="0000EE"/>
            <w:u w:val="single"/>
          </w:rPr>
          <w:t>Ibr. 12:21</w:t>
        </w:r>
      </w:hyperlink>
      <w:r>
        <w:t>).</w:t>
      </w:r>
      <w:r/>
      <w:r/>
    </w:p>
    <w:p>
      <w:r/>
    </w:p>
    <w:p>
      <w:pPr>
        <w:pStyle w:val="Heading2"/>
      </w:pPr>
      <w:r>
        <w:t>2 Samuel 6:10</w:t>
      </w:r>
      <w:r/>
    </w:p>
    <w:p>
      <w:r/>
      <w:r>
        <w:t>Obed-Edom seorang Lewi (</w:t>
      </w:r>
      <w:hyperlink r:id="rId170">
        <w:r>
          <w:rPr>
            <w:color w:val="0000EE"/>
            <w:u w:val="single"/>
          </w:rPr>
          <w:t>1Taw. 15:18</w:t>
        </w:r>
      </w:hyperlink>
      <w:r>
        <w:t xml:space="preserve">, </w:t>
      </w:r>
      <w:hyperlink r:id="rId171">
        <w:r>
          <w:rPr>
            <w:color w:val="0000EE"/>
            <w:u w:val="single"/>
          </w:rPr>
          <w:t>21</w:t>
        </w:r>
      </w:hyperlink>
      <w:r>
        <w:t xml:space="preserve">; </w:t>
      </w:r>
      <w:hyperlink r:id="rId172">
        <w:r>
          <w:rPr>
            <w:color w:val="0000EE"/>
            <w:u w:val="single"/>
          </w:rPr>
          <w:t>16:38</w:t>
        </w:r>
      </w:hyperlink>
      <w:r>
        <w:t xml:space="preserve">; </w:t>
      </w:r>
      <w:hyperlink r:id="rId173">
        <w:r>
          <w:rPr>
            <w:color w:val="0000EE"/>
            <w:u w:val="single"/>
          </w:rPr>
          <w:t>26:4</w:t>
        </w:r>
      </w:hyperlink>
      <w:r>
        <w:t xml:space="preserve">, </w:t>
      </w:r>
      <w:hyperlink r:id="rId174">
        <w:r>
          <w:rPr>
            <w:color w:val="0000EE"/>
            <w:u w:val="single"/>
          </w:rPr>
          <w:t>8</w:t>
        </w:r>
      </w:hyperlink>
      <w:r>
        <w:t xml:space="preserve">, </w:t>
      </w:r>
      <w:hyperlink r:id="rId175">
        <w:r>
          <w:rPr>
            <w:color w:val="0000EE"/>
            <w:u w:val="single"/>
          </w:rPr>
          <w:t>15</w:t>
        </w:r>
      </w:hyperlink>
      <w:r>
        <w:t xml:space="preserve">; </w:t>
      </w:r>
      <w:hyperlink r:id="rId176">
        <w:r>
          <w:rPr>
            <w:color w:val="0000EE"/>
            <w:u w:val="single"/>
          </w:rPr>
          <w:t>2Taw. 25:24</w:t>
        </w:r>
      </w:hyperlink>
      <w:r>
        <w:t xml:space="preserve">) yang tinggal di kota Gat di Filistin atau di kota Israel yang memiliki nama yang sama (misalnya, Gat-Rimon, sebuah kota yang diberikan kepada orang Lewi, </w:t>
      </w:r>
      <w:hyperlink r:id="rId177">
        <w:r>
          <w:rPr>
            <w:color w:val="0000EE"/>
            <w:u w:val="single"/>
          </w:rPr>
          <w:t>Yos. 21:25</w:t>
        </w:r>
      </w:hyperlink>
      <w:r>
        <w:t>).</w:t>
      </w:r>
      <w:r/>
      <w:r/>
    </w:p>
    <w:p>
      <w:r/>
    </w:p>
    <w:p>
      <w:pPr>
        <w:pStyle w:val="Heading2"/>
      </w:pPr>
      <w:r>
        <w:t>2 Samuel 6:11</w:t>
      </w:r>
      <w:r/>
    </w:p>
    <w:p>
      <w:r/>
      <w:r>
        <w:t>Allah memberkati Obed-Edom dengan kesehatan, kemakmuran, dan keluarga. Kehadiran Allah, yang merupakan kutukan bagi orang fasik (</w:t>
      </w:r>
      <w:hyperlink r:id="rId178">
        <w:r>
          <w:rPr>
            <w:color w:val="0000EE"/>
            <w:u w:val="single"/>
          </w:rPr>
          <w:t>1Sam. 5</w:t>
        </w:r>
      </w:hyperlink>
      <w:r>
        <w:t>), adalah berkat bagi umat-Nya. Obed-Edom pasti sangat berhati-hati dalam menjaga kekudusan Tabut perjanjian.</w:t>
      </w:r>
      <w:r/>
      <w:r/>
    </w:p>
    <w:p>
      <w:r/>
    </w:p>
    <w:p>
      <w:pPr>
        <w:pStyle w:val="Heading2"/>
      </w:pPr>
      <w:r>
        <w:t>2 Samuel 6:12</w:t>
      </w:r>
      <w:r/>
    </w:p>
    <w:p>
      <w:r/>
      <w:r>
        <w:t>Daud beralasan bahwa jika Tuhan memberkati Obed-Edom hanya karena menyimpan Tabut, Tuhan pasti akan memberkati Daud karena menempatkan Tabut itu di tempat yang secara khusus dibangun untuknya di ibukota.</w:t>
      </w:r>
      <w:r/>
      <w:r/>
    </w:p>
    <w:p>
      <w:r/>
    </w:p>
    <w:p>
      <w:pPr>
        <w:pStyle w:val="Heading2"/>
      </w:pPr>
      <w:r>
        <w:t>2 Samuel 6:13</w:t>
      </w:r>
      <w:r/>
    </w:p>
    <w:p>
      <w:r/>
      <w:r>
        <w:t>Daud mempersembahkan korban pujian kepada Allah dengan segera, hanya setelah enam langkah perjalanan.</w:t>
      </w:r>
      <w:r/>
      <w:r/>
    </w:p>
    <w:p>
      <w:r/>
    </w:p>
    <w:p>
      <w:pPr>
        <w:pStyle w:val="Heading2"/>
      </w:pPr>
      <w:r>
        <w:t>2 Samuel 6:14</w:t>
      </w:r>
      <w:r/>
    </w:p>
    <w:p>
      <w:r/>
      <w:r>
        <w:t>berbaju efod dari kain lenan</w:t>
      </w:r>
      <w:r>
        <w:t>: Kata ini (bahasa Ibrani ’</w:t>
      </w:r>
      <w:r>
        <w:rPr>
          <w:i/>
        </w:rPr>
        <w:t>epod,</w:t>
      </w:r>
      <w:r>
        <w:t xml:space="preserve"> “efod”) dikaitkan dengan kata dari bahasa Akkadia, </w:t>
      </w:r>
      <w:r>
        <w:rPr>
          <w:i/>
        </w:rPr>
        <w:t>epattu,</w:t>
      </w:r>
      <w:r>
        <w:t xml:space="preserve"> yang berarti “pakaian yang mahal.” Dihiasi dengan emas, pakaian ini biasa dikenakan pada patung dewa. Karena para imam dan (kadang-kadang) raja dianggap sebagai orang yang suci, dalam tradisi, mereka menggunakan pakaian jenis ini (lihat </w:t>
      </w:r>
      <w:hyperlink r:id="rId179">
        <w:r>
          <w:rPr>
            <w:color w:val="0000EE"/>
            <w:u w:val="single"/>
          </w:rPr>
          <w:t>1Sam. 2:18</w:t>
        </w:r>
      </w:hyperlink>
      <w:r>
        <w:t xml:space="preserve">, </w:t>
      </w:r>
      <w:hyperlink r:id="rId180">
        <w:r>
          <w:rPr>
            <w:color w:val="0000EE"/>
            <w:u w:val="single"/>
          </w:rPr>
          <w:t>28</w:t>
        </w:r>
      </w:hyperlink>
      <w:r>
        <w:t xml:space="preserve">; </w:t>
      </w:r>
      <w:hyperlink r:id="rId181">
        <w:r>
          <w:rPr>
            <w:color w:val="0000EE"/>
            <w:u w:val="single"/>
          </w:rPr>
          <w:t>14:3</w:t>
        </w:r>
      </w:hyperlink>
      <w:r>
        <w:t xml:space="preserve">; </w:t>
      </w:r>
      <w:hyperlink r:id="rId182">
        <w:r>
          <w:rPr>
            <w:color w:val="0000EE"/>
            <w:u w:val="single"/>
          </w:rPr>
          <w:t>22:18</w:t>
        </w:r>
      </w:hyperlink>
      <w:r>
        <w:t xml:space="preserve">; </w:t>
      </w:r>
      <w:hyperlink r:id="rId183">
        <w:r>
          <w:rPr>
            <w:color w:val="0000EE"/>
            <w:u w:val="single"/>
          </w:rPr>
          <w:t>23:6</w:t>
        </w:r>
      </w:hyperlink>
      <w:r>
        <w:t xml:space="preserve">, </w:t>
      </w:r>
      <w:hyperlink r:id="rId184">
        <w:r>
          <w:rPr>
            <w:color w:val="0000EE"/>
            <w:u w:val="single"/>
          </w:rPr>
          <w:t>9</w:t>
        </w:r>
      </w:hyperlink>
      <w:r>
        <w:t>).</w:t>
      </w:r>
      <w:r/>
      <w:r/>
    </w:p>
    <w:p>
      <w:r/>
    </w:p>
    <w:p>
      <w:pPr>
        <w:pStyle w:val="Heading2"/>
      </w:pPr>
      <w:r>
        <w:t>2 Samuel 6:15</w:t>
      </w:r>
      <w:r/>
    </w:p>
    <w:p>
      <w:r/>
      <w:r>
        <w:t xml:space="preserve">Pada </w:t>
      </w:r>
      <w:hyperlink r:id="rId185">
        <w:r>
          <w:rPr>
            <w:color w:val="0000EE"/>
            <w:u w:val="single"/>
          </w:rPr>
          <w:t>2Sam. 15:10</w:t>
        </w:r>
      </w:hyperlink>
      <w:r>
        <w:t>, b</w:t>
      </w:r>
      <w:r>
        <w:t>unyi sangkakala</w:t>
      </w:r>
      <w:r>
        <w:t xml:space="preserve"> mengumumkan penobatan seorang raja baru; dalam </w:t>
      </w:r>
      <w:hyperlink r:id="rId186">
        <w:r>
          <w:rPr>
            <w:color w:val="0000EE"/>
            <w:u w:val="single"/>
          </w:rPr>
          <w:t>2Sam. 20:1</w:t>
        </w:r>
      </w:hyperlink>
      <w:r>
        <w:t xml:space="preserve">, sangkakala dari tanduk-tanduk itu menyatakan pemberontakan. Di sini mereka merayakan penempatan Tabut di dalam kemahnya sendiri (lihat </w:t>
      </w:r>
      <w:r>
        <w:t>catatan studi pada 2Sam. 6:17</w:t>
      </w:r>
      <w:r>
        <w:t>), yang pada dasarnya menempatkan takhta Yahweh di Yerusalem.</w:t>
      </w:r>
      <w:r/>
      <w:r/>
    </w:p>
    <w:p>
      <w:r/>
    </w:p>
    <w:p>
      <w:pPr>
        <w:pStyle w:val="Heading2"/>
      </w:pPr>
      <w:r>
        <w:t>2 Samuel 6:16</w:t>
      </w:r>
      <w:r/>
    </w:p>
    <w:p>
      <w:r/>
      <w:r>
        <w:t>Mikhal disebut sebagai anak perempuan Saul sebanyak tiga kali (</w:t>
      </w:r>
      <w:hyperlink r:id="rId187">
        <w:r>
          <w:rPr>
            <w:color w:val="0000EE"/>
            <w:u w:val="single"/>
          </w:rPr>
          <w:t>2Sam. 6:16</w:t>
        </w:r>
      </w:hyperlink>
      <w:r>
        <w:t xml:space="preserve">, </w:t>
      </w:r>
      <w:hyperlink r:id="rId188">
        <w:r>
          <w:rPr>
            <w:color w:val="0000EE"/>
            <w:u w:val="single"/>
          </w:rPr>
          <w:t>20</w:t>
        </w:r>
      </w:hyperlink>
      <w:r>
        <w:t xml:space="preserve">, </w:t>
      </w:r>
      <w:hyperlink r:id="rId189">
        <w:r>
          <w:rPr>
            <w:color w:val="0000EE"/>
            <w:u w:val="single"/>
          </w:rPr>
          <w:t>23</w:t>
        </w:r>
      </w:hyperlink>
      <w:r>
        <w:t xml:space="preserve">). Penggunaan nama ayahnya </w:t>
      </w:r>
      <w:r>
        <w:t>menekankan ketidakjelasan hubungan Daud dengannya</w:t>
      </w:r>
      <w:r>
        <w:t>. Apakah dia lebih sebagai istri Daud atau putri Saul? Apakah Daud bersatu kembali dengannya (</w:t>
      </w:r>
      <w:hyperlink r:id="rId190">
        <w:r>
          <w:rPr>
            <w:color w:val="0000EE"/>
            <w:u w:val="single"/>
          </w:rPr>
          <w:t>2Sam. 3:13</w:t>
        </w:r>
      </w:hyperlink>
      <w:r>
        <w:t>) karena dia mencintainya atau karena dia berguna secara politik baginya? • Mikhal sangat marah kemungkinan karena salah satu alasan berikut: (1) Dia berpikir bahwa perilaku Daud terlalu menggoda secara sensual di depan para perempuan muda; (2) dia cemburu atas kemuliaan yang diterima Daud sementara dia hanya duduk di rumah, sebagai istri yang terabaikan; (3) dia membenci ketidakpedulian Daud terhadapnya selama bertahun-tahun, mengambil istri-istri lain, dan perceraiannya dengan suaminya yang kedua, Palti (</w:t>
      </w:r>
      <w:hyperlink r:id="rId191">
        <w:r>
          <w:rPr>
            <w:color w:val="0000EE"/>
            <w:u w:val="single"/>
          </w:rPr>
          <w:t>2Sam. 3: 16–7</w:t>
        </w:r>
      </w:hyperlink>
      <w:r>
        <w:t xml:space="preserve">); atau (4) dia merasa sedih atas ayahnya yang telah meninggal sementara Daud sukses dengan menyingkirkan dinasti Saul (lihat </w:t>
      </w:r>
      <w:r>
        <w:t>catatan studi pada 2Sam. 6:21</w:t>
      </w:r>
      <w:r>
        <w:t>).</w:t>
      </w:r>
      <w:r/>
      <w:r/>
    </w:p>
    <w:p>
      <w:r/>
    </w:p>
    <w:p>
      <w:pPr>
        <w:pStyle w:val="Heading2"/>
      </w:pPr>
      <w:r>
        <w:t>2 Samuel 6:17</w:t>
      </w:r>
      <w:r/>
    </w:p>
    <w:p>
      <w:r/>
      <w:r>
        <w:t>Walaupun tenda khusus untuk Tabut tidak semewah tenda yang digunakan selama pengembaraan di padang gurun, tenda ini merupakan kembalinya tradisi pengembaraan di padang gurun yang telah ditangguhkan dua generasi sebelumnya pada saat kehancuran Silo (</w:t>
      </w:r>
      <w:hyperlink r:id="rId192">
        <w:r>
          <w:rPr>
            <w:color w:val="0000EE"/>
            <w:u w:val="single"/>
          </w:rPr>
          <w:t>Mzm. 78:60–61</w:t>
        </w:r>
      </w:hyperlink>
      <w:r>
        <w:t>). Tenda khusus Daud adalah Kemah Suci yang terakhir; Salomo, penerus Daud, membangun Bait Suci yang permanen bagi Tuhan. Karena peristiwa ini bersifat sukacita, bukan penyesalan, maka pengorbanan yang dipersembahkan meliputi korban bakaran dan korban keselamatan tetapi tidak termasuk korban penghapus dosa atau korban penebus atas kesalahan.</w:t>
      </w:r>
      <w:r/>
      <w:r/>
    </w:p>
    <w:p>
      <w:r/>
    </w:p>
    <w:p>
      <w:pPr>
        <w:pStyle w:val="Heading2"/>
      </w:pPr>
      <w:r>
        <w:t>2 Samuel 6:18</w:t>
      </w:r>
      <w:r/>
    </w:p>
    <w:p>
      <w:r/>
      <w:r>
        <w:t>diberkatinyalah bangsa itu</w:t>
      </w:r>
      <w:r>
        <w:t xml:space="preserve">: Meskipun memberkati biasanya merupakan fungsi utama para imam, para raja juga memberikan berkat pada acara-acara nasional yang penting (Salomo, </w:t>
      </w:r>
      <w:hyperlink r:id="rId193">
        <w:r>
          <w:rPr>
            <w:color w:val="0000EE"/>
            <w:u w:val="single"/>
          </w:rPr>
          <w:t>1Raj. 8:14</w:t>
        </w:r>
      </w:hyperlink>
      <w:r>
        <w:t xml:space="preserve">, </w:t>
      </w:r>
      <w:hyperlink r:id="rId194">
        <w:r>
          <w:rPr>
            <w:color w:val="0000EE"/>
            <w:u w:val="single"/>
          </w:rPr>
          <w:t>55</w:t>
        </w:r>
      </w:hyperlink>
      <w:r>
        <w:t xml:space="preserve">; </w:t>
      </w:r>
      <w:hyperlink r:id="rId195">
        <w:r>
          <w:rPr>
            <w:color w:val="0000EE"/>
            <w:u w:val="single"/>
          </w:rPr>
          <w:t>2Taw. 6:3</w:t>
        </w:r>
      </w:hyperlink>
      <w:r>
        <w:t xml:space="preserve">; Hizkia, </w:t>
      </w:r>
      <w:hyperlink r:id="rId196">
        <w:r>
          <w:rPr>
            <w:color w:val="0000EE"/>
            <w:u w:val="single"/>
          </w:rPr>
          <w:t>2Taw. 31:8</w:t>
        </w:r>
      </w:hyperlink>
      <w:r>
        <w:t>).</w:t>
      </w:r>
      <w:r/>
      <w:r/>
    </w:p>
    <w:p>
      <w:r/>
    </w:p>
    <w:p>
      <w:pPr>
        <w:pStyle w:val="Heading2"/>
      </w:pPr>
      <w:r>
        <w:t>2 Samuel 6:19</w:t>
      </w:r>
      <w:r/>
    </w:p>
    <w:p>
      <w:r/>
      <w:r>
        <w:t>Hadiah makanan yang diberikan Daud kepada setiap orang Israel merupakan pemberian hadiah dari kerajaan lainnya yang diterima dibawah pemerintahannya.</w:t>
      </w:r>
      <w:r/>
      <w:r/>
    </w:p>
    <w:p>
      <w:r/>
    </w:p>
    <w:p>
      <w:pPr>
        <w:pStyle w:val="Heading2"/>
      </w:pPr>
      <w:r>
        <w:t>2 Samuel 6:21</w:t>
      </w:r>
      <w:r/>
    </w:p>
    <w:p>
      <w:r/>
      <w:r>
        <w:t>Jawaban Daud terhadap Mikhal mungkin memberi petunjuk mengenai alasan sebenarnya dari kemarahan Mikhal—karena dia membenci kesuksesan Daud mengingat kemerosotan keluarga ayahnya yang tragis</w:t>
      </w:r>
      <w:r/>
      <w:r/>
    </w:p>
    <w:p>
      <w:r/>
    </w:p>
    <w:p>
      <w:pPr>
        <w:pStyle w:val="Heading2"/>
      </w:pPr>
      <w:r>
        <w:t>2 Samuel 6:22</w:t>
      </w:r>
      <w:r/>
    </w:p>
    <w:p>
      <w:r/>
      <w:r>
        <w:t>Daud tidak akan menahan antusiasmenya dalam merayakannya di hadapan Tuhan. Bahkan, ia akan memberikan lebih lagi antusiasme daripada yang telah ia tunjukkan selama ini.</w:t>
      </w:r>
      <w:r/>
      <w:r/>
    </w:p>
    <w:p>
      <w:r/>
    </w:p>
    <w:p>
      <w:pPr>
        <w:pStyle w:val="Heading2"/>
      </w:pPr>
      <w:r>
        <w:t>2 Samuel 6:23</w:t>
      </w:r>
      <w:r/>
    </w:p>
    <w:p>
      <w:r/>
      <w:r>
        <w:t xml:space="preserve">Mikhal adalah satu-satunya dari sekian banyak istri Daud yang tidak melahirkan satu pun anak baginya. Entah Allah sedang menghukumnya (bdk. </w:t>
      </w:r>
      <w:hyperlink r:id="rId197">
        <w:r>
          <w:rPr>
            <w:color w:val="0000EE"/>
            <w:u w:val="single"/>
          </w:rPr>
          <w:t>Kej. 20:17–18</w:t>
        </w:r>
      </w:hyperlink>
      <w:r>
        <w:t>) karena sikapnya yang meremehkan pujian Daud yang penuh sukacita, atau hubungan Daud dan Mikhal telah menjadi begitu renggang sehingga mereka tidak pernah lagi berbagi ranjang pernikahan. Karena Mikhal tidak memiliki anak, maka satu lagi aspek dari dinasti Saul terputus. Peristiwa ini merupakan kemunculan terakhir Mikhal dalam teks ini.</w:t>
      </w:r>
      <w:r/>
      <w:r/>
    </w:p>
    <w:p>
      <w:r/>
    </w:p>
    <w:p>
      <w:pPr>
        <w:pStyle w:val="Heading2"/>
      </w:pPr>
      <w:r>
        <w:t>2 Samuel 7:1</w:t>
      </w:r>
      <w:r/>
    </w:p>
    <w:p>
      <w:r/>
      <w:r>
        <w:t>semua musuhnya</w:t>
      </w:r>
      <w:r>
        <w:t xml:space="preserve">: Lihat </w:t>
      </w:r>
      <w:hyperlink r:id="rId198">
        <w:r>
          <w:rPr>
            <w:color w:val="0000EE"/>
            <w:u w:val="single"/>
          </w:rPr>
          <w:t>Ul. 12:9–10</w:t>
        </w:r>
      </w:hyperlink>
      <w:r>
        <w:t xml:space="preserve">; </w:t>
      </w:r>
      <w:hyperlink r:id="rId199">
        <w:r>
          <w:rPr>
            <w:color w:val="0000EE"/>
            <w:u w:val="single"/>
          </w:rPr>
          <w:t>1Raj. 5:4</w:t>
        </w:r>
      </w:hyperlink>
      <w:r>
        <w:t xml:space="preserve">; </w:t>
      </w:r>
      <w:hyperlink r:id="rId200">
        <w:r>
          <w:rPr>
            <w:color w:val="0000EE"/>
            <w:u w:val="single"/>
          </w:rPr>
          <w:t>8:56</w:t>
        </w:r>
      </w:hyperlink>
      <w:r>
        <w:t xml:space="preserve">. Istirahat Daud hanya sementara karena tidak lama kemudian ia harus berperang lagi (lihat </w:t>
      </w:r>
      <w:hyperlink r:id="rId201">
        <w:r>
          <w:rPr>
            <w:color w:val="0000EE"/>
            <w:u w:val="single"/>
          </w:rPr>
          <w:t>2Sam. 8:1–18</w:t>
        </w:r>
      </w:hyperlink>
      <w:r>
        <w:t>).</w:t>
      </w:r>
      <w:r/>
      <w:r/>
    </w:p>
    <w:p>
      <w:r/>
    </w:p>
    <w:p>
      <w:pPr>
        <w:pStyle w:val="Heading2"/>
      </w:pPr>
      <w:r>
        <w:t>2 Samuel 7:1–2</w:t>
      </w:r>
      <w:r/>
    </w:p>
    <w:p>
      <w:r/>
      <w:r>
        <w:t>Jika Allah hanya memiliki kemah sementara Daud memiliki istana, hal ini dapat menimbulkan kesan bahwa Daud adalah raja yang sebenarnya bukan Allah. Sehingga, Daud berniat membangun Bait Suci bagi Allah.</w:t>
      </w:r>
      <w:r/>
      <w:r/>
    </w:p>
    <w:p>
      <w:r/>
    </w:p>
    <w:p>
      <w:pPr>
        <w:pStyle w:val="Heading2"/>
      </w:pPr>
      <w:r>
        <w:t>2 Samuel 7:1–29</w:t>
      </w:r>
      <w:r/>
    </w:p>
    <w:p>
      <w:r/>
      <w:r>
        <w:t>Daud tidak puas hanya dengan membangun kemah untuk Tabut Perjanjian (</w:t>
      </w:r>
      <w:hyperlink r:id="rId202">
        <w:r>
          <w:rPr>
            <w:color w:val="0000EE"/>
            <w:u w:val="single"/>
          </w:rPr>
          <w:t>2Sam. 6:17</w:t>
        </w:r>
      </w:hyperlink>
      <w:r>
        <w:t>). Dia ingin membangun sebuah rumah bagi Allah.</w:t>
      </w:r>
      <w:r/>
      <w:r/>
    </w:p>
    <w:p>
      <w:r/>
    </w:p>
    <w:p>
      <w:pPr>
        <w:pStyle w:val="Heading2"/>
      </w:pPr>
      <w:r>
        <w:t>2 Samuel 7:2</w:t>
      </w:r>
      <w:r/>
    </w:p>
    <w:p>
      <w:r/>
      <w:r>
        <w:t xml:space="preserve">Natan tercatat dalam kehidupan Daud pada tiga kesempatan: (1) di sini dengan sebuah janji untuk Daud; (2) </w:t>
      </w:r>
      <w:hyperlink r:id="rId203">
        <w:r>
          <w:rPr>
            <w:color w:val="0000EE"/>
            <w:u w:val="single"/>
          </w:rPr>
          <w:t>2Sam. 12:1–15</w:t>
        </w:r>
      </w:hyperlink>
      <w:r>
        <w:t xml:space="preserve"> dengan sebuah perumpamaan tentang penghakiman terhadap Daud; (3) dalam </w:t>
      </w:r>
      <w:hyperlink r:id="rId204">
        <w:r>
          <w:rPr>
            <w:color w:val="0000EE"/>
            <w:u w:val="single"/>
          </w:rPr>
          <w:t>1Raj. 1:11–27</w:t>
        </w:r>
      </w:hyperlink>
      <w:r>
        <w:t xml:space="preserve"> dengan rencana untuk melantik Salomo sebagai pengganti Daud. • Sebuah istana kayu aras pasti terbuat dari batu dengan panel-panel kayu aras di dalamnya.</w:t>
      </w:r>
      <w:r/>
      <w:r/>
    </w:p>
    <w:p>
      <w:r/>
    </w:p>
    <w:p>
      <w:pPr>
        <w:pStyle w:val="Heading2"/>
      </w:pPr>
      <w:r>
        <w:t>2 Samuel 7:3</w:t>
      </w:r>
      <w:r/>
    </w:p>
    <w:p>
      <w:r/>
      <w:r>
        <w:t>Baik, lakukanlah segala sesuatu yang dikandung hatimu</w:t>
      </w:r>
      <w:r>
        <w:t xml:space="preserve">: nasihat Natan kepada Daud adalah ide Natan sendiri. Ternyata, Allah tidak mengizinkan Daud membangun Bait Suci (lihat </w:t>
      </w:r>
      <w:hyperlink r:id="rId205">
        <w:r>
          <w:rPr>
            <w:color w:val="0000EE"/>
            <w:u w:val="single"/>
          </w:rPr>
          <w:t>1Taw. 22:8</w:t>
        </w:r>
      </w:hyperlink>
      <w:r>
        <w:t>). Bahkan para nabi sejati pun bisa salah ketika berbicara berdasarkan inisiatif mereka sendiri dan bukan dari wahyu Allah.</w:t>
      </w:r>
      <w:r/>
      <w:r/>
    </w:p>
    <w:p>
      <w:r/>
    </w:p>
    <w:p>
      <w:pPr>
        <w:pStyle w:val="Heading2"/>
      </w:pPr>
      <w:r>
        <w:t>2 Samuel 7:5</w:t>
      </w:r>
      <w:r/>
    </w:p>
    <w:p>
      <w:r/>
      <w:r>
        <w:t xml:space="preserve">Masakan engkau yang mendirikan rumah bagi-Ku: </w:t>
      </w:r>
      <w:r>
        <w:t>Tuhan menginginkan seseorang untuk membangun rumah-Nya, tetapi Daud bukanlah orang yang tepat.</w:t>
      </w:r>
      <w:r/>
      <w:r/>
    </w:p>
    <w:p>
      <w:r/>
    </w:p>
    <w:p>
      <w:pPr>
        <w:pStyle w:val="Heading2"/>
      </w:pPr>
      <w:r>
        <w:t>2 Samuel 7:6</w:t>
      </w:r>
      <w:r/>
    </w:p>
    <w:p>
      <w:r/>
      <w:r>
        <w:t>tidak pernah diam dalam rumah</w:t>
      </w:r>
      <w:r>
        <w:t xml:space="preserve">: Sebelum pembangunan Bait Suci di satu lokasi yang tetap, kediaman Allah adalah Kemah Suci, sebuah bangunan yang berpindah-pindah seperti tenda. Teks di sini menggunakan bahasa/istilah dari pengalaman manusia untuk menggambarkan suatu kebenaran tentang Allah (lihat catatan studi pada </w:t>
      </w:r>
      <w:r>
        <w:t>Kel. 29:18</w:t>
      </w:r>
      <w:r>
        <w:t xml:space="preserve">; </w:t>
      </w:r>
      <w:r>
        <w:t>Ul. 8:2</w:t>
      </w:r>
      <w:r>
        <w:t xml:space="preserve">). Meskipun Allah maha hadir, Dia memilih Kemah Suci dan Bait Suci sebagai "tempat kediaman-Nya" di Israel kuno (lihat </w:t>
      </w:r>
      <w:r>
        <w:t>catatan studi pada 2Taw 2:5–6</w:t>
      </w:r>
      <w:r>
        <w:t xml:space="preserve">; bdk. </w:t>
      </w:r>
      <w:hyperlink r:id="rId206">
        <w:r>
          <w:rPr>
            <w:color w:val="0000EE"/>
            <w:u w:val="single"/>
          </w:rPr>
          <w:t>Kisah 17:24</w:t>
        </w:r>
      </w:hyperlink>
      <w:r/>
      <w:r/>
    </w:p>
    <w:p>
      <w:r/>
    </w:p>
    <w:p>
      <w:pPr>
        <w:pStyle w:val="Heading2"/>
      </w:pPr>
      <w:r>
        <w:t>2 Samuel 7:7</w:t>
      </w:r>
      <w:r/>
    </w:p>
    <w:p>
      <w:r/>
      <w:r>
        <w:t>pernahkah Aku mengucapkan firman</w:t>
      </w:r>
      <w:r>
        <w:t xml:space="preserve">: Meskipun bangunannya kurang mengesankan dibandingkan dengan Bait Suci, Kemah Suci menghormati Allah karena Dia telah menetapkan untuk digunakan </w:t>
      </w:r>
      <w:r>
        <w:t xml:space="preserve">pada masa itu dalam sejarah Israel. </w:t>
      </w:r>
    </w:p>
    <w:p>
      <w:r/>
    </w:p>
    <w:p>
      <w:r/>
      <w:r/>
      <w:r/>
    </w:p>
    <w:p>
      <w:r/>
    </w:p>
    <w:p>
      <w:pPr>
        <w:pStyle w:val="Heading2"/>
      </w:pPr>
      <w:r>
        <w:t>2 Samuel 7:8</w:t>
      </w:r>
      <w:r/>
    </w:p>
    <w:p>
      <w:r/>
      <w:r>
        <w:t>mengambil engkau dari padang, ketika menggiring kambing domba</w:t>
      </w:r>
      <w:r>
        <w:t xml:space="preserve">: Para raja di Timur Dekat kuno sering disebut sebagai gembala (lihat </w:t>
      </w:r>
      <w:hyperlink r:id="rId207">
        <w:r>
          <w:rPr>
            <w:color w:val="0000EE"/>
            <w:u w:val="single"/>
          </w:rPr>
          <w:t>1Raj. 22:17</w:t>
        </w:r>
      </w:hyperlink>
      <w:r>
        <w:t xml:space="preserve">; </w:t>
      </w:r>
      <w:hyperlink r:id="rId208">
        <w:r>
          <w:rPr>
            <w:color w:val="0000EE"/>
            <w:u w:val="single"/>
          </w:rPr>
          <w:t>Yes. 44:28</w:t>
        </w:r>
      </w:hyperlink>
      <w:r>
        <w:t xml:space="preserve">; </w:t>
      </w:r>
      <w:hyperlink r:id="rId209">
        <w:r>
          <w:rPr>
            <w:color w:val="0000EE"/>
            <w:u w:val="single"/>
          </w:rPr>
          <w:t>Yeh. 34:2</w:t>
        </w:r>
      </w:hyperlink>
      <w:r>
        <w:t xml:space="preserve">; </w:t>
      </w:r>
      <w:hyperlink r:id="rId210">
        <w:r>
          <w:rPr>
            <w:color w:val="0000EE"/>
            <w:u w:val="single"/>
          </w:rPr>
          <w:t>37:24</w:t>
        </w:r>
      </w:hyperlink>
      <w:r>
        <w:t xml:space="preserve">; </w:t>
      </w:r>
      <w:hyperlink r:id="rId211">
        <w:r>
          <w:rPr>
            <w:color w:val="0000EE"/>
            <w:u w:val="single"/>
          </w:rPr>
          <w:t>Nah. 3:18</w:t>
        </w:r>
      </w:hyperlink>
      <w:r>
        <w:t xml:space="preserve">; </w:t>
      </w:r>
      <w:hyperlink r:id="rId212">
        <w:r>
          <w:rPr>
            <w:color w:val="0000EE"/>
            <w:u w:val="single"/>
          </w:rPr>
          <w:t>Za. 10:3</w:t>
        </w:r>
      </w:hyperlink>
      <w:r>
        <w:t>). Daud, yang pernah menjadi seorang gembala, menyebut Tuhan sebagai gembalanya (</w:t>
      </w:r>
      <w:hyperlink r:id="rId213">
        <w:r>
          <w:rPr>
            <w:color w:val="0000EE"/>
            <w:u w:val="single"/>
          </w:rPr>
          <w:t>Mzm. 23:1</w:t>
        </w:r>
      </w:hyperlink>
      <w:r>
        <w:t>).</w:t>
      </w:r>
      <w:r/>
      <w:r/>
    </w:p>
    <w:p>
      <w:r/>
    </w:p>
    <w:p>
      <w:pPr>
        <w:pStyle w:val="Heading2"/>
      </w:pPr>
      <w:r>
        <w:t>2 Samuel 7:8–17</w:t>
      </w:r>
      <w:r/>
    </w:p>
    <w:p>
      <w:r/>
      <w:r>
        <w:t>Alih-alih Daud yang membangun sebuah rumah bagi Allah, Allah berjanji untuk membangun "rumah" bagi Daud, yaitu dinasti raja-raja yang turun temurun dari anak cucu Daud.</w:t>
      </w:r>
      <w:r/>
      <w:r/>
    </w:p>
    <w:p>
      <w:r/>
    </w:p>
    <w:p>
      <w:pPr>
        <w:pStyle w:val="Heading2"/>
      </w:pPr>
      <w:r>
        <w:t>2 Samuel 7:9</w:t>
      </w:r>
      <w:r/>
    </w:p>
    <w:p>
      <w:r/>
      <w:r>
        <w:t xml:space="preserve">Aku telah menyertai engkau: Melalui bimbingan dan perlindungan-Nya, Allah secara aktif terlibat dalam membentuk seluruh kehidupan Daud. • </w:t>
      </w:r>
      <w:r>
        <w:t>Aku membuat besar namamu</w:t>
      </w:r>
      <w:r>
        <w:t xml:space="preserve">: Allah membuat janji ini hanya kepada Abraham dan Daud (lihat </w:t>
      </w:r>
      <w:hyperlink r:id="rId214">
        <w:r>
          <w:rPr>
            <w:color w:val="0000EE"/>
            <w:u w:val="single"/>
          </w:rPr>
          <w:t>Kej. 12:2</w:t>
        </w:r>
      </w:hyperlink>
      <w:r>
        <w:t>).</w:t>
      </w:r>
      <w:r/>
      <w:r/>
    </w:p>
    <w:p>
      <w:r/>
    </w:p>
    <w:p>
      <w:pPr>
        <w:pStyle w:val="Heading2"/>
      </w:pPr>
      <w:r>
        <w:t>2 Samuel 7:10–11</w:t>
      </w:r>
      <w:r/>
    </w:p>
    <w:p>
      <w:r/>
      <w:r>
        <w:t>tidak lagi dikejutkan</w:t>
      </w:r>
      <w:r>
        <w:t>: Melalui Daud dan para keturunannya, perdamaian yang kekal akan melingkupi negeri itu, berbeda dengan masa-masa kedamaian yang terputus-putus dan bersifat sementara pada zaman para hakim, ketika satu demi satu bangsa musuh menghancurkan kesejahteraan Israel. Janji Allah tentang mengaruniakan keamanan kepadamu dari pada semua musuhmu pertama kali disebutkan oleh Yosua (</w:t>
      </w:r>
      <w:hyperlink r:id="rId215">
        <w:r>
          <w:rPr>
            <w:color w:val="0000EE"/>
            <w:u w:val="single"/>
          </w:rPr>
          <w:t>Yos. 1:13</w:t>
        </w:r>
      </w:hyperlink>
      <w:r>
        <w:t xml:space="preserve">, </w:t>
      </w:r>
      <w:hyperlink r:id="rId216">
        <w:r>
          <w:rPr>
            <w:color w:val="0000EE"/>
            <w:u w:val="single"/>
          </w:rPr>
          <w:t>15</w:t>
        </w:r>
      </w:hyperlink>
      <w:r>
        <w:t xml:space="preserve">; </w:t>
      </w:r>
      <w:hyperlink r:id="rId217">
        <w:r>
          <w:rPr>
            <w:color w:val="0000EE"/>
            <w:u w:val="single"/>
          </w:rPr>
          <w:t>22:4</w:t>
        </w:r>
      </w:hyperlink>
      <w:r>
        <w:t>), dan kemudian diwujudkan dalam pelayanan beberapa hakim (</w:t>
      </w:r>
      <w:hyperlink r:id="rId218">
        <w:r>
          <w:rPr>
            <w:color w:val="0000EE"/>
            <w:u w:val="single"/>
          </w:rPr>
          <w:t>Hak. 3:11</w:t>
        </w:r>
      </w:hyperlink>
      <w:r>
        <w:t xml:space="preserve">, </w:t>
      </w:r>
      <w:hyperlink r:id="rId219">
        <w:r>
          <w:rPr>
            <w:color w:val="0000EE"/>
            <w:u w:val="single"/>
          </w:rPr>
          <w:t>30</w:t>
        </w:r>
      </w:hyperlink>
      <w:r>
        <w:t xml:space="preserve">; </w:t>
      </w:r>
      <w:hyperlink r:id="rId220">
        <w:r>
          <w:rPr>
            <w:color w:val="0000EE"/>
            <w:u w:val="single"/>
          </w:rPr>
          <w:t>5:31</w:t>
        </w:r>
      </w:hyperlink>
      <w:r>
        <w:t xml:space="preserve">; </w:t>
      </w:r>
      <w:hyperlink r:id="rId221">
        <w:r>
          <w:rPr>
            <w:color w:val="0000EE"/>
            <w:u w:val="single"/>
          </w:rPr>
          <w:t>8:28</w:t>
        </w:r>
      </w:hyperlink>
      <w:r>
        <w:t>).</w:t>
      </w:r>
    </w:p>
    <w:p>
      <w:r/>
      <w:r/>
      <w:r/>
    </w:p>
    <w:p>
      <w:r/>
    </w:p>
    <w:p>
      <w:pPr>
        <w:pStyle w:val="Heading2"/>
      </w:pPr>
      <w:r>
        <w:t>2 Samuel 7:11</w:t>
      </w:r>
      <w:r/>
    </w:p>
    <w:p>
      <w:r/>
      <w:r>
        <w:t>TUHAN akan memberikan keturunan kepadamu</w:t>
      </w:r>
      <w:r>
        <w:t>: Allah ingin melakukan lebih banyak hal bagi Daud daripada yang dapat Daud bayangkan untuk dilakukan bagi Allah. Sementara perhatian utama Daud ialah pada proyek-proyek seperti membangun Bait Suci, perhatian Allah ialah bagaimana mendatangkan berkat bagi umat-Nya melalui satu dinasti raja-raja yang saleh.</w:t>
      </w:r>
      <w:r/>
      <w:r/>
    </w:p>
    <w:p>
      <w:r/>
    </w:p>
    <w:p>
      <w:pPr>
        <w:pStyle w:val="Heading2"/>
      </w:pPr>
      <w:r>
        <w:t>2 Samuel 7:12–13</w:t>
      </w:r>
      <w:r/>
    </w:p>
    <w:p>
      <w:r/>
      <w:r>
        <w:t>membangkitkan keturunanmu</w:t>
      </w:r>
      <w:r>
        <w:t xml:space="preserve"> … </w:t>
      </w:r>
      <w:r>
        <w:t>mendirikan rumah bagi nama-Ku</w:t>
      </w:r>
      <w:r>
        <w:t>: putra Daud, Salomo, akan membangun Bait Suci; keterlibatan Daud dalam konflik militer dan pertumpahan darah membuat dia tidak diperbolehkan membangun Bait Allah (</w:t>
      </w:r>
      <w:hyperlink r:id="rId222">
        <w:r>
          <w:rPr>
            <w:color w:val="0000EE"/>
            <w:u w:val="single"/>
          </w:rPr>
          <w:t>1Taw. 22:8–9</w:t>
        </w:r>
      </w:hyperlink>
      <w:r>
        <w:t>).</w:t>
      </w:r>
      <w:r/>
      <w:r/>
    </w:p>
    <w:p>
      <w:r/>
    </w:p>
    <w:p>
      <w:pPr>
        <w:pStyle w:val="Heading2"/>
      </w:pPr>
      <w:r>
        <w:t>2 Samuel 7:14</w:t>
      </w:r>
      <w:r/>
    </w:p>
    <w:p>
      <w:r/>
      <w:r>
        <w:t xml:space="preserve">Aku akan menjadi Bapanya, dan dia akan menjadi anak-Ku: Raja-raja dalam garis keturunan Daud akan menikmati hubungan perjanjian yang istimewa dengan Allah, seperti yang dimiliki oleh seluruh bangsa Israel (bdk. </w:t>
      </w:r>
      <w:hyperlink r:id="rId223">
        <w:r>
          <w:rPr>
            <w:color w:val="0000EE"/>
            <w:u w:val="single"/>
          </w:rPr>
          <w:t>Kel. 6:7</w:t>
        </w:r>
      </w:hyperlink>
      <w:r>
        <w:t xml:space="preserve">; </w:t>
      </w:r>
      <w:hyperlink r:id="rId224">
        <w:r>
          <w:rPr>
            <w:color w:val="0000EE"/>
            <w:u w:val="single"/>
          </w:rPr>
          <w:t>Im. 26:12</w:t>
        </w:r>
      </w:hyperlink>
      <w:r>
        <w:t xml:space="preserve">). Yesus kemudian menjadi penggenapan akhir dari nubuat ini (lihat </w:t>
      </w:r>
      <w:hyperlink r:id="rId225">
        <w:r>
          <w:rPr>
            <w:color w:val="0000EE"/>
            <w:u w:val="single"/>
          </w:rPr>
          <w:t>Ibr. 1:5</w:t>
        </w:r>
      </w:hyperlink>
      <w:r>
        <w:t xml:space="preserve">). Paulus mengutip frasa ini dalam </w:t>
      </w:r>
      <w:hyperlink r:id="rId226">
        <w:r>
          <w:rPr>
            <w:color w:val="0000EE"/>
            <w:u w:val="single"/>
          </w:rPr>
          <w:t>2Kor. 6:18</w:t>
        </w:r>
      </w:hyperlink>
      <w:r>
        <w:t xml:space="preserve"> dan menerapkannya kepada semua orang percaya. • </w:t>
      </w:r>
      <w:r>
        <w:t>Apabila ia melakukan kesalahan, maka Aku akan menghukum dia</w:t>
      </w:r>
      <w:r>
        <w:t xml:space="preserve">: Allah akan mengarahkan keturunan Daud, raja-raja Israel di masa depan, untuk kembali ke jalan yang benar setiap kali mereka berdosa. Bandingkan dengan pengalaman Yesus, yang tidak pernah berdosa, tetapi menanggung hukuman Allah (lihat </w:t>
      </w:r>
      <w:hyperlink r:id="rId227">
        <w:r>
          <w:rPr>
            <w:color w:val="0000EE"/>
            <w:u w:val="single"/>
          </w:rPr>
          <w:t>Ibr. 4:15</w:t>
        </w:r>
      </w:hyperlink>
      <w:r>
        <w:t xml:space="preserve">; </w:t>
      </w:r>
      <w:hyperlink r:id="rId228">
        <w:r>
          <w:rPr>
            <w:color w:val="0000EE"/>
            <w:u w:val="single"/>
          </w:rPr>
          <w:t>5:8</w:t>
        </w:r>
      </w:hyperlink>
      <w:r>
        <w:t xml:space="preserve">; </w:t>
      </w:r>
      <w:hyperlink r:id="rId229">
        <w:r>
          <w:rPr>
            <w:color w:val="0000EE"/>
            <w:u w:val="single"/>
          </w:rPr>
          <w:t>12:1–11</w:t>
        </w:r>
      </w:hyperlink>
      <w:r>
        <w:t>).</w:t>
      </w:r>
      <w:r/>
      <w:r/>
    </w:p>
    <w:p>
      <w:r/>
    </w:p>
    <w:p>
      <w:pPr>
        <w:pStyle w:val="Heading2"/>
      </w:pPr>
      <w:r>
        <w:t>2 Samuel 7:16</w:t>
      </w:r>
      <w:r/>
    </w:p>
    <w:p>
      <w:r/>
      <w:r>
        <w:t>untuk selama-lamanya</w:t>
      </w:r>
      <w:r>
        <w:t>: Janji-janji Allah tidak meniadakan tanggung jawab dan pertanggungjawaban manusia (</w:t>
      </w:r>
      <w:hyperlink r:id="rId230">
        <w:r>
          <w:rPr>
            <w:color w:val="0000EE"/>
            <w:u w:val="single"/>
          </w:rPr>
          <w:t>2Sam. 7:14</w:t>
        </w:r>
      </w:hyperlink>
      <w:r>
        <w:t>). Kesalahan membutuhkan tanggapan yang adil dari Allah. Namun, meski anak Daud kelak bersikap durhaka, hal itu tidak akan membuat Allah membatalkan janji-Nya untuk mempertahankan dinasti Daud. Meskipun dinasti ini sempat lenyap selama ratusan tahun, keluarga dan kerajaan Daud diperbarui di dalam Yesus Kristus, keturunan Daud yang tidak berdosa yang memerintah untuk selamanya.</w:t>
      </w:r>
      <w:r/>
      <w:r/>
    </w:p>
    <w:p>
      <w:r/>
    </w:p>
    <w:p>
      <w:pPr>
        <w:pStyle w:val="Heading2"/>
      </w:pPr>
      <w:r>
        <w:t>2 Samuel 7:18</w:t>
      </w:r>
      <w:r/>
    </w:p>
    <w:p>
      <w:r/>
      <w:r>
        <w:t xml:space="preserve">Pertanyaan Daud, "Siapakah aku ini?" adalah ungkapan kerendahan hati yang tulus (bdk. </w:t>
      </w:r>
      <w:hyperlink r:id="rId231">
        <w:r>
          <w:rPr>
            <w:color w:val="0000EE"/>
            <w:u w:val="single"/>
          </w:rPr>
          <w:t>Kel. 4:11</w:t>
        </w:r>
      </w:hyperlink>
      <w:r>
        <w:t>).</w:t>
      </w:r>
      <w:r/>
      <w:r/>
    </w:p>
    <w:p>
      <w:r/>
    </w:p>
    <w:p>
      <w:pPr>
        <w:pStyle w:val="Heading2"/>
      </w:pPr>
      <w:r>
        <w:t>2 Samuel 7:18–29</w:t>
      </w:r>
      <w:r/>
    </w:p>
    <w:p>
      <w:r/>
      <w:r>
        <w:t>Daud menanggapi dengan penuh doa terhadap janji Allah akan sebuah dinasti, dengan berulang kali mengakui bahwa Allah adalah raja sejati sebagai Tuhan yang berdaulat.</w:t>
      </w:r>
      <w:r/>
      <w:r/>
    </w:p>
    <w:p>
      <w:r/>
    </w:p>
    <w:p>
      <w:pPr>
        <w:pStyle w:val="Heading2"/>
      </w:pPr>
      <w:r>
        <w:t>2 Samuel 7:19</w:t>
      </w:r>
      <w:r/>
    </w:p>
    <w:p>
      <w:r/>
      <w:r>
        <w:t>Rencana Allah untuk memberikan kepada Daud sebuah dinasti yang lestari jauh melampaui masa hidupnya. Janji ini digenapi selamanya dalam pemerintahan Kristus yang kekal (</w:t>
      </w:r>
      <w:hyperlink r:id="rId232">
        <w:r>
          <w:rPr>
            <w:color w:val="0000EE"/>
            <w:u w:val="single"/>
          </w:rPr>
          <w:t>Why. 11:15</w:t>
        </w:r>
      </w:hyperlink>
      <w:r>
        <w:t>).</w:t>
      </w:r>
      <w:r/>
      <w:r/>
    </w:p>
    <w:p>
      <w:r/>
    </w:p>
    <w:p>
      <w:pPr>
        <w:pStyle w:val="Heading2"/>
      </w:pPr>
      <w:r>
        <w:t>2 Samuel 7:20</w:t>
      </w:r>
      <w:r/>
    </w:p>
    <w:p>
      <w:r/>
      <w:r>
        <w:t>Bukankah Engkau yang mengenal hamba-Mu ini</w:t>
      </w:r>
      <w:r>
        <w:t>: Allah membuat janji-janji-Nya kepada Daud dengan pengetahuan penuh bahwa Daud memiliki kekuatan dan kelemahan.</w:t>
      </w:r>
      <w:r/>
      <w:r/>
    </w:p>
    <w:p>
      <w:r/>
    </w:p>
    <w:p>
      <w:pPr>
        <w:pStyle w:val="Heading2"/>
      </w:pPr>
      <w:r>
        <w:t>2 Samuel 7:21</w:t>
      </w:r>
      <w:r/>
    </w:p>
    <w:p>
      <w:r/>
      <w:r>
        <w:t>Kehendak Allah, dan bukan ambisi pribadi Daud, memampukan Daud untuk mencapai hal-hal besar. • engkau telah melakukan: Daud berbicara tentang apa yang Allah janjikan untuk dilakukan bagi para pewarisnya dari generasi ke generasi sebagai fakta yang telah tercapai, yang menunjukkan keyakinannya yang teguh pada kesetiaan Tuhan.</w:t>
      </w:r>
      <w:r/>
      <w:r/>
    </w:p>
    <w:p>
      <w:r/>
    </w:p>
    <w:p>
      <w:pPr>
        <w:pStyle w:val="Heading2"/>
      </w:pPr>
      <w:r>
        <w:t>2 Samuel 7:22</w:t>
      </w:r>
      <w:r/>
    </w:p>
    <w:p>
      <w:r/>
      <w:r>
        <w:t xml:space="preserve">Tidak ada yang seperti Engkau: Daud menegaskan Allah sebagai satu-satunya (lihat juga </w:t>
      </w:r>
      <w:hyperlink r:id="rId233">
        <w:r>
          <w:rPr>
            <w:color w:val="0000EE"/>
            <w:u w:val="single"/>
          </w:rPr>
          <w:t>2Sam. 22:32</w:t>
        </w:r>
      </w:hyperlink>
      <w:r>
        <w:t xml:space="preserve">; </w:t>
      </w:r>
      <w:hyperlink r:id="rId234">
        <w:r>
          <w:rPr>
            <w:color w:val="0000EE"/>
            <w:u w:val="single"/>
          </w:rPr>
          <w:t>Ul. 4:39</w:t>
        </w:r>
      </w:hyperlink>
      <w:r>
        <w:t xml:space="preserve">; </w:t>
      </w:r>
      <w:hyperlink r:id="rId235">
        <w:r>
          <w:rPr>
            <w:color w:val="0000EE"/>
            <w:u w:val="single"/>
          </w:rPr>
          <w:t>1Sam.2:2</w:t>
        </w:r>
      </w:hyperlink>
      <w:r>
        <w:t>).</w:t>
      </w:r>
      <w:r/>
      <w:r/>
    </w:p>
    <w:p>
      <w:r/>
    </w:p>
    <w:p>
      <w:pPr>
        <w:pStyle w:val="Heading2"/>
      </w:pPr>
      <w:r>
        <w:t>2 Samuel 7:23</w:t>
      </w:r>
      <w:r/>
    </w:p>
    <w:p>
      <w:r/>
      <w:r>
        <w:t>Israel dibedakan dari bangsa-bangsa lain karena Allahnya hanya satu dan karena hubungan yang dimiliki bangsa dengan-Nya.</w:t>
      </w:r>
      <w:r/>
      <w:r/>
    </w:p>
    <w:p>
      <w:r/>
    </w:p>
    <w:p>
      <w:pPr>
        <w:pStyle w:val="Heading2"/>
      </w:pPr>
      <w:r>
        <w:t>2 Samuel 7:24</w:t>
      </w:r>
      <w:r/>
    </w:p>
    <w:p>
      <w:r/>
      <w:r>
        <w:t>Daud memuji Allah atas kebaikan-Nya dalam menebus dan menegakkan bangsa Israel (</w:t>
      </w:r>
      <w:hyperlink r:id="rId236">
        <w:r>
          <w:rPr>
            <w:color w:val="0000EE"/>
            <w:u w:val="single"/>
          </w:rPr>
          <w:t>2Sam. 7:23–24</w:t>
        </w:r>
      </w:hyperlink>
      <w:r>
        <w:t>), bukan hanya Daud dan garis keturunannya (</w:t>
      </w:r>
      <w:hyperlink r:id="rId237">
        <w:r>
          <w:rPr>
            <w:color w:val="0000EE"/>
            <w:u w:val="single"/>
          </w:rPr>
          <w:t>2Sam. 7:18–21</w:t>
        </w:r>
      </w:hyperlink>
      <w:r>
        <w:t>). Doanya bersifat komunal (mewakili umat secara keseluruhan), bukan sekedar doa pribadi.</w:t>
      </w:r>
      <w:r/>
      <w:r/>
    </w:p>
    <w:p>
      <w:r/>
    </w:p>
    <w:p>
      <w:pPr>
        <w:pStyle w:val="Heading2"/>
      </w:pPr>
      <w:r>
        <w:t>2 Samuel 7:25</w:t>
      </w:r>
      <w:r/>
    </w:p>
    <w:p>
      <w:r/>
      <w:r>
        <w:t xml:space="preserve">tepatilah: Daud tidak meminta tanda dari Allah (seperti yang dilakukan Gideon, </w:t>
      </w:r>
      <w:hyperlink r:id="rId238">
        <w:r>
          <w:rPr>
            <w:color w:val="0000EE"/>
            <w:u w:val="single"/>
          </w:rPr>
          <w:t>Hak. 6:17</w:t>
        </w:r>
      </w:hyperlink>
      <w:r>
        <w:t>). Sebaliknya, Daud berkata, Ya Allah, terjadilah demikian."</w:t>
      </w:r>
      <w:r/>
      <w:r/>
    </w:p>
    <w:p>
      <w:r/>
    </w:p>
    <w:p>
      <w:pPr>
        <w:pStyle w:val="Heading2"/>
      </w:pPr>
      <w:r>
        <w:t>2 Samuel 7:26</w:t>
      </w:r>
      <w:r/>
    </w:p>
    <w:p>
      <w:r/>
      <w:r>
        <w:t>Meskipun Allah telah berjanji untuk membuat nama Daud menjadi besar (</w:t>
      </w:r>
      <w:hyperlink r:id="rId239">
        <w:r>
          <w:rPr>
            <w:color w:val="0000EE"/>
            <w:u w:val="single"/>
          </w:rPr>
          <w:t>2Sam.7:9</w:t>
        </w:r>
      </w:hyperlink>
      <w:r>
        <w:t>), Daud sangat memperhatikan agar nama Allah selalu dihormati. Daud tahu bahwa jika Allah tidak menjadi fokus pujian rakyat, maka dinasti Daud tidak berarti apa-apa.</w:t>
      </w:r>
      <w:r/>
      <w:r/>
    </w:p>
    <w:p>
      <w:r/>
    </w:p>
    <w:p>
      <w:pPr>
        <w:pStyle w:val="Heading2"/>
      </w:pPr>
      <w:r>
        <w:t>8:1–18</w:t>
      </w:r>
      <w:r/>
    </w:p>
    <w:p>
      <w:r/>
      <w:r>
        <w:t>Perluasan kerajaan Daud melalui kemenangan-kemenangan militer (</w:t>
      </w:r>
      <w:hyperlink r:id="rId240">
        <w:r>
          <w:rPr>
            <w:color w:val="0000EE"/>
            <w:u w:val="single"/>
          </w:rPr>
          <w:t>2Sam. 8:1–14</w:t>
        </w:r>
      </w:hyperlink>
      <w:r>
        <w:t>) dan pembentukan birokrasi kerajaannya (</w:t>
      </w:r>
      <w:hyperlink r:id="rId241">
        <w:r>
          <w:rPr>
            <w:color w:val="0000EE"/>
            <w:u w:val="single"/>
          </w:rPr>
          <w:t>2Sam. 8:15–18</w:t>
        </w:r>
      </w:hyperlink>
      <w:r>
        <w:t>) menggenapi janji Allah tentang sebuah nama yang terkenal/termasyhur (</w:t>
      </w:r>
      <w:hyperlink r:id="rId239">
        <w:r>
          <w:rPr>
            <w:color w:val="0000EE"/>
            <w:u w:val="single"/>
          </w:rPr>
          <w:t>2Sam. 7:9</w:t>
        </w:r>
      </w:hyperlink>
      <w:r>
        <w:t xml:space="preserve">; bdk. </w:t>
      </w:r>
      <w:hyperlink r:id="rId242">
        <w:r>
          <w:rPr>
            <w:color w:val="0000EE"/>
            <w:u w:val="single"/>
          </w:rPr>
          <w:t>2Sam. 8:13</w:t>
        </w:r>
      </w:hyperlink>
      <w:r>
        <w:t>).</w:t>
      </w:r>
      <w:r/>
      <w:r/>
    </w:p>
    <w:p>
      <w:r/>
    </w:p>
    <w:p>
      <w:pPr>
        <w:pStyle w:val="Heading2"/>
      </w:pPr>
      <w:r>
        <w:t>2 Samuel 8:2</w:t>
      </w:r>
      <w:r/>
    </w:p>
    <w:p>
      <w:r/>
      <w:r>
        <w:t>Moab terletak di sisi timur Laut Mati. Sebelumnya, orang-orang Moab telah memberikan perlindungan kepada orang tua Daud selama masa pemerintahan Saul (</w:t>
      </w:r>
      <w:hyperlink r:id="rId243">
        <w:r>
          <w:rPr>
            <w:color w:val="0000EE"/>
            <w:u w:val="single"/>
          </w:rPr>
          <w:t>1Sam. 22:3–4</w:t>
        </w:r>
      </w:hyperlink>
      <w:r>
        <w:t xml:space="preserve">); nenek buyut Daud, Rut, berasal dari Moab. Apa pun alasannya, hubungan persaudaraan seperti itu tidak ada lagi. • </w:t>
      </w:r>
      <w:r>
        <w:t>diukurnya dua kali panjang tali itu untuk mematikan dan satu tali penuh untuk membiarkan hidup</w:t>
      </w:r>
      <w:r>
        <w:t xml:space="preserve">: Ini adalah satu-satunya peristiwa dalam 2 Samuel di mana Daud mengeksekusi tawanan yang ditangkap dalam peperangan (lihat </w:t>
      </w:r>
      <w:hyperlink r:id="rId244">
        <w:r>
          <w:rPr>
            <w:color w:val="0000EE"/>
            <w:u w:val="single"/>
          </w:rPr>
          <w:t>Bil. 21:29</w:t>
        </w:r>
      </w:hyperlink>
      <w:r>
        <w:t xml:space="preserve">; </w:t>
      </w:r>
      <w:hyperlink r:id="rId245">
        <w:r>
          <w:rPr>
            <w:color w:val="0000EE"/>
            <w:u w:val="single"/>
          </w:rPr>
          <w:t>24:17</w:t>
        </w:r>
      </w:hyperlink>
      <w:r>
        <w:t xml:space="preserve">; </w:t>
      </w:r>
      <w:hyperlink r:id="rId246">
        <w:r>
          <w:rPr>
            <w:color w:val="0000EE"/>
            <w:u w:val="single"/>
          </w:rPr>
          <w:t>Ul. 2:9</w:t>
        </w:r>
      </w:hyperlink>
      <w:r>
        <w:t>).</w:t>
      </w:r>
      <w:r/>
      <w:r/>
    </w:p>
    <w:p>
      <w:r/>
    </w:p>
    <w:p>
      <w:pPr>
        <w:pStyle w:val="Heading2"/>
      </w:pPr>
      <w:r>
        <w:t>2 Samuel 8:3</w:t>
      </w:r>
      <w:r/>
    </w:p>
    <w:p>
      <w:r/>
      <w:r>
        <w:t xml:space="preserve">Hadadezer muncul kembali dalam </w:t>
      </w:r>
      <w:hyperlink r:id="rId247">
        <w:r>
          <w:rPr>
            <w:color w:val="0000EE"/>
            <w:u w:val="single"/>
          </w:rPr>
          <w:t>2Sam. 10:16</w:t>
        </w:r>
      </w:hyperlink>
      <w:r>
        <w:t xml:space="preserve"> sebagai musuh Daud. Dia adalah anak langsung dari Rehob sekaligus penggantinya atau raja yang berkuasa dari sebuah dinasti yang didirikan oleh seorang raja bernama Rehob, yang kerajaannya berada di dekat kota Dan di sebelah utara (lihat </w:t>
      </w:r>
      <w:hyperlink r:id="rId248">
        <w:r>
          <w:rPr>
            <w:color w:val="0000EE"/>
            <w:u w:val="single"/>
          </w:rPr>
          <w:t>Hak. 18:28</w:t>
        </w:r>
      </w:hyperlink>
      <w:r>
        <w:t xml:space="preserve">; bdk. </w:t>
      </w:r>
      <w:hyperlink r:id="rId249">
        <w:r>
          <w:rPr>
            <w:color w:val="0000EE"/>
            <w:u w:val="single"/>
          </w:rPr>
          <w:t>Bil. 13:21</w:t>
        </w:r>
      </w:hyperlink>
      <w:r>
        <w:t xml:space="preserve">). • Zoba berada di sebelah utara dan timur kerajaan Daud. • Ada kemungkinan bahwa Daud, bukan Hadadezer (secara harfiah </w:t>
      </w:r>
      <w:r>
        <w:rPr>
          <w:i/>
        </w:rPr>
        <w:t>dia</w:t>
      </w:r>
      <w:r>
        <w:t xml:space="preserve">), yang maju untuk memperkuat kekuasaannya. • Sungai Efrat: Secara harfiah berarti </w:t>
      </w:r>
      <w:r>
        <w:rPr>
          <w:i/>
        </w:rPr>
        <w:t>sungai itu;</w:t>
      </w:r>
      <w:r>
        <w:t xml:space="preserve"> </w:t>
      </w:r>
      <w:hyperlink r:id="rId250">
        <w:r>
          <w:rPr>
            <w:color w:val="0000EE"/>
            <w:u w:val="single"/>
          </w:rPr>
          <w:t>1Taw. 18:3</w:t>
        </w:r>
      </w:hyperlink>
      <w:r>
        <w:t xml:space="preserve"> secara khusus menunjuk pada sungai Efrat. Bandingkan </w:t>
      </w:r>
      <w:hyperlink r:id="rId247">
        <w:r>
          <w:rPr>
            <w:color w:val="0000EE"/>
            <w:u w:val="single"/>
          </w:rPr>
          <w:t>2Sam. 10:16</w:t>
        </w:r>
      </w:hyperlink>
      <w:r>
        <w:t>.</w:t>
      </w:r>
      <w:r/>
      <w:r/>
    </w:p>
    <w:p>
      <w:r/>
    </w:p>
    <w:p>
      <w:pPr>
        <w:pStyle w:val="Heading2"/>
      </w:pPr>
      <w:r>
        <w:t>2 Samuel 8:4</w:t>
      </w:r>
      <w:r/>
    </w:p>
    <w:p>
      <w:r/>
      <w:r>
        <w:t xml:space="preserve">Daud menyuruh memotong urat keting: Artinya melumpuhkan kuda, tujuannya </w:t>
      </w:r>
      <w:r>
        <w:t>untuk mencegah kuda-kuda itu dipakai lagi oleh musuh dan karena raja-raja di Israel tidak boleh mengumpulkan kuda (</w:t>
      </w:r>
      <w:hyperlink r:id="rId251">
        <w:r>
          <w:rPr>
            <w:color w:val="0000EE"/>
            <w:u w:val="single"/>
          </w:rPr>
          <w:t>Ul. 17:16</w:t>
        </w:r>
      </w:hyperlink>
      <w:r>
        <w:t>).</w:t>
      </w:r>
      <w:r/>
      <w:r/>
    </w:p>
    <w:p>
      <w:r/>
    </w:p>
    <w:p>
      <w:pPr>
        <w:pStyle w:val="Heading2"/>
      </w:pPr>
      <w:r>
        <w:t>2 Samuel 8:5</w:t>
      </w:r>
      <w:r/>
    </w:p>
    <w:p>
      <w:r/>
      <w:r>
        <w:t>Sesama Hadadezer, yakni orang-orang Aram dari Damsyik, tidak berhasil membantunya mengusir Daud. Mereka kemudian lebih berhasil melawan Salomo (</w:t>
      </w:r>
      <w:hyperlink r:id="rId252">
        <w:r>
          <w:rPr>
            <w:color w:val="0000EE"/>
            <w:u w:val="single"/>
          </w:rPr>
          <w:t>1Raj. 11:23–25</w:t>
        </w:r>
      </w:hyperlink>
      <w:r>
        <w:t>) tetapi kurang berhasil dalam penyerangan mereka ke Samaria pada masa Raja Ahab dari Israel (</w:t>
      </w:r>
      <w:hyperlink r:id="rId253">
        <w:r>
          <w:rPr>
            <w:color w:val="0000EE"/>
            <w:u w:val="single"/>
          </w:rPr>
          <w:t>1Raj. 20</w:t>
        </w:r>
      </w:hyperlink>
      <w:r>
        <w:t>).</w:t>
      </w:r>
      <w:r/>
      <w:r/>
    </w:p>
    <w:p>
      <w:r/>
    </w:p>
    <w:p>
      <w:pPr>
        <w:pStyle w:val="Heading2"/>
      </w:pPr>
      <w:r>
        <w:t>2 Samuel 8:6</w:t>
      </w:r>
      <w:r/>
    </w:p>
    <w:p>
      <w:r/>
      <w:r>
        <w:t>Daud mendirikan garnisun tentara di Aram tetapi tidak di Moab (</w:t>
      </w:r>
      <w:hyperlink r:id="rId254">
        <w:r>
          <w:rPr>
            <w:color w:val="0000EE"/>
            <w:u w:val="single"/>
          </w:rPr>
          <w:t>2Sam. 8:2</w:t>
        </w:r>
      </w:hyperlink>
      <w:r>
        <w:t xml:space="preserve">), yang menunjukkan bahwa Aram adalah kekuatan yang lebih tangguh dan bahwa Daud membutuhkan kehadiran militer di sana untuk mempertahankan kendali. • </w:t>
      </w:r>
      <w:r>
        <w:t>TUHAN memberi kemenangan</w:t>
      </w:r>
      <w:r>
        <w:t xml:space="preserve">: Bdk. </w:t>
      </w:r>
      <w:hyperlink r:id="rId255">
        <w:r>
          <w:rPr>
            <w:color w:val="0000EE"/>
            <w:u w:val="single"/>
          </w:rPr>
          <w:t>2Sam. 8:14</w:t>
        </w:r>
      </w:hyperlink>
      <w:r>
        <w:t>. Tuhan adalah sumber pertumbuhan dan kekuatan Daud yang sesungguhnya.</w:t>
      </w:r>
      <w:r/>
      <w:r/>
    </w:p>
    <w:p>
      <w:r/>
    </w:p>
    <w:p>
      <w:pPr>
        <w:pStyle w:val="Heading2"/>
      </w:pPr>
      <w:r>
        <w:t>2 Samuel 8:7</w:t>
      </w:r>
      <w:r/>
    </w:p>
    <w:p>
      <w:r/>
      <w:r>
        <w:t xml:space="preserve">perisai emas: Lihat juga </w:t>
      </w:r>
      <w:hyperlink r:id="rId256">
        <w:r>
          <w:rPr>
            <w:color w:val="0000EE"/>
            <w:u w:val="single"/>
          </w:rPr>
          <w:t>2Raj. 11:10</w:t>
        </w:r>
      </w:hyperlink>
      <w:r>
        <w:t>. • mengangkut . . . ke Yerusalem: Sesuai dengan ketentuan Allah bagi seorang raja yang baik (</w:t>
      </w:r>
      <w:hyperlink r:id="rId257">
        <w:r>
          <w:rPr>
            <w:color w:val="0000EE"/>
            <w:u w:val="single"/>
          </w:rPr>
          <w:t>Ul. 17:17</w:t>
        </w:r>
      </w:hyperlink>
      <w:r>
        <w:t xml:space="preserve">), Daud mempersembahkan barang-barang berharga ini kepada Allah (lihat </w:t>
      </w:r>
      <w:hyperlink r:id="rId258">
        <w:r>
          <w:rPr>
            <w:color w:val="0000EE"/>
            <w:u w:val="single"/>
          </w:rPr>
          <w:t>2Sam. 8:11</w:t>
        </w:r>
      </w:hyperlink>
      <w:r>
        <w:t>), bukan menimbunnya untuk kekayaan dan kemegahannya sendiri.</w:t>
      </w:r>
      <w:r/>
      <w:r/>
    </w:p>
    <w:p>
      <w:r/>
    </w:p>
    <w:p>
      <w:pPr>
        <w:pStyle w:val="Heading2"/>
      </w:pPr>
      <w:r>
        <w:t>2 Samuel 8:9</w:t>
      </w:r>
      <w:r/>
    </w:p>
    <w:p>
      <w:r/>
      <w:r>
        <w:t>Hamat terletak di barat laut Zoba milik Hadadezer.</w:t>
      </w:r>
      <w:r/>
      <w:r/>
    </w:p>
    <w:p>
      <w:r/>
    </w:p>
    <w:p>
      <w:pPr>
        <w:pStyle w:val="Heading2"/>
      </w:pPr>
      <w:r>
        <w:t>2 Samuel 8:10</w:t>
      </w:r>
      <w:r/>
    </w:p>
    <w:p>
      <w:r/>
      <w:r>
        <w:t>anaknya (putranya): Raja Tou mengirim putra mahkota daripada rombongan lain dalam misi ini karena dia menganggap penting untuk tetap terhubung baik dengan Daud. • Yoram: Awalan Y</w:t>
      </w:r>
      <w:r>
        <w:rPr>
          <w:i/>
        </w:rPr>
        <w:t>o-</w:t>
      </w:r>
      <w:r>
        <w:t xml:space="preserve"> adalah bentuk singkatan dari Yahweh; </w:t>
      </w:r>
      <w:r>
        <w:rPr>
          <w:i/>
        </w:rPr>
        <w:t>Yoram</w:t>
      </w:r>
      <w:r>
        <w:t xml:space="preserve"> berarti "Yahweh ditinggikan." Dalam </w:t>
      </w:r>
      <w:hyperlink r:id="rId259">
        <w:r>
          <w:rPr>
            <w:color w:val="0000EE"/>
            <w:u w:val="single"/>
          </w:rPr>
          <w:t>1Taw. 18:10</w:t>
        </w:r>
      </w:hyperlink>
      <w:r>
        <w:t xml:space="preserve"> nama pangeran ini adalah Hadoram, yang berarti "Hadad [salah satu dewa Kanaan] ditinggikan." Ada kemungkinan bahwa Tou mengubah nama pangeran untuk alasan diplomatik, agar lebih menyenangkan bagi Daud.</w:t>
      </w:r>
      <w:r/>
      <w:r/>
    </w:p>
    <w:p>
      <w:r/>
    </w:p>
    <w:p>
      <w:pPr>
        <w:pStyle w:val="Heading2"/>
      </w:pPr>
      <w:r>
        <w:t>2 Samuel 8:11–12</w:t>
      </w:r>
      <w:r/>
    </w:p>
    <w:p>
      <w:r/>
      <w:r>
        <w:t>Barang rampasan perang yang diperoleh dan pertukaran diplomatik masuk ke dalam perbendaharaan Allah dan bukan perbendaharaan raja. Persembahan sukarela (</w:t>
      </w:r>
      <w:hyperlink r:id="rId258">
        <w:r>
          <w:rPr>
            <w:color w:val="0000EE"/>
            <w:u w:val="single"/>
          </w:rPr>
          <w:t>2Sam. 8:11a</w:t>
        </w:r>
      </w:hyperlink>
      <w:r>
        <w:t>) dan rampasan perang yang diambil dari musuh-musuh yang dikalahkan (</w:t>
      </w:r>
      <w:hyperlink r:id="rId260">
        <w:r>
          <w:rPr>
            <w:color w:val="0000EE"/>
            <w:u w:val="single"/>
          </w:rPr>
          <w:t>2Sam. 8:11b-12</w:t>
        </w:r>
      </w:hyperlink>
      <w:r>
        <w:t>) juga dipersembahkan kepada Allah.</w:t>
      </w:r>
      <w:r/>
      <w:r/>
    </w:p>
    <w:p>
      <w:r/>
    </w:p>
    <w:p>
      <w:pPr>
        <w:pStyle w:val="Heading2"/>
      </w:pPr>
      <w:r>
        <w:t>2 Samuel 8:13–14</w:t>
      </w:r>
      <w:r/>
    </w:p>
    <w:p>
      <w:r/>
      <w:r>
        <w:t xml:space="preserve">Kedua ayat ini menyoroti tiga kebijakan perang Daud: (1) menimbulkan kerusakan besar pada musuh (18,000 korban); (2) membuat mereka menjadi bawahan (mereka menjadi tunduk kepada Daud); (3) menempatkan pasukan tentara di wilayah yang ditaklukkan untuk mempertahankan kendali atas mereka. • Orang Edom: Nama ini sangat mirip dengan </w:t>
      </w:r>
      <w:r>
        <w:rPr>
          <w:i/>
        </w:rPr>
        <w:t>Aram</w:t>
      </w:r>
      <w:r>
        <w:t xml:space="preserve"> dalam aksara Ibrani kuno. Namun, </w:t>
      </w:r>
      <w:r>
        <w:rPr>
          <w:i/>
        </w:rPr>
        <w:t>Edom</w:t>
      </w:r>
      <w:r>
        <w:t xml:space="preserve"> lebih mungkin, karena Lembah Asin (wilayah Laut Mati) berdekatan dengan wilayah Edom, bukan Aram.</w:t>
      </w:r>
      <w:r/>
      <w:r/>
    </w:p>
    <w:p>
      <w:r/>
    </w:p>
    <w:p>
      <w:pPr>
        <w:pStyle w:val="Heading2"/>
      </w:pPr>
      <w:r>
        <w:t>2 Samuel 8:15–18</w:t>
      </w:r>
      <w:r/>
    </w:p>
    <w:p>
      <w:r/>
      <w:r>
        <w:t xml:space="preserve">Pejabat Daud meliputi (1) pejabat militer (Yoab); (2) sejarawan istana (Yosafat); (3) para imam (Zadok dan Ahimelekh); (4) juru tulis atau sekretaris istana (Seraya); dan (5) seorang perwira keamanan (Benaya), yang menjadi panglima di bawah pemerintahan Salomo; lihat juga </w:t>
      </w:r>
      <w:hyperlink r:id="rId261">
        <w:r>
          <w:rPr>
            <w:color w:val="0000EE"/>
            <w:u w:val="single"/>
          </w:rPr>
          <w:t>1Raj. 2:25–46</w:t>
        </w:r>
      </w:hyperlink>
      <w:r>
        <w:t>).</w:t>
      </w:r>
      <w:r/>
      <w:r/>
    </w:p>
    <w:p>
      <w:r/>
    </w:p>
    <w:p>
      <w:pPr>
        <w:pStyle w:val="Heading2"/>
      </w:pPr>
      <w:r>
        <w:t>2 Samuel 8:18</w:t>
      </w:r>
      <w:r/>
    </w:p>
    <w:p>
      <w:r/>
      <w:r>
        <w:t xml:space="preserve">pengawal pribadi raja: Ibrani </w:t>
      </w:r>
      <w:r>
        <w:rPr>
          <w:i/>
        </w:rPr>
        <w:t>orang Kreti dan Pleti.</w:t>
      </w:r>
      <w:r>
        <w:t xml:space="preserve"> Kelompok ini merupakan pengawal raja. Kedua bangsa ini mungkin adalah orang asing, terutama orang Kreti, yang mungkin berasal dari pulau Kreta (lihat juga </w:t>
      </w:r>
      <w:hyperlink r:id="rId262">
        <w:r>
          <w:rPr>
            <w:color w:val="0000EE"/>
            <w:u w:val="single"/>
          </w:rPr>
          <w:t>1Sam. 30:14</w:t>
        </w:r>
      </w:hyperlink>
      <w:r>
        <w:t xml:space="preserve">; </w:t>
      </w:r>
      <w:hyperlink r:id="rId263">
        <w:r>
          <w:rPr>
            <w:color w:val="0000EE"/>
            <w:u w:val="single"/>
          </w:rPr>
          <w:t>Yeh. 25:16</w:t>
        </w:r>
      </w:hyperlink>
      <w:r>
        <w:t xml:space="preserve">). Kelompok-kelompok ini mungkin adalah tentara bayaran Filistin. • Anak-anak Daud melayani sebagai pemimpin imam: Daud berasal dari Yehuda dan bukan orang Lewi. Di samping keimaman tradisional, Daud mungkin telah meresmikan sebuah kelas keagamaan yang secara khusus terkait dengan dinastinya, mungkin untuk melayani istana kerajaan (lihat juga </w:t>
      </w:r>
      <w:r>
        <w:t>catatan studi pada 2Sam. 20:26</w:t>
      </w:r>
      <w:r>
        <w:t>).</w:t>
      </w:r>
      <w:r/>
      <w:r/>
    </w:p>
    <w:p>
      <w:r/>
    </w:p>
    <w:p>
      <w:pPr>
        <w:pStyle w:val="Heading2"/>
      </w:pPr>
      <w:r>
        <w:t>2 Samuel 9:1</w:t>
      </w:r>
      <w:r/>
    </w:p>
    <w:p>
      <w:r/>
      <w:r>
        <w:t>menunjukkan kasihku</w:t>
      </w:r>
      <w:r>
        <w:t>: Kata Ibrani (</w:t>
      </w:r>
      <w:r>
        <w:rPr>
          <w:i/>
        </w:rPr>
        <w:t>hesed</w:t>
      </w:r>
      <w:r>
        <w:t>) berbicara tentang kesetiaan dan ketaatan pada perjanjian. Kata ini sering kali menggambarkan komitmen Allah kepada umat-Nya, tetapi kata ini juga dapat menggambarkan pengabdian dan kesetiaan di antara dua orang. Penggunaan kata ini oleh Daud di sini menggemakan bahasa perjanjian persahabatan antara dirinya dan Yonatan (</w:t>
      </w:r>
      <w:hyperlink r:id="rId264">
        <w:r>
          <w:rPr>
            <w:color w:val="0000EE"/>
            <w:u w:val="single"/>
          </w:rPr>
          <w:t>1Sam. 20:12–17</w:t>
        </w:r>
      </w:hyperlink>
      <w:r>
        <w:t xml:space="preserve">). • </w:t>
      </w:r>
      <w:r>
        <w:t>oleh karena Yonatan</w:t>
      </w:r>
      <w:r>
        <w:t>: Mefiboset adalah satu-satunya keturunan Saul yang masih hidup dan satu-satunya anak laki-laki Yonatan.</w:t>
      </w:r>
      <w:r/>
      <w:r/>
    </w:p>
    <w:p>
      <w:r/>
    </w:p>
    <w:p>
      <w:pPr>
        <w:pStyle w:val="Heading2"/>
      </w:pPr>
      <w:r>
        <w:t>2 Samuel 9:1–13</w:t>
      </w:r>
      <w:r/>
    </w:p>
    <w:p>
      <w:r/>
      <w:r>
        <w:t>Daud menunjukkan belas kasihan kepada Mefiboset, anak Yonatan yang lumpuh. Kejadian ini terjadi di antara kemenangan-kemenangan Daud dalam peperangan (</w:t>
      </w:r>
      <w:hyperlink r:id="rId201">
        <w:r>
          <w:rPr>
            <w:color w:val="0000EE"/>
            <w:u w:val="single"/>
          </w:rPr>
          <w:t>2Sam.:1–18</w:t>
        </w:r>
      </w:hyperlink>
      <w:r>
        <w:t xml:space="preserve">, </w:t>
      </w:r>
      <w:hyperlink r:id="rId265">
        <w:r>
          <w:rPr>
            <w:color w:val="0000EE"/>
            <w:u w:val="single"/>
          </w:rPr>
          <w:t>10</w:t>
        </w:r>
      </w:hyperlink>
      <w:r>
        <w:t>), yang menunjukkan bahwa Daud juga memiliki kepedulian terhadap individu dan memiliki hati yang penuh kasih.</w:t>
      </w:r>
      <w:r/>
      <w:r/>
    </w:p>
    <w:p>
      <w:r/>
    </w:p>
    <w:p>
      <w:pPr>
        <w:pStyle w:val="Heading2"/>
      </w:pPr>
      <w:r>
        <w:t>2 Samuel 9:3</w:t>
      </w:r>
      <w:r/>
    </w:p>
    <w:p>
      <w:r/>
      <w:r>
        <w:t xml:space="preserve">Mefiboset lumpuh kedua kakinya karena kecelakaan pada masa kecilnya (lihat </w:t>
      </w:r>
      <w:hyperlink r:id="rId266">
        <w:r>
          <w:rPr>
            <w:color w:val="0000EE"/>
            <w:u w:val="single"/>
          </w:rPr>
          <w:t>2Sam. 4:4</w:t>
        </w:r>
      </w:hyperlink>
      <w:r>
        <w:t>).</w:t>
      </w:r>
      <w:r/>
      <w:r/>
    </w:p>
    <w:p>
      <w:r/>
    </w:p>
    <w:p>
      <w:pPr>
        <w:pStyle w:val="Heading2"/>
      </w:pPr>
      <w:r>
        <w:t>2 Samuel 9:4</w:t>
      </w:r>
      <w:r/>
    </w:p>
    <w:p>
      <w:r/>
      <w:r>
        <w:t>Lodebar adalah sebuah kota kecil di Transyordania utara (daerah di sebelah timur Sungai Yordan), dekat dengan Mahanaim, ibukota milik mendiang paman Mefiboset, Isyboset. Kota ini juga dekat dengan Yabesh-Gilead, tempat Saul pertama kali membuat namanya dikenal (</w:t>
      </w:r>
      <w:hyperlink r:id="rId267">
        <w:r>
          <w:rPr>
            <w:color w:val="0000EE"/>
            <w:u w:val="single"/>
          </w:rPr>
          <w:t>1Sam. 11:1–13</w:t>
        </w:r>
      </w:hyperlink>
      <w:r>
        <w:t>). • Makhir anak Amiel</w:t>
      </w:r>
      <w:r>
        <w:rPr>
          <w:i/>
        </w:rPr>
        <w:t>,</w:t>
      </w:r>
      <w:r>
        <w:t xml:space="preserve"> tuan rumah Mefiboset, kemudian mendukung Daud selama pemberontakan Absalom (</w:t>
      </w:r>
      <w:hyperlink r:id="rId57">
        <w:r>
          <w:rPr>
            <w:color w:val="0000EE"/>
            <w:u w:val="single"/>
          </w:rPr>
          <w:t>2Sam. 17:27</w:t>
        </w:r>
      </w:hyperlink>
      <w:r>
        <w:t>).</w:t>
      </w:r>
      <w:r/>
      <w:r/>
    </w:p>
    <w:p>
      <w:r/>
    </w:p>
    <w:p>
      <w:pPr>
        <w:pStyle w:val="Heading2"/>
      </w:pPr>
      <w:r>
        <w:t>2 Samuel 9:5</w:t>
      </w:r>
      <w:r/>
    </w:p>
    <w:p>
      <w:r/>
      <w:r>
        <w:t>Seperti Saul pernah mengutus orang memanggil Daud (</w:t>
      </w:r>
      <w:hyperlink r:id="rId268">
        <w:r>
          <w:rPr>
            <w:color w:val="0000EE"/>
            <w:u w:val="single"/>
          </w:rPr>
          <w:t>1Sam. 16:19</w:t>
        </w:r>
      </w:hyperlink>
      <w:r>
        <w:t>), kini Daud mengutus orang memanggil Mefiboset. Namun, Saul memanggil Daud untuk melayani dirinya, sedangkan Daud memanggil orang untuk dia layani.</w:t>
      </w:r>
      <w:r/>
      <w:r/>
    </w:p>
    <w:p>
      <w:r/>
    </w:p>
    <w:p>
      <w:pPr>
        <w:pStyle w:val="Heading2"/>
      </w:pPr>
      <w:r>
        <w:t>2 Samuel 9:6</w:t>
      </w:r>
      <w:r/>
    </w:p>
    <w:p>
      <w:r/>
      <w:r>
        <w:t>Mengingat keterbatasan fisik Mefiboset, bersujud sampai ke tanah pasti sangat sulit.</w:t>
      </w:r>
      <w:r/>
      <w:r/>
    </w:p>
    <w:p>
      <w:r/>
    </w:p>
    <w:p>
      <w:pPr>
        <w:pStyle w:val="Heading2"/>
      </w:pPr>
      <w:r>
        <w:t>2 Samuel 9:7</w:t>
      </w:r>
      <w:r/>
    </w:p>
    <w:p>
      <w:r/>
      <w:r>
        <w:t>Daud telah menyita semua harta benda yang dimiliki Saul.</w:t>
      </w:r>
      <w:r/>
      <w:r/>
    </w:p>
    <w:p>
      <w:r/>
    </w:p>
    <w:p>
      <w:pPr>
        <w:pStyle w:val="Heading2"/>
      </w:pPr>
      <w:r>
        <w:t>2 Samuel 9:8</w:t>
      </w:r>
      <w:r/>
    </w:p>
    <w:p>
      <w:r/>
      <w:r>
        <w:t>anjing mati seperti aku</w:t>
      </w:r>
      <w:r>
        <w:t>: Mefiboset tahu bahwa siapa pun yang berkemungkinan untuk merebut takhta mungkin akan dibunuh sebagai ancaman.</w:t>
      </w:r>
      <w:r/>
      <w:r/>
    </w:p>
    <w:p>
      <w:r/>
    </w:p>
    <w:p>
      <w:pPr>
        <w:pStyle w:val="Heading2"/>
      </w:pPr>
      <w:r>
        <w:t>2 Samuel 9:11</w:t>
      </w:r>
      <w:r/>
    </w:p>
    <w:p>
      <w:r/>
      <w:r>
        <w:t>Baik Ziba maupun Mefiboset (</w:t>
      </w:r>
      <w:hyperlink r:id="rId269">
        <w:r>
          <w:rPr>
            <w:color w:val="0000EE"/>
            <w:u w:val="single"/>
          </w:rPr>
          <w:t>2Sam. 9:6</w:t>
        </w:r>
      </w:hyperlink>
      <w:r>
        <w:t>) menggunakan frasa "Aku adalah hambamu" ketika memperkenalkan diri mereka di hadapan Raja Daud. Dengan menyebut dirinya sebagai hamba Daud, Ziba menunjukkan bahwa dia tidak lagi setia kepada dinasti Saul. Ketulusan keduanya kemudian dipertanyakan (</w:t>
      </w:r>
      <w:hyperlink r:id="rId270">
        <w:r>
          <w:rPr>
            <w:color w:val="0000EE"/>
            <w:u w:val="single"/>
          </w:rPr>
          <w:t>2Sam. 16:1–4</w:t>
        </w:r>
      </w:hyperlink>
      <w:r>
        <w:t xml:space="preserve">; </w:t>
      </w:r>
      <w:hyperlink r:id="rId271">
        <w:r>
          <w:rPr>
            <w:color w:val="0000EE"/>
            <w:u w:val="single"/>
          </w:rPr>
          <w:t>19:17–30</w:t>
        </w:r>
      </w:hyperlink>
      <w:r>
        <w:t>).</w:t>
      </w:r>
      <w:r/>
      <w:r/>
    </w:p>
    <w:p>
      <w:r/>
    </w:p>
    <w:p>
      <w:pPr>
        <w:pStyle w:val="Heading2"/>
      </w:pPr>
      <w:r>
        <w:t>2 Samuel 9:13</w:t>
      </w:r>
      <w:r/>
    </w:p>
    <w:p>
      <w:r/>
      <w:r>
        <w:t xml:space="preserve">kedua kakinya timpang: Lihat </w:t>
      </w:r>
      <w:hyperlink r:id="rId266">
        <w:r>
          <w:rPr>
            <w:color w:val="0000EE"/>
            <w:u w:val="single"/>
          </w:rPr>
          <w:t>2Sam. 4:4</w:t>
        </w:r>
      </w:hyperlink>
      <w:r>
        <w:t>.</w:t>
      </w:r>
      <w:r/>
      <w:r/>
    </w:p>
    <w:p>
      <w:r/>
    </w:p>
    <w:p>
      <w:pPr>
        <w:pStyle w:val="Heading2"/>
      </w:pPr>
      <w:r>
        <w:t>2 Samuel 10:1</w:t>
      </w:r>
      <w:r/>
    </w:p>
    <w:p>
      <w:r/>
      <w:r>
        <w:t xml:space="preserve">Sesudah itu: Raja Hadadezer muncul dalam </w:t>
      </w:r>
      <w:hyperlink r:id="rId272">
        <w:r>
          <w:rPr>
            <w:color w:val="0000EE"/>
            <w:u w:val="single"/>
          </w:rPr>
          <w:t>2Sam. 10:1–19</w:t>
        </w:r>
      </w:hyperlink>
      <w:r>
        <w:t xml:space="preserve"> sebagai musuh Daud yang aktif dan cakap (</w:t>
      </w:r>
      <w:hyperlink r:id="rId247">
        <w:r>
          <w:rPr>
            <w:color w:val="0000EE"/>
            <w:u w:val="single"/>
          </w:rPr>
          <w:t>2Sam. 10:16</w:t>
        </w:r>
      </w:hyperlink>
      <w:r>
        <w:t xml:space="preserve">), tetapi dalam </w:t>
      </w:r>
      <w:hyperlink r:id="rId201">
        <w:r>
          <w:rPr>
            <w:color w:val="0000EE"/>
            <w:u w:val="single"/>
          </w:rPr>
          <w:t>2Sam 8:1–18</w:t>
        </w:r>
      </w:hyperlink>
      <w:r>
        <w:t xml:space="preserve"> Daud telah mengalahkannya (</w:t>
      </w:r>
      <w:hyperlink r:id="rId273">
        <w:r>
          <w:rPr>
            <w:color w:val="0000EE"/>
            <w:u w:val="single"/>
          </w:rPr>
          <w:t>2Sam. 8:3</w:t>
        </w:r>
      </w:hyperlink>
      <w:r>
        <w:t>) dan menjarah kotanya (</w:t>
      </w:r>
      <w:hyperlink r:id="rId274">
        <w:r>
          <w:rPr>
            <w:color w:val="0000EE"/>
            <w:u w:val="single"/>
          </w:rPr>
          <w:t>2Sam. 8:7</w:t>
        </w:r>
      </w:hyperlink>
      <w:r>
        <w:t xml:space="preserve">, </w:t>
      </w:r>
      <w:hyperlink r:id="rId275">
        <w:r>
          <w:rPr>
            <w:color w:val="0000EE"/>
            <w:u w:val="single"/>
          </w:rPr>
          <w:t>12</w:t>
        </w:r>
      </w:hyperlink>
      <w:r>
        <w:t xml:space="preserve">). Barangkali Hadadezer masih hidup, telah mengumpulkan kekuatan kembali, lalu memberontak dalam </w:t>
      </w:r>
      <w:hyperlink r:id="rId272">
        <w:r>
          <w:rPr>
            <w:color w:val="0000EE"/>
            <w:u w:val="single"/>
          </w:rPr>
          <w:t>2Sam. 10:1–19</w:t>
        </w:r>
      </w:hyperlink>
      <w:r>
        <w:t xml:space="preserve">; atau mungkin </w:t>
      </w:r>
      <w:hyperlink r:id="rId272">
        <w:r>
          <w:rPr>
            <w:color w:val="0000EE"/>
            <w:u w:val="single"/>
          </w:rPr>
          <w:t>2Sam. 10:1–19</w:t>
        </w:r>
      </w:hyperlink>
      <w:r>
        <w:t xml:space="preserve"> menguraikan peristiwa-peristiwa dalam </w:t>
      </w:r>
      <w:hyperlink r:id="rId201">
        <w:r>
          <w:rPr>
            <w:color w:val="0000EE"/>
            <w:u w:val="single"/>
          </w:rPr>
          <w:t>2Sam. 8:1–18</w:t>
        </w:r>
      </w:hyperlink>
      <w:r>
        <w:t xml:space="preserve"> sebagai pendahuluan untuk </w:t>
      </w:r>
      <w:hyperlink r:id="rId276">
        <w:r>
          <w:rPr>
            <w:color w:val="0000EE"/>
            <w:u w:val="single"/>
          </w:rPr>
          <w:t>2Sam. 11:1–27</w:t>
        </w:r>
      </w:hyperlink>
      <w:r>
        <w:t>.</w:t>
      </w:r>
      <w:r/>
      <w:r/>
    </w:p>
    <w:p>
      <w:r/>
    </w:p>
    <w:p>
      <w:pPr>
        <w:pStyle w:val="Heading2"/>
      </w:pPr>
      <w:r>
        <w:t>2 Samuel 10:1–5</w:t>
      </w:r>
      <w:r/>
    </w:p>
    <w:p>
      <w:r/>
      <w:r>
        <w:t>Raja Amon menghina para utusan Daud, yang menyebabkan terjadinya dua peperangan antara Israel dan Amon (</w:t>
      </w:r>
      <w:hyperlink r:id="rId277">
        <w:r>
          <w:rPr>
            <w:color w:val="0000EE"/>
            <w:u w:val="single"/>
          </w:rPr>
          <w:t>2Sam. 10:6–12:31</w:t>
        </w:r>
      </w:hyperlink>
      <w:r>
        <w:t>).</w:t>
      </w:r>
      <w:r/>
      <w:r/>
    </w:p>
    <w:p>
      <w:r/>
    </w:p>
    <w:p>
      <w:pPr>
        <w:pStyle w:val="Heading2"/>
      </w:pPr>
      <w:r>
        <w:t>2 Samuel 10:1–19</w:t>
      </w:r>
      <w:r/>
    </w:p>
    <w:p>
      <w:r/>
      <w:r>
        <w:t xml:space="preserve">Setelah selingan dari pasal </w:t>
      </w:r>
      <w:hyperlink r:id="rId106">
        <w:r>
          <w:rPr>
            <w:color w:val="0000EE"/>
            <w:u w:val="single"/>
          </w:rPr>
          <w:t>2Sam. 9</w:t>
        </w:r>
      </w:hyperlink>
      <w:r>
        <w:t>, narasi kembali ke prestasi militer Daud. Orang Amon kemungkinan besar merupakan kekuatan politik yang dominan di Transyordan (wilayah di sebelah timur Sungai Yordan) selama masa pemerintahan Saul dan tahun-tahun awal pemerintahan Daud.</w:t>
      </w:r>
      <w:r/>
      <w:r/>
    </w:p>
    <w:p>
      <w:r/>
    </w:p>
    <w:p>
      <w:pPr>
        <w:pStyle w:val="Heading2"/>
      </w:pPr>
      <w:r>
        <w:t>2 Samuel 10:2</w:t>
      </w:r>
      <w:r/>
    </w:p>
    <w:p>
      <w:r/>
      <w:r>
        <w:t xml:space="preserve">Di psl. </w:t>
      </w:r>
      <w:hyperlink r:id="rId106">
        <w:r>
          <w:rPr>
            <w:color w:val="0000EE"/>
            <w:u w:val="single"/>
          </w:rPr>
          <w:t>2Sam. 9</w:t>
        </w:r>
      </w:hyperlink>
      <w:r>
        <w:t xml:space="preserve"> dan </w:t>
      </w:r>
      <w:hyperlink r:id="rId272">
        <w:r>
          <w:rPr>
            <w:color w:val="0000EE"/>
            <w:u w:val="single"/>
          </w:rPr>
          <w:t>2Sam. 10</w:t>
        </w:r>
      </w:hyperlink>
      <w:r>
        <w:t>, Daud ingin menunjukkan kesetiaan (</w:t>
      </w:r>
      <w:r>
        <w:rPr>
          <w:i/>
        </w:rPr>
        <w:t>hesed</w:t>
      </w:r>
      <w:r>
        <w:t xml:space="preserve">; juga dalam </w:t>
      </w:r>
      <w:hyperlink r:id="rId278">
        <w:r>
          <w:rPr>
            <w:color w:val="0000EE"/>
            <w:u w:val="single"/>
          </w:rPr>
          <w:t>2Sam. 9:1</w:t>
        </w:r>
      </w:hyperlink>
      <w:r>
        <w:t xml:space="preserve">, </w:t>
      </w:r>
      <w:hyperlink r:id="rId279">
        <w:r>
          <w:rPr>
            <w:color w:val="0000EE"/>
            <w:u w:val="single"/>
          </w:rPr>
          <w:t>3</w:t>
        </w:r>
      </w:hyperlink>
      <w:r>
        <w:t>).</w:t>
      </w:r>
      <w:r/>
      <w:r/>
    </w:p>
    <w:p>
      <w:r/>
    </w:p>
    <w:p>
      <w:pPr>
        <w:pStyle w:val="Heading2"/>
      </w:pPr>
      <w:r>
        <w:t>2 Samuel 10:4</w:t>
      </w:r>
      <w:r/>
    </w:p>
    <w:p>
      <w:r/>
      <w:r>
        <w:t>mencukur setengah dari janggut mereka:</w:t>
      </w:r>
      <w:r>
        <w:t xml:space="preserve"> bertujuan untuk memaksimalkan penghinaan dan ejekan. • </w:t>
      </w:r>
      <w:r>
        <w:t>memotong pakaian mereka</w:t>
      </w:r>
      <w:r>
        <w:t>: untuk mempermalukan orang dengan mempertunjukkan alat kelamin atau bokong. Ini merupakan bentuk kekalahan militer dan pengusiran (</w:t>
      </w:r>
      <w:hyperlink r:id="rId280">
        <w:r>
          <w:rPr>
            <w:color w:val="0000EE"/>
            <w:u w:val="single"/>
          </w:rPr>
          <w:t>Yes. 20</w:t>
        </w:r>
      </w:hyperlink>
      <w:r>
        <w:t>).</w:t>
      </w:r>
      <w:r/>
      <w:r/>
    </w:p>
    <w:p>
      <w:r/>
    </w:p>
    <w:p>
      <w:pPr>
        <w:pStyle w:val="Heading2"/>
      </w:pPr>
      <w:r>
        <w:t>2 Samuel 10:5</w:t>
      </w:r>
      <w:r/>
    </w:p>
    <w:p>
      <w:r/>
      <w:r>
        <w:t xml:space="preserve">Kota Yerikho belum secara resmi dibangun kembali (lihat </w:t>
      </w:r>
      <w:hyperlink r:id="rId281">
        <w:r>
          <w:rPr>
            <w:color w:val="0000EE"/>
            <w:u w:val="single"/>
          </w:rPr>
          <w:t>1Raj. 16:34</w:t>
        </w:r>
      </w:hyperlink>
      <w:r>
        <w:t>), tetapi tempat ini terletak berdekatan dengan mata air terbesar dan paling melimpah di negeri itu, sehingga orang-orang terus tinggal di daerah tersebut. Siapa pun yang melakukan perjalanan dari Amon ke Yerusalem akan melewatinya. Itu adalah tempat orang-orang itu menyembunyikan diri untuk menghindari penghinaan.</w:t>
      </w:r>
      <w:r/>
      <w:r/>
    </w:p>
    <w:p>
      <w:r/>
    </w:p>
    <w:p>
      <w:pPr>
        <w:pStyle w:val="Heading2"/>
      </w:pPr>
      <w:r>
        <w:t>2 Samuel 10:6</w:t>
      </w:r>
      <w:r/>
    </w:p>
    <w:p>
      <w:r/>
      <w:r>
        <w:t>orang Aram dari Zoba dua puluh ribu orang pasukan berjalan kaki</w:t>
      </w:r>
      <w:r>
        <w:t xml:space="preserve">: Lihat </w:t>
      </w:r>
      <w:hyperlink r:id="rId282">
        <w:r>
          <w:rPr>
            <w:color w:val="0000EE"/>
            <w:u w:val="single"/>
          </w:rPr>
          <w:t>2Sam. 8:5–6</w:t>
        </w:r>
      </w:hyperlink>
      <w:r>
        <w:t xml:space="preserve">. • Bet-Rehob dan Zoba: Lihat </w:t>
      </w:r>
      <w:hyperlink r:id="rId273">
        <w:r>
          <w:rPr>
            <w:color w:val="0000EE"/>
            <w:u w:val="single"/>
          </w:rPr>
          <w:t>2Sam. 8:3</w:t>
        </w:r>
      </w:hyperlink>
      <w:r>
        <w:t xml:space="preserve">, </w:t>
      </w:r>
      <w:hyperlink r:id="rId275">
        <w:r>
          <w:rPr>
            <w:color w:val="0000EE"/>
            <w:u w:val="single"/>
          </w:rPr>
          <w:t>12</w:t>
        </w:r>
      </w:hyperlink>
      <w:r>
        <w:t xml:space="preserve">. • tanah Tob (secara harfiah berarti </w:t>
      </w:r>
      <w:r>
        <w:rPr>
          <w:i/>
        </w:rPr>
        <w:t>orang Tob</w:t>
      </w:r>
      <w:r>
        <w:t>) kemungkinan merujuk pada seorang raja bawahan dan wilayah di bawah kedaulatan Hadadezer.</w:t>
      </w:r>
      <w:r/>
      <w:r/>
    </w:p>
    <w:p>
      <w:r/>
    </w:p>
    <w:p>
      <w:pPr>
        <w:pStyle w:val="Heading2"/>
      </w:pPr>
      <w:r>
        <w:t>2 Samuel 10:8</w:t>
      </w:r>
      <w:r/>
    </w:p>
    <w:p>
      <w:r/>
      <w:r>
        <w:t>Orang Israel mengalami dua pertempuran: melawan orang Amon di depan benteng mereka di pintu gerbang kota dan melawan tentara Aram di lapangan terbuka.</w:t>
      </w:r>
      <w:r/>
      <w:r/>
    </w:p>
    <w:p>
      <w:r/>
    </w:p>
    <w:p>
      <w:pPr>
        <w:pStyle w:val="Heading2"/>
      </w:pPr>
      <w:r>
        <w:t>2 Samuel 10:12</w:t>
      </w:r>
      <w:r/>
    </w:p>
    <w:p>
      <w:r/>
      <w:r>
        <w:t>Kuatkanlah hatimu:</w:t>
      </w:r>
      <w:r>
        <w:t xml:space="preserve"> Seringkali imam atau pemimpin lain memberikan nasihat sebelum perang (bdk. </w:t>
      </w:r>
      <w:hyperlink r:id="rId283">
        <w:r>
          <w:rPr>
            <w:color w:val="0000EE"/>
            <w:u w:val="single"/>
          </w:rPr>
          <w:t>Bil. 31:6</w:t>
        </w:r>
      </w:hyperlink>
      <w:r>
        <w:t xml:space="preserve">; </w:t>
      </w:r>
      <w:hyperlink r:id="rId284">
        <w:r>
          <w:rPr>
            <w:color w:val="0000EE"/>
            <w:u w:val="single"/>
          </w:rPr>
          <w:t>Ul. 20:2</w:t>
        </w:r>
      </w:hyperlink>
      <w:r>
        <w:t xml:space="preserve">; </w:t>
      </w:r>
      <w:hyperlink r:id="rId285">
        <w:r>
          <w:rPr>
            <w:color w:val="0000EE"/>
            <w:u w:val="single"/>
          </w:rPr>
          <w:t>Hak. 4:14</w:t>
        </w:r>
      </w:hyperlink>
      <w:r>
        <w:t xml:space="preserve">; </w:t>
      </w:r>
      <w:hyperlink r:id="rId150">
        <w:r>
          <w:rPr>
            <w:color w:val="0000EE"/>
            <w:u w:val="single"/>
          </w:rPr>
          <w:t>1Sam 4:4</w:t>
        </w:r>
      </w:hyperlink>
      <w:r>
        <w:t xml:space="preserve">; </w:t>
      </w:r>
      <w:hyperlink r:id="rId181">
        <w:r>
          <w:rPr>
            <w:color w:val="0000EE"/>
            <w:u w:val="single"/>
          </w:rPr>
          <w:t>14:3</w:t>
        </w:r>
      </w:hyperlink>
      <w:r>
        <w:t xml:space="preserve">; </w:t>
      </w:r>
      <w:hyperlink r:id="rId184">
        <w:r>
          <w:rPr>
            <w:color w:val="0000EE"/>
            <w:u w:val="single"/>
          </w:rPr>
          <w:t>23:9</w:t>
        </w:r>
      </w:hyperlink>
      <w:r>
        <w:t>).</w:t>
      </w:r>
      <w:r/>
      <w:r/>
    </w:p>
    <w:p>
      <w:r/>
    </w:p>
    <w:p>
      <w:pPr>
        <w:pStyle w:val="Heading2"/>
      </w:pPr>
      <w:r>
        <w:t>2 Samuel 10:16–17</w:t>
      </w:r>
      <w:r/>
    </w:p>
    <w:p>
      <w:r/>
      <w:r>
        <w:t xml:space="preserve">Hadadezer: Lihat </w:t>
      </w:r>
      <w:r>
        <w:t>catatan studi pada 2Sam. 10:1</w:t>
      </w:r>
      <w:r>
        <w:t xml:space="preserve">. • Helam tidak diketahui. • Rupanya Daud telah memperluas kerajaannya hingga ke utara sampai ke Sungai Efrat (lihat juga </w:t>
      </w:r>
      <w:r>
        <w:t>catatan studi pada 2Sam. 8:3</w:t>
      </w:r>
      <w:r>
        <w:t>).</w:t>
      </w:r>
      <w:r/>
      <w:r/>
    </w:p>
    <w:p>
      <w:r/>
    </w:p>
    <w:p>
      <w:pPr>
        <w:pStyle w:val="Heading2"/>
      </w:pPr>
      <w:r>
        <w:t>2 Samuel 11:1</w:t>
      </w:r>
      <w:r/>
    </w:p>
    <w:p>
      <w:r/>
      <w:r>
        <w:t xml:space="preserve">Pada musim semi tahun itu, tanah mulai mengering setelah hujan musim dingin yang deras. Raja-raja menghindari perang selama musim hujan. • Daud tetap tinggal di belakang entah karena dia tidak bertanggung jawab dalam menjalankan tugas kerajaannya atau karena dia mempercayai Yoab untuk menangani masalah orang Amon secara efisien (bdk. </w:t>
      </w:r>
      <w:hyperlink r:id="rId286">
        <w:r>
          <w:rPr>
            <w:color w:val="0000EE"/>
            <w:u w:val="single"/>
          </w:rPr>
          <w:t>2Sam. 10:7</w:t>
        </w:r>
      </w:hyperlink>
      <w:r>
        <w:t>). Ini adalah pertama kalinya disebutkan ada seorang pemimpin Israel yang tinggal di luar medan perang pada masa perang.</w:t>
      </w:r>
      <w:r/>
      <w:r/>
    </w:p>
    <w:p>
      <w:r/>
    </w:p>
    <w:p>
      <w:pPr>
        <w:pStyle w:val="Heading2"/>
      </w:pPr>
      <w:r>
        <w:t>2 Samuel 11:1–27</w:t>
      </w:r>
      <w:r/>
    </w:p>
    <w:p>
      <w:r/>
      <w:r>
        <w:t>Perzinahan Daud dengan Batsyeba dan pembunuhan suaminya, Uria, menunjukkan bahwa Daud bisa mengalami kegagalan besar yang membayangi kehidupan dan sepak terjangnya. Kegagalan-kegagalan ini terjadi pada saat Daud meraih keberhasilan militer yang besar melawan orang Amon (</w:t>
      </w:r>
      <w:hyperlink r:id="rId287">
        <w:r>
          <w:rPr>
            <w:color w:val="0000EE"/>
            <w:u w:val="single"/>
          </w:rPr>
          <w:t>2Sam. 10:1–11:1</w:t>
        </w:r>
      </w:hyperlink>
      <w:r>
        <w:t xml:space="preserve">; </w:t>
      </w:r>
      <w:hyperlink r:id="rId288">
        <w:r>
          <w:rPr>
            <w:color w:val="0000EE"/>
            <w:u w:val="single"/>
          </w:rPr>
          <w:t>12:26–31</w:t>
        </w:r>
      </w:hyperlink>
      <w:r>
        <w:t>).</w:t>
      </w:r>
      <w:r/>
      <w:r/>
    </w:p>
    <w:p>
      <w:r/>
    </w:p>
    <w:p>
      <w:pPr>
        <w:pStyle w:val="Heading2"/>
      </w:pPr>
      <w:r>
        <w:t>2 Samuel 11:2</w:t>
      </w:r>
      <w:r/>
    </w:p>
    <w:p>
      <w:r/>
      <w:r>
        <w:t>berjalan-jalan di atas sotoh</w:t>
      </w:r>
      <w:r>
        <w:t>: Sotoh adalah atap rumah berbentuk datar dan biasa digunakan untuk berbagai tujuan, seperti menjemur dan menyimpan hasil panen (</w:t>
      </w:r>
      <w:hyperlink r:id="rId289">
        <w:r>
          <w:rPr>
            <w:color w:val="0000EE"/>
            <w:u w:val="single"/>
          </w:rPr>
          <w:t>Yos. 2:6</w:t>
        </w:r>
      </w:hyperlink>
      <w:r>
        <w:t>), berjalan-jalan dan bersosialisasi, serta tidur pada saat cuaca hangat. • Batsyeba sedang mandi di depan atap istana (sotoh istana) raja, tetapi mungkin dia mengira semua orang sedang berada di dalam rumah, berlindung dari panas atau beristirahat di siang hari.</w:t>
      </w:r>
      <w:r/>
      <w:r/>
    </w:p>
    <w:p>
      <w:r/>
    </w:p>
    <w:p>
      <w:pPr>
        <w:pStyle w:val="Heading2"/>
      </w:pPr>
      <w:r>
        <w:t>2 Samuel 11:3</w:t>
      </w:r>
      <w:r/>
    </w:p>
    <w:p>
      <w:r/>
      <w:r>
        <w:t xml:space="preserve">Batsyeba berarti “anak perempuan dari tujuh anak” atau “anak perempuan yang bersumpah.” Ayahnya, Eliam, adalah anak Ahitofel (lihat </w:t>
      </w:r>
      <w:hyperlink r:id="rId290">
        <w:r>
          <w:rPr>
            <w:color w:val="0000EE"/>
            <w:u w:val="single"/>
          </w:rPr>
          <w:t>2Sam. 23:34</w:t>
        </w:r>
      </w:hyperlink>
      <w:r>
        <w:t>), seorang penasihat yang dicari oleh Daud dan kemudian oleh Absalom (</w:t>
      </w:r>
      <w:hyperlink r:id="rId291">
        <w:r>
          <w:rPr>
            <w:color w:val="0000EE"/>
            <w:u w:val="single"/>
          </w:rPr>
          <w:t>2Sam. 15:12</w:t>
        </w:r>
      </w:hyperlink>
      <w:r>
        <w:t xml:space="preserve">; </w:t>
      </w:r>
      <w:hyperlink r:id="rId292">
        <w:r>
          <w:rPr>
            <w:color w:val="0000EE"/>
            <w:u w:val="single"/>
          </w:rPr>
          <w:t>16:23</w:t>
        </w:r>
      </w:hyperlink>
      <w:r>
        <w:t>). Dengan sangat mengecewakan Daud (</w:t>
      </w:r>
      <w:hyperlink r:id="rId293">
        <w:r>
          <w:rPr>
            <w:color w:val="0000EE"/>
            <w:u w:val="single"/>
          </w:rPr>
          <w:t>2Sam. 15:31</w:t>
        </w:r>
      </w:hyperlink>
      <w:r>
        <w:t>), Ahitofel kemudian mengalihkan kesetiaannya dari Daud ke Absalom (</w:t>
      </w:r>
      <w:hyperlink r:id="rId294">
        <w:r>
          <w:rPr>
            <w:color w:val="0000EE"/>
            <w:u w:val="single"/>
          </w:rPr>
          <w:t>2Sam. 7:1–4</w:t>
        </w:r>
      </w:hyperlink>
      <w:r>
        <w:t xml:space="preserve">, </w:t>
      </w:r>
      <w:hyperlink r:id="rId295">
        <w:r>
          <w:rPr>
            <w:color w:val="0000EE"/>
            <w:u w:val="single"/>
          </w:rPr>
          <w:t>14</w:t>
        </w:r>
      </w:hyperlink>
      <w:r>
        <w:t>) dan menasihati Absalom untuk tidur dengan gundik-gundik Daud di atap rumah, di tempat yang terbuka (</w:t>
      </w:r>
      <w:hyperlink r:id="rId296">
        <w:r>
          <w:rPr>
            <w:color w:val="0000EE"/>
            <w:u w:val="single"/>
          </w:rPr>
          <w:t>2Sam. 16:20–22</w:t>
        </w:r>
      </w:hyperlink>
      <w:r>
        <w:t>). • Uria adalah nama Ibrani (yang berarti “Yahweh [adalah] terangku”); dia mungkin seorang tentara asing bayaran, seorang yang berpindah ke agama Israel, atau seorang Israel keturunan Het. Uria mungkin juga merupakan anggota aristokrasi non-Israel di Yerusalem yang ada sebelum penaklukan kota oleh Daud. Dia adalah salah satu dari tiga puluh prajurit Daud yang paling tangguh (</w:t>
      </w:r>
      <w:hyperlink r:id="rId297">
        <w:r>
          <w:rPr>
            <w:color w:val="0000EE"/>
            <w:u w:val="single"/>
          </w:rPr>
          <w:t>2Sam. 23:39</w:t>
        </w:r>
      </w:hyperlink>
      <w:r>
        <w:t>).</w:t>
      </w:r>
      <w:r/>
      <w:r/>
    </w:p>
    <w:p>
      <w:r/>
    </w:p>
    <w:p>
      <w:pPr>
        <w:pStyle w:val="Heading2"/>
      </w:pPr>
      <w:r>
        <w:t>2 Samuel 11:4</w:t>
      </w:r>
      <w:r/>
    </w:p>
    <w:p>
      <w:r/>
      <w:r>
        <w:t xml:space="preserve">Tidak jelas apakah Batsyeba datang ke istana Daud secara sukarela. Bahwa tidak ada protes yang dicatat (bandingkan </w:t>
      </w:r>
      <w:hyperlink r:id="rId298">
        <w:r>
          <w:rPr>
            <w:color w:val="0000EE"/>
            <w:u w:val="single"/>
          </w:rPr>
          <w:t>2Sam. 13:12–13</w:t>
        </w:r>
      </w:hyperlink>
      <w:r>
        <w:t>) dan bahwa dia menikah dengan Daud, melahirkan anak lain untuknya, dan membujuknya untuk menetapkan anak mereka sebagai ahli waris (</w:t>
      </w:r>
      <w:hyperlink r:id="rId299">
        <w:r>
          <w:rPr>
            <w:color w:val="0000EE"/>
            <w:u w:val="single"/>
          </w:rPr>
          <w:t>1Raj. 1:11–21</w:t>
        </w:r>
      </w:hyperlink>
      <w:r>
        <w:t>) menunjukkan bahwa dia mungkin memang bersedia datang kepada Daud. Namun, Batsyeba meratapi suaminya (</w:t>
      </w:r>
      <w:hyperlink r:id="rId300">
        <w:r>
          <w:rPr>
            <w:color w:val="0000EE"/>
            <w:u w:val="single"/>
          </w:rPr>
          <w:t>2Sam. 11:26–27</w:t>
        </w:r>
      </w:hyperlink>
      <w:r>
        <w:t xml:space="preserve">), dan hanya Daud yang dikutuk atas tindakan ini ( </w:t>
      </w:r>
      <w:hyperlink r:id="rId301">
        <w:r>
          <w:rPr>
            <w:color w:val="0000EE"/>
            <w:u w:val="single"/>
          </w:rPr>
          <w:t>2Sam. 11:27</w:t>
        </w:r>
      </w:hyperlink>
      <w:r>
        <w:t xml:space="preserve">), jadi mungkin saja Batsyeba dipaksa di luar kehendaknya. • Frasa setelah datang bulan (lihat </w:t>
      </w:r>
      <w:hyperlink r:id="rId302">
        <w:r>
          <w:rPr>
            <w:color w:val="0000EE"/>
            <w:u w:val="single"/>
          </w:rPr>
          <w:t>Im. 15:19–24</w:t>
        </w:r>
      </w:hyperlink>
      <w:r>
        <w:t>) disertakan untuk menunjukkan bahwa anak yang dikandung Batsyeba tidak mungkin adalah anak Uria.</w:t>
      </w:r>
      <w:r/>
      <w:r/>
    </w:p>
    <w:p>
      <w:r/>
    </w:p>
    <w:p>
      <w:pPr>
        <w:pStyle w:val="Heading2"/>
      </w:pPr>
      <w:r>
        <w:t>2 Samuel 11:8</w:t>
      </w:r>
      <w:r/>
    </w:p>
    <w:p>
      <w:r/>
      <w:r>
        <w:t>dan basuhlah kakimu</w:t>
      </w:r>
      <w:r>
        <w:t>: Daud mengira bahwa Uria akan tidur dengan Batsyeba saat akhir pekan ini berlalu. Kemudian semua orang kecuali Batsyeba akan mengira bahwa anak itu adalah anak Uria, yang dikandung pada malam itu. • membawa hadiah raja: Daud mungkin tidak peduli apakah suami dan istrinya itu bersetubuh atau tidak. Kembalinya Uria ke rumahnya akan meredam rumor tentang bagaimana dan kapan Batsyeba hamil.</w:t>
      </w:r>
      <w:r/>
      <w:r/>
    </w:p>
    <w:p>
      <w:r/>
    </w:p>
    <w:p>
      <w:pPr>
        <w:pStyle w:val="Heading2"/>
      </w:pPr>
      <w:r>
        <w:t>2 Samuel 11:11</w:t>
      </w:r>
      <w:r/>
    </w:p>
    <w:p>
      <w:r/>
      <w:r>
        <w:t xml:space="preserve">di tenda-tenda (bahasa Ibrani, </w:t>
      </w:r>
      <w:r>
        <w:rPr>
          <w:i/>
        </w:rPr>
        <w:t>sukkoth,</w:t>
      </w:r>
      <w:r>
        <w:t xml:space="preserve"> nama di balik </w:t>
      </w:r>
      <w:r>
        <w:rPr>
          <w:i/>
        </w:rPr>
        <w:t>Sukkot,</w:t>
      </w:r>
      <w:r>
        <w:t xml:space="preserve"> “Hari Raya Pondok Daun,” </w:t>
      </w:r>
      <w:hyperlink r:id="rId303">
        <w:r>
          <w:rPr>
            <w:color w:val="0000EE"/>
            <w:u w:val="single"/>
          </w:rPr>
          <w:t>Ul. 16:13–17</w:t>
        </w:r>
      </w:hyperlink>
      <w:r>
        <w:t xml:space="preserve">): Ini adalah bangunan sementara yang terbuat dari cabang dan dedaunan yang digunakan oleh tentara di medan parang, para penggembala yang menjaga ternak mereka, atau pemetik anggur di kebun anggur. • </w:t>
      </w:r>
      <w:r>
        <w:t>makan minum dan tidur dengan isteriku:</w:t>
      </w:r>
      <w:r>
        <w:t xml:space="preserve"> Uria bersedia minum anggur dan makan bersama Daud (</w:t>
      </w:r>
      <w:hyperlink r:id="rId304">
        <w:r>
          <w:rPr>
            <w:color w:val="0000EE"/>
            <w:u w:val="single"/>
          </w:rPr>
          <w:t>2Sam. 11:13</w:t>
        </w:r>
      </w:hyperlink>
      <w:r>
        <w:t>), jadi bukan berbagi meja dengan Batsyeba yang ingin dihindari oleh Uria, melainkan berbagi ranjang pernikahan. Orang Israel menganggap perkemahan perang sebagai tempat suci karena Tuhan hadir untuk berperang bagi umat-Nya. Oleh karena itu, prajurit yang bertugas menghindari segala sesuatu yang menyebabkan kenajisan, seperti hubungan seksual (</w:t>
      </w:r>
      <w:hyperlink r:id="rId305">
        <w:r>
          <w:rPr>
            <w:color w:val="0000EE"/>
            <w:u w:val="single"/>
          </w:rPr>
          <w:t>Im. 15:18</w:t>
        </w:r>
      </w:hyperlink>
      <w:r>
        <w:t xml:space="preserve">; lihat juga </w:t>
      </w:r>
      <w:hyperlink r:id="rId306">
        <w:r>
          <w:rPr>
            <w:color w:val="0000EE"/>
            <w:u w:val="single"/>
          </w:rPr>
          <w:t>1Sam. 21:5–6</w:t>
        </w:r>
      </w:hyperlink>
      <w:r>
        <w:t>).</w:t>
      </w:r>
      <w:r/>
      <w:r/>
    </w:p>
    <w:p>
      <w:r/>
    </w:p>
    <w:p>
      <w:pPr>
        <w:pStyle w:val="Heading2"/>
      </w:pPr>
      <w:r>
        <w:t>2 Samuel 11:16–17</w:t>
      </w:r>
      <w:r/>
    </w:p>
    <w:p>
      <w:r/>
      <w:r>
        <w:t>Uria bukan satu-satunya korban: Daud mengorbankan beberapa tentara Israel lainnya saat berusaha menyembunyikan dosanya.</w:t>
      </w:r>
      <w:r/>
      <w:r/>
    </w:p>
    <w:p>
      <w:r/>
    </w:p>
    <w:p>
      <w:pPr>
        <w:pStyle w:val="Heading2"/>
      </w:pPr>
      <w:r>
        <w:t>2 Samuel 11:21</w:t>
      </w:r>
      <w:r/>
    </w:p>
    <w:p>
      <w:r/>
      <w:r>
        <w:t>Siapakah yang menewaskan Abimelekh … Bukankah seorang perempuan</w:t>
      </w:r>
      <w:r>
        <w:t xml:space="preserve">: Bdk. </w:t>
      </w:r>
      <w:hyperlink r:id="rId307">
        <w:r>
          <w:rPr>
            <w:color w:val="0000EE"/>
            <w:u w:val="single"/>
          </w:rPr>
          <w:t>Hak.9:54</w:t>
        </w:r>
      </w:hyperlink>
      <w:r>
        <w:t>.</w:t>
      </w:r>
      <w:r/>
      <w:r/>
    </w:p>
    <w:p>
      <w:r/>
    </w:p>
    <w:p>
      <w:pPr>
        <w:pStyle w:val="Heading2"/>
      </w:pPr>
      <w:r>
        <w:t>2 Samuel 11:25</w:t>
      </w:r>
      <w:r/>
    </w:p>
    <w:p>
      <w:r/>
      <w:r>
        <w:t>sebab sudah biasa pedang makan orang ini atau orang itu:</w:t>
      </w:r>
      <w:r>
        <w:t xml:space="preserve"> Sikap Daud yang tidak berperasaan terhadap kematian yang tak perlu yang diakibatkannya sungguh mengerikan.</w:t>
      </w:r>
      <w:r/>
      <w:r/>
    </w:p>
    <w:p>
      <w:r/>
    </w:p>
    <w:p>
      <w:pPr>
        <w:pStyle w:val="Heading2"/>
      </w:pPr>
      <w:r>
        <w:t>2 Samuel 12:1</w:t>
      </w:r>
      <w:r/>
    </w:p>
    <w:p>
      <w:r/>
      <w:r>
        <w:t xml:space="preserve">Tuhan mengutus Natan kepada Daud setidaknya sembilan bulan setelah dosa perzinahannya. • Kisah ini merupakan salah satu contoh perumpamaan, yang tidak banyak dalam Perjanjian Lama (lihat juga </w:t>
      </w:r>
      <w:hyperlink r:id="rId308">
        <w:r>
          <w:rPr>
            <w:color w:val="0000EE"/>
            <w:u w:val="single"/>
          </w:rPr>
          <w:t>Hak. 9:8–15</w:t>
        </w:r>
      </w:hyperlink>
      <w:r>
        <w:t>). Kisah-kisah seperti ini bisa efektif untuk menyampaikan kebenaran. • Daud kaya akan harta kerajaan yang dimilikinya, jumlah istrinya, dan semua janji Tuhan untuk masa depannya. Sebaliknya, Uria miskin: dia memiliki satu istri, satu rumah, dan tidak memiliki keturunan.</w:t>
      </w:r>
      <w:r/>
      <w:r/>
    </w:p>
    <w:p>
      <w:r/>
    </w:p>
    <w:p>
      <w:pPr>
        <w:pStyle w:val="Heading2"/>
      </w:pPr>
      <w:r>
        <w:t>2 Samuel 12:1–31</w:t>
      </w:r>
      <w:r/>
    </w:p>
    <w:p>
      <w:r/>
      <w:r>
        <w:t xml:space="preserve">Pasal 12 merupakan penjabaran frasa terakhir dari </w:t>
      </w:r>
      <w:hyperlink r:id="rId301">
        <w:r>
          <w:rPr>
            <w:color w:val="0000EE"/>
            <w:u w:val="single"/>
          </w:rPr>
          <w:t>2Sam. 11:27</w:t>
        </w:r>
      </w:hyperlink>
      <w:r>
        <w:t>.</w:t>
      </w:r>
      <w:r/>
      <w:r/>
    </w:p>
    <w:p>
      <w:r/>
    </w:p>
    <w:p>
      <w:pPr>
        <w:pStyle w:val="Heading2"/>
      </w:pPr>
      <w:r>
        <w:t>2 Samuel 12:3</w:t>
      </w:r>
      <w:r/>
    </w:p>
    <w:p>
      <w:r/>
      <w:r>
        <w:t>seorang anak perempuan</w:t>
      </w:r>
      <w:r>
        <w:t xml:space="preserve">: Perumpamaan Natan mengenai anak domba dengan seorang anak perempuan (bahasa Ibrani </w:t>
      </w:r>
      <w:r>
        <w:rPr>
          <w:i/>
        </w:rPr>
        <w:t>bath</w:t>
      </w:r>
      <w:r>
        <w:t xml:space="preserve">) menunjukkan kesamaan dengan nama </w:t>
      </w:r>
      <w:r>
        <w:rPr>
          <w:i/>
        </w:rPr>
        <w:t>Batsyeba</w:t>
      </w:r>
      <w:r>
        <w:t xml:space="preserve"> (lihat </w:t>
      </w:r>
      <w:r>
        <w:t>catatan studi pada 2Sam. 11:3</w:t>
      </w:r>
      <w:r>
        <w:t>).</w:t>
      </w:r>
      <w:r/>
      <w:r/>
    </w:p>
    <w:p>
      <w:r/>
    </w:p>
    <w:p>
      <w:pPr>
        <w:pStyle w:val="Heading2"/>
      </w:pPr>
      <w:r>
        <w:t>2 Samuel 12:4</w:t>
      </w:r>
      <w:r/>
    </w:p>
    <w:p>
      <w:r/>
      <w:r>
        <w:t>ia mengambil anak domba betina kepunyaan si miskin itu</w:t>
      </w:r>
      <w:r>
        <w:t>: Samuel sebelumnya telah memperingatkan bahwa seorang raja akan mengambil apa yang bukan miliknya (</w:t>
      </w:r>
      <w:hyperlink r:id="rId309">
        <w:r>
          <w:rPr>
            <w:color w:val="0000EE"/>
            <w:u w:val="single"/>
          </w:rPr>
          <w:t>1Sam. 8:11–17</w:t>
        </w:r>
      </w:hyperlink>
      <w:r>
        <w:t>).</w:t>
      </w:r>
      <w:r/>
      <w:r/>
    </w:p>
    <w:p>
      <w:r/>
    </w:p>
    <w:p>
      <w:pPr>
        <w:pStyle w:val="Heading2"/>
      </w:pPr>
      <w:r>
        <w:t>2 Samuel 12:5–6</w:t>
      </w:r>
      <w:r/>
    </w:p>
    <w:p>
      <w:r/>
      <w:r>
        <w:t xml:space="preserve">Orang kaya dalam perumpamaan itu tidak pantas mati menurut hukum; sebaliknya, dia harus membayar empat ekor domba (bdk. </w:t>
      </w:r>
      <w:hyperlink r:id="rId310">
        <w:r>
          <w:rPr>
            <w:color w:val="0000EE"/>
            <w:u w:val="single"/>
          </w:rPr>
          <w:t>Kel. 22:1</w:t>
        </w:r>
      </w:hyperlink>
      <w:r>
        <w:t xml:space="preserve">). Menariknya, Daud kemudian kehilangan empat anaknya (anak pertama Batsyeba, </w:t>
      </w:r>
      <w:hyperlink r:id="rId311">
        <w:r>
          <w:rPr>
            <w:color w:val="0000EE"/>
            <w:u w:val="single"/>
          </w:rPr>
          <w:t>2Sam. 12:18</w:t>
        </w:r>
      </w:hyperlink>
      <w:r>
        <w:t xml:space="preserve">; Amnon, </w:t>
      </w:r>
      <w:hyperlink r:id="rId312">
        <w:r>
          <w:rPr>
            <w:color w:val="0000EE"/>
            <w:u w:val="single"/>
          </w:rPr>
          <w:t>2Sam. 13:29</w:t>
        </w:r>
      </w:hyperlink>
      <w:r>
        <w:t xml:space="preserve">; Absalom, </w:t>
      </w:r>
      <w:hyperlink r:id="rId313">
        <w:r>
          <w:rPr>
            <w:color w:val="0000EE"/>
            <w:u w:val="single"/>
          </w:rPr>
          <w:t>2Sam. 18:14–15</w:t>
        </w:r>
      </w:hyperlink>
      <w:r>
        <w:t xml:space="preserve">; Adonia, </w:t>
      </w:r>
      <w:hyperlink r:id="rId314">
        <w:r>
          <w:rPr>
            <w:color w:val="0000EE"/>
            <w:u w:val="single"/>
          </w:rPr>
          <w:t>1Raj. 2:25</w:t>
        </w:r>
      </w:hyperlink>
      <w:r>
        <w:t>).</w:t>
      </w:r>
      <w:r/>
      <w:r/>
    </w:p>
    <w:p>
      <w:r/>
    </w:p>
    <w:p>
      <w:pPr>
        <w:pStyle w:val="Heading2"/>
      </w:pPr>
      <w:r>
        <w:t>2 Samuel 12:7–8</w:t>
      </w:r>
      <w:r/>
    </w:p>
    <w:p>
      <w:r/>
      <w:r>
        <w:t>Engkaulah orang itu! Daud memang pantas mati karena kejahatannya (</w:t>
      </w:r>
      <w:hyperlink r:id="rId315">
        <w:r>
          <w:rPr>
            <w:color w:val="0000EE"/>
            <w:u w:val="single"/>
          </w:rPr>
          <w:t>Im. 20:10</w:t>
        </w:r>
      </w:hyperlink>
      <w:r>
        <w:t xml:space="preserve">). • </w:t>
      </w:r>
      <w:r>
        <w:t>Akulah yang mengurapi engkau</w:t>
      </w:r>
      <w:r>
        <w:t xml:space="preserve"> … Aku memberi … </w:t>
      </w:r>
      <w:r>
        <w:t>Aku telah memberikan kepadamu:</w:t>
      </w:r>
      <w:r>
        <w:t xml:space="preserve"> Dosa Daud tidak hanya melanggar perintah Allah mengenai pembunuhan, perzinahan, dan mengingini milik orang lain (</w:t>
      </w:r>
      <w:hyperlink r:id="rId316">
        <w:r>
          <w:rPr>
            <w:color w:val="0000EE"/>
            <w:u w:val="single"/>
          </w:rPr>
          <w:t>Kel. 20:1–17</w:t>
        </w:r>
      </w:hyperlink>
      <w:r>
        <w:t>) tetapi juga merupakan tindakan yang tidak menghiraukan semua yang telah Tuhan berikan kepadanya dengan kemurahan hati.</w:t>
      </w:r>
      <w:r/>
      <w:r/>
    </w:p>
    <w:p>
      <w:r/>
    </w:p>
    <w:p>
      <w:pPr>
        <w:pStyle w:val="Heading2"/>
      </w:pPr>
      <w:r>
        <w:t>2 Samuel 12:8</w:t>
      </w:r>
      <w:r/>
    </w:p>
    <w:p>
      <w:r/>
      <w:r>
        <w:t xml:space="preserve">Istri-istrinya mungkin adalah gundik dari harem Saul (bdk. </w:t>
      </w:r>
      <w:hyperlink r:id="rId317">
        <w:r>
          <w:rPr>
            <w:color w:val="0000EE"/>
            <w:u w:val="single"/>
          </w:rPr>
          <w:t>2Sam. 3:7</w:t>
        </w:r>
      </w:hyperlink>
      <w:r>
        <w:t xml:space="preserve">). Frasa ini bisa merujuk pada istri Saul, Ahinoam, meskipun Daud mungkin menikahi wanita lain dengan nama yang sama (bdk. </w:t>
      </w:r>
      <w:hyperlink r:id="rId318">
        <w:r>
          <w:rPr>
            <w:color w:val="0000EE"/>
            <w:u w:val="single"/>
          </w:rPr>
          <w:t>1Sam. 14:50</w:t>
        </w:r>
      </w:hyperlink>
      <w:r>
        <w:t xml:space="preserve">; </w:t>
      </w:r>
      <w:hyperlink r:id="rId319">
        <w:r>
          <w:rPr>
            <w:color w:val="0000EE"/>
            <w:u w:val="single"/>
          </w:rPr>
          <w:t>25:43</w:t>
        </w:r>
      </w:hyperlink>
      <w:r>
        <w:t>).</w:t>
      </w:r>
      <w:r/>
      <w:r/>
    </w:p>
    <w:p>
      <w:r/>
    </w:p>
    <w:p>
      <w:pPr>
        <w:pStyle w:val="Heading2"/>
      </w:pPr>
      <w:r>
        <w:t>2 Samuel 12:10</w:t>
      </w:r>
      <w:r/>
    </w:p>
    <w:p>
      <w:r/>
      <w:r>
        <w:t xml:space="preserve">sejak saat ini (secara harfiah </w:t>
      </w:r>
      <w:r>
        <w:rPr>
          <w:i/>
        </w:rPr>
        <w:t>selamanya)</w:t>
      </w:r>
      <w:r>
        <w:t xml:space="preserve">: Bandingkan dengan janji Allah yang penuh kasih karunia "selamanya" dalam </w:t>
      </w:r>
      <w:hyperlink r:id="rId320">
        <w:r>
          <w:rPr>
            <w:color w:val="0000EE"/>
            <w:u w:val="single"/>
          </w:rPr>
          <w:t>2Sam. 7:13–29</w:t>
        </w:r>
      </w:hyperlink>
      <w:r>
        <w:t>. • Pengingat tentang apa yang telah dilakukan Daud dengan pedang (</w:t>
      </w:r>
      <w:hyperlink r:id="rId321">
        <w:r>
          <w:rPr>
            <w:color w:val="0000EE"/>
            <w:u w:val="single"/>
          </w:rPr>
          <w:t>2Sam. 12:9</w:t>
        </w:r>
      </w:hyperlink>
      <w:r>
        <w:t xml:space="preserve">) dan peran apa yang akan dimainkan oleh </w:t>
      </w:r>
      <w:r>
        <w:rPr>
          <w:i/>
        </w:rPr>
        <w:t>pedang</w:t>
      </w:r>
      <w:r>
        <w:t xml:space="preserve"> dalam keluarganya, mengingatkan kita akan tanggapan Daud yang angkuh terhadap laporan Yoab tentang kematian Uria dan orang Israel lainnya yang tidak bersalah (</w:t>
      </w:r>
      <w:hyperlink r:id="rId322">
        <w:r>
          <w:rPr>
            <w:color w:val="0000EE"/>
            <w:u w:val="single"/>
          </w:rPr>
          <w:t>2Sam. 11:25</w:t>
        </w:r>
      </w:hyperlink>
      <w:r>
        <w:t>).</w:t>
      </w:r>
      <w:r/>
      <w:r/>
    </w:p>
    <w:p>
      <w:r/>
    </w:p>
    <w:p>
      <w:pPr>
        <w:pStyle w:val="Heading2"/>
      </w:pPr>
      <w:r>
        <w:t>2 Samuel 12:11</w:t>
      </w:r>
      <w:r/>
    </w:p>
    <w:p>
      <w:r/>
      <w:r>
        <w:t>malapetaka akan Kutimpakan ke atasmu yang datang dari kaum keluargamu sendiri</w:t>
      </w:r>
      <w:r>
        <w:t xml:space="preserve">: Pemberontakan Absalom melawan Daud (psl. </w:t>
      </w:r>
      <w:hyperlink r:id="rId323">
        <w:r>
          <w:rPr>
            <w:color w:val="0000EE"/>
            <w:u w:val="single"/>
          </w:rPr>
          <w:t>2Sam. 14–19</w:t>
        </w:r>
      </w:hyperlink>
      <w:r>
        <w:t>) menggenapi janji ini.</w:t>
      </w:r>
      <w:r/>
      <w:r/>
    </w:p>
    <w:p>
      <w:r/>
    </w:p>
    <w:p>
      <w:pPr>
        <w:pStyle w:val="Heading2"/>
      </w:pPr>
      <w:r>
        <w:t>2 Samuel 12:14</w:t>
      </w:r>
      <w:r/>
    </w:p>
    <w:p>
      <w:r/>
      <w:r>
        <w:t>Walaupun demikian</w:t>
      </w:r>
      <w:r>
        <w:t xml:space="preserve"> … </w:t>
      </w:r>
      <w:r>
        <w:t>anak yang lahir bagimu itu akan mati</w:t>
      </w:r>
      <w:r>
        <w:t>: Kadang-kadang, Tuhan memindahkan hukuman ayah kepada keturunannya (</w:t>
      </w:r>
      <w:hyperlink r:id="rId324">
        <w:r>
          <w:rPr>
            <w:color w:val="0000EE"/>
            <w:u w:val="single"/>
          </w:rPr>
          <w:t>Kel. 20:5</w:t>
        </w:r>
      </w:hyperlink>
      <w:r>
        <w:t xml:space="preserve">; </w:t>
      </w:r>
      <w:hyperlink r:id="rId325">
        <w:r>
          <w:rPr>
            <w:color w:val="0000EE"/>
            <w:u w:val="single"/>
          </w:rPr>
          <w:t>34:7</w:t>
        </w:r>
      </w:hyperlink>
      <w:r>
        <w:t xml:space="preserve">; </w:t>
      </w:r>
      <w:hyperlink r:id="rId326">
        <w:r>
          <w:rPr>
            <w:color w:val="0000EE"/>
            <w:u w:val="single"/>
          </w:rPr>
          <w:t>Bil. 14:18</w:t>
        </w:r>
      </w:hyperlink>
      <w:r>
        <w:t xml:space="preserve">; </w:t>
      </w:r>
      <w:hyperlink r:id="rId327">
        <w:r>
          <w:rPr>
            <w:color w:val="0000EE"/>
            <w:u w:val="single"/>
          </w:rPr>
          <w:t>Ul. 5:9</w:t>
        </w:r>
      </w:hyperlink>
      <w:r>
        <w:t xml:space="preserve">; </w:t>
      </w:r>
      <w:hyperlink r:id="rId328">
        <w:r>
          <w:rPr>
            <w:color w:val="0000EE"/>
            <w:u w:val="single"/>
          </w:rPr>
          <w:t>Yer. 32:18</w:t>
        </w:r>
      </w:hyperlink>
      <w:r>
        <w:t>). Meskipun Daud bertobat dan diampuni (</w:t>
      </w:r>
      <w:hyperlink r:id="rId329">
        <w:r>
          <w:rPr>
            <w:color w:val="0000EE"/>
            <w:u w:val="single"/>
          </w:rPr>
          <w:t>2Sam. 12:13</w:t>
        </w:r>
      </w:hyperlink>
      <w:r>
        <w:t xml:space="preserve">), hal ini tidak menghapuskan semua hukuman; tetapi menundanya sampai generasi berikutnya (bdk. </w:t>
      </w:r>
      <w:hyperlink r:id="rId330">
        <w:r>
          <w:rPr>
            <w:color w:val="0000EE"/>
            <w:u w:val="single"/>
          </w:rPr>
          <w:t>1Raj. 21:27–29</w:t>
        </w:r>
      </w:hyperlink>
      <w:r>
        <w:t>).</w:t>
      </w:r>
      <w:r/>
      <w:r/>
    </w:p>
    <w:p>
      <w:r/>
    </w:p>
    <w:p>
      <w:pPr>
        <w:pStyle w:val="Heading2"/>
      </w:pPr>
      <w:r>
        <w:t>2 Samuel 12:20</w:t>
      </w:r>
      <w:r/>
    </w:p>
    <w:p>
      <w:r/>
      <w:r>
        <w:t>Serangkaian tindakan yang dijelaskan di sini menunjukkan bahwa Daud melanjutkan aktivitas kehidupan normal. Bahwa dia melakukan hal ini segera setelah kematian putranya membuat para penasihatnya terheran-heran (</w:t>
      </w:r>
      <w:hyperlink r:id="rId331">
        <w:r>
          <w:rPr>
            <w:color w:val="0000EE"/>
            <w:u w:val="single"/>
          </w:rPr>
          <w:t>2Sam. 12:21</w:t>
        </w:r>
      </w:hyperlink>
      <w:r>
        <w:t>).</w:t>
      </w:r>
      <w:r/>
      <w:r/>
    </w:p>
    <w:p>
      <w:r/>
    </w:p>
    <w:p>
      <w:pPr>
        <w:pStyle w:val="Heading2"/>
      </w:pPr>
      <w:r>
        <w:t>2 Samuel 12:21–23</w:t>
      </w:r>
      <w:r/>
    </w:p>
    <w:p>
      <w:r/>
      <w:r>
        <w:t>Daud berduka sebelum kematian putranya, berharap bisa terhindar dari hukuman.</w:t>
      </w:r>
      <w:r/>
      <w:r/>
    </w:p>
    <w:p>
      <w:r/>
    </w:p>
    <w:p>
      <w:pPr>
        <w:pStyle w:val="Heading2"/>
      </w:pPr>
      <w:r>
        <w:t>2 Samuel 12:23</w:t>
      </w:r>
      <w:r/>
    </w:p>
    <w:p>
      <w:r/>
      <w:r>
        <w:t>Dapatkah aku mengembalikannya lagi?</w:t>
      </w:r>
      <w:r>
        <w:t xml:space="preserve"> Aku yang akan pergi kepadanya: Kematian putranya yang tidak dapat diubah memaksa Daud untuk menghadapi realita kematiannya sendiri. Tapi dia juga menunjukkan keyakinannya pada kehidupan setelah mati.</w:t>
      </w:r>
      <w:r/>
      <w:r/>
    </w:p>
    <w:p>
      <w:r/>
    </w:p>
    <w:p>
      <w:pPr>
        <w:pStyle w:val="Heading2"/>
      </w:pPr>
      <w:r>
        <w:t>2 Samuel 12:24</w:t>
      </w:r>
      <w:r/>
    </w:p>
    <w:p>
      <w:r/>
      <w:r>
        <w:t>Bahkan setelah kematian Uria, Batsyeba masih disebut istri Uria (</w:t>
      </w:r>
      <w:hyperlink r:id="rId321">
        <w:r>
          <w:rPr>
            <w:color w:val="0000EE"/>
            <w:u w:val="single"/>
          </w:rPr>
          <w:t>2Sam. 12:9</w:t>
        </w:r>
      </w:hyperlink>
      <w:r>
        <w:t xml:space="preserve">; lihat juga </w:t>
      </w:r>
      <w:hyperlink r:id="rId332">
        <w:r>
          <w:rPr>
            <w:color w:val="0000EE"/>
            <w:u w:val="single"/>
          </w:rPr>
          <w:t>Mat. 1:6</w:t>
        </w:r>
      </w:hyperlink>
      <w:r>
        <w:t xml:space="preserve">). Hanya di sini dia disebut istri Daud. • Salomo: Diucapkan </w:t>
      </w:r>
      <w:r>
        <w:rPr>
          <w:i/>
        </w:rPr>
        <w:t>Shelomoh</w:t>
      </w:r>
      <w:r>
        <w:t xml:space="preserve"> dalam bahasa Ibrani, mungkin berarti "kedamaiannya," dari bahasa Ibrani </w:t>
      </w:r>
      <w:r>
        <w:rPr>
          <w:i/>
        </w:rPr>
        <w:t>shalom</w:t>
      </w:r>
      <w:r>
        <w:t xml:space="preserve">. Mungkin juga berarti "penggantinya"; bandingkan </w:t>
      </w:r>
      <w:r>
        <w:rPr>
          <w:i/>
        </w:rPr>
        <w:t>Shelemiah</w:t>
      </w:r>
      <w:r>
        <w:t xml:space="preserve"> (</w:t>
      </w:r>
      <w:hyperlink r:id="rId333">
        <w:r>
          <w:rPr>
            <w:color w:val="0000EE"/>
            <w:u w:val="single"/>
          </w:rPr>
          <w:t>Yer. 36:14</w:t>
        </w:r>
      </w:hyperlink>
      <w:r>
        <w:t xml:space="preserve">, "Yahweh telah memberikan pengganti") dan </w:t>
      </w:r>
      <w:r>
        <w:rPr>
          <w:i/>
        </w:rPr>
        <w:t>Shelumiel</w:t>
      </w:r>
      <w:r>
        <w:t xml:space="preserve"> (</w:t>
      </w:r>
      <w:hyperlink r:id="rId334">
        <w:r>
          <w:rPr>
            <w:color w:val="0000EE"/>
            <w:u w:val="single"/>
          </w:rPr>
          <w:t>Bil. 1:6</w:t>
        </w:r>
      </w:hyperlink>
      <w:r>
        <w:t xml:space="preserve">, "Tuhan [adalah] pengganti saya"); keduanya mengandung akar kata </w:t>
      </w:r>
      <w:r>
        <w:rPr>
          <w:i/>
        </w:rPr>
        <w:t>shelem</w:t>
      </w:r>
      <w:r>
        <w:t xml:space="preserve"> ("pengganti, kompensasi").</w:t>
      </w:r>
      <w:r/>
      <w:r/>
    </w:p>
    <w:p>
      <w:r/>
    </w:p>
    <w:p>
      <w:pPr>
        <w:pStyle w:val="Heading2"/>
      </w:pPr>
      <w:r>
        <w:t>2 Samuel 12:25</w:t>
      </w:r>
      <w:r/>
    </w:p>
    <w:p>
      <w:r/>
      <w:r>
        <w:t>Yedija berarti "dikasihi oleh Yahweh." Nama kedua yang diberikan Allah untuk Salomo, yang hanya disebutkan di sini, menjamin masa depannya, karena nama ini mengungkapkan kasih yang khusus dari Allah kepadanya.</w:t>
      </w:r>
      <w:r/>
      <w:r/>
    </w:p>
    <w:p>
      <w:r/>
    </w:p>
    <w:p>
      <w:pPr>
        <w:pStyle w:val="Heading2"/>
      </w:pPr>
      <w:r>
        <w:t>2 Samuel 12:26–31</w:t>
      </w:r>
      <w:r/>
    </w:p>
    <w:p>
      <w:r/>
      <w:r>
        <w:t xml:space="preserve">Pertempuran Daud dengan orang Amon, yang dimulai di psl. </w:t>
      </w:r>
      <w:hyperlink r:id="rId272">
        <w:r>
          <w:rPr>
            <w:color w:val="0000EE"/>
            <w:u w:val="single"/>
          </w:rPr>
          <w:t>10</w:t>
        </w:r>
      </w:hyperlink>
      <w:r>
        <w:t>, berakhir dengan keberhasilan.</w:t>
      </w:r>
      <w:r/>
      <w:r/>
    </w:p>
    <w:p>
      <w:r/>
    </w:p>
    <w:p>
      <w:pPr>
        <w:pStyle w:val="Heading2"/>
      </w:pPr>
      <w:r>
        <w:t>2 Samuel 12:30</w:t>
      </w:r>
      <w:r/>
    </w:p>
    <w:p>
      <w:r/>
      <w:r>
        <w:t xml:space="preserve">Daud </w:t>
      </w:r>
      <w:r>
        <w:t>mengambil mahkota</w:t>
      </w:r>
      <w:r>
        <w:t>: Daud pada dasarnya telah menjadi raja orang Amon. • sejumlah besar rampasan: Perintah untuk tidak mengambil barang rampasan selama penaklukan (</w:t>
      </w:r>
      <w:hyperlink r:id="rId335">
        <w:r>
          <w:rPr>
            <w:color w:val="0000EE"/>
            <w:u w:val="single"/>
          </w:rPr>
          <w:t>Ul. 7:25–26</w:t>
        </w:r>
      </w:hyperlink>
      <w:r>
        <w:t>) menunjukkan betapa berbahayanya tindakan Daud. Kekayaan seperti itu bisa menggoda hati raja untuk menjauh dari Tuhan.</w:t>
      </w:r>
      <w:r/>
      <w:r/>
    </w:p>
    <w:p>
      <w:r/>
    </w:p>
    <w:p>
      <w:pPr>
        <w:pStyle w:val="Heading2"/>
      </w:pPr>
      <w:r>
        <w:t>2 Samuel 12:31</w:t>
      </w:r>
      <w:r/>
    </w:p>
    <w:p>
      <w:r/>
      <w:r>
        <w:t>Penduduk kota itu diangkutnya dan dipaksanya bekerja</w:t>
      </w:r>
      <w:r>
        <w:t xml:space="preserve">: Memperbudak orang-orang yang dikalahkan sesuai dengan </w:t>
      </w:r>
      <w:hyperlink r:id="rId336">
        <w:r>
          <w:rPr>
            <w:color w:val="0000EE"/>
            <w:u w:val="single"/>
          </w:rPr>
          <w:t>Ul. 20:11</w:t>
        </w:r>
      </w:hyperlink>
      <w:r>
        <w:t>. Salomo kemudian melakukan hal yang sama dengan orang Kanaan (</w:t>
      </w:r>
      <w:hyperlink r:id="rId337">
        <w:r>
          <w:rPr>
            <w:color w:val="0000EE"/>
            <w:u w:val="single"/>
          </w:rPr>
          <w:t>1Raj. 9:20–22</w:t>
        </w:r>
      </w:hyperlink>
      <w:r>
        <w:t xml:space="preserve">; lihat juga </w:t>
      </w:r>
      <w:hyperlink r:id="rId338">
        <w:r>
          <w:rPr>
            <w:color w:val="0000EE"/>
            <w:u w:val="single"/>
          </w:rPr>
          <w:t>Hak. 1:30</w:t>
        </w:r>
      </w:hyperlink>
      <w:r>
        <w:t xml:space="preserve">, </w:t>
      </w:r>
      <w:hyperlink r:id="rId339">
        <w:r>
          <w:rPr>
            <w:color w:val="0000EE"/>
            <w:u w:val="single"/>
          </w:rPr>
          <w:t>33</w:t>
        </w:r>
      </w:hyperlink>
      <w:r>
        <w:t xml:space="preserve">). Bacaan paralelnya mungkin menunjukkan penyiksaan yang dilakukan terhadap orang Amon yang dikalahkan (bdk. </w:t>
      </w:r>
      <w:hyperlink r:id="rId340">
        <w:r>
          <w:rPr>
            <w:color w:val="0000EE"/>
            <w:u w:val="single"/>
          </w:rPr>
          <w:t>catatan tekstual pada 1Taw. 20:3</w:t>
        </w:r>
      </w:hyperlink>
      <w:r>
        <w:t>).</w:t>
      </w:r>
      <w:r/>
      <w:r/>
    </w:p>
    <w:p>
      <w:r/>
    </w:p>
    <w:p>
      <w:pPr>
        <w:pStyle w:val="Heading2"/>
      </w:pPr>
      <w:r>
        <w:t>2 Samuel 13:1</w:t>
      </w:r>
      <w:r/>
    </w:p>
    <w:p>
      <w:r/>
      <w:r>
        <w:t>Absalom bin Daud mempunyai seorang adik perempuan yang cantik</w:t>
      </w:r>
      <w:r>
        <w:t xml:space="preserve">: Tamar adalah saudara perempuan kandung Absalom tetapi saudara tiri Amnon (lihat </w:t>
      </w:r>
      <w:hyperlink r:id="rId341">
        <w:r>
          <w:rPr>
            <w:color w:val="0000EE"/>
            <w:u w:val="single"/>
          </w:rPr>
          <w:t>2Sam. 3:2–3</w:t>
        </w:r>
      </w:hyperlink>
      <w:r>
        <w:t>). Absalom kemudian akan membalas dendam Tamar sebagai kerabat terdekatnya (</w:t>
      </w:r>
      <w:hyperlink r:id="rId342">
        <w:r>
          <w:rPr>
            <w:color w:val="0000EE"/>
            <w:u w:val="single"/>
          </w:rPr>
          <w:t>2Sam. 13:23–29</w:t>
        </w:r>
      </w:hyperlink>
      <w:r>
        <w:t xml:space="preserve">; bdk. </w:t>
      </w:r>
      <w:hyperlink r:id="rId343">
        <w:r>
          <w:rPr>
            <w:color w:val="0000EE"/>
            <w:u w:val="single"/>
          </w:rPr>
          <w:t>Kej. 34</w:t>
        </w:r>
      </w:hyperlink>
      <w:r>
        <w:t xml:space="preserve">; </w:t>
      </w:r>
      <w:hyperlink r:id="rId344">
        <w:r>
          <w:rPr>
            <w:color w:val="0000EE"/>
            <w:u w:val="single"/>
          </w:rPr>
          <w:t>Bil. 35:19</w:t>
        </w:r>
      </w:hyperlink>
      <w:r>
        <w:t>).</w:t>
      </w:r>
      <w:r/>
      <w:r/>
    </w:p>
    <w:p>
      <w:r/>
    </w:p>
    <w:p>
      <w:pPr>
        <w:pStyle w:val="Heading2"/>
      </w:pPr>
      <w:r>
        <w:t>2 Samuel 13:2</w:t>
      </w:r>
      <w:r/>
    </w:p>
    <w:p>
      <w:r/>
      <w:r>
        <w:t>tergoda</w:t>
      </w:r>
      <w:r>
        <w:t xml:space="preserve"> . . . jatuh sakit: Seperti yang terungkap dalam cerita, "cinta" Amnon (</w:t>
      </w:r>
      <w:hyperlink r:id="rId345">
        <w:r>
          <w:rPr>
            <w:color w:val="0000EE"/>
            <w:u w:val="single"/>
          </w:rPr>
          <w:t>2Sam. 13:4</w:t>
        </w:r>
      </w:hyperlink>
      <w:r>
        <w:t xml:space="preserve">) terhadap Tamar adalah obsesi erotis yang menyakitkan. • </w:t>
      </w:r>
      <w:r>
        <w:t>anak perempuan itu masih perawan</w:t>
      </w:r>
      <w:r>
        <w:t xml:space="preserve">: Ketertarikan Amnon semakin dalam karena Tamar belum pernah disentuh secara seksual. • </w:t>
      </w:r>
      <w:r>
        <w:t>mustahil untuk melakukan sesuatu terhadap dia</w:t>
      </w:r>
      <w:r>
        <w:t>: Hukum melarang pernikahan antara saudara laki-laki dan saudara perempuan (</w:t>
      </w:r>
      <w:hyperlink r:id="rId346">
        <w:r>
          <w:rPr>
            <w:color w:val="0000EE"/>
            <w:u w:val="single"/>
          </w:rPr>
          <w:t>Im. 18:9</w:t>
        </w:r>
      </w:hyperlink>
      <w:r>
        <w:t xml:space="preserve">, </w:t>
      </w:r>
      <w:hyperlink r:id="rId347">
        <w:r>
          <w:rPr>
            <w:color w:val="0000EE"/>
            <w:u w:val="single"/>
          </w:rPr>
          <w:t>11</w:t>
        </w:r>
      </w:hyperlink>
      <w:r>
        <w:t xml:space="preserve">; </w:t>
      </w:r>
      <w:hyperlink r:id="rId348">
        <w:r>
          <w:rPr>
            <w:color w:val="0000EE"/>
            <w:u w:val="single"/>
          </w:rPr>
          <w:t>20:17</w:t>
        </w:r>
      </w:hyperlink>
      <w:r>
        <w:t xml:space="preserve">; </w:t>
      </w:r>
      <w:hyperlink r:id="rId349">
        <w:r>
          <w:rPr>
            <w:color w:val="0000EE"/>
            <w:u w:val="single"/>
          </w:rPr>
          <w:t>Ul. 27:22</w:t>
        </w:r>
      </w:hyperlink>
      <w:r>
        <w:t>). Namun Amnon tidak ingin menikahi Tamar; dia hanya ingin bersetubuh dengannya.</w:t>
      </w:r>
      <w:r/>
      <w:r/>
    </w:p>
    <w:p>
      <w:r/>
    </w:p>
    <w:p>
      <w:pPr>
        <w:pStyle w:val="Heading2"/>
      </w:pPr>
      <w:r>
        <w:t>2 Samuel 13:3</w:t>
      </w:r>
      <w:r/>
    </w:p>
    <w:p>
      <w:r/>
      <w:r>
        <w:t>sangat cerdik</w:t>
      </w:r>
      <w:r>
        <w:t xml:space="preserve"> (secara harfiah </w:t>
      </w:r>
      <w:r>
        <w:rPr>
          <w:i/>
        </w:rPr>
        <w:t>bijaksana</w:t>
      </w:r>
      <w:r>
        <w:t>): “kebijaksanaan” Yonadab mirip dengan kecerdikan ular (</w:t>
      </w:r>
      <w:hyperlink r:id="rId350">
        <w:r>
          <w:rPr>
            <w:color w:val="0000EE"/>
            <w:u w:val="single"/>
          </w:rPr>
          <w:t>Kej. 3:1</w:t>
        </w:r>
      </w:hyperlink>
      <w:r>
        <w:t>). • Dalam konteks istana kerajaan, istilah Ibrani untuk teman lebih mirip dengan “penasihat” atau “konselor.”</w:t>
      </w:r>
      <w:r/>
      <w:r/>
    </w:p>
    <w:p>
      <w:r/>
    </w:p>
    <w:p>
      <w:pPr>
        <w:pStyle w:val="Heading2"/>
      </w:pPr>
      <w:r>
        <w:t>2 Samuel 13:4</w:t>
      </w:r>
      <w:r/>
    </w:p>
    <w:p>
      <w:r/>
      <w:r>
        <w:t>setiap pagi</w:t>
      </w:r>
      <w:r>
        <w:t>: obsesi Amnon sangat besar dan berkelanjutan.</w:t>
      </w:r>
      <w:r/>
      <w:r/>
    </w:p>
    <w:p>
      <w:r/>
    </w:p>
    <w:p>
      <w:pPr>
        <w:pStyle w:val="Heading2"/>
      </w:pPr>
      <w:r>
        <w:t>2 Samuel 13:12</w:t>
      </w:r>
      <w:r/>
    </w:p>
    <w:p>
      <w:r/>
      <w:r>
        <w:t>Janganlah berbuat noda seperti itu</w:t>
      </w:r>
      <w:r>
        <w:t xml:space="preserve">: Kata Ibrani </w:t>
      </w:r>
      <w:r>
        <w:rPr>
          <w:i/>
        </w:rPr>
        <w:t>nebalah</w:t>
      </w:r>
      <w:r>
        <w:t xml:space="preserve"> ("kebiadaban," "tindakan tercela") sering kali menggambarkan kejahatan seksual seperti pemerkosaan dan perzinahan (</w:t>
      </w:r>
      <w:hyperlink r:id="rId351">
        <w:r>
          <w:rPr>
            <w:color w:val="0000EE"/>
            <w:u w:val="single"/>
          </w:rPr>
          <w:t>Kej. 34:7</w:t>
        </w:r>
      </w:hyperlink>
      <w:r>
        <w:t xml:space="preserve">; </w:t>
      </w:r>
      <w:hyperlink r:id="rId352">
        <w:r>
          <w:rPr>
            <w:color w:val="0000EE"/>
            <w:u w:val="single"/>
          </w:rPr>
          <w:t>Ul. 22:21</w:t>
        </w:r>
      </w:hyperlink>
      <w:r>
        <w:t xml:space="preserve">; </w:t>
      </w:r>
      <w:hyperlink r:id="rId353">
        <w:r>
          <w:rPr>
            <w:color w:val="0000EE"/>
            <w:u w:val="single"/>
          </w:rPr>
          <w:t>Hak. 20:6</w:t>
        </w:r>
      </w:hyperlink>
      <w:r>
        <w:t xml:space="preserve">, </w:t>
      </w:r>
      <w:hyperlink r:id="rId354">
        <w:r>
          <w:rPr>
            <w:color w:val="0000EE"/>
            <w:u w:val="single"/>
          </w:rPr>
          <w:t>10</w:t>
        </w:r>
      </w:hyperlink>
      <w:r>
        <w:t xml:space="preserve">; </w:t>
      </w:r>
      <w:hyperlink r:id="rId355">
        <w:r>
          <w:rPr>
            <w:color w:val="0000EE"/>
            <w:u w:val="single"/>
          </w:rPr>
          <w:t>Yer. 29:23</w:t>
        </w:r>
      </w:hyperlink>
      <w:r>
        <w:t>) yang harus dibayar oleh pelaku dengan nyawanya. • di Israel: Penambahan frasa ini menunjukkan kemarahan atas kejahatan yang terjadi di kalangan orang Israel atau mencirikan tindakan tersebut sebagai pelanggaran terhadap standar moralitas seksual orang Israel.</w:t>
      </w:r>
      <w:r/>
      <w:r/>
    </w:p>
    <w:p>
      <w:r/>
    </w:p>
    <w:p>
      <w:pPr>
        <w:pStyle w:val="Heading2"/>
      </w:pPr>
      <w:r>
        <w:t>2 Samuel 13:13</w:t>
      </w:r>
      <w:r/>
    </w:p>
    <w:p>
      <w:r/>
      <w:r>
        <w:t>ia tidak akan menolak memberikan aku kepadamu</w:t>
      </w:r>
      <w:r>
        <w:t xml:space="preserve">: Tamar mengatakan hal ini untuk mengulur waktu; Amnon tahu bahwa hukum melarang pernikahan antara saudara tiri (lihat </w:t>
      </w:r>
      <w:r>
        <w:t>catatan studi pada 2Sam. 13:2</w:t>
      </w:r>
      <w:r>
        <w:t>), dan dia tidak mau berhenti.</w:t>
      </w:r>
      <w:r/>
      <w:r/>
    </w:p>
    <w:p>
      <w:r/>
    </w:p>
    <w:p>
      <w:pPr>
        <w:pStyle w:val="Heading2"/>
      </w:pPr>
      <w:r>
        <w:t>2 Samuel 13:14</w:t>
      </w:r>
      <w:r/>
    </w:p>
    <w:p>
      <w:r/>
      <w:r>
        <w:t>sebab ia lebih kuat dari padanya</w:t>
      </w:r>
      <w:r>
        <w:t>: Tamar melawan sekuat tenaga.</w:t>
      </w:r>
      <w:r/>
      <w:r/>
    </w:p>
    <w:p>
      <w:r/>
    </w:p>
    <w:p>
      <w:pPr>
        <w:pStyle w:val="Heading2"/>
      </w:pPr>
      <w:r>
        <w:t>2 Samuel 13:15</w:t>
      </w:r>
      <w:r/>
    </w:p>
    <w:p>
      <w:r/>
      <w:r>
        <w:t>Perasaan Amnon terhadap Tamar begitu cepat berubah menjadi kebencian, hal ini menunjukkan bahwa apa yang disebut "cinta" terhadap perempuan itu (</w:t>
      </w:r>
      <w:hyperlink r:id="rId345">
        <w:r>
          <w:rPr>
            <w:color w:val="0000EE"/>
            <w:u w:val="single"/>
          </w:rPr>
          <w:t>2Sam. 13:4</w:t>
        </w:r>
      </w:hyperlink>
      <w:r>
        <w:t>) sebenarnya hanyalah nafsu egois.</w:t>
      </w:r>
      <w:r/>
      <w:r/>
    </w:p>
    <w:p>
      <w:r/>
    </w:p>
    <w:p>
      <w:pPr>
        <w:pStyle w:val="Heading2"/>
      </w:pPr>
      <w:r>
        <w:t>2 Samuel 13:16</w:t>
      </w:r>
      <w:r/>
    </w:p>
    <w:p>
      <w:r/>
      <w:r>
        <w:t>lebih jahat dari pada apa yang telah kaulakukan</w:t>
      </w:r>
      <w:r>
        <w:t>: Seorang perawan yang telah diperkosa tidak bisa menikah (</w:t>
      </w:r>
      <w:hyperlink r:id="rId356">
        <w:r>
          <w:rPr>
            <w:color w:val="0000EE"/>
            <w:u w:val="single"/>
          </w:rPr>
          <w:t>2Sam. 3:20</w:t>
        </w:r>
      </w:hyperlink>
      <w:r>
        <w:t xml:space="preserve">; lihat </w:t>
      </w:r>
      <w:hyperlink r:id="rId357">
        <w:r>
          <w:rPr>
            <w:color w:val="0000EE"/>
            <w:u w:val="single"/>
          </w:rPr>
          <w:t>Ul. 22:28–29</w:t>
        </w:r>
      </w:hyperlink>
      <w:r>
        <w:t>).</w:t>
      </w:r>
      <w:r/>
      <w:r/>
    </w:p>
    <w:p>
      <w:r/>
    </w:p>
    <w:p>
      <w:pPr>
        <w:pStyle w:val="Heading2"/>
      </w:pPr>
      <w:r>
        <w:t>2 Samuel 13:18</w:t>
      </w:r>
      <w:r/>
    </w:p>
    <w:p>
      <w:r/>
      <w:r>
        <w:t>baju kurung yang maha indah</w:t>
      </w:r>
      <w:r>
        <w:t xml:space="preserve">: Frasa yang sama digunakan untuk menggambarkan jubah Yusuf dalam </w:t>
      </w:r>
      <w:hyperlink r:id="rId358">
        <w:r>
          <w:rPr>
            <w:color w:val="0000EE"/>
            <w:u w:val="single"/>
          </w:rPr>
          <w:t>Kej. 37:3</w:t>
        </w:r>
      </w:hyperlink>
      <w:r>
        <w:t>.</w:t>
      </w:r>
      <w:r/>
      <w:r/>
    </w:p>
    <w:p>
      <w:r/>
    </w:p>
    <w:p>
      <w:pPr>
        <w:pStyle w:val="Heading2"/>
      </w:pPr>
      <w:r>
        <w:t>2 Samuel 13:19</w:t>
      </w:r>
      <w:r/>
    </w:p>
    <w:p>
      <w:r/>
      <w:r>
        <w:t xml:space="preserve">Tamar </w:t>
      </w:r>
      <w:r>
        <w:t>mengoyakkan baju kurung yang maha indah yang dipakainya</w:t>
      </w:r>
      <w:r>
        <w:t xml:space="preserve"> untuk melambangkan pelanggaran terhadap keperawanan dan kehormatannya serta untuk meratapi masa depannya yang hilang (</w:t>
      </w:r>
      <w:hyperlink r:id="rId359">
        <w:r>
          <w:rPr>
            <w:color w:val="0000EE"/>
            <w:u w:val="single"/>
          </w:rPr>
          <w:t>2Sam. 13:16</w:t>
        </w:r>
      </w:hyperlink>
      <w:r>
        <w:t>). • Abu melambangkan kematian; duduk di tengah abu atau menaruh abu di kepala adalah tanda berkabung (</w:t>
      </w:r>
      <w:hyperlink r:id="rId360">
        <w:r>
          <w:rPr>
            <w:color w:val="0000EE"/>
            <w:u w:val="single"/>
          </w:rPr>
          <w:t>Est. 4:1–3</w:t>
        </w:r>
      </w:hyperlink>
      <w:r>
        <w:t xml:space="preserve">; </w:t>
      </w:r>
      <w:hyperlink r:id="rId361">
        <w:r>
          <w:rPr>
            <w:color w:val="0000EE"/>
            <w:u w:val="single"/>
          </w:rPr>
          <w:t>Ayb. 42:6</w:t>
        </w:r>
      </w:hyperlink>
      <w:r>
        <w:t xml:space="preserve">; </w:t>
      </w:r>
      <w:hyperlink r:id="rId362">
        <w:r>
          <w:rPr>
            <w:color w:val="0000EE"/>
            <w:u w:val="single"/>
          </w:rPr>
          <w:t>Dan. 9:3</w:t>
        </w:r>
      </w:hyperlink>
      <w:r>
        <w:t xml:space="preserve">; </w:t>
      </w:r>
      <w:hyperlink r:id="rId363">
        <w:r>
          <w:rPr>
            <w:color w:val="0000EE"/>
            <w:u w:val="single"/>
          </w:rPr>
          <w:t>Yun 3:6</w:t>
        </w:r>
      </w:hyperlink>
      <w:r>
        <w:t>).</w:t>
      </w:r>
      <w:r/>
      <w:r/>
    </w:p>
    <w:p>
      <w:r/>
    </w:p>
    <w:p>
      <w:pPr>
        <w:pStyle w:val="Heading2"/>
      </w:pPr>
      <w:r>
        <w:t>2 Samuel 13:20</w:t>
      </w:r>
      <w:r/>
    </w:p>
    <w:p>
      <w:r/>
      <w:r>
        <w:t xml:space="preserve">diamlah saja </w:t>
      </w:r>
      <w:r>
        <w:t xml:space="preserve">. . . </w:t>
      </w:r>
      <w:r>
        <w:t>janganlah begitu memikirkan perkara itu</w:t>
      </w:r>
      <w:r>
        <w:t>: kata-kata penghiburan Absalom tampak hampa mengingat aib dan kesedihannya; tanggapan yang diredam ini menyembunyikan kemarahan Absalom (</w:t>
      </w:r>
      <w:hyperlink r:id="rId364">
        <w:r>
          <w:rPr>
            <w:color w:val="0000EE"/>
            <w:u w:val="single"/>
          </w:rPr>
          <w:t>2Sam. 13:22</w:t>
        </w:r>
      </w:hyperlink>
      <w:r>
        <w:t xml:space="preserve">) dari Tamar yang sudah putus asa. • </w:t>
      </w:r>
      <w:r>
        <w:t>seorang diri</w:t>
      </w:r>
      <w:r>
        <w:t xml:space="preserve">: Lihat </w:t>
      </w:r>
      <w:r>
        <w:t>catatan studi pada 2Sam. 13:16</w:t>
      </w:r>
      <w:r>
        <w:t>.</w:t>
      </w:r>
    </w:p>
    <w:p>
      <w:r/>
      <w:r/>
      <w:r/>
    </w:p>
    <w:p>
      <w:r/>
    </w:p>
    <w:p>
      <w:pPr>
        <w:pStyle w:val="Heading2"/>
      </w:pPr>
      <w:r>
        <w:t>2 Samuel 13:21</w:t>
      </w:r>
      <w:r/>
    </w:p>
    <w:p>
      <w:r/>
      <w:r>
        <w:t xml:space="preserve">Raja Daud sangat marah: Tetapi tampaknya dia tidak pernah menghukum Amnon—seperti dalam Gulungan Laut Mati dan versi Yunani, yang menambahkan bahwa itu karena dia menyayangi Amnon. Kemungkinan lainnya adalah sebagai seorang pezina (lihat </w:t>
      </w:r>
      <w:hyperlink r:id="rId365">
        <w:r>
          <w:rPr>
            <w:color w:val="0000EE"/>
            <w:u w:val="single"/>
          </w:rPr>
          <w:t>2Sam. 11:1–12:24</w:t>
        </w:r>
      </w:hyperlink>
      <w:r>
        <w:t>), Daud menganggap dirinya tidak pantas untuk menghukum dosa seksual anaknya. Kemungkinan ketiga adalah bahwa Daud menganggap hal ini adalah hukuman "mata ganti mata" dari Allah atas ketidaksetiaan/perzinaannya sendiri.</w:t>
      </w:r>
      <w:r/>
      <w:r/>
    </w:p>
    <w:p>
      <w:r/>
    </w:p>
    <w:p>
      <w:pPr>
        <w:pStyle w:val="Heading2"/>
      </w:pPr>
      <w:r>
        <w:t>2 Samuel 13:23</w:t>
      </w:r>
      <w:r/>
    </w:p>
    <w:p>
      <w:r/>
      <w:r>
        <w:t xml:space="preserve">Baal-Hazor berbeda dengan kota berbenteng terkenal Hazor yang terletak di utara Laut Galilea. Lokasi Baal-Hazor yang diterima secara umum adalah Jebel el-Asur, sekitar lima belas mil sebelah utara Yerusalem. • Pengguntingan bulu domba adalah saat untuk berbagi kelimpahan dan berkat dengan orang lain (lihat </w:t>
      </w:r>
      <w:hyperlink r:id="rId366">
        <w:r>
          <w:rPr>
            <w:color w:val="0000EE"/>
            <w:u w:val="single"/>
          </w:rPr>
          <w:t>1Sam. 25:2–8</w:t>
        </w:r>
      </w:hyperlink>
      <w:r>
        <w:t>).</w:t>
      </w:r>
      <w:r/>
      <w:r/>
    </w:p>
    <w:p>
      <w:r/>
    </w:p>
    <w:p>
      <w:pPr>
        <w:pStyle w:val="Heading2"/>
      </w:pPr>
      <w:r>
        <w:t>2 Samuel 13:31</w:t>
      </w:r>
      <w:r/>
    </w:p>
    <w:p>
      <w:r/>
      <w:r>
        <w:t>dikoyakkannya pakaiannya</w:t>
      </w:r>
      <w:r>
        <w:rPr>
          <w:i/>
        </w:rPr>
        <w:t>,</w:t>
      </w:r>
      <w:r>
        <w:t xml:space="preserve"> seperti yang dilakukan Tamar setelah diperkosa (</w:t>
      </w:r>
      <w:hyperlink r:id="rId367">
        <w:r>
          <w:rPr>
            <w:color w:val="0000EE"/>
            <w:u w:val="single"/>
          </w:rPr>
          <w:t>2Sam. 13:19</w:t>
        </w:r>
      </w:hyperlink>
      <w:r>
        <w:t xml:space="preserve">)—suatu tanda kesedihan atau penyesalan yang besar (lihat juga </w:t>
      </w:r>
      <w:hyperlink r:id="rId368">
        <w:r>
          <w:rPr>
            <w:color w:val="0000EE"/>
            <w:u w:val="single"/>
          </w:rPr>
          <w:t>Kej. 37:34</w:t>
        </w:r>
      </w:hyperlink>
      <w:r>
        <w:t>).</w:t>
      </w:r>
      <w:r/>
      <w:r/>
    </w:p>
    <w:p>
      <w:r/>
    </w:p>
    <w:p>
      <w:pPr>
        <w:pStyle w:val="Heading2"/>
      </w:pPr>
      <w:r>
        <w:t>2 Samuel 13:34–39</w:t>
      </w:r>
      <w:r/>
    </w:p>
    <w:p>
      <w:r/>
      <w:r>
        <w:t>Absalom, sekarang seorang buronan, mencari perlindungan di tengah keluarga ibunya.</w:t>
      </w:r>
      <w:r/>
      <w:r/>
    </w:p>
    <w:p>
      <w:r/>
    </w:p>
    <w:p>
      <w:pPr>
        <w:pStyle w:val="Heading2"/>
      </w:pPr>
      <w:r>
        <w:t>2 Samuel 13:37</w:t>
      </w:r>
      <w:r/>
    </w:p>
    <w:p>
      <w:r/>
      <w:r>
        <w:t xml:space="preserve">melarikan diri … kepada Talmai: Talmai adalah kakeknya. Lihat </w:t>
      </w:r>
      <w:hyperlink r:id="rId369">
        <w:r>
          <w:rPr>
            <w:color w:val="0000EE"/>
            <w:u w:val="single"/>
          </w:rPr>
          <w:t>2Sam. 3:3</w:t>
        </w:r>
      </w:hyperlink>
      <w:r>
        <w:t xml:space="preserve">. • Gesur berada di Aram, timur laut wilayah Israel (lihat </w:t>
      </w:r>
      <w:hyperlink r:id="rId370">
        <w:r>
          <w:rPr>
            <w:color w:val="0000EE"/>
            <w:u w:val="single"/>
          </w:rPr>
          <w:t>2Sam. 15:8</w:t>
        </w:r>
      </w:hyperlink>
      <w:r>
        <w:t xml:space="preserve">; </w:t>
      </w:r>
      <w:hyperlink r:id="rId371">
        <w:r>
          <w:rPr>
            <w:color w:val="0000EE"/>
            <w:u w:val="single"/>
          </w:rPr>
          <w:t>Yos. 13:13</w:t>
        </w:r>
      </w:hyperlink>
      <w:r>
        <w:t>).</w:t>
      </w:r>
      <w:r/>
      <w:r/>
    </w:p>
    <w:p>
      <w:r/>
    </w:p>
    <w:p>
      <w:pPr>
        <w:pStyle w:val="Heading2"/>
      </w:pPr>
      <w:r>
        <w:t>2 Samuel 13:39</w:t>
      </w:r>
      <w:r/>
    </w:p>
    <w:p>
      <w:r/>
      <w:r>
        <w:t xml:space="preserve">Lalu raja: Gulungan Laut Mati dan versi Yunani membaca </w:t>
      </w:r>
      <w:r>
        <w:rPr>
          <w:i/>
        </w:rPr>
        <w:t>Dan semangat raja.</w:t>
      </w:r>
      <w:r>
        <w:t xml:space="preserve"> • tidak lagi marah terhadap Absalom: Kesedihan Daud atas kematian Amnon tampaknya telah berkurang; keinginan apapun yang mungkin dimiliki Daud untuk menghukum Absalom telah lenyap.</w:t>
      </w:r>
      <w:r/>
      <w:r/>
    </w:p>
    <w:p>
      <w:r/>
    </w:p>
    <w:p>
      <w:pPr>
        <w:pStyle w:val="Heading2"/>
      </w:pPr>
      <w:r>
        <w:t>2 Samuel 14:2</w:t>
      </w:r>
      <w:r/>
    </w:p>
    <w:p>
      <w:r/>
      <w:r>
        <w:t xml:space="preserve">seorang perempuan yang bijaksana </w:t>
      </w:r>
      <w:r>
        <w:t xml:space="preserve">dipanggil untuk melaksanakan misi yang sulit di istana kerajaan (bdk. </w:t>
      </w:r>
      <w:hyperlink r:id="rId372">
        <w:r>
          <w:rPr>
            <w:color w:val="0000EE"/>
            <w:u w:val="single"/>
          </w:rPr>
          <w:t>2Sam. 20:16</w:t>
        </w:r>
      </w:hyperlink>
      <w:r>
        <w:t>).</w:t>
      </w:r>
      <w:r/>
      <w:r/>
    </w:p>
    <w:p>
      <w:r/>
    </w:p>
    <w:p>
      <w:pPr>
        <w:pStyle w:val="Heading2"/>
      </w:pPr>
      <w:r>
        <w:t>2 Samuel 14:9</w:t>
      </w:r>
      <w:r/>
    </w:p>
    <w:p>
      <w:r/>
      <w:r>
        <w:t>Aku dan keluargaku akan menanggung kesalahan itu</w:t>
      </w:r>
      <w:r>
        <w:t>: Jika Daud membiarkan pembunuhan tidak terbalas, dia akan bertanggung jawab karena tidak menegakkan keadilan dan kemungkinan besar akan mendapat kecaman.</w:t>
      </w:r>
      <w:r/>
      <w:r/>
    </w:p>
    <w:p>
      <w:r/>
    </w:p>
    <w:p>
      <w:pPr>
        <w:pStyle w:val="Heading2"/>
      </w:pPr>
      <w:r>
        <w:t>2 Samuel 14:11</w:t>
      </w:r>
      <w:r/>
    </w:p>
    <w:p>
      <w:r/>
      <w:r>
        <w:t xml:space="preserve">Demi Tuhan yang hidup: Ketika perempuan itu mendesak Daud agar memberikan janji perlindungan yang lebih besar, Daud menanggapinya dengan sumpah yang sungguh-sungguh (bdk. </w:t>
      </w:r>
      <w:hyperlink r:id="rId373">
        <w:r>
          <w:rPr>
            <w:color w:val="0000EE"/>
            <w:u w:val="single"/>
          </w:rPr>
          <w:t>2Sam. 4:9</w:t>
        </w:r>
      </w:hyperlink>
      <w:r>
        <w:t xml:space="preserve">; </w:t>
      </w:r>
      <w:hyperlink r:id="rId374">
        <w:r>
          <w:rPr>
            <w:color w:val="0000EE"/>
            <w:u w:val="single"/>
          </w:rPr>
          <w:t>12:5</w:t>
        </w:r>
      </w:hyperlink>
      <w:r>
        <w:t xml:space="preserve">; </w:t>
      </w:r>
      <w:hyperlink r:id="rId375">
        <w:r>
          <w:rPr>
            <w:color w:val="0000EE"/>
            <w:u w:val="single"/>
          </w:rPr>
          <w:t>15:21</w:t>
        </w:r>
      </w:hyperlink>
      <w:r>
        <w:t xml:space="preserve">; </w:t>
      </w:r>
      <w:hyperlink r:id="rId376">
        <w:r>
          <w:rPr>
            <w:color w:val="0000EE"/>
            <w:u w:val="single"/>
          </w:rPr>
          <w:t>1Sam. 20:3</w:t>
        </w:r>
      </w:hyperlink>
      <w:r>
        <w:t xml:space="preserve">; </w:t>
      </w:r>
      <w:hyperlink r:id="rId377">
        <w:r>
          <w:rPr>
            <w:color w:val="0000EE"/>
            <w:u w:val="single"/>
          </w:rPr>
          <w:t>28:10</w:t>
        </w:r>
      </w:hyperlink>
      <w:r>
        <w:t xml:space="preserve">; </w:t>
      </w:r>
      <w:hyperlink r:id="rId378">
        <w:r>
          <w:rPr>
            <w:color w:val="0000EE"/>
            <w:u w:val="single"/>
          </w:rPr>
          <w:t>29:6</w:t>
        </w:r>
      </w:hyperlink>
      <w:r>
        <w:t>).</w:t>
      </w:r>
      <w:r/>
      <w:r/>
    </w:p>
    <w:p>
      <w:r/>
    </w:p>
    <w:p>
      <w:pPr>
        <w:pStyle w:val="Heading2"/>
      </w:pPr>
      <w:r>
        <w:t>2 Samuel 14:13</w:t>
      </w:r>
      <w:r/>
    </w:p>
    <w:p>
      <w:r/>
      <w:r>
        <w:t>terhadap umat Allah</w:t>
      </w:r>
      <w:r>
        <w:t>: Perempuan itu berpendapat bahwa Daud merugikan semua orang di kerajaannya dengan membiarkan Absalom dalam pengasingan, mungkin karena keterasingan dalam keluarga kerajaan akan terjadi dalam masyarakat yang lebih luas atau karena obsesi Daud terhadap Absalom akan mengalihkan perhatiannya dari mengurus hal-hal yang lebih penting (</w:t>
      </w:r>
      <w:hyperlink r:id="rId379">
        <w:r>
          <w:rPr>
            <w:color w:val="0000EE"/>
            <w:u w:val="single"/>
          </w:rPr>
          <w:t>2Sam. 14:16</w:t>
        </w:r>
      </w:hyperlink>
      <w:r>
        <w:t>).</w:t>
      </w:r>
      <w:r/>
      <w:r/>
    </w:p>
    <w:p>
      <w:r/>
    </w:p>
    <w:p>
      <w:pPr>
        <w:pStyle w:val="Heading2"/>
      </w:pPr>
      <w:r>
        <w:t>2 Samuel 14:14</w:t>
      </w:r>
      <w:r/>
    </w:p>
    <w:p>
      <w:r/>
      <w:r>
        <w:t>Allah … merancang: Perempuan itu mendorong Daud untuk berdamai dengan Absalom seperti yang dilakukan Allah terhadap umat-Nya. Allah tidak tetap terasing dari Daud ketika dia berdosa; Dia mengampuni raja yang bertobat itu.</w:t>
      </w:r>
      <w:r/>
      <w:r/>
    </w:p>
    <w:p>
      <w:r/>
    </w:p>
    <w:p>
      <w:pPr>
        <w:pStyle w:val="Heading2"/>
      </w:pPr>
      <w:r>
        <w:t>2 Samuel 14:16</w:t>
      </w:r>
      <w:r/>
    </w:p>
    <w:p>
      <w:r/>
      <w:r>
        <w:t xml:space="preserve">Perempuan itu kembali membahas situasinya yang spesifik. Kekhawatiran raja terhadap Absalom (lihat </w:t>
      </w:r>
      <w:hyperlink r:id="rId380">
        <w:r>
          <w:rPr>
            <w:color w:val="0000EE"/>
            <w:u w:val="single"/>
          </w:rPr>
          <w:t>2Sam. 13:39</w:t>
        </w:r>
      </w:hyperlink>
      <w:r>
        <w:t xml:space="preserve"> dan </w:t>
      </w:r>
      <w:r>
        <w:t>catatan terkait</w:t>
      </w:r>
      <w:r>
        <w:t xml:space="preserve">) membuat dia tidak bisa mengurus masalah keadilan di antara rakyatnya. • </w:t>
      </w:r>
      <w:r>
        <w:t>memunahkan aku</w:t>
      </w:r>
      <w:r>
        <w:t xml:space="preserve">: Jika satu-satunya anak laki-lakinya yang tersisa dibunuh, keluarga perempuan itu akan kehilangan kepemilikan atas harta leluhurnya (bdk </w:t>
      </w:r>
      <w:hyperlink r:id="rId381">
        <w:r>
          <w:rPr>
            <w:color w:val="0000EE"/>
            <w:u w:val="single"/>
          </w:rPr>
          <w:t>Bil. 27:1–11</w:t>
        </w:r>
      </w:hyperlink>
      <w:r>
        <w:t>).</w:t>
      </w:r>
      <w:r/>
      <w:r/>
    </w:p>
    <w:p>
      <w:r/>
    </w:p>
    <w:p>
      <w:pPr>
        <w:pStyle w:val="Heading2"/>
      </w:pPr>
      <w:r>
        <w:t>2 Samuel 14:17</w:t>
      </w:r>
      <w:r/>
    </w:p>
    <w:p>
      <w:r/>
      <w:r>
        <w:t>seperti malaikat Allah</w:t>
      </w:r>
      <w:r>
        <w:t xml:space="preserve">: Ungkapan pujian ini tidak digunakan untuk siapa pun dalam Alkitab tetapi muncul empat kali untuk menggambarkan Daud (lihat juga </w:t>
      </w:r>
      <w:hyperlink r:id="rId382">
        <w:r>
          <w:rPr>
            <w:color w:val="0000EE"/>
            <w:u w:val="single"/>
          </w:rPr>
          <w:t>2Sam. 4:20</w:t>
        </w:r>
      </w:hyperlink>
      <w:r>
        <w:t xml:space="preserve">; </w:t>
      </w:r>
      <w:hyperlink r:id="rId383">
        <w:r>
          <w:rPr>
            <w:color w:val="0000EE"/>
            <w:u w:val="single"/>
          </w:rPr>
          <w:t>19:27</w:t>
        </w:r>
      </w:hyperlink>
      <w:r>
        <w:t xml:space="preserve">; </w:t>
      </w:r>
      <w:hyperlink r:id="rId384">
        <w:r>
          <w:rPr>
            <w:color w:val="0000EE"/>
            <w:u w:val="single"/>
          </w:rPr>
          <w:t>1Sam. 29:9</w:t>
        </w:r>
      </w:hyperlink>
      <w:r>
        <w:t>). Perempuan itu mengungkapkan keyakinannya bahwa Daud akan bertindak dengan hikmat dan keadilan yang diberikan oleh Allah.</w:t>
      </w:r>
      <w:r/>
      <w:r/>
    </w:p>
    <w:p>
      <w:r/>
    </w:p>
    <w:p>
      <w:pPr>
        <w:pStyle w:val="Heading2"/>
      </w:pPr>
      <w:r>
        <w:t>2 Samuel 14:20</w:t>
      </w:r>
      <w:r/>
    </w:p>
    <w:p>
      <w:r/>
      <w:r>
        <w:t>bijaksana sama seperti malaikat Allah</w:t>
      </w:r>
      <w:r>
        <w:t>: Perempuan bijak ini (</w:t>
      </w:r>
      <w:hyperlink r:id="rId385">
        <w:r>
          <w:rPr>
            <w:color w:val="0000EE"/>
            <w:u w:val="single"/>
          </w:rPr>
          <w:t>2Sam. 4:2</w:t>
        </w:r>
      </w:hyperlink>
      <w:r>
        <w:t>) tahu bahwa menyanjung seorang raja merupakan tindakan yang bijak daripada mengambil resiko menghina dia.</w:t>
      </w:r>
      <w:r/>
      <w:r/>
    </w:p>
    <w:p>
      <w:r/>
    </w:p>
    <w:p>
      <w:pPr>
        <w:pStyle w:val="Heading2"/>
      </w:pPr>
      <w:r>
        <w:t>2 Samuel 14:21</w:t>
      </w:r>
      <w:r/>
    </w:p>
    <w:p>
      <w:r/>
      <w:r>
        <w:t>bawa kembalilah … Absalom: Tampaknya Daud belum tertarik untuk berdamai sepenuhnya dengan anaknya (</w:t>
      </w:r>
      <w:hyperlink r:id="rId386">
        <w:r>
          <w:rPr>
            <w:color w:val="0000EE"/>
            <w:u w:val="single"/>
          </w:rPr>
          <w:t>2Sam. 4:24</w:t>
        </w:r>
      </w:hyperlink>
      <w:r>
        <w:t>).</w:t>
      </w:r>
      <w:r/>
      <w:r/>
    </w:p>
    <w:p>
      <w:r/>
    </w:p>
    <w:p>
      <w:pPr>
        <w:pStyle w:val="Heading2"/>
      </w:pPr>
      <w:r>
        <w:t>2 Samuel 14:23</w:t>
      </w:r>
      <w:r/>
    </w:p>
    <w:p>
      <w:r/>
      <w:r>
        <w:t xml:space="preserve">Gesur: lihat </w:t>
      </w:r>
      <w:hyperlink r:id="rId387">
        <w:r>
          <w:rPr>
            <w:color w:val="0000EE"/>
            <w:u w:val="single"/>
          </w:rPr>
          <w:t>2Sam. 13:37–38</w:t>
        </w:r>
      </w:hyperlink>
      <w:r>
        <w:t>.</w:t>
      </w:r>
      <w:r/>
      <w:r/>
    </w:p>
    <w:p>
      <w:r/>
    </w:p>
    <w:p>
      <w:pPr>
        <w:pStyle w:val="Heading2"/>
      </w:pPr>
      <w:r>
        <w:t>2 Samuel 14:26</w:t>
      </w:r>
      <w:r/>
    </w:p>
    <w:p>
      <w:r/>
      <w:r>
        <w:t>pada akhir tiap-tiap tahun ia mencukurnya</w:t>
      </w:r>
      <w:r>
        <w:t xml:space="preserve">: Rambut Absalom, yang merupakan salah satu aspek daya tariknya, akhirnya menjadi jerat mematikan baginya (lihat </w:t>
      </w:r>
      <w:hyperlink r:id="rId388">
        <w:r>
          <w:rPr>
            <w:color w:val="0000EE"/>
            <w:u w:val="single"/>
          </w:rPr>
          <w:t>2Sam. 8:9–15</w:t>
        </w:r>
      </w:hyperlink>
      <w:r>
        <w:t>).</w:t>
      </w:r>
      <w:r/>
      <w:r/>
    </w:p>
    <w:p>
      <w:r/>
    </w:p>
    <w:p>
      <w:pPr>
        <w:pStyle w:val="Heading2"/>
      </w:pPr>
      <w:r>
        <w:t>2 Samuel 14:27</w:t>
      </w:r>
      <w:r/>
    </w:p>
    <w:p>
      <w:r/>
      <w:r>
        <w:t xml:space="preserve">Tiga putra Absalom tampaknya meninggal sebelum dia (lihat </w:t>
      </w:r>
      <w:hyperlink r:id="rId389">
        <w:r>
          <w:rPr>
            <w:color w:val="0000EE"/>
            <w:u w:val="single"/>
          </w:rPr>
          <w:t>2Sam. 18:18</w:t>
        </w:r>
      </w:hyperlink>
      <w:r>
        <w:t>). • Absalom menamai putrinya Tamar seperti saudara perempuannya, dan dia juga sangat cantik (</w:t>
      </w:r>
      <w:hyperlink r:id="rId390">
        <w:r>
          <w:rPr>
            <w:color w:val="0000EE"/>
            <w:u w:val="single"/>
          </w:rPr>
          <w:t>2Sam. 13:1</w:t>
        </w:r>
      </w:hyperlink>
      <w:r>
        <w:t>).</w:t>
      </w:r>
      <w:r/>
      <w:r/>
    </w:p>
    <w:p>
      <w:r/>
    </w:p>
    <w:p>
      <w:pPr>
        <w:pStyle w:val="Heading2"/>
      </w:pPr>
      <w:r>
        <w:t>2 Samuel 14:29</w:t>
      </w:r>
      <w:r/>
    </w:p>
    <w:p>
      <w:r/>
      <w:r>
        <w:t>Yoab membujuk Daud untuk menyambut Absalom kembali (</w:t>
      </w:r>
      <w:hyperlink r:id="rId391">
        <w:r>
          <w:rPr>
            <w:color w:val="0000EE"/>
            <w:u w:val="single"/>
          </w:rPr>
          <w:t>2Sam. 4:21–22</w:t>
        </w:r>
      </w:hyperlink>
      <w:r>
        <w:t>) tetapi kemudian tidak membantu Absalom lebih lanjut; mungkin Yoab ingin menghindari membantu orang yang akan merebut kekuasaan (</w:t>
      </w:r>
      <w:hyperlink r:id="rId392">
        <w:r>
          <w:rPr>
            <w:color w:val="0000EE"/>
            <w:u w:val="single"/>
          </w:rPr>
          <w:t>2Sam. 15:1–12</w:t>
        </w:r>
      </w:hyperlink>
      <w:r>
        <w:t>).</w:t>
      </w:r>
      <w:r/>
      <w:r/>
    </w:p>
    <w:p>
      <w:r/>
    </w:p>
    <w:p>
      <w:pPr>
        <w:pStyle w:val="Heading2"/>
      </w:pPr>
      <w:r>
        <w:t>2 Samuel 14:33</w:t>
      </w:r>
      <w:r/>
    </w:p>
    <w:p>
      <w:r/>
      <w:r>
        <w:t xml:space="preserve">Absalom … </w:t>
      </w:r>
      <w:r>
        <w:t>sujud ke hadapan raja dengan mukanya ke tanah:</w:t>
      </w:r>
      <w:r>
        <w:t xml:space="preserve"> Menunjukkan sikap hormat dan tunduk kepada keagungan raja (lihat juga </w:t>
      </w:r>
      <w:hyperlink r:id="rId393">
        <w:r>
          <w:rPr>
            <w:color w:val="0000EE"/>
            <w:u w:val="single"/>
          </w:rPr>
          <w:t>2Sam. 4:4</w:t>
        </w:r>
      </w:hyperlink>
      <w:r>
        <w:t xml:space="preserve">, </w:t>
      </w:r>
      <w:hyperlink r:id="rId394">
        <w:r>
          <w:rPr>
            <w:color w:val="0000EE"/>
            <w:u w:val="single"/>
          </w:rPr>
          <w:t>22</w:t>
        </w:r>
      </w:hyperlink>
      <w:r>
        <w:t xml:space="preserve">). • lalu raja mencium dia (Absalom): Tidak adanya percakapan, pelukan (bdk. </w:t>
      </w:r>
      <w:hyperlink r:id="rId395">
        <w:r>
          <w:rPr>
            <w:color w:val="0000EE"/>
            <w:u w:val="single"/>
          </w:rPr>
          <w:t>Luk. 15:20</w:t>
        </w:r>
      </w:hyperlink>
      <w:r>
        <w:t xml:space="preserve">), atau tangisan (bandingkan </w:t>
      </w:r>
      <w:hyperlink r:id="rId396">
        <w:r>
          <w:rPr>
            <w:color w:val="0000EE"/>
            <w:u w:val="single"/>
          </w:rPr>
          <w:t>Kej. 33:4</w:t>
        </w:r>
      </w:hyperlink>
      <w:r>
        <w:t xml:space="preserve">; </w:t>
      </w:r>
      <w:hyperlink r:id="rId397">
        <w:r>
          <w:rPr>
            <w:color w:val="0000EE"/>
            <w:u w:val="single"/>
          </w:rPr>
          <w:t>45:2</w:t>
        </w:r>
      </w:hyperlink>
      <w:r>
        <w:t xml:space="preserve">, </w:t>
      </w:r>
      <w:hyperlink r:id="rId398">
        <w:r>
          <w:rPr>
            <w:color w:val="0000EE"/>
            <w:u w:val="single"/>
          </w:rPr>
          <w:t>14</w:t>
        </w:r>
      </w:hyperlink>
      <w:r>
        <w:t>) menunjukkan bahwa ini adalah pertemuan formal, bukan reuni yang penuh kasih sayang.</w:t>
      </w:r>
      <w:r/>
      <w:r/>
    </w:p>
    <w:p>
      <w:r/>
    </w:p>
    <w:p>
      <w:pPr>
        <w:pStyle w:val="Heading2"/>
      </w:pPr>
      <w:r>
        <w:t>2 Samuel 15:1</w:t>
      </w:r>
      <w:r/>
    </w:p>
    <w:p>
      <w:r/>
      <w:r>
        <w:t xml:space="preserve">sebuah kereta serta kuda, dan lima puluh </w:t>
      </w:r>
      <w:r>
        <w:t>orang yang berlari di depannya</w:t>
      </w:r>
      <w:r>
        <w:t>: Ketiga hal ini, yang merupakan tanda khas kedudukan raja, juga merupakan hal pertama yang dikatakan Samuel akan diambil oleh raja dari rakyatnya (</w:t>
      </w:r>
      <w:hyperlink r:id="rId399">
        <w:r>
          <w:rPr>
            <w:color w:val="0000EE"/>
            <w:u w:val="single"/>
          </w:rPr>
          <w:t>1Sam. 8:11</w:t>
        </w:r>
      </w:hyperlink>
      <w:r>
        <w:t>). Salah satu putra Daud lainnya, Adonia, mengumpulkan objek yang sama ketika ia menginginkan takhta (</w:t>
      </w:r>
      <w:hyperlink r:id="rId400">
        <w:r>
          <w:rPr>
            <w:color w:val="0000EE"/>
            <w:u w:val="single"/>
          </w:rPr>
          <w:t>1Raj. 1:5</w:t>
        </w:r>
      </w:hyperlink>
      <w:r>
        <w:t>).</w:t>
      </w:r>
      <w:r/>
      <w:r/>
    </w:p>
    <w:p>
      <w:r/>
    </w:p>
    <w:p>
      <w:pPr>
        <w:pStyle w:val="Heading2"/>
      </w:pPr>
      <w:r>
        <w:t>2 Samuel 15:1–19</w:t>
      </w:r>
      <w:r/>
    </w:p>
    <w:p>
      <w:r/>
      <w:r>
        <w:t xml:space="preserve">Absalom memberontak melawan Daud sebelas tahun setelah Amnon memperkosa Tamar (bdk. </w:t>
      </w:r>
      <w:hyperlink r:id="rId401">
        <w:r>
          <w:rPr>
            <w:color w:val="0000EE"/>
            <w:u w:val="single"/>
          </w:rPr>
          <w:t>2Sam. 13:23</w:t>
        </w:r>
      </w:hyperlink>
      <w:r>
        <w:t xml:space="preserve">, </w:t>
      </w:r>
      <w:hyperlink r:id="rId402">
        <w:r>
          <w:rPr>
            <w:color w:val="0000EE"/>
            <w:u w:val="single"/>
          </w:rPr>
          <w:t>38</w:t>
        </w:r>
      </w:hyperlink>
      <w:r>
        <w:t xml:space="preserve">; </w:t>
      </w:r>
      <w:hyperlink r:id="rId403">
        <w:r>
          <w:rPr>
            <w:color w:val="0000EE"/>
            <w:u w:val="single"/>
          </w:rPr>
          <w:t>14:28</w:t>
        </w:r>
      </w:hyperlink>
      <w:r>
        <w:t xml:space="preserve">; </w:t>
      </w:r>
      <w:hyperlink r:id="rId404">
        <w:r>
          <w:rPr>
            <w:color w:val="0000EE"/>
            <w:u w:val="single"/>
          </w:rPr>
          <w:t>15:7</w:t>
        </w:r>
      </w:hyperlink>
      <w:r>
        <w:t>), kira-kira pada tahun kedua puluh lima dari tiga puluh tiga tahun pemerintahan Daud di Yerusalem.</w:t>
      </w:r>
      <w:r/>
      <w:r/>
    </w:p>
    <w:p>
      <w:r/>
    </w:p>
    <w:p>
      <w:pPr>
        <w:pStyle w:val="Heading2"/>
      </w:pPr>
      <w:r>
        <w:t>2 Samuel 15:5</w:t>
      </w:r>
      <w:r/>
    </w:p>
    <w:p>
      <w:r/>
      <w:r>
        <w:t>sujud menyembah kepada</w:t>
      </w:r>
      <w:r>
        <w:t xml:space="preserve"> Absalom berarti menghormatinya sebagai raja (lihat </w:t>
      </w:r>
      <w:hyperlink r:id="rId405">
        <w:r>
          <w:rPr>
            <w:color w:val="0000EE"/>
            <w:u w:val="single"/>
          </w:rPr>
          <w:t>2Sam. 4:33</w:t>
        </w:r>
      </w:hyperlink>
      <w:r>
        <w:t>).</w:t>
      </w:r>
      <w:r/>
      <w:r/>
    </w:p>
    <w:p>
      <w:r/>
    </w:p>
    <w:p>
      <w:pPr>
        <w:pStyle w:val="Heading2"/>
      </w:pPr>
      <w:r>
        <w:t>2 Samuel 15:6</w:t>
      </w:r>
      <w:r/>
    </w:p>
    <w:p>
      <w:r/>
      <w:r>
        <w:t>mencuri hati: Dengan turun ke tengah rakyat dan berpura-pura peduli, Absalom mendapatkan kesetiaan mereka.</w:t>
      </w:r>
      <w:r/>
      <w:r/>
    </w:p>
    <w:p>
      <w:r/>
    </w:p>
    <w:p>
      <w:pPr>
        <w:pStyle w:val="Heading2"/>
      </w:pPr>
      <w:r>
        <w:t>2 Samuel 15:7</w:t>
      </w:r>
      <w:r/>
    </w:p>
    <w:p>
      <w:r/>
      <w:r>
        <w:t xml:space="preserve">Setelah lewat empat tahun: bahasa Ibrani menuliskan </w:t>
      </w:r>
      <w:r>
        <w:rPr>
          <w:i/>
        </w:rPr>
        <w:t>empat puluh tahun,</w:t>
      </w:r>
      <w:r>
        <w:t xml:space="preserve"> yang berarti pemberontakan Absalom terjadi pada tahun terakhir pemerintahan Daud sebagai raja dan menciptakan banyak kesulitan mengenai urutan peristiwa yang terjadi setelahnya (lihat juga </w:t>
      </w:r>
      <w:r>
        <w:t>catatan studi pada 2Sam. 15:1–19</w:t>
      </w:r>
      <w:r>
        <w:t xml:space="preserve">). Teks dalam bahasa Yunani dan Siria lebih mungkin terjadi. • bayar nazarku: berbeda dengan persembahan sukarela sebagai bentuk pengabdian dan rasa syukur yang dijanjikan seorang penyembah kepada Tuhan, jenis persembahan ini adalah untuk memenuhi janji kepada Tuhan (lihat </w:t>
      </w:r>
      <w:hyperlink r:id="rId406">
        <w:r>
          <w:rPr>
            <w:color w:val="0000EE"/>
            <w:u w:val="single"/>
          </w:rPr>
          <w:t>Kej. 28:20–22</w:t>
        </w:r>
      </w:hyperlink>
      <w:r>
        <w:t xml:space="preserve">; </w:t>
      </w:r>
      <w:hyperlink r:id="rId407">
        <w:r>
          <w:rPr>
            <w:color w:val="0000EE"/>
            <w:u w:val="single"/>
          </w:rPr>
          <w:t>Hak. 11:30–31</w:t>
        </w:r>
      </w:hyperlink>
      <w:r>
        <w:t xml:space="preserve">; </w:t>
      </w:r>
      <w:hyperlink r:id="rId408">
        <w:r>
          <w:rPr>
            <w:color w:val="0000EE"/>
            <w:u w:val="single"/>
          </w:rPr>
          <w:t>1Sam. 1:11</w:t>
        </w:r>
      </w:hyperlink>
      <w:r>
        <w:t xml:space="preserve">). Absalom mungkin berbohong (bdk. </w:t>
      </w:r>
      <w:hyperlink r:id="rId409">
        <w:r>
          <w:rPr>
            <w:color w:val="0000EE"/>
            <w:u w:val="single"/>
          </w:rPr>
          <w:t>1Sam. 20:28–29</w:t>
        </w:r>
      </w:hyperlink>
      <w:r>
        <w:t>).</w:t>
      </w:r>
      <w:r/>
      <w:r/>
    </w:p>
    <w:p>
      <w:r/>
    </w:p>
    <w:p>
      <w:pPr>
        <w:pStyle w:val="Heading2"/>
      </w:pPr>
      <w:r>
        <w:t>2 Samuel 15:8</w:t>
      </w:r>
      <w:r/>
    </w:p>
    <w:p>
      <w:r/>
      <w:r>
        <w:t xml:space="preserve">Gesur di Aram: Setelah membunuh Amnon, Absalom mencari perlindungan di kampung halaman ibunya (lihat juga catatan studi pada </w:t>
      </w:r>
      <w:r>
        <w:t>2Sam. 13:34–39</w:t>
      </w:r>
      <w:r>
        <w:t xml:space="preserve">, </w:t>
      </w:r>
      <w:r>
        <w:t>37</w:t>
      </w:r>
      <w:r>
        <w:t>). • Tempat yang tepat bagi Absalom untuk mengubah popularitasnya menjadi pemberontakan besar-besaran melawan Daud adalah di Hebron, ibukota pertama Daud.</w:t>
      </w:r>
      <w:r/>
      <w:r/>
    </w:p>
    <w:p>
      <w:r/>
    </w:p>
    <w:p>
      <w:pPr>
        <w:pStyle w:val="Heading2"/>
      </w:pPr>
      <w:r>
        <w:t>2 Samuel 15:12</w:t>
      </w:r>
      <w:r/>
    </w:p>
    <w:p>
      <w:r/>
      <w:r>
        <w:t xml:space="preserve">Ahitofel adalah kakek Batsyeba (bdk. </w:t>
      </w:r>
      <w:hyperlink r:id="rId410">
        <w:r>
          <w:rPr>
            <w:color w:val="0000EE"/>
            <w:u w:val="single"/>
          </w:rPr>
          <w:t>2Sam. 1:3</w:t>
        </w:r>
      </w:hyperlink>
      <w:r>
        <w:t xml:space="preserve">; </w:t>
      </w:r>
      <w:hyperlink r:id="rId290">
        <w:r>
          <w:rPr>
            <w:color w:val="0000EE"/>
            <w:u w:val="single"/>
          </w:rPr>
          <w:t>23:34</w:t>
        </w:r>
      </w:hyperlink>
      <w:r>
        <w:t>); bertahun-tahun kemudian, dia mungkin masih marah atas apa yang dilakukan Daud kepada cucunya. • Gilo terletak di wilayah Hebron (</w:t>
      </w:r>
      <w:hyperlink r:id="rId411">
        <w:r>
          <w:rPr>
            <w:color w:val="0000EE"/>
            <w:u w:val="single"/>
          </w:rPr>
          <w:t>Yos. 15:51</w:t>
        </w:r>
      </w:hyperlink>
      <w:r>
        <w:t xml:space="preserve">, </w:t>
      </w:r>
      <w:hyperlink r:id="rId412">
        <w:r>
          <w:rPr>
            <w:color w:val="0000EE"/>
            <w:u w:val="single"/>
          </w:rPr>
          <w:t>54</w:t>
        </w:r>
      </w:hyperlink>
      <w:r>
        <w:t>).</w:t>
      </w:r>
      <w:r/>
      <w:r/>
    </w:p>
    <w:p>
      <w:r/>
    </w:p>
    <w:p>
      <w:pPr>
        <w:pStyle w:val="Heading2"/>
      </w:pPr>
      <w:r>
        <w:t>2 Samuel 15:15–16</w:t>
      </w:r>
      <w:r/>
    </w:p>
    <w:p>
      <w:r/>
      <w:r>
        <w:t xml:space="preserve">Kemungkinan Daud meninggalkan sepuluh gundiknya karena dia yakin kepergiannya tidak akan berlangsung lama. Lihat </w:t>
      </w:r>
      <w:hyperlink r:id="rId413">
        <w:r>
          <w:rPr>
            <w:color w:val="0000EE"/>
            <w:u w:val="single"/>
          </w:rPr>
          <w:t>2Sam. 6:21–22</w:t>
        </w:r>
      </w:hyperlink>
      <w:r>
        <w:t>.</w:t>
      </w:r>
      <w:r/>
      <w:r/>
    </w:p>
    <w:p>
      <w:r/>
    </w:p>
    <w:p>
      <w:pPr>
        <w:pStyle w:val="Heading2"/>
      </w:pPr>
      <w:r>
        <w:t>2 Samuel 15:18</w:t>
      </w:r>
      <w:r/>
    </w:p>
    <w:p>
      <w:r/>
      <w:r>
        <w:t>600 orang dari Gat: Aliansi ini dimulai sejak hubungan Daud dengan orang Filistin pada zaman Saul (</w:t>
      </w:r>
      <w:hyperlink r:id="rId414">
        <w:r>
          <w:rPr>
            <w:color w:val="0000EE"/>
            <w:u w:val="single"/>
          </w:rPr>
          <w:t>1Sam. 21:10–15</w:t>
        </w:r>
      </w:hyperlink>
      <w:r>
        <w:t xml:space="preserve">; </w:t>
      </w:r>
      <w:hyperlink r:id="rId415">
        <w:r>
          <w:rPr>
            <w:color w:val="0000EE"/>
            <w:u w:val="single"/>
          </w:rPr>
          <w:t>27:1–12</w:t>
        </w:r>
      </w:hyperlink>
      <w:r>
        <w:t xml:space="preserve">; </w:t>
      </w:r>
      <w:hyperlink r:id="rId416">
        <w:r>
          <w:rPr>
            <w:color w:val="0000EE"/>
            <w:u w:val="single"/>
          </w:rPr>
          <w:t>29:1–11</w:t>
        </w:r>
      </w:hyperlink>
      <w:r>
        <w:t xml:space="preserve">). • </w:t>
      </w:r>
      <w:r>
        <w:t>semua orang Kreti dan semua orang Pleti</w:t>
      </w:r>
      <w:r>
        <w:t xml:space="preserve">: Lihat </w:t>
      </w:r>
      <w:r>
        <w:t>catatan studi pada 2Sam. 8:18</w:t>
      </w:r>
      <w:r>
        <w:t>.</w:t>
      </w:r>
      <w:r/>
      <w:r/>
    </w:p>
    <w:p>
      <w:r/>
    </w:p>
    <w:p>
      <w:pPr>
        <w:pStyle w:val="Heading2"/>
      </w:pPr>
      <w:r>
        <w:t>2 Samuel 15:19</w:t>
      </w:r>
      <w:r/>
    </w:p>
    <w:p>
      <w:r/>
      <w:r>
        <w:t>Itai, seorang Filistin dari Gat, dikaitkan dengan Gibea di Benyamin (</w:t>
      </w:r>
      <w:hyperlink r:id="rId417">
        <w:r>
          <w:rPr>
            <w:color w:val="0000EE"/>
            <w:u w:val="single"/>
          </w:rPr>
          <w:t>2Sam. 3:29</w:t>
        </w:r>
      </w:hyperlink>
      <w:r>
        <w:t xml:space="preserve">; </w:t>
      </w:r>
      <w:hyperlink r:id="rId418">
        <w:r>
          <w:rPr>
            <w:color w:val="0000EE"/>
            <w:u w:val="single"/>
          </w:rPr>
          <w:t>1Taw. 11:31</w:t>
        </w:r>
      </w:hyperlink>
      <w:r>
        <w:t>); orang Filistin telah mendirikan garnisun di Gibea pada awal karier Saul (</w:t>
      </w:r>
      <w:hyperlink r:id="rId419">
        <w:r>
          <w:rPr>
            <w:color w:val="0000EE"/>
            <w:u w:val="single"/>
          </w:rPr>
          <w:t>1Sam. 10:5</w:t>
        </w:r>
      </w:hyperlink>
      <w:r>
        <w:t xml:space="preserve">; </w:t>
      </w:r>
      <w:hyperlink r:id="rId420">
        <w:r>
          <w:rPr>
            <w:color w:val="0000EE"/>
            <w:u w:val="single"/>
          </w:rPr>
          <w:t>13:3</w:t>
        </w:r>
      </w:hyperlink>
      <w:r>
        <w:t>). • Daud sedang memberi jalan bagi Raja Absalom, yang telah berhasil mengalihkan kesetiaan Israel.</w:t>
      </w:r>
      <w:r/>
      <w:r/>
    </w:p>
    <w:p>
      <w:r/>
    </w:p>
    <w:p>
      <w:pPr>
        <w:pStyle w:val="Heading2"/>
      </w:pPr>
      <w:r>
        <w:t>2 Samuel 15:23</w:t>
      </w:r>
      <w:r/>
    </w:p>
    <w:p>
      <w:r/>
      <w:r>
        <w:t>Lembah Kidron, di sebelah timur Yerusalem, memisahkan Kota Daud dari Bukit Zaitun.</w:t>
      </w:r>
      <w:r/>
      <w:r/>
    </w:p>
    <w:p>
      <w:r/>
    </w:p>
    <w:p>
      <w:pPr>
        <w:pStyle w:val="Heading2"/>
      </w:pPr>
      <w:r>
        <w:t>2 Samuel 15:24</w:t>
      </w:r>
      <w:r/>
    </w:p>
    <w:p>
      <w:r/>
      <w:r>
        <w:t>Zadok salah satu dari dua imam yang melayani Daud (</w:t>
      </w:r>
      <w:hyperlink r:id="rId421">
        <w:r>
          <w:rPr>
            <w:color w:val="0000EE"/>
            <w:u w:val="single"/>
          </w:rPr>
          <w:t>2Sam. 8:17</w:t>
        </w:r>
      </w:hyperlink>
      <w:r>
        <w:t>). Dia kemudian mengurapi Salomo (</w:t>
      </w:r>
      <w:hyperlink r:id="rId422">
        <w:r>
          <w:rPr>
            <w:color w:val="0000EE"/>
            <w:u w:val="single"/>
          </w:rPr>
          <w:t>1Raj. 1:39</w:t>
        </w:r>
      </w:hyperlink>
      <w:r>
        <w:t>) dan menjadi imam besar setelah Abyatar dipecat (</w:t>
      </w:r>
      <w:hyperlink r:id="rId423">
        <w:r>
          <w:rPr>
            <w:color w:val="0000EE"/>
            <w:u w:val="single"/>
          </w:rPr>
          <w:t>1Raj. 2:26–27</w:t>
        </w:r>
      </w:hyperlink>
      <w:r>
        <w:t>).</w:t>
      </w:r>
      <w:r/>
      <w:r/>
    </w:p>
    <w:p>
      <w:r/>
    </w:p>
    <w:p>
      <w:pPr>
        <w:pStyle w:val="Heading2"/>
      </w:pPr>
      <w:r>
        <w:t>2 Samuel 15:25</w:t>
      </w:r>
      <w:r/>
    </w:p>
    <w:p>
      <w:r/>
      <w:r>
        <w:t>Bawalah tabut Allah itu</w:t>
      </w:r>
      <w:r>
        <w:t xml:space="preserve">: Orang-orang yang melarikan diri dari invasi biasanya membawa berhala mereka untuk menghindari barang-barang tersebut jatuh ke tangan musuh. Penangkapan dewa dapat diartikan oleh unsur-unsur pemberontak sebagai dewa telah meninggalkan dinasti yang berkuasa. Namun, Tabut bukan berhala atau jimat semata (bdk. </w:t>
      </w:r>
      <w:hyperlink r:id="rId424">
        <w:r>
          <w:rPr>
            <w:color w:val="0000EE"/>
            <w:u w:val="single"/>
          </w:rPr>
          <w:t>1Sam. 4:3–11</w:t>
        </w:r>
      </w:hyperlink>
      <w:r>
        <w:t xml:space="preserve">; </w:t>
      </w:r>
      <w:hyperlink r:id="rId425">
        <w:r>
          <w:rPr>
            <w:color w:val="0000EE"/>
            <w:u w:val="single"/>
          </w:rPr>
          <w:t>5:6–6:9</w:t>
        </w:r>
      </w:hyperlink>
      <w:r>
        <w:t xml:space="preserve">). Tabut merupakan objek utama di tempat kudus dan mewakili kehadiran Tuhan, Allah Israel (lihat </w:t>
      </w:r>
      <w:hyperlink r:id="rId426">
        <w:r>
          <w:rPr>
            <w:color w:val="0000EE"/>
            <w:u w:val="single"/>
          </w:rPr>
          <w:t>Kel. 40:34–35</w:t>
        </w:r>
      </w:hyperlink>
      <w:r>
        <w:t>). Daud dengan sengaja mengizinkan Tabut itu jatuh ke tangan Absalom, karena percaya pada kasih karunia dan janji-janji Allah (</w:t>
      </w:r>
      <w:hyperlink r:id="rId427">
        <w:r>
          <w:rPr>
            <w:color w:val="0000EE"/>
            <w:u w:val="single"/>
          </w:rPr>
          <w:t>2Sam. 15:26</w:t>
        </w:r>
      </w:hyperlink>
      <w:r>
        <w:t xml:space="preserve">; lihat </w:t>
      </w:r>
      <w:hyperlink r:id="rId428">
        <w:r>
          <w:rPr>
            <w:color w:val="0000EE"/>
            <w:u w:val="single"/>
          </w:rPr>
          <w:t>2Sam. 7:8–16</w:t>
        </w:r>
      </w:hyperlink>
      <w:r>
        <w:t>) terlepas dari soal Tabut itu ada bersamanya atau tidak.</w:t>
      </w:r>
      <w:r/>
      <w:r/>
    </w:p>
    <w:p>
      <w:r/>
    </w:p>
    <w:p>
      <w:pPr>
        <w:pStyle w:val="Heading2"/>
      </w:pPr>
      <w:r>
        <w:t>2 Samuel 15:27</w:t>
      </w:r>
      <w:r/>
    </w:p>
    <w:p>
      <w:r/>
      <w:r>
        <w:t xml:space="preserve">Ahimaas dan Yonatan mendukung Daud selama kudeta Absalom dengan bertindak sebagai pengirim pesan rahasianya (lihat </w:t>
      </w:r>
      <w:hyperlink r:id="rId429">
        <w:r>
          <w:rPr>
            <w:color w:val="0000EE"/>
            <w:u w:val="single"/>
          </w:rPr>
          <w:t>2Sam. 15:36</w:t>
        </w:r>
      </w:hyperlink>
      <w:r>
        <w:t xml:space="preserve">; </w:t>
      </w:r>
      <w:hyperlink r:id="rId430">
        <w:r>
          <w:rPr>
            <w:color w:val="0000EE"/>
            <w:u w:val="single"/>
          </w:rPr>
          <w:t>17:17–22</w:t>
        </w:r>
      </w:hyperlink>
      <w:r>
        <w:t>).</w:t>
      </w:r>
      <w:r/>
      <w:r/>
    </w:p>
    <w:p>
      <w:r/>
    </w:p>
    <w:p>
      <w:pPr>
        <w:pStyle w:val="Heading2"/>
      </w:pPr>
      <w:r>
        <w:t>2 Samuel 15:31</w:t>
      </w:r>
      <w:r/>
    </w:p>
    <w:p>
      <w:r/>
      <w:r>
        <w:t>Gagalkanlah kiranya nasihat Ahitofel itu</w:t>
      </w:r>
      <w:r>
        <w:t>: Daud juga mengutus penasihat kedua, Husai, untuk melawan nasihat Ahitofel (</w:t>
      </w:r>
      <w:hyperlink r:id="rId431">
        <w:r>
          <w:rPr>
            <w:color w:val="0000EE"/>
            <w:u w:val="single"/>
          </w:rPr>
          <w:t>2Sam. 15:32–37</w:t>
        </w:r>
      </w:hyperlink>
      <w:r>
        <w:t xml:space="preserve">; </w:t>
      </w:r>
      <w:hyperlink r:id="rId432">
        <w:r>
          <w:rPr>
            <w:color w:val="0000EE"/>
            <w:u w:val="single"/>
          </w:rPr>
          <w:t>17:1–14</w:t>
        </w:r>
      </w:hyperlink>
      <w:r>
        <w:t>).</w:t>
      </w:r>
      <w:r/>
      <w:r/>
    </w:p>
    <w:p>
      <w:r/>
    </w:p>
    <w:p>
      <w:pPr>
        <w:pStyle w:val="Heading2"/>
      </w:pPr>
      <w:r>
        <w:t>2 Samuel 15:32</w:t>
      </w:r>
      <w:r/>
    </w:p>
    <w:p>
      <w:r/>
      <w:r>
        <w:t>Pada titik ini dalam sejarah Israel, orang-orang menyembah Tuhan di berbagai altar di seluruh negeri. Kemah Suci yang ada sejak zaman Yosua dan Samuel telah hilang dan Bait Suci belum dibangun. • Seorang Arki mungkin orang non-Israel yang berasal dari wilayah selatan Betel (</w:t>
      </w:r>
      <w:hyperlink r:id="rId433">
        <w:r>
          <w:rPr>
            <w:color w:val="0000EE"/>
            <w:u w:val="single"/>
          </w:rPr>
          <w:t>Yos. 16:2</w:t>
        </w:r>
      </w:hyperlink>
      <w:r>
        <w:t>).</w:t>
      </w:r>
      <w:r/>
      <w:r/>
    </w:p>
    <w:p>
      <w:r/>
    </w:p>
    <w:p>
      <w:pPr>
        <w:pStyle w:val="Heading2"/>
      </w:pPr>
      <w:r>
        <w:t>2 Samuel 15:34</w:t>
      </w:r>
      <w:r/>
    </w:p>
    <w:p>
      <w:r/>
      <w:r>
        <w:t>Meskipun yakin bahwa campur tangan Allah bekerja di balik layar, Daud juga mengambil tindakan strategis untuk memajukan tujuannya.</w:t>
      </w:r>
      <w:r/>
      <w:r/>
    </w:p>
    <w:p>
      <w:r/>
    </w:p>
    <w:p>
      <w:pPr>
        <w:pStyle w:val="Heading2"/>
      </w:pPr>
      <w:r>
        <w:t>2 Samuel 16:1</w:t>
      </w:r>
      <w:r/>
    </w:p>
    <w:p>
      <w:r/>
      <w:r>
        <w:t xml:space="preserve">Ziba: Lihat </w:t>
      </w:r>
      <w:r>
        <w:t>catatan studi pada 2Sam. 9:11</w:t>
      </w:r>
      <w:r>
        <w:t xml:space="preserve">; lihat juga </w:t>
      </w:r>
      <w:hyperlink r:id="rId106">
        <w:r>
          <w:rPr>
            <w:color w:val="0000EE"/>
            <w:u w:val="single"/>
          </w:rPr>
          <w:t>2Sam. 9:1–13</w:t>
        </w:r>
      </w:hyperlink>
      <w:r>
        <w:t xml:space="preserve">; </w:t>
      </w:r>
      <w:hyperlink r:id="rId434">
        <w:r>
          <w:rPr>
            <w:color w:val="0000EE"/>
            <w:u w:val="single"/>
          </w:rPr>
          <w:t>19:24–30</w:t>
        </w:r>
      </w:hyperlink>
      <w:r>
        <w:t>. • Sebagai cucu Saul (</w:t>
      </w:r>
      <w:hyperlink r:id="rId435">
        <w:r>
          <w:rPr>
            <w:color w:val="0000EE"/>
            <w:u w:val="single"/>
          </w:rPr>
          <w:t>2Sam. 16:3</w:t>
        </w:r>
      </w:hyperlink>
      <w:r>
        <w:t>), Mefiboset berpotensi menjadi pesaing untuk merebut takhta.</w:t>
      </w:r>
      <w:r/>
      <w:r/>
    </w:p>
    <w:p>
      <w:r/>
    </w:p>
    <w:p>
      <w:pPr>
        <w:pStyle w:val="Heading2"/>
      </w:pPr>
      <w:r>
        <w:t>2 Samuel 16:3–4</w:t>
      </w:r>
      <w:r/>
    </w:p>
    <w:p>
      <w:r/>
      <w:r>
        <w:t>Ziba berbohong kepada Daud demi keuntungannya sendiri; Mefiboset kemudian meluruskan cerita tersebut (</w:t>
      </w:r>
      <w:hyperlink r:id="rId434">
        <w:r>
          <w:rPr>
            <w:color w:val="0000EE"/>
            <w:u w:val="single"/>
          </w:rPr>
          <w:t>2Sam. 9:24–30</w:t>
        </w:r>
      </w:hyperlink>
      <w:r>
        <w:t>).</w:t>
      </w:r>
      <w:r/>
      <w:r/>
    </w:p>
    <w:p>
      <w:r/>
    </w:p>
    <w:p>
      <w:pPr>
        <w:pStyle w:val="Heading2"/>
      </w:pPr>
      <w:r>
        <w:t>2 Samuel 16:5</w:t>
      </w:r>
      <w:r/>
    </w:p>
    <w:p>
      <w:r/>
      <w:r>
        <w:t>Bahurim terletak di wilayah Benyamin sebelah timur Bukit Zaitun di jalan menuju Sungai Yordan. Kemungkinan banyak orang dari suku Benyamin, suku Saul, masih menyimpan dendam terhadap pemerintahan Daud. Dalam kasus Simei, kesetiaannya kepada Saul bahkan lebih kuat karena dia berasal dari marga yang sama di suku Benyamin.</w:t>
      </w:r>
      <w:r/>
      <w:r/>
    </w:p>
    <w:p>
      <w:r/>
    </w:p>
    <w:p>
      <w:pPr>
        <w:pStyle w:val="Heading2"/>
      </w:pPr>
      <w:r>
        <w:t>2 Samuel 16:7–8</w:t>
      </w:r>
      <w:r/>
    </w:p>
    <w:p>
      <w:r/>
      <w:r>
        <w:t>Simei mengutuk Daud</w:t>
      </w:r>
      <w:r>
        <w:rPr>
          <w:i/>
        </w:rPr>
        <w:t>,</w:t>
      </w:r>
      <w:r>
        <w:t xml:space="preserve"> menganggapnya bertanggung jawab atas kematian Saul dan keluarganya yang tragis.</w:t>
      </w:r>
      <w:r/>
      <w:r/>
    </w:p>
    <w:p>
      <w:r/>
    </w:p>
    <w:p>
      <w:pPr>
        <w:pStyle w:val="Heading2"/>
      </w:pPr>
      <w:r>
        <w:t>2 Samuel 16:8</w:t>
      </w:r>
      <w:r/>
    </w:p>
    <w:p>
      <w:r/>
      <w:r>
        <w:t>TUHAN telah membalas kepadamu</w:t>
      </w:r>
      <w:r>
        <w:t xml:space="preserve">: Simei menafsirkan pemberontakan Absalom sebagai pembalasan dari Tuhan. Namun, Daud tidak bersalah (lihat catatan studi pada </w:t>
      </w:r>
      <w:r>
        <w:t>2Sam. 1:4</w:t>
      </w:r>
      <w:r>
        <w:t xml:space="preserve">, </w:t>
      </w:r>
      <w:r>
        <w:t>15–16</w:t>
      </w:r>
      <w:r>
        <w:t>).</w:t>
      </w:r>
      <w:r/>
      <w:r/>
    </w:p>
    <w:p>
      <w:r/>
    </w:p>
    <w:p>
      <w:pPr>
        <w:pStyle w:val="Heading2"/>
      </w:pPr>
      <w:r>
        <w:t>2 Samuel 16:9</w:t>
      </w:r>
      <w:r/>
    </w:p>
    <w:p>
      <w:r/>
      <w:r>
        <w:t>Abisai adalah keponakan Daud (</w:t>
      </w:r>
      <w:hyperlink r:id="rId436">
        <w:r>
          <w:rPr>
            <w:color w:val="0000EE"/>
            <w:u w:val="single"/>
          </w:rPr>
          <w:t>1Taw. 2:13–16</w:t>
        </w:r>
      </w:hyperlink>
      <w:r>
        <w:t xml:space="preserve">) dan tampaknya salah seorang pengawal pribadinya. Dia beranggapan bahwa tidak seorang pun boleh berbicara seperti itu kepada raja dan dibiarkan tetap hidup sehingga dapat menceritakannya (bdk. </w:t>
      </w:r>
      <w:hyperlink r:id="rId437">
        <w:r>
          <w:rPr>
            <w:color w:val="0000EE"/>
            <w:u w:val="single"/>
          </w:rPr>
          <w:t>2Sam. 19:21</w:t>
        </w:r>
      </w:hyperlink>
      <w:r>
        <w:t xml:space="preserve">). Daud lebih lambat dalam menghakimi (bdk. </w:t>
      </w:r>
      <w:hyperlink r:id="rId438">
        <w:r>
          <w:rPr>
            <w:color w:val="0000EE"/>
            <w:u w:val="single"/>
          </w:rPr>
          <w:t>1Raj. 2:8–9</w:t>
        </w:r>
      </w:hyperlink>
      <w:r>
        <w:t>).</w:t>
      </w:r>
      <w:r/>
      <w:r/>
    </w:p>
    <w:p>
      <w:r/>
    </w:p>
    <w:p>
      <w:pPr>
        <w:pStyle w:val="Heading2"/>
      </w:pPr>
      <w:r>
        <w:t>2 Samuel 16:10</w:t>
      </w:r>
      <w:r/>
    </w:p>
    <w:p>
      <w:r/>
      <w:r>
        <w:t>apabila TUHAN berfirman kepadanya: Kutukilah Daud</w:t>
      </w:r>
      <w:r>
        <w:t>: Daud merasa itu mungkin hukuman atas dosa-dosa masa lalu. • Daud—bertentangan dengan tuduhan Simei—mengurangi kekerasan yang terjadi di sekitarnya.</w:t>
      </w:r>
      <w:r/>
      <w:r/>
    </w:p>
    <w:p>
      <w:r/>
    </w:p>
    <w:p>
      <w:pPr>
        <w:pStyle w:val="Heading2"/>
      </w:pPr>
      <w:r>
        <w:t>2 Samuel 16:11–12</w:t>
      </w:r>
      <w:r/>
    </w:p>
    <w:p>
      <w:r/>
      <w:r>
        <w:t>terlebih lagi sekarang:</w:t>
      </w:r>
      <w:r>
        <w:t xml:space="preserve"> Daud mengerti mengapa seorang pendukung Saul mungkin membencinya.</w:t>
      </w:r>
      <w:r/>
      <w:r/>
    </w:p>
    <w:p>
      <w:r/>
    </w:p>
    <w:p>
      <w:pPr>
        <w:pStyle w:val="Heading2"/>
      </w:pPr>
      <w:r>
        <w:t>2 Samuel 16:16</w:t>
      </w:r>
      <w:r/>
    </w:p>
    <w:p>
      <w:r/>
      <w:r>
        <w:t>Hiduplah raja! Kata-kata Husai sengaja dibuat ambigu. Dia sebenarnya adalah agen dari raja yang sebenarnya—Daud benar-benar "orang yang … dipilih oleh Tuhan" (</w:t>
      </w:r>
      <w:hyperlink r:id="rId439">
        <w:r>
          <w:rPr>
            <w:color w:val="0000EE"/>
            <w:u w:val="single"/>
          </w:rPr>
          <w:t>2Sam. 16:18</w:t>
        </w:r>
      </w:hyperlink>
      <w:r>
        <w:t>). Husai menghindari untuk menyebut nama raja, sehingga Absalom percaya bahwa Husai setia kepadanya daripada kepada Daud.</w:t>
      </w:r>
      <w:r/>
      <w:r/>
    </w:p>
    <w:p>
      <w:r/>
    </w:p>
    <w:p>
      <w:pPr>
        <w:pStyle w:val="Heading2"/>
      </w:pPr>
      <w:r>
        <w:t>2 Samuel 16:19</w:t>
      </w:r>
      <w:r/>
    </w:p>
    <w:p>
      <w:r/>
      <w:r>
        <w:t>kepada siapakah aku memperhambakan diri? Bukankah kepada anaknya?</w:t>
      </w:r>
      <w:r>
        <w:t xml:space="preserve"> (secara harfiah </w:t>
      </w:r>
      <w:r>
        <w:rPr>
          <w:i/>
        </w:rPr>
        <w:t>dan kedua, kepada siapa aku akan melayani? Tidak di hadapan putranya?</w:t>
      </w:r>
      <w:r>
        <w:t>): Bahasa yang ambigu terus berlanjut. Husai menyatakan kesetiaannya sebagai sebuah pertanyaan bukan sebagai sebuah komitmen. Niatnya, yang tidak dipahami oleh Absalom, adalah untuk melayani Daud sambil menipu Absalom agar berpikir bahwa dia telah beralih pihak. Demikian pula, "</w:t>
      </w:r>
      <w:r>
        <w:t>Sebagaimana aku memperhambakan diri kepada ayahmu, demikianlah aku memperhambakan diri kepadamu"</w:t>
      </w:r>
      <w:r>
        <w:t xml:space="preserve"> secara harfiah adalah, </w:t>
      </w:r>
      <w:r>
        <w:rPr>
          <w:i/>
        </w:rPr>
        <w:t>sebagaimana aku melayani di hadapan ayahmu, demikian juga aku akan</w:t>
      </w:r>
      <w:r>
        <w:t xml:space="preserve"> [melayani ayahmu] </w:t>
      </w:r>
      <w:r>
        <w:rPr>
          <w:i/>
        </w:rPr>
        <w:t>di hadapanmu.</w:t>
      </w:r>
      <w:r/>
      <w:r/>
    </w:p>
    <w:p>
      <w:r/>
    </w:p>
    <w:p>
      <w:pPr>
        <w:pStyle w:val="Heading2"/>
      </w:pPr>
      <w:r>
        <w:t>2 Samuel 16:21</w:t>
      </w:r>
      <w:r/>
    </w:p>
    <w:p>
      <w:r/>
      <w:r>
        <w:t>Hampirilah gundik-gundik ayahmu</w:t>
      </w:r>
      <w:r>
        <w:t xml:space="preserve">: Seorang perebut kekuasaan mengambil harem pendahulunya untuk menegaskan atau memperkuat klaimnya atas takhta (lihat </w:t>
      </w:r>
      <w:hyperlink r:id="rId317">
        <w:r>
          <w:rPr>
            <w:color w:val="0000EE"/>
            <w:u w:val="single"/>
          </w:rPr>
          <w:t>2Sam. 3:7</w:t>
        </w:r>
      </w:hyperlink>
      <w:r>
        <w:t xml:space="preserve">). Tindakan Absalom melanggar </w:t>
      </w:r>
      <w:hyperlink r:id="rId440">
        <w:r>
          <w:rPr>
            <w:color w:val="0000EE"/>
            <w:u w:val="single"/>
          </w:rPr>
          <w:t>Ul. 22:30</w:t>
        </w:r>
      </w:hyperlink>
      <w:r>
        <w:t>.</w:t>
      </w:r>
      <w:r/>
      <w:r/>
    </w:p>
    <w:p>
      <w:r/>
    </w:p>
    <w:p>
      <w:pPr>
        <w:pStyle w:val="Heading2"/>
      </w:pPr>
      <w:r>
        <w:t>2 Samuel 16:22</w:t>
      </w:r>
      <w:r/>
    </w:p>
    <w:p>
      <w:r/>
      <w:r>
        <w:t>Absalom bermaksud menunjukkan kepada rakyat bahwa dia telah mengambil alih takhta dengan hak-hak istimewa kerajaan. Tindakannya yang memalukan mencerminkan perzinahan Daud dengan Batsyeba, yang juga dimulai di atap yang sama (</w:t>
      </w:r>
      <w:hyperlink r:id="rId441">
        <w:r>
          <w:rPr>
            <w:color w:val="0000EE"/>
            <w:u w:val="single"/>
          </w:rPr>
          <w:t>2Sam. 11:2–4</w:t>
        </w:r>
      </w:hyperlink>
      <w:r>
        <w:t>); episode tersebut menggenapi nubuatan Natan (</w:t>
      </w:r>
      <w:hyperlink r:id="rId442">
        <w:r>
          <w:rPr>
            <w:color w:val="0000EE"/>
            <w:u w:val="single"/>
          </w:rPr>
          <w:t>2Sam. 12:11–12</w:t>
        </w:r>
      </w:hyperlink>
      <w:r>
        <w:t>).</w:t>
      </w:r>
      <w:r/>
      <w:r/>
    </w:p>
    <w:p>
      <w:r/>
    </w:p>
    <w:p>
      <w:pPr>
        <w:pStyle w:val="Heading2"/>
      </w:pPr>
      <w:r>
        <w:t>2 Samuel 16:23</w:t>
      </w:r>
      <w:r/>
    </w:p>
    <w:p>
      <w:r/>
      <w:r>
        <w:t>dimintakan dari pada Allah</w:t>
      </w:r>
      <w:r>
        <w:t xml:space="preserve">: bdk. </w:t>
      </w:r>
      <w:hyperlink r:id="rId295">
        <w:r>
          <w:rPr>
            <w:color w:val="0000EE"/>
            <w:u w:val="single"/>
          </w:rPr>
          <w:t>2Sam. 17:14</w:t>
        </w:r>
      </w:hyperlink>
      <w:r>
        <w:t>.</w:t>
      </w:r>
      <w:r/>
      <w:r/>
    </w:p>
    <w:p>
      <w:r/>
    </w:p>
    <w:p>
      <w:pPr>
        <w:pStyle w:val="Heading2"/>
      </w:pPr>
      <w:r>
        <w:t>2 Samuel 17:1–14</w:t>
      </w:r>
      <w:r/>
    </w:p>
    <w:p>
      <w:r/>
      <w:r>
        <w:t xml:space="preserve">Ahitofel mengusulkan serangan mendadak terhadap Daud dengan pasukan kecil (12,000 orang, </w:t>
      </w:r>
      <w:hyperlink r:id="rId443">
        <w:r>
          <w:rPr>
            <w:color w:val="0000EE"/>
            <w:u w:val="single"/>
          </w:rPr>
          <w:t>2Sam. 17:1</w:t>
        </w:r>
      </w:hyperlink>
      <w:r>
        <w:t>), yang akan membuat Daud tidak punya kesempatan untuk mengatur dan melawan balik. Kemudian agen utusan Daud, Husai, menyarankan untuk meluangkan lebih banyak waktu untuk memobilisasi seluruh tentara Israel (</w:t>
      </w:r>
      <w:hyperlink r:id="rId444">
        <w:r>
          <w:rPr>
            <w:color w:val="0000EE"/>
            <w:u w:val="single"/>
          </w:rPr>
          <w:t>2Sam. 17:11</w:t>
        </w:r>
      </w:hyperlink>
      <w:r>
        <w:t>). Rencana ini seharusnya memberi mereka keunggulan jumlah yang tidak terkalahkan dan menghalangi Daud menggunakan taktik gerilya. Karena Tuhan bekerja melawan Absalom, dia menolak strategi baik Ahitofel dan menerima nasihat buruk Husai (</w:t>
      </w:r>
      <w:hyperlink r:id="rId295">
        <w:r>
          <w:rPr>
            <w:color w:val="0000EE"/>
            <w:u w:val="single"/>
          </w:rPr>
          <w:t>2Sam. 7:14</w:t>
        </w:r>
      </w:hyperlink>
      <w:r>
        <w:t xml:space="preserve">; bdk. </w:t>
      </w:r>
      <w:hyperlink r:id="rId445">
        <w:r>
          <w:rPr>
            <w:color w:val="0000EE"/>
            <w:u w:val="single"/>
          </w:rPr>
          <w:t>1Raj. 12:1–15</w:t>
        </w:r>
      </w:hyperlink>
      <w:r>
        <w:t>).</w:t>
      </w:r>
      <w:r/>
      <w:r/>
    </w:p>
    <w:p>
      <w:r/>
    </w:p>
    <w:p>
      <w:pPr>
        <w:pStyle w:val="Heading2"/>
      </w:pPr>
      <w:r>
        <w:t>2 Samuel 17:3</w:t>
      </w:r>
      <w:r/>
    </w:p>
    <w:p>
      <w:r/>
      <w:r>
        <w:t>seperti seorang mempelai perempuan</w:t>
      </w:r>
      <w:r>
        <w:t xml:space="preserve"> … mencari: Teks Ibrani menuliskan kesetiaan semua orang bergantung pada kematian Daud. Versi Yunani menggambarkan seorang istri yang masih muda yang kembali kepada suaminya setelah pertengkaran singkat.</w:t>
      </w:r>
      <w:r/>
      <w:r/>
    </w:p>
    <w:p>
      <w:r/>
    </w:p>
    <w:p>
      <w:pPr>
        <w:pStyle w:val="Heading2"/>
      </w:pPr>
      <w:r>
        <w:t>2 Samuel 17:11</w:t>
      </w:r>
      <w:r/>
    </w:p>
    <w:p>
      <w:r/>
      <w:r>
        <w:t>Suruhlah seluruh Israel dari</w:t>
      </w:r>
      <w:r>
        <w:t xml:space="preserve"> Dan hingga Bersyeba (batas utara dan selatan Israel): Ini dimaksudkan untuk menghasilkan kekuatan tempur yang jauh lebih unggul.</w:t>
      </w:r>
      <w:r/>
      <w:r/>
    </w:p>
    <w:p>
      <w:r/>
    </w:p>
    <w:p>
      <w:pPr>
        <w:pStyle w:val="Heading2"/>
      </w:pPr>
      <w:r>
        <w:t>2 Samuel 17:14</w:t>
      </w:r>
      <w:r/>
    </w:p>
    <w:p>
      <w:r/>
      <w:r>
        <w:t xml:space="preserve">Strategi Ahitofel sebenarnya lebih baik. Namun, Husai memiliki keunggulan psikologis dan retorika serta tujuan Tuhan, sehingga dia memenangkan hati Absalom. • </w:t>
      </w:r>
      <w:r>
        <w:t>TUHAN telah memutuskan … mendatangkan celaka</w:t>
      </w:r>
      <w:r>
        <w:t>: Meskipun ada kemajuan di awal, perebutan kekuasaan yang dilakukan Absalom sudah ditakdirkan untuk gagal sejak awal.</w:t>
      </w:r>
      <w:r/>
      <w:r/>
    </w:p>
    <w:p>
      <w:r/>
    </w:p>
    <w:p>
      <w:pPr>
        <w:pStyle w:val="Heading2"/>
      </w:pPr>
      <w:r>
        <w:t>2 Samuel 17:17</w:t>
      </w:r>
      <w:r/>
    </w:p>
    <w:p>
      <w:r/>
      <w:r>
        <w:t xml:space="preserve">Yonatan dan Ahimaas: Lihat </w:t>
      </w:r>
      <w:hyperlink r:id="rId446">
        <w:r>
          <w:rPr>
            <w:color w:val="0000EE"/>
            <w:u w:val="single"/>
          </w:rPr>
          <w:t>2Sam. 15:27</w:t>
        </w:r>
      </w:hyperlink>
      <w:r>
        <w:t xml:space="preserve">, </w:t>
      </w:r>
      <w:hyperlink r:id="rId429">
        <w:r>
          <w:rPr>
            <w:color w:val="0000EE"/>
            <w:u w:val="single"/>
          </w:rPr>
          <w:t>36</w:t>
        </w:r>
      </w:hyperlink>
      <w:r>
        <w:t>. • Lokasi En-Rogel tidak diketahui secara pasti, tetapi letaknya tidak terlalu jauh di timur Yerusalem.</w:t>
      </w:r>
      <w:r/>
      <w:r/>
    </w:p>
    <w:p>
      <w:r/>
    </w:p>
    <w:p>
      <w:pPr>
        <w:pStyle w:val="Heading2"/>
      </w:pPr>
      <w:r>
        <w:t>2 Samuel 17:18–20</w:t>
      </w:r>
      <w:r/>
    </w:p>
    <w:p>
      <w:r/>
      <w:r>
        <w:t>Bahurim adalah rumah Simei, seorang Benyamin yang mendukung Saul (</w:t>
      </w:r>
      <w:hyperlink r:id="rId88">
        <w:r>
          <w:rPr>
            <w:color w:val="0000EE"/>
            <w:u w:val="single"/>
          </w:rPr>
          <w:t>2Sam. 16:5</w:t>
        </w:r>
      </w:hyperlink>
      <w:r>
        <w:t xml:space="preserve">; </w:t>
      </w:r>
      <w:hyperlink r:id="rId447">
        <w:r>
          <w:rPr>
            <w:color w:val="0000EE"/>
            <w:u w:val="single"/>
          </w:rPr>
          <w:t>19:16</w:t>
        </w:r>
      </w:hyperlink>
      <w:r>
        <w:t>). Kutukan Simei terhadap Daud di Bahurim mencerminkan kemerosotan Daud, sementara pelarian Ahimaas dan Yonatan menggambarkan harapan kebangkitan Daud.</w:t>
      </w:r>
      <w:r/>
      <w:r/>
    </w:p>
    <w:p>
      <w:r/>
    </w:p>
    <w:p>
      <w:pPr>
        <w:pStyle w:val="Heading2"/>
      </w:pPr>
      <w:r>
        <w:t>2 Samuel 17:23</w:t>
      </w:r>
      <w:r/>
    </w:p>
    <w:p>
      <w:r/>
      <w:r>
        <w:t>menggantung dirinya: Ahitofel sudah mengetahui kemenangan Daud dan kehancuran Absalom, dan dia lebih memilih mati dengan tangannya sendiri daripada oleh Daud.</w:t>
      </w:r>
      <w:r/>
      <w:r/>
    </w:p>
    <w:p>
      <w:r/>
    </w:p>
    <w:p>
      <w:pPr>
        <w:pStyle w:val="Heading2"/>
      </w:pPr>
      <w:r>
        <w:t>2 Samuel 17:24</w:t>
      </w:r>
      <w:r/>
    </w:p>
    <w:p>
      <w:r/>
      <w:r>
        <w:t>Mahanaim</w:t>
      </w:r>
      <w:r>
        <w:rPr>
          <w:i/>
        </w:rPr>
        <w:t>,</w:t>
      </w:r>
      <w:r>
        <w:t xml:space="preserve"> yang pernah menjadi ibu kota Isyboset dan Abner (</w:t>
      </w:r>
      <w:hyperlink r:id="rId448">
        <w:r>
          <w:rPr>
            <w:color w:val="0000EE"/>
            <w:u w:val="single"/>
          </w:rPr>
          <w:t>2Sam. 2:8</w:t>
        </w:r>
      </w:hyperlink>
      <w:r>
        <w:t xml:space="preserve">, </w:t>
      </w:r>
      <w:hyperlink r:id="rId449">
        <w:r>
          <w:rPr>
            <w:color w:val="0000EE"/>
            <w:u w:val="single"/>
          </w:rPr>
          <w:t>12</w:t>
        </w:r>
      </w:hyperlink>
      <w:r>
        <w:t xml:space="preserve">, </w:t>
      </w:r>
      <w:hyperlink r:id="rId450">
        <w:r>
          <w:rPr>
            <w:color w:val="0000EE"/>
            <w:u w:val="single"/>
          </w:rPr>
          <w:t>29</w:t>
        </w:r>
      </w:hyperlink>
      <w:r>
        <w:t>), menjadi basis operasi Daud.</w:t>
      </w:r>
      <w:r/>
      <w:r/>
    </w:p>
    <w:p>
      <w:r/>
    </w:p>
    <w:p>
      <w:pPr>
        <w:pStyle w:val="Heading2"/>
      </w:pPr>
      <w:r>
        <w:t>2 Samuel 17:25</w:t>
      </w:r>
      <w:r/>
    </w:p>
    <w:p>
      <w:r/>
      <w:r>
        <w:t xml:space="preserve">Menurut </w:t>
      </w:r>
      <w:hyperlink r:id="rId63">
        <w:r>
          <w:rPr>
            <w:color w:val="0000EE"/>
            <w:u w:val="single"/>
          </w:rPr>
          <w:t>1Taw. 2:15–16</w:t>
        </w:r>
      </w:hyperlink>
      <w:r>
        <w:t>, Abigail dan Zeruya adalah saudara perempuan Daud. Tetapi karena Abigail disebut sebagai anak perempuan Nahas, dia dan Zeruya rupanya adalah saudara tiri Daud (Nahas mungkin adalah ayah mereka; jandanya kemudian menikah dengan Isai dan melahirkan Daud dan saudara-saudaranya).</w:t>
      </w:r>
      <w:r/>
      <w:r/>
    </w:p>
    <w:p>
      <w:r/>
    </w:p>
    <w:p>
      <w:pPr>
        <w:pStyle w:val="Heading2"/>
      </w:pPr>
      <w:r>
        <w:t>2 Samuel 17:27</w:t>
      </w:r>
      <w:r/>
    </w:p>
    <w:p>
      <w:r/>
      <w:r>
        <w:t>Sobi mungkin adalah saudara Hanun, yang telah mempermalukan utusan-utusan Daud setelah kematian Nahas (</w:t>
      </w:r>
      <w:hyperlink r:id="rId272">
        <w:r>
          <w:rPr>
            <w:color w:val="0000EE"/>
            <w:u w:val="single"/>
          </w:rPr>
          <w:t>2Sam. 10</w:t>
        </w:r>
      </w:hyperlink>
      <w:r>
        <w:t xml:space="preserve">; lihat </w:t>
      </w:r>
      <w:r>
        <w:t>catatan studi pada 2Sam. 10:1–5</w:t>
      </w:r>
      <w:r>
        <w:t>). • Makir adalah tuan rumah Mefiboset sebelum Daud memanggilnya (</w:t>
      </w:r>
      <w:hyperlink r:id="rId451">
        <w:r>
          <w:rPr>
            <w:color w:val="0000EE"/>
            <w:u w:val="single"/>
          </w:rPr>
          <w:t>2Sam. 9:4–5</w:t>
        </w:r>
      </w:hyperlink>
      <w:r>
        <w:t>). • Barzilai orang Gilead mungkin bukanlah orang yang sama dengan Barzilai dari Mehola (</w:t>
      </w:r>
      <w:hyperlink r:id="rId452">
        <w:r>
          <w:rPr>
            <w:color w:val="0000EE"/>
            <w:u w:val="single"/>
          </w:rPr>
          <w:t>2Sam. 21:8</w:t>
        </w:r>
      </w:hyperlink>
      <w:r>
        <w:t>).</w:t>
      </w:r>
      <w:r/>
      <w:r/>
    </w:p>
    <w:p>
      <w:r/>
    </w:p>
    <w:p>
      <w:pPr>
        <w:pStyle w:val="Heading2"/>
      </w:pPr>
      <w:r>
        <w:t>2 Samuel 18:3</w:t>
      </w:r>
      <w:r/>
    </w:p>
    <w:p>
      <w:r/>
      <w:r>
        <w:t>tuanku sama harganya dengan sepuluh ribu orang dari pada kami</w:t>
      </w:r>
      <w:r>
        <w:t xml:space="preserve">: Meskipun orang-orang Daud memujinya, desakan mereka agar dia tetap tinggal mungkin sebenarnya menunjukkan kelemahan Daud yang semakin parah (lihat </w:t>
      </w:r>
      <w:hyperlink r:id="rId453">
        <w:r>
          <w:rPr>
            <w:color w:val="0000EE"/>
            <w:u w:val="single"/>
          </w:rPr>
          <w:t>2Sam. 21:15–17</w:t>
        </w:r>
      </w:hyperlink>
      <w:r>
        <w:t>).</w:t>
      </w:r>
      <w:r/>
      <w:r/>
    </w:p>
    <w:p>
      <w:r/>
    </w:p>
    <w:p>
      <w:pPr>
        <w:pStyle w:val="Heading2"/>
      </w:pPr>
      <w:r>
        <w:t>2 Samuel 18:5</w:t>
      </w:r>
      <w:r/>
    </w:p>
    <w:p>
      <w:r/>
      <w:r>
        <w:t>Yoab melanggar perintah Daud untuk bersikap lembut terhadap Absalom muda (</w:t>
      </w:r>
      <w:hyperlink r:id="rId454">
        <w:r>
          <w:rPr>
            <w:color w:val="0000EE"/>
            <w:u w:val="single"/>
          </w:rPr>
          <w:t>2Sam. 18:11–15</w:t>
        </w:r>
      </w:hyperlink>
      <w:r>
        <w:t xml:space="preserve">). Ini adalah kedua kalinya Yoab membunuh seseorang di luar keinginan Daud (lihat </w:t>
      </w:r>
      <w:hyperlink r:id="rId455">
        <w:r>
          <w:rPr>
            <w:color w:val="0000EE"/>
            <w:u w:val="single"/>
          </w:rPr>
          <w:t>2Sam. 3:22–37</w:t>
        </w:r>
      </w:hyperlink>
      <w:r>
        <w:t>).</w:t>
      </w:r>
      <w:r/>
      <w:r/>
    </w:p>
    <w:p>
      <w:r/>
    </w:p>
    <w:p>
      <w:pPr>
        <w:pStyle w:val="Heading2"/>
      </w:pPr>
      <w:r>
        <w:t>2 Samuel 18:6</w:t>
      </w:r>
      <w:r/>
    </w:p>
    <w:p>
      <w:r/>
      <w:r>
        <w:t>Hutan Efraim adalah wilayah di sebelah timur Sungai Yordan yang dihuni oleh suku Efraim.</w:t>
      </w:r>
      <w:r/>
      <w:r/>
    </w:p>
    <w:p>
      <w:r/>
    </w:p>
    <w:p>
      <w:pPr>
        <w:pStyle w:val="Heading2"/>
      </w:pPr>
      <w:r>
        <w:t>2 Samuel 18:8</w:t>
      </w:r>
      <w:r/>
    </w:p>
    <w:p>
      <w:r/>
      <w:r>
        <w:t>hutan itu memakan lebih banyak orang</w:t>
      </w:r>
      <w:r>
        <w:t>: Kondisi topografi hutan tampaknya melemahkan keunggulan jumlah pasukan Absalom.</w:t>
      </w:r>
      <w:r/>
      <w:r/>
    </w:p>
    <w:p>
      <w:r/>
    </w:p>
    <w:p>
      <w:pPr>
        <w:pStyle w:val="Heading2"/>
      </w:pPr>
      <w:r>
        <w:t>2 Samuel 18:9</w:t>
      </w:r>
      <w:r/>
    </w:p>
    <w:p>
      <w:r/>
      <w:r>
        <w:t>Absalom, yang sangat bangga dengan rambutnya, justru mati karena rambut itu. Dia yang telah membangun "sebuah monumen untuk dirinya sendiri" (</w:t>
      </w:r>
      <w:hyperlink r:id="rId389">
        <w:r>
          <w:rPr>
            <w:color w:val="0000EE"/>
            <w:u w:val="single"/>
          </w:rPr>
          <w:t>2Sam. 18:18</w:t>
        </w:r>
      </w:hyperlink>
      <w:r>
        <w:t>) kemudian dilemparkan ke dalam lubang setelah kematiannya (</w:t>
      </w:r>
      <w:hyperlink r:id="rId456">
        <w:r>
          <w:rPr>
            <w:color w:val="0000EE"/>
            <w:u w:val="single"/>
          </w:rPr>
          <w:t>2Sam. 18:17</w:t>
        </w:r>
      </w:hyperlink>
      <w:r>
        <w:t>) dan tidak diberi kehormatan dengan penguburan yang layak. Hal-hal ironi ini menyoroti perbedaan antara impian Absalom dan akhir hidupnya.</w:t>
      </w:r>
      <w:r/>
      <w:r/>
    </w:p>
    <w:p>
      <w:r/>
    </w:p>
    <w:p>
      <w:pPr>
        <w:pStyle w:val="Heading2"/>
      </w:pPr>
      <w:r>
        <w:t>2 Samuel 18:11</w:t>
      </w:r>
      <w:r/>
    </w:p>
    <w:p>
      <w:r/>
      <w:r>
        <w:t xml:space="preserve">Mungkin sabuk pahlawan adalah sabuk pedang yang menghiasi seorang prajurit karena kegagahan dan keberaniannya dalam pertempuran (bdk. </w:t>
      </w:r>
      <w:hyperlink r:id="rId457">
        <w:r>
          <w:rPr>
            <w:color w:val="0000EE"/>
            <w:u w:val="single"/>
          </w:rPr>
          <w:t>1Sam. 18:4</w:t>
        </w:r>
      </w:hyperlink>
      <w:r>
        <w:t>).</w:t>
      </w:r>
      <w:r/>
      <w:r/>
    </w:p>
    <w:p>
      <w:r/>
    </w:p>
    <w:p>
      <w:pPr>
        <w:pStyle w:val="Heading2"/>
      </w:pPr>
      <w:r>
        <w:t>2 Samuel 18:14</w:t>
      </w:r>
      <w:r/>
    </w:p>
    <w:p>
      <w:r/>
      <w:r>
        <w:t>ditikamkannya ke dada Absalom</w:t>
      </w:r>
      <w:r>
        <w:t>: Sebelumnya, Yoab telah berperan sebagai pendamai antara Daud dan Absalom (</w:t>
      </w:r>
      <w:hyperlink r:id="rId458">
        <w:r>
          <w:rPr>
            <w:color w:val="0000EE"/>
            <w:u w:val="single"/>
          </w:rPr>
          <w:t>2Sam. 14</w:t>
        </w:r>
      </w:hyperlink>
      <w:r>
        <w:t xml:space="preserve">). Mungkin Yoab percaya bahwa membiarkan Absalom hidup hanya akan mengundang masalah terus-menerus bagi Daud dan dirinya sendiri. (Absalom telah menunjuk Amasa, sepupu pertama Yoab, untuk mengisi posisi Yoab sebagai komandan tentara Israel; lihat </w:t>
      </w:r>
      <w:hyperlink r:id="rId459">
        <w:r>
          <w:rPr>
            <w:color w:val="0000EE"/>
            <w:u w:val="single"/>
          </w:rPr>
          <w:t>2Sam. 17:25</w:t>
        </w:r>
      </w:hyperlink>
      <w:r>
        <w:t>.)</w:t>
      </w:r>
      <w:r/>
      <w:r/>
    </w:p>
    <w:p>
      <w:r/>
    </w:p>
    <w:p>
      <w:pPr>
        <w:pStyle w:val="Heading2"/>
      </w:pPr>
      <w:r>
        <w:t>2 Samuel 18:15</w:t>
      </w:r>
      <w:r/>
    </w:p>
    <w:p>
      <w:r/>
      <w:r>
        <w:t>mengelilingi . . . dan membunuhnya: Mungkin Yoab menyuruh para pembawa senjatanya menyelesaikan tugas itu sehingga dia dapat menjelaskan kepada Daud bahwa bukan dia sendiri yang membunuh Absalom.</w:t>
      </w:r>
      <w:r/>
      <w:r/>
    </w:p>
    <w:p>
      <w:r/>
    </w:p>
    <w:p>
      <w:pPr>
        <w:pStyle w:val="Heading2"/>
      </w:pPr>
      <w:r>
        <w:t>2 Samuel 18:17</w:t>
      </w:r>
      <w:r/>
    </w:p>
    <w:p>
      <w:r/>
      <w:r>
        <w:t xml:space="preserve">seluruh orang Israel melarikan diri, masing-masing ke kemahnya: </w:t>
      </w:r>
      <w:r>
        <w:t xml:space="preserve"> para pendukung Absalom (</w:t>
      </w:r>
      <w:hyperlink r:id="rId444">
        <w:r>
          <w:rPr>
            <w:color w:val="0000EE"/>
            <w:u w:val="single"/>
          </w:rPr>
          <w:t>2Sam. 17:11</w:t>
        </w:r>
      </w:hyperlink>
      <w:r>
        <w:t xml:space="preserve">) tahu bahwa hidup mereka dalam bahaya (bdk. </w:t>
      </w:r>
      <w:hyperlink r:id="rId460">
        <w:r>
          <w:rPr>
            <w:color w:val="0000EE"/>
            <w:u w:val="single"/>
          </w:rPr>
          <w:t>2Sam. 19:8</w:t>
        </w:r>
      </w:hyperlink>
      <w:r>
        <w:t>). Mereka telah mendukung seorang perebut kekuasaan yang kudetanya sudah digagalkan.</w:t>
      </w:r>
      <w:r/>
      <w:r/>
    </w:p>
    <w:p>
      <w:r/>
    </w:p>
    <w:p>
      <w:pPr>
        <w:pStyle w:val="Heading2"/>
      </w:pPr>
      <w:r>
        <w:t>2 Samuel 18:18</w:t>
      </w:r>
      <w:r/>
    </w:p>
    <w:p>
      <w:r/>
      <w:r>
        <w:t>Aku tidak ada anak laki-laki</w:t>
      </w:r>
      <w:r>
        <w:t xml:space="preserve">: Lihat </w:t>
      </w:r>
      <w:r>
        <w:t>catatan studi pada 2Sam. 14:27</w:t>
      </w:r>
      <w:r>
        <w:t>. Dengan tidak adanya garis keturunan, Absalom berharap sebuah monumen akan menjaga nama dan kenangannya. • sampai hari ini: Narator mungkin menulis selama pemerintahan Salomo; lokasi monumen tersebut sekarang tidak diketahui.</w:t>
      </w:r>
      <w:r/>
      <w:r/>
    </w:p>
    <w:p>
      <w:r/>
    </w:p>
    <w:p>
      <w:pPr>
        <w:pStyle w:val="Heading2"/>
      </w:pPr>
      <w:r>
        <w:t>2 Samuel 18:19</w:t>
      </w:r>
      <w:r/>
    </w:p>
    <w:p>
      <w:r/>
      <w:r>
        <w:t xml:space="preserve">Zadok: Lihat </w:t>
      </w:r>
      <w:r>
        <w:t>catatan studi pada 2Sam. 15:24</w:t>
      </w:r>
      <w:r>
        <w:t>.</w:t>
      </w:r>
      <w:r/>
      <w:r/>
    </w:p>
    <w:p>
      <w:r/>
    </w:p>
    <w:p>
      <w:pPr>
        <w:pStyle w:val="Heading2"/>
      </w:pPr>
      <w:r>
        <w:t>2 Samuel 18:21</w:t>
      </w:r>
      <w:r/>
    </w:p>
    <w:p>
      <w:r/>
      <w:r>
        <w:t>seorang Etiopia</w:t>
      </w:r>
      <w:r>
        <w:t>: Yoab berpikir lebih baik mengirim orang asing untuk memberitahu raja tentang kematian Absalom. Jika Daud bereaksi berlebihan, kehilangan orang asing tidak sepenting kehilangan anak seorang imam.</w:t>
      </w:r>
      <w:r/>
      <w:r/>
    </w:p>
    <w:p>
      <w:r/>
    </w:p>
    <w:p>
      <w:pPr>
        <w:pStyle w:val="Heading2"/>
      </w:pPr>
      <w:r>
        <w:t>2 Samuel 18:25</w:t>
      </w:r>
      <w:r/>
    </w:p>
    <w:p>
      <w:r/>
      <w:r>
        <w:t>Jika ia seorang diri, maka kabar yang baiklah disampaikannya</w:t>
      </w:r>
      <w:r>
        <w:t>: Seorang pelari yang sendirian biasanya adalah seorang kurir/pembawa pesan.</w:t>
      </w:r>
      <w:r/>
      <w:r/>
    </w:p>
    <w:p>
      <w:r/>
    </w:p>
    <w:p>
      <w:pPr>
        <w:pStyle w:val="Heading2"/>
      </w:pPr>
      <w:r>
        <w:t>2 Samuel 18:28–29</w:t>
      </w:r>
      <w:r/>
    </w:p>
    <w:p>
      <w:r/>
      <w:r>
        <w:t xml:space="preserve">Selamat! (Ibrani </w:t>
      </w:r>
      <w:r>
        <w:rPr>
          <w:i/>
        </w:rPr>
        <w:t>shalom</w:t>
      </w:r>
      <w:r>
        <w:t xml:space="preserve">): Daud kemudian bertanya, “Apakah </w:t>
      </w:r>
      <w:r>
        <w:rPr>
          <w:i/>
        </w:rPr>
        <w:t>shalom</w:t>
      </w:r>
      <w:r>
        <w:t xml:space="preserve"> dengan Ab-</w:t>
      </w:r>
      <w:r>
        <w:rPr>
          <w:i/>
        </w:rPr>
        <w:t>shalom</w:t>
      </w:r>
      <w:r>
        <w:t xml:space="preserve"> muda?” (</w:t>
      </w:r>
      <w:r>
        <w:t>Selamatkah Absalom, orang muda itu?</w:t>
      </w:r>
      <w:r>
        <w:t>). Meskipun Absalom adalah saingan Daud, dia juga adalah anak Daud. Daud lebih khawatir tentang nasib anaknya daripada kesejahteraan para pelayan perangnya (</w:t>
      </w:r>
      <w:hyperlink r:id="rId461">
        <w:r>
          <w:rPr>
            <w:color w:val="0000EE"/>
            <w:u w:val="single"/>
          </w:rPr>
          <w:t>2Sam. 19:5–6</w:t>
        </w:r>
      </w:hyperlink>
      <w:r>
        <w:t>).</w:t>
      </w:r>
      <w:r/>
      <w:r/>
    </w:p>
    <w:p>
      <w:r/>
    </w:p>
    <w:p>
      <w:pPr>
        <w:pStyle w:val="Heading2"/>
      </w:pPr>
      <w:r>
        <w:t>2 Samuel 18:33</w:t>
      </w:r>
      <w:r/>
    </w:p>
    <w:p>
      <w:r/>
      <w:r>
        <w:t>Daud tidak takut untuk menunjukkan emosinya secara terbuka, baik saat diliputi kegembiraan yang luar biasa (</w:t>
      </w:r>
      <w:hyperlink r:id="rId462">
        <w:r>
          <w:rPr>
            <w:color w:val="0000EE"/>
            <w:u w:val="single"/>
          </w:rPr>
          <w:t>2Sam. 6 :14–19</w:t>
        </w:r>
      </w:hyperlink>
      <w:r>
        <w:t>) ataupun kesedihan. Perasaannya terhadap Absalom nyata, bukan sandiwara.</w:t>
      </w:r>
      <w:r/>
      <w:r/>
    </w:p>
    <w:p>
      <w:r/>
    </w:p>
    <w:p>
      <w:pPr>
        <w:pStyle w:val="Heading2"/>
      </w:pPr>
      <w:r>
        <w:t>2 Samuel 19:5–7</w:t>
      </w:r>
      <w:r/>
    </w:p>
    <w:p>
      <w:r/>
      <w:r>
        <w:t xml:space="preserve">Ayat-ayat ini memberikan satu-satunya contoh yang tercatat di mana Yoab secara terbuka menegur raja (bdk. </w:t>
      </w:r>
      <w:hyperlink r:id="rId463">
        <w:r>
          <w:rPr>
            <w:color w:val="0000EE"/>
            <w:u w:val="single"/>
          </w:rPr>
          <w:t>2Sam. 24:3</w:t>
        </w:r>
      </w:hyperlink>
      <w:r>
        <w:t>).</w:t>
      </w:r>
      <w:r/>
      <w:r/>
    </w:p>
    <w:p>
      <w:r/>
    </w:p>
    <w:p>
      <w:pPr>
        <w:pStyle w:val="Heading2"/>
      </w:pPr>
      <w:r>
        <w:t>2 Samuel 19:9–10</w:t>
      </w:r>
      <w:r/>
    </w:p>
    <w:p>
      <w:r/>
      <w:r>
        <w:t>Seluruh rakyat dari semua suku Israel berbantah-bantah:</w:t>
      </w:r>
      <w:r>
        <w:t xml:space="preserve"> (mungkin hanya merujuk pada suku-suku di utara). Perbantahan itu menghasilkan kesepakatan bahwa mereka harus meminta Daud untuk kembali</w:t>
      </w:r>
      <w:r>
        <w:rPr>
          <w:i/>
        </w:rPr>
        <w:t xml:space="preserve">, </w:t>
      </w:r>
      <w:r>
        <w:t xml:space="preserve">mungkin mereka lebih memilih monarki Daud daripada kembali ke semi-otonomi seperti era para hakim (bdk. </w:t>
      </w:r>
      <w:hyperlink r:id="rId186">
        <w:r>
          <w:rPr>
            <w:color w:val="0000EE"/>
            <w:u w:val="single"/>
          </w:rPr>
          <w:t>2Sam. 20:1</w:t>
        </w:r>
      </w:hyperlink>
      <w:r>
        <w:t>).</w:t>
      </w:r>
      <w:r/>
      <w:r/>
    </w:p>
    <w:p>
      <w:r/>
    </w:p>
    <w:p>
      <w:pPr>
        <w:pStyle w:val="Heading2"/>
      </w:pPr>
      <w:r>
        <w:t>2 Samuel 19:11–12</w:t>
      </w:r>
      <w:r/>
    </w:p>
    <w:p>
      <w:r/>
      <w:r>
        <w:t>Ketika Daud menyadari bahwa suku-suku di utara akan menyambutnya (</w:t>
      </w:r>
      <w:hyperlink r:id="rId464">
        <w:r>
          <w:rPr>
            <w:color w:val="0000EE"/>
            <w:u w:val="single"/>
          </w:rPr>
          <w:t>2Sam. 19:9–10</w:t>
        </w:r>
      </w:hyperlink>
      <w:r>
        <w:t xml:space="preserve">), dia mengirim utusan untuk mendorong Yehuda, sukunya sendiri, agar menyambutnya juga. Lihat juga </w:t>
      </w:r>
      <w:r>
        <w:t>catatan studi pada 2Sam. 19:41–43</w:t>
      </w:r>
      <w:r>
        <w:t>.</w:t>
      </w:r>
      <w:r/>
      <w:r/>
    </w:p>
    <w:p>
      <w:r/>
    </w:p>
    <w:p>
      <w:pPr>
        <w:pStyle w:val="Heading2"/>
      </w:pPr>
      <w:r>
        <w:t>2 Samuel 19:13</w:t>
      </w:r>
      <w:r/>
    </w:p>
    <w:p>
      <w:r/>
      <w:r>
        <w:t>panglimaku</w:t>
      </w:r>
      <w:r>
        <w:t xml:space="preserve"> . . . menggantikannya: Pengangkatan Amasa tidak berlangsung lama (</w:t>
      </w:r>
      <w:hyperlink r:id="rId465">
        <w:r>
          <w:rPr>
            <w:color w:val="0000EE"/>
            <w:u w:val="single"/>
          </w:rPr>
          <w:t>2Sam. 20:7–10</w:t>
        </w:r>
      </w:hyperlink>
      <w:r>
        <w:t>).</w:t>
      </w:r>
      <w:r/>
      <w:r/>
    </w:p>
    <w:p>
      <w:r/>
    </w:p>
    <w:p>
      <w:pPr>
        <w:pStyle w:val="Heading2"/>
      </w:pPr>
      <w:r>
        <w:t>2 Samuel 19:15</w:t>
      </w:r>
      <w:r/>
    </w:p>
    <w:p>
      <w:r/>
      <w:r>
        <w:t xml:space="preserve">Gilgal adalah kota penting pada zaman Samuel dan Saul (lihat </w:t>
      </w:r>
      <w:r>
        <w:t>catatan studi pada 2Sam. 19:40</w:t>
      </w:r>
      <w:r>
        <w:t xml:space="preserve">; </w:t>
      </w:r>
      <w:hyperlink r:id="rId466">
        <w:r>
          <w:rPr>
            <w:color w:val="0000EE"/>
            <w:u w:val="single"/>
          </w:rPr>
          <w:t>1Sam. 7:16</w:t>
        </w:r>
      </w:hyperlink>
      <w:r>
        <w:t xml:space="preserve">; </w:t>
      </w:r>
      <w:hyperlink r:id="rId53">
        <w:r>
          <w:rPr>
            <w:color w:val="0000EE"/>
            <w:u w:val="single"/>
          </w:rPr>
          <w:t>11:15</w:t>
        </w:r>
      </w:hyperlink>
      <w:r>
        <w:t>).</w:t>
      </w:r>
      <w:r/>
      <w:r/>
    </w:p>
    <w:p>
      <w:r/>
    </w:p>
    <w:p>
      <w:pPr>
        <w:pStyle w:val="Heading2"/>
      </w:pPr>
      <w:r>
        <w:t>2 Samuel 19:15–23</w:t>
      </w:r>
      <w:r/>
    </w:p>
    <w:p>
      <w:r/>
      <w:r>
        <w:t xml:space="preserve">Setelah kembali ke Yerusalem, Daud menunjukkan belas kasihan kepada Simei, orang utara pendukung Saul yang telah mengutuki Daud ketika ia melarikan diri dari Yerusalem (lihat </w:t>
      </w:r>
      <w:hyperlink r:id="rId467">
        <w:r>
          <w:rPr>
            <w:color w:val="0000EE"/>
            <w:u w:val="single"/>
          </w:rPr>
          <w:t>2Sam. 6:5–14</w:t>
        </w:r>
      </w:hyperlink>
      <w:r>
        <w:t>). Namun, tindakan Simei tidak luput dari hukuman (</w:t>
      </w:r>
      <w:hyperlink r:id="rId468">
        <w:r>
          <w:rPr>
            <w:color w:val="0000EE"/>
            <w:u w:val="single"/>
          </w:rPr>
          <w:t>1Raj. 2:8</w:t>
        </w:r>
      </w:hyperlink>
      <w:r>
        <w:t xml:space="preserve">, </w:t>
      </w:r>
      <w:hyperlink r:id="rId469">
        <w:r>
          <w:rPr>
            <w:color w:val="0000EE"/>
            <w:u w:val="single"/>
          </w:rPr>
          <w:t>36–46</w:t>
        </w:r>
      </w:hyperlink>
      <w:r>
        <w:t>).</w:t>
      </w:r>
      <w:r/>
      <w:r/>
    </w:p>
    <w:p>
      <w:r/>
    </w:p>
    <w:p>
      <w:pPr>
        <w:pStyle w:val="Heading2"/>
      </w:pPr>
      <w:r>
        <w:t>2 Samuel 19:17</w:t>
      </w:r>
      <w:r/>
    </w:p>
    <w:p>
      <w:r/>
      <w:r>
        <w:t xml:space="preserve">Ziba: Lihat </w:t>
      </w:r>
      <w:hyperlink r:id="rId270">
        <w:r>
          <w:rPr>
            <w:color w:val="0000EE"/>
            <w:u w:val="single"/>
          </w:rPr>
          <w:t>2Sam. 16:1–4</w:t>
        </w:r>
      </w:hyperlink>
      <w:r>
        <w:t>.</w:t>
      </w:r>
      <w:r/>
      <w:r/>
    </w:p>
    <w:p>
      <w:r/>
    </w:p>
    <w:p>
      <w:pPr>
        <w:pStyle w:val="Heading2"/>
      </w:pPr>
      <w:r>
        <w:t>2 Samuel 19:20</w:t>
      </w:r>
      <w:r/>
    </w:p>
    <w:p>
      <w:r/>
      <w:r>
        <w:t>hamba telah berbuat dosa:</w:t>
      </w:r>
      <w:r>
        <w:t xml:space="preserve"> Penyesalan Simei mungkin memang tulus, atau mungkin juga dia hanya melakukan upaya dalam keputusasaan untuk menyelamatkan hidupnya. Kepedulian Daud terhadap keselamatan Absalom telah menunjukkan bahwa Daud bukanlah seorang yang meninggikan diri sendiri, haus darah, dan pencuri takhta, seperti anggapan Simei; dan Absalom tidak menggantikannya (</w:t>
      </w:r>
      <w:hyperlink r:id="rId470">
        <w:r>
          <w:rPr>
            <w:color w:val="0000EE"/>
            <w:u w:val="single"/>
          </w:rPr>
          <w:t>2Sam. 16:8</w:t>
        </w:r>
      </w:hyperlink>
      <w:r>
        <w:t xml:space="preserve">), seperti yang dituduhkan Simei. • di seluruh Israel (secara harfiah </w:t>
      </w:r>
      <w:r>
        <w:rPr>
          <w:i/>
        </w:rPr>
        <w:t>di seluruh kaum keturunan Yusuf</w:t>
      </w:r>
      <w:r>
        <w:t xml:space="preserve">): Sama seperti nama Yakub yang dapat mewakili seluruh Israel (misalnya, </w:t>
      </w:r>
      <w:hyperlink r:id="rId471">
        <w:r>
          <w:rPr>
            <w:color w:val="0000EE"/>
            <w:u w:val="single"/>
          </w:rPr>
          <w:t>Bil. 24:19</w:t>
        </w:r>
      </w:hyperlink>
      <w:r>
        <w:t xml:space="preserve">; </w:t>
      </w:r>
      <w:hyperlink r:id="rId472">
        <w:r>
          <w:rPr>
            <w:color w:val="0000EE"/>
            <w:u w:val="single"/>
          </w:rPr>
          <w:t>Yes. 10:20</w:t>
        </w:r>
      </w:hyperlink>
      <w:r>
        <w:t xml:space="preserve">), nama Yusuf dapat mewakili semua suku di utara (misalnya, lihat catatan studi pada </w:t>
      </w:r>
      <w:r>
        <w:t>Amos 5:6</w:t>
      </w:r>
      <w:r>
        <w:t xml:space="preserve">; </w:t>
      </w:r>
      <w:r>
        <w:t>Za 10:6</w:t>
      </w:r>
      <w:r>
        <w:t>).</w:t>
      </w:r>
      <w:r/>
      <w:r/>
    </w:p>
    <w:p>
      <w:r/>
    </w:p>
    <w:p>
      <w:pPr>
        <w:pStyle w:val="Heading2"/>
      </w:pPr>
      <w:r>
        <w:t>2 Samuel 19:21–22</w:t>
      </w:r>
      <w:r/>
    </w:p>
    <w:p>
      <w:r/>
      <w:r>
        <w:t xml:space="preserve">Bdk. </w:t>
      </w:r>
      <w:hyperlink r:id="rId473">
        <w:r>
          <w:rPr>
            <w:color w:val="0000EE"/>
            <w:u w:val="single"/>
          </w:rPr>
          <w:t>2Sam. 16:9–12</w:t>
        </w:r>
      </w:hyperlink>
      <w:r>
        <w:t xml:space="preserve">. • Abisai: Lihat </w:t>
      </w:r>
      <w:r>
        <w:t>catatan studi pada 2Sam. 16:9</w:t>
      </w:r>
      <w:r>
        <w:t xml:space="preserve">. • hai anak-anak Zeruya: Lihat catatan studi pada </w:t>
      </w:r>
      <w:r>
        <w:t>2Sam 2:18</w:t>
      </w:r>
      <w:r>
        <w:t xml:space="preserve">; </w:t>
      </w:r>
      <w:r>
        <w:t>17:25</w:t>
      </w:r>
      <w:r>
        <w:t xml:space="preserve">. Meskipun Abisai-lah yang secara konsisten ingin membunuh orang-orang yang memusuhi Daud (bdk. </w:t>
      </w:r>
      <w:hyperlink r:id="rId474">
        <w:r>
          <w:rPr>
            <w:color w:val="0000EE"/>
            <w:u w:val="single"/>
          </w:rPr>
          <w:t>2Sam. 6:9</w:t>
        </w:r>
      </w:hyperlink>
      <w:r>
        <w:t xml:space="preserve">; </w:t>
      </w:r>
      <w:hyperlink r:id="rId475">
        <w:r>
          <w:rPr>
            <w:color w:val="0000EE"/>
            <w:u w:val="single"/>
          </w:rPr>
          <w:t>1Sam.26:8</w:t>
        </w:r>
      </w:hyperlink>
      <w:r>
        <w:t xml:space="preserve">), Daud juga mengungkapkan rasa frustrasinya terhadap Yoab, saudara Abisai (lihat </w:t>
      </w:r>
      <w:hyperlink r:id="rId92">
        <w:r>
          <w:rPr>
            <w:color w:val="0000EE"/>
            <w:u w:val="single"/>
          </w:rPr>
          <w:t>2Sam. 3:28–29</w:t>
        </w:r>
      </w:hyperlink>
      <w:r>
        <w:t xml:space="preserve">, </w:t>
      </w:r>
      <w:hyperlink r:id="rId476">
        <w:r>
          <w:rPr>
            <w:color w:val="0000EE"/>
            <w:u w:val="single"/>
          </w:rPr>
          <w:t>39</w:t>
        </w:r>
      </w:hyperlink>
      <w:r>
        <w:t xml:space="preserve">; </w:t>
      </w:r>
      <w:hyperlink r:id="rId477">
        <w:r>
          <w:rPr>
            <w:color w:val="0000EE"/>
            <w:u w:val="single"/>
          </w:rPr>
          <w:t>19:13</w:t>
        </w:r>
      </w:hyperlink>
      <w:r>
        <w:t xml:space="preserve">; </w:t>
      </w:r>
      <w:hyperlink r:id="rId95">
        <w:r>
          <w:rPr>
            <w:color w:val="0000EE"/>
            <w:u w:val="single"/>
          </w:rPr>
          <w:t>1Raj. 2:5–6</w:t>
        </w:r>
      </w:hyperlink>
      <w:r>
        <w:t>).</w:t>
      </w:r>
      <w:r/>
      <w:r/>
    </w:p>
    <w:p>
      <w:r/>
    </w:p>
    <w:p>
      <w:pPr>
        <w:pStyle w:val="Heading2"/>
      </w:pPr>
      <w:r>
        <w:t>2 Samuel 19:23</w:t>
      </w:r>
      <w:r/>
    </w:p>
    <w:p>
      <w:r/>
      <w:r>
        <w:t>Sumpah perlindungan Daud tidak mengikat ahli waris Daud, Salomo, yang kemudian memerintahkan eksekusi Simei untuk kejahatan yang tidak terlalu serius (</w:t>
      </w:r>
      <w:hyperlink r:id="rId469">
        <w:r>
          <w:rPr>
            <w:color w:val="0000EE"/>
            <w:u w:val="single"/>
          </w:rPr>
          <w:t>1Raj. 2:36–46</w:t>
        </w:r>
      </w:hyperlink>
      <w:r>
        <w:t>).</w:t>
      </w:r>
      <w:r/>
      <w:r/>
    </w:p>
    <w:p>
      <w:r/>
    </w:p>
    <w:p>
      <w:pPr>
        <w:pStyle w:val="Heading2"/>
      </w:pPr>
      <w:r>
        <w:t>2 Samuel 19:24</w:t>
      </w:r>
      <w:r/>
    </w:p>
    <w:p>
      <w:r/>
      <w:r>
        <w:t>Ketidakpedulian Mefiboset terhadap perawatan dirinya selama Daud tidak ada di Yerusalem merupakan tindakan berkabung yang membuktikan kesetiaannya kepada Daud. Jika Mefiboset memiliki niat untuk merebut takhta (</w:t>
      </w:r>
      <w:hyperlink r:id="rId435">
        <w:r>
          <w:rPr>
            <w:color w:val="0000EE"/>
            <w:u w:val="single"/>
          </w:rPr>
          <w:t>2Sam. 16:3</w:t>
        </w:r>
      </w:hyperlink>
      <w:r>
        <w:t>), dia tidak akan tetap berpenampilan tak terawat seperti itu.</w:t>
      </w:r>
      <w:r/>
      <w:r/>
    </w:p>
    <w:p>
      <w:r/>
    </w:p>
    <w:p>
      <w:pPr>
        <w:pStyle w:val="Heading2"/>
      </w:pPr>
      <w:r>
        <w:t>2 Samuel 19:24–30</w:t>
      </w:r>
      <w:r/>
    </w:p>
    <w:p>
      <w:r/>
      <w:r>
        <w:t xml:space="preserve">Lihat </w:t>
      </w:r>
      <w:hyperlink r:id="rId270">
        <w:r>
          <w:rPr>
            <w:color w:val="0000EE"/>
            <w:u w:val="single"/>
          </w:rPr>
          <w:t>2Sam. 16:1–4</w:t>
        </w:r>
      </w:hyperlink>
      <w:r>
        <w:t>.</w:t>
      </w:r>
      <w:r/>
      <w:r/>
    </w:p>
    <w:p>
      <w:r/>
    </w:p>
    <w:p>
      <w:pPr>
        <w:pStyle w:val="Heading2"/>
      </w:pPr>
      <w:r>
        <w:t>2 Samuel 19:27–28</w:t>
      </w:r>
      <w:r/>
    </w:p>
    <w:p>
      <w:r/>
      <w:r>
        <w:t xml:space="preserve">seperti malaikat Allah: Lihat </w:t>
      </w:r>
      <w:r>
        <w:t>catatan studi pada 2Sam. 14:17</w:t>
      </w:r>
      <w:r>
        <w:t xml:space="preserve">. • </w:t>
      </w:r>
      <w:r>
        <w:t>Apakah hakku lagi dan untuk apa aku mengadakan tuntutan lagi:</w:t>
      </w:r>
      <w:r>
        <w:t xml:space="preserve"> Jika Mefiboset memang hendak mengkhianati Daud, hal itu merupakan bentuk rasa tidak terima kasih yang keterlaluan atas semua yang telah dilakukan Daud untuknya.</w:t>
      </w:r>
      <w:r/>
      <w:r/>
    </w:p>
    <w:p>
      <w:r/>
    </w:p>
    <w:p>
      <w:pPr>
        <w:pStyle w:val="Heading2"/>
      </w:pPr>
      <w:r>
        <w:t>2 Samuel 19:30</w:t>
      </w:r>
      <w:r/>
    </w:p>
    <w:p>
      <w:r/>
      <w:r>
        <w:t>Mefiboset tidak tertarik mengklaim bahkan setengah dari harta miliknya. Hal itu menunjukkan dengan jelas bahwa kebahagiaannya atas kepulangan Daud memang tulus.</w:t>
      </w:r>
      <w:r/>
      <w:r/>
    </w:p>
    <w:p>
      <w:r/>
    </w:p>
    <w:p>
      <w:pPr>
        <w:pStyle w:val="Heading2"/>
      </w:pPr>
      <w:r>
        <w:t>2 Samuel 19:31</w:t>
      </w:r>
      <w:r/>
    </w:p>
    <w:p>
      <w:r/>
      <w:r>
        <w:t>Gilead adalah bagian dari wilayah Manasye di sisi timur Sungai Yordan (</w:t>
      </w:r>
      <w:hyperlink r:id="rId478">
        <w:r>
          <w:rPr>
            <w:color w:val="0000EE"/>
            <w:u w:val="single"/>
          </w:rPr>
          <w:t>Yos. 17:5</w:t>
        </w:r>
      </w:hyperlink>
      <w:r>
        <w:t>).</w:t>
      </w:r>
      <w:r/>
      <w:r/>
    </w:p>
    <w:p>
      <w:r/>
    </w:p>
    <w:p>
      <w:pPr>
        <w:pStyle w:val="Heading2"/>
      </w:pPr>
      <w:r>
        <w:t>2 Samuel 19:31–40</w:t>
      </w:r>
      <w:r/>
    </w:p>
    <w:p>
      <w:r/>
      <w:r>
        <w:t xml:space="preserve">Karena dia sudah sangat tua dan lemah, Barzilai menolak undangan Daud ke istana kerajaan di Yerusalem sebagai imbalan atas bantuannya. Sebagai gantinya Daud membawa Kimham, putra Barzilai (lihat juga </w:t>
      </w:r>
      <w:hyperlink r:id="rId479">
        <w:r>
          <w:rPr>
            <w:color w:val="0000EE"/>
            <w:u w:val="single"/>
          </w:rPr>
          <w:t>1Raj. 2:7</w:t>
        </w:r>
      </w:hyperlink>
      <w:r>
        <w:t>).</w:t>
      </w:r>
      <w:r/>
      <w:r/>
    </w:p>
    <w:p>
      <w:r/>
    </w:p>
    <w:p>
      <w:pPr>
        <w:pStyle w:val="Heading2"/>
      </w:pPr>
      <w:r>
        <w:t>2 Samuel 19:39</w:t>
      </w:r>
      <w:r/>
    </w:p>
    <w:p>
      <w:r/>
      <w:r>
        <w:t>setelah berpamitan dengan Barzilai dengan ciuman</w:t>
      </w:r>
      <w:r>
        <w:t>: Ini adalah ciuman yang tulus dan penuh kasih sayang, berbeda dengan ciuman dingin Daud untuk Absalom (</w:t>
      </w:r>
      <w:hyperlink r:id="rId405">
        <w:r>
          <w:rPr>
            <w:color w:val="0000EE"/>
            <w:u w:val="single"/>
          </w:rPr>
          <w:t>2Sam. 14:33</w:t>
        </w:r>
      </w:hyperlink>
      <w:r>
        <w:t xml:space="preserve">) dan ciuman Absalom yang penuh strategi kepada bangsa itu (2 Samuel </w:t>
      </w:r>
      <w:hyperlink r:id="rId480">
        <w:r>
          <w:rPr>
            <w:color w:val="0000EE"/>
            <w:u w:val="single"/>
          </w:rPr>
          <w:t>2Sam. 15:5</w:t>
        </w:r>
      </w:hyperlink>
      <w:r>
        <w:t>).</w:t>
      </w:r>
      <w:r/>
      <w:r/>
    </w:p>
    <w:p>
      <w:r/>
    </w:p>
    <w:p>
      <w:pPr>
        <w:pStyle w:val="Heading2"/>
      </w:pPr>
      <w:r>
        <w:t>2 Samuel 19:40</w:t>
      </w:r>
      <w:r/>
    </w:p>
    <w:p>
      <w:r/>
      <w:r>
        <w:t>Gilgal, sebuah perhentian di sepanjang rute perjalanan Daud ke arah barat, juga merupakan lokasi yang signifikan secara politik: Di sinilah orang-orang mengumumkan Saul sebagai raja (</w:t>
      </w:r>
      <w:hyperlink r:id="rId53">
        <w:r>
          <w:rPr>
            <w:color w:val="0000EE"/>
            <w:u w:val="single"/>
          </w:rPr>
          <w:t>1Sam. 11:15</w:t>
        </w:r>
      </w:hyperlink>
      <w:r>
        <w:t>) dan Samuel kemudian mengumumkan akhir pemerintahan Saul (</w:t>
      </w:r>
      <w:hyperlink r:id="rId481">
        <w:r>
          <w:rPr>
            <w:color w:val="0000EE"/>
            <w:u w:val="single"/>
          </w:rPr>
          <w:t>1Sam. 13:13–15</w:t>
        </w:r>
      </w:hyperlink>
      <w:r>
        <w:t>). Pemerintahan Daud sebagai raja kini memiliki awal yang baru di Gilgal.</w:t>
      </w:r>
      <w:r/>
      <w:r/>
    </w:p>
    <w:p>
      <w:r/>
    </w:p>
    <w:p>
      <w:pPr>
        <w:pStyle w:val="Heading2"/>
      </w:pPr>
      <w:r>
        <w:t>2 Samuel 19:41–43</w:t>
      </w:r>
      <w:r/>
    </w:p>
    <w:p>
      <w:r/>
      <w:r>
        <w:t>Perselisihan ini, yang dipicu oleh keberpihakan Daud kepada sukunya sendiri, Yehuda, mencerminkan akar dari perpecahan yang akhirnya memisahkan Yehuda dan Israel menjadi kerajaan yang terpisah (</w:t>
      </w:r>
      <w:hyperlink r:id="rId482">
        <w:r>
          <w:rPr>
            <w:color w:val="0000EE"/>
            <w:u w:val="single"/>
          </w:rPr>
          <w:t>1Raj. 11:31</w:t>
        </w:r>
      </w:hyperlink>
      <w:r>
        <w:t xml:space="preserve">; </w:t>
      </w:r>
      <w:hyperlink r:id="rId483">
        <w:r>
          <w:rPr>
            <w:color w:val="0000EE"/>
            <w:u w:val="single"/>
          </w:rPr>
          <w:t>12:16</w:t>
        </w:r>
      </w:hyperlink>
      <w:r>
        <w:t xml:space="preserve">, </w:t>
      </w:r>
      <w:hyperlink r:id="rId484">
        <w:r>
          <w:rPr>
            <w:color w:val="0000EE"/>
            <w:u w:val="single"/>
          </w:rPr>
          <w:t>20</w:t>
        </w:r>
      </w:hyperlink>
      <w:r>
        <w:t xml:space="preserve">). • Bukankah kami yang pertama: Lihat </w:t>
      </w:r>
      <w:hyperlink r:id="rId485">
        <w:r>
          <w:rPr>
            <w:color w:val="0000EE"/>
            <w:u w:val="single"/>
          </w:rPr>
          <w:t>2Sam. 19:11–12</w:t>
        </w:r>
      </w:hyperlink>
      <w:r>
        <w:t>.</w:t>
      </w:r>
      <w:r/>
      <w:r/>
    </w:p>
    <w:p>
      <w:r/>
    </w:p>
    <w:p>
      <w:pPr>
        <w:pStyle w:val="Heading2"/>
      </w:pPr>
      <w:r>
        <w:t>2 Samuel 20:1</w:t>
      </w:r>
      <w:r/>
    </w:p>
    <w:p>
      <w:r/>
      <w:r>
        <w:t>Kita tidak memperoleh bagian dari pada Daud:</w:t>
      </w:r>
      <w:r>
        <w:t xml:space="preserve"> Dengan seruan yang sama, orang Israel utara kemudian memisahkan diri dari Salomo (</w:t>
      </w:r>
      <w:hyperlink r:id="rId483">
        <w:r>
          <w:rPr>
            <w:color w:val="0000EE"/>
            <w:u w:val="single"/>
          </w:rPr>
          <w:t>1Raj 12:16</w:t>
        </w:r>
      </w:hyperlink>
      <w:r>
        <w:t>). Pemberontakan Syeba yang gagal menggambarkan kegagalan akhir kerajaan utara, yang didirikan berdasarkan pemberontakan serupa oleh Yerobeam (</w:t>
      </w:r>
      <w:hyperlink r:id="rId486">
        <w:r>
          <w:rPr>
            <w:color w:val="0000EE"/>
            <w:u w:val="single"/>
          </w:rPr>
          <w:t>1Raj. 12</w:t>
        </w:r>
      </w:hyperlink>
      <w:r>
        <w:t>).</w:t>
      </w:r>
      <w:r/>
      <w:r/>
    </w:p>
    <w:p>
      <w:r/>
    </w:p>
    <w:p>
      <w:pPr>
        <w:pStyle w:val="Heading2"/>
      </w:pPr>
      <w:r>
        <w:t>2 Samuel 20:3</w:t>
      </w:r>
      <w:r/>
    </w:p>
    <w:p>
      <w:r/>
      <w:r>
        <w:t>Nasib sepuluh gundik (</w:t>
      </w:r>
      <w:hyperlink r:id="rId487">
        <w:r>
          <w:rPr>
            <w:color w:val="0000EE"/>
            <w:u w:val="single"/>
          </w:rPr>
          <w:t>2Sam. 5:16</w:t>
        </w:r>
      </w:hyperlink>
      <w:r>
        <w:t>) yang telah dipermalukan di depan umum oleh Absalom (</w:t>
      </w:r>
      <w:hyperlink r:id="rId413">
        <w:r>
          <w:rPr>
            <w:color w:val="0000EE"/>
            <w:u w:val="single"/>
          </w:rPr>
          <w:t>2Sam. 6:21–22</w:t>
        </w:r>
      </w:hyperlink>
      <w:r>
        <w:t xml:space="preserve">) sama seperti Mikhal (lihat </w:t>
      </w:r>
      <w:hyperlink r:id="rId189">
        <w:r>
          <w:rPr>
            <w:color w:val="0000EE"/>
            <w:u w:val="single"/>
          </w:rPr>
          <w:t>2Sam. 6:23</w:t>
        </w:r>
      </w:hyperlink>
      <w:r>
        <w:t xml:space="preserve"> dan </w:t>
      </w:r>
      <w:r>
        <w:t>catatan terkait</w:t>
      </w:r>
      <w:r>
        <w:t>).</w:t>
      </w:r>
      <w:r/>
      <w:r/>
    </w:p>
    <w:p>
      <w:r/>
    </w:p>
    <w:p>
      <w:pPr>
        <w:pStyle w:val="Heading2"/>
      </w:pPr>
      <w:r>
        <w:t>2 Samuel 20:4–5</w:t>
      </w:r>
      <w:r/>
    </w:p>
    <w:p>
      <w:r/>
      <w:r>
        <w:t>Raja telah mengangkat Amasa menggantikan Yoab sebagai panglima tentara (</w:t>
      </w:r>
      <w:hyperlink r:id="rId488">
        <w:r>
          <w:rPr>
            <w:color w:val="0000EE"/>
            <w:u w:val="single"/>
          </w:rPr>
          <w:t>2Sam. 19:13–14</w:t>
        </w:r>
      </w:hyperlink>
      <w:r>
        <w:t>). Daud tampaknya mengharapkan efisiensi dan efektivitas yang sama dari Amasa seperti yang diberikan Yoab.</w:t>
      </w:r>
      <w:r/>
      <w:r/>
    </w:p>
    <w:p>
      <w:r/>
    </w:p>
    <w:p>
      <w:pPr>
        <w:pStyle w:val="Heading2"/>
      </w:pPr>
      <w:r>
        <w:t>2 Samuel 20:7</w:t>
      </w:r>
      <w:r/>
    </w:p>
    <w:p>
      <w:r/>
      <w:r>
        <w:t>orang Kreti dan orang Pleti</w:t>
      </w:r>
      <w:r>
        <w:t xml:space="preserve">: Lihat </w:t>
      </w:r>
      <w:r>
        <w:t>catatan studi pada 2Sam. 8:18</w:t>
      </w:r>
      <w:r>
        <w:t>.</w:t>
      </w:r>
      <w:r/>
      <w:r/>
    </w:p>
    <w:p>
      <w:r/>
    </w:p>
    <w:p>
      <w:pPr>
        <w:pStyle w:val="Heading2"/>
      </w:pPr>
      <w:r>
        <w:t>2 Samuel 20:9</w:t>
      </w:r>
      <w:r/>
    </w:p>
    <w:p>
      <w:r/>
      <w:r>
        <w:t xml:space="preserve">untuk mencium dia: Salam penuh kasih ini tidak selalu tulus (bdk. </w:t>
      </w:r>
      <w:hyperlink r:id="rId405">
        <w:r>
          <w:rPr>
            <w:color w:val="0000EE"/>
            <w:u w:val="single"/>
          </w:rPr>
          <w:t>2Sam 14:33</w:t>
        </w:r>
      </w:hyperlink>
      <w:r>
        <w:t>).</w:t>
      </w:r>
      <w:r/>
      <w:r/>
    </w:p>
    <w:p>
      <w:r/>
    </w:p>
    <w:p>
      <w:pPr>
        <w:pStyle w:val="Heading2"/>
      </w:pPr>
      <w:r>
        <w:t>2 Samuel 20:10</w:t>
      </w:r>
      <w:r/>
    </w:p>
    <w:p>
      <w:r/>
      <w:r>
        <w:t xml:space="preserve">Amasa . . . meninggal: Untuk kedua kalinya, Yoab membunuh seorang komandan tentara lawan dengan tipu muslihat (yang pertama adalah Abner, </w:t>
      </w:r>
      <w:hyperlink r:id="rId489">
        <w:r>
          <w:rPr>
            <w:color w:val="0000EE"/>
            <w:u w:val="single"/>
          </w:rPr>
          <w:t>2Sam. 3:26–27</w:t>
        </w:r>
      </w:hyperlink>
      <w:r>
        <w:t xml:space="preserve">). Dua kali, Daud mencoba menyatukan pihak yang bertikai dengan menyatukan pemimpin militer dari pihak lawan (lihat </w:t>
      </w:r>
      <w:hyperlink r:id="rId490">
        <w:r>
          <w:rPr>
            <w:color w:val="0000EE"/>
            <w:u w:val="single"/>
          </w:rPr>
          <w:t>2Sam. 3:6–13</w:t>
        </w:r>
      </w:hyperlink>
      <w:r>
        <w:t xml:space="preserve">; </w:t>
      </w:r>
      <w:hyperlink r:id="rId459">
        <w:r>
          <w:rPr>
            <w:color w:val="0000EE"/>
            <w:u w:val="single"/>
          </w:rPr>
          <w:t>17:25</w:t>
        </w:r>
      </w:hyperlink>
      <w:r>
        <w:t xml:space="preserve">; </w:t>
      </w:r>
      <w:hyperlink r:id="rId477">
        <w:r>
          <w:rPr>
            <w:color w:val="0000EE"/>
            <w:u w:val="single"/>
          </w:rPr>
          <w:t>19:13</w:t>
        </w:r>
      </w:hyperlink>
      <w:r>
        <w:t xml:space="preserve">); dua kali Yoab menggagalkan rencana Daud dengan membunuh komandan saingannya secara licik (lihat juga </w:t>
      </w:r>
      <w:hyperlink r:id="rId491">
        <w:r>
          <w:rPr>
            <w:color w:val="0000EE"/>
            <w:u w:val="single"/>
          </w:rPr>
          <w:t>2Sam. 3:22–30</w:t>
        </w:r>
      </w:hyperlink>
      <w:r>
        <w:t>).</w:t>
      </w:r>
      <w:r/>
      <w:r/>
    </w:p>
    <w:p>
      <w:r/>
    </w:p>
    <w:p>
      <w:pPr>
        <w:pStyle w:val="Heading2"/>
      </w:pPr>
      <w:r>
        <w:t>2 Samuel 20:14</w:t>
      </w:r>
      <w:r/>
    </w:p>
    <w:p>
      <w:r/>
      <w:r>
        <w:t>Abel-Bet-Maakha berada di wilayah paling utara dari wilayah Israel, empat mil sebelah barat kota Dan.</w:t>
      </w:r>
      <w:r/>
      <w:r/>
    </w:p>
    <w:p>
      <w:r/>
    </w:p>
    <w:p>
      <w:pPr>
        <w:pStyle w:val="Heading2"/>
      </w:pPr>
      <w:r>
        <w:t>2 Samuel 20:15</w:t>
      </w:r>
      <w:r/>
    </w:p>
    <w:p>
      <w:r/>
      <w:r>
        <w:t xml:space="preserve">Tembok pengepungan sering kali merupakan tembok dari tanah yang ditimbun menempel pada dinding. Ini merupakan taktik terkenal untuk menerobos pertahanan kota yang bertembok (lihat juga </w:t>
      </w:r>
      <w:hyperlink r:id="rId492">
        <w:r>
          <w:rPr>
            <w:color w:val="0000EE"/>
            <w:u w:val="single"/>
          </w:rPr>
          <w:t>2Raj. 25:1</w:t>
        </w:r>
      </w:hyperlink>
      <w:r>
        <w:t xml:space="preserve">; </w:t>
      </w:r>
      <w:hyperlink r:id="rId493">
        <w:r>
          <w:rPr>
            <w:color w:val="0000EE"/>
            <w:u w:val="single"/>
          </w:rPr>
          <w:t>Yer. 52:4</w:t>
        </w:r>
      </w:hyperlink>
      <w:r>
        <w:t>).</w:t>
      </w:r>
      <w:r/>
      <w:r/>
    </w:p>
    <w:p>
      <w:r/>
    </w:p>
    <w:p>
      <w:pPr>
        <w:pStyle w:val="Heading2"/>
      </w:pPr>
      <w:r>
        <w:t>2 Samuel 20:16</w:t>
      </w:r>
      <w:r/>
    </w:p>
    <w:p>
      <w:r/>
      <w:r>
        <w:t>perempuan bijaksana</w:t>
      </w:r>
      <w:r>
        <w:t xml:space="preserve">: Bdk. </w:t>
      </w:r>
      <w:hyperlink r:id="rId385">
        <w:r>
          <w:rPr>
            <w:color w:val="0000EE"/>
            <w:u w:val="single"/>
          </w:rPr>
          <w:t>2Sam. 14:2</w:t>
        </w:r>
      </w:hyperlink>
      <w:r>
        <w:t>.</w:t>
      </w:r>
      <w:r/>
      <w:r/>
    </w:p>
    <w:p>
      <w:r/>
    </w:p>
    <w:p>
      <w:pPr>
        <w:pStyle w:val="Heading2"/>
      </w:pPr>
      <w:r>
        <w:t>2 Samuel 20:18–19</w:t>
      </w:r>
      <w:r/>
    </w:p>
    <w:p>
      <w:r/>
      <w:r>
        <w:t xml:space="preserve">Wanita itu mengatakan sebuah pepatah untuk meyakinkan Yoab agar tidak membantai seluruh kota, terutama kota yang mulia seperti Abel (bentuk pendek dari Abel-Bet-Maakha, </w:t>
      </w:r>
      <w:hyperlink r:id="rId494">
        <w:r>
          <w:rPr>
            <w:color w:val="0000EE"/>
            <w:u w:val="single"/>
          </w:rPr>
          <w:t>2Sam. 20:15</w:t>
        </w:r>
      </w:hyperlink>
      <w:r>
        <w:t xml:space="preserve">), hanya untuk menangkap satu penjahat. • </w:t>
      </w:r>
      <w:r>
        <w:t>suatu kota induk di Israel</w:t>
      </w:r>
      <w:r>
        <w:t>: Merupakan istilah umum untuk menyebut desa-desa di sekitar kota yang lebih besar sebagai "anak-anak perempuannya."</w:t>
      </w:r>
      <w:r/>
      <w:r/>
    </w:p>
    <w:p>
      <w:r/>
    </w:p>
    <w:p>
      <w:pPr>
        <w:pStyle w:val="Heading2"/>
      </w:pPr>
      <w:r>
        <w:t>2 Samuel 20:23</w:t>
      </w:r>
      <w:r/>
    </w:p>
    <w:p>
      <w:r/>
      <w:r>
        <w:t xml:space="preserve">Dalam </w:t>
      </w:r>
      <w:hyperlink r:id="rId495">
        <w:r>
          <w:rPr>
            <w:color w:val="0000EE"/>
            <w:u w:val="single"/>
          </w:rPr>
          <w:t>2Sam. 8:16</w:t>
        </w:r>
      </w:hyperlink>
      <w:r>
        <w:t>, Yoab disebut "panglima tentara," tetapi di sini dia adalah panglima tentara Israel. Kendali Daud yang lebih luas atas Israel terbentuk ketika gerakan separatis di utara berhasil dikalahkan.</w:t>
      </w:r>
      <w:r/>
      <w:r/>
    </w:p>
    <w:p>
      <w:r/>
    </w:p>
    <w:p>
      <w:pPr>
        <w:pStyle w:val="Heading2"/>
      </w:pPr>
      <w:r>
        <w:t>2 Samuel 20:23–26</w:t>
      </w:r>
      <w:r/>
    </w:p>
    <w:p>
      <w:r/>
      <w:r>
        <w:t xml:space="preserve">Daftar para pemimpin Daud ini dan daftar serupa dalam </w:t>
      </w:r>
      <w:hyperlink r:id="rId241">
        <w:r>
          <w:rPr>
            <w:color w:val="0000EE"/>
            <w:u w:val="single"/>
          </w:rPr>
          <w:t>2Sam. 8:15–18</w:t>
        </w:r>
      </w:hyperlink>
      <w:r>
        <w:t xml:space="preserve"> mencakup pasal </w:t>
      </w:r>
      <w:hyperlink r:id="rId496">
        <w:r>
          <w:rPr>
            <w:color w:val="0000EE"/>
            <w:u w:val="single"/>
          </w:rPr>
          <w:t>2Sam. 9–20</w:t>
        </w:r>
      </w:hyperlink>
      <w:r>
        <w:t xml:space="preserve"> dalam kehidupan Daud. Bahkan setelah krisis besar yang dijelaskan dalam 12 pasal ini, monarki Daud tidak runtuh; dia masih memiliki pemerintahan yang utuh.</w:t>
      </w:r>
      <w:r/>
      <w:r/>
    </w:p>
    <w:p>
      <w:r/>
    </w:p>
    <w:p>
      <w:pPr>
        <w:pStyle w:val="Heading2"/>
      </w:pPr>
      <w:r>
        <w:t>2 Samuel 20:24</w:t>
      </w:r>
      <w:r/>
    </w:p>
    <w:p>
      <w:r/>
      <w:r>
        <w:t xml:space="preserve">Adoram: Penambahan petugas yang bertanggung jawab atas kerja paksa (tidak disebutkan dalam </w:t>
      </w:r>
      <w:hyperlink r:id="rId241">
        <w:r>
          <w:rPr>
            <w:color w:val="0000EE"/>
            <w:u w:val="single"/>
          </w:rPr>
          <w:t>2Sam. 8:15–18</w:t>
        </w:r>
      </w:hyperlink>
      <w:r>
        <w:t xml:space="preserve">; lihat juga </w:t>
      </w:r>
      <w:hyperlink r:id="rId497">
        <w:r>
          <w:rPr>
            <w:color w:val="0000EE"/>
            <w:u w:val="single"/>
          </w:rPr>
          <w:t>1Raj. 4:6</w:t>
        </w:r>
      </w:hyperlink>
      <w:r>
        <w:t xml:space="preserve">) menunjukkan bahwa Daud sekarang telah memperoleh kendali yang cukup atas Israel sehingga memerlukan pembayaran pajak dan mewajibkan tenaga kerja di seluruh kerajaan (bdk. </w:t>
      </w:r>
      <w:hyperlink r:id="rId309">
        <w:r>
          <w:rPr>
            <w:color w:val="0000EE"/>
            <w:u w:val="single"/>
          </w:rPr>
          <w:t>2Sam 8:11–17</w:t>
        </w:r>
      </w:hyperlink>
      <w:r>
        <w:t>).</w:t>
      </w:r>
      <w:r/>
      <w:r/>
    </w:p>
    <w:p>
      <w:r/>
    </w:p>
    <w:p>
      <w:pPr>
        <w:pStyle w:val="Heading2"/>
      </w:pPr>
      <w:r>
        <w:t>2 Samuel 20:25</w:t>
      </w:r>
      <w:r/>
    </w:p>
    <w:p>
      <w:r/>
      <w:r>
        <w:t xml:space="preserve">Berbeda dengan imam pribadi Daud (lihat </w:t>
      </w:r>
      <w:hyperlink r:id="rId498">
        <w:r>
          <w:rPr>
            <w:color w:val="0000EE"/>
            <w:u w:val="single"/>
          </w:rPr>
          <w:t>2Sam. 8:18</w:t>
        </w:r>
      </w:hyperlink>
      <w:r>
        <w:t xml:space="preserve">; </w:t>
      </w:r>
      <w:hyperlink r:id="rId499">
        <w:r>
          <w:rPr>
            <w:color w:val="0000EE"/>
            <w:u w:val="single"/>
          </w:rPr>
          <w:t>20:26</w:t>
        </w:r>
      </w:hyperlink>
      <w:r>
        <w:t xml:space="preserve"> dan </w:t>
      </w:r>
      <w:r>
        <w:t>catatan terkait</w:t>
      </w:r>
      <w:r>
        <w:t>), Zadok dan Abyatar memimpin ibadah umum.</w:t>
      </w:r>
      <w:r/>
      <w:r/>
    </w:p>
    <w:p>
      <w:r/>
    </w:p>
    <w:p>
      <w:pPr>
        <w:pStyle w:val="Heading2"/>
      </w:pPr>
      <w:r>
        <w:t>2 Samuel 20:26</w:t>
      </w:r>
      <w:r/>
    </w:p>
    <w:p>
      <w:r/>
      <w:r>
        <w:t xml:space="preserve">Imam pribadi Daud mungkin bukan seorang Lewi melainkan seorang hamba agamawi dari golongan khusus yang ditunjuk untuk istana kerajaannya (lihat </w:t>
      </w:r>
      <w:r>
        <w:t>catatan studi pada 2Sam. 8:18</w:t>
      </w:r>
      <w:r>
        <w:t>)</w:t>
      </w:r>
      <w:r/>
      <w:r/>
    </w:p>
    <w:p>
      <w:r/>
    </w:p>
    <w:p>
      <w:pPr>
        <w:pStyle w:val="Heading2"/>
      </w:pPr>
      <w:r>
        <w:t>2 Samuel 21:1</w:t>
      </w:r>
      <w:r/>
    </w:p>
    <w:p>
      <w:r/>
      <w:r>
        <w:t>menanyakan petunjuk TUHAN</w:t>
      </w:r>
      <w:r>
        <w:t>: Kata kerja Ibraninya sama dengan kata kerja yang digunakan ketika Daud “memohon” untuk nyawa anak Batsyeba (</w:t>
      </w:r>
      <w:hyperlink r:id="rId500">
        <w:r>
          <w:rPr>
            <w:color w:val="0000EE"/>
            <w:u w:val="single"/>
          </w:rPr>
          <w:t>2Sam. 12:16</w:t>
        </w:r>
      </w:hyperlink>
      <w:r>
        <w:t xml:space="preserve">). Dalam dua kesempatan ini, “mencari” berada dalam keputusasaan di saat krisis. Namun, yang paling sering terjadi dalam Perjanjian Lama, “mencari Tuhan” tidak merujuk pada doa permohonan tertentu tetapi pada dinamika pengabdian dan ketaatan sehari-hari kepada Tuhan (mis., </w:t>
      </w:r>
      <w:hyperlink r:id="rId501">
        <w:r>
          <w:rPr>
            <w:color w:val="0000EE"/>
            <w:u w:val="single"/>
          </w:rPr>
          <w:t>Mzm. 40:16</w:t>
        </w:r>
      </w:hyperlink>
      <w:r>
        <w:t xml:space="preserve">; </w:t>
      </w:r>
      <w:hyperlink r:id="rId502">
        <w:r>
          <w:rPr>
            <w:color w:val="0000EE"/>
            <w:u w:val="single"/>
          </w:rPr>
          <w:t>105:4</w:t>
        </w:r>
      </w:hyperlink>
      <w:r>
        <w:t xml:space="preserve">; </w:t>
      </w:r>
      <w:hyperlink r:id="rId503">
        <w:r>
          <w:rPr>
            <w:color w:val="0000EE"/>
            <w:u w:val="single"/>
          </w:rPr>
          <w:t>Ams. 28:5</w:t>
        </w:r>
      </w:hyperlink>
      <w:r>
        <w:t xml:space="preserve">). • </w:t>
      </w:r>
      <w:r>
        <w:t>Pada Saul dan keluarganya melekat hutang darah</w:t>
      </w:r>
      <w:r>
        <w:t>: Kelaparan terjadi karena melanggar sumpah yang diikrarkan di hadapan Tuhan (</w:t>
      </w:r>
      <w:hyperlink r:id="rId504">
        <w:r>
          <w:rPr>
            <w:color w:val="0000EE"/>
            <w:u w:val="single"/>
          </w:rPr>
          <w:t>Yos. 9:19–20</w:t>
        </w:r>
      </w:hyperlink>
      <w:r>
        <w:t xml:space="preserve">). • </w:t>
      </w:r>
      <w:r>
        <w:t>membunuh orang-orang Gibeon</w:t>
      </w:r>
      <w:r>
        <w:t xml:space="preserve">: Kejadian ini tidak tercatat di tempat lain. Pertumpahan darah yang tidak sah telah mencemari tanah, menjadikannya tandus dan tidak subur (bdk. </w:t>
      </w:r>
      <w:hyperlink r:id="rId505">
        <w:r>
          <w:rPr>
            <w:color w:val="0000EE"/>
            <w:u w:val="single"/>
          </w:rPr>
          <w:t>Kej. 4:10–12</w:t>
        </w:r>
      </w:hyperlink>
      <w:r>
        <w:t xml:space="preserve">; </w:t>
      </w:r>
      <w:hyperlink r:id="rId506">
        <w:r>
          <w:rPr>
            <w:color w:val="0000EE"/>
            <w:u w:val="single"/>
          </w:rPr>
          <w:t>Bil. 35:30–34</w:t>
        </w:r>
      </w:hyperlink>
      <w:r>
        <w:t>).</w:t>
      </w:r>
      <w:r/>
      <w:r/>
    </w:p>
    <w:p>
      <w:r/>
    </w:p>
    <w:p>
      <w:pPr>
        <w:pStyle w:val="Heading2"/>
      </w:pPr>
      <w:r>
        <w:t>2 Samuel 21:1–24.25</w:t>
      </w:r>
      <w:r/>
    </w:p>
    <w:p>
      <w:r/>
      <w:r>
        <w:t xml:space="preserve">Pasal terakhir dari kitab 2 Samuel merupakan sebuah </w:t>
      </w:r>
      <w:r>
        <w:rPr>
          <w:i/>
        </w:rPr>
        <w:t xml:space="preserve">koda, yaitu </w:t>
      </w:r>
      <w:r>
        <w:t xml:space="preserve">bagian penutup yang merangkum tema-tema penting dari materi sebelumnya. Pasal-pasal ini bersifat tematis, bukan kronologis, dan tidak semua peristiwa yang diuraikan di sini terjadi pada akhir pemerintahan Daud (mis., </w:t>
      </w:r>
      <w:hyperlink r:id="rId507">
        <w:r>
          <w:rPr>
            <w:color w:val="0000EE"/>
            <w:u w:val="single"/>
          </w:rPr>
          <w:t>2Sam. 22:1</w:t>
        </w:r>
      </w:hyperlink>
      <w:r>
        <w:t xml:space="preserve">). Materi-materi ini disusun menurut perangkat sastra Ibrani yang umum, sebuah </w:t>
      </w:r>
      <w:r>
        <w:rPr>
          <w:i/>
        </w:rPr>
        <w:t>kiasmus</w:t>
      </w:r>
      <w:r>
        <w:t xml:space="preserve"> (gambar cermin): A: Dosa Saul terhadap orang Gibeon dan hukuman kolektifnya (</w:t>
      </w:r>
      <w:hyperlink r:id="rId508">
        <w:r>
          <w:rPr>
            <w:color w:val="0000EE"/>
            <w:u w:val="single"/>
          </w:rPr>
          <w:t>2Sam. 21:1–14</w:t>
        </w:r>
      </w:hyperlink>
      <w:r>
        <w:t>); B: Pahlawan Daud dan perbuatan mereka (</w:t>
      </w:r>
      <w:hyperlink r:id="rId139">
        <w:r>
          <w:rPr>
            <w:color w:val="0000EE"/>
            <w:u w:val="single"/>
          </w:rPr>
          <w:t>2Sam. 21:15–22</w:t>
        </w:r>
      </w:hyperlink>
      <w:r>
        <w:t>); C: Mazmur Daud (</w:t>
      </w:r>
      <w:hyperlink r:id="rId509">
        <w:r>
          <w:rPr>
            <w:color w:val="0000EE"/>
            <w:u w:val="single"/>
          </w:rPr>
          <w:t>2Sam. 2:1–51</w:t>
        </w:r>
      </w:hyperlink>
      <w:r>
        <w:t>); C′: Mazmur Daud (</w:t>
      </w:r>
      <w:hyperlink r:id="rId510">
        <w:r>
          <w:rPr>
            <w:color w:val="0000EE"/>
            <w:u w:val="single"/>
          </w:rPr>
          <w:t>2Sam. 23:1–7</w:t>
        </w:r>
      </w:hyperlink>
      <w:r>
        <w:t>); B′: Pahlawan Daud dan perbuatan mereka (</w:t>
      </w:r>
      <w:hyperlink r:id="rId511">
        <w:r>
          <w:rPr>
            <w:color w:val="0000EE"/>
            <w:u w:val="single"/>
          </w:rPr>
          <w:t>2Sam. 23:8–39</w:t>
        </w:r>
      </w:hyperlink>
      <w:r>
        <w:t>); A′: Dosa Daud terhadap tabu sensus dan hukuman kolektifnya (</w:t>
      </w:r>
      <w:hyperlink r:id="rId512">
        <w:r>
          <w:rPr>
            <w:color w:val="0000EE"/>
            <w:u w:val="single"/>
          </w:rPr>
          <w:t>2Sam. 24:1–25</w:t>
        </w:r>
      </w:hyperlink>
      <w:r>
        <w:t>). Sebuah kiasme berpusat di bagian tengahnya—di sini mazmur-mazmur Daud, yang tidak berfokus pada Daud tetapi pada Allah.</w:t>
      </w:r>
      <w:r/>
      <w:r/>
    </w:p>
    <w:p>
      <w:r/>
    </w:p>
    <w:p>
      <w:pPr>
        <w:pStyle w:val="Heading2"/>
      </w:pPr>
      <w:r>
        <w:t>2 Samuel 21:2</w:t>
      </w:r>
      <w:r/>
    </w:p>
    <w:p>
      <w:r/>
      <w:r>
        <w:t>Meskipun orang Amori adalah kelompok suku tertentu (</w:t>
      </w:r>
      <w:hyperlink r:id="rId513">
        <w:r>
          <w:rPr>
            <w:color w:val="0000EE"/>
            <w:u w:val="single"/>
          </w:rPr>
          <w:t>Kej. 10:16</w:t>
        </w:r>
      </w:hyperlink>
      <w:r>
        <w:t xml:space="preserve">), ini adalah istilah umum untuk penduduk Kanaan pra-Israel. • Ketika diarahkan dengan benar, suatu semangat merupakan hal yang terpuji (mis., </w:t>
      </w:r>
      <w:hyperlink r:id="rId514">
        <w:r>
          <w:rPr>
            <w:color w:val="0000EE"/>
            <w:u w:val="single"/>
          </w:rPr>
          <w:t>Bil. 25:11</w:t>
        </w:r>
      </w:hyperlink>
      <w:r>
        <w:t xml:space="preserve">; </w:t>
      </w:r>
      <w:hyperlink r:id="rId515">
        <w:r>
          <w:rPr>
            <w:color w:val="0000EE"/>
            <w:u w:val="single"/>
          </w:rPr>
          <w:t>1Raj. 19:10</w:t>
        </w:r>
      </w:hyperlink>
      <w:r>
        <w:t>). Namun, semangat Saul yang salah arah jelas-jelas mengabaikan/melanggar perjanjian Israel dengan orang Gibeon.</w:t>
      </w:r>
      <w:r/>
      <w:r/>
    </w:p>
    <w:p>
      <w:r/>
    </w:p>
    <w:p>
      <w:pPr>
        <w:pStyle w:val="Heading2"/>
      </w:pPr>
      <w:r>
        <w:t>2 Samuel 21:3</w:t>
      </w:r>
      <w:r/>
    </w:p>
    <w:p>
      <w:r/>
      <w:r>
        <w:t xml:space="preserve">Tindakan Saul telah menyebabkan orang Gibeon mengutuk Israel (bdk. </w:t>
      </w:r>
      <w:hyperlink r:id="rId516">
        <w:r>
          <w:rPr>
            <w:color w:val="0000EE"/>
            <w:u w:val="single"/>
          </w:rPr>
          <w:t>Rm. 2:24</w:t>
        </w:r>
      </w:hyperlink>
      <w:r>
        <w:t>); setelah Daud memperbaiki kesalahan, orang Gibeon akan memberkati umat Tuhan lagi.</w:t>
      </w:r>
      <w:r/>
      <w:r/>
    </w:p>
    <w:p>
      <w:r/>
    </w:p>
    <w:p>
      <w:pPr>
        <w:pStyle w:val="Heading2"/>
      </w:pPr>
      <w:r>
        <w:t>2 Samuel 21:6</w:t>
      </w:r>
      <w:r/>
    </w:p>
    <w:p>
      <w:r/>
      <w:r>
        <w:t>tujuh orang anaknya laki-laki</w:t>
      </w:r>
      <w:r>
        <w:t xml:space="preserve">: Meskipun hukum pada bangsa-bangsa Timur dekat kuno lainnya terkadang mengizinkan anggota keluarga untuk dihukum atas kejahatan yang dilakukan oleh individu yang bersalah, </w:t>
      </w:r>
      <w:hyperlink r:id="rId517">
        <w:r>
          <w:rPr>
            <w:color w:val="0000EE"/>
            <w:u w:val="single"/>
          </w:rPr>
          <w:t>Ul. 24:16</w:t>
        </w:r>
      </w:hyperlink>
      <w:r>
        <w:t xml:space="preserve"> melarang hukuman seperti itu di antara orang Israel. Hukuman ini merupakan hak prerogatif Allah semata (</w:t>
      </w:r>
      <w:hyperlink r:id="rId327">
        <w:r>
          <w:rPr>
            <w:color w:val="0000EE"/>
            <w:u w:val="single"/>
          </w:rPr>
          <w:t>Ul. 5:9</w:t>
        </w:r>
      </w:hyperlink>
      <w:r>
        <w:t xml:space="preserve">). Beberapa contoh dalam Alkitab ketika keturunannya dihukum bukanlah kasus kriminal biasa. Sebaliknya, pelanggaran tersebut melibatkan pelanggaran terhadap Allah, seperti pelanggaran terhadap </w:t>
      </w:r>
      <w:r>
        <w:rPr>
          <w:i/>
        </w:rPr>
        <w:t>kherem</w:t>
      </w:r>
      <w:r>
        <w:t xml:space="preserve"> (larangan atas barang-barang dalam perang pemusnahan total yang diperintahkan oleh Allah; </w:t>
      </w:r>
      <w:hyperlink r:id="rId518">
        <w:r>
          <w:rPr>
            <w:color w:val="0000EE"/>
            <w:u w:val="single"/>
          </w:rPr>
          <w:t>Yos. 7:24–25</w:t>
        </w:r>
      </w:hyperlink>
      <w:r>
        <w:t>) atau pelanggaran sumpah nasional (seperti di sini). • di Gibeon, di bukit Tuhan: Ini mungkin merujuk pada tempat tinggi di Gibeon yang kemudian dikunjungi oleh Salomo (</w:t>
      </w:r>
      <w:hyperlink r:id="rId519">
        <w:r>
          <w:rPr>
            <w:color w:val="0000EE"/>
            <w:u w:val="single"/>
          </w:rPr>
          <w:t>1Raj. 3:3–4</w:t>
        </w:r>
      </w:hyperlink>
      <w:r>
        <w:t xml:space="preserve">; </w:t>
      </w:r>
      <w:hyperlink r:id="rId520">
        <w:r>
          <w:rPr>
            <w:color w:val="0000EE"/>
            <w:u w:val="single"/>
          </w:rPr>
          <w:t>2Taw. 1:3</w:t>
        </w:r>
      </w:hyperlink>
      <w:r>
        <w:t>). Jika bacaan Ibraninya benar (lihat catatan NLT), orang Gibeon menyebut Saul sebagai "orang pilihan Tuhan" sebagai sindiran/sarkasme belaka.</w:t>
      </w:r>
      <w:r/>
      <w:r/>
    </w:p>
    <w:p>
      <w:r/>
    </w:p>
    <w:p>
      <w:pPr>
        <w:pStyle w:val="Heading2"/>
      </w:pPr>
      <w:r>
        <w:t>2 Samuel 21:7</w:t>
      </w:r>
      <w:r/>
    </w:p>
    <w:p>
      <w:r/>
      <w:r>
        <w:t xml:space="preserve">sumpah: Lihat </w:t>
      </w:r>
      <w:hyperlink r:id="rId521">
        <w:r>
          <w:rPr>
            <w:color w:val="0000EE"/>
            <w:u w:val="single"/>
          </w:rPr>
          <w:t>1Sam. 20:14–15</w:t>
        </w:r>
      </w:hyperlink>
      <w:r>
        <w:t>. Berbeda dengan Saul, Daud menepati sumpahnya ketika menghadapi akibat fatal dari pelanggaran sumpah yang dilakukan Saul.</w:t>
      </w:r>
      <w:r/>
      <w:r/>
    </w:p>
    <w:p>
      <w:r/>
    </w:p>
    <w:p>
      <w:pPr>
        <w:pStyle w:val="Heading2"/>
      </w:pPr>
      <w:r>
        <w:t>2 Samuel 21:8</w:t>
      </w:r>
      <w:r/>
    </w:p>
    <w:p>
      <w:r/>
      <w:r>
        <w:t>Armoni dan Mefiboset adalah dua anak laki-laki Saul yang tersisa. • Anak perempuan Saul, Merab: Lihat catatan NLT; NLT mengikuti bahasa Yunani di sini karena Mikhal tidak mempunyai anak (</w:t>
      </w:r>
      <w:hyperlink r:id="rId522">
        <w:r>
          <w:rPr>
            <w:color w:val="0000EE"/>
            <w:u w:val="single"/>
          </w:rPr>
          <w:t>2Sam. 6:22–23</w:t>
        </w:r>
      </w:hyperlink>
      <w:r>
        <w:t>). Merab menikah dengan Adriel (</w:t>
      </w:r>
      <w:hyperlink r:id="rId523">
        <w:r>
          <w:rPr>
            <w:color w:val="0000EE"/>
            <w:u w:val="single"/>
          </w:rPr>
          <w:t>1Sam. 18:19</w:t>
        </w:r>
      </w:hyperlink>
      <w:r>
        <w:t>), sedangkan suami Mikhal yang lain adalah Palti (</w:t>
      </w:r>
      <w:hyperlink r:id="rId524">
        <w:r>
          <w:rPr>
            <w:color w:val="0000EE"/>
            <w:u w:val="single"/>
          </w:rPr>
          <w:t>2Sam. 3:15</w:t>
        </w:r>
      </w:hyperlink>
      <w:r>
        <w:t xml:space="preserve">). • Barzilai orang Mehola (bdk. </w:t>
      </w:r>
      <w:hyperlink r:id="rId523">
        <w:r>
          <w:rPr>
            <w:color w:val="0000EE"/>
            <w:u w:val="single"/>
          </w:rPr>
          <w:t>1Sam. 18:19</w:t>
        </w:r>
      </w:hyperlink>
      <w:r>
        <w:t>) berbeda dengan Barzilai dari Gilead (</w:t>
      </w:r>
      <w:hyperlink r:id="rId525">
        <w:r>
          <w:rPr>
            <w:color w:val="0000EE"/>
            <w:u w:val="single"/>
          </w:rPr>
          <w:t>2Sam. 19:31</w:t>
        </w:r>
      </w:hyperlink>
      <w:r>
        <w:t>).</w:t>
      </w:r>
      <w:r/>
      <w:r/>
    </w:p>
    <w:p>
      <w:r/>
    </w:p>
    <w:p>
      <w:pPr>
        <w:pStyle w:val="Heading2"/>
      </w:pPr>
      <w:r>
        <w:t>2 Samuel 21:9</w:t>
      </w:r>
      <w:r/>
    </w:p>
    <w:p>
      <w:r/>
      <w:r>
        <w:t>Permulaan musim menuai jelai</w:t>
      </w:r>
      <w:r>
        <w:t xml:space="preserve"> terjadi pada bulan April. • Di hadapan Tuhan berarti "di hadapan mezbah Tuhan" (lihat </w:t>
      </w:r>
      <w:r>
        <w:t>catatan studi pada 2Sam. 21:6</w:t>
      </w:r>
      <w:r>
        <w:t>).</w:t>
      </w:r>
      <w:r/>
      <w:r/>
    </w:p>
    <w:p>
      <w:r/>
    </w:p>
    <w:p>
      <w:pPr>
        <w:pStyle w:val="Heading2"/>
      </w:pPr>
      <w:r>
        <w:t>2 Samuel 21:10</w:t>
      </w:r>
      <w:r/>
    </w:p>
    <w:p>
      <w:r/>
      <w:r>
        <w:t>Karena orang Gibeon bukan orang Israel (</w:t>
      </w:r>
      <w:hyperlink r:id="rId526">
        <w:r>
          <w:rPr>
            <w:color w:val="0000EE"/>
            <w:u w:val="single"/>
          </w:rPr>
          <w:t>2Sam. 21:2</w:t>
        </w:r>
      </w:hyperlink>
      <w:r>
        <w:t xml:space="preserve">), mereka tidak memiliki hukum seperti orang Israel dalam </w:t>
      </w:r>
      <w:hyperlink r:id="rId527">
        <w:r>
          <w:rPr>
            <w:color w:val="0000EE"/>
            <w:u w:val="single"/>
          </w:rPr>
          <w:t>Ul. 21:22–23</w:t>
        </w:r>
      </w:hyperlink>
      <w:r>
        <w:t xml:space="preserve"> yang mewajibkan penguburan penjahat secara cepat dan layak. Rizpa bermaksud agar anak-anaknya tidak dipermalukan lagi setelah kematian mereka.</w:t>
      </w:r>
      <w:r/>
      <w:r/>
    </w:p>
    <w:p>
      <w:r/>
    </w:p>
    <w:p>
      <w:pPr>
        <w:pStyle w:val="Heading2"/>
      </w:pPr>
      <w:r>
        <w:t>2 Samuel 21:11–13</w:t>
      </w:r>
      <w:r/>
    </w:p>
    <w:p>
      <w:r/>
      <w:r>
        <w:t>Tindakan Rizpa membuat Daud merasa malu sehingga dia juga menghormati keluarga Saul yang telah meninggal.</w:t>
      </w:r>
      <w:r/>
      <w:r/>
    </w:p>
    <w:p>
      <w:r/>
    </w:p>
    <w:p>
      <w:pPr>
        <w:pStyle w:val="Heading2"/>
      </w:pPr>
      <w:r>
        <w:t>2 Samuel 21:14</w:t>
      </w:r>
      <w:r/>
    </w:p>
    <w:p>
      <w:r/>
      <w:r>
        <w:t xml:space="preserve">Lokasi tepatnya Zela tidak diketahui. • kelaparan: Lihat </w:t>
      </w:r>
      <w:hyperlink r:id="rId528">
        <w:r>
          <w:rPr>
            <w:color w:val="0000EE"/>
            <w:u w:val="single"/>
          </w:rPr>
          <w:t>2Sam. 21:1–2</w:t>
        </w:r>
      </w:hyperlink>
      <w:r>
        <w:t>.</w:t>
      </w:r>
      <w:r/>
      <w:r/>
    </w:p>
    <w:p>
      <w:r/>
    </w:p>
    <w:p>
      <w:pPr>
        <w:pStyle w:val="Heading2"/>
      </w:pPr>
      <w:r>
        <w:t>2 Samuel 21:15</w:t>
      </w:r>
      <w:r/>
    </w:p>
    <w:p>
      <w:r/>
      <w:r>
        <w:t xml:space="preserve">Deskripsi tentang Daud yang lemah dan kelelahan mengalihkan fokus dari kemampuan dan pencapaiannya, kepada Allah yang menjadi sumber keberhasilannya (psl. </w:t>
      </w:r>
      <w:hyperlink r:id="rId509">
        <w:r>
          <w:rPr>
            <w:color w:val="0000EE"/>
            <w:u w:val="single"/>
          </w:rPr>
          <w:t>2Sam. 22</w:t>
        </w:r>
      </w:hyperlink>
      <w:r>
        <w:t>).</w:t>
      </w:r>
      <w:r/>
      <w:r/>
    </w:p>
    <w:p>
      <w:r/>
    </w:p>
    <w:p>
      <w:pPr>
        <w:pStyle w:val="Heading2"/>
      </w:pPr>
      <w:r>
        <w:t>2 Samuel 21:15–22</w:t>
      </w:r>
      <w:r/>
    </w:p>
    <w:p>
      <w:r/>
      <w:r>
        <w:t xml:space="preserve">Catatan panjang tentang pertempuran dengan orang Filistin menyoroti beberapa pencapaian penting dari para prajurit Daud yang perkasa (lihat juga </w:t>
      </w:r>
      <w:hyperlink r:id="rId511">
        <w:r>
          <w:rPr>
            <w:color w:val="0000EE"/>
            <w:u w:val="single"/>
          </w:rPr>
          <w:t>2Sam. 23:8–39</w:t>
        </w:r>
      </w:hyperlink>
      <w:r>
        <w:t>).</w:t>
      </w:r>
      <w:r/>
      <w:r/>
    </w:p>
    <w:p>
      <w:r/>
    </w:p>
    <w:p>
      <w:pPr>
        <w:pStyle w:val="Heading2"/>
      </w:pPr>
      <w:r>
        <w:t>2 Samuel 21:16</w:t>
      </w:r>
      <w:r/>
    </w:p>
    <w:p>
      <w:r/>
      <w:r>
        <w:t xml:space="preserve">seorang keturunan raksasa: Bdk. </w:t>
      </w:r>
      <w:hyperlink r:id="rId529">
        <w:r>
          <w:rPr>
            <w:color w:val="0000EE"/>
            <w:u w:val="single"/>
          </w:rPr>
          <w:t>Kej. 14:5</w:t>
        </w:r>
      </w:hyperlink>
      <w:r>
        <w:t xml:space="preserve">; </w:t>
      </w:r>
      <w:hyperlink r:id="rId530">
        <w:r>
          <w:rPr>
            <w:color w:val="0000EE"/>
            <w:u w:val="single"/>
          </w:rPr>
          <w:t>Ul. 2:10–11</w:t>
        </w:r>
      </w:hyperlink>
      <w:r>
        <w:t xml:space="preserve">, </w:t>
      </w:r>
      <w:hyperlink r:id="rId531">
        <w:r>
          <w:rPr>
            <w:color w:val="0000EE"/>
            <w:u w:val="single"/>
          </w:rPr>
          <w:t>20–21</w:t>
        </w:r>
      </w:hyperlink>
      <w:r>
        <w:t xml:space="preserve">; </w:t>
      </w:r>
      <w:hyperlink r:id="rId532">
        <w:r>
          <w:rPr>
            <w:color w:val="0000EE"/>
            <w:u w:val="single"/>
          </w:rPr>
          <w:t>3:11</w:t>
        </w:r>
      </w:hyperlink>
      <w:r>
        <w:t>.</w:t>
      </w:r>
      <w:r/>
      <w:r/>
    </w:p>
    <w:p>
      <w:r/>
    </w:p>
    <w:p>
      <w:pPr>
        <w:pStyle w:val="Heading2"/>
      </w:pPr>
      <w:r>
        <w:t>2 Samuel 21:17</w:t>
      </w:r>
      <w:r/>
    </w:p>
    <w:p>
      <w:r/>
      <w:r>
        <w:t>Abisai adalah seorang prajurit ulung dan sangat setia kepada Daud, yang dengan gagah berani ia selamatkan (lihat Profil “</w:t>
      </w:r>
      <w:r>
        <w:t>Abisai</w:t>
      </w:r>
      <w:r>
        <w:t xml:space="preserve">”). • terang Israel: Bdk. </w:t>
      </w:r>
      <w:hyperlink r:id="rId533">
        <w:r>
          <w:rPr>
            <w:color w:val="0000EE"/>
            <w:u w:val="single"/>
          </w:rPr>
          <w:t>2Sam. 18:3</w:t>
        </w:r>
      </w:hyperlink>
      <w:r>
        <w:t>. Kedua bagian ini mencerminkan kekaguman yang besar dari para prajurit Daud terhadapnya.</w:t>
      </w:r>
      <w:r/>
      <w:r/>
    </w:p>
    <w:p>
      <w:r/>
    </w:p>
    <w:p>
      <w:pPr>
        <w:pStyle w:val="Heading2"/>
      </w:pPr>
      <w:r>
        <w:t>2 Samuel 21:18</w:t>
      </w:r>
      <w:r/>
    </w:p>
    <w:p>
      <w:r/>
      <w:r>
        <w:t>Lokasi Gob tidak diketahui dengan pasti.</w:t>
      </w:r>
      <w:r/>
      <w:r/>
    </w:p>
    <w:p>
      <w:r/>
    </w:p>
    <w:p>
      <w:pPr>
        <w:pStyle w:val="Heading2"/>
      </w:pPr>
      <w:r>
        <w:t>2 Samuel 21:19</w:t>
      </w:r>
      <w:r/>
    </w:p>
    <w:p>
      <w:r/>
      <w:r>
        <w:t>Beberapa tradisi mengidentifikasi Elhanan sebagai Daud, terutama karena Elhanan juga berasal dari Betlehem dan karena Daud membunuh Goliat (</w:t>
      </w:r>
      <w:hyperlink r:id="rId534">
        <w:r>
          <w:rPr>
            <w:color w:val="0000EE"/>
            <w:u w:val="single"/>
          </w:rPr>
          <w:t>1Sam. 17:48–51</w:t>
        </w:r>
      </w:hyperlink>
      <w:r>
        <w:t xml:space="preserve">). Namun, kemungkinan kata </w:t>
      </w:r>
      <w:r>
        <w:rPr>
          <w:i/>
        </w:rPr>
        <w:t xml:space="preserve">saudara </w:t>
      </w:r>
      <w:r>
        <w:t>hilang dari Teks Masoret karena kesalahan penulisan.</w:t>
      </w:r>
      <w:r/>
      <w:r/>
    </w:p>
    <w:p>
      <w:r/>
    </w:p>
    <w:p>
      <w:pPr>
        <w:pStyle w:val="Heading2"/>
      </w:pPr>
      <w:r>
        <w:t>2 Samuel 22:1–51</w:t>
      </w:r>
      <w:r/>
    </w:p>
    <w:p>
      <w:r/>
      <w:r>
        <w:t xml:space="preserve">Meskipun doa syukur ini (yang juga di catat dalam </w:t>
      </w:r>
      <w:hyperlink r:id="rId535">
        <w:r>
          <w:rPr>
            <w:color w:val="0000EE"/>
            <w:u w:val="single"/>
          </w:rPr>
          <w:t>Mzm. 18</w:t>
        </w:r>
      </w:hyperlink>
      <w:r>
        <w:t>) ditempatkan di akhir cerita Daud, Daud mungkin memanjatkannya kepada Allah jauh lebih awal dalam hidupnya. Doa ini dan doa Hana (</w:t>
      </w:r>
      <w:hyperlink r:id="rId536">
        <w:r>
          <w:rPr>
            <w:color w:val="0000EE"/>
            <w:u w:val="single"/>
          </w:rPr>
          <w:t>1Sam. 2:1–10</w:t>
        </w:r>
      </w:hyperlink>
      <w:r>
        <w:t xml:space="preserve">) bersama-sama menutup kitab Samuel dengan sebuah </w:t>
      </w:r>
      <w:r>
        <w:rPr>
          <w:i/>
        </w:rPr>
        <w:t>inclusio</w:t>
      </w:r>
      <w:r>
        <w:t xml:space="preserve"> (penutup kitab). Hana diselamatkan dari kemandulan; Daud diselamatkan dari musuh-musuhnya. Penempatan nyanyian pujian ini juga menjelaskan kesamaan dengan Musa. Kisah Musa dan Daud diakhiri dengan sebuah nyanyian atau himne yang memberikan pujian yang melimpah kepada Allah (lihat juga </w:t>
      </w:r>
      <w:hyperlink r:id="rId537">
        <w:r>
          <w:rPr>
            <w:color w:val="0000EE"/>
            <w:u w:val="single"/>
          </w:rPr>
          <w:t>Ul. 31:30–32:43</w:t>
        </w:r>
      </w:hyperlink>
      <w:r>
        <w:t>). Keduanya menyoroti Allah sebagai "Gunung Batu" (</w:t>
      </w:r>
      <w:hyperlink r:id="rId538">
        <w:r>
          <w:rPr>
            <w:color w:val="0000EE"/>
            <w:u w:val="single"/>
          </w:rPr>
          <w:t>Ul. 32:4</w:t>
        </w:r>
      </w:hyperlink>
      <w:r>
        <w:t xml:space="preserve">, </w:t>
      </w:r>
      <w:hyperlink r:id="rId539">
        <w:r>
          <w:rPr>
            <w:color w:val="0000EE"/>
            <w:u w:val="single"/>
          </w:rPr>
          <w:t>15</w:t>
        </w:r>
      </w:hyperlink>
      <w:r>
        <w:t xml:space="preserve">, </w:t>
      </w:r>
      <w:hyperlink r:id="rId540">
        <w:r>
          <w:rPr>
            <w:color w:val="0000EE"/>
            <w:u w:val="single"/>
          </w:rPr>
          <w:t>18</w:t>
        </w:r>
      </w:hyperlink>
      <w:r>
        <w:t xml:space="preserve">, </w:t>
      </w:r>
      <w:hyperlink r:id="rId541">
        <w:r>
          <w:rPr>
            <w:color w:val="0000EE"/>
            <w:u w:val="single"/>
          </w:rPr>
          <w:t>30</w:t>
        </w:r>
      </w:hyperlink>
      <w:r>
        <w:t xml:space="preserve">, </w:t>
      </w:r>
      <w:hyperlink r:id="rId542">
        <w:r>
          <w:rPr>
            <w:color w:val="0000EE"/>
            <w:u w:val="single"/>
          </w:rPr>
          <w:t>31</w:t>
        </w:r>
      </w:hyperlink>
      <w:r>
        <w:t xml:space="preserve">; </w:t>
      </w:r>
      <w:hyperlink r:id="rId543">
        <w:r>
          <w:rPr>
            <w:color w:val="0000EE"/>
            <w:u w:val="single"/>
          </w:rPr>
          <w:t>2Sam. 22:2</w:t>
        </w:r>
      </w:hyperlink>
      <w:r>
        <w:t xml:space="preserve">, </w:t>
      </w:r>
      <w:hyperlink r:id="rId544">
        <w:r>
          <w:rPr>
            <w:color w:val="0000EE"/>
            <w:u w:val="single"/>
          </w:rPr>
          <w:t>3</w:t>
        </w:r>
      </w:hyperlink>
      <w:r>
        <w:t xml:space="preserve">, </w:t>
      </w:r>
      <w:hyperlink r:id="rId233">
        <w:r>
          <w:rPr>
            <w:color w:val="0000EE"/>
            <w:u w:val="single"/>
          </w:rPr>
          <w:t>32</w:t>
        </w:r>
      </w:hyperlink>
      <w:r>
        <w:t xml:space="preserve">, </w:t>
      </w:r>
      <w:hyperlink r:id="rId545">
        <w:r>
          <w:rPr>
            <w:color w:val="0000EE"/>
            <w:u w:val="single"/>
          </w:rPr>
          <w:t>47</w:t>
        </w:r>
      </w:hyperlink>
      <w:r>
        <w:t>). Keduanya diikuti oleh bagian kedua yang lebih pendek dan puitis—berkat terakhir Musa kepada suku-suku Israel (</w:t>
      </w:r>
      <w:hyperlink r:id="rId546">
        <w:r>
          <w:rPr>
            <w:color w:val="0000EE"/>
            <w:u w:val="single"/>
          </w:rPr>
          <w:t>Ul. 33</w:t>
        </w:r>
      </w:hyperlink>
      <w:r>
        <w:t>), dan kata-kata terakhir Daud (</w:t>
      </w:r>
      <w:hyperlink r:id="rId510">
        <w:r>
          <w:rPr>
            <w:color w:val="0000EE"/>
            <w:u w:val="single"/>
          </w:rPr>
          <w:t>2Sam. 23:1–7</w:t>
        </w:r>
      </w:hyperlink>
      <w:r>
        <w:t>).</w:t>
      </w:r>
      <w:r/>
      <w:r/>
    </w:p>
    <w:p>
      <w:r/>
    </w:p>
    <w:p>
      <w:pPr>
        <w:pStyle w:val="Heading2"/>
      </w:pPr>
      <w:r>
        <w:t>2 Samuel 22:2</w:t>
      </w:r>
      <w:r/>
    </w:p>
    <w:p>
      <w:r/>
      <w:r>
        <w:t>Hana pernah berkata, “tidak ada Gunung Batu seperti Allah kita” (</w:t>
      </w:r>
      <w:hyperlink r:id="rId235">
        <w:r>
          <w:rPr>
            <w:color w:val="0000EE"/>
            <w:u w:val="single"/>
          </w:rPr>
          <w:t>1Sam. 2:2</w:t>
        </w:r>
      </w:hyperlink>
      <w:r>
        <w:t>), sementara Daud berkata, Tuhan adalah bukit batuku, yang mengingatkan kita akan penyelamatan Allah terhadap Daud dari Saul di Gunung Batu Keluputan (</w:t>
      </w:r>
      <w:hyperlink r:id="rId547">
        <w:r>
          <w:rPr>
            <w:color w:val="0000EE"/>
            <w:u w:val="single"/>
          </w:rPr>
          <w:t>1Sam. 23:28</w:t>
        </w:r>
      </w:hyperlink>
      <w:r>
        <w:t xml:space="preserve">). Kata Ibrani yang diterjemahkan “batu karang” dalam </w:t>
      </w:r>
      <w:hyperlink r:id="rId544">
        <w:r>
          <w:rPr>
            <w:color w:val="0000EE"/>
            <w:u w:val="single"/>
          </w:rPr>
          <w:t>2Sam. 22:3</w:t>
        </w:r>
      </w:hyperlink>
      <w:r>
        <w:t xml:space="preserve"> (berbeda dari </w:t>
      </w:r>
      <w:hyperlink r:id="rId543">
        <w:r>
          <w:rPr>
            <w:color w:val="0000EE"/>
            <w:u w:val="single"/>
          </w:rPr>
          <w:t>2Sam. 22:2</w:t>
        </w:r>
      </w:hyperlink>
      <w:r>
        <w:t xml:space="preserve">) merujuk pada </w:t>
      </w:r>
      <w:hyperlink r:id="rId548">
        <w:r>
          <w:rPr>
            <w:color w:val="0000EE"/>
            <w:u w:val="single"/>
          </w:rPr>
          <w:t xml:space="preserve">1Sam. 24:2 </w:t>
        </w:r>
      </w:hyperlink>
      <w:r>
        <w:t>yang berarti “batu-batu karang kambing domba,” di mana Saul menduga bahwa Daud bersembunyi. • benteng: Kata yang sama merujuk pada “benteng” fisik Daud (</w:t>
      </w:r>
      <w:hyperlink r:id="rId549">
        <w:r>
          <w:rPr>
            <w:color w:val="0000EE"/>
            <w:u w:val="single"/>
          </w:rPr>
          <w:t>1Sam. 22:4</w:t>
        </w:r>
      </w:hyperlink>
      <w:r>
        <w:t>), dimana Daud dan anak buahnya mencari perlindungan dari Saul.</w:t>
      </w:r>
      <w:r/>
      <w:r/>
    </w:p>
    <w:p>
      <w:r/>
    </w:p>
    <w:p>
      <w:pPr>
        <w:pStyle w:val="Heading2"/>
      </w:pPr>
      <w:r>
        <w:t>2 Samuel 22:3</w:t>
      </w:r>
      <w:r/>
    </w:p>
    <w:p>
      <w:r/>
      <w:r>
        <w:t xml:space="preserve">Frasa "kekuatan yang menyelamatkanku" (secara harfiah </w:t>
      </w:r>
      <w:r>
        <w:rPr>
          <w:i/>
        </w:rPr>
        <w:t>tanduk keselamatanku)</w:t>
      </w:r>
      <w:r>
        <w:t xml:space="preserve"> mirip dengan perkataan Hana “Tuhan telah menguatkanku!,” (secara harfiah </w:t>
      </w:r>
      <w:r>
        <w:rPr>
          <w:i/>
        </w:rPr>
        <w:t xml:space="preserve">tanduk kekuatanku ditinggikan oleh </w:t>
      </w:r>
      <w:r>
        <w:t>Tuhan</w:t>
      </w:r>
      <w:r>
        <w:rPr>
          <w:i/>
        </w:rPr>
        <w:t>,</w:t>
      </w:r>
      <w:r>
        <w:t xml:space="preserve"> </w:t>
      </w:r>
      <w:hyperlink r:id="rId550">
        <w:r>
          <w:rPr>
            <w:color w:val="0000EE"/>
            <w:u w:val="single"/>
          </w:rPr>
          <w:t>1Sam. 2:1</w:t>
        </w:r>
      </w:hyperlink>
      <w:r>
        <w:t>).</w:t>
      </w:r>
    </w:p>
    <w:p>
      <w:r/>
      <w:r/>
      <w:r/>
    </w:p>
    <w:p>
      <w:r/>
    </w:p>
    <w:p>
      <w:pPr>
        <w:pStyle w:val="Heading2"/>
      </w:pPr>
      <w:r>
        <w:t>2 Samuel 22:7</w:t>
      </w:r>
      <w:r/>
    </w:p>
    <w:p>
      <w:r/>
      <w:r>
        <w:t>Meskipun kata "bait-Nya" kadang-kadang merujuk pada Kemah Suci atau Bait Suci, di ayat ini merujuk pada kediaman surgawi Allah; baik Kemah Suci maupun Bait Suci belum ada pada waktu itu.</w:t>
      </w:r>
      <w:r/>
      <w:r/>
    </w:p>
    <w:p>
      <w:r/>
    </w:p>
    <w:p>
      <w:pPr>
        <w:pStyle w:val="Heading2"/>
      </w:pPr>
      <w:r>
        <w:t>2 Samuel 22:8–20</w:t>
      </w:r>
      <w:r/>
    </w:p>
    <w:p>
      <w:r/>
      <w:r>
        <w:t>Daud dengan jelas menguraikan bagaimana Allah mendengarkannya (</w:t>
      </w:r>
      <w:hyperlink r:id="rId551">
        <w:r>
          <w:rPr>
            <w:color w:val="0000EE"/>
            <w:u w:val="single"/>
          </w:rPr>
          <w:t>2Sam. 22:7</w:t>
        </w:r>
      </w:hyperlink>
      <w:r>
        <w:t xml:space="preserve">). Daud menggambarkan penyelamatan Allah sebagai sebuah </w:t>
      </w:r>
      <w:r>
        <w:rPr>
          <w:i/>
        </w:rPr>
        <w:t>teofani</w:t>
      </w:r>
      <w:r>
        <w:t xml:space="preserve"> (manifestasi dari kehadiran Allah; lihat catatan studi pada </w:t>
      </w:r>
      <w:r>
        <w:t>Kel. 19:16–25</w:t>
      </w:r>
      <w:r>
        <w:t xml:space="preserve">; </w:t>
      </w:r>
      <w:r>
        <w:t>Ul. 1:33</w:t>
      </w:r>
      <w:r>
        <w:t>) yang mengingatkan kita akan manifestasi Allah di Sinai (</w:t>
      </w:r>
      <w:hyperlink r:id="rId552">
        <w:r>
          <w:rPr>
            <w:color w:val="0000EE"/>
            <w:u w:val="single"/>
          </w:rPr>
          <w:t>Kel. 19:16–20</w:t>
        </w:r>
      </w:hyperlink>
      <w:r>
        <w:t xml:space="preserve">; bdk. </w:t>
      </w:r>
      <w:hyperlink r:id="rId553">
        <w:r>
          <w:rPr>
            <w:color w:val="0000EE"/>
            <w:u w:val="single"/>
          </w:rPr>
          <w:t>Hak. 5:4–5</w:t>
        </w:r>
      </w:hyperlink>
      <w:r>
        <w:t>).</w:t>
      </w:r>
      <w:r/>
      <w:r/>
    </w:p>
    <w:p>
      <w:r/>
    </w:p>
    <w:p>
      <w:pPr>
        <w:pStyle w:val="Heading2"/>
      </w:pPr>
      <w:r>
        <w:t>2 Samuel 22:14</w:t>
      </w:r>
      <w:r/>
    </w:p>
    <w:p>
      <w:r/>
      <w:r>
        <w:t xml:space="preserve">Allah mengguntur dari langit: Bdk. </w:t>
      </w:r>
      <w:hyperlink r:id="rId554">
        <w:r>
          <w:rPr>
            <w:color w:val="0000EE"/>
            <w:u w:val="single"/>
          </w:rPr>
          <w:t>1Sam. 2:10</w:t>
        </w:r>
      </w:hyperlink>
      <w:r>
        <w:t>.</w:t>
      </w:r>
      <w:r/>
      <w:r/>
    </w:p>
    <w:p>
      <w:r/>
    </w:p>
    <w:p>
      <w:pPr>
        <w:pStyle w:val="Heading2"/>
      </w:pPr>
      <w:r>
        <w:t>2 Samuel 22:21–30</w:t>
      </w:r>
      <w:r/>
    </w:p>
    <w:p>
      <w:r/>
      <w:r>
        <w:t xml:space="preserve">Keselamatan dan keberhasilan Daud berkaitan dengan ketaatannya berjalan bersama Tuhan. Allah menghormati mereka yang mengatur hidupnya dengan cara yang berkenan kepada-Nya (lihat juga </w:t>
      </w:r>
      <w:hyperlink r:id="rId555">
        <w:r>
          <w:rPr>
            <w:color w:val="0000EE"/>
            <w:u w:val="single"/>
          </w:rPr>
          <w:t>Im. 26:1–13</w:t>
        </w:r>
      </w:hyperlink>
      <w:r>
        <w:t xml:space="preserve">; </w:t>
      </w:r>
      <w:hyperlink r:id="rId556">
        <w:r>
          <w:rPr>
            <w:color w:val="0000EE"/>
            <w:u w:val="single"/>
          </w:rPr>
          <w:t>Ul. 28:1–14</w:t>
        </w:r>
      </w:hyperlink>
      <w:r>
        <w:t xml:space="preserve">; </w:t>
      </w:r>
      <w:hyperlink r:id="rId557">
        <w:r>
          <w:rPr>
            <w:color w:val="0000EE"/>
            <w:u w:val="single"/>
          </w:rPr>
          <w:t>Mzm. 1</w:t>
        </w:r>
      </w:hyperlink>
      <w:r>
        <w:t>).</w:t>
      </w:r>
      <w:r/>
      <w:r/>
    </w:p>
    <w:p>
      <w:r/>
    </w:p>
    <w:p>
      <w:pPr>
        <w:pStyle w:val="Heading2"/>
      </w:pPr>
      <w:r>
        <w:t>2 Samuel 22:22–24</w:t>
      </w:r>
      <w:r/>
    </w:p>
    <w:p>
      <w:r/>
      <w:r>
        <w:t>Daud menulis kata-kata ini jauh lebih awal (</w:t>
      </w:r>
      <w:hyperlink r:id="rId507">
        <w:r>
          <w:rPr>
            <w:color w:val="0000EE"/>
            <w:u w:val="single"/>
          </w:rPr>
          <w:t>2Sam. 22:1</w:t>
        </w:r>
      </w:hyperlink>
      <w:r>
        <w:t>), sebelum dosanya dengan Batsyeba. Namun, pernyataannya sebagai orang yang tidak bersalah tidak boleh dianggap sebagai pernyataan kesempurnaan. Daud hanya menyatakan bahwa dia telah mematuhi perjanjian dan mengikuti hukum-Nya.</w:t>
      </w:r>
      <w:r/>
      <w:r/>
    </w:p>
    <w:p>
      <w:r/>
    </w:p>
    <w:p>
      <w:pPr>
        <w:pStyle w:val="Heading2"/>
      </w:pPr>
      <w:r>
        <w:t>2 Samuel 22:31–51</w:t>
      </w:r>
      <w:r/>
    </w:p>
    <w:p>
      <w:r/>
      <w:r>
        <w:t xml:space="preserve">Daud memuliakan Allah atas penyelamatan di masa lalu dan janji-janji-Nya kepada keluarga Daud untuk generasi yang akan datang (lihat </w:t>
      </w:r>
      <w:hyperlink r:id="rId428">
        <w:r>
          <w:rPr>
            <w:color w:val="0000EE"/>
            <w:u w:val="single"/>
          </w:rPr>
          <w:t>2Sam. 7:8–16</w:t>
        </w:r>
      </w:hyperlink>
      <w:r>
        <w:t>).</w:t>
      </w:r>
      <w:r/>
      <w:r/>
    </w:p>
    <w:p>
      <w:r/>
    </w:p>
    <w:p>
      <w:pPr>
        <w:pStyle w:val="Heading2"/>
      </w:pPr>
      <w:r>
        <w:t>2 Samuel 22:32</w:t>
      </w:r>
      <w:r/>
    </w:p>
    <w:p>
      <w:r/>
      <w:r>
        <w:t xml:space="preserve">Lihat </w:t>
      </w:r>
      <w:hyperlink r:id="rId558">
        <w:r>
          <w:rPr>
            <w:color w:val="0000EE"/>
            <w:u w:val="single"/>
          </w:rPr>
          <w:t>Yes. 43:11</w:t>
        </w:r>
      </w:hyperlink>
      <w:r>
        <w:t xml:space="preserve">; </w:t>
      </w:r>
      <w:hyperlink r:id="rId559">
        <w:r>
          <w:rPr>
            <w:color w:val="0000EE"/>
            <w:u w:val="single"/>
          </w:rPr>
          <w:t>44:6</w:t>
        </w:r>
      </w:hyperlink>
      <w:r>
        <w:t xml:space="preserve">, </w:t>
      </w:r>
      <w:hyperlink r:id="rId560">
        <w:r>
          <w:rPr>
            <w:color w:val="0000EE"/>
            <w:u w:val="single"/>
          </w:rPr>
          <w:t>8</w:t>
        </w:r>
      </w:hyperlink>
      <w:r>
        <w:t xml:space="preserve">; </w:t>
      </w:r>
      <w:hyperlink r:id="rId561">
        <w:r>
          <w:rPr>
            <w:color w:val="0000EE"/>
            <w:u w:val="single"/>
          </w:rPr>
          <w:t>45:5</w:t>
        </w:r>
      </w:hyperlink>
      <w:r>
        <w:t xml:space="preserve">, </w:t>
      </w:r>
      <w:hyperlink r:id="rId562">
        <w:r>
          <w:rPr>
            <w:color w:val="0000EE"/>
            <w:u w:val="single"/>
          </w:rPr>
          <w:t>21</w:t>
        </w:r>
      </w:hyperlink>
      <w:r>
        <w:t>.</w:t>
      </w:r>
      <w:r/>
      <w:r/>
    </w:p>
    <w:p>
      <w:r/>
    </w:p>
    <w:p>
      <w:pPr>
        <w:pStyle w:val="Heading2"/>
      </w:pPr>
      <w:r>
        <w:t>2 Samuel 22:34</w:t>
      </w:r>
      <w:r/>
    </w:p>
    <w:p>
      <w:r/>
      <w:r>
        <w:t>Daud mungkin melihat rusa-rusa selama berhari-hari bersembunyi di daerah perbukitan dan gua-gua (</w:t>
      </w:r>
      <w:hyperlink r:id="rId563">
        <w:r>
          <w:rPr>
            <w:color w:val="0000EE"/>
            <w:u w:val="single"/>
          </w:rPr>
          <w:t>1Sam. 19:11–27:12</w:t>
        </w:r>
      </w:hyperlink>
      <w:r>
        <w:t>).</w:t>
      </w:r>
      <w:r/>
      <w:r/>
    </w:p>
    <w:p>
      <w:r/>
    </w:p>
    <w:p>
      <w:pPr>
        <w:pStyle w:val="Heading2"/>
      </w:pPr>
      <w:r>
        <w:t>2 Samuel 22:38–40</w:t>
      </w:r>
      <w:r/>
    </w:p>
    <w:p>
      <w:r/>
      <w:r>
        <w:t xml:space="preserve">Prestasi militer Daud sebelum menjadi raja sangatlah mengesankan (lihat </w:t>
      </w:r>
      <w:hyperlink r:id="rId564">
        <w:r>
          <w:rPr>
            <w:color w:val="0000EE"/>
            <w:u w:val="single"/>
          </w:rPr>
          <w:t>1Sam. 17:12–58</w:t>
        </w:r>
      </w:hyperlink>
      <w:r>
        <w:t xml:space="preserve">; </w:t>
      </w:r>
      <w:hyperlink r:id="rId565">
        <w:r>
          <w:rPr>
            <w:color w:val="0000EE"/>
            <w:u w:val="single"/>
          </w:rPr>
          <w:t>18:17–30</w:t>
        </w:r>
      </w:hyperlink>
      <w:r>
        <w:t xml:space="preserve">; </w:t>
      </w:r>
      <w:hyperlink r:id="rId566">
        <w:r>
          <w:rPr>
            <w:color w:val="0000EE"/>
            <w:u w:val="single"/>
          </w:rPr>
          <w:t>23:1–5</w:t>
        </w:r>
      </w:hyperlink>
      <w:r>
        <w:t xml:space="preserve">; </w:t>
      </w:r>
      <w:hyperlink r:id="rId15">
        <w:r>
          <w:rPr>
            <w:color w:val="0000EE"/>
            <w:u w:val="single"/>
          </w:rPr>
          <w:t>30:1–31</w:t>
        </w:r>
      </w:hyperlink>
      <w:r>
        <w:t>). Namun, bukannya meninggikan dirinya sendiri, Daud justru memuliakan Allah dan memberikan pujian kepada-Nya.</w:t>
      </w:r>
      <w:r/>
      <w:r/>
    </w:p>
    <w:p>
      <w:r/>
    </w:p>
    <w:p>
      <w:pPr>
        <w:pStyle w:val="Heading2"/>
      </w:pPr>
      <w:r>
        <w:t>2 Samuel 22:51</w:t>
      </w:r>
      <w:r/>
    </w:p>
    <w:p>
      <w:r/>
      <w:r>
        <w:t xml:space="preserve">Bdk. </w:t>
      </w:r>
      <w:hyperlink r:id="rId567">
        <w:r>
          <w:rPr>
            <w:color w:val="0000EE"/>
            <w:u w:val="single"/>
          </w:rPr>
          <w:t>2Sam. 7:5–29</w:t>
        </w:r>
      </w:hyperlink>
      <w:r>
        <w:t xml:space="preserve">; </w:t>
      </w:r>
      <w:hyperlink r:id="rId554">
        <w:r>
          <w:rPr>
            <w:color w:val="0000EE"/>
            <w:u w:val="single"/>
          </w:rPr>
          <w:t>1Sam. 2:10</w:t>
        </w:r>
      </w:hyperlink>
      <w:r>
        <w:t>.</w:t>
      </w:r>
      <w:r/>
      <w:r/>
    </w:p>
    <w:p>
      <w:r/>
    </w:p>
    <w:p>
      <w:pPr>
        <w:pStyle w:val="Heading2"/>
      </w:pPr>
      <w:r>
        <w:t>2 Samuel 23:1</w:t>
      </w:r>
      <w:r/>
    </w:p>
    <w:p>
      <w:r/>
      <w:r>
        <w:t xml:space="preserve">Kata-kata terakhir Daud belum tentu merupakan kata-kata terakhir yang ia ucapkan (lihat </w:t>
      </w:r>
      <w:hyperlink r:id="rId568">
        <w:r>
          <w:rPr>
            <w:color w:val="0000EE"/>
            <w:u w:val="single"/>
          </w:rPr>
          <w:t>1Raj. 1:16</w:t>
        </w:r>
      </w:hyperlink>
      <w:r>
        <w:t xml:space="preserve">, </w:t>
      </w:r>
      <w:hyperlink r:id="rId569">
        <w:r>
          <w:rPr>
            <w:color w:val="0000EE"/>
            <w:u w:val="single"/>
          </w:rPr>
          <w:t>29–30</w:t>
        </w:r>
      </w:hyperlink>
      <w:r>
        <w:t xml:space="preserve">, </w:t>
      </w:r>
      <w:hyperlink r:id="rId570">
        <w:r>
          <w:rPr>
            <w:color w:val="0000EE"/>
            <w:u w:val="single"/>
          </w:rPr>
          <w:t>33–35</w:t>
        </w:r>
      </w:hyperlink>
      <w:r>
        <w:t xml:space="preserve">; </w:t>
      </w:r>
      <w:hyperlink r:id="rId571">
        <w:r>
          <w:rPr>
            <w:color w:val="0000EE"/>
            <w:u w:val="single"/>
          </w:rPr>
          <w:t>2:1–9</w:t>
        </w:r>
      </w:hyperlink>
      <w:r>
        <w:t xml:space="preserve">) tetapi merupakan ungkapan terakhirnya di depan umum tentang penyembahannya kepada Allah sebagai raja (bandingkan </w:t>
      </w:r>
      <w:hyperlink r:id="rId572">
        <w:r>
          <w:rPr>
            <w:color w:val="0000EE"/>
            <w:u w:val="single"/>
          </w:rPr>
          <w:t>1Sam. 12:1–25</w:t>
        </w:r>
      </w:hyperlink>
      <w:r>
        <w:t>). • Tutur kata Daud: Bahasanya menunjukkan bahwa ia akan mengucapkan sebuah nubuat, sebuah wahyu dari Allah (</w:t>
      </w:r>
      <w:hyperlink r:id="rId573">
        <w:r>
          <w:rPr>
            <w:color w:val="0000EE"/>
            <w:u w:val="single"/>
          </w:rPr>
          <w:t>2Sam. 23:2</w:t>
        </w:r>
      </w:hyperlink>
      <w:r>
        <w:t xml:space="preserve">). • </w:t>
      </w:r>
      <w:r>
        <w:t>pemazmur yang disenangi di Israel</w:t>
      </w:r>
      <w:r>
        <w:t xml:space="preserve">: Untuk referensi lain tentang Daud sebagai pemusik dan penyair, lihat </w:t>
      </w:r>
      <w:hyperlink r:id="rId574">
        <w:r>
          <w:rPr>
            <w:color w:val="0000EE"/>
            <w:u w:val="single"/>
          </w:rPr>
          <w:t>1Taw. 23:5</w:t>
        </w:r>
      </w:hyperlink>
      <w:r>
        <w:t xml:space="preserve">; </w:t>
      </w:r>
      <w:hyperlink r:id="rId575">
        <w:r>
          <w:rPr>
            <w:color w:val="0000EE"/>
            <w:u w:val="single"/>
          </w:rPr>
          <w:t>2Taw. 29:26</w:t>
        </w:r>
      </w:hyperlink>
      <w:r>
        <w:t xml:space="preserve">, </w:t>
      </w:r>
      <w:hyperlink r:id="rId576">
        <w:r>
          <w:rPr>
            <w:color w:val="0000EE"/>
            <w:u w:val="single"/>
          </w:rPr>
          <w:t>27</w:t>
        </w:r>
      </w:hyperlink>
      <w:r>
        <w:t xml:space="preserve">; </w:t>
      </w:r>
      <w:hyperlink r:id="rId577">
        <w:r>
          <w:rPr>
            <w:color w:val="0000EE"/>
            <w:u w:val="single"/>
          </w:rPr>
          <w:t>Neh. 12:36</w:t>
        </w:r>
      </w:hyperlink>
      <w:r>
        <w:t xml:space="preserve">; </w:t>
      </w:r>
      <w:hyperlink r:id="rId578">
        <w:r>
          <w:rPr>
            <w:color w:val="0000EE"/>
            <w:u w:val="single"/>
          </w:rPr>
          <w:t>Ams. 6:5</w:t>
        </w:r>
      </w:hyperlink>
      <w:r>
        <w:t>.</w:t>
      </w:r>
      <w:r/>
      <w:r/>
    </w:p>
    <w:p>
      <w:r/>
    </w:p>
    <w:p>
      <w:pPr>
        <w:pStyle w:val="Heading2"/>
      </w:pPr>
      <w:r>
        <w:t>2 Samuel 23:1–7</w:t>
      </w:r>
      <w:r/>
    </w:p>
    <w:p>
      <w:r/>
      <w:r>
        <w:t xml:space="preserve">Bagian ini berasal dari akhir pemerintahan Daud dan merefleksikan pengalamannya sebagai raja, sama seperti psl. </w:t>
      </w:r>
      <w:hyperlink r:id="rId509">
        <w:r>
          <w:rPr>
            <w:color w:val="0000EE"/>
            <w:u w:val="single"/>
          </w:rPr>
          <w:t xml:space="preserve">22 </w:t>
        </w:r>
      </w:hyperlink>
      <w:r>
        <w:t>yang mencerminkan pengalamannya sebelum menjadi raja.</w:t>
      </w:r>
      <w:r/>
      <w:r/>
    </w:p>
    <w:p>
      <w:r/>
    </w:p>
    <w:p>
      <w:pPr>
        <w:pStyle w:val="Heading2"/>
      </w:pPr>
      <w:r>
        <w:t>2 Samuel 23:2</w:t>
      </w:r>
      <w:r/>
    </w:p>
    <w:p>
      <w:r/>
      <w:r>
        <w:t>Roh TUHAN berbicara dengan perantaraanku</w:t>
      </w:r>
      <w:r>
        <w:t>: Daud berbicara tentang Allah, dan dalam prosesnya, Allah berbicara melalui Daud.</w:t>
      </w:r>
      <w:r/>
      <w:r/>
    </w:p>
    <w:p>
      <w:r/>
    </w:p>
    <w:p>
      <w:pPr>
        <w:pStyle w:val="Heading2"/>
      </w:pPr>
      <w:r>
        <w:t>2 Samuel 23:5</w:t>
      </w:r>
      <w:r/>
    </w:p>
    <w:p>
      <w:r/>
      <w:r>
        <w:t>keluargaku … perjanjian yang kekal: Daud merujuk pada nubuatan Natan tentang Daud dan keturunannya (</w:t>
      </w:r>
      <w:hyperlink r:id="rId579">
        <w:r>
          <w:rPr>
            <w:color w:val="0000EE"/>
            <w:u w:val="single"/>
          </w:rPr>
          <w:t>2Sam. 7:12–16</w:t>
        </w:r>
      </w:hyperlink>
      <w:r>
        <w:t>). Yesus adalah raja kekal yang merupakan “keturunan Daud” (</w:t>
      </w:r>
      <w:hyperlink r:id="rId580">
        <w:r>
          <w:rPr>
            <w:color w:val="0000EE"/>
            <w:u w:val="single"/>
          </w:rPr>
          <w:t>Mat. 1:1</w:t>
        </w:r>
      </w:hyperlink>
      <w:r>
        <w:t>).</w:t>
      </w:r>
      <w:r/>
      <w:r/>
    </w:p>
    <w:p>
      <w:r/>
    </w:p>
    <w:p>
      <w:pPr>
        <w:pStyle w:val="Heading2"/>
      </w:pPr>
      <w:r>
        <w:t>2 Samuel 23:6</w:t>
      </w:r>
      <w:r/>
    </w:p>
    <w:p>
      <w:r/>
      <w:r>
        <w:t xml:space="preserve">Bdk. </w:t>
      </w:r>
      <w:hyperlink r:id="rId581">
        <w:r>
          <w:rPr>
            <w:color w:val="0000EE"/>
            <w:u w:val="single"/>
          </w:rPr>
          <w:t>Mzm. 1:4–5</w:t>
        </w:r>
      </w:hyperlink>
      <w:r>
        <w:t>.</w:t>
      </w:r>
      <w:r/>
      <w:r/>
    </w:p>
    <w:p>
      <w:r/>
    </w:p>
    <w:p>
      <w:pPr>
        <w:pStyle w:val="Heading2"/>
      </w:pPr>
      <w:r>
        <w:t>2 Samuel 23:8–39</w:t>
      </w:r>
      <w:r/>
    </w:p>
    <w:p>
      <w:r/>
      <w:r>
        <w:t>Bagian ini adalah daftar nama para perwira Daud, yang paling menonjol di antara mereka terdaftar dengan prestasi yang luar biasa. Para prajurit ini adalah salah satu "batang besi" yang digunakan Allah untuk "menebang" orang-orang fasik (</w:t>
      </w:r>
      <w:hyperlink r:id="rId582">
        <w:r>
          <w:rPr>
            <w:color w:val="0000EE"/>
            <w:u w:val="single"/>
          </w:rPr>
          <w:t>2Sam. 23:7</w:t>
        </w:r>
      </w:hyperlink>
      <w:r>
        <w:t xml:space="preserve">). • Daftar ini dibagi menjadi Tiga dan Tiga Puluh. Beberapa ahli Ibrani beranggapan bahwa </w:t>
      </w:r>
      <w:r>
        <w:rPr>
          <w:i/>
        </w:rPr>
        <w:t>Tiga Puluh</w:t>
      </w:r>
      <w:r>
        <w:t xml:space="preserve"> diterjemahkan sebagai "Perwira." Jika hal itu benar, maka ada kemungkinan bahwa </w:t>
      </w:r>
      <w:r>
        <w:rPr>
          <w:i/>
        </w:rPr>
        <w:t>Tiga</w:t>
      </w:r>
      <w:r>
        <w:t xml:space="preserve"> awalnya adalah istilah untuk jabatan militer tertentu.</w:t>
      </w:r>
      <w:r/>
      <w:r/>
    </w:p>
    <w:p>
      <w:r/>
    </w:p>
    <w:p>
      <w:pPr>
        <w:pStyle w:val="Heading2"/>
      </w:pPr>
      <w:r>
        <w:t>2 Samuel 23:10</w:t>
      </w:r>
      <w:r/>
    </w:p>
    <w:p>
      <w:r/>
      <w:r>
        <w:t>hanya untuk merampas</w:t>
      </w:r>
      <w:r>
        <w:t xml:space="preserve">: Bdk. </w:t>
      </w:r>
      <w:hyperlink r:id="rId583">
        <w:r>
          <w:rPr>
            <w:color w:val="0000EE"/>
            <w:u w:val="single"/>
          </w:rPr>
          <w:t>1Sam. 30:9–10</w:t>
        </w:r>
      </w:hyperlink>
      <w:r>
        <w:t xml:space="preserve">, </w:t>
      </w:r>
      <w:hyperlink r:id="rId584">
        <w:r>
          <w:rPr>
            <w:color w:val="0000EE"/>
            <w:u w:val="single"/>
          </w:rPr>
          <w:t>21–25</w:t>
        </w:r>
      </w:hyperlink>
      <w:r>
        <w:t>.</w:t>
      </w:r>
      <w:r/>
      <w:r/>
    </w:p>
    <w:p>
      <w:r/>
    </w:p>
    <w:p>
      <w:pPr>
        <w:pStyle w:val="Heading2"/>
      </w:pPr>
      <w:r>
        <w:t>2 Samuel 23:13</w:t>
      </w:r>
      <w:r/>
    </w:p>
    <w:p>
      <w:r/>
      <w:r>
        <w:t xml:space="preserve">Gua Adulam adalah tempat perlindungan Daud dari Saul (lihat </w:t>
      </w:r>
      <w:hyperlink r:id="rId585">
        <w:r>
          <w:rPr>
            <w:color w:val="0000EE"/>
            <w:u w:val="single"/>
          </w:rPr>
          <w:t>1Sam. 22:1</w:t>
        </w:r>
      </w:hyperlink>
      <w:r>
        <w:t xml:space="preserve">). • Lembah Refaim terletak di antara Betlehem dan Yerusalem (lihat </w:t>
      </w:r>
      <w:hyperlink r:id="rId115">
        <w:r>
          <w:rPr>
            <w:color w:val="0000EE"/>
            <w:u w:val="single"/>
          </w:rPr>
          <w:t>2Sam. 5:17–25</w:t>
        </w:r>
      </w:hyperlink>
      <w:r>
        <w:t>).</w:t>
      </w:r>
      <w:r/>
      <w:r/>
    </w:p>
    <w:p>
      <w:r/>
    </w:p>
    <w:p>
      <w:pPr>
        <w:pStyle w:val="Heading2"/>
      </w:pPr>
      <w:r>
        <w:t>2 Samuel 23:15–16</w:t>
      </w:r>
      <w:r/>
    </w:p>
    <w:p>
      <w:r/>
      <w:r>
        <w:t>timbullah keinginan</w:t>
      </w:r>
      <w:r>
        <w:t xml:space="preserve">: Kata kerja Ibrani ini di tempat lain mengandung gagasan tentang keinginan yang berlebihan (lihat </w:t>
      </w:r>
      <w:hyperlink r:id="rId586">
        <w:r>
          <w:rPr>
            <w:color w:val="0000EE"/>
            <w:u w:val="single"/>
          </w:rPr>
          <w:t>Bil. 11:4</w:t>
        </w:r>
      </w:hyperlink>
      <w:r>
        <w:t xml:space="preserve">, "kemasukan nafsu rakus"; </w:t>
      </w:r>
      <w:hyperlink r:id="rId587">
        <w:r>
          <w:rPr>
            <w:color w:val="0000EE"/>
            <w:u w:val="single"/>
          </w:rPr>
          <w:t>Mzm 106:14</w:t>
        </w:r>
      </w:hyperlink>
      <w:r>
        <w:t>, "dirangsang nafsu"). Tidak jelas apakah keinginan Daud akan air itu merupakan hal yang berlebihan, tetapi tentu saja hal itu mengarah pada eksploitasi yang berbahaya. • sumur di dekat pintu gerbang: Daud memiliki kenangan dari masa mudanya ketika ia bertumbuh di Betlehem. Lokasi sumur itu tidak diketahui.</w:t>
      </w:r>
      <w:r/>
      <w:r/>
    </w:p>
    <w:p>
      <w:r/>
    </w:p>
    <w:p>
      <w:pPr>
        <w:pStyle w:val="Heading2"/>
      </w:pPr>
      <w:r>
        <w:t>2 Samuel 23:17</w:t>
      </w:r>
      <w:r/>
    </w:p>
    <w:p>
      <w:r/>
      <w:r>
        <w:t>Air ini … orang-orang ini: Ketika Daud menuangkan air yang diperolehnya dengan susah payah ke tanah, itu tidak menandakan rasa tidak berterima kasih. Sebaliknya, dia menganggap air itu setara dengan darah para prajurit</w:t>
      </w:r>
      <w:r>
        <w:rPr>
          <w:i/>
        </w:rPr>
        <w:t>;</w:t>
      </w:r>
      <w:r>
        <w:t xml:space="preserve"> air itu melambangkan kehidupan/nyawa, yang hanya layak diterima oleh Allah (</w:t>
      </w:r>
      <w:hyperlink r:id="rId588">
        <w:r>
          <w:rPr>
            <w:color w:val="0000EE"/>
            <w:u w:val="single"/>
          </w:rPr>
          <w:t>Im. 17:10–13</w:t>
        </w:r>
      </w:hyperlink>
      <w:r>
        <w:t xml:space="preserve">; </w:t>
      </w:r>
      <w:hyperlink r:id="rId589">
        <w:r>
          <w:rPr>
            <w:color w:val="0000EE"/>
            <w:u w:val="single"/>
          </w:rPr>
          <w:t>Ul. 12:23–24</w:t>
        </w:r>
      </w:hyperlink>
      <w:r>
        <w:t>).</w:t>
      </w:r>
      <w:r/>
      <w:r/>
    </w:p>
    <w:p>
      <w:r/>
    </w:p>
    <w:p>
      <w:pPr>
        <w:pStyle w:val="Heading2"/>
      </w:pPr>
      <w:r>
        <w:t>2 Samuel 23:18–23</w:t>
      </w:r>
      <w:r/>
    </w:p>
    <w:p>
      <w:r/>
      <w:r>
        <w:t>Berikut ini adalah contoh-contoh kehebatan Abisai dan Benaya. Di tempat lain, Abisai sangat agresif terhadap musuh-musuh Daud, terutama Saul (</w:t>
      </w:r>
      <w:hyperlink r:id="rId590">
        <w:r>
          <w:rPr>
            <w:color w:val="0000EE"/>
            <w:u w:val="single"/>
          </w:rPr>
          <w:t>1Sam. 26:6–9</w:t>
        </w:r>
      </w:hyperlink>
      <w:r>
        <w:t>) dan kerabat Saul, Simei (</w:t>
      </w:r>
      <w:hyperlink r:id="rId591">
        <w:r>
          <w:rPr>
            <w:color w:val="0000EE"/>
            <w:u w:val="single"/>
          </w:rPr>
          <w:t>2Sam. 16:9–11</w:t>
        </w:r>
      </w:hyperlink>
      <w:r>
        <w:t xml:space="preserve">). Abisai telah menyelamatkan nyawa Daud dalam salah satu perang melawan orang Filistin ( </w:t>
      </w:r>
      <w:hyperlink r:id="rId592">
        <w:r>
          <w:rPr>
            <w:color w:val="0000EE"/>
            <w:u w:val="single"/>
          </w:rPr>
          <w:t>2Sam. 21:16–17</w:t>
        </w:r>
      </w:hyperlink>
      <w:r>
        <w:t>). • Benaya muncul pertama kali sebagai panglima tentara bayaran yang bertugas sebagai pengawal Daud, terpisah dari tentara reguler (</w:t>
      </w:r>
      <w:hyperlink r:id="rId498">
        <w:r>
          <w:rPr>
            <w:color w:val="0000EE"/>
            <w:u w:val="single"/>
          </w:rPr>
          <w:t>2Sam. 8:18</w:t>
        </w:r>
      </w:hyperlink>
      <w:r>
        <w:t xml:space="preserve">; </w:t>
      </w:r>
      <w:hyperlink r:id="rId593">
        <w:r>
          <w:rPr>
            <w:color w:val="0000EE"/>
            <w:u w:val="single"/>
          </w:rPr>
          <w:t>20:23</w:t>
        </w:r>
      </w:hyperlink>
      <w:r>
        <w:t>). Dia juga merupakan pemimpin divisi tentara reguler yang berjumlah 24.000 orang yang melayani raja pada bulan ketiga setiap tahun (</w:t>
      </w:r>
      <w:hyperlink r:id="rId594">
        <w:r>
          <w:rPr>
            <w:color w:val="0000EE"/>
            <w:u w:val="single"/>
          </w:rPr>
          <w:t>1Taw. 27:5–6</w:t>
        </w:r>
      </w:hyperlink>
      <w:r>
        <w:t>). Dia memainkan peran penting dalam penobatan Salomo sebagai raja (</w:t>
      </w:r>
      <w:hyperlink r:id="rId595">
        <w:r>
          <w:rPr>
            <w:color w:val="0000EE"/>
            <w:u w:val="single"/>
          </w:rPr>
          <w:t>1Raj. 1:32–49</w:t>
        </w:r>
      </w:hyperlink>
      <w:r>
        <w:t>) dan menjadi panglima tentara Salomo, seperti halnya Yoab bagi Daud.</w:t>
      </w:r>
      <w:r/>
      <w:r/>
    </w:p>
    <w:p>
      <w:r/>
    </w:p>
    <w:p>
      <w:pPr>
        <w:pStyle w:val="Heading2"/>
      </w:pPr>
      <w:r>
        <w:t>2 Samuel 23:24</w:t>
      </w:r>
      <w:r/>
    </w:p>
    <w:p>
      <w:r/>
      <w:r>
        <w:t>Asael, keponakan Daud, dibunuh oleh Abner dalam peperangan antara Daud dan Isyboset (</w:t>
      </w:r>
      <w:hyperlink r:id="rId596">
        <w:r>
          <w:rPr>
            <w:color w:val="0000EE"/>
            <w:u w:val="single"/>
          </w:rPr>
          <w:t>2Sam. 2:18–32</w:t>
        </w:r>
      </w:hyperlink>
      <w:r>
        <w:t>). Pencantuman Asael di sini menunjukkan bahwa sebagian dari daftar ini sudah ada sejak awal kiprah Daud. • Elhanan bin Dodo tidak sama dengan Elhanan bin Yair (</w:t>
      </w:r>
      <w:hyperlink r:id="rId597">
        <w:r>
          <w:rPr>
            <w:color w:val="0000EE"/>
            <w:u w:val="single"/>
          </w:rPr>
          <w:t>2Sam. 21:19</w:t>
        </w:r>
      </w:hyperlink>
      <w:r>
        <w:t xml:space="preserve">; </w:t>
      </w:r>
      <w:hyperlink r:id="rId598">
        <w:r>
          <w:rPr>
            <w:color w:val="0000EE"/>
            <w:u w:val="single"/>
          </w:rPr>
          <w:t>1Taw. 20:5</w:t>
        </w:r>
      </w:hyperlink>
      <w:r>
        <w:t>).</w:t>
      </w:r>
      <w:r/>
      <w:r/>
    </w:p>
    <w:p>
      <w:r/>
    </w:p>
    <w:p>
      <w:pPr>
        <w:pStyle w:val="Heading2"/>
      </w:pPr>
      <w:r>
        <w:t>2 Samuel 23:39</w:t>
      </w:r>
      <w:r/>
    </w:p>
    <w:p>
      <w:r/>
      <w:r>
        <w:t>Nama terakhir yang disebutkan adalah Uria orang Het. Ada referensi sebelumnya tentang mertuanya, Eliam, ayah Batsyeba (</w:t>
      </w:r>
      <w:hyperlink r:id="rId290">
        <w:r>
          <w:rPr>
            <w:color w:val="0000EE"/>
            <w:u w:val="single"/>
          </w:rPr>
          <w:t>2Sam. 23:34</w:t>
        </w:r>
      </w:hyperlink>
      <w:r>
        <w:t xml:space="preserve">; lihat </w:t>
      </w:r>
      <w:hyperlink r:id="rId410">
        <w:r>
          <w:rPr>
            <w:color w:val="0000EE"/>
            <w:u w:val="single"/>
          </w:rPr>
          <w:t>11:3</w:t>
        </w:r>
      </w:hyperlink>
      <w:r>
        <w:t>). Sebaliknya, penulis kitab Tawarikh, yang tidak pernah menyebutkan dosa-dosa Daud terhadap Batsyeba dan Uria, menempatkan nama Uria secara tidak moncolok di tengah-tengah daftar para pahlawan Daud (</w:t>
      </w:r>
      <w:hyperlink r:id="rId599">
        <w:r>
          <w:rPr>
            <w:color w:val="0000EE"/>
            <w:u w:val="single"/>
          </w:rPr>
          <w:t>1Taw. 11:10–47</w:t>
        </w:r>
      </w:hyperlink>
      <w:r>
        <w:t>). Penulis ini tidak hanya menggambarkan dosa-dosa tersebut (</w:t>
      </w:r>
      <w:hyperlink r:id="rId276">
        <w:r>
          <w:rPr>
            <w:color w:val="0000EE"/>
            <w:u w:val="single"/>
          </w:rPr>
          <w:t>2Sam. 11:1–27</w:t>
        </w:r>
      </w:hyperlink>
      <w:r>
        <w:t>) tetapi juga memberikan penekanan pada nama Uria dengan menempatkannya di akhir daftar ini. Uria bukanlah seorang wajib militer biasa melainkan seorang anggota pasukan elit Daud yang setia, yang membuat pengkhianatan Daud terhadapnya semakin buruk. • Ada tiga puluh tujuh orang secara keseluruhan: Hanya tiga puluh enam nama yang disebutkan, dengan asumsi bahwa “Sama … orang Harari” (</w:t>
      </w:r>
      <w:hyperlink r:id="rId600">
        <w:r>
          <w:rPr>
            <w:color w:val="0000EE"/>
            <w:u w:val="single"/>
          </w:rPr>
          <w:t>2Sam. 23:11</w:t>
        </w:r>
      </w:hyperlink>
      <w:r>
        <w:t>) berbeda dengan “Sama, orang Harod” (</w:t>
      </w:r>
      <w:hyperlink r:id="rId601">
        <w:r>
          <w:rPr>
            <w:color w:val="0000EE"/>
            <w:u w:val="single"/>
          </w:rPr>
          <w:t>2Sam. 23:25</w:t>
        </w:r>
      </w:hyperlink>
      <w:r>
        <w:t>), dan bahwa “Benaya bin Yoyada” (</w:t>
      </w:r>
      <w:hyperlink r:id="rId602">
        <w:r>
          <w:rPr>
            <w:color w:val="0000EE"/>
            <w:u w:val="single"/>
          </w:rPr>
          <w:t>2Sam. 23:20</w:t>
        </w:r>
      </w:hyperlink>
      <w:r>
        <w:t>) berbeda dari “Benaya orang Piraton” (</w:t>
      </w:r>
      <w:hyperlink r:id="rId603">
        <w:r>
          <w:rPr>
            <w:color w:val="0000EE"/>
            <w:u w:val="single"/>
          </w:rPr>
          <w:t>2Sam. 23:30</w:t>
        </w:r>
      </w:hyperlink>
      <w:r>
        <w:t>). Mungkin prajurit ketiga puluh tujuh adalah Yoab, yang hanya disebutkan secara sepintas (</w:t>
      </w:r>
      <w:hyperlink r:id="rId604">
        <w:r>
          <w:rPr>
            <w:color w:val="0000EE"/>
            <w:u w:val="single"/>
          </w:rPr>
          <w:t>2Sam. 23:18</w:t>
        </w:r>
      </w:hyperlink>
      <w:r>
        <w:t xml:space="preserve">, </w:t>
      </w:r>
      <w:hyperlink r:id="rId605">
        <w:r>
          <w:rPr>
            <w:color w:val="0000EE"/>
            <w:u w:val="single"/>
          </w:rPr>
          <w:t>37</w:t>
        </w:r>
      </w:hyperlink>
      <w:r>
        <w:t>) dan tidak ada dalam daftar nama. Banyak penafsir mengatakan bahwa dia tidak dimasukkan karena dia adalah pemimpin militer utama Daud dan tidak perlu dimasukkan. Penghilangan ini juga dapat mewakili hubungan Daud yang panjang dan bermasalah dengan Yoab, yang akhirnya dieksekusi ketika Salomo melaksanakan perintah Daud di ranjang kematiannya (</w:t>
      </w:r>
      <w:hyperlink r:id="rId95">
        <w:r>
          <w:rPr>
            <w:color w:val="0000EE"/>
            <w:u w:val="single"/>
          </w:rPr>
          <w:t>1Raj. 2:5–6</w:t>
        </w:r>
      </w:hyperlink>
      <w:r>
        <w:t xml:space="preserve">, </w:t>
      </w:r>
      <w:hyperlink r:id="rId606">
        <w:r>
          <w:rPr>
            <w:color w:val="0000EE"/>
            <w:u w:val="single"/>
          </w:rPr>
          <w:t>28–34</w:t>
        </w:r>
      </w:hyperlink>
      <w:r>
        <w:t>).</w:t>
      </w:r>
      <w:r/>
      <w:r/>
    </w:p>
    <w:p>
      <w:r/>
    </w:p>
    <w:p>
      <w:pPr>
        <w:pStyle w:val="Heading2"/>
      </w:pPr>
      <w:r>
        <w:t>2 Samuel 24:1</w:t>
      </w:r>
      <w:r/>
    </w:p>
    <w:p>
      <w:r/>
      <w:r>
        <w:t xml:space="preserve">Alasan mengapa murka Allah … menyala-nyala terhadap Israel tidak diketahui (tetapi lihat </w:t>
      </w:r>
      <w:hyperlink r:id="rId607">
        <w:r>
          <w:rPr>
            <w:color w:val="0000EE"/>
            <w:u w:val="single"/>
          </w:rPr>
          <w:t>Ul. 4:25</w:t>
        </w:r>
      </w:hyperlink>
      <w:r>
        <w:t xml:space="preserve">; </w:t>
      </w:r>
      <w:hyperlink r:id="rId608">
        <w:r>
          <w:rPr>
            <w:color w:val="0000EE"/>
            <w:u w:val="single"/>
          </w:rPr>
          <w:t>6:14–15</w:t>
        </w:r>
      </w:hyperlink>
      <w:r>
        <w:t xml:space="preserve">; </w:t>
      </w:r>
      <w:hyperlink r:id="rId609">
        <w:r>
          <w:rPr>
            <w:color w:val="0000EE"/>
            <w:u w:val="single"/>
          </w:rPr>
          <w:t>29:22–28</w:t>
        </w:r>
      </w:hyperlink>
      <w:r>
        <w:t xml:space="preserve">; </w:t>
      </w:r>
      <w:hyperlink r:id="rId610">
        <w:r>
          <w:rPr>
            <w:color w:val="0000EE"/>
            <w:u w:val="single"/>
          </w:rPr>
          <w:t>31:16–18</w:t>
        </w:r>
      </w:hyperlink>
      <w:r>
        <w:t>). • menghasut … melawan mencerminkan kata kerja Ibrani (</w:t>
      </w:r>
      <w:r>
        <w:rPr>
          <w:i/>
        </w:rPr>
        <w:t>suth</w:t>
      </w:r>
      <w:r>
        <w:t>) yang digunakan di tempat lain dalam arti membujuk atau menghasut seseorang untuk berbuat salah (</w:t>
      </w:r>
      <w:hyperlink r:id="rId611">
        <w:r>
          <w:rPr>
            <w:color w:val="0000EE"/>
            <w:u w:val="single"/>
          </w:rPr>
          <w:t>1Sam. 26:19</w:t>
        </w:r>
      </w:hyperlink>
      <w:r>
        <w:t xml:space="preserve">, "membujuk engkau melawan aku"). Pengambilan sensus biasanya tidak disukai oleh warga negara, yang merasa terganggu karena dianggap sebagai campur tangan dalam urusan pribadi mereka. </w:t>
      </w:r>
      <w:r>
        <w:t>Mereka menganggapnya sebagai pertanda adanya pajak atau wajib militer (</w:t>
      </w:r>
      <w:r>
        <w:t xml:space="preserve">lihat </w:t>
      </w:r>
      <w:r>
        <w:t>catatan studi pada 2Sam. 24:9</w:t>
      </w:r>
      <w:r>
        <w:t xml:space="preserve">). Jika Daud termotivasi oleh kesombongan atau sedang mempersiapkan diri untuk perang yang tidak sah (seperti yang mungkin disarankan oleh </w:t>
      </w:r>
      <w:hyperlink r:id="rId612">
        <w:r>
          <w:rPr>
            <w:color w:val="0000EE"/>
            <w:u w:val="single"/>
          </w:rPr>
          <w:t>2Sam. 24:9</w:t>
        </w:r>
      </w:hyperlink>
      <w:r>
        <w:t>), ini mungkin menjelaskan mengapa hal itu merupakan dosa baginya (</w:t>
      </w:r>
      <w:hyperlink r:id="rId613">
        <w:r>
          <w:rPr>
            <w:color w:val="0000EE"/>
            <w:u w:val="single"/>
          </w:rPr>
          <w:t>2Sam. 24:10</w:t>
        </w:r>
      </w:hyperlink>
      <w:r>
        <w:t>).</w:t>
      </w:r>
      <w:r/>
      <w:r/>
    </w:p>
    <w:p>
      <w:r/>
    </w:p>
    <w:p>
      <w:pPr>
        <w:pStyle w:val="Heading2"/>
      </w:pPr>
      <w:r>
        <w:t>2 Samuel 24:2</w:t>
      </w:r>
      <w:r/>
    </w:p>
    <w:p>
      <w:r/>
      <w:r>
        <w:t>Dan dan Bersyeba adalah batas-batas tradisional utara dan selatan Israel. Frasa ini berarti seluruh tanah Israel.</w:t>
      </w:r>
      <w:r/>
      <w:r/>
    </w:p>
    <w:p>
      <w:r/>
    </w:p>
    <w:p>
      <w:pPr>
        <w:pStyle w:val="Heading2"/>
      </w:pPr>
      <w:r>
        <w:t>2 Samuel 24:3</w:t>
      </w:r>
      <w:r/>
    </w:p>
    <w:p>
      <w:r/>
      <w:r>
        <w:t>tuanku raja menghendaki hal ini:</w:t>
      </w:r>
      <w:r>
        <w:t xml:space="preserve"> Yoab mungkin menyadari bahwa tindakan seperti itu tidak akan disukai oleh masyarakat, atau dia percaya bahwa itu salah di hadapan Allah.</w:t>
      </w:r>
      <w:r/>
      <w:r/>
    </w:p>
    <w:p>
      <w:r/>
    </w:p>
    <w:p>
      <w:pPr>
        <w:pStyle w:val="Heading2"/>
      </w:pPr>
      <w:r>
        <w:t>2 Samuel 24:9</w:t>
      </w:r>
      <w:r/>
    </w:p>
    <w:p>
      <w:r/>
      <w:r>
        <w:t xml:space="preserve">Frasa prajurit yang cakap menunjukkan bahwa sensus ini sebagian besar berfokus pada mereka yang memenuhi syarat untuk wajib militer. Jumlah untuk Yehuda di sini mungkin dibulatkan dari jumlah dalam </w:t>
      </w:r>
      <w:hyperlink r:id="rId614">
        <w:r>
          <w:rPr>
            <w:color w:val="0000EE"/>
            <w:u w:val="single"/>
          </w:rPr>
          <w:t>1Taw. 21:5</w:t>
        </w:r>
      </w:hyperlink>
      <w:r>
        <w:t xml:space="preserve">; jumlah yang berbeda untuk Israel dalam </w:t>
      </w:r>
      <w:hyperlink r:id="rId614">
        <w:r>
          <w:rPr>
            <w:color w:val="0000EE"/>
            <w:u w:val="single"/>
          </w:rPr>
          <w:t>1Taw. 21:5</w:t>
        </w:r>
      </w:hyperlink>
      <w:r>
        <w:t xml:space="preserve"> (1,100,000) mungkin berasal dari penggabungan pasukan tetap reguler yang berjumlah 300,000 (tidak tercatat di tempat lain) dengan 800,000 orang yang didapatkan melalui sensus.</w:t>
      </w:r>
      <w:r/>
      <w:r/>
    </w:p>
    <w:p>
      <w:r/>
    </w:p>
    <w:p>
      <w:pPr>
        <w:pStyle w:val="Heading2"/>
      </w:pPr>
      <w:r>
        <w:t>2 Samuel 24:10</w:t>
      </w:r>
      <w:r/>
    </w:p>
    <w:p>
      <w:r/>
      <w:r>
        <w:t>Aku telah sangat berdosa</w:t>
      </w:r>
      <w:r>
        <w:t xml:space="preserve">: Lihat </w:t>
      </w:r>
      <w:r>
        <w:t>catatan studi pada 2Sam. 24:1</w:t>
      </w:r>
      <w:r>
        <w:t xml:space="preserve">. Daud percaya bahwa dosanya adalah penyebab tulah dan bahwa penghapusan dosanya akan memperbaiki keadaan (lihat juga </w:t>
      </w:r>
      <w:hyperlink r:id="rId615">
        <w:r>
          <w:rPr>
            <w:color w:val="0000EE"/>
            <w:u w:val="single"/>
          </w:rPr>
          <w:t>2Sam. 24:17</w:t>
        </w:r>
      </w:hyperlink>
      <w:r>
        <w:t>). Namun, jelas bahwa Israel, bukan Daud, yang menjadi sasaran murka Allah yang sebenarnya (</w:t>
      </w:r>
      <w:hyperlink r:id="rId616">
        <w:r>
          <w:rPr>
            <w:color w:val="0000EE"/>
            <w:u w:val="single"/>
          </w:rPr>
          <w:t>2Sam 24:1</w:t>
        </w:r>
      </w:hyperlink>
      <w:r>
        <w:t>).</w:t>
      </w:r>
      <w:r/>
      <w:r/>
    </w:p>
    <w:p>
      <w:r/>
    </w:p>
    <w:p>
      <w:pPr>
        <w:pStyle w:val="Heading2"/>
      </w:pPr>
      <w:r>
        <w:t>2 Samuel 24:11</w:t>
      </w:r>
      <w:r/>
    </w:p>
    <w:p>
      <w:r/>
      <w:r>
        <w:t xml:space="preserve">Gad . . . pelihat Daud hanya muncul di sini dan dalam </w:t>
      </w:r>
      <w:hyperlink r:id="rId617">
        <w:r>
          <w:rPr>
            <w:color w:val="0000EE"/>
            <w:u w:val="single"/>
          </w:rPr>
          <w:t>1Sam. 22:5</w:t>
        </w:r>
      </w:hyperlink>
      <w:r>
        <w:t xml:space="preserve">. </w:t>
      </w:r>
      <w:r>
        <w:rPr>
          <w:i/>
        </w:rPr>
        <w:t>Pelihat</w:t>
      </w:r>
      <w:r>
        <w:t xml:space="preserve"> adalah sebutan awal untuk seorang nabi (</w:t>
      </w:r>
      <w:hyperlink r:id="rId618">
        <w:r>
          <w:rPr>
            <w:color w:val="0000EE"/>
            <w:u w:val="single"/>
          </w:rPr>
          <w:t>1Sam. 9:9</w:t>
        </w:r>
      </w:hyperlink>
      <w:r>
        <w:t xml:space="preserve">, </w:t>
      </w:r>
      <w:hyperlink r:id="rId619">
        <w:r>
          <w:rPr>
            <w:color w:val="0000EE"/>
            <w:u w:val="single"/>
          </w:rPr>
          <w:t>19</w:t>
        </w:r>
      </w:hyperlink>
      <w:r>
        <w:t xml:space="preserve">). Tidak seperti para penyihir atau dukun kafir, para pelihat dalam Alkitab mendapat penglihatan-penglihatan yang diilhami secara ilahi (lihat juga </w:t>
      </w:r>
      <w:hyperlink r:id="rId620">
        <w:r>
          <w:rPr>
            <w:color w:val="0000EE"/>
            <w:u w:val="single"/>
          </w:rPr>
          <w:t>2Raj. 17:13</w:t>
        </w:r>
      </w:hyperlink>
      <w:r>
        <w:t xml:space="preserve">; </w:t>
      </w:r>
      <w:hyperlink r:id="rId621">
        <w:r>
          <w:rPr>
            <w:color w:val="0000EE"/>
            <w:u w:val="single"/>
          </w:rPr>
          <w:t>Yes. 29:10</w:t>
        </w:r>
      </w:hyperlink>
      <w:r>
        <w:t xml:space="preserve">; </w:t>
      </w:r>
      <w:hyperlink r:id="rId622">
        <w:r>
          <w:rPr>
            <w:color w:val="0000EE"/>
            <w:u w:val="single"/>
          </w:rPr>
          <w:t>30:9–10</w:t>
        </w:r>
      </w:hyperlink>
      <w:r>
        <w:t xml:space="preserve">; </w:t>
      </w:r>
      <w:hyperlink r:id="rId623">
        <w:r>
          <w:rPr>
            <w:color w:val="0000EE"/>
            <w:u w:val="single"/>
          </w:rPr>
          <w:t>Am. 7:12</w:t>
        </w:r>
      </w:hyperlink>
      <w:r>
        <w:t xml:space="preserve">; </w:t>
      </w:r>
      <w:hyperlink r:id="rId624">
        <w:r>
          <w:rPr>
            <w:color w:val="0000EE"/>
            <w:u w:val="single"/>
          </w:rPr>
          <w:t>Mi. 3:7</w:t>
        </w:r>
      </w:hyperlink>
      <w:r>
        <w:t>) dan berfungsi sebagai pembawa pesan Allah.</w:t>
      </w:r>
      <w:r/>
      <w:r/>
    </w:p>
    <w:p>
      <w:r/>
    </w:p>
    <w:p>
      <w:pPr>
        <w:pStyle w:val="Heading2"/>
      </w:pPr>
      <w:r>
        <w:t>2 Samuel 24:13</w:t>
      </w:r>
      <w:r/>
    </w:p>
    <w:p>
      <w:r/>
      <w:r>
        <w:t>Daud telah mengalami dua pilihan pertama—melarikan diri dari Saul dan Absalom, dan kelaparan karena Saul telah membunuh orang-orang Gibeon (</w:t>
      </w:r>
      <w:hyperlink r:id="rId625">
        <w:r>
          <w:rPr>
            <w:color w:val="0000EE"/>
            <w:u w:val="single"/>
          </w:rPr>
          <w:t>2Sam. 21:1</w:t>
        </w:r>
      </w:hyperlink>
      <w:r>
        <w:t>). Meski tiga hari wabah penyakit yang parah terdengar tidak terlalu mengerikan, 70,000 orang meninggal (</w:t>
      </w:r>
      <w:hyperlink r:id="rId626">
        <w:r>
          <w:rPr>
            <w:color w:val="0000EE"/>
            <w:u w:val="single"/>
          </w:rPr>
          <w:t>2Sam. 24:15</w:t>
        </w:r>
      </w:hyperlink>
      <w:r>
        <w:t>).</w:t>
      </w:r>
      <w:r/>
      <w:r/>
    </w:p>
    <w:p>
      <w:r/>
    </w:p>
    <w:p>
      <w:pPr>
        <w:pStyle w:val="Heading2"/>
      </w:pPr>
      <w:r>
        <w:t>2 Samuel 24:16</w:t>
      </w:r>
      <w:r/>
    </w:p>
    <w:p>
      <w:r/>
      <w:r>
        <w:t>menyesallah TUHAN</w:t>
      </w:r>
      <w:r>
        <w:t>: Allah mungkin menghentikan penghakiman-Nya ketika ada pihak ketiga yang menjadi perantara untuk mencapai target yang dimaksud (</w:t>
      </w:r>
      <w:hyperlink r:id="rId627">
        <w:r>
          <w:rPr>
            <w:color w:val="0000EE"/>
            <w:u w:val="single"/>
          </w:rPr>
          <w:t>Kel. 32:12–14</w:t>
        </w:r>
      </w:hyperlink>
      <w:r>
        <w:t>), ketika orang berdosa bertobat (</w:t>
      </w:r>
      <w:hyperlink r:id="rId628">
        <w:r>
          <w:rPr>
            <w:color w:val="0000EE"/>
            <w:u w:val="single"/>
          </w:rPr>
          <w:t>Yer. 18:8</w:t>
        </w:r>
      </w:hyperlink>
      <w:r>
        <w:t xml:space="preserve">), atau hanya karena Dia memutuskan untuk melakukannya. • malaikat maut: Bdk. </w:t>
      </w:r>
      <w:hyperlink r:id="rId629">
        <w:r>
          <w:rPr>
            <w:color w:val="0000EE"/>
            <w:u w:val="single"/>
          </w:rPr>
          <w:t>Kel. 12:23</w:t>
        </w:r>
      </w:hyperlink>
      <w:r>
        <w:t>. • Tempat pengirikan adalah ruang yang tanpa dinding di mana gandum yang telah dipanen diirik dan ditampi untuk memisahkan biji-bijian dari sekam. Gideon berjumpa dengan Allah di tempat pengirikan (</w:t>
      </w:r>
      <w:hyperlink r:id="rId630">
        <w:r>
          <w:rPr>
            <w:color w:val="0000EE"/>
            <w:u w:val="single"/>
          </w:rPr>
          <w:t>Hak. 6:37</w:t>
        </w:r>
      </w:hyperlink>
      <w:r>
        <w:t>). Tempat pengirikan Arauna kemudian menjadi lokasi Bait Allah (</w:t>
      </w:r>
      <w:hyperlink r:id="rId631">
        <w:r>
          <w:rPr>
            <w:color w:val="0000EE"/>
            <w:u w:val="single"/>
          </w:rPr>
          <w:t>1Taw. 21:18–22:1</w:t>
        </w:r>
      </w:hyperlink>
      <w:r>
        <w:t xml:space="preserve">; </w:t>
      </w:r>
      <w:hyperlink r:id="rId632">
        <w:r>
          <w:rPr>
            <w:color w:val="0000EE"/>
            <w:u w:val="single"/>
          </w:rPr>
          <w:t>2Taw. 3:1</w:t>
        </w:r>
      </w:hyperlink>
      <w:r>
        <w:t>). • Arauna orang Yebus: Meskipun Daud telah merebut Yerusalem dari orang Yebus (</w:t>
      </w:r>
      <w:hyperlink r:id="rId633">
        <w:r>
          <w:rPr>
            <w:color w:val="0000EE"/>
            <w:u w:val="single"/>
          </w:rPr>
          <w:t>2Sam. 5:6–9</w:t>
        </w:r>
      </w:hyperlink>
      <w:r>
        <w:t>), dia tidak melenyapkan atau mengusir mereka.</w:t>
      </w:r>
      <w:r/>
      <w:r/>
    </w:p>
    <w:p>
      <w:r/>
    </w:p>
    <w:p>
      <w:pPr>
        <w:pStyle w:val="Heading2"/>
      </w:pPr>
      <w:r>
        <w:t>2 Samuel 24:17</w:t>
      </w:r>
      <w:r/>
    </w:p>
    <w:p>
      <w:r/>
      <w:r>
        <w:t>Sesungguhnya, aku telah berdosa</w:t>
      </w:r>
      <w:r>
        <w:t xml:space="preserve">: Pengakuan dosa Daud sebelumnya terbatas pada keadaannya ("ampunilah kesalahanku," </w:t>
      </w:r>
      <w:hyperlink r:id="rId613">
        <w:r>
          <w:rPr>
            <w:color w:val="0000EE"/>
            <w:u w:val="single"/>
          </w:rPr>
          <w:t>2Sam. 24:10</w:t>
        </w:r>
      </w:hyperlink>
      <w:r>
        <w:t xml:space="preserve">); sekarang ia berdoa untuk mereka yang ia anggap tidak bersalah (tetapi lihat </w:t>
      </w:r>
      <w:hyperlink r:id="rId616">
        <w:r>
          <w:rPr>
            <w:color w:val="0000EE"/>
            <w:u w:val="single"/>
          </w:rPr>
          <w:t>2Sam. 24:1</w:t>
        </w:r>
      </w:hyperlink>
      <w:r>
        <w:t xml:space="preserve">) dan menawarkan diri untuk mati menggantikan mereka. • domba-domba ini: Daud adalah gembala Israel (lihat </w:t>
      </w:r>
      <w:r>
        <w:t>catatan studi pada 2Sam. 7:8</w:t>
      </w:r>
      <w:r>
        <w:t>).</w:t>
      </w:r>
      <w:r/>
      <w:r/>
    </w:p>
    <w:p>
      <w:r/>
    </w:p>
    <w:p>
      <w:pPr>
        <w:pStyle w:val="Heading2"/>
      </w:pPr>
      <w:r>
        <w:t>2 Samuel 24:21</w:t>
      </w:r>
      <w:r/>
    </w:p>
    <w:p>
      <w:r/>
      <w:r>
        <w:t>tulah ini berhenti:</w:t>
      </w:r>
      <w:r>
        <w:t xml:space="preserve"> Daud tidak tahu bahwa Allah telah memerintahkan malaikat untuk menghentikan tulah itu (</w:t>
      </w:r>
      <w:hyperlink r:id="rId634">
        <w:r>
          <w:rPr>
            <w:color w:val="0000EE"/>
            <w:u w:val="single"/>
          </w:rPr>
          <w:t>2Sam. 24:16</w:t>
        </w:r>
      </w:hyperlink>
      <w:r>
        <w:t>).</w:t>
      </w:r>
      <w:r/>
      <w:r/>
    </w:p>
    <w:p>
      <w:r/>
    </w:p>
    <w:p>
      <w:pPr>
        <w:pStyle w:val="Heading2"/>
      </w:pPr>
      <w:r>
        <w:t>2 Samuel 24:25</w:t>
      </w:r>
      <w:r/>
    </w:p>
    <w:p>
      <w:r/>
      <w:r>
        <w:t>Daud menjalankan fungsi imam ketika ia membangun sebuah mezbah, mempersembahkan korban bakaran dan korban perdamaian</w:t>
      </w:r>
      <w:r>
        <w:rPr>
          <w:i/>
        </w:rPr>
        <w:t>,</w:t>
      </w:r>
      <w:r>
        <w:t xml:space="preserve"> dan berdoa untuk rakyatnya; sebagai tanggapan, Allah menjawab doanya (bdk. </w:t>
      </w:r>
      <w:hyperlink r:id="rId635">
        <w:r>
          <w:rPr>
            <w:color w:val="0000EE"/>
            <w:u w:val="single"/>
          </w:rPr>
          <w:t>2Sam. 21:14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30:1-1Sam30:31" TargetMode="External"/><Relationship Id="rId16" Type="http://schemas.openxmlformats.org/officeDocument/2006/relationships/hyperlink" Target="https://ref.ly/1Sam31:4-1Sam31:6" TargetMode="External"/><Relationship Id="rId17" Type="http://schemas.openxmlformats.org/officeDocument/2006/relationships/hyperlink" Target="https://ref.ly/1Sam31:1-1Sam31:13" TargetMode="External"/><Relationship Id="rId18" Type="http://schemas.openxmlformats.org/officeDocument/2006/relationships/hyperlink" Target="https://ref.ly/1Sam31:2" TargetMode="External"/><Relationship Id="rId19" Type="http://schemas.openxmlformats.org/officeDocument/2006/relationships/hyperlink" Target="https://ref.ly/2Sam1:14" TargetMode="External"/><Relationship Id="rId20" Type="http://schemas.openxmlformats.org/officeDocument/2006/relationships/hyperlink" Target="https://ref.ly/2Sam1:8" TargetMode="External"/><Relationship Id="rId21" Type="http://schemas.openxmlformats.org/officeDocument/2006/relationships/hyperlink" Target="https://ref.ly/1Sam24:5-1Sam24:7" TargetMode="External"/><Relationship Id="rId22" Type="http://schemas.openxmlformats.org/officeDocument/2006/relationships/hyperlink" Target="https://ref.ly/1Sam26:9-1Sam26:11" TargetMode="External"/><Relationship Id="rId23" Type="http://schemas.openxmlformats.org/officeDocument/2006/relationships/hyperlink" Target="https://ref.ly/Josh10:13" TargetMode="External"/><Relationship Id="rId24" Type="http://schemas.openxmlformats.org/officeDocument/2006/relationships/hyperlink" Target="https://ref.ly/Exod15:20-Exod15:21" TargetMode="External"/><Relationship Id="rId25" Type="http://schemas.openxmlformats.org/officeDocument/2006/relationships/hyperlink" Target="https://ref.ly/1Sam18:7" TargetMode="External"/><Relationship Id="rId26" Type="http://schemas.openxmlformats.org/officeDocument/2006/relationships/hyperlink" Target="https://ref.ly/1Sam31:1" TargetMode="External"/><Relationship Id="rId27" Type="http://schemas.openxmlformats.org/officeDocument/2006/relationships/hyperlink" Target="https://ref.ly/1Sam11:1-1Sam11:11" TargetMode="External"/><Relationship Id="rId28" Type="http://schemas.openxmlformats.org/officeDocument/2006/relationships/hyperlink" Target="https://ref.ly/1Sam14:1-1Sam14:23" TargetMode="External"/><Relationship Id="rId29" Type="http://schemas.openxmlformats.org/officeDocument/2006/relationships/hyperlink" Target="https://ref.ly/1Sam14:47-1Sam14:48" TargetMode="External"/><Relationship Id="rId30" Type="http://schemas.openxmlformats.org/officeDocument/2006/relationships/hyperlink" Target="https://ref.ly/1Sam21:11" TargetMode="External"/><Relationship Id="rId31" Type="http://schemas.openxmlformats.org/officeDocument/2006/relationships/hyperlink" Target="https://ref.ly/1Sam20:30-1Sam20:33" TargetMode="External"/><Relationship Id="rId32" Type="http://schemas.openxmlformats.org/officeDocument/2006/relationships/hyperlink" Target="https://ref.ly/1Sam18:1" TargetMode="External"/><Relationship Id="rId33" Type="http://schemas.openxmlformats.org/officeDocument/2006/relationships/hyperlink" Target="https://ref.ly/1Sam18:3" TargetMode="External"/><Relationship Id="rId34" Type="http://schemas.openxmlformats.org/officeDocument/2006/relationships/hyperlink" Target="https://ref.ly/1Sam20:17" TargetMode="External"/><Relationship Id="rId35" Type="http://schemas.openxmlformats.org/officeDocument/2006/relationships/hyperlink" Target="https://ref.ly/2Sam5:23-2Sam5:24" TargetMode="External"/><Relationship Id="rId36" Type="http://schemas.openxmlformats.org/officeDocument/2006/relationships/hyperlink" Target="https://ref.ly/Judg1:1-Judg1:2" TargetMode="External"/><Relationship Id="rId37" Type="http://schemas.openxmlformats.org/officeDocument/2006/relationships/hyperlink" Target="https://ref.ly/Judg20:18" TargetMode="External"/><Relationship Id="rId38" Type="http://schemas.openxmlformats.org/officeDocument/2006/relationships/hyperlink" Target="https://ref.ly/1Sam10:22" TargetMode="External"/><Relationship Id="rId39" Type="http://schemas.openxmlformats.org/officeDocument/2006/relationships/hyperlink" Target="https://ref.ly/Exod28:30" TargetMode="External"/><Relationship Id="rId40" Type="http://schemas.openxmlformats.org/officeDocument/2006/relationships/hyperlink" Target="https://ref.ly/Lev8:8" TargetMode="External"/><Relationship Id="rId41" Type="http://schemas.openxmlformats.org/officeDocument/2006/relationships/hyperlink" Target="https://ref.ly/Deut33:8" TargetMode="External"/><Relationship Id="rId42" Type="http://schemas.openxmlformats.org/officeDocument/2006/relationships/hyperlink" Target="https://ref.ly/1Sam14:41" TargetMode="External"/><Relationship Id="rId43" Type="http://schemas.openxmlformats.org/officeDocument/2006/relationships/hyperlink" Target="https://ref.ly/1Sam23:1-1Sam23:12" TargetMode="External"/><Relationship Id="rId44" Type="http://schemas.openxmlformats.org/officeDocument/2006/relationships/hyperlink" Target="https://ref.ly/1Sam30:7-1Sam30:8" TargetMode="External"/><Relationship Id="rId45" Type="http://schemas.openxmlformats.org/officeDocument/2006/relationships/hyperlink" Target="https://ref.ly/Gen23:1-Gen23:20" TargetMode="External"/><Relationship Id="rId46" Type="http://schemas.openxmlformats.org/officeDocument/2006/relationships/hyperlink" Target="https://ref.ly/1Sam30:26-1Sam30:31" TargetMode="External"/><Relationship Id="rId47" Type="http://schemas.openxmlformats.org/officeDocument/2006/relationships/hyperlink" Target="https://ref.ly/1Sam25:44" TargetMode="External"/><Relationship Id="rId48" Type="http://schemas.openxmlformats.org/officeDocument/2006/relationships/hyperlink" Target="https://ref.ly/1Sam25:1-1Sam25:44" TargetMode="External"/><Relationship Id="rId49" Type="http://schemas.openxmlformats.org/officeDocument/2006/relationships/hyperlink" Target="https://ref.ly/2Sam2:8-2Sam2:11" TargetMode="External"/><Relationship Id="rId50" Type="http://schemas.openxmlformats.org/officeDocument/2006/relationships/hyperlink" Target="https://ref.ly/2Sam10:2" TargetMode="External"/><Relationship Id="rId51" Type="http://schemas.openxmlformats.org/officeDocument/2006/relationships/hyperlink" Target="https://ref.ly/2Sam17:27-2Sam17:29" TargetMode="External"/><Relationship Id="rId52" Type="http://schemas.openxmlformats.org/officeDocument/2006/relationships/hyperlink" Target="https://ref.ly/1Sam11:1-1Sam11:15" TargetMode="External"/><Relationship Id="rId53" Type="http://schemas.openxmlformats.org/officeDocument/2006/relationships/hyperlink" Target="https://ref.ly/1Sam11:15" TargetMode="External"/><Relationship Id="rId54" Type="http://schemas.openxmlformats.org/officeDocument/2006/relationships/hyperlink" Target="https://ref.ly/1Sam16:13" TargetMode="External"/><Relationship Id="rId55" Type="http://schemas.openxmlformats.org/officeDocument/2006/relationships/hyperlink" Target="https://ref.ly/1Sam31:11-1Sam31:13" TargetMode="External"/><Relationship Id="rId56" Type="http://schemas.openxmlformats.org/officeDocument/2006/relationships/hyperlink" Target="https://ref.ly/2Sam17:24" TargetMode="External"/><Relationship Id="rId57" Type="http://schemas.openxmlformats.org/officeDocument/2006/relationships/hyperlink" Target="https://ref.ly/2Sam17:27" TargetMode="External"/><Relationship Id="rId58" Type="http://schemas.openxmlformats.org/officeDocument/2006/relationships/hyperlink" Target="https://ref.ly/Num25:3" TargetMode="External"/><Relationship Id="rId59" Type="http://schemas.openxmlformats.org/officeDocument/2006/relationships/hyperlink" Target="https://ref.ly/2Sam3:22-2Sam3:39" TargetMode="External"/><Relationship Id="rId60" Type="http://schemas.openxmlformats.org/officeDocument/2006/relationships/hyperlink" Target="https://ref.ly/1Sam17:1-1Sam17:58" TargetMode="External"/><Relationship Id="rId61" Type="http://schemas.openxmlformats.org/officeDocument/2006/relationships/hyperlink" Target="https://ref.ly/2Sam2:17-2Sam2:32" TargetMode="External"/><Relationship Id="rId62" Type="http://schemas.openxmlformats.org/officeDocument/2006/relationships/hyperlink" Target="https://ref.ly/2Sam2:30-2Sam2:31" TargetMode="External"/><Relationship Id="rId63" Type="http://schemas.openxmlformats.org/officeDocument/2006/relationships/hyperlink" Target="https://ref.ly/1Chr2:15-1Chr2:16" TargetMode="External"/><Relationship Id="rId64" Type="http://schemas.openxmlformats.org/officeDocument/2006/relationships/hyperlink" Target="https://ref.ly/2Sam3:27" TargetMode="External"/><Relationship Id="rId65" Type="http://schemas.openxmlformats.org/officeDocument/2006/relationships/hyperlink" Target="https://ref.ly/2Sam2:12-2Sam2:13" TargetMode="External"/><Relationship Id="rId66" Type="http://schemas.openxmlformats.org/officeDocument/2006/relationships/hyperlink" Target="https://ref.ly/2Sam18:16" TargetMode="External"/><Relationship Id="rId67" Type="http://schemas.openxmlformats.org/officeDocument/2006/relationships/hyperlink" Target="https://ref.ly/Josh6:15-Josh6:16" TargetMode="External"/><Relationship Id="rId68" Type="http://schemas.openxmlformats.org/officeDocument/2006/relationships/hyperlink" Target="https://ref.ly/2Sam3:1" TargetMode="External"/><Relationship Id="rId69" Type="http://schemas.openxmlformats.org/officeDocument/2006/relationships/hyperlink" Target="https://ref.ly/2Sam2:26-2Sam2:28" TargetMode="External"/><Relationship Id="rId70" Type="http://schemas.openxmlformats.org/officeDocument/2006/relationships/hyperlink" Target="https://ref.ly/1Kgs3:1" TargetMode="External"/><Relationship Id="rId71" Type="http://schemas.openxmlformats.org/officeDocument/2006/relationships/hyperlink" Target="https://ref.ly/1Kgs11:1" TargetMode="External"/><Relationship Id="rId72" Type="http://schemas.openxmlformats.org/officeDocument/2006/relationships/hyperlink" Target="https://ref.ly/2Sam12:8" TargetMode="External"/><Relationship Id="rId73" Type="http://schemas.openxmlformats.org/officeDocument/2006/relationships/hyperlink" Target="https://ref.ly/2Sam16:21" TargetMode="External"/><Relationship Id="rId74" Type="http://schemas.openxmlformats.org/officeDocument/2006/relationships/hyperlink" Target="https://ref.ly/1Kgs2:17-1Kgs2:25" TargetMode="External"/><Relationship Id="rId75" Type="http://schemas.openxmlformats.org/officeDocument/2006/relationships/hyperlink" Target="https://ref.ly/2Sam21:8-2Sam21:14" TargetMode="External"/><Relationship Id="rId76" Type="http://schemas.openxmlformats.org/officeDocument/2006/relationships/hyperlink" Target="https://ref.ly/1Sam17:43" TargetMode="External"/><Relationship Id="rId77" Type="http://schemas.openxmlformats.org/officeDocument/2006/relationships/hyperlink" Target="https://ref.ly/2Sam3:18" TargetMode="External"/><Relationship Id="rId78" Type="http://schemas.openxmlformats.org/officeDocument/2006/relationships/hyperlink" Target="https://ref.ly/1Sam28:17" TargetMode="External"/><Relationship Id="rId79" Type="http://schemas.openxmlformats.org/officeDocument/2006/relationships/hyperlink" Target="https://ref.ly/2Sam7:13" TargetMode="External"/><Relationship Id="rId80" Type="http://schemas.openxmlformats.org/officeDocument/2006/relationships/hyperlink" Target="https://ref.ly/2Sam2:8-2Sam2:9" TargetMode="External"/><Relationship Id="rId81" Type="http://schemas.openxmlformats.org/officeDocument/2006/relationships/hyperlink" Target="https://ref.ly/1Sam18:20-1Sam18:27" TargetMode="External"/><Relationship Id="rId82" Type="http://schemas.openxmlformats.org/officeDocument/2006/relationships/hyperlink" Target="https://ref.ly/1Sam19:11-1Sam19:17" TargetMode="External"/><Relationship Id="rId83" Type="http://schemas.openxmlformats.org/officeDocument/2006/relationships/hyperlink" Target="https://ref.ly/1Kgs2:13-1Kgs2:25" TargetMode="External"/><Relationship Id="rId84" Type="http://schemas.openxmlformats.org/officeDocument/2006/relationships/hyperlink" Target="https://ref.ly/1Sam18:17-1Sam18:27" TargetMode="External"/><Relationship Id="rId85" Type="http://schemas.openxmlformats.org/officeDocument/2006/relationships/hyperlink" Target="https://ref.ly/2Sam3:12-2Sam3:13" TargetMode="External"/><Relationship Id="rId86" Type="http://schemas.openxmlformats.org/officeDocument/2006/relationships/hyperlink" Target="https://ref.ly/2Sam3:11" TargetMode="External"/><Relationship Id="rId87" Type="http://schemas.openxmlformats.org/officeDocument/2006/relationships/hyperlink" Target="https://ref.ly/Judg18:1-Judg18:26" TargetMode="External"/><Relationship Id="rId88" Type="http://schemas.openxmlformats.org/officeDocument/2006/relationships/hyperlink" Target="https://ref.ly/2Sam16:5" TargetMode="External"/><Relationship Id="rId89" Type="http://schemas.openxmlformats.org/officeDocument/2006/relationships/hyperlink" Target="https://ref.ly/2Sam3:9" TargetMode="External"/><Relationship Id="rId90" Type="http://schemas.openxmlformats.org/officeDocument/2006/relationships/hyperlink" Target="https://ref.ly/1Sam9:16" TargetMode="External"/><Relationship Id="rId91" Type="http://schemas.openxmlformats.org/officeDocument/2006/relationships/hyperlink" Target="https://ref.ly/2Sam3:22-2Sam3:23" TargetMode="External"/><Relationship Id="rId92" Type="http://schemas.openxmlformats.org/officeDocument/2006/relationships/hyperlink" Target="https://ref.ly/2Sam3:28-2Sam3:29" TargetMode="External"/><Relationship Id="rId93" Type="http://schemas.openxmlformats.org/officeDocument/2006/relationships/hyperlink" Target="https://ref.ly/2Sam5:1-2Sam5:3" TargetMode="External"/><Relationship Id="rId94" Type="http://schemas.openxmlformats.org/officeDocument/2006/relationships/hyperlink" Target="https://ref.ly/2Sam3:25" TargetMode="External"/><Relationship Id="rId95" Type="http://schemas.openxmlformats.org/officeDocument/2006/relationships/hyperlink" Target="https://ref.ly/1Kgs2:5-1Kgs2:6" TargetMode="External"/><Relationship Id="rId96" Type="http://schemas.openxmlformats.org/officeDocument/2006/relationships/hyperlink" Target="https://ref.ly/1Kgs2:31-1Kgs2:33" TargetMode="External"/><Relationship Id="rId97" Type="http://schemas.openxmlformats.org/officeDocument/2006/relationships/hyperlink" Target="https://ref.ly/2Sam2:18-2Sam2:28" TargetMode="External"/><Relationship Id="rId98" Type="http://schemas.openxmlformats.org/officeDocument/2006/relationships/hyperlink" Target="https://ref.ly/2Sam3:32" TargetMode="External"/><Relationship Id="rId99" Type="http://schemas.openxmlformats.org/officeDocument/2006/relationships/hyperlink" Target="https://ref.ly/2Sam3:35" TargetMode="External"/><Relationship Id="rId100" Type="http://schemas.openxmlformats.org/officeDocument/2006/relationships/hyperlink" Target="https://ref.ly/2Sam3:37" TargetMode="External"/><Relationship Id="rId101" Type="http://schemas.openxmlformats.org/officeDocument/2006/relationships/hyperlink" Target="https://ref.ly/2Sam12:17" TargetMode="External"/><Relationship Id="rId102" Type="http://schemas.openxmlformats.org/officeDocument/2006/relationships/hyperlink" Target="https://ref.ly/Josh2:9-Josh2:11" TargetMode="External"/><Relationship Id="rId103" Type="http://schemas.openxmlformats.org/officeDocument/2006/relationships/hyperlink" Target="https://ref.ly/Josh5:1" TargetMode="External"/><Relationship Id="rId104" Type="http://schemas.openxmlformats.org/officeDocument/2006/relationships/hyperlink" Target="https://ref.ly/2Sam21:1-2Sam21:9" TargetMode="External"/><Relationship Id="rId105" Type="http://schemas.openxmlformats.org/officeDocument/2006/relationships/hyperlink" Target="https://ref.ly/2Sam4:5-2Sam4:7" TargetMode="External"/><Relationship Id="rId106" Type="http://schemas.openxmlformats.org/officeDocument/2006/relationships/hyperlink" Target="https://ref.ly/2Sam9:1-2Sam9:13" TargetMode="External"/><Relationship Id="rId107" Type="http://schemas.openxmlformats.org/officeDocument/2006/relationships/hyperlink" Target="https://ref.ly/Lev21:19" TargetMode="External"/><Relationship Id="rId108" Type="http://schemas.openxmlformats.org/officeDocument/2006/relationships/hyperlink" Target="https://ref.ly/1Chr9:40" TargetMode="External"/><Relationship Id="rId109" Type="http://schemas.openxmlformats.org/officeDocument/2006/relationships/hyperlink" Target="https://ref.ly/2Sam1:1-2Sam1:16" TargetMode="External"/><Relationship Id="rId110" Type="http://schemas.openxmlformats.org/officeDocument/2006/relationships/hyperlink" Target="https://ref.ly/1Sam31:8-1Sam31:13" TargetMode="External"/><Relationship Id="rId111" Type="http://schemas.openxmlformats.org/officeDocument/2006/relationships/hyperlink" Target="https://ref.ly/2Sam5:1-2Sam5:5" TargetMode="External"/><Relationship Id="rId112" Type="http://schemas.openxmlformats.org/officeDocument/2006/relationships/hyperlink" Target="https://ref.ly/2Sam5:6-2Sam5:10" TargetMode="External"/><Relationship Id="rId113" Type="http://schemas.openxmlformats.org/officeDocument/2006/relationships/hyperlink" Target="https://ref.ly/2Sam5:11" TargetMode="External"/><Relationship Id="rId114" Type="http://schemas.openxmlformats.org/officeDocument/2006/relationships/hyperlink" Target="https://ref.ly/2Sam5:13-2Sam5:16" TargetMode="External"/><Relationship Id="rId115" Type="http://schemas.openxmlformats.org/officeDocument/2006/relationships/hyperlink" Target="https://ref.ly/2Sam5:17-2Sam5:25" TargetMode="External"/><Relationship Id="rId116" Type="http://schemas.openxmlformats.org/officeDocument/2006/relationships/hyperlink" Target="https://ref.ly/Judg8:22" TargetMode="External"/><Relationship Id="rId117" Type="http://schemas.openxmlformats.org/officeDocument/2006/relationships/hyperlink" Target="https://ref.ly/Judg11:8-Judg11:11" TargetMode="External"/><Relationship Id="rId118" Type="http://schemas.openxmlformats.org/officeDocument/2006/relationships/hyperlink" Target="https://ref.ly/Exod19:4" TargetMode="External"/><Relationship Id="rId119" Type="http://schemas.openxmlformats.org/officeDocument/2006/relationships/hyperlink" Target="https://ref.ly/Exod20:1-Exod20:2" TargetMode="External"/><Relationship Id="rId120" Type="http://schemas.openxmlformats.org/officeDocument/2006/relationships/hyperlink" Target="https://ref.ly/Matt2:6" TargetMode="External"/><Relationship Id="rId121" Type="http://schemas.openxmlformats.org/officeDocument/2006/relationships/hyperlink" Target="https://ref.ly/Exod34:11" TargetMode="External"/><Relationship Id="rId122" Type="http://schemas.openxmlformats.org/officeDocument/2006/relationships/hyperlink" Target="https://ref.ly/Deut7:1-Deut7:6" TargetMode="External"/><Relationship Id="rId123" Type="http://schemas.openxmlformats.org/officeDocument/2006/relationships/hyperlink" Target="https://ref.ly/Deut20:17" TargetMode="External"/><Relationship Id="rId124" Type="http://schemas.openxmlformats.org/officeDocument/2006/relationships/hyperlink" Target="https://ref.ly/Josh15:63" TargetMode="External"/><Relationship Id="rId125" Type="http://schemas.openxmlformats.org/officeDocument/2006/relationships/hyperlink" Target="https://ref.ly/Judg1:21" TargetMode="External"/><Relationship Id="rId126" Type="http://schemas.openxmlformats.org/officeDocument/2006/relationships/hyperlink" Target="https://ref.ly/Ps42:7" TargetMode="External"/><Relationship Id="rId127" Type="http://schemas.openxmlformats.org/officeDocument/2006/relationships/hyperlink" Target="https://ref.ly/1Chr11:6" TargetMode="External"/><Relationship Id="rId128" Type="http://schemas.openxmlformats.org/officeDocument/2006/relationships/hyperlink" Target="https://ref.ly/1Kgs5:1-1Kgs5:18" TargetMode="External"/><Relationship Id="rId129" Type="http://schemas.openxmlformats.org/officeDocument/2006/relationships/hyperlink" Target="https://ref.ly/2Sam5:12" TargetMode="External"/><Relationship Id="rId130" Type="http://schemas.openxmlformats.org/officeDocument/2006/relationships/hyperlink" Target="https://ref.ly/2Sam12:24-2Sam12:25" TargetMode="External"/><Relationship Id="rId131" Type="http://schemas.openxmlformats.org/officeDocument/2006/relationships/hyperlink" Target="https://ref.ly/2Sam2:4" TargetMode="External"/><Relationship Id="rId132" Type="http://schemas.openxmlformats.org/officeDocument/2006/relationships/hyperlink" Target="https://ref.ly/2Sam2:12-2Sam2:17" TargetMode="External"/><Relationship Id="rId133" Type="http://schemas.openxmlformats.org/officeDocument/2006/relationships/hyperlink" Target="https://ref.ly/2Sam3:2-2Sam3:5" TargetMode="External"/><Relationship Id="rId134" Type="http://schemas.openxmlformats.org/officeDocument/2006/relationships/hyperlink" Target="https://ref.ly/2Sam5:3" TargetMode="External"/><Relationship Id="rId135" Type="http://schemas.openxmlformats.org/officeDocument/2006/relationships/hyperlink" Target="https://ref.ly/2Sam5:10" TargetMode="External"/><Relationship Id="rId136" Type="http://schemas.openxmlformats.org/officeDocument/2006/relationships/hyperlink" Target="https://ref.ly/2Sam5:13-2Sam5:14" TargetMode="External"/><Relationship Id="rId137" Type="http://schemas.openxmlformats.org/officeDocument/2006/relationships/hyperlink" Target="https://ref.ly/2Sam23:13-2Sam23:14" TargetMode="External"/><Relationship Id="rId138" Type="http://schemas.openxmlformats.org/officeDocument/2006/relationships/hyperlink" Target="https://ref.ly/2Sam8:1" TargetMode="External"/><Relationship Id="rId139" Type="http://schemas.openxmlformats.org/officeDocument/2006/relationships/hyperlink" Target="https://ref.ly/2Sam21:15-2Sam21:22" TargetMode="External"/><Relationship Id="rId140" Type="http://schemas.openxmlformats.org/officeDocument/2006/relationships/hyperlink" Target="https://ref.ly/2Sam23:13-2Sam23:17" TargetMode="External"/><Relationship Id="rId141" Type="http://schemas.openxmlformats.org/officeDocument/2006/relationships/hyperlink" Target="https://ref.ly/1Sam4:1-1Sam4:11" TargetMode="External"/><Relationship Id="rId142" Type="http://schemas.openxmlformats.org/officeDocument/2006/relationships/hyperlink" Target="https://ref.ly/1Chr14:12" TargetMode="External"/><Relationship Id="rId143" Type="http://schemas.openxmlformats.org/officeDocument/2006/relationships/hyperlink" Target="https://ref.ly/2Sam5:19" TargetMode="External"/><Relationship Id="rId144" Type="http://schemas.openxmlformats.org/officeDocument/2006/relationships/hyperlink" Target="https://ref.ly/2Sam5:20" TargetMode="External"/><Relationship Id="rId145" Type="http://schemas.openxmlformats.org/officeDocument/2006/relationships/hyperlink" Target="https://ref.ly/1Sam14:18" TargetMode="External"/><Relationship Id="rId146" Type="http://schemas.openxmlformats.org/officeDocument/2006/relationships/hyperlink" Target="https://ref.ly/1Sam7:1-1Sam7:2" TargetMode="External"/><Relationship Id="rId147" Type="http://schemas.openxmlformats.org/officeDocument/2006/relationships/hyperlink" Target="https://ref.ly/1Chr10:13-1Chr10:14" TargetMode="External"/><Relationship Id="rId148" Type="http://schemas.openxmlformats.org/officeDocument/2006/relationships/hyperlink" Target="https://ref.ly/1Chr13:3" TargetMode="External"/><Relationship Id="rId149" Type="http://schemas.openxmlformats.org/officeDocument/2006/relationships/hyperlink" Target="https://ref.ly/2Sam6:2" TargetMode="External"/><Relationship Id="rId150" Type="http://schemas.openxmlformats.org/officeDocument/2006/relationships/hyperlink" Target="https://ref.ly/1Sam4:4" TargetMode="External"/><Relationship Id="rId151" Type="http://schemas.openxmlformats.org/officeDocument/2006/relationships/hyperlink" Target="https://ref.ly/2Kgs19:15" TargetMode="External"/><Relationship Id="rId152" Type="http://schemas.openxmlformats.org/officeDocument/2006/relationships/hyperlink" Target="https://ref.ly/Ps80:1" TargetMode="External"/><Relationship Id="rId153" Type="http://schemas.openxmlformats.org/officeDocument/2006/relationships/hyperlink" Target="https://ref.ly/Ps99:1" TargetMode="External"/><Relationship Id="rId154" Type="http://schemas.openxmlformats.org/officeDocument/2006/relationships/hyperlink" Target="https://ref.ly/Exod25:14" TargetMode="External"/><Relationship Id="rId155" Type="http://schemas.openxmlformats.org/officeDocument/2006/relationships/hyperlink" Target="https://ref.ly/Exod37:5" TargetMode="External"/><Relationship Id="rId156" Type="http://schemas.openxmlformats.org/officeDocument/2006/relationships/hyperlink" Target="https://ref.ly/Num4:6" TargetMode="External"/><Relationship Id="rId157" Type="http://schemas.openxmlformats.org/officeDocument/2006/relationships/hyperlink" Target="https://ref.ly/1Sam7:1" TargetMode="External"/><Relationship Id="rId158" Type="http://schemas.openxmlformats.org/officeDocument/2006/relationships/hyperlink" Target="https://ref.ly/1Chr16:4-1Chr16:6" TargetMode="External"/><Relationship Id="rId159" Type="http://schemas.openxmlformats.org/officeDocument/2006/relationships/hyperlink" Target="https://ref.ly/Exod19:12-Exod19:13" TargetMode="External"/><Relationship Id="rId160" Type="http://schemas.openxmlformats.org/officeDocument/2006/relationships/hyperlink" Target="https://ref.ly/Num4:15" TargetMode="External"/><Relationship Id="rId161" Type="http://schemas.openxmlformats.org/officeDocument/2006/relationships/hyperlink" Target="https://ref.ly/1Sam6:19" TargetMode="External"/><Relationship Id="rId162" Type="http://schemas.openxmlformats.org/officeDocument/2006/relationships/hyperlink" Target="https://ref.ly/1Chr15:2" TargetMode="External"/><Relationship Id="rId163" Type="http://schemas.openxmlformats.org/officeDocument/2006/relationships/hyperlink" Target="https://ref.ly/1Chr15:13-1Chr15:15" TargetMode="External"/><Relationship Id="rId164" Type="http://schemas.openxmlformats.org/officeDocument/2006/relationships/hyperlink" Target="https://ref.ly/Gen4:5" TargetMode="External"/><Relationship Id="rId165" Type="http://schemas.openxmlformats.org/officeDocument/2006/relationships/hyperlink" Target="https://ref.ly/1Sam15:11" TargetMode="External"/><Relationship Id="rId166" Type="http://schemas.openxmlformats.org/officeDocument/2006/relationships/hyperlink" Target="https://ref.ly/Jonah4:1" TargetMode="External"/><Relationship Id="rId167" Type="http://schemas.openxmlformats.org/officeDocument/2006/relationships/hyperlink" Target="https://ref.ly/Luke15:27-Luke15:28" TargetMode="External"/><Relationship Id="rId168" Type="http://schemas.openxmlformats.org/officeDocument/2006/relationships/hyperlink" Target="https://ref.ly/Deut9:19" TargetMode="External"/><Relationship Id="rId169" Type="http://schemas.openxmlformats.org/officeDocument/2006/relationships/hyperlink" Target="https://ref.ly/Heb12:21" TargetMode="External"/><Relationship Id="rId170" Type="http://schemas.openxmlformats.org/officeDocument/2006/relationships/hyperlink" Target="https://ref.ly/1Chr15:18" TargetMode="External"/><Relationship Id="rId171" Type="http://schemas.openxmlformats.org/officeDocument/2006/relationships/hyperlink" Target="https://ref.ly/1Chr15:21" TargetMode="External"/><Relationship Id="rId172" Type="http://schemas.openxmlformats.org/officeDocument/2006/relationships/hyperlink" Target="https://ref.ly/1Chr16:38" TargetMode="External"/><Relationship Id="rId173" Type="http://schemas.openxmlformats.org/officeDocument/2006/relationships/hyperlink" Target="https://ref.ly/1Chr26:4" TargetMode="External"/><Relationship Id="rId174" Type="http://schemas.openxmlformats.org/officeDocument/2006/relationships/hyperlink" Target="https://ref.ly/1Chr26:8" TargetMode="External"/><Relationship Id="rId175" Type="http://schemas.openxmlformats.org/officeDocument/2006/relationships/hyperlink" Target="https://ref.ly/1Chr26:15" TargetMode="External"/><Relationship Id="rId176" Type="http://schemas.openxmlformats.org/officeDocument/2006/relationships/hyperlink" Target="https://ref.ly/2Chr25:24" TargetMode="External"/><Relationship Id="rId177" Type="http://schemas.openxmlformats.org/officeDocument/2006/relationships/hyperlink" Target="https://ref.ly/Josh21:25" TargetMode="External"/><Relationship Id="rId178" Type="http://schemas.openxmlformats.org/officeDocument/2006/relationships/hyperlink" Target="https://ref.ly/1Sam5:1-1Sam5:12" TargetMode="External"/><Relationship Id="rId179" Type="http://schemas.openxmlformats.org/officeDocument/2006/relationships/hyperlink" Target="https://ref.ly/1Sam2:18" TargetMode="External"/><Relationship Id="rId180" Type="http://schemas.openxmlformats.org/officeDocument/2006/relationships/hyperlink" Target="https://ref.ly/1Sam2:28" TargetMode="External"/><Relationship Id="rId181" Type="http://schemas.openxmlformats.org/officeDocument/2006/relationships/hyperlink" Target="https://ref.ly/1Sam14:3" TargetMode="External"/><Relationship Id="rId182" Type="http://schemas.openxmlformats.org/officeDocument/2006/relationships/hyperlink" Target="https://ref.ly/1Sam22:18" TargetMode="External"/><Relationship Id="rId183" Type="http://schemas.openxmlformats.org/officeDocument/2006/relationships/hyperlink" Target="https://ref.ly/1Sam23:6" TargetMode="External"/><Relationship Id="rId184" Type="http://schemas.openxmlformats.org/officeDocument/2006/relationships/hyperlink" Target="https://ref.ly/1Sam23:9" TargetMode="External"/><Relationship Id="rId185" Type="http://schemas.openxmlformats.org/officeDocument/2006/relationships/hyperlink" Target="https://ref.ly/2Sam15:10" TargetMode="External"/><Relationship Id="rId186" Type="http://schemas.openxmlformats.org/officeDocument/2006/relationships/hyperlink" Target="https://ref.ly/2Sam20:1" TargetMode="External"/><Relationship Id="rId187" Type="http://schemas.openxmlformats.org/officeDocument/2006/relationships/hyperlink" Target="https://ref.ly/2Sam6:16" TargetMode="External"/><Relationship Id="rId188" Type="http://schemas.openxmlformats.org/officeDocument/2006/relationships/hyperlink" Target="https://ref.ly/2Sam6:20" TargetMode="External"/><Relationship Id="rId189" Type="http://schemas.openxmlformats.org/officeDocument/2006/relationships/hyperlink" Target="https://ref.ly/2Sam6:23" TargetMode="External"/><Relationship Id="rId190" Type="http://schemas.openxmlformats.org/officeDocument/2006/relationships/hyperlink" Target="https://ref.ly/2Sam3:13" TargetMode="External"/><Relationship Id="rId191" Type="http://schemas.openxmlformats.org/officeDocument/2006/relationships/hyperlink" Target="https://ref.ly/2Sam3:16-2Sam3:17" TargetMode="External"/><Relationship Id="rId192" Type="http://schemas.openxmlformats.org/officeDocument/2006/relationships/hyperlink" Target="https://ref.ly/Ps78:60-Ps78:61" TargetMode="External"/><Relationship Id="rId193" Type="http://schemas.openxmlformats.org/officeDocument/2006/relationships/hyperlink" Target="https://ref.ly/1Kgs8:14" TargetMode="External"/><Relationship Id="rId194" Type="http://schemas.openxmlformats.org/officeDocument/2006/relationships/hyperlink" Target="https://ref.ly/1Kgs8:55" TargetMode="External"/><Relationship Id="rId195" Type="http://schemas.openxmlformats.org/officeDocument/2006/relationships/hyperlink" Target="https://ref.ly/2Chr6:3" TargetMode="External"/><Relationship Id="rId196" Type="http://schemas.openxmlformats.org/officeDocument/2006/relationships/hyperlink" Target="https://ref.ly/2Chr31:8" TargetMode="External"/><Relationship Id="rId197" Type="http://schemas.openxmlformats.org/officeDocument/2006/relationships/hyperlink" Target="https://ref.ly/Gen20:17-Gen20:18" TargetMode="External"/><Relationship Id="rId198" Type="http://schemas.openxmlformats.org/officeDocument/2006/relationships/hyperlink" Target="https://ref.ly/Deut12:9-Deut12:10" TargetMode="External"/><Relationship Id="rId199" Type="http://schemas.openxmlformats.org/officeDocument/2006/relationships/hyperlink" Target="https://ref.ly/1Kgs5:4" TargetMode="External"/><Relationship Id="rId200" Type="http://schemas.openxmlformats.org/officeDocument/2006/relationships/hyperlink" Target="https://ref.ly/1Kgs8:56" TargetMode="External"/><Relationship Id="rId201" Type="http://schemas.openxmlformats.org/officeDocument/2006/relationships/hyperlink" Target="https://ref.ly/2Sam8:1-2Sam8:18" TargetMode="External"/><Relationship Id="rId202" Type="http://schemas.openxmlformats.org/officeDocument/2006/relationships/hyperlink" Target="https://ref.ly/2Sam6:17" TargetMode="External"/><Relationship Id="rId203" Type="http://schemas.openxmlformats.org/officeDocument/2006/relationships/hyperlink" Target="https://ref.ly/2Sam12:1-2Sam12:15" TargetMode="External"/><Relationship Id="rId204" Type="http://schemas.openxmlformats.org/officeDocument/2006/relationships/hyperlink" Target="https://ref.ly/1Kgs1:11-1Kgs1:27" TargetMode="External"/><Relationship Id="rId205" Type="http://schemas.openxmlformats.org/officeDocument/2006/relationships/hyperlink" Target="https://ref.ly/1Chr22:8" TargetMode="External"/><Relationship Id="rId206" Type="http://schemas.openxmlformats.org/officeDocument/2006/relationships/hyperlink" Target="https://ref.ly/Acts17:24" TargetMode="External"/><Relationship Id="rId207" Type="http://schemas.openxmlformats.org/officeDocument/2006/relationships/hyperlink" Target="https://ref.ly/1Kgs22:17" TargetMode="External"/><Relationship Id="rId208" Type="http://schemas.openxmlformats.org/officeDocument/2006/relationships/hyperlink" Target="https://ref.ly/Isa44:28" TargetMode="External"/><Relationship Id="rId209" Type="http://schemas.openxmlformats.org/officeDocument/2006/relationships/hyperlink" Target="https://ref.ly/Ezek34:2" TargetMode="External"/><Relationship Id="rId210" Type="http://schemas.openxmlformats.org/officeDocument/2006/relationships/hyperlink" Target="https://ref.ly/Ezek37:24" TargetMode="External"/><Relationship Id="rId211" Type="http://schemas.openxmlformats.org/officeDocument/2006/relationships/hyperlink" Target="https://ref.ly/Nah3:18" TargetMode="External"/><Relationship Id="rId212" Type="http://schemas.openxmlformats.org/officeDocument/2006/relationships/hyperlink" Target="https://ref.ly/Zech10:3" TargetMode="External"/><Relationship Id="rId213" Type="http://schemas.openxmlformats.org/officeDocument/2006/relationships/hyperlink" Target="https://ref.ly/Ps23:1" TargetMode="External"/><Relationship Id="rId214" Type="http://schemas.openxmlformats.org/officeDocument/2006/relationships/hyperlink" Target="https://ref.ly/Gen12:2" TargetMode="External"/><Relationship Id="rId215" Type="http://schemas.openxmlformats.org/officeDocument/2006/relationships/hyperlink" Target="https://ref.ly/Josh1:13" TargetMode="External"/><Relationship Id="rId216" Type="http://schemas.openxmlformats.org/officeDocument/2006/relationships/hyperlink" Target="https://ref.ly/Josh1:15" TargetMode="External"/><Relationship Id="rId217" Type="http://schemas.openxmlformats.org/officeDocument/2006/relationships/hyperlink" Target="https://ref.ly/Josh22:4" TargetMode="External"/><Relationship Id="rId218" Type="http://schemas.openxmlformats.org/officeDocument/2006/relationships/hyperlink" Target="https://ref.ly/Judg3:11" TargetMode="External"/><Relationship Id="rId219" Type="http://schemas.openxmlformats.org/officeDocument/2006/relationships/hyperlink" Target="https://ref.ly/Judg3:30" TargetMode="External"/><Relationship Id="rId220" Type="http://schemas.openxmlformats.org/officeDocument/2006/relationships/hyperlink" Target="https://ref.ly/Judg5:31" TargetMode="External"/><Relationship Id="rId221" Type="http://schemas.openxmlformats.org/officeDocument/2006/relationships/hyperlink" Target="https://ref.ly/Judg8:28" TargetMode="External"/><Relationship Id="rId222" Type="http://schemas.openxmlformats.org/officeDocument/2006/relationships/hyperlink" Target="https://ref.ly/1Chr22:8-1Chr22:9" TargetMode="External"/><Relationship Id="rId223" Type="http://schemas.openxmlformats.org/officeDocument/2006/relationships/hyperlink" Target="https://ref.ly/Exod6:7" TargetMode="External"/><Relationship Id="rId224" Type="http://schemas.openxmlformats.org/officeDocument/2006/relationships/hyperlink" Target="https://ref.ly/Lev26:12" TargetMode="External"/><Relationship Id="rId225" Type="http://schemas.openxmlformats.org/officeDocument/2006/relationships/hyperlink" Target="https://ref.ly/Heb1:5" TargetMode="External"/><Relationship Id="rId226" Type="http://schemas.openxmlformats.org/officeDocument/2006/relationships/hyperlink" Target="https://ref.ly/2Cor6:18" TargetMode="External"/><Relationship Id="rId227" Type="http://schemas.openxmlformats.org/officeDocument/2006/relationships/hyperlink" Target="https://ref.ly/Heb4:15" TargetMode="External"/><Relationship Id="rId228" Type="http://schemas.openxmlformats.org/officeDocument/2006/relationships/hyperlink" Target="https://ref.ly/Heb5:8" TargetMode="External"/><Relationship Id="rId229" Type="http://schemas.openxmlformats.org/officeDocument/2006/relationships/hyperlink" Target="https://ref.ly/Heb12:1-Heb12:11" TargetMode="External"/><Relationship Id="rId230" Type="http://schemas.openxmlformats.org/officeDocument/2006/relationships/hyperlink" Target="https://ref.ly/2Sam7:14" TargetMode="External"/><Relationship Id="rId231" Type="http://schemas.openxmlformats.org/officeDocument/2006/relationships/hyperlink" Target="https://ref.ly/Exod4:11" TargetMode="External"/><Relationship Id="rId232" Type="http://schemas.openxmlformats.org/officeDocument/2006/relationships/hyperlink" Target="https://ref.ly/Rev11:15" TargetMode="External"/><Relationship Id="rId233" Type="http://schemas.openxmlformats.org/officeDocument/2006/relationships/hyperlink" Target="https://ref.ly/2Sam22:32" TargetMode="External"/><Relationship Id="rId234" Type="http://schemas.openxmlformats.org/officeDocument/2006/relationships/hyperlink" Target="https://ref.ly/Deut4:39" TargetMode="External"/><Relationship Id="rId235" Type="http://schemas.openxmlformats.org/officeDocument/2006/relationships/hyperlink" Target="https://ref.ly/1Sam2:2" TargetMode="External"/><Relationship Id="rId236" Type="http://schemas.openxmlformats.org/officeDocument/2006/relationships/hyperlink" Target="https://ref.ly/2Sam7:23-2Sam7:24" TargetMode="External"/><Relationship Id="rId237" Type="http://schemas.openxmlformats.org/officeDocument/2006/relationships/hyperlink" Target="https://ref.ly/2Sam7:18-2Sam7:21" TargetMode="External"/><Relationship Id="rId238" Type="http://schemas.openxmlformats.org/officeDocument/2006/relationships/hyperlink" Target="https://ref.ly/Judg6:17" TargetMode="External"/><Relationship Id="rId239" Type="http://schemas.openxmlformats.org/officeDocument/2006/relationships/hyperlink" Target="https://ref.ly/2Sam7:9" TargetMode="External"/><Relationship Id="rId240" Type="http://schemas.openxmlformats.org/officeDocument/2006/relationships/hyperlink" Target="https://ref.ly/2Sam8:1-2Sam8:14" TargetMode="External"/><Relationship Id="rId241" Type="http://schemas.openxmlformats.org/officeDocument/2006/relationships/hyperlink" Target="https://ref.ly/2Sam8:15-2Sam8:18" TargetMode="External"/><Relationship Id="rId242" Type="http://schemas.openxmlformats.org/officeDocument/2006/relationships/hyperlink" Target="https://ref.ly/2Sam8:13" TargetMode="External"/><Relationship Id="rId243" Type="http://schemas.openxmlformats.org/officeDocument/2006/relationships/hyperlink" Target="https://ref.ly/1Sam22:3-1Sam22:4" TargetMode="External"/><Relationship Id="rId244" Type="http://schemas.openxmlformats.org/officeDocument/2006/relationships/hyperlink" Target="https://ref.ly/Num21:29" TargetMode="External"/><Relationship Id="rId245" Type="http://schemas.openxmlformats.org/officeDocument/2006/relationships/hyperlink" Target="https://ref.ly/Num24:17" TargetMode="External"/><Relationship Id="rId246" Type="http://schemas.openxmlformats.org/officeDocument/2006/relationships/hyperlink" Target="https://ref.ly/Deut2:9" TargetMode="External"/><Relationship Id="rId247" Type="http://schemas.openxmlformats.org/officeDocument/2006/relationships/hyperlink" Target="https://ref.ly/2Sam10:16" TargetMode="External"/><Relationship Id="rId248" Type="http://schemas.openxmlformats.org/officeDocument/2006/relationships/hyperlink" Target="https://ref.ly/Judg18:28" TargetMode="External"/><Relationship Id="rId249" Type="http://schemas.openxmlformats.org/officeDocument/2006/relationships/hyperlink" Target="https://ref.ly/Num13:21" TargetMode="External"/><Relationship Id="rId250" Type="http://schemas.openxmlformats.org/officeDocument/2006/relationships/hyperlink" Target="https://ref.ly/1Chr18:3" TargetMode="External"/><Relationship Id="rId251" Type="http://schemas.openxmlformats.org/officeDocument/2006/relationships/hyperlink" Target="https://ref.ly/Deut17:16" TargetMode="External"/><Relationship Id="rId252" Type="http://schemas.openxmlformats.org/officeDocument/2006/relationships/hyperlink" Target="https://ref.ly/1Kgs11:23-1Kgs11:25" TargetMode="External"/><Relationship Id="rId253" Type="http://schemas.openxmlformats.org/officeDocument/2006/relationships/hyperlink" Target="https://ref.ly/1Kgs20:1-1Kgs20:43" TargetMode="External"/><Relationship Id="rId254" Type="http://schemas.openxmlformats.org/officeDocument/2006/relationships/hyperlink" Target="https://ref.ly/2Sam8:2" TargetMode="External"/><Relationship Id="rId255" Type="http://schemas.openxmlformats.org/officeDocument/2006/relationships/hyperlink" Target="https://ref.ly/2Sam8:14" TargetMode="External"/><Relationship Id="rId256" Type="http://schemas.openxmlformats.org/officeDocument/2006/relationships/hyperlink" Target="https://ref.ly/2Kgs11:10" TargetMode="External"/><Relationship Id="rId257" Type="http://schemas.openxmlformats.org/officeDocument/2006/relationships/hyperlink" Target="https://ref.ly/Deut17:17" TargetMode="External"/><Relationship Id="rId258" Type="http://schemas.openxmlformats.org/officeDocument/2006/relationships/hyperlink" Target="https://ref.ly/2Sam8:11" TargetMode="External"/><Relationship Id="rId259" Type="http://schemas.openxmlformats.org/officeDocument/2006/relationships/hyperlink" Target="https://ref.ly/1Chr18:10" TargetMode="External"/><Relationship Id="rId260" Type="http://schemas.openxmlformats.org/officeDocument/2006/relationships/hyperlink" Target="https://ref.ly/2Sam8:11-2Sam8:12" TargetMode="External"/><Relationship Id="rId261" Type="http://schemas.openxmlformats.org/officeDocument/2006/relationships/hyperlink" Target="https://ref.ly/1Kgs2:25-1Kgs2:46" TargetMode="External"/><Relationship Id="rId262" Type="http://schemas.openxmlformats.org/officeDocument/2006/relationships/hyperlink" Target="https://ref.ly/1Sam30:14" TargetMode="External"/><Relationship Id="rId263" Type="http://schemas.openxmlformats.org/officeDocument/2006/relationships/hyperlink" Target="https://ref.ly/Ezek25:16" TargetMode="External"/><Relationship Id="rId264" Type="http://schemas.openxmlformats.org/officeDocument/2006/relationships/hyperlink" Target="https://ref.ly/1Sam20:12-1Sam20:17" TargetMode="External"/><Relationship Id="rId265" Type="http://schemas.openxmlformats.org/officeDocument/2006/relationships/hyperlink" Target="https://ref.ly/2Sam8:10" TargetMode="External"/><Relationship Id="rId266" Type="http://schemas.openxmlformats.org/officeDocument/2006/relationships/hyperlink" Target="https://ref.ly/2Sam4:4" TargetMode="External"/><Relationship Id="rId267" Type="http://schemas.openxmlformats.org/officeDocument/2006/relationships/hyperlink" Target="https://ref.ly/1Sam11:1-1Sam11:13" TargetMode="External"/><Relationship Id="rId268" Type="http://schemas.openxmlformats.org/officeDocument/2006/relationships/hyperlink" Target="https://ref.ly/1Sam16:19" TargetMode="External"/><Relationship Id="rId269" Type="http://schemas.openxmlformats.org/officeDocument/2006/relationships/hyperlink" Target="https://ref.ly/2Sam9:6" TargetMode="External"/><Relationship Id="rId270" Type="http://schemas.openxmlformats.org/officeDocument/2006/relationships/hyperlink" Target="https://ref.ly/2Sam16:1-2Sam16:4" TargetMode="External"/><Relationship Id="rId271" Type="http://schemas.openxmlformats.org/officeDocument/2006/relationships/hyperlink" Target="https://ref.ly/2Sam19:17-2Sam19:30" TargetMode="External"/><Relationship Id="rId272" Type="http://schemas.openxmlformats.org/officeDocument/2006/relationships/hyperlink" Target="https://ref.ly/2Sam10:1-2Sam10:19" TargetMode="External"/><Relationship Id="rId273" Type="http://schemas.openxmlformats.org/officeDocument/2006/relationships/hyperlink" Target="https://ref.ly/2Sam8:3" TargetMode="External"/><Relationship Id="rId274" Type="http://schemas.openxmlformats.org/officeDocument/2006/relationships/hyperlink" Target="https://ref.ly/2Sam8:7" TargetMode="External"/><Relationship Id="rId275" Type="http://schemas.openxmlformats.org/officeDocument/2006/relationships/hyperlink" Target="https://ref.ly/2Sam8:12" TargetMode="External"/><Relationship Id="rId276" Type="http://schemas.openxmlformats.org/officeDocument/2006/relationships/hyperlink" Target="https://ref.ly/2Sam11:1-2Sam11:27" TargetMode="External"/><Relationship Id="rId277" Type="http://schemas.openxmlformats.org/officeDocument/2006/relationships/hyperlink" Target="https://ref.ly/2Sam10:6-2Sam12:31" TargetMode="External"/><Relationship Id="rId278" Type="http://schemas.openxmlformats.org/officeDocument/2006/relationships/hyperlink" Target="https://ref.ly/2Sam9:1" TargetMode="External"/><Relationship Id="rId279" Type="http://schemas.openxmlformats.org/officeDocument/2006/relationships/hyperlink" Target="https://ref.ly/2Sam9:3" TargetMode="External"/><Relationship Id="rId280" Type="http://schemas.openxmlformats.org/officeDocument/2006/relationships/hyperlink" Target="https://ref.ly/Isa20:1-Isa20:6" TargetMode="External"/><Relationship Id="rId281" Type="http://schemas.openxmlformats.org/officeDocument/2006/relationships/hyperlink" Target="https://ref.ly/1Kgs16:34" TargetMode="External"/><Relationship Id="rId282" Type="http://schemas.openxmlformats.org/officeDocument/2006/relationships/hyperlink" Target="https://ref.ly/2Sam8:5-2Sam8:6" TargetMode="External"/><Relationship Id="rId283" Type="http://schemas.openxmlformats.org/officeDocument/2006/relationships/hyperlink" Target="https://ref.ly/Num31:6" TargetMode="External"/><Relationship Id="rId284" Type="http://schemas.openxmlformats.org/officeDocument/2006/relationships/hyperlink" Target="https://ref.ly/Deut20:2" TargetMode="External"/><Relationship Id="rId285" Type="http://schemas.openxmlformats.org/officeDocument/2006/relationships/hyperlink" Target="https://ref.ly/Judg4:14" TargetMode="External"/><Relationship Id="rId286" Type="http://schemas.openxmlformats.org/officeDocument/2006/relationships/hyperlink" Target="https://ref.ly/2Sam10:7" TargetMode="External"/><Relationship Id="rId287" Type="http://schemas.openxmlformats.org/officeDocument/2006/relationships/hyperlink" Target="https://ref.ly/2Sam10:1-2Sam11:1" TargetMode="External"/><Relationship Id="rId288" Type="http://schemas.openxmlformats.org/officeDocument/2006/relationships/hyperlink" Target="https://ref.ly/2Sam12:26-2Sam12:31" TargetMode="External"/><Relationship Id="rId289" Type="http://schemas.openxmlformats.org/officeDocument/2006/relationships/hyperlink" Target="https://ref.ly/Josh2:6" TargetMode="External"/><Relationship Id="rId290" Type="http://schemas.openxmlformats.org/officeDocument/2006/relationships/hyperlink" Target="https://ref.ly/2Sam23:34" TargetMode="External"/><Relationship Id="rId291" Type="http://schemas.openxmlformats.org/officeDocument/2006/relationships/hyperlink" Target="https://ref.ly/2Sam15:12" TargetMode="External"/><Relationship Id="rId292" Type="http://schemas.openxmlformats.org/officeDocument/2006/relationships/hyperlink" Target="https://ref.ly/2Sam16:23" TargetMode="External"/><Relationship Id="rId293" Type="http://schemas.openxmlformats.org/officeDocument/2006/relationships/hyperlink" Target="https://ref.ly/2Sam15:31" TargetMode="External"/><Relationship Id="rId294" Type="http://schemas.openxmlformats.org/officeDocument/2006/relationships/hyperlink" Target="https://ref.ly/2Sam17:1-2Sam17:4" TargetMode="External"/><Relationship Id="rId295" Type="http://schemas.openxmlformats.org/officeDocument/2006/relationships/hyperlink" Target="https://ref.ly/2Sam17:14" TargetMode="External"/><Relationship Id="rId296" Type="http://schemas.openxmlformats.org/officeDocument/2006/relationships/hyperlink" Target="https://ref.ly/2Sam16:20-2Sam16:22" TargetMode="External"/><Relationship Id="rId297" Type="http://schemas.openxmlformats.org/officeDocument/2006/relationships/hyperlink" Target="https://ref.ly/2Sam23:39" TargetMode="External"/><Relationship Id="rId298" Type="http://schemas.openxmlformats.org/officeDocument/2006/relationships/hyperlink" Target="https://ref.ly/2Sam13:12-2Sam13:13" TargetMode="External"/><Relationship Id="rId299" Type="http://schemas.openxmlformats.org/officeDocument/2006/relationships/hyperlink" Target="https://ref.ly/1Kgs1:11-1Kgs1:21" TargetMode="External"/><Relationship Id="rId300" Type="http://schemas.openxmlformats.org/officeDocument/2006/relationships/hyperlink" Target="https://ref.ly/2Sam11:26-2Sam11:27" TargetMode="External"/><Relationship Id="rId301" Type="http://schemas.openxmlformats.org/officeDocument/2006/relationships/hyperlink" Target="https://ref.ly/2Sam11:27" TargetMode="External"/><Relationship Id="rId302" Type="http://schemas.openxmlformats.org/officeDocument/2006/relationships/hyperlink" Target="https://ref.ly/Lev15:19-Lev15:24" TargetMode="External"/><Relationship Id="rId303" Type="http://schemas.openxmlformats.org/officeDocument/2006/relationships/hyperlink" Target="https://ref.ly/Deut16:13-Deut16:17" TargetMode="External"/><Relationship Id="rId304" Type="http://schemas.openxmlformats.org/officeDocument/2006/relationships/hyperlink" Target="https://ref.ly/2Sam11:13" TargetMode="External"/><Relationship Id="rId305" Type="http://schemas.openxmlformats.org/officeDocument/2006/relationships/hyperlink" Target="https://ref.ly/Lev15:18" TargetMode="External"/><Relationship Id="rId306" Type="http://schemas.openxmlformats.org/officeDocument/2006/relationships/hyperlink" Target="https://ref.ly/1Sam21:5-1Sam21:6" TargetMode="External"/><Relationship Id="rId307" Type="http://schemas.openxmlformats.org/officeDocument/2006/relationships/hyperlink" Target="https://ref.ly/Judg9:54" TargetMode="External"/><Relationship Id="rId308" Type="http://schemas.openxmlformats.org/officeDocument/2006/relationships/hyperlink" Target="https://ref.ly/Judg9:8-Judg9:15" TargetMode="External"/><Relationship Id="rId309" Type="http://schemas.openxmlformats.org/officeDocument/2006/relationships/hyperlink" Target="https://ref.ly/1Sam8:11-1Sam8:17" TargetMode="External"/><Relationship Id="rId310" Type="http://schemas.openxmlformats.org/officeDocument/2006/relationships/hyperlink" Target="https://ref.ly/Exod22:1" TargetMode="External"/><Relationship Id="rId311" Type="http://schemas.openxmlformats.org/officeDocument/2006/relationships/hyperlink" Target="https://ref.ly/2Sam12:18" TargetMode="External"/><Relationship Id="rId312" Type="http://schemas.openxmlformats.org/officeDocument/2006/relationships/hyperlink" Target="https://ref.ly/2Sam13:29" TargetMode="External"/><Relationship Id="rId313" Type="http://schemas.openxmlformats.org/officeDocument/2006/relationships/hyperlink" Target="https://ref.ly/2Sam18:14-2Sam18:15" TargetMode="External"/><Relationship Id="rId314" Type="http://schemas.openxmlformats.org/officeDocument/2006/relationships/hyperlink" Target="https://ref.ly/1Kgs2:25" TargetMode="External"/><Relationship Id="rId315" Type="http://schemas.openxmlformats.org/officeDocument/2006/relationships/hyperlink" Target="https://ref.ly/Lev20:10" TargetMode="External"/><Relationship Id="rId316" Type="http://schemas.openxmlformats.org/officeDocument/2006/relationships/hyperlink" Target="https://ref.ly/Exod20:1-Exod20:17" TargetMode="External"/><Relationship Id="rId317" Type="http://schemas.openxmlformats.org/officeDocument/2006/relationships/hyperlink" Target="https://ref.ly/2Sam3:7" TargetMode="External"/><Relationship Id="rId318" Type="http://schemas.openxmlformats.org/officeDocument/2006/relationships/hyperlink" Target="https://ref.ly/1Sam14:50" TargetMode="External"/><Relationship Id="rId319" Type="http://schemas.openxmlformats.org/officeDocument/2006/relationships/hyperlink" Target="https://ref.ly/1Sam25:43" TargetMode="External"/><Relationship Id="rId320" Type="http://schemas.openxmlformats.org/officeDocument/2006/relationships/hyperlink" Target="https://ref.ly/2Sam7:13-2Sam7:29" TargetMode="External"/><Relationship Id="rId321" Type="http://schemas.openxmlformats.org/officeDocument/2006/relationships/hyperlink" Target="https://ref.ly/2Sam12:9" TargetMode="External"/><Relationship Id="rId322" Type="http://schemas.openxmlformats.org/officeDocument/2006/relationships/hyperlink" Target="https://ref.ly/2Sam11:25" TargetMode="External"/><Relationship Id="rId323" Type="http://schemas.openxmlformats.org/officeDocument/2006/relationships/hyperlink" Target="https://ref.ly/2Sam14:1-2Sam19:43" TargetMode="External"/><Relationship Id="rId324" Type="http://schemas.openxmlformats.org/officeDocument/2006/relationships/hyperlink" Target="https://ref.ly/Exod20:5" TargetMode="External"/><Relationship Id="rId325" Type="http://schemas.openxmlformats.org/officeDocument/2006/relationships/hyperlink" Target="https://ref.ly/Exod34:7" TargetMode="External"/><Relationship Id="rId326" Type="http://schemas.openxmlformats.org/officeDocument/2006/relationships/hyperlink" Target="https://ref.ly/Num14:18" TargetMode="External"/><Relationship Id="rId327" Type="http://schemas.openxmlformats.org/officeDocument/2006/relationships/hyperlink" Target="https://ref.ly/Deut5:9" TargetMode="External"/><Relationship Id="rId328" Type="http://schemas.openxmlformats.org/officeDocument/2006/relationships/hyperlink" Target="https://ref.ly/Jer32:18" TargetMode="External"/><Relationship Id="rId329" Type="http://schemas.openxmlformats.org/officeDocument/2006/relationships/hyperlink" Target="https://ref.ly/2Sam12:13" TargetMode="External"/><Relationship Id="rId330" Type="http://schemas.openxmlformats.org/officeDocument/2006/relationships/hyperlink" Target="https://ref.ly/1Kgs21:27-1Kgs21:29" TargetMode="External"/><Relationship Id="rId331" Type="http://schemas.openxmlformats.org/officeDocument/2006/relationships/hyperlink" Target="https://ref.ly/2Sam12:21" TargetMode="External"/><Relationship Id="rId332" Type="http://schemas.openxmlformats.org/officeDocument/2006/relationships/hyperlink" Target="https://ref.ly/Matt1:6" TargetMode="External"/><Relationship Id="rId333" Type="http://schemas.openxmlformats.org/officeDocument/2006/relationships/hyperlink" Target="https://ref.ly/Jer36:14" TargetMode="External"/><Relationship Id="rId334" Type="http://schemas.openxmlformats.org/officeDocument/2006/relationships/hyperlink" Target="https://ref.ly/Num1:6" TargetMode="External"/><Relationship Id="rId335" Type="http://schemas.openxmlformats.org/officeDocument/2006/relationships/hyperlink" Target="https://ref.ly/Deut7:25-Deut7:26" TargetMode="External"/><Relationship Id="rId336" Type="http://schemas.openxmlformats.org/officeDocument/2006/relationships/hyperlink" Target="https://ref.ly/Deut20:11" TargetMode="External"/><Relationship Id="rId337" Type="http://schemas.openxmlformats.org/officeDocument/2006/relationships/hyperlink" Target="https://ref.ly/1Kgs9:20-1Kgs9:22" TargetMode="External"/><Relationship Id="rId338" Type="http://schemas.openxmlformats.org/officeDocument/2006/relationships/hyperlink" Target="https://ref.ly/Judg1:30" TargetMode="External"/><Relationship Id="rId339" Type="http://schemas.openxmlformats.org/officeDocument/2006/relationships/hyperlink" Target="https://ref.ly/Judg1:33" TargetMode="External"/><Relationship Id="rId340" Type="http://schemas.openxmlformats.org/officeDocument/2006/relationships/hyperlink" Target="https://ref.ly/1Chr20:3" TargetMode="External"/><Relationship Id="rId341" Type="http://schemas.openxmlformats.org/officeDocument/2006/relationships/hyperlink" Target="https://ref.ly/2Sam3:2-2Sam3:3" TargetMode="External"/><Relationship Id="rId342" Type="http://schemas.openxmlformats.org/officeDocument/2006/relationships/hyperlink" Target="https://ref.ly/2Sam13:23-2Sam13:29" TargetMode="External"/><Relationship Id="rId343" Type="http://schemas.openxmlformats.org/officeDocument/2006/relationships/hyperlink" Target="https://ref.ly/Gen34:1-Gen34:31" TargetMode="External"/><Relationship Id="rId344" Type="http://schemas.openxmlformats.org/officeDocument/2006/relationships/hyperlink" Target="https://ref.ly/Num35:19" TargetMode="External"/><Relationship Id="rId345" Type="http://schemas.openxmlformats.org/officeDocument/2006/relationships/hyperlink" Target="https://ref.ly/2Sam13:4" TargetMode="External"/><Relationship Id="rId346" Type="http://schemas.openxmlformats.org/officeDocument/2006/relationships/hyperlink" Target="https://ref.ly/Lev18:9" TargetMode="External"/><Relationship Id="rId347" Type="http://schemas.openxmlformats.org/officeDocument/2006/relationships/hyperlink" Target="https://ref.ly/Lev18:11" TargetMode="External"/><Relationship Id="rId348" Type="http://schemas.openxmlformats.org/officeDocument/2006/relationships/hyperlink" Target="https://ref.ly/Lev20:17" TargetMode="External"/><Relationship Id="rId349" Type="http://schemas.openxmlformats.org/officeDocument/2006/relationships/hyperlink" Target="https://ref.ly/Deut27:22" TargetMode="External"/><Relationship Id="rId350" Type="http://schemas.openxmlformats.org/officeDocument/2006/relationships/hyperlink" Target="https://ref.ly/Gen3:1" TargetMode="External"/><Relationship Id="rId351" Type="http://schemas.openxmlformats.org/officeDocument/2006/relationships/hyperlink" Target="https://ref.ly/Gen34:7" TargetMode="External"/><Relationship Id="rId352" Type="http://schemas.openxmlformats.org/officeDocument/2006/relationships/hyperlink" Target="https://ref.ly/Deut22:21" TargetMode="External"/><Relationship Id="rId353" Type="http://schemas.openxmlformats.org/officeDocument/2006/relationships/hyperlink" Target="https://ref.ly/Judg20:6" TargetMode="External"/><Relationship Id="rId354" Type="http://schemas.openxmlformats.org/officeDocument/2006/relationships/hyperlink" Target="https://ref.ly/Judg20:10" TargetMode="External"/><Relationship Id="rId355" Type="http://schemas.openxmlformats.org/officeDocument/2006/relationships/hyperlink" Target="https://ref.ly/Jer29:23" TargetMode="External"/><Relationship Id="rId356" Type="http://schemas.openxmlformats.org/officeDocument/2006/relationships/hyperlink" Target="https://ref.ly/2Sam13:20" TargetMode="External"/><Relationship Id="rId357" Type="http://schemas.openxmlformats.org/officeDocument/2006/relationships/hyperlink" Target="https://ref.ly/Deut22:28-Deut22:29" TargetMode="External"/><Relationship Id="rId358" Type="http://schemas.openxmlformats.org/officeDocument/2006/relationships/hyperlink" Target="https://ref.ly/Gen37:3" TargetMode="External"/><Relationship Id="rId359" Type="http://schemas.openxmlformats.org/officeDocument/2006/relationships/hyperlink" Target="https://ref.ly/2Sam13:16" TargetMode="External"/><Relationship Id="rId360" Type="http://schemas.openxmlformats.org/officeDocument/2006/relationships/hyperlink" Target="https://ref.ly/Esth4:1-Esth4:3" TargetMode="External"/><Relationship Id="rId361" Type="http://schemas.openxmlformats.org/officeDocument/2006/relationships/hyperlink" Target="https://ref.ly/Job42:6" TargetMode="External"/><Relationship Id="rId362" Type="http://schemas.openxmlformats.org/officeDocument/2006/relationships/hyperlink" Target="https://ref.ly/Dan9:3" TargetMode="External"/><Relationship Id="rId363" Type="http://schemas.openxmlformats.org/officeDocument/2006/relationships/hyperlink" Target="https://ref.ly/Jonah3:6" TargetMode="External"/><Relationship Id="rId364" Type="http://schemas.openxmlformats.org/officeDocument/2006/relationships/hyperlink" Target="https://ref.ly/2Sam13:22" TargetMode="External"/><Relationship Id="rId365" Type="http://schemas.openxmlformats.org/officeDocument/2006/relationships/hyperlink" Target="https://ref.ly/2Sam11:1-2Sam12:24" TargetMode="External"/><Relationship Id="rId366" Type="http://schemas.openxmlformats.org/officeDocument/2006/relationships/hyperlink" Target="https://ref.ly/1Sam25:2-1Sam25:8" TargetMode="External"/><Relationship Id="rId367" Type="http://schemas.openxmlformats.org/officeDocument/2006/relationships/hyperlink" Target="https://ref.ly/2Sam13:19" TargetMode="External"/><Relationship Id="rId368" Type="http://schemas.openxmlformats.org/officeDocument/2006/relationships/hyperlink" Target="https://ref.ly/Gen37:34" TargetMode="External"/><Relationship Id="rId369" Type="http://schemas.openxmlformats.org/officeDocument/2006/relationships/hyperlink" Target="https://ref.ly/2Sam3:3" TargetMode="External"/><Relationship Id="rId370" Type="http://schemas.openxmlformats.org/officeDocument/2006/relationships/hyperlink" Target="https://ref.ly/2Sam15:8" TargetMode="External"/><Relationship Id="rId371" Type="http://schemas.openxmlformats.org/officeDocument/2006/relationships/hyperlink" Target="https://ref.ly/Josh13:13" TargetMode="External"/><Relationship Id="rId372" Type="http://schemas.openxmlformats.org/officeDocument/2006/relationships/hyperlink" Target="https://ref.ly/2Sam20:16" TargetMode="External"/><Relationship Id="rId373" Type="http://schemas.openxmlformats.org/officeDocument/2006/relationships/hyperlink" Target="https://ref.ly/2Sam4:9" TargetMode="External"/><Relationship Id="rId374" Type="http://schemas.openxmlformats.org/officeDocument/2006/relationships/hyperlink" Target="https://ref.ly/2Sam12:5" TargetMode="External"/><Relationship Id="rId375" Type="http://schemas.openxmlformats.org/officeDocument/2006/relationships/hyperlink" Target="https://ref.ly/2Sam15:21" TargetMode="External"/><Relationship Id="rId376" Type="http://schemas.openxmlformats.org/officeDocument/2006/relationships/hyperlink" Target="https://ref.ly/1Sam20:3" TargetMode="External"/><Relationship Id="rId377" Type="http://schemas.openxmlformats.org/officeDocument/2006/relationships/hyperlink" Target="https://ref.ly/1Sam28:10" TargetMode="External"/><Relationship Id="rId378" Type="http://schemas.openxmlformats.org/officeDocument/2006/relationships/hyperlink" Target="https://ref.ly/1Sam29:6" TargetMode="External"/><Relationship Id="rId379" Type="http://schemas.openxmlformats.org/officeDocument/2006/relationships/hyperlink" Target="https://ref.ly/2Sam14:16" TargetMode="External"/><Relationship Id="rId380" Type="http://schemas.openxmlformats.org/officeDocument/2006/relationships/hyperlink" Target="https://ref.ly/2Sam13:39" TargetMode="External"/><Relationship Id="rId381" Type="http://schemas.openxmlformats.org/officeDocument/2006/relationships/hyperlink" Target="https://ref.ly/Num27:1-Num27:11" TargetMode="External"/><Relationship Id="rId382" Type="http://schemas.openxmlformats.org/officeDocument/2006/relationships/hyperlink" Target="https://ref.ly/2Sam14:20" TargetMode="External"/><Relationship Id="rId383" Type="http://schemas.openxmlformats.org/officeDocument/2006/relationships/hyperlink" Target="https://ref.ly/2Sam19:27" TargetMode="External"/><Relationship Id="rId384" Type="http://schemas.openxmlformats.org/officeDocument/2006/relationships/hyperlink" Target="https://ref.ly/1Sam29:9" TargetMode="External"/><Relationship Id="rId385" Type="http://schemas.openxmlformats.org/officeDocument/2006/relationships/hyperlink" Target="https://ref.ly/2Sam14:2" TargetMode="External"/><Relationship Id="rId386" Type="http://schemas.openxmlformats.org/officeDocument/2006/relationships/hyperlink" Target="https://ref.ly/2Sam14:24" TargetMode="External"/><Relationship Id="rId387" Type="http://schemas.openxmlformats.org/officeDocument/2006/relationships/hyperlink" Target="https://ref.ly/2Sam13:37-2Sam13:38" TargetMode="External"/><Relationship Id="rId388" Type="http://schemas.openxmlformats.org/officeDocument/2006/relationships/hyperlink" Target="https://ref.ly/2Sam18:9-2Sam18:15" TargetMode="External"/><Relationship Id="rId389" Type="http://schemas.openxmlformats.org/officeDocument/2006/relationships/hyperlink" Target="https://ref.ly/2Sam18:18" TargetMode="External"/><Relationship Id="rId390" Type="http://schemas.openxmlformats.org/officeDocument/2006/relationships/hyperlink" Target="https://ref.ly/2Sam13:1" TargetMode="External"/><Relationship Id="rId391" Type="http://schemas.openxmlformats.org/officeDocument/2006/relationships/hyperlink" Target="https://ref.ly/2Sam14:21-2Sam14:22" TargetMode="External"/><Relationship Id="rId392" Type="http://schemas.openxmlformats.org/officeDocument/2006/relationships/hyperlink" Target="https://ref.ly/2Sam15:1-2Sam15:12" TargetMode="External"/><Relationship Id="rId393" Type="http://schemas.openxmlformats.org/officeDocument/2006/relationships/hyperlink" Target="https://ref.ly/2Sam14:4" TargetMode="External"/><Relationship Id="rId394" Type="http://schemas.openxmlformats.org/officeDocument/2006/relationships/hyperlink" Target="https://ref.ly/2Sam14:22" TargetMode="External"/><Relationship Id="rId395" Type="http://schemas.openxmlformats.org/officeDocument/2006/relationships/hyperlink" Target="https://ref.ly/Luke15:20" TargetMode="External"/><Relationship Id="rId396" Type="http://schemas.openxmlformats.org/officeDocument/2006/relationships/hyperlink" Target="https://ref.ly/Gen33:4" TargetMode="External"/><Relationship Id="rId397" Type="http://schemas.openxmlformats.org/officeDocument/2006/relationships/hyperlink" Target="https://ref.ly/Gen45:2" TargetMode="External"/><Relationship Id="rId398" Type="http://schemas.openxmlformats.org/officeDocument/2006/relationships/hyperlink" Target="https://ref.ly/Gen45:14" TargetMode="External"/><Relationship Id="rId399" Type="http://schemas.openxmlformats.org/officeDocument/2006/relationships/hyperlink" Target="https://ref.ly/1Sam8:11" TargetMode="External"/><Relationship Id="rId400" Type="http://schemas.openxmlformats.org/officeDocument/2006/relationships/hyperlink" Target="https://ref.ly/1Kgs1:5" TargetMode="External"/><Relationship Id="rId401" Type="http://schemas.openxmlformats.org/officeDocument/2006/relationships/hyperlink" Target="https://ref.ly/2Sam13:23" TargetMode="External"/><Relationship Id="rId402" Type="http://schemas.openxmlformats.org/officeDocument/2006/relationships/hyperlink" Target="https://ref.ly/2Sam13:38" TargetMode="External"/><Relationship Id="rId403" Type="http://schemas.openxmlformats.org/officeDocument/2006/relationships/hyperlink" Target="https://ref.ly/2Sam14:28" TargetMode="External"/><Relationship Id="rId404" Type="http://schemas.openxmlformats.org/officeDocument/2006/relationships/hyperlink" Target="https://ref.ly/2Sam15:7" TargetMode="External"/><Relationship Id="rId405" Type="http://schemas.openxmlformats.org/officeDocument/2006/relationships/hyperlink" Target="https://ref.ly/2Sam14:33" TargetMode="External"/><Relationship Id="rId406" Type="http://schemas.openxmlformats.org/officeDocument/2006/relationships/hyperlink" Target="https://ref.ly/Gen28:20-Gen28:22" TargetMode="External"/><Relationship Id="rId407" Type="http://schemas.openxmlformats.org/officeDocument/2006/relationships/hyperlink" Target="https://ref.ly/Judg11:30-Judg11:31" TargetMode="External"/><Relationship Id="rId408" Type="http://schemas.openxmlformats.org/officeDocument/2006/relationships/hyperlink" Target="https://ref.ly/1Sam1:11" TargetMode="External"/><Relationship Id="rId409" Type="http://schemas.openxmlformats.org/officeDocument/2006/relationships/hyperlink" Target="https://ref.ly/1Sam20:28-1Sam20:29" TargetMode="External"/><Relationship Id="rId410" Type="http://schemas.openxmlformats.org/officeDocument/2006/relationships/hyperlink" Target="https://ref.ly/2Sam11:3" TargetMode="External"/><Relationship Id="rId411" Type="http://schemas.openxmlformats.org/officeDocument/2006/relationships/hyperlink" Target="https://ref.ly/Josh15:51" TargetMode="External"/><Relationship Id="rId412" Type="http://schemas.openxmlformats.org/officeDocument/2006/relationships/hyperlink" Target="https://ref.ly/Josh15:54" TargetMode="External"/><Relationship Id="rId413" Type="http://schemas.openxmlformats.org/officeDocument/2006/relationships/hyperlink" Target="https://ref.ly/2Sam16:21-2Sam16:22" TargetMode="External"/><Relationship Id="rId414" Type="http://schemas.openxmlformats.org/officeDocument/2006/relationships/hyperlink" Target="https://ref.ly/1Sam21:10-1Sam21:15" TargetMode="External"/><Relationship Id="rId415" Type="http://schemas.openxmlformats.org/officeDocument/2006/relationships/hyperlink" Target="https://ref.ly/1Sam27:1-1Sam27:12" TargetMode="External"/><Relationship Id="rId416" Type="http://schemas.openxmlformats.org/officeDocument/2006/relationships/hyperlink" Target="https://ref.ly/1Sam29:1-1Sam29:11" TargetMode="External"/><Relationship Id="rId417" Type="http://schemas.openxmlformats.org/officeDocument/2006/relationships/hyperlink" Target="https://ref.ly/2Sam23:29" TargetMode="External"/><Relationship Id="rId418" Type="http://schemas.openxmlformats.org/officeDocument/2006/relationships/hyperlink" Target="https://ref.ly/1Chr11:31" TargetMode="External"/><Relationship Id="rId419" Type="http://schemas.openxmlformats.org/officeDocument/2006/relationships/hyperlink" Target="https://ref.ly/1Sam10:5" TargetMode="External"/><Relationship Id="rId420" Type="http://schemas.openxmlformats.org/officeDocument/2006/relationships/hyperlink" Target="https://ref.ly/1Sam13:3" TargetMode="External"/><Relationship Id="rId421" Type="http://schemas.openxmlformats.org/officeDocument/2006/relationships/hyperlink" Target="https://ref.ly/2Sam8:17" TargetMode="External"/><Relationship Id="rId422" Type="http://schemas.openxmlformats.org/officeDocument/2006/relationships/hyperlink" Target="https://ref.ly/1Kgs1:39" TargetMode="External"/><Relationship Id="rId423" Type="http://schemas.openxmlformats.org/officeDocument/2006/relationships/hyperlink" Target="https://ref.ly/1Kgs2:26-1Kgs2:27" TargetMode="External"/><Relationship Id="rId424" Type="http://schemas.openxmlformats.org/officeDocument/2006/relationships/hyperlink" Target="https://ref.ly/1Sam4:3-1Sam4:11" TargetMode="External"/><Relationship Id="rId425" Type="http://schemas.openxmlformats.org/officeDocument/2006/relationships/hyperlink" Target="https://ref.ly/1Sam5:6-1Sam6:9" TargetMode="External"/><Relationship Id="rId426" Type="http://schemas.openxmlformats.org/officeDocument/2006/relationships/hyperlink" Target="https://ref.ly/Exod40:34-Exod40:35" TargetMode="External"/><Relationship Id="rId427" Type="http://schemas.openxmlformats.org/officeDocument/2006/relationships/hyperlink" Target="https://ref.ly/2Sam15:26" TargetMode="External"/><Relationship Id="rId428" Type="http://schemas.openxmlformats.org/officeDocument/2006/relationships/hyperlink" Target="https://ref.ly/2Sam7:8-2Sam7:16" TargetMode="External"/><Relationship Id="rId429" Type="http://schemas.openxmlformats.org/officeDocument/2006/relationships/hyperlink" Target="https://ref.ly/2Sam15:36" TargetMode="External"/><Relationship Id="rId430" Type="http://schemas.openxmlformats.org/officeDocument/2006/relationships/hyperlink" Target="https://ref.ly/2Sam17:17-2Sam17:22" TargetMode="External"/><Relationship Id="rId431" Type="http://schemas.openxmlformats.org/officeDocument/2006/relationships/hyperlink" Target="https://ref.ly/2Sam15:32-2Sam15:37" TargetMode="External"/><Relationship Id="rId432" Type="http://schemas.openxmlformats.org/officeDocument/2006/relationships/hyperlink" Target="https://ref.ly/2Sam17:1-2Sam17:14" TargetMode="External"/><Relationship Id="rId433" Type="http://schemas.openxmlformats.org/officeDocument/2006/relationships/hyperlink" Target="https://ref.ly/Josh16:2" TargetMode="External"/><Relationship Id="rId434" Type="http://schemas.openxmlformats.org/officeDocument/2006/relationships/hyperlink" Target="https://ref.ly/2Sam19:24-2Sam19:30" TargetMode="External"/><Relationship Id="rId435" Type="http://schemas.openxmlformats.org/officeDocument/2006/relationships/hyperlink" Target="https://ref.ly/2Sam16:3" TargetMode="External"/><Relationship Id="rId436" Type="http://schemas.openxmlformats.org/officeDocument/2006/relationships/hyperlink" Target="https://ref.ly/1Chr2:13-1Chr2:16" TargetMode="External"/><Relationship Id="rId437" Type="http://schemas.openxmlformats.org/officeDocument/2006/relationships/hyperlink" Target="https://ref.ly/2Sam19:21" TargetMode="External"/><Relationship Id="rId438" Type="http://schemas.openxmlformats.org/officeDocument/2006/relationships/hyperlink" Target="https://ref.ly/1Kgs2:8-1Kgs2:9" TargetMode="External"/><Relationship Id="rId439" Type="http://schemas.openxmlformats.org/officeDocument/2006/relationships/hyperlink" Target="https://ref.ly/2Sam16:18" TargetMode="External"/><Relationship Id="rId440" Type="http://schemas.openxmlformats.org/officeDocument/2006/relationships/hyperlink" Target="https://ref.ly/Deut22:30" TargetMode="External"/><Relationship Id="rId441" Type="http://schemas.openxmlformats.org/officeDocument/2006/relationships/hyperlink" Target="https://ref.ly/2Sam11:2-2Sam11:4" TargetMode="External"/><Relationship Id="rId442" Type="http://schemas.openxmlformats.org/officeDocument/2006/relationships/hyperlink" Target="https://ref.ly/2Sam12:11-2Sam12:12" TargetMode="External"/><Relationship Id="rId443" Type="http://schemas.openxmlformats.org/officeDocument/2006/relationships/hyperlink" Target="https://ref.ly/2Sam17:1" TargetMode="External"/><Relationship Id="rId444" Type="http://schemas.openxmlformats.org/officeDocument/2006/relationships/hyperlink" Target="https://ref.ly/2Sam17:11" TargetMode="External"/><Relationship Id="rId445" Type="http://schemas.openxmlformats.org/officeDocument/2006/relationships/hyperlink" Target="https://ref.ly/1Kgs12:1-1Kgs12:15" TargetMode="External"/><Relationship Id="rId446" Type="http://schemas.openxmlformats.org/officeDocument/2006/relationships/hyperlink" Target="https://ref.ly/2Sam15:27" TargetMode="External"/><Relationship Id="rId447" Type="http://schemas.openxmlformats.org/officeDocument/2006/relationships/hyperlink" Target="https://ref.ly/2Sam19:16" TargetMode="External"/><Relationship Id="rId448" Type="http://schemas.openxmlformats.org/officeDocument/2006/relationships/hyperlink" Target="https://ref.ly/2Sam2:8" TargetMode="External"/><Relationship Id="rId449" Type="http://schemas.openxmlformats.org/officeDocument/2006/relationships/hyperlink" Target="https://ref.ly/2Sam2:12" TargetMode="External"/><Relationship Id="rId450" Type="http://schemas.openxmlformats.org/officeDocument/2006/relationships/hyperlink" Target="https://ref.ly/2Sam2:29" TargetMode="External"/><Relationship Id="rId451" Type="http://schemas.openxmlformats.org/officeDocument/2006/relationships/hyperlink" Target="https://ref.ly/2Sam9:4-2Sam9:5" TargetMode="External"/><Relationship Id="rId452" Type="http://schemas.openxmlformats.org/officeDocument/2006/relationships/hyperlink" Target="https://ref.ly/2Sam21:8" TargetMode="External"/><Relationship Id="rId453" Type="http://schemas.openxmlformats.org/officeDocument/2006/relationships/hyperlink" Target="https://ref.ly/2Sam21:15-2Sam21:17" TargetMode="External"/><Relationship Id="rId454" Type="http://schemas.openxmlformats.org/officeDocument/2006/relationships/hyperlink" Target="https://ref.ly/2Sam18:11-2Sam18:15" TargetMode="External"/><Relationship Id="rId455" Type="http://schemas.openxmlformats.org/officeDocument/2006/relationships/hyperlink" Target="https://ref.ly/2Sam3:22-2Sam3:37" TargetMode="External"/><Relationship Id="rId456" Type="http://schemas.openxmlformats.org/officeDocument/2006/relationships/hyperlink" Target="https://ref.ly/2Sam18:17" TargetMode="External"/><Relationship Id="rId457" Type="http://schemas.openxmlformats.org/officeDocument/2006/relationships/hyperlink" Target="https://ref.ly/1Sam18:4" TargetMode="External"/><Relationship Id="rId458" Type="http://schemas.openxmlformats.org/officeDocument/2006/relationships/hyperlink" Target="https://ref.ly/2Sam14:1-2Sam14:33" TargetMode="External"/><Relationship Id="rId459" Type="http://schemas.openxmlformats.org/officeDocument/2006/relationships/hyperlink" Target="https://ref.ly/2Sam17:25" TargetMode="External"/><Relationship Id="rId460" Type="http://schemas.openxmlformats.org/officeDocument/2006/relationships/hyperlink" Target="https://ref.ly/2Sam19:8" TargetMode="External"/><Relationship Id="rId461" Type="http://schemas.openxmlformats.org/officeDocument/2006/relationships/hyperlink" Target="https://ref.ly/2Sam19:5-2Sam19:6" TargetMode="External"/><Relationship Id="rId462" Type="http://schemas.openxmlformats.org/officeDocument/2006/relationships/hyperlink" Target="https://ref.ly/2Sam6:14-2Sam6:19" TargetMode="External"/><Relationship Id="rId463" Type="http://schemas.openxmlformats.org/officeDocument/2006/relationships/hyperlink" Target="https://ref.ly/2Sam24:3" TargetMode="External"/><Relationship Id="rId464" Type="http://schemas.openxmlformats.org/officeDocument/2006/relationships/hyperlink" Target="https://ref.ly/2Sam19:9-2Sam19:10" TargetMode="External"/><Relationship Id="rId465" Type="http://schemas.openxmlformats.org/officeDocument/2006/relationships/hyperlink" Target="https://ref.ly/2Sam20:7-2Sam20:10" TargetMode="External"/><Relationship Id="rId466" Type="http://schemas.openxmlformats.org/officeDocument/2006/relationships/hyperlink" Target="https://ref.ly/1Sam7:16" TargetMode="External"/><Relationship Id="rId467" Type="http://schemas.openxmlformats.org/officeDocument/2006/relationships/hyperlink" Target="https://ref.ly/2Sam16:5-2Sam16:14" TargetMode="External"/><Relationship Id="rId468" Type="http://schemas.openxmlformats.org/officeDocument/2006/relationships/hyperlink" Target="https://ref.ly/1Kgs2:8" TargetMode="External"/><Relationship Id="rId469" Type="http://schemas.openxmlformats.org/officeDocument/2006/relationships/hyperlink" Target="https://ref.ly/1Kgs2:36-1Kgs2:46" TargetMode="External"/><Relationship Id="rId470" Type="http://schemas.openxmlformats.org/officeDocument/2006/relationships/hyperlink" Target="https://ref.ly/2Sam16:8" TargetMode="External"/><Relationship Id="rId471" Type="http://schemas.openxmlformats.org/officeDocument/2006/relationships/hyperlink" Target="https://ref.ly/Num24:19" TargetMode="External"/><Relationship Id="rId472" Type="http://schemas.openxmlformats.org/officeDocument/2006/relationships/hyperlink" Target="https://ref.ly/Isa10:20" TargetMode="External"/><Relationship Id="rId473" Type="http://schemas.openxmlformats.org/officeDocument/2006/relationships/hyperlink" Target="https://ref.ly/2Sam16:9-2Sam16:12" TargetMode="External"/><Relationship Id="rId474" Type="http://schemas.openxmlformats.org/officeDocument/2006/relationships/hyperlink" Target="https://ref.ly/2Sam16:9" TargetMode="External"/><Relationship Id="rId475" Type="http://schemas.openxmlformats.org/officeDocument/2006/relationships/hyperlink" Target="https://ref.ly/1Sam26:8" TargetMode="External"/><Relationship Id="rId476" Type="http://schemas.openxmlformats.org/officeDocument/2006/relationships/hyperlink" Target="https://ref.ly/2Sam3:39" TargetMode="External"/><Relationship Id="rId477" Type="http://schemas.openxmlformats.org/officeDocument/2006/relationships/hyperlink" Target="https://ref.ly/2Sam19:13" TargetMode="External"/><Relationship Id="rId478" Type="http://schemas.openxmlformats.org/officeDocument/2006/relationships/hyperlink" Target="https://ref.ly/Josh17:5" TargetMode="External"/><Relationship Id="rId479" Type="http://schemas.openxmlformats.org/officeDocument/2006/relationships/hyperlink" Target="https://ref.ly/1Kgs2:7" TargetMode="External"/><Relationship Id="rId480" Type="http://schemas.openxmlformats.org/officeDocument/2006/relationships/hyperlink" Target="https://ref.ly/2Sam15:5" TargetMode="External"/><Relationship Id="rId481" Type="http://schemas.openxmlformats.org/officeDocument/2006/relationships/hyperlink" Target="https://ref.ly/1Sam13:13-1Sam13:15" TargetMode="External"/><Relationship Id="rId482" Type="http://schemas.openxmlformats.org/officeDocument/2006/relationships/hyperlink" Target="https://ref.ly/1Kgs11:31" TargetMode="External"/><Relationship Id="rId483" Type="http://schemas.openxmlformats.org/officeDocument/2006/relationships/hyperlink" Target="https://ref.ly/1Kgs12:16" TargetMode="External"/><Relationship Id="rId484" Type="http://schemas.openxmlformats.org/officeDocument/2006/relationships/hyperlink" Target="https://ref.ly/1Kgs12:20" TargetMode="External"/><Relationship Id="rId485" Type="http://schemas.openxmlformats.org/officeDocument/2006/relationships/hyperlink" Target="https://ref.ly/2Sam19:11-2Sam19:12" TargetMode="External"/><Relationship Id="rId486" Type="http://schemas.openxmlformats.org/officeDocument/2006/relationships/hyperlink" Target="https://ref.ly/1Kgs12:1-1Kgs12:33" TargetMode="External"/><Relationship Id="rId487" Type="http://schemas.openxmlformats.org/officeDocument/2006/relationships/hyperlink" Target="https://ref.ly/2Sam15:16" TargetMode="External"/><Relationship Id="rId488" Type="http://schemas.openxmlformats.org/officeDocument/2006/relationships/hyperlink" Target="https://ref.ly/2Sam19:13-2Sam19:14" TargetMode="External"/><Relationship Id="rId489" Type="http://schemas.openxmlformats.org/officeDocument/2006/relationships/hyperlink" Target="https://ref.ly/2Sam3:26-2Sam3:27" TargetMode="External"/><Relationship Id="rId490" Type="http://schemas.openxmlformats.org/officeDocument/2006/relationships/hyperlink" Target="https://ref.ly/2Sam3:6-2Sam3:13" TargetMode="External"/><Relationship Id="rId491" Type="http://schemas.openxmlformats.org/officeDocument/2006/relationships/hyperlink" Target="https://ref.ly/2Sam3:22-2Sam3:30" TargetMode="External"/><Relationship Id="rId492" Type="http://schemas.openxmlformats.org/officeDocument/2006/relationships/hyperlink" Target="https://ref.ly/2Kgs25:1" TargetMode="External"/><Relationship Id="rId493" Type="http://schemas.openxmlformats.org/officeDocument/2006/relationships/hyperlink" Target="https://ref.ly/Jer52:4" TargetMode="External"/><Relationship Id="rId494" Type="http://schemas.openxmlformats.org/officeDocument/2006/relationships/hyperlink" Target="https://ref.ly/2Sam20:15" TargetMode="External"/><Relationship Id="rId495" Type="http://schemas.openxmlformats.org/officeDocument/2006/relationships/hyperlink" Target="https://ref.ly/2Sam8:16" TargetMode="External"/><Relationship Id="rId496" Type="http://schemas.openxmlformats.org/officeDocument/2006/relationships/hyperlink" Target="https://ref.ly/2Sam9:1-2Sam20:26" TargetMode="External"/><Relationship Id="rId497" Type="http://schemas.openxmlformats.org/officeDocument/2006/relationships/hyperlink" Target="https://ref.ly/1Kgs4:6" TargetMode="External"/><Relationship Id="rId498" Type="http://schemas.openxmlformats.org/officeDocument/2006/relationships/hyperlink" Target="https://ref.ly/2Sam8:18" TargetMode="External"/><Relationship Id="rId499" Type="http://schemas.openxmlformats.org/officeDocument/2006/relationships/hyperlink" Target="https://ref.ly/2Sam20:26" TargetMode="External"/><Relationship Id="rId500" Type="http://schemas.openxmlformats.org/officeDocument/2006/relationships/hyperlink" Target="https://ref.ly/2Sam12:16" TargetMode="External"/><Relationship Id="rId501" Type="http://schemas.openxmlformats.org/officeDocument/2006/relationships/hyperlink" Target="https://ref.ly/Ps40:16" TargetMode="External"/><Relationship Id="rId502" Type="http://schemas.openxmlformats.org/officeDocument/2006/relationships/hyperlink" Target="https://ref.ly/Ps105:4" TargetMode="External"/><Relationship Id="rId503" Type="http://schemas.openxmlformats.org/officeDocument/2006/relationships/hyperlink" Target="https://ref.ly/Prov28:5" TargetMode="External"/><Relationship Id="rId504" Type="http://schemas.openxmlformats.org/officeDocument/2006/relationships/hyperlink" Target="https://ref.ly/Josh9:19-Josh9:20" TargetMode="External"/><Relationship Id="rId505" Type="http://schemas.openxmlformats.org/officeDocument/2006/relationships/hyperlink" Target="https://ref.ly/Gen4:10-Gen4:12" TargetMode="External"/><Relationship Id="rId506" Type="http://schemas.openxmlformats.org/officeDocument/2006/relationships/hyperlink" Target="https://ref.ly/Num35:30-Num35:34" TargetMode="External"/><Relationship Id="rId507" Type="http://schemas.openxmlformats.org/officeDocument/2006/relationships/hyperlink" Target="https://ref.ly/2Sam22:1" TargetMode="External"/><Relationship Id="rId508" Type="http://schemas.openxmlformats.org/officeDocument/2006/relationships/hyperlink" Target="https://ref.ly/2Sam21:1-2Sam21:14" TargetMode="External"/><Relationship Id="rId509" Type="http://schemas.openxmlformats.org/officeDocument/2006/relationships/hyperlink" Target="https://ref.ly/2Sam22:1-2Sam22:51" TargetMode="External"/><Relationship Id="rId510" Type="http://schemas.openxmlformats.org/officeDocument/2006/relationships/hyperlink" Target="https://ref.ly/2Sam23:1-2Sam23:7" TargetMode="External"/><Relationship Id="rId511" Type="http://schemas.openxmlformats.org/officeDocument/2006/relationships/hyperlink" Target="https://ref.ly/2Sam23:8-2Sam23:39" TargetMode="External"/><Relationship Id="rId512" Type="http://schemas.openxmlformats.org/officeDocument/2006/relationships/hyperlink" Target="https://ref.ly/2Sam24:1-2Sam24:25" TargetMode="External"/><Relationship Id="rId513" Type="http://schemas.openxmlformats.org/officeDocument/2006/relationships/hyperlink" Target="https://ref.ly/Gen10:16" TargetMode="External"/><Relationship Id="rId514" Type="http://schemas.openxmlformats.org/officeDocument/2006/relationships/hyperlink" Target="https://ref.ly/Num25:11" TargetMode="External"/><Relationship Id="rId515" Type="http://schemas.openxmlformats.org/officeDocument/2006/relationships/hyperlink" Target="https://ref.ly/1Kgs19:10" TargetMode="External"/><Relationship Id="rId516" Type="http://schemas.openxmlformats.org/officeDocument/2006/relationships/hyperlink" Target="https://ref.ly/Rom2:24" TargetMode="External"/><Relationship Id="rId517" Type="http://schemas.openxmlformats.org/officeDocument/2006/relationships/hyperlink" Target="https://ref.ly/Deut24:16" TargetMode="External"/><Relationship Id="rId518" Type="http://schemas.openxmlformats.org/officeDocument/2006/relationships/hyperlink" Target="https://ref.ly/Josh7:24-Josh7:25" TargetMode="External"/><Relationship Id="rId519" Type="http://schemas.openxmlformats.org/officeDocument/2006/relationships/hyperlink" Target="https://ref.ly/1Kgs3:3-1Kgs3:4" TargetMode="External"/><Relationship Id="rId520" Type="http://schemas.openxmlformats.org/officeDocument/2006/relationships/hyperlink" Target="https://ref.ly/2Chr1:3" TargetMode="External"/><Relationship Id="rId521" Type="http://schemas.openxmlformats.org/officeDocument/2006/relationships/hyperlink" Target="https://ref.ly/1Sam20:14-1Sam20:15" TargetMode="External"/><Relationship Id="rId522" Type="http://schemas.openxmlformats.org/officeDocument/2006/relationships/hyperlink" Target="https://ref.ly/2Sam6:22-2Sam6:23" TargetMode="External"/><Relationship Id="rId523" Type="http://schemas.openxmlformats.org/officeDocument/2006/relationships/hyperlink" Target="https://ref.ly/1Sam18:19" TargetMode="External"/><Relationship Id="rId524" Type="http://schemas.openxmlformats.org/officeDocument/2006/relationships/hyperlink" Target="https://ref.ly/2Sam3:15" TargetMode="External"/><Relationship Id="rId525" Type="http://schemas.openxmlformats.org/officeDocument/2006/relationships/hyperlink" Target="https://ref.ly/2Sam19:31" TargetMode="External"/><Relationship Id="rId526" Type="http://schemas.openxmlformats.org/officeDocument/2006/relationships/hyperlink" Target="https://ref.ly/2Sam21:2" TargetMode="External"/><Relationship Id="rId527" Type="http://schemas.openxmlformats.org/officeDocument/2006/relationships/hyperlink" Target="https://ref.ly/Deut21:22-Deut21:23" TargetMode="External"/><Relationship Id="rId528" Type="http://schemas.openxmlformats.org/officeDocument/2006/relationships/hyperlink" Target="https://ref.ly/2Sam21:1-2Sam21:2" TargetMode="External"/><Relationship Id="rId529" Type="http://schemas.openxmlformats.org/officeDocument/2006/relationships/hyperlink" Target="https://ref.ly/Gen14:5" TargetMode="External"/><Relationship Id="rId530" Type="http://schemas.openxmlformats.org/officeDocument/2006/relationships/hyperlink" Target="https://ref.ly/Deut2:10-Deut2:11" TargetMode="External"/><Relationship Id="rId531" Type="http://schemas.openxmlformats.org/officeDocument/2006/relationships/hyperlink" Target="https://ref.ly/Deut2:20-Deut2:21" TargetMode="External"/><Relationship Id="rId532" Type="http://schemas.openxmlformats.org/officeDocument/2006/relationships/hyperlink" Target="https://ref.ly/Deut3:11" TargetMode="External"/><Relationship Id="rId533" Type="http://schemas.openxmlformats.org/officeDocument/2006/relationships/hyperlink" Target="https://ref.ly/2Sam18:3" TargetMode="External"/><Relationship Id="rId534" Type="http://schemas.openxmlformats.org/officeDocument/2006/relationships/hyperlink" Target="https://ref.ly/1Sam17:48-1Sam17:51" TargetMode="External"/><Relationship Id="rId535" Type="http://schemas.openxmlformats.org/officeDocument/2006/relationships/hyperlink" Target="https://ref.ly/Ps18:1-Ps18:50" TargetMode="External"/><Relationship Id="rId536" Type="http://schemas.openxmlformats.org/officeDocument/2006/relationships/hyperlink" Target="https://ref.ly/1Sam2:1-1Sam2:10" TargetMode="External"/><Relationship Id="rId537" Type="http://schemas.openxmlformats.org/officeDocument/2006/relationships/hyperlink" Target="https://ref.ly/Deut31:30-Deut32:43" TargetMode="External"/><Relationship Id="rId538" Type="http://schemas.openxmlformats.org/officeDocument/2006/relationships/hyperlink" Target="https://ref.ly/Deut32:4" TargetMode="External"/><Relationship Id="rId539" Type="http://schemas.openxmlformats.org/officeDocument/2006/relationships/hyperlink" Target="https://ref.ly/Deut32:15" TargetMode="External"/><Relationship Id="rId540" Type="http://schemas.openxmlformats.org/officeDocument/2006/relationships/hyperlink" Target="https://ref.ly/Deut32:18" TargetMode="External"/><Relationship Id="rId541" Type="http://schemas.openxmlformats.org/officeDocument/2006/relationships/hyperlink" Target="https://ref.ly/Deut32:30" TargetMode="External"/><Relationship Id="rId542" Type="http://schemas.openxmlformats.org/officeDocument/2006/relationships/hyperlink" Target="https://ref.ly/Deut32:31" TargetMode="External"/><Relationship Id="rId543" Type="http://schemas.openxmlformats.org/officeDocument/2006/relationships/hyperlink" Target="https://ref.ly/2Sam22:2" TargetMode="External"/><Relationship Id="rId544" Type="http://schemas.openxmlformats.org/officeDocument/2006/relationships/hyperlink" Target="https://ref.ly/2Sam22:3" TargetMode="External"/><Relationship Id="rId545" Type="http://schemas.openxmlformats.org/officeDocument/2006/relationships/hyperlink" Target="https://ref.ly/2Sam22:47" TargetMode="External"/><Relationship Id="rId546" Type="http://schemas.openxmlformats.org/officeDocument/2006/relationships/hyperlink" Target="https://ref.ly/Deut33:1-Deut33:29" TargetMode="External"/><Relationship Id="rId547" Type="http://schemas.openxmlformats.org/officeDocument/2006/relationships/hyperlink" Target="https://ref.ly/1Sam23:28" TargetMode="External"/><Relationship Id="rId548" Type="http://schemas.openxmlformats.org/officeDocument/2006/relationships/hyperlink" Target="https://ref.ly/1Sam24:2" TargetMode="External"/><Relationship Id="rId549" Type="http://schemas.openxmlformats.org/officeDocument/2006/relationships/hyperlink" Target="https://ref.ly/1Sam22:4" TargetMode="External"/><Relationship Id="rId550" Type="http://schemas.openxmlformats.org/officeDocument/2006/relationships/hyperlink" Target="https://ref.ly/1Sam2:1" TargetMode="External"/><Relationship Id="rId551" Type="http://schemas.openxmlformats.org/officeDocument/2006/relationships/hyperlink" Target="https://ref.ly/2Sam22:7" TargetMode="External"/><Relationship Id="rId552" Type="http://schemas.openxmlformats.org/officeDocument/2006/relationships/hyperlink" Target="https://ref.ly/Exod19:16-Exod19:20" TargetMode="External"/><Relationship Id="rId553" Type="http://schemas.openxmlformats.org/officeDocument/2006/relationships/hyperlink" Target="https://ref.ly/Judg5:4-Judg5:5" TargetMode="External"/><Relationship Id="rId554" Type="http://schemas.openxmlformats.org/officeDocument/2006/relationships/hyperlink" Target="https://ref.ly/1Sam2:10" TargetMode="External"/><Relationship Id="rId555" Type="http://schemas.openxmlformats.org/officeDocument/2006/relationships/hyperlink" Target="https://ref.ly/Lev26:1-Lev26:13" TargetMode="External"/><Relationship Id="rId556" Type="http://schemas.openxmlformats.org/officeDocument/2006/relationships/hyperlink" Target="https://ref.ly/Deut28:1-Deut28:14" TargetMode="External"/><Relationship Id="rId557" Type="http://schemas.openxmlformats.org/officeDocument/2006/relationships/hyperlink" Target="https://ref.ly/Ps1:1-Ps1:6" TargetMode="External"/><Relationship Id="rId558" Type="http://schemas.openxmlformats.org/officeDocument/2006/relationships/hyperlink" Target="https://ref.ly/Isa43:11" TargetMode="External"/><Relationship Id="rId559" Type="http://schemas.openxmlformats.org/officeDocument/2006/relationships/hyperlink" Target="https://ref.ly/Isa44:6" TargetMode="External"/><Relationship Id="rId560" Type="http://schemas.openxmlformats.org/officeDocument/2006/relationships/hyperlink" Target="https://ref.ly/Isa44:8" TargetMode="External"/><Relationship Id="rId561" Type="http://schemas.openxmlformats.org/officeDocument/2006/relationships/hyperlink" Target="https://ref.ly/Isa45:5" TargetMode="External"/><Relationship Id="rId562" Type="http://schemas.openxmlformats.org/officeDocument/2006/relationships/hyperlink" Target="https://ref.ly/Isa45:21" TargetMode="External"/><Relationship Id="rId563" Type="http://schemas.openxmlformats.org/officeDocument/2006/relationships/hyperlink" Target="https://ref.ly/1Sam19:11-1Sam27:12" TargetMode="External"/><Relationship Id="rId564" Type="http://schemas.openxmlformats.org/officeDocument/2006/relationships/hyperlink" Target="https://ref.ly/1Sam17:12-1Sam17:58" TargetMode="External"/><Relationship Id="rId565" Type="http://schemas.openxmlformats.org/officeDocument/2006/relationships/hyperlink" Target="https://ref.ly/1Sam18:17-1Sam18:30" TargetMode="External"/><Relationship Id="rId566" Type="http://schemas.openxmlformats.org/officeDocument/2006/relationships/hyperlink" Target="https://ref.ly/1Sam23:1-1Sam23:5" TargetMode="External"/><Relationship Id="rId567" Type="http://schemas.openxmlformats.org/officeDocument/2006/relationships/hyperlink" Target="https://ref.ly/2Sam7:5-2Sam7:29" TargetMode="External"/><Relationship Id="rId568" Type="http://schemas.openxmlformats.org/officeDocument/2006/relationships/hyperlink" Target="https://ref.ly/1Kgs1:16" TargetMode="External"/><Relationship Id="rId569" Type="http://schemas.openxmlformats.org/officeDocument/2006/relationships/hyperlink" Target="https://ref.ly/1Kgs1:29-1Kgs1:30" TargetMode="External"/><Relationship Id="rId570" Type="http://schemas.openxmlformats.org/officeDocument/2006/relationships/hyperlink" Target="https://ref.ly/1Kgs1:33-1Kgs1:35" TargetMode="External"/><Relationship Id="rId571" Type="http://schemas.openxmlformats.org/officeDocument/2006/relationships/hyperlink" Target="https://ref.ly/1Kgs2:1-1Kgs2:9" TargetMode="External"/><Relationship Id="rId572" Type="http://schemas.openxmlformats.org/officeDocument/2006/relationships/hyperlink" Target="https://ref.ly/1Sam12:1-1Sam12:25" TargetMode="External"/><Relationship Id="rId573" Type="http://schemas.openxmlformats.org/officeDocument/2006/relationships/hyperlink" Target="https://ref.ly/2Sam23:2" TargetMode="External"/><Relationship Id="rId574" Type="http://schemas.openxmlformats.org/officeDocument/2006/relationships/hyperlink" Target="https://ref.ly/1Chr23:5" TargetMode="External"/><Relationship Id="rId575" Type="http://schemas.openxmlformats.org/officeDocument/2006/relationships/hyperlink" Target="https://ref.ly/2Chr29:26" TargetMode="External"/><Relationship Id="rId576" Type="http://schemas.openxmlformats.org/officeDocument/2006/relationships/hyperlink" Target="https://ref.ly/2Chr29:27" TargetMode="External"/><Relationship Id="rId577" Type="http://schemas.openxmlformats.org/officeDocument/2006/relationships/hyperlink" Target="https://ref.ly/Neh12:36" TargetMode="External"/><Relationship Id="rId578" Type="http://schemas.openxmlformats.org/officeDocument/2006/relationships/hyperlink" Target="https://ref.ly/Amos6:5" TargetMode="External"/><Relationship Id="rId579" Type="http://schemas.openxmlformats.org/officeDocument/2006/relationships/hyperlink" Target="https://ref.ly/2Sam7:12-2Sam7:16" TargetMode="External"/><Relationship Id="rId580" Type="http://schemas.openxmlformats.org/officeDocument/2006/relationships/hyperlink" Target="https://ref.ly/Matt1:1" TargetMode="External"/><Relationship Id="rId581" Type="http://schemas.openxmlformats.org/officeDocument/2006/relationships/hyperlink" Target="https://ref.ly/Ps1:4-Ps1:5" TargetMode="External"/><Relationship Id="rId582" Type="http://schemas.openxmlformats.org/officeDocument/2006/relationships/hyperlink" Target="https://ref.ly/2Sam23:7" TargetMode="External"/><Relationship Id="rId583" Type="http://schemas.openxmlformats.org/officeDocument/2006/relationships/hyperlink" Target="https://ref.ly/1Sam30:9-1Sam30:10" TargetMode="External"/><Relationship Id="rId584" Type="http://schemas.openxmlformats.org/officeDocument/2006/relationships/hyperlink" Target="https://ref.ly/1Sam30:21-1Sam30:25" TargetMode="External"/><Relationship Id="rId585" Type="http://schemas.openxmlformats.org/officeDocument/2006/relationships/hyperlink" Target="https://ref.ly/1Sam22:1" TargetMode="External"/><Relationship Id="rId586" Type="http://schemas.openxmlformats.org/officeDocument/2006/relationships/hyperlink" Target="https://ref.ly/Num11:4" TargetMode="External"/><Relationship Id="rId587" Type="http://schemas.openxmlformats.org/officeDocument/2006/relationships/hyperlink" Target="https://ref.ly/Ps106:14" TargetMode="External"/><Relationship Id="rId588" Type="http://schemas.openxmlformats.org/officeDocument/2006/relationships/hyperlink" Target="https://ref.ly/Lev17:10-Lev17:13" TargetMode="External"/><Relationship Id="rId589" Type="http://schemas.openxmlformats.org/officeDocument/2006/relationships/hyperlink" Target="https://ref.ly/Deut12:23-Deut12:24" TargetMode="External"/><Relationship Id="rId590" Type="http://schemas.openxmlformats.org/officeDocument/2006/relationships/hyperlink" Target="https://ref.ly/1Sam26:6-1Sam26:9" TargetMode="External"/><Relationship Id="rId591" Type="http://schemas.openxmlformats.org/officeDocument/2006/relationships/hyperlink" Target="https://ref.ly/2Sam16:9-2Sam16:11" TargetMode="External"/><Relationship Id="rId592" Type="http://schemas.openxmlformats.org/officeDocument/2006/relationships/hyperlink" Target="https://ref.ly/2Sam21:16-2Sam21:17" TargetMode="External"/><Relationship Id="rId593" Type="http://schemas.openxmlformats.org/officeDocument/2006/relationships/hyperlink" Target="https://ref.ly/2Sam20:23" TargetMode="External"/><Relationship Id="rId594" Type="http://schemas.openxmlformats.org/officeDocument/2006/relationships/hyperlink" Target="https://ref.ly/1Chr27:5-1Chr27:6" TargetMode="External"/><Relationship Id="rId595" Type="http://schemas.openxmlformats.org/officeDocument/2006/relationships/hyperlink" Target="https://ref.ly/1Kgs1:32-1Kgs1:49" TargetMode="External"/><Relationship Id="rId596" Type="http://schemas.openxmlformats.org/officeDocument/2006/relationships/hyperlink" Target="https://ref.ly/2Sam2:18-2Sam2:32" TargetMode="External"/><Relationship Id="rId597" Type="http://schemas.openxmlformats.org/officeDocument/2006/relationships/hyperlink" Target="https://ref.ly/2Sam21:19" TargetMode="External"/><Relationship Id="rId598" Type="http://schemas.openxmlformats.org/officeDocument/2006/relationships/hyperlink" Target="https://ref.ly/1Chr20:5" TargetMode="External"/><Relationship Id="rId599" Type="http://schemas.openxmlformats.org/officeDocument/2006/relationships/hyperlink" Target="https://ref.ly/1Chr11:10-1Chr11:47" TargetMode="External"/><Relationship Id="rId600" Type="http://schemas.openxmlformats.org/officeDocument/2006/relationships/hyperlink" Target="https://ref.ly/2Sam23:11" TargetMode="External"/><Relationship Id="rId601" Type="http://schemas.openxmlformats.org/officeDocument/2006/relationships/hyperlink" Target="https://ref.ly/2Sam23:25" TargetMode="External"/><Relationship Id="rId602" Type="http://schemas.openxmlformats.org/officeDocument/2006/relationships/hyperlink" Target="https://ref.ly/2Sam23:20" TargetMode="External"/><Relationship Id="rId603" Type="http://schemas.openxmlformats.org/officeDocument/2006/relationships/hyperlink" Target="https://ref.ly/2Sam23:30" TargetMode="External"/><Relationship Id="rId604" Type="http://schemas.openxmlformats.org/officeDocument/2006/relationships/hyperlink" Target="https://ref.ly/2Sam23:18" TargetMode="External"/><Relationship Id="rId605" Type="http://schemas.openxmlformats.org/officeDocument/2006/relationships/hyperlink" Target="https://ref.ly/2Sam23:37" TargetMode="External"/><Relationship Id="rId606" Type="http://schemas.openxmlformats.org/officeDocument/2006/relationships/hyperlink" Target="https://ref.ly/1Kgs2:28-1Kgs2:34" TargetMode="External"/><Relationship Id="rId607" Type="http://schemas.openxmlformats.org/officeDocument/2006/relationships/hyperlink" Target="https://ref.ly/Deut4:25" TargetMode="External"/><Relationship Id="rId608" Type="http://schemas.openxmlformats.org/officeDocument/2006/relationships/hyperlink" Target="https://ref.ly/Deut6:14-Deut6:15" TargetMode="External"/><Relationship Id="rId609" Type="http://schemas.openxmlformats.org/officeDocument/2006/relationships/hyperlink" Target="https://ref.ly/Deut29:22-Deut29:28" TargetMode="External"/><Relationship Id="rId610" Type="http://schemas.openxmlformats.org/officeDocument/2006/relationships/hyperlink" Target="https://ref.ly/Deut31:16-Deut31:18" TargetMode="External"/><Relationship Id="rId611" Type="http://schemas.openxmlformats.org/officeDocument/2006/relationships/hyperlink" Target="https://ref.ly/1Sam26:19" TargetMode="External"/><Relationship Id="rId612" Type="http://schemas.openxmlformats.org/officeDocument/2006/relationships/hyperlink" Target="https://ref.ly/2Sam24:9" TargetMode="External"/><Relationship Id="rId613" Type="http://schemas.openxmlformats.org/officeDocument/2006/relationships/hyperlink" Target="https://ref.ly/2Sam24:10" TargetMode="External"/><Relationship Id="rId614" Type="http://schemas.openxmlformats.org/officeDocument/2006/relationships/hyperlink" Target="https://ref.ly/1Chr21:5" TargetMode="External"/><Relationship Id="rId615" Type="http://schemas.openxmlformats.org/officeDocument/2006/relationships/hyperlink" Target="https://ref.ly/2Sam24:17" TargetMode="External"/><Relationship Id="rId616" Type="http://schemas.openxmlformats.org/officeDocument/2006/relationships/hyperlink" Target="https://ref.ly/2Sam24:1" TargetMode="External"/><Relationship Id="rId617" Type="http://schemas.openxmlformats.org/officeDocument/2006/relationships/hyperlink" Target="https://ref.ly/1Sam22:5" TargetMode="External"/><Relationship Id="rId618" Type="http://schemas.openxmlformats.org/officeDocument/2006/relationships/hyperlink" Target="https://ref.ly/1Sam9:9" TargetMode="External"/><Relationship Id="rId619" Type="http://schemas.openxmlformats.org/officeDocument/2006/relationships/hyperlink" Target="https://ref.ly/1Sam9:19" TargetMode="External"/><Relationship Id="rId620" Type="http://schemas.openxmlformats.org/officeDocument/2006/relationships/hyperlink" Target="https://ref.ly/2Kgs17:13" TargetMode="External"/><Relationship Id="rId621" Type="http://schemas.openxmlformats.org/officeDocument/2006/relationships/hyperlink" Target="https://ref.ly/Isa29:10" TargetMode="External"/><Relationship Id="rId622" Type="http://schemas.openxmlformats.org/officeDocument/2006/relationships/hyperlink" Target="https://ref.ly/Isa30:9-Isa30:10" TargetMode="External"/><Relationship Id="rId623" Type="http://schemas.openxmlformats.org/officeDocument/2006/relationships/hyperlink" Target="https://ref.ly/Amos7:12" TargetMode="External"/><Relationship Id="rId624" Type="http://schemas.openxmlformats.org/officeDocument/2006/relationships/hyperlink" Target="https://ref.ly/Mic3:7" TargetMode="External"/><Relationship Id="rId625" Type="http://schemas.openxmlformats.org/officeDocument/2006/relationships/hyperlink" Target="https://ref.ly/2Sam21:1" TargetMode="External"/><Relationship Id="rId626" Type="http://schemas.openxmlformats.org/officeDocument/2006/relationships/hyperlink" Target="https://ref.ly/2Sam24:15" TargetMode="External"/><Relationship Id="rId627" Type="http://schemas.openxmlformats.org/officeDocument/2006/relationships/hyperlink" Target="https://ref.ly/Exod32:12-Exod32:14" TargetMode="External"/><Relationship Id="rId628" Type="http://schemas.openxmlformats.org/officeDocument/2006/relationships/hyperlink" Target="https://ref.ly/Jer18:8" TargetMode="External"/><Relationship Id="rId629" Type="http://schemas.openxmlformats.org/officeDocument/2006/relationships/hyperlink" Target="https://ref.ly/Exod12:23" TargetMode="External"/><Relationship Id="rId630" Type="http://schemas.openxmlformats.org/officeDocument/2006/relationships/hyperlink" Target="https://ref.ly/Judg6:37" TargetMode="External"/><Relationship Id="rId631" Type="http://schemas.openxmlformats.org/officeDocument/2006/relationships/hyperlink" Target="https://ref.ly/1Chr21:18-1Chr22:1" TargetMode="External"/><Relationship Id="rId632" Type="http://schemas.openxmlformats.org/officeDocument/2006/relationships/hyperlink" Target="https://ref.ly/2Chr3:1" TargetMode="External"/><Relationship Id="rId633" Type="http://schemas.openxmlformats.org/officeDocument/2006/relationships/hyperlink" Target="https://ref.ly/2Sam5:6-2Sam5:9" TargetMode="External"/><Relationship Id="rId634" Type="http://schemas.openxmlformats.org/officeDocument/2006/relationships/hyperlink" Target="https://ref.ly/2Sam24:16" TargetMode="External"/><Relationship Id="rId635"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