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PSA</w:t>
      </w:r>
      <w:r/>
    </w:p>
    <w:p>
      <w:r/>
      <w:r>
        <w:rPr>
          <w:i/>
        </w:rPr>
        <w:t>Mazmur 86:1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Mazmur 86:1</w:t>
      </w:r>
      <w:r/>
    </w:p>
    <w:p>
      <w:r/>
      <w:r>
        <w:t>Ini adalah satu-satunya Mazmur dalam Kitab Ketiga yang dikaitkan dengan Daud.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