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Notas de Estudo (Tyndale)</w:t>
      </w:r>
      <w:r/>
    </w:p>
    <w:p>
      <w:pPr>
        <w:pStyle w:val="Heading2"/>
      </w:pPr>
      <w:r>
        <w:t>License Information</w:t>
      </w:r>
      <w:r/>
    </w:p>
    <w:p>
      <w:r/>
      <w:r>
        <w:rPr>
          <w:b/>
        </w:rPr>
        <w:t>Notas de Estudo (Tyndale)</w:t>
      </w:r>
      <w:r>
        <w:t xml:space="preserve"> (Portuguese) is based on</w:t>
      </w:r>
      <w:r>
        <w:t xml:space="preserve">: </w:t>
      </w:r>
      <w:r>
        <w:t>Tyndale Open Study Notes</w:t>
      </w:r>
      <w:r>
        <w:t xml:space="preserve">, </w:t>
      </w:r>
      <w:hyperlink r:id="rId13">
        <w:r>
          <w:rPr>
            <w:color w:val="0000EE"/>
            <w:u w:val="single"/>
          </w:rPr>
          <w:t>Tyndale House Publishers</w:t>
        </w:r>
      </w:hyperlink>
      <w:r>
        <w:t xml:space="preserve">, 2019, which is licensed under a </w:t>
      </w:r>
      <w:hyperlink r:id="rId14">
        <w:r>
          <w:rPr>
            <w:color w:val="0000EE"/>
            <w:u w:val="single"/>
          </w:rPr>
          <w:t>CC BY-SA 4.0 license</w:t>
        </w:r>
      </w:hyperlink>
      <w:r>
        <w:t>.</w:t>
      </w:r>
      <w:r/>
    </w:p>
    <w:p>
      <w:r/>
      <w:r>
        <w:t>This PDF version is provided under the same license.</w:t>
      </w:r>
      <w:r/>
      <w:r/>
    </w:p>
    <w:p>
      <w:pPr>
        <w:pStyle w:val="Heading1"/>
      </w:pPr>
      <w:r>
        <w:t>Notas de Estudo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2KI</w:t>
      </w:r>
      <w:r/>
    </w:p>
    <w:p>
      <w:r/>
      <w:r>
        <w:rPr>
          <w:i/>
        </w:rPr>
        <w:t>2 Reis 1.1, 2 Reis 1.2, 2 Reis 1.3–4, 2 Reis 1.9–10, 2 Reis 1.11–13, 2 Reis 1.13–14, 2 Reis 1.15, 2 Reis 1.16, 2 Reis 1.17, 2 Reis 2.1–18, 2 Reis 2.2–6, 2 Reis 2.8, 2 Reis 2.9–10, 2 Reis 2.11, 2 Reis 2.12, 2 Reis 2.13–15, 2 Reis 2.16–18, 2 Reis 2.20–22, 2 Reis 2.23, 2 Reis 3.2, 2 Reis 3.4–5, 2 Reis 3.4–27, 2 Reis 3.6–7, 2 Reis 3.8–9, 2 Reis 3.11–12, 2 Reis 3.13–14, 2 Reis 3.15, 2 Reis 3.18–20, 2 Reis 3.24–25, 2 Reis 3.26, 2 Reis 3.27, 2 Reis 4.1, 2 Reis 4.4, 2 Reis 4.5–6, 2 Reis 4.8–37, 2 Reis 4.9–10, 2 Reis 4.11–14, 2 Reis 4.15–16, 2 Reis 4.18–20, 2 Reis 4.21, 2 Reis 4.24–26, 2 Reis 4.27, 2 Reis 4.28, 2 Reis 4.29, 2 Reis 4.31, 2 Reis 4.33, 2 Reis 4.34–35, 2 Reis 4.36–37, 2 Reis 4.38, 2 Reis 4.39–41, 2 Reis 4.42–44, 2 Reis 5.1, 2 Reis 5.2–3, 2 Reis 5.5–6, 2 Reis 5.7, 2 Reis 5.8, 2 Reis 5.9–12, 2 Reis 5.13–14, 2 Reis 5.15–16, 2 Reis 5.17, 2 Reis 5.18, 2 Reis 5.22–23, 2 Reis 5.24, 2 Reis 5.25–27, 2 Reis 6.1–2, 2 Reis 6.5, 2 Reis 6.8–10, 2 Reis 6.11–14, 2 Reis 6.15, 2 Reis 6.16–17, 2 Reis 6.21, 2 Reis 6.23, 2 Reis 6.24–25, 2 Reis 6.26–29, 2 Reis 6.30, 2 Reis 6.31, 2 Reis 6.32, 2 Reis 6.33, 2 Reis 7.1, 2 Reis 7.2, 2 Reis 7.3, 2 Reis 7.5–7, 2 Reis 7.8–9, 2 Reis 7.10–12, 2 Reis 7.13–17, 2 Reis 7.18–20, 2 Reis 8.3, 2 Reis 8.4–5, 2 Reis 8.6, 2 Reis 8.7, 2 Reis 8.8, 2 Reis 8.9, 2 Reis 8.10, 2 Reis 8.11, 2 Reis 8.13, 2 Reis 8.15, 2 Reis 8.16, 2 Reis 8.17, 2 Reis 8.18, 2 Reis 8.19, 2 Reis 8.22, 2 Reis 8.24, 2 Reis 8.25, 2 Reis 8.28–29, 2 Reis 9.1–3, 2 Reis 9.1–37, 2 Reis 9.2, 2 Reis 9.4–10, 2 Reis 9.11, 2 Reis 9.13, 2 Reis 9.14–15, 2 Reis 9.16, 2 Reis 9.21, 2 Reis 9.22–24, 2 Reis 9.27–28, 2 Reis 9.30, 2 Reis 9.31, 2 Reis 9.32–33, 2 Reis 9.34, 2 Reis 9.34–37, 2 Reis 10.1, 2 Reis 10.1–27, 2 Reis 10.2–5, 2 Reis 10.6–7, 2 Reis 10.9–10, 2 Reis 10.11, 2 Reis 10.12–14, 2 Reis 10.15, 2 Reis 10.18–19, 2 Reis 10.18–27, 2 Reis 10.25–26, 2 Reis 10.27, 2 Reis 10.28–29, 2 Reis 10.30, 2 Reis 10.31–33, 2 Reis 11.1–16, 2 Reis 11.2, 2 Reis 11.3, 2 Reis 11.4, 2 Reis 11.5–8, 2 Reis 11.11–12, 2 Reis 11.13–14, 2 Reis 11.16, 2 Reis 11.17, 2 Reis 11.18, 2 Reis 11.19–20, 2 Reis 11.21–12.21, 2 Reis 12.1, 2 Reis 12.2–3, 2 Reis 12.4–8, 2 Reis 12.9–11, 2 Reis 12.17, 2 Reis 12.18, 2 Reis 12.20, 2 Reis 12.20–21, 2 Reis 13.1–2, 2 Reis 13.3, 2 Reis 13.4–5, 2 Reis 13.6, 2 Reis 13.7, 2 Reis 13.10–13, 2 Reis 13.14, 2 Reis 13.15–17, 2 Reis 13.18–19, 2 Reis 13.20–21, 2 Reis 13.23, 2 Reis 13.24–25, 2 Reis 14.1–2, 2 Reis 14.3–4, 2 Reis 14.5–6, 2 Reis 14.7, 2 Reis 14.8, 2 Reis 14.9–10, 2 Reis 14.11–12, 2 Reis 14.13–14, 2 Reis 14.17–18, 2 Reis 14.19–20, 2 Reis 14.21, 2 Reis 14.22, 2 Reis 14.23, 2 Reis 14.24, 2 Reis 14.25, 2 Reis 14.26–28, 2 Reis 15.1–3, 2 Reis 15.4, 2 Reis 15.5, 2 Reis 15.8–12, 2 Reis 15.13, 2 Reis 15.14, 2 Reis 15.16, 2 Reis 15.19–20, 2 Reis 15.23–25, 2 Reis 15.27, 2 Reis 15.29–30, 2 Reis 15.32–33, 2 Reis 15.34–35, 2 Reis 15.37, 2 Reis 16.1–2, 2 Reis 16.2–3, 2 Reis 16.5–6, 2 Reis 16.6, 2 Reis 16.7–9, 2 Reis 16.9, 2 Reis 16.10–11, 2 Reis 16.12–13, 2 Reis 16.14, 2 Reis 16.15–16, 2 Reis 16.17–18, 2 Reis 16.19, 2 Reis 17.1, 2 Reis 17.1–23, 2 Reis 17.2, 2 Reis 17.3–4, 2 Reis 17.5–6, 2 Reis 17.7, 2 Reis 17.8–13, 2 Reis 17.11, 2 Reis 17.14–15, 2 Reis 17.16–17, 2 Reis 17.18–20, 2 Reis 17.21–23, 2 Reis 17.24, 2 Reis 17.24–41, 2 Reis 17.26–31, 2 Reis 17:32–34, 2 Reis 17.35–39, 2 Reis 17.40–41, 2 Reis 18.1–2, 2 Reis 18.1–12, 2 Reis 18.3–4, 2 Reis 18.5–6, 2 Reis 18.7–8, 2 Reis 18.9–12, 2 Reis 18.13, 2 Reis 18.14, 2 Reis 18.15–16, 2 Reis 18.17, 2 Reis 18.19–22, 2 Reis 18.23–24, 2 Reis 18.25, 2 Reis 18.26, 2 Reis 18.27, 2 Reis 18.28–30, 2 Reis 18.31–32, 2 Reis 18.32–35, 2 Reis 18.37, 2 Reis 19.1, 2 Reis 19.2–3, 2 Reis 19.4, 2 Reis 19.8, 2 Reis 19.9, 2 Reis 19.10–13, 2 Reis 19.14–19, 2 Reis 19.16–19, 2 Reis 19.21–28, 2 Reis 19.23–24, 2 Reis 19.25–26, 2 Reis 19.27–28, 2 Reis 19.29–30, 2 Reis 19.31, 2 Reis 19.32–34, 2 Reis 19.35, 2 Reis 19.36, 2 Reis 19.37, 2 Reis 20.1, 2 Reis 20.1–19, 2 Reis 20.2–3, 2 Reis 20.5, 2 Reis 20.6, 2 Reis 20.8, 2 Reis 20.10, 2 Reis 20.12–13, 2 Reis 20.17, 2 Reis 20.18, 2 Reis 20.20, 2 Reis 21.1–2, 2 Reis 21.3–5, 2 Reis 21.6, 2 Reis 21.11, 2 Reis 21.12, 2 Reis 21.14–15, 2 Reis 21.16, 2 Reis 21.17, 2 Reis 21.18, 2 Reis 21.19–22, 2 Reis 21.26, 2 Reis 22.1–2, 2 Reis 22.3–4, 2 Reis 22.5–7, 2 Reis 22.8–10, 2 Reis 22.11–13, 2 Reis 22.14, 2 Reis 22.15–17, 2 Reis 22.18–20, 2 Reis 23.1–2, 2 Reis 23.3, 2 Reis 23.4, 2 Reis 23.5–7, 2 Reis 23.8–9, 2 Reis 23.10, 2 Reis 23.11, 2 Reis 23.12, 2 Reis 23.13, 2 Reis 23.15–17, 2 Reis 23.19–20, 2 Reis 23.21–23, 2 Reis 23.24–25, 2 Reis 23.26–27, 2 Reis 23.28–30, 2 Reis 23.29, 2 Reis 23.30, 2 Reis 23.31–34, 2 Reis 23.32, 2 Reis 23.33, 2 Reis 23.34, 2 Reis 23.36, 2 Reis 23.37, 2 Reis 24.1, 2 Reis 24.1–25.21, 2 Reis 24.2, 2 Reis 24.3, 2 Reis 24.4, 2 Reis 24.6, 2 Reis 24.7, 2 Reis 24.8, 2 Reis 24.10–12, 2 Reis 24.13, 2 Reis 24.14–16, 2 Reis 24.17, 2 Reis 24.18–20, 2 Reis 25.1, 2 Reis 25.4, 2 Reis 25.6, 2 Reis 25.7, 2 Reis 25.8, 2 Reis 25.9–10, 2 Reis 25.11–12, 2 Reis 25.13–16, 2 Reis 25.17, 2 Reis 25.18–20, 2 Reis 25.21, 2 Reis 25.22, 2 Reis 25.22–30, 2 Reis 25.23–24, 2 Reis 25.25, 2 Reis 25.26, 2 Reis 25.27–30</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2 Reis 1.1</w:t>
      </w:r>
      <w:r/>
    </w:p>
    <w:p>
      <w:r/>
      <w:r>
        <w:t xml:space="preserve">Após a morte de Acabe, os moabitas se sentiram seguros o suficiente para se declararem livres de seus senhores israelitas (veja </w:t>
      </w:r>
      <w:hyperlink r:id="rId15">
        <w:r>
          <w:rPr>
            <w:color w:val="0000EE"/>
            <w:u w:val="single"/>
          </w:rPr>
          <w:t>3.4–5</w:t>
        </w:r>
      </w:hyperlink>
      <w:r>
        <w:t xml:space="preserve">). O aviso histórico antecipa os problemas que Israel enfrentaria após o breve reinado de Acazias (veja </w:t>
      </w:r>
      <w:hyperlink r:id="rId16">
        <w:r>
          <w:rPr>
            <w:color w:val="0000EE"/>
            <w:u w:val="single"/>
          </w:rPr>
          <w:t>1Rs 22.51</w:t>
        </w:r>
      </w:hyperlink>
      <w:r>
        <w:t>).</w:t>
      </w:r>
      <w:r/>
      <w:r/>
    </w:p>
    <w:p>
      <w:r/>
    </w:p>
    <w:p>
      <w:pPr>
        <w:pStyle w:val="Heading2"/>
      </w:pPr>
      <w:r>
        <w:t>2 Reis 1.2</w:t>
      </w:r>
      <w:r/>
    </w:p>
    <w:p>
      <w:r/>
      <w:r>
        <w:t xml:space="preserve">Um quarto superior ou varanda fechada com treliça era comum; permitia o livre fluxo de ar e um grau de privacidade, mas a </w:t>
      </w:r>
      <w:r>
        <w:rPr>
          <w:i/>
        </w:rPr>
        <w:t>treliça</w:t>
      </w:r>
      <w:r>
        <w:t xml:space="preserve"> era facilmente quebrada. • Baal-Zebube (</w:t>
      </w:r>
      <w:r>
        <w:rPr>
          <w:i/>
        </w:rPr>
        <w:t>senhor das moscas</w:t>
      </w:r>
      <w:r>
        <w:t>) pode ser uma paródia de uma divindade cananeia chamada Baal-Zebul (</w:t>
      </w:r>
      <w:r>
        <w:rPr>
          <w:i/>
        </w:rPr>
        <w:t>Baal é príncipe</w:t>
      </w:r>
      <w:r>
        <w:t xml:space="preserve">). O nome dessa divindade foi posteriormente usado para Satanás (veja </w:t>
      </w:r>
      <w:r>
        <w:t>nota de estudo em Mt 10.25</w:t>
      </w:r>
      <w:r>
        <w:t>). Acazias seguiu seu pai Acabe na adoração a Baal.</w:t>
      </w:r>
      <w:r/>
      <w:r/>
    </w:p>
    <w:p>
      <w:r/>
    </w:p>
    <w:p>
      <w:pPr>
        <w:pStyle w:val="Heading2"/>
      </w:pPr>
      <w:r>
        <w:t>2 Reis 1.3–4</w:t>
      </w:r>
      <w:r/>
    </w:p>
    <w:p>
      <w:r/>
      <w:r>
        <w:t xml:space="preserve">O anjo do Senhor não parece ser uma teofania de Cristo no livro dos Reis, como em outros textos do Antigo Testamento (por exemplo, </w:t>
      </w:r>
      <w:hyperlink r:id="rId17">
        <w:r>
          <w:rPr>
            <w:color w:val="0000EE"/>
            <w:u w:val="single"/>
          </w:rPr>
          <w:t>Jz 6.11–18</w:t>
        </w:r>
      </w:hyperlink>
      <w:r>
        <w:t xml:space="preserve">). • Elias, que anteriormente havia confrontado o pai de Acazias, Acabe, tinha uma mensagem dupla para o rei: uma condenação por não reconhecer que Yahweh, e não Baal, é Deus (veja </w:t>
      </w:r>
      <w:hyperlink r:id="rId18">
        <w:r>
          <w:rPr>
            <w:color w:val="0000EE"/>
            <w:u w:val="single"/>
          </w:rPr>
          <w:t>1Rs 18.16–18</w:t>
        </w:r>
      </w:hyperlink>
      <w:r>
        <w:t xml:space="preserve">), e um anúncio de desgraça (veja </w:t>
      </w:r>
      <w:hyperlink r:id="rId19">
        <w:r>
          <w:rPr>
            <w:color w:val="0000EE"/>
            <w:u w:val="single"/>
          </w:rPr>
          <w:t>1Rs 21.17–24</w:t>
        </w:r>
      </w:hyperlink>
      <w:r>
        <w:t>).</w:t>
      </w:r>
      <w:r/>
      <w:r/>
    </w:p>
    <w:p>
      <w:r/>
    </w:p>
    <w:p>
      <w:pPr>
        <w:pStyle w:val="Heading2"/>
      </w:pPr>
      <w:r>
        <w:t>2 Reis 1.9–10</w:t>
      </w:r>
      <w:r/>
    </w:p>
    <w:p>
      <w:r/>
      <w:r>
        <w:t>As palavras arrogantes do capitão do exército continham uma contradição, que Elias apontou: se Elias era um homem de Deus (ou seja, o profeta de Deus), então sua autoridade vinha de Deus e ignorá-lo era convidar o perigo (</w:t>
      </w:r>
      <w:hyperlink r:id="rId20">
        <w:r>
          <w:rPr>
            <w:color w:val="0000EE"/>
            <w:u w:val="single"/>
          </w:rPr>
          <w:t>Dt 18.15–19</w:t>
        </w:r>
      </w:hyperlink>
      <w:r>
        <w:t xml:space="preserve">). • Fogo frequentemente simboliza a presença de Deus nas Escrituras (veja </w:t>
      </w:r>
      <w:hyperlink r:id="rId21">
        <w:r>
          <w:rPr>
            <w:color w:val="0000EE"/>
            <w:u w:val="single"/>
          </w:rPr>
          <w:t>Êx 3.1–6</w:t>
        </w:r>
      </w:hyperlink>
      <w:r>
        <w:t xml:space="preserve">; </w:t>
      </w:r>
      <w:hyperlink r:id="rId22">
        <w:r>
          <w:rPr>
            <w:color w:val="0000EE"/>
            <w:u w:val="single"/>
          </w:rPr>
          <w:t>19.18</w:t>
        </w:r>
      </w:hyperlink>
      <w:r>
        <w:t xml:space="preserve">; cf. </w:t>
      </w:r>
      <w:hyperlink r:id="rId23">
        <w:r>
          <w:rPr>
            <w:color w:val="0000EE"/>
            <w:u w:val="single"/>
          </w:rPr>
          <w:t>1Rs 18.38</w:t>
        </w:r>
      </w:hyperlink>
      <w:r>
        <w:t>). • Cinquenta soldados era uma formação comum (</w:t>
      </w:r>
      <w:hyperlink r:id="rId24">
        <w:r>
          <w:rPr>
            <w:color w:val="0000EE"/>
            <w:u w:val="single"/>
          </w:rPr>
          <w:t>1Rs 18.4</w:t>
        </w:r>
      </w:hyperlink>
      <w:r>
        <w:t>); aqui indica uma divisão dentro da organização militar de Israel.</w:t>
      </w:r>
      <w:r/>
      <w:r/>
    </w:p>
    <w:p>
      <w:r/>
    </w:p>
    <w:p>
      <w:pPr>
        <w:pStyle w:val="Heading2"/>
      </w:pPr>
      <w:r>
        <w:t>2 Reis 1.11–13</w:t>
      </w:r>
      <w:r/>
    </w:p>
    <w:p>
      <w:r/>
      <w:r>
        <w:t>Um relatório do que aconteceu com o contingente anterior aparentemente chegou ao rei.</w:t>
      </w:r>
      <w:r/>
      <w:r/>
    </w:p>
    <w:p>
      <w:r/>
    </w:p>
    <w:p>
      <w:pPr>
        <w:pStyle w:val="Heading2"/>
      </w:pPr>
      <w:r>
        <w:t>2 Reis 1.13–14</w:t>
      </w:r>
      <w:r/>
    </w:p>
    <w:p>
      <w:r/>
      <w:r>
        <w:t>Em contraste com os primeiros dois oficiais, o terceiro comandante implorou por misericórdia diante de Elias e Deus.</w:t>
      </w:r>
      <w:r/>
      <w:r/>
    </w:p>
    <w:p>
      <w:r/>
    </w:p>
    <w:p>
      <w:pPr>
        <w:pStyle w:val="Heading2"/>
      </w:pPr>
      <w:r>
        <w:t>2 Reis 1.15</w:t>
      </w:r>
      <w:r/>
    </w:p>
    <w:p>
      <w:r/>
      <w:r>
        <w:t>Quando o anjo do Senhor (</w:t>
      </w:r>
      <w:hyperlink r:id="rId25">
        <w:r>
          <w:rPr>
            <w:color w:val="0000EE"/>
            <w:u w:val="single"/>
          </w:rPr>
          <w:t>1.3</w:t>
        </w:r>
      </w:hyperlink>
      <w:r>
        <w:t>) instruiu Elias, ele respondeu com obediência fiel.</w:t>
      </w:r>
      <w:r/>
      <w:r/>
    </w:p>
    <w:p>
      <w:r/>
    </w:p>
    <w:p>
      <w:pPr>
        <w:pStyle w:val="Heading2"/>
      </w:pPr>
      <w:r>
        <w:t>2 Reis 1.16</w:t>
      </w:r>
      <w:r/>
    </w:p>
    <w:p>
      <w:r/>
      <w:r>
        <w:t xml:space="preserve">Não há Deus em Israel? A mensagem de Deus para Acazias permaneceu inalterada (cap. </w:t>
      </w:r>
      <w:hyperlink r:id="rId26">
        <w:r>
          <w:rPr>
            <w:color w:val="0000EE"/>
            <w:u w:val="single"/>
          </w:rPr>
          <w:t>1.3–4</w:t>
        </w:r>
      </w:hyperlink>
      <w:r>
        <w:t>).</w:t>
      </w:r>
      <w:r/>
      <w:r/>
    </w:p>
    <w:p>
      <w:r/>
    </w:p>
    <w:p>
      <w:pPr>
        <w:pStyle w:val="Heading2"/>
      </w:pPr>
      <w:r>
        <w:t>2 Reis 1.17</w:t>
      </w:r>
      <w:r/>
    </w:p>
    <w:p>
      <w:r/>
      <w:r>
        <w:t>O segundo ano do reinado de Jeorão foi 852 a.C., durante a co-regência com seu pai, Josafá (853–848 a.C.).</w:t>
      </w:r>
      <w:r/>
      <w:r/>
    </w:p>
    <w:p>
      <w:r/>
    </w:p>
    <w:p>
      <w:pPr>
        <w:pStyle w:val="Heading2"/>
      </w:pPr>
      <w:r>
        <w:t>2 Reis 2.1–18</w:t>
      </w:r>
      <w:r/>
    </w:p>
    <w:p>
      <w:r/>
      <w:r>
        <w:t>A ascensão de Elias ao céu passou o manto profético para Eliseu.</w:t>
      </w:r>
      <w:r/>
      <w:r/>
    </w:p>
    <w:p>
      <w:r/>
    </w:p>
    <w:p>
      <w:pPr>
        <w:pStyle w:val="Heading2"/>
      </w:pPr>
      <w:r>
        <w:t>2 Reis 2.2–6</w:t>
      </w:r>
      <w:r/>
    </w:p>
    <w:p>
      <w:r/>
      <w:r>
        <w:t>Fique aqui: três vezes, Elias insistiu que Eliseu ficasse para trás enquanto ele seguia viagem. Em cada uma delas, Eliseu recusou com um voto solene, determinado a estar com seu mestre até o fim.</w:t>
      </w:r>
      <w:r/>
      <w:r/>
    </w:p>
    <w:p>
      <w:r/>
    </w:p>
    <w:p>
      <w:pPr>
        <w:pStyle w:val="Heading2"/>
      </w:pPr>
      <w:r>
        <w:t>2 Reis 2.8</w:t>
      </w:r>
      <w:r/>
    </w:p>
    <w:p>
      <w:r/>
      <w:r>
        <w:t xml:space="preserve">Eliseu dobrou seu manto e bateu na água com ele: tais ações simbólicas representavam visualmente o poder de Deus (veja </w:t>
      </w:r>
      <w:hyperlink r:id="rId27">
        <w:r>
          <w:rPr>
            <w:color w:val="0000EE"/>
            <w:u w:val="single"/>
          </w:rPr>
          <w:t>Êx 14.16</w:t>
        </w:r>
      </w:hyperlink>
      <w:r>
        <w:t>,</w:t>
      </w:r>
      <w:hyperlink r:id="rId28">
        <w:r>
          <w:rPr>
            <w:color w:val="0000EE"/>
            <w:u w:val="single"/>
          </w:rPr>
          <w:t>21</w:t>
        </w:r>
      </w:hyperlink>
      <w:r>
        <w:t>,</w:t>
      </w:r>
      <w:hyperlink r:id="rId29">
        <w:r>
          <w:rPr>
            <w:color w:val="0000EE"/>
            <w:u w:val="single"/>
          </w:rPr>
          <w:t>26–27</w:t>
        </w:r>
      </w:hyperlink>
      <w:r>
        <w:t xml:space="preserve">; </w:t>
      </w:r>
      <w:hyperlink r:id="rId30">
        <w:r>
          <w:rPr>
            <w:color w:val="0000EE"/>
            <w:u w:val="single"/>
          </w:rPr>
          <w:t>17.8–13</w:t>
        </w:r>
      </w:hyperlink>
      <w:r>
        <w:t xml:space="preserve">; </w:t>
      </w:r>
      <w:hyperlink r:id="rId31">
        <w:r>
          <w:rPr>
            <w:color w:val="0000EE"/>
            <w:u w:val="single"/>
          </w:rPr>
          <w:t>1Rs 11.30–31</w:t>
        </w:r>
      </w:hyperlink>
      <w:r>
        <w:t xml:space="preserve">; </w:t>
      </w:r>
      <w:hyperlink r:id="rId32">
        <w:r>
          <w:rPr>
            <w:color w:val="0000EE"/>
            <w:u w:val="single"/>
          </w:rPr>
          <w:t>Ez 4</w:t>
        </w:r>
      </w:hyperlink>
      <w:r>
        <w:t xml:space="preserve">; </w:t>
      </w:r>
      <w:hyperlink r:id="rId33">
        <w:r>
          <w:rPr>
            <w:color w:val="0000EE"/>
            <w:u w:val="single"/>
          </w:rPr>
          <w:t>5.1–4</w:t>
        </w:r>
      </w:hyperlink>
      <w:r>
        <w:t>).</w:t>
      </w:r>
      <w:r/>
      <w:r/>
    </w:p>
    <w:p>
      <w:r/>
    </w:p>
    <w:p>
      <w:pPr>
        <w:pStyle w:val="Heading2"/>
      </w:pPr>
      <w:r>
        <w:t>2 Reis 2.9–10</w:t>
      </w:r>
      <w:r/>
    </w:p>
    <w:p>
      <w:r/>
      <w:r>
        <w:t>Um filho primogênito, como herdeiro principal, herdava uma parte dupla da propriedade de seu pai (</w:t>
      </w:r>
      <w:hyperlink r:id="rId34">
        <w:r>
          <w:rPr>
            <w:color w:val="0000EE"/>
            <w:u w:val="single"/>
          </w:rPr>
          <w:t>Dt 21.17</w:t>
        </w:r>
      </w:hyperlink>
      <w:r>
        <w:t>); Eliseu pediu que as habilidades e privilégios espirituais dados por Deus a Elias continuassem a viver através dele.</w:t>
      </w:r>
      <w:r/>
      <w:r/>
    </w:p>
    <w:p>
      <w:r/>
    </w:p>
    <w:p>
      <w:pPr>
        <w:pStyle w:val="Heading2"/>
      </w:pPr>
      <w:r>
        <w:t>2 Reis 2.11</w:t>
      </w:r>
      <w:r/>
    </w:p>
    <w:p>
      <w:r/>
      <w:r>
        <w:t xml:space="preserve">Carro de fogo... cavalos de fogo... redemoinho: essas coisas representam a aparição de Deus em grande poder (cf. </w:t>
      </w:r>
      <w:hyperlink r:id="rId35">
        <w:r>
          <w:rPr>
            <w:color w:val="0000EE"/>
            <w:u w:val="single"/>
          </w:rPr>
          <w:t>Is 66.15</w:t>
        </w:r>
      </w:hyperlink>
      <w:r>
        <w:t>). • Elias foi levado... ao céu, como Enoque (</w:t>
      </w:r>
      <w:hyperlink r:id="rId36">
        <w:r>
          <w:rPr>
            <w:color w:val="0000EE"/>
            <w:u w:val="single"/>
          </w:rPr>
          <w:t>Gn 5.24</w:t>
        </w:r>
      </w:hyperlink>
      <w:r>
        <w:t xml:space="preserve">), sem morrer. Alguns acreditam que Enoque e Elias reaparecerão no tempo do fim (veja </w:t>
      </w:r>
      <w:r>
        <w:t>nota de estudo em Ap 11.1–13</w:t>
      </w:r>
      <w:r>
        <w:t>).</w:t>
      </w:r>
      <w:r/>
      <w:r/>
    </w:p>
    <w:p>
      <w:r/>
    </w:p>
    <w:p>
      <w:pPr>
        <w:pStyle w:val="Heading2"/>
      </w:pPr>
      <w:r>
        <w:t>2 Reis 2.12</w:t>
      </w:r>
      <w:r/>
    </w:p>
    <w:p>
      <w:r/>
      <w:r>
        <w:t xml:space="preserve">Elias era o pai espiritual e mentor pessoal de Eliseu. Cf. a homenagem dada a ele em sua morte, </w:t>
      </w:r>
      <w:hyperlink r:id="rId37">
        <w:r>
          <w:rPr>
            <w:color w:val="0000EE"/>
            <w:u w:val="single"/>
          </w:rPr>
          <w:t>13.14</w:t>
        </w:r>
      </w:hyperlink>
      <w:r>
        <w:t>.</w:t>
      </w:r>
      <w:r/>
      <w:r/>
    </w:p>
    <w:p>
      <w:r/>
    </w:p>
    <w:p>
      <w:pPr>
        <w:pStyle w:val="Heading2"/>
      </w:pPr>
      <w:r>
        <w:t>2 Reis 2.13–15</w:t>
      </w:r>
      <w:r/>
    </w:p>
    <w:p>
      <w:r/>
      <w:r>
        <w:t>Eliseu pegou o manto de Elias e conseguiu dividir o Rio Jordão. Eliseu era de fato o sucessor de Elias, como os outros profetas reconheceram.</w:t>
      </w:r>
      <w:r/>
      <w:r/>
    </w:p>
    <w:p>
      <w:r/>
    </w:p>
    <w:p>
      <w:pPr>
        <w:pStyle w:val="Heading2"/>
      </w:pPr>
      <w:r>
        <w:t>2 Reis 2.16–18</w:t>
      </w:r>
      <w:r/>
    </w:p>
    <w:p>
      <w:r/>
      <w:r>
        <w:t xml:space="preserve">Os profetas procuraram no deserto, talvez para ter certeza de que Elias não havia desaparecido temporariamente (cf. </w:t>
      </w:r>
      <w:hyperlink r:id="rId38">
        <w:r>
          <w:rPr>
            <w:color w:val="0000EE"/>
            <w:u w:val="single"/>
          </w:rPr>
          <w:t>1Rs 18.12</w:t>
        </w:r>
      </w:hyperlink>
      <w:r>
        <w:t>). Eliseu já sabia que a busca era inútil.</w:t>
      </w:r>
      <w:r/>
      <w:r/>
    </w:p>
    <w:p>
      <w:r/>
    </w:p>
    <w:p>
      <w:pPr>
        <w:pStyle w:val="Heading2"/>
      </w:pPr>
      <w:r>
        <w:t>2 Reis 2.20–22</w:t>
      </w:r>
      <w:r/>
    </w:p>
    <w:p>
      <w:r/>
      <w:r>
        <w:t>Eliseu usou uma tigela nova (</w:t>
      </w:r>
      <w:hyperlink r:id="rId39">
        <w:r>
          <w:rPr>
            <w:color w:val="0000EE"/>
            <w:u w:val="single"/>
          </w:rPr>
          <w:t>Dt 21.3</w:t>
        </w:r>
      </w:hyperlink>
      <w:r>
        <w:t>) cheia de sal (</w:t>
      </w:r>
      <w:hyperlink r:id="rId40">
        <w:r>
          <w:rPr>
            <w:color w:val="0000EE"/>
            <w:u w:val="single"/>
          </w:rPr>
          <w:t>Lv 2.13</w:t>
        </w:r>
      </w:hyperlink>
      <w:r>
        <w:t xml:space="preserve">; </w:t>
      </w:r>
      <w:hyperlink r:id="rId41">
        <w:r>
          <w:rPr>
            <w:color w:val="0000EE"/>
            <w:u w:val="single"/>
          </w:rPr>
          <w:t>Ez 43.24</w:t>
        </w:r>
      </w:hyperlink>
      <w:r>
        <w:t xml:space="preserve">) para simbolizar a invocação de Deus para purificar o povo e o ambiente. Eliseu deixou claro que foi o Senhor, e não ele ou o </w:t>
      </w:r>
      <w:r>
        <w:rPr>
          <w:i/>
        </w:rPr>
        <w:t>sal,</w:t>
      </w:r>
      <w:r>
        <w:t xml:space="preserve"> que purificou esta água.</w:t>
      </w:r>
      <w:r/>
      <w:r/>
    </w:p>
    <w:p>
      <w:r/>
    </w:p>
    <w:p>
      <w:pPr>
        <w:pStyle w:val="Heading2"/>
      </w:pPr>
      <w:r>
        <w:t>2 Reis 2.23</w:t>
      </w:r>
      <w:r/>
    </w:p>
    <w:p>
      <w:r/>
      <w:r>
        <w:t>O grupo de meninos poderia ter sido de jovens adultos; o termo hebraico tem uma ampla gama de significados, às vezes sendo usado para um jovem adulto ainda inexperiente em sua profissão, como quando Salomão pediu sabedoria ao Senhor porque era jovem e inexperiente (</w:t>
      </w:r>
      <w:hyperlink r:id="rId42">
        <w:r>
          <w:rPr>
            <w:color w:val="0000EE"/>
            <w:u w:val="single"/>
          </w:rPr>
          <w:t>1Rs 3.7</w:t>
        </w:r>
      </w:hyperlink>
      <w:r>
        <w:t>). Os espiões de Josué em Jericó foram designados pelo mesmo termo (</w:t>
      </w:r>
      <w:hyperlink r:id="rId43">
        <w:r>
          <w:rPr>
            <w:color w:val="0000EE"/>
            <w:u w:val="single"/>
          </w:rPr>
          <w:t>Js 6.22–23</w:t>
        </w:r>
      </w:hyperlink>
      <w:r>
        <w:t xml:space="preserve">). • Chamar alguém de careca era desrespeitoso. Os jovens disseram a Eliseu para ir embora (literalmente </w:t>
      </w:r>
      <w:r>
        <w:rPr>
          <w:i/>
        </w:rPr>
        <w:t>subir</w:t>
      </w:r>
      <w:r>
        <w:t>), zombando da posição dada por Deus a Eliseu como sucessor de Elias.</w:t>
      </w:r>
      <w:r/>
      <w:r/>
    </w:p>
    <w:p>
      <w:r/>
    </w:p>
    <w:p>
      <w:pPr>
        <w:pStyle w:val="Heading2"/>
      </w:pPr>
      <w:r>
        <w:t>2 Reis 3.2</w:t>
      </w:r>
      <w:r/>
    </w:p>
    <w:p>
      <w:r/>
      <w:r>
        <w:t xml:space="preserve">Aparentemente, Acabe ergueu a coluna sagrada (ou </w:t>
      </w:r>
      <w:r>
        <w:rPr>
          <w:i/>
        </w:rPr>
        <w:t>estela</w:t>
      </w:r>
      <w:r>
        <w:t xml:space="preserve">) de Baal ao instituir o culto a essa divindade (veja </w:t>
      </w:r>
      <w:hyperlink r:id="rId44">
        <w:r>
          <w:rPr>
            <w:color w:val="0000EE"/>
            <w:u w:val="single"/>
          </w:rPr>
          <w:t>1Rs 16.32–33</w:t>
        </w:r>
      </w:hyperlink>
      <w:r>
        <w:t>). Pedras semelhantes também foram erguidas para divindades pagãs em Judá (</w:t>
      </w:r>
      <w:hyperlink r:id="rId45">
        <w:r>
          <w:rPr>
            <w:color w:val="0000EE"/>
            <w:u w:val="single"/>
          </w:rPr>
          <w:t>1Rs 14.23</w:t>
        </w:r>
      </w:hyperlink>
      <w:r>
        <w:t>); tais colunas foram posteriormente purgadas por Jeú (</w:t>
      </w:r>
      <w:hyperlink r:id="rId46">
        <w:r>
          <w:rPr>
            <w:color w:val="0000EE"/>
            <w:u w:val="single"/>
          </w:rPr>
          <w:t>2Rs 10.26–27</w:t>
        </w:r>
      </w:hyperlink>
      <w:r>
        <w:t>) e Josias (</w:t>
      </w:r>
      <w:hyperlink r:id="rId47">
        <w:r>
          <w:rPr>
            <w:color w:val="0000EE"/>
            <w:u w:val="single"/>
          </w:rPr>
          <w:t>23.13–15</w:t>
        </w:r>
      </w:hyperlink>
      <w:r>
        <w:t>).</w:t>
      </w:r>
      <w:r/>
      <w:r/>
    </w:p>
    <w:p>
      <w:r/>
    </w:p>
    <w:p>
      <w:pPr>
        <w:pStyle w:val="Heading2"/>
      </w:pPr>
      <w:r>
        <w:t>2 Reis 3.4–5</w:t>
      </w:r>
      <w:r/>
    </w:p>
    <w:p>
      <w:r/>
      <w:r>
        <w:t xml:space="preserve">A rebelião moabita (veja </w:t>
      </w:r>
      <w:hyperlink r:id="rId48">
        <w:r>
          <w:rPr>
            <w:color w:val="0000EE"/>
            <w:u w:val="single"/>
          </w:rPr>
          <w:t>1.1</w:t>
        </w:r>
      </w:hyperlink>
      <w:r>
        <w:t>) começou com a retenção do tributo anual. A Pedra Moabita (Estela de Mesa) registra detalhes da dominação de Israel sobre o norte de Moabe nos dias de Onri e Acabe, uma subserviência que continuou nos reinados de Acazias e Jorão.</w:t>
      </w:r>
      <w:r/>
      <w:r/>
    </w:p>
    <w:p>
      <w:r/>
    </w:p>
    <w:p>
      <w:pPr>
        <w:pStyle w:val="Heading2"/>
      </w:pPr>
      <w:r>
        <w:t>2 Reis 3.4–27</w:t>
      </w:r>
      <w:r/>
    </w:p>
    <w:p>
      <w:r/>
      <w:r>
        <w:t>A guerra conjunta de Israel e Judá contra Moabe foi o cenário de um dos milagres de Eliseu.</w:t>
      </w:r>
      <w:r/>
      <w:r/>
    </w:p>
    <w:p>
      <w:r/>
    </w:p>
    <w:p>
      <w:pPr>
        <w:pStyle w:val="Heading2"/>
      </w:pPr>
      <w:r>
        <w:t>2 Reis 3.6–7</w:t>
      </w:r>
      <w:r/>
    </w:p>
    <w:p>
      <w:r/>
      <w:r>
        <w:t>A pronta conformidade de Josafá</w:t>
      </w:r>
      <w:r>
        <w:rPr>
          <w:i/>
        </w:rPr>
        <w:t xml:space="preserve"> </w:t>
      </w:r>
      <w:r>
        <w:t>com o apelo de Jorão foi típica de sua participação nos empreendimentos dos reis do norte (</w:t>
      </w:r>
      <w:hyperlink r:id="rId49">
        <w:r>
          <w:rPr>
            <w:color w:val="0000EE"/>
            <w:u w:val="single"/>
          </w:rPr>
          <w:t>1Rs 22.4</w:t>
        </w:r>
      </w:hyperlink>
      <w:r>
        <w:t xml:space="preserve">; </w:t>
      </w:r>
      <w:hyperlink r:id="rId50">
        <w:r>
          <w:rPr>
            <w:color w:val="0000EE"/>
            <w:u w:val="single"/>
          </w:rPr>
          <w:t>2Cr 20.35–37</w:t>
        </w:r>
      </w:hyperlink>
      <w:r>
        <w:t>). O casamento do filho de Josafá, Jeorão, com a filha de Acabe, Atalia (</w:t>
      </w:r>
      <w:hyperlink r:id="rId51">
        <w:r>
          <w:rPr>
            <w:color w:val="0000EE"/>
            <w:u w:val="single"/>
          </w:rPr>
          <w:t>2Cr 18.1</w:t>
        </w:r>
      </w:hyperlink>
      <w:r>
        <w:t xml:space="preserve">; </w:t>
      </w:r>
      <w:hyperlink r:id="rId52">
        <w:r>
          <w:rPr>
            <w:color w:val="0000EE"/>
            <w:u w:val="single"/>
          </w:rPr>
          <w:t>21.6</w:t>
        </w:r>
      </w:hyperlink>
      <w:r>
        <w:t>), intensificou o envolvimento de Josafá com Israel.</w:t>
      </w:r>
      <w:r/>
      <w:r/>
    </w:p>
    <w:p>
      <w:r/>
    </w:p>
    <w:p>
      <w:pPr>
        <w:pStyle w:val="Heading2"/>
      </w:pPr>
      <w:r>
        <w:t>2 Reis 3.8–9</w:t>
      </w:r>
      <w:r/>
    </w:p>
    <w:p>
      <w:r/>
      <w:r>
        <w:t>O rei de Edom... juntou-se a eles: Edom era aparentemente um reino vassalo de Judá nessa época. Mais tarde, nos dias do filho de Josafá, Jeorão, Edom rebelou-se com sucesso contra Judá (</w:t>
      </w:r>
      <w:hyperlink r:id="rId53">
        <w:r>
          <w:rPr>
            <w:color w:val="0000EE"/>
            <w:u w:val="single"/>
          </w:rPr>
          <w:t>8.20–22</w:t>
        </w:r>
      </w:hyperlink>
      <w:r>
        <w:t>). A rota sul através de Edom evitava fortificações moabitas fortes, mas era perigosa porque a água era escassa.</w:t>
      </w:r>
      <w:r/>
      <w:r/>
    </w:p>
    <w:p>
      <w:r/>
    </w:p>
    <w:p>
      <w:pPr>
        <w:pStyle w:val="Heading2"/>
      </w:pPr>
      <w:r>
        <w:t>2 Reis 3.11–12</w:t>
      </w:r>
      <w:r/>
    </w:p>
    <w:p>
      <w:r/>
      <w:r>
        <w:t xml:space="preserve">Não há nenhum profeta do Senhor entre nós? Adivinhos ou profetas frequentemente viajavam com exércitos para perceber a vontade divina. Josafá novamente desejou um oráculo de um verdadeiro profeta para aprender as intenções do Senhor para a batalha (cf. </w:t>
      </w:r>
      <w:hyperlink r:id="rId54">
        <w:r>
          <w:rPr>
            <w:color w:val="0000EE"/>
            <w:u w:val="single"/>
          </w:rPr>
          <w:t>1Rs 22.7</w:t>
        </w:r>
      </w:hyperlink>
      <w:r>
        <w:t>). No entanto, desta vez ele esperou até que a campanha tivesse começado antes de consultar o Senhor.</w:t>
      </w:r>
      <w:r/>
      <w:r/>
    </w:p>
    <w:p>
      <w:r/>
    </w:p>
    <w:p>
      <w:pPr>
        <w:pStyle w:val="Heading2"/>
      </w:pPr>
      <w:r>
        <w:t>2 Reis 3.13–14</w:t>
      </w:r>
      <w:r/>
    </w:p>
    <w:p>
      <w:r/>
      <w:r>
        <w:t>Eliseu participou por causa da presença de Josafá, apesar de seu envolvimento com o pagão Jorão.</w:t>
      </w:r>
      <w:r/>
      <w:r/>
    </w:p>
    <w:p>
      <w:r/>
    </w:p>
    <w:p>
      <w:pPr>
        <w:pStyle w:val="Heading2"/>
      </w:pPr>
      <w:r>
        <w:t>2 Reis 3.15</w:t>
      </w:r>
      <w:r/>
    </w:p>
    <w:p>
      <w:r/>
      <w:r>
        <w:t xml:space="preserve">traga-me alguém que saiba tocar harpa: a música estimulou o espírito profético (cf. </w:t>
      </w:r>
      <w:hyperlink r:id="rId55">
        <w:r>
          <w:rPr>
            <w:color w:val="0000EE"/>
            <w:u w:val="single"/>
          </w:rPr>
          <w:t>Sl 49.4</w:t>
        </w:r>
      </w:hyperlink>
      <w:r>
        <w:t>).</w:t>
      </w:r>
      <w:r/>
      <w:r/>
    </w:p>
    <w:p>
      <w:r/>
    </w:p>
    <w:p>
      <w:pPr>
        <w:pStyle w:val="Heading2"/>
      </w:pPr>
      <w:r>
        <w:t>2 Reis 3.18–20</w:t>
      </w:r>
      <w:r/>
    </w:p>
    <w:p>
      <w:r/>
      <w:r>
        <w:t>O fornecimento de água — uma coisa simples para o Senhor — foi um presságio de Deus capacitando os aliados a derrotar o exército de Moabe.</w:t>
      </w:r>
      <w:r/>
      <w:r/>
    </w:p>
    <w:p>
      <w:r/>
    </w:p>
    <w:p>
      <w:pPr>
        <w:pStyle w:val="Heading2"/>
      </w:pPr>
      <w:r>
        <w:t>2 Reis 3.24–25</w:t>
      </w:r>
      <w:r/>
    </w:p>
    <w:p>
      <w:r/>
      <w:r>
        <w:t xml:space="preserve">O exército de Israel... destruiu as cidades. A profecia de Eliseu foi cumprida, embora </w:t>
      </w:r>
      <w:r>
        <w:t>Quir-Haresete</w:t>
      </w:r>
      <w:r>
        <w:t xml:space="preserve"> tenha escapado da destruição total.</w:t>
      </w:r>
      <w:r/>
      <w:r/>
    </w:p>
    <w:p>
      <w:r/>
    </w:p>
    <w:p>
      <w:pPr>
        <w:pStyle w:val="Heading2"/>
      </w:pPr>
      <w:r>
        <w:t>2 Reis 3.26</w:t>
      </w:r>
      <w:r/>
    </w:p>
    <w:p>
      <w:r/>
      <w:r>
        <w:t>A razão para a tentativa do rei moabita de romper as linhas inimigas pode ter sido vingar-se do rei edomita ou escapar por uma fraqueza percebida nas linhas aliadas.</w:t>
      </w:r>
      <w:r/>
      <w:r/>
    </w:p>
    <w:p>
      <w:r/>
    </w:p>
    <w:p>
      <w:pPr>
        <w:pStyle w:val="Heading2"/>
      </w:pPr>
      <w:r>
        <w:t>2 Reis 3.27</w:t>
      </w:r>
      <w:r/>
    </w:p>
    <w:p>
      <w:r/>
      <w:r>
        <w:t xml:space="preserve">Então houve grande ira contra Israel: a frase hebraica traduzida como </w:t>
      </w:r>
      <w:r>
        <w:rPr>
          <w:i/>
        </w:rPr>
        <w:t>grande ira</w:t>
      </w:r>
      <w:r>
        <w:t xml:space="preserve"> ocorre em outros lugares para descrever a fúria do Senhor contra Israel por violações da aliança (</w:t>
      </w:r>
      <w:hyperlink r:id="rId56">
        <w:r>
          <w:rPr>
            <w:color w:val="0000EE"/>
            <w:u w:val="single"/>
          </w:rPr>
          <w:t>Jr 21.5</w:t>
        </w:r>
      </w:hyperlink>
      <w:r>
        <w:t xml:space="preserve">; </w:t>
      </w:r>
      <w:hyperlink r:id="rId57">
        <w:r>
          <w:rPr>
            <w:color w:val="0000EE"/>
            <w:u w:val="single"/>
          </w:rPr>
          <w:t>32.37</w:t>
        </w:r>
      </w:hyperlink>
      <w:r>
        <w:t xml:space="preserve">; </w:t>
      </w:r>
      <w:hyperlink r:id="rId58">
        <w:r>
          <w:rPr>
            <w:color w:val="0000EE"/>
            <w:u w:val="single"/>
          </w:rPr>
          <w:t>Zc 7.12</w:t>
        </w:r>
      </w:hyperlink>
      <w:r>
        <w:t>).</w:t>
      </w:r>
      <w:r/>
      <w:r/>
    </w:p>
    <w:p>
      <w:r/>
    </w:p>
    <w:p>
      <w:pPr>
        <w:pStyle w:val="Heading2"/>
      </w:pPr>
      <w:r>
        <w:t>2 Reis 4.1</w:t>
      </w:r>
      <w:r/>
    </w:p>
    <w:p>
      <w:r/>
      <w:r>
        <w:t>O marido da viúva tinha sido um membro do grupo de profetas... que serviram a Eliseu (</w:t>
      </w:r>
      <w:hyperlink r:id="rId59">
        <w:r>
          <w:rPr>
            <w:color w:val="0000EE"/>
            <w:u w:val="single"/>
          </w:rPr>
          <w:t>2.3–18</w:t>
        </w:r>
      </w:hyperlink>
      <w:r>
        <w:t>). • levar meus dois filhos como escravos: a lei de Moisés permitia que um credor colocasse um devedor e seus filhos em escravidão para pagar uma dívida (</w:t>
      </w:r>
      <w:hyperlink r:id="rId60">
        <w:r>
          <w:rPr>
            <w:color w:val="0000EE"/>
            <w:u w:val="single"/>
          </w:rPr>
          <w:t>Êx 21.2–4</w:t>
        </w:r>
      </w:hyperlink>
      <w:r>
        <w:t xml:space="preserve">; </w:t>
      </w:r>
      <w:hyperlink r:id="rId61">
        <w:r>
          <w:rPr>
            <w:color w:val="0000EE"/>
            <w:u w:val="single"/>
          </w:rPr>
          <w:t>Lv 25.10</w:t>
        </w:r>
      </w:hyperlink>
      <w:r>
        <w:t>).</w:t>
      </w:r>
      <w:r/>
      <w:r/>
    </w:p>
    <w:p>
      <w:r/>
    </w:p>
    <w:p>
      <w:pPr>
        <w:pStyle w:val="Heading2"/>
      </w:pPr>
      <w:r>
        <w:t>2 Reis 4.4</w:t>
      </w:r>
      <w:r/>
    </w:p>
    <w:p>
      <w:r/>
      <w:r>
        <w:t xml:space="preserve">feche a porta: Eliseu estava atendendo a uma necessidade privada; o milagre não era para exibição pública. • O azeite, um alimento básico importante, tinha valor comercial (veja </w:t>
      </w:r>
      <w:hyperlink r:id="rId62">
        <w:r>
          <w:rPr>
            <w:color w:val="0000EE"/>
            <w:u w:val="single"/>
          </w:rPr>
          <w:t>1Rs 5.11</w:t>
        </w:r>
      </w:hyperlink>
      <w:r>
        <w:t xml:space="preserve">; </w:t>
      </w:r>
      <w:hyperlink r:id="rId63">
        <w:r>
          <w:rPr>
            <w:color w:val="0000EE"/>
            <w:u w:val="single"/>
          </w:rPr>
          <w:t>2Cr 11.11</w:t>
        </w:r>
      </w:hyperlink>
      <w:r>
        <w:t xml:space="preserve">; </w:t>
      </w:r>
      <w:hyperlink r:id="rId64">
        <w:r>
          <w:rPr>
            <w:color w:val="0000EE"/>
            <w:u w:val="single"/>
          </w:rPr>
          <w:t>Os 12.1</w:t>
        </w:r>
      </w:hyperlink>
      <w:r>
        <w:t>).</w:t>
      </w:r>
      <w:r/>
      <w:r/>
    </w:p>
    <w:p>
      <w:r/>
    </w:p>
    <w:p>
      <w:pPr>
        <w:pStyle w:val="Heading2"/>
      </w:pPr>
      <w:r>
        <w:t>2 Reis 4.5–6</w:t>
      </w:r>
      <w:r/>
    </w:p>
    <w:p>
      <w:r/>
      <w:r>
        <w:t>Eliseu estava ausente durante o milagre para que a mulher e seu filho reconhecessem que a provisão foi pelo poder do Senhor.</w:t>
      </w:r>
      <w:r/>
      <w:r/>
    </w:p>
    <w:p>
      <w:r/>
    </w:p>
    <w:p>
      <w:pPr>
        <w:pStyle w:val="Heading2"/>
      </w:pPr>
      <w:r>
        <w:t>2 Reis 4.8–37</w:t>
      </w:r>
      <w:r/>
    </w:p>
    <w:p>
      <w:r/>
      <w:r>
        <w:t>As interações de Eliseu com a mulher de Suném são apresentadas em duas seções paralelas (</w:t>
      </w:r>
      <w:hyperlink r:id="rId65">
        <w:r>
          <w:rPr>
            <w:color w:val="0000EE"/>
            <w:u w:val="single"/>
          </w:rPr>
          <w:t>4.8–20</w:t>
        </w:r>
      </w:hyperlink>
      <w:r>
        <w:t xml:space="preserve">, </w:t>
      </w:r>
      <w:hyperlink r:id="rId66">
        <w:r>
          <w:rPr>
            <w:color w:val="0000EE"/>
            <w:u w:val="single"/>
          </w:rPr>
          <w:t>21–37</w:t>
        </w:r>
      </w:hyperlink>
      <w:r>
        <w:t>). Suném era uma cidade fronteiriça na alocação tribal de Issacar (</w:t>
      </w:r>
      <w:hyperlink r:id="rId67">
        <w:r>
          <w:rPr>
            <w:color w:val="0000EE"/>
            <w:u w:val="single"/>
          </w:rPr>
          <w:t>Js 19.18</w:t>
        </w:r>
      </w:hyperlink>
      <w:r>
        <w:t>).</w:t>
      </w:r>
      <w:r/>
      <w:r/>
    </w:p>
    <w:p>
      <w:r/>
    </w:p>
    <w:p>
      <w:pPr>
        <w:pStyle w:val="Heading2"/>
      </w:pPr>
      <w:r>
        <w:t>2 Reis 4.9–10</w:t>
      </w:r>
      <w:r/>
    </w:p>
    <w:p>
      <w:r/>
      <w:r>
        <w:t xml:space="preserve">Porque a mulher sunamita reconheceu que Eliseu era um verdadeiro profeta — um homem santo de Deus — ela desejava oferecer hospitalidade para ele durante suas frequentes viagens (veja </w:t>
      </w:r>
      <w:hyperlink r:id="rId68">
        <w:r>
          <w:rPr>
            <w:color w:val="0000EE"/>
            <w:u w:val="single"/>
          </w:rPr>
          <w:t>Is 58.7</w:t>
        </w:r>
      </w:hyperlink>
      <w:r>
        <w:t xml:space="preserve">; </w:t>
      </w:r>
      <w:hyperlink r:id="rId69">
        <w:r>
          <w:rPr>
            <w:color w:val="0000EE"/>
            <w:u w:val="single"/>
          </w:rPr>
          <w:t>Hb 13.2</w:t>
        </w:r>
      </w:hyperlink>
      <w:r>
        <w:t xml:space="preserve">; </w:t>
      </w:r>
      <w:hyperlink r:id="rId70">
        <w:r>
          <w:rPr>
            <w:color w:val="0000EE"/>
            <w:u w:val="single"/>
          </w:rPr>
          <w:t>3Jo 1.5</w:t>
        </w:r>
      </w:hyperlink>
      <w:r>
        <w:t>). • Um pequeno quarto (...) no telhado, acessado por uma escada externa, assegurava privacidade tanto para Eliseu quanto para seus anfitriões.</w:t>
      </w:r>
      <w:r/>
      <w:r/>
    </w:p>
    <w:p>
      <w:r/>
    </w:p>
    <w:p>
      <w:pPr>
        <w:pStyle w:val="Heading2"/>
      </w:pPr>
      <w:r>
        <w:t>2 Reis 4.11–14</w:t>
      </w:r>
      <w:r/>
    </w:p>
    <w:p>
      <w:r/>
      <w:r>
        <w:t>Eliseu queria retribuir algum favor ao seu anfitrião. • seu servo Geazi: Geazi serviu como aprendiz, assim como Eliseu havia servido com Elias (</w:t>
      </w:r>
      <w:hyperlink r:id="rId71">
        <w:r>
          <w:rPr>
            <w:color w:val="0000EE"/>
            <w:u w:val="single"/>
          </w:rPr>
          <w:t>1Rs 19.21</w:t>
        </w:r>
      </w:hyperlink>
      <w:r>
        <w:t>). Não seria incomum para um profeta consultar seu assistente.</w:t>
      </w:r>
      <w:r/>
      <w:r/>
    </w:p>
    <w:p>
      <w:r/>
    </w:p>
    <w:p>
      <w:pPr>
        <w:pStyle w:val="Heading2"/>
      </w:pPr>
      <w:r>
        <w:t>2 Reis 4.15–16</w:t>
      </w:r>
      <w:r/>
    </w:p>
    <w:p>
      <w:r/>
      <w:r>
        <w:t xml:space="preserve">Compare promessas e respostas semelhantes em </w:t>
      </w:r>
      <w:hyperlink r:id="rId72">
        <w:r>
          <w:rPr>
            <w:color w:val="0000EE"/>
            <w:u w:val="single"/>
          </w:rPr>
          <w:t>Gn 18.9–15</w:t>
        </w:r>
      </w:hyperlink>
      <w:r>
        <w:t xml:space="preserve">; </w:t>
      </w:r>
      <w:hyperlink r:id="rId73">
        <w:r>
          <w:rPr>
            <w:color w:val="0000EE"/>
            <w:u w:val="single"/>
          </w:rPr>
          <w:t>Lc 1.6–20</w:t>
        </w:r>
      </w:hyperlink>
      <w:r>
        <w:t>.</w:t>
      </w:r>
      <w:r/>
      <w:r/>
    </w:p>
    <w:p>
      <w:r/>
    </w:p>
    <w:p>
      <w:pPr>
        <w:pStyle w:val="Heading2"/>
      </w:pPr>
      <w:r>
        <w:t>2 Reis 4.18–20</w:t>
      </w:r>
      <w:r/>
    </w:p>
    <w:p>
      <w:r/>
      <w:r>
        <w:t>“Minha cabeça dói!” O menino provavelmente sofreu um aneurisma cerebral. A fé e o caráter da mulher foram postos à prova com a morte súbita de seu filho em seu colo.</w:t>
      </w:r>
      <w:r/>
      <w:r/>
    </w:p>
    <w:p>
      <w:r/>
    </w:p>
    <w:p>
      <w:pPr>
        <w:pStyle w:val="Heading2"/>
      </w:pPr>
      <w:r>
        <w:t>2 Reis 4.21</w:t>
      </w:r>
      <w:r/>
    </w:p>
    <w:p>
      <w:r/>
      <w:r>
        <w:t>colocou-o na cama do homem de Deus: A ação da mulher manteve a morte de seu filho em segredo dos outros e demonstrou sua confiança na capacidade de Eliseu de fazer um milagre.</w:t>
      </w:r>
      <w:r/>
      <w:r/>
    </w:p>
    <w:p>
      <w:r/>
    </w:p>
    <w:p>
      <w:pPr>
        <w:pStyle w:val="Heading2"/>
      </w:pPr>
      <w:r>
        <w:t>2 Reis 4.24–26</w:t>
      </w:r>
      <w:r/>
    </w:p>
    <w:p>
      <w:r/>
      <w:r>
        <w:t>O Monte Carmelo ficava a cerca de 32 quilômetros a noroeste de Suném. A duração da viagem e a óbvia pressa da mulher despertaram a suspeita de Eliseu de que alguma tragédia relacionada à criança havia ocorrido. • "está tudo bem": A mulher ignorou as perguntas de Geazi; ela estava decidida a lidar apenas com Eliseu.</w:t>
      </w:r>
      <w:r/>
      <w:r/>
    </w:p>
    <w:p>
      <w:r/>
    </w:p>
    <w:p>
      <w:pPr>
        <w:pStyle w:val="Heading2"/>
      </w:pPr>
      <w:r>
        <w:t>2 Reis 4.27</w:t>
      </w:r>
      <w:r/>
    </w:p>
    <w:p>
      <w:r/>
      <w:r>
        <w:t xml:space="preserve">abraçou seus pés: Com este sinal de profundo respeito e súplica, a mulher derramou seu coração a Eliseu (veja </w:t>
      </w:r>
      <w:hyperlink r:id="rId74">
        <w:r>
          <w:rPr>
            <w:color w:val="0000EE"/>
            <w:u w:val="single"/>
          </w:rPr>
          <w:t>Mt 28.9</w:t>
        </w:r>
      </w:hyperlink>
      <w:r>
        <w:t xml:space="preserve">; </w:t>
      </w:r>
      <w:hyperlink r:id="rId75">
        <w:r>
          <w:rPr>
            <w:color w:val="0000EE"/>
            <w:u w:val="single"/>
          </w:rPr>
          <w:t>Lc 8.41</w:t>
        </w:r>
      </w:hyperlink>
      <w:r>
        <w:t xml:space="preserve">, </w:t>
      </w:r>
      <w:hyperlink r:id="rId76">
        <w:r>
          <w:rPr>
            <w:color w:val="0000EE"/>
            <w:u w:val="single"/>
          </w:rPr>
          <w:t>47</w:t>
        </w:r>
      </w:hyperlink>
      <w:r>
        <w:t xml:space="preserve">; </w:t>
      </w:r>
      <w:hyperlink r:id="rId77">
        <w:r>
          <w:rPr>
            <w:color w:val="0000EE"/>
            <w:u w:val="single"/>
          </w:rPr>
          <w:t>17.16</w:t>
        </w:r>
      </w:hyperlink>
      <w:r>
        <w:t xml:space="preserve">; </w:t>
      </w:r>
      <w:hyperlink r:id="rId78">
        <w:r>
          <w:rPr>
            <w:color w:val="0000EE"/>
            <w:u w:val="single"/>
          </w:rPr>
          <w:t>Ap 1.17</w:t>
        </w:r>
      </w:hyperlink>
      <w:r>
        <w:t>).</w:t>
      </w:r>
      <w:r/>
      <w:r/>
    </w:p>
    <w:p>
      <w:r/>
    </w:p>
    <w:p>
      <w:pPr>
        <w:pStyle w:val="Heading2"/>
      </w:pPr>
      <w:r>
        <w:t>2 Reis 4.28</w:t>
      </w:r>
      <w:r/>
    </w:p>
    <w:p>
      <w:r/>
      <w:r>
        <w:t>A perda de seu filho desfez toda a alegria que ela sentiu com o nascimento prometido e pareceu tornar esse nascimento uma cruel decepção.</w:t>
      </w:r>
      <w:r/>
      <w:r/>
    </w:p>
    <w:p>
      <w:r/>
    </w:p>
    <w:p>
      <w:pPr>
        <w:pStyle w:val="Heading2"/>
      </w:pPr>
      <w:r>
        <w:t>2 Reis 4.29</w:t>
      </w:r>
      <w:r/>
    </w:p>
    <w:p>
      <w:r/>
      <w:r>
        <w:t>Eliseu instruiu Geazi a não falar com ninguém no caminho, indicando a seriedade e urgência da missão. Jesus deu instruções semelhantes quando enviou os setenta em dois discípulos (</w:t>
      </w:r>
      <w:hyperlink r:id="rId79">
        <w:r>
          <w:rPr>
            <w:color w:val="0000EE"/>
            <w:u w:val="single"/>
          </w:rPr>
          <w:t>Lc 10.4</w:t>
        </w:r>
      </w:hyperlink>
      <w:r>
        <w:t>). • Colocar o cajado de Eliseu no rosto da criança significava a intenção do profeta de se identificar com o menino e invocar o poder de Deus.</w:t>
      </w:r>
      <w:r/>
      <w:r/>
    </w:p>
    <w:p>
      <w:r/>
    </w:p>
    <w:p>
      <w:pPr>
        <w:pStyle w:val="Heading2"/>
      </w:pPr>
      <w:r>
        <w:t>2 Reis 4.31</w:t>
      </w:r>
      <w:r/>
    </w:p>
    <w:p>
      <w:r/>
      <w:r>
        <w:t>nenhum sinal de vida: o cajado de Eliseu não tinha poder mágico; somente Deus é o autor da vida (</w:t>
      </w:r>
      <w:hyperlink r:id="rId80">
        <w:r>
          <w:rPr>
            <w:color w:val="0000EE"/>
            <w:u w:val="single"/>
          </w:rPr>
          <w:t>At 17.25–28</w:t>
        </w:r>
      </w:hyperlink>
      <w:r>
        <w:t>).</w:t>
      </w:r>
      <w:r/>
      <w:r/>
    </w:p>
    <w:p>
      <w:r/>
    </w:p>
    <w:p>
      <w:pPr>
        <w:pStyle w:val="Heading2"/>
      </w:pPr>
      <w:r>
        <w:t>2 Reis 4.33</w:t>
      </w:r>
      <w:r/>
    </w:p>
    <w:p>
      <w:r/>
      <w:r>
        <w:t>feche a porta: Eliseu seguiu o mesmo procedimento que havia aconselhado a viúva a tomar anteriormente (</w:t>
      </w:r>
      <w:hyperlink r:id="rId81">
        <w:r>
          <w:rPr>
            <w:color w:val="0000EE"/>
            <w:u w:val="single"/>
          </w:rPr>
          <w:t>4.4</w:t>
        </w:r>
      </w:hyperlink>
      <w:r>
        <w:t>). Se Deus fosse realizar o milagre, não seria para exibição pública. Somente a mãe sabia da morte do menino e apenas ela precisava saber dos esforços de Eliseu para pedir a Deus pela vida do menino.</w:t>
      </w:r>
      <w:r/>
      <w:r/>
    </w:p>
    <w:p>
      <w:r/>
    </w:p>
    <w:p>
      <w:pPr>
        <w:pStyle w:val="Heading2"/>
      </w:pPr>
      <w:r>
        <w:t>2 Reis 4.34–35</w:t>
      </w:r>
      <w:r/>
    </w:p>
    <w:p>
      <w:r/>
      <w:r>
        <w:t>deitou-se sobre o corpo da criança: As ações e a fé de Eliseu no Senhor foram semelhantes às de Elias (</w:t>
      </w:r>
      <w:hyperlink r:id="rId82">
        <w:r>
          <w:rPr>
            <w:color w:val="0000EE"/>
            <w:u w:val="single"/>
          </w:rPr>
          <w:t>1Rs 17.17–24</w:t>
        </w:r>
      </w:hyperlink>
      <w:r>
        <w:t>).</w:t>
      </w:r>
      <w:r/>
      <w:r/>
    </w:p>
    <w:p>
      <w:r/>
    </w:p>
    <w:p>
      <w:pPr>
        <w:pStyle w:val="Heading2"/>
      </w:pPr>
      <w:r>
        <w:t>2 Reis 4.36–37</w:t>
      </w:r>
      <w:r/>
    </w:p>
    <w:p>
      <w:r/>
      <w:r>
        <w:t>Novamente, Geazi chamou a mulher (</w:t>
      </w:r>
      <w:hyperlink r:id="rId83">
        <w:r>
          <w:rPr>
            <w:color w:val="0000EE"/>
            <w:u w:val="single"/>
          </w:rPr>
          <w:t>4.12</w:t>
        </w:r>
      </w:hyperlink>
      <w:r>
        <w:t>,</w:t>
      </w:r>
      <w:hyperlink r:id="rId84">
        <w:r>
          <w:rPr>
            <w:color w:val="0000EE"/>
            <w:u w:val="single"/>
          </w:rPr>
          <w:t>15</w:t>
        </w:r>
      </w:hyperlink>
      <w:r>
        <w:t>), e novamente, ela caiu aos pés de Eliseu (</w:t>
      </w:r>
      <w:hyperlink r:id="rId85">
        <w:r>
          <w:rPr>
            <w:color w:val="0000EE"/>
            <w:u w:val="single"/>
          </w:rPr>
          <w:t>4.27</w:t>
        </w:r>
      </w:hyperlink>
      <w:r>
        <w:t>), desta vez tomada de gratidão em vez de angústia.</w:t>
      </w:r>
      <w:r/>
      <w:r/>
    </w:p>
    <w:p>
      <w:r/>
    </w:p>
    <w:p>
      <w:pPr>
        <w:pStyle w:val="Heading2"/>
      </w:pPr>
      <w:r>
        <w:t>2 Reis 4.38</w:t>
      </w:r>
      <w:r/>
    </w:p>
    <w:p>
      <w:r/>
      <w:r>
        <w:t>Como Betel (</w:t>
      </w:r>
      <w:hyperlink r:id="rId86">
        <w:r>
          <w:rPr>
            <w:color w:val="0000EE"/>
            <w:u w:val="single"/>
          </w:rPr>
          <w:t>2.3</w:t>
        </w:r>
      </w:hyperlink>
      <w:r>
        <w:t>) e Jericó (</w:t>
      </w:r>
      <w:hyperlink r:id="rId87">
        <w:r>
          <w:rPr>
            <w:color w:val="0000EE"/>
            <w:u w:val="single"/>
          </w:rPr>
          <w:t>2.5</w:t>
        </w:r>
      </w:hyperlink>
      <w:r>
        <w:t>,</w:t>
      </w:r>
      <w:hyperlink r:id="rId88">
        <w:r>
          <w:rPr>
            <w:color w:val="0000EE"/>
            <w:u w:val="single"/>
          </w:rPr>
          <w:t>15</w:t>
        </w:r>
      </w:hyperlink>
      <w:r>
        <w:t>), Gilgal era o centro de um grupo de profetas (</w:t>
      </w:r>
      <w:hyperlink r:id="rId89">
        <w:r>
          <w:rPr>
            <w:color w:val="0000EE"/>
            <w:u w:val="single"/>
          </w:rPr>
          <w:t>2.1</w:t>
        </w:r>
      </w:hyperlink>
      <w:r>
        <w:t>). Eliseu era o líder desses grupos e, portanto, sentava-se à cabeceira da mesa para as refeições.</w:t>
      </w:r>
      <w:r/>
      <w:r/>
    </w:p>
    <w:p>
      <w:r/>
    </w:p>
    <w:p>
      <w:pPr>
        <w:pStyle w:val="Heading2"/>
      </w:pPr>
      <w:r>
        <w:t>2 Reis 4.39–41</w:t>
      </w:r>
      <w:r/>
    </w:p>
    <w:p>
      <w:r/>
      <w:r>
        <w:t>Os homens imediatamente reconheceram que as cabaças selvagens do jovem eram venenosas; eles não queriam ser envenenados ou desperdiçar o ensopado durante uma fome, então recorreram a Eliseu para obter ajuda. A farinha era um símbolo tangível da provisão milagrosa de Deus para o alimento.</w:t>
      </w:r>
      <w:r/>
      <w:r/>
    </w:p>
    <w:p>
      <w:r/>
    </w:p>
    <w:p>
      <w:pPr>
        <w:pStyle w:val="Heading2"/>
      </w:pPr>
      <w:r>
        <w:t>2 Reis 4.42–44</w:t>
      </w:r>
      <w:r/>
    </w:p>
    <w:p>
      <w:r/>
      <w:r>
        <w:t>grãos (...) pães de cevada (...) primeiros grãos: Esta oferta era semelhante à primeira das colheitas que normalmente eram apresentadas a Deus (</w:t>
      </w:r>
      <w:hyperlink r:id="rId90">
        <w:r>
          <w:rPr>
            <w:color w:val="0000EE"/>
            <w:u w:val="single"/>
          </w:rPr>
          <w:t>Lv 23.20</w:t>
        </w:r>
      </w:hyperlink>
      <w:r>
        <w:t>) e aos sacerdotes (</w:t>
      </w:r>
      <w:hyperlink r:id="rId91">
        <w:r>
          <w:rPr>
            <w:color w:val="0000EE"/>
            <w:u w:val="single"/>
          </w:rPr>
          <w:t>Dt 18.4–5</w:t>
        </w:r>
      </w:hyperlink>
      <w:r>
        <w:t>) como sua porção. Por causa da fome, Eliseu compartilhou a oferta com todo o povo. • A alimentação de cem pessoas por Eliseu com um saco de grãos frescos e vinte pães de cevada antecipou o ministério milagroso de Jesus (</w:t>
      </w:r>
      <w:hyperlink r:id="rId92">
        <w:r>
          <w:rPr>
            <w:color w:val="0000EE"/>
            <w:u w:val="single"/>
          </w:rPr>
          <w:t>Mt 14.15–21</w:t>
        </w:r>
      </w:hyperlink>
      <w:r>
        <w:t xml:space="preserve">; </w:t>
      </w:r>
      <w:hyperlink r:id="rId93">
        <w:r>
          <w:rPr>
            <w:color w:val="0000EE"/>
            <w:u w:val="single"/>
          </w:rPr>
          <w:t>15.32–38</w:t>
        </w:r>
      </w:hyperlink>
      <w:r>
        <w:t>). Nada é impossível para Deus (</w:t>
      </w:r>
      <w:hyperlink r:id="rId94">
        <w:r>
          <w:rPr>
            <w:color w:val="0000EE"/>
            <w:u w:val="single"/>
          </w:rPr>
          <w:t>Mt 19.26</w:t>
        </w:r>
      </w:hyperlink>
      <w:r>
        <w:t xml:space="preserve">; </w:t>
      </w:r>
      <w:hyperlink r:id="rId95">
        <w:r>
          <w:rPr>
            <w:color w:val="0000EE"/>
            <w:u w:val="single"/>
          </w:rPr>
          <w:t>Lc 1.37</w:t>
        </w:r>
      </w:hyperlink>
      <w:r>
        <w:t xml:space="preserve">; </w:t>
      </w:r>
      <w:hyperlink r:id="rId96">
        <w:r>
          <w:rPr>
            <w:color w:val="0000EE"/>
            <w:u w:val="single"/>
          </w:rPr>
          <w:t>18.27</w:t>
        </w:r>
      </w:hyperlink>
      <w:r>
        <w:t>).</w:t>
      </w:r>
      <w:r/>
      <w:r/>
    </w:p>
    <w:p>
      <w:r/>
    </w:p>
    <w:p>
      <w:pPr>
        <w:pStyle w:val="Heading2"/>
      </w:pPr>
      <w:r>
        <w:t>2 Reis 5.1</w:t>
      </w:r>
      <w:r/>
    </w:p>
    <w:p>
      <w:r/>
      <w:r>
        <w:t>O rei de Aram foi provavelmente Ben-Hadade II (860–843 a.C.). • o Senhor deu grandes vitórias a Aram: O Senhor é soberano sobre todas as nações (</w:t>
      </w:r>
      <w:hyperlink r:id="rId97">
        <w:r>
          <w:rPr>
            <w:color w:val="0000EE"/>
            <w:u w:val="single"/>
          </w:rPr>
          <w:t>Sl 47.8</w:t>
        </w:r>
      </w:hyperlink>
      <w:r>
        <w:t xml:space="preserve">; </w:t>
      </w:r>
      <w:hyperlink r:id="rId98">
        <w:r>
          <w:rPr>
            <w:color w:val="0000EE"/>
            <w:u w:val="single"/>
          </w:rPr>
          <w:t>99.1–2</w:t>
        </w:r>
      </w:hyperlink>
      <w:r>
        <w:t xml:space="preserve">; </w:t>
      </w:r>
      <w:hyperlink r:id="rId99">
        <w:r>
          <w:rPr>
            <w:color w:val="0000EE"/>
            <w:u w:val="single"/>
          </w:rPr>
          <w:t>Rm 13.1</w:t>
        </w:r>
      </w:hyperlink>
      <w:r>
        <w:t>). • da lepra: O acesso de Naamã à sociedade e a liberdade social posterior de Geazi (</w:t>
      </w:r>
      <w:hyperlink r:id="rId100">
        <w:r>
          <w:rPr>
            <w:color w:val="0000EE"/>
            <w:u w:val="single"/>
          </w:rPr>
          <w:t>2Rs 8.4–5</w:t>
        </w:r>
      </w:hyperlink>
      <w:r>
        <w:t xml:space="preserve">) sugerem que o problema não era a hanseníase, mas outra doença de pele incurável (veja </w:t>
      </w:r>
      <w:hyperlink r:id="rId101">
        <w:r>
          <w:rPr>
            <w:color w:val="0000EE"/>
            <w:u w:val="single"/>
          </w:rPr>
          <w:t>Lv 13.10–11</w:t>
        </w:r>
      </w:hyperlink>
      <w:r>
        <w:t>,</w:t>
      </w:r>
      <w:hyperlink r:id="rId102">
        <w:r>
          <w:rPr>
            <w:color w:val="0000EE"/>
            <w:u w:val="single"/>
          </w:rPr>
          <w:t>45–46</w:t>
        </w:r>
      </w:hyperlink>
      <w:r>
        <w:t>).</w:t>
      </w:r>
      <w:r/>
      <w:r/>
    </w:p>
    <w:p>
      <w:r/>
    </w:p>
    <w:p>
      <w:pPr>
        <w:pStyle w:val="Heading2"/>
      </w:pPr>
      <w:r>
        <w:t>2 Reis 5.2–3</w:t>
      </w:r>
      <w:r/>
    </w:p>
    <w:p>
      <w:r/>
      <w:r>
        <w:t xml:space="preserve">Durante o reinado de Jorão, as relações tensas entre Israel e os arameus levaram a incursões de invasores arameus no reino do norte (veja </w:t>
      </w:r>
      <w:hyperlink r:id="rId103">
        <w:r>
          <w:rPr>
            <w:color w:val="0000EE"/>
            <w:u w:val="single"/>
          </w:rPr>
          <w:t>6.8</w:t>
        </w:r>
      </w:hyperlink>
      <w:r>
        <w:t>,</w:t>
      </w:r>
      <w:hyperlink r:id="rId104">
        <w:r>
          <w:rPr>
            <w:color w:val="0000EE"/>
            <w:u w:val="single"/>
          </w:rPr>
          <w:t>24</w:t>
        </w:r>
      </w:hyperlink>
      <w:r>
        <w:t>).</w:t>
      </w:r>
      <w:r/>
      <w:r/>
    </w:p>
    <w:p>
      <w:r/>
    </w:p>
    <w:p>
      <w:pPr>
        <w:pStyle w:val="Heading2"/>
      </w:pPr>
      <w:r>
        <w:t>2 Reis 5.5–6</w:t>
      </w:r>
      <w:r/>
    </w:p>
    <w:p>
      <w:r/>
      <w:r>
        <w:t>Os presentes luxuosos e a carta de apresentação real, práticas comuns no antigo Oriente Próximo, destacavam a riqueza de Naamã, seu valor para o rei arameu e a reputação de Eliseu. Ao contrário de Acazias, que enviou seus mensageiros diretamente ao templo de Baal-Zebube na Filístia (</w:t>
      </w:r>
      <w:hyperlink r:id="rId105">
        <w:r>
          <w:rPr>
            <w:color w:val="0000EE"/>
            <w:u w:val="single"/>
          </w:rPr>
          <w:t>1.2</w:t>
        </w:r>
      </w:hyperlink>
      <w:r>
        <w:t>), o rei arameu seguiu o protocolo diplomático enviando primeiro Naamã ao rei Jorão.</w:t>
      </w:r>
      <w:r/>
      <w:r/>
    </w:p>
    <w:p>
      <w:r/>
    </w:p>
    <w:p>
      <w:pPr>
        <w:pStyle w:val="Heading2"/>
      </w:pPr>
      <w:r>
        <w:t>2 Reis 5.7</w:t>
      </w:r>
      <w:r/>
    </w:p>
    <w:p>
      <w:r/>
      <w:r>
        <w:t>rasgou suas roupas: Esta ação era frequentemente um sinal de intensa agitação (</w:t>
      </w:r>
      <w:hyperlink r:id="rId106">
        <w:r>
          <w:rPr>
            <w:color w:val="0000EE"/>
            <w:u w:val="single"/>
          </w:rPr>
          <w:t>11.4</w:t>
        </w:r>
      </w:hyperlink>
      <w:r>
        <w:t>), luto (</w:t>
      </w:r>
      <w:hyperlink r:id="rId107">
        <w:r>
          <w:rPr>
            <w:color w:val="0000EE"/>
            <w:u w:val="single"/>
          </w:rPr>
          <w:t>Gn 37.34</w:t>
        </w:r>
      </w:hyperlink>
      <w:r>
        <w:t xml:space="preserve">; </w:t>
      </w:r>
      <w:hyperlink r:id="rId108">
        <w:r>
          <w:rPr>
            <w:color w:val="0000EE"/>
            <w:u w:val="single"/>
          </w:rPr>
          <w:t>2Sm 13.31</w:t>
        </w:r>
      </w:hyperlink>
      <w:r>
        <w:t>), ou tristeza (</w:t>
      </w:r>
      <w:hyperlink r:id="rId109">
        <w:r>
          <w:rPr>
            <w:color w:val="0000EE"/>
            <w:u w:val="single"/>
          </w:rPr>
          <w:t>2Rs 6.30</w:t>
        </w:r>
      </w:hyperlink>
      <w:r>
        <w:t xml:space="preserve">; </w:t>
      </w:r>
      <w:hyperlink r:id="rId110">
        <w:r>
          <w:rPr>
            <w:color w:val="0000EE"/>
            <w:u w:val="single"/>
          </w:rPr>
          <w:t>Jó 1.20</w:t>
        </w:r>
      </w:hyperlink>
      <w:r>
        <w:t xml:space="preserve">; </w:t>
      </w:r>
      <w:hyperlink r:id="rId111">
        <w:r>
          <w:rPr>
            <w:color w:val="0000EE"/>
            <w:u w:val="single"/>
          </w:rPr>
          <w:t>2.12</w:t>
        </w:r>
      </w:hyperlink>
      <w:r>
        <w:t>). Devido à desconfiança e hostilidades perenes entre os arameus e os israelitas, Jorão presumiu que o rei arameu estava tentando arranjar uma briga, como havia ocorrido nos dias de seu pai Acabe (</w:t>
      </w:r>
      <w:hyperlink r:id="rId112">
        <w:r>
          <w:rPr>
            <w:color w:val="0000EE"/>
            <w:u w:val="single"/>
          </w:rPr>
          <w:t>1Rs 20.1–12</w:t>
        </w:r>
      </w:hyperlink>
      <w:r>
        <w:t>).</w:t>
      </w:r>
      <w:r/>
      <w:r/>
    </w:p>
    <w:p>
      <w:r/>
    </w:p>
    <w:p>
      <w:pPr>
        <w:pStyle w:val="Heading2"/>
      </w:pPr>
      <w:r>
        <w:t>2 Reis 5.8</w:t>
      </w:r>
      <w:r/>
    </w:p>
    <w:p>
      <w:r/>
      <w:r>
        <w:t>Eliseu não tinha respeito pelo Rei Jorão (</w:t>
      </w:r>
      <w:hyperlink r:id="rId113">
        <w:r>
          <w:rPr>
            <w:color w:val="0000EE"/>
            <w:u w:val="single"/>
          </w:rPr>
          <w:t>3.14</w:t>
        </w:r>
      </w:hyperlink>
      <w:r>
        <w:t>), mas ele enviou a mensagem por causa da oportunidade de testemunhar o poder do Senhor.</w:t>
      </w:r>
      <w:r/>
      <w:r/>
    </w:p>
    <w:p>
      <w:r/>
    </w:p>
    <w:p>
      <w:pPr>
        <w:pStyle w:val="Heading2"/>
      </w:pPr>
      <w:r>
        <w:t>2 Reis 5.9–12</w:t>
      </w:r>
      <w:r/>
    </w:p>
    <w:p>
      <w:r/>
      <w:r>
        <w:t>Em vez de receber Naamã, que veio comprar sua cura, Eliseu o deixou esperando na porta e comunicou-se com ele por mensageiro. Naamã esperava um tratamento especial condizente com sua posição e ficou desapontado tanto com a falha de Eliseu em recebê-lo quanto com suas instruções para lavar-se (...) sete vezes no rio Jordão</w:t>
      </w:r>
      <w:r>
        <w:rPr>
          <w:i/>
        </w:rPr>
        <w:t>,</w:t>
      </w:r>
      <w:r>
        <w:t xml:space="preserve"> que ele considerava inferior aos rios de Aram. Lavar-se no Jordão seria um lembrete visível de que apenas Yahweh, o Deus de Israel, poderia curar Naamã.</w:t>
      </w:r>
      <w:r/>
      <w:r/>
    </w:p>
    <w:p>
      <w:r/>
    </w:p>
    <w:p>
      <w:pPr>
        <w:pStyle w:val="Heading2"/>
      </w:pPr>
      <w:r>
        <w:t>2 Reis 5.13–14</w:t>
      </w:r>
      <w:r/>
    </w:p>
    <w:p>
      <w:r/>
      <w:r>
        <w:t>Naamã engoliu seu orgulho. Ele fez como o homem de Deus havia instruído e experimentou o poder de cura de Deus. A obediência a Deus traz as bênçãos e a pureza de Deus (</w:t>
      </w:r>
      <w:hyperlink r:id="rId114">
        <w:r>
          <w:rPr>
            <w:color w:val="0000EE"/>
            <w:u w:val="single"/>
          </w:rPr>
          <w:t>Sl 119.9–11</w:t>
        </w:r>
      </w:hyperlink>
      <w:r>
        <w:t>).</w:t>
      </w:r>
      <w:r/>
      <w:r/>
    </w:p>
    <w:p>
      <w:r/>
    </w:p>
    <w:p>
      <w:pPr>
        <w:pStyle w:val="Heading2"/>
      </w:pPr>
      <w:r>
        <w:t>2 Reis 5.15–16</w:t>
      </w:r>
      <w:r/>
    </w:p>
    <w:p>
      <w:r/>
      <w:r>
        <w:t>Não há Deus (...) exceto em Israel: A cura física de Naamã levou à conversão espiritual. Como o leproso samaritano curado por Jesus, Naamã voltou para agradecer ao seu benfeitor (</w:t>
      </w:r>
      <w:hyperlink r:id="rId115">
        <w:r>
          <w:rPr>
            <w:color w:val="0000EE"/>
            <w:u w:val="single"/>
          </w:rPr>
          <w:t>Lc 17.15–16</w:t>
        </w:r>
      </w:hyperlink>
      <w:r>
        <w:t>). • Naamã ofereceu um presente por gratidão, mas Eliseu recusou; a graça e as bênçãos de Deus não deveriam ser obtidas através de dinheiro, presentes ou favores (</w:t>
      </w:r>
      <w:hyperlink r:id="rId116">
        <w:r>
          <w:rPr>
            <w:color w:val="0000EE"/>
            <w:u w:val="single"/>
          </w:rPr>
          <w:t>Is 55.1–5</w:t>
        </w:r>
      </w:hyperlink>
      <w:r>
        <w:t xml:space="preserve">; </w:t>
      </w:r>
      <w:hyperlink r:id="rId117">
        <w:r>
          <w:rPr>
            <w:color w:val="0000EE"/>
            <w:u w:val="single"/>
          </w:rPr>
          <w:t>Rm 2.4</w:t>
        </w:r>
      </w:hyperlink>
      <w:r>
        <w:t xml:space="preserve">; </w:t>
      </w:r>
      <w:hyperlink r:id="rId118">
        <w:r>
          <w:rPr>
            <w:color w:val="0000EE"/>
            <w:u w:val="single"/>
          </w:rPr>
          <w:t>1Co 2.12</w:t>
        </w:r>
      </w:hyperlink>
      <w:r>
        <w:t xml:space="preserve">; </w:t>
      </w:r>
      <w:hyperlink r:id="rId119">
        <w:r>
          <w:rPr>
            <w:color w:val="0000EE"/>
            <w:u w:val="single"/>
          </w:rPr>
          <w:t>Ef 4.8</w:t>
        </w:r>
      </w:hyperlink>
      <w:r>
        <w:t>).</w:t>
      </w:r>
      <w:r/>
      <w:r/>
    </w:p>
    <w:p>
      <w:r/>
    </w:p>
    <w:p>
      <w:pPr>
        <w:pStyle w:val="Heading2"/>
      </w:pPr>
      <w:r>
        <w:t>2 Reis 5.17</w:t>
      </w:r>
      <w:r/>
    </w:p>
    <w:p>
      <w:r/>
      <w:r>
        <w:t>terra deste lugar: O costume do Antigo Oriente Próximo identificava o deus de uma nação com o solo do país onde ele era adorado; Naamã aparentemente acreditava que precisava de solo israelita para construir um altar e adorar corretamente o Deus de Israel.</w:t>
      </w:r>
      <w:r/>
      <w:r/>
    </w:p>
    <w:p>
      <w:r/>
    </w:p>
    <w:p>
      <w:pPr>
        <w:pStyle w:val="Heading2"/>
      </w:pPr>
      <w:r>
        <w:t>2 Reis 5.18</w:t>
      </w:r>
      <w:r/>
    </w:p>
    <w:p>
      <w:r/>
      <w:r>
        <w:t>O nome Rimom aparece no nome Tabrimom (</w:t>
      </w:r>
      <w:hyperlink r:id="rId120">
        <w:r>
          <w:rPr>
            <w:color w:val="0000EE"/>
            <w:u w:val="single"/>
          </w:rPr>
          <w:t>1 Rs 15.18</w:t>
        </w:r>
      </w:hyperlink>
      <w:r>
        <w:t>), o pai de Ben-Hadade I. Em aramaico, o nome do deus é propriamente Ramman (</w:t>
      </w:r>
      <w:r>
        <w:rPr>
          <w:i/>
        </w:rPr>
        <w:t>o trovejador</w:t>
      </w:r>
      <w:r>
        <w:t xml:space="preserve">), um deus da tempestade mencionado em inscrições assírias. A grafia </w:t>
      </w:r>
      <w:r>
        <w:rPr>
          <w:i/>
        </w:rPr>
        <w:t>Rimom</w:t>
      </w:r>
      <w:r>
        <w:t xml:space="preserve"> (que significa </w:t>
      </w:r>
      <w:r>
        <w:rPr>
          <w:i/>
        </w:rPr>
        <w:t>romã</w:t>
      </w:r>
      <w:r>
        <w:t>) pode refletir um trocadilho deliberado que diminui a divindade.</w:t>
      </w:r>
      <w:r/>
      <w:r/>
    </w:p>
    <w:p>
      <w:r/>
    </w:p>
    <w:p>
      <w:pPr>
        <w:pStyle w:val="Heading2"/>
      </w:pPr>
      <w:r>
        <w:t>2 Reis 5.22–23</w:t>
      </w:r>
      <w:r/>
    </w:p>
    <w:p>
      <w:r/>
      <w:r>
        <w:t>Naamã acreditou que a história fabricada por Geazi era genuína e ficou feliz em retribuir a Eliseu.</w:t>
      </w:r>
      <w:r/>
      <w:r/>
    </w:p>
    <w:p>
      <w:r/>
    </w:p>
    <w:p>
      <w:pPr>
        <w:pStyle w:val="Heading2"/>
      </w:pPr>
      <w:r>
        <w:t>2 Reis 5.24</w:t>
      </w:r>
      <w:r/>
    </w:p>
    <w:p>
      <w:r/>
      <w:r>
        <w:t xml:space="preserve">a cidadela: A palavra hebraica significa </w:t>
      </w:r>
      <w:r>
        <w:rPr>
          <w:i/>
        </w:rPr>
        <w:t>colina</w:t>
      </w:r>
      <w:r>
        <w:t xml:space="preserve"> ou </w:t>
      </w:r>
      <w:r>
        <w:rPr>
          <w:i/>
        </w:rPr>
        <w:t>ponto alto em uma cidade.</w:t>
      </w:r>
      <w:r>
        <w:t xml:space="preserve"> Cidadelas eram frequentemente erguidas em tais lugares (</w:t>
      </w:r>
      <w:hyperlink r:id="rId121">
        <w:r>
          <w:rPr>
            <w:color w:val="0000EE"/>
            <w:u w:val="single"/>
          </w:rPr>
          <w:t>2Cr 27.3</w:t>
        </w:r>
      </w:hyperlink>
      <w:r>
        <w:t>).</w:t>
      </w:r>
      <w:r/>
      <w:r/>
    </w:p>
    <w:p>
      <w:r/>
    </w:p>
    <w:p>
      <w:pPr>
        <w:pStyle w:val="Heading2"/>
      </w:pPr>
      <w:r>
        <w:t>2 Reis 5.25–27</w:t>
      </w:r>
      <w:r/>
    </w:p>
    <w:p>
      <w:r/>
      <w:r>
        <w:t>Geazi não conseguiu esconder seu ato de Eliseu. A enganação de Geazi e o uso indevido de sua posição privilegiada lhe renderam a desaprovação de seu mestre e a perda de seu status como servo de Eliseu. Mas também trouxe sobre ele a penalidade da lepra de Naamã</w:t>
      </w:r>
      <w:r>
        <w:rPr>
          <w:i/>
        </w:rPr>
        <w:t>,</w:t>
      </w:r>
      <w:r>
        <w:t xml:space="preserve"> um sinal de que Geazi havia trocado de lugar com Naamã espiritualmente também.</w:t>
      </w:r>
      <w:r/>
      <w:r/>
    </w:p>
    <w:p>
      <w:r/>
    </w:p>
    <w:p>
      <w:pPr>
        <w:pStyle w:val="Heading2"/>
      </w:pPr>
      <w:r>
        <w:t>2 Reis 6.1–2</w:t>
      </w:r>
      <w:r/>
    </w:p>
    <w:p>
      <w:r/>
      <w:r>
        <w:t xml:space="preserve">troncos (...) novo lugar para nos encontrarmos: As áreas florestais do Vale do Jordão perto de Jericó e Gilgal (veja </w:t>
      </w:r>
      <w:hyperlink r:id="rId89">
        <w:r>
          <w:rPr>
            <w:color w:val="0000EE"/>
            <w:u w:val="single"/>
          </w:rPr>
          <w:t>2.1</w:t>
        </w:r>
      </w:hyperlink>
      <w:r>
        <w:t>,</w:t>
      </w:r>
      <w:hyperlink r:id="rId122">
        <w:r>
          <w:rPr>
            <w:color w:val="0000EE"/>
            <w:u w:val="single"/>
          </w:rPr>
          <w:t>4</w:t>
        </w:r>
      </w:hyperlink>
      <w:r>
        <w:t>) forneciam vários tipos de madeira para construção.</w:t>
      </w:r>
      <w:r/>
      <w:r/>
    </w:p>
    <w:p>
      <w:r/>
    </w:p>
    <w:p>
      <w:pPr>
        <w:pStyle w:val="Heading2"/>
      </w:pPr>
      <w:r>
        <w:t>2 Reis 6.5</w:t>
      </w:r>
      <w:r/>
    </w:p>
    <w:p>
      <w:r/>
      <w:r>
        <w:t>O texto hebraico indica que a cabeça do machado era feita de ferro, algo bastante valioso em uma época em que poucas ferramentas de ferro estavam disponíveis. Porque era (...) emprestado</w:t>
      </w:r>
      <w:r>
        <w:rPr>
          <w:i/>
        </w:rPr>
        <w:t>,</w:t>
      </w:r>
      <w:r>
        <w:t xml:space="preserve"> a perda foi ainda mais séria.</w:t>
      </w:r>
      <w:r/>
      <w:r/>
    </w:p>
    <w:p>
      <w:r/>
    </w:p>
    <w:p>
      <w:pPr>
        <w:pStyle w:val="Heading2"/>
      </w:pPr>
      <w:r>
        <w:t>2 Reis 6.8–10</w:t>
      </w:r>
      <w:r/>
    </w:p>
    <w:p>
      <w:r/>
      <w:r>
        <w:t>A capacidade de Eliseu de conhecer as estratégias de ataque do rei arameu permitiu que ele avisasse Jorão sobre o perigo. Aparentemente, a cura de Naamã (</w:t>
      </w:r>
      <w:hyperlink r:id="rId123">
        <w:r>
          <w:rPr>
            <w:color w:val="0000EE"/>
            <w:u w:val="single"/>
          </w:rPr>
          <w:t>5.1–19</w:t>
        </w:r>
      </w:hyperlink>
      <w:r>
        <w:t xml:space="preserve">) havia melhorado as relações entre Eliseu e Jorão (veja </w:t>
      </w:r>
      <w:hyperlink r:id="rId124">
        <w:r>
          <w:rPr>
            <w:color w:val="0000EE"/>
            <w:u w:val="single"/>
          </w:rPr>
          <w:t>3.13–14</w:t>
        </w:r>
      </w:hyperlink>
      <w:r>
        <w:t>).</w:t>
      </w:r>
      <w:r/>
      <w:r/>
    </w:p>
    <w:p>
      <w:r/>
    </w:p>
    <w:p>
      <w:pPr>
        <w:pStyle w:val="Heading2"/>
      </w:pPr>
      <w:r>
        <w:t>2 Reis 6.11–14</w:t>
      </w:r>
      <w:r/>
    </w:p>
    <w:p>
      <w:r/>
      <w:r>
        <w:t>Quando o rei de Aram soube que Eliseu tinha a capacidade de avisar antecipadamente o rei de Israel, ele ordenou que seus homens capturassem o profeta. • Dotã estava situada a cerca de 16 quilômetros ao norte de Samaria. Escavações arqueológicas confirmaram a existência da cidade nesse período.</w:t>
      </w:r>
      <w:r/>
      <w:r/>
    </w:p>
    <w:p>
      <w:r/>
    </w:p>
    <w:p>
      <w:pPr>
        <w:pStyle w:val="Heading2"/>
      </w:pPr>
      <w:r>
        <w:t>2 Reis 6.15</w:t>
      </w:r>
      <w:r/>
    </w:p>
    <w:p>
      <w:r/>
      <w:r>
        <w:t>A identidade do servo alarmado de Eliseu é desconhecida. Ele era evidentemente o substituto de Geazi (</w:t>
      </w:r>
      <w:hyperlink r:id="rId125">
        <w:r>
          <w:rPr>
            <w:color w:val="0000EE"/>
            <w:u w:val="single"/>
          </w:rPr>
          <w:t>5.27</w:t>
        </w:r>
      </w:hyperlink>
      <w:r>
        <w:t>).</w:t>
      </w:r>
      <w:r/>
      <w:r/>
    </w:p>
    <w:p>
      <w:r/>
    </w:p>
    <w:p>
      <w:pPr>
        <w:pStyle w:val="Heading2"/>
      </w:pPr>
      <w:r>
        <w:t>2 Reis 6.16–17</w:t>
      </w:r>
      <w:r/>
    </w:p>
    <w:p>
      <w:r/>
      <w:r>
        <w:t>Eliseu pediu ao Senhor que abrisse os olhos do jovem, revelando uma força angelical protegendo a cidade. Anjos são ativos nos assuntos do mundo (</w:t>
      </w:r>
      <w:hyperlink r:id="rId126">
        <w:r>
          <w:rPr>
            <w:color w:val="0000EE"/>
            <w:u w:val="single"/>
          </w:rPr>
          <w:t>Sl 34.7</w:t>
        </w:r>
      </w:hyperlink>
      <w:r>
        <w:t xml:space="preserve">; </w:t>
      </w:r>
      <w:hyperlink r:id="rId127">
        <w:r>
          <w:rPr>
            <w:color w:val="0000EE"/>
            <w:u w:val="single"/>
          </w:rPr>
          <w:t>Dn 10.20–11.1</w:t>
        </w:r>
      </w:hyperlink>
      <w:r>
        <w:t xml:space="preserve">; </w:t>
      </w:r>
      <w:hyperlink r:id="rId128">
        <w:r>
          <w:rPr>
            <w:color w:val="0000EE"/>
            <w:u w:val="single"/>
          </w:rPr>
          <w:t>Hb 1.7</w:t>
        </w:r>
      </w:hyperlink>
      <w:r>
        <w:t>).</w:t>
      </w:r>
      <w:r/>
      <w:r/>
    </w:p>
    <w:p>
      <w:r/>
    </w:p>
    <w:p>
      <w:pPr>
        <w:pStyle w:val="Heading2"/>
      </w:pPr>
      <w:r>
        <w:t>2 Reis 6.21</w:t>
      </w:r>
      <w:r/>
    </w:p>
    <w:p>
      <w:r/>
      <w:r>
        <w:t>Meu pai: Eliseu usou este termo de respeito ao se dirigir a Elias (</w:t>
      </w:r>
      <w:hyperlink r:id="rId129">
        <w:r>
          <w:rPr>
            <w:color w:val="0000EE"/>
            <w:u w:val="single"/>
          </w:rPr>
          <w:t>2.12</w:t>
        </w:r>
      </w:hyperlink>
      <w:r>
        <w:t>), assim como o servo de Naamã ao falar com seu mestre (</w:t>
      </w:r>
      <w:hyperlink r:id="rId130">
        <w:r>
          <w:rPr>
            <w:color w:val="0000EE"/>
            <w:u w:val="single"/>
          </w:rPr>
          <w:t>5.13</w:t>
        </w:r>
      </w:hyperlink>
      <w:r>
        <w:t>).</w:t>
      </w:r>
      <w:r/>
      <w:r/>
    </w:p>
    <w:p>
      <w:r/>
    </w:p>
    <w:p>
      <w:pPr>
        <w:pStyle w:val="Heading2"/>
      </w:pPr>
      <w:r>
        <w:t>2 Reis 6.23</w:t>
      </w:r>
      <w:r/>
    </w:p>
    <w:p>
      <w:r/>
      <w:r>
        <w:t>grande banquete: O tratamento gentil dos israelitas teve como resultado que os arameus não mais invadiam Israel. No entanto, isso apenas proporcionou uma suspensão temporária das hostilidades.</w:t>
      </w:r>
      <w:r/>
      <w:r/>
    </w:p>
    <w:p>
      <w:r/>
    </w:p>
    <w:p>
      <w:pPr>
        <w:pStyle w:val="Heading2"/>
      </w:pPr>
      <w:r>
        <w:t>2 Reis 6.24–25</w:t>
      </w:r>
      <w:r/>
    </w:p>
    <w:p>
      <w:r/>
      <w:r>
        <w:t>Tão severa foi esta fome que coisas normalmente impuras não apenas foram comidas, mas vendidas por um preço exorbitante. Carne de burro, por exemplo, era proibida pelas leis sobre alimentos impuros (</w:t>
      </w:r>
      <w:hyperlink r:id="rId131">
        <w:r>
          <w:rPr>
            <w:color w:val="0000EE"/>
            <w:u w:val="single"/>
          </w:rPr>
          <w:t>Lv 11.1–7</w:t>
        </w:r>
      </w:hyperlink>
      <w:r>
        <w:t>). Esterco de pomba pode ser uma variedade de vegetal selvagem, mas o consumo de esterco é conhecido de outras fontes que descrevem condições de cerco (</w:t>
      </w:r>
      <w:hyperlink r:id="rId132">
        <w:r>
          <w:rPr>
            <w:color w:val="0000EE"/>
            <w:u w:val="single"/>
          </w:rPr>
          <w:t>Is 36.12</w:t>
        </w:r>
      </w:hyperlink>
      <w:r>
        <w:t xml:space="preserve">). O </w:t>
      </w:r>
      <w:r>
        <w:rPr>
          <w:i/>
        </w:rPr>
        <w:t>esterco de pomba</w:t>
      </w:r>
      <w:r>
        <w:t xml:space="preserve"> também pode ter sido usado como combustível.</w:t>
      </w:r>
      <w:r/>
      <w:r/>
    </w:p>
    <w:p>
      <w:r/>
    </w:p>
    <w:p>
      <w:pPr>
        <w:pStyle w:val="Heading2"/>
      </w:pPr>
      <w:r>
        <w:t>2 Reis 6.26–29</w:t>
      </w:r>
      <w:r/>
    </w:p>
    <w:p>
      <w:r/>
      <w:r>
        <w:t>O canibalismo em condições severas fazia parte da maldição de Deus por infidelidade e desobediência (</w:t>
      </w:r>
      <w:hyperlink r:id="rId133">
        <w:r>
          <w:rPr>
            <w:color w:val="0000EE"/>
            <w:u w:val="single"/>
          </w:rPr>
          <w:t>Dt 28.53</w:t>
        </w:r>
      </w:hyperlink>
      <w:r>
        <w:t>,</w:t>
      </w:r>
      <w:hyperlink r:id="rId134">
        <w:r>
          <w:rPr>
            <w:color w:val="0000EE"/>
            <w:u w:val="single"/>
          </w:rPr>
          <w:t>57</w:t>
        </w:r>
      </w:hyperlink>
      <w:r>
        <w:t>). Também ocorreu durante o cerco que provocou a queda de Jerusalém (</w:t>
      </w:r>
      <w:hyperlink r:id="rId135">
        <w:r>
          <w:rPr>
            <w:color w:val="0000EE"/>
            <w:u w:val="single"/>
          </w:rPr>
          <w:t>Lm 4.9–10</w:t>
        </w:r>
      </w:hyperlink>
      <w:r>
        <w:t>).</w:t>
      </w:r>
      <w:r/>
      <w:r/>
    </w:p>
    <w:p>
      <w:r/>
    </w:p>
    <w:p>
      <w:pPr>
        <w:pStyle w:val="Heading2"/>
      </w:pPr>
      <w:r>
        <w:t>2 Reis 6.30</w:t>
      </w:r>
      <w:r/>
    </w:p>
    <w:p>
      <w:r/>
      <w:r>
        <w:t>Quando Jorão soube do canibalismo na cidade, rasgou suas roupas em desespero. • usando estopa de baixo de sua túnica, junto à pele: Fazer isso era um sinal externo de luto.</w:t>
      </w:r>
      <w:r/>
      <w:r/>
    </w:p>
    <w:p>
      <w:r/>
    </w:p>
    <w:p>
      <w:pPr>
        <w:pStyle w:val="Heading2"/>
      </w:pPr>
      <w:r>
        <w:t>2 Reis 6.31</w:t>
      </w:r>
      <w:r/>
    </w:p>
    <w:p>
      <w:r/>
      <w:r>
        <w:t>separar a cabeça de Eliseu dos ombros: A decapitação de um inimigo era frequente (</w:t>
      </w:r>
      <w:hyperlink r:id="rId136">
        <w:r>
          <w:rPr>
            <w:color w:val="0000EE"/>
            <w:u w:val="single"/>
          </w:rPr>
          <w:t>10.6–8</w:t>
        </w:r>
      </w:hyperlink>
      <w:r>
        <w:t xml:space="preserve">; </w:t>
      </w:r>
      <w:hyperlink r:id="rId137">
        <w:r>
          <w:rPr>
            <w:color w:val="0000EE"/>
            <w:u w:val="single"/>
          </w:rPr>
          <w:t>1Sm 17.51</w:t>
        </w:r>
      </w:hyperlink>
      <w:r>
        <w:t xml:space="preserve">; </w:t>
      </w:r>
      <w:hyperlink r:id="rId138">
        <w:r>
          <w:rPr>
            <w:color w:val="0000EE"/>
            <w:u w:val="single"/>
          </w:rPr>
          <w:t>31.9</w:t>
        </w:r>
      </w:hyperlink>
      <w:r>
        <w:t xml:space="preserve">; </w:t>
      </w:r>
      <w:hyperlink r:id="rId139">
        <w:r>
          <w:rPr>
            <w:color w:val="0000EE"/>
            <w:u w:val="single"/>
          </w:rPr>
          <w:t>2Sm 4.7–8</w:t>
        </w:r>
      </w:hyperlink>
      <w:r>
        <w:t>,</w:t>
      </w:r>
      <w:hyperlink r:id="rId140">
        <w:r>
          <w:rPr>
            <w:color w:val="0000EE"/>
            <w:u w:val="single"/>
          </w:rPr>
          <w:t>12</w:t>
        </w:r>
      </w:hyperlink>
      <w:r>
        <w:t xml:space="preserve">; </w:t>
      </w:r>
      <w:hyperlink r:id="rId141">
        <w:r>
          <w:rPr>
            <w:color w:val="0000EE"/>
            <w:u w:val="single"/>
          </w:rPr>
          <w:t>20.22</w:t>
        </w:r>
      </w:hyperlink>
      <w:r>
        <w:t xml:space="preserve">; </w:t>
      </w:r>
      <w:hyperlink r:id="rId142">
        <w:r>
          <w:rPr>
            <w:color w:val="0000EE"/>
            <w:u w:val="single"/>
          </w:rPr>
          <w:t>Mt 14.11</w:t>
        </w:r>
      </w:hyperlink>
      <w:r>
        <w:t>) no antigo Oriente Próximo. Jorão raciocinou que a situação decorria da anterior misericórdia pelas tropas de Ben-Hadade por Eliseu (</w:t>
      </w:r>
      <w:hyperlink r:id="rId143">
        <w:r>
          <w:rPr>
            <w:color w:val="0000EE"/>
            <w:u w:val="single"/>
          </w:rPr>
          <w:t>2Rs 6.22–23</w:t>
        </w:r>
      </w:hyperlink>
      <w:r>
        <w:t>). Além disso, Ben-Hadade estava atrás de Eliseu (</w:t>
      </w:r>
      <w:hyperlink r:id="rId144">
        <w:r>
          <w:rPr>
            <w:color w:val="0000EE"/>
            <w:u w:val="single"/>
          </w:rPr>
          <w:t>6.13</w:t>
        </w:r>
      </w:hyperlink>
      <w:r>
        <w:t>), então a presença do profeta havia colocado toda a cidade em perigo.</w:t>
      </w:r>
      <w:r/>
      <w:r/>
    </w:p>
    <w:p>
      <w:r/>
    </w:p>
    <w:p>
      <w:pPr>
        <w:pStyle w:val="Heading2"/>
      </w:pPr>
      <w:r>
        <w:t>2 Reis 6.32</w:t>
      </w:r>
      <w:r/>
    </w:p>
    <w:p>
      <w:r/>
      <w:r>
        <w:t>Eliseu sabia que Jorão estava enviando um mensageiro para assassiná-lo e que o rei não estava muito atrás.</w:t>
      </w:r>
      <w:r/>
      <w:r/>
    </w:p>
    <w:p>
      <w:r/>
    </w:p>
    <w:p>
      <w:pPr>
        <w:pStyle w:val="Heading2"/>
      </w:pPr>
      <w:r>
        <w:t>2 Reis 6.33</w:t>
      </w:r>
      <w:r/>
    </w:p>
    <w:p>
      <w:r/>
      <w:r>
        <w:t xml:space="preserve">E o rei disse: Literalmente </w:t>
      </w:r>
      <w:r>
        <w:rPr>
          <w:i/>
        </w:rPr>
        <w:t xml:space="preserve">E ele disse. </w:t>
      </w:r>
      <w:r>
        <w:t>O mensageiro pode ter estado entregando as palavras do rei literalmente. • Porque a miséria do cerco parecia ser do Senhor</w:t>
      </w:r>
      <w:r>
        <w:rPr>
          <w:i/>
        </w:rPr>
        <w:t>,</w:t>
      </w:r>
      <w:r>
        <w:t xml:space="preserve"> Jorão sentiu que mais orações por resgate eram inúteis.</w:t>
      </w:r>
      <w:r/>
      <w:r/>
    </w:p>
    <w:p>
      <w:r/>
    </w:p>
    <w:p>
      <w:pPr>
        <w:pStyle w:val="Heading2"/>
      </w:pPr>
      <w:r>
        <w:t>2 Reis 7.1</w:t>
      </w:r>
      <w:r/>
    </w:p>
    <w:p>
      <w:r/>
      <w:r>
        <w:t xml:space="preserve">Assim diz o Senhor: Apesar do pessimismo e hostilidade de Jorão, Eliseu trouxe uma mensagem de esperança. Amanhã traria uma mudança completa nas condições, com bons produtos novamente disponíveis. • doze quartilhos (...) apenas uma peça de prata: Compare com os preços em </w:t>
      </w:r>
      <w:hyperlink r:id="rId145">
        <w:r>
          <w:rPr>
            <w:color w:val="0000EE"/>
            <w:u w:val="single"/>
          </w:rPr>
          <w:t>6.25</w:t>
        </w:r>
      </w:hyperlink>
      <w:r>
        <w:t>.</w:t>
      </w:r>
      <w:r/>
      <w:r/>
    </w:p>
    <w:p>
      <w:r/>
    </w:p>
    <w:p>
      <w:pPr>
        <w:pStyle w:val="Heading2"/>
      </w:pPr>
      <w:r>
        <w:t>2 Reis 7.2</w:t>
      </w:r>
      <w:r/>
    </w:p>
    <w:p>
      <w:r/>
      <w:r>
        <w:t>A descrença do oficial de Jorão faria com que ele perdesse as bênçãos de Deus.</w:t>
      </w:r>
      <w:r/>
      <w:r/>
    </w:p>
    <w:p>
      <w:r/>
    </w:p>
    <w:p>
      <w:pPr>
        <w:pStyle w:val="Heading2"/>
      </w:pPr>
      <w:r>
        <w:t>2 Reis 7.3</w:t>
      </w:r>
      <w:r/>
    </w:p>
    <w:p>
      <w:r/>
      <w:r>
        <w:t>Esses quatro homens eram excluídos por causa de sua condição e permaneciam fora dos portões da cidade (</w:t>
      </w:r>
      <w:hyperlink r:id="rId102">
        <w:r>
          <w:rPr>
            <w:color w:val="0000EE"/>
            <w:u w:val="single"/>
          </w:rPr>
          <w:t>Lv 13.45–46</w:t>
        </w:r>
      </w:hyperlink>
      <w:r>
        <w:t xml:space="preserve">; veja </w:t>
      </w:r>
      <w:hyperlink r:id="rId146">
        <w:r>
          <w:rPr>
            <w:color w:val="0000EE"/>
            <w:u w:val="single"/>
          </w:rPr>
          <w:t>Lc 17.11–13</w:t>
        </w:r>
      </w:hyperlink>
      <w:r>
        <w:t>).</w:t>
      </w:r>
      <w:r/>
      <w:r/>
    </w:p>
    <w:p>
      <w:r/>
    </w:p>
    <w:p>
      <w:pPr>
        <w:pStyle w:val="Heading2"/>
      </w:pPr>
      <w:r>
        <w:t>2 Reis 7.5–7</w:t>
      </w:r>
      <w:r/>
    </w:p>
    <w:p>
      <w:r/>
      <w:r>
        <w:t>Os hititas haviam se estabelecido nas áreas ao norte de Aram e frequentemente estavam em conflito com os arameus.</w:t>
      </w:r>
      <w:r/>
      <w:r/>
    </w:p>
    <w:p>
      <w:r/>
    </w:p>
    <w:p>
      <w:pPr>
        <w:pStyle w:val="Heading2"/>
      </w:pPr>
      <w:r>
        <w:t>2 Reis 7.8–9</w:t>
      </w:r>
      <w:r/>
    </w:p>
    <w:p>
      <w:r/>
      <w:r>
        <w:t>Os homens perceberam que precisavam compartilhar sua boa sorte com as pessoas em Samaria.</w:t>
      </w:r>
      <w:r/>
      <w:r/>
    </w:p>
    <w:p>
      <w:r/>
    </w:p>
    <w:p>
      <w:pPr>
        <w:pStyle w:val="Heading2"/>
      </w:pPr>
      <w:r>
        <w:t>2 Reis 7.10–12</w:t>
      </w:r>
      <w:r/>
    </w:p>
    <w:p>
      <w:r/>
      <w:r>
        <w:t>Jorão suspeitava que os arameus tinham armado uma armadilha, talvez tentando atrair os israelitas para uma emboscada. Josué havia usado uma tática de batalha semelhante ao tomar a cidade de Ai (</w:t>
      </w:r>
      <w:hyperlink r:id="rId147">
        <w:r>
          <w:rPr>
            <w:color w:val="0000EE"/>
            <w:u w:val="single"/>
          </w:rPr>
          <w:t>Js 8.3–23</w:t>
        </w:r>
      </w:hyperlink>
      <w:r>
        <w:t>).</w:t>
      </w:r>
      <w:r/>
      <w:r/>
    </w:p>
    <w:p>
      <w:r/>
    </w:p>
    <w:p>
      <w:pPr>
        <w:pStyle w:val="Heading2"/>
      </w:pPr>
      <w:r>
        <w:t>2 Reis 7.13–17</w:t>
      </w:r>
      <w:r/>
    </w:p>
    <w:p>
      <w:r/>
      <w:r>
        <w:t>O rastro de artigos abandonados confirmou a pressa dos arameus em fugir, e os israelitas saquearam o acampamento arameu. Fiel à profecia de Eliseu, os suprimentos alimentares agora estavam prontamente disponíveis, e o oficial duvidoso de Jorão foi derrubado e pisoteado até a morte.</w:t>
      </w:r>
      <w:r/>
      <w:r/>
    </w:p>
    <w:p>
      <w:r/>
    </w:p>
    <w:p>
      <w:pPr>
        <w:pStyle w:val="Heading2"/>
      </w:pPr>
      <w:r>
        <w:t>2 Reis 7.18–20</w:t>
      </w:r>
      <w:r/>
    </w:p>
    <w:p>
      <w:r/>
      <w:r>
        <w:t>A repetição da conversa anterior de Eliseu com o oficial de Jorão enfatiza o cumprimento exato da profecia.</w:t>
      </w:r>
      <w:r/>
      <w:r/>
    </w:p>
    <w:p>
      <w:r/>
    </w:p>
    <w:p>
      <w:pPr>
        <w:pStyle w:val="Heading2"/>
      </w:pPr>
      <w:r>
        <w:t>2 Reis 8.3</w:t>
      </w:r>
      <w:r/>
    </w:p>
    <w:p>
      <w:r/>
      <w:r>
        <w:t>recuperando sua casa e terra: Sua propriedade pode ter sido mantida em confiança ou confiscada.</w:t>
      </w:r>
      <w:r/>
      <w:r/>
    </w:p>
    <w:p>
      <w:r/>
    </w:p>
    <w:p>
      <w:pPr>
        <w:pStyle w:val="Heading2"/>
      </w:pPr>
      <w:r>
        <w:t>2 Reis 8.4–5</w:t>
      </w:r>
      <w:r/>
    </w:p>
    <w:p>
      <w:r/>
      <w:r>
        <w:t>Geazi</w:t>
      </w:r>
      <w:r>
        <w:rPr>
          <w:i/>
        </w:rPr>
        <w:t>,</w:t>
      </w:r>
      <w:r>
        <w:t xml:space="preserve"> o antigo servo de Eliseu</w:t>
      </w:r>
      <w:r>
        <w:rPr>
          <w:i/>
        </w:rPr>
        <w:t>,</w:t>
      </w:r>
      <w:r>
        <w:t xml:space="preserve"> havia alcançado status social suficiente para servir ao rei. Embora Jorão tivesse sido frequentemente adversário de Eliseu, ele aparentemente queria saber mais sobre as grandes coisas que Eliseu havia feito.</w:t>
      </w:r>
      <w:r/>
      <w:r/>
    </w:p>
    <w:p>
      <w:r/>
    </w:p>
    <w:p>
      <w:pPr>
        <w:pStyle w:val="Heading2"/>
      </w:pPr>
      <w:r>
        <w:t>2 Reis 8.6</w:t>
      </w:r>
      <w:r/>
    </w:p>
    <w:p>
      <w:r/>
      <w:r>
        <w:t>tudo (...) foi restaurado: Não só a mulher recebeu sua terra, mas Jorão garantiu que ela recebesse toda a renda devida pela venda das colheitas que haviam sido colhidas durante sua ausência. Jorão, que às vezes exibia características menos nobres (</w:t>
      </w:r>
      <w:hyperlink r:id="rId124">
        <w:r>
          <w:rPr>
            <w:color w:val="0000EE"/>
            <w:u w:val="single"/>
          </w:rPr>
          <w:t>3.13–14</w:t>
        </w:r>
      </w:hyperlink>
      <w:r>
        <w:t xml:space="preserve">; </w:t>
      </w:r>
      <w:hyperlink r:id="rId148">
        <w:r>
          <w:rPr>
            <w:color w:val="0000EE"/>
            <w:u w:val="single"/>
          </w:rPr>
          <w:t>6.31–33</w:t>
        </w:r>
      </w:hyperlink>
      <w:r>
        <w:t>), nesta ocasião mostrou padrões éticos mais elevados do que seu pai Acabe em relação à vinha de Nabote (</w:t>
      </w:r>
      <w:hyperlink r:id="rId149">
        <w:r>
          <w:rPr>
            <w:color w:val="0000EE"/>
            <w:u w:val="single"/>
          </w:rPr>
          <w:t>1Rs 21.1–16</w:t>
        </w:r>
      </w:hyperlink>
      <w:r>
        <w:t>).</w:t>
      </w:r>
      <w:r/>
      <w:r/>
    </w:p>
    <w:p>
      <w:r/>
    </w:p>
    <w:p>
      <w:pPr>
        <w:pStyle w:val="Heading2"/>
      </w:pPr>
      <w:r>
        <w:t>2 Reis 8.7</w:t>
      </w:r>
      <w:r/>
    </w:p>
    <w:p>
      <w:r/>
      <w:r>
        <w:t>A liberdade de Eliseu para visitar Damasco demonstrou o grande respeito que até os inimigos de Israel tinham por ele. A visita cumpriu a missão originalmente dada a Elias (</w:t>
      </w:r>
      <w:hyperlink r:id="rId150">
        <w:r>
          <w:rPr>
            <w:color w:val="0000EE"/>
            <w:u w:val="single"/>
          </w:rPr>
          <w:t>1Rs 19.15</w:t>
        </w:r>
      </w:hyperlink>
      <w:r>
        <w:t>).</w:t>
      </w:r>
      <w:r/>
      <w:r/>
    </w:p>
    <w:p>
      <w:r/>
    </w:p>
    <w:p>
      <w:pPr>
        <w:pStyle w:val="Heading2"/>
      </w:pPr>
      <w:r>
        <w:t>2 Reis 8.8</w:t>
      </w:r>
      <w:r/>
    </w:p>
    <w:p>
      <w:r/>
      <w:r>
        <w:t xml:space="preserve">Vou me recuperar? Cp. </w:t>
      </w:r>
      <w:hyperlink r:id="rId105">
        <w:r>
          <w:rPr>
            <w:color w:val="0000EE"/>
            <w:u w:val="single"/>
          </w:rPr>
          <w:t>1.2</w:t>
        </w:r>
      </w:hyperlink>
      <w:r>
        <w:t>.</w:t>
      </w:r>
      <w:r/>
      <w:r/>
    </w:p>
    <w:p>
      <w:r/>
    </w:p>
    <w:p>
      <w:pPr>
        <w:pStyle w:val="Heading2"/>
      </w:pPr>
      <w:r>
        <w:t>2 Reis 8.9</w:t>
      </w:r>
      <w:r/>
    </w:p>
    <w:p>
      <w:r/>
      <w:r>
        <w:t xml:space="preserve">quarenta camelos com os melhores produtos: Embora presentes não fossem incomuns ao consultar um profeta (veja </w:t>
      </w:r>
      <w:hyperlink r:id="rId151">
        <w:r>
          <w:rPr>
            <w:color w:val="0000EE"/>
            <w:u w:val="single"/>
          </w:rPr>
          <w:t>1Sm 9.6–8</w:t>
        </w:r>
      </w:hyperlink>
      <w:r>
        <w:t>), os presentes de Ben-Hadade eram extravagantes, testemunhando tanto sua riqueza quanto a estima que ele tinha por Eliseu.</w:t>
      </w:r>
      <w:r/>
      <w:r/>
    </w:p>
    <w:p>
      <w:r/>
    </w:p>
    <w:p>
      <w:pPr>
        <w:pStyle w:val="Heading2"/>
      </w:pPr>
      <w:r>
        <w:t>2 Reis 8.10</w:t>
      </w:r>
      <w:r/>
    </w:p>
    <w:p>
      <w:r/>
      <w:r>
        <w:t>Eliseu instruiu Hazael a dizer ao rei que ele certamente se recuperaria porque sua doença não era fatal. No entanto, Eliseu sabia que Ben-Hadade certamente morreria.</w:t>
      </w:r>
      <w:r/>
      <w:r/>
    </w:p>
    <w:p>
      <w:r/>
    </w:p>
    <w:p>
      <w:pPr>
        <w:pStyle w:val="Heading2"/>
      </w:pPr>
      <w:r>
        <w:t>2 Reis 8.11</w:t>
      </w:r>
      <w:r/>
    </w:p>
    <w:p>
      <w:r/>
      <w:r>
        <w:t>Eliseu começou a chorar porque previu as atrocidades que Hazael cometeria contra o povo de Deus quando se tornasse rei (</w:t>
      </w:r>
      <w:hyperlink r:id="rId152">
        <w:r>
          <w:rPr>
            <w:color w:val="0000EE"/>
            <w:u w:val="single"/>
          </w:rPr>
          <w:t>8.28</w:t>
        </w:r>
      </w:hyperlink>
      <w:r>
        <w:t xml:space="preserve">; </w:t>
      </w:r>
      <w:hyperlink r:id="rId153">
        <w:r>
          <w:rPr>
            <w:color w:val="0000EE"/>
            <w:u w:val="single"/>
          </w:rPr>
          <w:t>9.4–15</w:t>
        </w:r>
      </w:hyperlink>
      <w:r>
        <w:t xml:space="preserve">; </w:t>
      </w:r>
      <w:hyperlink r:id="rId154">
        <w:r>
          <w:rPr>
            <w:color w:val="0000EE"/>
            <w:u w:val="single"/>
          </w:rPr>
          <w:t>10.32–33</w:t>
        </w:r>
      </w:hyperlink>
      <w:r>
        <w:t xml:space="preserve">; </w:t>
      </w:r>
      <w:hyperlink r:id="rId155">
        <w:r>
          <w:rPr>
            <w:color w:val="0000EE"/>
            <w:u w:val="single"/>
          </w:rPr>
          <w:t>12.17–18</w:t>
        </w:r>
      </w:hyperlink>
      <w:r>
        <w:t xml:space="preserve">; </w:t>
      </w:r>
      <w:hyperlink r:id="rId156">
        <w:r>
          <w:rPr>
            <w:color w:val="0000EE"/>
            <w:u w:val="single"/>
          </w:rPr>
          <w:t>13.3</w:t>
        </w:r>
      </w:hyperlink>
      <w:r>
        <w:t>,</w:t>
      </w:r>
      <w:hyperlink r:id="rId157">
        <w:r>
          <w:rPr>
            <w:color w:val="0000EE"/>
            <w:u w:val="single"/>
          </w:rPr>
          <w:t>22</w:t>
        </w:r>
      </w:hyperlink>
      <w:r>
        <w:t>).</w:t>
      </w:r>
      <w:r/>
      <w:r/>
    </w:p>
    <w:p>
      <w:r/>
    </w:p>
    <w:p>
      <w:pPr>
        <w:pStyle w:val="Heading2"/>
      </w:pPr>
      <w:r>
        <w:t>2 Reis 8.13</w:t>
      </w:r>
      <w:r/>
    </w:p>
    <w:p>
      <w:r/>
      <w:r>
        <w:t xml:space="preserve">um ninguém como eu: Literalmente </w:t>
      </w:r>
      <w:r>
        <w:rPr>
          <w:i/>
        </w:rPr>
        <w:t>um cachorro.</w:t>
      </w:r>
      <w:r>
        <w:t xml:space="preserve"> Como catadores, os cães eram tidos em baixa estima no antigo Oriente Próximo. O rei Salmaneser III da Assíria observou em seus anais: “Hazael, filho de um ninguém, tomou o trono.”</w:t>
      </w:r>
      <w:r/>
      <w:r/>
    </w:p>
    <w:p>
      <w:r/>
    </w:p>
    <w:p>
      <w:pPr>
        <w:pStyle w:val="Heading2"/>
      </w:pPr>
      <w:r>
        <w:t>2 Reis 8.15</w:t>
      </w:r>
      <w:r/>
    </w:p>
    <w:p>
      <w:r/>
      <w:r>
        <w:t>Hazael tornou-se o próximo rei de Aram: Embora Hazael tenha obedientemente entregue a resposta de Eliseu a Ben-Hadade, no dia seguinte ele apressou o cumprimento da profecia de Eliseu ao assassinar o rei e tomar o trono para si. Talvez Hazael tenha falsamente raciocinado que a profecia lhe deu um mandato divino.</w:t>
      </w:r>
      <w:r/>
      <w:r/>
    </w:p>
    <w:p>
      <w:r/>
    </w:p>
    <w:p>
      <w:pPr>
        <w:pStyle w:val="Heading2"/>
      </w:pPr>
      <w:r>
        <w:t>2 Reis 8.16</w:t>
      </w:r>
      <w:r/>
    </w:p>
    <w:p>
      <w:r/>
      <w:r>
        <w:t>Jorão foi co-regente com seu pai, Josafá, por cinco anos antes de se tornar rei de Judá sozinho no quinto ano do reinado de Jeorão (848 a.C.).</w:t>
      </w:r>
      <w:r/>
      <w:r/>
    </w:p>
    <w:p>
      <w:r/>
    </w:p>
    <w:p>
      <w:pPr>
        <w:pStyle w:val="Heading2"/>
      </w:pPr>
      <w:r>
        <w:t>2 Reis 8.17</w:t>
      </w:r>
      <w:r/>
    </w:p>
    <w:p>
      <w:r/>
      <w:r>
        <w:t>Jorão reinou de 853 a 841 a.C., incluindo um reinado conjunto de cinco anos com seu pai, Josafá.</w:t>
      </w:r>
      <w:r/>
      <w:r/>
    </w:p>
    <w:p>
      <w:r/>
    </w:p>
    <w:p>
      <w:pPr>
        <w:pStyle w:val="Heading2"/>
      </w:pPr>
      <w:r>
        <w:t>2 Reis 8.18</w:t>
      </w:r>
      <w:r/>
    </w:p>
    <w:p>
      <w:r/>
      <w:r>
        <w:t xml:space="preserve">mal aos olhos do Senhor: Jeorão não apenas se casou com Atalia, filha de Acabe, mas também seguiu o exemplo dos reis de Israel ao adorar ídolos. Alguns sugeriram que </w:t>
      </w:r>
      <w:hyperlink r:id="rId158">
        <w:r>
          <w:rPr>
            <w:color w:val="0000EE"/>
            <w:u w:val="single"/>
          </w:rPr>
          <w:t>Sl 45</w:t>
        </w:r>
      </w:hyperlink>
      <w:r>
        <w:t xml:space="preserve"> foi composto em homenagem ao casamento entre Jeorão e Atalia, que uniu as casas reais de Judá e Israel (veja </w:t>
      </w:r>
      <w:hyperlink r:id="rId159">
        <w:r>
          <w:rPr>
            <w:color w:val="0000EE"/>
            <w:u w:val="single"/>
          </w:rPr>
          <w:t>Sl 45.12</w:t>
        </w:r>
      </w:hyperlink>
      <w:r>
        <w:t>; Atalia era filha de Jezabel, a princesa de Tiro). Embora o casamento tenha criado uma harmonia temporária entre os reinos, trouxe resultados espirituais desastrosos. Sob a influência de Atalia, Jeorão instituiu várias formas falsas de adoração (</w:t>
      </w:r>
      <w:hyperlink r:id="rId160">
        <w:r>
          <w:rPr>
            <w:color w:val="0000EE"/>
            <w:u w:val="single"/>
          </w:rPr>
          <w:t>2Cr 21.11</w:t>
        </w:r>
      </w:hyperlink>
      <w:r>
        <w:t>), incluindo a adoração a Baal (</w:t>
      </w:r>
      <w:hyperlink r:id="rId161">
        <w:r>
          <w:rPr>
            <w:color w:val="0000EE"/>
            <w:u w:val="single"/>
          </w:rPr>
          <w:t>2Rs 11.17–18</w:t>
        </w:r>
      </w:hyperlink>
      <w:r>
        <w:t>).</w:t>
      </w:r>
      <w:r/>
      <w:r/>
    </w:p>
    <w:p>
      <w:r/>
    </w:p>
    <w:p>
      <w:pPr>
        <w:pStyle w:val="Heading2"/>
      </w:pPr>
      <w:r>
        <w:t>2 Reis 8.19</w:t>
      </w:r>
      <w:r/>
    </w:p>
    <w:p>
      <w:r/>
      <w:r>
        <w:t>Apesar da maldade de Jeorão, Deus não destruiu Judá, mas honrou sua aliança com Davi (</w:t>
      </w:r>
      <w:hyperlink r:id="rId162">
        <w:r>
          <w:rPr>
            <w:color w:val="0000EE"/>
            <w:u w:val="single"/>
          </w:rPr>
          <w:t>2Sm 7.11–16</w:t>
        </w:r>
      </w:hyperlink>
      <w:r>
        <w:t>). • O Senhor havia prometido preservar os descendentes de Davi no trono de Judá como uma lâmpada brilhante da graça de Deus (</w:t>
      </w:r>
      <w:hyperlink r:id="rId163">
        <w:r>
          <w:rPr>
            <w:color w:val="0000EE"/>
            <w:u w:val="single"/>
          </w:rPr>
          <w:t>1Rs 11.36</w:t>
        </w:r>
      </w:hyperlink>
      <w:r>
        <w:t>). As promessas de Deus a Davi encontram seu cumprimento final em Jesus (</w:t>
      </w:r>
      <w:hyperlink r:id="rId164">
        <w:r>
          <w:rPr>
            <w:color w:val="0000EE"/>
            <w:u w:val="single"/>
          </w:rPr>
          <w:t>Ez 34.23–31</w:t>
        </w:r>
      </w:hyperlink>
      <w:r>
        <w:t>), a luz do mundo (</w:t>
      </w:r>
      <w:hyperlink r:id="rId165">
        <w:r>
          <w:rPr>
            <w:color w:val="0000EE"/>
            <w:u w:val="single"/>
          </w:rPr>
          <w:t>Jo 4.1–5</w:t>
        </w:r>
      </w:hyperlink>
      <w:r>
        <w:t>).</w:t>
      </w:r>
      <w:r/>
      <w:r/>
    </w:p>
    <w:p>
      <w:r/>
    </w:p>
    <w:p>
      <w:pPr>
        <w:pStyle w:val="Heading2"/>
      </w:pPr>
      <w:r>
        <w:t>2 Reis 8.22</w:t>
      </w:r>
      <w:r/>
    </w:p>
    <w:p>
      <w:r/>
      <w:r>
        <w:t>A cidade de Libna estava localizada no sudoeste de Judá, não muito longe da fronteira filistéia. Os filisteus e os árabes também lançaram um ataque contra Jerusalém durante o reinado de Jeorão; todos os filhos de Jeorão, exceto Acazias, foram mortos (</w:t>
      </w:r>
      <w:hyperlink r:id="rId166">
        <w:r>
          <w:rPr>
            <w:color w:val="0000EE"/>
            <w:u w:val="single"/>
          </w:rPr>
          <w:t>2Cr 21.16–17</w:t>
        </w:r>
      </w:hyperlink>
      <w:r>
        <w:t>).</w:t>
      </w:r>
      <w:r/>
      <w:r/>
    </w:p>
    <w:p>
      <w:r/>
    </w:p>
    <w:p>
      <w:pPr>
        <w:pStyle w:val="Heading2"/>
      </w:pPr>
      <w:r>
        <w:t>2 Reis 8.24</w:t>
      </w:r>
      <w:r/>
    </w:p>
    <w:p>
      <w:r/>
      <w:r>
        <w:t>Jorão morreu de uma doença dolorosa nos intestinos e foi excluído dos túmulos reais (</w:t>
      </w:r>
      <w:hyperlink r:id="rId167">
        <w:r>
          <w:rPr>
            <w:color w:val="0000EE"/>
            <w:u w:val="single"/>
          </w:rPr>
          <w:t>2Cr 21.18–20</w:t>
        </w:r>
      </w:hyperlink>
      <w:r>
        <w:t>).</w:t>
      </w:r>
      <w:r/>
      <w:r/>
    </w:p>
    <w:p>
      <w:r/>
    </w:p>
    <w:p>
      <w:pPr>
        <w:pStyle w:val="Heading2"/>
      </w:pPr>
      <w:r>
        <w:t>2 Reis 8.25</w:t>
      </w:r>
      <w:r/>
    </w:p>
    <w:p>
      <w:r/>
      <w:r>
        <w:t>décimo segundo ano do reinado de Jorão: O ano da ascensão de Acazias ao trono de Judá (841 a.C.) foi crucial na história do antigo Oriente Próximo. Antes do fim do ano, tanto Jorão quanto Acazias estavam mortos, Hazael foi confirmado como rei de Damasco, e Salmanaser III da Assíria dominava a região.</w:t>
      </w:r>
      <w:r/>
      <w:r/>
    </w:p>
    <w:p>
      <w:r/>
    </w:p>
    <w:p>
      <w:pPr>
        <w:pStyle w:val="Heading2"/>
      </w:pPr>
      <w:r>
        <w:t>2 Reis 8.28–29</w:t>
      </w:r>
      <w:r/>
    </w:p>
    <w:p>
      <w:r/>
      <w:r>
        <w:t xml:space="preserve">Mais uma vez, um rei de Judá se juntou a um rei israelita na batalha contra os arameus em Ramote-Gileade (veja </w:t>
      </w:r>
      <w:hyperlink r:id="rId168">
        <w:r>
          <w:rPr>
            <w:color w:val="0000EE"/>
            <w:u w:val="single"/>
          </w:rPr>
          <w:t>1 Rs 22.1–40</w:t>
        </w:r>
      </w:hyperlink>
      <w:r>
        <w:t>). • Jezreel serviu como uma segunda capital para Israel durante o reinado de Acabe (</w:t>
      </w:r>
      <w:hyperlink r:id="rId169">
        <w:r>
          <w:rPr>
            <w:color w:val="0000EE"/>
            <w:u w:val="single"/>
          </w:rPr>
          <w:t>1Rs 21.1</w:t>
        </w:r>
      </w:hyperlink>
      <w:r>
        <w:t>); ele se retirou para lá após testemunhar o confronto de Elias com os profetas de Baal no Monte Carmelo (</w:t>
      </w:r>
      <w:hyperlink r:id="rId170">
        <w:r>
          <w:rPr>
            <w:color w:val="0000EE"/>
            <w:u w:val="single"/>
          </w:rPr>
          <w:t>1Rs 18.46</w:t>
        </w:r>
      </w:hyperlink>
      <w:r>
        <w:t>).</w:t>
      </w:r>
      <w:r/>
      <w:r/>
    </w:p>
    <w:p>
      <w:r/>
    </w:p>
    <w:p>
      <w:pPr>
        <w:pStyle w:val="Heading2"/>
      </w:pPr>
      <w:r>
        <w:t>2 Reis 9.1–3</w:t>
      </w:r>
      <w:r/>
    </w:p>
    <w:p>
      <w:r/>
      <w:r>
        <w:t>Embora Jeú tenha recebido a aprovação profética de seu reinado, sua unção não significava aprovação de todas as suas ações subsequentes. No entanto, ela carregava uma ordem divina para executar a casa de Acabe como punição por sua maldade e idolatria (</w:t>
      </w:r>
      <w:hyperlink r:id="rId171">
        <w:r>
          <w:rPr>
            <w:color w:val="0000EE"/>
            <w:u w:val="single"/>
          </w:rPr>
          <w:t>9.8–10</w:t>
        </w:r>
      </w:hyperlink>
      <w:r>
        <w:t>).</w:t>
      </w:r>
      <w:r/>
      <w:r/>
    </w:p>
    <w:p>
      <w:r/>
    </w:p>
    <w:p>
      <w:pPr>
        <w:pStyle w:val="Heading2"/>
      </w:pPr>
      <w:r>
        <w:t>2 Reis 9.1–37</w:t>
      </w:r>
      <w:r/>
    </w:p>
    <w:p>
      <w:r/>
      <w:r>
        <w:t>O escritor recapitula o golpe de Jeú que instituiu a quarta dinastia em Israel em quatro fases: (1) Eliseu enviou um membro do grupo profético ao acampamento do exército em Ramote-Gileade para ungir Jeú como o próximo rei de Israel (</w:t>
      </w:r>
      <w:hyperlink r:id="rId172">
        <w:r>
          <w:rPr>
            <w:color w:val="0000EE"/>
            <w:u w:val="single"/>
          </w:rPr>
          <w:t>9.1–10</w:t>
        </w:r>
      </w:hyperlink>
      <w:r>
        <w:t>); (2) Os homens de Jeú souberam da visita do profeta ao seu comandante e proclamaram Jeú como rei (</w:t>
      </w:r>
      <w:hyperlink r:id="rId173">
        <w:r>
          <w:rPr>
            <w:color w:val="0000EE"/>
            <w:u w:val="single"/>
          </w:rPr>
          <w:t>9.11–15</w:t>
        </w:r>
      </w:hyperlink>
      <w:r>
        <w:t>); (3) Tanto Jorão quanto o Rei Acazias de Judá foram mortos (</w:t>
      </w:r>
      <w:hyperlink r:id="rId174">
        <w:r>
          <w:rPr>
            <w:color w:val="0000EE"/>
            <w:u w:val="single"/>
          </w:rPr>
          <w:t>9.16–29</w:t>
        </w:r>
      </w:hyperlink>
      <w:r>
        <w:t>); e (4) Jezabel foi morta (</w:t>
      </w:r>
      <w:hyperlink r:id="rId175">
        <w:r>
          <w:rPr>
            <w:color w:val="0000EE"/>
            <w:u w:val="single"/>
          </w:rPr>
          <w:t>9.30–37</w:t>
        </w:r>
      </w:hyperlink>
      <w:r>
        <w:t>).</w:t>
      </w:r>
      <w:r/>
      <w:r/>
    </w:p>
    <w:p>
      <w:r/>
    </w:p>
    <w:p>
      <w:pPr>
        <w:pStyle w:val="Heading2"/>
      </w:pPr>
      <w:r>
        <w:t>2 Reis 9.2</w:t>
      </w:r>
      <w:r/>
    </w:p>
    <w:p>
      <w:r/>
      <w:r>
        <w:t>Este Josafá não deve ser confundido com o antigo rei de Judá, que era filho de Asa.</w:t>
      </w:r>
      <w:r/>
      <w:r/>
    </w:p>
    <w:p>
      <w:r/>
    </w:p>
    <w:p>
      <w:pPr>
        <w:pStyle w:val="Heading2"/>
      </w:pPr>
      <w:r>
        <w:t>2 Reis 9.4–10</w:t>
      </w:r>
      <w:r/>
    </w:p>
    <w:p>
      <w:r/>
      <w:r>
        <w:t xml:space="preserve">Enquanto o jovem profeta cumpria sua missão, ele detalhou para Jeú os meios para executar a sentença divina contra a família de Acabe (veja </w:t>
      </w:r>
      <w:hyperlink r:id="rId176">
        <w:r>
          <w:rPr>
            <w:color w:val="0000EE"/>
            <w:u w:val="single"/>
          </w:rPr>
          <w:t>1Rs 21.20–24</w:t>
        </w:r>
      </w:hyperlink>
      <w:r>
        <w:t>).</w:t>
      </w:r>
      <w:r/>
      <w:r/>
    </w:p>
    <w:p>
      <w:r/>
    </w:p>
    <w:p>
      <w:pPr>
        <w:pStyle w:val="Heading2"/>
      </w:pPr>
      <w:r>
        <w:t>2 Reis 9.11</w:t>
      </w:r>
      <w:r/>
    </w:p>
    <w:p>
      <w:r/>
      <w:r>
        <w:t xml:space="preserve">louco: Os servos fiéis de Deus são frequentemente desprezados como loucos por outros (veja </w:t>
      </w:r>
      <w:hyperlink r:id="rId177">
        <w:r>
          <w:rPr>
            <w:color w:val="0000EE"/>
            <w:u w:val="single"/>
          </w:rPr>
          <w:t>Jr 29.26</w:t>
        </w:r>
      </w:hyperlink>
      <w:r>
        <w:t xml:space="preserve">; </w:t>
      </w:r>
      <w:hyperlink r:id="rId178">
        <w:r>
          <w:rPr>
            <w:color w:val="0000EE"/>
            <w:u w:val="single"/>
          </w:rPr>
          <w:t>Os 9.7</w:t>
        </w:r>
      </w:hyperlink>
      <w:r>
        <w:t>).</w:t>
      </w:r>
      <w:r/>
      <w:r/>
    </w:p>
    <w:p>
      <w:r/>
    </w:p>
    <w:p>
      <w:pPr>
        <w:pStyle w:val="Heading2"/>
      </w:pPr>
      <w:r>
        <w:t>2 Reis 9.13</w:t>
      </w:r>
      <w:r/>
    </w:p>
    <w:p>
      <w:r/>
      <w:r>
        <w:t xml:space="preserve">Os degraus da casa serviam como um trono e os mantos dos soldados como um tapete. Espalhar roupas dessa maneira era um sinal de respeito (veja </w:t>
      </w:r>
      <w:hyperlink r:id="rId179">
        <w:r>
          <w:rPr>
            <w:color w:val="0000EE"/>
            <w:u w:val="single"/>
          </w:rPr>
          <w:t>Mt 21.8</w:t>
        </w:r>
      </w:hyperlink>
      <w:r>
        <w:t>).</w:t>
      </w:r>
      <w:r/>
      <w:r/>
    </w:p>
    <w:p>
      <w:r/>
    </w:p>
    <w:p>
      <w:pPr>
        <w:pStyle w:val="Heading2"/>
      </w:pPr>
      <w:r>
        <w:t>2 Reis 9.14–15</w:t>
      </w:r>
      <w:r/>
    </w:p>
    <w:p>
      <w:r/>
      <w:r>
        <w:t>liderou uma conspiração: Como Jezreel, onde Jorão estava se recuperando de seus ferimentos, ficava a cerca de quarenta e cinco milhas de distância, o golpe de Jeú precisava ser realizado rapidamente e de forma discreta.</w:t>
      </w:r>
      <w:r/>
      <w:r/>
    </w:p>
    <w:p>
      <w:r/>
    </w:p>
    <w:p>
      <w:pPr>
        <w:pStyle w:val="Heading2"/>
      </w:pPr>
      <w:r>
        <w:t>2 Reis 9.16</w:t>
      </w:r>
      <w:r/>
    </w:p>
    <w:p>
      <w:r/>
      <w:r>
        <w:t>Enquanto Jeú recebia a homenagem de seus homens como rei, Jorão e Acazias ainda estavam em Jezreel (</w:t>
      </w:r>
      <w:hyperlink r:id="rId180">
        <w:r>
          <w:rPr>
            <w:color w:val="0000EE"/>
            <w:u w:val="single"/>
          </w:rPr>
          <w:t>8.28–29</w:t>
        </w:r>
      </w:hyperlink>
      <w:r>
        <w:t xml:space="preserve">; </w:t>
      </w:r>
      <w:hyperlink r:id="rId153">
        <w:r>
          <w:rPr>
            <w:color w:val="0000EE"/>
            <w:u w:val="single"/>
          </w:rPr>
          <w:t>9.14–15</w:t>
        </w:r>
      </w:hyperlink>
      <w:r>
        <w:t>).</w:t>
      </w:r>
      <w:r/>
      <w:r/>
    </w:p>
    <w:p>
      <w:r/>
    </w:p>
    <w:p>
      <w:pPr>
        <w:pStyle w:val="Heading2"/>
      </w:pPr>
      <w:r>
        <w:t>2 Reis 9.21</w:t>
      </w:r>
      <w:r/>
    </w:p>
    <w:p>
      <w:r/>
      <w:r>
        <w:t>o terreno que havia pertencido a Nabote: A propriedade que Acabe tomou de Nabote tornou-se o local para a queda da linhagem de Acabe, cumprindo a profecia de Elias (</w:t>
      </w:r>
      <w:hyperlink r:id="rId181">
        <w:r>
          <w:rPr>
            <w:color w:val="0000EE"/>
            <w:u w:val="single"/>
          </w:rPr>
          <w:t>1Rs 21.19–24</w:t>
        </w:r>
      </w:hyperlink>
      <w:r>
        <w:t>).</w:t>
      </w:r>
      <w:r/>
      <w:r/>
    </w:p>
    <w:p>
      <w:r/>
    </w:p>
    <w:p>
      <w:pPr>
        <w:pStyle w:val="Heading2"/>
      </w:pPr>
      <w:r>
        <w:t>2 Reis 9.22–24</w:t>
      </w:r>
      <w:r/>
    </w:p>
    <w:p>
      <w:r/>
      <w:r>
        <w:t>As acusações contra Jorão ecoaram aquelas contra seu pai Acabe e sua mãe Jezabel (</w:t>
      </w:r>
      <w:hyperlink r:id="rId182">
        <w:r>
          <w:rPr>
            <w:color w:val="0000EE"/>
            <w:u w:val="single"/>
          </w:rPr>
          <w:t>1Rs 16.30–33</w:t>
        </w:r>
      </w:hyperlink>
      <w:r>
        <w:t xml:space="preserve">; </w:t>
      </w:r>
      <w:hyperlink r:id="rId183">
        <w:r>
          <w:rPr>
            <w:color w:val="0000EE"/>
            <w:u w:val="single"/>
          </w:rPr>
          <w:t>21.25–26</w:t>
        </w:r>
      </w:hyperlink>
      <w:r>
        <w:t>).</w:t>
      </w:r>
      <w:r/>
      <w:r/>
    </w:p>
    <w:p>
      <w:r/>
    </w:p>
    <w:p>
      <w:pPr>
        <w:pStyle w:val="Heading2"/>
      </w:pPr>
      <w:r>
        <w:t>2 Reis 9.27–28</w:t>
      </w:r>
      <w:r/>
    </w:p>
    <w:p>
      <w:r/>
      <w:r>
        <w:t>A estrada para Beth-haggan seguia para o sul ao longo da borda oriental do Vale de Jezreel, passando por Ibleam e indo até Samaria. • Megido (...) ele morreu lá: O rei Acazias escapou para Samaria, onde foi capturado e levado a Jeú (</w:t>
      </w:r>
      <w:hyperlink r:id="rId184">
        <w:r>
          <w:rPr>
            <w:color w:val="0000EE"/>
            <w:u w:val="single"/>
          </w:rPr>
          <w:t>2Cr 22.8–9</w:t>
        </w:r>
      </w:hyperlink>
      <w:r>
        <w:t xml:space="preserve">). Os relatos em Crônicas e Reis podem ser combinados para mostrar que, embora Acazias tenha sido ferido em Gur, ele conseguiu seguir para </w:t>
      </w:r>
      <w:r>
        <w:rPr>
          <w:i/>
        </w:rPr>
        <w:t>Samaria.</w:t>
      </w:r>
      <w:r>
        <w:t xml:space="preserve"> Mais tarde, os homens de Jeú o apreenderam e o levaram a Jeú, onde foi morto. Como o Cronista associa a captura de Acazias com a matança dos descendentes de Acabe por Jeú e alguns dos parentes de </w:t>
      </w:r>
      <w:r>
        <w:rPr>
          <w:i/>
        </w:rPr>
        <w:t>Acazias</w:t>
      </w:r>
      <w:r>
        <w:t xml:space="preserve"> (veja </w:t>
      </w:r>
      <w:hyperlink r:id="rId185">
        <w:r>
          <w:rPr>
            <w:color w:val="0000EE"/>
            <w:u w:val="single"/>
          </w:rPr>
          <w:t>2Rs 10.1–17</w:t>
        </w:r>
      </w:hyperlink>
      <w:r>
        <w:t>), parece que Acazias evitou seus perseguidores por um tempo. O relato aqui está muito condensado, com o escritor registrando a morte e o sepultamento de Acazias antes de relatar eventos posteriores.</w:t>
      </w:r>
      <w:r/>
      <w:r/>
    </w:p>
    <w:p>
      <w:r/>
    </w:p>
    <w:p>
      <w:pPr>
        <w:pStyle w:val="Heading2"/>
      </w:pPr>
      <w:r>
        <w:t>2 Reis 9.30</w:t>
      </w:r>
      <w:r/>
    </w:p>
    <w:p>
      <w:r/>
      <w:r>
        <w:t>O narrador retorna aos eventos em Jezreel. A desafiadora Jezabel se preparou para a chegada de Jeú e sua morte iminente, adornando-se e permanecendo altiva até o fim.</w:t>
      </w:r>
      <w:r/>
      <w:r/>
    </w:p>
    <w:p>
      <w:r/>
    </w:p>
    <w:p>
      <w:pPr>
        <w:pStyle w:val="Heading2"/>
      </w:pPr>
      <w:r>
        <w:t>2 Reis 9.31</w:t>
      </w:r>
      <w:r/>
    </w:p>
    <w:p>
      <w:r/>
      <w:r>
        <w:t>Jezabel acusou Jeú de ser outro Zinri, talvez para lembrá-lo de que a busca de Zinri pelo poder foi de curta duração (</w:t>
      </w:r>
      <w:hyperlink r:id="rId186">
        <w:r>
          <w:rPr>
            <w:color w:val="0000EE"/>
            <w:u w:val="single"/>
          </w:rPr>
          <w:t>1Rs 16.15–19</w:t>
        </w:r>
      </w:hyperlink>
      <w:r>
        <w:t>).</w:t>
      </w:r>
      <w:r/>
      <w:r/>
    </w:p>
    <w:p>
      <w:r/>
    </w:p>
    <w:p>
      <w:pPr>
        <w:pStyle w:val="Heading2"/>
      </w:pPr>
      <w:r>
        <w:t>2 Reis 9.32–33</w:t>
      </w:r>
      <w:r/>
    </w:p>
    <w:p>
      <w:r/>
      <w:r>
        <w:t>Jeú mostrou sua natureza violenta quando pisoteou o corpo de Jezabel com os cascos de seus cavalos. • Embora a palavra hebraica traduzida como eunucos possa se referir a homens emasculados, ela também pode se referir a altos funcionários.</w:t>
      </w:r>
      <w:r/>
      <w:r/>
    </w:p>
    <w:p>
      <w:r/>
    </w:p>
    <w:p>
      <w:pPr>
        <w:pStyle w:val="Heading2"/>
      </w:pPr>
      <w:r>
        <w:t>2 Reis 9.34</w:t>
      </w:r>
      <w:r/>
    </w:p>
    <w:p>
      <w:r/>
      <w:r>
        <w:t>Jeú entrou no palácio para jantar, uma declaração tácita de sua assunção ao trono.</w:t>
      </w:r>
      <w:r/>
      <w:r/>
    </w:p>
    <w:p>
      <w:r/>
    </w:p>
    <w:p>
      <w:pPr>
        <w:pStyle w:val="Heading2"/>
      </w:pPr>
      <w:r>
        <w:t>2 Reis 9.34–37</w:t>
      </w:r>
      <w:r/>
    </w:p>
    <w:p>
      <w:r/>
      <w:r>
        <w:t>A cena que descreve o fim de Jezabel trouxe a profecia de Elias contra a casa de Acabe ao cumprimento final (</w:t>
      </w:r>
      <w:hyperlink r:id="rId187">
        <w:r>
          <w:rPr>
            <w:color w:val="0000EE"/>
            <w:u w:val="single"/>
          </w:rPr>
          <w:t>1Rs 21.21–24</w:t>
        </w:r>
      </w:hyperlink>
      <w:r>
        <w:t xml:space="preserve">; </w:t>
      </w:r>
      <w:hyperlink r:id="rId188">
        <w:r>
          <w:rPr>
            <w:color w:val="0000EE"/>
            <w:u w:val="single"/>
          </w:rPr>
          <w:t>22.34–38</w:t>
        </w:r>
      </w:hyperlink>
      <w:r>
        <w:t>).</w:t>
      </w:r>
      <w:r/>
      <w:r/>
    </w:p>
    <w:p>
      <w:r/>
    </w:p>
    <w:p>
      <w:pPr>
        <w:pStyle w:val="Heading2"/>
      </w:pPr>
      <w:r>
        <w:t>2 Reis 10.1</w:t>
      </w:r>
      <w:r/>
    </w:p>
    <w:p>
      <w:r/>
      <w:r>
        <w:t>Os filhos de Acabe (o termo pode incluir netos) podem ter estado com Jorão em Jezreel temporariamente enquanto ele se recuperava de seus ferimentos (</w:t>
      </w:r>
      <w:hyperlink r:id="rId189">
        <w:r>
          <w:rPr>
            <w:color w:val="0000EE"/>
            <w:u w:val="single"/>
          </w:rPr>
          <w:t>8.29</w:t>
        </w:r>
      </w:hyperlink>
      <w:r>
        <w:t>), mas fugiram para Samaria para escapar da expurgo de Jeú.</w:t>
      </w:r>
      <w:r/>
      <w:r/>
    </w:p>
    <w:p>
      <w:r/>
    </w:p>
    <w:p>
      <w:pPr>
        <w:pStyle w:val="Heading2"/>
      </w:pPr>
      <w:r>
        <w:t>2 Reis 10.1–27</w:t>
      </w:r>
      <w:r/>
    </w:p>
    <w:p>
      <w:r/>
      <w:r>
        <w:t>O escritor foca em dois eventos importantes do reinado de Jeú: seu assassinato de todos que poderiam reivindicar o trono de Jorão (</w:t>
      </w:r>
      <w:hyperlink r:id="rId185">
        <w:r>
          <w:rPr>
            <w:color w:val="0000EE"/>
            <w:u w:val="single"/>
          </w:rPr>
          <w:t>10.1–17</w:t>
        </w:r>
      </w:hyperlink>
      <w:r>
        <w:t>), e sua execução dos sacerdotes de Baal (</w:t>
      </w:r>
      <w:hyperlink r:id="rId190">
        <w:r>
          <w:rPr>
            <w:color w:val="0000EE"/>
            <w:u w:val="single"/>
          </w:rPr>
          <w:t>10.18–27</w:t>
        </w:r>
      </w:hyperlink>
      <w:r>
        <w:t>).</w:t>
      </w:r>
      <w:r/>
      <w:r/>
    </w:p>
    <w:p>
      <w:r/>
    </w:p>
    <w:p>
      <w:pPr>
        <w:pStyle w:val="Heading2"/>
      </w:pPr>
      <w:r>
        <w:t>2 Reis 10.2–5</w:t>
      </w:r>
      <w:r/>
    </w:p>
    <w:p>
      <w:r/>
      <w:r>
        <w:t>A mensagem de Jeú destacando a capacidade militar da cidade para proteger os membros sobreviventes da dinastia de Acabe foi, na verdade, uma declaração de guerra, e os líderes de Samaria entenderam isso dessa forma. Jeú comandava as principais forças armadas de Israel, e em Jezreel ele já havia demonstrado seu poder militar e crueldade. Os líderes ficaram paralisados de medo e concordaram em fazer qualquer coisa que Jeú lhes instruísse a fazer.</w:t>
      </w:r>
      <w:r/>
      <w:r/>
    </w:p>
    <w:p>
      <w:r/>
    </w:p>
    <w:p>
      <w:pPr>
        <w:pStyle w:val="Heading2"/>
      </w:pPr>
      <w:r>
        <w:t>2 Reis 10.6–7</w:t>
      </w:r>
      <w:r/>
    </w:p>
    <w:p>
      <w:r/>
      <w:r>
        <w:t>A decapitação de inimigos era uma prática comum no antigo Oriente Próximo (</w:t>
      </w:r>
      <w:hyperlink r:id="rId191">
        <w:r>
          <w:rPr>
            <w:color w:val="0000EE"/>
            <w:u w:val="single"/>
          </w:rPr>
          <w:t>6.31–32</w:t>
        </w:r>
      </w:hyperlink>
      <w:r>
        <w:t xml:space="preserve">; </w:t>
      </w:r>
      <w:hyperlink r:id="rId192">
        <w:r>
          <w:rPr>
            <w:color w:val="0000EE"/>
            <w:u w:val="single"/>
          </w:rPr>
          <w:t>1Sm 17.46</w:t>
        </w:r>
      </w:hyperlink>
      <w:r>
        <w:t xml:space="preserve">, </w:t>
      </w:r>
      <w:hyperlink r:id="rId137">
        <w:r>
          <w:rPr>
            <w:color w:val="0000EE"/>
            <w:u w:val="single"/>
          </w:rPr>
          <w:t>51</w:t>
        </w:r>
      </w:hyperlink>
      <w:r>
        <w:t xml:space="preserve">; cp. </w:t>
      </w:r>
      <w:hyperlink r:id="rId142">
        <w:r>
          <w:rPr>
            <w:color w:val="0000EE"/>
            <w:u w:val="single"/>
          </w:rPr>
          <w:t>Mt 14.11</w:t>
        </w:r>
      </w:hyperlink>
      <w:r>
        <w:t>).</w:t>
      </w:r>
      <w:r/>
      <w:r/>
    </w:p>
    <w:p>
      <w:r/>
    </w:p>
    <w:p>
      <w:pPr>
        <w:pStyle w:val="Heading2"/>
      </w:pPr>
      <w:r>
        <w:t>2 Reis 10.9–10</w:t>
      </w:r>
      <w:r/>
    </w:p>
    <w:p>
      <w:r/>
      <w:r>
        <w:t>Mas quem matou todos esses? Jeú afirmou que as mortes horríveis eram a vontade do Senhor que havia sido comunicada através de Elias (</w:t>
      </w:r>
      <w:hyperlink r:id="rId193">
        <w:r>
          <w:rPr>
            <w:color w:val="0000EE"/>
            <w:u w:val="single"/>
          </w:rPr>
          <w:t>1Rs 19.16–17</w:t>
        </w:r>
      </w:hyperlink>
      <w:r>
        <w:t xml:space="preserve">; </w:t>
      </w:r>
      <w:hyperlink r:id="rId187">
        <w:r>
          <w:rPr>
            <w:color w:val="0000EE"/>
            <w:u w:val="single"/>
          </w:rPr>
          <w:t>21.21–24</w:t>
        </w:r>
      </w:hyperlink>
      <w:r>
        <w:t>).</w:t>
      </w:r>
      <w:r/>
      <w:r/>
    </w:p>
    <w:p>
      <w:r/>
    </w:p>
    <w:p>
      <w:pPr>
        <w:pStyle w:val="Heading2"/>
      </w:pPr>
      <w:r>
        <w:t>2 Reis 10.11</w:t>
      </w:r>
      <w:r/>
    </w:p>
    <w:p>
      <w:r/>
      <w:r>
        <w:t>Jeú também matou todos os parentes e associados sobreviventes de Acabe sem deixar um único sobrevivente</w:t>
      </w:r>
      <w:r>
        <w:rPr>
          <w:i/>
        </w:rPr>
        <w:t>,</w:t>
      </w:r>
      <w:r>
        <w:t xml:space="preserve"> excedendo sua comissão divina e perseguindo uma busca egoísta pelo poder a qualquer custo. O Senhor condenou seus excessos através do profeta Oseias (</w:t>
      </w:r>
      <w:hyperlink r:id="rId194">
        <w:r>
          <w:rPr>
            <w:color w:val="0000EE"/>
            <w:u w:val="single"/>
          </w:rPr>
          <w:t>Os 1.4</w:t>
        </w:r>
      </w:hyperlink>
      <w:r>
        <w:t>).</w:t>
      </w:r>
      <w:r/>
      <w:r/>
    </w:p>
    <w:p>
      <w:r/>
    </w:p>
    <w:p>
      <w:pPr>
        <w:pStyle w:val="Heading2"/>
      </w:pPr>
      <w:r>
        <w:t>2 Reis 10.12–14</w:t>
      </w:r>
      <w:r/>
    </w:p>
    <w:p>
      <w:r/>
      <w:r>
        <w:t>A localização exata de Beth-eked é incerta, mas estava na área de Jenin. • A resposta dos parentes de Acazias a Jeú selou seu destino. Jeú aparentemente raciocinou que sua relação com Acazias, portanto vagamente com a casa de Acabe através de sua filha Atalia, poderia lhes dar alguma reivindicação ao trono de Israel. Nesta segunda rodada de execuções, Jeú novamente excedeu sua comissão para terminar a dinastia de Acabe.</w:t>
      </w:r>
      <w:r/>
      <w:r/>
    </w:p>
    <w:p>
      <w:r/>
    </w:p>
    <w:p>
      <w:pPr>
        <w:pStyle w:val="Heading2"/>
      </w:pPr>
      <w:r>
        <w:t>2 Reis 10.15</w:t>
      </w:r>
      <w:r/>
    </w:p>
    <w:p>
      <w:r/>
      <w:r>
        <w:t>Jeremias retrata Jeonadabe como chefe de um grupo de nômades do deserto que passaram suas vidas em protesto contra a religião decadente da sociedade (</w:t>
      </w:r>
      <w:hyperlink r:id="rId195">
        <w:r>
          <w:rPr>
            <w:color w:val="0000EE"/>
            <w:u w:val="single"/>
          </w:rPr>
          <w:t>Jr 35</w:t>
        </w:r>
      </w:hyperlink>
      <w:r>
        <w:t>). Recabe era um queneu (</w:t>
      </w:r>
      <w:hyperlink r:id="rId196">
        <w:r>
          <w:rPr>
            <w:color w:val="0000EE"/>
            <w:u w:val="single"/>
          </w:rPr>
          <w:t>1Cr 2.55</w:t>
        </w:r>
      </w:hyperlink>
      <w:r>
        <w:t>). Enquanto os queneus nômades estavam concentrados no sul de Judá, alguns viviam na Galileia (</w:t>
      </w:r>
      <w:hyperlink r:id="rId197">
        <w:r>
          <w:rPr>
            <w:color w:val="0000EE"/>
            <w:u w:val="single"/>
          </w:rPr>
          <w:t>Jz 4.17</w:t>
        </w:r>
      </w:hyperlink>
      <w:r>
        <w:t xml:space="preserve">; </w:t>
      </w:r>
      <w:hyperlink r:id="rId198">
        <w:r>
          <w:rPr>
            <w:color w:val="0000EE"/>
            <w:u w:val="single"/>
          </w:rPr>
          <w:t>5.24</w:t>
        </w:r>
      </w:hyperlink>
      <w:r>
        <w:t>). Sua oposição à apostasia da casa real pode tê-los levado a receber Jeú como um salvador e reformador.</w:t>
      </w:r>
      <w:r/>
      <w:r/>
    </w:p>
    <w:p>
      <w:r/>
    </w:p>
    <w:p>
      <w:pPr>
        <w:pStyle w:val="Heading2"/>
      </w:pPr>
      <w:r>
        <w:t>2 Reis 10.18–19</w:t>
      </w:r>
      <w:r/>
    </w:p>
    <w:p>
      <w:r/>
      <w:r>
        <w:t>Jeú enganou a população, prometendo continuar e promover o culto a Baal.</w:t>
      </w:r>
      <w:r/>
      <w:r/>
    </w:p>
    <w:p>
      <w:r/>
    </w:p>
    <w:p>
      <w:pPr>
        <w:pStyle w:val="Heading2"/>
      </w:pPr>
      <w:r>
        <w:t>2 Reis 10.18–27</w:t>
      </w:r>
      <w:r/>
    </w:p>
    <w:p>
      <w:r/>
      <w:r>
        <w:t>Ao executar os sacerdotes de Baal, Jeú pretendia eliminar o culto religioso associado à casa de Acabe, destruindo assim qualquer apego sentimental que as pessoas tinham com a antiga dinastia.</w:t>
      </w:r>
      <w:r/>
      <w:r/>
    </w:p>
    <w:p>
      <w:r/>
    </w:p>
    <w:p>
      <w:pPr>
        <w:pStyle w:val="Heading2"/>
      </w:pPr>
      <w:r>
        <w:t>2 Reis 10.25–26</w:t>
      </w:r>
      <w:r/>
    </w:p>
    <w:p>
      <w:r/>
      <w:r>
        <w:t>fortaleza mais interna... pilar sagrado: os templos cananeus continham uma fenda na parede que abrigava uma imagem de uma pedra sagrada. O templo de Baal em Samaria continha um altar sagrado para Baal e um poste de Aserá que os homens de Jeú destruíram. A purificação posterior do culto a Baal em Judá executada por Josias envolveu de maneira semelhante a queima e demolição do poste de Aserá no Templo em Jerusalém (</w:t>
      </w:r>
      <w:hyperlink r:id="rId199">
        <w:r>
          <w:rPr>
            <w:color w:val="0000EE"/>
            <w:u w:val="single"/>
          </w:rPr>
          <w:t>23.6</w:t>
        </w:r>
      </w:hyperlink>
      <w:r>
        <w:t>).</w:t>
      </w:r>
      <w:r/>
      <w:r/>
    </w:p>
    <w:p>
      <w:r/>
    </w:p>
    <w:p>
      <w:pPr>
        <w:pStyle w:val="Heading2"/>
      </w:pPr>
      <w:r>
        <w:t>2 Reis 10.27</w:t>
      </w:r>
      <w:r/>
    </w:p>
    <w:p>
      <w:r/>
      <w:r>
        <w:t>Transformar o templo destruído de Baal... em um banheiro público tornou-o impuro, inadequado para futuras cerimônias religiosas.</w:t>
      </w:r>
      <w:r/>
      <w:r/>
    </w:p>
    <w:p>
      <w:r/>
    </w:p>
    <w:p>
      <w:pPr>
        <w:pStyle w:val="Heading2"/>
      </w:pPr>
      <w:r>
        <w:t>2 Reis 10.28–29</w:t>
      </w:r>
      <w:r/>
    </w:p>
    <w:p>
      <w:r/>
      <w:r>
        <w:t>Apesar de extinguir o culto de Israel a Baal, Jeú manteve a adoração aos bezerros de ouro em Betel e Dã</w:t>
      </w:r>
      <w:r>
        <w:rPr>
          <w:i/>
        </w:rPr>
        <w:t>,</w:t>
      </w:r>
      <w:r>
        <w:t xml:space="preserve"> perpetuando a religião estatal instituída por Jeroboão I (</w:t>
      </w:r>
      <w:hyperlink r:id="rId200">
        <w:r>
          <w:rPr>
            <w:color w:val="0000EE"/>
            <w:u w:val="single"/>
          </w:rPr>
          <w:t>1Rs 12.28–30</w:t>
        </w:r>
      </w:hyperlink>
      <w:r>
        <w:t>). Isso um dia levaria à queda do reino do norte (</w:t>
      </w:r>
      <w:hyperlink r:id="rId201">
        <w:r>
          <w:rPr>
            <w:color w:val="0000EE"/>
            <w:u w:val="single"/>
          </w:rPr>
          <w:t>2Rs 17.21–23</w:t>
        </w:r>
      </w:hyperlink>
      <w:r>
        <w:t>).</w:t>
      </w:r>
      <w:r/>
      <w:r/>
    </w:p>
    <w:p>
      <w:r/>
    </w:p>
    <w:p>
      <w:pPr>
        <w:pStyle w:val="Heading2"/>
      </w:pPr>
      <w:r>
        <w:t>2 Reis 10.30</w:t>
      </w:r>
      <w:r/>
    </w:p>
    <w:p>
      <w:r/>
      <w:r>
        <w:t>Deus cumpriu sua promessa de uma linhagem real até a quarta geração; quatro gerações de descendentes de Jeú reinaram como reis de Israel (Jeoacaz, Jeoás, Jeroboão II e Zacarias).</w:t>
      </w:r>
      <w:r/>
      <w:r/>
    </w:p>
    <w:p>
      <w:r/>
    </w:p>
    <w:p>
      <w:pPr>
        <w:pStyle w:val="Heading2"/>
      </w:pPr>
      <w:r>
        <w:t>2 Reis 10.31–33</w:t>
      </w:r>
      <w:r/>
    </w:p>
    <w:p>
      <w:r/>
      <w:r>
        <w:t>Em resposta à infidelidade de Jeú, o Senhor começou a reduzir o tamanho do território de Israel, uma das maldições por infidelidade espiritual à aliança (</w:t>
      </w:r>
      <w:hyperlink r:id="rId202">
        <w:r>
          <w:rPr>
            <w:color w:val="0000EE"/>
            <w:u w:val="single"/>
          </w:rPr>
          <w:t>Dt 28:25</w:t>
        </w:r>
      </w:hyperlink>
      <w:r>
        <w:t>). • O rei arameu Hazael moveu-se para o sul, conquistando áreas a leste do rio Jordão ao norte da fronteira de Moabe. Os arameus continuaram a pressão contra Israel durante o reinado de Jeú e no reinado de seu filho Jeoacaz (</w:t>
      </w:r>
      <w:hyperlink r:id="rId155">
        <w:r>
          <w:rPr>
            <w:color w:val="0000EE"/>
            <w:u w:val="single"/>
          </w:rPr>
          <w:t>2Rs 12.17–18</w:t>
        </w:r>
      </w:hyperlink>
      <w:r>
        <w:t xml:space="preserve">; </w:t>
      </w:r>
      <w:hyperlink r:id="rId156">
        <w:r>
          <w:rPr>
            <w:color w:val="0000EE"/>
            <w:u w:val="single"/>
          </w:rPr>
          <w:t>13.3</w:t>
        </w:r>
      </w:hyperlink>
      <w:r>
        <w:t>).</w:t>
      </w:r>
      <w:r/>
      <w:r/>
    </w:p>
    <w:p>
      <w:r/>
    </w:p>
    <w:p>
      <w:pPr>
        <w:pStyle w:val="Heading2"/>
      </w:pPr>
      <w:r>
        <w:t>2 Reis 11.1–16</w:t>
      </w:r>
      <w:r/>
    </w:p>
    <w:p>
      <w:r/>
      <w:r>
        <w:t>Atalia, a mãe do Rei Acazias de Judá</w:t>
      </w:r>
      <w:r>
        <w:rPr>
          <w:i/>
        </w:rPr>
        <w:t>,</w:t>
      </w:r>
      <w:r>
        <w:t xml:space="preserve"> era filha de Acabe e Jezabel e esposa do Rei Jeorão de Judá (</w:t>
      </w:r>
      <w:hyperlink r:id="rId203">
        <w:r>
          <w:rPr>
            <w:color w:val="0000EE"/>
            <w:u w:val="single"/>
          </w:rPr>
          <w:t>8.18</w:t>
        </w:r>
      </w:hyperlink>
      <w:r>
        <w:t>,</w:t>
      </w:r>
      <w:hyperlink r:id="rId204">
        <w:r>
          <w:rPr>
            <w:color w:val="0000EE"/>
            <w:u w:val="single"/>
          </w:rPr>
          <w:t>26</w:t>
        </w:r>
      </w:hyperlink>
      <w:r>
        <w:t>). Como rainha-mãe, ela exercia uma influência poderosa. Infelizmente, era para o mal (</w:t>
      </w:r>
      <w:hyperlink r:id="rId203">
        <w:r>
          <w:rPr>
            <w:color w:val="0000EE"/>
            <w:u w:val="single"/>
          </w:rPr>
          <w:t>8.18</w:t>
        </w:r>
      </w:hyperlink>
      <w:r>
        <w:t>,</w:t>
      </w:r>
      <w:hyperlink r:id="rId205">
        <w:r>
          <w:rPr>
            <w:color w:val="0000EE"/>
            <w:u w:val="single"/>
          </w:rPr>
          <w:t>27</w:t>
        </w:r>
      </w:hyperlink>
      <w:r>
        <w:t xml:space="preserve">; </w:t>
      </w:r>
      <w:hyperlink r:id="rId206">
        <w:r>
          <w:rPr>
            <w:color w:val="0000EE"/>
            <w:u w:val="single"/>
          </w:rPr>
          <w:t>2Cr 22.3–4</w:t>
        </w:r>
      </w:hyperlink>
      <w:r>
        <w:t xml:space="preserve">) e incluía seus planos para destruir o restante da família real (veja </w:t>
      </w:r>
      <w:hyperlink r:id="rId207">
        <w:r>
          <w:rPr>
            <w:color w:val="0000EE"/>
            <w:u w:val="single"/>
          </w:rPr>
          <w:t>2Cr 22.10</w:t>
        </w:r>
      </w:hyperlink>
      <w:r>
        <w:t>). A queda da família de Acabe em Samaria foi completa, mas Atalia tomou o poder em Judá por meio de um massacre que espelhava o massacre de Jeú de sua família em Samaria.</w:t>
      </w:r>
      <w:r/>
      <w:r/>
    </w:p>
    <w:p>
      <w:r/>
    </w:p>
    <w:p>
      <w:pPr>
        <w:pStyle w:val="Heading2"/>
      </w:pPr>
      <w:r>
        <w:t>2 Reis 11.2</w:t>
      </w:r>
      <w:r/>
    </w:p>
    <w:p>
      <w:r/>
      <w:r>
        <w:t xml:space="preserve">Jeoseba provavelmente nasceu de Jeorão por uma esposa que não era Atalia e, portanto, era meia-irmã de Acazias (cp. Josefo, </w:t>
      </w:r>
      <w:r>
        <w:rPr>
          <w:i/>
        </w:rPr>
        <w:t>Antiguidades</w:t>
      </w:r>
      <w:r>
        <w:t xml:space="preserve"> 9.7.1). • O bebê Joás nasceu de Zíbia de Berseba (</w:t>
      </w:r>
      <w:hyperlink r:id="rId208">
        <w:r>
          <w:rPr>
            <w:color w:val="0000EE"/>
            <w:u w:val="single"/>
          </w:rPr>
          <w:t>2Cr 24.1</w:t>
        </w:r>
      </w:hyperlink>
      <w:r>
        <w:t>), talvez uma esposa de menor importância de Acazias. O nascimento do bebê pode, portanto, ter passado despercebido por Atalia.</w:t>
      </w:r>
      <w:r/>
      <w:r/>
    </w:p>
    <w:p>
      <w:r/>
    </w:p>
    <w:p>
      <w:pPr>
        <w:pStyle w:val="Heading2"/>
      </w:pPr>
      <w:r>
        <w:t>2 Reis 11.3</w:t>
      </w:r>
      <w:r/>
    </w:p>
    <w:p>
      <w:r/>
      <w:r>
        <w:t>O ato de Jeoseba de esconder Joás por seis anos era punível com a morte se descoberto. Atalia governou a terra de 841 a 835 a.C.</w:t>
      </w:r>
      <w:r/>
      <w:r/>
    </w:p>
    <w:p>
      <w:r/>
    </w:p>
    <w:p>
      <w:pPr>
        <w:pStyle w:val="Heading2"/>
      </w:pPr>
      <w:r>
        <w:t>2 Reis 11.4</w:t>
      </w:r>
      <w:r/>
    </w:p>
    <w:p>
      <w:r/>
      <w:r>
        <w:t>Joiada sabia que o que estava fazendo era traição (</w:t>
      </w:r>
      <w:hyperlink r:id="rId209">
        <w:r>
          <w:rPr>
            <w:color w:val="0000EE"/>
            <w:u w:val="single"/>
          </w:rPr>
          <w:t>11.14</w:t>
        </w:r>
      </w:hyperlink>
      <w:r>
        <w:t>), e ele não tinha certeza se podia confiar nos homens que estava recrutando como seus parceiros de conspiração, então ele fez com que jurassem lealdade antes de revelar a eles a existência do herdeiro legítimo ao trono de Judá. Esses homens foram às cidades de Judá e trouxeram os levitas e chefes de famílias ao Templo em Jerusalém, onde fizeram uma aliança com Joás (</w:t>
      </w:r>
      <w:hyperlink r:id="rId210">
        <w:r>
          <w:rPr>
            <w:color w:val="0000EE"/>
            <w:u w:val="single"/>
          </w:rPr>
          <w:t>2Cr 23.3</w:t>
        </w:r>
      </w:hyperlink>
      <w:r>
        <w:t>). • Os mercenários cários</w:t>
      </w:r>
      <w:r>
        <w:rPr>
          <w:i/>
        </w:rPr>
        <w:t>,</w:t>
      </w:r>
      <w:r>
        <w:t xml:space="preserve"> do Egeu, serviam como guarda-costas do rei (</w:t>
      </w:r>
      <w:hyperlink r:id="rId211">
        <w:r>
          <w:rPr>
            <w:color w:val="0000EE"/>
            <w:u w:val="single"/>
          </w:rPr>
          <w:t>2Sm 20.23</w:t>
        </w:r>
      </w:hyperlink>
      <w:r>
        <w:t>).</w:t>
      </w:r>
      <w:r/>
      <w:r/>
    </w:p>
    <w:p>
      <w:r/>
    </w:p>
    <w:p>
      <w:pPr>
        <w:pStyle w:val="Heading2"/>
      </w:pPr>
      <w:r>
        <w:t>2 Reis 11.5–8</w:t>
      </w:r>
      <w:r/>
    </w:p>
    <w:p>
      <w:r/>
      <w:r>
        <w:t>Joiada dividiu a guarda real em unidades distintas: algumas para proteger o jovem rei; outras para ocupar postos no palácio</w:t>
      </w:r>
      <w:r>
        <w:rPr>
          <w:i/>
        </w:rPr>
        <w:t>,</w:t>
      </w:r>
      <w:r>
        <w:t xml:space="preserve"> o Portão de Sur (ou Portão do Fundamento, </w:t>
      </w:r>
      <w:hyperlink r:id="rId212">
        <w:r>
          <w:rPr>
            <w:color w:val="0000EE"/>
            <w:u w:val="single"/>
          </w:rPr>
          <w:t>2Cr 23.5</w:t>
        </w:r>
      </w:hyperlink>
      <w:r>
        <w:t>), e posições atrás da guarda do palácio; e ainda outras para ficar de guarda... no Templo do Senhor. Todos os cuidados foram tomados para proteger o rei e o local para sua unção.</w:t>
      </w:r>
      <w:r/>
      <w:r/>
    </w:p>
    <w:p>
      <w:r/>
    </w:p>
    <w:p>
      <w:pPr>
        <w:pStyle w:val="Heading2"/>
      </w:pPr>
      <w:r>
        <w:t>2 Reis 11.11–12</w:t>
      </w:r>
      <w:r/>
    </w:p>
    <w:p>
      <w:r/>
      <w:r>
        <w:t>Com todos os guardas do palácio em seus lugares e suas armas prontas</w:t>
      </w:r>
      <w:r>
        <w:rPr>
          <w:i/>
        </w:rPr>
        <w:t>...</w:t>
      </w:r>
      <w:r>
        <w:t xml:space="preserve"> Joiada trouxe Joás diante do povo e o coroou rei. Ele também lhe apresentou uma cópia das leis de Deus. O rei deveria receber uma cópia da lei e fazer uma cópia para si mesmo e “lê-la diariamente enquanto viver” (</w:t>
      </w:r>
      <w:hyperlink r:id="rId213">
        <w:r>
          <w:rPr>
            <w:color w:val="0000EE"/>
            <w:u w:val="single"/>
          </w:rPr>
          <w:t>Dt 17.18–19</w:t>
        </w:r>
      </w:hyperlink>
      <w:r>
        <w:t>). Joiada oferece um forte contraste com o reinado pagão de Atalia.</w:t>
      </w:r>
      <w:r/>
      <w:r/>
    </w:p>
    <w:p>
      <w:r/>
    </w:p>
    <w:p>
      <w:pPr>
        <w:pStyle w:val="Heading2"/>
      </w:pPr>
      <w:r>
        <w:t>2 Reis 11.13–14</w:t>
      </w:r>
      <w:r/>
    </w:p>
    <w:p>
      <w:r/>
      <w:r>
        <w:t>O pilar pode ser um dos dois pilares que Salomão ergueu na entrada do Templo (</w:t>
      </w:r>
      <w:hyperlink r:id="rId214">
        <w:r>
          <w:rPr>
            <w:color w:val="0000EE"/>
            <w:u w:val="single"/>
          </w:rPr>
          <w:t>1Rs 7.15–22</w:t>
        </w:r>
      </w:hyperlink>
      <w:r>
        <w:t xml:space="preserve">; </w:t>
      </w:r>
      <w:hyperlink r:id="rId215">
        <w:r>
          <w:rPr>
            <w:color w:val="0000EE"/>
            <w:u w:val="single"/>
          </w:rPr>
          <w:t>2Cr 23.13</w:t>
        </w:r>
      </w:hyperlink>
      <w:r>
        <w:t>), ou o termo hebraico pode significar uma plataforma elevada colocada para a ocasião para que o novo rei pudesse ser visto por todos. • O grito de traição de Atalia é irônico, considerando seus próprios assassinatos traiçoeiros para tomar o trono (</w:t>
      </w:r>
      <w:hyperlink r:id="rId216">
        <w:r>
          <w:rPr>
            <w:color w:val="0000EE"/>
            <w:u w:val="single"/>
          </w:rPr>
          <w:t>2Rs 11.1</w:t>
        </w:r>
      </w:hyperlink>
      <w:r>
        <w:t>).</w:t>
      </w:r>
      <w:r/>
      <w:r/>
    </w:p>
    <w:p>
      <w:r/>
    </w:p>
    <w:p>
      <w:pPr>
        <w:pStyle w:val="Heading2"/>
      </w:pPr>
      <w:r>
        <w:t>2 Reis 11.16</w:t>
      </w:r>
      <w:r/>
    </w:p>
    <w:p>
      <w:r/>
      <w:r>
        <w:t>A morte de Atalia no portão onde os cavalos entram nos terrenos do palácio relembra a morte de sua mãe Jezabel sob os cascos dos cavalos de Jeú (</w:t>
      </w:r>
      <w:hyperlink r:id="rId217">
        <w:r>
          <w:rPr>
            <w:color w:val="0000EE"/>
            <w:u w:val="single"/>
          </w:rPr>
          <w:t>9.33</w:t>
        </w:r>
      </w:hyperlink>
      <w:r>
        <w:t>).</w:t>
      </w:r>
      <w:r/>
      <w:r/>
    </w:p>
    <w:p>
      <w:r/>
    </w:p>
    <w:p>
      <w:pPr>
        <w:pStyle w:val="Heading2"/>
      </w:pPr>
      <w:r>
        <w:t>2 Reis 11.17</w:t>
      </w:r>
      <w:r/>
    </w:p>
    <w:p>
      <w:r/>
      <w:r>
        <w:t xml:space="preserve">A renovação da aliança foi especialmente importante após anos de domínio pagão. A fidelidade à </w:t>
      </w:r>
      <w:r>
        <w:rPr>
          <w:i/>
        </w:rPr>
        <w:t>aliança</w:t>
      </w:r>
      <w:r>
        <w:t xml:space="preserve"> acompanhada de renovação periódica foi ordenada na lei (</w:t>
      </w:r>
      <w:hyperlink r:id="rId218">
        <w:r>
          <w:rPr>
            <w:color w:val="0000EE"/>
            <w:u w:val="single"/>
          </w:rPr>
          <w:t>Dt 31.9–13</w:t>
        </w:r>
      </w:hyperlink>
      <w:r>
        <w:t xml:space="preserve">), e Israel a observou em momentos cruciais de sua história (veja </w:t>
      </w:r>
      <w:hyperlink r:id="rId219">
        <w:r>
          <w:rPr>
            <w:color w:val="0000EE"/>
            <w:u w:val="single"/>
          </w:rPr>
          <w:t>2Rs 23.1–3</w:t>
        </w:r>
      </w:hyperlink>
      <w:r>
        <w:t xml:space="preserve">; </w:t>
      </w:r>
      <w:hyperlink r:id="rId220">
        <w:r>
          <w:rPr>
            <w:color w:val="0000EE"/>
            <w:u w:val="single"/>
          </w:rPr>
          <w:t>Js 24</w:t>
        </w:r>
      </w:hyperlink>
      <w:r>
        <w:t>).</w:t>
      </w:r>
      <w:r/>
      <w:r/>
    </w:p>
    <w:p>
      <w:r/>
    </w:p>
    <w:p>
      <w:pPr>
        <w:pStyle w:val="Heading2"/>
      </w:pPr>
      <w:r>
        <w:t>2 Reis 11.18</w:t>
      </w:r>
      <w:r/>
    </w:p>
    <w:p>
      <w:r/>
      <w:r>
        <w:t>O templo de Baal pode ser o templo descoberto em Ramat Rachel, cerca de 4,8 quilômetros ao sul de Jerusalém. Assim como Jeú destruiu o culto a Baal no reino do norte (</w:t>
      </w:r>
      <w:hyperlink r:id="rId190">
        <w:r>
          <w:rPr>
            <w:color w:val="0000EE"/>
            <w:u w:val="single"/>
          </w:rPr>
          <w:t>10.18–27</w:t>
        </w:r>
      </w:hyperlink>
      <w:r>
        <w:t>), o povo de Judá derrubou... este templo pagão e executou seu sacerdote. • Joiada... posicionou guardas no Templo como precaução contra novas represálias por parte dos leais a Atalia e sua falsa religião.</w:t>
      </w:r>
      <w:r/>
      <w:r/>
    </w:p>
    <w:p>
      <w:r/>
    </w:p>
    <w:p>
      <w:pPr>
        <w:pStyle w:val="Heading2"/>
      </w:pPr>
      <w:r>
        <w:t>2 Reis 11.19–20</w:t>
      </w:r>
      <w:r/>
    </w:p>
    <w:p>
      <w:r/>
      <w:r>
        <w:t>A cidade estava pacífica — um marco do reino onde Deus e sua lei são honrados (</w:t>
      </w:r>
      <w:hyperlink r:id="rId221">
        <w:r>
          <w:rPr>
            <w:color w:val="0000EE"/>
            <w:u w:val="single"/>
          </w:rPr>
          <w:t>Is 35.10</w:t>
        </w:r>
      </w:hyperlink>
      <w:r>
        <w:t xml:space="preserve">; </w:t>
      </w:r>
      <w:hyperlink r:id="rId222">
        <w:r>
          <w:rPr>
            <w:color w:val="0000EE"/>
            <w:u w:val="single"/>
          </w:rPr>
          <w:t>65.18–24</w:t>
        </w:r>
      </w:hyperlink>
      <w:r>
        <w:t xml:space="preserve">; </w:t>
      </w:r>
      <w:hyperlink r:id="rId223">
        <w:r>
          <w:rPr>
            <w:color w:val="0000EE"/>
            <w:u w:val="single"/>
          </w:rPr>
          <w:t>Jr 33.6–16</w:t>
        </w:r>
      </w:hyperlink>
      <w:r>
        <w:t>).</w:t>
      </w:r>
      <w:r/>
      <w:r/>
    </w:p>
    <w:p>
      <w:r/>
    </w:p>
    <w:p>
      <w:pPr>
        <w:pStyle w:val="Heading2"/>
      </w:pPr>
      <w:r>
        <w:t>2 Reis 11.21–12.21</w:t>
      </w:r>
      <w:r/>
    </w:p>
    <w:p>
      <w:r/>
      <w:r>
        <w:t>O reinado de Joás é registrado em formato padrão: ascensão (</w:t>
      </w:r>
      <w:hyperlink r:id="rId224">
        <w:r>
          <w:rPr>
            <w:color w:val="0000EE"/>
            <w:u w:val="single"/>
          </w:rPr>
          <w:t>11.21–12:3</w:t>
        </w:r>
      </w:hyperlink>
      <w:r>
        <w:t>), atividades reais (</w:t>
      </w:r>
      <w:hyperlink r:id="rId225">
        <w:r>
          <w:rPr>
            <w:color w:val="0000EE"/>
            <w:u w:val="single"/>
          </w:rPr>
          <w:t>12.4–18</w:t>
        </w:r>
      </w:hyperlink>
      <w:r>
        <w:t>) e aviso de encerramento (</w:t>
      </w:r>
      <w:hyperlink r:id="rId226">
        <w:r>
          <w:rPr>
            <w:color w:val="0000EE"/>
            <w:u w:val="single"/>
          </w:rPr>
          <w:t>12.19–21</w:t>
        </w:r>
      </w:hyperlink>
      <w:r>
        <w:t>). O foco particular está nos esforços de Joás para reparar o Templo (</w:t>
      </w:r>
      <w:hyperlink r:id="rId227">
        <w:r>
          <w:rPr>
            <w:color w:val="0000EE"/>
            <w:u w:val="single"/>
          </w:rPr>
          <w:t>12.4–16</w:t>
        </w:r>
      </w:hyperlink>
      <w:r>
        <w:t>) e seu subsequente despojamento dos tesouros do Templo diante de uma invasão arameia (</w:t>
      </w:r>
      <w:hyperlink r:id="rId155">
        <w:r>
          <w:rPr>
            <w:color w:val="0000EE"/>
            <w:u w:val="single"/>
          </w:rPr>
          <w:t>12.17–18</w:t>
        </w:r>
      </w:hyperlink>
      <w:r>
        <w:t>).</w:t>
      </w:r>
      <w:r/>
      <w:r/>
    </w:p>
    <w:p>
      <w:r/>
    </w:p>
    <w:p>
      <w:pPr>
        <w:pStyle w:val="Heading2"/>
      </w:pPr>
      <w:r>
        <w:t>2 Reis 12.1</w:t>
      </w:r>
      <w:r/>
    </w:p>
    <w:p>
      <w:r/>
      <w:r>
        <w:t>Joás reinou de 835 a 796 a.C.</w:t>
      </w:r>
      <w:r/>
      <w:r/>
    </w:p>
    <w:p>
      <w:r/>
    </w:p>
    <w:p>
      <w:pPr>
        <w:pStyle w:val="Heading2"/>
      </w:pPr>
      <w:r>
        <w:t>2 Reis 12.2–3</w:t>
      </w:r>
      <w:r/>
    </w:p>
    <w:p>
      <w:r/>
      <w:r>
        <w:t>A dívida de Joás com Joiada</w:t>
      </w:r>
      <w:r>
        <w:rPr>
          <w:i/>
        </w:rPr>
        <w:t>,</w:t>
      </w:r>
      <w:r>
        <w:t xml:space="preserve"> o sacerdote que o instruiu</w:t>
      </w:r>
      <w:r>
        <w:rPr>
          <w:i/>
        </w:rPr>
        <w:t>,</w:t>
      </w:r>
      <w:r>
        <w:t xml:space="preserve"> manteve-o fiel ao Senhor enquanto Joiada estava vivo. No entanto, após a morte de Joiada, líderes ímpios influenciaram Joás a abandonar o Senhor e seguir práticas cananeias (veja </w:t>
      </w:r>
      <w:hyperlink r:id="rId228">
        <w:r>
          <w:rPr>
            <w:color w:val="0000EE"/>
            <w:u w:val="single"/>
          </w:rPr>
          <w:t>2Cr 24.17–22</w:t>
        </w:r>
      </w:hyperlink>
      <w:r>
        <w:t>). • A falha de Joás em destruir os santuários pagãos mais tarde se tornou uma fonte de comprometimento espiritual. A tolerância real a tais santuários em Judá anteriormente havia provocado a ira de Deus (</w:t>
      </w:r>
      <w:hyperlink r:id="rId229">
        <w:r>
          <w:rPr>
            <w:color w:val="0000EE"/>
            <w:u w:val="single"/>
          </w:rPr>
          <w:t>1Rs 14.23–26</w:t>
        </w:r>
      </w:hyperlink>
      <w:r>
        <w:t>) e voltaria a fazê-lo nos dias de Joás (</w:t>
      </w:r>
      <w:hyperlink r:id="rId230">
        <w:r>
          <w:rPr>
            <w:color w:val="0000EE"/>
            <w:u w:val="single"/>
          </w:rPr>
          <w:t>2Cr 24.23–24</w:t>
        </w:r>
      </w:hyperlink>
      <w:r>
        <w:t>).</w:t>
      </w:r>
      <w:r/>
      <w:r/>
    </w:p>
    <w:p>
      <w:r/>
    </w:p>
    <w:p>
      <w:pPr>
        <w:pStyle w:val="Heading2"/>
      </w:pPr>
      <w:r>
        <w:t>2 Reis 12.4–8</w:t>
      </w:r>
      <w:r/>
    </w:p>
    <w:p>
      <w:r/>
      <w:r>
        <w:t>Joás ordenou a coleta de fundos das cidades de Judá (</w:t>
      </w:r>
      <w:hyperlink r:id="rId231">
        <w:r>
          <w:rPr>
            <w:color w:val="0000EE"/>
            <w:u w:val="single"/>
          </w:rPr>
          <w:t>2Cr 24.5</w:t>
        </w:r>
      </w:hyperlink>
      <w:r>
        <w:t>) para reparos... necessários no Templo. Esse dinheiro viria de impostos especiais dos levitas, um imposto de censo (</w:t>
      </w:r>
      <w:hyperlink r:id="rId232">
        <w:r>
          <w:rPr>
            <w:color w:val="0000EE"/>
            <w:u w:val="single"/>
          </w:rPr>
          <w:t>2Cr 24.9</w:t>
        </w:r>
      </w:hyperlink>
      <w:r>
        <w:t xml:space="preserve">) e ofertas voluntárias. Após algum tempo, os sacerdotes ainda não haviam reparado o Templo. Então Joás assumiu o controle pessoal do projeto e substituiu os responsáveis pelos reparos (veja também </w:t>
      </w:r>
      <w:r>
        <w:t>nota de estudo em 2Cr 24.4–8</w:t>
      </w:r>
      <w:r>
        <w:t>).</w:t>
      </w:r>
      <w:r/>
      <w:r/>
    </w:p>
    <w:p>
      <w:r/>
    </w:p>
    <w:p>
      <w:pPr>
        <w:pStyle w:val="Heading2"/>
      </w:pPr>
      <w:r>
        <w:t>2 Reis 12.9–11</w:t>
      </w:r>
      <w:r/>
    </w:p>
    <w:p>
      <w:r/>
      <w:r>
        <w:t>A solução de Joás para garantir e distribuir o dinheiro para os reparos do Templo incluía colocar um grande baú em um local acessível para receber as contribuições do povo. Quando Joás informou ao povo sobre a necessidade de um imposto e de ofertas voluntárias para completar os reparos, eles “trouxeram alegremente seu dinheiro e encheram o baú com ele” (</w:t>
      </w:r>
      <w:hyperlink r:id="rId233">
        <w:r>
          <w:rPr>
            <w:color w:val="0000EE"/>
            <w:u w:val="single"/>
          </w:rPr>
          <w:t>2Cr 24.9–10</w:t>
        </w:r>
      </w:hyperlink>
      <w:r>
        <w:t>). Com fundos suficientes em mãos, o dinheiro foi entregue aos supervisores da construção, e então os reparos e restauração do Templo finalmente começaram.</w:t>
      </w:r>
      <w:r/>
      <w:r/>
    </w:p>
    <w:p>
      <w:r/>
    </w:p>
    <w:p>
      <w:pPr>
        <w:pStyle w:val="Heading2"/>
      </w:pPr>
      <w:r>
        <w:t>2 Reis 12.17</w:t>
      </w:r>
      <w:r/>
    </w:p>
    <w:p>
      <w:r/>
      <w:r>
        <w:t>Hazael</w:t>
      </w:r>
      <w:r>
        <w:rPr>
          <w:i/>
        </w:rPr>
        <w:t>,</w:t>
      </w:r>
      <w:r>
        <w:t xml:space="preserve"> um opressor perene do povo de Deus (</w:t>
      </w:r>
      <w:hyperlink r:id="rId152">
        <w:r>
          <w:rPr>
            <w:color w:val="0000EE"/>
            <w:u w:val="single"/>
          </w:rPr>
          <w:t>8.28</w:t>
        </w:r>
      </w:hyperlink>
      <w:r>
        <w:t xml:space="preserve">; </w:t>
      </w:r>
      <w:hyperlink r:id="rId153">
        <w:r>
          <w:rPr>
            <w:color w:val="0000EE"/>
            <w:u w:val="single"/>
          </w:rPr>
          <w:t>9.14–15</w:t>
        </w:r>
      </w:hyperlink>
      <w:r>
        <w:t xml:space="preserve">; </w:t>
      </w:r>
      <w:hyperlink r:id="rId154">
        <w:r>
          <w:rPr>
            <w:color w:val="0000EE"/>
            <w:u w:val="single"/>
          </w:rPr>
          <w:t>10.32–33</w:t>
        </w:r>
      </w:hyperlink>
      <w:r>
        <w:t xml:space="preserve">; </w:t>
      </w:r>
      <w:hyperlink r:id="rId156">
        <w:r>
          <w:rPr>
            <w:color w:val="0000EE"/>
            <w:u w:val="single"/>
          </w:rPr>
          <w:t>13.3</w:t>
        </w:r>
      </w:hyperlink>
      <w:r>
        <w:t>), havia assassinado o rei arameu Ben-Hadade II e tomado o trono (</w:t>
      </w:r>
      <w:hyperlink r:id="rId234">
        <w:r>
          <w:rPr>
            <w:color w:val="0000EE"/>
            <w:u w:val="single"/>
          </w:rPr>
          <w:t>8.15</w:t>
        </w:r>
      </w:hyperlink>
      <w:r>
        <w:t>). A campanha de Hazael contra Israel e Judá provavelmente ocorreu após a morte do rei assírio Samsiadade V em 811 a.C. e antes que Adad-Nirari III (810–783 a.C.) lançasse uma série de campanhas em 805 a.C., levando à captura de Damasco em 802 a.C. Livre da mão pesada da Assíria, Hazael pôde lançar uma campanha para o sul. • Se Gate é a cidade bem conhecida dos filisteus (</w:t>
      </w:r>
      <w:hyperlink r:id="rId235">
        <w:r>
          <w:rPr>
            <w:color w:val="0000EE"/>
            <w:u w:val="single"/>
          </w:rPr>
          <w:t>1Sm 5.8</w:t>
        </w:r>
      </w:hyperlink>
      <w:r>
        <w:t xml:space="preserve">; </w:t>
      </w:r>
      <w:hyperlink r:id="rId236">
        <w:r>
          <w:rPr>
            <w:color w:val="0000EE"/>
            <w:u w:val="single"/>
          </w:rPr>
          <w:t>6.17</w:t>
        </w:r>
      </w:hyperlink>
      <w:r>
        <w:t>) ou uma cidade hebraica também conhecida como Gitaim (</w:t>
      </w:r>
      <w:hyperlink r:id="rId237">
        <w:r>
          <w:rPr>
            <w:color w:val="0000EE"/>
            <w:u w:val="single"/>
          </w:rPr>
          <w:t>2Sm 4.3</w:t>
        </w:r>
      </w:hyperlink>
      <w:r>
        <w:t xml:space="preserve">; </w:t>
      </w:r>
      <w:hyperlink r:id="rId238">
        <w:r>
          <w:rPr>
            <w:color w:val="0000EE"/>
            <w:u w:val="single"/>
          </w:rPr>
          <w:t>Ne 11.33</w:t>
        </w:r>
      </w:hyperlink>
      <w:r>
        <w:t>) é disputado.</w:t>
      </w:r>
      <w:r/>
      <w:r/>
    </w:p>
    <w:p>
      <w:r/>
    </w:p>
    <w:p>
      <w:pPr>
        <w:pStyle w:val="Heading2"/>
      </w:pPr>
      <w:r>
        <w:t>2 Reis 12.18</w:t>
      </w:r>
      <w:r/>
    </w:p>
    <w:p>
      <w:r/>
      <w:r>
        <w:t>Objetos sagrados... ouro: tais tesouros foram contribuições para o Templo realizadas anteriormente por Salomão e Asa (</w:t>
      </w:r>
      <w:hyperlink r:id="rId239">
        <w:r>
          <w:rPr>
            <w:color w:val="0000EE"/>
            <w:u w:val="single"/>
          </w:rPr>
          <w:t>1Rs 7.51</w:t>
        </w:r>
      </w:hyperlink>
      <w:r>
        <w:t xml:space="preserve">; </w:t>
      </w:r>
      <w:hyperlink r:id="rId240">
        <w:r>
          <w:rPr>
            <w:color w:val="0000EE"/>
            <w:u w:val="single"/>
          </w:rPr>
          <w:t>15.15</w:t>
        </w:r>
      </w:hyperlink>
      <w:r>
        <w:t>). • Hazael já havia começado o ataque contra Jerusalém, e Joás havia sido ferido durante a batalha (</w:t>
      </w:r>
      <w:hyperlink r:id="rId241">
        <w:r>
          <w:rPr>
            <w:color w:val="0000EE"/>
            <w:u w:val="single"/>
          </w:rPr>
          <w:t>2Cr 24.25</w:t>
        </w:r>
      </w:hyperlink>
      <w:r>
        <w:t>). Pagar tributo a Hazael pode ter evitado mais destruição na cidade.</w:t>
      </w:r>
      <w:r/>
      <w:r/>
    </w:p>
    <w:p>
      <w:r/>
    </w:p>
    <w:p>
      <w:pPr>
        <w:pStyle w:val="Heading2"/>
      </w:pPr>
      <w:r>
        <w:t>2 Reis 12.20</w:t>
      </w:r>
      <w:r/>
    </w:p>
    <w:p>
      <w:r/>
      <w:r>
        <w:t>Bete-Milo: este distrito ficava em uma crista da colina oriental de Jerusalém, em uma área conhecida como a Cidade de Davi, onde Salomão instalou uma série de terraços de suporte (</w:t>
      </w:r>
      <w:hyperlink r:id="rId242">
        <w:r>
          <w:rPr>
            <w:color w:val="0000EE"/>
            <w:u w:val="single"/>
          </w:rPr>
          <w:t>1Rs 9.15</w:t>
        </w:r>
      </w:hyperlink>
      <w:r>
        <w:t>). • A estrada para Sila é desconhecida.</w:t>
      </w:r>
      <w:r/>
      <w:r/>
    </w:p>
    <w:p>
      <w:r/>
    </w:p>
    <w:p>
      <w:pPr>
        <w:pStyle w:val="Heading2"/>
      </w:pPr>
      <w:r>
        <w:t>2 Reis 12.20–21</w:t>
      </w:r>
      <w:r/>
    </w:p>
    <w:p>
      <w:r/>
      <w:r>
        <w:t>O assassinato do rei em 796 a.C. por alguns de seus próprios oficiais foi uma represália pelo assassinato do filho de Joiada, Zacarias (</w:t>
      </w:r>
      <w:hyperlink r:id="rId243">
        <w:r>
          <w:rPr>
            <w:color w:val="0000EE"/>
            <w:u w:val="single"/>
          </w:rPr>
          <w:t>2Cr 24.21–22</w:t>
        </w:r>
      </w:hyperlink>
      <w:r>
        <w:t>,</w:t>
      </w:r>
      <w:hyperlink r:id="rId241">
        <w:r>
          <w:rPr>
            <w:color w:val="0000EE"/>
            <w:u w:val="single"/>
          </w:rPr>
          <w:t>25</w:t>
        </w:r>
      </w:hyperlink>
      <w:r>
        <w:t>).</w:t>
      </w:r>
      <w:r/>
      <w:r/>
    </w:p>
    <w:p>
      <w:r/>
    </w:p>
    <w:p>
      <w:pPr>
        <w:pStyle w:val="Heading2"/>
      </w:pPr>
      <w:r>
        <w:t>2 Reis 13.1–2</w:t>
      </w:r>
      <w:r/>
    </w:p>
    <w:p>
      <w:r/>
      <w:r>
        <w:t>Jeoacaz (814–798 a.C.) começou seu reinado em Israel no ano em que o Rei Joás de Judá assumiu a direção dos reparos no Templo (</w:t>
      </w:r>
      <w:hyperlink r:id="rId244">
        <w:r>
          <w:rPr>
            <w:color w:val="0000EE"/>
            <w:u w:val="single"/>
          </w:rPr>
          <w:t>12.6</w:t>
        </w:r>
      </w:hyperlink>
      <w:r>
        <w:t>). Porque Jeoacaz perpetuou a religião estatal instituída por Jeroboão I (</w:t>
      </w:r>
      <w:hyperlink r:id="rId245">
        <w:r>
          <w:rPr>
            <w:color w:val="0000EE"/>
            <w:u w:val="single"/>
          </w:rPr>
          <w:t>1Rs 12.26–33</w:t>
        </w:r>
      </w:hyperlink>
      <w:r>
        <w:t>), sua avaliação espiritual foi negativa.</w:t>
      </w:r>
      <w:r/>
      <w:r/>
    </w:p>
    <w:p>
      <w:r/>
    </w:p>
    <w:p>
      <w:pPr>
        <w:pStyle w:val="Heading2"/>
      </w:pPr>
      <w:r>
        <w:t>2 Reis 13.3</w:t>
      </w:r>
      <w:r/>
    </w:p>
    <w:p>
      <w:r/>
      <w:r>
        <w:t>Hazael</w:t>
      </w:r>
      <w:r>
        <w:rPr>
          <w:i/>
        </w:rPr>
        <w:t>,</w:t>
      </w:r>
      <w:r>
        <w:t xml:space="preserve"> que havia tomado o trono de Aram em Damasco ao assassinar seu predecessor Ben-Hadade II (</w:t>
      </w:r>
      <w:hyperlink r:id="rId234">
        <w:r>
          <w:rPr>
            <w:color w:val="0000EE"/>
            <w:u w:val="single"/>
          </w:rPr>
          <w:t>8.15</w:t>
        </w:r>
      </w:hyperlink>
      <w:r>
        <w:t>), continuou a opressão do reino do norte. • Ben-Hadade aparentemente serviu como comandante nas forças de Hazael até suceder seu pai como rei em 802 a.C.</w:t>
      </w:r>
      <w:r/>
      <w:r/>
    </w:p>
    <w:p>
      <w:r/>
    </w:p>
    <w:p>
      <w:pPr>
        <w:pStyle w:val="Heading2"/>
      </w:pPr>
      <w:r>
        <w:t>2 Reis 13.4–5</w:t>
      </w:r>
      <w:r/>
    </w:p>
    <w:p>
      <w:r/>
      <w:r>
        <w:t xml:space="preserve">Jeoacaz orou... o Senhor ouviu: apesar da fraca condição espiritual de Jeoacaz, Deus graciosamente respondeu à sua oração. O Senhor graciosamente responde às orações sinceras do seu povo (veja também </w:t>
      </w:r>
      <w:hyperlink r:id="rId246">
        <w:r>
          <w:rPr>
            <w:color w:val="0000EE"/>
            <w:u w:val="single"/>
          </w:rPr>
          <w:t>4.32–35</w:t>
        </w:r>
      </w:hyperlink>
      <w:r>
        <w:t xml:space="preserve">; </w:t>
      </w:r>
      <w:hyperlink r:id="rId247">
        <w:r>
          <w:rPr>
            <w:color w:val="0000EE"/>
            <w:u w:val="single"/>
          </w:rPr>
          <w:t>6.17–20</w:t>
        </w:r>
      </w:hyperlink>
      <w:r>
        <w:t xml:space="preserve">; </w:t>
      </w:r>
      <w:hyperlink r:id="rId248">
        <w:r>
          <w:rPr>
            <w:color w:val="0000EE"/>
            <w:u w:val="single"/>
          </w:rPr>
          <w:t>19.14–28</w:t>
        </w:r>
      </w:hyperlink>
      <w:r>
        <w:t xml:space="preserve">; </w:t>
      </w:r>
      <w:hyperlink r:id="rId249">
        <w:r>
          <w:rPr>
            <w:color w:val="0000EE"/>
            <w:u w:val="single"/>
          </w:rPr>
          <w:t>20.2–6</w:t>
        </w:r>
      </w:hyperlink>
      <w:r>
        <w:t xml:space="preserve">; </w:t>
      </w:r>
      <w:hyperlink r:id="rId250">
        <w:r>
          <w:rPr>
            <w:color w:val="0000EE"/>
            <w:u w:val="single"/>
          </w:rPr>
          <w:t>1Rs 3.8–14</w:t>
        </w:r>
      </w:hyperlink>
      <w:r>
        <w:t xml:space="preserve">; </w:t>
      </w:r>
      <w:hyperlink r:id="rId251">
        <w:r>
          <w:rPr>
            <w:color w:val="0000EE"/>
            <w:u w:val="single"/>
          </w:rPr>
          <w:t>13.4–6</w:t>
        </w:r>
      </w:hyperlink>
      <w:r>
        <w:t xml:space="preserve">; </w:t>
      </w:r>
      <w:hyperlink r:id="rId252">
        <w:r>
          <w:rPr>
            <w:color w:val="0000EE"/>
            <w:u w:val="single"/>
          </w:rPr>
          <w:t>17.21–23</w:t>
        </w:r>
      </w:hyperlink>
      <w:r>
        <w:t xml:space="preserve">; </w:t>
      </w:r>
      <w:hyperlink r:id="rId253">
        <w:r>
          <w:rPr>
            <w:color w:val="0000EE"/>
            <w:u w:val="single"/>
          </w:rPr>
          <w:t>18.36–39</w:t>
        </w:r>
      </w:hyperlink>
      <w:r>
        <w:t xml:space="preserve">; </w:t>
      </w:r>
      <w:hyperlink r:id="rId254">
        <w:r>
          <w:rPr>
            <w:color w:val="0000EE"/>
            <w:u w:val="single"/>
          </w:rPr>
          <w:t>Sl 34.4–7</w:t>
        </w:r>
      </w:hyperlink>
      <w:r>
        <w:t xml:space="preserve">; </w:t>
      </w:r>
      <w:hyperlink r:id="rId255">
        <w:r>
          <w:rPr>
            <w:color w:val="0000EE"/>
            <w:u w:val="single"/>
          </w:rPr>
          <w:t>Tg 5.16</w:t>
        </w:r>
      </w:hyperlink>
      <w:r>
        <w:t xml:space="preserve">). • providenciou alguém para resgatar os israelitas (cf. </w:t>
      </w:r>
      <w:hyperlink r:id="rId256">
        <w:r>
          <w:rPr>
            <w:color w:val="0000EE"/>
            <w:u w:val="single"/>
          </w:rPr>
          <w:t>Jz 3.9</w:t>
        </w:r>
      </w:hyperlink>
      <w:r>
        <w:t>,</w:t>
      </w:r>
      <w:hyperlink r:id="rId257">
        <w:r>
          <w:rPr>
            <w:color w:val="0000EE"/>
            <w:u w:val="single"/>
          </w:rPr>
          <w:t>15</w:t>
        </w:r>
      </w:hyperlink>
      <w:r>
        <w:t>): Os estudiosos sugeriram muitas possibilidades para o resgatador de Israel, sendo a mais provável o rei Adadenirari III da Assíria, cujas investidas para o oeste resultaram na captura de Damasco em 802 a.C.</w:t>
      </w:r>
      <w:r/>
      <w:r/>
    </w:p>
    <w:p>
      <w:r/>
    </w:p>
    <w:p>
      <w:pPr>
        <w:pStyle w:val="Heading2"/>
      </w:pPr>
      <w:r>
        <w:t>2 Reis 13.6</w:t>
      </w:r>
      <w:r/>
    </w:p>
    <w:p>
      <w:r/>
      <w:r>
        <w:t>Apesar do resgate de Deus, Israel continuou a pecar, resultando eventualmente na queda do reino do norte (</w:t>
      </w:r>
      <w:hyperlink r:id="rId201">
        <w:r>
          <w:rPr>
            <w:color w:val="0000EE"/>
            <w:u w:val="single"/>
          </w:rPr>
          <w:t>17.21–23</w:t>
        </w:r>
      </w:hyperlink>
      <w:r>
        <w:t xml:space="preserve">; </w:t>
      </w:r>
      <w:hyperlink r:id="rId258">
        <w:r>
          <w:rPr>
            <w:color w:val="0000EE"/>
            <w:u w:val="single"/>
          </w:rPr>
          <w:t>1Rs 14.15–16</w:t>
        </w:r>
      </w:hyperlink>
      <w:r>
        <w:t xml:space="preserve">). • Este poste de Aserá (um símbolo de fertilidade cananeu erguido por Acabe, </w:t>
      </w:r>
      <w:hyperlink r:id="rId259">
        <w:r>
          <w:rPr>
            <w:color w:val="0000EE"/>
            <w:u w:val="single"/>
          </w:rPr>
          <w:t>1Rs 16.33</w:t>
        </w:r>
      </w:hyperlink>
      <w:r>
        <w:t>) aparentemente foi poupado no expurgo de Jeú contra a adoração a Baal (</w:t>
      </w:r>
      <w:hyperlink r:id="rId260">
        <w:r>
          <w:rPr>
            <w:color w:val="0000EE"/>
            <w:u w:val="single"/>
          </w:rPr>
          <w:t>2Rs 10.26–29</w:t>
        </w:r>
      </w:hyperlink>
      <w:r>
        <w:t>).</w:t>
      </w:r>
      <w:r/>
      <w:r/>
    </w:p>
    <w:p>
      <w:r/>
    </w:p>
    <w:p>
      <w:pPr>
        <w:pStyle w:val="Heading2"/>
      </w:pPr>
      <w:r>
        <w:t>2 Reis 13.7</w:t>
      </w:r>
      <w:r/>
    </w:p>
    <w:p>
      <w:r/>
      <w:r>
        <w:t>Anos de opressão arameia reduziram severamente o exército de Israel. Somente Deus poderia salvar Israel da destruição completa (</w:t>
      </w:r>
      <w:hyperlink r:id="rId261">
        <w:r>
          <w:rPr>
            <w:color w:val="0000EE"/>
            <w:u w:val="single"/>
          </w:rPr>
          <w:t>13.4–5</w:t>
        </w:r>
      </w:hyperlink>
      <w:r>
        <w:t>). Em última análise, somente Deus pode resgatar uma humanidade desamparada e perdida (</w:t>
      </w:r>
      <w:hyperlink r:id="rId262">
        <w:r>
          <w:rPr>
            <w:color w:val="0000EE"/>
            <w:u w:val="single"/>
          </w:rPr>
          <w:t>Sl 35.10</w:t>
        </w:r>
      </w:hyperlink>
      <w:r>
        <w:t xml:space="preserve">; </w:t>
      </w:r>
      <w:hyperlink r:id="rId263">
        <w:r>
          <w:rPr>
            <w:color w:val="0000EE"/>
            <w:u w:val="single"/>
          </w:rPr>
          <w:t>Rm 5.6–8</w:t>
        </w:r>
      </w:hyperlink>
      <w:r>
        <w:t>).</w:t>
      </w:r>
      <w:r/>
      <w:r/>
    </w:p>
    <w:p>
      <w:r/>
    </w:p>
    <w:p>
      <w:pPr>
        <w:pStyle w:val="Heading2"/>
      </w:pPr>
      <w:r>
        <w:t>2 Reis 13.10–13</w:t>
      </w:r>
      <w:r/>
    </w:p>
    <w:p>
      <w:r/>
      <w:r>
        <w:t>O narrador combina atipicamente a declaração de ascensão de Jeoás com o aviso usual de encerramento sobre seu reinado. Este arranjo permite que ele concentre a atenção em alguns detalhes finais sobre Eliseu (</w:t>
      </w:r>
      <w:hyperlink r:id="rId264">
        <w:r>
          <w:rPr>
            <w:color w:val="0000EE"/>
            <w:u w:val="single"/>
          </w:rPr>
          <w:t>13.14–21</w:t>
        </w:r>
      </w:hyperlink>
      <w:r>
        <w:t>) e o problema contínuo de Israel com Aram (</w:t>
      </w:r>
      <w:hyperlink r:id="rId265">
        <w:r>
          <w:rPr>
            <w:color w:val="0000EE"/>
            <w:u w:val="single"/>
          </w:rPr>
          <w:t>13.22–25</w:t>
        </w:r>
      </w:hyperlink>
      <w:r>
        <w:t xml:space="preserve">) antes de retornar à guerra de Jeoás com o Rei Amazias de Judá em </w:t>
      </w:r>
      <w:hyperlink r:id="rId266">
        <w:r>
          <w:rPr>
            <w:color w:val="0000EE"/>
            <w:u w:val="single"/>
          </w:rPr>
          <w:t>14.8–14</w:t>
        </w:r>
      </w:hyperlink>
      <w:r>
        <w:t xml:space="preserve">. • O Livro da História dos Reis de Israel: veja </w:t>
      </w:r>
      <w:r>
        <w:t>nota de estudo em 1Rs 14.19–20</w:t>
      </w:r>
      <w:r>
        <w:t>.</w:t>
      </w:r>
      <w:r/>
      <w:r/>
    </w:p>
    <w:p>
      <w:r/>
    </w:p>
    <w:p>
      <w:pPr>
        <w:pStyle w:val="Heading2"/>
      </w:pPr>
      <w:r>
        <w:t>2 Reis 13.14</w:t>
      </w:r>
      <w:r/>
    </w:p>
    <w:p>
      <w:r/>
      <w:r>
        <w:t>Jeoás chorou por Eliseu, mostrando que ainda existia um leve brilho de consciência espiritual nele. • os carros e cavaleiros de Israel: a homenagem de Jeoás a Eliseu é uma reminiscência das palavras de Eliseu na partida de Elias (</w:t>
      </w:r>
      <w:hyperlink r:id="rId129">
        <w:r>
          <w:rPr>
            <w:color w:val="0000EE"/>
            <w:u w:val="single"/>
          </w:rPr>
          <w:t>2.12</w:t>
        </w:r>
      </w:hyperlink>
      <w:r>
        <w:t>).</w:t>
      </w:r>
      <w:r/>
      <w:r/>
    </w:p>
    <w:p>
      <w:r/>
    </w:p>
    <w:p>
      <w:pPr>
        <w:pStyle w:val="Heading2"/>
      </w:pPr>
      <w:r>
        <w:t>2 Reis 13.15–17</w:t>
      </w:r>
      <w:r/>
    </w:p>
    <w:p>
      <w:r/>
      <w:r>
        <w:t>Eliseu colocou suas próprias mãos sobre as mãos do rei: este ato transmitiu capacitação espiritual para a próxima batalha com os arameus em Afeca. • Afeca estava situada a leste do Mar da Galileia (</w:t>
      </w:r>
      <w:hyperlink r:id="rId267">
        <w:r>
          <w:rPr>
            <w:color w:val="0000EE"/>
            <w:u w:val="single"/>
          </w:rPr>
          <w:t>1Rs 20.26</w:t>
        </w:r>
      </w:hyperlink>
      <w:r>
        <w:t>), assim a janela oriental estava voltada para o lugar onde a batalha ocorreria.</w:t>
      </w:r>
      <w:r/>
      <w:r/>
    </w:p>
    <w:p>
      <w:r/>
    </w:p>
    <w:p>
      <w:pPr>
        <w:pStyle w:val="Heading2"/>
      </w:pPr>
      <w:r>
        <w:t>2 Reis 13.18–19</w:t>
      </w:r>
      <w:r/>
    </w:p>
    <w:p>
      <w:r/>
      <w:r>
        <w:t>Jeoás falhou em agir com base em seu conhecimento de que as flechas significavam vitória sobre Aram (</w:t>
      </w:r>
      <w:hyperlink r:id="rId268">
        <w:r>
          <w:rPr>
            <w:color w:val="0000EE"/>
            <w:u w:val="single"/>
          </w:rPr>
          <w:t>13.17</w:t>
        </w:r>
      </w:hyperlink>
      <w:r>
        <w:t>). Ao golpear o chão apenas três vezes</w:t>
      </w:r>
      <w:r>
        <w:rPr>
          <w:i/>
        </w:rPr>
        <w:t>,</w:t>
      </w:r>
      <w:r>
        <w:t xml:space="preserve"> ele inadvertidamente limitou seu próprio sucesso contra os arameus; a vitória final veio apenas mais tarde nos dias de seu filho Jeroboão II (</w:t>
      </w:r>
      <w:hyperlink r:id="rId269">
        <w:r>
          <w:rPr>
            <w:color w:val="0000EE"/>
            <w:u w:val="single"/>
          </w:rPr>
          <w:t>14.25–28</w:t>
        </w:r>
      </w:hyperlink>
      <w:r>
        <w:t>).</w:t>
      </w:r>
      <w:r/>
      <w:r/>
    </w:p>
    <w:p>
      <w:r/>
    </w:p>
    <w:p>
      <w:pPr>
        <w:pStyle w:val="Heading2"/>
      </w:pPr>
      <w:r>
        <w:t>2 Reis 13.20–21</w:t>
      </w:r>
      <w:r/>
    </w:p>
    <w:p>
      <w:r/>
      <w:r>
        <w:t>A morte de Eliseu proporciona uma oportunidade para relatar uma última história sobre o profeta. • Os invasores moabitas aparentemente sincronizavam suas incursões em Israel para coincidir com o início da colheita e preceder o calor do verão. • O homem morto reviveu quando seu corpo tocou os ossos de Eliseu</w:t>
      </w:r>
      <w:r>
        <w:rPr>
          <w:i/>
        </w:rPr>
        <w:t>,</w:t>
      </w:r>
      <w:r>
        <w:t xml:space="preserve"> um sinal de que a profecia de Eliseu se tornaria realidade. Israel enfraquecido (</w:t>
      </w:r>
      <w:hyperlink r:id="rId270">
        <w:r>
          <w:rPr>
            <w:color w:val="0000EE"/>
            <w:u w:val="single"/>
          </w:rPr>
          <w:t>13.7</w:t>
        </w:r>
      </w:hyperlink>
      <w:r>
        <w:t>) reviveria e repeliria os invasores arameus (</w:t>
      </w:r>
      <w:hyperlink r:id="rId271">
        <w:r>
          <w:rPr>
            <w:color w:val="0000EE"/>
            <w:u w:val="single"/>
          </w:rPr>
          <w:t>13.25</w:t>
        </w:r>
      </w:hyperlink>
      <w:r>
        <w:t xml:space="preserve">; </w:t>
      </w:r>
      <w:hyperlink r:id="rId272">
        <w:r>
          <w:rPr>
            <w:color w:val="0000EE"/>
            <w:u w:val="single"/>
          </w:rPr>
          <w:t>14.25</w:t>
        </w:r>
      </w:hyperlink>
      <w:r>
        <w:t xml:space="preserve">; cf. </w:t>
      </w:r>
      <w:hyperlink r:id="rId273">
        <w:r>
          <w:rPr>
            <w:color w:val="0000EE"/>
            <w:u w:val="single"/>
          </w:rPr>
          <w:t>Ez 37.1–14</w:t>
        </w:r>
      </w:hyperlink>
      <w:r>
        <w:t>).</w:t>
      </w:r>
      <w:r/>
      <w:r/>
    </w:p>
    <w:p>
      <w:r/>
    </w:p>
    <w:p>
      <w:pPr>
        <w:pStyle w:val="Heading2"/>
      </w:pPr>
      <w:r>
        <w:t>2 Reis 13.23</w:t>
      </w:r>
      <w:r/>
    </w:p>
    <w:p>
      <w:r/>
      <w:r>
        <w:t>Apesar da contínua infidelidade de Israel, Deus permaneceu fiel à sua aliança com Abraão (</w:t>
      </w:r>
      <w:hyperlink r:id="rId274">
        <w:r>
          <w:rPr>
            <w:color w:val="0000EE"/>
            <w:u w:val="single"/>
          </w:rPr>
          <w:t>Gn 12.1–3</w:t>
        </w:r>
      </w:hyperlink>
      <w:r>
        <w:t xml:space="preserve">; </w:t>
      </w:r>
      <w:hyperlink r:id="rId275">
        <w:r>
          <w:rPr>
            <w:color w:val="0000EE"/>
            <w:u w:val="single"/>
          </w:rPr>
          <w:t>13.15–17</w:t>
        </w:r>
      </w:hyperlink>
      <w:r>
        <w:t xml:space="preserve">; </w:t>
      </w:r>
      <w:hyperlink r:id="rId276">
        <w:r>
          <w:rPr>
            <w:color w:val="0000EE"/>
            <w:u w:val="single"/>
          </w:rPr>
          <w:t>15.18–20</w:t>
        </w:r>
      </w:hyperlink>
      <w:r>
        <w:t xml:space="preserve">; </w:t>
      </w:r>
      <w:hyperlink r:id="rId277">
        <w:r>
          <w:rPr>
            <w:color w:val="0000EE"/>
            <w:u w:val="single"/>
          </w:rPr>
          <w:t>17.6–8</w:t>
        </w:r>
      </w:hyperlink>
      <w:r>
        <w:t>). Ao listar Abraão, Isaque e Jacó</w:t>
      </w:r>
      <w:r>
        <w:rPr>
          <w:i/>
        </w:rPr>
        <w:t>,</w:t>
      </w:r>
      <w:r>
        <w:t xml:space="preserve"> o escritor enfatiza a identidade espiritual de Israel com o Senhor e sua posse da terra prometida (veja </w:t>
      </w:r>
      <w:hyperlink r:id="rId278">
        <w:r>
          <w:rPr>
            <w:color w:val="0000EE"/>
            <w:u w:val="single"/>
          </w:rPr>
          <w:t>Gn 50.24</w:t>
        </w:r>
      </w:hyperlink>
      <w:r>
        <w:t xml:space="preserve">; </w:t>
      </w:r>
      <w:hyperlink r:id="rId279">
        <w:r>
          <w:rPr>
            <w:color w:val="0000EE"/>
            <w:u w:val="single"/>
          </w:rPr>
          <w:t>Êx 3.6</w:t>
        </w:r>
      </w:hyperlink>
      <w:r>
        <w:t>,</w:t>
      </w:r>
      <w:hyperlink r:id="rId280">
        <w:r>
          <w:rPr>
            <w:color w:val="0000EE"/>
            <w:u w:val="single"/>
          </w:rPr>
          <w:t>15–16</w:t>
        </w:r>
      </w:hyperlink>
      <w:r>
        <w:t xml:space="preserve">; </w:t>
      </w:r>
      <w:hyperlink r:id="rId281">
        <w:r>
          <w:rPr>
            <w:color w:val="0000EE"/>
            <w:u w:val="single"/>
          </w:rPr>
          <w:t>6.3</w:t>
        </w:r>
      </w:hyperlink>
      <w:r>
        <w:t>,</w:t>
      </w:r>
      <w:hyperlink r:id="rId282">
        <w:r>
          <w:rPr>
            <w:color w:val="0000EE"/>
            <w:u w:val="single"/>
          </w:rPr>
          <w:t>6–8</w:t>
        </w:r>
      </w:hyperlink>
      <w:r>
        <w:t xml:space="preserve">; </w:t>
      </w:r>
      <w:hyperlink r:id="rId283">
        <w:r>
          <w:rPr>
            <w:color w:val="0000EE"/>
            <w:u w:val="single"/>
          </w:rPr>
          <w:t>Dt 6.10</w:t>
        </w:r>
      </w:hyperlink>
      <w:r>
        <w:t xml:space="preserve">; </w:t>
      </w:r>
      <w:hyperlink r:id="rId284">
        <w:r>
          <w:rPr>
            <w:color w:val="0000EE"/>
            <w:u w:val="single"/>
          </w:rPr>
          <w:t>9.5</w:t>
        </w:r>
      </w:hyperlink>
      <w:r>
        <w:t xml:space="preserve">; </w:t>
      </w:r>
      <w:hyperlink r:id="rId285">
        <w:r>
          <w:rPr>
            <w:color w:val="0000EE"/>
            <w:u w:val="single"/>
          </w:rPr>
          <w:t>34.4</w:t>
        </w:r>
      </w:hyperlink>
      <w:r>
        <w:t>).</w:t>
      </w:r>
      <w:r/>
      <w:r/>
    </w:p>
    <w:p>
      <w:r/>
    </w:p>
    <w:p>
      <w:pPr>
        <w:pStyle w:val="Heading2"/>
      </w:pPr>
      <w:r>
        <w:t>2 Reis 13.24–25</w:t>
      </w:r>
      <w:r/>
    </w:p>
    <w:p>
      <w:r/>
      <w:r>
        <w:t>Ben-Hadade, filho de Hazael, subiu ao trono de Aram em Damasco em 802 a.C., reinando por vinte e dois anos em um reino em declínio. • Adad-nirari III da Assíria infligiu pesadas perdas contra os arameus (805–802 a.C.), permitindo que o rei Jeoás de Israel dizimasse ainda mais esse inimigo. Cumprindo a profecia de Eliseu, Israel derrotou Ben-Hadade em três ocasiões e assim recuperou as cidades israelitas. O sucesso limitado de Jeoás proporcionou uma base para as vitórias em grande escala de Jeroboão II sobre os arameus (</w:t>
      </w:r>
      <w:hyperlink r:id="rId272">
        <w:r>
          <w:rPr>
            <w:color w:val="0000EE"/>
            <w:u w:val="single"/>
          </w:rPr>
          <w:t>14.25</w:t>
        </w:r>
      </w:hyperlink>
      <w:r>
        <w:t>).</w:t>
      </w:r>
      <w:r/>
      <w:r/>
    </w:p>
    <w:p>
      <w:r/>
    </w:p>
    <w:p>
      <w:pPr>
        <w:pStyle w:val="Heading2"/>
      </w:pPr>
      <w:r>
        <w:t>2 Reis 14.1–2</w:t>
      </w:r>
      <w:r/>
    </w:p>
    <w:p>
      <w:r/>
      <w:r>
        <w:t>Os vinte e nove anos do reinado de Amazias (796–767 a.C.) incluíram uma longa corregência com seu filho Uzias (a partir de 792 a.C.).</w:t>
      </w:r>
      <w:r/>
      <w:r/>
    </w:p>
    <w:p>
      <w:r/>
    </w:p>
    <w:p>
      <w:pPr>
        <w:pStyle w:val="Heading2"/>
      </w:pPr>
      <w:r>
        <w:t>2 Reis 14.3–4</w:t>
      </w:r>
      <w:r/>
    </w:p>
    <w:p>
      <w:r/>
      <w:r>
        <w:t>Embora a avaliação espiritual básica de Amazias fosse satisfatória, ele não serviu ao Senhor de todo o coração como seu antepassado Davi (</w:t>
      </w:r>
      <w:hyperlink r:id="rId286">
        <w:r>
          <w:rPr>
            <w:color w:val="0000EE"/>
            <w:u w:val="single"/>
          </w:rPr>
          <w:t>2Cr 25.2</w:t>
        </w:r>
      </w:hyperlink>
      <w:r>
        <w:t>). Davi continuou a ser o padrão espiritual para avaliar os reis de Judá (</w:t>
      </w:r>
      <w:hyperlink r:id="rId287">
        <w:r>
          <w:rPr>
            <w:color w:val="0000EE"/>
            <w:u w:val="single"/>
          </w:rPr>
          <w:t>2Rs 16.2</w:t>
        </w:r>
      </w:hyperlink>
      <w:r>
        <w:t xml:space="preserve">; </w:t>
      </w:r>
      <w:hyperlink r:id="rId288">
        <w:r>
          <w:rPr>
            <w:color w:val="0000EE"/>
            <w:u w:val="single"/>
          </w:rPr>
          <w:t>18.3</w:t>
        </w:r>
      </w:hyperlink>
      <w:r>
        <w:t xml:space="preserve">; </w:t>
      </w:r>
      <w:hyperlink r:id="rId289">
        <w:r>
          <w:rPr>
            <w:color w:val="0000EE"/>
            <w:u w:val="single"/>
          </w:rPr>
          <w:t>1Rs 15.5</w:t>
        </w:r>
      </w:hyperlink>
      <w:r>
        <w:t>,</w:t>
      </w:r>
      <w:hyperlink r:id="rId290">
        <w:r>
          <w:rPr>
            <w:color w:val="0000EE"/>
            <w:u w:val="single"/>
          </w:rPr>
          <w:t>11</w:t>
        </w:r>
      </w:hyperlink>
      <w:r>
        <w:t>). A tolerância para santuários pagãos estabelecidos há muito tempo continuava a ser um obstáculo para Judá (</w:t>
      </w:r>
      <w:hyperlink r:id="rId291">
        <w:r>
          <w:rPr>
            <w:color w:val="0000EE"/>
            <w:u w:val="single"/>
          </w:rPr>
          <w:t>2Rs 12.3</w:t>
        </w:r>
      </w:hyperlink>
      <w:r>
        <w:t xml:space="preserve">; </w:t>
      </w:r>
      <w:hyperlink r:id="rId45">
        <w:r>
          <w:rPr>
            <w:color w:val="0000EE"/>
            <w:u w:val="single"/>
          </w:rPr>
          <w:t>1Rs 14.23</w:t>
        </w:r>
      </w:hyperlink>
      <w:r>
        <w:t xml:space="preserve">; </w:t>
      </w:r>
      <w:hyperlink r:id="rId292">
        <w:r>
          <w:rPr>
            <w:color w:val="0000EE"/>
            <w:u w:val="single"/>
          </w:rPr>
          <w:t>15.14</w:t>
        </w:r>
      </w:hyperlink>
      <w:r>
        <w:t xml:space="preserve">; </w:t>
      </w:r>
      <w:hyperlink r:id="rId293">
        <w:r>
          <w:rPr>
            <w:color w:val="0000EE"/>
            <w:u w:val="single"/>
          </w:rPr>
          <w:t>22.43</w:t>
        </w:r>
      </w:hyperlink>
      <w:r>
        <w:t>).</w:t>
      </w:r>
      <w:r/>
      <w:r/>
    </w:p>
    <w:p>
      <w:r/>
    </w:p>
    <w:p>
      <w:pPr>
        <w:pStyle w:val="Heading2"/>
      </w:pPr>
      <w:r>
        <w:t>2 Reis 14.5–6</w:t>
      </w:r>
      <w:r/>
    </w:p>
    <w:p>
      <w:r/>
      <w:r>
        <w:t>Quando Amazias... executou os assassinos de seu pai, ele seguiu os padrões da lei referente a “Pais... crimes” (</w:t>
      </w:r>
      <w:hyperlink r:id="rId294">
        <w:r>
          <w:rPr>
            <w:color w:val="0000EE"/>
            <w:u w:val="single"/>
          </w:rPr>
          <w:t>Dt 24.16</w:t>
        </w:r>
      </w:hyperlink>
      <w:r>
        <w:t xml:space="preserve">; veja também </w:t>
      </w:r>
      <w:hyperlink r:id="rId295">
        <w:r>
          <w:rPr>
            <w:color w:val="0000EE"/>
            <w:u w:val="single"/>
          </w:rPr>
          <w:t>2Cr 25.4</w:t>
        </w:r>
      </w:hyperlink>
      <w:r>
        <w:t>) e não matou os filhos deles.</w:t>
      </w:r>
      <w:r/>
      <w:r/>
    </w:p>
    <w:p>
      <w:r/>
    </w:p>
    <w:p>
      <w:pPr>
        <w:pStyle w:val="Heading2"/>
      </w:pPr>
      <w:r>
        <w:t>2 Reis 14.7</w:t>
      </w:r>
      <w:r/>
    </w:p>
    <w:p>
      <w:r/>
      <w:r>
        <w:t xml:space="preserve">10.000 edomitas: a vitória de Amazias, mencionada apenas brevemente aqui, é discutida em detalhes em </w:t>
      </w:r>
      <w:hyperlink r:id="rId296">
        <w:r>
          <w:rPr>
            <w:color w:val="0000EE"/>
            <w:u w:val="single"/>
          </w:rPr>
          <w:t>2Cr 25.5–15</w:t>
        </w:r>
      </w:hyperlink>
      <w:r>
        <w:t>. Apesar de conceder essa vitória a Amazias, Deus o repreendeu tanto por contratar mercenários israelitas quanto por levar para casa deuses edomitas e adorá-los. • O Vale do Sal ficava cerca de 5 quilômetros ao sul do Mar Morto. • Sela é tradicionalmente identificada como um local nas rochas e penhascos perto de Petra, na Jordânia moderna. A captura desse local altamente defensável demonstrou que a vitória de Amazias foi dada por Deus.</w:t>
      </w:r>
      <w:r/>
      <w:r/>
    </w:p>
    <w:p>
      <w:r/>
    </w:p>
    <w:p>
      <w:pPr>
        <w:pStyle w:val="Heading2"/>
      </w:pPr>
      <w:r>
        <w:t>2 Reis 14.8</w:t>
      </w:r>
      <w:r/>
    </w:p>
    <w:p>
      <w:r/>
      <w:r>
        <w:t xml:space="preserve">O desafio de Amazias ao rei Jeoás de Israel pode ter sido provocado por pensamentos de vingança (veja </w:t>
      </w:r>
      <w:hyperlink r:id="rId297">
        <w:r>
          <w:rPr>
            <w:color w:val="0000EE"/>
            <w:u w:val="single"/>
          </w:rPr>
          <w:t>2Cr 25.13</w:t>
        </w:r>
      </w:hyperlink>
      <w:r>
        <w:t>). Talvez Amazias também tenha se tornado excessivamente confiante e orgulhoso por causa de sua recente vitória sobre Edom.</w:t>
      </w:r>
      <w:r/>
      <w:r/>
    </w:p>
    <w:p>
      <w:r/>
    </w:p>
    <w:p>
      <w:pPr>
        <w:pStyle w:val="Heading2"/>
      </w:pPr>
      <w:r>
        <w:t>2 Reis 14.9–10</w:t>
      </w:r>
      <w:r/>
    </w:p>
    <w:p>
      <w:r/>
      <w:r>
        <w:t xml:space="preserve">A resposta de Jeoás veio como uma parábola (veja </w:t>
      </w:r>
      <w:hyperlink r:id="rId298">
        <w:r>
          <w:rPr>
            <w:color w:val="0000EE"/>
            <w:u w:val="single"/>
          </w:rPr>
          <w:t>Jz 9.7–15</w:t>
        </w:r>
      </w:hyperlink>
      <w:r>
        <w:t>). Em essência, Amazias tinha tanta chance de derrotar Israel na guerra quanto um espinheiro tentando fazer exigências contra um poderoso cedro. Amazias e Judá seriam derrotados tão facilmente quanto um passo aleatório esmagaria o orgulhoso espinheiro.</w:t>
      </w:r>
      <w:r/>
      <w:r/>
    </w:p>
    <w:p>
      <w:r/>
    </w:p>
    <w:p>
      <w:pPr>
        <w:pStyle w:val="Heading2"/>
      </w:pPr>
      <w:r>
        <w:t>2 Reis 14.11–12</w:t>
      </w:r>
      <w:r/>
    </w:p>
    <w:p>
      <w:r/>
      <w:r>
        <w:t>Bete-Semes</w:t>
      </w:r>
      <w:r>
        <w:rPr>
          <w:i/>
        </w:rPr>
        <w:t>,</w:t>
      </w:r>
      <w:r>
        <w:t xml:space="preserve"> uma cidade fortificada a 24 quilômetros a oeste de Jerusalém, era um lugar natural para a batalha entre Israel e Judá. A história da cidade remonta a quando Judá a ocupou após a migração dos danitas para o norte (</w:t>
      </w:r>
      <w:hyperlink r:id="rId299">
        <w:r>
          <w:rPr>
            <w:color w:val="0000EE"/>
            <w:u w:val="single"/>
          </w:rPr>
          <w:t>Js 21.16</w:t>
        </w:r>
      </w:hyperlink>
      <w:r>
        <w:t xml:space="preserve">; veja também </w:t>
      </w:r>
      <w:hyperlink r:id="rId300">
        <w:r>
          <w:rPr>
            <w:color w:val="0000EE"/>
            <w:u w:val="single"/>
          </w:rPr>
          <w:t>1Sm 6.1–14</w:t>
        </w:r>
      </w:hyperlink>
      <w:r>
        <w:t xml:space="preserve">; </w:t>
      </w:r>
      <w:hyperlink r:id="rId301">
        <w:r>
          <w:rPr>
            <w:color w:val="0000EE"/>
            <w:u w:val="single"/>
          </w:rPr>
          <w:t>2Cr 28.18</w:t>
        </w:r>
      </w:hyperlink>
      <w:r>
        <w:t>).</w:t>
      </w:r>
      <w:r/>
      <w:r/>
    </w:p>
    <w:p>
      <w:r/>
    </w:p>
    <w:p>
      <w:pPr>
        <w:pStyle w:val="Heading2"/>
      </w:pPr>
      <w:r>
        <w:t>2 Reis 14.13–14</w:t>
      </w:r>
      <w:r/>
    </w:p>
    <w:p>
      <w:r/>
      <w:r>
        <w:t xml:space="preserve">A extensa demolição da muralha de Jerusalém e o saque minucioso da cidade testemunham a vitória esmagadora de Jeoás. Levar os tesouros do Templo e do palácio e tomar reféns são frequentemente mencionados nos anais dos reis assírios vitoriosos. Veja também </w:t>
      </w:r>
      <w:hyperlink r:id="rId155">
        <w:r>
          <w:rPr>
            <w:color w:val="0000EE"/>
            <w:u w:val="single"/>
          </w:rPr>
          <w:t>12.17–18</w:t>
        </w:r>
      </w:hyperlink>
      <w:r>
        <w:t xml:space="preserve">; </w:t>
      </w:r>
      <w:hyperlink r:id="rId302">
        <w:r>
          <w:rPr>
            <w:color w:val="0000EE"/>
            <w:u w:val="single"/>
          </w:rPr>
          <w:t>18.13–15</w:t>
        </w:r>
      </w:hyperlink>
      <w:r>
        <w:t xml:space="preserve">; </w:t>
      </w:r>
      <w:hyperlink r:id="rId303">
        <w:r>
          <w:rPr>
            <w:color w:val="0000EE"/>
            <w:u w:val="single"/>
          </w:rPr>
          <w:t>24.13–14</w:t>
        </w:r>
      </w:hyperlink>
      <w:r>
        <w:t xml:space="preserve">; </w:t>
      </w:r>
      <w:hyperlink r:id="rId304">
        <w:r>
          <w:rPr>
            <w:color w:val="0000EE"/>
            <w:u w:val="single"/>
          </w:rPr>
          <w:t>25.8–21</w:t>
        </w:r>
      </w:hyperlink>
      <w:r>
        <w:t xml:space="preserve">; </w:t>
      </w:r>
      <w:hyperlink r:id="rId305">
        <w:r>
          <w:rPr>
            <w:color w:val="0000EE"/>
            <w:u w:val="single"/>
          </w:rPr>
          <w:t>1Rs 14.25–26</w:t>
        </w:r>
      </w:hyperlink>
      <w:r>
        <w:t>.</w:t>
      </w:r>
      <w:r/>
      <w:r/>
    </w:p>
    <w:p>
      <w:r/>
    </w:p>
    <w:p>
      <w:pPr>
        <w:pStyle w:val="Heading2"/>
      </w:pPr>
      <w:r>
        <w:t>2 Reis 14.17–18</w:t>
      </w:r>
      <w:r/>
    </w:p>
    <w:p>
      <w:r/>
      <w:r>
        <w:t xml:space="preserve">Alguns sugerem que Jeoás levou Amazias de volta para Samaria, onde ele permaneceu cativo até a morte de Jeoás. Subsequentemente libertado, Amazias governou conjuntamente com seu filho Uzias por quinze anos. • O Livro da História dos Reis de Judá: veja </w:t>
      </w:r>
      <w:r>
        <w:t>nota de estudo em 1Rs 14.29–31</w:t>
      </w:r>
      <w:r>
        <w:t>.</w:t>
      </w:r>
      <w:r/>
      <w:r/>
    </w:p>
    <w:p>
      <w:r/>
    </w:p>
    <w:p>
      <w:pPr>
        <w:pStyle w:val="Heading2"/>
      </w:pPr>
      <w:r>
        <w:t>2 Reis 14.19–20</w:t>
      </w:r>
      <w:r/>
    </w:p>
    <w:p>
      <w:r/>
      <w:r>
        <w:t>Semelhante a seu pai Joás (</w:t>
      </w:r>
      <w:hyperlink r:id="rId306">
        <w:r>
          <w:rPr>
            <w:color w:val="0000EE"/>
            <w:u w:val="single"/>
          </w:rPr>
          <w:t>12.20–21</w:t>
        </w:r>
      </w:hyperlink>
      <w:r>
        <w:t>), Amazias foi morto por assassinos. O Cronista culpa sua infidelidade espiritual pela conspiração contra ele (</w:t>
      </w:r>
      <w:hyperlink r:id="rId307">
        <w:r>
          <w:rPr>
            <w:color w:val="0000EE"/>
            <w:u w:val="single"/>
          </w:rPr>
          <w:t>2Cr 25.27</w:t>
        </w:r>
      </w:hyperlink>
      <w:r>
        <w:t>). • Laquis</w:t>
      </w:r>
      <w:r>
        <w:rPr>
          <w:i/>
        </w:rPr>
        <w:t>,</w:t>
      </w:r>
      <w:r>
        <w:t xml:space="preserve"> sudoeste de Jerusalém, foi o local de uma importante vitória do rei Senaqueribe da Assíria durante sua invasão de Judá em 701 a.C. (</w:t>
      </w:r>
      <w:hyperlink r:id="rId308">
        <w:r>
          <w:rPr>
            <w:color w:val="0000EE"/>
            <w:u w:val="single"/>
          </w:rPr>
          <w:t>2Rs 18.14</w:t>
        </w:r>
      </w:hyperlink>
      <w:r>
        <w:t>). Também foi tomada durante o avanço de Nabucodonosor II contra Jerusalém em 588 a.C. (</w:t>
      </w:r>
      <w:hyperlink r:id="rId309">
        <w:r>
          <w:rPr>
            <w:color w:val="0000EE"/>
            <w:u w:val="single"/>
          </w:rPr>
          <w:t>Jr 34.7</w:t>
        </w:r>
      </w:hyperlink>
      <w:r>
        <w:t>).</w:t>
      </w:r>
      <w:r/>
      <w:r/>
    </w:p>
    <w:p>
      <w:r/>
    </w:p>
    <w:p>
      <w:pPr>
        <w:pStyle w:val="Heading2"/>
      </w:pPr>
      <w:r>
        <w:t>2 Reis 14.21</w:t>
      </w:r>
      <w:r/>
    </w:p>
    <w:p>
      <w:r/>
      <w:r>
        <w:t>O reinado de cinquenta e dois anos de Uzias terminou em 740 a.C.; ele tinha dezesseis anos quando se tornou corregente com seu pai em 792 a.C. Aparentemente, tanto Jeoás quanto Amazias fizeram de seus filhos corregentes antes de irem para a guerra, a fim de garantir uma sucessão governamental tranquila.</w:t>
      </w:r>
      <w:r/>
      <w:r/>
    </w:p>
    <w:p>
      <w:r/>
    </w:p>
    <w:p>
      <w:pPr>
        <w:pStyle w:val="Heading2"/>
      </w:pPr>
      <w:r>
        <w:t>2 Reis 14.22</w:t>
      </w:r>
      <w:r/>
    </w:p>
    <w:p>
      <w:r/>
      <w:r>
        <w:t>Elate</w:t>
      </w:r>
      <w:r>
        <w:rPr>
          <w:i/>
        </w:rPr>
        <w:t>,</w:t>
      </w:r>
      <w:r>
        <w:t xml:space="preserve"> construída por Salomão (</w:t>
      </w:r>
      <w:hyperlink r:id="rId310">
        <w:r>
          <w:rPr>
            <w:color w:val="0000EE"/>
            <w:u w:val="single"/>
          </w:rPr>
          <w:t>2Cr 8.17</w:t>
        </w:r>
      </w:hyperlink>
      <w:r>
        <w:t>) no Golfo de Acaba, fornecia uma importante porta comercial para o Mar Vermelho.</w:t>
      </w:r>
      <w:r/>
      <w:r/>
    </w:p>
    <w:p>
      <w:r/>
    </w:p>
    <w:p>
      <w:pPr>
        <w:pStyle w:val="Heading2"/>
      </w:pPr>
      <w:r>
        <w:t>2 Reis 14.23</w:t>
      </w:r>
      <w:r/>
    </w:p>
    <w:p>
      <w:r/>
      <w:r>
        <w:t>O décimo quinto ano do reinado do Rei Amazias em Judá marca o início do reinado independente de Jeroboão II (782 a.C.). Seu reinado de quarenta e um anos inclui a corregência anterior com seu pai (793–782 a.C.).</w:t>
      </w:r>
      <w:r/>
      <w:r/>
    </w:p>
    <w:p>
      <w:r/>
    </w:p>
    <w:p>
      <w:pPr>
        <w:pStyle w:val="Heading2"/>
      </w:pPr>
      <w:r>
        <w:t>2 Reis 14.24</w:t>
      </w:r>
      <w:r/>
    </w:p>
    <w:p>
      <w:r/>
      <w:r>
        <w:t>Jeroboão II perpetuou a religião apóstata instituída por Jeroboão I (</w:t>
      </w:r>
      <w:hyperlink r:id="rId311">
        <w:r>
          <w:rPr>
            <w:color w:val="0000EE"/>
            <w:u w:val="single"/>
          </w:rPr>
          <w:t>1Rs 12.28–33</w:t>
        </w:r>
      </w:hyperlink>
      <w:r>
        <w:t>) que levou à queda de Israel (</w:t>
      </w:r>
      <w:hyperlink r:id="rId201">
        <w:r>
          <w:rPr>
            <w:color w:val="0000EE"/>
            <w:u w:val="single"/>
          </w:rPr>
          <w:t>2Rs 17.21–23</w:t>
        </w:r>
      </w:hyperlink>
      <w:r>
        <w:t xml:space="preserve">; </w:t>
      </w:r>
      <w:hyperlink r:id="rId312">
        <w:r>
          <w:rPr>
            <w:color w:val="0000EE"/>
            <w:u w:val="single"/>
          </w:rPr>
          <w:t>1Rs 14.16</w:t>
        </w:r>
      </w:hyperlink>
      <w:r>
        <w:t>).</w:t>
      </w:r>
      <w:r/>
      <w:r/>
    </w:p>
    <w:p>
      <w:r/>
    </w:p>
    <w:p>
      <w:pPr>
        <w:pStyle w:val="Heading2"/>
      </w:pPr>
      <w:r>
        <w:t>2 Reis 14.25</w:t>
      </w:r>
      <w:r/>
    </w:p>
    <w:p>
      <w:r/>
      <w:r>
        <w:t xml:space="preserve">Israel e Judá aparentemente viviam em harmonia nessa época, de modo que ambos os reinos prosperaram e recuperaram quase todo o território que Salomão havia possuído (veja </w:t>
      </w:r>
      <w:hyperlink r:id="rId313">
        <w:r>
          <w:rPr>
            <w:color w:val="0000EE"/>
            <w:u w:val="single"/>
          </w:rPr>
          <w:t>2Cr 26.6–15</w:t>
        </w:r>
      </w:hyperlink>
      <w:r>
        <w:t>). • Lebo-Hamate</w:t>
      </w:r>
      <w:r>
        <w:rPr>
          <w:i/>
        </w:rPr>
        <w:t>,</w:t>
      </w:r>
      <w:r>
        <w:t xml:space="preserve"> conhecido a partir de inscrições egípcias e assírias, ficava cerca de setenta e dois quilômetros ao norte de Damasco, no Vale de Baca. A extensão das conquistas de Jeroboão testemunha o poder militar do reino do norte. As vitórias de Israel contra os arameus foram possíveis porque Aram havia sido enfraquecida por conquistas anteriores de Adad-Nirari III da Assíria. • Jonas é o famoso profeta que anunciou a destruição de Nínive, mas ficou desapontado quando Deus poupou seu povo arrependido (</w:t>
      </w:r>
      <w:hyperlink r:id="rId314">
        <w:r>
          <w:rPr>
            <w:color w:val="0000EE"/>
            <w:u w:val="single"/>
          </w:rPr>
          <w:t>Jn 3.3–4.3</w:t>
        </w:r>
      </w:hyperlink>
      <w:r>
        <w:t>).</w:t>
      </w:r>
      <w:r/>
      <w:r/>
    </w:p>
    <w:p>
      <w:r/>
    </w:p>
    <w:p>
      <w:pPr>
        <w:pStyle w:val="Heading2"/>
      </w:pPr>
      <w:r>
        <w:t>2 Reis 14.26–28</w:t>
      </w:r>
      <w:r/>
    </w:p>
    <w:p>
      <w:r/>
      <w:r>
        <w:t>O Senhor... usou Jeroboão II: Deus viu a impotência do seu povo e permaneceu fiel à aliança estabelecida com os patriarcas de Israel (</w:t>
      </w:r>
      <w:hyperlink r:id="rId315">
        <w:r>
          <w:rPr>
            <w:color w:val="0000EE"/>
            <w:u w:val="single"/>
          </w:rPr>
          <w:t>13.23</w:t>
        </w:r>
      </w:hyperlink>
      <w:r>
        <w:t>). • tudo o que ele fez: o narrador sugere a extensão do poder e prosperidade dados por Deus a Jeroboão. Os óstracos de Samaria também indicam a prosperidade da era. As profecias de Oseias e Amós mostram que, apesar da prosperidade durante o reinado de Jeroboão, os israelitas se recusaram a voltar-se para o Senhor.</w:t>
      </w:r>
      <w:r/>
      <w:r/>
    </w:p>
    <w:p>
      <w:r/>
    </w:p>
    <w:p>
      <w:pPr>
        <w:pStyle w:val="Heading2"/>
      </w:pPr>
      <w:r>
        <w:t>2 Reis 15.1–3</w:t>
      </w:r>
      <w:r/>
    </w:p>
    <w:p>
      <w:r/>
      <w:r>
        <w:t xml:space="preserve">O nome Uzias significa </w:t>
      </w:r>
      <w:r>
        <w:rPr>
          <w:i/>
        </w:rPr>
        <w:t>Yahweh é minha força.</w:t>
      </w:r>
      <w:r>
        <w:t xml:space="preserve"> • cinquenta e dois anos: a duração do reinado de Uzias (792–740 a.C.) reflete as condições alteradas no início dos anos 700 a.C. A Assíria estava em declínio e as relações entre Israel e Judá eram cordiais. As convicções espirituais de Uzias ganharam a bênção de Deus, de modo que Judá desfrutou de sua maior prosperidade desde os dias de Salomão (</w:t>
      </w:r>
      <w:hyperlink r:id="rId316">
        <w:r>
          <w:rPr>
            <w:color w:val="0000EE"/>
            <w:u w:val="single"/>
          </w:rPr>
          <w:t>2Cr 26.9–10</w:t>
        </w:r>
      </w:hyperlink>
      <w:r>
        <w:t>).</w:t>
      </w:r>
      <w:r/>
      <w:r/>
    </w:p>
    <w:p>
      <w:r/>
    </w:p>
    <w:p>
      <w:pPr>
        <w:pStyle w:val="Heading2"/>
      </w:pPr>
      <w:r>
        <w:t>2 Reis 15.4</w:t>
      </w:r>
      <w:r/>
    </w:p>
    <w:p>
      <w:r/>
      <w:r>
        <w:t>Apesar de sua boa avaliação espiritual, Uzias continuou permitindo a adoração nos santuários pagãos (</w:t>
      </w:r>
      <w:hyperlink r:id="rId317">
        <w:r>
          <w:rPr>
            <w:color w:val="0000EE"/>
            <w:u w:val="single"/>
          </w:rPr>
          <w:t>14.4</w:t>
        </w:r>
      </w:hyperlink>
      <w:r>
        <w:t>).</w:t>
      </w:r>
      <w:r/>
      <w:r/>
    </w:p>
    <w:p>
      <w:r/>
    </w:p>
    <w:p>
      <w:pPr>
        <w:pStyle w:val="Heading2"/>
      </w:pPr>
      <w:r>
        <w:t>2 Reis 15.5</w:t>
      </w:r>
      <w:r/>
    </w:p>
    <w:p>
      <w:r/>
      <w:r>
        <w:t>Porque Uzias usurpou as prerrogativas do sacerdócio (</w:t>
      </w:r>
      <w:hyperlink r:id="rId318">
        <w:r>
          <w:rPr>
            <w:color w:val="0000EE"/>
            <w:u w:val="single"/>
          </w:rPr>
          <w:t>2Cr 26.16–21</w:t>
        </w:r>
      </w:hyperlink>
      <w:r>
        <w:t>), o Senhor feriu o rei com lepra. Seu filho Jotão tornou-se corregente (cerca de 750 a.C.). Enquanto o isolamento de Uzias o impedia de cumprir deveres públicos, ele pode ter continuado a exercer poder político. O rei Tiglate-Pileser III da Assíria (744–727 a.C.), em conexão com sua primeira campanha ocidental (744–743 a.C.), mencionou um oponente chamado Azariau que muitos estudiosos entendem como Uzias.</w:t>
      </w:r>
      <w:r/>
      <w:r/>
    </w:p>
    <w:p>
      <w:r/>
    </w:p>
    <w:p>
      <w:pPr>
        <w:pStyle w:val="Heading2"/>
      </w:pPr>
      <w:r>
        <w:t>2 Reis 15.8–12</w:t>
      </w:r>
      <w:r/>
    </w:p>
    <w:p>
      <w:r/>
      <w:r>
        <w:t>O filho de Jeroboão II, Zacarias, era muito menos capaz do que seu pai. Zacarias perpetuou os pecados que Jeroboão (I)... levou Israel a cometer. Deus havia prometido a Jeú uma linhagem real até a quarta geração (</w:t>
      </w:r>
      <w:hyperlink r:id="rId319">
        <w:r>
          <w:rPr>
            <w:color w:val="0000EE"/>
            <w:u w:val="single"/>
          </w:rPr>
          <w:t>10.30</w:t>
        </w:r>
      </w:hyperlink>
      <w:r>
        <w:t>); o reinado de seis meses de Zacarias cumpriu essa promessa.</w:t>
      </w:r>
      <w:r/>
      <w:r/>
    </w:p>
    <w:p>
      <w:r/>
    </w:p>
    <w:p>
      <w:pPr>
        <w:pStyle w:val="Heading2"/>
      </w:pPr>
      <w:r>
        <w:t>2 Reis 15.13</w:t>
      </w:r>
      <w:r/>
    </w:p>
    <w:p>
      <w:r/>
      <w:r>
        <w:t>Jabes</w:t>
      </w:r>
      <w:r>
        <w:rPr>
          <w:i/>
        </w:rPr>
        <w:t>,</w:t>
      </w:r>
      <w:r>
        <w:t xml:space="preserve"> que ficava a leste do Jordão no norte de Gileade, pode ter sido a cidade natal de Salum</w:t>
      </w:r>
      <w:r>
        <w:rPr>
          <w:i/>
        </w:rPr>
        <w:t>,</w:t>
      </w:r>
      <w:r>
        <w:t xml:space="preserve"> cujo reinado foi ainda mais curto que o de Zacarias. Salum foi assassinado, assim como ele havia feito com Zacarias (</w:t>
      </w:r>
      <w:hyperlink r:id="rId320">
        <w:r>
          <w:rPr>
            <w:color w:val="0000EE"/>
            <w:u w:val="single"/>
          </w:rPr>
          <w:t>15.10</w:t>
        </w:r>
      </w:hyperlink>
      <w:r>
        <w:t>).</w:t>
      </w:r>
      <w:r/>
      <w:r/>
    </w:p>
    <w:p>
      <w:r/>
    </w:p>
    <w:p>
      <w:pPr>
        <w:pStyle w:val="Heading2"/>
      </w:pPr>
      <w:r>
        <w:t>2 Reis 15.14</w:t>
      </w:r>
      <w:r/>
    </w:p>
    <w:p>
      <w:r/>
      <w:r>
        <w:t>Tirza foi a capital do reino do norte durante as duas primeiras dinastias de Israel (</w:t>
      </w:r>
      <w:hyperlink r:id="rId321">
        <w:r>
          <w:rPr>
            <w:color w:val="0000EE"/>
            <w:u w:val="single"/>
          </w:rPr>
          <w:t>1Rs 14.17</w:t>
        </w:r>
      </w:hyperlink>
      <w:r>
        <w:t xml:space="preserve">; </w:t>
      </w:r>
      <w:hyperlink r:id="rId322">
        <w:r>
          <w:rPr>
            <w:color w:val="0000EE"/>
            <w:u w:val="single"/>
          </w:rPr>
          <w:t>15.21</w:t>
        </w:r>
      </w:hyperlink>
      <w:r>
        <w:t>,</w:t>
      </w:r>
      <w:hyperlink r:id="rId323">
        <w:r>
          <w:rPr>
            <w:color w:val="0000EE"/>
            <w:u w:val="single"/>
          </w:rPr>
          <w:t>33</w:t>
        </w:r>
      </w:hyperlink>
      <w:r>
        <w:t xml:space="preserve">; </w:t>
      </w:r>
      <w:hyperlink r:id="rId324">
        <w:r>
          <w:rPr>
            <w:color w:val="0000EE"/>
            <w:u w:val="single"/>
          </w:rPr>
          <w:t>16.8</w:t>
        </w:r>
      </w:hyperlink>
      <w:r>
        <w:t>). • Menaém era um comandante do exército.</w:t>
      </w:r>
      <w:r/>
      <w:r/>
    </w:p>
    <w:p>
      <w:r/>
    </w:p>
    <w:p>
      <w:pPr>
        <w:pStyle w:val="Heading2"/>
      </w:pPr>
      <w:r>
        <w:t>2 Reis 15.16</w:t>
      </w:r>
      <w:r/>
    </w:p>
    <w:p>
      <w:r/>
      <w:r>
        <w:t>Em Tirza, Menaém ouviu sobre o assassinato do rei Zacarias por Salum. Menaém reuniu suas forças e avançou contra Samaria. • rasgou o ventre das mulheres grávidas: esta prática horrível de guerra, mencionada em documentos assírios e babilônicos, também é atribuída ao rei Hazael de Aram (</w:t>
      </w:r>
      <w:hyperlink r:id="rId325">
        <w:r>
          <w:rPr>
            <w:color w:val="0000EE"/>
            <w:u w:val="single"/>
          </w:rPr>
          <w:t>8.12</w:t>
        </w:r>
      </w:hyperlink>
      <w:r>
        <w:t xml:space="preserve">). Veja também </w:t>
      </w:r>
      <w:hyperlink r:id="rId326">
        <w:r>
          <w:rPr>
            <w:color w:val="0000EE"/>
            <w:u w:val="single"/>
          </w:rPr>
          <w:t>Os 10.14</w:t>
        </w:r>
      </w:hyperlink>
      <w:r>
        <w:t xml:space="preserve">; </w:t>
      </w:r>
      <w:hyperlink r:id="rId327">
        <w:r>
          <w:rPr>
            <w:color w:val="0000EE"/>
            <w:u w:val="single"/>
          </w:rPr>
          <w:t>13.16</w:t>
        </w:r>
      </w:hyperlink>
      <w:r>
        <w:t xml:space="preserve">; </w:t>
      </w:r>
      <w:hyperlink r:id="rId328">
        <w:r>
          <w:rPr>
            <w:color w:val="0000EE"/>
            <w:u w:val="single"/>
          </w:rPr>
          <w:t>Am 1.13</w:t>
        </w:r>
      </w:hyperlink>
      <w:r>
        <w:t>.</w:t>
      </w:r>
      <w:r/>
      <w:r/>
    </w:p>
    <w:p>
      <w:r/>
    </w:p>
    <w:p>
      <w:pPr>
        <w:pStyle w:val="Heading2"/>
      </w:pPr>
      <w:r>
        <w:t>2 Reis 15.19–20</w:t>
      </w:r>
      <w:r/>
    </w:p>
    <w:p>
      <w:r/>
      <w:r>
        <w:t xml:space="preserve">Tiglate-Pileser: a NTLH usa a forma assíria (veja </w:t>
      </w:r>
      <w:hyperlink r:id="rId329">
        <w:r>
          <w:rPr>
            <w:color w:val="0000EE"/>
            <w:u w:val="single"/>
          </w:rPr>
          <w:t>15.29</w:t>
        </w:r>
      </w:hyperlink>
      <w:r>
        <w:t xml:space="preserve">; </w:t>
      </w:r>
      <w:hyperlink r:id="rId330">
        <w:r>
          <w:rPr>
            <w:color w:val="0000EE"/>
            <w:u w:val="single"/>
          </w:rPr>
          <w:t>16.6</w:t>
        </w:r>
      </w:hyperlink>
      <w:r>
        <w:t xml:space="preserve">) do nome, em vez da forma hebraica, </w:t>
      </w:r>
      <w:r>
        <w:rPr>
          <w:i/>
        </w:rPr>
        <w:t>Pul</w:t>
      </w:r>
      <w:r>
        <w:t xml:space="preserve">, que é retirada do babilônico. Tiglate-Pileser III tomou o trono da Assíria em 744 a.C. e forneceu uma liderança capaz até sua morte em 727 a.C. • Quando Tiglate-Pileser lançou a campanha ocidental para recuperar o território mantido por Aram, Menaém pagou-lhe um pesado tributo de trinta e sete toneladas de prata para impedi-lo de invadir Israel. • Embora o nome de Menaém signifique </w:t>
      </w:r>
      <w:r>
        <w:rPr>
          <w:i/>
        </w:rPr>
        <w:t>conforto,</w:t>
      </w:r>
      <w:r>
        <w:t xml:space="preserve"> as condições instáveis no reino do norte proporcionaram pouca consolação para o povo de Deus durante seu reinado (752–742 a.C.).</w:t>
      </w:r>
      <w:r/>
      <w:r/>
    </w:p>
    <w:p>
      <w:r/>
    </w:p>
    <w:p>
      <w:pPr>
        <w:pStyle w:val="Heading2"/>
      </w:pPr>
      <w:r>
        <w:t>2 Reis 15.23–25</w:t>
      </w:r>
      <w:r/>
    </w:p>
    <w:p>
      <w:r/>
      <w:r>
        <w:t>O filho de Menaém, Pecaías, reinou apenas dois anos antes que Peca conspirasse para assassiná-lo. Pecaías continuou os pecados associados às políticas religiosas iniciadas por Jeroboão I (</w:t>
      </w:r>
      <w:hyperlink r:id="rId245">
        <w:r>
          <w:rPr>
            <w:color w:val="0000EE"/>
            <w:u w:val="single"/>
          </w:rPr>
          <w:t>1Rs 12.26–33</w:t>
        </w:r>
      </w:hyperlink>
      <w:r>
        <w:t>). Peca</w:t>
      </w:r>
      <w:r>
        <w:rPr>
          <w:i/>
        </w:rPr>
        <w:t>,</w:t>
      </w:r>
      <w:r>
        <w:t xml:space="preserve"> um comandante do exército, aparentemente havia sido um rival pelo trono por algum tempo.</w:t>
      </w:r>
      <w:r/>
      <w:r/>
    </w:p>
    <w:p>
      <w:r/>
    </w:p>
    <w:p>
      <w:pPr>
        <w:pStyle w:val="Heading2"/>
      </w:pPr>
      <w:r>
        <w:t>2 Reis 15.27</w:t>
      </w:r>
      <w:r/>
    </w:p>
    <w:p>
      <w:r/>
      <w:r>
        <w:t>quinquagésimo segundo ano do reinado do Rei Uzias: a data para a ascensão de Peca é o último ano do reinado de Uzias (740 a.C.). Devido à relação estabelecida entre Tiglate-Pileser e Menaém, Peca confinou sua influência a Gileade durante o reinado de Menaém (752–742 a.C.). Com a morte de Menaém, Pecaías fez de Peca um comandante do exército. Isso proporcionou a Peca uma base de apoio mais ampla e lhe deu a oportunidade de tomar o trono de Israel em 740 a.C.</w:t>
      </w:r>
      <w:r/>
      <w:r/>
    </w:p>
    <w:p>
      <w:r/>
    </w:p>
    <w:p>
      <w:pPr>
        <w:pStyle w:val="Heading2"/>
      </w:pPr>
      <w:r>
        <w:t>2 Reis 15.29–30</w:t>
      </w:r>
      <w:r/>
    </w:p>
    <w:p>
      <w:r/>
      <w:r>
        <w:t xml:space="preserve">Com sua segunda campanha ocidental (734–732 a.C.), Tiglate-Pileser... atacou Israel novamente. Peca havia se aliado ao rei Rezim de Aram em uma coalizão contrária à assíria mal concebida (veja </w:t>
      </w:r>
      <w:hyperlink r:id="rId331">
        <w:r>
          <w:rPr>
            <w:color w:val="0000EE"/>
            <w:u w:val="single"/>
          </w:rPr>
          <w:t>Is 9.1</w:t>
        </w:r>
      </w:hyperlink>
      <w:r>
        <w:t>). Como resultado dessa invasão, Tiglate-Pileser capturou e conquistou grande parte do território norte e leste de Israel. • As políticas condenadas de Peca causaram dissensão em Israel, levando ao seu assassinato por Oseias, cuja ação provavelmente tinha a intenção de apaziguar o rei assírio e preservar o reino do norte. Em seus anais, Tiglate-Pileser afirmou que colocou Oseias no trono e recebeu seu pesado tributo. • O vigésimo ano de Jotão</w:t>
      </w:r>
      <w:r>
        <w:rPr>
          <w:i/>
        </w:rPr>
        <w:t>,</w:t>
      </w:r>
      <w:r>
        <w:t xml:space="preserve"> contando desde o início de sua corregência com seu pai Uzias em Judá, foi 732 a.C., o ano de sua morte.</w:t>
      </w:r>
      <w:r/>
      <w:r/>
    </w:p>
    <w:p>
      <w:r/>
    </w:p>
    <w:p>
      <w:pPr>
        <w:pStyle w:val="Heading2"/>
      </w:pPr>
      <w:r>
        <w:t>2 Reis 15.32–33</w:t>
      </w:r>
      <w:r/>
    </w:p>
    <w:p>
      <w:r/>
      <w:r>
        <w:t>O segundo ano do reinado do rei Peca reflete o primeiro ano completo do reinado independente de Jotão; ele foi corregente com seu pai na década anterior. • dezesseis anos: desde o início de sua corregência com seu pai Uzias (750 a.C.) até seu filho Acaz se tornar o governante principal de Judá (735 a.C.).</w:t>
      </w:r>
      <w:r/>
      <w:r/>
    </w:p>
    <w:p>
      <w:r/>
    </w:p>
    <w:p>
      <w:pPr>
        <w:pStyle w:val="Heading2"/>
      </w:pPr>
      <w:r>
        <w:t>2 Reis 15.34–35</w:t>
      </w:r>
      <w:r/>
    </w:p>
    <w:p>
      <w:r/>
      <w:r>
        <w:t>Embora Jotão tenha feito o que era agradável aos olhos do Senhor</w:t>
      </w:r>
      <w:r>
        <w:rPr>
          <w:i/>
        </w:rPr>
        <w:t>,</w:t>
      </w:r>
      <w:r>
        <w:t xml:space="preserve"> ele permitiu que a adoração nos santuários pagãos continuasse. • reconstruiu o portão superior do Templo: a prosperidade do reinado de Uzias continuou durante o reinado de seu filho Jotão. Jotão construiu sobre o muro de Jerusalém na colina de Ofel e fez construções em muitos locais da Judeia (</w:t>
      </w:r>
      <w:hyperlink r:id="rId332">
        <w:r>
          <w:rPr>
            <w:color w:val="0000EE"/>
            <w:u w:val="single"/>
          </w:rPr>
          <w:t>2 Cr 27.3–4</w:t>
        </w:r>
      </w:hyperlink>
      <w:r>
        <w:t>). Ele também derrotou os amonitas rebeldes (</w:t>
      </w:r>
      <w:hyperlink r:id="rId333">
        <w:r>
          <w:rPr>
            <w:color w:val="0000EE"/>
            <w:u w:val="single"/>
          </w:rPr>
          <w:t>2 Cr 27.5</w:t>
        </w:r>
      </w:hyperlink>
      <w:r>
        <w:t>), que Uzias havia forçado à subserviência (</w:t>
      </w:r>
      <w:hyperlink r:id="rId334">
        <w:r>
          <w:rPr>
            <w:color w:val="0000EE"/>
            <w:u w:val="single"/>
          </w:rPr>
          <w:t>2Cr 26.8</w:t>
        </w:r>
      </w:hyperlink>
      <w:r>
        <w:t>).</w:t>
      </w:r>
      <w:r/>
      <w:r/>
    </w:p>
    <w:p>
      <w:r/>
    </w:p>
    <w:p>
      <w:pPr>
        <w:pStyle w:val="Heading2"/>
      </w:pPr>
      <w:r>
        <w:t>2 Reis 15.37</w:t>
      </w:r>
      <w:r/>
    </w:p>
    <w:p>
      <w:r/>
      <w:r>
        <w:t xml:space="preserve">Rezim... Peca: Veja </w:t>
      </w:r>
      <w:hyperlink r:id="rId335">
        <w:r>
          <w:rPr>
            <w:color w:val="0000EE"/>
            <w:u w:val="single"/>
          </w:rPr>
          <w:t>16.5</w:t>
        </w:r>
      </w:hyperlink>
      <w:r>
        <w:t>.</w:t>
      </w:r>
      <w:r/>
      <w:r/>
    </w:p>
    <w:p>
      <w:r/>
    </w:p>
    <w:p>
      <w:pPr>
        <w:pStyle w:val="Heading2"/>
      </w:pPr>
      <w:r>
        <w:t>2 Reis 16.1–2</w:t>
      </w:r>
      <w:r/>
    </w:p>
    <w:p>
      <w:r/>
      <w:r>
        <w:t xml:space="preserve">O décimo sétimo ano do reinado do Rei Peca foi 735 a.C. Naquela época, Acaz... começou a governar: ele já havia sido corregente por onze anos, mas agora ele oficialmente subiu ao trono. Isso marca a transição da subordinação ao seu pai, Jotão (743–735 a.C.), para uma posição de reinado em seu lugar (735–732 a.C.). Presumivelmente, Acaz teve sua cerimônia oficial de ascensão após a morte de seu pai em 732 a.C., então o autor de Reis considera o reinado de Acaz de dezesseis anos a partir de 731 a.C., o ano após a morte de seu pai, até 715 a.C. Veja também </w:t>
      </w:r>
      <w:r>
        <w:t>nota de estudo em 17.1</w:t>
      </w:r>
      <w:r>
        <w:t>.</w:t>
      </w:r>
      <w:r/>
      <w:r/>
    </w:p>
    <w:p>
      <w:r/>
    </w:p>
    <w:p>
      <w:pPr>
        <w:pStyle w:val="Heading2"/>
      </w:pPr>
      <w:r>
        <w:t>2 Reis 16.2–3</w:t>
      </w:r>
      <w:r/>
    </w:p>
    <w:p>
      <w:r/>
      <w:r>
        <w:t>Novamente, seu antepassado Davi serve como padrão para medir o caráter espiritual dos reis de Judá (</w:t>
      </w:r>
      <w:hyperlink r:id="rId336">
        <w:r>
          <w:rPr>
            <w:color w:val="0000EE"/>
            <w:u w:val="single"/>
          </w:rPr>
          <w:t>14.3</w:t>
        </w:r>
      </w:hyperlink>
      <w:r>
        <w:t xml:space="preserve">; </w:t>
      </w:r>
      <w:hyperlink r:id="rId337">
        <w:r>
          <w:rPr>
            <w:color w:val="0000EE"/>
            <w:u w:val="single"/>
          </w:rPr>
          <w:t>1Rs 15.3</w:t>
        </w:r>
      </w:hyperlink>
      <w:r>
        <w:t>,</w:t>
      </w:r>
      <w:hyperlink r:id="rId290">
        <w:r>
          <w:rPr>
            <w:color w:val="0000EE"/>
            <w:u w:val="single"/>
          </w:rPr>
          <w:t>11</w:t>
        </w:r>
      </w:hyperlink>
      <w:r>
        <w:t xml:space="preserve">). • o exemplo dos reis de Israel: Acaz foi um dos reis mais perversos de Judá. Ele se entregou à religião apóstata de Israel e às práticas pagãs de outras nações, a ponto de sacrificar seu próprio filho no fogo (veja </w:t>
      </w:r>
      <w:hyperlink r:id="rId338">
        <w:r>
          <w:rPr>
            <w:color w:val="0000EE"/>
            <w:u w:val="single"/>
          </w:rPr>
          <w:t>Jr 19.5</w:t>
        </w:r>
      </w:hyperlink>
      <w:r>
        <w:t xml:space="preserve">; </w:t>
      </w:r>
      <w:hyperlink r:id="rId339">
        <w:r>
          <w:rPr>
            <w:color w:val="0000EE"/>
            <w:u w:val="single"/>
          </w:rPr>
          <w:t>32.35</w:t>
        </w:r>
      </w:hyperlink>
      <w:r>
        <w:t>). Embora os regulamentos levíticos proibissem tais sacrifícios como uma abominação detestável ao Senhor (</w:t>
      </w:r>
      <w:hyperlink r:id="rId340">
        <w:r>
          <w:rPr>
            <w:color w:val="0000EE"/>
            <w:u w:val="single"/>
          </w:rPr>
          <w:t>Lv 18.10</w:t>
        </w:r>
      </w:hyperlink>
      <w:r>
        <w:t xml:space="preserve">; </w:t>
      </w:r>
      <w:hyperlink r:id="rId341">
        <w:r>
          <w:rPr>
            <w:color w:val="0000EE"/>
            <w:u w:val="single"/>
          </w:rPr>
          <w:t>20.1–5</w:t>
        </w:r>
      </w:hyperlink>
      <w:r>
        <w:t>), a prática foi repetida entre o povo de Deus (</w:t>
      </w:r>
      <w:hyperlink r:id="rId342">
        <w:r>
          <w:rPr>
            <w:color w:val="0000EE"/>
            <w:u w:val="single"/>
          </w:rPr>
          <w:t>Is 30.33</w:t>
        </w:r>
      </w:hyperlink>
      <w:r>
        <w:t xml:space="preserve">; </w:t>
      </w:r>
      <w:hyperlink r:id="rId343">
        <w:r>
          <w:rPr>
            <w:color w:val="0000EE"/>
            <w:u w:val="single"/>
          </w:rPr>
          <w:t>Jr 7.31</w:t>
        </w:r>
      </w:hyperlink>
      <w:r>
        <w:t>) até as reformas de Josias (</w:t>
      </w:r>
      <w:hyperlink r:id="rId344">
        <w:r>
          <w:rPr>
            <w:color w:val="0000EE"/>
            <w:u w:val="single"/>
          </w:rPr>
          <w:t>2Rs 23.10</w:t>
        </w:r>
      </w:hyperlink>
      <w:r>
        <w:t>).</w:t>
      </w:r>
      <w:r/>
      <w:r/>
    </w:p>
    <w:p>
      <w:r/>
    </w:p>
    <w:p>
      <w:pPr>
        <w:pStyle w:val="Heading2"/>
      </w:pPr>
      <w:r>
        <w:t>2 Reis 16.5–6</w:t>
      </w:r>
      <w:r/>
    </w:p>
    <w:p>
      <w:r/>
      <w:r>
        <w:t>Rezim... Peca: esta aliança entre os reis de Arã e Israel tinha como objetivo libertar a área do domínio assírio sob Tiglate-Pileser III (</w:t>
      </w:r>
      <w:hyperlink r:id="rId345">
        <w:r>
          <w:rPr>
            <w:color w:val="0000EE"/>
            <w:u w:val="single"/>
          </w:rPr>
          <w:t>15.29–30</w:t>
        </w:r>
      </w:hyperlink>
      <w:r>
        <w:t xml:space="preserve">; </w:t>
      </w:r>
      <w:hyperlink r:id="rId331">
        <w:r>
          <w:rPr>
            <w:color w:val="0000EE"/>
            <w:u w:val="single"/>
          </w:rPr>
          <w:t>Is 9.1</w:t>
        </w:r>
      </w:hyperlink>
      <w:r>
        <w:t>). O ataque contra Judá pode ter ocorrido para forçar Judá a entrar na aliança ou para substituir o rei judeu por um de sua própria escolha (</w:t>
      </w:r>
      <w:hyperlink r:id="rId346">
        <w:r>
          <w:rPr>
            <w:color w:val="0000EE"/>
            <w:u w:val="single"/>
          </w:rPr>
          <w:t>Is 7.3–6</w:t>
        </w:r>
      </w:hyperlink>
      <w:r>
        <w:t>). O resultado foi cativeiro e morte generalizada para o povo de Judá (</w:t>
      </w:r>
      <w:hyperlink r:id="rId347">
        <w:r>
          <w:rPr>
            <w:color w:val="0000EE"/>
            <w:u w:val="single"/>
          </w:rPr>
          <w:t>2Cr 28.5–15</w:t>
        </w:r>
      </w:hyperlink>
      <w:r>
        <w:t>). Isaías relata que Rezim e Peca pretendiam instalar um novo rei no trono de Judá (</w:t>
      </w:r>
      <w:hyperlink r:id="rId346">
        <w:r>
          <w:rPr>
            <w:color w:val="0000EE"/>
            <w:u w:val="single"/>
          </w:rPr>
          <w:t>Is 7.3–6</w:t>
        </w:r>
      </w:hyperlink>
      <w:r>
        <w:t>). Judá também sofreu novos ataques dos edomitas e filisteus (</w:t>
      </w:r>
      <w:hyperlink r:id="rId348">
        <w:r>
          <w:rPr>
            <w:color w:val="0000EE"/>
            <w:u w:val="single"/>
          </w:rPr>
          <w:t>2Cr 28.17–18</w:t>
        </w:r>
      </w:hyperlink>
      <w:r>
        <w:t>). Tudo isso foi a vontade de Deus devido às práticas espirituais detestáveis de Acaz, que levaram a grande pecado entre o povo de Judá (</w:t>
      </w:r>
      <w:hyperlink r:id="rId349">
        <w:r>
          <w:rPr>
            <w:color w:val="0000EE"/>
            <w:u w:val="single"/>
          </w:rPr>
          <w:t>2Cr 28.5</w:t>
        </w:r>
      </w:hyperlink>
      <w:r>
        <w:t>,</w:t>
      </w:r>
      <w:hyperlink r:id="rId350">
        <w:r>
          <w:rPr>
            <w:color w:val="0000EE"/>
            <w:u w:val="single"/>
          </w:rPr>
          <w:t>19</w:t>
        </w:r>
      </w:hyperlink>
      <w:r>
        <w:t>).</w:t>
      </w:r>
      <w:r/>
      <w:r/>
    </w:p>
    <w:p>
      <w:r/>
    </w:p>
    <w:p>
      <w:pPr>
        <w:pStyle w:val="Heading2"/>
      </w:pPr>
      <w:r>
        <w:t>2 Reis 16.6</w:t>
      </w:r>
      <w:r/>
    </w:p>
    <w:p>
      <w:r/>
      <w:r>
        <w:t>Os tradutores da NTLH optaram por seguir o texto de várias traduções antigas, já que a cidade de Elate fica muito ao sul, mais perto de Edom do que de Aram.</w:t>
      </w:r>
      <w:r/>
      <w:r/>
    </w:p>
    <w:p>
      <w:r/>
    </w:p>
    <w:p>
      <w:pPr>
        <w:pStyle w:val="Heading2"/>
      </w:pPr>
      <w:r>
        <w:t>2 Reis 16.7–9</w:t>
      </w:r>
      <w:r/>
    </w:p>
    <w:p>
      <w:r/>
      <w:r>
        <w:t>Em vez de confiar na provisão de Deus (</w:t>
      </w:r>
      <w:hyperlink r:id="rId351">
        <w:r>
          <w:rPr>
            <w:color w:val="0000EE"/>
            <w:u w:val="single"/>
          </w:rPr>
          <w:t>Is 7.7–16</w:t>
        </w:r>
      </w:hyperlink>
      <w:r>
        <w:t>), Acaz pediu a Tiglate-Pileser III da Assíria para resgatá-lo de seus inimigos. Tiglate-Pileser foi bem-sucedido, e sua vitória resultou na morte de Rezim, na captura de Damasco e na deportação de seus cidadãos (732 a.C.). Isso também contribuiu para a destituição de Peca como rei de Israel no mesmo ano (</w:t>
      </w:r>
      <w:hyperlink r:id="rId345">
        <w:r>
          <w:rPr>
            <w:color w:val="0000EE"/>
            <w:u w:val="single"/>
          </w:rPr>
          <w:t>2Rs 15.29–30</w:t>
        </w:r>
      </w:hyperlink>
      <w:r>
        <w:t>). No entanto, o custo do resgate foi alto; Acaz pagou um tributo pesado a Tiglate-Pileser, e a intervenção assíria reduziu Judá a posição de vassalo.</w:t>
      </w:r>
      <w:r/>
      <w:r/>
    </w:p>
    <w:p>
      <w:r/>
    </w:p>
    <w:p>
      <w:pPr>
        <w:pStyle w:val="Heading2"/>
      </w:pPr>
      <w:r>
        <w:t>2 Reis 16.9</w:t>
      </w:r>
      <w:r/>
    </w:p>
    <w:p>
      <w:r/>
      <w:r>
        <w:t>A localização de Quir é desconhecida; era a habitação original dos arameus (</w:t>
      </w:r>
      <w:hyperlink r:id="rId352">
        <w:r>
          <w:rPr>
            <w:color w:val="0000EE"/>
            <w:u w:val="single"/>
          </w:rPr>
          <w:t>Am 9.7</w:t>
        </w:r>
      </w:hyperlink>
      <w:r>
        <w:t>).</w:t>
      </w:r>
      <w:r/>
      <w:r/>
    </w:p>
    <w:p>
      <w:r/>
    </w:p>
    <w:p>
      <w:pPr>
        <w:pStyle w:val="Heading2"/>
      </w:pPr>
      <w:r>
        <w:t>2 Reis 16.10–11</w:t>
      </w:r>
      <w:r/>
    </w:p>
    <w:p>
      <w:r/>
      <w:r>
        <w:t>Acaz... prestou atenção especial ao altar dos arameus e mandou fazer uma cópia para imitar seu culto pagão.</w:t>
      </w:r>
      <w:r/>
      <w:r/>
    </w:p>
    <w:p>
      <w:r/>
    </w:p>
    <w:p>
      <w:pPr>
        <w:pStyle w:val="Heading2"/>
      </w:pPr>
      <w:r>
        <w:t>2 Reis 16.12–13</w:t>
      </w:r>
      <w:r/>
    </w:p>
    <w:p>
      <w:r/>
      <w:r>
        <w:t xml:space="preserve">O rei iniciou o novo altar fazendo as ofertas tradicionais sobre ele (veja </w:t>
      </w:r>
      <w:hyperlink r:id="rId353">
        <w:r>
          <w:rPr>
            <w:color w:val="0000EE"/>
            <w:u w:val="single"/>
          </w:rPr>
          <w:t>Lv 1–3</w:t>
        </w:r>
      </w:hyperlink>
      <w:r>
        <w:t xml:space="preserve">; </w:t>
      </w:r>
      <w:hyperlink r:id="rId354">
        <w:r>
          <w:rPr>
            <w:color w:val="0000EE"/>
            <w:u w:val="single"/>
          </w:rPr>
          <w:t>Nm 15.1–10</w:t>
        </w:r>
      </w:hyperlink>
      <w:r>
        <w:t xml:space="preserve">; </w:t>
      </w:r>
      <w:hyperlink r:id="rId355">
        <w:r>
          <w:rPr>
            <w:color w:val="0000EE"/>
            <w:u w:val="single"/>
          </w:rPr>
          <w:t>28.9–15</w:t>
        </w:r>
      </w:hyperlink>
      <w:r>
        <w:t>,</w:t>
      </w:r>
      <w:hyperlink r:id="rId356">
        <w:r>
          <w:rPr>
            <w:color w:val="0000EE"/>
            <w:u w:val="single"/>
          </w:rPr>
          <w:t>24</w:t>
        </w:r>
      </w:hyperlink>
      <w:r>
        <w:t>,</w:t>
      </w:r>
      <w:hyperlink r:id="rId357">
        <w:r>
          <w:rPr>
            <w:color w:val="0000EE"/>
            <w:u w:val="single"/>
          </w:rPr>
          <w:t>31</w:t>
        </w:r>
      </w:hyperlink>
      <w:r>
        <w:t xml:space="preserve">; </w:t>
      </w:r>
      <w:hyperlink r:id="rId358">
        <w:r>
          <w:rPr>
            <w:color w:val="0000EE"/>
            <w:u w:val="single"/>
          </w:rPr>
          <w:t>2Rs 6.8–23</w:t>
        </w:r>
      </w:hyperlink>
      <w:r>
        <w:t xml:space="preserve">; </w:t>
      </w:r>
      <w:hyperlink r:id="rId359">
        <w:r>
          <w:rPr>
            <w:color w:val="0000EE"/>
            <w:u w:val="single"/>
          </w:rPr>
          <w:t>7.11–20</w:t>
        </w:r>
      </w:hyperlink>
      <w:r>
        <w:t>). Lamentavelmente, tais ofertas sobre um altar pagão por um líder desprovido de caráter espiritual constituíam uma zombaria de seu profundo significado espiritual.</w:t>
      </w:r>
      <w:r/>
      <w:r/>
    </w:p>
    <w:p>
      <w:r/>
    </w:p>
    <w:p>
      <w:pPr>
        <w:pStyle w:val="Heading2"/>
      </w:pPr>
      <w:r>
        <w:t>2 Reis 16.14</w:t>
      </w:r>
      <w:r/>
    </w:p>
    <w:p>
      <w:r/>
      <w:r>
        <w:t xml:space="preserve">Salomão havia originalmente colocado o altar de bronze em frente ao Templo (veja </w:t>
      </w:r>
      <w:hyperlink r:id="rId360">
        <w:r>
          <w:rPr>
            <w:color w:val="0000EE"/>
            <w:u w:val="single"/>
          </w:rPr>
          <w:t>Êx 40.6</w:t>
        </w:r>
      </w:hyperlink>
      <w:r>
        <w:t xml:space="preserve">; </w:t>
      </w:r>
      <w:hyperlink r:id="rId361">
        <w:r>
          <w:rPr>
            <w:color w:val="0000EE"/>
            <w:u w:val="single"/>
          </w:rPr>
          <w:t>2Cr 4.1</w:t>
        </w:r>
      </w:hyperlink>
      <w:r>
        <w:t xml:space="preserve">; </w:t>
      </w:r>
      <w:hyperlink r:id="rId362">
        <w:r>
          <w:rPr>
            <w:color w:val="0000EE"/>
            <w:u w:val="single"/>
          </w:rPr>
          <w:t>7.7–10</w:t>
        </w:r>
      </w:hyperlink>
      <w:r>
        <w:t>). A princípio, Acaz posicionou seu novo altar de modo que os adoradores o alcançassem antes de chegarem ao altar de bronze. Então Acaz colocou o altar de bronze... no lado norte do novo altar, substituindo completamente o altar de bronze como o centro da atividade sacrificial.</w:t>
      </w:r>
      <w:r/>
      <w:r/>
    </w:p>
    <w:p>
      <w:r/>
    </w:p>
    <w:p>
      <w:pPr>
        <w:pStyle w:val="Heading2"/>
      </w:pPr>
      <w:r>
        <w:t>2 Reis 16.15–16</w:t>
      </w:r>
      <w:r/>
    </w:p>
    <w:p>
      <w:r/>
      <w:r>
        <w:t>Acaz ordenou que os sacrifícios diários padrão (</w:t>
      </w:r>
      <w:hyperlink r:id="rId363">
        <w:r>
          <w:rPr>
            <w:color w:val="0000EE"/>
            <w:u w:val="single"/>
          </w:rPr>
          <w:t>Nm 28.1–8</w:t>
        </w:r>
      </w:hyperlink>
      <w:r>
        <w:t xml:space="preserve">), bem como as ofertas individuais do rei e do povo, fossem feitos no novo altar. Acaz então restringiu o altar de bronze para seu uso pessoal (literalmente </w:t>
      </w:r>
      <w:r>
        <w:rPr>
          <w:i/>
        </w:rPr>
        <w:t>para buscar/inquirir</w:t>
      </w:r>
      <w:r>
        <w:t>), provavelmente para usá-lo para adivinhação pagã. Essa exigência demonstrou uma insolência insensível contra o Senhor e sua adoração. Urias, o sacerdote, cumpriu as exigências de Acaz (</w:t>
      </w:r>
      <w:hyperlink r:id="rId364">
        <w:r>
          <w:rPr>
            <w:color w:val="0000EE"/>
            <w:u w:val="single"/>
          </w:rPr>
          <w:t>2Rs 16.10–11</w:t>
        </w:r>
      </w:hyperlink>
      <w:r>
        <w:t>,</w:t>
      </w:r>
      <w:hyperlink r:id="rId365">
        <w:r>
          <w:rPr>
            <w:color w:val="0000EE"/>
            <w:u w:val="single"/>
          </w:rPr>
          <w:t>16</w:t>
        </w:r>
      </w:hyperlink>
      <w:r>
        <w:t>), em vez de resistir ao rei.</w:t>
      </w:r>
      <w:r/>
      <w:r/>
    </w:p>
    <w:p>
      <w:r/>
    </w:p>
    <w:p>
      <w:pPr>
        <w:pStyle w:val="Heading2"/>
      </w:pPr>
      <w:r>
        <w:t>2 Reis 16.17–18</w:t>
      </w:r>
      <w:r/>
    </w:p>
    <w:p>
      <w:r/>
      <w:r>
        <w:t xml:space="preserve">Como os painéis laterais e as bacias dos carros de água e do Mar eram feitos de bronze (veja </w:t>
      </w:r>
      <w:hyperlink r:id="rId366">
        <w:r>
          <w:rPr>
            <w:color w:val="0000EE"/>
            <w:u w:val="single"/>
          </w:rPr>
          <w:t>1Rs 7.25–40</w:t>
        </w:r>
      </w:hyperlink>
      <w:r>
        <w:t>), Acaz pode tê-los usado para pagar tributo ou para algum outro projeto. • Por deferência: aparentemente, a pedido do rei da Assíria</w:t>
      </w:r>
      <w:r>
        <w:rPr>
          <w:i/>
        </w:rPr>
        <w:t>,</w:t>
      </w:r>
      <w:r>
        <w:t xml:space="preserve"> Acaz removeu o dossel que levava ao pátio interno, bem como à entrada privada do rei no Templo. Judá pagou um preço alto em perda de liberdade por causa da confiança de Acaz na intervenção militar do rei assírio em seu favor (</w:t>
      </w:r>
      <w:hyperlink r:id="rId367">
        <w:r>
          <w:rPr>
            <w:color w:val="0000EE"/>
            <w:u w:val="single"/>
          </w:rPr>
          <w:t>2Rs 16.7–8</w:t>
        </w:r>
      </w:hyperlink>
      <w:r>
        <w:t>,</w:t>
      </w:r>
      <w:hyperlink r:id="rId368">
        <w:r>
          <w:rPr>
            <w:color w:val="0000EE"/>
            <w:u w:val="single"/>
          </w:rPr>
          <w:t>10</w:t>
        </w:r>
      </w:hyperlink>
      <w:r>
        <w:t>).</w:t>
      </w:r>
      <w:r/>
      <w:r/>
    </w:p>
    <w:p>
      <w:r/>
    </w:p>
    <w:p>
      <w:pPr>
        <w:pStyle w:val="Heading2"/>
      </w:pPr>
      <w:r>
        <w:t>2 Reis 16.19</w:t>
      </w:r>
      <w:r/>
    </w:p>
    <w:p>
      <w:r/>
      <w:r>
        <w:t>O restante dos eventos no reinado de Acaz: em mais uma rejeição ao Senhor, Acaz removeu os utensílios do Templo "e os quebrou em pedaços" (</w:t>
      </w:r>
      <w:hyperlink r:id="rId369">
        <w:r>
          <w:rPr>
            <w:color w:val="0000EE"/>
            <w:u w:val="single"/>
          </w:rPr>
          <w:t>2Cr 28.24</w:t>
        </w:r>
      </w:hyperlink>
      <w:r>
        <w:t>). Ele então fechou o Templo e interrompeu os serviços lá, promovendo o paganismo em toda a terra (</w:t>
      </w:r>
      <w:hyperlink r:id="rId370">
        <w:r>
          <w:rPr>
            <w:color w:val="0000EE"/>
            <w:u w:val="single"/>
          </w:rPr>
          <w:t>2Cr 28.25</w:t>
        </w:r>
      </w:hyperlink>
      <w:r>
        <w:t xml:space="preserve">; </w:t>
      </w:r>
      <w:hyperlink r:id="rId371">
        <w:r>
          <w:rPr>
            <w:color w:val="0000EE"/>
            <w:u w:val="single"/>
          </w:rPr>
          <w:t>29.7</w:t>
        </w:r>
      </w:hyperlink>
      <w:r>
        <w:t xml:space="preserve">). Ao redefinir completamente a adoração em Judá, sua apostasia foi semelhante à de Jeroboão I (cf. </w:t>
      </w:r>
      <w:hyperlink r:id="rId372">
        <w:r>
          <w:rPr>
            <w:color w:val="0000EE"/>
            <w:u w:val="single"/>
          </w:rPr>
          <w:t>2Rs 3.3</w:t>
        </w:r>
      </w:hyperlink>
      <w:r>
        <w:t xml:space="preserve">; </w:t>
      </w:r>
      <w:hyperlink r:id="rId373">
        <w:r>
          <w:rPr>
            <w:color w:val="0000EE"/>
            <w:u w:val="single"/>
          </w:rPr>
          <w:t>13.2</w:t>
        </w:r>
      </w:hyperlink>
      <w:r>
        <w:t xml:space="preserve">; </w:t>
      </w:r>
      <w:hyperlink r:id="rId374">
        <w:r>
          <w:rPr>
            <w:color w:val="0000EE"/>
            <w:u w:val="single"/>
          </w:rPr>
          <w:t>16.2–4</w:t>
        </w:r>
      </w:hyperlink>
      <w:r>
        <w:t xml:space="preserve">; </w:t>
      </w:r>
      <w:hyperlink r:id="rId375">
        <w:r>
          <w:rPr>
            <w:color w:val="0000EE"/>
            <w:u w:val="single"/>
          </w:rPr>
          <w:t>17.21</w:t>
        </w:r>
      </w:hyperlink>
      <w:r>
        <w:t xml:space="preserve">; </w:t>
      </w:r>
      <w:hyperlink r:id="rId376">
        <w:r>
          <w:rPr>
            <w:color w:val="0000EE"/>
            <w:u w:val="single"/>
          </w:rPr>
          <w:t>1Rs 12.25–33</w:t>
        </w:r>
      </w:hyperlink>
      <w:r>
        <w:t xml:space="preserve">; </w:t>
      </w:r>
      <w:hyperlink r:id="rId377">
        <w:r>
          <w:rPr>
            <w:color w:val="0000EE"/>
            <w:u w:val="single"/>
          </w:rPr>
          <w:t>16.26</w:t>
        </w:r>
      </w:hyperlink>
      <w:r>
        <w:t xml:space="preserve">; </w:t>
      </w:r>
      <w:hyperlink r:id="rId378">
        <w:r>
          <w:rPr>
            <w:color w:val="0000EE"/>
            <w:u w:val="single"/>
          </w:rPr>
          <w:t>22.52</w:t>
        </w:r>
      </w:hyperlink>
      <w:r>
        <w:t>)</w:t>
      </w:r>
      <w:r/>
      <w:r/>
    </w:p>
    <w:p>
      <w:r/>
    </w:p>
    <w:p>
      <w:pPr>
        <w:pStyle w:val="Heading2"/>
      </w:pPr>
      <w:r>
        <w:t>2 Reis 17.1</w:t>
      </w:r>
      <w:r/>
    </w:p>
    <w:p>
      <w:r/>
      <w:r>
        <w:t>Oseias... começou a reinar sobre Israel em 732 a.C. • O reinado de Oseias é listado como começando no “vigésimo ano de Jotão” (</w:t>
      </w:r>
      <w:hyperlink r:id="rId379">
        <w:r>
          <w:rPr>
            <w:color w:val="0000EE"/>
            <w:u w:val="single"/>
          </w:rPr>
          <w:t>15.30</w:t>
        </w:r>
      </w:hyperlink>
      <w:r>
        <w:t>) e no décimo segundo ano do reinado do rei Acaz em Judá. Acaz aparentemente co-reinou com Jotão a partir de cerca de 743 a.C., quando tinha doze anos, mas os anos oficiais do reinado de Acaz foram calculados a partir de 731 a.C. (</w:t>
      </w:r>
      <w:hyperlink r:id="rId287">
        <w:r>
          <w:rPr>
            <w:color w:val="0000EE"/>
            <w:u w:val="single"/>
          </w:rPr>
          <w:t>16.2</w:t>
        </w:r>
      </w:hyperlink>
      <w:r>
        <w:t>). Assim, as referências ao reinado de Acaz estão em harmonia.</w:t>
      </w:r>
      <w:r/>
      <w:r/>
    </w:p>
    <w:p>
      <w:r/>
    </w:p>
    <w:p>
      <w:pPr>
        <w:pStyle w:val="Heading2"/>
      </w:pPr>
      <w:r>
        <w:t>2 Reis 17.1–23</w:t>
      </w:r>
      <w:r/>
    </w:p>
    <w:p>
      <w:r/>
      <w:r>
        <w:t>O relato da queda do reino do norte prossegue em duas seções principais: (1) eventos no reinado do último rei de Israel, Oseias, e as circunstâncias que levaram à captura de Samaria e à deportação dos cidadãos de Israel (</w:t>
      </w:r>
      <w:hyperlink r:id="rId380">
        <w:r>
          <w:rPr>
            <w:color w:val="0000EE"/>
            <w:u w:val="single"/>
          </w:rPr>
          <w:t>17.1–6</w:t>
        </w:r>
      </w:hyperlink>
      <w:r>
        <w:t>); (2) as razões para o colapso e conquista de Israel pela Assíria — os muitos pecados de Israel (</w:t>
      </w:r>
      <w:hyperlink r:id="rId381">
        <w:r>
          <w:rPr>
            <w:color w:val="0000EE"/>
            <w:u w:val="single"/>
          </w:rPr>
          <w:t>17.7–17</w:t>
        </w:r>
      </w:hyperlink>
      <w:r>
        <w:t>) que mereceram o julgamento de Deus (</w:t>
      </w:r>
      <w:hyperlink r:id="rId382">
        <w:r>
          <w:rPr>
            <w:color w:val="0000EE"/>
            <w:u w:val="single"/>
          </w:rPr>
          <w:t>17.18–20</w:t>
        </w:r>
      </w:hyperlink>
      <w:r>
        <w:t>) e o grande pecado de Jeroboão I, que lançou a base para a apostasia desenfreada de Israel (</w:t>
      </w:r>
      <w:hyperlink r:id="rId201">
        <w:r>
          <w:rPr>
            <w:color w:val="0000EE"/>
            <w:u w:val="single"/>
          </w:rPr>
          <w:t>17.21–23</w:t>
        </w:r>
      </w:hyperlink>
      <w:r>
        <w:t>).</w:t>
      </w:r>
      <w:r/>
      <w:r/>
    </w:p>
    <w:p>
      <w:r/>
    </w:p>
    <w:p>
      <w:pPr>
        <w:pStyle w:val="Heading2"/>
      </w:pPr>
      <w:r>
        <w:t>2 Reis 17.2</w:t>
      </w:r>
      <w:r/>
    </w:p>
    <w:p>
      <w:r/>
      <w:r>
        <w:t>Os atos malignos de Oseias não foram na mesma medida que os de seus antecessores, embora o que isso significa exatamente não seja explicado.</w:t>
      </w:r>
      <w:r/>
      <w:r/>
    </w:p>
    <w:p>
      <w:r/>
    </w:p>
    <w:p>
      <w:pPr>
        <w:pStyle w:val="Heading2"/>
      </w:pPr>
      <w:r>
        <w:t>2 Reis 17.3–4</w:t>
      </w:r>
      <w:r/>
    </w:p>
    <w:p>
      <w:r/>
      <w:r>
        <w:t xml:space="preserve">O rei Salmaneser V sucedeu seu pai Tiglate-Pileser III em 726 a.C. Oseias pode ter pensado que essa mudança de liderança permitiria que Israel se tornasse independente da vassalagem assíria. Mas sua retenção do tributo anual simplesmente convidou a represália de Salmaneser. • ao pedir ajuda ao rei Sô do Egito: alguns estudiosos entendem o nome </w:t>
      </w:r>
      <w:r>
        <w:rPr>
          <w:i/>
        </w:rPr>
        <w:t>Sô</w:t>
      </w:r>
      <w:r>
        <w:t xml:space="preserve"> como uma abreviação do faraó Osocor IV (730–715 a.C.). Outros equiparam </w:t>
      </w:r>
      <w:r>
        <w:rPr>
          <w:i/>
        </w:rPr>
        <w:t>Sô</w:t>
      </w:r>
      <w:r>
        <w:t xml:space="preserve"> ao faraó Piankhi (747–716 a.C.), vendo o nome bíblico </w:t>
      </w:r>
      <w:r>
        <w:rPr>
          <w:i/>
        </w:rPr>
        <w:t>Sô</w:t>
      </w:r>
      <w:r>
        <w:t xml:space="preserve"> como uma renderização hebraica de um dos nomes no titulário de Piankhi. Ainda outros sugerem que </w:t>
      </w:r>
      <w:r>
        <w:rPr>
          <w:i/>
        </w:rPr>
        <w:t>Sô</w:t>
      </w:r>
      <w:r>
        <w:t xml:space="preserve"> se refere à cidade de </w:t>
      </w:r>
      <w:r>
        <w:rPr>
          <w:i/>
        </w:rPr>
        <w:t>Saís,</w:t>
      </w:r>
      <w:r>
        <w:t xml:space="preserve"> a capital do faraó Tefnáquis (727–720 a.C.). Qualquer que seja a identidade desse rei, é claro que a esperança de Oseias de obter ajuda do Egito foi equivocada.</w:t>
      </w:r>
      <w:r/>
      <w:r/>
    </w:p>
    <w:p>
      <w:r/>
    </w:p>
    <w:p>
      <w:pPr>
        <w:pStyle w:val="Heading2"/>
      </w:pPr>
      <w:r>
        <w:t>2 Reis 17.5–6</w:t>
      </w:r>
      <w:r/>
    </w:p>
    <w:p>
      <w:r/>
      <w:r>
        <w:t>o rei da Assíria: embora fontes identifiquem o conquistador de Samaria como Salmaneser V da Assíria (726–722 a.C.), Sargão II (que governou a Assíria de 721–705 a.C.) afirmou que capturou a cidade. Talvez Sargão fosse o comandante de campo quando Samaria caiu e depois se tornou rei quando Salmaneser morreu durante o ano do cerco. • invadiu toda a terra: a estratégia militar assíria era devastar o território ao redor da principal cidade inimiga antes de lançar um ataque final. • O nono ano do reinado do rei Oseias foi 722 a.C. • o povo... foi exilado: os assírios praticavam a deportação para evitar futuras rebeliões. Sargão também trouxe outras pessoas até Israel para formar uma população mista (</w:t>
      </w:r>
      <w:hyperlink r:id="rId383">
        <w:r>
          <w:rPr>
            <w:color w:val="0000EE"/>
            <w:u w:val="single"/>
          </w:rPr>
          <w:t>17.24–25</w:t>
        </w:r>
      </w:hyperlink>
      <w:r>
        <w:t>). • Hala estava situada a nordeste de Nínive, na Assíria. • O rio Habor é um afluente do rio Eufrates, no noroeste da Assíria. • Gozã estava localizada no rio Habor, a nordeste de Harã (</w:t>
      </w:r>
      <w:hyperlink r:id="rId384">
        <w:r>
          <w:rPr>
            <w:color w:val="0000EE"/>
            <w:u w:val="single"/>
          </w:rPr>
          <w:t>Gn 12.4</w:t>
        </w:r>
      </w:hyperlink>
      <w:r>
        <w:t>). Documentos assírios da área listam nomes pessoais que são claramente israelitas, talvez refletindo a deportação do povo de Samaria.</w:t>
      </w:r>
      <w:r/>
      <w:r/>
    </w:p>
    <w:p>
      <w:r/>
    </w:p>
    <w:p>
      <w:pPr>
        <w:pStyle w:val="Heading2"/>
      </w:pPr>
      <w:r>
        <w:t>2 Reis 17.7</w:t>
      </w:r>
      <w:r/>
    </w:p>
    <w:p>
      <w:r/>
      <w:r>
        <w:t>pecaram contra o Senhor... que os havia tirado... do Egito: a queda de Israel foi devido ao pecado persistente de infidelidade do povo. Em vez de permanecerem fiéis ao seu Redentor, os israelitas adoraram outros deuses. • a redenção de Israel do Egito é um tema repetido ao longo do Antigo Testamento, aparecendo na literatura poética (</w:t>
      </w:r>
      <w:hyperlink r:id="rId385">
        <w:r>
          <w:rPr>
            <w:color w:val="0000EE"/>
            <w:u w:val="single"/>
          </w:rPr>
          <w:t>Êx 15.1–18</w:t>
        </w:r>
      </w:hyperlink>
      <w:r>
        <w:t xml:space="preserve">; </w:t>
      </w:r>
      <w:hyperlink r:id="rId386">
        <w:r>
          <w:rPr>
            <w:color w:val="0000EE"/>
            <w:u w:val="single"/>
          </w:rPr>
          <w:t>Sl 77.13–20</w:t>
        </w:r>
      </w:hyperlink>
      <w:r>
        <w:t xml:space="preserve">; </w:t>
      </w:r>
      <w:hyperlink r:id="rId387">
        <w:r>
          <w:rPr>
            <w:color w:val="0000EE"/>
            <w:u w:val="single"/>
          </w:rPr>
          <w:t>105.26–45</w:t>
        </w:r>
      </w:hyperlink>
      <w:r>
        <w:t xml:space="preserve">; </w:t>
      </w:r>
      <w:hyperlink r:id="rId388">
        <w:r>
          <w:rPr>
            <w:color w:val="0000EE"/>
            <w:u w:val="single"/>
          </w:rPr>
          <w:t>106.7–12</w:t>
        </w:r>
      </w:hyperlink>
      <w:r>
        <w:t xml:space="preserve">; </w:t>
      </w:r>
      <w:hyperlink r:id="rId389">
        <w:r>
          <w:rPr>
            <w:color w:val="0000EE"/>
            <w:u w:val="single"/>
          </w:rPr>
          <w:t>114.1–8</w:t>
        </w:r>
      </w:hyperlink>
      <w:r>
        <w:t xml:space="preserve">; </w:t>
      </w:r>
      <w:hyperlink r:id="rId390">
        <w:r>
          <w:rPr>
            <w:color w:val="0000EE"/>
            <w:u w:val="single"/>
          </w:rPr>
          <w:t>Hc 3.3–15</w:t>
        </w:r>
      </w:hyperlink>
      <w:r>
        <w:t>), nos profetas (</w:t>
      </w:r>
      <w:hyperlink r:id="rId391">
        <w:r>
          <w:rPr>
            <w:color w:val="0000EE"/>
            <w:u w:val="single"/>
          </w:rPr>
          <w:t>Is 63.11–14</w:t>
        </w:r>
      </w:hyperlink>
      <w:r>
        <w:t xml:space="preserve">; </w:t>
      </w:r>
      <w:hyperlink r:id="rId392">
        <w:r>
          <w:rPr>
            <w:color w:val="0000EE"/>
            <w:u w:val="single"/>
          </w:rPr>
          <w:t>Jr 2.1–8</w:t>
        </w:r>
      </w:hyperlink>
      <w:r>
        <w:t xml:space="preserve">; </w:t>
      </w:r>
      <w:hyperlink r:id="rId393">
        <w:r>
          <w:rPr>
            <w:color w:val="0000EE"/>
            <w:u w:val="single"/>
          </w:rPr>
          <w:t>32.21–23</w:t>
        </w:r>
      </w:hyperlink>
      <w:r>
        <w:t xml:space="preserve">; </w:t>
      </w:r>
      <w:hyperlink r:id="rId394">
        <w:r>
          <w:rPr>
            <w:color w:val="0000EE"/>
            <w:u w:val="single"/>
          </w:rPr>
          <w:t>Ez 20.10–12</w:t>
        </w:r>
      </w:hyperlink>
      <w:r>
        <w:t xml:space="preserve">; </w:t>
      </w:r>
      <w:hyperlink r:id="rId395">
        <w:r>
          <w:rPr>
            <w:color w:val="0000EE"/>
            <w:u w:val="single"/>
          </w:rPr>
          <w:t>Mq 6.4</w:t>
        </w:r>
      </w:hyperlink>
      <w:r>
        <w:t>), e na literatura histórica (</w:t>
      </w:r>
      <w:hyperlink r:id="rId396">
        <w:r>
          <w:rPr>
            <w:color w:val="0000EE"/>
            <w:u w:val="single"/>
          </w:rPr>
          <w:t>Js 3.5</w:t>
        </w:r>
      </w:hyperlink>
      <w:r>
        <w:t xml:space="preserve">; </w:t>
      </w:r>
      <w:hyperlink r:id="rId397">
        <w:r>
          <w:rPr>
            <w:color w:val="0000EE"/>
            <w:u w:val="single"/>
          </w:rPr>
          <w:t>4.14</w:t>
        </w:r>
      </w:hyperlink>
      <w:r>
        <w:t>,</w:t>
      </w:r>
      <w:hyperlink r:id="rId398">
        <w:r>
          <w:rPr>
            <w:color w:val="0000EE"/>
            <w:u w:val="single"/>
          </w:rPr>
          <w:t>18–24</w:t>
        </w:r>
      </w:hyperlink>
      <w:r>
        <w:t xml:space="preserve">; </w:t>
      </w:r>
      <w:hyperlink r:id="rId399">
        <w:r>
          <w:rPr>
            <w:color w:val="0000EE"/>
            <w:u w:val="single"/>
          </w:rPr>
          <w:t>1Sm 12.6</w:t>
        </w:r>
      </w:hyperlink>
      <w:r>
        <w:t>).</w:t>
      </w:r>
      <w:r/>
      <w:r/>
    </w:p>
    <w:p>
      <w:r/>
    </w:p>
    <w:p>
      <w:pPr>
        <w:pStyle w:val="Heading2"/>
      </w:pPr>
      <w:r>
        <w:t>2 Reis 17.8–13</w:t>
      </w:r>
      <w:r/>
    </w:p>
    <w:p>
      <w:r/>
      <w:r>
        <w:t>O catálogo dos pecados de Israel inclui numerosos ritos e práticas pagãs. Quer fossem feitos abertamente ou secretamente</w:t>
      </w:r>
      <w:r>
        <w:rPr>
          <w:i/>
        </w:rPr>
        <w:t>,</w:t>
      </w:r>
      <w:r>
        <w:t xml:space="preserve"> Deus estava ciente de todos eles. Muitos foram até mesmo iniciados pelos reis de Israel, que construíram santuários pagãos</w:t>
      </w:r>
      <w:r>
        <w:rPr>
          <w:i/>
        </w:rPr>
        <w:t>,</w:t>
      </w:r>
      <w:r>
        <w:t xml:space="preserve"> pilares sagrados</w:t>
      </w:r>
      <w:r>
        <w:rPr>
          <w:i/>
        </w:rPr>
        <w:t>,</w:t>
      </w:r>
      <w:r>
        <w:t xml:space="preserve"> e postes de Aserá e emularam sacrifícios pagãos e idolatria (</w:t>
      </w:r>
      <w:hyperlink r:id="rId400">
        <w:r>
          <w:rPr>
            <w:color w:val="0000EE"/>
            <w:u w:val="single"/>
          </w:rPr>
          <w:t>10.29</w:t>
        </w:r>
      </w:hyperlink>
      <w:r>
        <w:t xml:space="preserve">; </w:t>
      </w:r>
      <w:hyperlink r:id="rId401">
        <w:r>
          <w:rPr>
            <w:color w:val="0000EE"/>
            <w:u w:val="single"/>
          </w:rPr>
          <w:t>15.18</w:t>
        </w:r>
      </w:hyperlink>
      <w:r>
        <w:t>,</w:t>
      </w:r>
      <w:hyperlink r:id="rId402">
        <w:r>
          <w:rPr>
            <w:color w:val="0000EE"/>
            <w:u w:val="single"/>
          </w:rPr>
          <w:t>28</w:t>
        </w:r>
      </w:hyperlink>
      <w:r>
        <w:t xml:space="preserve">; </w:t>
      </w:r>
      <w:hyperlink r:id="rId311">
        <w:r>
          <w:rPr>
            <w:color w:val="0000EE"/>
            <w:u w:val="single"/>
          </w:rPr>
          <w:t>1Rs 12.28–33</w:t>
        </w:r>
      </w:hyperlink>
      <w:r>
        <w:t xml:space="preserve">; </w:t>
      </w:r>
      <w:hyperlink r:id="rId403">
        <w:r>
          <w:rPr>
            <w:color w:val="0000EE"/>
            <w:u w:val="single"/>
          </w:rPr>
          <w:t>15.34</w:t>
        </w:r>
      </w:hyperlink>
      <w:r>
        <w:t xml:space="preserve">; </w:t>
      </w:r>
      <w:hyperlink r:id="rId182">
        <w:r>
          <w:rPr>
            <w:color w:val="0000EE"/>
            <w:u w:val="single"/>
          </w:rPr>
          <w:t>16.30–33</w:t>
        </w:r>
      </w:hyperlink>
      <w:r>
        <w:t>). Todos os níveis da sociedade israelita, tanto a realeza quanto o povo comum, persistiram nesses pecados apesar das denúncias e advertências dos profetas de Deus</w:t>
      </w:r>
      <w:r>
        <w:rPr>
          <w:i/>
        </w:rPr>
        <w:t>,</w:t>
      </w:r>
      <w:r>
        <w:t xml:space="preserve"> que incluíam os escritos de Isaías, Oseias, Amós e Miqueias.</w:t>
      </w:r>
      <w:r/>
      <w:r/>
    </w:p>
    <w:p>
      <w:r/>
    </w:p>
    <w:p>
      <w:pPr>
        <w:pStyle w:val="Heading2"/>
      </w:pPr>
      <w:r>
        <w:t>2 Reis 17.11</w:t>
      </w:r>
      <w:r/>
    </w:p>
    <w:p>
      <w:r/>
      <w:r>
        <w:t xml:space="preserve">provocando a ira do Senhor: quando Deus fica irado, ele não é vingativo ou mal-humorado. Em vez disso, o mal humano o irrita porque as pessoas se rebelaram contra Deus e fizeram o mal umas às outras. Deus responde ao mal humano com sua justiça ao lidar com o pecado e o mal (veja também </w:t>
      </w:r>
      <w:hyperlink r:id="rId156">
        <w:r>
          <w:rPr>
            <w:color w:val="0000EE"/>
            <w:u w:val="single"/>
          </w:rPr>
          <w:t>13.3</w:t>
        </w:r>
      </w:hyperlink>
      <w:r>
        <w:t xml:space="preserve">; </w:t>
      </w:r>
      <w:hyperlink r:id="rId404">
        <w:r>
          <w:rPr>
            <w:color w:val="0000EE"/>
            <w:u w:val="single"/>
          </w:rPr>
          <w:t>17.17–18</w:t>
        </w:r>
      </w:hyperlink>
      <w:r>
        <w:t xml:space="preserve">; </w:t>
      </w:r>
      <w:hyperlink r:id="rId405">
        <w:r>
          <w:rPr>
            <w:color w:val="0000EE"/>
            <w:u w:val="single"/>
          </w:rPr>
          <w:t>21.6</w:t>
        </w:r>
      </w:hyperlink>
      <w:r>
        <w:t xml:space="preserve">; </w:t>
      </w:r>
      <w:hyperlink r:id="rId406">
        <w:r>
          <w:rPr>
            <w:color w:val="0000EE"/>
            <w:u w:val="single"/>
          </w:rPr>
          <w:t>22.13</w:t>
        </w:r>
      </w:hyperlink>
      <w:r>
        <w:t>,</w:t>
      </w:r>
      <w:hyperlink r:id="rId407">
        <w:r>
          <w:rPr>
            <w:color w:val="0000EE"/>
            <w:u w:val="single"/>
          </w:rPr>
          <w:t>17</w:t>
        </w:r>
      </w:hyperlink>
      <w:r>
        <w:t xml:space="preserve">; </w:t>
      </w:r>
      <w:hyperlink r:id="rId408">
        <w:r>
          <w:rPr>
            <w:color w:val="0000EE"/>
            <w:u w:val="single"/>
          </w:rPr>
          <w:t>23.26–27</w:t>
        </w:r>
      </w:hyperlink>
      <w:r>
        <w:t xml:space="preserve">; </w:t>
      </w:r>
      <w:hyperlink r:id="rId409">
        <w:r>
          <w:rPr>
            <w:color w:val="0000EE"/>
            <w:u w:val="single"/>
          </w:rPr>
          <w:t>24.20</w:t>
        </w:r>
      </w:hyperlink>
      <w:r>
        <w:t xml:space="preserve">; </w:t>
      </w:r>
      <w:hyperlink r:id="rId410">
        <w:r>
          <w:rPr>
            <w:color w:val="0000EE"/>
            <w:u w:val="single"/>
          </w:rPr>
          <w:t>Rm 3.23</w:t>
        </w:r>
      </w:hyperlink>
      <w:r>
        <w:t xml:space="preserve">; </w:t>
      </w:r>
      <w:hyperlink r:id="rId411">
        <w:r>
          <w:rPr>
            <w:color w:val="0000EE"/>
            <w:u w:val="single"/>
          </w:rPr>
          <w:t>6.23</w:t>
        </w:r>
      </w:hyperlink>
      <w:r>
        <w:t xml:space="preserve">; </w:t>
      </w:r>
      <w:hyperlink r:id="rId412">
        <w:r>
          <w:rPr>
            <w:color w:val="0000EE"/>
            <w:u w:val="single"/>
          </w:rPr>
          <w:t>14.10</w:t>
        </w:r>
      </w:hyperlink>
      <w:r>
        <w:t xml:space="preserve">; </w:t>
      </w:r>
      <w:hyperlink r:id="rId413">
        <w:r>
          <w:rPr>
            <w:color w:val="0000EE"/>
            <w:u w:val="single"/>
          </w:rPr>
          <w:t>2Co 5.10</w:t>
        </w:r>
      </w:hyperlink>
      <w:r>
        <w:t xml:space="preserve">; </w:t>
      </w:r>
      <w:hyperlink r:id="rId414">
        <w:r>
          <w:rPr>
            <w:color w:val="0000EE"/>
            <w:u w:val="single"/>
          </w:rPr>
          <w:t>Cl 3.6</w:t>
        </w:r>
      </w:hyperlink>
      <w:r>
        <w:t xml:space="preserve">; </w:t>
      </w:r>
      <w:hyperlink r:id="rId415">
        <w:r>
          <w:rPr>
            <w:color w:val="0000EE"/>
            <w:u w:val="single"/>
          </w:rPr>
          <w:t>1Jo 1.8–10</w:t>
        </w:r>
      </w:hyperlink>
      <w:r>
        <w:t>).</w:t>
      </w:r>
      <w:r/>
      <w:r/>
    </w:p>
    <w:p>
      <w:r/>
    </w:p>
    <w:p>
      <w:pPr>
        <w:pStyle w:val="Heading2"/>
      </w:pPr>
      <w:r>
        <w:t>2 Reis 17.14–15</w:t>
      </w:r>
      <w:r/>
    </w:p>
    <w:p>
      <w:r/>
      <w:r>
        <w:t>Como seus antepassados (</w:t>
      </w:r>
      <w:hyperlink r:id="rId416">
        <w:r>
          <w:rPr>
            <w:color w:val="0000EE"/>
            <w:u w:val="single"/>
          </w:rPr>
          <w:t>Dt 10.16</w:t>
        </w:r>
      </w:hyperlink>
      <w:r>
        <w:t xml:space="preserve">; </w:t>
      </w:r>
      <w:hyperlink r:id="rId417">
        <w:r>
          <w:rPr>
            <w:color w:val="0000EE"/>
            <w:u w:val="single"/>
          </w:rPr>
          <w:t>1Sm 12.6–9</w:t>
        </w:r>
      </w:hyperlink>
      <w:r>
        <w:t xml:space="preserve">; </w:t>
      </w:r>
      <w:hyperlink r:id="rId418">
        <w:r>
          <w:rPr>
            <w:color w:val="0000EE"/>
            <w:u w:val="single"/>
          </w:rPr>
          <w:t>Sl 106.28</w:t>
        </w:r>
      </w:hyperlink>
      <w:r>
        <w:t>), os israelitas persistiram em sua infidelidade ao Senhor (</w:t>
      </w:r>
      <w:hyperlink r:id="rId419">
        <w:r>
          <w:rPr>
            <w:color w:val="0000EE"/>
            <w:u w:val="single"/>
          </w:rPr>
          <w:t>Is 65.6–7</w:t>
        </w:r>
      </w:hyperlink>
      <w:r>
        <w:t xml:space="preserve">; </w:t>
      </w:r>
      <w:hyperlink r:id="rId420">
        <w:r>
          <w:rPr>
            <w:color w:val="0000EE"/>
            <w:u w:val="single"/>
          </w:rPr>
          <w:t>Am 2.4</w:t>
        </w:r>
      </w:hyperlink>
      <w:r>
        <w:t xml:space="preserve">; veja </w:t>
      </w:r>
      <w:hyperlink r:id="rId421">
        <w:r>
          <w:rPr>
            <w:color w:val="0000EE"/>
            <w:u w:val="single"/>
          </w:rPr>
          <w:t>At 7.51–53</w:t>
        </w:r>
      </w:hyperlink>
      <w:r>
        <w:t>).</w:t>
      </w:r>
      <w:r/>
      <w:r/>
    </w:p>
    <w:p>
      <w:r/>
    </w:p>
    <w:p>
      <w:pPr>
        <w:pStyle w:val="Heading2"/>
      </w:pPr>
      <w:r>
        <w:t>2 Reis 17.16–17</w:t>
      </w:r>
      <w:r/>
    </w:p>
    <w:p>
      <w:r/>
      <w:r>
        <w:t>todos os mandamentos do Senhor: o narrador lista exemplos específicos da desobediência de Israel: os dois bezerros feitos de metal erguidos em Dã e Betel (</w:t>
      </w:r>
      <w:hyperlink r:id="rId200">
        <w:r>
          <w:rPr>
            <w:color w:val="0000EE"/>
            <w:u w:val="single"/>
          </w:rPr>
          <w:t>1Rs 12.28–30</w:t>
        </w:r>
      </w:hyperlink>
      <w:r>
        <w:t>), o símbolo de fertilidade cananeu conhecido como poste de Aserá (</w:t>
      </w:r>
      <w:hyperlink r:id="rId422">
        <w:r>
          <w:rPr>
            <w:color w:val="0000EE"/>
            <w:u w:val="single"/>
          </w:rPr>
          <w:t>2Rs 13.6</w:t>
        </w:r>
      </w:hyperlink>
      <w:r>
        <w:t xml:space="preserve">; </w:t>
      </w:r>
      <w:hyperlink r:id="rId423">
        <w:r>
          <w:rPr>
            <w:color w:val="0000EE"/>
            <w:u w:val="single"/>
          </w:rPr>
          <w:t>17.10</w:t>
        </w:r>
      </w:hyperlink>
      <w:r>
        <w:t xml:space="preserve">; </w:t>
      </w:r>
      <w:hyperlink r:id="rId45">
        <w:r>
          <w:rPr>
            <w:color w:val="0000EE"/>
            <w:u w:val="single"/>
          </w:rPr>
          <w:t>1Rs 14.23</w:t>
        </w:r>
      </w:hyperlink>
      <w:r>
        <w:t xml:space="preserve">; </w:t>
      </w:r>
      <w:hyperlink r:id="rId259">
        <w:r>
          <w:rPr>
            <w:color w:val="0000EE"/>
            <w:u w:val="single"/>
          </w:rPr>
          <w:t>16.33</w:t>
        </w:r>
      </w:hyperlink>
      <w:r>
        <w:t xml:space="preserve">; </w:t>
      </w:r>
      <w:hyperlink r:id="rId424">
        <w:r>
          <w:rPr>
            <w:color w:val="0000EE"/>
            <w:u w:val="single"/>
          </w:rPr>
          <w:t>Mq 5.14</w:t>
        </w:r>
      </w:hyperlink>
      <w:r>
        <w:t>), a persistente adoração a Baal (</w:t>
      </w:r>
      <w:hyperlink r:id="rId425">
        <w:r>
          <w:rPr>
            <w:color w:val="0000EE"/>
            <w:u w:val="single"/>
          </w:rPr>
          <w:t>1Rs 16.31–33</w:t>
        </w:r>
      </w:hyperlink>
      <w:r>
        <w:t xml:space="preserve">; </w:t>
      </w:r>
      <w:hyperlink r:id="rId426">
        <w:r>
          <w:rPr>
            <w:color w:val="0000EE"/>
            <w:u w:val="single"/>
          </w:rPr>
          <w:t>Os 2.13</w:t>
        </w:r>
      </w:hyperlink>
      <w:r>
        <w:t xml:space="preserve">; </w:t>
      </w:r>
      <w:hyperlink r:id="rId427">
        <w:r>
          <w:rPr>
            <w:color w:val="0000EE"/>
            <w:u w:val="single"/>
          </w:rPr>
          <w:t>13.1</w:t>
        </w:r>
      </w:hyperlink>
      <w:r>
        <w:t>), e os rituais detestáveis de Moloque (</w:t>
      </w:r>
      <w:hyperlink r:id="rId428">
        <w:r>
          <w:rPr>
            <w:color w:val="0000EE"/>
            <w:u w:val="single"/>
          </w:rPr>
          <w:t>2Rs 16.3</w:t>
        </w:r>
      </w:hyperlink>
      <w:r>
        <w:t xml:space="preserve">; </w:t>
      </w:r>
      <w:hyperlink r:id="rId429">
        <w:r>
          <w:rPr>
            <w:color w:val="0000EE"/>
            <w:u w:val="single"/>
          </w:rPr>
          <w:t>Sl 106.37</w:t>
        </w:r>
      </w:hyperlink>
      <w:r>
        <w:t>).</w:t>
      </w:r>
      <w:r/>
      <w:r/>
    </w:p>
    <w:p>
      <w:r/>
    </w:p>
    <w:p>
      <w:pPr>
        <w:pStyle w:val="Heading2"/>
      </w:pPr>
      <w:r>
        <w:t>2 Reis 17.18–20</w:t>
      </w:r>
      <w:r/>
    </w:p>
    <w:p>
      <w:r/>
      <w:r>
        <w:t>o Senhor estava muito irado: a ira de Deus é sua resposta justa ao mal que exige sua justiça. • até mesmo o povo de Judá se recusou a obedecer aos mandamentos do Senhor: este comentário prenuncia a eventual queda do reino do sul também (</w:t>
      </w:r>
      <w:hyperlink r:id="rId430">
        <w:r>
          <w:rPr>
            <w:color w:val="0000EE"/>
            <w:u w:val="single"/>
          </w:rPr>
          <w:t>25.1–21</w:t>
        </w:r>
      </w:hyperlink>
      <w:r>
        <w:t>).</w:t>
      </w:r>
      <w:r/>
      <w:r/>
    </w:p>
    <w:p>
      <w:r/>
    </w:p>
    <w:p>
      <w:pPr>
        <w:pStyle w:val="Heading2"/>
      </w:pPr>
      <w:r>
        <w:t>2 Reis 17.21–23</w:t>
      </w:r>
      <w:r/>
    </w:p>
    <w:p>
      <w:r/>
      <w:r>
        <w:t>Todo o mal e desobediência de Israel estavam ligados aos pecados de Jeroboão I (</w:t>
      </w:r>
      <w:hyperlink r:id="rId245">
        <w:r>
          <w:rPr>
            <w:color w:val="0000EE"/>
            <w:u w:val="single"/>
          </w:rPr>
          <w:t>1Rs 12.26–33</w:t>
        </w:r>
      </w:hyperlink>
      <w:r>
        <w:t>).</w:t>
      </w:r>
      <w:r/>
      <w:r/>
    </w:p>
    <w:p>
      <w:r/>
    </w:p>
    <w:p>
      <w:pPr>
        <w:pStyle w:val="Heading2"/>
      </w:pPr>
      <w:r>
        <w:t>2 Reis 17.24</w:t>
      </w:r>
      <w:r/>
    </w:p>
    <w:p>
      <w:r/>
      <w:r>
        <w:t>Não apenas os israelitas foram exilados para outros lugares controlados pelos assírios (</w:t>
      </w:r>
      <w:hyperlink r:id="rId431">
        <w:r>
          <w:rPr>
            <w:color w:val="0000EE"/>
            <w:u w:val="single"/>
          </w:rPr>
          <w:t>17.6</w:t>
        </w:r>
      </w:hyperlink>
      <w:r>
        <w:t>), mas grupos de pessoas foram enviados para se estabelecerem em Israel. Ao misturar povos diversos, os assírios esperavam ter melhor controle da população resultante e transferir suas lealdades para a Assíria. • Samaria tornou-se o nome oficial da nova província assíria.</w:t>
      </w:r>
      <w:r/>
      <w:r/>
    </w:p>
    <w:p>
      <w:r/>
    </w:p>
    <w:p>
      <w:pPr>
        <w:pStyle w:val="Heading2"/>
      </w:pPr>
      <w:r>
        <w:t>2 Reis 17.24–41</w:t>
      </w:r>
      <w:r/>
    </w:p>
    <w:p>
      <w:r/>
      <w:r>
        <w:t>O escritor acrescenta informações sobre eventos posteriores em Israel, incluindo a repopulação da terra com estrangeiros e o culto sincrético que se desenvolveu entre a população mista.</w:t>
      </w:r>
      <w:r/>
      <w:r/>
    </w:p>
    <w:p>
      <w:r/>
    </w:p>
    <w:p>
      <w:pPr>
        <w:pStyle w:val="Heading2"/>
      </w:pPr>
      <w:r>
        <w:t>2 Reis 17.26–31</w:t>
      </w:r>
      <w:r/>
    </w:p>
    <w:p>
      <w:r/>
      <w:r>
        <w:t>O rei da Assíria era Sargão II (721–705 a.C.). • o Deus da terra... enviou leões: a crença religiosa no antigo Oriente Próximo sustentava que a tranquilidade e o sucesso de uma terra estavam fortemente identificados com seu deus e os ritos associados ao seu culto. • Um dos sacerdotes... retornou a Betel</w:t>
      </w:r>
      <w:r>
        <w:rPr>
          <w:i/>
        </w:rPr>
        <w:t>,</w:t>
      </w:r>
      <w:r>
        <w:t xml:space="preserve"> embora sua instrução sobre como adorar o Senhor tenha sido sem dúvida influenciada pela religião de Jeroboão I e misturada com paganismo. • Os estrangeiros também continuaram a adorar seus próprios deuses. Eles simplesmente adicionaram a adoração ao Deus de Israel à adoração de seus próprios deuses. A maioria dos falsos </w:t>
      </w:r>
      <w:r>
        <w:rPr>
          <w:i/>
        </w:rPr>
        <w:t>deuses</w:t>
      </w:r>
      <w:r>
        <w:t xml:space="preserve"> mencionados aqui são desconhecidos. Seus nomes podem ter sido alterados por escribas judeus. • Nergal era o deus mesopotâmico do submundo. Nibaz e Tartaque eram provavelmente deidades elamitas.</w:t>
      </w:r>
      <w:r/>
      <w:r/>
    </w:p>
    <w:p>
      <w:r/>
    </w:p>
    <w:p>
      <w:pPr>
        <w:pStyle w:val="Heading2"/>
      </w:pPr>
      <w:r>
        <w:t>2 Reis 17:32–34</w:t>
      </w:r>
      <w:r/>
    </w:p>
    <w:p>
      <w:r/>
      <w:r>
        <w:t>adoravam o Senhor, mas... continuaram a seguir seus próprios deuses: a fé hebraica, já misturada com a religião de Jeroboão I, agora estava misturada com muitos costumes religiosos estrangeiros diferentes. A adoração genuína ao Senhor praticamente desapareceu. Apenas um grupo de israelitas fiéis permaneceu para responder ao convite posterior de Ezequias para vir a Judá para a celebração da Páscoa (</w:t>
      </w:r>
      <w:hyperlink r:id="rId432">
        <w:r>
          <w:rPr>
            <w:color w:val="0000EE"/>
            <w:u w:val="single"/>
          </w:rPr>
          <w:t>2Cr 30.10–19</w:t>
        </w:r>
      </w:hyperlink>
      <w:r>
        <w:t>).</w:t>
      </w:r>
      <w:r/>
      <w:r/>
    </w:p>
    <w:p>
      <w:r/>
    </w:p>
    <w:p>
      <w:pPr>
        <w:pStyle w:val="Heading2"/>
      </w:pPr>
      <w:r>
        <w:t>2 Reis 17.35–39</w:t>
      </w:r>
      <w:r/>
    </w:p>
    <w:p>
      <w:r/>
      <w:r>
        <w:t>De acordo com a aliança de Israel com o Senhor (</w:t>
      </w:r>
      <w:hyperlink r:id="rId433">
        <w:r>
          <w:rPr>
            <w:color w:val="0000EE"/>
            <w:u w:val="single"/>
          </w:rPr>
          <w:t>Êx 20.5</w:t>
        </w:r>
      </w:hyperlink>
      <w:r>
        <w:t xml:space="preserve">; </w:t>
      </w:r>
      <w:hyperlink r:id="rId434">
        <w:r>
          <w:rPr>
            <w:color w:val="0000EE"/>
            <w:u w:val="single"/>
          </w:rPr>
          <w:t>Dt 6.4–15</w:t>
        </w:r>
      </w:hyperlink>
      <w:r>
        <w:t>), Israel deveria adorar somente ao Senhor. Somente ele poderia proporcionar verdadeira redenção e resgatá-los de todos os... inimigos.</w:t>
      </w:r>
      <w:r/>
      <w:r/>
    </w:p>
    <w:p>
      <w:r/>
    </w:p>
    <w:p>
      <w:pPr>
        <w:pStyle w:val="Heading2"/>
      </w:pPr>
      <w:r>
        <w:t>2 Reis 17.40–41</w:t>
      </w:r>
      <w:r/>
    </w:p>
    <w:p>
      <w:r/>
      <w:r>
        <w:t xml:space="preserve">adoravam o Senhor... adoravam seus ídolos: a religião samaritana reconstituída era totalmente sincrética (uma combinação eclética de religiões), talvez explicando por que os samaritanos foram posteriormente vistos com suspeita e desdém (veja </w:t>
      </w:r>
      <w:hyperlink r:id="rId435">
        <w:r>
          <w:rPr>
            <w:color w:val="0000EE"/>
            <w:u w:val="single"/>
          </w:rPr>
          <w:t>Ne 4.1–2</w:t>
        </w:r>
      </w:hyperlink>
      <w:r>
        <w:t xml:space="preserve">; </w:t>
      </w:r>
      <w:hyperlink r:id="rId436">
        <w:r>
          <w:rPr>
            <w:color w:val="0000EE"/>
            <w:u w:val="single"/>
          </w:rPr>
          <w:t>10.28–31</w:t>
        </w:r>
      </w:hyperlink>
      <w:r>
        <w:t xml:space="preserve">; </w:t>
      </w:r>
      <w:hyperlink r:id="rId437">
        <w:r>
          <w:rPr>
            <w:color w:val="0000EE"/>
            <w:u w:val="single"/>
          </w:rPr>
          <w:t>Jo 4.7–9</w:t>
        </w:r>
      </w:hyperlink>
      <w:r>
        <w:t>).</w:t>
      </w:r>
      <w:r/>
      <w:r/>
    </w:p>
    <w:p>
      <w:r/>
    </w:p>
    <w:p>
      <w:pPr>
        <w:pStyle w:val="Heading2"/>
      </w:pPr>
      <w:r>
        <w:t>2 Reis 18.1–2</w:t>
      </w:r>
      <w:r/>
    </w:p>
    <w:p>
      <w:r/>
      <w:r>
        <w:t>o terceiro ano do reinado do rei Oseias em Israel: a data dada para a ascensão de Ezequias refere-se à sua corregência com seu pai, Acaz. Como Oseias começou seu reinado em 732 a.C., Ezequias começou a governar por volta de 728 a.C., quando tinha doze anos. Quando Acaz morreu em 715 a.C., Ezequias começou seu reinado solo aos vinte e cinco anos. Isso marca o início de seu reinado de vinte e nove anos (715–686 a.C.).</w:t>
      </w:r>
      <w:r/>
      <w:r/>
    </w:p>
    <w:p>
      <w:r/>
    </w:p>
    <w:p>
      <w:pPr>
        <w:pStyle w:val="Heading2"/>
      </w:pPr>
      <w:r>
        <w:t>2 Reis 18.1–12</w:t>
      </w:r>
      <w:r/>
    </w:p>
    <w:p>
      <w:r/>
      <w:r>
        <w:t>A declaração de ascensão referente ao reinado de Ezequias (</w:t>
      </w:r>
      <w:hyperlink r:id="rId438">
        <w:r>
          <w:rPr>
            <w:color w:val="0000EE"/>
            <w:u w:val="single"/>
          </w:rPr>
          <w:t>18.1–2</w:t>
        </w:r>
      </w:hyperlink>
      <w:r>
        <w:t>) é acompanhada por uma longa avaliação do compromisso espiritual de Ezequias (</w:t>
      </w:r>
      <w:hyperlink r:id="rId439">
        <w:r>
          <w:rPr>
            <w:color w:val="0000EE"/>
            <w:u w:val="single"/>
          </w:rPr>
          <w:t>18.3–7a</w:t>
        </w:r>
      </w:hyperlink>
      <w:r>
        <w:t>), seguida por detalhes históricos da situação política em seu tempo (</w:t>
      </w:r>
      <w:hyperlink r:id="rId440">
        <w:r>
          <w:rPr>
            <w:color w:val="0000EE"/>
            <w:u w:val="single"/>
          </w:rPr>
          <w:t>18.7b-12</w:t>
        </w:r>
      </w:hyperlink>
      <w:r>
        <w:t>).</w:t>
      </w:r>
      <w:r/>
      <w:r/>
    </w:p>
    <w:p>
      <w:r/>
    </w:p>
    <w:p>
      <w:pPr>
        <w:pStyle w:val="Heading2"/>
      </w:pPr>
      <w:r>
        <w:t>2 Reis 18.3–4</w:t>
      </w:r>
      <w:r/>
    </w:p>
    <w:p>
      <w:r/>
      <w:r>
        <w:t>Ao contrário de Acaz (</w:t>
      </w:r>
      <w:hyperlink r:id="rId287">
        <w:r>
          <w:rPr>
            <w:color w:val="0000EE"/>
            <w:u w:val="single"/>
          </w:rPr>
          <w:t>16.2</w:t>
        </w:r>
      </w:hyperlink>
      <w:r>
        <w:t xml:space="preserve">), Ezequias foi comparado favoravelmente com Davi. Ezequias destruiu objetos falsos de adoração, incluindo os santuários pagãos... pilares sagrados, e... postes de Aserá (veja </w:t>
      </w:r>
      <w:hyperlink r:id="rId441">
        <w:r>
          <w:rPr>
            <w:color w:val="0000EE"/>
            <w:u w:val="single"/>
          </w:rPr>
          <w:t>16.3–10</w:t>
        </w:r>
      </w:hyperlink>
      <w:r>
        <w:t xml:space="preserve">; </w:t>
      </w:r>
      <w:hyperlink r:id="rId442">
        <w:r>
          <w:rPr>
            <w:color w:val="0000EE"/>
            <w:u w:val="single"/>
          </w:rPr>
          <w:t>17.9–11</w:t>
        </w:r>
      </w:hyperlink>
      <w:r>
        <w:t>,</w:t>
      </w:r>
      <w:hyperlink r:id="rId443">
        <w:r>
          <w:rPr>
            <w:color w:val="0000EE"/>
            <w:u w:val="single"/>
          </w:rPr>
          <w:t>19</w:t>
        </w:r>
      </w:hyperlink>
      <w:r>
        <w:t>). • Aparentemente, a serpente de bronze usada por Moisés (</w:t>
      </w:r>
      <w:hyperlink r:id="rId444">
        <w:r>
          <w:rPr>
            <w:color w:val="0000EE"/>
            <w:u w:val="single"/>
          </w:rPr>
          <w:t>Nm 21</w:t>
        </w:r>
      </w:hyperlink>
      <w:r>
        <w:t>) havia se tornado um objeto de adoração ilícita.</w:t>
      </w:r>
      <w:r/>
      <w:r/>
    </w:p>
    <w:p>
      <w:r/>
    </w:p>
    <w:p>
      <w:pPr>
        <w:pStyle w:val="Heading2"/>
      </w:pPr>
      <w:r>
        <w:t>2 Reis 18.5–6</w:t>
      </w:r>
      <w:r/>
    </w:p>
    <w:p>
      <w:r/>
      <w:r>
        <w:t>Ezequias confiou no Senhor: ele foi incomparável entre todos os reis de Judá. Mais tarde, Josias foi sem igual na observância da lei de Moisés (</w:t>
      </w:r>
      <w:hyperlink r:id="rId445">
        <w:r>
          <w:rPr>
            <w:color w:val="0000EE"/>
            <w:u w:val="single"/>
          </w:rPr>
          <w:t>23.25</w:t>
        </w:r>
      </w:hyperlink>
      <w:r>
        <w:t>). Esses dois reis foram modelos de piedade em tempos de espiritualidade decrescente.</w:t>
      </w:r>
      <w:r/>
      <w:r/>
    </w:p>
    <w:p>
      <w:r/>
    </w:p>
    <w:p>
      <w:pPr>
        <w:pStyle w:val="Heading2"/>
      </w:pPr>
      <w:r>
        <w:t>2 Reis 18.7–8</w:t>
      </w:r>
      <w:r/>
    </w:p>
    <w:p>
      <w:r/>
      <w:r>
        <w:t>Por causa do compromisso espiritual incomparável de Ezequias, Deus o abençoou e ele teve sucesso em tudo o que fez. Ezequias iniciou uma série de reformas, incluindo a purificação, reparo e renovação do Templo (</w:t>
      </w:r>
      <w:hyperlink r:id="rId446">
        <w:r>
          <w:rPr>
            <w:color w:val="0000EE"/>
            <w:u w:val="single"/>
          </w:rPr>
          <w:t>2Cr 29.3–36</w:t>
        </w:r>
      </w:hyperlink>
      <w:r>
        <w:t>); observância da Páscoa (</w:t>
      </w:r>
      <w:hyperlink r:id="rId447">
        <w:r>
          <w:rPr>
            <w:color w:val="0000EE"/>
            <w:u w:val="single"/>
          </w:rPr>
          <w:t>2Cr 30</w:t>
        </w:r>
      </w:hyperlink>
      <w:r>
        <w:t>); e a reconstituição do culto vital em Judá (</w:t>
      </w:r>
      <w:hyperlink r:id="rId448">
        <w:r>
          <w:rPr>
            <w:color w:val="0000EE"/>
            <w:u w:val="single"/>
          </w:rPr>
          <w:t>2Cr 31.1–19</w:t>
        </w:r>
      </w:hyperlink>
      <w:r>
        <w:t>). • Ele se revoltou contra o rei da Assíria: no antigo Oriente Próximo, a rebelião e a retenção de tributo geralmente ocorriam com a mudança de governo; o rei Senaqueribe da Assíria sucedeu Sargão II em 704 a.C. A preocupação da Assíria com assuntos no sul da Mesopotâmia nessa época pode ter encorajado Ezequias. A resposta da Assíria foi invadir Judá em 701 a.C. (</w:t>
      </w:r>
      <w:hyperlink r:id="rId449">
        <w:r>
          <w:rPr>
            <w:color w:val="0000EE"/>
            <w:u w:val="single"/>
          </w:rPr>
          <w:t>18.13–19.36</w:t>
        </w:r>
      </w:hyperlink>
      <w:r>
        <w:t>). • Ele também conquistou os filisteus</w:t>
      </w:r>
      <w:r>
        <w:rPr>
          <w:i/>
        </w:rPr>
        <w:t>,</w:t>
      </w:r>
      <w:r>
        <w:t xml:space="preserve"> que foram uma ameaça durante o reinado de Acaz (</w:t>
      </w:r>
      <w:hyperlink r:id="rId301">
        <w:r>
          <w:rPr>
            <w:color w:val="0000EE"/>
            <w:u w:val="single"/>
          </w:rPr>
          <w:t>2Cr 28.18</w:t>
        </w:r>
      </w:hyperlink>
      <w:r>
        <w:t>).</w:t>
      </w:r>
      <w:r/>
      <w:r/>
    </w:p>
    <w:p>
      <w:r/>
    </w:p>
    <w:p>
      <w:pPr>
        <w:pStyle w:val="Heading2"/>
      </w:pPr>
      <w:r>
        <w:t>2 Reis 18.9–12</w:t>
      </w:r>
      <w:r/>
    </w:p>
    <w:p>
      <w:r/>
      <w:r>
        <w:t>O narrador introduz a queda de Samaria como um lembrete de que a Assíria era o poder predominante da época e que Samaria caiu por causa da apostasia de Oseias, preparando assim o cenário para o relato da demonstração de força espiritual de Ezequias e do trato de Deus com ele (</w:t>
      </w:r>
      <w:hyperlink r:id="rId450">
        <w:r>
          <w:rPr>
            <w:color w:val="0000EE"/>
            <w:u w:val="single"/>
          </w:rPr>
          <w:t>18.19–19.19</w:t>
        </w:r>
      </w:hyperlink>
      <w:r>
        <w:t>).</w:t>
      </w:r>
      <w:r/>
      <w:r/>
    </w:p>
    <w:p>
      <w:r/>
    </w:p>
    <w:p>
      <w:pPr>
        <w:pStyle w:val="Heading2"/>
      </w:pPr>
      <w:r>
        <w:t>2 Reis 18.13</w:t>
      </w:r>
      <w:r/>
    </w:p>
    <w:p>
      <w:r/>
      <w:r>
        <w:t>Os anais do rei Senaqueribe da Assíria descrevem essa invasão durante sua terceira campanha militar. Ele avançou rapidamente pela costa do Mediterrâneo através das cidades fenícias e no território filisteu, depois dirigiu-se para o interior.</w:t>
      </w:r>
      <w:r/>
      <w:r/>
    </w:p>
    <w:p>
      <w:r/>
    </w:p>
    <w:p>
      <w:pPr>
        <w:pStyle w:val="Heading2"/>
      </w:pPr>
      <w:r>
        <w:t>2 Reis 18.14</w:t>
      </w:r>
      <w:r/>
    </w:p>
    <w:p>
      <w:r/>
      <w:r>
        <w:t xml:space="preserve">Laquis ficava a sudoeste de Jerusalém, não muito longe da fronteira filisteia. • Eu fiz errado (literalmente </w:t>
      </w:r>
      <w:r>
        <w:rPr>
          <w:i/>
        </w:rPr>
        <w:t>eu pequei</w:t>
      </w:r>
      <w:r>
        <w:t>). A mensagem de Ezequias para Senaqueribe foi em linguagem diplomática bem escolhida. • Senaqueribe afirmou que, além das onze toneladas de prata e uma tonelada de ouro, ele recebeu de Ezequias muitas joias e ricos tesouros, bem como a própria filha de Ezequias, as mulheres de seu harém e seus cantores e cantoras.</w:t>
      </w:r>
      <w:r/>
      <w:r/>
    </w:p>
    <w:p>
      <w:r/>
    </w:p>
    <w:p>
      <w:pPr>
        <w:pStyle w:val="Heading2"/>
      </w:pPr>
      <w:r>
        <w:t>2 Reis 18.15–16</w:t>
      </w:r>
      <w:r/>
    </w:p>
    <w:p>
      <w:r/>
      <w:r>
        <w:t xml:space="preserve">Ezequias pagou um preço alto por se recusar a pagar tributo ao rei da Assíria. Agora, para satisfazer as exigências de Senaqueribe, ele esvaziou a prata e o ouro do Templo e do tesouro do palácio (cf. </w:t>
      </w:r>
      <w:hyperlink r:id="rId451">
        <w:r>
          <w:rPr>
            <w:color w:val="0000EE"/>
            <w:u w:val="single"/>
          </w:rPr>
          <w:t>2Cr 16.1–9</w:t>
        </w:r>
      </w:hyperlink>
      <w:r>
        <w:t>).</w:t>
      </w:r>
      <w:r/>
      <w:r/>
    </w:p>
    <w:p>
      <w:r/>
    </w:p>
    <w:p>
      <w:pPr>
        <w:pStyle w:val="Heading2"/>
      </w:pPr>
      <w:r>
        <w:t>2 Reis 18.17</w:t>
      </w:r>
      <w:r/>
    </w:p>
    <w:p>
      <w:r/>
      <w:r>
        <w:t>enviou... um enorme exército: apesar do pagamento generoso de Ezequias, Senaqueribe não tinha intenção de ser desviado de invadir Jerusalém. • ao lado do aqueduto: acredita-se que o local de encontro das duas delegações seja um ponto na muralha noroeste de Jerusalém; este local também serviu como ponto de encontro entre Isaías e Acaz (</w:t>
      </w:r>
      <w:hyperlink r:id="rId452">
        <w:r>
          <w:rPr>
            <w:color w:val="0000EE"/>
            <w:u w:val="single"/>
          </w:rPr>
          <w:t>Is 7.3–16</w:t>
        </w:r>
      </w:hyperlink>
      <w:r>
        <w:t>).</w:t>
      </w:r>
      <w:r/>
      <w:r/>
    </w:p>
    <w:p>
      <w:r/>
    </w:p>
    <w:p>
      <w:pPr>
        <w:pStyle w:val="Heading2"/>
      </w:pPr>
      <w:r>
        <w:t>2 Reis 18.19–22</w:t>
      </w:r>
      <w:r/>
    </w:p>
    <w:p>
      <w:r/>
      <w:r>
        <w:t>Nos primeiros dias, o termo "grande rei" era reservado para os reis das principais potências militares, mas tornou-se uma designação padrão para os reis assírios. • Em que você está confiando? O oficial assírio afirmou que os cidadãos de Jerusalém, diante da esmagadora superioridade militar da Assíria, seriam tolos se confiassem nas palavras de Ezequias. Da mesma forma, solicitar ajuda do Egito seria tolice. Finalmente, o chefe de gabinete argumentou que confiar no Senhor também seria um erro. Talvez o oficial esperasse ganhar a lealdade dos cidadãos que tinham adorado nos santuários e altares que Ezequias havia destruído.</w:t>
      </w:r>
      <w:r/>
      <w:r/>
    </w:p>
    <w:p>
      <w:r/>
    </w:p>
    <w:p>
      <w:pPr>
        <w:pStyle w:val="Heading2"/>
      </w:pPr>
      <w:r>
        <w:t>2 Reis 18.23–24</w:t>
      </w:r>
      <w:r/>
    </w:p>
    <w:p>
      <w:r/>
      <w:r>
        <w:t>O oficial então passou a zombar, sugerindo que Jerusalém não seria capaz de reunir mão de obra e força suficientes para resistir até mesmo ao contingente mais fraco das tropas assírias.</w:t>
      </w:r>
      <w:r/>
      <w:r/>
    </w:p>
    <w:p>
      <w:r/>
    </w:p>
    <w:p>
      <w:pPr>
        <w:pStyle w:val="Heading2"/>
      </w:pPr>
      <w:r>
        <w:t>2 Reis 18.25</w:t>
      </w:r>
      <w:r/>
    </w:p>
    <w:p>
      <w:r/>
      <w:r>
        <w:t>O chefe de gabinete concluiu seu argumento afirmando que a situação de Jerusalém era desesperadora porque os assírios haviam vindo sob a direção do Senhor para destruir Judá. Opor-se ao grande rei era opor-se ao próprio Deus!</w:t>
      </w:r>
      <w:r/>
      <w:r/>
    </w:p>
    <w:p>
      <w:r/>
    </w:p>
    <w:p>
      <w:pPr>
        <w:pStyle w:val="Heading2"/>
      </w:pPr>
      <w:r>
        <w:t>2 Reis 18.26</w:t>
      </w:r>
      <w:r/>
    </w:p>
    <w:p>
      <w:r/>
      <w:r>
        <w:t>Os representantes de Ezequias queriam que a delegação assíria falasse... em aramaico</w:t>
      </w:r>
      <w:r>
        <w:rPr>
          <w:i/>
        </w:rPr>
        <w:t>,</w:t>
      </w:r>
      <w:r>
        <w:t xml:space="preserve"> a língua da diplomacia, para que as pessoas que estavam ouvindo não entendessem e não ficassem desencorajadas ou assustadas.</w:t>
      </w:r>
      <w:r/>
      <w:r/>
    </w:p>
    <w:p>
      <w:r/>
    </w:p>
    <w:p>
      <w:pPr>
        <w:pStyle w:val="Heading2"/>
      </w:pPr>
      <w:r>
        <w:t>2 Reis 18.27</w:t>
      </w:r>
      <w:r/>
    </w:p>
    <w:p>
      <w:r/>
      <w:r>
        <w:t>meu senhor... quer que todas as pessoas ouçam: os assírios usavam a língua nativa de uma cidade sitiada como parte de sua guerra psicológica.</w:t>
      </w:r>
      <w:r/>
      <w:r/>
    </w:p>
    <w:p>
      <w:r/>
    </w:p>
    <w:p>
      <w:pPr>
        <w:pStyle w:val="Heading2"/>
      </w:pPr>
      <w:r>
        <w:t>2 Reis 18.28–30</w:t>
      </w:r>
      <w:r/>
    </w:p>
    <w:p>
      <w:r/>
      <w:r>
        <w:t>O chefe de gabinete ignorou o pedido da delegação de Ezequias e gritou em hebraico</w:t>
      </w:r>
      <w:r>
        <w:rPr>
          <w:i/>
        </w:rPr>
        <w:t>,</w:t>
      </w:r>
      <w:r>
        <w:t xml:space="preserve"> esperando despertar medo entre o povo de Jerusalém.</w:t>
      </w:r>
      <w:r/>
      <w:r/>
    </w:p>
    <w:p>
      <w:r/>
    </w:p>
    <w:p>
      <w:pPr>
        <w:pStyle w:val="Heading2"/>
      </w:pPr>
      <w:r>
        <w:t>2 Reis 18.31–32</w:t>
      </w:r>
      <w:r/>
    </w:p>
    <w:p>
      <w:r/>
      <w:r>
        <w:t>O chefe de gabinete assírio então detalhou os termos generosos que Senaqueribe estava oferecendo para rendição deles. Por que morrer? Escolha a vida!</w:t>
      </w:r>
      <w:r/>
      <w:r/>
    </w:p>
    <w:p>
      <w:r/>
    </w:p>
    <w:p>
      <w:pPr>
        <w:pStyle w:val="Heading2"/>
      </w:pPr>
      <w:r>
        <w:t>2 Reis 18.32–35</w:t>
      </w:r>
      <w:r/>
    </w:p>
    <w:p>
      <w:r/>
      <w:r>
        <w:t>O Senhor nos resgatará: o chefe de gabinete continuou sua provocação psicológica, afirmando que o Senhor era como os deuses das outras nações e não poderia salvar Judá. • Arpade era uma cidade-estado localizada a noroeste de Alepo. Como Hamate</w:t>
      </w:r>
      <w:r>
        <w:rPr>
          <w:i/>
        </w:rPr>
        <w:t>,</w:t>
      </w:r>
      <w:r>
        <w:t xml:space="preserve"> era um centro de atividade arameia e é mencionada em outras ocasiões no Antigo Testamento (veja </w:t>
      </w:r>
      <w:hyperlink r:id="rId453">
        <w:r>
          <w:rPr>
            <w:color w:val="0000EE"/>
            <w:u w:val="single"/>
          </w:rPr>
          <w:t>Is 10.9</w:t>
        </w:r>
      </w:hyperlink>
      <w:r>
        <w:t xml:space="preserve">; </w:t>
      </w:r>
      <w:hyperlink r:id="rId454">
        <w:r>
          <w:rPr>
            <w:color w:val="0000EE"/>
            <w:u w:val="single"/>
          </w:rPr>
          <w:t>Jr 49.23</w:t>
        </w:r>
      </w:hyperlink>
      <w:r>
        <w:t>).</w:t>
      </w:r>
      <w:r/>
      <w:r/>
    </w:p>
    <w:p>
      <w:r/>
    </w:p>
    <w:p>
      <w:pPr>
        <w:pStyle w:val="Heading2"/>
      </w:pPr>
      <w:r>
        <w:t>2 Reis 18.37</w:t>
      </w:r>
      <w:r/>
    </w:p>
    <w:p>
      <w:r/>
      <w:r>
        <w:t xml:space="preserve">rasgaram suas roupas em desespero: esta ação pode ter sido tanto um sinal de tristeza pela situação em Jerusalém (veja </w:t>
      </w:r>
      <w:hyperlink r:id="rId109">
        <w:r>
          <w:rPr>
            <w:color w:val="0000EE"/>
            <w:u w:val="single"/>
          </w:rPr>
          <w:t>6.30</w:t>
        </w:r>
      </w:hyperlink>
      <w:r>
        <w:t xml:space="preserve">) quanto uma indicação de luto pelos insultos blasfemos do oficial assírio (veja </w:t>
      </w:r>
      <w:hyperlink r:id="rId455">
        <w:r>
          <w:rPr>
            <w:color w:val="0000EE"/>
            <w:u w:val="single"/>
          </w:rPr>
          <w:t>19.4–6</w:t>
        </w:r>
      </w:hyperlink>
      <w:r>
        <w:t>).</w:t>
      </w:r>
      <w:r/>
      <w:r/>
    </w:p>
    <w:p>
      <w:r/>
    </w:p>
    <w:p>
      <w:pPr>
        <w:pStyle w:val="Heading2"/>
      </w:pPr>
      <w:r>
        <w:t>2 Reis 19.1</w:t>
      </w:r>
      <w:r/>
    </w:p>
    <w:p>
      <w:r/>
      <w:r>
        <w:t xml:space="preserve">Ezequias mostrou seu pesar da mesma forma que seus representantes haviam feito (veja </w:t>
      </w:r>
      <w:hyperlink r:id="rId456">
        <w:r>
          <w:rPr>
            <w:color w:val="0000EE"/>
            <w:u w:val="single"/>
          </w:rPr>
          <w:t>Jl 1.13</w:t>
        </w:r>
      </w:hyperlink>
      <w:r>
        <w:t>). Ele sabiamente foi ao Templo</w:t>
      </w:r>
      <w:r>
        <w:rPr>
          <w:i/>
        </w:rPr>
        <w:t>,</w:t>
      </w:r>
      <w:r>
        <w:t xml:space="preserve"> onde expôs sua alma diante de Deus em adoração sincera e súplica (veja </w:t>
      </w:r>
      <w:hyperlink r:id="rId457">
        <w:r>
          <w:rPr>
            <w:color w:val="0000EE"/>
            <w:u w:val="single"/>
          </w:rPr>
          <w:t>Sl 5.7</w:t>
        </w:r>
      </w:hyperlink>
      <w:r>
        <w:t xml:space="preserve">; </w:t>
      </w:r>
      <w:hyperlink r:id="rId458">
        <w:r>
          <w:rPr>
            <w:color w:val="0000EE"/>
            <w:u w:val="single"/>
          </w:rPr>
          <w:t>48.9–10</w:t>
        </w:r>
      </w:hyperlink>
      <w:r>
        <w:t xml:space="preserve">; </w:t>
      </w:r>
      <w:hyperlink r:id="rId459">
        <w:r>
          <w:rPr>
            <w:color w:val="0000EE"/>
            <w:u w:val="single"/>
          </w:rPr>
          <w:t>63.1–3</w:t>
        </w:r>
      </w:hyperlink>
      <w:r>
        <w:t>).</w:t>
      </w:r>
      <w:r/>
      <w:r/>
    </w:p>
    <w:p>
      <w:r/>
    </w:p>
    <w:p>
      <w:pPr>
        <w:pStyle w:val="Heading2"/>
      </w:pPr>
      <w:r>
        <w:t>2 Reis 19.2–3</w:t>
      </w:r>
      <w:r/>
    </w:p>
    <w:p>
      <w:r/>
      <w:r>
        <w:t>Os líderes frequentemente consultavam profetas como Isaías em emergências (</w:t>
      </w:r>
      <w:hyperlink r:id="rId460">
        <w:r>
          <w:rPr>
            <w:color w:val="0000EE"/>
            <w:u w:val="single"/>
          </w:rPr>
          <w:t>3.11–12</w:t>
        </w:r>
      </w:hyperlink>
      <w:r>
        <w:t>) ou antes de ir para a batalha (</w:t>
      </w:r>
      <w:hyperlink r:id="rId461">
        <w:r>
          <w:rPr>
            <w:color w:val="0000EE"/>
            <w:u w:val="single"/>
          </w:rPr>
          <w:t>1Rs 22.8–10</w:t>
        </w:r>
      </w:hyperlink>
      <w:r>
        <w:t>); Isaías esteve ativo durante todo o reinado de Ezequias (</w:t>
      </w:r>
      <w:hyperlink r:id="rId462">
        <w:r>
          <w:rPr>
            <w:color w:val="0000EE"/>
            <w:u w:val="single"/>
          </w:rPr>
          <w:t>2Rs 20.1</w:t>
        </w:r>
      </w:hyperlink>
      <w:r>
        <w:t>,</w:t>
      </w:r>
      <w:hyperlink r:id="rId463">
        <w:r>
          <w:rPr>
            <w:color w:val="0000EE"/>
            <w:u w:val="single"/>
          </w:rPr>
          <w:t>14</w:t>
        </w:r>
      </w:hyperlink>
      <w:r>
        <w:t>). • A expressão um dia de sofrimento descreve a aflição angustiante que o rei estava experimentando por causa dos insultos blasfemos e da vergonha que Deus e seu povo estavam sendo forçados a suportar. Ezequias percebeu que ele e o povo estavam impotentes sem a intervenção de Deus.</w:t>
      </w:r>
      <w:r/>
      <w:r/>
    </w:p>
    <w:p>
      <w:r/>
    </w:p>
    <w:p>
      <w:pPr>
        <w:pStyle w:val="Heading2"/>
      </w:pPr>
      <w:r>
        <w:t>2 Reis 19.4</w:t>
      </w:r>
      <w:r/>
    </w:p>
    <w:p>
      <w:r/>
      <w:r>
        <w:t>Ezequias não estava negando seu próprio relacionamento com o Senhor ao referir-se a ele como seu Deus</w:t>
      </w:r>
      <w:r>
        <w:rPr>
          <w:i/>
        </w:rPr>
        <w:t>;</w:t>
      </w:r>
      <w:r>
        <w:t xml:space="preserve"> em vez disso, ele estava reconhecendo o chamado especial de Deus sobre Isaías.</w:t>
      </w:r>
      <w:r/>
      <w:r/>
    </w:p>
    <w:p>
      <w:r/>
    </w:p>
    <w:p>
      <w:pPr>
        <w:pStyle w:val="Heading2"/>
      </w:pPr>
      <w:r>
        <w:t>2 Reis 19.8</w:t>
      </w:r>
      <w:r/>
    </w:p>
    <w:p>
      <w:r/>
      <w:r>
        <w:t>Senaqueribe havia enviado seus oficiais e forças para Jerusalém enquanto atacava Laquis (</w:t>
      </w:r>
      <w:hyperlink r:id="rId308">
        <w:r>
          <w:rPr>
            <w:color w:val="0000EE"/>
            <w:u w:val="single"/>
          </w:rPr>
          <w:t>18.14</w:t>
        </w:r>
      </w:hyperlink>
      <w:r>
        <w:t>,</w:t>
      </w:r>
      <w:hyperlink r:id="rId464">
        <w:r>
          <w:rPr>
            <w:color w:val="0000EE"/>
            <w:u w:val="single"/>
          </w:rPr>
          <w:t>17</w:t>
        </w:r>
      </w:hyperlink>
      <w:r>
        <w:t>). Ele agora havia se movido treze quilômetros para o nordeste, para Libna.</w:t>
      </w:r>
      <w:r/>
      <w:r/>
    </w:p>
    <w:p>
      <w:r/>
    </w:p>
    <w:p>
      <w:pPr>
        <w:pStyle w:val="Heading2"/>
      </w:pPr>
      <w:r>
        <w:t>2 Reis 19.9</w:t>
      </w:r>
      <w:r/>
    </w:p>
    <w:p>
      <w:r/>
      <w:r>
        <w:t>O rei Tiraca da Etiópia mais tarde se tornaria faraó do Egito. Nessa época, ele era um comandante no exército de seu irmão Sebitku.</w:t>
      </w:r>
      <w:r/>
      <w:r/>
    </w:p>
    <w:p>
      <w:r/>
    </w:p>
    <w:p>
      <w:pPr>
        <w:pStyle w:val="Heading2"/>
      </w:pPr>
      <w:r>
        <w:t>2 Reis 19.10–13</w:t>
      </w:r>
      <w:r/>
    </w:p>
    <w:p>
      <w:r/>
      <w:r>
        <w:t xml:space="preserve">A segunda mensagem de Senaqueribe lembrou ao povo de Jerusalém das vitórias implacáveis dos assírios; era de conhecimento comum que os reis da Assíria haviam saqueado, torturado, mutilado (veja </w:t>
      </w:r>
      <w:hyperlink r:id="rId465">
        <w:r>
          <w:rPr>
            <w:color w:val="0000EE"/>
            <w:u w:val="single"/>
          </w:rPr>
          <w:t>19.28</w:t>
        </w:r>
      </w:hyperlink>
      <w:r>
        <w:t>) e destruído completamente todos que se opuseram a eles. Nenhuma nação, rei ou deus havia sido capaz de resistir a eles. Diante dessa ameaça, o povo seria mais sensato em confiar no seu bom senso e se render, em vez de confiar em Ezequias e sua piedade ilusória.</w:t>
      </w:r>
      <w:r/>
      <w:r/>
    </w:p>
    <w:p>
      <w:r/>
    </w:p>
    <w:p>
      <w:pPr>
        <w:pStyle w:val="Heading2"/>
      </w:pPr>
      <w:r>
        <w:t>2 Reis 19.14–19</w:t>
      </w:r>
      <w:r/>
    </w:p>
    <w:p>
      <w:r/>
      <w:r>
        <w:t>Ezequias recebeu a carta blasfema de Senaqueribe e imediatamente a levou para a casa do Templo do Senhor. Sua oração a Deus foi um lamento de louvor (</w:t>
      </w:r>
      <w:hyperlink r:id="rId466">
        <w:r>
          <w:rPr>
            <w:color w:val="0000EE"/>
            <w:u w:val="single"/>
          </w:rPr>
          <w:t>19.15</w:t>
        </w:r>
      </w:hyperlink>
      <w:r>
        <w:t>) e petição (</w:t>
      </w:r>
      <w:hyperlink r:id="rId467">
        <w:r>
          <w:rPr>
            <w:color w:val="0000EE"/>
            <w:u w:val="single"/>
          </w:rPr>
          <w:t>19.16–19</w:t>
        </w:r>
      </w:hyperlink>
      <w:r>
        <w:t>).</w:t>
      </w:r>
      <w:r/>
      <w:r/>
    </w:p>
    <w:p>
      <w:r/>
    </w:p>
    <w:p>
      <w:pPr>
        <w:pStyle w:val="Heading2"/>
      </w:pPr>
      <w:r>
        <w:t>2 Reis 19.16–19</w:t>
      </w:r>
      <w:r/>
    </w:p>
    <w:p>
      <w:r/>
      <w:r>
        <w:t>Os sucessos de Senaqueribe foram irrelevantes porque — ao contrário dos deuses dessas nações</w:t>
      </w:r>
      <w:r>
        <w:rPr>
          <w:i/>
        </w:rPr>
        <w:t>,</w:t>
      </w:r>
      <w:r>
        <w:t xml:space="preserve"> que não eram deuses de verdade — Yahweh era o Deus vivo.</w:t>
      </w:r>
      <w:r/>
      <w:r/>
    </w:p>
    <w:p>
      <w:r/>
    </w:p>
    <w:p>
      <w:pPr>
        <w:pStyle w:val="Heading2"/>
      </w:pPr>
      <w:r>
        <w:t>2 Reis 19.21–28</w:t>
      </w:r>
      <w:r/>
    </w:p>
    <w:p>
      <w:r/>
      <w:r>
        <w:t>A frase "filha virgem" é frequentemente usada em relação à identidade cívica (</w:t>
      </w:r>
      <w:hyperlink r:id="rId468">
        <w:r>
          <w:rPr>
            <w:color w:val="0000EE"/>
            <w:u w:val="single"/>
          </w:rPr>
          <w:t>Is 23.12</w:t>
        </w:r>
      </w:hyperlink>
      <w:r>
        <w:t xml:space="preserve">; </w:t>
      </w:r>
      <w:hyperlink r:id="rId469">
        <w:r>
          <w:rPr>
            <w:color w:val="0000EE"/>
            <w:u w:val="single"/>
          </w:rPr>
          <w:t>37.22</w:t>
        </w:r>
      </w:hyperlink>
      <w:r>
        <w:t xml:space="preserve">; </w:t>
      </w:r>
      <w:hyperlink r:id="rId470">
        <w:r>
          <w:rPr>
            <w:color w:val="0000EE"/>
            <w:u w:val="single"/>
          </w:rPr>
          <w:t>47.1</w:t>
        </w:r>
      </w:hyperlink>
      <w:r>
        <w:t xml:space="preserve">; </w:t>
      </w:r>
      <w:hyperlink r:id="rId471">
        <w:r>
          <w:rPr>
            <w:color w:val="0000EE"/>
            <w:u w:val="single"/>
          </w:rPr>
          <w:t>Jr 18.13</w:t>
        </w:r>
      </w:hyperlink>
      <w:r>
        <w:t xml:space="preserve">). Aqui, a metáfora implica que assim como uma jovem donzela é resgatada de seu agressor, Deus resgatará Jerusalém. A resposta do Senhor foi entregue como uma "canção de escárnio," uma forma literária comum no antigo Oriente Próximo que celebrava a humilhação de um inimigo (cf. </w:t>
      </w:r>
      <w:hyperlink r:id="rId472">
        <w:r>
          <w:rPr>
            <w:color w:val="0000EE"/>
            <w:u w:val="single"/>
          </w:rPr>
          <w:t>Is 14.3–20</w:t>
        </w:r>
      </w:hyperlink>
      <w:r>
        <w:t>).</w:t>
      </w:r>
      <w:r/>
      <w:r/>
    </w:p>
    <w:p>
      <w:r/>
    </w:p>
    <w:p>
      <w:pPr>
        <w:pStyle w:val="Heading2"/>
      </w:pPr>
      <w:r>
        <w:t>2 Reis 19.23–24</w:t>
      </w:r>
      <w:r/>
    </w:p>
    <w:p>
      <w:r/>
      <w:r>
        <w:t>as montanhas mais altas... do Líbano: em seus anais, Senaqueribe contou sobre escalar altas passagens montanhosas e derrubar as grandes árvores do Líbano. Senaqueribe se sentia invencível, mas ele era apenas um homem, sem comparação com o onisciente Senhor do universo (</w:t>
      </w:r>
      <w:hyperlink r:id="rId473">
        <w:r>
          <w:rPr>
            <w:color w:val="0000EE"/>
            <w:u w:val="single"/>
          </w:rPr>
          <w:t>1Cr 28.9</w:t>
        </w:r>
      </w:hyperlink>
      <w:r>
        <w:t>).</w:t>
      </w:r>
      <w:r/>
      <w:r/>
    </w:p>
    <w:p>
      <w:r/>
    </w:p>
    <w:p>
      <w:pPr>
        <w:pStyle w:val="Heading2"/>
      </w:pPr>
      <w:r>
        <w:t>2 Reis 19.25–26</w:t>
      </w:r>
      <w:r/>
    </w:p>
    <w:p>
      <w:r/>
      <w:r>
        <w:t>Estou fazendo isso acontecer: todas as grandes realizações de Senaqueribe foram o que Deus havia planejado para ele.</w:t>
      </w:r>
      <w:r/>
      <w:r/>
    </w:p>
    <w:p>
      <w:r/>
    </w:p>
    <w:p>
      <w:pPr>
        <w:pStyle w:val="Heading2"/>
      </w:pPr>
      <w:r>
        <w:t>2 Reis 19.27–28</w:t>
      </w:r>
      <w:r/>
    </w:p>
    <w:p>
      <w:r/>
      <w:r>
        <w:t xml:space="preserve">Eu o conheço bem: veja </w:t>
      </w:r>
      <w:hyperlink r:id="rId474">
        <w:r>
          <w:rPr>
            <w:color w:val="0000EE"/>
            <w:u w:val="single"/>
          </w:rPr>
          <w:t>Sl 44.21</w:t>
        </w:r>
      </w:hyperlink>
      <w:r>
        <w:t xml:space="preserve">; </w:t>
      </w:r>
      <w:hyperlink r:id="rId475">
        <w:r>
          <w:rPr>
            <w:color w:val="0000EE"/>
            <w:u w:val="single"/>
          </w:rPr>
          <w:t>94.11</w:t>
        </w:r>
      </w:hyperlink>
      <w:r>
        <w:t>. • anzol... freio: os anais assírios mencionam maus-tratos semelhantes a prisioneiros; o Senhor faria a Senaqueribe o que ele e seus predecessores haviam feito àqueles que subjugavam.</w:t>
      </w:r>
      <w:r/>
      <w:r/>
    </w:p>
    <w:p>
      <w:r/>
    </w:p>
    <w:p>
      <w:pPr>
        <w:pStyle w:val="Heading2"/>
      </w:pPr>
      <w:r>
        <w:t>2 Reis 19.29–30</w:t>
      </w:r>
      <w:r/>
    </w:p>
    <w:p>
      <w:r/>
      <w:r>
        <w:t>Aqui está a prova: a mensagem de encorajamento do Senhor incluía um sinal de que Jerusalém seria resgatada do cerco. O sinal era a provisão de alimentos por Deus. Como a terra havia sofrido devastação pelos assírios, o povo precisaria depender do crescimento aleatório das colheitas para sua sobrevivência. O suprimento de alimentos também permaneceria escasso no ano seguinte. Mas no terceiro ano</w:t>
      </w:r>
      <w:r>
        <w:rPr>
          <w:i/>
        </w:rPr>
        <w:t>,</w:t>
      </w:r>
      <w:r>
        <w:t xml:space="preserve"> haveria um retorno ao plantio e colheita regulares.</w:t>
      </w:r>
      <w:r/>
      <w:r/>
    </w:p>
    <w:p>
      <w:r/>
    </w:p>
    <w:p>
      <w:pPr>
        <w:pStyle w:val="Heading2"/>
      </w:pPr>
      <w:r>
        <w:t>2 Reis 19.31</w:t>
      </w:r>
      <w:r/>
    </w:p>
    <w:p>
      <w:r/>
      <w:r>
        <w:t xml:space="preserve">O tema do remanescente ocorre frequentemente no Antigo Testamento. A preservação do povo de Deus muitas vezes serve como uma promessa de seu cuidado com eles no futuro distante (veja </w:t>
      </w:r>
      <w:hyperlink r:id="rId476">
        <w:r>
          <w:rPr>
            <w:color w:val="0000EE"/>
            <w:u w:val="single"/>
          </w:rPr>
          <w:t>Is 4.2–6</w:t>
        </w:r>
      </w:hyperlink>
      <w:r>
        <w:t xml:space="preserve">; </w:t>
      </w:r>
      <w:hyperlink r:id="rId477">
        <w:r>
          <w:rPr>
            <w:color w:val="0000EE"/>
            <w:u w:val="single"/>
          </w:rPr>
          <w:t>9.1–7</w:t>
        </w:r>
      </w:hyperlink>
      <w:r>
        <w:t xml:space="preserve">; </w:t>
      </w:r>
      <w:hyperlink r:id="rId478">
        <w:r>
          <w:rPr>
            <w:color w:val="0000EE"/>
            <w:u w:val="single"/>
          </w:rPr>
          <w:t>Sf 3.8–20</w:t>
        </w:r>
      </w:hyperlink>
      <w:r>
        <w:t xml:space="preserve">; cf. </w:t>
      </w:r>
      <w:hyperlink r:id="rId479">
        <w:r>
          <w:rPr>
            <w:color w:val="0000EE"/>
            <w:u w:val="single"/>
          </w:rPr>
          <w:t>Ap 7.1–12</w:t>
        </w:r>
      </w:hyperlink>
      <w:r>
        <w:t>). O povo de Deus pode ter certeza de sua sobrevivência, pois o compromisso do Senhor... fará isso acontecer.</w:t>
      </w:r>
      <w:r/>
      <w:r/>
    </w:p>
    <w:p>
      <w:r/>
    </w:p>
    <w:p>
      <w:pPr>
        <w:pStyle w:val="Heading2"/>
      </w:pPr>
      <w:r>
        <w:t>2 Reis 19.32–34</w:t>
      </w:r>
      <w:r/>
    </w:p>
    <w:p>
      <w:r/>
      <w:r>
        <w:t xml:space="preserve">Os exércitos de Senaqueribe não entraram em Jerusalém, mas retornaram para casa. No próprio relato de Senaqueribe, ele deu detalhes da captura e saque de quarenta e seis cidades de Judá. Ele não mencionou a captura de </w:t>
      </w:r>
      <w:r>
        <w:rPr>
          <w:i/>
        </w:rPr>
        <w:t>Jerusalém</w:t>
      </w:r>
      <w:r>
        <w:t>, mas registrou apenas que ele prendeu Ezequias “em Jerusalém... como um pássaro em uma gaiola". • Para minha própria honra — à luz das blasfêmias e arrogância de Senaqueribe contra Deus (</w:t>
      </w:r>
      <w:hyperlink r:id="rId480">
        <w:r>
          <w:rPr>
            <w:color w:val="0000EE"/>
            <w:u w:val="single"/>
          </w:rPr>
          <w:t>18.25</w:t>
        </w:r>
      </w:hyperlink>
      <w:r>
        <w:t>,</w:t>
      </w:r>
      <w:hyperlink r:id="rId481">
        <w:r>
          <w:rPr>
            <w:color w:val="0000EE"/>
            <w:u w:val="single"/>
          </w:rPr>
          <w:t>28–30</w:t>
        </w:r>
      </w:hyperlink>
      <w:r>
        <w:t xml:space="preserve">; </w:t>
      </w:r>
      <w:hyperlink r:id="rId482">
        <w:r>
          <w:rPr>
            <w:color w:val="0000EE"/>
            <w:u w:val="single"/>
          </w:rPr>
          <w:t>19.10–13</w:t>
        </w:r>
      </w:hyperlink>
      <w:r>
        <w:t>,</w:t>
      </w:r>
      <w:hyperlink r:id="rId483">
        <w:r>
          <w:rPr>
            <w:color w:val="0000EE"/>
            <w:u w:val="single"/>
          </w:rPr>
          <w:t>21</w:t>
        </w:r>
      </w:hyperlink>
      <w:r>
        <w:t>,</w:t>
      </w:r>
      <w:hyperlink r:id="rId484">
        <w:r>
          <w:rPr>
            <w:color w:val="0000EE"/>
            <w:u w:val="single"/>
          </w:rPr>
          <w:t>27–28</w:t>
        </w:r>
      </w:hyperlink>
      <w:r>
        <w:t>) — e por causa do meu servo Davi</w:t>
      </w:r>
      <w:r>
        <w:rPr>
          <w:i/>
        </w:rPr>
        <w:t>,</w:t>
      </w:r>
      <w:r>
        <w:t xml:space="preserve"> a quem Deus fez sua promessa de aliança (</w:t>
      </w:r>
      <w:hyperlink r:id="rId485">
        <w:r>
          <w:rPr>
            <w:color w:val="0000EE"/>
            <w:u w:val="single"/>
          </w:rPr>
          <w:t>2Sm 7.8–16</w:t>
        </w:r>
      </w:hyperlink>
      <w:r>
        <w:t>) e cuja fé Ezequias seguiu (</w:t>
      </w:r>
      <w:hyperlink r:id="rId288">
        <w:r>
          <w:rPr>
            <w:color w:val="0000EE"/>
            <w:u w:val="single"/>
          </w:rPr>
          <w:t>2Rs 18.3</w:t>
        </w:r>
      </w:hyperlink>
      <w:r>
        <w:t xml:space="preserve">), o Senhor defenderia esta cidade (veja </w:t>
      </w:r>
      <w:hyperlink r:id="rId486">
        <w:r>
          <w:rPr>
            <w:color w:val="0000EE"/>
            <w:u w:val="single"/>
          </w:rPr>
          <w:t>20.6</w:t>
        </w:r>
      </w:hyperlink>
      <w:r>
        <w:t>). O Senhor demonstrou decisivamente que ele é o único Deus e que ele é fiel ao seu povo que confia nele.</w:t>
      </w:r>
      <w:r/>
      <w:r/>
    </w:p>
    <w:p>
      <w:r/>
    </w:p>
    <w:p>
      <w:pPr>
        <w:pStyle w:val="Heading2"/>
      </w:pPr>
      <w:r>
        <w:t>2 Reis 19.35</w:t>
      </w:r>
      <w:r/>
    </w:p>
    <w:p>
      <w:r/>
      <w:r>
        <w:t>O anjo do Senhor também esteve ativo no resgate do povo de Deus do Egito (</w:t>
      </w:r>
      <w:hyperlink r:id="rId487">
        <w:r>
          <w:rPr>
            <w:color w:val="0000EE"/>
            <w:u w:val="single"/>
          </w:rPr>
          <w:t>Êx 12.12–13</w:t>
        </w:r>
      </w:hyperlink>
      <w:r>
        <w:t>,</w:t>
      </w:r>
      <w:hyperlink r:id="rId488">
        <w:r>
          <w:rPr>
            <w:color w:val="0000EE"/>
            <w:u w:val="single"/>
          </w:rPr>
          <w:t>23</w:t>
        </w:r>
      </w:hyperlink>
      <w:r>
        <w:t>).</w:t>
      </w:r>
      <w:r/>
      <w:r/>
    </w:p>
    <w:p>
      <w:r/>
    </w:p>
    <w:p>
      <w:pPr>
        <w:pStyle w:val="Heading2"/>
      </w:pPr>
      <w:r>
        <w:t>2 Reis 19.36</w:t>
      </w:r>
      <w:r/>
    </w:p>
    <w:p>
      <w:r/>
      <w:r>
        <w:t>Senaqueribe... foi para casa... e ficou lá: embora este rei assírio tenha realizado mais cinco campanhas militares, ele não voltou para atacar Judá.</w:t>
      </w:r>
      <w:r/>
      <w:r/>
    </w:p>
    <w:p>
      <w:r/>
    </w:p>
    <w:p>
      <w:pPr>
        <w:pStyle w:val="Heading2"/>
      </w:pPr>
      <w:r>
        <w:t>2 Reis 19.37</w:t>
      </w:r>
      <w:r/>
    </w:p>
    <w:p>
      <w:r/>
      <w:r>
        <w:t>seus filhos... mataram-no: embora o assassinato de Senaqueribe tenha ocorrido vinte anos depois, em 681 a.C., o narrador o inclui aqui para concluir sua análise sobre o rei assírio e apontar a ironia em sua morte. Ele havia se gabado de que nenhum deus era capaz de resgatar os povos que ele atacava, mas seu deus falhou em defendê-lo contra assassinos de sua própria família! • Na morte de Senaqueribe, seu filho, Esar-Hadom, o sucedeu e reinou até 669 a.C.</w:t>
      </w:r>
      <w:r/>
      <w:r/>
    </w:p>
    <w:p>
      <w:r/>
    </w:p>
    <w:p>
      <w:pPr>
        <w:pStyle w:val="Heading2"/>
      </w:pPr>
      <w:r>
        <w:t>2 Reis 20.1</w:t>
      </w:r>
      <w:r/>
    </w:p>
    <w:p>
      <w:r/>
      <w:r>
        <w:t>Como Isaías já estava em atividade no reinado de Ezequias antes de Senaqueribe se mover para tomar Jerusalém, ele estava prontamente disponível para o rei durante aquela emergência (</w:t>
      </w:r>
      <w:hyperlink r:id="rId489">
        <w:r>
          <w:rPr>
            <w:color w:val="0000EE"/>
            <w:u w:val="single"/>
          </w:rPr>
          <w:t>19.2</w:t>
        </w:r>
      </w:hyperlink>
      <w:r>
        <w:t>). • Coloque seus assuntos em ordem: a doença de Ezequias era terminal.</w:t>
      </w:r>
      <w:r/>
      <w:r/>
    </w:p>
    <w:p>
      <w:r/>
    </w:p>
    <w:p>
      <w:pPr>
        <w:pStyle w:val="Heading2"/>
      </w:pPr>
      <w:r>
        <w:t>2 Reis 20.1–19</w:t>
      </w:r>
      <w:r/>
    </w:p>
    <w:p>
      <w:r/>
      <w:r>
        <w:t>Por volta dessa época: Esta referência temporal geral indica que a ordem dos eventos é temática em vez de cronológica. O episódio referente a Merodaque-Baladã (</w:t>
      </w:r>
      <w:hyperlink r:id="rId490">
        <w:r>
          <w:rPr>
            <w:color w:val="0000EE"/>
            <w:u w:val="single"/>
          </w:rPr>
          <w:t>20.12–19</w:t>
        </w:r>
      </w:hyperlink>
      <w:r>
        <w:t xml:space="preserve">), que Senaqueribe havia expulsado de Babilônia antes de 701 a.C., aconteceu antes dos eventos dos caps. </w:t>
      </w:r>
      <w:hyperlink r:id="rId491">
        <w:r>
          <w:rPr>
            <w:color w:val="0000EE"/>
            <w:u w:val="single"/>
          </w:rPr>
          <w:t>18–19</w:t>
        </w:r>
      </w:hyperlink>
      <w:r>
        <w:t>, mas após a doença de Ezequias (</w:t>
      </w:r>
      <w:hyperlink r:id="rId492">
        <w:r>
          <w:rPr>
            <w:color w:val="0000EE"/>
            <w:u w:val="single"/>
          </w:rPr>
          <w:t>20.12</w:t>
        </w:r>
      </w:hyperlink>
      <w:r>
        <w:t>).</w:t>
      </w:r>
      <w:r/>
      <w:r/>
    </w:p>
    <w:p>
      <w:r/>
    </w:p>
    <w:p>
      <w:pPr>
        <w:pStyle w:val="Heading2"/>
      </w:pPr>
      <w:r>
        <w:t>2 Reis 20.2–3</w:t>
      </w:r>
      <w:r/>
    </w:p>
    <w:p>
      <w:r/>
      <w:r>
        <w:t>Ao contrário de Acabe, que foi para a cama em um mau humor real (</w:t>
      </w:r>
      <w:hyperlink r:id="rId493">
        <w:r>
          <w:rPr>
            <w:color w:val="0000EE"/>
            <w:u w:val="single"/>
          </w:rPr>
          <w:t>1Rs 21.4</w:t>
        </w:r>
      </w:hyperlink>
      <w:r>
        <w:t>), Ezequias... virou o rosto para a parede e orou.</w:t>
      </w:r>
      <w:r/>
      <w:r/>
    </w:p>
    <w:p>
      <w:r/>
    </w:p>
    <w:p>
      <w:pPr>
        <w:pStyle w:val="Heading2"/>
      </w:pPr>
      <w:r>
        <w:t>2 Reis 20.5</w:t>
      </w:r>
      <w:r/>
    </w:p>
    <w:p>
      <w:r/>
      <w:r>
        <w:t>O compromisso de Ezequias com o Senhor comparava-se favoravelmente com o de seu antepassado Davi (</w:t>
      </w:r>
      <w:hyperlink r:id="rId288">
        <w:r>
          <w:rPr>
            <w:color w:val="0000EE"/>
            <w:u w:val="single"/>
          </w:rPr>
          <w:t>18.3</w:t>
        </w:r>
      </w:hyperlink>
      <w:r>
        <w:t>). Assim como Deus ouviu as orações de Davi (</w:t>
      </w:r>
      <w:hyperlink r:id="rId494">
        <w:r>
          <w:rPr>
            <w:color w:val="0000EE"/>
            <w:u w:val="single"/>
          </w:rPr>
          <w:t>Sl 6.8–9</w:t>
        </w:r>
      </w:hyperlink>
      <w:r>
        <w:t xml:space="preserve">; </w:t>
      </w:r>
      <w:hyperlink r:id="rId495">
        <w:r>
          <w:rPr>
            <w:color w:val="0000EE"/>
            <w:u w:val="single"/>
          </w:rPr>
          <w:t>28.6–7</w:t>
        </w:r>
      </w:hyperlink>
      <w:r>
        <w:t xml:space="preserve">; </w:t>
      </w:r>
      <w:hyperlink r:id="rId496">
        <w:r>
          <w:rPr>
            <w:color w:val="0000EE"/>
            <w:u w:val="single"/>
          </w:rPr>
          <w:t>31.22</w:t>
        </w:r>
      </w:hyperlink>
      <w:r>
        <w:t xml:space="preserve">; </w:t>
      </w:r>
      <w:hyperlink r:id="rId497">
        <w:r>
          <w:rPr>
            <w:color w:val="0000EE"/>
            <w:u w:val="single"/>
          </w:rPr>
          <w:t>40.1–2</w:t>
        </w:r>
      </w:hyperlink>
      <w:r>
        <w:t>), ele responderia ao clamor de Ezequias.</w:t>
      </w:r>
      <w:r/>
      <w:r/>
    </w:p>
    <w:p>
      <w:r/>
    </w:p>
    <w:p>
      <w:pPr>
        <w:pStyle w:val="Heading2"/>
      </w:pPr>
      <w:r>
        <w:t>2 Reis 20.6</w:t>
      </w:r>
      <w:r/>
    </w:p>
    <w:p>
      <w:r/>
      <w:r>
        <w:t>Quando Deus acrescentou mais anos à vida de Ezequias</w:t>
      </w:r>
      <w:r>
        <w:rPr>
          <w:i/>
        </w:rPr>
        <w:t>,</w:t>
      </w:r>
      <w:r>
        <w:t xml:space="preserve"> ele também prometeu defender Jerusalém. Quando Ezequias reagiu à invasão posterior de Senaqueribe (</w:t>
      </w:r>
      <w:hyperlink r:id="rId498">
        <w:r>
          <w:rPr>
            <w:color w:val="0000EE"/>
            <w:u w:val="single"/>
          </w:rPr>
          <w:t>19.14–19</w:t>
        </w:r>
      </w:hyperlink>
      <w:r>
        <w:t>) buscando conselho de Isaías (</w:t>
      </w:r>
      <w:hyperlink r:id="rId489">
        <w:r>
          <w:rPr>
            <w:color w:val="0000EE"/>
            <w:u w:val="single"/>
          </w:rPr>
          <w:t>19.2</w:t>
        </w:r>
      </w:hyperlink>
      <w:r>
        <w:t>), ele estava seguindo um precedente estabelecido. • para minha própria honra e para... Davi: Deus lembrou a Ezequias dessa promessa durante a invasão de Senaqueribe (</w:t>
      </w:r>
      <w:hyperlink r:id="rId499">
        <w:r>
          <w:rPr>
            <w:color w:val="0000EE"/>
            <w:u w:val="single"/>
          </w:rPr>
          <w:t>19.34</w:t>
        </w:r>
      </w:hyperlink>
      <w:r>
        <w:t>).</w:t>
      </w:r>
      <w:r/>
      <w:r/>
    </w:p>
    <w:p>
      <w:r/>
    </w:p>
    <w:p>
      <w:pPr>
        <w:pStyle w:val="Heading2"/>
      </w:pPr>
      <w:r>
        <w:t>2 Reis 20.8</w:t>
      </w:r>
      <w:r/>
    </w:p>
    <w:p>
      <w:r/>
      <w:r>
        <w:t xml:space="preserve">O pedido de Ezequias por um sinal como prova de sua cura é compreensível. Ele passou rapidamente de uma doença incurável para a promessa de mais quinze anos de vida. Por vezes, Deus fornecia sinais como símbolos visíveis de suas intenções (veja também </w:t>
      </w:r>
      <w:hyperlink r:id="rId500">
        <w:r>
          <w:rPr>
            <w:color w:val="0000EE"/>
            <w:u w:val="single"/>
          </w:rPr>
          <w:t>19.29</w:t>
        </w:r>
      </w:hyperlink>
      <w:r>
        <w:t xml:space="preserve">; </w:t>
      </w:r>
      <w:hyperlink r:id="rId501">
        <w:r>
          <w:rPr>
            <w:color w:val="0000EE"/>
            <w:u w:val="single"/>
          </w:rPr>
          <w:t>Gn 9.12–17</w:t>
        </w:r>
      </w:hyperlink>
      <w:r>
        <w:t xml:space="preserve">; </w:t>
      </w:r>
      <w:hyperlink r:id="rId502">
        <w:r>
          <w:rPr>
            <w:color w:val="0000EE"/>
            <w:u w:val="single"/>
          </w:rPr>
          <w:t>Êx 4.1–9</w:t>
        </w:r>
      </w:hyperlink>
      <w:r>
        <w:t xml:space="preserve">; </w:t>
      </w:r>
      <w:hyperlink r:id="rId487">
        <w:r>
          <w:rPr>
            <w:color w:val="0000EE"/>
            <w:u w:val="single"/>
          </w:rPr>
          <w:t>12.12–13</w:t>
        </w:r>
      </w:hyperlink>
      <w:r>
        <w:t xml:space="preserve">; </w:t>
      </w:r>
      <w:hyperlink r:id="rId503">
        <w:r>
          <w:rPr>
            <w:color w:val="0000EE"/>
            <w:u w:val="single"/>
          </w:rPr>
          <w:t>31.12–13</w:t>
        </w:r>
      </w:hyperlink>
      <w:r>
        <w:t xml:space="preserve">, </w:t>
      </w:r>
      <w:hyperlink r:id="rId504">
        <w:r>
          <w:rPr>
            <w:color w:val="0000EE"/>
            <w:u w:val="single"/>
          </w:rPr>
          <w:t>17</w:t>
        </w:r>
      </w:hyperlink>
      <w:r>
        <w:t xml:space="preserve">; </w:t>
      </w:r>
      <w:hyperlink r:id="rId505">
        <w:r>
          <w:rPr>
            <w:color w:val="0000EE"/>
            <w:u w:val="single"/>
          </w:rPr>
          <w:t>1Rs 13.1–3</w:t>
        </w:r>
      </w:hyperlink>
      <w:r>
        <w:t>).</w:t>
      </w:r>
      <w:r/>
      <w:r/>
    </w:p>
    <w:p>
      <w:r/>
    </w:p>
    <w:p>
      <w:pPr>
        <w:pStyle w:val="Heading2"/>
      </w:pPr>
      <w:r>
        <w:t>2 Reis 20.10</w:t>
      </w:r>
      <w:r/>
    </w:p>
    <w:p>
      <w:r/>
      <w:r>
        <w:t>dez passos para trás: Tal recuo da sombra era contrário à natureza, e o milagre confirmou a mensagem de Deus a Ezequias.</w:t>
      </w:r>
      <w:r/>
      <w:r/>
    </w:p>
    <w:p>
      <w:r/>
    </w:p>
    <w:p>
      <w:pPr>
        <w:pStyle w:val="Heading2"/>
      </w:pPr>
      <w:r>
        <w:t>2 Reis 20.12–13</w:t>
      </w:r>
      <w:r/>
    </w:p>
    <w:p>
      <w:r/>
      <w:r>
        <w:t>Merodaque-Baladã reinou sobre a Babilônia de 721 a 710 a.C., quando Sargão da Assíria o forçou a fugir. Ele governou novamente, por breve período, em 703 a.C. Esta visita, provavelmente, ocorreu durante seu exílio; presumivelmente, ele enviou emissários com seus melhores votos e um presente, porque precisava de um aliado contra a Assíria. • Não houve nada... que Ezequias não lhes mostrasse: Ezequias mostrou aos emissários babilônicos seus vastos tesouros</w:t>
      </w:r>
      <w:r>
        <w:rPr>
          <w:i/>
        </w:rPr>
        <w:t>,</w:t>
      </w:r>
      <w:r>
        <w:t xml:space="preserve"> que ainda não haviam sido enviados a Senaqueribe (</w:t>
      </w:r>
      <w:hyperlink r:id="rId506">
        <w:r>
          <w:rPr>
            <w:color w:val="0000EE"/>
            <w:u w:val="single"/>
          </w:rPr>
          <w:t>18.13–16</w:t>
        </w:r>
      </w:hyperlink>
      <w:r>
        <w:t>). No entanto, sua tentativa de impressionar seus visitantes foi equivocada (</w:t>
      </w:r>
      <w:hyperlink r:id="rId507">
        <w:r>
          <w:rPr>
            <w:color w:val="0000EE"/>
            <w:u w:val="single"/>
          </w:rPr>
          <w:t>20.16–18</w:t>
        </w:r>
      </w:hyperlink>
      <w:r>
        <w:t>).</w:t>
      </w:r>
      <w:r/>
      <w:r/>
    </w:p>
    <w:p>
      <w:r/>
    </w:p>
    <w:p>
      <w:pPr>
        <w:pStyle w:val="Heading2"/>
      </w:pPr>
      <w:r>
        <w:t>2 Reis 20.17</w:t>
      </w:r>
      <w:r/>
    </w:p>
    <w:p>
      <w:r/>
      <w:r>
        <w:t>tudo... será levado para Babilônia: A mensagem do Senhor através de Isaías previu a tomada do palácio ... tesouros em Jerusalém para Babilônia</w:t>
      </w:r>
      <w:r>
        <w:rPr>
          <w:i/>
        </w:rPr>
        <w:t>,</w:t>
      </w:r>
      <w:r>
        <w:t xml:space="preserve"> um evento que ocorreu em 597–586 a.C. (</w:t>
      </w:r>
      <w:hyperlink r:id="rId508">
        <w:r>
          <w:rPr>
            <w:color w:val="0000EE"/>
            <w:u w:val="single"/>
          </w:rPr>
          <w:t>24.10–17</w:t>
        </w:r>
      </w:hyperlink>
      <w:r>
        <w:t xml:space="preserve">; </w:t>
      </w:r>
      <w:hyperlink r:id="rId430">
        <w:r>
          <w:rPr>
            <w:color w:val="0000EE"/>
            <w:u w:val="single"/>
          </w:rPr>
          <w:t>25.1–21</w:t>
        </w:r>
      </w:hyperlink>
      <w:r>
        <w:t>).</w:t>
      </w:r>
      <w:r/>
      <w:r/>
    </w:p>
    <w:p>
      <w:r/>
    </w:p>
    <w:p>
      <w:pPr>
        <w:pStyle w:val="Heading2"/>
      </w:pPr>
      <w:r>
        <w:t>2 Reis 20.18</w:t>
      </w:r>
      <w:r/>
    </w:p>
    <w:p>
      <w:r/>
      <w:r>
        <w:t>Alguns dos seus próprios filhos serão levados: O filho de Ezequias, Manassés, foi levado como prisioneiro para Babilônia (</w:t>
      </w:r>
      <w:hyperlink r:id="rId509">
        <w:r>
          <w:rPr>
            <w:color w:val="0000EE"/>
            <w:u w:val="single"/>
          </w:rPr>
          <w:t>2Cr 33.11–13</w:t>
        </w:r>
      </w:hyperlink>
      <w:r>
        <w:t xml:space="preserve">). Esta profecia encontrou seu cumprimento final nos descendentes de Ezequias durante as deportações babilônicas de 605 a.C. (veja </w:t>
      </w:r>
      <w:hyperlink r:id="rId510">
        <w:r>
          <w:rPr>
            <w:color w:val="0000EE"/>
            <w:u w:val="single"/>
          </w:rPr>
          <w:t>2Rs 24.1</w:t>
        </w:r>
      </w:hyperlink>
      <w:r>
        <w:t xml:space="preserve"> e </w:t>
      </w:r>
      <w:r>
        <w:t>nota de estudo correspondente</w:t>
      </w:r>
      <w:r>
        <w:t xml:space="preserve">; </w:t>
      </w:r>
      <w:hyperlink r:id="rId511">
        <w:r>
          <w:rPr>
            <w:color w:val="0000EE"/>
            <w:u w:val="single"/>
          </w:rPr>
          <w:t>Dn 1.1–7</w:t>
        </w:r>
      </w:hyperlink>
      <w:r>
        <w:t>), 597 a.C. (</w:t>
      </w:r>
      <w:hyperlink r:id="rId512">
        <w:r>
          <w:rPr>
            <w:color w:val="0000EE"/>
            <w:u w:val="single"/>
          </w:rPr>
          <w:t>2Rs 24.10–12</w:t>
        </w:r>
      </w:hyperlink>
      <w:r>
        <w:t xml:space="preserve">; </w:t>
      </w:r>
      <w:hyperlink r:id="rId513">
        <w:r>
          <w:rPr>
            <w:color w:val="0000EE"/>
            <w:u w:val="single"/>
          </w:rPr>
          <w:t>2Cr 36.10</w:t>
        </w:r>
      </w:hyperlink>
      <w:r>
        <w:t>), e 586 a.C. (</w:t>
      </w:r>
      <w:hyperlink r:id="rId514">
        <w:r>
          <w:rPr>
            <w:color w:val="0000EE"/>
            <w:u w:val="single"/>
          </w:rPr>
          <w:t>2Rs 25.5–7</w:t>
        </w:r>
      </w:hyperlink>
      <w:r>
        <w:t xml:space="preserve">; </w:t>
      </w:r>
      <w:hyperlink r:id="rId515">
        <w:r>
          <w:rPr>
            <w:color w:val="0000EE"/>
            <w:u w:val="single"/>
          </w:rPr>
          <w:t>2Cr 36.20</w:t>
        </w:r>
      </w:hyperlink>
      <w:r>
        <w:t xml:space="preserve">; </w:t>
      </w:r>
      <w:hyperlink r:id="rId516">
        <w:r>
          <w:rPr>
            <w:color w:val="0000EE"/>
            <w:u w:val="single"/>
          </w:rPr>
          <w:t>Jr 39.1–7</w:t>
        </w:r>
      </w:hyperlink>
      <w:r>
        <w:t xml:space="preserve">; </w:t>
      </w:r>
      <w:hyperlink r:id="rId517">
        <w:r>
          <w:rPr>
            <w:color w:val="0000EE"/>
            <w:u w:val="single"/>
          </w:rPr>
          <w:t>52.4–15</w:t>
        </w:r>
      </w:hyperlink>
      <w:r>
        <w:t>).</w:t>
      </w:r>
      <w:r/>
      <w:r/>
    </w:p>
    <w:p>
      <w:r/>
    </w:p>
    <w:p>
      <w:pPr>
        <w:pStyle w:val="Heading2"/>
      </w:pPr>
      <w:r>
        <w:t>2 Reis 20.20</w:t>
      </w:r>
      <w:r/>
    </w:p>
    <w:p>
      <w:r/>
      <w:r>
        <w:t>Para mais sobre a extensão de seu poder</w:t>
      </w:r>
      <w:r>
        <w:rPr>
          <w:i/>
        </w:rPr>
        <w:t>,</w:t>
      </w:r>
      <w:r>
        <w:t xml:space="preserve"> veja </w:t>
      </w:r>
      <w:hyperlink r:id="rId518">
        <w:r>
          <w:rPr>
            <w:color w:val="0000EE"/>
            <w:u w:val="single"/>
          </w:rPr>
          <w:t>18.7–8</w:t>
        </w:r>
      </w:hyperlink>
      <w:r>
        <w:t xml:space="preserve">; </w:t>
      </w:r>
      <w:hyperlink r:id="rId519">
        <w:r>
          <w:rPr>
            <w:color w:val="0000EE"/>
            <w:u w:val="single"/>
          </w:rPr>
          <w:t>2Cr 32.27–29</w:t>
        </w:r>
      </w:hyperlink>
      <w:r>
        <w:t>. • Diante da ameaça de Senaqueribe, Ezequias construiu um túnel de 541 metros que trouxe água de fora das muralhas da cidade para Jerusalém (</w:t>
      </w:r>
      <w:hyperlink r:id="rId520">
        <w:r>
          <w:rPr>
            <w:color w:val="0000EE"/>
            <w:u w:val="single"/>
          </w:rPr>
          <w:t>2Cr 32.1–5</w:t>
        </w:r>
      </w:hyperlink>
      <w:r>
        <w:t xml:space="preserve">, </w:t>
      </w:r>
      <w:hyperlink r:id="rId521">
        <w:r>
          <w:rPr>
            <w:color w:val="0000EE"/>
            <w:u w:val="single"/>
          </w:rPr>
          <w:t>30</w:t>
        </w:r>
      </w:hyperlink>
      <w:r>
        <w:t>) para um reservatório chamado o Tanque de Siloé. Uma inscrição descoberta em 1880 d.C. comemora este feito de engenharia.</w:t>
      </w:r>
      <w:r/>
      <w:r/>
    </w:p>
    <w:p>
      <w:r/>
    </w:p>
    <w:p>
      <w:pPr>
        <w:pStyle w:val="Heading2"/>
      </w:pPr>
      <w:r>
        <w:t>2 Reis 21.1–2</w:t>
      </w:r>
      <w:r/>
    </w:p>
    <w:p>
      <w:r/>
      <w:r>
        <w:t xml:space="preserve">cinquenta e cinco anos: O longo reinado de Manassés (697–642 a.C.) certamente não pode ser atribuído à sua fidelidade ao Senhor, mas à contínua honra do Senhor às suas promessas de aliança (veja também </w:t>
      </w:r>
      <w:hyperlink r:id="rId522">
        <w:r>
          <w:rPr>
            <w:color w:val="0000EE"/>
            <w:u w:val="single"/>
          </w:rPr>
          <w:t>8.19</w:t>
        </w:r>
      </w:hyperlink>
      <w:r>
        <w:t xml:space="preserve">; </w:t>
      </w:r>
      <w:hyperlink r:id="rId499">
        <w:r>
          <w:rPr>
            <w:color w:val="0000EE"/>
            <w:u w:val="single"/>
          </w:rPr>
          <w:t>19.34</w:t>
        </w:r>
      </w:hyperlink>
      <w:r>
        <w:t xml:space="preserve">; </w:t>
      </w:r>
      <w:hyperlink r:id="rId486">
        <w:r>
          <w:rPr>
            <w:color w:val="0000EE"/>
            <w:u w:val="single"/>
          </w:rPr>
          <w:t>20.6</w:t>
        </w:r>
      </w:hyperlink>
      <w:r>
        <w:t xml:space="preserve">; </w:t>
      </w:r>
      <w:hyperlink r:id="rId162">
        <w:r>
          <w:rPr>
            <w:color w:val="0000EE"/>
            <w:u w:val="single"/>
          </w:rPr>
          <w:t>2Sm 7.11–16</w:t>
        </w:r>
      </w:hyperlink>
      <w:r>
        <w:t xml:space="preserve">). As condições externas eram em grande parte estáveis. Embora os reis assírios Assaradão (680–669 a.C.) e Assurbanípal (668–626 a.C.) tenham conduzido várias campanhas militares, nenhuma foi dirigida contra Judá até mais tarde no reinado de Manassés, provavelmente por volta de 650–648 a.C. (veja </w:t>
      </w:r>
      <w:hyperlink r:id="rId523">
        <w:r>
          <w:rPr>
            <w:color w:val="0000EE"/>
            <w:u w:val="single"/>
          </w:rPr>
          <w:t>2Cr 33.10–13</w:t>
        </w:r>
      </w:hyperlink>
      <w:r>
        <w:t>). A atenção de Assurbanípal estava em projetos de construção, atividades religiosas e artes, incluindo uma grande biblioteca. • Ele fez o que era mau: Manassés foi o mais perverso dos reis de Judá; a discussão sobre seu reinado se concentra em suas práticas religiosas malignas.</w:t>
      </w:r>
      <w:r/>
      <w:r/>
    </w:p>
    <w:p>
      <w:r/>
    </w:p>
    <w:p>
      <w:pPr>
        <w:pStyle w:val="Heading2"/>
      </w:pPr>
      <w:r>
        <w:t>2 Reis 21.3–5</w:t>
      </w:r>
      <w:r/>
    </w:p>
    <w:p>
      <w:r/>
      <w:r>
        <w:t>A infidelidade espiritual de Manassés incluiu a reconstrução de santuários pagãos locais que seu pai havia destruído (</w:t>
      </w:r>
      <w:hyperlink r:id="rId288">
        <w:r>
          <w:rPr>
            <w:color w:val="0000EE"/>
            <w:u w:val="single"/>
          </w:rPr>
          <w:t>18.3</w:t>
        </w:r>
      </w:hyperlink>
      <w:r>
        <w:t xml:space="preserve">). Ele também promoveu práticas religiosas perversas associadas ao culto de Baal e ergueu um poste de Aserá (veja </w:t>
      </w:r>
      <w:hyperlink r:id="rId288">
        <w:r>
          <w:rPr>
            <w:color w:val="0000EE"/>
            <w:u w:val="single"/>
          </w:rPr>
          <w:t>18.3</w:t>
        </w:r>
      </w:hyperlink>
      <w:r>
        <w:t xml:space="preserve">; </w:t>
      </w:r>
      <w:hyperlink r:id="rId524">
        <w:r>
          <w:rPr>
            <w:color w:val="0000EE"/>
            <w:u w:val="single"/>
          </w:rPr>
          <w:t>1Rs 16.32</w:t>
        </w:r>
      </w:hyperlink>
      <w:r>
        <w:t>) e reintroduziu a adoração astral. Deus havia julgado o reino do norte por esses pecados (</w:t>
      </w:r>
      <w:hyperlink r:id="rId525">
        <w:r>
          <w:rPr>
            <w:color w:val="0000EE"/>
            <w:u w:val="single"/>
          </w:rPr>
          <w:t>2Rs 17.16</w:t>
        </w:r>
      </w:hyperlink>
      <w:r>
        <w:t>).</w:t>
      </w:r>
      <w:r/>
      <w:r/>
    </w:p>
    <w:p>
      <w:r/>
    </w:p>
    <w:p>
      <w:pPr>
        <w:pStyle w:val="Heading2"/>
      </w:pPr>
      <w:r>
        <w:t>2 Reis 21.6</w:t>
      </w:r>
      <w:r/>
    </w:p>
    <w:p>
      <w:r/>
      <w:r>
        <w:t>A maldade de Manassés incluía a participação nos abomináveis ritos de Moloque e toda sorte de cultos e práticas ocultas proibidas (</w:t>
      </w:r>
      <w:hyperlink r:id="rId428">
        <w:r>
          <w:rPr>
            <w:color w:val="0000EE"/>
            <w:u w:val="single"/>
          </w:rPr>
          <w:t>16.3</w:t>
        </w:r>
      </w:hyperlink>
      <w:r>
        <w:t xml:space="preserve">; veja </w:t>
      </w:r>
      <w:hyperlink r:id="rId526">
        <w:r>
          <w:rPr>
            <w:color w:val="0000EE"/>
            <w:u w:val="single"/>
          </w:rPr>
          <w:t>Lv 18.21</w:t>
        </w:r>
      </w:hyperlink>
      <w:r>
        <w:t>). • a ira do Senhor: Deus respondeu às práticas religiosas detestáveis de Manassés com seu julgamento justo, assim como fez com o reino do norte (</w:t>
      </w:r>
      <w:hyperlink r:id="rId382">
        <w:r>
          <w:rPr>
            <w:color w:val="0000EE"/>
            <w:u w:val="single"/>
          </w:rPr>
          <w:t>2Rs 17.18–20</w:t>
        </w:r>
      </w:hyperlink>
      <w:r>
        <w:t>).</w:t>
      </w:r>
      <w:r/>
      <w:r/>
    </w:p>
    <w:p>
      <w:r/>
    </w:p>
    <w:p>
      <w:pPr>
        <w:pStyle w:val="Heading2"/>
      </w:pPr>
      <w:r>
        <w:t>2 Reis 21.11</w:t>
      </w:r>
      <w:r/>
    </w:p>
    <w:p>
      <w:r/>
      <w:r>
        <w:t>Os amorreus eram os habitantes pré-israelitas da terra</w:t>
      </w:r>
      <w:r>
        <w:rPr>
          <w:i/>
        </w:rPr>
        <w:t>,</w:t>
      </w:r>
      <w:r>
        <w:t xml:space="preserve"> conhecidos por sua maldade. • Manassés praticou a idolatria dos amorreus como Acabe havia feito (</w:t>
      </w:r>
      <w:hyperlink r:id="rId527">
        <w:r>
          <w:rPr>
            <w:color w:val="0000EE"/>
            <w:u w:val="single"/>
          </w:rPr>
          <w:t>1Rs 21.26</w:t>
        </w:r>
      </w:hyperlink>
      <w:r>
        <w:t>).</w:t>
      </w:r>
      <w:r/>
      <w:r/>
    </w:p>
    <w:p>
      <w:r/>
    </w:p>
    <w:p>
      <w:pPr>
        <w:pStyle w:val="Heading2"/>
      </w:pPr>
      <w:r>
        <w:t>2 Reis 21.12</w:t>
      </w:r>
      <w:r/>
    </w:p>
    <w:p>
      <w:r/>
      <w:r>
        <w:t>Com base no que aconteceu ao reino do norte (</w:t>
      </w:r>
      <w:hyperlink r:id="rId528">
        <w:r>
          <w:rPr>
            <w:color w:val="0000EE"/>
            <w:u w:val="single"/>
          </w:rPr>
          <w:t>17.7–23</w:t>
        </w:r>
      </w:hyperlink>
      <w:r>
        <w:t>) e à família de Acabe (</w:t>
      </w:r>
      <w:hyperlink r:id="rId529">
        <w:r>
          <w:rPr>
            <w:color w:val="0000EE"/>
            <w:u w:val="single"/>
          </w:rPr>
          <w:t>9.24–26</w:t>
        </w:r>
      </w:hyperlink>
      <w:r>
        <w:t xml:space="preserve">, </w:t>
      </w:r>
      <w:hyperlink r:id="rId175">
        <w:r>
          <w:rPr>
            <w:color w:val="0000EE"/>
            <w:u w:val="single"/>
          </w:rPr>
          <w:t>30–37</w:t>
        </w:r>
      </w:hyperlink>
      <w:r>
        <w:t xml:space="preserve">; </w:t>
      </w:r>
      <w:hyperlink r:id="rId530">
        <w:r>
          <w:rPr>
            <w:color w:val="0000EE"/>
            <w:u w:val="single"/>
          </w:rPr>
          <w:t>10.1–8</w:t>
        </w:r>
      </w:hyperlink>
      <w:r>
        <w:t xml:space="preserve">; </w:t>
      </w:r>
      <w:hyperlink r:id="rId531">
        <w:r>
          <w:rPr>
            <w:color w:val="0000EE"/>
            <w:u w:val="single"/>
          </w:rPr>
          <w:t>1Rs 22.37–38</w:t>
        </w:r>
      </w:hyperlink>
      <w:r>
        <w:t>), Manassés deveria esperar plenamente que Deus executasse justiça contra ele e o povo de Judá.</w:t>
      </w:r>
      <w:r/>
      <w:r/>
    </w:p>
    <w:p>
      <w:r/>
    </w:p>
    <w:p>
      <w:pPr>
        <w:pStyle w:val="Heading2"/>
      </w:pPr>
      <w:r>
        <w:t>2 Reis 21.14–15</w:t>
      </w:r>
      <w:r/>
    </w:p>
    <w:p>
      <w:r/>
      <w:r>
        <w:t>o remanescente: Aqueles que não foram mortos no julgamento iminente de Deus estariam à mercê de seus captores. Esta profecia foi cumprida quando milhares de judeus foram levados cativos na invasão babilônica durante a queda de Jerusalém em 586 a.C. (</w:t>
      </w:r>
      <w:hyperlink r:id="rId304">
        <w:r>
          <w:rPr>
            <w:color w:val="0000EE"/>
            <w:u w:val="single"/>
          </w:rPr>
          <w:t>25.8–21</w:t>
        </w:r>
      </w:hyperlink>
      <w:r>
        <w:t xml:space="preserve">; </w:t>
      </w:r>
      <w:hyperlink r:id="rId515">
        <w:r>
          <w:rPr>
            <w:color w:val="0000EE"/>
            <w:u w:val="single"/>
          </w:rPr>
          <w:t>2Cr 36.20</w:t>
        </w:r>
      </w:hyperlink>
      <w:r>
        <w:t xml:space="preserve">; </w:t>
      </w:r>
      <w:hyperlink r:id="rId532">
        <w:r>
          <w:rPr>
            <w:color w:val="0000EE"/>
            <w:u w:val="single"/>
          </w:rPr>
          <w:t>Jr 39.9</w:t>
        </w:r>
      </w:hyperlink>
      <w:r>
        <w:t xml:space="preserve">; </w:t>
      </w:r>
      <w:hyperlink r:id="rId533">
        <w:r>
          <w:rPr>
            <w:color w:val="0000EE"/>
            <w:u w:val="single"/>
          </w:rPr>
          <w:t>52.15</w:t>
        </w:r>
      </w:hyperlink>
      <w:r>
        <w:t>).</w:t>
      </w:r>
      <w:r/>
      <w:r/>
    </w:p>
    <w:p>
      <w:r/>
    </w:p>
    <w:p>
      <w:pPr>
        <w:pStyle w:val="Heading2"/>
      </w:pPr>
      <w:r>
        <w:t>2 Reis 21.16</w:t>
      </w:r>
      <w:r/>
    </w:p>
    <w:p>
      <w:r/>
      <w:r>
        <w:t>sangue inocente: Além de seu pecado espiritual repugnante</w:t>
      </w:r>
      <w:r>
        <w:rPr>
          <w:i/>
        </w:rPr>
        <w:t>,</w:t>
      </w:r>
      <w:r>
        <w:t xml:space="preserve"> Manassés foi culpado de assassinato. A tradição judaica sustenta que Isaías foi um dos muitos profetas que Manassés matou.</w:t>
      </w:r>
      <w:r/>
      <w:r/>
    </w:p>
    <w:p>
      <w:r/>
    </w:p>
    <w:p>
      <w:pPr>
        <w:pStyle w:val="Heading2"/>
      </w:pPr>
      <w:r>
        <w:t>2 Reis 21.17</w:t>
      </w:r>
      <w:r/>
    </w:p>
    <w:p>
      <w:r/>
      <w:r>
        <w:t>tudo o que ele fez: O Cronista registra que Manassés foi capturado por um rei assírio, provavelmente quando o Rei Assurbanípal residia na Babilônia (cerca de 650–648 a.C.). Essa experiência humilhou Manassés e trouxe arrependimento. Após sua libertação, ele tentou reformas espirituais, mas elas foram tardias demais em seu reinado para serem eficazes (</w:t>
      </w:r>
      <w:hyperlink r:id="rId534">
        <w:r>
          <w:rPr>
            <w:color w:val="0000EE"/>
            <w:u w:val="single"/>
          </w:rPr>
          <w:t>2Cr 33.11–17</w:t>
        </w:r>
      </w:hyperlink>
      <w:r>
        <w:t>).</w:t>
      </w:r>
      <w:r/>
      <w:r/>
    </w:p>
    <w:p>
      <w:r/>
    </w:p>
    <w:p>
      <w:pPr>
        <w:pStyle w:val="Heading2"/>
      </w:pPr>
      <w:r>
        <w:t>2 Reis 21.18</w:t>
      </w:r>
      <w:r/>
    </w:p>
    <w:p>
      <w:r/>
      <w:r>
        <w:t xml:space="preserve">O jardim de Uzá é desconhecido (mas veja também </w:t>
      </w:r>
      <w:hyperlink r:id="rId535">
        <w:r>
          <w:rPr>
            <w:color w:val="0000EE"/>
            <w:u w:val="single"/>
          </w:rPr>
          <w:t>21.26</w:t>
        </w:r>
      </w:hyperlink>
      <w:r>
        <w:t>). Ao contrário de seu pai, Ezequias, que foi enterrado com honra, Manassés não foi enterrado nos túmulos reais (</w:t>
      </w:r>
      <w:hyperlink r:id="rId536">
        <w:r>
          <w:rPr>
            <w:color w:val="0000EE"/>
            <w:u w:val="single"/>
          </w:rPr>
          <w:t>2Cr 32.33</w:t>
        </w:r>
      </w:hyperlink>
      <w:r>
        <w:t>).</w:t>
      </w:r>
      <w:r/>
      <w:r/>
    </w:p>
    <w:p>
      <w:r/>
    </w:p>
    <w:p>
      <w:pPr>
        <w:pStyle w:val="Heading2"/>
      </w:pPr>
      <w:r>
        <w:t>2 Reis 21.19–22</w:t>
      </w:r>
      <w:r/>
    </w:p>
    <w:p>
      <w:r/>
      <w:r>
        <w:t xml:space="preserve">O breve reinado de Amom (642–640 a.C.) simplesmente perpetuou a maldade de seu pai. O arrependimento e as reformas de Manassés vieram tarde demais para ter qualquer efeito sobre Amom ou sobre o povo de Judá. • Ele abandonou o Senhor: Amom tornou-se um apóstata total (veja também </w:t>
      </w:r>
      <w:hyperlink r:id="rId537">
        <w:r>
          <w:rPr>
            <w:color w:val="0000EE"/>
            <w:u w:val="single"/>
          </w:rPr>
          <w:t>2Cr 33.23</w:t>
        </w:r>
      </w:hyperlink>
      <w:r>
        <w:t>).</w:t>
      </w:r>
      <w:r/>
      <w:r/>
    </w:p>
    <w:p>
      <w:r/>
    </w:p>
    <w:p>
      <w:pPr>
        <w:pStyle w:val="Heading2"/>
      </w:pPr>
      <w:r>
        <w:t>2 Reis 21.26</w:t>
      </w:r>
      <w:r/>
    </w:p>
    <w:p>
      <w:r/>
      <w:r>
        <w:t>Como seu pai, Manassés (</w:t>
      </w:r>
      <w:hyperlink r:id="rId538">
        <w:r>
          <w:rPr>
            <w:color w:val="0000EE"/>
            <w:u w:val="single"/>
          </w:rPr>
          <w:t>21.17</w:t>
        </w:r>
      </w:hyperlink>
      <w:r>
        <w:t>), Amom foi negado o sepultamento nos túmulos reais e foi enterrado no jardim de Uzá.</w:t>
      </w:r>
      <w:r/>
      <w:r/>
    </w:p>
    <w:p>
      <w:r/>
    </w:p>
    <w:p>
      <w:pPr>
        <w:pStyle w:val="Heading2"/>
      </w:pPr>
      <w:r>
        <w:t>2 Reis 22.1–2</w:t>
      </w:r>
      <w:r/>
    </w:p>
    <w:p>
      <w:r/>
      <w:r>
        <w:t>Josias ascendeu ao trono de Judá em 640 a.C. Como Joás (</w:t>
      </w:r>
      <w:hyperlink r:id="rId539">
        <w:r>
          <w:rPr>
            <w:color w:val="0000EE"/>
            <w:u w:val="single"/>
          </w:rPr>
          <w:t>11.21</w:t>
        </w:r>
      </w:hyperlink>
      <w:r>
        <w:t>), ele ainda era um menino quando se tornou rei. Ele foi fiel ao Senhor, comparando-se favoravelmente com Davi, como Asa (</w:t>
      </w:r>
      <w:hyperlink r:id="rId290">
        <w:r>
          <w:rPr>
            <w:color w:val="0000EE"/>
            <w:u w:val="single"/>
          </w:rPr>
          <w:t>1Rs 15.11</w:t>
        </w:r>
      </w:hyperlink>
      <w:r>
        <w:t>) e Ezequias (</w:t>
      </w:r>
      <w:hyperlink r:id="rId288">
        <w:r>
          <w:rPr>
            <w:color w:val="0000EE"/>
            <w:u w:val="single"/>
          </w:rPr>
          <w:t>2Rs 18.3</w:t>
        </w:r>
      </w:hyperlink>
      <w:r>
        <w:t>). • fazendo o que era certo: A conduta de Josias atendia aos altos padrões da lei (</w:t>
      </w:r>
      <w:hyperlink r:id="rId540">
        <w:r>
          <w:rPr>
            <w:color w:val="0000EE"/>
            <w:u w:val="single"/>
          </w:rPr>
          <w:t>Dt 17.11</w:t>
        </w:r>
      </w:hyperlink>
      <w:r>
        <w:t xml:space="preserve">; </w:t>
      </w:r>
      <w:hyperlink r:id="rId541">
        <w:r>
          <w:rPr>
            <w:color w:val="0000EE"/>
            <w:u w:val="single"/>
          </w:rPr>
          <w:t>28.14</w:t>
        </w:r>
      </w:hyperlink>
      <w:r>
        <w:t>).</w:t>
      </w:r>
      <w:r/>
      <w:r/>
    </w:p>
    <w:p>
      <w:r/>
    </w:p>
    <w:p>
      <w:pPr>
        <w:pStyle w:val="Heading2"/>
      </w:pPr>
      <w:r>
        <w:t>2 Reis 22.3–4</w:t>
      </w:r>
      <w:r/>
    </w:p>
    <w:p>
      <w:r/>
      <w:r>
        <w:t xml:space="preserve">No décimo oitavo ano de seu reinado (621 a.C.), Josias já estava dedicado ao Senhor há dez anos (veja </w:t>
      </w:r>
      <w:hyperlink r:id="rId542">
        <w:r>
          <w:rPr>
            <w:color w:val="0000EE"/>
            <w:u w:val="single"/>
          </w:rPr>
          <w:t>2Cr 34.3–7</w:t>
        </w:r>
      </w:hyperlink>
      <w:r>
        <w:t>). • Hilquias, o sumo sacerdote, era da linhagem de Zadoque (</w:t>
      </w:r>
      <w:hyperlink r:id="rId543">
        <w:r>
          <w:rPr>
            <w:color w:val="0000EE"/>
            <w:u w:val="single"/>
          </w:rPr>
          <w:t>1Cr 9.10–11</w:t>
        </w:r>
      </w:hyperlink>
      <w:r>
        <w:t>). Alguns estudiosos sugerem que este Hilquias era o pai de Jeremias (</w:t>
      </w:r>
      <w:hyperlink r:id="rId544">
        <w:r>
          <w:rPr>
            <w:color w:val="0000EE"/>
            <w:u w:val="single"/>
          </w:rPr>
          <w:t>Jr 1.1</w:t>
        </w:r>
      </w:hyperlink>
      <w:r>
        <w:t xml:space="preserve">). • Aparentemente, o dinheiro era coletado em um grande baú conveniente para as pessoas quando vinham ao Templo (cp. </w:t>
      </w:r>
      <w:hyperlink r:id="rId545">
        <w:r>
          <w:rPr>
            <w:color w:val="0000EE"/>
            <w:u w:val="single"/>
          </w:rPr>
          <w:t>12.9</w:t>
        </w:r>
      </w:hyperlink>
      <w:r>
        <w:t>).</w:t>
      </w:r>
      <w:r/>
      <w:r/>
    </w:p>
    <w:p>
      <w:r/>
    </w:p>
    <w:p>
      <w:pPr>
        <w:pStyle w:val="Heading2"/>
      </w:pPr>
      <w:r>
        <w:t>2 Reis 22.5–7</w:t>
      </w:r>
      <w:r/>
    </w:p>
    <w:p>
      <w:r/>
      <w:r>
        <w:t>As instruções de Josias para Safã foram semelhantes às dadas por Joás para restaurar o Templo durante seu reinado (</w:t>
      </w:r>
      <w:hyperlink r:id="rId546">
        <w:r>
          <w:rPr>
            <w:color w:val="0000EE"/>
            <w:u w:val="single"/>
          </w:rPr>
          <w:t>12.10–15</w:t>
        </w:r>
      </w:hyperlink>
      <w:r>
        <w:t>).</w:t>
      </w:r>
      <w:r/>
      <w:r/>
    </w:p>
    <w:p>
      <w:r/>
    </w:p>
    <w:p>
      <w:pPr>
        <w:pStyle w:val="Heading2"/>
      </w:pPr>
      <w:r>
        <w:t>2 Reis 22.8–10</w:t>
      </w:r>
      <w:r/>
    </w:p>
    <w:p>
      <w:r/>
      <w:r>
        <w:t xml:space="preserve">O pergaminho conhecido como o Livro da Lei pode ter contido todo ou parte de Deuteronômio ou até mesmo todo o Pentateuco (cp. </w:t>
      </w:r>
      <w:hyperlink r:id="rId547">
        <w:r>
          <w:rPr>
            <w:color w:val="0000EE"/>
            <w:u w:val="single"/>
          </w:rPr>
          <w:t>Dt 31.26</w:t>
        </w:r>
      </w:hyperlink>
      <w:r>
        <w:t>). Como ele se perdeu ou onde foi encontrado no Templo é desconhecido. Safã relatou a importante descoberta imediatamente e leu para o rei.</w:t>
      </w:r>
      <w:r/>
      <w:r/>
    </w:p>
    <w:p>
      <w:r/>
    </w:p>
    <w:p>
      <w:pPr>
        <w:pStyle w:val="Heading2"/>
      </w:pPr>
      <w:r>
        <w:t>2 Reis 22.11–13</w:t>
      </w:r>
      <w:r/>
    </w:p>
    <w:p>
      <w:r/>
      <w:r>
        <w:t>Como Ezequias antes dele (</w:t>
      </w:r>
      <w:hyperlink r:id="rId548">
        <w:r>
          <w:rPr>
            <w:color w:val="0000EE"/>
            <w:u w:val="single"/>
          </w:rPr>
          <w:t>19.1</w:t>
        </w:r>
      </w:hyperlink>
      <w:r>
        <w:t xml:space="preserve">), Josias rasgou suas roupas em genuíno pesar por sua própria condição espiritual e pela do povo de Judá. • não obedeceram às palavras neste rolo: A parte que Safã leu para Josias aparentemente o lembrou da reivindicação de Deus sobre seu povo, da necessidade de fidelidade ao pacto e das penalidades pela infidelidade (veja </w:t>
      </w:r>
      <w:hyperlink r:id="rId549">
        <w:r>
          <w:rPr>
            <w:color w:val="0000EE"/>
            <w:u w:val="single"/>
          </w:rPr>
          <w:t>Dt 28</w:t>
        </w:r>
      </w:hyperlink>
      <w:r>
        <w:t>). Reconhecendo que Judá não havia obedecido à lei, Josias temeu corretamente a grande ira do Senhor.</w:t>
      </w:r>
      <w:r/>
      <w:r/>
    </w:p>
    <w:p>
      <w:r/>
    </w:p>
    <w:p>
      <w:pPr>
        <w:pStyle w:val="Heading2"/>
      </w:pPr>
      <w:r>
        <w:t>2 Reis 22.14</w:t>
      </w:r>
      <w:r/>
    </w:p>
    <w:p>
      <w:r/>
      <w:r>
        <w:t>A profetisa Hulda... era esposa de Salum: Alguns sugeriram que este Salum era parente de Jeremias (</w:t>
      </w:r>
      <w:hyperlink r:id="rId550">
        <w:r>
          <w:rPr>
            <w:color w:val="0000EE"/>
            <w:u w:val="single"/>
          </w:rPr>
          <w:t>Jr 32.7–12</w:t>
        </w:r>
      </w:hyperlink>
      <w:r>
        <w:t xml:space="preserve">). Os relacionamentos familiares de Hulda podem ter permitido que ela servisse como uma espécie de profetisa da corte (veja também </w:t>
      </w:r>
      <w:hyperlink r:id="rId551">
        <w:r>
          <w:rPr>
            <w:color w:val="0000EE"/>
            <w:u w:val="single"/>
          </w:rPr>
          <w:t>2Cr 34.22–28</w:t>
        </w:r>
      </w:hyperlink>
      <w:r>
        <w:t>).</w:t>
      </w:r>
      <w:r/>
      <w:r/>
    </w:p>
    <w:p>
      <w:r/>
    </w:p>
    <w:p>
      <w:pPr>
        <w:pStyle w:val="Heading2"/>
      </w:pPr>
      <w:r>
        <w:t>2 Reis 22.15–17</w:t>
      </w:r>
      <w:r/>
    </w:p>
    <w:p>
      <w:r/>
      <w:r>
        <w:t>O Senhor... falou! Como Miriã (</w:t>
      </w:r>
      <w:hyperlink r:id="rId552">
        <w:r>
          <w:rPr>
            <w:color w:val="0000EE"/>
            <w:u w:val="single"/>
          </w:rPr>
          <w:t>Êx 15.20</w:t>
        </w:r>
      </w:hyperlink>
      <w:r>
        <w:t>) e Débora (</w:t>
      </w:r>
      <w:hyperlink r:id="rId553">
        <w:r>
          <w:rPr>
            <w:color w:val="0000EE"/>
            <w:u w:val="single"/>
          </w:rPr>
          <w:t>Jz 4.4</w:t>
        </w:r>
      </w:hyperlink>
      <w:r>
        <w:t>), Hulda teve o privilégio de proclamar a vontade de Deus ao povo. Hulda confirmou os temores de Josias de que Deus traria desastre sobre Jerusalém por causa da infidelidade e dos muitos pecados do povo.</w:t>
      </w:r>
      <w:r/>
      <w:r/>
    </w:p>
    <w:p>
      <w:r/>
    </w:p>
    <w:p>
      <w:pPr>
        <w:pStyle w:val="Heading2"/>
      </w:pPr>
      <w:r>
        <w:t>2 Reis 22.18–20</w:t>
      </w:r>
      <w:r/>
    </w:p>
    <w:p>
      <w:r/>
      <w:r>
        <w:t>Deus elogiou a tristeza e a humildade de Josias em resposta à leitura da palavra de Deus. Embora o julgamento de Deus fosse certo, ele o reteria até depois da morte de Josias.</w:t>
      </w:r>
      <w:r/>
      <w:r/>
    </w:p>
    <w:p>
      <w:r/>
    </w:p>
    <w:p>
      <w:pPr>
        <w:pStyle w:val="Heading2"/>
      </w:pPr>
      <w:r>
        <w:t>2 Reis 23.1–2</w:t>
      </w:r>
      <w:r/>
    </w:p>
    <w:p>
      <w:r/>
      <w:r>
        <w:t>No espírito das instruções de Deuteronômio (</w:t>
      </w:r>
      <w:hyperlink r:id="rId554">
        <w:r>
          <w:rPr>
            <w:color w:val="0000EE"/>
            <w:u w:val="single"/>
          </w:rPr>
          <w:t>Dt 31.10–13</w:t>
        </w:r>
      </w:hyperlink>
      <w:r>
        <w:t>) e como Josué antes dele (</w:t>
      </w:r>
      <w:hyperlink r:id="rId555">
        <w:r>
          <w:rPr>
            <w:color w:val="0000EE"/>
            <w:u w:val="single"/>
          </w:rPr>
          <w:t>Js 8.34–35</w:t>
        </w:r>
      </w:hyperlink>
      <w:r>
        <w:t>), Josias convocou... todo o povo para ouvir a leitura de todo o Livro da Aliança.</w:t>
      </w:r>
      <w:r/>
      <w:r/>
    </w:p>
    <w:p>
      <w:r/>
    </w:p>
    <w:p>
      <w:pPr>
        <w:pStyle w:val="Heading2"/>
      </w:pPr>
      <w:r>
        <w:t>2 Reis 23.3</w:t>
      </w:r>
      <w:r/>
    </w:p>
    <w:p>
      <w:r/>
      <w:r>
        <w:t xml:space="preserve">O rei... renovou a aliança: A renovação da aliança foi observada em vários pontos críticos na história do povo de Deus (veja </w:t>
      </w:r>
      <w:hyperlink r:id="rId556">
        <w:r>
          <w:rPr>
            <w:color w:val="0000EE"/>
            <w:u w:val="single"/>
          </w:rPr>
          <w:t>11.12</w:t>
        </w:r>
      </w:hyperlink>
      <w:r>
        <w:t xml:space="preserve">, </w:t>
      </w:r>
      <w:hyperlink r:id="rId557">
        <w:r>
          <w:rPr>
            <w:color w:val="0000EE"/>
            <w:u w:val="single"/>
          </w:rPr>
          <w:t>17</w:t>
        </w:r>
      </w:hyperlink>
      <w:r>
        <w:t xml:space="preserve">; </w:t>
      </w:r>
      <w:hyperlink r:id="rId558">
        <w:r>
          <w:rPr>
            <w:color w:val="0000EE"/>
            <w:u w:val="single"/>
          </w:rPr>
          <w:t>Js 24.1–27</w:t>
        </w:r>
      </w:hyperlink>
      <w:r>
        <w:t xml:space="preserve">; </w:t>
      </w:r>
      <w:hyperlink r:id="rId559">
        <w:r>
          <w:rPr>
            <w:color w:val="0000EE"/>
            <w:u w:val="single"/>
          </w:rPr>
          <w:t>1Rs 8.1–53</w:t>
        </w:r>
      </w:hyperlink>
      <w:r>
        <w:t>).</w:t>
      </w:r>
      <w:r/>
      <w:r/>
    </w:p>
    <w:p>
      <w:r/>
    </w:p>
    <w:p>
      <w:pPr>
        <w:pStyle w:val="Heading2"/>
      </w:pPr>
      <w:r>
        <w:t>2 Reis 23.4</w:t>
      </w:r>
      <w:r/>
    </w:p>
    <w:p>
      <w:r/>
      <w:r>
        <w:t>remover... todos os artigos: Josias eliminou do Templo itens detestáveis associados ao culto pagão. • terraços do Vale do Cedrom: Esta área, perto do Vale de Ben-Hinom, onde os rituais abomináveis de sacrifício de crianças a Moloque eram realizados, tornou-se um lugar onde cinzas e corpos mortos eram levados (</w:t>
      </w:r>
      <w:hyperlink r:id="rId560">
        <w:r>
          <w:rPr>
            <w:color w:val="0000EE"/>
            <w:u w:val="single"/>
          </w:rPr>
          <w:t>Jr 26.23</w:t>
        </w:r>
      </w:hyperlink>
      <w:r>
        <w:t>). • Levar as cinzas para Betel</w:t>
      </w:r>
      <w:r>
        <w:rPr>
          <w:i/>
        </w:rPr>
        <w:t>,</w:t>
      </w:r>
      <w:r>
        <w:t xml:space="preserve"> onde Jeroboão havia erguido um de seus altares de culto (</w:t>
      </w:r>
      <w:hyperlink r:id="rId561">
        <w:r>
          <w:rPr>
            <w:color w:val="0000EE"/>
            <w:u w:val="single"/>
          </w:rPr>
          <w:t>1Rs 12.28–29</w:t>
        </w:r>
      </w:hyperlink>
      <w:r>
        <w:t>), profanaria o local para sempre.</w:t>
      </w:r>
      <w:r/>
      <w:r/>
    </w:p>
    <w:p>
      <w:r/>
    </w:p>
    <w:p>
      <w:pPr>
        <w:pStyle w:val="Heading2"/>
      </w:pPr>
      <w:r>
        <w:t>2 Reis 23.5–7</w:t>
      </w:r>
      <w:r/>
    </w:p>
    <w:p>
      <w:r/>
      <w:r>
        <w:t xml:space="preserve">Josias impediu que os sacerdotes idólatras oficiassem rituais pagãos. Ele também demoliu os alojamentos das prostitutas cultuais. Manassés e Amom aparentemente permitiram que a prostituição, trazida das práticas cananeias (veja </w:t>
      </w:r>
      <w:hyperlink r:id="rId562">
        <w:r>
          <w:rPr>
            <w:color w:val="0000EE"/>
            <w:u w:val="single"/>
          </w:rPr>
          <w:t>1Rs 14.24</w:t>
        </w:r>
      </w:hyperlink>
      <w:r>
        <w:t xml:space="preserve">; </w:t>
      </w:r>
      <w:hyperlink r:id="rId563">
        <w:r>
          <w:rPr>
            <w:color w:val="0000EE"/>
            <w:u w:val="single"/>
          </w:rPr>
          <w:t>15.12</w:t>
        </w:r>
      </w:hyperlink>
      <w:r>
        <w:t xml:space="preserve">; </w:t>
      </w:r>
      <w:hyperlink r:id="rId564">
        <w:r>
          <w:rPr>
            <w:color w:val="0000EE"/>
            <w:u w:val="single"/>
          </w:rPr>
          <w:t>22.46</w:t>
        </w:r>
      </w:hyperlink>
      <w:r>
        <w:t>), fosse praticada dentro do próprio Templo.</w:t>
      </w:r>
      <w:r/>
      <w:r/>
    </w:p>
    <w:p>
      <w:r/>
    </w:p>
    <w:p>
      <w:pPr>
        <w:pStyle w:val="Heading2"/>
      </w:pPr>
      <w:r>
        <w:t>2 Reis 23.8–9</w:t>
      </w:r>
      <w:r/>
    </w:p>
    <w:p>
      <w:r/>
      <w:r>
        <w:t>O portão de Josué é desconhecido; pode ter sido usado pelo governador da cidade</w:t>
      </w:r>
      <w:r>
        <w:rPr>
          <w:i/>
        </w:rPr>
        <w:t>,</w:t>
      </w:r>
      <w:r>
        <w:t xml:space="preserve"> um título conhecido por se referir a um oficial da cidade em Samaria (</w:t>
      </w:r>
      <w:hyperlink r:id="rId565">
        <w:r>
          <w:rPr>
            <w:color w:val="0000EE"/>
            <w:u w:val="single"/>
          </w:rPr>
          <w:t>1Rs 22.26</w:t>
        </w:r>
      </w:hyperlink>
      <w:r>
        <w:t xml:space="preserve">; </w:t>
      </w:r>
      <w:hyperlink r:id="rId566">
        <w:r>
          <w:rPr>
            <w:color w:val="0000EE"/>
            <w:u w:val="single"/>
          </w:rPr>
          <w:t>2Cr 18.25</w:t>
        </w:r>
      </w:hyperlink>
      <w:r>
        <w:t>) e a Maaseias em Jerusalém (</w:t>
      </w:r>
      <w:hyperlink r:id="rId567">
        <w:r>
          <w:rPr>
            <w:color w:val="0000EE"/>
            <w:u w:val="single"/>
          </w:rPr>
          <w:t>2Cr 34.8</w:t>
        </w:r>
      </w:hyperlink>
      <w:r>
        <w:t>).</w:t>
      </w:r>
      <w:r/>
      <w:r/>
    </w:p>
    <w:p>
      <w:r/>
    </w:p>
    <w:p>
      <w:pPr>
        <w:pStyle w:val="Heading2"/>
      </w:pPr>
      <w:r>
        <w:t>2 Reis 23.10</w:t>
      </w:r>
      <w:r/>
    </w:p>
    <w:p>
      <w:r/>
      <w:r>
        <w:t>Tofete era um recinto no vale de Ben-Hinom</w:t>
      </w:r>
      <w:r>
        <w:rPr>
          <w:i/>
        </w:rPr>
        <w:t>,</w:t>
      </w:r>
      <w:r>
        <w:t xml:space="preserve"> que ficava a sudoeste da cidade de Davi e levava ao Vale do Cedrom. O rito detestável de sacrifício de crianças ocorria lá. • Moloque foi identificado com várias divindades (veja </w:t>
      </w:r>
      <w:hyperlink r:id="rId568">
        <w:r>
          <w:rPr>
            <w:color w:val="0000EE"/>
            <w:u w:val="single"/>
          </w:rPr>
          <w:t>1Rs 11.5</w:t>
        </w:r>
      </w:hyperlink>
      <w:r>
        <w:t>,</w:t>
      </w:r>
      <w:hyperlink r:id="rId569">
        <w:r>
          <w:rPr>
            <w:color w:val="0000EE"/>
            <w:u w:val="single"/>
          </w:rPr>
          <w:t>7</w:t>
        </w:r>
      </w:hyperlink>
      <w:r>
        <w:t>,</w:t>
      </w:r>
      <w:hyperlink r:id="rId570">
        <w:r>
          <w:rPr>
            <w:color w:val="0000EE"/>
            <w:u w:val="single"/>
          </w:rPr>
          <w:t>33</w:t>
        </w:r>
      </w:hyperlink>
      <w:r>
        <w:t>) e com o nome de um sacrifício oferecido a Baal (</w:t>
      </w:r>
      <w:hyperlink r:id="rId571">
        <w:r>
          <w:rPr>
            <w:color w:val="0000EE"/>
            <w:u w:val="single"/>
          </w:rPr>
          <w:t>Jr 7.31–32</w:t>
        </w:r>
      </w:hyperlink>
      <w:r>
        <w:t xml:space="preserve">; </w:t>
      </w:r>
      <w:hyperlink r:id="rId572">
        <w:r>
          <w:rPr>
            <w:color w:val="0000EE"/>
            <w:u w:val="single"/>
          </w:rPr>
          <w:t>19.5–6</w:t>
        </w:r>
      </w:hyperlink>
      <w:r>
        <w:t xml:space="preserve">; </w:t>
      </w:r>
      <w:hyperlink r:id="rId339">
        <w:r>
          <w:rPr>
            <w:color w:val="0000EE"/>
            <w:u w:val="single"/>
          </w:rPr>
          <w:t>32.35</w:t>
        </w:r>
      </w:hyperlink>
      <w:r>
        <w:t>).</w:t>
      </w:r>
      <w:r/>
      <w:r/>
    </w:p>
    <w:p>
      <w:r/>
    </w:p>
    <w:p>
      <w:pPr>
        <w:pStyle w:val="Heading2"/>
      </w:pPr>
      <w:r>
        <w:t>2 Reis 23.11</w:t>
      </w:r>
      <w:r/>
    </w:p>
    <w:p>
      <w:r/>
      <w:r>
        <w:t>O cavalo era usado no culto ao sol no antigo Oriente Próximo. O deus-sol assírio Samash e outras divindades eram representados atravessando o céu em carruagens puxadas por cavalos. Evidências arqueológicas sugerem que um culto solar existia em Israel já no século 9 a.C. A popularidade do culto provavelmente aumentou durante os reinados de Manassés e Amom, quando foi patrocinado pela coroa (</w:t>
      </w:r>
      <w:hyperlink r:id="rId573">
        <w:r>
          <w:rPr>
            <w:color w:val="0000EE"/>
            <w:u w:val="single"/>
          </w:rPr>
          <w:t>21.3–5</w:t>
        </w:r>
      </w:hyperlink>
      <w:r>
        <w:t xml:space="preserve">, </w:t>
      </w:r>
      <w:hyperlink r:id="rId574">
        <w:r>
          <w:rPr>
            <w:color w:val="0000EE"/>
            <w:u w:val="single"/>
          </w:rPr>
          <w:t>21–22</w:t>
        </w:r>
      </w:hyperlink>
      <w:r>
        <w:t>). Apesar das reformas de Josias, logo após sua morte, Ezequiel denunciou novamente os adoradores do sol por realizarem seus rituais no pátio interno do Templo (</w:t>
      </w:r>
      <w:hyperlink r:id="rId575">
        <w:r>
          <w:rPr>
            <w:color w:val="0000EE"/>
            <w:u w:val="single"/>
          </w:rPr>
          <w:t>Ez 8.16</w:t>
        </w:r>
      </w:hyperlink>
      <w:r>
        <w:t xml:space="preserve">). • o eunuco, um oficial da corte: O termo traduzido como </w:t>
      </w:r>
      <w:r>
        <w:rPr>
          <w:i/>
        </w:rPr>
        <w:t>eunuco</w:t>
      </w:r>
      <w:r>
        <w:t xml:space="preserve"> pode se referir não apenas àqueles que eram fisicamente eunucos, mas também a altos funcionários.</w:t>
      </w:r>
      <w:r/>
      <w:r/>
    </w:p>
    <w:p>
      <w:r/>
    </w:p>
    <w:p>
      <w:pPr>
        <w:pStyle w:val="Heading2"/>
      </w:pPr>
      <w:r>
        <w:t>2 Reis 23.12</w:t>
      </w:r>
      <w:r/>
    </w:p>
    <w:p>
      <w:r/>
      <w:r>
        <w:t>quarto superior de Acaz: Altares no telhado eram usados para adoração astral (</w:t>
      </w:r>
      <w:hyperlink r:id="rId576">
        <w:r>
          <w:rPr>
            <w:color w:val="0000EE"/>
            <w:u w:val="single"/>
          </w:rPr>
          <w:t>Jr 19.13</w:t>
        </w:r>
      </w:hyperlink>
      <w:r>
        <w:t xml:space="preserve">; </w:t>
      </w:r>
      <w:hyperlink r:id="rId577">
        <w:r>
          <w:rPr>
            <w:color w:val="0000EE"/>
            <w:u w:val="single"/>
          </w:rPr>
          <w:t>Sf 1.5</w:t>
        </w:r>
      </w:hyperlink>
      <w:r>
        <w:t>) e rituais associados a Baal (</w:t>
      </w:r>
      <w:hyperlink r:id="rId578">
        <w:r>
          <w:rPr>
            <w:color w:val="0000EE"/>
            <w:u w:val="single"/>
          </w:rPr>
          <w:t>Jr 32.29</w:t>
        </w:r>
      </w:hyperlink>
      <w:r>
        <w:t>).</w:t>
      </w:r>
      <w:r/>
      <w:r/>
    </w:p>
    <w:p>
      <w:r/>
    </w:p>
    <w:p>
      <w:pPr>
        <w:pStyle w:val="Heading2"/>
      </w:pPr>
      <w:r>
        <w:t>2 Reis 23.13</w:t>
      </w:r>
      <w:r/>
    </w:p>
    <w:p>
      <w:r/>
      <w:r>
        <w:t>Salomão havia erguido os santuários pagãos por causa de suas muitas esposas estrangeiras (</w:t>
      </w:r>
      <w:hyperlink r:id="rId568">
        <w:r>
          <w:rPr>
            <w:color w:val="0000EE"/>
            <w:u w:val="single"/>
          </w:rPr>
          <w:t>1Rs 11.5</w:t>
        </w:r>
      </w:hyperlink>
      <w:r>
        <w:t>,</w:t>
      </w:r>
      <w:hyperlink r:id="rId569">
        <w:r>
          <w:rPr>
            <w:color w:val="0000EE"/>
            <w:u w:val="single"/>
          </w:rPr>
          <w:t>7</w:t>
        </w:r>
      </w:hyperlink>
      <w:r>
        <w:t>,</w:t>
      </w:r>
      <w:hyperlink r:id="rId570">
        <w:r>
          <w:rPr>
            <w:color w:val="0000EE"/>
            <w:u w:val="single"/>
          </w:rPr>
          <w:t>33</w:t>
        </w:r>
      </w:hyperlink>
      <w:r>
        <w:t>).</w:t>
      </w:r>
      <w:r/>
      <w:r/>
    </w:p>
    <w:p>
      <w:r/>
    </w:p>
    <w:p>
      <w:pPr>
        <w:pStyle w:val="Heading2"/>
      </w:pPr>
      <w:r>
        <w:t>2 Reis 23.15–17</w:t>
      </w:r>
      <w:r/>
    </w:p>
    <w:p>
      <w:r/>
      <w:r>
        <w:t>Jeroboão construiu o altar em Betel para incentivar os israelitas a adorarem em centros mais próximos de casa, em vez de irem a Jerusalém (</w:t>
      </w:r>
      <w:hyperlink r:id="rId579">
        <w:r>
          <w:rPr>
            <w:color w:val="0000EE"/>
            <w:u w:val="single"/>
          </w:rPr>
          <w:t>1Rs 12.26–31</w:t>
        </w:r>
      </w:hyperlink>
      <w:r>
        <w:t>). A profanação do local por Josias seguiu as estipulações da lei (</w:t>
      </w:r>
      <w:hyperlink r:id="rId580">
        <w:r>
          <w:rPr>
            <w:color w:val="0000EE"/>
            <w:u w:val="single"/>
          </w:rPr>
          <w:t>Dt 7.5</w:t>
        </w:r>
      </w:hyperlink>
      <w:r>
        <w:t xml:space="preserve">; </w:t>
      </w:r>
      <w:hyperlink r:id="rId581">
        <w:r>
          <w:rPr>
            <w:color w:val="0000EE"/>
            <w:u w:val="single"/>
          </w:rPr>
          <w:t>12.3</w:t>
        </w:r>
      </w:hyperlink>
      <w:r>
        <w:t>) e cumpriu a profecia anterior do homem de Deus que havia denunciado o altar (</w:t>
      </w:r>
      <w:hyperlink r:id="rId505">
        <w:r>
          <w:rPr>
            <w:color w:val="0000EE"/>
            <w:u w:val="single"/>
          </w:rPr>
          <w:t>1Rs 13.1–3</w:t>
        </w:r>
      </w:hyperlink>
      <w:r>
        <w:t>).</w:t>
      </w:r>
      <w:r/>
      <w:r/>
    </w:p>
    <w:p>
      <w:r/>
    </w:p>
    <w:p>
      <w:pPr>
        <w:pStyle w:val="Heading2"/>
      </w:pPr>
      <w:r>
        <w:t>2 Reis 23.19–20</w:t>
      </w:r>
      <w:r/>
    </w:p>
    <w:p>
      <w:r/>
      <w:r>
        <w:t xml:space="preserve">santuários pagãos... de Samaria: A purificação religiosa de Josias se estendeu por todo o antigo reino do norte (veja também </w:t>
      </w:r>
      <w:hyperlink r:id="rId582">
        <w:r>
          <w:rPr>
            <w:color w:val="0000EE"/>
            <w:u w:val="single"/>
          </w:rPr>
          <w:t>2Cr 34.6–7</w:t>
        </w:r>
      </w:hyperlink>
      <w:r>
        <w:t xml:space="preserve">). A liberdade de Josias para realizar tais reformas testemunha sua força e a crescente fraqueza da Assíria (veja </w:t>
      </w:r>
      <w:r>
        <w:t>nota de estudo em 2Rs 23.29</w:t>
      </w:r>
      <w:r>
        <w:t>).</w:t>
      </w:r>
      <w:r/>
      <w:r/>
    </w:p>
    <w:p>
      <w:r/>
    </w:p>
    <w:p>
      <w:pPr>
        <w:pStyle w:val="Heading2"/>
      </w:pPr>
      <w:r>
        <w:t>2 Reis 23.21–23</w:t>
      </w:r>
      <w:r/>
    </w:p>
    <w:p>
      <w:r/>
      <w:r>
        <w:t>Ezequias observou a Páscoa com modificações (</w:t>
      </w:r>
      <w:hyperlink r:id="rId583">
        <w:r>
          <w:rPr>
            <w:color w:val="0000EE"/>
            <w:u w:val="single"/>
          </w:rPr>
          <w:t>2Cr 30.1–4</w:t>
        </w:r>
      </w:hyperlink>
      <w:r>
        <w:t>,</w:t>
      </w:r>
      <w:hyperlink r:id="rId584">
        <w:r>
          <w:rPr>
            <w:color w:val="0000EE"/>
            <w:u w:val="single"/>
          </w:rPr>
          <w:t>13</w:t>
        </w:r>
      </w:hyperlink>
      <w:r>
        <w:t>,</w:t>
      </w:r>
      <w:hyperlink r:id="rId585">
        <w:r>
          <w:rPr>
            <w:color w:val="0000EE"/>
            <w:u w:val="single"/>
          </w:rPr>
          <w:t>23–27</w:t>
        </w:r>
      </w:hyperlink>
      <w:r>
        <w:t>). A Páscoa de Josias foi realizada de acordo com os padrões rigorosos da lei (</w:t>
      </w:r>
      <w:hyperlink r:id="rId586">
        <w:r>
          <w:rPr>
            <w:color w:val="0000EE"/>
            <w:u w:val="single"/>
          </w:rPr>
          <w:t>2Cr 35.1–19</w:t>
        </w:r>
      </w:hyperlink>
      <w:r>
        <w:t>). • O décimo oitavo ano foi o mesmo ano em que o Livro da Lei foi encontrado (</w:t>
      </w:r>
      <w:hyperlink r:id="rId587">
        <w:r>
          <w:rPr>
            <w:color w:val="0000EE"/>
            <w:u w:val="single"/>
          </w:rPr>
          <w:t>2Rs 22.3</w:t>
        </w:r>
      </w:hyperlink>
      <w:r>
        <w:t>,</w:t>
      </w:r>
      <w:hyperlink r:id="rId588">
        <w:r>
          <w:rPr>
            <w:color w:val="0000EE"/>
            <w:u w:val="single"/>
          </w:rPr>
          <w:t>8</w:t>
        </w:r>
      </w:hyperlink>
      <w:r>
        <w:t>).</w:t>
      </w:r>
      <w:r/>
      <w:r/>
    </w:p>
    <w:p>
      <w:r/>
    </w:p>
    <w:p>
      <w:pPr>
        <w:pStyle w:val="Heading2"/>
      </w:pPr>
      <w:r>
        <w:t>2 Reis 23.24–25</w:t>
      </w:r>
      <w:r/>
    </w:p>
    <w:p>
      <w:r/>
      <w:r>
        <w:t>O compromisso de Josias com a lei trouxe reformas em toda Jerusalém e Judá. Suas tentativas de erradicar todo tipo de prática detestável e sua estrita observância da Páscoa fizeram de Josias o maior entre os reis em obedecer a todas as leis de Moisés.</w:t>
      </w:r>
      <w:r/>
      <w:r/>
    </w:p>
    <w:p>
      <w:r/>
    </w:p>
    <w:p>
      <w:pPr>
        <w:pStyle w:val="Heading2"/>
      </w:pPr>
      <w:r>
        <w:t>2 Reis 23.26–27</w:t>
      </w:r>
      <w:r/>
    </w:p>
    <w:p>
      <w:r/>
      <w:r>
        <w:t>Também banirei Judá: Apesar das fortes reformas de Josias, a maldade de Manassés havia se enraizado tão profundamente entre o povo que nem mesmo Josias pode mudar seus corações apóstatas, e as penalidades pela violação do pacto de Deus seriam aplicadas (</w:t>
      </w:r>
      <w:hyperlink r:id="rId589">
        <w:r>
          <w:rPr>
            <w:color w:val="0000EE"/>
            <w:u w:val="single"/>
          </w:rPr>
          <w:t>Dt 28.15–68</w:t>
        </w:r>
      </w:hyperlink>
      <w:r>
        <w:t>).</w:t>
      </w:r>
      <w:r/>
      <w:r/>
    </w:p>
    <w:p>
      <w:r/>
    </w:p>
    <w:p>
      <w:pPr>
        <w:pStyle w:val="Heading2"/>
      </w:pPr>
      <w:r>
        <w:t>2 Reis 23.28–30</w:t>
      </w:r>
      <w:r/>
    </w:p>
    <w:p>
      <w:r/>
      <w:r>
        <w:t xml:space="preserve">Os detalhes finais do reinado de Josias incluem um aviso histórico de sua morte nas mãos do Faraó-Neco (veja também </w:t>
      </w:r>
      <w:hyperlink r:id="rId590">
        <w:r>
          <w:rPr>
            <w:color w:val="0000EE"/>
            <w:u w:val="single"/>
          </w:rPr>
          <w:t>2Cr 35.20–25</w:t>
        </w:r>
      </w:hyperlink>
      <w:r>
        <w:t>).</w:t>
      </w:r>
      <w:r/>
      <w:r/>
    </w:p>
    <w:p>
      <w:r/>
    </w:p>
    <w:p>
      <w:pPr>
        <w:pStyle w:val="Heading2"/>
      </w:pPr>
      <w:r>
        <w:t>2 Reis 23.29</w:t>
      </w:r>
      <w:r/>
    </w:p>
    <w:p>
      <w:r/>
      <w:r>
        <w:t xml:space="preserve">Em 609 a.C., o Faraó-Neco estava a caminho do Rio Eufrates para ajudar o rei da Assíria a lutar contra os babilônios em Harã, quando Josias o encontrou em Megido. Após a morte do rei assírio Assurbanípal em 626 a.C., as cidades assírias começaram a cair para Nabopolassar (626–605 a.C.), rei do crescente poder neo-babilônico. Nabopolassar capturou Nínive, a capital da Assíria, em 612 a.C. As forças assírias fugiram para Harã, onde os babilônios as derrotaram em 609 a.C. Nabucodonosor II da Babilônia (605–562 a.C.) mais tarde derrotou os assírios restantes em Carquemis em 605 a.C., no mesmo ano em que ele invadiu Judá pela primeira vez (veja </w:t>
      </w:r>
      <w:hyperlink r:id="rId510">
        <w:r>
          <w:rPr>
            <w:color w:val="0000EE"/>
            <w:u w:val="single"/>
          </w:rPr>
          <w:t>24.1</w:t>
        </w:r>
      </w:hyperlink>
      <w:r>
        <w:t>).</w:t>
      </w:r>
      <w:r/>
      <w:r/>
    </w:p>
    <w:p>
      <w:r/>
    </w:p>
    <w:p>
      <w:pPr>
        <w:pStyle w:val="Heading2"/>
      </w:pPr>
      <w:r>
        <w:t>2 Reis 23.30</w:t>
      </w:r>
      <w:r/>
    </w:p>
    <w:p>
      <w:r/>
      <w:r>
        <w:t>O Cronista relata a grande honra que Josias recebeu na morte (</w:t>
      </w:r>
      <w:hyperlink r:id="rId591">
        <w:r>
          <w:rPr>
            <w:color w:val="0000EE"/>
            <w:u w:val="single"/>
          </w:rPr>
          <w:t>2Cr 35.24–25</w:t>
        </w:r>
      </w:hyperlink>
      <w:r>
        <w:t>).</w:t>
      </w:r>
      <w:r/>
      <w:r/>
    </w:p>
    <w:p>
      <w:r/>
    </w:p>
    <w:p>
      <w:pPr>
        <w:pStyle w:val="Heading2"/>
      </w:pPr>
      <w:r>
        <w:t>2 Reis 23.31–34</w:t>
      </w:r>
      <w:r/>
    </w:p>
    <w:p>
      <w:r/>
      <w:r>
        <w:t xml:space="preserve">Jeoacaz foi nomeado Salum ao nascer (veja </w:t>
      </w:r>
      <w:r>
        <w:t>nota de estudo em 1Cr 3.15</w:t>
      </w:r>
      <w:r>
        <w:t>); seu nome de trono Jeoacaz foi descoberto entre selos dos anos 600 a.C. Ele tinha vinte e três anos, mas seu irmão Jeoaquim tinha vinte e cinco (</w:t>
      </w:r>
      <w:hyperlink r:id="rId592">
        <w:r>
          <w:rPr>
            <w:color w:val="0000EE"/>
            <w:u w:val="single"/>
          </w:rPr>
          <w:t>2Rs 23.36</w:t>
        </w:r>
      </w:hyperlink>
      <w:r>
        <w:t>). Não há indicação do porquê o irmão mais novo foi feito rei. • Os três meses do reinado de Jeoacaz (em 609 a.C.) podem coincidir com o período em que o Faraó-Neco estava tentando ajudar os assírios (</w:t>
      </w:r>
      <w:hyperlink r:id="rId593">
        <w:r>
          <w:rPr>
            <w:color w:val="0000EE"/>
            <w:u w:val="single"/>
          </w:rPr>
          <w:t>23.29</w:t>
        </w:r>
      </w:hyperlink>
      <w:r>
        <w:t>).</w:t>
      </w:r>
      <w:r/>
      <w:r/>
    </w:p>
    <w:p>
      <w:r/>
    </w:p>
    <w:p>
      <w:pPr>
        <w:pStyle w:val="Heading2"/>
      </w:pPr>
      <w:r>
        <w:t>2 Reis 23.32</w:t>
      </w:r>
      <w:r/>
    </w:p>
    <w:p>
      <w:r/>
      <w:r>
        <w:t>Ele fez o que era mau aos olhos do Senhor: A maldade enraizada e a apostasia dos tempos surgiram até mesmo nos próprios filhos de Josias (</w:t>
      </w:r>
      <w:hyperlink r:id="rId594">
        <w:r>
          <w:rPr>
            <w:color w:val="0000EE"/>
            <w:u w:val="single"/>
          </w:rPr>
          <w:t>23.32</w:t>
        </w:r>
      </w:hyperlink>
      <w:r>
        <w:t>,</w:t>
      </w:r>
      <w:hyperlink r:id="rId595">
        <w:r>
          <w:rPr>
            <w:color w:val="0000EE"/>
            <w:u w:val="single"/>
          </w:rPr>
          <w:t>37</w:t>
        </w:r>
      </w:hyperlink>
      <w:r>
        <w:t xml:space="preserve">; </w:t>
      </w:r>
      <w:hyperlink r:id="rId596">
        <w:r>
          <w:rPr>
            <w:color w:val="0000EE"/>
            <w:u w:val="single"/>
          </w:rPr>
          <w:t>24.9</w:t>
        </w:r>
      </w:hyperlink>
      <w:r>
        <w:t>,</w:t>
      </w:r>
      <w:hyperlink r:id="rId597">
        <w:r>
          <w:rPr>
            <w:color w:val="0000EE"/>
            <w:u w:val="single"/>
          </w:rPr>
          <w:t>19</w:t>
        </w:r>
      </w:hyperlink>
      <w:r>
        <w:t>). A intenção do Senhor de julgar Judá (</w:t>
      </w:r>
      <w:hyperlink r:id="rId408">
        <w:r>
          <w:rPr>
            <w:color w:val="0000EE"/>
            <w:u w:val="single"/>
          </w:rPr>
          <w:t>23.26–27</w:t>
        </w:r>
      </w:hyperlink>
      <w:r>
        <w:t>) foi justificada e logo seria cumprida.</w:t>
      </w:r>
      <w:r/>
      <w:r/>
    </w:p>
    <w:p>
      <w:r/>
    </w:p>
    <w:p>
      <w:pPr>
        <w:pStyle w:val="Heading2"/>
      </w:pPr>
      <w:r>
        <w:t>2 Reis 23.33</w:t>
      </w:r>
      <w:r/>
    </w:p>
    <w:p>
      <w:r/>
      <w:r>
        <w:t>Ribla era um centro administrativo fortificado no território arameu, cerca de 97 quilômetros a nordeste de Damasco.</w:t>
      </w:r>
      <w:r/>
      <w:r/>
    </w:p>
    <w:p>
      <w:r/>
    </w:p>
    <w:p>
      <w:pPr>
        <w:pStyle w:val="Heading2"/>
      </w:pPr>
      <w:r>
        <w:t>2 Reis 23.34</w:t>
      </w:r>
      <w:r/>
    </w:p>
    <w:p>
      <w:r/>
      <w:r>
        <w:t>Eliaquim... Jeoaquim: Neco continuou a prática assíria de exigir um juramento de lealdade e atribuir um novo nome ao chefe de estado local.</w:t>
      </w:r>
      <w:r/>
      <w:r/>
    </w:p>
    <w:p>
      <w:r/>
    </w:p>
    <w:p>
      <w:pPr>
        <w:pStyle w:val="Heading2"/>
      </w:pPr>
      <w:r>
        <w:t>2 Reis 23.36</w:t>
      </w:r>
      <w:r/>
    </w:p>
    <w:p>
      <w:r/>
      <w:r>
        <w:t>Jeoaquim</w:t>
      </w:r>
      <w:r>
        <w:rPr>
          <w:i/>
        </w:rPr>
        <w:t>,</w:t>
      </w:r>
      <w:r>
        <w:t xml:space="preserve"> irmão mais velho de Jeoacaz (cp. </w:t>
      </w:r>
      <w:hyperlink r:id="rId598">
        <w:r>
          <w:rPr>
            <w:color w:val="0000EE"/>
            <w:u w:val="single"/>
          </w:rPr>
          <w:t>23.31</w:t>
        </w:r>
      </w:hyperlink>
      <w:r>
        <w:t>), reinou por onze anos (609–598 a.C.).</w:t>
      </w:r>
      <w:r/>
      <w:r/>
    </w:p>
    <w:p>
      <w:r/>
    </w:p>
    <w:p>
      <w:pPr>
        <w:pStyle w:val="Heading2"/>
      </w:pPr>
      <w:r>
        <w:t>2 Reis 23.37</w:t>
      </w:r>
      <w:r/>
    </w:p>
    <w:p>
      <w:r/>
      <w:r>
        <w:t xml:space="preserve">fez o que era mau: O registro no livro de Jeremias caracteriza Jeoaquim como um apóstata total (veja </w:t>
      </w:r>
      <w:hyperlink r:id="rId599">
        <w:r>
          <w:rPr>
            <w:color w:val="0000EE"/>
            <w:u w:val="single"/>
          </w:rPr>
          <w:t>Jr 22.13–23</w:t>
        </w:r>
      </w:hyperlink>
      <w:r>
        <w:t xml:space="preserve">; </w:t>
      </w:r>
      <w:hyperlink r:id="rId600">
        <w:r>
          <w:rPr>
            <w:color w:val="0000EE"/>
            <w:u w:val="single"/>
          </w:rPr>
          <w:t>25.1–14</w:t>
        </w:r>
      </w:hyperlink>
      <w:r>
        <w:t xml:space="preserve">; </w:t>
      </w:r>
      <w:hyperlink r:id="rId601">
        <w:r>
          <w:rPr>
            <w:color w:val="0000EE"/>
            <w:u w:val="single"/>
          </w:rPr>
          <w:t>26.20–23</w:t>
        </w:r>
      </w:hyperlink>
      <w:r>
        <w:t xml:space="preserve">; </w:t>
      </w:r>
      <w:hyperlink r:id="rId602">
        <w:r>
          <w:rPr>
            <w:color w:val="0000EE"/>
            <w:u w:val="single"/>
          </w:rPr>
          <w:t>36.1–32</w:t>
        </w:r>
      </w:hyperlink>
      <w:r>
        <w:t>).</w:t>
      </w:r>
      <w:r/>
      <w:r/>
    </w:p>
    <w:p>
      <w:r/>
    </w:p>
    <w:p>
      <w:pPr>
        <w:pStyle w:val="Heading2"/>
      </w:pPr>
      <w:r>
        <w:t>2 Reis 24.1</w:t>
      </w:r>
      <w:r/>
    </w:p>
    <w:p>
      <w:r/>
      <w:r>
        <w:t xml:space="preserve">Em 605 a.C., Nabucodonosor comandou forças que derrotaram o restante do exército assírio e um contingente egípcio em Carquemis (veja </w:t>
      </w:r>
      <w:hyperlink r:id="rId603">
        <w:r>
          <w:rPr>
            <w:color w:val="0000EE"/>
            <w:u w:val="single"/>
          </w:rPr>
          <w:t>Jr 46.2</w:t>
        </w:r>
      </w:hyperlink>
      <w:r>
        <w:t>). Enquanto ele fazia campanha no oeste, seu pai, Nabopolassar, morreu, e Nabucodonosor voltou para casa para assumir o trono como Nabucodonosor II (605–562 a.C.). Quando ele se reuniu com suas tropas, elas facilmente desceram pela costa do Mediterrâneo. Em algum momento durante essa campanha, ele invadiu a terra de Judá e levou muitos despojos e muitos cativos para a Babilônia, incluindo Daniel e seus três amigos (</w:t>
      </w:r>
      <w:hyperlink r:id="rId511">
        <w:r>
          <w:rPr>
            <w:color w:val="0000EE"/>
            <w:u w:val="single"/>
          </w:rPr>
          <w:t>Dn 1.1–7</w:t>
        </w:r>
      </w:hyperlink>
      <w:r>
        <w:t>). Jeoaquim foi feito vassalo de Nabucodonosor e pagou tributo a ele por três anos. Quando o Faraó-Neco derrotou os babilônios na fronteira egípcia em 601 a.C., Jeoaquim se rebelou</w:t>
      </w:r>
      <w:r>
        <w:rPr>
          <w:i/>
        </w:rPr>
        <w:t>,</w:t>
      </w:r>
      <w:r>
        <w:t xml:space="preserve"> aproveitando a oportunidade para ganhar sua independência.</w:t>
      </w:r>
      <w:r/>
      <w:r/>
    </w:p>
    <w:p>
      <w:r/>
    </w:p>
    <w:p>
      <w:pPr>
        <w:pStyle w:val="Heading2"/>
      </w:pPr>
      <w:r>
        <w:t>2 Reis 24.1–25.21</w:t>
      </w:r>
      <w:r/>
    </w:p>
    <w:p>
      <w:r/>
      <w:r>
        <w:t xml:space="preserve">Nabucodonosor II invadiu Judá em, pelo menos, três ocasiões (605, 597, 586 a.C.) e levou despojos de Jerusalém e cativos para a Babilônia (veja </w:t>
      </w:r>
      <w:hyperlink r:id="rId510">
        <w:r>
          <w:rPr>
            <w:color w:val="0000EE"/>
            <w:u w:val="single"/>
          </w:rPr>
          <w:t>24.1</w:t>
        </w:r>
      </w:hyperlink>
      <w:r>
        <w:t xml:space="preserve">, </w:t>
      </w:r>
      <w:hyperlink r:id="rId508">
        <w:r>
          <w:rPr>
            <w:color w:val="0000EE"/>
            <w:u w:val="single"/>
          </w:rPr>
          <w:t>10–17</w:t>
        </w:r>
      </w:hyperlink>
      <w:r>
        <w:t xml:space="preserve">; </w:t>
      </w:r>
      <w:hyperlink r:id="rId430">
        <w:r>
          <w:rPr>
            <w:color w:val="0000EE"/>
            <w:u w:val="single"/>
          </w:rPr>
          <w:t>25.1–21</w:t>
        </w:r>
      </w:hyperlink>
      <w:r>
        <w:t>).</w:t>
      </w:r>
      <w:r/>
      <w:r/>
    </w:p>
    <w:p>
      <w:r/>
    </w:p>
    <w:p>
      <w:pPr>
        <w:pStyle w:val="Heading2"/>
      </w:pPr>
      <w:r>
        <w:t>2 Reis 24.2</w:t>
      </w:r>
      <w:r/>
    </w:p>
    <w:p>
      <w:r/>
      <w:r>
        <w:t>Nabucodonosor esperou entre 601 e 598 a.C. enquanto consolidava seu domínio no oeste, enviando vários invasores para assediar Judá.</w:t>
      </w:r>
      <w:r/>
      <w:r/>
    </w:p>
    <w:p>
      <w:r/>
    </w:p>
    <w:p>
      <w:pPr>
        <w:pStyle w:val="Heading2"/>
      </w:pPr>
      <w:r>
        <w:t>2 Reis 24.3</w:t>
      </w:r>
      <w:r/>
    </w:p>
    <w:p>
      <w:r/>
      <w:r>
        <w:t>por causa do comando do Senhor: A raiz dos problemas de Judá era sua infidelidade espiritual incorrigível. Apesar das reformas de Josias, os pecados de Manassés permeavam Judá, de tal forma que o julgamento divino era inevitável.</w:t>
      </w:r>
      <w:r/>
      <w:r/>
    </w:p>
    <w:p>
      <w:r/>
    </w:p>
    <w:p>
      <w:pPr>
        <w:pStyle w:val="Heading2"/>
      </w:pPr>
      <w:r>
        <w:t>2 Reis 24.4</w:t>
      </w:r>
      <w:r/>
    </w:p>
    <w:p>
      <w:r/>
      <w:r>
        <w:t xml:space="preserve">sangue inocente: A tradição diz que Manassés assassinou o profeta Isaías serrando-o ao meio (cf. </w:t>
      </w:r>
      <w:hyperlink r:id="rId604">
        <w:r>
          <w:rPr>
            <w:color w:val="0000EE"/>
            <w:u w:val="single"/>
          </w:rPr>
          <w:t>Hb 11.37</w:t>
        </w:r>
      </w:hyperlink>
      <w:r>
        <w:t>).</w:t>
      </w:r>
      <w:r/>
      <w:r/>
    </w:p>
    <w:p>
      <w:r/>
    </w:p>
    <w:p>
      <w:pPr>
        <w:pStyle w:val="Heading2"/>
      </w:pPr>
      <w:r>
        <w:t>2 Reis 24.6</w:t>
      </w:r>
      <w:r/>
    </w:p>
    <w:p>
      <w:r/>
      <w:r>
        <w:t xml:space="preserve">Jeoaquim morreu em 598 a.C., evidentemente durante a segunda campanha de Nabucodonosor contra Jerusalém (Josefo relata que Nabucodonosor executou Jeoaquim; veja Josefo, </w:t>
      </w:r>
      <w:r>
        <w:rPr>
          <w:i/>
        </w:rPr>
        <w:t>Antiguidades</w:t>
      </w:r>
      <w:r>
        <w:t xml:space="preserve"> 10.6.3; cp. </w:t>
      </w:r>
      <w:hyperlink r:id="rId605">
        <w:r>
          <w:rPr>
            <w:color w:val="0000EE"/>
            <w:u w:val="single"/>
          </w:rPr>
          <w:t>Jr 22.18–19</w:t>
        </w:r>
      </w:hyperlink>
      <w:r>
        <w:t xml:space="preserve">; </w:t>
      </w:r>
      <w:hyperlink r:id="rId606">
        <w:r>
          <w:rPr>
            <w:color w:val="0000EE"/>
            <w:u w:val="single"/>
          </w:rPr>
          <w:t>36.30–31</w:t>
        </w:r>
      </w:hyperlink>
      <w:r>
        <w:t>).</w:t>
      </w:r>
      <w:r/>
      <w:r/>
    </w:p>
    <w:p>
      <w:r/>
    </w:p>
    <w:p>
      <w:pPr>
        <w:pStyle w:val="Heading2"/>
      </w:pPr>
      <w:r>
        <w:t>2 Reis 24.7</w:t>
      </w:r>
      <w:r/>
    </w:p>
    <w:p>
      <w:r/>
      <w:r>
        <w:t xml:space="preserve">O rei do Egito não se aventurou fora de seu país depois disso por causa da força esmagadora de Nabucodonosor. Qualquer esperança que Judá tinha de ajuda do Egito foi em vão (veja </w:t>
      </w:r>
      <w:hyperlink r:id="rId607">
        <w:r>
          <w:rPr>
            <w:color w:val="0000EE"/>
            <w:u w:val="single"/>
          </w:rPr>
          <w:t>Jr 2.36</w:t>
        </w:r>
      </w:hyperlink>
      <w:r>
        <w:t xml:space="preserve">; </w:t>
      </w:r>
      <w:hyperlink r:id="rId608">
        <w:r>
          <w:rPr>
            <w:color w:val="0000EE"/>
            <w:u w:val="single"/>
          </w:rPr>
          <w:t>46.2–12</w:t>
        </w:r>
      </w:hyperlink>
      <w:r>
        <w:t xml:space="preserve">; </w:t>
      </w:r>
      <w:hyperlink r:id="rId609">
        <w:r>
          <w:rPr>
            <w:color w:val="0000EE"/>
            <w:u w:val="single"/>
          </w:rPr>
          <w:t>Ez 29.6</w:t>
        </w:r>
      </w:hyperlink>
      <w:r>
        <w:t>,</w:t>
      </w:r>
      <w:hyperlink r:id="rId610">
        <w:r>
          <w:rPr>
            <w:color w:val="0000EE"/>
            <w:u w:val="single"/>
          </w:rPr>
          <w:t>16</w:t>
        </w:r>
      </w:hyperlink>
      <w:r>
        <w:t>). • O Riacho do Egito foi identificado como o Wadi el-Arish na borda do delta do Nilo, ou como Nahal Besor, que fica ao sul de Gaza.</w:t>
      </w:r>
      <w:r/>
      <w:r/>
    </w:p>
    <w:p>
      <w:r/>
    </w:p>
    <w:p>
      <w:pPr>
        <w:pStyle w:val="Heading2"/>
      </w:pPr>
      <w:r>
        <w:t>2 Reis 24.8</w:t>
      </w:r>
      <w:r/>
    </w:p>
    <w:p>
      <w:r/>
      <w:r>
        <w:t xml:space="preserve">Joaquim tornou-se rei em 597 a.C. • ele reinou em Jerusalém por três meses: cp. </w:t>
      </w:r>
      <w:hyperlink r:id="rId611">
        <w:r>
          <w:rPr>
            <w:color w:val="0000EE"/>
            <w:u w:val="single"/>
          </w:rPr>
          <w:t>Jr 22.28–30</w:t>
        </w:r>
      </w:hyperlink>
      <w:r>
        <w:t>.</w:t>
      </w:r>
      <w:r/>
      <w:r/>
    </w:p>
    <w:p>
      <w:r/>
    </w:p>
    <w:p>
      <w:pPr>
        <w:pStyle w:val="Heading2"/>
      </w:pPr>
      <w:r>
        <w:t>2 Reis 24.10–12</w:t>
      </w:r>
      <w:r/>
    </w:p>
    <w:p>
      <w:r/>
      <w:r>
        <w:t xml:space="preserve">Diante das forças avassaladoras de Nabucodonosor, Jeoaquim se rendeu. Veja </w:t>
      </w:r>
      <w:r>
        <w:t>nota de estudo em 2Cr 36.9–10</w:t>
      </w:r>
      <w:r>
        <w:t>. • O oitavo ano do reinado de Nabucodonosor foi 597 a.C.</w:t>
      </w:r>
      <w:r/>
      <w:r/>
    </w:p>
    <w:p>
      <w:r/>
    </w:p>
    <w:p>
      <w:pPr>
        <w:pStyle w:val="Heading2"/>
      </w:pPr>
      <w:r>
        <w:t>2 Reis 24.13</w:t>
      </w:r>
      <w:r/>
    </w:p>
    <w:p>
      <w:r/>
      <w:r>
        <w:t xml:space="preserve">Como o Senhor havia dito anteriormente: Veja </w:t>
      </w:r>
      <w:hyperlink r:id="rId612">
        <w:r>
          <w:rPr>
            <w:color w:val="0000EE"/>
            <w:u w:val="single"/>
          </w:rPr>
          <w:t>20.16–17</w:t>
        </w:r>
      </w:hyperlink>
      <w:r>
        <w:t>. Um julgamento divino maior ainda estava no futuro (</w:t>
      </w:r>
      <w:hyperlink r:id="rId613">
        <w:r>
          <w:rPr>
            <w:color w:val="0000EE"/>
            <w:u w:val="single"/>
          </w:rPr>
          <w:t>21.12–15</w:t>
        </w:r>
      </w:hyperlink>
      <w:r>
        <w:t xml:space="preserve">; </w:t>
      </w:r>
      <w:hyperlink r:id="rId614">
        <w:r>
          <w:rPr>
            <w:color w:val="0000EE"/>
            <w:u w:val="single"/>
          </w:rPr>
          <w:t>22.15–20</w:t>
        </w:r>
      </w:hyperlink>
      <w:r>
        <w:t xml:space="preserve">; </w:t>
      </w:r>
      <w:hyperlink r:id="rId408">
        <w:r>
          <w:rPr>
            <w:color w:val="0000EE"/>
            <w:u w:val="single"/>
          </w:rPr>
          <w:t>23.26–27</w:t>
        </w:r>
      </w:hyperlink>
      <w:r>
        <w:t>). • todos os tesouros: Em seu cerco anterior a Jerusalém em 605 a.C., Nabucodonosor havia levado parte dos tesouros do Templo como espólio (</w:t>
      </w:r>
      <w:hyperlink r:id="rId615">
        <w:r>
          <w:rPr>
            <w:color w:val="0000EE"/>
            <w:u w:val="single"/>
          </w:rPr>
          <w:t>2Cr 36.7</w:t>
        </w:r>
      </w:hyperlink>
      <w:r>
        <w:t xml:space="preserve">; </w:t>
      </w:r>
      <w:hyperlink r:id="rId616">
        <w:r>
          <w:rPr>
            <w:color w:val="0000EE"/>
            <w:u w:val="single"/>
          </w:rPr>
          <w:t>Dn 1.2</w:t>
        </w:r>
      </w:hyperlink>
      <w:r>
        <w:t>). Ele agora levou todos os tesouros. Qualquer coisa deixada para trás nesta ocasião foi levada em seu cerco final a Jerusalém em 586 a.C. (</w:t>
      </w:r>
      <w:hyperlink r:id="rId617">
        <w:r>
          <w:rPr>
            <w:color w:val="0000EE"/>
            <w:u w:val="single"/>
          </w:rPr>
          <w:t>2Rs 25.15</w:t>
        </w:r>
      </w:hyperlink>
      <w:r>
        <w:t>).</w:t>
      </w:r>
      <w:r/>
      <w:r/>
    </w:p>
    <w:p>
      <w:r/>
    </w:p>
    <w:p>
      <w:pPr>
        <w:pStyle w:val="Heading2"/>
      </w:pPr>
      <w:r>
        <w:t>2 Reis 24.14–16</w:t>
      </w:r>
      <w:r/>
    </w:p>
    <w:p>
      <w:r/>
      <w:r>
        <w:t>Além de Joaquim</w:t>
      </w:r>
      <w:r>
        <w:rPr>
          <w:i/>
        </w:rPr>
        <w:t>,</w:t>
      </w:r>
      <w:r>
        <w:t xml:space="preserve"> o profeta Ezequiel também foi levado cativo (</w:t>
      </w:r>
      <w:hyperlink r:id="rId618">
        <w:r>
          <w:rPr>
            <w:color w:val="0000EE"/>
            <w:u w:val="single"/>
          </w:rPr>
          <w:t>Ez 1.1</w:t>
        </w:r>
      </w:hyperlink>
      <w:r>
        <w:t>). Ao longo do livro de Ezequiel, os eventos na vida de Ezequiel são datados em termos dos anos desde que Joaquim foi levado cativo. • Os 10.000 levados cativos por Nabucodonosor, provavelmente, incluem 7.000... tropas, 1.000 artesãos e artífices</w:t>
      </w:r>
      <w:r>
        <w:rPr>
          <w:i/>
        </w:rPr>
        <w:t>,</w:t>
      </w:r>
      <w:r>
        <w:t xml:space="preserve"> e vários oficiais administrativos e cidadãos importantes de Jerusalém. Em qualquer caso, </w:t>
      </w:r>
      <w:r>
        <w:rPr>
          <w:i/>
        </w:rPr>
        <w:t>10.000</w:t>
      </w:r>
      <w:r>
        <w:t xml:space="preserve"> é provavelmente um número arredondado (veja também </w:t>
      </w:r>
      <w:hyperlink r:id="rId619">
        <w:r>
          <w:rPr>
            <w:color w:val="0000EE"/>
            <w:u w:val="single"/>
          </w:rPr>
          <w:t>Jr 52.28</w:t>
        </w:r>
      </w:hyperlink>
      <w:r>
        <w:t>).</w:t>
      </w:r>
      <w:r/>
      <w:r/>
    </w:p>
    <w:p>
      <w:r/>
    </w:p>
    <w:p>
      <w:pPr>
        <w:pStyle w:val="Heading2"/>
      </w:pPr>
      <w:r>
        <w:t>2 Reis 24.17</w:t>
      </w:r>
      <w:r/>
    </w:p>
    <w:p>
      <w:r/>
      <w:r>
        <w:t xml:space="preserve">Como os três reis antes dele, Matanias recebeu um nome de trono, Zedequias. • Tio de Jeconias: Veja </w:t>
      </w:r>
      <w:hyperlink r:id="rId620">
        <w:r>
          <w:rPr>
            <w:color w:val="0000EE"/>
            <w:u w:val="single"/>
          </w:rPr>
          <w:t>1Cr 3.15–16</w:t>
        </w:r>
      </w:hyperlink>
      <w:r>
        <w:t>.</w:t>
      </w:r>
      <w:r/>
      <w:r/>
    </w:p>
    <w:p>
      <w:r/>
    </w:p>
    <w:p>
      <w:pPr>
        <w:pStyle w:val="Heading2"/>
      </w:pPr>
      <w:r>
        <w:t>2 Reis 24.18–20</w:t>
      </w:r>
      <w:r/>
    </w:p>
    <w:p>
      <w:r/>
      <w:r>
        <w:t>O reinado de Zedequias de onze anos em Jerusalém (597–586 a.C.) espelhou o reinado maligno de Jeoaquim (</w:t>
      </w:r>
      <w:hyperlink r:id="rId621">
        <w:r>
          <w:rPr>
            <w:color w:val="0000EE"/>
            <w:u w:val="single"/>
          </w:rPr>
          <w:t>23.36–37</w:t>
        </w:r>
      </w:hyperlink>
      <w:r>
        <w:t xml:space="preserve">). O Senhor estava julgando Jerusalém e Judá por seus pecados (veja </w:t>
      </w:r>
      <w:hyperlink r:id="rId443">
        <w:r>
          <w:rPr>
            <w:color w:val="0000EE"/>
            <w:u w:val="single"/>
          </w:rPr>
          <w:t>17.19</w:t>
        </w:r>
      </w:hyperlink>
      <w:r>
        <w:t xml:space="preserve">; </w:t>
      </w:r>
      <w:hyperlink r:id="rId612">
        <w:r>
          <w:rPr>
            <w:color w:val="0000EE"/>
            <w:u w:val="single"/>
          </w:rPr>
          <w:t>20.16–17</w:t>
        </w:r>
      </w:hyperlink>
      <w:r>
        <w:t xml:space="preserve">; </w:t>
      </w:r>
      <w:hyperlink r:id="rId613">
        <w:r>
          <w:rPr>
            <w:color w:val="0000EE"/>
            <w:u w:val="single"/>
          </w:rPr>
          <w:t>21.12–15</w:t>
        </w:r>
      </w:hyperlink>
      <w:r>
        <w:t xml:space="preserve">; </w:t>
      </w:r>
      <w:hyperlink r:id="rId614">
        <w:r>
          <w:rPr>
            <w:color w:val="0000EE"/>
            <w:u w:val="single"/>
          </w:rPr>
          <w:t>22.15–20</w:t>
        </w:r>
      </w:hyperlink>
      <w:r>
        <w:t xml:space="preserve">; </w:t>
      </w:r>
      <w:hyperlink r:id="rId408">
        <w:r>
          <w:rPr>
            <w:color w:val="0000EE"/>
            <w:u w:val="single"/>
          </w:rPr>
          <w:t>23.26–27</w:t>
        </w:r>
      </w:hyperlink>
      <w:r>
        <w:t xml:space="preserve">). • Zedequias se rebelou: A rebelião de Zedequias pode coincidir com uma aliança anti-babilônica liderada pelo Faraó Apriés do Egito. Quando Apriés se tornou rei do Egito por volta de 589 a.C., ele tinha esperanças de recuperar a glória passada do Egito. Zedequias parece ter colocado sua confiança nele (cp. </w:t>
      </w:r>
      <w:hyperlink r:id="rId622">
        <w:r>
          <w:rPr>
            <w:color w:val="0000EE"/>
            <w:u w:val="single"/>
          </w:rPr>
          <w:t>Ez 17.15–18</w:t>
        </w:r>
      </w:hyperlink>
      <w:r>
        <w:t>). No entanto, como reis anteriores (</w:t>
      </w:r>
      <w:hyperlink r:id="rId623">
        <w:r>
          <w:rPr>
            <w:color w:val="0000EE"/>
            <w:u w:val="single"/>
          </w:rPr>
          <w:t>2Rs 17.4</w:t>
        </w:r>
      </w:hyperlink>
      <w:r>
        <w:t xml:space="preserve">; </w:t>
      </w:r>
      <w:hyperlink r:id="rId624">
        <w:r>
          <w:rPr>
            <w:color w:val="0000EE"/>
            <w:u w:val="single"/>
          </w:rPr>
          <w:t>24.1–3</w:t>
        </w:r>
      </w:hyperlink>
      <w:r>
        <w:t xml:space="preserve">), Zedequias aprendeu que o Egito seria de pouca ajuda (cp. </w:t>
      </w:r>
      <w:hyperlink r:id="rId625">
        <w:r>
          <w:rPr>
            <w:color w:val="0000EE"/>
            <w:u w:val="single"/>
          </w:rPr>
          <w:t>18.20–21</w:t>
        </w:r>
      </w:hyperlink>
      <w:r>
        <w:t xml:space="preserve">; </w:t>
      </w:r>
      <w:hyperlink r:id="rId626">
        <w:r>
          <w:rPr>
            <w:color w:val="0000EE"/>
            <w:u w:val="single"/>
          </w:rPr>
          <w:t>Jr 37.3–10</w:t>
        </w:r>
      </w:hyperlink>
      <w:r>
        <w:t xml:space="preserve">; </w:t>
      </w:r>
      <w:hyperlink r:id="rId627">
        <w:r>
          <w:rPr>
            <w:color w:val="0000EE"/>
            <w:u w:val="single"/>
          </w:rPr>
          <w:t>Ez 29.6–7</w:t>
        </w:r>
      </w:hyperlink>
      <w:r>
        <w:t>).</w:t>
      </w:r>
      <w:r/>
      <w:r/>
    </w:p>
    <w:p>
      <w:r/>
    </w:p>
    <w:p>
      <w:pPr>
        <w:pStyle w:val="Heading2"/>
      </w:pPr>
      <w:r>
        <w:t>2 Reis 25.1</w:t>
      </w:r>
      <w:r/>
    </w:p>
    <w:p>
      <w:r/>
      <w:r>
        <w:t xml:space="preserve">Rampas de cerco eram características da guerra no antigo Oriente Próximo. Os assaltantes construíam altas rampas de terra e torres para lhes dar uma posição mais vantajosa (veja </w:t>
      </w:r>
      <w:hyperlink r:id="rId628">
        <w:r>
          <w:rPr>
            <w:color w:val="0000EE"/>
            <w:u w:val="single"/>
          </w:rPr>
          <w:t>Jr 52.14</w:t>
        </w:r>
      </w:hyperlink>
      <w:r>
        <w:t xml:space="preserve">; </w:t>
      </w:r>
      <w:hyperlink r:id="rId629">
        <w:r>
          <w:rPr>
            <w:color w:val="0000EE"/>
            <w:u w:val="single"/>
          </w:rPr>
          <w:t>Ez 21.22</w:t>
        </w:r>
      </w:hyperlink>
      <w:r>
        <w:t>).</w:t>
      </w:r>
      <w:r/>
      <w:r/>
    </w:p>
    <w:p>
      <w:r/>
    </w:p>
    <w:p>
      <w:pPr>
        <w:pStyle w:val="Heading2"/>
      </w:pPr>
      <w:r>
        <w:t>2 Reis 25.4</w:t>
      </w:r>
      <w:r/>
    </w:p>
    <w:p>
      <w:r/>
      <w:r>
        <w:t>Usando aríetes (</w:t>
      </w:r>
      <w:hyperlink r:id="rId630">
        <w:r>
          <w:rPr>
            <w:color w:val="0000EE"/>
            <w:u w:val="single"/>
          </w:rPr>
          <w:t>Ez 4.2</w:t>
        </w:r>
      </w:hyperlink>
      <w:r>
        <w:t>), os babilônios derrubaram uma seção do muro de Jerusalém e penetraram na cidade. Ao anoitecer</w:t>
      </w:r>
      <w:r>
        <w:rPr>
          <w:i/>
        </w:rPr>
        <w:t>,</w:t>
      </w:r>
      <w:r>
        <w:t xml:space="preserve"> o Rei Zedequias e as tropas restantes escaparam pelo portão no canto sudeste da cidade para o Vale do Cedrom, tentando alcançar o Vale do Jordão.</w:t>
      </w:r>
      <w:r/>
      <w:r/>
    </w:p>
    <w:p>
      <w:r/>
    </w:p>
    <w:p>
      <w:pPr>
        <w:pStyle w:val="Heading2"/>
      </w:pPr>
      <w:r>
        <w:t>2 Reis 25.6</w:t>
      </w:r>
      <w:r/>
    </w:p>
    <w:p>
      <w:r/>
      <w:r>
        <w:t>Ribla</w:t>
      </w:r>
      <w:r>
        <w:rPr>
          <w:i/>
        </w:rPr>
        <w:t>,</w:t>
      </w:r>
      <w:r>
        <w:t xml:space="preserve"> anteriormente um centro administrativo assírio, serviu como quartel-general de batalha de Nabucodonosor, assim como havia sido para os egípcios (</w:t>
      </w:r>
      <w:hyperlink r:id="rId631">
        <w:r>
          <w:rPr>
            <w:color w:val="0000EE"/>
            <w:u w:val="single"/>
          </w:rPr>
          <w:t>23.33</w:t>
        </w:r>
      </w:hyperlink>
      <w:r>
        <w:t>).</w:t>
      </w:r>
      <w:r/>
      <w:r/>
    </w:p>
    <w:p>
      <w:r/>
    </w:p>
    <w:p>
      <w:pPr>
        <w:pStyle w:val="Heading2"/>
      </w:pPr>
      <w:r>
        <w:t>2 Reis 25.7</w:t>
      </w:r>
      <w:r/>
    </w:p>
    <w:p>
      <w:r/>
      <w:r>
        <w:t>arrancaram os olhos de Zedequias: Líderes rebeldes eram comumente cegados no antigo Oriente Próximo. No entanto, a cegueira de Zedequias parece especialmente cruel; a última imagem que ele teve foi de seus filhos sendo massacrados. • Fiel à palavra profética, Zedequias foi levado cativo, onde morreu (</w:t>
      </w:r>
      <w:hyperlink r:id="rId632">
        <w:r>
          <w:rPr>
            <w:color w:val="0000EE"/>
            <w:u w:val="single"/>
          </w:rPr>
          <w:t>Jr 32.4–5</w:t>
        </w:r>
      </w:hyperlink>
      <w:r>
        <w:t xml:space="preserve">; </w:t>
      </w:r>
      <w:hyperlink r:id="rId633">
        <w:r>
          <w:rPr>
            <w:color w:val="0000EE"/>
            <w:u w:val="single"/>
          </w:rPr>
          <w:t>34.3</w:t>
        </w:r>
      </w:hyperlink>
      <w:r>
        <w:t xml:space="preserve">; </w:t>
      </w:r>
      <w:hyperlink r:id="rId634">
        <w:r>
          <w:rPr>
            <w:color w:val="0000EE"/>
            <w:u w:val="single"/>
          </w:rPr>
          <w:t>52.11</w:t>
        </w:r>
      </w:hyperlink>
      <w:r>
        <w:t xml:space="preserve">; </w:t>
      </w:r>
      <w:hyperlink r:id="rId635">
        <w:r>
          <w:rPr>
            <w:color w:val="0000EE"/>
            <w:u w:val="single"/>
          </w:rPr>
          <w:t>Ez 12.11–14</w:t>
        </w:r>
      </w:hyperlink>
      <w:r>
        <w:t>).</w:t>
      </w:r>
      <w:r/>
      <w:r/>
    </w:p>
    <w:p>
      <w:r/>
    </w:p>
    <w:p>
      <w:pPr>
        <w:pStyle w:val="Heading2"/>
      </w:pPr>
      <w:r>
        <w:t>2 Reis 25.8</w:t>
      </w:r>
      <w:r/>
    </w:p>
    <w:p>
      <w:r/>
      <w:r>
        <w:t>Nebuzaradã é conhecido por uma das inscrições de Nabucodonosor como um importante oficial.</w:t>
      </w:r>
      <w:r/>
      <w:r/>
    </w:p>
    <w:p>
      <w:r/>
    </w:p>
    <w:p>
      <w:pPr>
        <w:pStyle w:val="Heading2"/>
      </w:pPr>
      <w:r>
        <w:t>2 Reis 25.9–10</w:t>
      </w:r>
      <w:r/>
    </w:p>
    <w:p>
      <w:r/>
      <w:r>
        <w:t>destruiu todos os edifícios importantes: Os babilônios destruíram edifícios religiosos e cívicos importantes para desencorajar mais resistência ou insurreição, e demoliram as muralhas da cidade, deixando Jerusalém indefesa.</w:t>
      </w:r>
      <w:r/>
      <w:r/>
    </w:p>
    <w:p>
      <w:r/>
    </w:p>
    <w:p>
      <w:pPr>
        <w:pStyle w:val="Heading2"/>
      </w:pPr>
      <w:r>
        <w:t>2 Reis 25.11–12</w:t>
      </w:r>
      <w:r/>
    </w:p>
    <w:p>
      <w:r/>
      <w:r>
        <w:t>Os babilônios levaram a maioria da população para o exílio, até mesmo alguns que desertaram voluntariamente (</w:t>
      </w:r>
      <w:hyperlink r:id="rId532">
        <w:r>
          <w:rPr>
            <w:color w:val="0000EE"/>
            <w:u w:val="single"/>
          </w:rPr>
          <w:t>Jr 39.9</w:t>
        </w:r>
      </w:hyperlink>
      <w:r>
        <w:t xml:space="preserve">; </w:t>
      </w:r>
      <w:hyperlink r:id="rId533">
        <w:r>
          <w:rPr>
            <w:color w:val="0000EE"/>
            <w:u w:val="single"/>
          </w:rPr>
          <w:t>52.15</w:t>
        </w:r>
      </w:hyperlink>
      <w:r>
        <w:t>). • Como os mais pobres eram improváveis de causar problemas, eles foram deixados para trabalhar nas vinhas e campos.</w:t>
      </w:r>
      <w:r/>
      <w:r/>
    </w:p>
    <w:p>
      <w:r/>
    </w:p>
    <w:p>
      <w:pPr>
        <w:pStyle w:val="Heading2"/>
      </w:pPr>
      <w:r>
        <w:t>2 Reis 25.13–16</w:t>
      </w:r>
      <w:r/>
    </w:p>
    <w:p>
      <w:r/>
      <w:r>
        <w:t xml:space="preserve">Os babilônios quebraram os móveis do Templo que haviam sido feitos por Hurão de Tiro e todos os outros artigos de bronze (veja </w:t>
      </w:r>
      <w:hyperlink r:id="rId636">
        <w:r>
          <w:rPr>
            <w:color w:val="0000EE"/>
            <w:u w:val="single"/>
          </w:rPr>
          <w:t>1Rs 7.13–50</w:t>
        </w:r>
      </w:hyperlink>
      <w:r>
        <w:t xml:space="preserve">) para seu próprio uso. O transporte desses móveis valiosos para a Babilônia foi uma grande empreitada; tudo de valor foi levado (veja também </w:t>
      </w:r>
      <w:hyperlink r:id="rId637">
        <w:r>
          <w:rPr>
            <w:color w:val="0000EE"/>
            <w:u w:val="single"/>
          </w:rPr>
          <w:t>Jr 52.17–23</w:t>
        </w:r>
      </w:hyperlink>
      <w:r>
        <w:t>).</w:t>
      </w:r>
      <w:r/>
      <w:r/>
    </w:p>
    <w:p>
      <w:r/>
    </w:p>
    <w:p>
      <w:pPr>
        <w:pStyle w:val="Heading2"/>
      </w:pPr>
      <w:r>
        <w:t>2 Reis 25.17</w:t>
      </w:r>
      <w:r/>
    </w:p>
    <w:p>
      <w:r/>
      <w:r>
        <w:t xml:space="preserve">8,1 metros são 18 côvados, uma leitura tirada de textos paralelos (veja a nota NVT). O texto hebraico lê </w:t>
      </w:r>
      <w:r>
        <w:rPr>
          <w:i/>
        </w:rPr>
        <w:t>3 côvados</w:t>
      </w:r>
      <w:r>
        <w:t xml:space="preserve"> (2,25 metros), o que pode refletir a altura do trabalho decorativo adornando a parte superior do capitel (cp. </w:t>
      </w:r>
      <w:hyperlink r:id="rId638">
        <w:r>
          <w:rPr>
            <w:color w:val="0000EE"/>
            <w:u w:val="single"/>
          </w:rPr>
          <w:t>1Rs 7.17–18</w:t>
        </w:r>
      </w:hyperlink>
      <w:r>
        <w:t>).</w:t>
      </w:r>
      <w:r/>
      <w:r/>
    </w:p>
    <w:p>
      <w:r/>
    </w:p>
    <w:p>
      <w:pPr>
        <w:pStyle w:val="Heading2"/>
      </w:pPr>
      <w:r>
        <w:t>2 Reis 25.18–20</w:t>
      </w:r>
      <w:r/>
    </w:p>
    <w:p>
      <w:r/>
      <w:r>
        <w:t>Em vez de deportar cidadãos e oficiais importantes como na invasão babilônica de 597 a.C. (</w:t>
      </w:r>
      <w:hyperlink r:id="rId639">
        <w:r>
          <w:rPr>
            <w:color w:val="0000EE"/>
            <w:u w:val="single"/>
          </w:rPr>
          <w:t>24.14</w:t>
        </w:r>
      </w:hyperlink>
      <w:r>
        <w:t>), Nabucodonosor mandou executar esses líderes. Até mesmo líderes religiosos foram executados. • Embora Seraías, o sumo sacerdote, tenha sido morto, seu filho Jeozadaque foi enviado ao exílio (</w:t>
      </w:r>
      <w:hyperlink r:id="rId640">
        <w:r>
          <w:rPr>
            <w:color w:val="0000EE"/>
            <w:u w:val="single"/>
          </w:rPr>
          <w:t>1Cr 6.15</w:t>
        </w:r>
      </w:hyperlink>
      <w:r>
        <w:t>). Assim, a linha sacerdotal continuou mesmo no cativeiro e, mais tarde, retornou a Jerusalém a partir de 538 a.C. (</w:t>
      </w:r>
      <w:hyperlink r:id="rId641">
        <w:r>
          <w:rPr>
            <w:color w:val="0000EE"/>
            <w:u w:val="single"/>
          </w:rPr>
          <w:t>Ed 1.1–2.20</w:t>
        </w:r>
      </w:hyperlink>
      <w:r>
        <w:t>).</w:t>
      </w:r>
      <w:r/>
      <w:r/>
    </w:p>
    <w:p>
      <w:r/>
    </w:p>
    <w:p>
      <w:pPr>
        <w:pStyle w:val="Heading2"/>
      </w:pPr>
      <w:r>
        <w:t>2 Reis 25.21</w:t>
      </w:r>
      <w:r/>
    </w:p>
    <w:p>
      <w:r/>
      <w:r>
        <w:t>Então o povo de Judá foi enviado ao exílio de sua terra: Como o reino do norte antes dele (</w:t>
      </w:r>
      <w:hyperlink r:id="rId642">
        <w:r>
          <w:rPr>
            <w:color w:val="0000EE"/>
            <w:u w:val="single"/>
          </w:rPr>
          <w:t>17.5–17</w:t>
        </w:r>
      </w:hyperlink>
      <w:r>
        <w:t>), Judá foi exilado como punição por sua infidelidade ao pacto. Um remanescente mais tarde retornou à Terra Prometida em 538 a.C. (</w:t>
      </w:r>
      <w:hyperlink r:id="rId643">
        <w:r>
          <w:rPr>
            <w:color w:val="0000EE"/>
            <w:u w:val="single"/>
          </w:rPr>
          <w:t>2Cr 36.22–23</w:t>
        </w:r>
      </w:hyperlink>
      <w:r>
        <w:t xml:space="preserve">; </w:t>
      </w:r>
      <w:hyperlink r:id="rId641">
        <w:r>
          <w:rPr>
            <w:color w:val="0000EE"/>
            <w:u w:val="single"/>
          </w:rPr>
          <w:t>Ed 1.1–2.20</w:t>
        </w:r>
      </w:hyperlink>
      <w:r>
        <w:t xml:space="preserve">; veja também </w:t>
      </w:r>
      <w:hyperlink r:id="rId644">
        <w:r>
          <w:rPr>
            <w:color w:val="0000EE"/>
            <w:u w:val="single"/>
          </w:rPr>
          <w:t>2Cr 36.15–21</w:t>
        </w:r>
      </w:hyperlink>
      <w:r>
        <w:t xml:space="preserve">; </w:t>
      </w:r>
      <w:hyperlink r:id="rId645">
        <w:r>
          <w:rPr>
            <w:color w:val="0000EE"/>
            <w:u w:val="single"/>
          </w:rPr>
          <w:t>Jr 25.11</w:t>
        </w:r>
      </w:hyperlink>
      <w:r>
        <w:t xml:space="preserve">; </w:t>
      </w:r>
      <w:hyperlink r:id="rId646">
        <w:r>
          <w:rPr>
            <w:color w:val="0000EE"/>
            <w:u w:val="single"/>
          </w:rPr>
          <w:t>29.10</w:t>
        </w:r>
      </w:hyperlink>
      <w:r>
        <w:t xml:space="preserve">; </w:t>
      </w:r>
      <w:hyperlink r:id="rId647">
        <w:r>
          <w:rPr>
            <w:color w:val="0000EE"/>
            <w:u w:val="single"/>
          </w:rPr>
          <w:t>Dn 9.2</w:t>
        </w:r>
      </w:hyperlink>
      <w:r>
        <w:t>).</w:t>
      </w:r>
      <w:r/>
      <w:r/>
    </w:p>
    <w:p>
      <w:r/>
    </w:p>
    <w:p>
      <w:pPr>
        <w:pStyle w:val="Heading2"/>
      </w:pPr>
      <w:r>
        <w:t>2 Reis 25.22</w:t>
      </w:r>
      <w:r/>
    </w:p>
    <w:p>
      <w:r/>
      <w:r>
        <w:t>O pai de Gedalias, Aicão, e o avô Safã, foram oficiais de confiança durante o reinado de Josias (</w:t>
      </w:r>
      <w:hyperlink r:id="rId587">
        <w:r>
          <w:rPr>
            <w:color w:val="0000EE"/>
            <w:u w:val="single"/>
          </w:rPr>
          <w:t>22.3</w:t>
        </w:r>
      </w:hyperlink>
      <w:r>
        <w:t>,</w:t>
      </w:r>
      <w:hyperlink r:id="rId648">
        <w:r>
          <w:rPr>
            <w:color w:val="0000EE"/>
            <w:u w:val="single"/>
          </w:rPr>
          <w:t>12</w:t>
        </w:r>
      </w:hyperlink>
      <w:r>
        <w:t>). Aicão apoiou Jeremias durante o reinado de Jeoaquim (</w:t>
      </w:r>
      <w:hyperlink r:id="rId649">
        <w:r>
          <w:rPr>
            <w:color w:val="0000EE"/>
            <w:u w:val="single"/>
          </w:rPr>
          <w:t>Jr 26.24</w:t>
        </w:r>
      </w:hyperlink>
      <w:r>
        <w:t>).</w:t>
      </w:r>
      <w:r/>
      <w:r/>
    </w:p>
    <w:p>
      <w:r/>
    </w:p>
    <w:p>
      <w:pPr>
        <w:pStyle w:val="Heading2"/>
      </w:pPr>
      <w:r>
        <w:t>2 Reis 25.22–30</w:t>
      </w:r>
      <w:r/>
    </w:p>
    <w:p>
      <w:r/>
      <w:r>
        <w:t>Dois apêndices curtos descrevem eventos subsequentes. O primeiro (</w:t>
      </w:r>
      <w:hyperlink r:id="rId650">
        <w:r>
          <w:rPr>
            <w:color w:val="0000EE"/>
            <w:u w:val="single"/>
          </w:rPr>
          <w:t>25.22–26</w:t>
        </w:r>
      </w:hyperlink>
      <w:r>
        <w:t>) detalha a reorganização da área; o segundo (</w:t>
      </w:r>
      <w:hyperlink r:id="rId651">
        <w:r>
          <w:rPr>
            <w:color w:val="0000EE"/>
            <w:u w:val="single"/>
          </w:rPr>
          <w:t>25.27–30</w:t>
        </w:r>
      </w:hyperlink>
      <w:r>
        <w:t>) fala do tratamento gentil dado ao Rei Joaquim.</w:t>
      </w:r>
      <w:r/>
      <w:r/>
    </w:p>
    <w:p>
      <w:r/>
    </w:p>
    <w:p>
      <w:pPr>
        <w:pStyle w:val="Heading2"/>
      </w:pPr>
      <w:r>
        <w:t>2 Reis 25.23–24</w:t>
      </w:r>
      <w:r/>
    </w:p>
    <w:p>
      <w:r/>
      <w:r>
        <w:t xml:space="preserve">Como Gedalias vinha de uma família experiente em assuntos cívicos, seu governo foi inicialmente bem aceito (veja também </w:t>
      </w:r>
      <w:hyperlink r:id="rId652">
        <w:r>
          <w:rPr>
            <w:color w:val="0000EE"/>
            <w:u w:val="single"/>
          </w:rPr>
          <w:t>Jr 40.1–12</w:t>
        </w:r>
      </w:hyperlink>
      <w:r>
        <w:t xml:space="preserve">). Uma impressão de selo recuperada de Laquis confirma a importância de Gedalias como o oficial “sobre a casa” (veja </w:t>
      </w:r>
      <w:r>
        <w:t>nota de estudo em 1Rs 4.6</w:t>
      </w:r>
      <w:r>
        <w:t>). • Além dos comandantes do exército</w:t>
      </w:r>
      <w:r>
        <w:rPr>
          <w:i/>
        </w:rPr>
        <w:t>,</w:t>
      </w:r>
      <w:r>
        <w:t xml:space="preserve"> o profeta Jeremias também foi a Mispá para apoiar Gedalias (</w:t>
      </w:r>
      <w:hyperlink r:id="rId653">
        <w:r>
          <w:rPr>
            <w:color w:val="0000EE"/>
            <w:u w:val="single"/>
          </w:rPr>
          <w:t>Jr 40.6</w:t>
        </w:r>
      </w:hyperlink>
      <w:r>
        <w:t xml:space="preserve">). Esta </w:t>
      </w:r>
      <w:r>
        <w:rPr>
          <w:i/>
        </w:rPr>
        <w:t>Mispá</w:t>
      </w:r>
      <w:r>
        <w:t xml:space="preserve"> era uma cidade fronteiriça em Benjamim; tinha sido proeminente na história israelita como um lugar de assembleia religiosa (</w:t>
      </w:r>
      <w:hyperlink r:id="rId654">
        <w:r>
          <w:rPr>
            <w:color w:val="0000EE"/>
            <w:u w:val="single"/>
          </w:rPr>
          <w:t>1Sm 7.5–6</w:t>
        </w:r>
      </w:hyperlink>
      <w:r>
        <w:t>). • Os homens listados aqui ocupavam postos importantes. Ismael era de uma família proeminente de linhagem real (</w:t>
      </w:r>
      <w:hyperlink r:id="rId655">
        <w:r>
          <w:rPr>
            <w:color w:val="0000EE"/>
            <w:u w:val="single"/>
          </w:rPr>
          <w:t>2Rs 25.25</w:t>
        </w:r>
      </w:hyperlink>
      <w:r>
        <w:t xml:space="preserve">; </w:t>
      </w:r>
      <w:hyperlink r:id="rId656">
        <w:r>
          <w:rPr>
            <w:color w:val="0000EE"/>
            <w:u w:val="single"/>
          </w:rPr>
          <w:t>Jr 36.12</w:t>
        </w:r>
      </w:hyperlink>
      <w:r>
        <w:t>). Joanã serviu Gedalias fielmente (</w:t>
      </w:r>
      <w:hyperlink r:id="rId657">
        <w:r>
          <w:rPr>
            <w:color w:val="0000EE"/>
            <w:u w:val="single"/>
          </w:rPr>
          <w:t>Jr 40.13–16</w:t>
        </w:r>
      </w:hyperlink>
      <w:r>
        <w:t>). O nome Jazanias aparece em materiais recuperados de escavações em Tell-en-Nasbeh.</w:t>
      </w:r>
      <w:r/>
      <w:r/>
    </w:p>
    <w:p>
      <w:r/>
    </w:p>
    <w:p>
      <w:pPr>
        <w:pStyle w:val="Heading2"/>
      </w:pPr>
      <w:r>
        <w:t>2 Reis 25.25</w:t>
      </w:r>
      <w:r/>
    </w:p>
    <w:p>
      <w:r/>
      <w:r>
        <w:t>Gedalias havia sido avisado de que Ismael estava planejando assassiná-lo, mas não se convenceu (</w:t>
      </w:r>
      <w:hyperlink r:id="rId657">
        <w:r>
          <w:rPr>
            <w:color w:val="0000EE"/>
            <w:u w:val="single"/>
          </w:rPr>
          <w:t>Jr 40.13–16</w:t>
        </w:r>
      </w:hyperlink>
      <w:r>
        <w:t>); sua confiança lhe custou a vida. Ismael também matou muitos judeus e babilônios</w:t>
      </w:r>
      <w:r>
        <w:rPr>
          <w:i/>
        </w:rPr>
        <w:t>,</w:t>
      </w:r>
      <w:r>
        <w:t xml:space="preserve"> fugiu com muitos cativos e escapou para Amom (</w:t>
      </w:r>
      <w:hyperlink r:id="rId658">
        <w:r>
          <w:rPr>
            <w:color w:val="0000EE"/>
            <w:u w:val="single"/>
          </w:rPr>
          <w:t>Jr 41.4–15</w:t>
        </w:r>
      </w:hyperlink>
      <w:r>
        <w:t>).</w:t>
      </w:r>
      <w:r/>
      <w:r/>
    </w:p>
    <w:p>
      <w:r/>
    </w:p>
    <w:p>
      <w:pPr>
        <w:pStyle w:val="Heading2"/>
      </w:pPr>
      <w:r>
        <w:t>2 Reis 25.26</w:t>
      </w:r>
      <w:r/>
    </w:p>
    <w:p>
      <w:r/>
      <w:r>
        <w:t>Então todo o povo de Judá</w:t>
      </w:r>
      <w:r>
        <w:rPr>
          <w:i/>
        </w:rPr>
        <w:t>,</w:t>
      </w:r>
      <w:r>
        <w:t xml:space="preserve"> liderado por Joanã, fugiu em pânico para o Egito contra o conselho de Jeremias (veja </w:t>
      </w:r>
      <w:hyperlink r:id="rId659">
        <w:r>
          <w:rPr>
            <w:color w:val="0000EE"/>
            <w:u w:val="single"/>
          </w:rPr>
          <w:t>Jr 42.1–43.7</w:t>
        </w:r>
      </w:hyperlink>
      <w:r>
        <w:t>).</w:t>
      </w:r>
      <w:r/>
      <w:r/>
    </w:p>
    <w:p>
      <w:r/>
    </w:p>
    <w:p>
      <w:pPr>
        <w:pStyle w:val="Heading2"/>
      </w:pPr>
      <w:r>
        <w:t>2 Reis 25.27–30</w:t>
      </w:r>
      <w:r/>
    </w:p>
    <w:p>
      <w:r/>
      <w:r>
        <w:t xml:space="preserve">Evil-Merodaque (Babilônico, </w:t>
      </w:r>
      <w:r>
        <w:rPr>
          <w:i/>
        </w:rPr>
        <w:t>Amel-marduk</w:t>
      </w:r>
      <w:r>
        <w:t xml:space="preserve">, “homem de Marduk”) sucedeu Nabucodonosor II após sua morte e reinou por pouco tempo (561–560 a.C.). • Ele foi gentil com Joaquim: os anais babilônicos fornecem detalhes das rações que Joaquim recebia na prisão. A menção do narrador sobre Joaquim vivendo em circunstâncias graciosas talvez tenha a intenção de fornecer esperança de que Deus preservaria e restauraria um povo arrependido à sua terra (veja </w:t>
      </w:r>
      <w:hyperlink r:id="rId660">
        <w:r>
          <w:rPr>
            <w:color w:val="0000EE"/>
            <w:u w:val="single"/>
          </w:rPr>
          <w:t>1Rs 8.46–53</w:t>
        </w:r>
      </w:hyperlink>
      <w:r>
        <w:t xml:space="preserve">; </w:t>
      </w:r>
      <w:hyperlink r:id="rId661">
        <w:r>
          <w:rPr>
            <w:color w:val="0000EE"/>
            <w:u w:val="single"/>
          </w:rPr>
          <w:t>Is 35.8–10</w:t>
        </w:r>
      </w:hyperlink>
      <w:r>
        <w:t xml:space="preserve">; </w:t>
      </w:r>
      <w:hyperlink r:id="rId662">
        <w:r>
          <w:rPr>
            <w:color w:val="0000EE"/>
            <w:u w:val="single"/>
          </w:rPr>
          <w:t>51.11</w:t>
        </w:r>
      </w:hyperlink>
      <w:r>
        <w:t xml:space="preserve">; </w:t>
      </w:r>
      <w:hyperlink r:id="rId663">
        <w:r>
          <w:rPr>
            <w:color w:val="0000EE"/>
            <w:u w:val="single"/>
          </w:rPr>
          <w:t>Jr 29.10–14</w:t>
        </w:r>
      </w:hyperlink>
      <w:r>
        <w:t xml:space="preserve">; </w:t>
      </w:r>
      <w:hyperlink r:id="rId664">
        <w:r>
          <w:rPr>
            <w:color w:val="0000EE"/>
            <w:u w:val="single"/>
          </w:rPr>
          <w:t>Sf 3.20</w:t>
        </w:r>
      </w:hyperlink>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Kgs3:4-2Kgs3:5" TargetMode="External"/><Relationship Id="rId16" Type="http://schemas.openxmlformats.org/officeDocument/2006/relationships/hyperlink" Target="https://ref.ly/1Kgs22:51" TargetMode="External"/><Relationship Id="rId17" Type="http://schemas.openxmlformats.org/officeDocument/2006/relationships/hyperlink" Target="https://ref.ly/Judg6:11-Judg6:18" TargetMode="External"/><Relationship Id="rId18" Type="http://schemas.openxmlformats.org/officeDocument/2006/relationships/hyperlink" Target="https://ref.ly/1Kgs18:16-1Kgs18:18" TargetMode="External"/><Relationship Id="rId19" Type="http://schemas.openxmlformats.org/officeDocument/2006/relationships/hyperlink" Target="https://ref.ly/1Kgs21:17-1Kgs21:24" TargetMode="External"/><Relationship Id="rId20" Type="http://schemas.openxmlformats.org/officeDocument/2006/relationships/hyperlink" Target="https://ref.ly/Deut18:15-Deut18:19" TargetMode="External"/><Relationship Id="rId21" Type="http://schemas.openxmlformats.org/officeDocument/2006/relationships/hyperlink" Target="https://ref.ly/Exod3:1-Exod3:6" TargetMode="External"/><Relationship Id="rId22" Type="http://schemas.openxmlformats.org/officeDocument/2006/relationships/hyperlink" Target="https://ref.ly/Exod19:18" TargetMode="External"/><Relationship Id="rId23" Type="http://schemas.openxmlformats.org/officeDocument/2006/relationships/hyperlink" Target="https://ref.ly/1Kgs18:38" TargetMode="External"/><Relationship Id="rId24" Type="http://schemas.openxmlformats.org/officeDocument/2006/relationships/hyperlink" Target="https://ref.ly/1Kgs18:4" TargetMode="External"/><Relationship Id="rId25" Type="http://schemas.openxmlformats.org/officeDocument/2006/relationships/hyperlink" Target="https://ref.ly/2Kgs1:3" TargetMode="External"/><Relationship Id="rId26" Type="http://schemas.openxmlformats.org/officeDocument/2006/relationships/hyperlink" Target="https://ref.ly/2Kgs1:3-2Kgs1:4" TargetMode="External"/><Relationship Id="rId27" Type="http://schemas.openxmlformats.org/officeDocument/2006/relationships/hyperlink" Target="https://ref.ly/Exod14:16" TargetMode="External"/><Relationship Id="rId28" Type="http://schemas.openxmlformats.org/officeDocument/2006/relationships/hyperlink" Target="https://ref.ly/Exod14:21" TargetMode="External"/><Relationship Id="rId29" Type="http://schemas.openxmlformats.org/officeDocument/2006/relationships/hyperlink" Target="https://ref.ly/Exod14:26-Exod14:27" TargetMode="External"/><Relationship Id="rId30" Type="http://schemas.openxmlformats.org/officeDocument/2006/relationships/hyperlink" Target="https://ref.ly/Exod17:8-Exod17:13" TargetMode="External"/><Relationship Id="rId31" Type="http://schemas.openxmlformats.org/officeDocument/2006/relationships/hyperlink" Target="https://ref.ly/1Kgs11:30-1Kgs11:31" TargetMode="External"/><Relationship Id="rId32" Type="http://schemas.openxmlformats.org/officeDocument/2006/relationships/hyperlink" Target="https://ref.ly/Ezek4:1-Ezek4:17" TargetMode="External"/><Relationship Id="rId33" Type="http://schemas.openxmlformats.org/officeDocument/2006/relationships/hyperlink" Target="https://ref.ly/Ezek5:1-Ezek5:4" TargetMode="External"/><Relationship Id="rId34" Type="http://schemas.openxmlformats.org/officeDocument/2006/relationships/hyperlink" Target="https://ref.ly/Deut21:17" TargetMode="External"/><Relationship Id="rId35" Type="http://schemas.openxmlformats.org/officeDocument/2006/relationships/hyperlink" Target="https://ref.ly/Isa66:15" TargetMode="External"/><Relationship Id="rId36" Type="http://schemas.openxmlformats.org/officeDocument/2006/relationships/hyperlink" Target="https://ref.ly/Gen5:24" TargetMode="External"/><Relationship Id="rId37" Type="http://schemas.openxmlformats.org/officeDocument/2006/relationships/hyperlink" Target="https://ref.ly/2Kgs13:14" TargetMode="External"/><Relationship Id="rId38" Type="http://schemas.openxmlformats.org/officeDocument/2006/relationships/hyperlink" Target="https://ref.ly/1Kgs18:12" TargetMode="External"/><Relationship Id="rId39" Type="http://schemas.openxmlformats.org/officeDocument/2006/relationships/hyperlink" Target="https://ref.ly/Deut21:3" TargetMode="External"/><Relationship Id="rId40" Type="http://schemas.openxmlformats.org/officeDocument/2006/relationships/hyperlink" Target="https://ref.ly/Lev2:13" TargetMode="External"/><Relationship Id="rId41" Type="http://schemas.openxmlformats.org/officeDocument/2006/relationships/hyperlink" Target="https://ref.ly/Ezek43:24" TargetMode="External"/><Relationship Id="rId42" Type="http://schemas.openxmlformats.org/officeDocument/2006/relationships/hyperlink" Target="https://ref.ly/1Kgs3:7" TargetMode="External"/><Relationship Id="rId43" Type="http://schemas.openxmlformats.org/officeDocument/2006/relationships/hyperlink" Target="https://ref.ly/Josh6:22-Josh6:23" TargetMode="External"/><Relationship Id="rId44" Type="http://schemas.openxmlformats.org/officeDocument/2006/relationships/hyperlink" Target="https://ref.ly/1Kgs16:32-1Kgs16:33" TargetMode="External"/><Relationship Id="rId45" Type="http://schemas.openxmlformats.org/officeDocument/2006/relationships/hyperlink" Target="https://ref.ly/1Kgs14:23" TargetMode="External"/><Relationship Id="rId46" Type="http://schemas.openxmlformats.org/officeDocument/2006/relationships/hyperlink" Target="https://ref.ly/2Kgs10:26-2Kgs10:27" TargetMode="External"/><Relationship Id="rId47" Type="http://schemas.openxmlformats.org/officeDocument/2006/relationships/hyperlink" Target="https://ref.ly/2Kgs23:13-2Kgs23:15" TargetMode="External"/><Relationship Id="rId48" Type="http://schemas.openxmlformats.org/officeDocument/2006/relationships/hyperlink" Target="https://ref.ly/2Kgs1:1" TargetMode="External"/><Relationship Id="rId49" Type="http://schemas.openxmlformats.org/officeDocument/2006/relationships/hyperlink" Target="https://ref.ly/1Kgs22:4" TargetMode="External"/><Relationship Id="rId50" Type="http://schemas.openxmlformats.org/officeDocument/2006/relationships/hyperlink" Target="https://ref.ly/2Chr20:35-2Chr20:37" TargetMode="External"/><Relationship Id="rId51" Type="http://schemas.openxmlformats.org/officeDocument/2006/relationships/hyperlink" Target="https://ref.ly/2Chr18:1" TargetMode="External"/><Relationship Id="rId52" Type="http://schemas.openxmlformats.org/officeDocument/2006/relationships/hyperlink" Target="https://ref.ly/2Chr21:6" TargetMode="External"/><Relationship Id="rId53" Type="http://schemas.openxmlformats.org/officeDocument/2006/relationships/hyperlink" Target="https://ref.ly/2Kgs8:20-2Kgs8:22" TargetMode="External"/><Relationship Id="rId54" Type="http://schemas.openxmlformats.org/officeDocument/2006/relationships/hyperlink" Target="https://ref.ly/1Kgs22:7" TargetMode="External"/><Relationship Id="rId55" Type="http://schemas.openxmlformats.org/officeDocument/2006/relationships/hyperlink" Target="https://ref.ly/Ps49:4" TargetMode="External"/><Relationship Id="rId56" Type="http://schemas.openxmlformats.org/officeDocument/2006/relationships/hyperlink" Target="https://ref.ly/Jer21:5" TargetMode="External"/><Relationship Id="rId57" Type="http://schemas.openxmlformats.org/officeDocument/2006/relationships/hyperlink" Target="https://ref.ly/Jer32:37" TargetMode="External"/><Relationship Id="rId58" Type="http://schemas.openxmlformats.org/officeDocument/2006/relationships/hyperlink" Target="https://ref.ly/Zech7:12" TargetMode="External"/><Relationship Id="rId59" Type="http://schemas.openxmlformats.org/officeDocument/2006/relationships/hyperlink" Target="https://ref.ly/2Kgs2:3-2Kgs2:18" TargetMode="External"/><Relationship Id="rId60" Type="http://schemas.openxmlformats.org/officeDocument/2006/relationships/hyperlink" Target="https://ref.ly/Exod21:2-Exod21:4" TargetMode="External"/><Relationship Id="rId61" Type="http://schemas.openxmlformats.org/officeDocument/2006/relationships/hyperlink" Target="https://ref.ly/Lev25:10" TargetMode="External"/><Relationship Id="rId62" Type="http://schemas.openxmlformats.org/officeDocument/2006/relationships/hyperlink" Target="https://ref.ly/1Kgs5:11" TargetMode="External"/><Relationship Id="rId63" Type="http://schemas.openxmlformats.org/officeDocument/2006/relationships/hyperlink" Target="https://ref.ly/2Chr11:11" TargetMode="External"/><Relationship Id="rId64" Type="http://schemas.openxmlformats.org/officeDocument/2006/relationships/hyperlink" Target="https://ref.ly/Hos12:1" TargetMode="External"/><Relationship Id="rId65" Type="http://schemas.openxmlformats.org/officeDocument/2006/relationships/hyperlink" Target="https://ref.ly/2Kgs4:8-2Kgs4:20" TargetMode="External"/><Relationship Id="rId66" Type="http://schemas.openxmlformats.org/officeDocument/2006/relationships/hyperlink" Target="https://ref.ly/2Kgs4:21-2Kgs4:37" TargetMode="External"/><Relationship Id="rId67" Type="http://schemas.openxmlformats.org/officeDocument/2006/relationships/hyperlink" Target="https://ref.ly/Josh19:18" TargetMode="External"/><Relationship Id="rId68" Type="http://schemas.openxmlformats.org/officeDocument/2006/relationships/hyperlink" Target="https://ref.ly/Isa58:7" TargetMode="External"/><Relationship Id="rId69" Type="http://schemas.openxmlformats.org/officeDocument/2006/relationships/hyperlink" Target="https://ref.ly/Heb13:2" TargetMode="External"/><Relationship Id="rId70" Type="http://schemas.openxmlformats.org/officeDocument/2006/relationships/hyperlink" Target="https://ref.ly/3John1:5" TargetMode="External"/><Relationship Id="rId71" Type="http://schemas.openxmlformats.org/officeDocument/2006/relationships/hyperlink" Target="https://ref.ly/1Kgs19:21" TargetMode="External"/><Relationship Id="rId72" Type="http://schemas.openxmlformats.org/officeDocument/2006/relationships/hyperlink" Target="https://ref.ly/Gen18:9-Gen18:15" TargetMode="External"/><Relationship Id="rId73" Type="http://schemas.openxmlformats.org/officeDocument/2006/relationships/hyperlink" Target="https://ref.ly/Luke1:6-Luke1:20" TargetMode="External"/><Relationship Id="rId74" Type="http://schemas.openxmlformats.org/officeDocument/2006/relationships/hyperlink" Target="https://ref.ly/Matt28:9" TargetMode="External"/><Relationship Id="rId75" Type="http://schemas.openxmlformats.org/officeDocument/2006/relationships/hyperlink" Target="https://ref.ly/Luke8:41" TargetMode="External"/><Relationship Id="rId76" Type="http://schemas.openxmlformats.org/officeDocument/2006/relationships/hyperlink" Target="https://ref.ly/Luke8:47" TargetMode="External"/><Relationship Id="rId77" Type="http://schemas.openxmlformats.org/officeDocument/2006/relationships/hyperlink" Target="https://ref.ly/Luke17:16" TargetMode="External"/><Relationship Id="rId78" Type="http://schemas.openxmlformats.org/officeDocument/2006/relationships/hyperlink" Target="https://ref.ly/Rev1:17" TargetMode="External"/><Relationship Id="rId79" Type="http://schemas.openxmlformats.org/officeDocument/2006/relationships/hyperlink" Target="https://ref.ly/Luke10:4" TargetMode="External"/><Relationship Id="rId80" Type="http://schemas.openxmlformats.org/officeDocument/2006/relationships/hyperlink" Target="https://ref.ly/Acts17:25-Acts17:28" TargetMode="External"/><Relationship Id="rId81" Type="http://schemas.openxmlformats.org/officeDocument/2006/relationships/hyperlink" Target="https://ref.ly/2Kgs4:4" TargetMode="External"/><Relationship Id="rId82" Type="http://schemas.openxmlformats.org/officeDocument/2006/relationships/hyperlink" Target="https://ref.ly/1Kgs17:17-1Kgs17:24" TargetMode="External"/><Relationship Id="rId83" Type="http://schemas.openxmlformats.org/officeDocument/2006/relationships/hyperlink" Target="https://ref.ly/2Kgs4:12" TargetMode="External"/><Relationship Id="rId84" Type="http://schemas.openxmlformats.org/officeDocument/2006/relationships/hyperlink" Target="https://ref.ly/2Kgs4:15" TargetMode="External"/><Relationship Id="rId85" Type="http://schemas.openxmlformats.org/officeDocument/2006/relationships/hyperlink" Target="https://ref.ly/2Kgs4:27" TargetMode="External"/><Relationship Id="rId86" Type="http://schemas.openxmlformats.org/officeDocument/2006/relationships/hyperlink" Target="https://ref.ly/2Kgs2:3" TargetMode="External"/><Relationship Id="rId87" Type="http://schemas.openxmlformats.org/officeDocument/2006/relationships/hyperlink" Target="https://ref.ly/2Kgs2:5" TargetMode="External"/><Relationship Id="rId88" Type="http://schemas.openxmlformats.org/officeDocument/2006/relationships/hyperlink" Target="https://ref.ly/2Kgs2:15" TargetMode="External"/><Relationship Id="rId89" Type="http://schemas.openxmlformats.org/officeDocument/2006/relationships/hyperlink" Target="https://ref.ly/2Kgs2:1" TargetMode="External"/><Relationship Id="rId90" Type="http://schemas.openxmlformats.org/officeDocument/2006/relationships/hyperlink" Target="https://ref.ly/Lev23:20" TargetMode="External"/><Relationship Id="rId91" Type="http://schemas.openxmlformats.org/officeDocument/2006/relationships/hyperlink" Target="https://ref.ly/Deut18:4-Deut18:5" TargetMode="External"/><Relationship Id="rId92" Type="http://schemas.openxmlformats.org/officeDocument/2006/relationships/hyperlink" Target="https://ref.ly/Matt14:15-Matt14:21" TargetMode="External"/><Relationship Id="rId93" Type="http://schemas.openxmlformats.org/officeDocument/2006/relationships/hyperlink" Target="https://ref.ly/Matt15:32-Matt15:38" TargetMode="External"/><Relationship Id="rId94" Type="http://schemas.openxmlformats.org/officeDocument/2006/relationships/hyperlink" Target="https://ref.ly/Matt19:26" TargetMode="External"/><Relationship Id="rId95" Type="http://schemas.openxmlformats.org/officeDocument/2006/relationships/hyperlink" Target="https://ref.ly/Luke1:37" TargetMode="External"/><Relationship Id="rId96" Type="http://schemas.openxmlformats.org/officeDocument/2006/relationships/hyperlink" Target="https://ref.ly/Luke18:27" TargetMode="External"/><Relationship Id="rId97" Type="http://schemas.openxmlformats.org/officeDocument/2006/relationships/hyperlink" Target="https://ref.ly/Ps47:8" TargetMode="External"/><Relationship Id="rId98" Type="http://schemas.openxmlformats.org/officeDocument/2006/relationships/hyperlink" Target="https://ref.ly/Ps99:1-Ps99:2" TargetMode="External"/><Relationship Id="rId99" Type="http://schemas.openxmlformats.org/officeDocument/2006/relationships/hyperlink" Target="https://ref.ly/Rom13:1" TargetMode="External"/><Relationship Id="rId100" Type="http://schemas.openxmlformats.org/officeDocument/2006/relationships/hyperlink" Target="https://ref.ly/2Kgs8:4-2Kgs8:5" TargetMode="External"/><Relationship Id="rId101" Type="http://schemas.openxmlformats.org/officeDocument/2006/relationships/hyperlink" Target="https://ref.ly/Lev13:10-Lev13:11" TargetMode="External"/><Relationship Id="rId102" Type="http://schemas.openxmlformats.org/officeDocument/2006/relationships/hyperlink" Target="https://ref.ly/Lev13:45-Lev13:46" TargetMode="External"/><Relationship Id="rId103" Type="http://schemas.openxmlformats.org/officeDocument/2006/relationships/hyperlink" Target="https://ref.ly/2Kgs6:8" TargetMode="External"/><Relationship Id="rId104" Type="http://schemas.openxmlformats.org/officeDocument/2006/relationships/hyperlink" Target="https://ref.ly/2Kgs6:24" TargetMode="External"/><Relationship Id="rId105" Type="http://schemas.openxmlformats.org/officeDocument/2006/relationships/hyperlink" Target="https://ref.ly/2Kgs1:2" TargetMode="External"/><Relationship Id="rId106" Type="http://schemas.openxmlformats.org/officeDocument/2006/relationships/hyperlink" Target="https://ref.ly/2Kgs11:4" TargetMode="External"/><Relationship Id="rId107" Type="http://schemas.openxmlformats.org/officeDocument/2006/relationships/hyperlink" Target="https://ref.ly/Gen37:34" TargetMode="External"/><Relationship Id="rId108" Type="http://schemas.openxmlformats.org/officeDocument/2006/relationships/hyperlink" Target="https://ref.ly/2Sam13:31" TargetMode="External"/><Relationship Id="rId109" Type="http://schemas.openxmlformats.org/officeDocument/2006/relationships/hyperlink" Target="https://ref.ly/2Kgs6:30" TargetMode="External"/><Relationship Id="rId110" Type="http://schemas.openxmlformats.org/officeDocument/2006/relationships/hyperlink" Target="https://ref.ly/Job1:20" TargetMode="External"/><Relationship Id="rId111" Type="http://schemas.openxmlformats.org/officeDocument/2006/relationships/hyperlink" Target="https://ref.ly/Job2:12" TargetMode="External"/><Relationship Id="rId112" Type="http://schemas.openxmlformats.org/officeDocument/2006/relationships/hyperlink" Target="https://ref.ly/1Kgs20:1-1Kgs20:12" TargetMode="External"/><Relationship Id="rId113" Type="http://schemas.openxmlformats.org/officeDocument/2006/relationships/hyperlink" Target="https://ref.ly/2Kgs3:14" TargetMode="External"/><Relationship Id="rId114" Type="http://schemas.openxmlformats.org/officeDocument/2006/relationships/hyperlink" Target="https://ref.ly/Ps119:9-Ps119:11" TargetMode="External"/><Relationship Id="rId115" Type="http://schemas.openxmlformats.org/officeDocument/2006/relationships/hyperlink" Target="https://ref.ly/Luke17:15-Luke17:16" TargetMode="External"/><Relationship Id="rId116" Type="http://schemas.openxmlformats.org/officeDocument/2006/relationships/hyperlink" Target="https://ref.ly/Isa55:1-Isa55:5" TargetMode="External"/><Relationship Id="rId117" Type="http://schemas.openxmlformats.org/officeDocument/2006/relationships/hyperlink" Target="https://ref.ly/Rom2:4" TargetMode="External"/><Relationship Id="rId118" Type="http://schemas.openxmlformats.org/officeDocument/2006/relationships/hyperlink" Target="https://ref.ly/1Cor2:12" TargetMode="External"/><Relationship Id="rId119" Type="http://schemas.openxmlformats.org/officeDocument/2006/relationships/hyperlink" Target="https://ref.ly/Eph4:8" TargetMode="External"/><Relationship Id="rId120" Type="http://schemas.openxmlformats.org/officeDocument/2006/relationships/hyperlink" Target="https://ref.ly/1Kgs15:18" TargetMode="External"/><Relationship Id="rId121" Type="http://schemas.openxmlformats.org/officeDocument/2006/relationships/hyperlink" Target="https://ref.ly/2Chr27:3" TargetMode="External"/><Relationship Id="rId122" Type="http://schemas.openxmlformats.org/officeDocument/2006/relationships/hyperlink" Target="https://ref.ly/2Kgs2:4" TargetMode="External"/><Relationship Id="rId123" Type="http://schemas.openxmlformats.org/officeDocument/2006/relationships/hyperlink" Target="https://ref.ly/2Kgs5:1-2Kgs5:19" TargetMode="External"/><Relationship Id="rId124" Type="http://schemas.openxmlformats.org/officeDocument/2006/relationships/hyperlink" Target="https://ref.ly/2Kgs3:13-2Kgs3:14" TargetMode="External"/><Relationship Id="rId125" Type="http://schemas.openxmlformats.org/officeDocument/2006/relationships/hyperlink" Target="https://ref.ly/2Kgs5:27" TargetMode="External"/><Relationship Id="rId126" Type="http://schemas.openxmlformats.org/officeDocument/2006/relationships/hyperlink" Target="https://ref.ly/Ps34:7" TargetMode="External"/><Relationship Id="rId127" Type="http://schemas.openxmlformats.org/officeDocument/2006/relationships/hyperlink" Target="https://ref.ly/Dan10:20-Dan11:1" TargetMode="External"/><Relationship Id="rId128" Type="http://schemas.openxmlformats.org/officeDocument/2006/relationships/hyperlink" Target="https://ref.ly/Heb1:7" TargetMode="External"/><Relationship Id="rId129" Type="http://schemas.openxmlformats.org/officeDocument/2006/relationships/hyperlink" Target="https://ref.ly/2Kgs2:12" TargetMode="External"/><Relationship Id="rId130" Type="http://schemas.openxmlformats.org/officeDocument/2006/relationships/hyperlink" Target="https://ref.ly/2Kgs5:13" TargetMode="External"/><Relationship Id="rId131" Type="http://schemas.openxmlformats.org/officeDocument/2006/relationships/hyperlink" Target="https://ref.ly/Lev11:1-Lev11:7" TargetMode="External"/><Relationship Id="rId132" Type="http://schemas.openxmlformats.org/officeDocument/2006/relationships/hyperlink" Target="https://ref.ly/Isa36:12" TargetMode="External"/><Relationship Id="rId133" Type="http://schemas.openxmlformats.org/officeDocument/2006/relationships/hyperlink" Target="https://ref.ly/Deut28:53" TargetMode="External"/><Relationship Id="rId134" Type="http://schemas.openxmlformats.org/officeDocument/2006/relationships/hyperlink" Target="https://ref.ly/Deut28:57" TargetMode="External"/><Relationship Id="rId135" Type="http://schemas.openxmlformats.org/officeDocument/2006/relationships/hyperlink" Target="https://ref.ly/Lam4:9-Lam4:10" TargetMode="External"/><Relationship Id="rId136" Type="http://schemas.openxmlformats.org/officeDocument/2006/relationships/hyperlink" Target="https://ref.ly/2Kgs10:6-2Kgs10:8" TargetMode="External"/><Relationship Id="rId137" Type="http://schemas.openxmlformats.org/officeDocument/2006/relationships/hyperlink" Target="https://ref.ly/1Sam17:51" TargetMode="External"/><Relationship Id="rId138" Type="http://schemas.openxmlformats.org/officeDocument/2006/relationships/hyperlink" Target="https://ref.ly/1Sam31:9" TargetMode="External"/><Relationship Id="rId139" Type="http://schemas.openxmlformats.org/officeDocument/2006/relationships/hyperlink" Target="https://ref.ly/2Sam4:7-2Sam4:8" TargetMode="External"/><Relationship Id="rId140" Type="http://schemas.openxmlformats.org/officeDocument/2006/relationships/hyperlink" Target="https://ref.ly/2Sam4:12" TargetMode="External"/><Relationship Id="rId141" Type="http://schemas.openxmlformats.org/officeDocument/2006/relationships/hyperlink" Target="https://ref.ly/2Sam20:22" TargetMode="External"/><Relationship Id="rId142" Type="http://schemas.openxmlformats.org/officeDocument/2006/relationships/hyperlink" Target="https://ref.ly/Matt14:11" TargetMode="External"/><Relationship Id="rId143" Type="http://schemas.openxmlformats.org/officeDocument/2006/relationships/hyperlink" Target="https://ref.ly/2Kgs6:22-2Kgs6:23" TargetMode="External"/><Relationship Id="rId144" Type="http://schemas.openxmlformats.org/officeDocument/2006/relationships/hyperlink" Target="https://ref.ly/2Kgs6:13" TargetMode="External"/><Relationship Id="rId145" Type="http://schemas.openxmlformats.org/officeDocument/2006/relationships/hyperlink" Target="https://ref.ly/2Kgs6:25" TargetMode="External"/><Relationship Id="rId146" Type="http://schemas.openxmlformats.org/officeDocument/2006/relationships/hyperlink" Target="https://ref.ly/Luke17:11-Luke17:13" TargetMode="External"/><Relationship Id="rId147" Type="http://schemas.openxmlformats.org/officeDocument/2006/relationships/hyperlink" Target="https://ref.ly/Josh8:3-Josh8:23" TargetMode="External"/><Relationship Id="rId148" Type="http://schemas.openxmlformats.org/officeDocument/2006/relationships/hyperlink" Target="https://ref.ly/2Kgs6:31-2Kgs6:33" TargetMode="External"/><Relationship Id="rId149" Type="http://schemas.openxmlformats.org/officeDocument/2006/relationships/hyperlink" Target="https://ref.ly/1Kgs21:1-1Kgs21:16" TargetMode="External"/><Relationship Id="rId150" Type="http://schemas.openxmlformats.org/officeDocument/2006/relationships/hyperlink" Target="https://ref.ly/1Kgs19:15" TargetMode="External"/><Relationship Id="rId151" Type="http://schemas.openxmlformats.org/officeDocument/2006/relationships/hyperlink" Target="https://ref.ly/1Sam9:6-1Sam9:8" TargetMode="External"/><Relationship Id="rId152" Type="http://schemas.openxmlformats.org/officeDocument/2006/relationships/hyperlink" Target="https://ref.ly/2Kgs8:28" TargetMode="External"/><Relationship Id="rId153" Type="http://schemas.openxmlformats.org/officeDocument/2006/relationships/hyperlink" Target="https://ref.ly/2Kgs9:14-2Kgs9:15" TargetMode="External"/><Relationship Id="rId154" Type="http://schemas.openxmlformats.org/officeDocument/2006/relationships/hyperlink" Target="https://ref.ly/2Kgs10:32-2Kgs10:33" TargetMode="External"/><Relationship Id="rId155" Type="http://schemas.openxmlformats.org/officeDocument/2006/relationships/hyperlink" Target="https://ref.ly/2Kgs12:17-2Kgs12:18" TargetMode="External"/><Relationship Id="rId156" Type="http://schemas.openxmlformats.org/officeDocument/2006/relationships/hyperlink" Target="https://ref.ly/2Kgs13:3" TargetMode="External"/><Relationship Id="rId157" Type="http://schemas.openxmlformats.org/officeDocument/2006/relationships/hyperlink" Target="https://ref.ly/2Kgs13:22" TargetMode="External"/><Relationship Id="rId158" Type="http://schemas.openxmlformats.org/officeDocument/2006/relationships/hyperlink" Target="https://ref.ly/Ps45:1-Ps45:17" TargetMode="External"/><Relationship Id="rId159" Type="http://schemas.openxmlformats.org/officeDocument/2006/relationships/hyperlink" Target="https://ref.ly/Ps45:12" TargetMode="External"/><Relationship Id="rId160" Type="http://schemas.openxmlformats.org/officeDocument/2006/relationships/hyperlink" Target="https://ref.ly/2Chr21:11" TargetMode="External"/><Relationship Id="rId161" Type="http://schemas.openxmlformats.org/officeDocument/2006/relationships/hyperlink" Target="https://ref.ly/2Kgs11:17-2Kgs11:18" TargetMode="External"/><Relationship Id="rId162" Type="http://schemas.openxmlformats.org/officeDocument/2006/relationships/hyperlink" Target="https://ref.ly/2Sam7:11-2Sam7:16" TargetMode="External"/><Relationship Id="rId163" Type="http://schemas.openxmlformats.org/officeDocument/2006/relationships/hyperlink" Target="https://ref.ly/1Kgs11:36" TargetMode="External"/><Relationship Id="rId164" Type="http://schemas.openxmlformats.org/officeDocument/2006/relationships/hyperlink" Target="https://ref.ly/Ezek34:23-Ezek34:31" TargetMode="External"/><Relationship Id="rId165" Type="http://schemas.openxmlformats.org/officeDocument/2006/relationships/hyperlink" Target="https://ref.ly/John4:1-John4:5" TargetMode="External"/><Relationship Id="rId166" Type="http://schemas.openxmlformats.org/officeDocument/2006/relationships/hyperlink" Target="https://ref.ly/2Chr21:16-2Chr21:17" TargetMode="External"/><Relationship Id="rId167" Type="http://schemas.openxmlformats.org/officeDocument/2006/relationships/hyperlink" Target="https://ref.ly/2Chr21:18-2Chr21:20" TargetMode="External"/><Relationship Id="rId168" Type="http://schemas.openxmlformats.org/officeDocument/2006/relationships/hyperlink" Target="https://ref.ly/1Kgs22:1-1Kgs22:40" TargetMode="External"/><Relationship Id="rId169" Type="http://schemas.openxmlformats.org/officeDocument/2006/relationships/hyperlink" Target="https://ref.ly/1Kgs21:1" TargetMode="External"/><Relationship Id="rId170" Type="http://schemas.openxmlformats.org/officeDocument/2006/relationships/hyperlink" Target="https://ref.ly/1Kgs18:46" TargetMode="External"/><Relationship Id="rId171" Type="http://schemas.openxmlformats.org/officeDocument/2006/relationships/hyperlink" Target="https://ref.ly/2Kgs9:8-2Kgs9:10" TargetMode="External"/><Relationship Id="rId172" Type="http://schemas.openxmlformats.org/officeDocument/2006/relationships/hyperlink" Target="https://ref.ly/2Kgs9:1-2Kgs9:10" TargetMode="External"/><Relationship Id="rId173" Type="http://schemas.openxmlformats.org/officeDocument/2006/relationships/hyperlink" Target="https://ref.ly/2Kgs9:11-2Kgs9:15" TargetMode="External"/><Relationship Id="rId174" Type="http://schemas.openxmlformats.org/officeDocument/2006/relationships/hyperlink" Target="https://ref.ly/2Kgs9:16-2Kgs9:29" TargetMode="External"/><Relationship Id="rId175" Type="http://schemas.openxmlformats.org/officeDocument/2006/relationships/hyperlink" Target="https://ref.ly/2Kgs9:30-2Kgs9:37" TargetMode="External"/><Relationship Id="rId176" Type="http://schemas.openxmlformats.org/officeDocument/2006/relationships/hyperlink" Target="https://ref.ly/1Kgs21:20-1Kgs21:24" TargetMode="External"/><Relationship Id="rId177" Type="http://schemas.openxmlformats.org/officeDocument/2006/relationships/hyperlink" Target="https://ref.ly/Jer29:26" TargetMode="External"/><Relationship Id="rId178" Type="http://schemas.openxmlformats.org/officeDocument/2006/relationships/hyperlink" Target="https://ref.ly/Hos9:7" TargetMode="External"/><Relationship Id="rId179" Type="http://schemas.openxmlformats.org/officeDocument/2006/relationships/hyperlink" Target="https://ref.ly/Matt21:8" TargetMode="External"/><Relationship Id="rId180" Type="http://schemas.openxmlformats.org/officeDocument/2006/relationships/hyperlink" Target="https://ref.ly/2Kgs8:28-2Kgs8:29" TargetMode="External"/><Relationship Id="rId181" Type="http://schemas.openxmlformats.org/officeDocument/2006/relationships/hyperlink" Target="https://ref.ly/1Kgs21:19-1Kgs21:24" TargetMode="External"/><Relationship Id="rId182" Type="http://schemas.openxmlformats.org/officeDocument/2006/relationships/hyperlink" Target="https://ref.ly/1Kgs16:30-1Kgs16:33" TargetMode="External"/><Relationship Id="rId183" Type="http://schemas.openxmlformats.org/officeDocument/2006/relationships/hyperlink" Target="https://ref.ly/1Kgs21:25-1Kgs21:26" TargetMode="External"/><Relationship Id="rId184" Type="http://schemas.openxmlformats.org/officeDocument/2006/relationships/hyperlink" Target="https://ref.ly/2Chr22:8-2Chr22:9" TargetMode="External"/><Relationship Id="rId185" Type="http://schemas.openxmlformats.org/officeDocument/2006/relationships/hyperlink" Target="https://ref.ly/2Kgs10:1-2Kgs10:17" TargetMode="External"/><Relationship Id="rId186" Type="http://schemas.openxmlformats.org/officeDocument/2006/relationships/hyperlink" Target="https://ref.ly/1Kgs16:15-1Kgs16:19" TargetMode="External"/><Relationship Id="rId187" Type="http://schemas.openxmlformats.org/officeDocument/2006/relationships/hyperlink" Target="https://ref.ly/1Kgs21:21-1Kgs21:24" TargetMode="External"/><Relationship Id="rId188" Type="http://schemas.openxmlformats.org/officeDocument/2006/relationships/hyperlink" Target="https://ref.ly/1Kgs22:34-1Kgs22:38" TargetMode="External"/><Relationship Id="rId189" Type="http://schemas.openxmlformats.org/officeDocument/2006/relationships/hyperlink" Target="https://ref.ly/2Kgs8:29" TargetMode="External"/><Relationship Id="rId190" Type="http://schemas.openxmlformats.org/officeDocument/2006/relationships/hyperlink" Target="https://ref.ly/2Kgs10:18-2Kgs10:27" TargetMode="External"/><Relationship Id="rId191" Type="http://schemas.openxmlformats.org/officeDocument/2006/relationships/hyperlink" Target="https://ref.ly/2Kgs6:31-2Kgs6:32" TargetMode="External"/><Relationship Id="rId192" Type="http://schemas.openxmlformats.org/officeDocument/2006/relationships/hyperlink" Target="https://ref.ly/1Sam17:46" TargetMode="External"/><Relationship Id="rId193" Type="http://schemas.openxmlformats.org/officeDocument/2006/relationships/hyperlink" Target="https://ref.ly/1Kgs19:16-1Kgs19:17" TargetMode="External"/><Relationship Id="rId194" Type="http://schemas.openxmlformats.org/officeDocument/2006/relationships/hyperlink" Target="https://ref.ly/Hos1:4" TargetMode="External"/><Relationship Id="rId195" Type="http://schemas.openxmlformats.org/officeDocument/2006/relationships/hyperlink" Target="https://ref.ly/Jer35:1-Jer35:19" TargetMode="External"/><Relationship Id="rId196" Type="http://schemas.openxmlformats.org/officeDocument/2006/relationships/hyperlink" Target="https://ref.ly/1Chr2:55" TargetMode="External"/><Relationship Id="rId197" Type="http://schemas.openxmlformats.org/officeDocument/2006/relationships/hyperlink" Target="https://ref.ly/Judg4:17" TargetMode="External"/><Relationship Id="rId198" Type="http://schemas.openxmlformats.org/officeDocument/2006/relationships/hyperlink" Target="https://ref.ly/Judg5:24" TargetMode="External"/><Relationship Id="rId199" Type="http://schemas.openxmlformats.org/officeDocument/2006/relationships/hyperlink" Target="https://ref.ly/2Kgs23:6" TargetMode="External"/><Relationship Id="rId200" Type="http://schemas.openxmlformats.org/officeDocument/2006/relationships/hyperlink" Target="https://ref.ly/1Kgs12:28-1Kgs12:30" TargetMode="External"/><Relationship Id="rId201" Type="http://schemas.openxmlformats.org/officeDocument/2006/relationships/hyperlink" Target="https://ref.ly/2Kgs17:21-2Kgs17:23" TargetMode="External"/><Relationship Id="rId202" Type="http://schemas.openxmlformats.org/officeDocument/2006/relationships/hyperlink" Target="https://ref.ly/Deut28:25" TargetMode="External"/><Relationship Id="rId203" Type="http://schemas.openxmlformats.org/officeDocument/2006/relationships/hyperlink" Target="https://ref.ly/2Kgs8:18" TargetMode="External"/><Relationship Id="rId204" Type="http://schemas.openxmlformats.org/officeDocument/2006/relationships/hyperlink" Target="https://ref.ly/2Kgs8:26" TargetMode="External"/><Relationship Id="rId205" Type="http://schemas.openxmlformats.org/officeDocument/2006/relationships/hyperlink" Target="https://ref.ly/2Kgs8:27" TargetMode="External"/><Relationship Id="rId206" Type="http://schemas.openxmlformats.org/officeDocument/2006/relationships/hyperlink" Target="https://ref.ly/2Chr22:3-2Chr22:4" TargetMode="External"/><Relationship Id="rId207" Type="http://schemas.openxmlformats.org/officeDocument/2006/relationships/hyperlink" Target="https://ref.ly/2Chr22:10" TargetMode="External"/><Relationship Id="rId208" Type="http://schemas.openxmlformats.org/officeDocument/2006/relationships/hyperlink" Target="https://ref.ly/2Chr24:1" TargetMode="External"/><Relationship Id="rId209" Type="http://schemas.openxmlformats.org/officeDocument/2006/relationships/hyperlink" Target="https://ref.ly/2Kgs11:14" TargetMode="External"/><Relationship Id="rId210" Type="http://schemas.openxmlformats.org/officeDocument/2006/relationships/hyperlink" Target="https://ref.ly/2Chr23:3" TargetMode="External"/><Relationship Id="rId211" Type="http://schemas.openxmlformats.org/officeDocument/2006/relationships/hyperlink" Target="https://ref.ly/2Sam20:23" TargetMode="External"/><Relationship Id="rId212" Type="http://schemas.openxmlformats.org/officeDocument/2006/relationships/hyperlink" Target="https://ref.ly/2Chr23:5" TargetMode="External"/><Relationship Id="rId213" Type="http://schemas.openxmlformats.org/officeDocument/2006/relationships/hyperlink" Target="https://ref.ly/Deut17:18-Deut17:19" TargetMode="External"/><Relationship Id="rId214" Type="http://schemas.openxmlformats.org/officeDocument/2006/relationships/hyperlink" Target="https://ref.ly/1Kgs7:15-1Kgs7:22" TargetMode="External"/><Relationship Id="rId215" Type="http://schemas.openxmlformats.org/officeDocument/2006/relationships/hyperlink" Target="https://ref.ly/2Chr23:13" TargetMode="External"/><Relationship Id="rId216" Type="http://schemas.openxmlformats.org/officeDocument/2006/relationships/hyperlink" Target="https://ref.ly/2Kgs11:1" TargetMode="External"/><Relationship Id="rId217" Type="http://schemas.openxmlformats.org/officeDocument/2006/relationships/hyperlink" Target="https://ref.ly/2Kgs9:33" TargetMode="External"/><Relationship Id="rId218" Type="http://schemas.openxmlformats.org/officeDocument/2006/relationships/hyperlink" Target="https://ref.ly/Deut31:9-Deut31:13" TargetMode="External"/><Relationship Id="rId219" Type="http://schemas.openxmlformats.org/officeDocument/2006/relationships/hyperlink" Target="https://ref.ly/2Kgs23:1-2Kgs23:3" TargetMode="External"/><Relationship Id="rId220" Type="http://schemas.openxmlformats.org/officeDocument/2006/relationships/hyperlink" Target="https://ref.ly/Josh24:1-Josh24:33" TargetMode="External"/><Relationship Id="rId221" Type="http://schemas.openxmlformats.org/officeDocument/2006/relationships/hyperlink" Target="https://ref.ly/Isa35:10" TargetMode="External"/><Relationship Id="rId222" Type="http://schemas.openxmlformats.org/officeDocument/2006/relationships/hyperlink" Target="https://ref.ly/Isa65:18-Isa65:24" TargetMode="External"/><Relationship Id="rId223" Type="http://schemas.openxmlformats.org/officeDocument/2006/relationships/hyperlink" Target="https://ref.ly/Jer33:6-Jer33:16" TargetMode="External"/><Relationship Id="rId224" Type="http://schemas.openxmlformats.org/officeDocument/2006/relationships/hyperlink" Target="https://ref.ly/2Kgs11:21-2Kgs12:3" TargetMode="External"/><Relationship Id="rId225" Type="http://schemas.openxmlformats.org/officeDocument/2006/relationships/hyperlink" Target="https://ref.ly/2Kgs12:4-2Kgs12:18" TargetMode="External"/><Relationship Id="rId226" Type="http://schemas.openxmlformats.org/officeDocument/2006/relationships/hyperlink" Target="https://ref.ly/2Kgs12:19-2Kgs12:21" TargetMode="External"/><Relationship Id="rId227" Type="http://schemas.openxmlformats.org/officeDocument/2006/relationships/hyperlink" Target="https://ref.ly/2Kgs12:4-2Kgs12:16" TargetMode="External"/><Relationship Id="rId228" Type="http://schemas.openxmlformats.org/officeDocument/2006/relationships/hyperlink" Target="https://ref.ly/2Chr24:17-2Chr24:22" TargetMode="External"/><Relationship Id="rId229" Type="http://schemas.openxmlformats.org/officeDocument/2006/relationships/hyperlink" Target="https://ref.ly/1Kgs14:23-1Kgs14:26" TargetMode="External"/><Relationship Id="rId230" Type="http://schemas.openxmlformats.org/officeDocument/2006/relationships/hyperlink" Target="https://ref.ly/2Chr24:23-2Chr24:24" TargetMode="External"/><Relationship Id="rId231" Type="http://schemas.openxmlformats.org/officeDocument/2006/relationships/hyperlink" Target="https://ref.ly/2Chr24:5" TargetMode="External"/><Relationship Id="rId232" Type="http://schemas.openxmlformats.org/officeDocument/2006/relationships/hyperlink" Target="https://ref.ly/2Chr24:9" TargetMode="External"/><Relationship Id="rId233" Type="http://schemas.openxmlformats.org/officeDocument/2006/relationships/hyperlink" Target="https://ref.ly/2Chr24:9-2Chr24:10" TargetMode="External"/><Relationship Id="rId234" Type="http://schemas.openxmlformats.org/officeDocument/2006/relationships/hyperlink" Target="https://ref.ly/2Kgs8:15" TargetMode="External"/><Relationship Id="rId235" Type="http://schemas.openxmlformats.org/officeDocument/2006/relationships/hyperlink" Target="https://ref.ly/1Sam5:8" TargetMode="External"/><Relationship Id="rId236" Type="http://schemas.openxmlformats.org/officeDocument/2006/relationships/hyperlink" Target="https://ref.ly/1Sam6:17" TargetMode="External"/><Relationship Id="rId237" Type="http://schemas.openxmlformats.org/officeDocument/2006/relationships/hyperlink" Target="https://ref.ly/2Sam4:3" TargetMode="External"/><Relationship Id="rId238" Type="http://schemas.openxmlformats.org/officeDocument/2006/relationships/hyperlink" Target="https://ref.ly/Neh11:33" TargetMode="External"/><Relationship Id="rId239" Type="http://schemas.openxmlformats.org/officeDocument/2006/relationships/hyperlink" Target="https://ref.ly/1Kgs7:51" TargetMode="External"/><Relationship Id="rId240" Type="http://schemas.openxmlformats.org/officeDocument/2006/relationships/hyperlink" Target="https://ref.ly/1Kgs15:15" TargetMode="External"/><Relationship Id="rId241" Type="http://schemas.openxmlformats.org/officeDocument/2006/relationships/hyperlink" Target="https://ref.ly/2Chr24:25" TargetMode="External"/><Relationship Id="rId242" Type="http://schemas.openxmlformats.org/officeDocument/2006/relationships/hyperlink" Target="https://ref.ly/1Kgs9:15" TargetMode="External"/><Relationship Id="rId243" Type="http://schemas.openxmlformats.org/officeDocument/2006/relationships/hyperlink" Target="https://ref.ly/2Chr24:21-2Chr24:22" TargetMode="External"/><Relationship Id="rId244" Type="http://schemas.openxmlformats.org/officeDocument/2006/relationships/hyperlink" Target="https://ref.ly/2Kgs12:6" TargetMode="External"/><Relationship Id="rId245" Type="http://schemas.openxmlformats.org/officeDocument/2006/relationships/hyperlink" Target="https://ref.ly/1Kgs12:26-1Kgs12:33" TargetMode="External"/><Relationship Id="rId246" Type="http://schemas.openxmlformats.org/officeDocument/2006/relationships/hyperlink" Target="https://ref.ly/2Kgs4:32-2Kgs4:35" TargetMode="External"/><Relationship Id="rId247" Type="http://schemas.openxmlformats.org/officeDocument/2006/relationships/hyperlink" Target="https://ref.ly/2Kgs6:17-2Kgs6:20" TargetMode="External"/><Relationship Id="rId248" Type="http://schemas.openxmlformats.org/officeDocument/2006/relationships/hyperlink" Target="https://ref.ly/2Kgs19:14-2Kgs19:28" TargetMode="External"/><Relationship Id="rId249" Type="http://schemas.openxmlformats.org/officeDocument/2006/relationships/hyperlink" Target="https://ref.ly/2Kgs20:2-2Kgs20:6" TargetMode="External"/><Relationship Id="rId250" Type="http://schemas.openxmlformats.org/officeDocument/2006/relationships/hyperlink" Target="https://ref.ly/1Kgs3:8-1Kgs3:14" TargetMode="External"/><Relationship Id="rId251" Type="http://schemas.openxmlformats.org/officeDocument/2006/relationships/hyperlink" Target="https://ref.ly/1Kgs13:4-1Kgs13:6" TargetMode="External"/><Relationship Id="rId252" Type="http://schemas.openxmlformats.org/officeDocument/2006/relationships/hyperlink" Target="https://ref.ly/1Kgs17:21-1Kgs17:23" TargetMode="External"/><Relationship Id="rId253" Type="http://schemas.openxmlformats.org/officeDocument/2006/relationships/hyperlink" Target="https://ref.ly/1Kgs18:36-1Kgs18:39" TargetMode="External"/><Relationship Id="rId254" Type="http://schemas.openxmlformats.org/officeDocument/2006/relationships/hyperlink" Target="https://ref.ly/Ps34:4-Ps34:7" TargetMode="External"/><Relationship Id="rId255" Type="http://schemas.openxmlformats.org/officeDocument/2006/relationships/hyperlink" Target="https://ref.ly/Jas5:16" TargetMode="External"/><Relationship Id="rId256" Type="http://schemas.openxmlformats.org/officeDocument/2006/relationships/hyperlink" Target="https://ref.ly/Judg3:9" TargetMode="External"/><Relationship Id="rId257" Type="http://schemas.openxmlformats.org/officeDocument/2006/relationships/hyperlink" Target="https://ref.ly/Judg3:15" TargetMode="External"/><Relationship Id="rId258" Type="http://schemas.openxmlformats.org/officeDocument/2006/relationships/hyperlink" Target="https://ref.ly/1Kgs14:15-1Kgs14:16" TargetMode="External"/><Relationship Id="rId259" Type="http://schemas.openxmlformats.org/officeDocument/2006/relationships/hyperlink" Target="https://ref.ly/1Kgs16:33" TargetMode="External"/><Relationship Id="rId260" Type="http://schemas.openxmlformats.org/officeDocument/2006/relationships/hyperlink" Target="https://ref.ly/2Kgs10:26-2Kgs10:29" TargetMode="External"/><Relationship Id="rId261" Type="http://schemas.openxmlformats.org/officeDocument/2006/relationships/hyperlink" Target="https://ref.ly/2Kgs13:4-2Kgs13:5" TargetMode="External"/><Relationship Id="rId262" Type="http://schemas.openxmlformats.org/officeDocument/2006/relationships/hyperlink" Target="https://ref.ly/Ps35:10" TargetMode="External"/><Relationship Id="rId263" Type="http://schemas.openxmlformats.org/officeDocument/2006/relationships/hyperlink" Target="https://ref.ly/Rom5:6-Rom5:8" TargetMode="External"/><Relationship Id="rId264" Type="http://schemas.openxmlformats.org/officeDocument/2006/relationships/hyperlink" Target="https://ref.ly/2Kgs13:14-2Kgs13:21" TargetMode="External"/><Relationship Id="rId265" Type="http://schemas.openxmlformats.org/officeDocument/2006/relationships/hyperlink" Target="https://ref.ly/2Kgs13:22-2Kgs13:25" TargetMode="External"/><Relationship Id="rId266" Type="http://schemas.openxmlformats.org/officeDocument/2006/relationships/hyperlink" Target="https://ref.ly/2Kgs14:8-2Kgs14:14" TargetMode="External"/><Relationship Id="rId267" Type="http://schemas.openxmlformats.org/officeDocument/2006/relationships/hyperlink" Target="https://ref.ly/1Kgs20:26" TargetMode="External"/><Relationship Id="rId268" Type="http://schemas.openxmlformats.org/officeDocument/2006/relationships/hyperlink" Target="https://ref.ly/2Kgs13:17" TargetMode="External"/><Relationship Id="rId269" Type="http://schemas.openxmlformats.org/officeDocument/2006/relationships/hyperlink" Target="https://ref.ly/2Kgs14:25-2Kgs14:28" TargetMode="External"/><Relationship Id="rId270" Type="http://schemas.openxmlformats.org/officeDocument/2006/relationships/hyperlink" Target="https://ref.ly/2Kgs13:7" TargetMode="External"/><Relationship Id="rId271" Type="http://schemas.openxmlformats.org/officeDocument/2006/relationships/hyperlink" Target="https://ref.ly/2Kgs13:25" TargetMode="External"/><Relationship Id="rId272" Type="http://schemas.openxmlformats.org/officeDocument/2006/relationships/hyperlink" Target="https://ref.ly/2Kgs14:25" TargetMode="External"/><Relationship Id="rId273" Type="http://schemas.openxmlformats.org/officeDocument/2006/relationships/hyperlink" Target="https://ref.ly/Ezek37:1-Ezek37:14" TargetMode="External"/><Relationship Id="rId274" Type="http://schemas.openxmlformats.org/officeDocument/2006/relationships/hyperlink" Target="https://ref.ly/Gen12:1-Gen12:3" TargetMode="External"/><Relationship Id="rId275" Type="http://schemas.openxmlformats.org/officeDocument/2006/relationships/hyperlink" Target="https://ref.ly/Gen13:15-Gen13:17" TargetMode="External"/><Relationship Id="rId276" Type="http://schemas.openxmlformats.org/officeDocument/2006/relationships/hyperlink" Target="https://ref.ly/Gen15:18-Gen15:20" TargetMode="External"/><Relationship Id="rId277" Type="http://schemas.openxmlformats.org/officeDocument/2006/relationships/hyperlink" Target="https://ref.ly/Gen17:6-Gen17:8" TargetMode="External"/><Relationship Id="rId278" Type="http://schemas.openxmlformats.org/officeDocument/2006/relationships/hyperlink" Target="https://ref.ly/Gen50:24" TargetMode="External"/><Relationship Id="rId279" Type="http://schemas.openxmlformats.org/officeDocument/2006/relationships/hyperlink" Target="https://ref.ly/Exod3:6" TargetMode="External"/><Relationship Id="rId280" Type="http://schemas.openxmlformats.org/officeDocument/2006/relationships/hyperlink" Target="https://ref.ly/Exod3:15-Exod3:16" TargetMode="External"/><Relationship Id="rId281" Type="http://schemas.openxmlformats.org/officeDocument/2006/relationships/hyperlink" Target="https://ref.ly/Exod6:3" TargetMode="External"/><Relationship Id="rId282" Type="http://schemas.openxmlformats.org/officeDocument/2006/relationships/hyperlink" Target="https://ref.ly/Exod6:6-Exod6:8" TargetMode="External"/><Relationship Id="rId283" Type="http://schemas.openxmlformats.org/officeDocument/2006/relationships/hyperlink" Target="https://ref.ly/Deut6:10" TargetMode="External"/><Relationship Id="rId284" Type="http://schemas.openxmlformats.org/officeDocument/2006/relationships/hyperlink" Target="https://ref.ly/Deut9:5" TargetMode="External"/><Relationship Id="rId285" Type="http://schemas.openxmlformats.org/officeDocument/2006/relationships/hyperlink" Target="https://ref.ly/Deut34:4" TargetMode="External"/><Relationship Id="rId286" Type="http://schemas.openxmlformats.org/officeDocument/2006/relationships/hyperlink" Target="https://ref.ly/2Chr25:2" TargetMode="External"/><Relationship Id="rId287" Type="http://schemas.openxmlformats.org/officeDocument/2006/relationships/hyperlink" Target="https://ref.ly/2Kgs16:2" TargetMode="External"/><Relationship Id="rId288" Type="http://schemas.openxmlformats.org/officeDocument/2006/relationships/hyperlink" Target="https://ref.ly/2Kgs18:3" TargetMode="External"/><Relationship Id="rId289" Type="http://schemas.openxmlformats.org/officeDocument/2006/relationships/hyperlink" Target="https://ref.ly/1Kgs15:5" TargetMode="External"/><Relationship Id="rId290" Type="http://schemas.openxmlformats.org/officeDocument/2006/relationships/hyperlink" Target="https://ref.ly/1Kgs15:11" TargetMode="External"/><Relationship Id="rId291" Type="http://schemas.openxmlformats.org/officeDocument/2006/relationships/hyperlink" Target="https://ref.ly/2Kgs12:3" TargetMode="External"/><Relationship Id="rId292" Type="http://schemas.openxmlformats.org/officeDocument/2006/relationships/hyperlink" Target="https://ref.ly/1Kgs15:14" TargetMode="External"/><Relationship Id="rId293" Type="http://schemas.openxmlformats.org/officeDocument/2006/relationships/hyperlink" Target="https://ref.ly/1Kgs22:43" TargetMode="External"/><Relationship Id="rId294" Type="http://schemas.openxmlformats.org/officeDocument/2006/relationships/hyperlink" Target="https://ref.ly/Deut24:16" TargetMode="External"/><Relationship Id="rId295" Type="http://schemas.openxmlformats.org/officeDocument/2006/relationships/hyperlink" Target="https://ref.ly/2Chr25:4" TargetMode="External"/><Relationship Id="rId296" Type="http://schemas.openxmlformats.org/officeDocument/2006/relationships/hyperlink" Target="https://ref.ly/2Chr25:5-2Chr25:15" TargetMode="External"/><Relationship Id="rId297" Type="http://schemas.openxmlformats.org/officeDocument/2006/relationships/hyperlink" Target="https://ref.ly/2Chr25:13" TargetMode="External"/><Relationship Id="rId298" Type="http://schemas.openxmlformats.org/officeDocument/2006/relationships/hyperlink" Target="https://ref.ly/Judg9:7-Judg9:15" TargetMode="External"/><Relationship Id="rId299" Type="http://schemas.openxmlformats.org/officeDocument/2006/relationships/hyperlink" Target="https://ref.ly/Josh21:16" TargetMode="External"/><Relationship Id="rId300" Type="http://schemas.openxmlformats.org/officeDocument/2006/relationships/hyperlink" Target="https://ref.ly/1Sam6:1-1Sam6:14" TargetMode="External"/><Relationship Id="rId301" Type="http://schemas.openxmlformats.org/officeDocument/2006/relationships/hyperlink" Target="https://ref.ly/2Chr28:18" TargetMode="External"/><Relationship Id="rId302" Type="http://schemas.openxmlformats.org/officeDocument/2006/relationships/hyperlink" Target="https://ref.ly/2Kgs18:13-2Kgs18:15" TargetMode="External"/><Relationship Id="rId303" Type="http://schemas.openxmlformats.org/officeDocument/2006/relationships/hyperlink" Target="https://ref.ly/2Kgs24:13-2Kgs24:14" TargetMode="External"/><Relationship Id="rId304" Type="http://schemas.openxmlformats.org/officeDocument/2006/relationships/hyperlink" Target="https://ref.ly/2Kgs25:8-2Kgs25:21" TargetMode="External"/><Relationship Id="rId305" Type="http://schemas.openxmlformats.org/officeDocument/2006/relationships/hyperlink" Target="https://ref.ly/1Kgs14:25-1Kgs14:26" TargetMode="External"/><Relationship Id="rId306" Type="http://schemas.openxmlformats.org/officeDocument/2006/relationships/hyperlink" Target="https://ref.ly/2Kgs12:20-2Kgs12:21" TargetMode="External"/><Relationship Id="rId307" Type="http://schemas.openxmlformats.org/officeDocument/2006/relationships/hyperlink" Target="https://ref.ly/2Chr25:27" TargetMode="External"/><Relationship Id="rId308" Type="http://schemas.openxmlformats.org/officeDocument/2006/relationships/hyperlink" Target="https://ref.ly/2Kgs18:14" TargetMode="External"/><Relationship Id="rId309" Type="http://schemas.openxmlformats.org/officeDocument/2006/relationships/hyperlink" Target="https://ref.ly/Jer34:7" TargetMode="External"/><Relationship Id="rId310" Type="http://schemas.openxmlformats.org/officeDocument/2006/relationships/hyperlink" Target="https://ref.ly/2Chr8:17" TargetMode="External"/><Relationship Id="rId311" Type="http://schemas.openxmlformats.org/officeDocument/2006/relationships/hyperlink" Target="https://ref.ly/1Kgs12:28-1Kgs12:33" TargetMode="External"/><Relationship Id="rId312" Type="http://schemas.openxmlformats.org/officeDocument/2006/relationships/hyperlink" Target="https://ref.ly/1Kgs14:16" TargetMode="External"/><Relationship Id="rId313" Type="http://schemas.openxmlformats.org/officeDocument/2006/relationships/hyperlink" Target="https://ref.ly/2Chr26:6-2Chr26:15" TargetMode="External"/><Relationship Id="rId314" Type="http://schemas.openxmlformats.org/officeDocument/2006/relationships/hyperlink" Target="https://ref.ly/Jonah3:3-Jonah3:4" TargetMode="External"/><Relationship Id="rId315" Type="http://schemas.openxmlformats.org/officeDocument/2006/relationships/hyperlink" Target="https://ref.ly/2Kgs13:23" TargetMode="External"/><Relationship Id="rId316" Type="http://schemas.openxmlformats.org/officeDocument/2006/relationships/hyperlink" Target="https://ref.ly/2Chr26:9-2Chr26:10" TargetMode="External"/><Relationship Id="rId317" Type="http://schemas.openxmlformats.org/officeDocument/2006/relationships/hyperlink" Target="https://ref.ly/2Kgs14:4" TargetMode="External"/><Relationship Id="rId318" Type="http://schemas.openxmlformats.org/officeDocument/2006/relationships/hyperlink" Target="https://ref.ly/2Chr26:16-2Chr26:21" TargetMode="External"/><Relationship Id="rId319" Type="http://schemas.openxmlformats.org/officeDocument/2006/relationships/hyperlink" Target="https://ref.ly/2Kgs10:30" TargetMode="External"/><Relationship Id="rId320" Type="http://schemas.openxmlformats.org/officeDocument/2006/relationships/hyperlink" Target="https://ref.ly/2Kgs15:10" TargetMode="External"/><Relationship Id="rId321" Type="http://schemas.openxmlformats.org/officeDocument/2006/relationships/hyperlink" Target="https://ref.ly/1Kgs14:17" TargetMode="External"/><Relationship Id="rId322" Type="http://schemas.openxmlformats.org/officeDocument/2006/relationships/hyperlink" Target="https://ref.ly/1Kgs15:21" TargetMode="External"/><Relationship Id="rId323" Type="http://schemas.openxmlformats.org/officeDocument/2006/relationships/hyperlink" Target="https://ref.ly/1Kgs15:33" TargetMode="External"/><Relationship Id="rId324" Type="http://schemas.openxmlformats.org/officeDocument/2006/relationships/hyperlink" Target="https://ref.ly/1Kgs16:8" TargetMode="External"/><Relationship Id="rId325" Type="http://schemas.openxmlformats.org/officeDocument/2006/relationships/hyperlink" Target="https://ref.ly/2Kgs8:12" TargetMode="External"/><Relationship Id="rId326" Type="http://schemas.openxmlformats.org/officeDocument/2006/relationships/hyperlink" Target="https://ref.ly/Hos10:14" TargetMode="External"/><Relationship Id="rId327" Type="http://schemas.openxmlformats.org/officeDocument/2006/relationships/hyperlink" Target="https://ref.ly/Hos13:16" TargetMode="External"/><Relationship Id="rId328" Type="http://schemas.openxmlformats.org/officeDocument/2006/relationships/hyperlink" Target="https://ref.ly/Amos1:13" TargetMode="External"/><Relationship Id="rId329" Type="http://schemas.openxmlformats.org/officeDocument/2006/relationships/hyperlink" Target="https://ref.ly/2Kgs15:29" TargetMode="External"/><Relationship Id="rId330" Type="http://schemas.openxmlformats.org/officeDocument/2006/relationships/hyperlink" Target="https://ref.ly/2Kgs16:6" TargetMode="External"/><Relationship Id="rId331" Type="http://schemas.openxmlformats.org/officeDocument/2006/relationships/hyperlink" Target="https://ref.ly/Isa9:1" TargetMode="External"/><Relationship Id="rId332" Type="http://schemas.openxmlformats.org/officeDocument/2006/relationships/hyperlink" Target="https://ref.ly/2Chr27:3-2Chr27:4" TargetMode="External"/><Relationship Id="rId333" Type="http://schemas.openxmlformats.org/officeDocument/2006/relationships/hyperlink" Target="https://ref.ly/2Chr27:5" TargetMode="External"/><Relationship Id="rId334" Type="http://schemas.openxmlformats.org/officeDocument/2006/relationships/hyperlink" Target="https://ref.ly/2Chr26:8" TargetMode="External"/><Relationship Id="rId335" Type="http://schemas.openxmlformats.org/officeDocument/2006/relationships/hyperlink" Target="https://ref.ly/2Kgs16:5" TargetMode="External"/><Relationship Id="rId336" Type="http://schemas.openxmlformats.org/officeDocument/2006/relationships/hyperlink" Target="https://ref.ly/2Kgs14:3" TargetMode="External"/><Relationship Id="rId337" Type="http://schemas.openxmlformats.org/officeDocument/2006/relationships/hyperlink" Target="https://ref.ly/1Kgs15:3" TargetMode="External"/><Relationship Id="rId338" Type="http://schemas.openxmlformats.org/officeDocument/2006/relationships/hyperlink" Target="https://ref.ly/Jer19:5" TargetMode="External"/><Relationship Id="rId339" Type="http://schemas.openxmlformats.org/officeDocument/2006/relationships/hyperlink" Target="https://ref.ly/Jer32:35" TargetMode="External"/><Relationship Id="rId340" Type="http://schemas.openxmlformats.org/officeDocument/2006/relationships/hyperlink" Target="https://ref.ly/Lev18:10" TargetMode="External"/><Relationship Id="rId341" Type="http://schemas.openxmlformats.org/officeDocument/2006/relationships/hyperlink" Target="https://ref.ly/Lev20:1-Lev20:5" TargetMode="External"/><Relationship Id="rId342" Type="http://schemas.openxmlformats.org/officeDocument/2006/relationships/hyperlink" Target="https://ref.ly/Isa30:33" TargetMode="External"/><Relationship Id="rId343" Type="http://schemas.openxmlformats.org/officeDocument/2006/relationships/hyperlink" Target="https://ref.ly/Jer7:31" TargetMode="External"/><Relationship Id="rId344" Type="http://schemas.openxmlformats.org/officeDocument/2006/relationships/hyperlink" Target="https://ref.ly/2Kgs23:10" TargetMode="External"/><Relationship Id="rId345" Type="http://schemas.openxmlformats.org/officeDocument/2006/relationships/hyperlink" Target="https://ref.ly/2Kgs15:29-2Kgs15:30" TargetMode="External"/><Relationship Id="rId346" Type="http://schemas.openxmlformats.org/officeDocument/2006/relationships/hyperlink" Target="https://ref.ly/Isa7:3-Isa7:6" TargetMode="External"/><Relationship Id="rId347" Type="http://schemas.openxmlformats.org/officeDocument/2006/relationships/hyperlink" Target="https://ref.ly/2Chr28:5-2Chr28:15" TargetMode="External"/><Relationship Id="rId348" Type="http://schemas.openxmlformats.org/officeDocument/2006/relationships/hyperlink" Target="https://ref.ly/2Chr28:17-2Chr28:18" TargetMode="External"/><Relationship Id="rId349" Type="http://schemas.openxmlformats.org/officeDocument/2006/relationships/hyperlink" Target="https://ref.ly/2Chr28:5" TargetMode="External"/><Relationship Id="rId350" Type="http://schemas.openxmlformats.org/officeDocument/2006/relationships/hyperlink" Target="https://ref.ly/2Chr28:19" TargetMode="External"/><Relationship Id="rId351" Type="http://schemas.openxmlformats.org/officeDocument/2006/relationships/hyperlink" Target="https://ref.ly/Isa7:7-Isa7:16" TargetMode="External"/><Relationship Id="rId352" Type="http://schemas.openxmlformats.org/officeDocument/2006/relationships/hyperlink" Target="https://ref.ly/Amos9:7" TargetMode="External"/><Relationship Id="rId353" Type="http://schemas.openxmlformats.org/officeDocument/2006/relationships/hyperlink" Target="https://ref.ly/Lev1:1-Lev3:17" TargetMode="External"/><Relationship Id="rId354" Type="http://schemas.openxmlformats.org/officeDocument/2006/relationships/hyperlink" Target="https://ref.ly/Num15:1-Num15:10" TargetMode="External"/><Relationship Id="rId355" Type="http://schemas.openxmlformats.org/officeDocument/2006/relationships/hyperlink" Target="https://ref.ly/Num28:9-Num28:15" TargetMode="External"/><Relationship Id="rId356" Type="http://schemas.openxmlformats.org/officeDocument/2006/relationships/hyperlink" Target="https://ref.ly/Num28:24" TargetMode="External"/><Relationship Id="rId357" Type="http://schemas.openxmlformats.org/officeDocument/2006/relationships/hyperlink" Target="https://ref.ly/Num28:31" TargetMode="External"/><Relationship Id="rId358" Type="http://schemas.openxmlformats.org/officeDocument/2006/relationships/hyperlink" Target="https://ref.ly/2Kgs6:8-2Kgs6:23" TargetMode="External"/><Relationship Id="rId359" Type="http://schemas.openxmlformats.org/officeDocument/2006/relationships/hyperlink" Target="https://ref.ly/2Kgs7:11-2Kgs7:20" TargetMode="External"/><Relationship Id="rId360" Type="http://schemas.openxmlformats.org/officeDocument/2006/relationships/hyperlink" Target="https://ref.ly/Exod40:6" TargetMode="External"/><Relationship Id="rId361" Type="http://schemas.openxmlformats.org/officeDocument/2006/relationships/hyperlink" Target="https://ref.ly/2Chr4:1" TargetMode="External"/><Relationship Id="rId362" Type="http://schemas.openxmlformats.org/officeDocument/2006/relationships/hyperlink" Target="https://ref.ly/2Chr7:7-2Chr7:10" TargetMode="External"/><Relationship Id="rId363" Type="http://schemas.openxmlformats.org/officeDocument/2006/relationships/hyperlink" Target="https://ref.ly/Num28:1-Num28:8" TargetMode="External"/><Relationship Id="rId364" Type="http://schemas.openxmlformats.org/officeDocument/2006/relationships/hyperlink" Target="https://ref.ly/2Kgs16:10-2Kgs16:11" TargetMode="External"/><Relationship Id="rId365" Type="http://schemas.openxmlformats.org/officeDocument/2006/relationships/hyperlink" Target="https://ref.ly/2Kgs16:16" TargetMode="External"/><Relationship Id="rId366" Type="http://schemas.openxmlformats.org/officeDocument/2006/relationships/hyperlink" Target="https://ref.ly/1Kgs7:25-1Kgs7:40" TargetMode="External"/><Relationship Id="rId367" Type="http://schemas.openxmlformats.org/officeDocument/2006/relationships/hyperlink" Target="https://ref.ly/2Kgs16:7-2Kgs16:8" TargetMode="External"/><Relationship Id="rId368" Type="http://schemas.openxmlformats.org/officeDocument/2006/relationships/hyperlink" Target="https://ref.ly/2Kgs16:10" TargetMode="External"/><Relationship Id="rId369" Type="http://schemas.openxmlformats.org/officeDocument/2006/relationships/hyperlink" Target="https://ref.ly/2Chr28:24" TargetMode="External"/><Relationship Id="rId370" Type="http://schemas.openxmlformats.org/officeDocument/2006/relationships/hyperlink" Target="https://ref.ly/2Chr28:25" TargetMode="External"/><Relationship Id="rId371" Type="http://schemas.openxmlformats.org/officeDocument/2006/relationships/hyperlink" Target="https://ref.ly/2Chr29:7" TargetMode="External"/><Relationship Id="rId372" Type="http://schemas.openxmlformats.org/officeDocument/2006/relationships/hyperlink" Target="https://ref.ly/2Kgs3:3" TargetMode="External"/><Relationship Id="rId373" Type="http://schemas.openxmlformats.org/officeDocument/2006/relationships/hyperlink" Target="https://ref.ly/2Kgs13:2" TargetMode="External"/><Relationship Id="rId374" Type="http://schemas.openxmlformats.org/officeDocument/2006/relationships/hyperlink" Target="https://ref.ly/2Kgs16:2-2Kgs16:4" TargetMode="External"/><Relationship Id="rId375" Type="http://schemas.openxmlformats.org/officeDocument/2006/relationships/hyperlink" Target="https://ref.ly/2Kgs17:21" TargetMode="External"/><Relationship Id="rId376" Type="http://schemas.openxmlformats.org/officeDocument/2006/relationships/hyperlink" Target="https://ref.ly/1Kgs12:25-1Kgs12:33" TargetMode="External"/><Relationship Id="rId377" Type="http://schemas.openxmlformats.org/officeDocument/2006/relationships/hyperlink" Target="https://ref.ly/1Kgs16:26" TargetMode="External"/><Relationship Id="rId378" Type="http://schemas.openxmlformats.org/officeDocument/2006/relationships/hyperlink" Target="https://ref.ly/1Kgs22:52" TargetMode="External"/><Relationship Id="rId379" Type="http://schemas.openxmlformats.org/officeDocument/2006/relationships/hyperlink" Target="https://ref.ly/2Kgs15:30" TargetMode="External"/><Relationship Id="rId380" Type="http://schemas.openxmlformats.org/officeDocument/2006/relationships/hyperlink" Target="https://ref.ly/2Kgs17:1-2Kgs17:6" TargetMode="External"/><Relationship Id="rId381" Type="http://schemas.openxmlformats.org/officeDocument/2006/relationships/hyperlink" Target="https://ref.ly/2Kgs17:7-2Kgs17:17" TargetMode="External"/><Relationship Id="rId382" Type="http://schemas.openxmlformats.org/officeDocument/2006/relationships/hyperlink" Target="https://ref.ly/2Kgs17:18-2Kgs17:20" TargetMode="External"/><Relationship Id="rId383" Type="http://schemas.openxmlformats.org/officeDocument/2006/relationships/hyperlink" Target="https://ref.ly/2Kgs17:24-2Kgs17:25" TargetMode="External"/><Relationship Id="rId384" Type="http://schemas.openxmlformats.org/officeDocument/2006/relationships/hyperlink" Target="https://ref.ly/Gen12:4" TargetMode="External"/><Relationship Id="rId385" Type="http://schemas.openxmlformats.org/officeDocument/2006/relationships/hyperlink" Target="https://ref.ly/Exod15:1-Exod15:18" TargetMode="External"/><Relationship Id="rId386" Type="http://schemas.openxmlformats.org/officeDocument/2006/relationships/hyperlink" Target="https://ref.ly/Ps77:13-Ps77:20" TargetMode="External"/><Relationship Id="rId387" Type="http://schemas.openxmlformats.org/officeDocument/2006/relationships/hyperlink" Target="https://ref.ly/Ps105:26-Ps105:45" TargetMode="External"/><Relationship Id="rId388" Type="http://schemas.openxmlformats.org/officeDocument/2006/relationships/hyperlink" Target="https://ref.ly/Ps106:7-Ps106:12" TargetMode="External"/><Relationship Id="rId389" Type="http://schemas.openxmlformats.org/officeDocument/2006/relationships/hyperlink" Target="https://ref.ly/Ps114:1-Ps114:8" TargetMode="External"/><Relationship Id="rId390" Type="http://schemas.openxmlformats.org/officeDocument/2006/relationships/hyperlink" Target="https://ref.ly/Hab3:3-Hab3:15" TargetMode="External"/><Relationship Id="rId391" Type="http://schemas.openxmlformats.org/officeDocument/2006/relationships/hyperlink" Target="https://ref.ly/Isa63:11-Isa63:14" TargetMode="External"/><Relationship Id="rId392" Type="http://schemas.openxmlformats.org/officeDocument/2006/relationships/hyperlink" Target="https://ref.ly/Jer2:1-Jer2:8" TargetMode="External"/><Relationship Id="rId393" Type="http://schemas.openxmlformats.org/officeDocument/2006/relationships/hyperlink" Target="https://ref.ly/Jer32:21-Jer32:23" TargetMode="External"/><Relationship Id="rId394" Type="http://schemas.openxmlformats.org/officeDocument/2006/relationships/hyperlink" Target="https://ref.ly/Ezek20:10-Ezek20:12" TargetMode="External"/><Relationship Id="rId395" Type="http://schemas.openxmlformats.org/officeDocument/2006/relationships/hyperlink" Target="https://ref.ly/Mic6:4" TargetMode="External"/><Relationship Id="rId396" Type="http://schemas.openxmlformats.org/officeDocument/2006/relationships/hyperlink" Target="https://ref.ly/Josh3:5" TargetMode="External"/><Relationship Id="rId397" Type="http://schemas.openxmlformats.org/officeDocument/2006/relationships/hyperlink" Target="https://ref.ly/Josh4:14" TargetMode="External"/><Relationship Id="rId398" Type="http://schemas.openxmlformats.org/officeDocument/2006/relationships/hyperlink" Target="https://ref.ly/Josh4:18-Josh4:24" TargetMode="External"/><Relationship Id="rId399" Type="http://schemas.openxmlformats.org/officeDocument/2006/relationships/hyperlink" Target="https://ref.ly/1Sam12:6" TargetMode="External"/><Relationship Id="rId400" Type="http://schemas.openxmlformats.org/officeDocument/2006/relationships/hyperlink" Target="https://ref.ly/2Kgs10:29" TargetMode="External"/><Relationship Id="rId401" Type="http://schemas.openxmlformats.org/officeDocument/2006/relationships/hyperlink" Target="https://ref.ly/2Kgs15:18" TargetMode="External"/><Relationship Id="rId402" Type="http://schemas.openxmlformats.org/officeDocument/2006/relationships/hyperlink" Target="https://ref.ly/2Kgs15:28" TargetMode="External"/><Relationship Id="rId403" Type="http://schemas.openxmlformats.org/officeDocument/2006/relationships/hyperlink" Target="https://ref.ly/1Kgs15:34" TargetMode="External"/><Relationship Id="rId404" Type="http://schemas.openxmlformats.org/officeDocument/2006/relationships/hyperlink" Target="https://ref.ly/2Kgs17:17-2Kgs17:18" TargetMode="External"/><Relationship Id="rId405" Type="http://schemas.openxmlformats.org/officeDocument/2006/relationships/hyperlink" Target="https://ref.ly/2Kgs21:6" TargetMode="External"/><Relationship Id="rId406" Type="http://schemas.openxmlformats.org/officeDocument/2006/relationships/hyperlink" Target="https://ref.ly/2Kgs22:13" TargetMode="External"/><Relationship Id="rId407" Type="http://schemas.openxmlformats.org/officeDocument/2006/relationships/hyperlink" Target="https://ref.ly/2Kgs22:17" TargetMode="External"/><Relationship Id="rId408" Type="http://schemas.openxmlformats.org/officeDocument/2006/relationships/hyperlink" Target="https://ref.ly/2Kgs23:26-2Kgs23:27" TargetMode="External"/><Relationship Id="rId409" Type="http://schemas.openxmlformats.org/officeDocument/2006/relationships/hyperlink" Target="https://ref.ly/2Kgs24:20" TargetMode="External"/><Relationship Id="rId410" Type="http://schemas.openxmlformats.org/officeDocument/2006/relationships/hyperlink" Target="https://ref.ly/Rom3:23" TargetMode="External"/><Relationship Id="rId411" Type="http://schemas.openxmlformats.org/officeDocument/2006/relationships/hyperlink" Target="https://ref.ly/Rom6:23" TargetMode="External"/><Relationship Id="rId412" Type="http://schemas.openxmlformats.org/officeDocument/2006/relationships/hyperlink" Target="https://ref.ly/Rom14:10" TargetMode="External"/><Relationship Id="rId413" Type="http://schemas.openxmlformats.org/officeDocument/2006/relationships/hyperlink" Target="https://ref.ly/2Cor5:10" TargetMode="External"/><Relationship Id="rId414" Type="http://schemas.openxmlformats.org/officeDocument/2006/relationships/hyperlink" Target="https://ref.ly/Col3:6" TargetMode="External"/><Relationship Id="rId415" Type="http://schemas.openxmlformats.org/officeDocument/2006/relationships/hyperlink" Target="https://ref.ly/1John1:8-1John1:10" TargetMode="External"/><Relationship Id="rId416" Type="http://schemas.openxmlformats.org/officeDocument/2006/relationships/hyperlink" Target="https://ref.ly/Deut10:16" TargetMode="External"/><Relationship Id="rId417" Type="http://schemas.openxmlformats.org/officeDocument/2006/relationships/hyperlink" Target="https://ref.ly/1Sam12:6-1Sam12:9" TargetMode="External"/><Relationship Id="rId418" Type="http://schemas.openxmlformats.org/officeDocument/2006/relationships/hyperlink" Target="https://ref.ly/Ps106:28" TargetMode="External"/><Relationship Id="rId419" Type="http://schemas.openxmlformats.org/officeDocument/2006/relationships/hyperlink" Target="https://ref.ly/Isa65:6-Isa65:7" TargetMode="External"/><Relationship Id="rId420" Type="http://schemas.openxmlformats.org/officeDocument/2006/relationships/hyperlink" Target="https://ref.ly/Amos2:4" TargetMode="External"/><Relationship Id="rId421" Type="http://schemas.openxmlformats.org/officeDocument/2006/relationships/hyperlink" Target="https://ref.ly/Acts7:51-Acts7:53" TargetMode="External"/><Relationship Id="rId422" Type="http://schemas.openxmlformats.org/officeDocument/2006/relationships/hyperlink" Target="https://ref.ly/2Kgs13:6" TargetMode="External"/><Relationship Id="rId423" Type="http://schemas.openxmlformats.org/officeDocument/2006/relationships/hyperlink" Target="https://ref.ly/2Kgs17:10" TargetMode="External"/><Relationship Id="rId424" Type="http://schemas.openxmlformats.org/officeDocument/2006/relationships/hyperlink" Target="https://ref.ly/Mic5:14" TargetMode="External"/><Relationship Id="rId425" Type="http://schemas.openxmlformats.org/officeDocument/2006/relationships/hyperlink" Target="https://ref.ly/1Kgs16:31-1Kgs16:33" TargetMode="External"/><Relationship Id="rId426" Type="http://schemas.openxmlformats.org/officeDocument/2006/relationships/hyperlink" Target="https://ref.ly/Hos2:13" TargetMode="External"/><Relationship Id="rId427" Type="http://schemas.openxmlformats.org/officeDocument/2006/relationships/hyperlink" Target="https://ref.ly/Hos13:1" TargetMode="External"/><Relationship Id="rId428" Type="http://schemas.openxmlformats.org/officeDocument/2006/relationships/hyperlink" Target="https://ref.ly/2Kgs16:3" TargetMode="External"/><Relationship Id="rId429" Type="http://schemas.openxmlformats.org/officeDocument/2006/relationships/hyperlink" Target="https://ref.ly/Ps106:37" TargetMode="External"/><Relationship Id="rId430" Type="http://schemas.openxmlformats.org/officeDocument/2006/relationships/hyperlink" Target="https://ref.ly/2Kgs25:1-2Kgs25:21" TargetMode="External"/><Relationship Id="rId431" Type="http://schemas.openxmlformats.org/officeDocument/2006/relationships/hyperlink" Target="https://ref.ly/2Kgs17:6" TargetMode="External"/><Relationship Id="rId432" Type="http://schemas.openxmlformats.org/officeDocument/2006/relationships/hyperlink" Target="https://ref.ly/2Chr30:10-2Chr30:19" TargetMode="External"/><Relationship Id="rId433" Type="http://schemas.openxmlformats.org/officeDocument/2006/relationships/hyperlink" Target="https://ref.ly/Exod20:5" TargetMode="External"/><Relationship Id="rId434" Type="http://schemas.openxmlformats.org/officeDocument/2006/relationships/hyperlink" Target="https://ref.ly/Deut6:4-Deut6:15" TargetMode="External"/><Relationship Id="rId435" Type="http://schemas.openxmlformats.org/officeDocument/2006/relationships/hyperlink" Target="https://ref.ly/Neh4:1-Neh4:2" TargetMode="External"/><Relationship Id="rId436" Type="http://schemas.openxmlformats.org/officeDocument/2006/relationships/hyperlink" Target="https://ref.ly/Neh10:28-Neh10:31" TargetMode="External"/><Relationship Id="rId437" Type="http://schemas.openxmlformats.org/officeDocument/2006/relationships/hyperlink" Target="https://ref.ly/John4:7-John4:9" TargetMode="External"/><Relationship Id="rId438" Type="http://schemas.openxmlformats.org/officeDocument/2006/relationships/hyperlink" Target="https://ref.ly/2Kgs18:1-2Kgs18:2" TargetMode="External"/><Relationship Id="rId439" Type="http://schemas.openxmlformats.org/officeDocument/2006/relationships/hyperlink" Target="https://ref.ly/2Kgs18:3-2Kgs18:7" TargetMode="External"/><Relationship Id="rId440" Type="http://schemas.openxmlformats.org/officeDocument/2006/relationships/hyperlink" Target="https://ref.ly/2Kgs18:7-2Kgs18:12" TargetMode="External"/><Relationship Id="rId441" Type="http://schemas.openxmlformats.org/officeDocument/2006/relationships/hyperlink" Target="https://ref.ly/2Kgs16:3-2Kgs16:10" TargetMode="External"/><Relationship Id="rId442" Type="http://schemas.openxmlformats.org/officeDocument/2006/relationships/hyperlink" Target="https://ref.ly/2Kgs17:9-2Kgs17:11" TargetMode="External"/><Relationship Id="rId443" Type="http://schemas.openxmlformats.org/officeDocument/2006/relationships/hyperlink" Target="https://ref.ly/2Kgs17:19" TargetMode="External"/><Relationship Id="rId444" Type="http://schemas.openxmlformats.org/officeDocument/2006/relationships/hyperlink" Target="https://ref.ly/Num21:1-Num21:35" TargetMode="External"/><Relationship Id="rId445" Type="http://schemas.openxmlformats.org/officeDocument/2006/relationships/hyperlink" Target="https://ref.ly/2Kgs23:25" TargetMode="External"/><Relationship Id="rId446" Type="http://schemas.openxmlformats.org/officeDocument/2006/relationships/hyperlink" Target="https://ref.ly/2Chr29:3-2Chr29:36" TargetMode="External"/><Relationship Id="rId447" Type="http://schemas.openxmlformats.org/officeDocument/2006/relationships/hyperlink" Target="https://ref.ly/2Chr30:1-2Chr30:27" TargetMode="External"/><Relationship Id="rId448" Type="http://schemas.openxmlformats.org/officeDocument/2006/relationships/hyperlink" Target="https://ref.ly/2Chr31:1-2Chr31:19" TargetMode="External"/><Relationship Id="rId449" Type="http://schemas.openxmlformats.org/officeDocument/2006/relationships/hyperlink" Target="https://ref.ly/2Kgs18:13-2Kgs19:36" TargetMode="External"/><Relationship Id="rId450" Type="http://schemas.openxmlformats.org/officeDocument/2006/relationships/hyperlink" Target="https://ref.ly/2Kgs18:19" TargetMode="External"/><Relationship Id="rId451" Type="http://schemas.openxmlformats.org/officeDocument/2006/relationships/hyperlink" Target="https://ref.ly/2Chr16:1-2Chr16:9" TargetMode="External"/><Relationship Id="rId452" Type="http://schemas.openxmlformats.org/officeDocument/2006/relationships/hyperlink" Target="https://ref.ly/Isa7:3-Isa7:16" TargetMode="External"/><Relationship Id="rId453" Type="http://schemas.openxmlformats.org/officeDocument/2006/relationships/hyperlink" Target="https://ref.ly/Isa10:9" TargetMode="External"/><Relationship Id="rId454" Type="http://schemas.openxmlformats.org/officeDocument/2006/relationships/hyperlink" Target="https://ref.ly/Jer49:23" TargetMode="External"/><Relationship Id="rId455" Type="http://schemas.openxmlformats.org/officeDocument/2006/relationships/hyperlink" Target="https://ref.ly/2Kgs19:4-2Kgs19:6" TargetMode="External"/><Relationship Id="rId456" Type="http://schemas.openxmlformats.org/officeDocument/2006/relationships/hyperlink" Target="https://ref.ly/Joel1:13" TargetMode="External"/><Relationship Id="rId457" Type="http://schemas.openxmlformats.org/officeDocument/2006/relationships/hyperlink" Target="https://ref.ly/Ps5:7" TargetMode="External"/><Relationship Id="rId458" Type="http://schemas.openxmlformats.org/officeDocument/2006/relationships/hyperlink" Target="https://ref.ly/Ps48:9-Ps48:10" TargetMode="External"/><Relationship Id="rId459" Type="http://schemas.openxmlformats.org/officeDocument/2006/relationships/hyperlink" Target="https://ref.ly/Ps63:1-Ps63:3" TargetMode="External"/><Relationship Id="rId460" Type="http://schemas.openxmlformats.org/officeDocument/2006/relationships/hyperlink" Target="https://ref.ly/2Kgs3:11-2Kgs3:12" TargetMode="External"/><Relationship Id="rId461" Type="http://schemas.openxmlformats.org/officeDocument/2006/relationships/hyperlink" Target="https://ref.ly/1Kgs22:8-1Kgs22:10" TargetMode="External"/><Relationship Id="rId462" Type="http://schemas.openxmlformats.org/officeDocument/2006/relationships/hyperlink" Target="https://ref.ly/2Kgs20:1" TargetMode="External"/><Relationship Id="rId463" Type="http://schemas.openxmlformats.org/officeDocument/2006/relationships/hyperlink" Target="https://ref.ly/2Kgs20:14" TargetMode="External"/><Relationship Id="rId464" Type="http://schemas.openxmlformats.org/officeDocument/2006/relationships/hyperlink" Target="https://ref.ly/2Kgs18:17" TargetMode="External"/><Relationship Id="rId465" Type="http://schemas.openxmlformats.org/officeDocument/2006/relationships/hyperlink" Target="https://ref.ly/2Kgs19:28" TargetMode="External"/><Relationship Id="rId466" Type="http://schemas.openxmlformats.org/officeDocument/2006/relationships/hyperlink" Target="https://ref.ly/2Kgs19:15" TargetMode="External"/><Relationship Id="rId467" Type="http://schemas.openxmlformats.org/officeDocument/2006/relationships/hyperlink" Target="https://ref.ly/2Kgs19:16-2Kgs19:19" TargetMode="External"/><Relationship Id="rId468" Type="http://schemas.openxmlformats.org/officeDocument/2006/relationships/hyperlink" Target="https://ref.ly/Isa23:12" TargetMode="External"/><Relationship Id="rId469" Type="http://schemas.openxmlformats.org/officeDocument/2006/relationships/hyperlink" Target="https://ref.ly/Isa37:22" TargetMode="External"/><Relationship Id="rId470" Type="http://schemas.openxmlformats.org/officeDocument/2006/relationships/hyperlink" Target="https://ref.ly/Isa47:1" TargetMode="External"/><Relationship Id="rId471" Type="http://schemas.openxmlformats.org/officeDocument/2006/relationships/hyperlink" Target="https://ref.ly/Jer18:13" TargetMode="External"/><Relationship Id="rId472" Type="http://schemas.openxmlformats.org/officeDocument/2006/relationships/hyperlink" Target="https://ref.ly/Isa14:3-Isa14:20" TargetMode="External"/><Relationship Id="rId473" Type="http://schemas.openxmlformats.org/officeDocument/2006/relationships/hyperlink" Target="https://ref.ly/1Chr28:9" TargetMode="External"/><Relationship Id="rId474" Type="http://schemas.openxmlformats.org/officeDocument/2006/relationships/hyperlink" Target="https://ref.ly/Ps44:21" TargetMode="External"/><Relationship Id="rId475" Type="http://schemas.openxmlformats.org/officeDocument/2006/relationships/hyperlink" Target="https://ref.ly/Ps94:11" TargetMode="External"/><Relationship Id="rId476" Type="http://schemas.openxmlformats.org/officeDocument/2006/relationships/hyperlink" Target="https://ref.ly/Isa4:2-Isa4:6" TargetMode="External"/><Relationship Id="rId477" Type="http://schemas.openxmlformats.org/officeDocument/2006/relationships/hyperlink" Target="https://ref.ly/Isa9:1-Isa9:7" TargetMode="External"/><Relationship Id="rId478" Type="http://schemas.openxmlformats.org/officeDocument/2006/relationships/hyperlink" Target="https://ref.ly/Zeph3:8-Zeph3:20" TargetMode="External"/><Relationship Id="rId479" Type="http://schemas.openxmlformats.org/officeDocument/2006/relationships/hyperlink" Target="https://ref.ly/Rev7:1-Rev7:12" TargetMode="External"/><Relationship Id="rId480" Type="http://schemas.openxmlformats.org/officeDocument/2006/relationships/hyperlink" Target="https://ref.ly/2Kgs18:25" TargetMode="External"/><Relationship Id="rId481" Type="http://schemas.openxmlformats.org/officeDocument/2006/relationships/hyperlink" Target="https://ref.ly/2Kgs18:28-2Kgs18:30" TargetMode="External"/><Relationship Id="rId482" Type="http://schemas.openxmlformats.org/officeDocument/2006/relationships/hyperlink" Target="https://ref.ly/2Kgs19:10-2Kgs19:13" TargetMode="External"/><Relationship Id="rId483" Type="http://schemas.openxmlformats.org/officeDocument/2006/relationships/hyperlink" Target="https://ref.ly/2Kgs19:21" TargetMode="External"/><Relationship Id="rId484" Type="http://schemas.openxmlformats.org/officeDocument/2006/relationships/hyperlink" Target="https://ref.ly/2Kgs19:27-2Kgs19:28" TargetMode="External"/><Relationship Id="rId485" Type="http://schemas.openxmlformats.org/officeDocument/2006/relationships/hyperlink" Target="https://ref.ly/2Sam7:8-2Sam7:16" TargetMode="External"/><Relationship Id="rId486" Type="http://schemas.openxmlformats.org/officeDocument/2006/relationships/hyperlink" Target="https://ref.ly/2Kgs20:6" TargetMode="External"/><Relationship Id="rId487" Type="http://schemas.openxmlformats.org/officeDocument/2006/relationships/hyperlink" Target="https://ref.ly/Exod12:12-Exod12:13" TargetMode="External"/><Relationship Id="rId488" Type="http://schemas.openxmlformats.org/officeDocument/2006/relationships/hyperlink" Target="https://ref.ly/Exod12:23" TargetMode="External"/><Relationship Id="rId489" Type="http://schemas.openxmlformats.org/officeDocument/2006/relationships/hyperlink" Target="https://ref.ly/2Kgs19:2" TargetMode="External"/><Relationship Id="rId490" Type="http://schemas.openxmlformats.org/officeDocument/2006/relationships/hyperlink" Target="https://ref.ly/2Kgs20:12-2Kgs20:19" TargetMode="External"/><Relationship Id="rId491" Type="http://schemas.openxmlformats.org/officeDocument/2006/relationships/hyperlink" Target="https://ref.ly/2Kgs18:1-2Kgs19:37" TargetMode="External"/><Relationship Id="rId492" Type="http://schemas.openxmlformats.org/officeDocument/2006/relationships/hyperlink" Target="https://ref.ly/2Kgs20:12" TargetMode="External"/><Relationship Id="rId493" Type="http://schemas.openxmlformats.org/officeDocument/2006/relationships/hyperlink" Target="https://ref.ly/1Kgs21:4" TargetMode="External"/><Relationship Id="rId494" Type="http://schemas.openxmlformats.org/officeDocument/2006/relationships/hyperlink" Target="https://ref.ly/Ps6:8-Ps6:9" TargetMode="External"/><Relationship Id="rId495" Type="http://schemas.openxmlformats.org/officeDocument/2006/relationships/hyperlink" Target="https://ref.ly/Ps28:6-Ps28:7" TargetMode="External"/><Relationship Id="rId496" Type="http://schemas.openxmlformats.org/officeDocument/2006/relationships/hyperlink" Target="https://ref.ly/Ps31:22" TargetMode="External"/><Relationship Id="rId497" Type="http://schemas.openxmlformats.org/officeDocument/2006/relationships/hyperlink" Target="https://ref.ly/Ps40:1-Ps40:2" TargetMode="External"/><Relationship Id="rId498" Type="http://schemas.openxmlformats.org/officeDocument/2006/relationships/hyperlink" Target="https://ref.ly/2Kgs19:14-2Kgs19:19" TargetMode="External"/><Relationship Id="rId499" Type="http://schemas.openxmlformats.org/officeDocument/2006/relationships/hyperlink" Target="https://ref.ly/2Kgs19:34" TargetMode="External"/><Relationship Id="rId500" Type="http://schemas.openxmlformats.org/officeDocument/2006/relationships/hyperlink" Target="https://ref.ly/2Kgs19:29" TargetMode="External"/><Relationship Id="rId501" Type="http://schemas.openxmlformats.org/officeDocument/2006/relationships/hyperlink" Target="https://ref.ly/Gen9:12-Gen9:17" TargetMode="External"/><Relationship Id="rId502" Type="http://schemas.openxmlformats.org/officeDocument/2006/relationships/hyperlink" Target="https://ref.ly/Exod4:1-Exod4:9" TargetMode="External"/><Relationship Id="rId503" Type="http://schemas.openxmlformats.org/officeDocument/2006/relationships/hyperlink" Target="https://ref.ly/Exod31:12-Exod31:13" TargetMode="External"/><Relationship Id="rId504" Type="http://schemas.openxmlformats.org/officeDocument/2006/relationships/hyperlink" Target="https://ref.ly/Exod31:17" TargetMode="External"/><Relationship Id="rId505" Type="http://schemas.openxmlformats.org/officeDocument/2006/relationships/hyperlink" Target="https://ref.ly/1Kgs13:1-1Kgs13:3" TargetMode="External"/><Relationship Id="rId506" Type="http://schemas.openxmlformats.org/officeDocument/2006/relationships/hyperlink" Target="https://ref.ly/2Kgs18:13-2Kgs18:16" TargetMode="External"/><Relationship Id="rId507" Type="http://schemas.openxmlformats.org/officeDocument/2006/relationships/hyperlink" Target="https://ref.ly/2Kgs20:16-2Kgs20:18" TargetMode="External"/><Relationship Id="rId508" Type="http://schemas.openxmlformats.org/officeDocument/2006/relationships/hyperlink" Target="https://ref.ly/2Kgs24:10-2Kgs24:17" TargetMode="External"/><Relationship Id="rId509" Type="http://schemas.openxmlformats.org/officeDocument/2006/relationships/hyperlink" Target="https://ref.ly/2Chr33:11-2Chr33:13" TargetMode="External"/><Relationship Id="rId510" Type="http://schemas.openxmlformats.org/officeDocument/2006/relationships/hyperlink" Target="https://ref.ly/2Kgs24:1" TargetMode="External"/><Relationship Id="rId511" Type="http://schemas.openxmlformats.org/officeDocument/2006/relationships/hyperlink" Target="https://ref.ly/Dan1:1-Dan1:7" TargetMode="External"/><Relationship Id="rId512" Type="http://schemas.openxmlformats.org/officeDocument/2006/relationships/hyperlink" Target="https://ref.ly/2Kgs24:10-2Kgs24:12" TargetMode="External"/><Relationship Id="rId513" Type="http://schemas.openxmlformats.org/officeDocument/2006/relationships/hyperlink" Target="https://ref.ly/2Chr36:10" TargetMode="External"/><Relationship Id="rId514" Type="http://schemas.openxmlformats.org/officeDocument/2006/relationships/hyperlink" Target="https://ref.ly/2Kgs25:5-2Kgs25:7" TargetMode="External"/><Relationship Id="rId515" Type="http://schemas.openxmlformats.org/officeDocument/2006/relationships/hyperlink" Target="https://ref.ly/2Chr36:20" TargetMode="External"/><Relationship Id="rId516" Type="http://schemas.openxmlformats.org/officeDocument/2006/relationships/hyperlink" Target="https://ref.ly/Jer39:1-Jer39:7" TargetMode="External"/><Relationship Id="rId517" Type="http://schemas.openxmlformats.org/officeDocument/2006/relationships/hyperlink" Target="https://ref.ly/Jer52:4-Jer52:15" TargetMode="External"/><Relationship Id="rId518" Type="http://schemas.openxmlformats.org/officeDocument/2006/relationships/hyperlink" Target="https://ref.ly/2Kgs18:7-2Kgs18:8" TargetMode="External"/><Relationship Id="rId519" Type="http://schemas.openxmlformats.org/officeDocument/2006/relationships/hyperlink" Target="https://ref.ly/2Chr32:27-2Chr32:29" TargetMode="External"/><Relationship Id="rId520" Type="http://schemas.openxmlformats.org/officeDocument/2006/relationships/hyperlink" Target="https://ref.ly/2Chr32:1-2Chr32:5" TargetMode="External"/><Relationship Id="rId521" Type="http://schemas.openxmlformats.org/officeDocument/2006/relationships/hyperlink" Target="https://ref.ly/2Chr32:30" TargetMode="External"/><Relationship Id="rId522" Type="http://schemas.openxmlformats.org/officeDocument/2006/relationships/hyperlink" Target="https://ref.ly/2Kgs8:19" TargetMode="External"/><Relationship Id="rId523" Type="http://schemas.openxmlformats.org/officeDocument/2006/relationships/hyperlink" Target="https://ref.ly/2Chr33:10-2Chr33:13" TargetMode="External"/><Relationship Id="rId524" Type="http://schemas.openxmlformats.org/officeDocument/2006/relationships/hyperlink" Target="https://ref.ly/1Kgs16:32" TargetMode="External"/><Relationship Id="rId525" Type="http://schemas.openxmlformats.org/officeDocument/2006/relationships/hyperlink" Target="https://ref.ly/2Kgs17:16" TargetMode="External"/><Relationship Id="rId526" Type="http://schemas.openxmlformats.org/officeDocument/2006/relationships/hyperlink" Target="https://ref.ly/Lev18:21" TargetMode="External"/><Relationship Id="rId527" Type="http://schemas.openxmlformats.org/officeDocument/2006/relationships/hyperlink" Target="https://ref.ly/1Kgs21:26" TargetMode="External"/><Relationship Id="rId528" Type="http://schemas.openxmlformats.org/officeDocument/2006/relationships/hyperlink" Target="https://ref.ly/2Kgs17:7-2Kgs17:23" TargetMode="External"/><Relationship Id="rId529" Type="http://schemas.openxmlformats.org/officeDocument/2006/relationships/hyperlink" Target="https://ref.ly/2Kgs9:24-2Kgs9:26" TargetMode="External"/><Relationship Id="rId530" Type="http://schemas.openxmlformats.org/officeDocument/2006/relationships/hyperlink" Target="https://ref.ly/2Kgs10:1-2Kgs10:8" TargetMode="External"/><Relationship Id="rId531" Type="http://schemas.openxmlformats.org/officeDocument/2006/relationships/hyperlink" Target="https://ref.ly/1Kgs22:37-1Kgs22:38" TargetMode="External"/><Relationship Id="rId532" Type="http://schemas.openxmlformats.org/officeDocument/2006/relationships/hyperlink" Target="https://ref.ly/Jer39:9" TargetMode="External"/><Relationship Id="rId533" Type="http://schemas.openxmlformats.org/officeDocument/2006/relationships/hyperlink" Target="https://ref.ly/Jer52:15" TargetMode="External"/><Relationship Id="rId534" Type="http://schemas.openxmlformats.org/officeDocument/2006/relationships/hyperlink" Target="https://ref.ly/2Chr33:11-2Chr33:17" TargetMode="External"/><Relationship Id="rId535" Type="http://schemas.openxmlformats.org/officeDocument/2006/relationships/hyperlink" Target="https://ref.ly/2Kgs21:26" TargetMode="External"/><Relationship Id="rId536" Type="http://schemas.openxmlformats.org/officeDocument/2006/relationships/hyperlink" Target="https://ref.ly/2Chr32:33" TargetMode="External"/><Relationship Id="rId537" Type="http://schemas.openxmlformats.org/officeDocument/2006/relationships/hyperlink" Target="https://ref.ly/2Chr33:23" TargetMode="External"/><Relationship Id="rId538" Type="http://schemas.openxmlformats.org/officeDocument/2006/relationships/hyperlink" Target="https://ref.ly/2Kgs21:17" TargetMode="External"/><Relationship Id="rId539" Type="http://schemas.openxmlformats.org/officeDocument/2006/relationships/hyperlink" Target="https://ref.ly/2Kgs11:21" TargetMode="External"/><Relationship Id="rId540" Type="http://schemas.openxmlformats.org/officeDocument/2006/relationships/hyperlink" Target="https://ref.ly/Deut17:11" TargetMode="External"/><Relationship Id="rId541" Type="http://schemas.openxmlformats.org/officeDocument/2006/relationships/hyperlink" Target="https://ref.ly/Deut28:14" TargetMode="External"/><Relationship Id="rId542" Type="http://schemas.openxmlformats.org/officeDocument/2006/relationships/hyperlink" Target="https://ref.ly/2Chr34:3-2Chr34:7" TargetMode="External"/><Relationship Id="rId543" Type="http://schemas.openxmlformats.org/officeDocument/2006/relationships/hyperlink" Target="https://ref.ly/1Chr9:10-1Chr9:11" TargetMode="External"/><Relationship Id="rId544" Type="http://schemas.openxmlformats.org/officeDocument/2006/relationships/hyperlink" Target="https://ref.ly/Jer1:1" TargetMode="External"/><Relationship Id="rId545" Type="http://schemas.openxmlformats.org/officeDocument/2006/relationships/hyperlink" Target="https://ref.ly/2Kgs12:9" TargetMode="External"/><Relationship Id="rId546" Type="http://schemas.openxmlformats.org/officeDocument/2006/relationships/hyperlink" Target="https://ref.ly/2Kgs12:10-2Kgs12:15" TargetMode="External"/><Relationship Id="rId547" Type="http://schemas.openxmlformats.org/officeDocument/2006/relationships/hyperlink" Target="https://ref.ly/Deut31:26" TargetMode="External"/><Relationship Id="rId548" Type="http://schemas.openxmlformats.org/officeDocument/2006/relationships/hyperlink" Target="https://ref.ly/2Kgs19:1" TargetMode="External"/><Relationship Id="rId549" Type="http://schemas.openxmlformats.org/officeDocument/2006/relationships/hyperlink" Target="https://ref.ly/Deut28:1-Deut28:68" TargetMode="External"/><Relationship Id="rId550" Type="http://schemas.openxmlformats.org/officeDocument/2006/relationships/hyperlink" Target="https://ref.ly/Jer32:7-Jer32:12" TargetMode="External"/><Relationship Id="rId551" Type="http://schemas.openxmlformats.org/officeDocument/2006/relationships/hyperlink" Target="https://ref.ly/2Chr34:22-2Chr34:28" TargetMode="External"/><Relationship Id="rId552" Type="http://schemas.openxmlformats.org/officeDocument/2006/relationships/hyperlink" Target="https://ref.ly/Exod15:20" TargetMode="External"/><Relationship Id="rId553" Type="http://schemas.openxmlformats.org/officeDocument/2006/relationships/hyperlink" Target="https://ref.ly/Judg4:4" TargetMode="External"/><Relationship Id="rId554" Type="http://schemas.openxmlformats.org/officeDocument/2006/relationships/hyperlink" Target="https://ref.ly/Deut31:10-Deut31:13" TargetMode="External"/><Relationship Id="rId555" Type="http://schemas.openxmlformats.org/officeDocument/2006/relationships/hyperlink" Target="https://ref.ly/Josh8:34-Josh8:35" TargetMode="External"/><Relationship Id="rId556" Type="http://schemas.openxmlformats.org/officeDocument/2006/relationships/hyperlink" Target="https://ref.ly/2Kgs11:12" TargetMode="External"/><Relationship Id="rId557" Type="http://schemas.openxmlformats.org/officeDocument/2006/relationships/hyperlink" Target="https://ref.ly/2Kgs11:17" TargetMode="External"/><Relationship Id="rId558" Type="http://schemas.openxmlformats.org/officeDocument/2006/relationships/hyperlink" Target="https://ref.ly/Josh24:1-Josh24:27" TargetMode="External"/><Relationship Id="rId559" Type="http://schemas.openxmlformats.org/officeDocument/2006/relationships/hyperlink" Target="https://ref.ly/1Kgs8:1-1Kgs8:53" TargetMode="External"/><Relationship Id="rId560" Type="http://schemas.openxmlformats.org/officeDocument/2006/relationships/hyperlink" Target="https://ref.ly/Jer26:23" TargetMode="External"/><Relationship Id="rId561" Type="http://schemas.openxmlformats.org/officeDocument/2006/relationships/hyperlink" Target="https://ref.ly/1Kgs12:28-1Kgs12:29" TargetMode="External"/><Relationship Id="rId562" Type="http://schemas.openxmlformats.org/officeDocument/2006/relationships/hyperlink" Target="https://ref.ly/1Kgs14:24" TargetMode="External"/><Relationship Id="rId563" Type="http://schemas.openxmlformats.org/officeDocument/2006/relationships/hyperlink" Target="https://ref.ly/1Kgs15:12" TargetMode="External"/><Relationship Id="rId564" Type="http://schemas.openxmlformats.org/officeDocument/2006/relationships/hyperlink" Target="https://ref.ly/1Kgs22:46" TargetMode="External"/><Relationship Id="rId565" Type="http://schemas.openxmlformats.org/officeDocument/2006/relationships/hyperlink" Target="https://ref.ly/1Kgs22:26" TargetMode="External"/><Relationship Id="rId566" Type="http://schemas.openxmlformats.org/officeDocument/2006/relationships/hyperlink" Target="https://ref.ly/2Chr18:25" TargetMode="External"/><Relationship Id="rId567" Type="http://schemas.openxmlformats.org/officeDocument/2006/relationships/hyperlink" Target="https://ref.ly/2Chr34:8" TargetMode="External"/><Relationship Id="rId568" Type="http://schemas.openxmlformats.org/officeDocument/2006/relationships/hyperlink" Target="https://ref.ly/1Kgs11:5" TargetMode="External"/><Relationship Id="rId569" Type="http://schemas.openxmlformats.org/officeDocument/2006/relationships/hyperlink" Target="https://ref.ly/1Kgs11:7" TargetMode="External"/><Relationship Id="rId570" Type="http://schemas.openxmlformats.org/officeDocument/2006/relationships/hyperlink" Target="https://ref.ly/1Kgs11:33" TargetMode="External"/><Relationship Id="rId571" Type="http://schemas.openxmlformats.org/officeDocument/2006/relationships/hyperlink" Target="https://ref.ly/Jer7:31-Jer7:32" TargetMode="External"/><Relationship Id="rId572" Type="http://schemas.openxmlformats.org/officeDocument/2006/relationships/hyperlink" Target="https://ref.ly/Jer19:5-Jer19:6" TargetMode="External"/><Relationship Id="rId573" Type="http://schemas.openxmlformats.org/officeDocument/2006/relationships/hyperlink" Target="https://ref.ly/2Kgs21:3-2Kgs21:5" TargetMode="External"/><Relationship Id="rId574" Type="http://schemas.openxmlformats.org/officeDocument/2006/relationships/hyperlink" Target="https://ref.ly/2Kgs21:21-2Kgs21:22" TargetMode="External"/><Relationship Id="rId575" Type="http://schemas.openxmlformats.org/officeDocument/2006/relationships/hyperlink" Target="https://ref.ly/Ezek8:16" TargetMode="External"/><Relationship Id="rId576" Type="http://schemas.openxmlformats.org/officeDocument/2006/relationships/hyperlink" Target="https://ref.ly/Jer19:13" TargetMode="External"/><Relationship Id="rId577" Type="http://schemas.openxmlformats.org/officeDocument/2006/relationships/hyperlink" Target="https://ref.ly/Zeph1:5" TargetMode="External"/><Relationship Id="rId578" Type="http://schemas.openxmlformats.org/officeDocument/2006/relationships/hyperlink" Target="https://ref.ly/Jer32:29" TargetMode="External"/><Relationship Id="rId579" Type="http://schemas.openxmlformats.org/officeDocument/2006/relationships/hyperlink" Target="https://ref.ly/1Kgs12:26-1Kgs12:31" TargetMode="External"/><Relationship Id="rId580" Type="http://schemas.openxmlformats.org/officeDocument/2006/relationships/hyperlink" Target="https://ref.ly/Deut7:5" TargetMode="External"/><Relationship Id="rId581" Type="http://schemas.openxmlformats.org/officeDocument/2006/relationships/hyperlink" Target="https://ref.ly/Deut12:3" TargetMode="External"/><Relationship Id="rId582" Type="http://schemas.openxmlformats.org/officeDocument/2006/relationships/hyperlink" Target="https://ref.ly/2Chr34:6-2Chr34:7" TargetMode="External"/><Relationship Id="rId583" Type="http://schemas.openxmlformats.org/officeDocument/2006/relationships/hyperlink" Target="https://ref.ly/2Chr30:1-2Chr30:4" TargetMode="External"/><Relationship Id="rId584" Type="http://schemas.openxmlformats.org/officeDocument/2006/relationships/hyperlink" Target="https://ref.ly/2Chr30:13" TargetMode="External"/><Relationship Id="rId585" Type="http://schemas.openxmlformats.org/officeDocument/2006/relationships/hyperlink" Target="https://ref.ly/2Chr30:23-2Chr30:27" TargetMode="External"/><Relationship Id="rId586" Type="http://schemas.openxmlformats.org/officeDocument/2006/relationships/hyperlink" Target="https://ref.ly/2Chr35:1-2Chr35:19" TargetMode="External"/><Relationship Id="rId587" Type="http://schemas.openxmlformats.org/officeDocument/2006/relationships/hyperlink" Target="https://ref.ly/2Kgs22:3" TargetMode="External"/><Relationship Id="rId588" Type="http://schemas.openxmlformats.org/officeDocument/2006/relationships/hyperlink" Target="https://ref.ly/2Kgs22:8" TargetMode="External"/><Relationship Id="rId589" Type="http://schemas.openxmlformats.org/officeDocument/2006/relationships/hyperlink" Target="https://ref.ly/Deut28:15-Deut28:68" TargetMode="External"/><Relationship Id="rId590" Type="http://schemas.openxmlformats.org/officeDocument/2006/relationships/hyperlink" Target="https://ref.ly/2Chr35:20-2Chr35:25" TargetMode="External"/><Relationship Id="rId591" Type="http://schemas.openxmlformats.org/officeDocument/2006/relationships/hyperlink" Target="https://ref.ly/2Chr35:24-2Chr35:25" TargetMode="External"/><Relationship Id="rId592" Type="http://schemas.openxmlformats.org/officeDocument/2006/relationships/hyperlink" Target="https://ref.ly/2Kgs23:36" TargetMode="External"/><Relationship Id="rId593" Type="http://schemas.openxmlformats.org/officeDocument/2006/relationships/hyperlink" Target="https://ref.ly/2Kgs23:29" TargetMode="External"/><Relationship Id="rId594" Type="http://schemas.openxmlformats.org/officeDocument/2006/relationships/hyperlink" Target="https://ref.ly/2Kgs23:32" TargetMode="External"/><Relationship Id="rId595" Type="http://schemas.openxmlformats.org/officeDocument/2006/relationships/hyperlink" Target="https://ref.ly/2Kgs23:37" TargetMode="External"/><Relationship Id="rId596" Type="http://schemas.openxmlformats.org/officeDocument/2006/relationships/hyperlink" Target="https://ref.ly/2Kgs24:9" TargetMode="External"/><Relationship Id="rId597" Type="http://schemas.openxmlformats.org/officeDocument/2006/relationships/hyperlink" Target="https://ref.ly/2Kgs24:19" TargetMode="External"/><Relationship Id="rId598" Type="http://schemas.openxmlformats.org/officeDocument/2006/relationships/hyperlink" Target="https://ref.ly/2Kgs23:31" TargetMode="External"/><Relationship Id="rId599" Type="http://schemas.openxmlformats.org/officeDocument/2006/relationships/hyperlink" Target="https://ref.ly/Jer22:13-Jer22:23" TargetMode="External"/><Relationship Id="rId600" Type="http://schemas.openxmlformats.org/officeDocument/2006/relationships/hyperlink" Target="https://ref.ly/Jer25:1-Jer25:14" TargetMode="External"/><Relationship Id="rId601" Type="http://schemas.openxmlformats.org/officeDocument/2006/relationships/hyperlink" Target="https://ref.ly/Jer26:20-Jer26:23" TargetMode="External"/><Relationship Id="rId602" Type="http://schemas.openxmlformats.org/officeDocument/2006/relationships/hyperlink" Target="https://ref.ly/Jer36:1-Jer36:32" TargetMode="External"/><Relationship Id="rId603" Type="http://schemas.openxmlformats.org/officeDocument/2006/relationships/hyperlink" Target="https://ref.ly/Jer46:2" TargetMode="External"/><Relationship Id="rId604" Type="http://schemas.openxmlformats.org/officeDocument/2006/relationships/hyperlink" Target="https://ref.ly/Heb11:37" TargetMode="External"/><Relationship Id="rId605" Type="http://schemas.openxmlformats.org/officeDocument/2006/relationships/hyperlink" Target="https://ref.ly/Jer22:18-Jer22:19" TargetMode="External"/><Relationship Id="rId606" Type="http://schemas.openxmlformats.org/officeDocument/2006/relationships/hyperlink" Target="https://ref.ly/Jer36:30-Jer36:31" TargetMode="External"/><Relationship Id="rId607" Type="http://schemas.openxmlformats.org/officeDocument/2006/relationships/hyperlink" Target="https://ref.ly/Jer2:36" TargetMode="External"/><Relationship Id="rId608" Type="http://schemas.openxmlformats.org/officeDocument/2006/relationships/hyperlink" Target="https://ref.ly/Jer46:2-Jer46:12" TargetMode="External"/><Relationship Id="rId609" Type="http://schemas.openxmlformats.org/officeDocument/2006/relationships/hyperlink" Target="https://ref.ly/Ezek29:6" TargetMode="External"/><Relationship Id="rId610" Type="http://schemas.openxmlformats.org/officeDocument/2006/relationships/hyperlink" Target="https://ref.ly/Ezek29:16" TargetMode="External"/><Relationship Id="rId611" Type="http://schemas.openxmlformats.org/officeDocument/2006/relationships/hyperlink" Target="https://ref.ly/Jer22:28-Jer22:30" TargetMode="External"/><Relationship Id="rId612" Type="http://schemas.openxmlformats.org/officeDocument/2006/relationships/hyperlink" Target="https://ref.ly/2Kgs20:16-2Kgs20:17" TargetMode="External"/><Relationship Id="rId613" Type="http://schemas.openxmlformats.org/officeDocument/2006/relationships/hyperlink" Target="https://ref.ly/2Kgs21:12-2Kgs21:15" TargetMode="External"/><Relationship Id="rId614" Type="http://schemas.openxmlformats.org/officeDocument/2006/relationships/hyperlink" Target="https://ref.ly/2Kgs22:15-2Kgs22:20" TargetMode="External"/><Relationship Id="rId615" Type="http://schemas.openxmlformats.org/officeDocument/2006/relationships/hyperlink" Target="https://ref.ly/2Chr36:7" TargetMode="External"/><Relationship Id="rId616" Type="http://schemas.openxmlformats.org/officeDocument/2006/relationships/hyperlink" Target="https://ref.ly/Dan1:2" TargetMode="External"/><Relationship Id="rId617" Type="http://schemas.openxmlformats.org/officeDocument/2006/relationships/hyperlink" Target="https://ref.ly/2Kgs25:15" TargetMode="External"/><Relationship Id="rId618" Type="http://schemas.openxmlformats.org/officeDocument/2006/relationships/hyperlink" Target="https://ref.ly/Ezek1:1" TargetMode="External"/><Relationship Id="rId619" Type="http://schemas.openxmlformats.org/officeDocument/2006/relationships/hyperlink" Target="https://ref.ly/Jer52:28" TargetMode="External"/><Relationship Id="rId620" Type="http://schemas.openxmlformats.org/officeDocument/2006/relationships/hyperlink" Target="https://ref.ly/1Chr3:15-1Chr3:16" TargetMode="External"/><Relationship Id="rId621" Type="http://schemas.openxmlformats.org/officeDocument/2006/relationships/hyperlink" Target="https://ref.ly/2Kgs23:36-2Kgs23:37" TargetMode="External"/><Relationship Id="rId622" Type="http://schemas.openxmlformats.org/officeDocument/2006/relationships/hyperlink" Target="https://ref.ly/Ezek17:15-Ezek17:18" TargetMode="External"/><Relationship Id="rId623" Type="http://schemas.openxmlformats.org/officeDocument/2006/relationships/hyperlink" Target="https://ref.ly/2Kgs17:4" TargetMode="External"/><Relationship Id="rId624" Type="http://schemas.openxmlformats.org/officeDocument/2006/relationships/hyperlink" Target="https://ref.ly/2Kgs24:1-2Kgs24:3" TargetMode="External"/><Relationship Id="rId625" Type="http://schemas.openxmlformats.org/officeDocument/2006/relationships/hyperlink" Target="https://ref.ly/2Kgs18:20-2Kgs18:21" TargetMode="External"/><Relationship Id="rId626" Type="http://schemas.openxmlformats.org/officeDocument/2006/relationships/hyperlink" Target="https://ref.ly/Jer37:3-Jer37:10" TargetMode="External"/><Relationship Id="rId627" Type="http://schemas.openxmlformats.org/officeDocument/2006/relationships/hyperlink" Target="https://ref.ly/Ezek29:6-Ezek29:7" TargetMode="External"/><Relationship Id="rId628" Type="http://schemas.openxmlformats.org/officeDocument/2006/relationships/hyperlink" Target="https://ref.ly/Jer52:14" TargetMode="External"/><Relationship Id="rId629" Type="http://schemas.openxmlformats.org/officeDocument/2006/relationships/hyperlink" Target="https://ref.ly/Ezek21:22" TargetMode="External"/><Relationship Id="rId630" Type="http://schemas.openxmlformats.org/officeDocument/2006/relationships/hyperlink" Target="https://ref.ly/Ezek4:2" TargetMode="External"/><Relationship Id="rId631" Type="http://schemas.openxmlformats.org/officeDocument/2006/relationships/hyperlink" Target="https://ref.ly/2Kgs23:33" TargetMode="External"/><Relationship Id="rId632" Type="http://schemas.openxmlformats.org/officeDocument/2006/relationships/hyperlink" Target="https://ref.ly/Jer32:4-Jer32:5" TargetMode="External"/><Relationship Id="rId633" Type="http://schemas.openxmlformats.org/officeDocument/2006/relationships/hyperlink" Target="https://ref.ly/Jer34:3" TargetMode="External"/><Relationship Id="rId634" Type="http://schemas.openxmlformats.org/officeDocument/2006/relationships/hyperlink" Target="https://ref.ly/Jer52:11" TargetMode="External"/><Relationship Id="rId635" Type="http://schemas.openxmlformats.org/officeDocument/2006/relationships/hyperlink" Target="https://ref.ly/Ezek12:11-Ezek12:14" TargetMode="External"/><Relationship Id="rId636" Type="http://schemas.openxmlformats.org/officeDocument/2006/relationships/hyperlink" Target="https://ref.ly/1Kgs7:13-1Kgs7:50" TargetMode="External"/><Relationship Id="rId637" Type="http://schemas.openxmlformats.org/officeDocument/2006/relationships/hyperlink" Target="https://ref.ly/Jer52:17-Jer52:23" TargetMode="External"/><Relationship Id="rId638" Type="http://schemas.openxmlformats.org/officeDocument/2006/relationships/hyperlink" Target="https://ref.ly/1Kgs7:17-1Kgs7:18" TargetMode="External"/><Relationship Id="rId639" Type="http://schemas.openxmlformats.org/officeDocument/2006/relationships/hyperlink" Target="https://ref.ly/2Kgs24:14" TargetMode="External"/><Relationship Id="rId640" Type="http://schemas.openxmlformats.org/officeDocument/2006/relationships/hyperlink" Target="https://ref.ly/1Chr6:15" TargetMode="External"/><Relationship Id="rId641" Type="http://schemas.openxmlformats.org/officeDocument/2006/relationships/hyperlink" Target="https://ref.ly/Ezra1:1-Ezra2:20" TargetMode="External"/><Relationship Id="rId642" Type="http://schemas.openxmlformats.org/officeDocument/2006/relationships/hyperlink" Target="https://ref.ly/2Kgs17:5-2Kgs17:17" TargetMode="External"/><Relationship Id="rId643" Type="http://schemas.openxmlformats.org/officeDocument/2006/relationships/hyperlink" Target="https://ref.ly/2Chr36:22-2Chr36:23" TargetMode="External"/><Relationship Id="rId644" Type="http://schemas.openxmlformats.org/officeDocument/2006/relationships/hyperlink" Target="https://ref.ly/2Chr36:15-2Chr36:21" TargetMode="External"/><Relationship Id="rId645" Type="http://schemas.openxmlformats.org/officeDocument/2006/relationships/hyperlink" Target="https://ref.ly/Jer25:11" TargetMode="External"/><Relationship Id="rId646" Type="http://schemas.openxmlformats.org/officeDocument/2006/relationships/hyperlink" Target="https://ref.ly/Jer29:10" TargetMode="External"/><Relationship Id="rId647" Type="http://schemas.openxmlformats.org/officeDocument/2006/relationships/hyperlink" Target="https://ref.ly/Dan9:2" TargetMode="External"/><Relationship Id="rId648" Type="http://schemas.openxmlformats.org/officeDocument/2006/relationships/hyperlink" Target="https://ref.ly/2Kgs22:12" TargetMode="External"/><Relationship Id="rId649" Type="http://schemas.openxmlformats.org/officeDocument/2006/relationships/hyperlink" Target="https://ref.ly/Jer26:24" TargetMode="External"/><Relationship Id="rId650" Type="http://schemas.openxmlformats.org/officeDocument/2006/relationships/hyperlink" Target="https://ref.ly/2Kgs25:22-2Kgs25:26" TargetMode="External"/><Relationship Id="rId651" Type="http://schemas.openxmlformats.org/officeDocument/2006/relationships/hyperlink" Target="https://ref.ly/2Kgs25:27-2Kgs25:30" TargetMode="External"/><Relationship Id="rId652" Type="http://schemas.openxmlformats.org/officeDocument/2006/relationships/hyperlink" Target="https://ref.ly/Jer40:1-Jer40:12" TargetMode="External"/><Relationship Id="rId653" Type="http://schemas.openxmlformats.org/officeDocument/2006/relationships/hyperlink" Target="https://ref.ly/Jer40:6" TargetMode="External"/><Relationship Id="rId654" Type="http://schemas.openxmlformats.org/officeDocument/2006/relationships/hyperlink" Target="https://ref.ly/1Sam7:5-1Sam7:6" TargetMode="External"/><Relationship Id="rId655" Type="http://schemas.openxmlformats.org/officeDocument/2006/relationships/hyperlink" Target="https://ref.ly/2Kgs25:25" TargetMode="External"/><Relationship Id="rId656" Type="http://schemas.openxmlformats.org/officeDocument/2006/relationships/hyperlink" Target="https://ref.ly/Jer36:12" TargetMode="External"/><Relationship Id="rId657" Type="http://schemas.openxmlformats.org/officeDocument/2006/relationships/hyperlink" Target="https://ref.ly/Jer40:13-Jer40:16" TargetMode="External"/><Relationship Id="rId658" Type="http://schemas.openxmlformats.org/officeDocument/2006/relationships/hyperlink" Target="https://ref.ly/Jer41:4-Jer41:15" TargetMode="External"/><Relationship Id="rId659" Type="http://schemas.openxmlformats.org/officeDocument/2006/relationships/hyperlink" Target="https://ref.ly/Jer42:1-Jer43:7" TargetMode="External"/><Relationship Id="rId660" Type="http://schemas.openxmlformats.org/officeDocument/2006/relationships/hyperlink" Target="https://ref.ly/1Kgs8:46-1Kgs8:53" TargetMode="External"/><Relationship Id="rId661" Type="http://schemas.openxmlformats.org/officeDocument/2006/relationships/hyperlink" Target="https://ref.ly/Isa35:8-Isa35:10" TargetMode="External"/><Relationship Id="rId662" Type="http://schemas.openxmlformats.org/officeDocument/2006/relationships/hyperlink" Target="https://ref.ly/Isa51:11" TargetMode="External"/><Relationship Id="rId663" Type="http://schemas.openxmlformats.org/officeDocument/2006/relationships/hyperlink" Target="https://ref.ly/Jer29:10-Jer29:14" TargetMode="External"/><Relationship Id="rId664" Type="http://schemas.openxmlformats.org/officeDocument/2006/relationships/hyperlink" Target="https://ref.ly/Zeph3:2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