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2SA</w:t>
      </w:r>
      <w:r/>
    </w:p>
    <w:p>
      <w:r/>
      <w:r>
        <w:rPr>
          <w:i/>
        </w:rPr>
        <w:t>2 Царств 1:1, 2 Царств 1:1–16, 2 Царств 1:1–27, 2 Царств 1:4, 2 Царств 1:6, 2 Царств 1:9, 2 Царств 1:10, 2 Царств 1:13, 2 Царств 1:15–16, 2 Царств 1:18, 2 Царств 1:19, 2 Царств 1:20, 2 Царств 1:21, 2 Царств 1:22, 2 Царств 1:23, 2 Царств 1:26, 2 Царств 2:1, 2 Царств 2:1–32, 2 Царств 2:2, 2 Царств 2:4–7, 2 Царств 2:7, 2 Царств 2:8, 2 Царств 2:9, 2 Царств 2:10–11, 2 Царств 2:12, 2 Царств 2:12–32, 2 Царств 2:13, 2 Царств 2:14, 2 Царств 2:17, 2 Царств 2:18, 2 Царств 2:20–22, 2 Царств 2:24, 2 Царств 2:26, 2 Царств 2:28, 2 Царств 2:29, 2 Царств 2:31, 2 Царств 3:1, 2 Царств 3:1–39, 2 Царств 3:2–5, 2 Царств 3:3, 2 Царств 3:7, 2 Царств 3:8, 2 Царств 3:9, 2 Царств 3:10, 2 Царств 3:11, 2 Царств 3:12, 2 Царств 3:13, 2 Царств 3:14, 2 Царств 3:15, 2 Царств 3:16, 2 Царств 3:17, 2 Царств 3:18, 2 Царств 3:19, 2 Царств 3:21, 2 Царств 3:26, 2 Царств 3:27, 2 Царств 3:28, 2 Царств 3:29, 2 Царств 3:30, 2 Царств 3:31, 2 Царств 3:32, 2 Царств 3:33, 2 Царств 3:34, 2 Царств 3:35, 2 Царств 3:37, 2 Царств 3:39, 2 Царств 4:1, 2 Царств 4:2–3, 2 Царств 4:4, 2 Царств 4:6, 2 Царств 4:8, 2 Царств 4:9–11, 2 Царств 4:12, 2 Царств 5:1, 2 Царств 5:1–25, 2 Царств 5:2, 2 Царств 5:3, 2 Царств 5:4–5, 2 Царств 5:6, 2 Царств 5:6–10, 2 Царств 5:7, 2 Царств 5:8, 2 Царств 5:9, 2 Царств 5:10, 2 Царств 5:11, 2 Царств 5:12, 2 Царств 5:13–16, 2 Царств 5:17–25, 2 Царств 5:18, 2 Царств 5:20, 2 Царств 5:21, 2 Царств 5:23, 2 Царств 5:25, 2 Царств 6:1–23, 2 Царств 6:2, 2 Царств 6:3–4, 2 Царств 6:5, 2 Царств 6:6–7, 2 Царств 6:8, 2 Царств 6:9, 2 Царств 6:10, 2 Царств 6:11, 2 Царств 6:12, 2 Царств 6:13, 2 Царств 6:14, 2 Царств 6:15, 2 Царств 6:16, 2 Царств 6:17, 2 Царств 6:18, 2 Царств 6:19, 2 Царств 6:21, 2 Царств 6:22, 2 Царств 6:23, 2 Царств 7:1, 2 Царств 7:1–2, 2 Царств 7:1–29, 2 Царств 7:2, 2 Царств 7:3, 2 Царств 7:5, 2 Царств 7:6, 2 Царств 7:7, 2 Царств 7:8, 2 Царств 7:8–17, 2 Царств 7:9, 2 Царств 7:10–11, 2 Царств 7:11, 2 Царств 7:12–13, 2 Царств 7:14, 2 Царств 7:16, 2 Царств 7:18, 2 Царств 7:18–29, 2 Царств 7:19, 2 Царств 7:20, 2 Царств 7:21, 2 Царств 7:22, 2 Царств 7:23, 2 Царств 7:24, 2 Царств 7:25, 2 Царств 7:26, 2 Царств 8:1–18, 2 Царств 8:2, 2 Царств 8:3, 2 Царств 8:4, 2 Царств 8:5, 2 Царств 8:6, 2 Царств 8:7, 2 Царств 8:9, 2 Царств 8:10, 2 Царств 8:11–12, 2 Царств 8:13–14, 2 Царств 8:15–18, 2 Царств 8:18, 2 Царств 9:1, 2 Царств 9:1–13, 2 Царств 9:3, 2 Царств 9:4, 2 Царств 9:5, 2 Царств 9:6, 2 Царств 9:7, 2 Царств 9:8, 2 Царств 9:11, 2 Царств 9:13, 2 Царств 10:1, 2 Царств 10:1–5, 2 Царств 10:1–19, 2 Царств 10:2, 2 Царств 10:4, 2 Царств 10:5, 2 Царств 10:6, 2 Царств 10:8, 2 Царств 10:12, 2 Царств 10:16, 2 Царств 11:1, 2 Царств 11:1–27, 2 Царств 11:2, 2 Царств 11:3, 2 Царств 11:4, 2 Царств 11:8, 2 Царств 11:11, 2 Царств 11:16–17, 2 Царств 11:21, 2 Царств 11:25, 2 Царств 12:1, 2 Царств 12:1–31, 2 Царств 12:3, 2 Царств 12:4, 2 Царств 12:5–6, 2 Царств 12:7–8, 2 Царств 12:8, 2 Царств 12:10, 2 Царств 12:11, 2 Царств 12:14, 2 Царств 12:20, 2 Царств 12:21–23, 2 Царств 12:23, 2 Царств 12:24, 2 Царств 12:25, 2 Царств 12:26–31, 2 Царств 12:30, 2 Царств 12:31, 2 Царств 13:1, 2 Царств 13:2, 2 Царств 13:3, 2 Царств 13:4, 2 Царств 13:12, 2 Царств 13:13, 2 Царств 13:14, 2 Царств 13:15, 2 Царств 13:16, 2 Царств 13:18, 2 Царств 13:19, 2 Царств 13:20, 2 Царств 13:21, 2 Царств 13:23, 2 Царств 13:31, 2 Царств 13:34–39, 2 Царств 13:37, 2 Царств 13:39, 2 Царств 14:2, 2 Царств 14:9, 2 Царств 14:11, 2 Царств 14:13, 2 Царств 14:14, 2 Царств 14:16, 2 Царств 14:17, 2 Царств 14:20, 2 Царств 14:21, 2 Царств 14:23, 2 Царств 14:26, 2 Царств 14:27, 2 Царств 14:29, 2 Царств 14:33, 2 Царств 15:1, 2 Царств 15:1–19, 2 Царств 15:5, 2 Царств 15:6, 2 Царств 15:7, 2 Царств 15:8, 2 Царств 15:12, 2 Царств 15:15–16, 2 Царств 15:18, 2 Царств 15:19, 2 Царств 15:23, 2 Царств 15:24, 2 Царств 15:25, 2 Царств 15:27, 2 Царств 15:31, 2 Царств 15:32, 2 Царств 15:34, 2 Царств 16:1, 2 Царств 16:3–4, 2 Царств 16:5, 2 Царств 16:7–8, 2 Царств 16:8, 2 Царств 16:9, 2 Царств 16:10, 2 Царств 16:11–12, 2 Царств 16:16, 2 Царств 16:19, 2 Царств 16:21, 2 Царств 16:22, 2 Царств 16:23, 2 Царств 17:1–14, 2 Царств 17:3, 2 Царств 17:11, 2 Царств 17:14, 2 Царств 17:17, 2 Царств 17:18–20, 2 Царств 17:23, 2 Царств 17:24, 2 Царств 17:25, 2 Царств 17:27, 2 Царств 18:3, 2 Царств 18:5, 2 Царств 18:6, 2 Царств 18:8, 2 Царств 18:9, 2 Царств 18:11, 2 Царств 18:14, 2 Царств 18:15, 2 Царств 18:17, 2 Царств 18:18, 2 Царств 18:19, 2 Царств 18:21, 2 Царств 18:25, 2 Царств 18:28–29, 2 Царств 18:33, 2 Царств 19:5–7, 2 Царств 19:9–10, 2 Царств 19:11–12, 2 Царств 19:13, 2 Царств 19:15, 2 Царств 19:15–23, 2 Царств 19:17, 2 Царств 19:20, 2 Царств 19:21–22, 2 Царств 19:23, 2 Царств 19:24, 2 Царств 19:24–30, 2 Царств 19:27–28, 2 Царств 19:30, 2 Царств 19:31, 2 Царств 19:31–40, 2 Царств 19:39, 2 Царств 19:40, 2 Царств 19:41–43, 2 Царств 20:1, 2 Царств 20:3, 2 Царств 20:4–5, 2 Царств 20:7, 2 Царств 20:9, 2 Царств 20:10, 2 Царств 20:14, 2 Царств 20:15, 2 Царств 20:16, 2 Царств 20:18–19, 2 Царств 20:23, 2 Царств 20:23–26, 2 Царств 20:24, 2 Царств 20:25, 2 Царств 20:26, 2 Царств 21:1, 2 Царств 21:1–24:25, 2 Царств 21:2, 2 Царств 21:3, 2 Царств 21:6, 2 Царств 21:7, 2 Царств 21:8, 2 Царств 21:9, 2 Царств 21:10, 2 Царств 21:11–13, 2 Царств 21:14, 2 Царств 21:15, 2 Царств 21:15–22, 2 Царств 21:16, 2 Царств 21:17, 2 Царств 21:18, 2 Царств 21:19, 2 Царств 22:1–51, 2 Царств 22:2, 2 Царств 22:3, 2 Царств 22:7, 2 Царств 22:8–20, 2 Царств 22:14, 2 Царств 22:21–30, 2 Царств 22:22–24, 2 Царств 22:31–51, 2 Царств 22:32, 2 Царств 22:34, 2 Царств 22:38–40, 2 Царств 22:51, 2 Царств 23:1, 2 Царств 23:1–7, 2 Царств 23:2, 2 Царств 23:5, 2 Царств 23:6, 2 Царств 23:8–39, 2 Царств 23:10, 2 Царств 23:13, 2 Царств 23:15–16, 2 Царств 23:17, 2 Царств 23:18–23, 2 Царств 23:24, 2 Царств 23:39, 2 Царств 24:1, 2 Царств 24:2, 2 Царств 24:3, 2 Царств 24:9, 2 Царств 24:10, 2 Царств 24:11, 2 Царств 24:13, 2 Царств 24:16, 2 Царств 24:17, 2 Царств 24:21, 2 Царств 24:25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Царств 1:1</w:t>
      </w:r>
      <w:r/>
    </w:p>
    <w:p>
      <w:r/>
      <w:r>
        <w:t>«Давид возвратился от поражения Амаликитян» —</w:t>
      </w:r>
      <w:r>
        <w:t xml:space="preserve"> незадолго до описанного здесь сражения Давид и его солдаты убили множество амаликитян из-за того, что те сожгли город Секелаг и увели в плен семью Давида (см. </w:t>
      </w:r>
      <w:hyperlink r:id="rId15">
        <w:r>
          <w:rPr>
            <w:color w:val="0000EE"/>
            <w:u w:val="single"/>
          </w:rPr>
          <w:t>1Цар.30</w:t>
        </w:r>
      </w:hyperlink>
      <w:r>
        <w:t>).</w:t>
      </w:r>
      <w:r/>
      <w:r/>
    </w:p>
    <w:p>
      <w:r/>
    </w:p>
    <w:p>
      <w:pPr>
        <w:pStyle w:val="Heading2"/>
      </w:pPr>
      <w:r>
        <w:t>2 Царств 1:1–16</w:t>
      </w:r>
      <w:r/>
    </w:p>
    <w:p>
      <w:r/>
      <w:r>
        <w:t>Неизвестный амаликитянин разыскал Давида</w:t>
      </w:r>
      <w:r>
        <w:t xml:space="preserve"> и сообщил ему, что он убил царя Саула. Это не было правдой, поскольку Саул сам покончил с собой (</w:t>
      </w:r>
      <w:hyperlink r:id="rId16">
        <w:r>
          <w:rPr>
            <w:color w:val="0000EE"/>
            <w:u w:val="single"/>
          </w:rPr>
          <w:t>1Цар.31:4–6</w:t>
        </w:r>
      </w:hyperlink>
      <w:r>
        <w:t xml:space="preserve">). </w:t>
      </w:r>
      <w:r>
        <w:t>Возможно, амаликитянин надеялся, что Давид вознаградит его за то, что он способствовал воцарению Давида. Однако Давид приказывает казнить амаликитянина за то, что он причинил вред Саулу, Божьему помазаннику.</w:t>
      </w:r>
      <w:r/>
      <w:r/>
    </w:p>
    <w:p>
      <w:r/>
    </w:p>
    <w:p>
      <w:pPr>
        <w:pStyle w:val="Heading2"/>
      </w:pPr>
      <w:r>
        <w:t>2 Царств 1:1–27</w:t>
      </w:r>
      <w:r/>
    </w:p>
    <w:p>
      <w:r/>
      <w:r>
        <w:t>Сорокалетнее правление Саула закончилось очень трагично. Филистимляне нанесли сокрушительный удар по армии Саула, они убили его сыновей и разрубили на части тело Саула после его самоубийства (</w:t>
      </w:r>
      <w:hyperlink r:id="rId17">
        <w:r>
          <w:rPr>
            <w:color w:val="0000EE"/>
            <w:u w:val="single"/>
          </w:rPr>
          <w:t>1Цар.31</w:t>
        </w:r>
      </w:hyperlink>
      <w:r>
        <w:t xml:space="preserve">). После всего случившегося Давид стал единственным человеком, который мог занять царский трон и стать достойным вождём Божьего народа. </w:t>
      </w:r>
      <w:r/>
      <w:r/>
    </w:p>
    <w:p>
      <w:r/>
    </w:p>
    <w:p>
      <w:pPr>
        <w:pStyle w:val="Heading2"/>
      </w:pPr>
      <w:r>
        <w:t>2 Царств 1:4</w:t>
      </w:r>
      <w:r/>
    </w:p>
    <w:p>
      <w:pPr>
        <w:pStyle w:val="ListBullet"/>
        <w:spacing w:line="240" w:lineRule="auto"/>
        <w:ind w:left="720"/>
      </w:pPr>
      <w:r/>
      <w:r>
        <w:t xml:space="preserve">«что произошло?» — </w:t>
      </w:r>
      <w:r>
        <w:t xml:space="preserve">Давид не знал, какая трагедия произошла с Саулом, и он не был виновен в смерти Божьего помазанника. </w:t>
      </w:r>
    </w:p>
    <w:p>
      <w:pPr>
        <w:pStyle w:val="ListBullet"/>
        <w:spacing w:line="240" w:lineRule="auto"/>
        <w:ind w:left="720"/>
      </w:pPr>
      <w:r/>
      <w:r>
        <w:t xml:space="preserve">«и умерли и Саул и сын его Ионафан» — </w:t>
      </w:r>
      <w:r>
        <w:t xml:space="preserve">двое других сыновей Саула, </w:t>
      </w:r>
      <w:r>
        <w:t>Аминадав и Малхисуа</w:t>
      </w:r>
      <w:r>
        <w:t>, также были убиты филистимлянами (</w:t>
      </w:r>
      <w:hyperlink r:id="rId18">
        <w:r>
          <w:rPr>
            <w:color w:val="0000EE"/>
            <w:u w:val="single"/>
          </w:rPr>
          <w:t>1Цар.31:2</w:t>
        </w:r>
      </w:hyperlink>
      <w:r>
        <w:t>). Амаликитянин или не знал об их гибели, или упомянул только того сына, который мог помешать Давиду стать царём Израиля.</w:t>
      </w:r>
      <w:r/>
      <w:r/>
    </w:p>
    <w:p>
      <w:r/>
    </w:p>
    <w:p>
      <w:pPr>
        <w:pStyle w:val="Heading2"/>
      </w:pPr>
      <w:r>
        <w:t>2 Царств 1:6</w:t>
      </w:r>
      <w:r/>
    </w:p>
    <w:p>
      <w:r/>
      <w:r>
        <w:t>Амаликитянин говорит, что он случайно оказался на горе Гелвуй, и это была его вторая ложь. Скорее всего, он бродил по местности, где недавно произошло сражение, чтобы собрать ценные вещи с убитых там людей.</w:t>
      </w:r>
      <w:r/>
      <w:r/>
    </w:p>
    <w:p>
      <w:r/>
    </w:p>
    <w:p>
      <w:pPr>
        <w:pStyle w:val="Heading2"/>
      </w:pPr>
      <w:r>
        <w:t>2 Царств 1:9</w:t>
      </w:r>
      <w:r/>
    </w:p>
    <w:p>
      <w:r/>
      <w:r>
        <w:t xml:space="preserve">«тогда он сказал мне» — </w:t>
      </w:r>
      <w:r>
        <w:t xml:space="preserve">это третья ложь амаликитянина. Скорее всего Саул уже был мёртв, когда амаликитянин нашёл его (ср. </w:t>
      </w:r>
      <w:hyperlink r:id="rId18">
        <w:r>
          <w:rPr>
            <w:color w:val="0000EE"/>
            <w:u w:val="single"/>
          </w:rPr>
          <w:t>1Цар.</w:t>
        </w:r>
      </w:hyperlink>
      <w:hyperlink r:id="rId16">
        <w:r>
          <w:rPr>
            <w:color w:val="0000EE"/>
            <w:u w:val="single"/>
          </w:rPr>
          <w:t>31:4–6</w:t>
        </w:r>
      </w:hyperlink>
      <w:r>
        <w:t>).</w:t>
      </w:r>
      <w:r/>
      <w:r/>
    </w:p>
    <w:p>
      <w:r/>
    </w:p>
    <w:p>
      <w:pPr>
        <w:pStyle w:val="Heading2"/>
      </w:pPr>
      <w:r>
        <w:t>2 Царств 1:10</w:t>
      </w:r>
      <w:r/>
    </w:p>
    <w:p>
      <w:r/>
      <w:r>
        <w:t xml:space="preserve">Амаликитянин, очевидно, добрался до тела Саула раньше филистимлян, которые не оставили бы на теле Саула никаких царских вещей: ни венца, ни украшения на запястье. </w:t>
      </w:r>
    </w:p>
    <w:p>
      <w:pPr>
        <w:pStyle w:val="ListBullet"/>
        <w:spacing w:line="240" w:lineRule="auto"/>
        <w:ind w:left="720"/>
      </w:pPr>
      <w:r/>
      <w:r>
        <w:t xml:space="preserve">«венец» — царь Израиля носил венец (евр. </w:t>
      </w:r>
      <w:r>
        <w:rPr>
          <w:i/>
        </w:rPr>
        <w:t xml:space="preserve">незер </w:t>
      </w:r>
      <w:r>
        <w:t>— «посвящение»), который символизировал его посвящение Богу и наделял статусом Божьего помазанника (</w:t>
      </w:r>
      <w:hyperlink r:id="rId19">
        <w:r>
          <w:rPr>
            <w:color w:val="0000EE"/>
            <w:u w:val="single"/>
          </w:rPr>
          <w:t>1:14</w:t>
        </w:r>
      </w:hyperlink>
      <w:r>
        <w:t>).</w:t>
      </w:r>
      <w:r/>
      <w:r/>
    </w:p>
    <w:p>
      <w:r/>
    </w:p>
    <w:p>
      <w:pPr>
        <w:pStyle w:val="Heading2"/>
      </w:pPr>
      <w:r>
        <w:t>2 Царств 1:13</w:t>
      </w:r>
      <w:r/>
    </w:p>
    <w:p>
      <w:r/>
      <w:r>
        <w:t xml:space="preserve">«откуда ты?» — </w:t>
      </w:r>
      <w:r>
        <w:t>Давид задаёт этот вопрос ещё раз (</w:t>
      </w:r>
      <w:hyperlink r:id="rId20">
        <w:r>
          <w:rPr>
            <w:color w:val="0000EE"/>
            <w:u w:val="single"/>
          </w:rPr>
          <w:t>1:8</w:t>
        </w:r>
      </w:hyperlink>
      <w:r>
        <w:t>), что, вероятно, отражает глубину его горя.</w:t>
      </w:r>
      <w:r/>
      <w:r/>
    </w:p>
    <w:p>
      <w:r/>
    </w:p>
    <w:p>
      <w:pPr>
        <w:pStyle w:val="Heading2"/>
      </w:pPr>
      <w:r>
        <w:t>2 Царств 1:15–16</w:t>
      </w:r>
      <w:r/>
    </w:p>
    <w:p>
      <w:r/>
      <w:r>
        <w:t xml:space="preserve">Амаликитянин ожидал, что Давид вознаградит его за то, что он убил врага Давида. Но вместо этого Давид приговаривает его к смерти за убийство Божьего помазанника. Когда-то Давид сам дважды отказался от того, чтобы убить Саула (см. </w:t>
      </w:r>
      <w:hyperlink r:id="rId18">
        <w:r>
          <w:rPr>
            <w:color w:val="0000EE"/>
            <w:u w:val="single"/>
          </w:rPr>
          <w:t>1Цар.</w:t>
        </w:r>
      </w:hyperlink>
      <w:hyperlink r:id="rId21">
        <w:r>
          <w:rPr>
            <w:color w:val="0000EE"/>
            <w:u w:val="single"/>
          </w:rPr>
          <w:t>24:5–7</w:t>
        </w:r>
      </w:hyperlink>
      <w:r>
        <w:t xml:space="preserve">; </w:t>
      </w:r>
      <w:hyperlink r:id="rId22">
        <w:r>
          <w:rPr>
            <w:color w:val="0000EE"/>
            <w:u w:val="single"/>
          </w:rPr>
          <w:t>26:9–11</w:t>
        </w:r>
      </w:hyperlink>
      <w:r>
        <w:t>).</w:t>
      </w:r>
      <w:r/>
      <w:r/>
    </w:p>
    <w:p>
      <w:r/>
    </w:p>
    <w:p>
      <w:pPr>
        <w:pStyle w:val="Heading2"/>
      </w:pPr>
      <w:r>
        <w:t>2 Царств 1:18</w:t>
      </w:r>
      <w:r/>
    </w:p>
    <w:p>
      <w:r/>
      <w:r>
        <w:t xml:space="preserve">«в книге Праведного» — не включённая в библейский канон </w:t>
      </w:r>
      <w:r>
        <w:t xml:space="preserve">«Книга Праведного» (которая также носит название «Книга Яшера» или «Книга браней Господних» </w:t>
      </w:r>
      <w:r>
        <w:rPr>
          <w:i/>
        </w:rPr>
        <w:t>прим. пер.</w:t>
      </w:r>
      <w:r>
        <w:t xml:space="preserve">) не сохранилась. Вероятно, это был сборник ранних израильских героических поэм и гимнов, в которых воспевалось завоевание Ханаана Иисусом Навином (см. </w:t>
      </w:r>
      <w:hyperlink r:id="rId23">
        <w:r>
          <w:rPr>
            <w:color w:val="0000EE"/>
            <w:u w:val="single"/>
          </w:rPr>
          <w:t>Иис.Нав.10:13</w:t>
        </w:r>
      </w:hyperlink>
      <w:r>
        <w:t>) и воцарение Давида на престол.</w:t>
      </w:r>
      <w:r/>
      <w:r/>
    </w:p>
    <w:p>
      <w:r/>
    </w:p>
    <w:p>
      <w:pPr>
        <w:pStyle w:val="Heading2"/>
      </w:pPr>
      <w:r>
        <w:t>2 Царств 1:19</w:t>
      </w:r>
      <w:r/>
    </w:p>
    <w:p>
      <w:r/>
      <w:r>
        <w:t xml:space="preserve">«краса твоя» — </w:t>
      </w:r>
      <w:r>
        <w:t>Давид говорит о царском положении Саула, а не о его личных достоинствах.</w:t>
      </w:r>
      <w:r/>
      <w:r/>
    </w:p>
    <w:p>
      <w:r/>
    </w:p>
    <w:p>
      <w:pPr>
        <w:pStyle w:val="Heading2"/>
      </w:pPr>
      <w:r>
        <w:t>2 Царств 1:20</w:t>
      </w:r>
      <w:r/>
    </w:p>
    <w:p>
      <w:r/>
      <w:r>
        <w:t xml:space="preserve">Геф и Аскалон были были крупными филистимскими городами. Весть о смерти Саула дала бы филистимлянам повод позлорадствовать над израильтянами, прославить своего лжебога Дагона и поиздеваться над Богом Израиля, Яхве. </w:t>
      </w:r>
    </w:p>
    <w:p>
      <w:pPr>
        <w:pStyle w:val="ListBullet"/>
        <w:spacing w:line="240" w:lineRule="auto"/>
        <w:ind w:left="720"/>
      </w:pPr>
      <w:r/>
      <w:r>
        <w:t xml:space="preserve">«дочери Филистимлян» — </w:t>
      </w:r>
      <w:r>
        <w:t xml:space="preserve">в древности молодые женщины часто прославляли военные достижения своего народа в хвалебных песнях (ср. </w:t>
      </w:r>
      <w:hyperlink r:id="rId24">
        <w:r>
          <w:rPr>
            <w:color w:val="0000EE"/>
            <w:u w:val="single"/>
          </w:rPr>
          <w:t>Исх.15:20–21</w:t>
        </w:r>
      </w:hyperlink>
      <w:r>
        <w:t xml:space="preserve">; </w:t>
      </w:r>
      <w:hyperlink r:id="rId18">
        <w:r>
          <w:rPr>
            <w:color w:val="0000EE"/>
            <w:u w:val="single"/>
          </w:rPr>
          <w:t>1Цар.</w:t>
        </w:r>
      </w:hyperlink>
      <w:hyperlink r:id="rId25">
        <w:r>
          <w:rPr>
            <w:color w:val="0000EE"/>
            <w:u w:val="single"/>
          </w:rPr>
          <w:t>18:7</w:t>
        </w:r>
      </w:hyperlink>
      <w:r>
        <w:t>).</w:t>
      </w:r>
      <w:r/>
      <w:r/>
    </w:p>
    <w:p>
      <w:r/>
    </w:p>
    <w:p>
      <w:pPr>
        <w:pStyle w:val="Heading2"/>
      </w:pPr>
      <w:r>
        <w:t>2 Царств 1:21</w:t>
      </w:r>
      <w:r/>
    </w:p>
    <w:p>
      <w:r/>
      <w:r>
        <w:t>Саул и Ионафан погибли на горе Гелвуе (</w:t>
      </w:r>
      <w:hyperlink r:id="rId26">
        <w:r>
          <w:rPr>
            <w:color w:val="0000EE"/>
            <w:u w:val="single"/>
          </w:rPr>
          <w:t>1Цар.31:1</w:t>
        </w:r>
      </w:hyperlink>
      <w:r>
        <w:t xml:space="preserve">). </w:t>
      </w:r>
    </w:p>
    <w:p>
      <w:pPr>
        <w:pStyle w:val="ListBullet"/>
        <w:spacing w:line="240" w:lineRule="auto"/>
        <w:ind w:left="720"/>
      </w:pPr>
      <w:r/>
      <w:r>
        <w:t>«да [не сойдёт] ни роса, ни дождь на вас» —</w:t>
      </w:r>
      <w:r>
        <w:t xml:space="preserve"> Давид проклинает место смерти царя Саула. В одном из ханаанских текстов, датированного примерно 1300 годом до н.э. отец накладывает похожее проклятие на то место, где погиб его сын.</w:t>
      </w:r>
    </w:p>
    <w:p>
      <w:pPr>
        <w:pStyle w:val="ListBullet"/>
        <w:spacing w:line="240" w:lineRule="auto"/>
        <w:ind w:left="720"/>
      </w:pPr>
      <w:r/>
      <w:r>
        <w:t xml:space="preserve">«щит» — </w:t>
      </w:r>
      <w:r>
        <w:t xml:space="preserve">щит Саула символизировал его военные успехи. Щит Саула больше не будет помазан елеем. Саул погиб, и он тоже больше не будет помазан елеем как царь. </w:t>
      </w:r>
      <w:r/>
      <w:r/>
    </w:p>
    <w:p>
      <w:r/>
    </w:p>
    <w:p>
      <w:pPr>
        <w:pStyle w:val="Heading2"/>
      </w:pPr>
      <w:r>
        <w:t>2 Царств 1:22</w:t>
      </w:r>
      <w:r/>
    </w:p>
    <w:p>
      <w:r/>
      <w:r>
        <w:t>«без крови раненых» —</w:t>
      </w:r>
      <w:r>
        <w:t xml:space="preserve"> Саул и Ионафан прославились своими подвигами (см. </w:t>
      </w:r>
      <w:hyperlink r:id="rId18">
        <w:r>
          <w:rPr>
            <w:color w:val="0000EE"/>
            <w:u w:val="single"/>
          </w:rPr>
          <w:t>1Цар.</w:t>
        </w:r>
      </w:hyperlink>
      <w:hyperlink r:id="rId27">
        <w:r>
          <w:rPr>
            <w:color w:val="0000EE"/>
            <w:u w:val="single"/>
          </w:rPr>
          <w:t>11:1–11</w:t>
        </w:r>
      </w:hyperlink>
      <w:r>
        <w:t xml:space="preserve">; </w:t>
      </w:r>
      <w:hyperlink r:id="rId28">
        <w:r>
          <w:rPr>
            <w:color w:val="0000EE"/>
            <w:u w:val="single"/>
          </w:rPr>
          <w:t>14:1–23</w:t>
        </w:r>
      </w:hyperlink>
      <w:r>
        <w:t xml:space="preserve">, </w:t>
      </w:r>
      <w:hyperlink r:id="rId29">
        <w:r>
          <w:rPr>
            <w:color w:val="0000EE"/>
            <w:u w:val="single"/>
          </w:rPr>
          <w:t>47–48</w:t>
        </w:r>
      </w:hyperlink>
      <w:r>
        <w:t>), однако ни один из них не был столь же доблестным, как Давид (</w:t>
      </w:r>
      <w:hyperlink r:id="rId18">
        <w:r>
          <w:rPr>
            <w:color w:val="0000EE"/>
            <w:u w:val="single"/>
          </w:rPr>
          <w:t>1Цар.</w:t>
        </w:r>
      </w:hyperlink>
      <w:hyperlink r:id="rId25">
        <w:r>
          <w:rPr>
            <w:color w:val="0000EE"/>
            <w:u w:val="single"/>
          </w:rPr>
          <w:t>18:7</w:t>
        </w:r>
      </w:hyperlink>
      <w:r>
        <w:t xml:space="preserve">; </w:t>
      </w:r>
      <w:hyperlink r:id="rId30">
        <w:r>
          <w:rPr>
            <w:color w:val="0000EE"/>
            <w:u w:val="single"/>
          </w:rPr>
          <w:t>21:11</w:t>
        </w:r>
      </w:hyperlink>
      <w:r>
        <w:t>).</w:t>
      </w:r>
      <w:r/>
      <w:r/>
    </w:p>
    <w:p>
      <w:r/>
    </w:p>
    <w:p>
      <w:pPr>
        <w:pStyle w:val="Heading2"/>
      </w:pPr>
      <w:r>
        <w:t>2 Царств 1:23</w:t>
      </w:r>
      <w:r/>
    </w:p>
    <w:p>
      <w:r/>
      <w:r>
        <w:t>«любезные и согласные в жизни своей, не разлучились и в смерти своей» — х</w:t>
      </w:r>
      <w:r>
        <w:t xml:space="preserve">отя отношения между Саулом и Ионафаном были напряжёнными, особенно из-за ненависти Саула к Давиду (см. </w:t>
      </w:r>
      <w:hyperlink r:id="rId18">
        <w:r>
          <w:rPr>
            <w:color w:val="0000EE"/>
            <w:u w:val="single"/>
          </w:rPr>
          <w:t>1Цар.</w:t>
        </w:r>
      </w:hyperlink>
      <w:hyperlink r:id="rId31">
        <w:r>
          <w:rPr>
            <w:color w:val="0000EE"/>
            <w:u w:val="single"/>
          </w:rPr>
          <w:t>20:30–33</w:t>
        </w:r>
      </w:hyperlink>
      <w:r>
        <w:t>), Ионафан всё же вышел вместе с Саулом на сражение против филистимлян и погиб вместе с ним.</w:t>
      </w:r>
      <w:r/>
      <w:r/>
    </w:p>
    <w:p>
      <w:r/>
    </w:p>
    <w:p>
      <w:pPr>
        <w:pStyle w:val="Heading2"/>
      </w:pPr>
      <w:r>
        <w:t>2 Царств 1:26</w:t>
      </w:r>
      <w:r/>
    </w:p>
    <w:p>
      <w:r/>
      <w:r>
        <w:t>«превыше любви женской» — Ионафан был настолько верен Давиду, что не раз жертвовал своими собственными интересами ради него</w:t>
      </w:r>
      <w:r>
        <w:t>. Верность Ионафана превосходила верность всех жён Давида (здесь ни в коем случае не говорится о гомосексуальных отношениях между Давидом и Ионафаном). В Первой книге Царств три раза было сказано о том, насколько глубокой была дружеская любовь Ионафана к Давиду (</w:t>
      </w:r>
      <w:hyperlink r:id="rId18">
        <w:r>
          <w:rPr>
            <w:color w:val="0000EE"/>
            <w:u w:val="single"/>
          </w:rPr>
          <w:t>1Цар.</w:t>
        </w:r>
      </w:hyperlink>
      <w:hyperlink r:id="rId32">
        <w:r>
          <w:rPr>
            <w:color w:val="0000EE"/>
            <w:u w:val="single"/>
          </w:rPr>
          <w:t>18:1</w:t>
        </w:r>
      </w:hyperlink>
      <w:r>
        <w:t>,</w:t>
      </w:r>
      <w:hyperlink r:id="rId33">
        <w:r>
          <w:rPr>
            <w:color w:val="0000EE"/>
            <w:u w:val="single"/>
          </w:rPr>
          <w:t>3</w:t>
        </w:r>
      </w:hyperlink>
      <w:r>
        <w:t xml:space="preserve">; </w:t>
      </w:r>
      <w:hyperlink r:id="rId34">
        <w:r>
          <w:rPr>
            <w:color w:val="0000EE"/>
            <w:u w:val="single"/>
          </w:rPr>
          <w:t>20:17</w:t>
        </w:r>
      </w:hyperlink>
      <w:r>
        <w:t>).</w:t>
      </w:r>
      <w:r/>
      <w:r/>
    </w:p>
    <w:p>
      <w:r/>
    </w:p>
    <w:p>
      <w:pPr>
        <w:pStyle w:val="Heading2"/>
      </w:pPr>
      <w:r>
        <w:t>2 Царств 2:1</w:t>
      </w:r>
      <w:r/>
    </w:p>
    <w:p>
      <w:r/>
      <w:r>
        <w:t xml:space="preserve">Давид спрашивает совета у Бога (ср. </w:t>
      </w:r>
      <w:hyperlink r:id="rId35">
        <w:r>
          <w:rPr>
            <w:color w:val="0000EE"/>
            <w:u w:val="single"/>
          </w:rPr>
          <w:t>5:23–24</w:t>
        </w:r>
      </w:hyperlink>
      <w:r>
        <w:t xml:space="preserve">; </w:t>
      </w:r>
      <w:hyperlink r:id="rId36">
        <w:r>
          <w:rPr>
            <w:color w:val="0000EE"/>
            <w:u w:val="single"/>
          </w:rPr>
          <w:t>Суд.1:1–2</w:t>
        </w:r>
      </w:hyperlink>
      <w:r>
        <w:t xml:space="preserve">; </w:t>
      </w:r>
      <w:hyperlink r:id="rId37">
        <w:r>
          <w:rPr>
            <w:color w:val="0000EE"/>
            <w:u w:val="single"/>
          </w:rPr>
          <w:t>20:18</w:t>
        </w:r>
      </w:hyperlink>
      <w:r>
        <w:t xml:space="preserve">; </w:t>
      </w:r>
      <w:hyperlink r:id="rId38">
        <w:r>
          <w:rPr>
            <w:color w:val="0000EE"/>
            <w:u w:val="single"/>
          </w:rPr>
          <w:t>1Цар.10:22</w:t>
        </w:r>
      </w:hyperlink>
      <w:r>
        <w:t xml:space="preserve">) с помощью урима и туммима (см. </w:t>
      </w:r>
      <w:hyperlink r:id="rId39">
        <w:r>
          <w:rPr>
            <w:color w:val="0000EE"/>
            <w:u w:val="single"/>
          </w:rPr>
          <w:t>Исх.28:30</w:t>
        </w:r>
      </w:hyperlink>
      <w:r>
        <w:t xml:space="preserve">; </w:t>
      </w:r>
      <w:hyperlink r:id="rId40">
        <w:r>
          <w:rPr>
            <w:color w:val="0000EE"/>
            <w:u w:val="single"/>
          </w:rPr>
          <w:t>Лев.8:8</w:t>
        </w:r>
      </w:hyperlink>
      <w:r>
        <w:t xml:space="preserve">; </w:t>
      </w:r>
      <w:hyperlink r:id="rId41">
        <w:r>
          <w:rPr>
            <w:color w:val="0000EE"/>
            <w:u w:val="single"/>
          </w:rPr>
          <w:t>Втор.33:8</w:t>
        </w:r>
      </w:hyperlink>
      <w:r>
        <w:t xml:space="preserve">; </w:t>
      </w:r>
      <w:hyperlink r:id="rId42">
        <w:r>
          <w:rPr>
            <w:color w:val="0000EE"/>
            <w:u w:val="single"/>
          </w:rPr>
          <w:t>1Цар.14:41</w:t>
        </w:r>
      </w:hyperlink>
      <w:r>
        <w:t>), которые были у священника Авиафара, сторонника Давида (</w:t>
      </w:r>
      <w:hyperlink r:id="rId43">
        <w:r>
          <w:rPr>
            <w:color w:val="0000EE"/>
            <w:u w:val="single"/>
          </w:rPr>
          <w:t>1Цар.23:1–12</w:t>
        </w:r>
      </w:hyperlink>
      <w:r>
        <w:t xml:space="preserve">; </w:t>
      </w:r>
      <w:hyperlink r:id="rId44">
        <w:r>
          <w:rPr>
            <w:color w:val="0000EE"/>
            <w:u w:val="single"/>
          </w:rPr>
          <w:t>30:7–8</w:t>
        </w:r>
      </w:hyperlink>
      <w:r>
        <w:t>). Давид начинает действовать только после того, как получает слово от Бога.</w:t>
      </w:r>
    </w:p>
    <w:p>
      <w:pPr>
        <w:pStyle w:val="ListBullet"/>
        <w:spacing w:line="240" w:lineRule="auto"/>
        <w:ind w:left="720"/>
      </w:pPr>
      <w:r/>
      <w:r>
        <w:t>Город Хеврон находился примерно в тридцати километрах к юго-западу от Иерусалима. Когда-то в той местности жил Авраам, он купил там пещеру для погребения членов своей семьи (</w:t>
      </w:r>
      <w:hyperlink r:id="rId45">
        <w:r>
          <w:rPr>
            <w:color w:val="0000EE"/>
            <w:u w:val="single"/>
          </w:rPr>
          <w:t>Быт.23</w:t>
        </w:r>
      </w:hyperlink>
      <w:r>
        <w:t xml:space="preserve">). Жители той местности никогда не враждовали с Давидом (см. </w:t>
      </w:r>
      <w:hyperlink r:id="rId46">
        <w:r>
          <w:rPr>
            <w:color w:val="0000EE"/>
            <w:u w:val="single"/>
          </w:rPr>
          <w:t>1Цар.30:26–31</w:t>
        </w:r>
      </w:hyperlink>
      <w:r>
        <w:t>).</w:t>
      </w:r>
      <w:r/>
      <w:r/>
    </w:p>
    <w:p>
      <w:r/>
    </w:p>
    <w:p>
      <w:pPr>
        <w:pStyle w:val="Heading2"/>
      </w:pPr>
      <w:r>
        <w:t>2 Царств 2:1–32</w:t>
      </w:r>
      <w:r/>
    </w:p>
    <w:p>
      <w:r/>
      <w:r>
        <w:t>После смерти Саула началось противостояние между теми, кто был верен Давиду (колено Иуды) и теми, кто был верен сыну Саула Иевосфею (остальные колена Израиля). Такой раскол был выгоден филистимлянам, которые в то время контролировали практически весь западный берег реки Иордан. По-видимому, филистимляне поддерживали раскол между коленами Израиля, потому что он помогал им в ведении войн.</w:t>
      </w:r>
      <w:r/>
      <w:r/>
    </w:p>
    <w:p>
      <w:r/>
    </w:p>
    <w:p>
      <w:pPr>
        <w:pStyle w:val="Heading2"/>
      </w:pPr>
      <w:r>
        <w:t>2 Царств 2:2</w:t>
      </w:r>
      <w:r/>
    </w:p>
    <w:p>
      <w:pPr>
        <w:pStyle w:val="ListBullet"/>
        <w:spacing w:line="240" w:lineRule="auto"/>
        <w:ind w:left="720"/>
      </w:pPr>
      <w:r/>
      <w:r>
        <w:t xml:space="preserve">«Ахиноама Изреелитянка» — </w:t>
      </w:r>
      <w:r>
        <w:t xml:space="preserve">см. </w:t>
      </w:r>
      <w:r>
        <w:t>Учебные заметки к 1Цар.25:43</w:t>
      </w:r>
      <w:r>
        <w:t>. Дочь Саула Мелхола, первая жена Давида, была выдана замуж за другого мужчину после того, как Давид убежал от Саула (</w:t>
      </w:r>
      <w:hyperlink r:id="rId47">
        <w:r>
          <w:rPr>
            <w:color w:val="0000EE"/>
            <w:u w:val="single"/>
          </w:rPr>
          <w:t>1Цар.25:44</w:t>
        </w:r>
      </w:hyperlink>
      <w:r>
        <w:t xml:space="preserve">). </w:t>
      </w:r>
    </w:p>
    <w:p>
      <w:pPr>
        <w:pStyle w:val="ListBullet"/>
        <w:spacing w:line="240" w:lineRule="auto"/>
        <w:ind w:left="720"/>
      </w:pPr>
      <w:r/>
      <w:r>
        <w:t xml:space="preserve">«Авигея» — </w:t>
      </w:r>
      <w:r>
        <w:t xml:space="preserve">см. </w:t>
      </w:r>
      <w:hyperlink r:id="rId48">
        <w:r>
          <w:rPr>
            <w:color w:val="0000EE"/>
            <w:u w:val="single"/>
          </w:rPr>
          <w:t>1Цар.25</w:t>
        </w:r>
      </w:hyperlink>
      <w:r>
        <w:t>.</w:t>
      </w:r>
      <w:r/>
      <w:r/>
    </w:p>
    <w:p>
      <w:r/>
    </w:p>
    <w:p>
      <w:pPr>
        <w:pStyle w:val="Heading2"/>
      </w:pPr>
      <w:r>
        <w:t>2 Царств 2:4–7</w:t>
      </w:r>
      <w:r/>
    </w:p>
    <w:p>
      <w:r/>
      <w:r>
        <w:t>Став царём в Хевроне, Давид оказал милость жителям Иависа Галаадского, которые хранили преданность Саулу. Но поскольку жители Иависа Галаадского служили Саулу, чей потомок должен был занять трон после него, они отвергли Давида в качестве царя (</w:t>
      </w:r>
      <w:hyperlink r:id="rId49">
        <w:r>
          <w:rPr>
            <w:color w:val="0000EE"/>
            <w:u w:val="single"/>
          </w:rPr>
          <w:t>2:8–11</w:t>
        </w:r>
      </w:hyperlink>
      <w:r>
        <w:t xml:space="preserve">). Тогда Давид вступил в союз с Наасом, царём аммонитян (см. </w:t>
      </w:r>
      <w:hyperlink r:id="rId50">
        <w:r>
          <w:rPr>
            <w:color w:val="0000EE"/>
            <w:u w:val="single"/>
          </w:rPr>
          <w:t>10:2</w:t>
        </w:r>
      </w:hyperlink>
      <w:r>
        <w:t xml:space="preserve">; </w:t>
      </w:r>
      <w:hyperlink r:id="rId51">
        <w:r>
          <w:rPr>
            <w:color w:val="0000EE"/>
            <w:u w:val="single"/>
          </w:rPr>
          <w:t>17:27–29</w:t>
        </w:r>
      </w:hyperlink>
      <w:r>
        <w:t>), который привёл в ужас весь Иавис Галаадский (</w:t>
      </w:r>
      <w:hyperlink r:id="rId52">
        <w:r>
          <w:rPr>
            <w:color w:val="0000EE"/>
            <w:u w:val="single"/>
          </w:rPr>
          <w:t>1Цар.1:1–15</w:t>
        </w:r>
      </w:hyperlink>
      <w:r>
        <w:t>).</w:t>
      </w:r>
      <w:r/>
      <w:r/>
    </w:p>
    <w:p>
      <w:r/>
    </w:p>
    <w:p>
      <w:pPr>
        <w:pStyle w:val="Heading2"/>
      </w:pPr>
      <w:r>
        <w:t>2 Царств 2:7</w:t>
      </w:r>
      <w:r/>
    </w:p>
    <w:p>
      <w:r/>
      <w:r>
        <w:t>Давид, как и Саул, был помазан на царство народом Иудеи, что стало законным основанием для его царствования (</w:t>
      </w:r>
      <w:hyperlink r:id="rId53">
        <w:r>
          <w:rPr>
            <w:color w:val="0000EE"/>
            <w:u w:val="single"/>
          </w:rPr>
          <w:t>1Цар.11:15</w:t>
        </w:r>
      </w:hyperlink>
      <w:r>
        <w:t>). За несколько лет до этого Давид был помазан на царство пророком Самуилом (</w:t>
      </w:r>
      <w:hyperlink r:id="rId54">
        <w:r>
          <w:rPr>
            <w:color w:val="0000EE"/>
            <w:u w:val="single"/>
          </w:rPr>
          <w:t>1Цар.16:13</w:t>
        </w:r>
      </w:hyperlink>
      <w:r>
        <w:t>).</w:t>
      </w:r>
      <w:r/>
      <w:r/>
    </w:p>
    <w:p>
      <w:r/>
    </w:p>
    <w:p>
      <w:pPr>
        <w:pStyle w:val="Heading2"/>
      </w:pPr>
      <w:r>
        <w:t>2 Царств 2:8</w:t>
      </w:r>
      <w:r/>
    </w:p>
    <w:p>
      <w:pPr>
        <w:pStyle w:val="ListBullet"/>
        <w:spacing w:line="240" w:lineRule="auto"/>
        <w:ind w:left="720"/>
      </w:pPr>
      <w:r/>
      <w:r>
        <w:t>«</w:t>
      </w:r>
      <w:r>
        <w:t>Авенир</w:t>
      </w:r>
      <w:r>
        <w:t>» —</w:t>
      </w:r>
      <w:r>
        <w:t xml:space="preserve"> см. </w:t>
      </w:r>
      <w:r>
        <w:t>Учебные заметки к 1Цар.20:25</w:t>
      </w:r>
      <w:r>
        <w:t xml:space="preserve">. </w:t>
      </w:r>
    </w:p>
    <w:p>
      <w:pPr>
        <w:pStyle w:val="ListBullet"/>
        <w:spacing w:line="240" w:lineRule="auto"/>
        <w:ind w:left="720"/>
      </w:pPr>
      <w:r/>
      <w:r>
        <w:t xml:space="preserve">«в Маханаим» — город </w:t>
      </w:r>
      <w:r>
        <w:t>Маханаим находился к востоку от реки Иордан и располагался глубоко в горах Галаада, рядом с большим источником пресной воды. Саул и его семья имели прочные отношения с жителями Галаада (</w:t>
      </w:r>
      <w:hyperlink r:id="rId27">
        <w:r>
          <w:rPr>
            <w:color w:val="0000EE"/>
            <w:u w:val="single"/>
          </w:rPr>
          <w:t>1Цар.11:1–11</w:t>
        </w:r>
      </w:hyperlink>
      <w:r>
        <w:t xml:space="preserve">; </w:t>
      </w:r>
      <w:hyperlink r:id="rId55">
        <w:r>
          <w:rPr>
            <w:color w:val="0000EE"/>
            <w:u w:val="single"/>
          </w:rPr>
          <w:t>31:11–13</w:t>
        </w:r>
      </w:hyperlink>
      <w:r>
        <w:t>). Поскольку Маханаим находился к востоку от реки Иордан, войско Иeвосфея было хорошо защищено от нападений со стороны войск Давида. Впоследствии этот город стал временным убежищем Давида в период восстания Авессалома (</w:t>
      </w:r>
      <w:hyperlink r:id="rId56">
        <w:r>
          <w:rPr>
            <w:color w:val="0000EE"/>
            <w:u w:val="single"/>
          </w:rPr>
          <w:t>2Цар.17:24</w:t>
        </w:r>
      </w:hyperlink>
      <w:r>
        <w:t xml:space="preserve">, </w:t>
      </w:r>
      <w:hyperlink r:id="rId57">
        <w:r>
          <w:rPr>
            <w:color w:val="0000EE"/>
            <w:u w:val="single"/>
          </w:rPr>
          <w:t>27</w:t>
        </w:r>
      </w:hyperlink>
      <w:r>
        <w:t xml:space="preserve">). </w:t>
      </w:r>
    </w:p>
    <w:p>
      <w:pPr>
        <w:pStyle w:val="ListBullet"/>
        <w:spacing w:line="240" w:lineRule="auto"/>
        <w:ind w:left="720"/>
      </w:pPr>
      <w:r/>
      <w:r>
        <w:t xml:space="preserve">«Иевосфея, сына Саулова» — имя </w:t>
      </w:r>
      <w:r>
        <w:t>«</w:t>
      </w:r>
      <w:r>
        <w:rPr>
          <w:i/>
        </w:rPr>
        <w:t>Иeвосфей</w:t>
      </w:r>
      <w:r>
        <w:t xml:space="preserve">» переводится как «человек позора». Первоначально его звали </w:t>
      </w:r>
      <w:r>
        <w:rPr>
          <w:i/>
        </w:rPr>
        <w:t>Еш-баал</w:t>
      </w:r>
      <w:r>
        <w:t>, что переводилось как «человек Ваала». Но он изменил своё имя на «Иевосфей», поскольку Ваал (</w:t>
      </w:r>
      <w:r>
        <w:rPr>
          <w:i/>
        </w:rPr>
        <w:t xml:space="preserve">Baal </w:t>
      </w:r>
      <w:r>
        <w:t xml:space="preserve">— господин, хозяин, владыка) был божеством у языческих народов Ханаана (например, см. </w:t>
      </w:r>
      <w:hyperlink r:id="rId58">
        <w:r>
          <w:rPr>
            <w:color w:val="0000EE"/>
            <w:u w:val="single"/>
          </w:rPr>
          <w:t>Чис.25:3</w:t>
        </w:r>
      </w:hyperlink>
      <w:r>
        <w:t>).</w:t>
      </w:r>
      <w:r/>
      <w:r/>
    </w:p>
    <w:p>
      <w:r/>
    </w:p>
    <w:p>
      <w:pPr>
        <w:pStyle w:val="Heading2"/>
      </w:pPr>
      <w:r>
        <w:t>2 Царств 2:9</w:t>
      </w:r>
      <w:r/>
    </w:p>
    <w:p>
      <w:r/>
      <w:r>
        <w:t xml:space="preserve">В Северном Царстве (Израиль) Галаад был восточным регионом, Изреель — северным, Вениамин — южным, а Ефрем — центральным. Неясно, где находился Ашур. Под </w:t>
      </w:r>
      <w:r>
        <w:t>«всем Израилем» подразумеваются племена</w:t>
      </w:r>
      <w:r>
        <w:t>, которыми правил Иевосфей (и речь здесь не идёт о какой-либо географической области в его царстве).</w:t>
      </w:r>
      <w:r/>
      <w:r/>
    </w:p>
    <w:p>
      <w:r/>
    </w:p>
    <w:p>
      <w:pPr>
        <w:pStyle w:val="Heading2"/>
      </w:pPr>
      <w:r>
        <w:t>2 Царств 2:10–11</w:t>
      </w:r>
      <w:r/>
    </w:p>
    <w:p>
      <w:r/>
      <w:r>
        <w:t>Давид правил в Хевроне в течение семи с половиной лет. В это же время Иевосфей правил из Махаинаима в течение двух лет. Получается, в течение пяти лет у колен, живущих на севере, не было царя.</w:t>
      </w:r>
      <w:r/>
      <w:r/>
    </w:p>
    <w:p>
      <w:r/>
    </w:p>
    <w:p>
      <w:pPr>
        <w:pStyle w:val="Heading2"/>
      </w:pPr>
      <w:r>
        <w:t>2 Царств 2:12</w:t>
      </w:r>
      <w:r/>
    </w:p>
    <w:p>
      <w:r/>
      <w:r>
        <w:t>Гаваон, находившийся примерно в восьми километрах к северо-западу от Иерусалима, был ключевым городом, принадлежавшим колену Вениаминову.</w:t>
      </w:r>
      <w:r/>
      <w:r/>
    </w:p>
    <w:p>
      <w:r/>
    </w:p>
    <w:p>
      <w:pPr>
        <w:pStyle w:val="Heading2"/>
      </w:pPr>
      <w:r>
        <w:t>2 Царств 2:12–32</w:t>
      </w:r>
      <w:r/>
    </w:p>
    <w:p>
      <w:r/>
      <w:r>
        <w:t>Между коленом Иуды (которое возглавлял Давид) и коленами, живущими на севере (которыми управляла династия Саула), разразилась продолжительная гражданская война. На фоне этих событий произошло убийство Авенира (</w:t>
      </w:r>
      <w:hyperlink r:id="rId59">
        <w:r>
          <w:rPr>
            <w:color w:val="0000EE"/>
            <w:u w:val="single"/>
          </w:rPr>
          <w:t>3:22–39</w:t>
        </w:r>
      </w:hyperlink>
      <w:r>
        <w:t>).</w:t>
      </w:r>
      <w:r/>
      <w:r/>
    </w:p>
    <w:p>
      <w:r/>
    </w:p>
    <w:p>
      <w:pPr>
        <w:pStyle w:val="Heading2"/>
      </w:pPr>
      <w:r>
        <w:t>2 Царств 2:13</w:t>
      </w:r>
      <w:r/>
    </w:p>
    <w:p>
      <w:r/>
      <w:r>
        <w:t xml:space="preserve">«у Гаваонского пруда» — глубина </w:t>
      </w:r>
      <w:r>
        <w:t>Гаваонского пруда доходит до грунтовых вод и составляет примерно 24 метра. Археологи подсчитали, что для его создания строителям пришлось извлечь из-под земли около 3000 тонн известняка.</w:t>
      </w:r>
      <w:r/>
      <w:r/>
    </w:p>
    <w:p>
      <w:r/>
    </w:p>
    <w:p>
      <w:pPr>
        <w:pStyle w:val="Heading2"/>
      </w:pPr>
      <w:r>
        <w:t>2 Царств 2:14</w:t>
      </w:r>
      <w:r/>
    </w:p>
    <w:p>
      <w:pPr>
        <w:pStyle w:val="ListBullet"/>
        <w:spacing w:line="240" w:lineRule="auto"/>
        <w:ind w:left="720"/>
      </w:pPr>
      <w:r/>
      <w:r>
        <w:t xml:space="preserve">«юноши» — </w:t>
      </w:r>
      <w:r>
        <w:t xml:space="preserve">в древнем мире вражеские армии иногда выставляли отдельных борцов или группу воинов для сражений друг с другом в рукопашном бою. Подобная борьба называлась </w:t>
      </w:r>
      <w:r>
        <w:t xml:space="preserve">«битвой чемпионов» </w:t>
      </w:r>
      <w:r>
        <w:t xml:space="preserve">(см. также </w:t>
      </w:r>
      <w:hyperlink r:id="rId60">
        <w:r>
          <w:rPr>
            <w:color w:val="0000EE"/>
            <w:u w:val="single"/>
          </w:rPr>
          <w:t>1Цар.17</w:t>
        </w:r>
      </w:hyperlink>
      <w:r>
        <w:t xml:space="preserve">). </w:t>
      </w:r>
    </w:p>
    <w:p>
      <w:pPr>
        <w:pStyle w:val="ListBullet"/>
        <w:spacing w:line="240" w:lineRule="auto"/>
        <w:ind w:left="720"/>
      </w:pPr>
      <w:r/>
      <w:r>
        <w:t>«поиграют пред нами» —</w:t>
      </w:r>
      <w:r>
        <w:t xml:space="preserve"> речь идёт о рукопашной борьбе с элементами игры. Нередко в ходе игр, подобных гладиаторским боям, делались высокие ставки. Однако в этом случае битва чемпионов ни к чему не привела, и рукопашный бой вскоре перерос в жестокое и кровопролитное сражение (</w:t>
      </w:r>
      <w:hyperlink r:id="rId61">
        <w:r>
          <w:rPr>
            <w:color w:val="0000EE"/>
            <w:u w:val="single"/>
          </w:rPr>
          <w:t>2Цар.2:17–32</w:t>
        </w:r>
      </w:hyperlink>
      <w:r>
        <w:t>).</w:t>
      </w:r>
      <w:r/>
      <w:r/>
    </w:p>
    <w:p>
      <w:r/>
    </w:p>
    <w:p>
      <w:pPr>
        <w:pStyle w:val="Heading2"/>
      </w:pPr>
      <w:r>
        <w:t>2 Царств 2:17</w:t>
      </w:r>
      <w:r/>
    </w:p>
    <w:p>
      <w:r/>
      <w:r>
        <w:t xml:space="preserve">О числе погибших в этом кровопролитном сражении также говорится в </w:t>
      </w:r>
      <w:hyperlink r:id="rId62">
        <w:r>
          <w:rPr>
            <w:color w:val="0000EE"/>
            <w:u w:val="single"/>
          </w:rPr>
          <w:t>2:30–31</w:t>
        </w:r>
      </w:hyperlink>
      <w:r>
        <w:t>.</w:t>
      </w:r>
      <w:r/>
      <w:r/>
    </w:p>
    <w:p>
      <w:r/>
    </w:p>
    <w:p>
      <w:pPr>
        <w:pStyle w:val="Heading2"/>
      </w:pPr>
      <w:r>
        <w:t>2 Царств 2:18</w:t>
      </w:r>
      <w:r/>
    </w:p>
    <w:p>
      <w:r/>
      <w:r>
        <w:t>Саруия была сестрой Давида (</w:t>
      </w:r>
      <w:hyperlink r:id="rId63">
        <w:r>
          <w:rPr>
            <w:color w:val="0000EE"/>
            <w:u w:val="single"/>
          </w:rPr>
          <w:t>1Пар.2:15–16</w:t>
        </w:r>
      </w:hyperlink>
      <w:r>
        <w:t>), а Иоав, Авесса и Асаил были его племянниками.</w:t>
      </w:r>
      <w:r/>
      <w:r/>
    </w:p>
    <w:p>
      <w:r/>
    </w:p>
    <w:p>
      <w:pPr>
        <w:pStyle w:val="Heading2"/>
      </w:pPr>
      <w:r>
        <w:t>2 Царств 2:20–22</w:t>
      </w:r>
      <w:r/>
    </w:p>
    <w:p>
      <w:r/>
      <w:r>
        <w:t>«уклонись направо или налево, и выбери себе одного из отроков и возьми себе его вооружение» — Авенир проявляет снисхождение к такому же бойцу, как и он сам. Он был честен со своим противником: м</w:t>
      </w:r>
      <w:r>
        <w:t xml:space="preserve">олодой воин Асаил не мог бороться с таким опытным военачальником, как Авенир. Авенир также понимал, что если он убьёт Асаила, конфликт с Давидом разгорится ещё сильнее, и войско Давида будет искать повод, чтобы отомстить ему (см. </w:t>
      </w:r>
      <w:hyperlink r:id="rId59">
        <w:r>
          <w:rPr>
            <w:color w:val="0000EE"/>
            <w:u w:val="single"/>
          </w:rPr>
          <w:t>3:22–39</w:t>
        </w:r>
      </w:hyperlink>
      <w:r>
        <w:t>).</w:t>
      </w:r>
      <w:r/>
      <w:r/>
    </w:p>
    <w:p>
      <w:r/>
    </w:p>
    <w:p>
      <w:pPr>
        <w:pStyle w:val="Heading2"/>
      </w:pPr>
      <w:r>
        <w:t>2 Царств 2:24</w:t>
      </w:r>
      <w:r/>
    </w:p>
    <w:p>
      <w:pPr>
        <w:pStyle w:val="ListBullet"/>
        <w:spacing w:line="240" w:lineRule="auto"/>
        <w:ind w:left="720"/>
      </w:pPr>
      <w:r/>
      <w:r>
        <w:t>«И преследовали Иоав и Авесса Авенира» —</w:t>
      </w:r>
      <w:r>
        <w:t xml:space="preserve"> см. </w:t>
      </w:r>
      <w:hyperlink r:id="rId64">
        <w:r>
          <w:rPr>
            <w:color w:val="0000EE"/>
            <w:u w:val="single"/>
          </w:rPr>
          <w:t>3:27</w:t>
        </w:r>
      </w:hyperlink>
      <w:r>
        <w:t xml:space="preserve">. </w:t>
      </w:r>
    </w:p>
    <w:p>
      <w:pPr>
        <w:pStyle w:val="ListBullet"/>
        <w:spacing w:line="240" w:lineRule="auto"/>
        <w:ind w:left="720"/>
      </w:pPr>
      <w:r/>
      <w:r>
        <w:t xml:space="preserve"> </w:t>
      </w:r>
      <w:r>
        <w:t xml:space="preserve">«Амма, что против Гиаха» — слово </w:t>
      </w:r>
      <w:r>
        <w:t>«Амма» переводится как «водопровод», а «Гиах» — как «бьющий ключ». Возможно, речь идёт о системе акведуков, соединённых с Гаваонским прудом (</w:t>
      </w:r>
      <w:hyperlink r:id="rId65">
        <w:r>
          <w:rPr>
            <w:color w:val="0000EE"/>
            <w:u w:val="single"/>
          </w:rPr>
          <w:t>2:12–13</w:t>
        </w:r>
      </w:hyperlink>
      <w:r>
        <w:t>).</w:t>
      </w:r>
      <w:r/>
      <w:r/>
    </w:p>
    <w:p>
      <w:r/>
    </w:p>
    <w:p>
      <w:pPr>
        <w:pStyle w:val="Heading2"/>
      </w:pPr>
      <w:r>
        <w:t>2 Царств 2:26</w:t>
      </w:r>
      <w:r/>
    </w:p>
    <w:p>
      <w:r/>
      <w:r>
        <w:t xml:space="preserve">«последствия будут горестные» — понимая, что гражданская война может продолжаться из </w:t>
      </w:r>
      <w:r>
        <w:t>поколения в поколение, Авенир совершает мудрый поступок и заключает перемирие.</w:t>
      </w:r>
      <w:r/>
      <w:r/>
    </w:p>
    <w:p>
      <w:r/>
    </w:p>
    <w:p>
      <w:pPr>
        <w:pStyle w:val="Heading2"/>
      </w:pPr>
      <w:r>
        <w:t>2 Царств 2:28</w:t>
      </w:r>
      <w:r/>
    </w:p>
    <w:p>
      <w:r/>
      <w:r>
        <w:t xml:space="preserve">«затрубил Иоав трубою» — звук трубы (или </w:t>
      </w:r>
      <w:r>
        <w:t>«</w:t>
      </w:r>
      <w:r>
        <w:t>шофара</w:t>
      </w:r>
      <w:r>
        <w:t>»</w:t>
      </w:r>
      <w:r>
        <w:t xml:space="preserve"> </w:t>
      </w:r>
      <w:r>
        <w:t>—</w:t>
      </w:r>
      <w:r>
        <w:t xml:space="preserve"> еврейского духового музыкального и сигнального инструмента, сделанного из рога животного; </w:t>
      </w:r>
      <w:r>
        <w:rPr>
          <w:i/>
        </w:rPr>
        <w:t>прим. пер.</w:t>
      </w:r>
      <w:r>
        <w:t xml:space="preserve">) </w:t>
      </w:r>
      <w:r>
        <w:t xml:space="preserve">сигнализировал о начале сражения или его окончании (см. также </w:t>
      </w:r>
      <w:hyperlink r:id="rId66">
        <w:r>
          <w:rPr>
            <w:color w:val="0000EE"/>
            <w:u w:val="single"/>
          </w:rPr>
          <w:t>18:16</w:t>
        </w:r>
      </w:hyperlink>
      <w:r>
        <w:t xml:space="preserve">; </w:t>
      </w:r>
      <w:hyperlink r:id="rId67">
        <w:r>
          <w:rPr>
            <w:color w:val="0000EE"/>
            <w:u w:val="single"/>
          </w:rPr>
          <w:t>Иис.Нав.6:15–16</w:t>
        </w:r>
      </w:hyperlink>
      <w:r>
        <w:t xml:space="preserve">). О другом использовании шофара см. </w:t>
      </w:r>
      <w:r>
        <w:t>Учебные заметки к 2Цар.6:15</w:t>
      </w:r>
      <w:r>
        <w:t>.</w:t>
      </w:r>
      <w:r/>
      <w:r/>
    </w:p>
    <w:p>
      <w:r/>
    </w:p>
    <w:p>
      <w:pPr>
        <w:pStyle w:val="Heading2"/>
      </w:pPr>
      <w:r>
        <w:t>2 Царств 2:29</w:t>
      </w:r>
      <w:r/>
    </w:p>
    <w:p>
      <w:r/>
      <w:r>
        <w:t>Авенир принял мудрое решение, когда отвёл свои войска как можно дальше от армии Иоава. Он понимал, что Иоав хотел отомстить за своего брата, убитого Авениром. Жажда кровной мести могла нарушить итак шаткое перемирие.</w:t>
      </w:r>
      <w:r/>
      <w:r/>
    </w:p>
    <w:p>
      <w:r/>
    </w:p>
    <w:p>
      <w:pPr>
        <w:pStyle w:val="Heading2"/>
      </w:pPr>
      <w:r>
        <w:t>2 Царств 2:31</w:t>
      </w:r>
      <w:r/>
    </w:p>
    <w:p>
      <w:r/>
      <w:r>
        <w:t xml:space="preserve">Все погибшие 360 воинов были из колена Вениамина, к которому принадлежал царь Саул. Этим войском руководил один из родственников Саула. Поражение было сокрушительным ударом по династии Саула (ср. </w:t>
      </w:r>
      <w:hyperlink r:id="rId68">
        <w:r>
          <w:rPr>
            <w:color w:val="0000EE"/>
            <w:u w:val="single"/>
          </w:rPr>
          <w:t>3:1</w:t>
        </w:r>
      </w:hyperlink>
      <w:r>
        <w:t>).</w:t>
      </w:r>
      <w:r/>
      <w:r/>
    </w:p>
    <w:p>
      <w:r/>
    </w:p>
    <w:p>
      <w:pPr>
        <w:pStyle w:val="Heading2"/>
      </w:pPr>
      <w:r>
        <w:t>2 Царств 3:1</w:t>
      </w:r>
      <w:r/>
    </w:p>
    <w:p>
      <w:r/>
      <w:r>
        <w:t xml:space="preserve">«продолжительная распря» — речь идёт о гражданской войне, которая по-видимому продолжалась в течение всего семилетнего царствования Давида в Хевроне. Мирное соглашение, принятое </w:t>
      </w:r>
      <w:r>
        <w:t>Иоавом и Авениром (</w:t>
      </w:r>
      <w:hyperlink r:id="rId69">
        <w:r>
          <w:rPr>
            <w:color w:val="0000EE"/>
            <w:u w:val="single"/>
          </w:rPr>
          <w:t>2:26–28</w:t>
        </w:r>
      </w:hyperlink>
      <w:r>
        <w:t>), продлилось недолго.</w:t>
      </w:r>
      <w:r/>
      <w:r/>
    </w:p>
    <w:p>
      <w:r/>
    </w:p>
    <w:p>
      <w:pPr>
        <w:pStyle w:val="Heading2"/>
      </w:pPr>
      <w:r>
        <w:t>2 Царств 3:1–39</w:t>
      </w:r>
      <w:r/>
    </w:p>
    <w:p>
      <w:r/>
      <w:r>
        <w:t xml:space="preserve">«Давид всё более и более усиливался, а дом Саулов более и более ослабевал» — </w:t>
      </w:r>
      <w:r>
        <w:t>решающим моментом в усилении власти Давида стал переход на его сторону военачальника Авенира, который имел огромную власть. Вместе с Авениром к Давиду перешло большое число людей из северных колен.</w:t>
      </w:r>
      <w:r/>
      <w:r/>
    </w:p>
    <w:p>
      <w:r/>
    </w:p>
    <w:p>
      <w:pPr>
        <w:pStyle w:val="Heading2"/>
      </w:pPr>
      <w:r>
        <w:t>2 Царств 3:2–5</w:t>
      </w:r>
      <w:r/>
    </w:p>
    <w:p>
      <w:r/>
      <w:r>
        <w:t>Одна из причин, по которой Давид «всё более и более усиливался» (</w:t>
      </w:r>
      <w:hyperlink r:id="rId68">
        <w:r>
          <w:rPr>
            <w:color w:val="0000EE"/>
            <w:u w:val="single"/>
          </w:rPr>
          <w:t>3:1</w:t>
        </w:r>
      </w:hyperlink>
      <w:r>
        <w:t>), состояла в том, что он взял себе больше жён, каждая из которых родила ему сына. Трое сыновей Давида, рождённые в Хевроне, погибли насильственной смертью: двое во время правления Давида (Амнон и Авессалом) и один вскоре после его смерти (Адония).</w:t>
      </w:r>
      <w:r/>
      <w:r/>
    </w:p>
    <w:p>
      <w:r/>
    </w:p>
    <w:p>
      <w:pPr>
        <w:pStyle w:val="Heading2"/>
      </w:pPr>
      <w:r>
        <w:t>2 Царств 3:3</w:t>
      </w:r>
      <w:r/>
    </w:p>
    <w:p>
      <w:r/>
      <w:r>
        <w:t>Гессур — это небольшое ханаанское царство, располагавшееся в верхнем Заиорданье (к востоку от реки Иордан), недалеко от Галилейского озера. Брак с членами царских семей соседних государств заключался для создания политических союзов, что делало власть Давида более устойчивой и укрепляло его позиции против северных колен.</w:t>
      </w:r>
      <w:r>
        <w:t xml:space="preserve"> В будущем Соломон последует примеру своего отца</w:t>
      </w:r>
      <w:r>
        <w:t xml:space="preserve"> (</w:t>
      </w:r>
      <w:hyperlink r:id="rId70">
        <w:r>
          <w:rPr>
            <w:color w:val="0000EE"/>
            <w:u w:val="single"/>
          </w:rPr>
          <w:t>3Цар.3:1</w:t>
        </w:r>
      </w:hyperlink>
      <w:r>
        <w:t xml:space="preserve">; </w:t>
      </w:r>
      <w:hyperlink r:id="rId71">
        <w:r>
          <w:rPr>
            <w:color w:val="0000EE"/>
            <w:u w:val="single"/>
          </w:rPr>
          <w:t>11:1</w:t>
        </w:r>
      </w:hyperlink>
      <w:r>
        <w:t>).</w:t>
      </w:r>
      <w:r/>
      <w:r/>
    </w:p>
    <w:p>
      <w:r/>
    </w:p>
    <w:p>
      <w:pPr>
        <w:pStyle w:val="Heading2"/>
      </w:pPr>
      <w:r>
        <w:t>2 Царств 3:7</w:t>
      </w:r>
      <w:r/>
    </w:p>
    <w:p>
      <w:pPr>
        <w:pStyle w:val="ListBullet"/>
        <w:spacing w:line="240" w:lineRule="auto"/>
        <w:ind w:left="720"/>
      </w:pPr>
      <w:r/>
      <w:r>
        <w:t xml:space="preserve">«зачем ты вошёл к наложнице отца моего?» — </w:t>
      </w:r>
      <w:r>
        <w:t xml:space="preserve">неясно, действительно ли Авенир поступил подобным образом. Если подданный царя пытался завладеть женой или наложницей царя, это означало, что он пытался также захватить царскую власть (см. </w:t>
      </w:r>
      <w:hyperlink r:id="rId72">
        <w:r>
          <w:rPr>
            <w:color w:val="0000EE"/>
            <w:u w:val="single"/>
          </w:rPr>
          <w:t>12:8</w:t>
        </w:r>
      </w:hyperlink>
      <w:r>
        <w:t xml:space="preserve">; </w:t>
      </w:r>
      <w:hyperlink r:id="rId73">
        <w:r>
          <w:rPr>
            <w:color w:val="0000EE"/>
            <w:u w:val="single"/>
          </w:rPr>
          <w:t>16:21</w:t>
        </w:r>
      </w:hyperlink>
      <w:r>
        <w:t xml:space="preserve">; </w:t>
      </w:r>
      <w:hyperlink r:id="rId74">
        <w:r>
          <w:rPr>
            <w:color w:val="0000EE"/>
            <w:u w:val="single"/>
          </w:rPr>
          <w:t>3Цар.2:17–25</w:t>
        </w:r>
      </w:hyperlink>
      <w:r>
        <w:t xml:space="preserve">). </w:t>
      </w:r>
    </w:p>
    <w:p>
      <w:pPr>
        <w:pStyle w:val="ListBullet"/>
        <w:spacing w:line="240" w:lineRule="auto"/>
        <w:ind w:left="720"/>
      </w:pPr>
      <w:r/>
      <w:r>
        <w:t xml:space="preserve">«Рицпа» — см. также </w:t>
      </w:r>
      <w:hyperlink r:id="rId75">
        <w:r>
          <w:rPr>
            <w:color w:val="0000EE"/>
            <w:u w:val="single"/>
          </w:rPr>
          <w:t>2Цар.21:8–14</w:t>
        </w:r>
      </w:hyperlink>
      <w:r>
        <w:t>.</w:t>
      </w:r>
      <w:r/>
      <w:r/>
    </w:p>
    <w:p>
      <w:r/>
    </w:p>
    <w:p>
      <w:pPr>
        <w:pStyle w:val="Heading2"/>
      </w:pPr>
      <w:r>
        <w:t>2 Царств 3:8</w:t>
      </w:r>
      <w:r/>
    </w:p>
    <w:p>
      <w:pPr>
        <w:pStyle w:val="ListBullet"/>
        <w:spacing w:line="240" w:lineRule="auto"/>
        <w:ind w:left="720"/>
      </w:pPr>
      <w:r/>
      <w:r>
        <w:t>«разве я – собачья голова?» — с</w:t>
      </w:r>
      <w:r>
        <w:t xml:space="preserve">р. </w:t>
      </w:r>
      <w:hyperlink r:id="rId76">
        <w:r>
          <w:rPr>
            <w:color w:val="0000EE"/>
            <w:u w:val="single"/>
          </w:rPr>
          <w:t>1Цар.17:43</w:t>
        </w:r>
      </w:hyperlink>
      <w:r>
        <w:t xml:space="preserve">. </w:t>
      </w:r>
    </w:p>
    <w:p>
      <w:pPr>
        <w:pStyle w:val="ListBullet"/>
        <w:spacing w:line="240" w:lineRule="auto"/>
        <w:ind w:left="720"/>
      </w:pPr>
      <w:r/>
      <w:r>
        <w:t xml:space="preserve">«не предал тебя в руки Давида» — </w:t>
      </w:r>
      <w:r>
        <w:t>Авенир нёс ответственность за жизнь царского сына, но он мог сделать и так, чтобы Иевосфей её лишился.</w:t>
      </w:r>
      <w:r/>
      <w:r/>
    </w:p>
    <w:p>
      <w:r/>
    </w:p>
    <w:p>
      <w:pPr>
        <w:pStyle w:val="Heading2"/>
      </w:pPr>
      <w:r>
        <w:t>2 Царств 3:9</w:t>
      </w:r>
      <w:r/>
    </w:p>
    <w:p>
      <w:r/>
      <w:r>
        <w:t>«Как клялся Господь Давиду, так и сделаю ему» —</w:t>
      </w:r>
      <w:r>
        <w:t xml:space="preserve"> Авенир знал, что Бог избрал Давида, чтобы он стал царём всего Израиля (см. также </w:t>
      </w:r>
      <w:hyperlink r:id="rId77">
        <w:r>
          <w:rPr>
            <w:color w:val="0000EE"/>
            <w:u w:val="single"/>
          </w:rPr>
          <w:t>3:18</w:t>
        </w:r>
      </w:hyperlink>
      <w:r>
        <w:t>).</w:t>
      </w:r>
      <w:r/>
      <w:r/>
    </w:p>
    <w:p>
      <w:r/>
    </w:p>
    <w:p>
      <w:pPr>
        <w:pStyle w:val="Heading2"/>
      </w:pPr>
      <w:r>
        <w:t>2 Царств 3:10</w:t>
      </w:r>
      <w:r/>
    </w:p>
    <w:p>
      <w:pPr>
        <w:pStyle w:val="ListBullet"/>
        <w:spacing w:line="240" w:lineRule="auto"/>
        <w:ind w:left="720"/>
      </w:pPr>
      <w:r/>
      <w:r>
        <w:t xml:space="preserve">«и поставлю престол Давида над Израилем» — </w:t>
      </w:r>
      <w:r>
        <w:t xml:space="preserve">сp. </w:t>
      </w:r>
      <w:hyperlink r:id="rId78">
        <w:r>
          <w:rPr>
            <w:color w:val="0000EE"/>
            <w:u w:val="single"/>
          </w:rPr>
          <w:t>1Цар.28:17</w:t>
        </w:r>
      </w:hyperlink>
      <w:r>
        <w:t xml:space="preserve">. </w:t>
      </w:r>
    </w:p>
    <w:p>
      <w:pPr>
        <w:pStyle w:val="ListBullet"/>
        <w:spacing w:line="240" w:lineRule="auto"/>
        <w:ind w:left="720"/>
      </w:pPr>
      <w:r/>
      <w:r>
        <w:t xml:space="preserve">«поставлю престол Давида» — </w:t>
      </w:r>
      <w:r>
        <w:t xml:space="preserve">Авенир, и как союзник Давида, и как его враг, обладал огромной властью. Здесь он произносит свою речь подобно Богу (см. </w:t>
      </w:r>
      <w:hyperlink r:id="rId79">
        <w:r>
          <w:rPr>
            <w:color w:val="0000EE"/>
            <w:u w:val="single"/>
          </w:rPr>
          <w:t>2Цар.7:13</w:t>
        </w:r>
      </w:hyperlink>
      <w:r>
        <w:t>).</w:t>
      </w:r>
      <w:r/>
      <w:r/>
    </w:p>
    <w:p>
      <w:r/>
    </w:p>
    <w:p>
      <w:pPr>
        <w:pStyle w:val="Heading2"/>
      </w:pPr>
      <w:r>
        <w:t>2 Царств 3:11</w:t>
      </w:r>
      <w:r/>
    </w:p>
    <w:p>
      <w:r/>
      <w:r>
        <w:t xml:space="preserve">«И не мог Иевосфей возразить Авениру» — </w:t>
      </w:r>
      <w:r>
        <w:t>молчание Иевосфея говорит о том, что он был очень слабым правителем. Реальная власть в его царстве принадлежала Авениру, который сделал Иевосфея царём (</w:t>
      </w:r>
      <w:hyperlink r:id="rId80">
        <w:r>
          <w:rPr>
            <w:color w:val="0000EE"/>
            <w:u w:val="single"/>
          </w:rPr>
          <w:t>2:8–9</w:t>
        </w:r>
      </w:hyperlink>
      <w:r>
        <w:t>).</w:t>
      </w:r>
      <w:r/>
      <w:r/>
    </w:p>
    <w:p>
      <w:r/>
    </w:p>
    <w:p>
      <w:pPr>
        <w:pStyle w:val="Heading2"/>
      </w:pPr>
      <w:r>
        <w:t>2 Царств 3:12</w:t>
      </w:r>
      <w:r/>
    </w:p>
    <w:p>
      <w:r/>
      <w:r>
        <w:t>Авенир предложил Давиду заключить с ним торжественное соглашение. Он признал, что Давид действительно был достоен занять царский трон, и, вероятно, надеялся, что сможет стать вторым человеком после Давида.</w:t>
      </w:r>
      <w:r/>
      <w:r/>
    </w:p>
    <w:p>
      <w:r/>
    </w:p>
    <w:p>
      <w:pPr>
        <w:pStyle w:val="Heading2"/>
      </w:pPr>
      <w:r>
        <w:t>2 Царств 3:13</w:t>
      </w:r>
      <w:r/>
    </w:p>
    <w:p>
      <w:r/>
      <w:r>
        <w:t>Сначала Саул отдал свою дочь Мелхолу в жёны Давиду (</w:t>
      </w:r>
      <w:hyperlink r:id="rId81">
        <w:r>
          <w:rPr>
            <w:color w:val="0000EE"/>
            <w:u w:val="single"/>
          </w:rPr>
          <w:t>1Цар.18:20–27</w:t>
        </w:r>
      </w:hyperlink>
      <w:r>
        <w:t>). Но потом, когда она помогла Давиду бежать от Саула (</w:t>
      </w:r>
      <w:hyperlink r:id="rId82">
        <w:r>
          <w:rPr>
            <w:color w:val="0000EE"/>
            <w:u w:val="single"/>
          </w:rPr>
          <w:t>1Цар.19:11–17</w:t>
        </w:r>
      </w:hyperlink>
      <w:r>
        <w:t>), царь расторг их брак и отдал Мелхолу другому человеку, которого звали Фалтий (</w:t>
      </w:r>
      <w:hyperlink r:id="rId47">
        <w:r>
          <w:rPr>
            <w:color w:val="0000EE"/>
            <w:u w:val="single"/>
          </w:rPr>
          <w:t>1Цар.25:44</w:t>
        </w:r>
      </w:hyperlink>
      <w:r>
        <w:t xml:space="preserve">). Возвращение Мелхолы в качестве своей жены помогло бы Давиду продемонстрировать, что он действительно получил власть над всем царством Саула (ср. </w:t>
      </w:r>
      <w:hyperlink r:id="rId83">
        <w:r>
          <w:rPr>
            <w:color w:val="0000EE"/>
            <w:u w:val="single"/>
          </w:rPr>
          <w:t>3Цар.2:13–25</w:t>
        </w:r>
      </w:hyperlink>
      <w:r>
        <w:t>).</w:t>
      </w:r>
      <w:r/>
      <w:r/>
    </w:p>
    <w:p>
      <w:r/>
    </w:p>
    <w:p>
      <w:pPr>
        <w:pStyle w:val="Heading2"/>
      </w:pPr>
      <w:r>
        <w:t>2 Царств 3:14</w:t>
      </w:r>
      <w:r/>
    </w:p>
    <w:p>
      <w:r/>
      <w:r>
        <w:t xml:space="preserve">«сто краеобрезаний Филистимских» — </w:t>
      </w:r>
      <w:r>
        <w:t xml:space="preserve">Саул надеялся, что филистимляне убьют Давида, когда он попытается выполнить царский приказ и принести выкуп за свою невесту (см. </w:t>
      </w:r>
      <w:hyperlink r:id="rId84">
        <w:r>
          <w:rPr>
            <w:color w:val="0000EE"/>
            <w:u w:val="single"/>
          </w:rPr>
          <w:t>1Цар.18:17–27</w:t>
        </w:r>
      </w:hyperlink>
      <w:r>
        <w:t>).</w:t>
      </w:r>
      <w:r/>
      <w:r/>
    </w:p>
    <w:p>
      <w:r/>
    </w:p>
    <w:p>
      <w:pPr>
        <w:pStyle w:val="Heading2"/>
      </w:pPr>
      <w:r>
        <w:t>2 Царств 3:15</w:t>
      </w:r>
      <w:r/>
    </w:p>
    <w:p>
      <w:r/>
      <w:r>
        <w:t>«Иевосфей и взял её от мужа» — х</w:t>
      </w:r>
      <w:r>
        <w:t>отя соглашение с Давидом заключал Авенир (</w:t>
      </w:r>
      <w:hyperlink r:id="rId85">
        <w:r>
          <w:rPr>
            <w:color w:val="0000EE"/>
            <w:u w:val="single"/>
          </w:rPr>
          <w:t>3:12–13</w:t>
        </w:r>
      </w:hyperlink>
      <w:r>
        <w:t>), Мелхола была возвращена Давиду Иевосфеем. Это показывает слабость Иевосфея как царя, а также его страх перед Авениром (</w:t>
      </w:r>
      <w:hyperlink r:id="rId86">
        <w:r>
          <w:rPr>
            <w:color w:val="0000EE"/>
            <w:u w:val="single"/>
          </w:rPr>
          <w:t>3:11</w:t>
        </w:r>
      </w:hyperlink>
      <w:r>
        <w:t>).</w:t>
      </w:r>
      <w:r/>
      <w:r/>
    </w:p>
    <w:p>
      <w:r/>
    </w:p>
    <w:p>
      <w:pPr>
        <w:pStyle w:val="Heading2"/>
      </w:pPr>
      <w:r>
        <w:t>2 Царств 3:16</w:t>
      </w:r>
      <w:r/>
    </w:p>
    <w:p>
      <w:r/>
      <w:r>
        <w:t xml:space="preserve">Фалтия громко рыдал, но был бессилен изменить происходящее (ср. </w:t>
      </w:r>
      <w:hyperlink r:id="rId87">
        <w:r>
          <w:rPr>
            <w:color w:val="0000EE"/>
            <w:u w:val="single"/>
          </w:rPr>
          <w:t>Суд.18:1–26</w:t>
        </w:r>
      </w:hyperlink>
      <w:r>
        <w:t xml:space="preserve">). </w:t>
      </w:r>
    </w:p>
    <w:p>
      <w:pPr>
        <w:pStyle w:val="ListBullet"/>
        <w:spacing w:line="240" w:lineRule="auto"/>
        <w:ind w:left="720"/>
      </w:pPr>
      <w:r/>
      <w:r>
        <w:t xml:space="preserve">Бахурим был городом, располагавшимся к востоку от Иерусалима. Жители Бахурима были на стороне Саула (ср. </w:t>
      </w:r>
      <w:hyperlink r:id="rId88">
        <w:r>
          <w:rPr>
            <w:color w:val="0000EE"/>
            <w:u w:val="single"/>
          </w:rPr>
          <w:t>2Цар.16:5</w:t>
        </w:r>
      </w:hyperlink>
      <w:r>
        <w:t>).</w:t>
      </w:r>
      <w:r/>
      <w:r/>
    </w:p>
    <w:p>
      <w:r/>
    </w:p>
    <w:p>
      <w:pPr>
        <w:pStyle w:val="Heading2"/>
      </w:pPr>
      <w:r>
        <w:t>2 Царств 3:17</w:t>
      </w:r>
      <w:r/>
    </w:p>
    <w:p>
      <w:r/>
      <w:r>
        <w:t>По-видимому, старейшины северный колен всё больше сознавали необходимость признать власть Давида (хотя до этого момента в тексте ничего не было сказано об этом).</w:t>
      </w:r>
      <w:r/>
      <w:r/>
    </w:p>
    <w:p>
      <w:r/>
    </w:p>
    <w:p>
      <w:pPr>
        <w:pStyle w:val="Heading2"/>
      </w:pPr>
      <w:r>
        <w:t>2 Царств 3:18</w:t>
      </w:r>
      <w:r/>
    </w:p>
    <w:p>
      <w:r/>
      <w:r>
        <w:t xml:space="preserve">См. также </w:t>
      </w:r>
      <w:hyperlink r:id="rId89">
        <w:r>
          <w:rPr>
            <w:color w:val="0000EE"/>
            <w:u w:val="single"/>
          </w:rPr>
          <w:t>3:9</w:t>
        </w:r>
      </w:hyperlink>
      <w:r>
        <w:t>. Разгромив филистимлян</w:t>
      </w:r>
      <w:r>
        <w:rPr>
          <w:i/>
        </w:rPr>
        <w:t>,</w:t>
      </w:r>
      <w:r>
        <w:t xml:space="preserve"> Давид смог выполнить то, чего не смог сделать Саул (</w:t>
      </w:r>
      <w:hyperlink r:id="rId90">
        <w:r>
          <w:rPr>
            <w:color w:val="0000EE"/>
            <w:u w:val="single"/>
          </w:rPr>
          <w:t>1Цар.9:16</w:t>
        </w:r>
      </w:hyperlink>
      <w:r>
        <w:t>).</w:t>
      </w:r>
      <w:r/>
      <w:r/>
    </w:p>
    <w:p>
      <w:r/>
    </w:p>
    <w:p>
      <w:pPr>
        <w:pStyle w:val="Heading2"/>
      </w:pPr>
      <w:r>
        <w:t>2 Царств 3:19</w:t>
      </w:r>
      <w:r/>
    </w:p>
    <w:p>
      <w:r/>
      <w:r>
        <w:t>Поскольку Саул происходил из колена Вениамина, вениамитяне, безусловно считали Давида из Иудеи захватчиком трона Саула. Но Авенир, который пользовался большим уважением в царстве Саула, всё же смог заручиться поддержкой Давида даже тогда, когда находился в лагере сторонников Саула.</w:t>
      </w:r>
      <w:r/>
      <w:r/>
    </w:p>
    <w:p>
      <w:r/>
    </w:p>
    <w:p>
      <w:pPr>
        <w:pStyle w:val="Heading2"/>
      </w:pPr>
      <w:r>
        <w:t>2 Царств 3:21</w:t>
      </w:r>
      <w:r/>
    </w:p>
    <w:p>
      <w:r/>
      <w:r>
        <w:t xml:space="preserve">В тексте сказано, что Давид отпустил Авенира с миром как своего друга и союзника (см. </w:t>
      </w:r>
      <w:hyperlink r:id="rId91">
        <w:r>
          <w:rPr>
            <w:color w:val="0000EE"/>
            <w:u w:val="single"/>
          </w:rPr>
          <w:t>3:22–23</w:t>
        </w:r>
      </w:hyperlink>
      <w:r>
        <w:t xml:space="preserve">). Давид заключил с Авениром мир и не был причастен к его гибели (ср. </w:t>
      </w:r>
      <w:hyperlink r:id="rId92">
        <w:r>
          <w:rPr>
            <w:color w:val="0000EE"/>
            <w:u w:val="single"/>
          </w:rPr>
          <w:t>3:28–29</w:t>
        </w:r>
      </w:hyperlink>
      <w:r>
        <w:t xml:space="preserve">). </w:t>
      </w:r>
    </w:p>
    <w:p>
      <w:pPr>
        <w:pStyle w:val="ListBullet"/>
        <w:spacing w:line="240" w:lineRule="auto"/>
        <w:ind w:left="720"/>
      </w:pPr>
      <w:r/>
      <w:r>
        <w:t>Несмотря на убийство Авенира (</w:t>
      </w:r>
      <w:hyperlink r:id="rId64">
        <w:r>
          <w:rPr>
            <w:color w:val="0000EE"/>
            <w:u w:val="single"/>
          </w:rPr>
          <w:t>3:27</w:t>
        </w:r>
      </w:hyperlink>
      <w:r>
        <w:t>), как он и говорил ранее Давиду, жители северных колен в конечном итоге заключили с Давидом мир и признали его своим царём (</w:t>
      </w:r>
      <w:hyperlink r:id="rId93">
        <w:r>
          <w:rPr>
            <w:color w:val="0000EE"/>
            <w:u w:val="single"/>
          </w:rPr>
          <w:t>5:1–3</w:t>
        </w:r>
      </w:hyperlink>
      <w:r>
        <w:t>).</w:t>
      </w:r>
      <w:r/>
      <w:r/>
    </w:p>
    <w:p>
      <w:r/>
    </w:p>
    <w:p>
      <w:pPr>
        <w:pStyle w:val="Heading2"/>
      </w:pPr>
      <w:r>
        <w:t>2 Царств 3:26</w:t>
      </w:r>
      <w:r/>
    </w:p>
    <w:p>
      <w:pPr>
        <w:pStyle w:val="ListBullet"/>
        <w:spacing w:line="240" w:lineRule="auto"/>
        <w:ind w:left="720"/>
      </w:pPr>
      <w:r/>
      <w:r>
        <w:t xml:space="preserve">«от колодезя Сира» — </w:t>
      </w:r>
      <w:r>
        <w:t xml:space="preserve">точное местонахождение этого колодца было неизвестно. Возможно, он находился недалеко от города Хеврона. </w:t>
      </w:r>
    </w:p>
    <w:p>
      <w:pPr>
        <w:pStyle w:val="ListBullet"/>
        <w:spacing w:line="240" w:lineRule="auto"/>
        <w:ind w:left="720"/>
      </w:pPr>
      <w:r/>
      <w:r>
        <w:t>«без ведома Давида» — с</w:t>
      </w:r>
      <w:r>
        <w:t xml:space="preserve">м. </w:t>
      </w:r>
      <w:r>
        <w:t>Учебные заметки к 3:21</w:t>
      </w:r>
      <w:r>
        <w:t>.</w:t>
      </w:r>
      <w:r/>
      <w:r/>
    </w:p>
    <w:p>
      <w:r/>
    </w:p>
    <w:p>
      <w:pPr>
        <w:pStyle w:val="Heading2"/>
      </w:pPr>
      <w:r>
        <w:t>2 Царств 3:27</w:t>
      </w:r>
      <w:r/>
    </w:p>
    <w:p>
      <w:pPr>
        <w:pStyle w:val="ListBullet"/>
        <w:spacing w:line="240" w:lineRule="auto"/>
        <w:ind w:left="720"/>
      </w:pPr>
      <w:r/>
      <w:r>
        <w:t xml:space="preserve">«как будто для того, чтобы поговорить с ним тайно» — хотя </w:t>
      </w:r>
      <w:r>
        <w:t>Иоав обвинял Авенира в обмане (</w:t>
      </w:r>
      <w:hyperlink r:id="rId94">
        <w:r>
          <w:rPr>
            <w:color w:val="0000EE"/>
            <w:u w:val="single"/>
          </w:rPr>
          <w:t>3:25</w:t>
        </w:r>
      </w:hyperlink>
      <w:r>
        <w:t xml:space="preserve">), он сам использовал ложь, чтобы заманить Авенира в ловушку и убить. </w:t>
      </w:r>
    </w:p>
    <w:p>
      <w:pPr>
        <w:pStyle w:val="ListBullet"/>
        <w:spacing w:line="240" w:lineRule="auto"/>
        <w:ind w:left="720"/>
      </w:pPr>
      <w:r/>
      <w:r>
        <w:t xml:space="preserve">«за кровь Асаила» — </w:t>
      </w:r>
      <w:r>
        <w:t xml:space="preserve">Иоав убил Авенира, потому что хотел отомстить за смерть своего брата Асаила, которого убил Авенир. </w:t>
      </w:r>
      <w:r/>
      <w:r/>
    </w:p>
    <w:p>
      <w:r/>
    </w:p>
    <w:p>
      <w:pPr>
        <w:pStyle w:val="Heading2"/>
      </w:pPr>
      <w:r>
        <w:t>2 Царств 3:28</w:t>
      </w:r>
      <w:r/>
    </w:p>
    <w:p>
      <w:r/>
      <w:r>
        <w:t xml:space="preserve">Давид ясно дал понять, что не имеет никакого отношения к смерти Авенира, назвав совершённое убийство преступлением. Давид понимал, что из-за того, что его военачальник совершил убийство, среди подданных Саула начнут распространяться слухи о том, что именно Давид приказал убить Авенира. </w:t>
      </w:r>
    </w:p>
    <w:p>
      <w:pPr>
        <w:pStyle w:val="ListBullet"/>
        <w:spacing w:line="240" w:lineRule="auto"/>
        <w:ind w:left="720"/>
      </w:pPr>
      <w:r/>
      <w:r>
        <w:t>«невинен я и царство моё вовек пред Господом» —</w:t>
      </w:r>
      <w:r>
        <w:t xml:space="preserve"> Давид просит, чтобы Бог судил его, если он говорит неправду. </w:t>
      </w:r>
      <w:r/>
      <w:r/>
    </w:p>
    <w:p>
      <w:r/>
    </w:p>
    <w:p>
      <w:pPr>
        <w:pStyle w:val="Heading2"/>
      </w:pPr>
      <w:r>
        <w:t>2 Царств 3:29</w:t>
      </w:r>
      <w:r/>
    </w:p>
    <w:p>
      <w:r/>
      <w:r>
        <w:t xml:space="preserve">Несмотря на то, что в данном тексте используется слово </w:t>
      </w:r>
      <w:r>
        <w:t>«</w:t>
      </w:r>
      <w:r>
        <w:t>прокажённый</w:t>
      </w:r>
      <w:r>
        <w:t>»</w:t>
      </w:r>
      <w:r>
        <w:t>,</w:t>
      </w:r>
      <w:r>
        <w:t xml:space="preserve"> вероятно, имеется в виду не обычная проказа (болезнь Хансена), но более широкий спектр кожных заболеваний. </w:t>
      </w:r>
    </w:p>
    <w:p>
      <w:pPr>
        <w:pStyle w:val="ListBullet"/>
        <w:spacing w:line="240" w:lineRule="auto"/>
        <w:ind w:left="720"/>
      </w:pPr>
      <w:r/>
      <w:r>
        <w:t xml:space="preserve">«опирающегося на посох» — </w:t>
      </w:r>
      <w:r>
        <w:t>проклятие Давида подорвало его связь с Иоавом, и с этого момента у них были только деловые отношения. Приказ Давида, отданный им на смертном одре Соломону, когда он приказал своему сыну убить Иоава (</w:t>
      </w:r>
      <w:hyperlink r:id="rId95">
        <w:r>
          <w:rPr>
            <w:color w:val="0000EE"/>
            <w:u w:val="single"/>
          </w:rPr>
          <w:t>3Цар.2:5–6</w:t>
        </w:r>
      </w:hyperlink>
      <w:r>
        <w:t>), а также свидетельство Соломона, подтверждавшего невиновность Давида в смерти Авенира (</w:t>
      </w:r>
      <w:hyperlink r:id="rId96">
        <w:r>
          <w:rPr>
            <w:color w:val="0000EE"/>
            <w:u w:val="single"/>
          </w:rPr>
          <w:t>3Цар.2:31–33</w:t>
        </w:r>
      </w:hyperlink>
      <w:r>
        <w:t>), указывают на то, что скорбь Давида из-за смерти Авенира была неподдельной.</w:t>
      </w:r>
      <w:r/>
      <w:r/>
    </w:p>
    <w:p>
      <w:r/>
    </w:p>
    <w:p>
      <w:pPr>
        <w:pStyle w:val="Heading2"/>
      </w:pPr>
      <w:r>
        <w:t>2 Царств 3:30</w:t>
      </w:r>
      <w:r/>
    </w:p>
    <w:p>
      <w:r/>
      <w:r>
        <w:t xml:space="preserve">См. </w:t>
      </w:r>
      <w:hyperlink r:id="rId97">
        <w:r>
          <w:rPr>
            <w:color w:val="0000EE"/>
            <w:u w:val="single"/>
          </w:rPr>
          <w:t>2:18–28</w:t>
        </w:r>
      </w:hyperlink>
      <w:r>
        <w:t>.</w:t>
      </w:r>
      <w:r/>
      <w:r/>
    </w:p>
    <w:p>
      <w:r/>
    </w:p>
    <w:p>
      <w:pPr>
        <w:pStyle w:val="Heading2"/>
      </w:pPr>
      <w:r>
        <w:t>2 Царств 3:31</w:t>
      </w:r>
      <w:r/>
    </w:p>
    <w:p>
      <w:r/>
      <w:r>
        <w:t>«И царь Давид шёл за гробом его» —</w:t>
      </w:r>
      <w:r>
        <w:t xml:space="preserve"> присутствие Давида на похоронах Авенира, его громкий плач у гробницы (</w:t>
      </w:r>
      <w:hyperlink r:id="rId98">
        <w:r>
          <w:rPr>
            <w:color w:val="0000EE"/>
            <w:u w:val="single"/>
          </w:rPr>
          <w:t>3:32</w:t>
        </w:r>
      </w:hyperlink>
      <w:r>
        <w:t>) и отказ от еды (</w:t>
      </w:r>
      <w:hyperlink r:id="rId99">
        <w:r>
          <w:rPr>
            <w:color w:val="0000EE"/>
            <w:u w:val="single"/>
          </w:rPr>
          <w:t>3:35</w:t>
        </w:r>
      </w:hyperlink>
      <w:r>
        <w:t>) должны были продемонстрировать всему народу, что Давид не был замешан в смерти Авенира (</w:t>
      </w:r>
      <w:hyperlink r:id="rId100">
        <w:r>
          <w:rPr>
            <w:color w:val="0000EE"/>
            <w:u w:val="single"/>
          </w:rPr>
          <w:t>3:37</w:t>
        </w:r>
      </w:hyperlink>
      <w:r>
        <w:t>).</w:t>
      </w:r>
      <w:r/>
      <w:r/>
    </w:p>
    <w:p>
      <w:r/>
    </w:p>
    <w:p>
      <w:pPr>
        <w:pStyle w:val="Heading2"/>
      </w:pPr>
      <w:r>
        <w:t>2 Царств 3:32</w:t>
      </w:r>
      <w:r/>
    </w:p>
    <w:p>
      <w:r/>
      <w:r>
        <w:t xml:space="preserve">Давид распорядился, чтобы Авенира похоронили в Хевроне </w:t>
      </w:r>
      <w:r>
        <w:t xml:space="preserve">— </w:t>
      </w:r>
      <w:r>
        <w:t>столице, из которой правил в то время Давид. Это подтвердило тот факт, что Авенир действительно перешёл на сторону Давида, что также должно было побудить остальных жителей севера последовать примеру их военачальника.</w:t>
      </w:r>
      <w:r/>
      <w:r/>
    </w:p>
    <w:p>
      <w:r/>
    </w:p>
    <w:p>
      <w:pPr>
        <w:pStyle w:val="Heading2"/>
      </w:pPr>
      <w:r>
        <w:t>2 Царств 3:33</w:t>
      </w:r>
      <w:r/>
    </w:p>
    <w:p>
      <w:r/>
      <w:r>
        <w:t>«смертью ли подлого умирать Авениру?» — Авенир</w:t>
      </w:r>
      <w:r>
        <w:t xml:space="preserve"> был обманут Иоавом — врагом, который выдавал себя за друга (см. </w:t>
      </w:r>
      <w:hyperlink r:id="rId64">
        <w:r>
          <w:rPr>
            <w:color w:val="0000EE"/>
            <w:u w:val="single"/>
          </w:rPr>
          <w:t>3:27</w:t>
        </w:r>
      </w:hyperlink>
      <w:r>
        <w:t>).</w:t>
      </w:r>
      <w:r/>
      <w:r/>
    </w:p>
    <w:p>
      <w:r/>
    </w:p>
    <w:p>
      <w:pPr>
        <w:pStyle w:val="Heading2"/>
      </w:pPr>
      <w:r>
        <w:t>2 Царств 3:34</w:t>
      </w:r>
      <w:r/>
    </w:p>
    <w:p>
      <w:r/>
      <w:r>
        <w:t>«ты пал, как падают от разбойников» — Авенира невозможно было победить в обычном бою, потому что он был опытным воином. Победа над ним была одержана путём коварного предательства</w:t>
      </w:r>
      <w:r>
        <w:t>.</w:t>
      </w:r>
      <w:r/>
      <w:r/>
    </w:p>
    <w:p>
      <w:r/>
    </w:p>
    <w:p>
      <w:pPr>
        <w:pStyle w:val="Heading2"/>
      </w:pPr>
      <w:r>
        <w:t>2 Царств 3:35</w:t>
      </w:r>
      <w:r/>
    </w:p>
    <w:p>
      <w:r/>
      <w:r>
        <w:t>«И пришел весь народ предложить Давиду хлеба» — с</w:t>
      </w:r>
      <w:r>
        <w:t xml:space="preserve">м. также </w:t>
      </w:r>
      <w:hyperlink r:id="rId101">
        <w:r>
          <w:rPr>
            <w:color w:val="0000EE"/>
            <w:u w:val="single"/>
          </w:rPr>
          <w:t>12:17</w:t>
        </w:r>
      </w:hyperlink>
      <w:r>
        <w:t>.</w:t>
      </w:r>
      <w:r/>
      <w:r/>
    </w:p>
    <w:p>
      <w:r/>
    </w:p>
    <w:p>
      <w:pPr>
        <w:pStyle w:val="Heading2"/>
      </w:pPr>
      <w:r>
        <w:t>2 Царств 3:37</w:t>
      </w:r>
      <w:r/>
    </w:p>
    <w:p>
      <w:r/>
      <w:r>
        <w:t xml:space="preserve">См. </w:t>
      </w:r>
      <w:r>
        <w:t>Учебные заметки к 3:31</w:t>
      </w:r>
      <w:r>
        <w:t>.</w:t>
      </w:r>
      <w:r/>
      <w:r/>
    </w:p>
    <w:p>
      <w:r/>
    </w:p>
    <w:p>
      <w:pPr>
        <w:pStyle w:val="Heading2"/>
      </w:pPr>
      <w:r>
        <w:t>2 Царств 3:39</w:t>
      </w:r>
      <w:r/>
    </w:p>
    <w:p>
      <w:r/>
      <w:r>
        <w:t xml:space="preserve">«эти люди, сыновья Саруи, сильнее меня» — </w:t>
      </w:r>
      <w:r>
        <w:t>как Иевосфей не мог управлять действиями Авенира, так и Давид не мог контролировать Иоава. Однако Давид верил, что Господь накажет Иоава за убийство Авенира.</w:t>
      </w:r>
      <w:r/>
      <w:r/>
    </w:p>
    <w:p>
      <w:r/>
    </w:p>
    <w:p>
      <w:pPr>
        <w:pStyle w:val="Heading2"/>
      </w:pPr>
      <w:r>
        <w:t>2 Царств 4:1</w:t>
      </w:r>
      <w:r/>
    </w:p>
    <w:p>
      <w:r/>
      <w:r>
        <w:t xml:space="preserve">«весь Израиль смутился» — реакция Иевосфея на весть о смерти Авенира показывает, насколько могущественным был Авенир </w:t>
      </w:r>
      <w:r>
        <w:t xml:space="preserve">(ср. </w:t>
      </w:r>
      <w:hyperlink r:id="rId102">
        <w:r>
          <w:rPr>
            <w:color w:val="0000EE"/>
            <w:u w:val="single"/>
          </w:rPr>
          <w:t>Иис.Нав.2:9–11</w:t>
        </w:r>
      </w:hyperlink>
      <w:r>
        <w:t xml:space="preserve">; </w:t>
      </w:r>
      <w:hyperlink r:id="rId103">
        <w:r>
          <w:rPr>
            <w:color w:val="0000EE"/>
            <w:u w:val="single"/>
          </w:rPr>
          <w:t>5:1</w:t>
        </w:r>
      </w:hyperlink>
      <w:r>
        <w:t xml:space="preserve">). Увидев, что Иефосфей испугался, народ Израиля почувствовал огромное беспокойство. </w:t>
      </w:r>
      <w:r/>
      <w:r/>
    </w:p>
    <w:p>
      <w:r/>
    </w:p>
    <w:p>
      <w:pPr>
        <w:pStyle w:val="Heading2"/>
      </w:pPr>
      <w:r>
        <w:t>2 Царств 4:2–3</w:t>
      </w:r>
      <w:r/>
    </w:p>
    <w:p>
      <w:r/>
      <w:r>
        <w:t xml:space="preserve">Город Беероф находился неподалёку от города Гаваона, на территории, принадлежавшей колену Вениамина. Скорее всего, его жители (которые не были израильтянами), преследуемые войсками Саула (см. </w:t>
      </w:r>
      <w:hyperlink r:id="rId104">
        <w:r>
          <w:rPr>
            <w:color w:val="0000EE"/>
            <w:u w:val="single"/>
          </w:rPr>
          <w:t>21:1–9</w:t>
        </w:r>
      </w:hyperlink>
      <w:r>
        <w:t>), побежали в город Гиффаим</w:t>
      </w:r>
      <w:r>
        <w:rPr>
          <w:i/>
        </w:rPr>
        <w:t>,</w:t>
      </w:r>
      <w:r>
        <w:t xml:space="preserve"> местоположение которого неизвестно.</w:t>
      </w:r>
      <w:r/>
      <w:r/>
    </w:p>
    <w:p>
      <w:r/>
    </w:p>
    <w:p>
      <w:pPr>
        <w:pStyle w:val="Heading2"/>
      </w:pPr>
      <w:r>
        <w:t>2 Царств 4:4</w:t>
      </w:r>
      <w:r/>
    </w:p>
    <w:p>
      <w:r/>
      <w:r>
        <w:t>Это дополнительное утверждение показывает, что после смерти Иевосфея</w:t>
      </w:r>
      <w:r>
        <w:t xml:space="preserve"> (</w:t>
      </w:r>
      <w:hyperlink r:id="rId105">
        <w:r>
          <w:rPr>
            <w:color w:val="0000EE"/>
            <w:u w:val="single"/>
          </w:rPr>
          <w:t>4:5–7</w:t>
        </w:r>
      </w:hyperlink>
      <w:r>
        <w:t xml:space="preserve">) род Саула больше некому было продолжить, кроме единственного оставшегося в живых наследника трона, который в то время был маленьким ребёнком и калекой (см. также </w:t>
      </w:r>
      <w:hyperlink r:id="rId106">
        <w:r>
          <w:rPr>
            <w:color w:val="0000EE"/>
            <w:u w:val="single"/>
          </w:rPr>
          <w:t>9:1–13</w:t>
        </w:r>
      </w:hyperlink>
      <w:r>
        <w:t xml:space="preserve">). </w:t>
      </w:r>
    </w:p>
    <w:p>
      <w:pPr>
        <w:pStyle w:val="ListBullet"/>
        <w:spacing w:line="240" w:lineRule="auto"/>
        <w:ind w:left="720"/>
      </w:pPr>
      <w:r/>
      <w:r>
        <w:t>Мемфивосфей — это не имя, а прозвище, означающее «из уст постыдного». Возможно, оно было связано с физическим увечьем царского сына. Никакое покалеченное животное не могло быть принесено в жертву Богу, и ни один инвалид-священник не мог стоять перед Богом с приношениями от народа (</w:t>
      </w:r>
      <w:hyperlink r:id="rId107">
        <w:r>
          <w:rPr>
            <w:color w:val="0000EE"/>
            <w:u w:val="single"/>
          </w:rPr>
          <w:t>Лев.21:19</w:t>
        </w:r>
      </w:hyperlink>
      <w:r>
        <w:t xml:space="preserve">). Возможно, увечье Мемфивосфея лишало его прав на царский трон. Ранее Мемфивосфея звали </w:t>
      </w:r>
      <w:r>
        <w:t>Мериббаалом</w:t>
      </w:r>
      <w:r>
        <w:t xml:space="preserve"> (</w:t>
      </w:r>
      <w:r>
        <w:rPr>
          <w:i/>
        </w:rPr>
        <w:t>Merib-baal</w:t>
      </w:r>
      <w:r>
        <w:t xml:space="preserve">, см. </w:t>
      </w:r>
      <w:hyperlink r:id="rId108">
        <w:r>
          <w:rPr>
            <w:color w:val="0000EE"/>
            <w:u w:val="single"/>
          </w:rPr>
          <w:t>1Пар.9:40</w:t>
        </w:r>
      </w:hyperlink>
      <w:r>
        <w:t xml:space="preserve">). Смена имени на </w:t>
      </w:r>
      <w:r>
        <w:t>«</w:t>
      </w:r>
      <w:r>
        <w:t>Мемфивосфей</w:t>
      </w:r>
      <w:r>
        <w:t>»</w:t>
      </w:r>
      <w:r>
        <w:t xml:space="preserve"> устранила его связь с этим языческим божеством (см. </w:t>
      </w:r>
      <w:r>
        <w:t>Учебные заметки к 2Цар.2:8</w:t>
      </w:r>
      <w:r>
        <w:t>).</w:t>
      </w:r>
      <w:r/>
      <w:r/>
    </w:p>
    <w:p>
      <w:r/>
    </w:p>
    <w:p>
      <w:pPr>
        <w:pStyle w:val="Heading2"/>
      </w:pPr>
      <w:r>
        <w:t>2 Царств 4:6</w:t>
      </w:r>
      <w:r/>
    </w:p>
    <w:p>
      <w:r/>
      <w:r>
        <w:t xml:space="preserve">Рихав и Баана думали, что Давид проявит к ним благосклонность из-за того, что они совершили это подлое убийство. </w:t>
      </w:r>
      <w:r/>
      <w:r/>
    </w:p>
    <w:p>
      <w:r/>
    </w:p>
    <w:p>
      <w:pPr>
        <w:pStyle w:val="Heading2"/>
      </w:pPr>
      <w:r>
        <w:t>2 Царств 4:8</w:t>
      </w:r>
      <w:r/>
    </w:p>
    <w:p>
      <w:pPr>
        <w:pStyle w:val="ListBullet"/>
        <w:spacing w:line="240" w:lineRule="auto"/>
        <w:ind w:left="720"/>
      </w:pPr>
      <w:r/>
      <w:r>
        <w:t xml:space="preserve">«Саула, врага твоего» — </w:t>
      </w:r>
      <w:r>
        <w:t xml:space="preserve">насколько нам известно, Давид никогда не считал Саула своим врагом. </w:t>
      </w:r>
    </w:p>
    <w:p>
      <w:pPr>
        <w:pStyle w:val="ListBullet"/>
        <w:spacing w:line="240" w:lineRule="auto"/>
        <w:ind w:left="720"/>
      </w:pPr>
      <w:r/>
      <w:r>
        <w:t>«Господь отмстил» — злые люди часто злоупотребляют Божьей милостью, чтобы оправдать беззакония, совершённые ради достижения своих политических целей. Давид никого и никогда не вознаграждал за предательство.</w:t>
      </w:r>
      <w:r/>
      <w:r/>
    </w:p>
    <w:p>
      <w:r/>
    </w:p>
    <w:p>
      <w:pPr>
        <w:pStyle w:val="Heading2"/>
      </w:pPr>
      <w:r>
        <w:t>2 Царств 4:9–11</w:t>
      </w:r>
      <w:r/>
    </w:p>
    <w:p>
      <w:r/>
      <w:r>
        <w:t>«Если того, кто принёс мне известие, сказав: "вот, умер Саул, [и Ионафан]"» —</w:t>
      </w:r>
      <w:r>
        <w:t xml:space="preserve"> сp. </w:t>
      </w:r>
      <w:hyperlink r:id="rId109">
        <w:r>
          <w:rPr>
            <w:color w:val="0000EE"/>
            <w:u w:val="single"/>
          </w:rPr>
          <w:t>1:1–16</w:t>
        </w:r>
      </w:hyperlink>
      <w:r>
        <w:t>.</w:t>
      </w:r>
      <w:r/>
      <w:r/>
    </w:p>
    <w:p>
      <w:r/>
    </w:p>
    <w:p>
      <w:pPr>
        <w:pStyle w:val="Heading2"/>
      </w:pPr>
      <w:r>
        <w:t>2 Царств 4:12</w:t>
      </w:r>
      <w:r/>
    </w:p>
    <w:p>
      <w:r/>
      <w:r>
        <w:t>«и отрубили им руки и ноги» — Давид опозорил Рихава и Баану, убив их, расчленив их тела и лишив возможности быть похороненными с честью</w:t>
      </w:r>
      <w:r>
        <w:t xml:space="preserve"> (ср. </w:t>
      </w:r>
      <w:hyperlink r:id="rId110">
        <w:r>
          <w:rPr>
            <w:color w:val="0000EE"/>
            <w:u w:val="single"/>
          </w:rPr>
          <w:t>1Цар.31:8–13</w:t>
        </w:r>
      </w:hyperlink>
      <w:r>
        <w:t>). Такой поступок должен был показать всему народу, что Давид не был замешан в смерти Иевосфея.</w:t>
      </w:r>
      <w:r/>
      <w:r/>
    </w:p>
    <w:p>
      <w:r/>
    </w:p>
    <w:p>
      <w:pPr>
        <w:pStyle w:val="Heading2"/>
      </w:pPr>
      <w:r>
        <w:t>2 Царств 5:1</w:t>
      </w:r>
      <w:r/>
    </w:p>
    <w:p>
      <w:r/>
      <w:r>
        <w:t xml:space="preserve">«мы </w:t>
      </w:r>
      <w:r>
        <w:t>—</w:t>
      </w:r>
      <w:r>
        <w:t xml:space="preserve"> кости твои и плоть твоя» —</w:t>
      </w:r>
      <w:r>
        <w:t xml:space="preserve"> долгий период гражданской войны заставил враждовать братьев (иудеев и израильтян; </w:t>
      </w:r>
      <w:r>
        <w:rPr>
          <w:i/>
        </w:rPr>
        <w:t>прим. пер.</w:t>
      </w:r>
      <w:r>
        <w:t xml:space="preserve">) друг с другом, и эта вражда привела к большим кровопролитиям (см. </w:t>
      </w:r>
      <w:hyperlink r:id="rId68">
        <w:r>
          <w:rPr>
            <w:color w:val="0000EE"/>
            <w:u w:val="single"/>
          </w:rPr>
          <w:t>3:1</w:t>
        </w:r>
      </w:hyperlink>
      <w:r>
        <w:t>).</w:t>
      </w:r>
      <w:r/>
      <w:r/>
    </w:p>
    <w:p>
      <w:r/>
    </w:p>
    <w:p>
      <w:pPr>
        <w:pStyle w:val="Heading2"/>
      </w:pPr>
      <w:r>
        <w:t>2 Царств 5:1–25</w:t>
      </w:r>
      <w:r/>
    </w:p>
    <w:p>
      <w:r/>
      <w:r>
        <w:t>После гибели Авенира и Иевосфея старейшины Израиля избрали Давида своим царём. Таким образом, Давид получил власть над Израилем и Иудой (</w:t>
      </w:r>
      <w:hyperlink r:id="rId111">
        <w:r>
          <w:rPr>
            <w:color w:val="0000EE"/>
            <w:u w:val="single"/>
          </w:rPr>
          <w:t>5:1–5</w:t>
        </w:r>
      </w:hyperlink>
      <w:r>
        <w:t>), а также новую столицу (</w:t>
      </w:r>
      <w:hyperlink r:id="rId112">
        <w:r>
          <w:rPr>
            <w:color w:val="0000EE"/>
            <w:u w:val="single"/>
          </w:rPr>
          <w:t>5:6–10</w:t>
        </w:r>
      </w:hyperlink>
      <w:r>
        <w:t>) с новым дворцом (</w:t>
      </w:r>
      <w:hyperlink r:id="rId113">
        <w:r>
          <w:rPr>
            <w:color w:val="0000EE"/>
            <w:u w:val="single"/>
          </w:rPr>
          <w:t>5:11</w:t>
        </w:r>
      </w:hyperlink>
      <w:r>
        <w:t>), новой семьёй (</w:t>
      </w:r>
      <w:hyperlink r:id="rId114">
        <w:r>
          <w:rPr>
            <w:color w:val="0000EE"/>
            <w:u w:val="single"/>
          </w:rPr>
          <w:t>5:13–16</w:t>
        </w:r>
      </w:hyperlink>
      <w:r>
        <w:t>) и новыми успехами (</w:t>
      </w:r>
      <w:hyperlink r:id="rId115">
        <w:r>
          <w:rPr>
            <w:color w:val="0000EE"/>
            <w:u w:val="single"/>
          </w:rPr>
          <w:t>5:17–25</w:t>
        </w:r>
      </w:hyperlink>
      <w:r>
        <w:t>).</w:t>
      </w:r>
      <w:r/>
      <w:r/>
    </w:p>
    <w:p>
      <w:r/>
    </w:p>
    <w:p>
      <w:pPr>
        <w:pStyle w:val="Heading2"/>
      </w:pPr>
      <w:r>
        <w:t>2 Царств 5:2</w:t>
      </w:r>
      <w:r/>
    </w:p>
    <w:p>
      <w:pPr>
        <w:pStyle w:val="ListBullet"/>
        <w:spacing w:line="240" w:lineRule="auto"/>
        <w:ind w:left="720"/>
      </w:pPr>
      <w:r/>
      <w:r>
        <w:t xml:space="preserve">«ты будешь вождём Израиля» — </w:t>
      </w:r>
      <w:r>
        <w:t xml:space="preserve">в древнем мире заветные отношения между правителем и его подданными часто строились на основании того, что этот правитель спасал свой народ от врагов (см. </w:t>
      </w:r>
      <w:hyperlink r:id="rId116">
        <w:r>
          <w:rPr>
            <w:color w:val="0000EE"/>
            <w:u w:val="single"/>
          </w:rPr>
          <w:t>Суд.8:22</w:t>
        </w:r>
      </w:hyperlink>
      <w:r>
        <w:t xml:space="preserve">, Гедеон; </w:t>
      </w:r>
      <w:hyperlink r:id="rId117">
        <w:r>
          <w:rPr>
            <w:color w:val="0000EE"/>
            <w:u w:val="single"/>
          </w:rPr>
          <w:t>Суд.11:8–11</w:t>
        </w:r>
      </w:hyperlink>
      <w:r>
        <w:t xml:space="preserve">, Иеффай; </w:t>
      </w:r>
      <w:hyperlink r:id="rId52">
        <w:r>
          <w:rPr>
            <w:color w:val="0000EE"/>
            <w:u w:val="single"/>
          </w:rPr>
          <w:t>1Цар.11:1–15</w:t>
        </w:r>
      </w:hyperlink>
      <w:r>
        <w:t xml:space="preserve">, Саул). Подобный вид отношений находится в основе ветхозаветной связи между Богом и Его народом: Бог заключил завет с Израилем, когда освободил его от египетского рабства (ср. </w:t>
      </w:r>
      <w:hyperlink r:id="rId118">
        <w:r>
          <w:rPr>
            <w:color w:val="0000EE"/>
            <w:u w:val="single"/>
          </w:rPr>
          <w:t>Исх.19:4</w:t>
        </w:r>
      </w:hyperlink>
      <w:r>
        <w:t xml:space="preserve">; </w:t>
      </w:r>
      <w:hyperlink r:id="rId119">
        <w:r>
          <w:rPr>
            <w:color w:val="0000EE"/>
            <w:u w:val="single"/>
          </w:rPr>
          <w:t>20:1–2</w:t>
        </w:r>
      </w:hyperlink>
      <w:r>
        <w:t xml:space="preserve">). </w:t>
      </w:r>
    </w:p>
    <w:p>
      <w:pPr>
        <w:pStyle w:val="ListBullet"/>
        <w:spacing w:line="240" w:lineRule="auto"/>
        <w:ind w:left="720"/>
      </w:pPr>
      <w:r/>
      <w:r>
        <w:t xml:space="preserve">«и сказал Господь тебе» — </w:t>
      </w:r>
      <w:r>
        <w:t xml:space="preserve">израильтяне знали, что Сам Бог избрал Давида (ср. </w:t>
      </w:r>
      <w:hyperlink r:id="rId89">
        <w:r>
          <w:rPr>
            <w:color w:val="0000EE"/>
            <w:u w:val="single"/>
          </w:rPr>
          <w:t>2Цар.3:9</w:t>
        </w:r>
      </w:hyperlink>
      <w:r>
        <w:t xml:space="preserve">). </w:t>
      </w:r>
    </w:p>
    <w:p>
      <w:pPr>
        <w:pStyle w:val="ListBullet"/>
        <w:spacing w:line="240" w:lineRule="auto"/>
        <w:ind w:left="720"/>
      </w:pPr>
      <w:r/>
      <w:r>
        <w:t xml:space="preserve">«и ты будешь вождём Израиля» — </w:t>
      </w:r>
      <w:r>
        <w:t xml:space="preserve">этот стих также повторяется в </w:t>
      </w:r>
      <w:hyperlink r:id="rId120">
        <w:r>
          <w:rPr>
            <w:color w:val="0000EE"/>
            <w:u w:val="single"/>
          </w:rPr>
          <w:t>Мф.2:6</w:t>
        </w:r>
      </w:hyperlink>
      <w:r>
        <w:t xml:space="preserve">, когда царь Ирод спрашивает первосвященников о пророчествах, связанных с Христом. </w:t>
      </w:r>
      <w:r/>
      <w:r/>
    </w:p>
    <w:p>
      <w:r/>
    </w:p>
    <w:p>
      <w:pPr>
        <w:pStyle w:val="Heading2"/>
      </w:pPr>
      <w:r>
        <w:t>2 Царств 5:3</w:t>
      </w:r>
      <w:r/>
    </w:p>
    <w:p>
      <w:r/>
      <w:r>
        <w:t>Царь Давид заключил с народом Израиля завет, который требовал, чтобы израильтяне находились у него в подчинении. В то же время этот завет позволял им сохранить свои привилегии и национальные особенности. Данный завет можно сравнить c конституцией, где перечислены обязанности двух сторон: как правителя, так и его подданных.</w:t>
      </w:r>
    </w:p>
    <w:p>
      <w:pPr>
        <w:pStyle w:val="ListBullet"/>
        <w:spacing w:line="240" w:lineRule="auto"/>
        <w:ind w:left="720"/>
      </w:pPr>
      <w:r/>
      <w:r>
        <w:t>«и помазали Давида в царя» —</w:t>
      </w:r>
      <w:r>
        <w:t xml:space="preserve"> Давид уже был помазан ранее пророком Самуилом (</w:t>
      </w:r>
      <w:hyperlink r:id="rId54">
        <w:r>
          <w:rPr>
            <w:color w:val="0000EE"/>
            <w:u w:val="single"/>
          </w:rPr>
          <w:t>1Цар.16:13</w:t>
        </w:r>
      </w:hyperlink>
      <w:r>
        <w:t xml:space="preserve">). Данная церемония подтверждала, что Давид был признан царём над всем Израилем. </w:t>
      </w:r>
      <w:r/>
      <w:r/>
    </w:p>
    <w:p>
      <w:r/>
    </w:p>
    <w:p>
      <w:pPr>
        <w:pStyle w:val="Heading2"/>
      </w:pPr>
      <w:r>
        <w:t>2 Царств 5:4–5</w:t>
      </w:r>
      <w:r/>
    </w:p>
    <w:p>
      <w:r/>
      <w:r>
        <w:t>«В Хевроне» — с</w:t>
      </w:r>
      <w:r>
        <w:t xml:space="preserve">м. </w:t>
      </w:r>
      <w:r>
        <w:t>Учебные заметки к 2:1</w:t>
      </w:r>
      <w:r>
        <w:t>.</w:t>
      </w:r>
      <w:r/>
      <w:r/>
    </w:p>
    <w:p>
      <w:r/>
    </w:p>
    <w:p>
      <w:pPr>
        <w:pStyle w:val="Heading2"/>
      </w:pPr>
      <w:r>
        <w:t>2 Царств 5:6</w:t>
      </w:r>
      <w:r/>
    </w:p>
    <w:p>
      <w:r/>
      <w:r>
        <w:t xml:space="preserve">Иевусеи жили в Иерусалиме задолго до завоевания этого города Давидом (см. </w:t>
      </w:r>
      <w:hyperlink r:id="rId121">
        <w:r>
          <w:rPr>
            <w:color w:val="0000EE"/>
            <w:u w:val="single"/>
          </w:rPr>
          <w:t>Исх.34:11</w:t>
        </w:r>
      </w:hyperlink>
      <w:r>
        <w:t xml:space="preserve">; </w:t>
      </w:r>
      <w:hyperlink r:id="rId122">
        <w:r>
          <w:rPr>
            <w:color w:val="0000EE"/>
            <w:u w:val="single"/>
          </w:rPr>
          <w:t>Втор.7:1–6</w:t>
        </w:r>
      </w:hyperlink>
      <w:r>
        <w:t xml:space="preserve">; </w:t>
      </w:r>
      <w:hyperlink r:id="rId123">
        <w:r>
          <w:rPr>
            <w:color w:val="0000EE"/>
            <w:u w:val="single"/>
          </w:rPr>
          <w:t>20:17</w:t>
        </w:r>
      </w:hyperlink>
      <w:r>
        <w:t xml:space="preserve">; </w:t>
      </w:r>
      <w:hyperlink r:id="rId124">
        <w:r>
          <w:rPr>
            <w:color w:val="0000EE"/>
            <w:u w:val="single"/>
          </w:rPr>
          <w:t>Иис.Нав.15:63</w:t>
        </w:r>
      </w:hyperlink>
      <w:r>
        <w:t xml:space="preserve">; </w:t>
      </w:r>
      <w:hyperlink r:id="rId125">
        <w:r>
          <w:rPr>
            <w:color w:val="0000EE"/>
            <w:u w:val="single"/>
          </w:rPr>
          <w:t>Суд.1:21</w:t>
        </w:r>
      </w:hyperlink>
      <w:r>
        <w:t xml:space="preserve">). О иевусеях ничего не известно кроме того, что написано в Библии. </w:t>
      </w:r>
      <w:r>
        <w:t xml:space="preserve">В древних документах, найденных при археологических раскопках города Мари в Сирии, встречалось похожее слово </w:t>
      </w:r>
      <w:r>
        <w:rPr>
          <w:i/>
        </w:rPr>
        <w:t xml:space="preserve">Йабаси, </w:t>
      </w:r>
      <w:r>
        <w:t>которое обозначало как</w:t>
      </w:r>
      <w:r>
        <w:rPr>
          <w:i/>
        </w:rPr>
        <w:t xml:space="preserve"> </w:t>
      </w:r>
      <w:r>
        <w:t>народ, так и местность.</w:t>
      </w:r>
    </w:p>
    <w:p>
      <w:pPr>
        <w:pStyle w:val="ListBullet"/>
        <w:spacing w:line="240" w:lineRule="auto"/>
        <w:ind w:left="720"/>
      </w:pPr>
      <w:r/>
      <w:r>
        <w:t xml:space="preserve">«тебя отгонят слепые и хромые» — </w:t>
      </w:r>
      <w:r>
        <w:t xml:space="preserve">иевусеи считали себя могущественными и непобедимыми, в чём сильно заблуждались. </w:t>
      </w:r>
      <w:r>
        <w:t xml:space="preserve">Другой вариант перевода может быть таким: </w:t>
      </w:r>
      <w:r>
        <w:t>«</w:t>
      </w:r>
      <w:r>
        <w:t>Ты не войдёшь сюда, пока не избавишься от всех слепых и хромых</w:t>
      </w:r>
      <w:r>
        <w:t xml:space="preserve">». Иевусеи имели в виду, </w:t>
      </w:r>
      <w:r>
        <w:t xml:space="preserve">что Давиду будет легче исцелить всех слепых и хромых в своём царстве, чем захватить Иерусалим. </w:t>
      </w:r>
      <w:r/>
      <w:r/>
    </w:p>
    <w:p>
      <w:r/>
    </w:p>
    <w:p>
      <w:pPr>
        <w:pStyle w:val="Heading2"/>
      </w:pPr>
      <w:r>
        <w:t>2 Царств 5:6–10</w:t>
      </w:r>
      <w:r/>
    </w:p>
    <w:p>
      <w:r/>
      <w:r>
        <w:t>Давид захватил город Иерусалим и сделал его столицей своего нового царства.</w:t>
      </w:r>
      <w:r/>
      <w:r/>
    </w:p>
    <w:p>
      <w:r/>
    </w:p>
    <w:p>
      <w:pPr>
        <w:pStyle w:val="Heading2"/>
      </w:pPr>
      <w:r>
        <w:t>2 Царств 5:7</w:t>
      </w:r>
      <w:r/>
    </w:p>
    <w:p>
      <w:r/>
      <w:r>
        <w:t xml:space="preserve">«крепость Сион» — вероятно, в те времена Иерусалим был небольшим городом, площадь которого составляла </w:t>
      </w:r>
      <w:r>
        <w:t>от 36 до 48 тысяч квадратных метров. Тот факт, что его никогда прежде не завоёвывали, доказывает, что он был очень хорошо укреплён.</w:t>
      </w:r>
      <w:r/>
      <w:r/>
    </w:p>
    <w:p>
      <w:r/>
    </w:p>
    <w:p>
      <w:pPr>
        <w:pStyle w:val="Heading2"/>
      </w:pPr>
      <w:r>
        <w:t>2 Царств 5:8</w:t>
      </w:r>
      <w:r/>
    </w:p>
    <w:p>
      <w:r/>
      <w:r>
        <w:t xml:space="preserve">Всё ещё ведутся споры о том, как именно Давид захватил город Иерусалим. Возможно, он использовал водный путь, чтобы доставить свою армию внутрь города (в некоторых переводах, например, в НРП, этот стих звучит так: </w:t>
      </w:r>
      <w:r>
        <w:t xml:space="preserve">«Пусть всякий, разящий иевусеев, проберётся к этим «хромым и слепым», ненавидящим душу Давида, </w:t>
      </w:r>
      <w:r>
        <w:rPr>
          <w:b/>
        </w:rPr>
        <w:t>через водопроводный туннель</w:t>
      </w:r>
      <w:r>
        <w:t>», прим. пер.</w:t>
      </w:r>
      <w:r>
        <w:t xml:space="preserve">). </w:t>
      </w:r>
      <w:r>
        <w:t xml:space="preserve">Словосочетание, переведённое здесь как </w:t>
      </w:r>
      <w:r>
        <w:t>«</w:t>
      </w:r>
      <w:r>
        <w:t>водопроводный туннель</w:t>
      </w:r>
      <w:r>
        <w:t>»</w:t>
      </w:r>
      <w:r>
        <w:t xml:space="preserve">, встречается только в этом стихе, а также в </w:t>
      </w:r>
      <w:hyperlink r:id="rId126">
        <w:r>
          <w:rPr>
            <w:color w:val="0000EE"/>
            <w:u w:val="single"/>
          </w:rPr>
          <w:t>Пс.41:8</w:t>
        </w:r>
      </w:hyperlink>
      <w:r>
        <w:t xml:space="preserve"> (где Давид говорит: </w:t>
      </w:r>
      <w:r>
        <w:t>«все воды Твои и волны Твои прошли надо мною»</w:t>
      </w:r>
      <w:r>
        <w:t xml:space="preserve">). Возможно, эти слова имеют иносказательный смысл: Давид хочет сказать, что штурм Иерусалима был крайне жестоким. </w:t>
      </w:r>
      <w:r>
        <w:t xml:space="preserve">Однако не все исследователи согласны с таким толкованием. В соответствии с другой версией, армия Давида захватила Иерусалим с помощью осады и штурма его стен. </w:t>
      </w:r>
    </w:p>
    <w:p>
      <w:pPr>
        <w:pStyle w:val="ListBullet"/>
        <w:spacing w:line="240" w:lineRule="auto"/>
        <w:ind w:left="720"/>
      </w:pPr>
      <w:r/>
      <w:r>
        <w:t xml:space="preserve">«слепой и хромой не войдёт в дом [Господень]» — речь идёт или о Храме, который ещё не был построен, или о дворце Давида. Также это высказывание может служить объяснением причины, по которой сын Саула Мемфивосфей не смог занять трон своего отца (см. </w:t>
      </w:r>
      <w:r>
        <w:t>Учебные заметки к 2Цар.4:4</w:t>
      </w:r>
      <w:r>
        <w:t xml:space="preserve">). </w:t>
      </w:r>
    </w:p>
    <w:p>
      <w:pPr>
        <w:pStyle w:val="ListBullet"/>
        <w:spacing w:line="240" w:lineRule="auto"/>
        <w:ind w:left="720"/>
      </w:pPr>
      <w:r/>
      <w:r>
        <w:t xml:space="preserve">Давид обещал, что тот, кто успешно захватит Иерусалим, получит должность главнокомандующего в его армии (см. </w:t>
      </w:r>
      <w:hyperlink r:id="rId127">
        <w:r>
          <w:rPr>
            <w:color w:val="0000EE"/>
            <w:u w:val="single"/>
          </w:rPr>
          <w:t>1Пар.11:6</w:t>
        </w:r>
      </w:hyperlink>
      <w:r>
        <w:t>).</w:t>
      </w:r>
      <w:r/>
      <w:r/>
    </w:p>
    <w:p>
      <w:r/>
    </w:p>
    <w:p>
      <w:pPr>
        <w:pStyle w:val="Heading2"/>
      </w:pPr>
      <w:r>
        <w:t>2 Царств 5:9</w:t>
      </w:r>
      <w:r/>
    </w:p>
    <w:p>
      <w:pPr>
        <w:pStyle w:val="ListBullet"/>
        <w:spacing w:line="240" w:lineRule="auto"/>
        <w:ind w:left="720"/>
      </w:pPr>
      <w:r/>
      <w:r>
        <w:t xml:space="preserve">«И поселился Давид в крепости» — </w:t>
      </w:r>
      <w:r>
        <w:t xml:space="preserve">Иерусалим имел очень удобное расположение, поэтому Давид мог успешно управлять оттуда всем своим новым царством. </w:t>
      </w:r>
      <w:r>
        <w:t>Этот город находился в самом центре страны, на границе между южной и северной территориями, а рельеф местности, на которой он был расположен, и протекавшая рядом река были полезны в случае вражеской осады.</w:t>
      </w:r>
    </w:p>
    <w:p>
      <w:pPr>
        <w:pStyle w:val="ListBullet"/>
        <w:spacing w:line="240" w:lineRule="auto"/>
        <w:ind w:left="720"/>
      </w:pPr>
      <w:r/>
      <w:r>
        <w:t xml:space="preserve">«и обстроил кругом от Милло и внутри» — </w:t>
      </w:r>
      <w:r>
        <w:t xml:space="preserve">см. </w:t>
      </w:r>
      <w:r>
        <w:t>Учебные заметки к 3Цар.9:15</w:t>
      </w:r>
      <w:r>
        <w:t>.</w:t>
      </w:r>
      <w:r/>
      <w:r/>
    </w:p>
    <w:p>
      <w:r/>
    </w:p>
    <w:p>
      <w:pPr>
        <w:pStyle w:val="Heading2"/>
      </w:pPr>
      <w:r>
        <w:t>2 Царств 5:10</w:t>
      </w:r>
      <w:r/>
    </w:p>
    <w:p>
      <w:r/>
      <w:r>
        <w:t>«и Господь Бог Саваоф был с ним» — х</w:t>
      </w:r>
      <w:r>
        <w:t xml:space="preserve">отя Давид был превосходным военачальником и мудрым царём, его успех основывался исключительно на Божьих благословениях. </w:t>
      </w:r>
      <w:r/>
      <w:r/>
    </w:p>
    <w:p>
      <w:r/>
    </w:p>
    <w:p>
      <w:pPr>
        <w:pStyle w:val="Heading2"/>
      </w:pPr>
      <w:r>
        <w:t>2 Царств 5:11</w:t>
      </w:r>
      <w:r/>
    </w:p>
    <w:p>
      <w:r/>
      <w:r>
        <w:t>«Хирам, царь Тирский» —</w:t>
      </w:r>
      <w:r>
        <w:t xml:space="preserve"> </w:t>
      </w:r>
      <w:r>
        <w:t>хотя о встрече Хирама и Давида написано сразу после повествования о завоевании Иерусалима, вероятно, встреча двух царей произошла намного позже. Хирам был царём Тира до двадцать четвёртого года правления Соломона, и в одном древнем источнике сказано, что его царствование продлилось тридцать четыре года. Согласно другому толкованию, Хирам стал царём Тира за восемь лет до того, как Соломон воцарился в Израиле. Хирам почтил Соломона так же, как он ранее почтил Давида</w:t>
      </w:r>
      <w:r>
        <w:t xml:space="preserve"> (</w:t>
      </w:r>
      <w:hyperlink r:id="rId128">
        <w:r>
          <w:rPr>
            <w:color w:val="0000EE"/>
            <w:u w:val="single"/>
          </w:rPr>
          <w:t>3Цар.5:1–18</w:t>
        </w:r>
      </w:hyperlink>
      <w:r>
        <w:t>). Подробности о материальной поддержке, которую Хирам оказал Давиду, сообщаются здесь, вероятно, по той причине, что автор хочет подчеркнуть, что Давид окончательно утвердился в Иерусалиме как царь (</w:t>
      </w:r>
      <w:hyperlink r:id="rId129">
        <w:r>
          <w:rPr>
            <w:color w:val="0000EE"/>
            <w:u w:val="single"/>
          </w:rPr>
          <w:t>2Цар.5:12</w:t>
        </w:r>
      </w:hyperlink>
      <w:r>
        <w:t>).</w:t>
      </w:r>
      <w:r/>
      <w:r/>
    </w:p>
    <w:p>
      <w:r/>
    </w:p>
    <w:p>
      <w:pPr>
        <w:pStyle w:val="Heading2"/>
      </w:pPr>
      <w:r>
        <w:t>2 Царств 5:12</w:t>
      </w:r>
      <w:r/>
    </w:p>
    <w:p>
      <w:r/>
      <w:r>
        <w:t>Давид осознал, что Бог поставил его царём над Израилем не ради его собственной выгоды или обогащения, но для того, чтобы направлять Божий народ и заботиться о нём.</w:t>
      </w:r>
      <w:r/>
      <w:r/>
    </w:p>
    <w:p>
      <w:r/>
    </w:p>
    <w:p>
      <w:pPr>
        <w:pStyle w:val="Heading2"/>
      </w:pPr>
      <w:r>
        <w:t>2 Царств 5:13–16</w:t>
      </w:r>
      <w:r/>
    </w:p>
    <w:p>
      <w:r/>
      <w:r>
        <w:t xml:space="preserve">Вместе с ростом семьи, росли и успехи Давида, а также крепла его царская власть. Самым значимым его сыном, рождённым в Иерусалиме, стал Соломон (см. </w:t>
      </w:r>
      <w:hyperlink r:id="rId130">
        <w:r>
          <w:rPr>
            <w:color w:val="0000EE"/>
            <w:u w:val="single"/>
          </w:rPr>
          <w:t>12:24–25</w:t>
        </w:r>
      </w:hyperlink>
      <w:r>
        <w:t>).</w:t>
      </w:r>
      <w:r/>
      <w:r/>
    </w:p>
    <w:p>
      <w:r/>
    </w:p>
    <w:p>
      <w:pPr>
        <w:pStyle w:val="Heading2"/>
      </w:pPr>
      <w:r>
        <w:t>2 Царств 5:17–25</w:t>
      </w:r>
      <w:r/>
    </w:p>
    <w:p>
      <w:r/>
      <w:r>
        <w:t xml:space="preserve">Это первый раз, когда Давид вступил в битву с филистимлянами не как военачальник, но как царь. </w:t>
      </w:r>
    </w:p>
    <w:p>
      <w:pPr>
        <w:pStyle w:val="ListBullet"/>
        <w:spacing w:line="240" w:lineRule="auto"/>
        <w:ind w:left="720"/>
      </w:pPr>
      <w:r/>
      <w:r>
        <w:t>До сих пор во Второй книге Царств жизнь Давида описывалась по повторяющейся схеме: он стал царём в Хевроне</w:t>
      </w:r>
      <w:r>
        <w:t xml:space="preserve"> (</w:t>
      </w:r>
      <w:hyperlink r:id="rId131">
        <w:r>
          <w:rPr>
            <w:color w:val="0000EE"/>
            <w:u w:val="single"/>
          </w:rPr>
          <w:t>2:4</w:t>
        </w:r>
      </w:hyperlink>
      <w:r>
        <w:t>), одержал победу в сражении (</w:t>
      </w:r>
      <w:hyperlink r:id="rId132">
        <w:r>
          <w:rPr>
            <w:color w:val="0000EE"/>
            <w:u w:val="single"/>
          </w:rPr>
          <w:t>2:12–17</w:t>
        </w:r>
      </w:hyperlink>
      <w:r>
        <w:t>), укрепил своё политическое положение (</w:t>
      </w:r>
      <w:hyperlink r:id="rId68">
        <w:r>
          <w:rPr>
            <w:color w:val="0000EE"/>
            <w:u w:val="single"/>
          </w:rPr>
          <w:t>3:1</w:t>
        </w:r>
      </w:hyperlink>
      <w:r>
        <w:t xml:space="preserve">) и </w:t>
      </w:r>
      <w:r>
        <w:t>обзавёлся большой семьёй</w:t>
      </w:r>
      <w:r>
        <w:t xml:space="preserve"> (</w:t>
      </w:r>
      <w:hyperlink r:id="rId133">
        <w:r>
          <w:rPr>
            <w:color w:val="0000EE"/>
            <w:u w:val="single"/>
          </w:rPr>
          <w:t>3:2–5</w:t>
        </w:r>
      </w:hyperlink>
      <w:r>
        <w:t>). И вновь мы читаем, что он стал царём в Иерусалиме (</w:t>
      </w:r>
      <w:hyperlink r:id="rId134">
        <w:r>
          <w:rPr>
            <w:color w:val="0000EE"/>
            <w:u w:val="single"/>
          </w:rPr>
          <w:t>5:3</w:t>
        </w:r>
      </w:hyperlink>
      <w:r>
        <w:t>), укрепил свою власть (</w:t>
      </w:r>
      <w:hyperlink r:id="rId135">
        <w:r>
          <w:rPr>
            <w:color w:val="0000EE"/>
            <w:u w:val="single"/>
          </w:rPr>
          <w:t>5:10</w:t>
        </w:r>
      </w:hyperlink>
      <w:r>
        <w:t>), расширил свою семью (</w:t>
      </w:r>
      <w:hyperlink r:id="rId136">
        <w:r>
          <w:rPr>
            <w:color w:val="0000EE"/>
            <w:u w:val="single"/>
          </w:rPr>
          <w:t>5:13–14</w:t>
        </w:r>
      </w:hyperlink>
      <w:r>
        <w:t>) и одержал победу в битве против филистимлян (</w:t>
      </w:r>
      <w:hyperlink r:id="rId115">
        <w:r>
          <w:rPr>
            <w:color w:val="0000EE"/>
            <w:u w:val="single"/>
          </w:rPr>
          <w:t>5:17–25</w:t>
        </w:r>
      </w:hyperlink>
      <w:r>
        <w:t>). Подобная структура повествование привлекает внимание читателя к воцарению Давида, которое в обоих случаях было со знаками Божьего благословения и процветания.</w:t>
      </w:r>
      <w:r/>
      <w:r/>
    </w:p>
    <w:p>
      <w:r/>
    </w:p>
    <w:p>
      <w:pPr>
        <w:pStyle w:val="Heading2"/>
      </w:pPr>
      <w:r>
        <w:t>2 Царств 5:18</w:t>
      </w:r>
      <w:r/>
    </w:p>
    <w:p>
      <w:r/>
      <w:r>
        <w:t xml:space="preserve">Долина Рефаим находилась между Вифлеемом и Иерусалимом (ср. </w:t>
      </w:r>
      <w:hyperlink r:id="rId137">
        <w:r>
          <w:rPr>
            <w:color w:val="0000EE"/>
            <w:u w:val="single"/>
          </w:rPr>
          <w:t>23:13–14</w:t>
        </w:r>
      </w:hyperlink>
      <w:r>
        <w:t>).</w:t>
      </w:r>
      <w:r/>
      <w:r/>
    </w:p>
    <w:p>
      <w:r/>
    </w:p>
    <w:p>
      <w:pPr>
        <w:pStyle w:val="Heading2"/>
      </w:pPr>
      <w:r>
        <w:t>2 Царств 5:20</w:t>
      </w:r>
      <w:r/>
    </w:p>
    <w:p>
      <w:r/>
      <w:r>
        <w:t>«Ваал-Перацим» —</w:t>
      </w:r>
      <w:r>
        <w:t xml:space="preserve"> это имя означает «Владыка поражений» или «Господь прорыва». Давид употребляет слово </w:t>
      </w:r>
      <w:r>
        <w:rPr>
          <w:i/>
        </w:rPr>
        <w:t>«Ваал»</w:t>
      </w:r>
      <w:r>
        <w:t xml:space="preserve">, чтобы почтить Господа за победы, которые Он дал Израилю. Слово </w:t>
      </w:r>
      <w:r>
        <w:rPr>
          <w:i/>
        </w:rPr>
        <w:t>«Ваал»</w:t>
      </w:r>
      <w:r>
        <w:t xml:space="preserve"> изначально было приемлемо использовать в отношении Яхве, и так было до тех пор, пока в Израиле не возник культ поклонения языческому божеству Ваалу. Каждый раз, когда Давид вступал в бой с филистимлянами (</w:t>
      </w:r>
      <w:hyperlink r:id="rId115">
        <w:r>
          <w:rPr>
            <w:color w:val="0000EE"/>
            <w:u w:val="single"/>
          </w:rPr>
          <w:t>2Цар.5:17–25</w:t>
        </w:r>
      </w:hyperlink>
      <w:r>
        <w:t xml:space="preserve">; </w:t>
      </w:r>
      <w:hyperlink r:id="rId138">
        <w:r>
          <w:rPr>
            <w:color w:val="0000EE"/>
            <w:u w:val="single"/>
          </w:rPr>
          <w:t>8:1</w:t>
        </w:r>
      </w:hyperlink>
      <w:r>
        <w:t xml:space="preserve">; </w:t>
      </w:r>
      <w:hyperlink r:id="rId139">
        <w:r>
          <w:rPr>
            <w:color w:val="0000EE"/>
            <w:u w:val="single"/>
          </w:rPr>
          <w:t>21:15–22</w:t>
        </w:r>
      </w:hyperlink>
      <w:r>
        <w:t xml:space="preserve">; </w:t>
      </w:r>
      <w:hyperlink r:id="rId140">
        <w:r>
          <w:rPr>
            <w:color w:val="0000EE"/>
            <w:u w:val="single"/>
          </w:rPr>
          <w:t>23:13–17</w:t>
        </w:r>
      </w:hyperlink>
      <w:r>
        <w:t xml:space="preserve">), он одерживал блестящую победу, не потеряв ни одного воина, в отличие от Саула, который никак не мог окончательно поразить своих врагов. </w:t>
      </w:r>
      <w:r/>
      <w:r/>
    </w:p>
    <w:p>
      <w:r/>
    </w:p>
    <w:p>
      <w:pPr>
        <w:pStyle w:val="Heading2"/>
      </w:pPr>
      <w:r>
        <w:t>2 Царств 5:21</w:t>
      </w:r>
      <w:r/>
    </w:p>
    <w:p>
      <w:r/>
      <w:r>
        <w:t xml:space="preserve">«Давид с людьми своими взял их» — Давид отнял у филистимлян их идолов, что было Божьим наказанием за захват </w:t>
      </w:r>
      <w:r>
        <w:t>ковчега завета во времена священника Илия (</w:t>
      </w:r>
      <w:hyperlink r:id="rId141">
        <w:r>
          <w:rPr>
            <w:color w:val="0000EE"/>
            <w:u w:val="single"/>
          </w:rPr>
          <w:t>1Цар.4:1б-11</w:t>
        </w:r>
      </w:hyperlink>
      <w:r>
        <w:t>). Давид не взял идолов в качестве трофеев, но полностью их уничтожил (</w:t>
      </w:r>
      <w:hyperlink r:id="rId142">
        <w:r>
          <w:rPr>
            <w:color w:val="0000EE"/>
            <w:u w:val="single"/>
          </w:rPr>
          <w:t>1Пар.14:12</w:t>
        </w:r>
      </w:hyperlink>
      <w:r>
        <w:t>).</w:t>
      </w:r>
      <w:r/>
      <w:r/>
    </w:p>
    <w:p>
      <w:r/>
    </w:p>
    <w:p>
      <w:pPr>
        <w:pStyle w:val="Heading2"/>
      </w:pPr>
      <w:r>
        <w:t>2 Царств 5:23</w:t>
      </w:r>
      <w:r/>
    </w:p>
    <w:p>
      <w:r/>
      <w:r>
        <w:t>Давид вновь спрашивает совета у Господа (</w:t>
      </w:r>
      <w:hyperlink r:id="rId143">
        <w:r>
          <w:rPr>
            <w:color w:val="0000EE"/>
            <w:u w:val="single"/>
          </w:rPr>
          <w:t>5:19</w:t>
        </w:r>
      </w:hyperlink>
      <w:r>
        <w:t xml:space="preserve">). На этот раз Бог даёт ему более подробный ответ: Он не повелевает открыто выступить против врага в лобовую атаку, как в </w:t>
      </w:r>
      <w:hyperlink r:id="rId144">
        <w:r>
          <w:rPr>
            <w:color w:val="0000EE"/>
            <w:u w:val="single"/>
          </w:rPr>
          <w:t>5:20</w:t>
        </w:r>
      </w:hyperlink>
      <w:r>
        <w:t>, но говорит, чтобы Давид подошёл к вражескому войску с тыла.</w:t>
      </w:r>
      <w:r/>
      <w:r/>
    </w:p>
    <w:p>
      <w:r/>
    </w:p>
    <w:p>
      <w:pPr>
        <w:pStyle w:val="Heading2"/>
      </w:pPr>
      <w:r>
        <w:t>2 Царств 5:25</w:t>
      </w:r>
      <w:r/>
    </w:p>
    <w:p>
      <w:r/>
      <w:r>
        <w:t xml:space="preserve">«от Гаваи» (или </w:t>
      </w:r>
      <w:r>
        <w:t xml:space="preserve">«от Гаваона», «от Гивы», </w:t>
      </w:r>
      <w:r>
        <w:rPr>
          <w:i/>
        </w:rPr>
        <w:t>прим. пер.</w:t>
      </w:r>
      <w:r>
        <w:t xml:space="preserve">) — </w:t>
      </w:r>
      <w:r>
        <w:t xml:space="preserve">Давид изгнал филистимлян с центрального холмистого района Израиля, находившегося между </w:t>
      </w:r>
      <w:r>
        <w:rPr>
          <w:i/>
        </w:rPr>
        <w:t>Гаваоном</w:t>
      </w:r>
      <w:r>
        <w:t xml:space="preserve"> на востоке (в земле Вениамина, к северу от Иерусалима) и Газером на западе.</w:t>
      </w:r>
      <w:r/>
      <w:r/>
    </w:p>
    <w:p>
      <w:r/>
    </w:p>
    <w:p>
      <w:pPr>
        <w:pStyle w:val="Heading2"/>
      </w:pPr>
      <w:r>
        <w:t>2 Царств 6:1–23</w:t>
      </w:r>
      <w:r/>
    </w:p>
    <w:p>
      <w:r/>
      <w:r>
        <w:t xml:space="preserve">За исключением краткого упоминания о ковчеге завета в </w:t>
      </w:r>
      <w:hyperlink r:id="rId145">
        <w:r>
          <w:rPr>
            <w:color w:val="0000EE"/>
            <w:u w:val="single"/>
          </w:rPr>
          <w:t>1Цар.14:18</w:t>
        </w:r>
      </w:hyperlink>
      <w:r>
        <w:t xml:space="preserve"> (см. заметку), о нём ничего не говорилось с </w:t>
      </w:r>
      <w:hyperlink r:id="rId146">
        <w:r>
          <w:rPr>
            <w:color w:val="0000EE"/>
            <w:u w:val="single"/>
          </w:rPr>
          <w:t>1Цар.7:1–2</w:t>
        </w:r>
      </w:hyperlink>
      <w:r>
        <w:t xml:space="preserve">, когда филистимляне вернули захваченный ковчег сначала в город Вефсамис, а потом в Кириаф-Иарим, где он был поставлен в доме Аминадава. Пренебрежение ковчегом завета во время сорокалетнего периода царствования Саула показывает, что Саул, будучи духовно бесчувственным, никогда не искал Господа (см. </w:t>
      </w:r>
      <w:hyperlink r:id="rId147">
        <w:r>
          <w:rPr>
            <w:color w:val="0000EE"/>
            <w:u w:val="single"/>
          </w:rPr>
          <w:t>1Пар.10:13–14</w:t>
        </w:r>
      </w:hyperlink>
      <w:r>
        <w:t xml:space="preserve">; </w:t>
      </w:r>
      <w:hyperlink r:id="rId148">
        <w:r>
          <w:rPr>
            <w:color w:val="0000EE"/>
            <w:u w:val="single"/>
          </w:rPr>
          <w:t>13:3</w:t>
        </w:r>
      </w:hyperlink>
      <w:r>
        <w:t xml:space="preserve">). Давид перенёс ковчег завета в Иерусалим (см. </w:t>
      </w:r>
      <w:hyperlink r:id="rId149">
        <w:r>
          <w:rPr>
            <w:color w:val="0000EE"/>
            <w:u w:val="single"/>
          </w:rPr>
          <w:t>2Цар.6:2</w:t>
        </w:r>
      </w:hyperlink>
      <w:r>
        <w:t>). Тем самым он признал, что истинным Царём Израиля является Яхве, Которому Давид отдал всю свою власть в новой столице.</w:t>
      </w:r>
      <w:r/>
      <w:r/>
    </w:p>
    <w:p>
      <w:r/>
    </w:p>
    <w:p>
      <w:pPr>
        <w:pStyle w:val="Heading2"/>
      </w:pPr>
      <w:r>
        <w:t>2 Царств 6:2</w:t>
      </w:r>
      <w:r/>
    </w:p>
    <w:p>
      <w:r/>
      <w:r>
        <w:t>«сидящего на херувимах» —</w:t>
      </w:r>
      <w:r>
        <w:t xml:space="preserve"> см. также </w:t>
      </w:r>
      <w:hyperlink r:id="rId150">
        <w:r>
          <w:rPr>
            <w:color w:val="0000EE"/>
            <w:u w:val="single"/>
          </w:rPr>
          <w:t>1Цар.4:4</w:t>
        </w:r>
      </w:hyperlink>
      <w:r>
        <w:t xml:space="preserve">; </w:t>
      </w:r>
      <w:hyperlink r:id="rId151">
        <w:r>
          <w:rPr>
            <w:color w:val="0000EE"/>
            <w:u w:val="single"/>
          </w:rPr>
          <w:t>4Цар.19:15</w:t>
        </w:r>
      </w:hyperlink>
      <w:r>
        <w:t xml:space="preserve">; </w:t>
      </w:r>
      <w:hyperlink r:id="rId152">
        <w:r>
          <w:rPr>
            <w:color w:val="0000EE"/>
            <w:u w:val="single"/>
          </w:rPr>
          <w:t>Пс.79:2</w:t>
        </w:r>
      </w:hyperlink>
      <w:r>
        <w:t xml:space="preserve">; </w:t>
      </w:r>
      <w:hyperlink r:id="rId153">
        <w:r>
          <w:rPr>
            <w:color w:val="0000EE"/>
            <w:u w:val="single"/>
          </w:rPr>
          <w:t>98:1</w:t>
        </w:r>
      </w:hyperlink>
      <w:r>
        <w:t>.</w:t>
      </w:r>
      <w:r/>
      <w:r/>
    </w:p>
    <w:p>
      <w:r/>
    </w:p>
    <w:p>
      <w:pPr>
        <w:pStyle w:val="Heading2"/>
      </w:pPr>
      <w:r>
        <w:t>2 Царств 6:3–4</w:t>
      </w:r>
      <w:r/>
    </w:p>
    <w:p>
      <w:r/>
      <w:r>
        <w:t>Согласно Божьим указаниям (</w:t>
      </w:r>
      <w:hyperlink r:id="rId154">
        <w:r>
          <w:rPr>
            <w:color w:val="0000EE"/>
            <w:u w:val="single"/>
          </w:rPr>
          <w:t>Исх.25:14</w:t>
        </w:r>
      </w:hyperlink>
      <w:r>
        <w:t xml:space="preserve">; </w:t>
      </w:r>
      <w:hyperlink r:id="rId155">
        <w:r>
          <w:rPr>
            <w:color w:val="0000EE"/>
            <w:u w:val="single"/>
          </w:rPr>
          <w:t>37:5</w:t>
        </w:r>
      </w:hyperlink>
      <w:r>
        <w:t xml:space="preserve">; </w:t>
      </w:r>
      <w:hyperlink r:id="rId156">
        <w:r>
          <w:rPr>
            <w:color w:val="0000EE"/>
            <w:u w:val="single"/>
          </w:rPr>
          <w:t>Чис.4:6</w:t>
        </w:r>
      </w:hyperlink>
      <w:r>
        <w:t xml:space="preserve">), ковчег завета должны были носить только левиты из рода Каафа. Им следовало удерживать ковчег за два шестa, продетых через четыре кольца на его углах. В данной ситуации Божьи указания не были соблюдены. </w:t>
      </w:r>
    </w:p>
    <w:p>
      <w:pPr>
        <w:pStyle w:val="ListBullet"/>
        <w:spacing w:line="240" w:lineRule="auto"/>
        <w:ind w:left="720"/>
      </w:pPr>
      <w:r/>
      <w:r>
        <w:t>«Оза и Ахио» — в</w:t>
      </w:r>
      <w:r>
        <w:t xml:space="preserve"> </w:t>
      </w:r>
      <w:hyperlink r:id="rId157">
        <w:r>
          <w:rPr>
            <w:color w:val="0000EE"/>
            <w:u w:val="single"/>
          </w:rPr>
          <w:t>1Цар.7:1</w:t>
        </w:r>
      </w:hyperlink>
      <w:r>
        <w:t xml:space="preserve"> говорится, что другой сын Аминадава, Елеазар, был назначен хранителем ковчега завета.</w:t>
      </w:r>
      <w:r/>
      <w:r/>
    </w:p>
    <w:p>
      <w:r/>
    </w:p>
    <w:p>
      <w:pPr>
        <w:pStyle w:val="Heading2"/>
      </w:pPr>
      <w:r>
        <w:t>2 Царств 6:5</w:t>
      </w:r>
      <w:r/>
    </w:p>
    <w:p>
      <w:r/>
      <w:r>
        <w:t>На музыкальных инструментах играли левиты (</w:t>
      </w:r>
      <w:hyperlink r:id="rId158">
        <w:r>
          <w:rPr>
            <w:color w:val="0000EE"/>
            <w:u w:val="single"/>
          </w:rPr>
          <w:t>1Пар.16:4–6</w:t>
        </w:r>
      </w:hyperlink>
      <w:r>
        <w:t>).</w:t>
      </w:r>
      <w:r/>
      <w:r/>
    </w:p>
    <w:p>
      <w:r/>
    </w:p>
    <w:p>
      <w:pPr>
        <w:pStyle w:val="Heading2"/>
      </w:pPr>
      <w:r>
        <w:t>2 Царств 6:6–7</w:t>
      </w:r>
      <w:r/>
    </w:p>
    <w:p>
      <w:r/>
      <w:r>
        <w:t xml:space="preserve">«чтобы придержать его» — </w:t>
      </w:r>
      <w:r>
        <w:t xml:space="preserve">несмотря на то, что Оза имел добрые намерения и действовал неосознанно, он проявил непочтение к Богу, прикоснувшись к Его ковчегу рукой (ср. </w:t>
      </w:r>
      <w:hyperlink r:id="rId159">
        <w:r>
          <w:rPr>
            <w:color w:val="0000EE"/>
            <w:u w:val="single"/>
          </w:rPr>
          <w:t>Исх.19:12–13</w:t>
        </w:r>
      </w:hyperlink>
      <w:r>
        <w:t xml:space="preserve">; </w:t>
      </w:r>
      <w:hyperlink r:id="rId160">
        <w:r>
          <w:rPr>
            <w:color w:val="0000EE"/>
            <w:u w:val="single"/>
          </w:rPr>
          <w:t>Чис.4:15</w:t>
        </w:r>
      </w:hyperlink>
      <w:r>
        <w:t>). Оза был наказан таким же образом, как и жители Вефсамиса (</w:t>
      </w:r>
      <w:hyperlink r:id="rId161">
        <w:r>
          <w:rPr>
            <w:color w:val="0000EE"/>
            <w:u w:val="single"/>
          </w:rPr>
          <w:t>1Цар.6:19</w:t>
        </w:r>
      </w:hyperlink>
      <w:r>
        <w:t xml:space="preserve">). После гибели Озы Давид поручил левитам отнести ковчег завета в Иерусалим, что полностью соответствовало Божьей воле (см. </w:t>
      </w:r>
      <w:hyperlink r:id="rId162">
        <w:r>
          <w:rPr>
            <w:color w:val="0000EE"/>
            <w:u w:val="single"/>
          </w:rPr>
          <w:t>1Пар.15:2</w:t>
        </w:r>
      </w:hyperlink>
      <w:r>
        <w:t>,</w:t>
      </w:r>
      <w:hyperlink r:id="rId163">
        <w:r>
          <w:rPr>
            <w:color w:val="0000EE"/>
            <w:u w:val="single"/>
          </w:rPr>
          <w:t>13–15</w:t>
        </w:r>
      </w:hyperlink>
      <w:r>
        <w:t>).</w:t>
      </w:r>
      <w:r/>
      <w:r/>
    </w:p>
    <w:p>
      <w:r/>
    </w:p>
    <w:p>
      <w:pPr>
        <w:pStyle w:val="Heading2"/>
      </w:pPr>
      <w:r>
        <w:t>2 Царств 6:8</w:t>
      </w:r>
      <w:r/>
    </w:p>
    <w:p>
      <w:pPr>
        <w:pStyle w:val="ListBullet"/>
        <w:spacing w:line="240" w:lineRule="auto"/>
        <w:ind w:left="720"/>
      </w:pPr>
      <w:r/>
      <w:r>
        <w:t xml:space="preserve">«И опечалился Давид, что Господь поразил Озу» — </w:t>
      </w:r>
      <w:r>
        <w:t xml:space="preserve">ср. </w:t>
      </w:r>
      <w:hyperlink r:id="rId164">
        <w:r>
          <w:rPr>
            <w:color w:val="0000EE"/>
            <w:u w:val="single"/>
          </w:rPr>
          <w:t>Быт.4:5</w:t>
        </w:r>
      </w:hyperlink>
      <w:r>
        <w:t xml:space="preserve">; </w:t>
      </w:r>
      <w:hyperlink r:id="rId165">
        <w:r>
          <w:rPr>
            <w:color w:val="0000EE"/>
            <w:u w:val="single"/>
          </w:rPr>
          <w:t>1Цар.15:11</w:t>
        </w:r>
      </w:hyperlink>
      <w:r>
        <w:t xml:space="preserve">; </w:t>
      </w:r>
      <w:hyperlink r:id="rId166">
        <w:r>
          <w:rPr>
            <w:color w:val="0000EE"/>
            <w:u w:val="single"/>
          </w:rPr>
          <w:t>Ион.4:1</w:t>
        </w:r>
      </w:hyperlink>
      <w:r>
        <w:t xml:space="preserve">; </w:t>
      </w:r>
      <w:hyperlink r:id="rId167">
        <w:r>
          <w:rPr>
            <w:color w:val="0000EE"/>
            <w:u w:val="single"/>
          </w:rPr>
          <w:t>Лк.15:27–28</w:t>
        </w:r>
      </w:hyperlink>
      <w:r>
        <w:t xml:space="preserve">. </w:t>
      </w:r>
    </w:p>
    <w:p>
      <w:pPr>
        <w:pStyle w:val="ListBullet"/>
        <w:spacing w:line="240" w:lineRule="auto"/>
        <w:ind w:left="720"/>
      </w:pPr>
      <w:r/>
      <w:r>
        <w:t xml:space="preserve">«поражение Озы» — </w:t>
      </w:r>
      <w:r>
        <w:t xml:space="preserve">первое слово в названии этого места есть также во </w:t>
      </w:r>
      <w:hyperlink r:id="rId144">
        <w:r>
          <w:rPr>
            <w:color w:val="0000EE"/>
            <w:u w:val="single"/>
          </w:rPr>
          <w:t xml:space="preserve">2Цар.5:20, </w:t>
        </w:r>
      </w:hyperlink>
      <w:r>
        <w:t xml:space="preserve">где говорится о </w:t>
      </w:r>
      <w:r>
        <w:rPr>
          <w:i/>
        </w:rPr>
        <w:t>Ваал-Перациме</w:t>
      </w:r>
      <w:r>
        <w:t xml:space="preserve"> — месте, на котором Бог уничтожил армию филистимлян.</w:t>
      </w:r>
      <w:r/>
      <w:r/>
    </w:p>
    <w:p>
      <w:r/>
    </w:p>
    <w:p>
      <w:pPr>
        <w:pStyle w:val="Heading2"/>
      </w:pPr>
      <w:r>
        <w:t>2 Царств 6:9</w:t>
      </w:r>
      <w:r/>
    </w:p>
    <w:p>
      <w:r/>
      <w:r>
        <w:t>«И устрашился Давид в тот день Господа» —</w:t>
      </w:r>
      <w:r>
        <w:t xml:space="preserve"> таким же образом Моисей трепетал перед Божьим гневом и яростью (</w:t>
      </w:r>
      <w:hyperlink r:id="rId168">
        <w:r>
          <w:rPr>
            <w:color w:val="0000EE"/>
            <w:u w:val="single"/>
          </w:rPr>
          <w:t>Втор.9:19</w:t>
        </w:r>
      </w:hyperlink>
      <w:r>
        <w:t xml:space="preserve">), а также во время удивительного проявления огненного Божьего присутствия (см. </w:t>
      </w:r>
      <w:hyperlink r:id="rId169">
        <w:r>
          <w:rPr>
            <w:color w:val="0000EE"/>
            <w:u w:val="single"/>
          </w:rPr>
          <w:t>Евр.12:21</w:t>
        </w:r>
      </w:hyperlink>
      <w:r>
        <w:t>).</w:t>
      </w:r>
      <w:r/>
      <w:r/>
    </w:p>
    <w:p>
      <w:r/>
    </w:p>
    <w:p>
      <w:pPr>
        <w:pStyle w:val="Heading2"/>
      </w:pPr>
      <w:r>
        <w:t>2 Царств 6:10</w:t>
      </w:r>
      <w:r/>
    </w:p>
    <w:p>
      <w:r/>
      <w:r>
        <w:t xml:space="preserve">Аведдар Гефянин (или </w:t>
      </w:r>
      <w:r>
        <w:t>Овед-Едом</w:t>
      </w:r>
      <w:r>
        <w:t>) был левитом (</w:t>
      </w:r>
      <w:hyperlink r:id="rId170">
        <w:r>
          <w:rPr>
            <w:color w:val="0000EE"/>
            <w:u w:val="single"/>
          </w:rPr>
          <w:t>1Пар.15:18</w:t>
        </w:r>
      </w:hyperlink>
      <w:r>
        <w:t>,</w:t>
      </w:r>
      <w:hyperlink r:id="rId171">
        <w:r>
          <w:rPr>
            <w:color w:val="0000EE"/>
            <w:u w:val="single"/>
          </w:rPr>
          <w:t>21</w:t>
        </w:r>
      </w:hyperlink>
      <w:r>
        <w:t xml:space="preserve">; </w:t>
      </w:r>
      <w:hyperlink r:id="rId172">
        <w:r>
          <w:rPr>
            <w:color w:val="0000EE"/>
            <w:u w:val="single"/>
          </w:rPr>
          <w:t>16:38</w:t>
        </w:r>
      </w:hyperlink>
      <w:r>
        <w:t xml:space="preserve">; </w:t>
      </w:r>
      <w:hyperlink r:id="rId173">
        <w:r>
          <w:rPr>
            <w:color w:val="0000EE"/>
            <w:u w:val="single"/>
          </w:rPr>
          <w:t>26:4</w:t>
        </w:r>
      </w:hyperlink>
      <w:r>
        <w:t>,</w:t>
      </w:r>
      <w:hyperlink r:id="rId174">
        <w:r>
          <w:rPr>
            <w:color w:val="0000EE"/>
            <w:u w:val="single"/>
          </w:rPr>
          <w:t>8</w:t>
        </w:r>
      </w:hyperlink>
      <w:r>
        <w:t>,</w:t>
      </w:r>
      <w:hyperlink r:id="rId175">
        <w:r>
          <w:rPr>
            <w:color w:val="0000EE"/>
            <w:u w:val="single"/>
          </w:rPr>
          <w:t>15</w:t>
        </w:r>
      </w:hyperlink>
      <w:r>
        <w:t xml:space="preserve">; </w:t>
      </w:r>
      <w:hyperlink r:id="rId176">
        <w:r>
          <w:rPr>
            <w:color w:val="0000EE"/>
            <w:u w:val="single"/>
          </w:rPr>
          <w:t>2Пар.25:24</w:t>
        </w:r>
      </w:hyperlink>
      <w:r>
        <w:t>), который жил или в филистимском городе Геф, или в израильском городе с похожим названием, например, в Геф-Риммоне</w:t>
      </w:r>
      <w:r>
        <w:t>, который был отдан</w:t>
      </w:r>
      <w:r>
        <w:t xml:space="preserve"> левитам (</w:t>
      </w:r>
      <w:hyperlink r:id="rId177">
        <w:r>
          <w:rPr>
            <w:color w:val="0000EE"/>
            <w:u w:val="single"/>
          </w:rPr>
          <w:t>Иис.Нав.21:25</w:t>
        </w:r>
      </w:hyperlink>
      <w:r>
        <w:t>).</w:t>
      </w:r>
      <w:r/>
      <w:r/>
    </w:p>
    <w:p>
      <w:r/>
    </w:p>
    <w:p>
      <w:pPr>
        <w:pStyle w:val="Heading2"/>
      </w:pPr>
      <w:r>
        <w:t>2 Царств 6:11</w:t>
      </w:r>
      <w:r/>
    </w:p>
    <w:p>
      <w:r/>
      <w:r>
        <w:t xml:space="preserve">Бог благословил </w:t>
      </w:r>
      <w:r>
        <w:t>Аведдара Гефянина (</w:t>
      </w:r>
      <w:r>
        <w:t>Овед-Едома) и его семью крепким здоровьем и процветанием. Присутствие Бога, которое является проклятием для нечестивых (</w:t>
      </w:r>
      <w:hyperlink r:id="rId178">
        <w:r>
          <w:rPr>
            <w:color w:val="0000EE"/>
            <w:u w:val="single"/>
          </w:rPr>
          <w:t>1Цар.5</w:t>
        </w:r>
      </w:hyperlink>
      <w:r>
        <w:t>), приносит благословение Его народу. Овед-Едом, должно быть, очень заботился о неприкосновенности Божьего ковчега.</w:t>
      </w:r>
      <w:r/>
      <w:r/>
    </w:p>
    <w:p>
      <w:r/>
    </w:p>
    <w:p>
      <w:pPr>
        <w:pStyle w:val="Heading2"/>
      </w:pPr>
      <w:r>
        <w:t>2 Царств 6:12</w:t>
      </w:r>
      <w:r/>
    </w:p>
    <w:p>
      <w:r/>
      <w:r>
        <w:t>Давид размышлял, что если Бог благословил Аведдара, хранившего Божий ковчег в неприкосновенности, то Он благословит и Давида, если тот перенесёт ковчег в Иерусалим и поставит его в специально подготовленном для него месте.</w:t>
      </w:r>
      <w:r/>
      <w:r/>
    </w:p>
    <w:p>
      <w:r/>
    </w:p>
    <w:p>
      <w:pPr>
        <w:pStyle w:val="Heading2"/>
      </w:pPr>
      <w:r>
        <w:t>2 Царств 6:13</w:t>
      </w:r>
      <w:r/>
    </w:p>
    <w:p>
      <w:r/>
      <w:r>
        <w:t>Давид приносил жертвы хвалы Богу через каждые шесть шагов.</w:t>
      </w:r>
      <w:r/>
      <w:r/>
    </w:p>
    <w:p>
      <w:r/>
    </w:p>
    <w:p>
      <w:pPr>
        <w:pStyle w:val="Heading2"/>
      </w:pPr>
      <w:r>
        <w:t>2 Царств 6:14</w:t>
      </w:r>
      <w:r/>
    </w:p>
    <w:p>
      <w:r/>
      <w:r>
        <w:t>«льняной ефод» —</w:t>
      </w:r>
      <w:r>
        <w:t xml:space="preserve"> это слово (древнееврейское </w:t>
      </w:r>
      <w:r>
        <w:rPr>
          <w:i/>
        </w:rPr>
        <w:t>«эфод»</w:t>
      </w:r>
      <w:r>
        <w:t xml:space="preserve">) можно сопоставить с аккадским словом </w:t>
      </w:r>
      <w:r>
        <w:rPr>
          <w:i/>
        </w:rPr>
        <w:t>«эпатту»,</w:t>
      </w:r>
      <w:r>
        <w:t xml:space="preserve"> которое переводится как «дорогая одежда». Украшенная золотом одежда обычно использовалась для облачения статуй богов. Поскольку священники, а также нередко цари считались духовенством, они могли облачаться в подобную одежду (см. </w:t>
      </w:r>
      <w:hyperlink r:id="rId179">
        <w:r>
          <w:rPr>
            <w:color w:val="0000EE"/>
            <w:u w:val="single"/>
          </w:rPr>
          <w:t>1Цар.2:18</w:t>
        </w:r>
      </w:hyperlink>
      <w:r>
        <w:t>,</w:t>
      </w:r>
      <w:hyperlink r:id="rId180">
        <w:r>
          <w:rPr>
            <w:color w:val="0000EE"/>
            <w:u w:val="single"/>
          </w:rPr>
          <w:t>28</w:t>
        </w:r>
      </w:hyperlink>
      <w:r>
        <w:t xml:space="preserve">; </w:t>
      </w:r>
      <w:hyperlink r:id="rId181">
        <w:r>
          <w:rPr>
            <w:color w:val="0000EE"/>
            <w:u w:val="single"/>
          </w:rPr>
          <w:t>14:3</w:t>
        </w:r>
      </w:hyperlink>
      <w:r>
        <w:t xml:space="preserve">; </w:t>
      </w:r>
      <w:hyperlink r:id="rId182">
        <w:r>
          <w:rPr>
            <w:color w:val="0000EE"/>
            <w:u w:val="single"/>
          </w:rPr>
          <w:t>22:18</w:t>
        </w:r>
      </w:hyperlink>
      <w:r>
        <w:t xml:space="preserve">; </w:t>
      </w:r>
      <w:hyperlink r:id="rId183">
        <w:r>
          <w:rPr>
            <w:color w:val="0000EE"/>
            <w:u w:val="single"/>
          </w:rPr>
          <w:t>23:6</w:t>
        </w:r>
      </w:hyperlink>
      <w:r>
        <w:t>,</w:t>
      </w:r>
      <w:hyperlink r:id="rId184">
        <w:r>
          <w:rPr>
            <w:color w:val="0000EE"/>
            <w:u w:val="single"/>
          </w:rPr>
          <w:t>9</w:t>
        </w:r>
      </w:hyperlink>
      <w:r>
        <w:t>).</w:t>
      </w:r>
      <w:r/>
      <w:r/>
    </w:p>
    <w:p>
      <w:r/>
    </w:p>
    <w:p>
      <w:pPr>
        <w:pStyle w:val="Heading2"/>
      </w:pPr>
      <w:r>
        <w:t>2 Царств 6:15</w:t>
      </w:r>
      <w:r/>
    </w:p>
    <w:p>
      <w:r/>
      <w:r>
        <w:t xml:space="preserve">В </w:t>
      </w:r>
      <w:hyperlink r:id="rId185">
        <w:r>
          <w:rPr>
            <w:color w:val="0000EE"/>
            <w:u w:val="single"/>
          </w:rPr>
          <w:t>15:10</w:t>
        </w:r>
      </w:hyperlink>
      <w:r>
        <w:t xml:space="preserve"> трубный звук используется для того, чтобы сообщить народу о воцарении нового царя. В </w:t>
      </w:r>
      <w:hyperlink r:id="rId186">
        <w:r>
          <w:rPr>
            <w:color w:val="0000EE"/>
            <w:u w:val="single"/>
          </w:rPr>
          <w:t>20:1</w:t>
        </w:r>
      </w:hyperlink>
      <w:r>
        <w:t xml:space="preserve"> с помощью трубного звука передаётся призыв к восстанию. Здесь звук трубы возвещает о радостном внесении ковчега в Скинию Давида (см. </w:t>
      </w:r>
      <w:r>
        <w:t>Учебные заметки к 6:17</w:t>
      </w:r>
      <w:r>
        <w:t>) в Иерусалиме, что знаменовало приход к власти Самого Бога.</w:t>
      </w:r>
      <w:r/>
      <w:r/>
    </w:p>
    <w:p>
      <w:r/>
    </w:p>
    <w:p>
      <w:pPr>
        <w:pStyle w:val="Heading2"/>
      </w:pPr>
      <w:r>
        <w:t>2 Царств 6:16</w:t>
      </w:r>
      <w:r/>
    </w:p>
    <w:p>
      <w:r/>
      <w:r>
        <w:t>Три раза о Мелхоле говорится как о дочери Саула (</w:t>
      </w:r>
      <w:hyperlink r:id="rId187">
        <w:r>
          <w:rPr>
            <w:color w:val="0000EE"/>
            <w:u w:val="single"/>
          </w:rPr>
          <w:t>6:16</w:t>
        </w:r>
      </w:hyperlink>
      <w:r>
        <w:t>,</w:t>
      </w:r>
      <w:hyperlink r:id="rId188">
        <w:r>
          <w:rPr>
            <w:color w:val="0000EE"/>
            <w:u w:val="single"/>
          </w:rPr>
          <w:t>20</w:t>
        </w:r>
      </w:hyperlink>
      <w:r>
        <w:t>,</w:t>
      </w:r>
      <w:hyperlink r:id="rId189">
        <w:r>
          <w:rPr>
            <w:color w:val="0000EE"/>
            <w:u w:val="single"/>
          </w:rPr>
          <w:t>23</w:t>
        </w:r>
      </w:hyperlink>
      <w:r>
        <w:t>). Это подчёркивает неопределенность её отношений с Давидом. Была ли она женой Давида или так и осталась дочерью Саула? Воссоединился ли Давид с ней (</w:t>
      </w:r>
      <w:hyperlink r:id="rId190">
        <w:r>
          <w:rPr>
            <w:color w:val="0000EE"/>
            <w:u w:val="single"/>
          </w:rPr>
          <w:t>3:13</w:t>
        </w:r>
      </w:hyperlink>
      <w:r>
        <w:t xml:space="preserve">) из-за того, что он искренне любил её, или из-за того, что она была полезна для него в политическом отношении? </w:t>
      </w:r>
    </w:p>
    <w:p>
      <w:pPr>
        <w:pStyle w:val="ListBullet"/>
        <w:spacing w:line="240" w:lineRule="auto"/>
        <w:ind w:left="720"/>
      </w:pPr>
      <w:r/>
      <w:r>
        <w:t xml:space="preserve">Мелхола могла почувствовать презрение к Давиду по следующим причинам: (1) </w:t>
      </w:r>
      <w:r>
        <w:t>она считала, что поведение Давида перед молодой женской аудиторией было слишком откровенным</w:t>
      </w:r>
      <w:r>
        <w:t xml:space="preserve">; (2) </w:t>
      </w:r>
      <w:r>
        <w:t>она завидовала той славе, которую получал Давид от людей в то время, когда она сидела дома в одиночестве; (3) её возмущало безразличие Давида к ней: хотя в течение многих лет он брал себе других жён, Давид всё же разлучил с её вторым мужем Фалтием</w:t>
      </w:r>
      <w:r>
        <w:t xml:space="preserve"> (</w:t>
      </w:r>
      <w:hyperlink r:id="rId191">
        <w:r>
          <w:rPr>
            <w:color w:val="0000EE"/>
            <w:u w:val="single"/>
          </w:rPr>
          <w:t>3:16–17</w:t>
        </w:r>
      </w:hyperlink>
      <w:r>
        <w:t xml:space="preserve">); или (4) она чувствовала печаль по поводу гибели своего отца и испытывала гнев, видя как Давид укрепил свою власть за счёт падения рода Саула (см. </w:t>
      </w:r>
      <w:r>
        <w:t>Учебные заметки к</w:t>
      </w:r>
      <w:r>
        <w:t xml:space="preserve"> 6:21</w:t>
      </w:r>
      <w:r>
        <w:t>).</w:t>
      </w:r>
      <w:r/>
      <w:r/>
    </w:p>
    <w:p>
      <w:r/>
    </w:p>
    <w:p>
      <w:pPr>
        <w:pStyle w:val="Heading2"/>
      </w:pPr>
      <w:r>
        <w:t>2 Царств 6:17</w:t>
      </w:r>
      <w:r/>
    </w:p>
    <w:p>
      <w:r/>
      <w:r>
        <w:t>Хотя скиния Давида не была такой же великолепной, как скиния Моисея, которую израильтяне носили во время своего скитания по пустыне, всё же она возвращала Божий народ к древним обычаям, которые были нарушены при разрушении Силома (</w:t>
      </w:r>
      <w:hyperlink r:id="rId192">
        <w:r>
          <w:rPr>
            <w:color w:val="0000EE"/>
            <w:u w:val="single"/>
          </w:rPr>
          <w:t>Пс.77:60–61</w:t>
        </w:r>
      </w:hyperlink>
      <w:r>
        <w:t xml:space="preserve">) и не существовали в течение целых двух поколений. Скиния Давида была последней скинией у еврейского народа, потому что сын Давида Соломон построил для Господа Храм. Поскольку описанное здесь событие было радостными и никак не было связано с покаянием народа, Давид и священники приносили Богу мирные жертвы и всесожжения. а не жертвы повинности или жертвы за грех. </w:t>
      </w:r>
      <w:r/>
      <w:r/>
    </w:p>
    <w:p>
      <w:r/>
    </w:p>
    <w:p>
      <w:pPr>
        <w:pStyle w:val="Heading2"/>
      </w:pPr>
      <w:r>
        <w:t>2 Царств 6:18</w:t>
      </w:r>
      <w:r/>
    </w:p>
    <w:p>
      <w:r/>
      <w:r>
        <w:t>«благословил он народ» —</w:t>
      </w:r>
      <w:r>
        <w:t xml:space="preserve"> несмотря на то, что в основном священники благословляли Божий народ, цари также могли произносить благословения во время важных событий (как это делал, например, Соломон в </w:t>
      </w:r>
      <w:hyperlink r:id="rId193">
        <w:r>
          <w:rPr>
            <w:color w:val="0000EE"/>
            <w:u w:val="single"/>
          </w:rPr>
          <w:t>3Цар.8:14</w:t>
        </w:r>
      </w:hyperlink>
      <w:r>
        <w:t xml:space="preserve">, </w:t>
      </w:r>
      <w:hyperlink r:id="rId194">
        <w:r>
          <w:rPr>
            <w:color w:val="0000EE"/>
            <w:u w:val="single"/>
          </w:rPr>
          <w:t>55</w:t>
        </w:r>
      </w:hyperlink>
      <w:r>
        <w:t xml:space="preserve">; </w:t>
      </w:r>
      <w:hyperlink r:id="rId195">
        <w:r>
          <w:rPr>
            <w:color w:val="0000EE"/>
            <w:u w:val="single"/>
          </w:rPr>
          <w:t xml:space="preserve">2Пар.6:3, </w:t>
        </w:r>
      </w:hyperlink>
      <w:r>
        <w:t xml:space="preserve">а также Езекия во </w:t>
      </w:r>
      <w:hyperlink r:id="rId196">
        <w:r>
          <w:rPr>
            <w:color w:val="0000EE"/>
            <w:u w:val="single"/>
          </w:rPr>
          <w:t>2Пар.31:8</w:t>
        </w:r>
      </w:hyperlink>
      <w:r>
        <w:t>).</w:t>
      </w:r>
      <w:r/>
      <w:r/>
    </w:p>
    <w:p>
      <w:r/>
    </w:p>
    <w:p>
      <w:pPr>
        <w:pStyle w:val="Heading2"/>
      </w:pPr>
      <w:r>
        <w:t>2 Царств 6:19</w:t>
      </w:r>
      <w:r/>
    </w:p>
    <w:p>
      <w:r/>
      <w:r>
        <w:t>Раздача пищи была только началом славных дел Давида. В период своего правления он не раз раздавал народу богатые подарки.</w:t>
      </w:r>
      <w:r/>
      <w:r/>
    </w:p>
    <w:p>
      <w:r/>
    </w:p>
    <w:p>
      <w:pPr>
        <w:pStyle w:val="Heading2"/>
      </w:pPr>
      <w:r>
        <w:t>2 Царств 6:21</w:t>
      </w:r>
      <w:r/>
    </w:p>
    <w:p>
      <w:r/>
      <w:r>
        <w:t xml:space="preserve">Ответ, который Давид дал Мелхоле, раскрывает истинную причину её гнева: она была возмущена, видя, каких успехов достиг Давид в то время, как семья её отца переживала трагический упадок. </w:t>
      </w:r>
      <w:r/>
      <w:r/>
    </w:p>
    <w:p>
      <w:r/>
    </w:p>
    <w:p>
      <w:pPr>
        <w:pStyle w:val="Heading2"/>
      </w:pPr>
      <w:r>
        <w:t>2 Царств 6:22</w:t>
      </w:r>
      <w:r/>
    </w:p>
    <w:p>
      <w:r/>
      <w:r>
        <w:t>Давид не сдерживал своего восторга перед Господом. Более того, он готов ещё больше показать своё желание прославлять Бога и праздновать Его великие победы, не глядя на этикет или рамки приличия.</w:t>
      </w:r>
      <w:r/>
      <w:r/>
    </w:p>
    <w:p>
      <w:r/>
    </w:p>
    <w:p>
      <w:pPr>
        <w:pStyle w:val="Heading2"/>
      </w:pPr>
      <w:r>
        <w:t>2 Царств 6:23</w:t>
      </w:r>
      <w:r/>
    </w:p>
    <w:p>
      <w:r/>
      <w:r>
        <w:t xml:space="preserve">Мелхола была единственной женой Давида (среди большого количества его других жён), которая не смогла родить ни одного ребёнка. Или это было Божьим наказанием (ср. </w:t>
      </w:r>
      <w:hyperlink r:id="rId197">
        <w:r>
          <w:rPr>
            <w:color w:val="0000EE"/>
            <w:u w:val="single"/>
          </w:rPr>
          <w:t>Быт.20:17–18</w:t>
        </w:r>
      </w:hyperlink>
      <w:r>
        <w:t>) за её презрительное отношение к восторженной хвале Давида, или отношения между Давидом и Мелхолы настолько обострились, что они больше никогда не делили супружеского ложа. Поскольку Мелхола осталась бездетной, ещё одна линия в династии Саула пришла в упадок. В данном случае Мелхола упомянута в библейском тексте в последний раз.</w:t>
      </w:r>
      <w:r/>
      <w:r/>
    </w:p>
    <w:p>
      <w:r/>
    </w:p>
    <w:p>
      <w:pPr>
        <w:pStyle w:val="Heading2"/>
      </w:pPr>
      <w:r>
        <w:t>2 Царств 7:1</w:t>
      </w:r>
      <w:r/>
    </w:p>
    <w:p>
      <w:r/>
      <w:r>
        <w:t>«от всех окрестных врагов его» —</w:t>
      </w:r>
      <w:r>
        <w:t xml:space="preserve"> см. </w:t>
      </w:r>
      <w:hyperlink r:id="rId198">
        <w:r>
          <w:rPr>
            <w:color w:val="0000EE"/>
            <w:u w:val="single"/>
          </w:rPr>
          <w:t>Втор.12:9–10</w:t>
        </w:r>
      </w:hyperlink>
      <w:r>
        <w:t xml:space="preserve">; </w:t>
      </w:r>
      <w:hyperlink r:id="rId199">
        <w:r>
          <w:rPr>
            <w:color w:val="0000EE"/>
            <w:u w:val="single"/>
          </w:rPr>
          <w:t>3Цар.5:4</w:t>
        </w:r>
      </w:hyperlink>
      <w:r>
        <w:t xml:space="preserve">; </w:t>
      </w:r>
      <w:hyperlink r:id="rId200">
        <w:r>
          <w:rPr>
            <w:color w:val="0000EE"/>
            <w:u w:val="single"/>
          </w:rPr>
          <w:t>8:56</w:t>
        </w:r>
      </w:hyperlink>
      <w:r>
        <w:t xml:space="preserve">. Отдых Давида был непродолжительным, потому что вскоре он снова пошёл на войну (см. </w:t>
      </w:r>
      <w:hyperlink r:id="rId201">
        <w:r>
          <w:rPr>
            <w:color w:val="0000EE"/>
            <w:u w:val="single"/>
          </w:rPr>
          <w:t>2Цар.8:1–18</w:t>
        </w:r>
      </w:hyperlink>
      <w:r>
        <w:t>).</w:t>
      </w:r>
      <w:r/>
      <w:r/>
    </w:p>
    <w:p>
      <w:r/>
    </w:p>
    <w:p>
      <w:pPr>
        <w:pStyle w:val="Heading2"/>
      </w:pPr>
      <w:r>
        <w:t>2 Царств 7:1–2</w:t>
      </w:r>
      <w:r/>
    </w:p>
    <w:p>
      <w:r/>
      <w:r>
        <w:t>Давид размышлял, что если он живёт во дворце, тогда как Бог живёт в скинии, ведь может сложиться впечатление, что истинный царь Давид, а не Бог. Поэтому Давид принимает решение построить Храм для Бога.</w:t>
      </w:r>
      <w:r/>
      <w:r/>
    </w:p>
    <w:p>
      <w:r/>
    </w:p>
    <w:p>
      <w:pPr>
        <w:pStyle w:val="Heading2"/>
      </w:pPr>
      <w:r>
        <w:t>2 Царств 7:1–29</w:t>
      </w:r>
      <w:r/>
    </w:p>
    <w:p>
      <w:r/>
      <w:r>
        <w:t>Давиду было недостаточно соорудить для Бога скинию, где он поставил ковчег завета (</w:t>
      </w:r>
      <w:hyperlink r:id="rId202">
        <w:r>
          <w:rPr>
            <w:color w:val="0000EE"/>
            <w:u w:val="single"/>
          </w:rPr>
          <w:t>6:17</w:t>
        </w:r>
      </w:hyperlink>
      <w:r>
        <w:t>). Царь хотел построить для Господа отдельный дом.</w:t>
      </w:r>
      <w:r/>
      <w:r/>
    </w:p>
    <w:p>
      <w:r/>
    </w:p>
    <w:p>
      <w:pPr>
        <w:pStyle w:val="Heading2"/>
      </w:pPr>
      <w:r>
        <w:t>2 Царств 7:2</w:t>
      </w:r>
      <w:r/>
    </w:p>
    <w:p>
      <w:r/>
      <w:r>
        <w:t xml:space="preserve">Пророк Нафан трижды упоминается в жизнеописании Давида: (1) здесь, когда он передаёт царю Божье обещание, (2) в </w:t>
      </w:r>
      <w:hyperlink r:id="rId203">
        <w:r>
          <w:rPr>
            <w:color w:val="0000EE"/>
            <w:u w:val="single"/>
          </w:rPr>
          <w:t>12:1–15,</w:t>
        </w:r>
      </w:hyperlink>
      <w:r>
        <w:t xml:space="preserve"> где Нафан рассказывает Давиду притчу и произносит над ним Божий суд, (3) а также в </w:t>
      </w:r>
      <w:hyperlink r:id="rId204">
        <w:r>
          <w:rPr>
            <w:color w:val="0000EE"/>
            <w:u w:val="single"/>
          </w:rPr>
          <w:t>3Цар.1:11–27</w:t>
        </w:r>
      </w:hyperlink>
      <w:r>
        <w:t xml:space="preserve">, где пророк сообщает Давиду о Божьем плане по воцарению Соломона. </w:t>
      </w:r>
    </w:p>
    <w:p>
      <w:pPr>
        <w:pStyle w:val="ListBullet"/>
        <w:spacing w:line="240" w:lineRule="auto"/>
        <w:ind w:left="720"/>
      </w:pPr>
      <w:r/>
      <w:r>
        <w:t>Дворец Давида был построен из камня и обшит изнутри кедровыми досками.</w:t>
      </w:r>
      <w:r/>
      <w:r/>
    </w:p>
    <w:p>
      <w:r/>
    </w:p>
    <w:p>
      <w:pPr>
        <w:pStyle w:val="Heading2"/>
      </w:pPr>
      <w:r>
        <w:t>2 Царств 7:3</w:t>
      </w:r>
      <w:r/>
    </w:p>
    <w:p>
      <w:r/>
      <w:r>
        <w:t>«всё, что у тебя на сердце, иди, делай» —</w:t>
      </w:r>
      <w:r>
        <w:t xml:space="preserve"> с</w:t>
      </w:r>
      <w:r>
        <w:t>овет, который Нафан дал Давиду, был от него самого, а не от Бога. Бог не позволил Давиду построить Храм</w:t>
      </w:r>
      <w:r>
        <w:t xml:space="preserve"> для Него (см. </w:t>
      </w:r>
      <w:hyperlink r:id="rId205">
        <w:r>
          <w:rPr>
            <w:color w:val="0000EE"/>
            <w:u w:val="single"/>
          </w:rPr>
          <w:t>1Пар.22:8</w:t>
        </w:r>
      </w:hyperlink>
      <w:r>
        <w:t>). Божьи пророки могут допускать ошибки, если говорят по собственной инициативе, а не на основании слова, полученного от Бога.</w:t>
      </w:r>
      <w:r/>
      <w:r/>
    </w:p>
    <w:p>
      <w:r/>
    </w:p>
    <w:p>
      <w:pPr>
        <w:pStyle w:val="Heading2"/>
      </w:pPr>
      <w:r>
        <w:t>2 Царств 7:5</w:t>
      </w:r>
      <w:r/>
    </w:p>
    <w:p>
      <w:r/>
      <w:r>
        <w:t>«ты ли построишь Мне дом» —</w:t>
      </w:r>
      <w:r>
        <w:t xml:space="preserve"> Бог не был против того, чтобы кто-нибудь построил для Него дом, однако Давид не подходил для этой задачи.</w:t>
      </w:r>
      <w:r/>
      <w:r/>
    </w:p>
    <w:p>
      <w:r/>
    </w:p>
    <w:p>
      <w:pPr>
        <w:pStyle w:val="Heading2"/>
      </w:pPr>
      <w:r>
        <w:t>2 Царств 7:6</w:t>
      </w:r>
      <w:r/>
    </w:p>
    <w:p>
      <w:r/>
      <w:r>
        <w:t>«Я не жил в доме» —</w:t>
      </w:r>
      <w:r>
        <w:t xml:space="preserve"> </w:t>
      </w:r>
      <w:r>
        <w:t xml:space="preserve">до того, как был построен Храм в Иерусалиме, Бог пребывал в скинии </w:t>
      </w:r>
      <w:r>
        <w:t>—</w:t>
      </w:r>
      <w:r>
        <w:t xml:space="preserve"> передвижном сооружении, которое было похоже на шатёр. В данном тексте для описания истин о Боге используются простые слова, понятные обычным людям</w:t>
      </w:r>
      <w:r>
        <w:t xml:space="preserve"> (см. </w:t>
      </w:r>
      <w:r>
        <w:t>Учебные заметки к Исх.29:18</w:t>
      </w:r>
      <w:r>
        <w:t xml:space="preserve">; </w:t>
      </w:r>
      <w:r>
        <w:t>Втор.8:2</w:t>
      </w:r>
      <w:r>
        <w:t xml:space="preserve">). Хотя Бог вездесущий, Он выбирает скинию и Храм в качестве «места Своего пребывания» среди народа Израиля (см. </w:t>
      </w:r>
      <w:r>
        <w:t>Учебные заметки к 2Пар.2:5–6</w:t>
      </w:r>
      <w:r>
        <w:t xml:space="preserve">; ср. </w:t>
      </w:r>
      <w:hyperlink r:id="rId206">
        <w:r>
          <w:rPr>
            <w:color w:val="0000EE"/>
            <w:u w:val="single"/>
          </w:rPr>
          <w:t>Деян.17:24</w:t>
        </w:r>
      </w:hyperlink>
      <w:r>
        <w:t>).</w:t>
      </w:r>
      <w:r/>
      <w:r/>
    </w:p>
    <w:p>
      <w:r/>
    </w:p>
    <w:p>
      <w:pPr>
        <w:pStyle w:val="Heading2"/>
      </w:pPr>
      <w:r>
        <w:t>2 Царств 7:7</w:t>
      </w:r>
      <w:r/>
    </w:p>
    <w:p>
      <w:r/>
      <w:r>
        <w:t>«говорил ли Я» —</w:t>
      </w:r>
      <w:r>
        <w:t xml:space="preserve"> скиния не была столь же великолепной, как Храм, она прославляла Господа, потому что именно Он дал повеление народу о её строительстве. </w:t>
      </w:r>
      <w:r/>
      <w:r/>
    </w:p>
    <w:p>
      <w:r/>
    </w:p>
    <w:p>
      <w:pPr>
        <w:pStyle w:val="Heading2"/>
      </w:pPr>
      <w:r>
        <w:t>2 Царств 7:8</w:t>
      </w:r>
      <w:r/>
    </w:p>
    <w:p>
      <w:r/>
      <w:r>
        <w:t>«Я взял тебя от стада овец» —</w:t>
      </w:r>
      <w:r>
        <w:t xml:space="preserve"> в древности на Ближнем Востоке царей нередко называли «пастырями» (см. </w:t>
      </w:r>
      <w:hyperlink r:id="rId207">
        <w:r>
          <w:rPr>
            <w:color w:val="0000EE"/>
            <w:u w:val="single"/>
          </w:rPr>
          <w:t>3Цар.22:17</w:t>
        </w:r>
      </w:hyperlink>
      <w:r>
        <w:t xml:space="preserve">; </w:t>
      </w:r>
      <w:hyperlink r:id="rId208">
        <w:r>
          <w:rPr>
            <w:color w:val="0000EE"/>
            <w:u w:val="single"/>
          </w:rPr>
          <w:t>Ис.44:28</w:t>
        </w:r>
      </w:hyperlink>
      <w:r>
        <w:t xml:space="preserve">; </w:t>
      </w:r>
      <w:hyperlink r:id="rId209">
        <w:r>
          <w:rPr>
            <w:color w:val="0000EE"/>
            <w:u w:val="single"/>
          </w:rPr>
          <w:t>Иез.34:2</w:t>
        </w:r>
      </w:hyperlink>
      <w:r>
        <w:t xml:space="preserve">; </w:t>
      </w:r>
      <w:hyperlink r:id="rId210">
        <w:r>
          <w:rPr>
            <w:color w:val="0000EE"/>
            <w:u w:val="single"/>
          </w:rPr>
          <w:t>37:24</w:t>
        </w:r>
      </w:hyperlink>
      <w:r>
        <w:t xml:space="preserve">; </w:t>
      </w:r>
      <w:hyperlink r:id="rId211">
        <w:r>
          <w:rPr>
            <w:color w:val="0000EE"/>
            <w:u w:val="single"/>
          </w:rPr>
          <w:t>Наум.3:18</w:t>
        </w:r>
      </w:hyperlink>
      <w:r>
        <w:t xml:space="preserve">; </w:t>
      </w:r>
      <w:hyperlink r:id="rId212">
        <w:r>
          <w:rPr>
            <w:color w:val="0000EE"/>
            <w:u w:val="single"/>
          </w:rPr>
          <w:t>Зах.10:3</w:t>
        </w:r>
      </w:hyperlink>
      <w:r>
        <w:t>). Давид, который раньше был пастухом, называл Господа своим Пастырем (</w:t>
      </w:r>
      <w:hyperlink r:id="rId213">
        <w:r>
          <w:rPr>
            <w:color w:val="0000EE"/>
            <w:u w:val="single"/>
          </w:rPr>
          <w:t>Пс.22:1</w:t>
        </w:r>
      </w:hyperlink>
      <w:r>
        <w:t>).</w:t>
      </w:r>
      <w:r/>
      <w:r/>
    </w:p>
    <w:p>
      <w:r/>
    </w:p>
    <w:p>
      <w:pPr>
        <w:pStyle w:val="Heading2"/>
      </w:pPr>
      <w:r>
        <w:t>2 Царств 7:8–17</w:t>
      </w:r>
      <w:r/>
    </w:p>
    <w:p>
      <w:r/>
      <w:r>
        <w:t>Бог говорит, что не Давид построит Богу дом, но это Бог построит и упрочит дом Давида: из его потомков Бог воздвигнет нетленную династию царей для Своего избранного народа.</w:t>
      </w:r>
      <w:r/>
      <w:r/>
    </w:p>
    <w:p>
      <w:r/>
    </w:p>
    <w:p>
      <w:pPr>
        <w:pStyle w:val="Heading2"/>
      </w:pPr>
      <w:r>
        <w:t>2 Царств 7:9</w:t>
      </w:r>
      <w:r/>
    </w:p>
    <w:p>
      <w:pPr>
        <w:pStyle w:val="ListBullet"/>
        <w:spacing w:line="240" w:lineRule="auto"/>
        <w:ind w:left="720"/>
      </w:pPr>
      <w:r/>
      <w:r>
        <w:t xml:space="preserve">«и был с тобою» — Бог управлял жизнью Давида и защищал его от всех врагов. </w:t>
      </w:r>
    </w:p>
    <w:p>
      <w:pPr>
        <w:pStyle w:val="ListBullet"/>
        <w:spacing w:line="240" w:lineRule="auto"/>
        <w:ind w:left="720"/>
      </w:pPr>
      <w:r/>
      <w:r>
        <w:t xml:space="preserve">«и сделал имя твоё великим» — такое обещание Бог дал только двум людям на земле: </w:t>
      </w:r>
      <w:r>
        <w:t xml:space="preserve">Аврааму и Давиду (см. </w:t>
      </w:r>
      <w:hyperlink r:id="rId214">
        <w:r>
          <w:rPr>
            <w:color w:val="0000EE"/>
            <w:u w:val="single"/>
          </w:rPr>
          <w:t>Быт.12:2</w:t>
        </w:r>
      </w:hyperlink>
      <w:r>
        <w:t>).</w:t>
      </w:r>
      <w:r/>
      <w:r/>
    </w:p>
    <w:p>
      <w:r/>
    </w:p>
    <w:p>
      <w:pPr>
        <w:pStyle w:val="Heading2"/>
      </w:pPr>
      <w:r>
        <w:t>2 Царств 7:10–11</w:t>
      </w:r>
      <w:r/>
    </w:p>
    <w:p>
      <w:r/>
      <w:r>
        <w:t>«и не будет тревожиться больше» — благодаря Давиду и его потомкам на земле воцарились мир и благоденствие. Это время отличалось</w:t>
      </w:r>
      <w:r>
        <w:t xml:space="preserve"> от нестабильных времён с непродолжительными периодами мира, когда израильским народом правили судьи</w:t>
      </w:r>
      <w:r>
        <w:t xml:space="preserve"> и когда одна языческая нация за другой подрывали мир и стабильность в Израиле. Божье обещание дать мир от врагов впервые было упомянуто Иисусом Навином</w:t>
      </w:r>
      <w:r>
        <w:t xml:space="preserve"> (</w:t>
      </w:r>
      <w:hyperlink r:id="rId215">
        <w:r>
          <w:rPr>
            <w:color w:val="0000EE"/>
            <w:u w:val="single"/>
          </w:rPr>
          <w:t>Иис.Нав.1:13</w:t>
        </w:r>
      </w:hyperlink>
      <w:r>
        <w:t>,</w:t>
      </w:r>
      <w:hyperlink r:id="rId216">
        <w:r>
          <w:rPr>
            <w:color w:val="0000EE"/>
            <w:u w:val="single"/>
          </w:rPr>
          <w:t>15</w:t>
        </w:r>
      </w:hyperlink>
      <w:r>
        <w:t xml:space="preserve">; </w:t>
      </w:r>
      <w:hyperlink r:id="rId217">
        <w:r>
          <w:rPr>
            <w:color w:val="0000EE"/>
            <w:u w:val="single"/>
          </w:rPr>
          <w:t>22:4</w:t>
        </w:r>
      </w:hyperlink>
      <w:r>
        <w:t>), и позже мир в Израиле был установлен благодаря служению некоторых судей (</w:t>
      </w:r>
      <w:hyperlink r:id="rId218">
        <w:r>
          <w:rPr>
            <w:color w:val="0000EE"/>
            <w:u w:val="single"/>
          </w:rPr>
          <w:t>Суд.3:11</w:t>
        </w:r>
      </w:hyperlink>
      <w:r>
        <w:t>,</w:t>
      </w:r>
      <w:hyperlink r:id="rId219">
        <w:r>
          <w:rPr>
            <w:color w:val="0000EE"/>
            <w:u w:val="single"/>
          </w:rPr>
          <w:t>30</w:t>
        </w:r>
      </w:hyperlink>
      <w:r>
        <w:t xml:space="preserve">; </w:t>
      </w:r>
      <w:hyperlink r:id="rId220">
        <w:r>
          <w:rPr>
            <w:color w:val="0000EE"/>
            <w:u w:val="single"/>
          </w:rPr>
          <w:t>5:31</w:t>
        </w:r>
      </w:hyperlink>
      <w:r>
        <w:t xml:space="preserve">; </w:t>
      </w:r>
      <w:hyperlink r:id="rId221">
        <w:r>
          <w:rPr>
            <w:color w:val="0000EE"/>
            <w:u w:val="single"/>
          </w:rPr>
          <w:t>8:28</w:t>
        </w:r>
      </w:hyperlink>
      <w:r>
        <w:t>).</w:t>
      </w:r>
      <w:r/>
      <w:r/>
    </w:p>
    <w:p>
      <w:r/>
    </w:p>
    <w:p>
      <w:pPr>
        <w:pStyle w:val="Heading2"/>
      </w:pPr>
      <w:r>
        <w:t>2 Царств 7:11</w:t>
      </w:r>
      <w:r/>
    </w:p>
    <w:p>
      <w:r/>
      <w:r>
        <w:t>«Он устроит тебе дом» — Бог хотел сделать для Давида несравненно больше того, что Давид мог себе представить. В то время как Давид планировал строительство Храма, Бог планировал воздвигнуть династию праведных царей, через которых Он хотел благословить Свой народ.</w:t>
      </w:r>
      <w:r/>
      <w:r/>
    </w:p>
    <w:p>
      <w:r/>
    </w:p>
    <w:p>
      <w:pPr>
        <w:pStyle w:val="Heading2"/>
      </w:pPr>
      <w:r>
        <w:t>2 Царств 7:12–13</w:t>
      </w:r>
      <w:r/>
    </w:p>
    <w:p>
      <w:r/>
      <w:r>
        <w:t>«</w:t>
      </w:r>
      <w:r>
        <w:t>Я восставлю после тебя семя твоё,.. Он построит дом имени Моему</w:t>
      </w:r>
      <w:r>
        <w:t xml:space="preserve">» — Бог хотел, чтобы не сам Давид, но его сын Соломон построил Храм. Бог не позволил сделать это Давиду, потому что он пролил много крови, когда сражался в войнах </w:t>
      </w:r>
      <w:r>
        <w:t>(</w:t>
      </w:r>
      <w:hyperlink r:id="rId222">
        <w:r>
          <w:rPr>
            <w:color w:val="0000EE"/>
            <w:u w:val="single"/>
          </w:rPr>
          <w:t>1Пар.22:8–9</w:t>
        </w:r>
      </w:hyperlink>
      <w:r>
        <w:t>).</w:t>
      </w:r>
      <w:r/>
      <w:r/>
    </w:p>
    <w:p>
      <w:r/>
    </w:p>
    <w:p>
      <w:pPr>
        <w:pStyle w:val="Heading2"/>
      </w:pPr>
      <w:r>
        <w:t>2 Царств 7:14</w:t>
      </w:r>
      <w:r/>
    </w:p>
    <w:p>
      <w:pPr>
        <w:pStyle w:val="ListBullet"/>
        <w:spacing w:line="240" w:lineRule="auto"/>
        <w:ind w:left="720"/>
      </w:pPr>
      <w:r/>
      <w:r>
        <w:t>«Я буду ему отцом, и он будет Мне сыном» — Бог обещает Давиду, что ц</w:t>
      </w:r>
      <w:r>
        <w:t xml:space="preserve">ари из его рода, а также весь народ Израиля будут наслаждаться особыми заветными отношениями с Ним (ср. </w:t>
      </w:r>
      <w:hyperlink r:id="rId223">
        <w:r>
          <w:rPr>
            <w:color w:val="0000EE"/>
            <w:u w:val="single"/>
          </w:rPr>
          <w:t>Исх.6:7</w:t>
        </w:r>
      </w:hyperlink>
      <w:r>
        <w:t xml:space="preserve">; </w:t>
      </w:r>
      <w:hyperlink r:id="rId224">
        <w:r>
          <w:rPr>
            <w:color w:val="0000EE"/>
            <w:u w:val="single"/>
          </w:rPr>
          <w:t>Лев.26:12</w:t>
        </w:r>
      </w:hyperlink>
      <w:r>
        <w:t xml:space="preserve">). Впоследствии Иисус исполнил это пророчество (см. </w:t>
      </w:r>
      <w:hyperlink r:id="rId225">
        <w:r>
          <w:rPr>
            <w:color w:val="0000EE"/>
            <w:u w:val="single"/>
          </w:rPr>
          <w:t>Евр.1:5</w:t>
        </w:r>
      </w:hyperlink>
      <w:r>
        <w:t xml:space="preserve">). Павел цитирует эти слова в </w:t>
      </w:r>
      <w:hyperlink r:id="rId226">
        <w:r>
          <w:rPr>
            <w:color w:val="0000EE"/>
            <w:u w:val="single"/>
          </w:rPr>
          <w:t>2Кор.6:18</w:t>
        </w:r>
      </w:hyperlink>
      <w:r>
        <w:t xml:space="preserve"> и говорит, что Божье обещание касается всех верующих. </w:t>
      </w:r>
    </w:p>
    <w:p>
      <w:pPr>
        <w:pStyle w:val="ListBullet"/>
        <w:spacing w:line="240" w:lineRule="auto"/>
        <w:ind w:left="720"/>
      </w:pPr>
      <w:r/>
      <w:r>
        <w:t xml:space="preserve">«если он согрешит, Я накажу его» — </w:t>
      </w:r>
      <w:r>
        <w:t xml:space="preserve">Бог обещал направить потомков Давида, будущих царей Израиля, на правильный путь в случае, если они согрешат (сравните с Иисусом, Который никогда не грешил, но всё же понёс на Себе Божье наказание (см. </w:t>
      </w:r>
      <w:hyperlink r:id="rId227">
        <w:r>
          <w:rPr>
            <w:color w:val="0000EE"/>
            <w:u w:val="single"/>
          </w:rPr>
          <w:t>Евр.4:15</w:t>
        </w:r>
      </w:hyperlink>
      <w:r>
        <w:t xml:space="preserve">; </w:t>
      </w:r>
      <w:hyperlink r:id="rId228">
        <w:r>
          <w:rPr>
            <w:color w:val="0000EE"/>
            <w:u w:val="single"/>
          </w:rPr>
          <w:t>5:8</w:t>
        </w:r>
      </w:hyperlink>
      <w:r>
        <w:t xml:space="preserve">; </w:t>
      </w:r>
      <w:hyperlink r:id="rId229">
        <w:r>
          <w:rPr>
            <w:color w:val="0000EE"/>
            <w:u w:val="single"/>
          </w:rPr>
          <w:t>12:1–11</w:t>
        </w:r>
      </w:hyperlink>
      <w:r>
        <w:t>)).</w:t>
      </w:r>
      <w:r/>
      <w:r/>
    </w:p>
    <w:p>
      <w:r/>
    </w:p>
    <w:p>
      <w:pPr>
        <w:pStyle w:val="Heading2"/>
      </w:pPr>
      <w:r>
        <w:t>2 Царств 7:16</w:t>
      </w:r>
      <w:r/>
    </w:p>
    <w:p>
      <w:r/>
      <w:r>
        <w:t xml:space="preserve">«навеки.., вовеки» — если Бог даёт кому-то Свои обещания, это не значит, что человек может вести себя безответственно </w:t>
      </w:r>
      <w:r>
        <w:t>(</w:t>
      </w:r>
      <w:hyperlink r:id="rId230">
        <w:r>
          <w:rPr>
            <w:color w:val="0000EE"/>
            <w:u w:val="single"/>
          </w:rPr>
          <w:t>7:14</w:t>
        </w:r>
      </w:hyperlink>
      <w:r>
        <w:t xml:space="preserve">). </w:t>
      </w:r>
      <w:r>
        <w:t xml:space="preserve">Бог всегда призывает к ответственности тех, кто поступает беззаконно. И всё же ни один безответственный сын Давида не смог заставить Бога отказаться от Его обещаний сохранить и благословить род Давида. Хотя этот род исчез на сотни лет, он был возрождён в Иисусе Христе </w:t>
      </w:r>
      <w:r>
        <w:t>—</w:t>
      </w:r>
      <w:r>
        <w:t xml:space="preserve"> безгрешном Потомке Давида, Который имеет вечную власть.</w:t>
      </w:r>
      <w:r/>
      <w:r/>
    </w:p>
    <w:p>
      <w:r/>
    </w:p>
    <w:p>
      <w:pPr>
        <w:pStyle w:val="Heading2"/>
      </w:pPr>
      <w:r>
        <w:t>2 Царств 7:18</w:t>
      </w:r>
      <w:r/>
    </w:p>
    <w:p>
      <w:r/>
      <w:r>
        <w:t xml:space="preserve">«Кто я?» </w:t>
      </w:r>
      <w:r>
        <w:t>— этот вопрос показывает, насколько смиренным был Давид</w:t>
      </w:r>
      <w:r>
        <w:t xml:space="preserve"> (ср. </w:t>
      </w:r>
      <w:hyperlink r:id="rId231">
        <w:r>
          <w:rPr>
            <w:color w:val="0000EE"/>
            <w:u w:val="single"/>
          </w:rPr>
          <w:t>Исх.4:11</w:t>
        </w:r>
      </w:hyperlink>
      <w:r>
        <w:t>).</w:t>
      </w:r>
      <w:r/>
      <w:r/>
    </w:p>
    <w:p>
      <w:r/>
    </w:p>
    <w:p>
      <w:pPr>
        <w:pStyle w:val="Heading2"/>
      </w:pPr>
      <w:r>
        <w:t>2 Царств 7:18–29</w:t>
      </w:r>
      <w:r/>
    </w:p>
    <w:p>
      <w:r/>
      <w:r>
        <w:t xml:space="preserve">Царь отвечает Богу молитвой на Его обещание сделать род Давида великим и могущественным. Давид признаёт, что только Всевышний Господь имеет истинную власть. </w:t>
      </w:r>
      <w:r/>
      <w:r/>
    </w:p>
    <w:p>
      <w:r/>
    </w:p>
    <w:p>
      <w:pPr>
        <w:pStyle w:val="Heading2"/>
      </w:pPr>
      <w:r>
        <w:t>2 Царств 7:19</w:t>
      </w:r>
      <w:r/>
    </w:p>
    <w:p>
      <w:r/>
      <w:r>
        <w:t>Когда Бог обещал Давиду, что его потомки будут вечно сидеть на троне и править Его народом, Он имел в виду бесконечное и могущественное Царство Христа (</w:t>
      </w:r>
      <w:hyperlink r:id="rId232">
        <w:r>
          <w:rPr>
            <w:color w:val="0000EE"/>
            <w:u w:val="single"/>
          </w:rPr>
          <w:t>Откр.11:15</w:t>
        </w:r>
      </w:hyperlink>
      <w:r>
        <w:t>).</w:t>
      </w:r>
      <w:r/>
      <w:r/>
    </w:p>
    <w:p>
      <w:r/>
    </w:p>
    <w:p>
      <w:pPr>
        <w:pStyle w:val="Heading2"/>
      </w:pPr>
      <w:r>
        <w:t>2 Царств 7:20</w:t>
      </w:r>
      <w:r/>
    </w:p>
    <w:p>
      <w:r/>
      <w:r>
        <w:t xml:space="preserve">«Ты знаешь раба Твоего» — несмотря на то, что у Давида были как сильные, так и слабые стороны, </w:t>
      </w:r>
      <w:r>
        <w:t xml:space="preserve">Бог всё равно обещал благословить его. </w:t>
      </w:r>
      <w:r/>
      <w:r/>
    </w:p>
    <w:p>
      <w:r/>
    </w:p>
    <w:p>
      <w:pPr>
        <w:pStyle w:val="Heading2"/>
      </w:pPr>
      <w:r>
        <w:t>2 Царств 7:21</w:t>
      </w:r>
      <w:r/>
    </w:p>
    <w:p>
      <w:r/>
      <w:r>
        <w:t xml:space="preserve">Давид достиг успеха не из-за собственных стремлений и усилий, но благодаря Божьей милости. </w:t>
      </w:r>
    </w:p>
    <w:p>
      <w:pPr>
        <w:pStyle w:val="ListBullet"/>
        <w:spacing w:line="240" w:lineRule="auto"/>
        <w:ind w:left="720"/>
      </w:pPr>
      <w:r/>
      <w:r>
        <w:t>«Ты делаешь это» —</w:t>
      </w:r>
      <w:r>
        <w:t xml:space="preserve"> Давид говорит о Божьем обещании благословить в будущем его потомков как об уже свершившемся событии. Это показывает, насколько огромной и непоколебимой была вера Давида. </w:t>
      </w:r>
      <w:r/>
      <w:r/>
    </w:p>
    <w:p>
      <w:r/>
    </w:p>
    <w:p>
      <w:pPr>
        <w:pStyle w:val="Heading2"/>
      </w:pPr>
      <w:r>
        <w:t>2 Царств 7:22</w:t>
      </w:r>
      <w:r/>
    </w:p>
    <w:p>
      <w:r/>
      <w:r>
        <w:t>«ибо нет подобного Тебе» —</w:t>
      </w:r>
      <w:r>
        <w:t xml:space="preserve"> Давид говорит, насколько удивительным является его Бог (см. также </w:t>
      </w:r>
      <w:hyperlink r:id="rId233">
        <w:r>
          <w:rPr>
            <w:color w:val="0000EE"/>
            <w:u w:val="single"/>
          </w:rPr>
          <w:t>22:32</w:t>
        </w:r>
      </w:hyperlink>
      <w:r>
        <w:t xml:space="preserve">; </w:t>
      </w:r>
      <w:hyperlink r:id="rId234">
        <w:r>
          <w:rPr>
            <w:color w:val="0000EE"/>
            <w:u w:val="single"/>
          </w:rPr>
          <w:t>Втор.4:39</w:t>
        </w:r>
      </w:hyperlink>
      <w:r>
        <w:t xml:space="preserve">; </w:t>
      </w:r>
      <w:hyperlink r:id="rId235">
        <w:r>
          <w:rPr>
            <w:color w:val="0000EE"/>
            <w:u w:val="single"/>
          </w:rPr>
          <w:t>1Цар.2:2</w:t>
        </w:r>
      </w:hyperlink>
      <w:r>
        <w:t>).</w:t>
      </w:r>
      <w:r/>
      <w:r/>
    </w:p>
    <w:p>
      <w:r/>
    </w:p>
    <w:p>
      <w:pPr>
        <w:pStyle w:val="Heading2"/>
      </w:pPr>
      <w:r>
        <w:t>2 Царств 7:23</w:t>
      </w:r>
      <w:r/>
    </w:p>
    <w:p>
      <w:r/>
      <w:r>
        <w:t xml:space="preserve">Израиль отличался от всех других народов тем, что его Бог был необыкновенным, и тем, что этот Бог построил со Своим народом совершенно уникальные отношения. </w:t>
      </w:r>
      <w:r/>
      <w:r/>
    </w:p>
    <w:p>
      <w:r/>
    </w:p>
    <w:p>
      <w:pPr>
        <w:pStyle w:val="Heading2"/>
      </w:pPr>
      <w:r>
        <w:t>2 Царств 7:24</w:t>
      </w:r>
      <w:r/>
    </w:p>
    <w:p>
      <w:r/>
      <w:r>
        <w:t>Давид прославляет Бога, Который по Своей милости не только искупил Давида и его род (</w:t>
      </w:r>
      <w:hyperlink r:id="rId236">
        <w:r>
          <w:rPr>
            <w:color w:val="0000EE"/>
            <w:u w:val="single"/>
          </w:rPr>
          <w:t>7:18–21</w:t>
        </w:r>
      </w:hyperlink>
      <w:r>
        <w:t>), но также возродил весь народ Израиля (</w:t>
      </w:r>
      <w:hyperlink r:id="rId237">
        <w:r>
          <w:rPr>
            <w:color w:val="0000EE"/>
            <w:u w:val="single"/>
          </w:rPr>
          <w:t>7:23–24</w:t>
        </w:r>
      </w:hyperlink>
      <w:r>
        <w:t>). Здесь Давид молится не просто о себе, но также о всём Божьем народе.</w:t>
      </w:r>
      <w:r/>
      <w:r/>
    </w:p>
    <w:p>
      <w:r/>
    </w:p>
    <w:p>
      <w:pPr>
        <w:pStyle w:val="Heading2"/>
      </w:pPr>
      <w:r>
        <w:t>2 Царств 7:25</w:t>
      </w:r>
      <w:r/>
    </w:p>
    <w:p>
      <w:r/>
      <w:r>
        <w:t xml:space="preserve">«утверди навеки слово, которое изрёк Ты» — </w:t>
      </w:r>
      <w:r>
        <w:t xml:space="preserve">Давид не просил у Бога подтверждающих знаков (как это делал Гедеон, </w:t>
      </w:r>
      <w:hyperlink r:id="rId238">
        <w:r>
          <w:rPr>
            <w:color w:val="0000EE"/>
            <w:u w:val="single"/>
          </w:rPr>
          <w:t>Суд.6:17</w:t>
        </w:r>
      </w:hyperlink>
      <w:r>
        <w:t>). Скорее, Давид хотел сказать: «Господь, да будет воля Твоя».</w:t>
      </w:r>
      <w:r/>
      <w:r/>
    </w:p>
    <w:p>
      <w:r/>
    </w:p>
    <w:p>
      <w:pPr>
        <w:pStyle w:val="Heading2"/>
      </w:pPr>
      <w:r>
        <w:t>2 Царств 7:26</w:t>
      </w:r>
      <w:r/>
    </w:p>
    <w:p>
      <w:r/>
      <w:r>
        <w:t>Бог обещал сделать имя Давида великим (</w:t>
      </w:r>
      <w:hyperlink r:id="rId239">
        <w:r>
          <w:rPr>
            <w:color w:val="0000EE"/>
            <w:u w:val="single"/>
          </w:rPr>
          <w:t>7:9</w:t>
        </w:r>
      </w:hyperlink>
      <w:r>
        <w:t xml:space="preserve">), </w:t>
      </w:r>
      <w:r>
        <w:t xml:space="preserve">но сам Давид желал лишь только того, чтобы Божье имя было возвеличено и прославлено. </w:t>
      </w:r>
      <w:r>
        <w:t xml:space="preserve">Давид сознавал, что если народ Израиля не будет чтить Бога, то сам по себе род Давида ничего не будет значить. </w:t>
      </w:r>
      <w:r/>
      <w:r/>
    </w:p>
    <w:p>
      <w:r/>
    </w:p>
    <w:p>
      <w:pPr>
        <w:pStyle w:val="Heading2"/>
      </w:pPr>
      <w:r>
        <w:t>2 Царств 8:1–18</w:t>
      </w:r>
      <w:r/>
    </w:p>
    <w:p>
      <w:r/>
      <w:r>
        <w:t>Расширение царства Давида, его военные победы (</w:t>
      </w:r>
      <w:hyperlink r:id="rId240">
        <w:r>
          <w:rPr>
            <w:color w:val="0000EE"/>
            <w:u w:val="single"/>
          </w:rPr>
          <w:t>8:1–14</w:t>
        </w:r>
      </w:hyperlink>
      <w:r>
        <w:t>) и создание системы управления (</w:t>
      </w:r>
      <w:hyperlink r:id="rId241">
        <w:r>
          <w:rPr>
            <w:color w:val="0000EE"/>
            <w:u w:val="single"/>
          </w:rPr>
          <w:t>8:15–18</w:t>
        </w:r>
      </w:hyperlink>
      <w:r>
        <w:t>) свидетельствовало о том, что Бог исполнил Своё обещание навеки прославить имя Давида (</w:t>
      </w:r>
      <w:hyperlink r:id="rId239">
        <w:r>
          <w:rPr>
            <w:color w:val="0000EE"/>
            <w:u w:val="single"/>
          </w:rPr>
          <w:t>7:9</w:t>
        </w:r>
      </w:hyperlink>
      <w:r>
        <w:t xml:space="preserve">; ср. </w:t>
      </w:r>
      <w:hyperlink r:id="rId242">
        <w:r>
          <w:rPr>
            <w:color w:val="0000EE"/>
            <w:u w:val="single"/>
          </w:rPr>
          <w:t>8:13</w:t>
        </w:r>
      </w:hyperlink>
      <w:r>
        <w:t>).</w:t>
      </w:r>
      <w:r/>
      <w:r/>
    </w:p>
    <w:p>
      <w:r/>
    </w:p>
    <w:p>
      <w:pPr>
        <w:pStyle w:val="Heading2"/>
      </w:pPr>
      <w:r>
        <w:t>2 Царств 8:2</w:t>
      </w:r>
      <w:r/>
    </w:p>
    <w:p>
      <w:r/>
      <w:r>
        <w:t>Моав находился с восточной стороны от Мёртвого моря. В период царствования Саула народ Моава предоставил родителям Давида возможность укрыться в их земле (</w:t>
      </w:r>
      <w:hyperlink r:id="rId243">
        <w:r>
          <w:rPr>
            <w:color w:val="0000EE"/>
            <w:u w:val="single"/>
          </w:rPr>
          <w:t>1Цар.22:3–4</w:t>
        </w:r>
      </w:hyperlink>
      <w:r>
        <w:t xml:space="preserve">). Прабабушка Давида, Руфь, была родом из Моава. Однако по неизвестной причине между израильтянами и моавитянами больше не существовало никакой дружеской связи. </w:t>
      </w:r>
    </w:p>
    <w:p>
      <w:pPr>
        <w:pStyle w:val="ListBullet"/>
        <w:spacing w:line="240" w:lineRule="auto"/>
        <w:ind w:left="720"/>
      </w:pPr>
      <w:r/>
      <w:r>
        <w:t>«две верёвки на умерщвление, а одну верёвку на оставление в живых» — э</w:t>
      </w:r>
      <w:r>
        <w:t xml:space="preserve">то единственный случай во Второй книге Царств, где говорится о том, что Давид казнил пленных, захваченных им в бою (см. </w:t>
      </w:r>
      <w:hyperlink r:id="rId244">
        <w:r>
          <w:rPr>
            <w:color w:val="0000EE"/>
            <w:u w:val="single"/>
          </w:rPr>
          <w:t>Чис.21:29</w:t>
        </w:r>
      </w:hyperlink>
      <w:r>
        <w:t xml:space="preserve">; </w:t>
      </w:r>
      <w:hyperlink r:id="rId245">
        <w:r>
          <w:rPr>
            <w:color w:val="0000EE"/>
            <w:u w:val="single"/>
          </w:rPr>
          <w:t>24:17</w:t>
        </w:r>
      </w:hyperlink>
      <w:r>
        <w:t xml:space="preserve">; </w:t>
      </w:r>
      <w:hyperlink r:id="rId246">
        <w:r>
          <w:rPr>
            <w:color w:val="0000EE"/>
            <w:u w:val="single"/>
          </w:rPr>
          <w:t>Втор.2:9</w:t>
        </w:r>
      </w:hyperlink>
      <w:r>
        <w:t>).</w:t>
      </w:r>
      <w:r/>
      <w:r/>
    </w:p>
    <w:p>
      <w:r/>
    </w:p>
    <w:p>
      <w:pPr>
        <w:pStyle w:val="Heading2"/>
      </w:pPr>
      <w:r>
        <w:t>2 Царств 8:3</w:t>
      </w:r>
      <w:r/>
    </w:p>
    <w:p>
      <w:r/>
      <w:r>
        <w:t>Адраазар</w:t>
      </w:r>
      <w:r>
        <w:t xml:space="preserve"> вновь появляется в </w:t>
      </w:r>
      <w:hyperlink r:id="rId247">
        <w:r>
          <w:rPr>
            <w:color w:val="0000EE"/>
            <w:u w:val="single"/>
          </w:rPr>
          <w:t>10:16</w:t>
        </w:r>
      </w:hyperlink>
      <w:r>
        <w:t xml:space="preserve"> как враг Давида. Он был либо родным сыном Реховова и наследником его трона, либо правящим царём династии, основанной правителем по имени Реховов, чьё царство находилось рядом с северным городом Дан (см. </w:t>
      </w:r>
      <w:hyperlink r:id="rId248">
        <w:r>
          <w:rPr>
            <w:color w:val="0000EE"/>
            <w:u w:val="single"/>
          </w:rPr>
          <w:t>Суд.18:28</w:t>
        </w:r>
      </w:hyperlink>
      <w:r>
        <w:t xml:space="preserve">; ср. </w:t>
      </w:r>
      <w:hyperlink r:id="rId249">
        <w:r>
          <w:rPr>
            <w:color w:val="0000EE"/>
            <w:u w:val="single"/>
          </w:rPr>
          <w:t>Чис.13:21</w:t>
        </w:r>
      </w:hyperlink>
      <w:r>
        <w:t xml:space="preserve">). </w:t>
      </w:r>
    </w:p>
    <w:p>
      <w:pPr>
        <w:pStyle w:val="ListBullet"/>
        <w:spacing w:line="240" w:lineRule="auto"/>
        <w:ind w:left="720"/>
      </w:pPr>
      <w:r/>
      <w:r>
        <w:t>«царя Сувского» — Сувское государство располагалось на северо-востоке от царства Давида.</w:t>
      </w:r>
    </w:p>
    <w:p>
      <w:pPr>
        <w:pStyle w:val="ListBullet"/>
        <w:spacing w:line="240" w:lineRule="auto"/>
        <w:ind w:left="720"/>
      </w:pPr>
      <w:r/>
      <w:r>
        <w:t>«когда тот шёл, чтобы восстановить своё владычество» — в некоторых переводах неясно о ком идёт речь, об Адраазаре или о Давиде, который продвигался вперёд, чтобы усилить свой контроль.</w:t>
      </w:r>
    </w:p>
    <w:p>
      <w:pPr>
        <w:pStyle w:val="ListBullet"/>
        <w:spacing w:line="240" w:lineRule="auto"/>
        <w:ind w:left="720"/>
      </w:pPr>
      <w:r/>
      <w:r>
        <w:t>«при реке [Евфрат]» — в некоторых версиях отсутствует конкретное название реки, но в</w:t>
      </w:r>
      <w:r>
        <w:t xml:space="preserve"> </w:t>
      </w:r>
      <w:hyperlink r:id="rId250">
        <w:r>
          <w:rPr>
            <w:color w:val="0000EE"/>
            <w:u w:val="single"/>
          </w:rPr>
          <w:t>1Пар.18:3</w:t>
        </w:r>
      </w:hyperlink>
      <w:r>
        <w:t xml:space="preserve"> говорится, что это была река Евфрат. Ср. </w:t>
      </w:r>
      <w:hyperlink r:id="rId247">
        <w:r>
          <w:rPr>
            <w:color w:val="0000EE"/>
            <w:u w:val="single"/>
          </w:rPr>
          <w:t>2Цар.10:16</w:t>
        </w:r>
      </w:hyperlink>
      <w:r>
        <w:t>.</w:t>
      </w:r>
      <w:r/>
      <w:r/>
    </w:p>
    <w:p>
      <w:r/>
    </w:p>
    <w:p>
      <w:pPr>
        <w:pStyle w:val="Heading2"/>
      </w:pPr>
      <w:r>
        <w:t>2 Царств 8:4</w:t>
      </w:r>
      <w:r/>
    </w:p>
    <w:p>
      <w:r/>
      <w:r>
        <w:t xml:space="preserve">«и подрезал Давид жилы у всех коней колесничных» — </w:t>
      </w:r>
      <w:r>
        <w:t xml:space="preserve">Давид покалечил лошадей, чтобы его враги не могли ими воспользоваться, </w:t>
      </w:r>
      <w:r>
        <w:t>а также потому, что царям Израиля не полагалось умножать себе лошадей</w:t>
      </w:r>
      <w:r>
        <w:t xml:space="preserve"> (</w:t>
      </w:r>
      <w:hyperlink r:id="rId251">
        <w:r>
          <w:rPr>
            <w:color w:val="0000EE"/>
            <w:u w:val="single"/>
          </w:rPr>
          <w:t>Втор.17:16</w:t>
        </w:r>
      </w:hyperlink>
      <w:r>
        <w:t>).</w:t>
      </w:r>
      <w:r/>
      <w:r/>
    </w:p>
    <w:p>
      <w:r/>
    </w:p>
    <w:p>
      <w:pPr>
        <w:pStyle w:val="Heading2"/>
      </w:pPr>
      <w:r>
        <w:t>2 Царств 8:5</w:t>
      </w:r>
      <w:r/>
    </w:p>
    <w:p>
      <w:r/>
      <w:r>
        <w:t>Сирийцы из города Дамаск, соседствовавшие с царством Адраазара, не помогли ему в войне против Давида. Позже они начали совершать набеги на царство Соломона (</w:t>
      </w:r>
      <w:hyperlink r:id="rId252">
        <w:r>
          <w:rPr>
            <w:color w:val="0000EE"/>
            <w:u w:val="single"/>
          </w:rPr>
          <w:t>3Цар.11:23–25</w:t>
        </w:r>
      </w:hyperlink>
      <w:r>
        <w:t>). В период правления израильского царя Ахава (</w:t>
      </w:r>
      <w:hyperlink r:id="rId253">
        <w:r>
          <w:rPr>
            <w:color w:val="0000EE"/>
            <w:u w:val="single"/>
          </w:rPr>
          <w:t>3Цар.20</w:t>
        </w:r>
      </w:hyperlink>
      <w:r>
        <w:t>) сирийцы потерпели поражение в атаке против Самарии.</w:t>
      </w:r>
      <w:r/>
      <w:r/>
    </w:p>
    <w:p>
      <w:r/>
    </w:p>
    <w:p>
      <w:pPr>
        <w:pStyle w:val="Heading2"/>
      </w:pPr>
      <w:r>
        <w:t>2 Царств 8:6</w:t>
      </w:r>
      <w:r/>
    </w:p>
    <w:p>
      <w:r/>
      <w:r>
        <w:t>Давид разместил свои военные гарнизоны в Араме, но не в Моаве</w:t>
      </w:r>
      <w:r>
        <w:t xml:space="preserve"> (</w:t>
      </w:r>
      <w:hyperlink r:id="rId254">
        <w:r>
          <w:rPr>
            <w:color w:val="0000EE"/>
            <w:u w:val="single"/>
          </w:rPr>
          <w:t>8:2</w:t>
        </w:r>
      </w:hyperlink>
      <w:r>
        <w:t xml:space="preserve">), потому что Арам был более грозной силой по сравнению с Моавом. Чтобы держать ту область под контролем, Давид лично должен был находиться там. </w:t>
      </w:r>
    </w:p>
    <w:p>
      <w:pPr>
        <w:pStyle w:val="ListBullet"/>
        <w:spacing w:line="240" w:lineRule="auto"/>
        <w:ind w:left="720"/>
      </w:pPr>
      <w:r/>
      <w:r>
        <w:t xml:space="preserve">«И хранил Господь Давида везде, куда он ни ходил» — </w:t>
      </w:r>
      <w:r>
        <w:t xml:space="preserve">ср. с </w:t>
      </w:r>
      <w:hyperlink r:id="rId255">
        <w:r>
          <w:rPr>
            <w:color w:val="0000EE"/>
            <w:u w:val="single"/>
          </w:rPr>
          <w:t>8:14</w:t>
        </w:r>
      </w:hyperlink>
      <w:r>
        <w:t>. Давид приобретал всё больше могущества по той причине, что он всецело полагался на своего Бога.</w:t>
      </w:r>
      <w:r/>
      <w:r/>
    </w:p>
    <w:p>
      <w:r/>
    </w:p>
    <w:p>
      <w:pPr>
        <w:pStyle w:val="Heading2"/>
      </w:pPr>
      <w:r>
        <w:t>2 Царств 8:7</w:t>
      </w:r>
      <w:r/>
    </w:p>
    <w:p>
      <w:pPr>
        <w:pStyle w:val="ListBullet"/>
        <w:spacing w:line="240" w:lineRule="auto"/>
        <w:ind w:left="720"/>
      </w:pPr>
      <w:r/>
      <w:r>
        <w:t xml:space="preserve">«золотые щиты» — </w:t>
      </w:r>
      <w:r>
        <w:t xml:space="preserve">см. также </w:t>
      </w:r>
      <w:hyperlink r:id="rId256">
        <w:r>
          <w:rPr>
            <w:color w:val="0000EE"/>
            <w:u w:val="single"/>
          </w:rPr>
          <w:t>4Цар.11:10</w:t>
        </w:r>
      </w:hyperlink>
      <w:r>
        <w:t xml:space="preserve">. </w:t>
      </w:r>
    </w:p>
    <w:p>
      <w:pPr>
        <w:pStyle w:val="ListBullet"/>
        <w:spacing w:line="240" w:lineRule="auto"/>
        <w:ind w:left="720"/>
      </w:pPr>
      <w:r/>
      <w:r>
        <w:t xml:space="preserve">«и принёс их в Иерусалим» — </w:t>
      </w:r>
      <w:r>
        <w:t>как царь, чьё сердце было полностью посвящено Богу (</w:t>
      </w:r>
      <w:hyperlink r:id="rId257">
        <w:r>
          <w:rPr>
            <w:color w:val="0000EE"/>
            <w:u w:val="single"/>
          </w:rPr>
          <w:t>Втор.17:17</w:t>
        </w:r>
      </w:hyperlink>
      <w:r>
        <w:t xml:space="preserve">), Давид не внёс эти ценные предметы в свою сокровищницу, чтобы умножить свои богатство и славу, но посвятил их Господу (см. </w:t>
      </w:r>
      <w:hyperlink r:id="rId258">
        <w:r>
          <w:rPr>
            <w:color w:val="0000EE"/>
            <w:u w:val="single"/>
          </w:rPr>
          <w:t>2Цар.8:11</w:t>
        </w:r>
      </w:hyperlink>
      <w:r>
        <w:t>).</w:t>
      </w:r>
      <w:r/>
      <w:r/>
    </w:p>
    <w:p>
      <w:r/>
    </w:p>
    <w:p>
      <w:pPr>
        <w:pStyle w:val="Heading2"/>
      </w:pPr>
      <w:r>
        <w:t>2 Царств 8:9</w:t>
      </w:r>
      <w:r/>
    </w:p>
    <w:p>
      <w:r/>
      <w:r>
        <w:t xml:space="preserve">Царство Имаф располагалось к северо-западу от Сувы </w:t>
      </w:r>
      <w:r>
        <w:t xml:space="preserve">— государства, которым правил царь </w:t>
      </w:r>
      <w:r>
        <w:t>Адраазар.</w:t>
      </w:r>
      <w:r/>
      <w:r/>
    </w:p>
    <w:p>
      <w:r/>
    </w:p>
    <w:p>
      <w:pPr>
        <w:pStyle w:val="Heading2"/>
      </w:pPr>
      <w:r>
        <w:t>2 Царств 8:10</w:t>
      </w:r>
      <w:r/>
    </w:p>
    <w:p>
      <w:pPr>
        <w:pStyle w:val="ListBullet"/>
        <w:spacing w:line="240" w:lineRule="auto"/>
        <w:ind w:left="720"/>
      </w:pPr>
      <w:r/>
      <w:r>
        <w:t>«сына своего» — царь Ф</w:t>
      </w:r>
      <w:r>
        <w:t xml:space="preserve">ой отправил к Давиду не послов, но своего сына (наследника трона), поскольку считал, что нужно поддерживать особую связь с Давидом. </w:t>
      </w:r>
    </w:p>
    <w:p>
      <w:pPr>
        <w:pStyle w:val="ListBullet"/>
        <w:spacing w:line="240" w:lineRule="auto"/>
        <w:ind w:left="720"/>
      </w:pPr>
      <w:r/>
      <w:r>
        <w:t>«Иорама» — п</w:t>
      </w:r>
      <w:r>
        <w:t xml:space="preserve">риставка </w:t>
      </w:r>
      <w:r>
        <w:rPr>
          <w:i/>
        </w:rPr>
        <w:t xml:space="preserve">Ио </w:t>
      </w:r>
      <w:r>
        <w:t>(</w:t>
      </w:r>
      <w:r>
        <w:rPr>
          <w:i/>
        </w:rPr>
        <w:t>Йо)</w:t>
      </w:r>
      <w:r>
        <w:t xml:space="preserve"> в имени </w:t>
      </w:r>
      <w:r>
        <w:rPr>
          <w:i/>
        </w:rPr>
        <w:t>Иорам</w:t>
      </w:r>
      <w:r>
        <w:t xml:space="preserve"> является сокращением от слова </w:t>
      </w:r>
      <w:r>
        <w:rPr>
          <w:i/>
        </w:rPr>
        <w:t>Яхве</w:t>
      </w:r>
      <w:r>
        <w:t xml:space="preserve">. Имя </w:t>
      </w:r>
      <w:r>
        <w:rPr>
          <w:i/>
        </w:rPr>
        <w:t>Иорам</w:t>
      </w:r>
      <w:r>
        <w:t xml:space="preserve"> переводилось как «Яхве возвеличен». В</w:t>
      </w:r>
      <w:r>
        <w:t xml:space="preserve"> </w:t>
      </w:r>
      <w:hyperlink r:id="rId259">
        <w:r>
          <w:rPr>
            <w:color w:val="0000EE"/>
            <w:u w:val="single"/>
          </w:rPr>
          <w:t>1П</w:t>
        </w:r>
      </w:hyperlink>
      <w:r>
        <w:t xml:space="preserve">ар.18:10 говорится о царском сыне, которого звали </w:t>
      </w:r>
      <w:r>
        <w:rPr>
          <w:i/>
        </w:rPr>
        <w:t xml:space="preserve">Иорам, </w:t>
      </w:r>
      <w:r>
        <w:t xml:space="preserve">но в некоторых переводах </w:t>
      </w:r>
      <w:r>
        <w:rPr>
          <w:i/>
        </w:rPr>
        <w:t>Хадорам</w:t>
      </w:r>
      <w:r>
        <w:t>, что означало «Хадад [ханаанский бог] возвышен». Возможно, царь Фой изменил имя своего сына из дипломатических соображений, чтобы оно звучало более приятно для Давида.</w:t>
      </w:r>
      <w:r/>
      <w:r/>
    </w:p>
    <w:p>
      <w:r/>
    </w:p>
    <w:p>
      <w:pPr>
        <w:pStyle w:val="Heading2"/>
      </w:pPr>
      <w:r>
        <w:t>2 Царств 8:11–12</w:t>
      </w:r>
      <w:r/>
    </w:p>
    <w:p>
      <w:r/>
      <w:r>
        <w:t xml:space="preserve">Захваченные во время войны трофеи, а также дары, полученные от иноземных царей, Давид помещал в Божью сокровищницу, а не в царскую казну. Все добровольные пожертвования </w:t>
      </w:r>
      <w:r>
        <w:t>(</w:t>
      </w:r>
      <w:hyperlink r:id="rId258">
        <w:r>
          <w:rPr>
            <w:color w:val="0000EE"/>
            <w:u w:val="single"/>
          </w:rPr>
          <w:t>8:11a</w:t>
        </w:r>
      </w:hyperlink>
      <w:r>
        <w:t>) и добычу, захваченную у побеждённых врагов (</w:t>
      </w:r>
      <w:hyperlink r:id="rId260">
        <w:r>
          <w:rPr>
            <w:color w:val="0000EE"/>
            <w:u w:val="single"/>
          </w:rPr>
          <w:t>8:11b-12</w:t>
        </w:r>
      </w:hyperlink>
      <w:r>
        <w:t>), Давид также посвящал Господу.</w:t>
      </w:r>
      <w:r/>
      <w:r/>
    </w:p>
    <w:p>
      <w:r/>
    </w:p>
    <w:p>
      <w:pPr>
        <w:pStyle w:val="Heading2"/>
      </w:pPr>
      <w:r>
        <w:t>2 Царств 8:13–14</w:t>
      </w:r>
      <w:r/>
    </w:p>
    <w:p>
      <w:r/>
      <w:r>
        <w:t>В этих двух стихах говорится, что военная политика Давида была сосредоточена на трёх аспектах: (1) он наносил врагам сокрушительный удар (в данном случае было убито 18 тысяч сирийцев), (2) превращал их в рабов и (3) размещал военные гарнизоны по всей завоёванной территории, чтобы удерживать их под своим контролем.</w:t>
      </w:r>
    </w:p>
    <w:p>
      <w:pPr>
        <w:pStyle w:val="ListBullet"/>
        <w:spacing w:line="240" w:lineRule="auto"/>
        <w:ind w:left="720"/>
      </w:pPr>
      <w:r/>
      <w:r>
        <w:t>«Идумеяне» (или Идумеи) — хотя это древнееврейское слово созвучно со словом</w:t>
      </w:r>
      <w:r>
        <w:t xml:space="preserve"> </w:t>
      </w:r>
      <w:r>
        <w:rPr>
          <w:i/>
        </w:rPr>
        <w:t>«арамеи»</w:t>
      </w:r>
      <w:r>
        <w:t>, здесь, скорее всего используется понятие «Идумеи», поскольку Солёная Долина, находившаяся рядом с Мёртвым морем, прилегала к Идумее, а не к Арамее.</w:t>
      </w:r>
      <w:r/>
      <w:r/>
    </w:p>
    <w:p>
      <w:r/>
    </w:p>
    <w:p>
      <w:pPr>
        <w:pStyle w:val="Heading2"/>
      </w:pPr>
      <w:r>
        <w:t>2 Царств 8:15–18</w:t>
      </w:r>
      <w:r/>
    </w:p>
    <w:p>
      <w:r/>
      <w:r>
        <w:t xml:space="preserve">Важными государственными чиновниками Давида были (1) военачальник Иоав, (2) придворный историк Иосафат, (3) священники Садок и Ахимелех, (4) писец и придворный секретарь Сераия и (5) начальник охраны Ванея, который при Соломоне получил должность военачальника (см. также </w:t>
      </w:r>
      <w:hyperlink r:id="rId261">
        <w:r>
          <w:rPr>
            <w:color w:val="0000EE"/>
            <w:u w:val="single"/>
          </w:rPr>
          <w:t>3Цар.2:25–46</w:t>
        </w:r>
      </w:hyperlink>
      <w:r>
        <w:t>).</w:t>
      </w:r>
      <w:r/>
      <w:r/>
    </w:p>
    <w:p>
      <w:r/>
    </w:p>
    <w:p>
      <w:pPr>
        <w:pStyle w:val="Heading2"/>
      </w:pPr>
      <w:r>
        <w:t>2 Царств 8:18</w:t>
      </w:r>
      <w:r/>
    </w:p>
    <w:p>
      <w:pPr>
        <w:pStyle w:val="ListBullet"/>
        <w:spacing w:line="240" w:lineRule="auto"/>
        <w:ind w:left="720"/>
      </w:pPr>
      <w:r/>
      <w:r>
        <w:t xml:space="preserve">«начальником над Хелефеями и Фелефеями» (евр. </w:t>
      </w:r>
      <w:r>
        <w:rPr>
          <w:i/>
        </w:rPr>
        <w:t xml:space="preserve">Керети </w:t>
      </w:r>
      <w:r>
        <w:t>и</w:t>
      </w:r>
      <w:r>
        <w:rPr>
          <w:i/>
        </w:rPr>
        <w:t xml:space="preserve"> Пелети</w:t>
      </w:r>
      <w:r>
        <w:t>)</w:t>
      </w:r>
      <w:r>
        <w:rPr>
          <w:i/>
        </w:rPr>
        <w:t xml:space="preserve"> </w:t>
      </w:r>
      <w:r>
        <w:t xml:space="preserve">— это иноземные народы. Хелефеи, возможно, были с острова Крит (см. также </w:t>
      </w:r>
      <w:hyperlink r:id="rId262">
        <w:r>
          <w:rPr>
            <w:color w:val="0000EE"/>
            <w:u w:val="single"/>
          </w:rPr>
          <w:t>1Цар.30:14</w:t>
        </w:r>
      </w:hyperlink>
      <w:r>
        <w:t xml:space="preserve">; </w:t>
      </w:r>
      <w:hyperlink r:id="rId263">
        <w:r>
          <w:rPr>
            <w:color w:val="0000EE"/>
            <w:u w:val="single"/>
          </w:rPr>
          <w:t>Иез.25:16</w:t>
        </w:r>
      </w:hyperlink>
      <w:r>
        <w:t xml:space="preserve">). Скорее всего, хелефеи и фелефеи были филистимлянами и наёмными телохранителями Давида. </w:t>
      </w:r>
    </w:p>
    <w:p>
      <w:pPr>
        <w:pStyle w:val="ListBullet"/>
        <w:spacing w:line="240" w:lineRule="auto"/>
        <w:ind w:left="720"/>
      </w:pPr>
      <w:r/>
      <w:r>
        <w:t>«и сыновья Давида – первыми при дворе» —</w:t>
      </w:r>
      <w:r>
        <w:t xml:space="preserve"> Давид был из колена Иуды, и он не принадлежал колену Левия, из которого происходили все священнослужители. Поэтому Давид мог основать иной класс священников, которые должны были служить при царском дворе (см. также </w:t>
      </w:r>
      <w:r>
        <w:t>Учебные заметки к 2Цар.20:26</w:t>
      </w:r>
      <w:r>
        <w:t>).</w:t>
      </w:r>
      <w:r/>
      <w:r/>
    </w:p>
    <w:p>
      <w:r/>
    </w:p>
    <w:p>
      <w:pPr>
        <w:pStyle w:val="Heading2"/>
      </w:pPr>
      <w:r>
        <w:t>2 Царств 9:1</w:t>
      </w:r>
      <w:r/>
    </w:p>
    <w:p>
      <w:pPr>
        <w:pStyle w:val="ListBullet"/>
        <w:spacing w:line="240" w:lineRule="auto"/>
        <w:ind w:left="720"/>
      </w:pPr>
      <w:r/>
      <w:r>
        <w:t xml:space="preserve">«я оказал бы ему милость» — употреблённое здесь еврейское слово </w:t>
      </w:r>
      <w:r>
        <w:rPr>
          <w:i/>
        </w:rPr>
        <w:t xml:space="preserve">хесед </w:t>
      </w:r>
      <w:r>
        <w:t>переводится как «верность завету». Это слово используется тогда, когда говорится о том, насколько Бог верен Своему народу. Оно также может употребляться, когда речь идёт о верности двух людей друг другу. Тот факт, что Давид использует здесь это слово, говорит о том, что он хранил верность тому завету, который он заключил со своим другом Ионафаном (</w:t>
      </w:r>
      <w:hyperlink r:id="rId264">
        <w:r>
          <w:rPr>
            <w:color w:val="0000EE"/>
            <w:u w:val="single"/>
          </w:rPr>
          <w:t>1Цар.20:12–17</w:t>
        </w:r>
      </w:hyperlink>
      <w:r>
        <w:t xml:space="preserve">). </w:t>
      </w:r>
    </w:p>
    <w:p>
      <w:pPr>
        <w:pStyle w:val="ListBullet"/>
        <w:spacing w:line="240" w:lineRule="auto"/>
        <w:ind w:left="720"/>
      </w:pPr>
      <w:r/>
      <w:r>
        <w:t xml:space="preserve">«ради Ионафана» — </w:t>
      </w:r>
      <w:r>
        <w:t>Мемфивосфей был единственным выжившим потомком Саула, а также единственным сыном Ионафана.</w:t>
      </w:r>
      <w:r/>
      <w:r/>
    </w:p>
    <w:p>
      <w:r/>
    </w:p>
    <w:p>
      <w:pPr>
        <w:pStyle w:val="Heading2"/>
      </w:pPr>
      <w:r>
        <w:t>2 Царств 9:1–13</w:t>
      </w:r>
      <w:r/>
    </w:p>
    <w:p>
      <w:r/>
      <w:r>
        <w:t>Давид проявил милость к Мемфивосфею, хромому сыну Ионафана. Это событие происходит в тот период, когда Давид ведёт успешные войны против врагов Израиля (</w:t>
      </w:r>
      <w:hyperlink r:id="rId201">
        <w:r>
          <w:rPr>
            <w:color w:val="0000EE"/>
            <w:u w:val="single"/>
          </w:rPr>
          <w:t>8:1–18</w:t>
        </w:r>
      </w:hyperlink>
      <w:r>
        <w:t>,</w:t>
      </w:r>
      <w:hyperlink r:id="rId265">
        <w:r>
          <w:rPr>
            <w:color w:val="0000EE"/>
            <w:u w:val="single"/>
          </w:rPr>
          <w:t>10</w:t>
        </w:r>
      </w:hyperlink>
      <w:r>
        <w:t>), что свидетельствует о том, что Давид заботился об отдельных людях и имел сострадательное сердце.</w:t>
      </w:r>
      <w:r/>
      <w:r/>
    </w:p>
    <w:p>
      <w:r/>
    </w:p>
    <w:p>
      <w:pPr>
        <w:pStyle w:val="Heading2"/>
      </w:pPr>
      <w:r>
        <w:t>2 Царств 9:3</w:t>
      </w:r>
      <w:r/>
    </w:p>
    <w:p>
      <w:r/>
      <w:r>
        <w:t xml:space="preserve">Мемфивосфей с самого детства был хромым на обе ноги из-за несчастного случая (см. </w:t>
      </w:r>
      <w:hyperlink r:id="rId266">
        <w:r>
          <w:rPr>
            <w:color w:val="0000EE"/>
            <w:u w:val="single"/>
          </w:rPr>
          <w:t>4:4</w:t>
        </w:r>
      </w:hyperlink>
      <w:r>
        <w:t>).</w:t>
      </w:r>
      <w:r/>
      <w:r/>
    </w:p>
    <w:p>
      <w:r/>
    </w:p>
    <w:p>
      <w:pPr>
        <w:pStyle w:val="Heading2"/>
      </w:pPr>
      <w:r>
        <w:t>2 Царств 9:4</w:t>
      </w:r>
      <w:r/>
    </w:p>
    <w:p>
      <w:r/>
      <w:r>
        <w:t>Небольшой город Лодевар был расположен в северной Трансиордании — области, находившейся к востоку от реки Иордан. Лодевар также находился недалеко от Маханаима — столицы, откуда правил Иевосфей, покойный дядя Мемфивосфея. Он был расположен недалеко от Иависа Галаадского, где Саул впервые смог прославиться (</w:t>
      </w:r>
      <w:hyperlink r:id="rId267">
        <w:r>
          <w:rPr>
            <w:color w:val="0000EE"/>
            <w:u w:val="single"/>
          </w:rPr>
          <w:t>1Цар.11:1–13</w:t>
        </w:r>
      </w:hyperlink>
      <w:r>
        <w:t xml:space="preserve">). </w:t>
      </w:r>
    </w:p>
    <w:p>
      <w:pPr>
        <w:pStyle w:val="ListBullet"/>
        <w:spacing w:line="240" w:lineRule="auto"/>
        <w:ind w:left="720"/>
      </w:pPr>
      <w:r/>
      <w:r>
        <w:t>Махир, сын Аммиила</w:t>
      </w:r>
      <w:r>
        <w:rPr>
          <w:i/>
        </w:rPr>
        <w:t>,</w:t>
      </w:r>
      <w:r>
        <w:t xml:space="preserve"> в доме которого жил Мемфивосфей, впоследствии оказал Давиду помощь во время восстания Авессалома (</w:t>
      </w:r>
      <w:hyperlink r:id="rId57">
        <w:r>
          <w:rPr>
            <w:color w:val="0000EE"/>
            <w:u w:val="single"/>
          </w:rPr>
          <w:t>2Цар.17:27</w:t>
        </w:r>
      </w:hyperlink>
      <w:r>
        <w:t>).</w:t>
      </w:r>
      <w:r/>
      <w:r/>
    </w:p>
    <w:p>
      <w:r/>
    </w:p>
    <w:p>
      <w:pPr>
        <w:pStyle w:val="Heading2"/>
      </w:pPr>
      <w:r>
        <w:t>2 Царств 9:5</w:t>
      </w:r>
      <w:r/>
    </w:p>
    <w:p>
      <w:r/>
      <w:r>
        <w:t>Как Саул когда-то послал своих слуг за Давидом (</w:t>
      </w:r>
      <w:hyperlink r:id="rId268">
        <w:r>
          <w:rPr>
            <w:color w:val="0000EE"/>
            <w:u w:val="single"/>
          </w:rPr>
          <w:t>1Цар.16:19</w:t>
        </w:r>
      </w:hyperlink>
      <w:r>
        <w:t>), так и теперь Давид посылает своих слуг за Мемфивосфеем. Однако Саул послал за тем, кто должен был ему послужить, тогда как Давид послал за тем, кому он сам мог бы послужить.</w:t>
      </w:r>
      <w:r/>
      <w:r/>
    </w:p>
    <w:p>
      <w:r/>
    </w:p>
    <w:p>
      <w:pPr>
        <w:pStyle w:val="Heading2"/>
      </w:pPr>
      <w:r>
        <w:t>2 Царств 9:6</w:t>
      </w:r>
      <w:r/>
    </w:p>
    <w:p>
      <w:r/>
      <w:r>
        <w:t xml:space="preserve">Мемфивосфей был калекой, поэтому ему было очень трудно </w:t>
      </w:r>
      <w:r>
        <w:t>упасть на землю, чтобы поклониться царю.</w:t>
      </w:r>
      <w:r/>
      <w:r/>
    </w:p>
    <w:p>
      <w:r/>
    </w:p>
    <w:p>
      <w:pPr>
        <w:pStyle w:val="Heading2"/>
      </w:pPr>
      <w:r>
        <w:t>2 Царств 9:7</w:t>
      </w:r>
      <w:r/>
    </w:p>
    <w:p>
      <w:r/>
      <w:r>
        <w:t>Давид забрал себе всё, что раньше принадлежало Саулу.</w:t>
      </w:r>
      <w:r/>
      <w:r/>
    </w:p>
    <w:p>
      <w:r/>
    </w:p>
    <w:p>
      <w:pPr>
        <w:pStyle w:val="Heading2"/>
      </w:pPr>
      <w:r>
        <w:t>2 Царств 9:8</w:t>
      </w:r>
      <w:r/>
    </w:p>
    <w:p>
      <w:r/>
      <w:r>
        <w:t xml:space="preserve">«на такого мёртвого пса, как я» — </w:t>
      </w:r>
      <w:r>
        <w:t xml:space="preserve">Мемфивосфей хорошо понимал, что каждый, кто осмелится претендовать на царский трон, станет угрозой для Давида и может быть им казнён. </w:t>
      </w:r>
      <w:r/>
      <w:r/>
    </w:p>
    <w:p>
      <w:r/>
    </w:p>
    <w:p>
      <w:pPr>
        <w:pStyle w:val="Heading2"/>
      </w:pPr>
      <w:r>
        <w:t>2 Царств 9:11</w:t>
      </w:r>
      <w:r/>
    </w:p>
    <w:p>
      <w:r/>
      <w:r>
        <w:t>И Сива, и Мемфивосфей</w:t>
      </w:r>
      <w:r>
        <w:t xml:space="preserve"> (</w:t>
      </w:r>
      <w:hyperlink r:id="rId269">
        <w:r>
          <w:rPr>
            <w:color w:val="0000EE"/>
            <w:u w:val="single"/>
          </w:rPr>
          <w:t>9:6</w:t>
        </w:r>
      </w:hyperlink>
      <w:r>
        <w:t xml:space="preserve">) говорили о себе как о </w:t>
      </w:r>
      <w:r>
        <w:t>«рабах» Давида</w:t>
      </w:r>
      <w:r>
        <w:t>, когда представлялись ему. Назвав себя «рабом» Давида, Сива хотел показать, что он больше не служил роду Саула. Однако впоследствии оказалось, что искренность смирения и Сивы и Мемфивосфея была под вопросом (</w:t>
      </w:r>
      <w:hyperlink r:id="rId270">
        <w:r>
          <w:rPr>
            <w:color w:val="0000EE"/>
            <w:u w:val="single"/>
          </w:rPr>
          <w:t>16:1–4</w:t>
        </w:r>
      </w:hyperlink>
      <w:r>
        <w:t xml:space="preserve">; </w:t>
      </w:r>
      <w:hyperlink r:id="rId271">
        <w:r>
          <w:rPr>
            <w:color w:val="0000EE"/>
            <w:u w:val="single"/>
          </w:rPr>
          <w:t>19:17–30</w:t>
        </w:r>
      </w:hyperlink>
      <w:r>
        <w:t>).</w:t>
      </w:r>
      <w:r/>
      <w:r/>
    </w:p>
    <w:p>
      <w:r/>
    </w:p>
    <w:p>
      <w:pPr>
        <w:pStyle w:val="Heading2"/>
      </w:pPr>
      <w:r>
        <w:t>2 Царств 9:13</w:t>
      </w:r>
      <w:r/>
    </w:p>
    <w:p>
      <w:r/>
      <w:r>
        <w:t>«Он был хром на обе ноги» —</w:t>
      </w:r>
      <w:r>
        <w:t xml:space="preserve"> см. </w:t>
      </w:r>
      <w:hyperlink r:id="rId266">
        <w:r>
          <w:rPr>
            <w:color w:val="0000EE"/>
            <w:u w:val="single"/>
          </w:rPr>
          <w:t>4:4</w:t>
        </w:r>
      </w:hyperlink>
      <w:r>
        <w:t>.</w:t>
      </w:r>
      <w:r/>
      <w:r/>
    </w:p>
    <w:p>
      <w:r/>
    </w:p>
    <w:p>
      <w:pPr>
        <w:pStyle w:val="Heading2"/>
      </w:pPr>
      <w:r>
        <w:t>2 Царств 10:1</w:t>
      </w:r>
      <w:r/>
    </w:p>
    <w:p>
      <w:r/>
      <w:r>
        <w:t xml:space="preserve">«Спустя несколько времени» — </w:t>
      </w:r>
      <w:r>
        <w:t xml:space="preserve">в </w:t>
      </w:r>
      <w:hyperlink r:id="rId272">
        <w:r>
          <w:rPr>
            <w:color w:val="0000EE"/>
            <w:u w:val="single"/>
          </w:rPr>
          <w:t xml:space="preserve">10:1–19 </w:t>
        </w:r>
      </w:hyperlink>
      <w:r>
        <w:t xml:space="preserve">царь </w:t>
      </w:r>
      <w:r>
        <w:t>Адраазар</w:t>
      </w:r>
      <w:r>
        <w:t xml:space="preserve"> вновь появляется как сильный и свирепый противник Давида (</w:t>
      </w:r>
      <w:hyperlink r:id="rId247">
        <w:r>
          <w:rPr>
            <w:color w:val="0000EE"/>
            <w:u w:val="single"/>
          </w:rPr>
          <w:t>10:16</w:t>
        </w:r>
      </w:hyperlink>
      <w:r>
        <w:t xml:space="preserve">), хотя в </w:t>
      </w:r>
      <w:hyperlink r:id="rId201">
        <w:r>
          <w:rPr>
            <w:color w:val="0000EE"/>
            <w:u w:val="single"/>
          </w:rPr>
          <w:t>8:1–18</w:t>
        </w:r>
      </w:hyperlink>
      <w:r>
        <w:t xml:space="preserve"> говорилось, что Давид уже одержал над ним победу (</w:t>
      </w:r>
      <w:hyperlink r:id="rId273">
        <w:r>
          <w:rPr>
            <w:color w:val="0000EE"/>
            <w:u w:val="single"/>
          </w:rPr>
          <w:t>8:3</w:t>
        </w:r>
      </w:hyperlink>
      <w:r>
        <w:t>) и разграбил его город (</w:t>
      </w:r>
      <w:hyperlink r:id="rId274">
        <w:r>
          <w:rPr>
            <w:color w:val="0000EE"/>
            <w:u w:val="single"/>
          </w:rPr>
          <w:t>8:7</w:t>
        </w:r>
      </w:hyperlink>
      <w:r>
        <w:t xml:space="preserve">, </w:t>
      </w:r>
      <w:hyperlink r:id="rId275">
        <w:r>
          <w:rPr>
            <w:color w:val="0000EE"/>
            <w:u w:val="single"/>
          </w:rPr>
          <w:t>12</w:t>
        </w:r>
      </w:hyperlink>
      <w:r>
        <w:t xml:space="preserve">). Либо Адраазар был всё ещё жив и, собрав новые силы, восстал в </w:t>
      </w:r>
      <w:hyperlink r:id="rId272">
        <w:r>
          <w:rPr>
            <w:color w:val="0000EE"/>
            <w:u w:val="single"/>
          </w:rPr>
          <w:t>10:1–19</w:t>
        </w:r>
      </w:hyperlink>
      <w:r>
        <w:t xml:space="preserve"> против Давида, либо события, описанные в </w:t>
      </w:r>
      <w:hyperlink r:id="rId272">
        <w:r>
          <w:rPr>
            <w:color w:val="0000EE"/>
            <w:u w:val="single"/>
          </w:rPr>
          <w:t>10:1–19</w:t>
        </w:r>
      </w:hyperlink>
      <w:r>
        <w:t xml:space="preserve"> должны были расширить мысль, записанную в </w:t>
      </w:r>
      <w:hyperlink r:id="rId201">
        <w:r>
          <w:rPr>
            <w:color w:val="0000EE"/>
            <w:u w:val="single"/>
          </w:rPr>
          <w:t>8:1–18</w:t>
        </w:r>
      </w:hyperlink>
      <w:r>
        <w:t xml:space="preserve">, а также послужить вступлением к </w:t>
      </w:r>
      <w:hyperlink r:id="rId276">
        <w:r>
          <w:rPr>
            <w:color w:val="0000EE"/>
            <w:u w:val="single"/>
          </w:rPr>
          <w:t>11:1–27</w:t>
        </w:r>
      </w:hyperlink>
      <w:r>
        <w:t>.</w:t>
      </w:r>
      <w:r/>
      <w:r/>
    </w:p>
    <w:p>
      <w:r/>
    </w:p>
    <w:p>
      <w:pPr>
        <w:pStyle w:val="Heading2"/>
      </w:pPr>
      <w:r>
        <w:t>2 Царств 10:1–5</w:t>
      </w:r>
      <w:r/>
    </w:p>
    <w:p>
      <w:r/>
      <w:r>
        <w:t>Аммонитский царь оскорбил послов Давида, что стало причиной двух ожесточённых сражений между израильтянами и аммонитянами (</w:t>
      </w:r>
      <w:hyperlink r:id="rId277">
        <w:r>
          <w:rPr>
            <w:color w:val="0000EE"/>
            <w:u w:val="single"/>
          </w:rPr>
          <w:t>10:6–12:31</w:t>
        </w:r>
      </w:hyperlink>
      <w:r>
        <w:t>).</w:t>
      </w:r>
      <w:r/>
      <w:r/>
    </w:p>
    <w:p>
      <w:r/>
    </w:p>
    <w:p>
      <w:pPr>
        <w:pStyle w:val="Heading2"/>
      </w:pPr>
      <w:r>
        <w:t>2 Царств 10:1–19</w:t>
      </w:r>
      <w:r/>
    </w:p>
    <w:p>
      <w:r/>
      <w:r>
        <w:t xml:space="preserve">После небольшого отступления, сделанного в </w:t>
      </w:r>
      <w:hyperlink r:id="rId106">
        <w:r>
          <w:rPr>
            <w:color w:val="0000EE"/>
            <w:u w:val="single"/>
          </w:rPr>
          <w:t>9 главе</w:t>
        </w:r>
      </w:hyperlink>
      <w:r>
        <w:t>, повествование снова возвращает нас к военным подвигам Давида. Вероятно, аммонитяне, обладавшие</w:t>
      </w:r>
      <w:r>
        <w:t xml:space="preserve"> политическим могуществом в Трансиордании (области к востоку от Иордана), </w:t>
      </w:r>
      <w:r>
        <w:t>представляли угрозу для Израиля не только во времена правления Саула, но также в первые годы царствования Давида.</w:t>
      </w:r>
      <w:r/>
      <w:r/>
    </w:p>
    <w:p>
      <w:r/>
    </w:p>
    <w:p>
      <w:pPr>
        <w:pStyle w:val="Heading2"/>
      </w:pPr>
      <w:r>
        <w:t>2 Царств 10:2</w:t>
      </w:r>
      <w:r/>
    </w:p>
    <w:p>
      <w:r/>
      <w:r>
        <w:t xml:space="preserve">В </w:t>
      </w:r>
      <w:hyperlink r:id="rId106">
        <w:r>
          <w:rPr>
            <w:color w:val="0000EE"/>
            <w:u w:val="single"/>
          </w:rPr>
          <w:t>9</w:t>
        </w:r>
      </w:hyperlink>
      <w:r>
        <w:t xml:space="preserve"> и </w:t>
      </w:r>
      <w:hyperlink r:id="rId272">
        <w:r>
          <w:rPr>
            <w:color w:val="0000EE"/>
            <w:u w:val="single"/>
          </w:rPr>
          <w:t>10</w:t>
        </w:r>
      </w:hyperlink>
      <w:r>
        <w:t xml:space="preserve"> главах Давид стремится выразить свою верность и преданность (евр. </w:t>
      </w:r>
      <w:r>
        <w:rPr>
          <w:i/>
        </w:rPr>
        <w:t>хесед</w:t>
      </w:r>
      <w:r>
        <w:t xml:space="preserve"> (верность, преданность), см. также в </w:t>
      </w:r>
      <w:hyperlink r:id="rId278">
        <w:r>
          <w:rPr>
            <w:color w:val="0000EE"/>
            <w:u w:val="single"/>
          </w:rPr>
          <w:t>9:1</w:t>
        </w:r>
      </w:hyperlink>
      <w:r>
        <w:t xml:space="preserve">, </w:t>
      </w:r>
      <w:hyperlink r:id="rId279">
        <w:r>
          <w:rPr>
            <w:color w:val="0000EE"/>
            <w:u w:val="single"/>
          </w:rPr>
          <w:t>3</w:t>
        </w:r>
      </w:hyperlink>
      <w:r>
        <w:t>).</w:t>
      </w:r>
      <w:r/>
      <w:r/>
    </w:p>
    <w:p>
      <w:r/>
    </w:p>
    <w:p>
      <w:pPr>
        <w:pStyle w:val="Heading2"/>
      </w:pPr>
      <w:r>
        <w:t>2 Царств 10:4</w:t>
      </w:r>
      <w:r/>
    </w:p>
    <w:p>
      <w:pPr>
        <w:pStyle w:val="ListBullet"/>
        <w:spacing w:line="240" w:lineRule="auto"/>
        <w:ind w:left="720"/>
      </w:pPr>
      <w:r/>
      <w:r>
        <w:t>«</w:t>
      </w:r>
      <w:r>
        <w:t>обрил каждому из них половину бороды</w:t>
      </w:r>
      <w:r>
        <w:t xml:space="preserve">» — такое отношение должно было предельно унизить и опозорить послов Давида. </w:t>
      </w:r>
    </w:p>
    <w:p>
      <w:pPr>
        <w:pStyle w:val="ListBullet"/>
        <w:spacing w:line="240" w:lineRule="auto"/>
        <w:ind w:left="720"/>
      </w:pPr>
      <w:r/>
      <w:r>
        <w:t>«обрезал одежды их наполовину, до чресл» — обнажённые гениталии и ягодицы символизировали поражение в войне и позорное изгнание</w:t>
      </w:r>
      <w:r>
        <w:t xml:space="preserve"> (</w:t>
      </w:r>
      <w:hyperlink r:id="rId280">
        <w:r>
          <w:rPr>
            <w:color w:val="0000EE"/>
            <w:u w:val="single"/>
          </w:rPr>
          <w:t>Ис.20</w:t>
        </w:r>
      </w:hyperlink>
      <w:r>
        <w:t>).</w:t>
      </w:r>
      <w:r/>
      <w:r/>
    </w:p>
    <w:p>
      <w:r/>
    </w:p>
    <w:p>
      <w:pPr>
        <w:pStyle w:val="Heading2"/>
      </w:pPr>
      <w:r>
        <w:t>2 Царств 10:5</w:t>
      </w:r>
      <w:r/>
    </w:p>
    <w:p>
      <w:r/>
      <w:r>
        <w:t xml:space="preserve">В то время город Иерихон ещё не был полностью восстановлен (см. </w:t>
      </w:r>
      <w:hyperlink r:id="rId281">
        <w:r>
          <w:rPr>
            <w:color w:val="0000EE"/>
            <w:u w:val="single"/>
          </w:rPr>
          <w:t>3Цар.16:34</w:t>
        </w:r>
      </w:hyperlink>
      <w:r>
        <w:t xml:space="preserve">), но поскольку он </w:t>
      </w:r>
      <w:r>
        <w:t xml:space="preserve">был расположен рядом с рекой Иордан (самым большим и полноводным источником в царстве), люди продолжали жить в той местности. Каждый, кто шёл в Иерусалим из земли аммонитян, проходил мимо этого города. Иерихон был местом укрытия для людей от позора и унижения. </w:t>
      </w:r>
      <w:r/>
      <w:r/>
    </w:p>
    <w:p>
      <w:r/>
    </w:p>
    <w:p>
      <w:pPr>
        <w:pStyle w:val="Heading2"/>
      </w:pPr>
      <w:r>
        <w:t>2 Царств 10:6</w:t>
      </w:r>
      <w:r/>
    </w:p>
    <w:p>
      <w:pPr>
        <w:pStyle w:val="ListBullet"/>
        <w:spacing w:line="240" w:lineRule="auto"/>
        <w:ind w:left="720"/>
      </w:pPr>
      <w:r/>
      <w:r>
        <w:t>«двадцать тысяч пеших» — речь идёт об арамейской пехоте,</w:t>
      </w:r>
      <w:r>
        <w:t xml:space="preserve"> см. </w:t>
      </w:r>
      <w:hyperlink r:id="rId282">
        <w:r>
          <w:rPr>
            <w:color w:val="0000EE"/>
            <w:u w:val="single"/>
          </w:rPr>
          <w:t>8:5–6</w:t>
        </w:r>
      </w:hyperlink>
      <w:r>
        <w:t xml:space="preserve">. </w:t>
      </w:r>
    </w:p>
    <w:p>
      <w:pPr>
        <w:pStyle w:val="ListBullet"/>
        <w:spacing w:line="240" w:lineRule="auto"/>
        <w:ind w:left="720"/>
      </w:pPr>
      <w:r/>
      <w:r>
        <w:t xml:space="preserve">«из Беф-Рехова и... Сувы» — </w:t>
      </w:r>
      <w:r>
        <w:t xml:space="preserve">см. </w:t>
      </w:r>
      <w:hyperlink r:id="rId273">
        <w:r>
          <w:rPr>
            <w:color w:val="0000EE"/>
            <w:u w:val="single"/>
          </w:rPr>
          <w:t>8:3</w:t>
        </w:r>
      </w:hyperlink>
      <w:r>
        <w:t>,</w:t>
      </w:r>
      <w:hyperlink r:id="rId275">
        <w:r>
          <w:rPr>
            <w:color w:val="0000EE"/>
            <w:u w:val="single"/>
          </w:rPr>
          <w:t>12</w:t>
        </w:r>
      </w:hyperlink>
      <w:r>
        <w:t xml:space="preserve">. </w:t>
      </w:r>
    </w:p>
    <w:p>
      <w:pPr>
        <w:pStyle w:val="ListBullet"/>
        <w:spacing w:line="240" w:lineRule="auto"/>
        <w:ind w:left="720"/>
      </w:pPr>
      <w:r/>
      <w:r>
        <w:t>«из Истова» — возможно, речь идёт о стране, находившейся в подчинении у Адраазара.</w:t>
      </w:r>
      <w:r/>
      <w:r/>
    </w:p>
    <w:p>
      <w:r/>
    </w:p>
    <w:p>
      <w:pPr>
        <w:pStyle w:val="Heading2"/>
      </w:pPr>
      <w:r>
        <w:t>2 Царств 10:8</w:t>
      </w:r>
      <w:r/>
    </w:p>
    <w:p>
      <w:r/>
      <w:r>
        <w:t>Израильтяне должны были сражаться с двумя неприятельскими армиями: армией аммонитян с их орудиями, установленными у городских ворот, и сирийской армией, расположившейся на открытой местности.</w:t>
      </w:r>
      <w:r/>
      <w:r/>
    </w:p>
    <w:p>
      <w:r/>
    </w:p>
    <w:p>
      <w:pPr>
        <w:pStyle w:val="Heading2"/>
      </w:pPr>
      <w:r>
        <w:t>2 Царств 10:12</w:t>
      </w:r>
      <w:r/>
    </w:p>
    <w:p>
      <w:r/>
      <w:r>
        <w:t xml:space="preserve">«будь мужествен» — подобные ободряющие слова обычно произносил священник или царь перед народом, чтобы вдохновить армию перед сражением </w:t>
      </w:r>
      <w:r>
        <w:t xml:space="preserve">(ср. </w:t>
      </w:r>
      <w:hyperlink r:id="rId283">
        <w:r>
          <w:rPr>
            <w:color w:val="0000EE"/>
            <w:u w:val="single"/>
          </w:rPr>
          <w:t>Чис.31:6</w:t>
        </w:r>
      </w:hyperlink>
      <w:r>
        <w:t xml:space="preserve">; </w:t>
      </w:r>
      <w:hyperlink r:id="rId284">
        <w:r>
          <w:rPr>
            <w:color w:val="0000EE"/>
            <w:u w:val="single"/>
          </w:rPr>
          <w:t>Втор.20:2</w:t>
        </w:r>
      </w:hyperlink>
      <w:r>
        <w:t xml:space="preserve">; </w:t>
      </w:r>
      <w:hyperlink r:id="rId285">
        <w:r>
          <w:rPr>
            <w:color w:val="0000EE"/>
            <w:u w:val="single"/>
          </w:rPr>
          <w:t>Суд.4:14</w:t>
        </w:r>
      </w:hyperlink>
      <w:r>
        <w:t xml:space="preserve">; </w:t>
      </w:r>
      <w:hyperlink r:id="rId150">
        <w:r>
          <w:rPr>
            <w:color w:val="0000EE"/>
            <w:u w:val="single"/>
          </w:rPr>
          <w:t>1Цар.4:4</w:t>
        </w:r>
      </w:hyperlink>
      <w:r>
        <w:t xml:space="preserve">; </w:t>
      </w:r>
      <w:hyperlink r:id="rId181">
        <w:r>
          <w:rPr>
            <w:color w:val="0000EE"/>
            <w:u w:val="single"/>
          </w:rPr>
          <w:t>14:3</w:t>
        </w:r>
      </w:hyperlink>
      <w:r>
        <w:t xml:space="preserve">; </w:t>
      </w:r>
      <w:hyperlink r:id="rId184">
        <w:r>
          <w:rPr>
            <w:color w:val="0000EE"/>
            <w:u w:val="single"/>
          </w:rPr>
          <w:t>23:9</w:t>
        </w:r>
      </w:hyperlink>
      <w:r>
        <w:t>).</w:t>
      </w:r>
      <w:r/>
      <w:r/>
    </w:p>
    <w:p>
      <w:r/>
    </w:p>
    <w:p>
      <w:pPr>
        <w:pStyle w:val="Heading2"/>
      </w:pPr>
      <w:r>
        <w:t>2 Царств 10:16</w:t>
      </w:r>
      <w:r/>
    </w:p>
    <w:p>
      <w:pPr>
        <w:pStyle w:val="ListBullet"/>
        <w:spacing w:line="240" w:lineRule="auto"/>
        <w:ind w:left="720"/>
      </w:pPr>
      <w:r/>
      <w:r>
        <w:t>«Адраазар» — с</w:t>
      </w:r>
      <w:r>
        <w:t xml:space="preserve">м. </w:t>
      </w:r>
      <w:r>
        <w:t>Учебные заметки к 10:1</w:t>
      </w:r>
      <w:r>
        <w:t xml:space="preserve">. </w:t>
      </w:r>
    </w:p>
    <w:p>
      <w:pPr>
        <w:pStyle w:val="ListBullet"/>
        <w:spacing w:line="240" w:lineRule="auto"/>
        <w:ind w:left="720"/>
      </w:pPr>
      <w:r/>
      <w:r>
        <w:t>«к Еламу» — неизвестно, кем именно был этот человек</w:t>
      </w:r>
      <w:r>
        <w:t xml:space="preserve">. </w:t>
      </w:r>
    </w:p>
    <w:p>
      <w:pPr>
        <w:pStyle w:val="ListBullet"/>
        <w:spacing w:line="240" w:lineRule="auto"/>
        <w:ind w:left="720"/>
      </w:pPr>
      <w:r/>
      <w:r>
        <w:t xml:space="preserve">По-видимому, Давид расширил своё царство на севере до самой реки Евфрат (см. также </w:t>
      </w:r>
      <w:r>
        <w:t>Учебные заметки к 8:3</w:t>
      </w:r>
      <w:r>
        <w:t>).</w:t>
      </w:r>
      <w:r/>
      <w:r/>
    </w:p>
    <w:p>
      <w:r/>
    </w:p>
    <w:p>
      <w:pPr>
        <w:pStyle w:val="Heading2"/>
      </w:pPr>
      <w:r>
        <w:t>2 Царств 11:1</w:t>
      </w:r>
      <w:r/>
    </w:p>
    <w:p>
      <w:r/>
      <w:r>
        <w:t xml:space="preserve">Весной земля только начинала просыхать после обильных зимних дождей, и поэтому цари избегали войн в это время года. </w:t>
      </w:r>
    </w:p>
    <w:p>
      <w:pPr>
        <w:pStyle w:val="ListBullet"/>
        <w:spacing w:line="240" w:lineRule="auto"/>
        <w:ind w:left="720"/>
      </w:pPr>
      <w:r/>
      <w:r>
        <w:t xml:space="preserve"> </w:t>
      </w:r>
      <w:r>
        <w:t xml:space="preserve">«Давид же оставался в Иерусалиме» — </w:t>
      </w:r>
      <w:r>
        <w:t xml:space="preserve">Давид не пошёл на войну либо потому, что решил пренебречь своими царскими обязанностями, либо потому, что доверял Иоаву, который успешно вёл войну против аммонитян (ср. </w:t>
      </w:r>
      <w:hyperlink r:id="rId286">
        <w:r>
          <w:rPr>
            <w:color w:val="0000EE"/>
            <w:u w:val="single"/>
          </w:rPr>
          <w:t>10:7</w:t>
        </w:r>
      </w:hyperlink>
      <w:r>
        <w:t xml:space="preserve">). Здесь впервые говорится, что царь Израиля остался дома в период войны. </w:t>
      </w:r>
      <w:r/>
      <w:r/>
    </w:p>
    <w:p>
      <w:r/>
    </w:p>
    <w:p>
      <w:pPr>
        <w:pStyle w:val="Heading2"/>
      </w:pPr>
      <w:r>
        <w:t>2 Царств 11:1–27</w:t>
      </w:r>
      <w:r/>
    </w:p>
    <w:p>
      <w:r/>
      <w:r>
        <w:t>Увлечение Давида Вирсавией и убийство её мужа Урии показывают, что Давид был способен совершить роковые ошибки, которые пагубным образом отразились на всей его жизни и царствовании. Он совершает эти серьёзные ошибки во время своих успешных военных кампаний и блестящих побед над аммонитянами (</w:t>
      </w:r>
      <w:hyperlink r:id="rId287">
        <w:r>
          <w:rPr>
            <w:color w:val="0000EE"/>
            <w:u w:val="single"/>
          </w:rPr>
          <w:t>10:1–11:1</w:t>
        </w:r>
      </w:hyperlink>
      <w:r>
        <w:t xml:space="preserve">; </w:t>
      </w:r>
      <w:hyperlink r:id="rId288">
        <w:r>
          <w:rPr>
            <w:color w:val="0000EE"/>
            <w:u w:val="single"/>
          </w:rPr>
          <w:t>12:26–31</w:t>
        </w:r>
      </w:hyperlink>
      <w:r>
        <w:t>).</w:t>
      </w:r>
      <w:r/>
      <w:r/>
    </w:p>
    <w:p>
      <w:r/>
    </w:p>
    <w:p>
      <w:pPr>
        <w:pStyle w:val="Heading2"/>
      </w:pPr>
      <w:r>
        <w:t>2 Царств 11:2</w:t>
      </w:r>
      <w:r/>
    </w:p>
    <w:p>
      <w:pPr>
        <w:pStyle w:val="ListBullet"/>
        <w:spacing w:line="240" w:lineRule="auto"/>
        <w:ind w:left="720"/>
      </w:pPr>
      <w:r/>
      <w:r>
        <w:t xml:space="preserve">«прогуливался на кровле царского дома» — </w:t>
      </w:r>
      <w:r>
        <w:t>крыши домов были плоскими и могли быть использованы для различных целей, например, для сушки или хранения продуктов питания (</w:t>
      </w:r>
      <w:hyperlink r:id="rId289">
        <w:r>
          <w:rPr>
            <w:color w:val="0000EE"/>
            <w:u w:val="single"/>
          </w:rPr>
          <w:t>Иис.Нав.2:6</w:t>
        </w:r>
      </w:hyperlink>
      <w:r>
        <w:t xml:space="preserve">), прогулок, общения или сна в тёплое время года. </w:t>
      </w:r>
    </w:p>
    <w:p>
      <w:pPr>
        <w:pStyle w:val="ListBullet"/>
        <w:spacing w:line="240" w:lineRule="auto"/>
        <w:ind w:left="720"/>
      </w:pPr>
      <w:r/>
      <w:r>
        <w:t xml:space="preserve">«купающуюся женщину» — купание </w:t>
      </w:r>
      <w:r>
        <w:t>Вирсавии можно было увидеть с крыши царского дворца. Возможно, она была уверена, что жарким вечером все будут отдыхать внутри дворца и что никто не выйдет на его крышу.</w:t>
      </w:r>
      <w:r/>
      <w:r/>
    </w:p>
    <w:p>
      <w:r/>
    </w:p>
    <w:p>
      <w:pPr>
        <w:pStyle w:val="Heading2"/>
      </w:pPr>
      <w:r>
        <w:t>2 Царств 11:3</w:t>
      </w:r>
      <w:r/>
    </w:p>
    <w:p>
      <w:r/>
      <w:r>
        <w:t xml:space="preserve">Имя «Вирсавия» переводится как «дочь клятвы» или «дочь семи». Её отец Елиам был сыном Ахитофела (см. </w:t>
      </w:r>
      <w:hyperlink r:id="rId290">
        <w:r>
          <w:rPr>
            <w:color w:val="0000EE"/>
            <w:u w:val="single"/>
          </w:rPr>
          <w:t>23:34</w:t>
        </w:r>
      </w:hyperlink>
      <w:r>
        <w:t>), советника, которого сначала преследовал Давид, а затем Авессалом (</w:t>
      </w:r>
      <w:hyperlink r:id="rId291">
        <w:r>
          <w:rPr>
            <w:color w:val="0000EE"/>
            <w:u w:val="single"/>
          </w:rPr>
          <w:t>15:12</w:t>
        </w:r>
      </w:hyperlink>
      <w:r>
        <w:t xml:space="preserve">; </w:t>
      </w:r>
      <w:hyperlink r:id="rId292">
        <w:r>
          <w:rPr>
            <w:color w:val="0000EE"/>
            <w:u w:val="single"/>
          </w:rPr>
          <w:t>16:23</w:t>
        </w:r>
      </w:hyperlink>
      <w:r>
        <w:t>). К большому разочарованию Давида (</w:t>
      </w:r>
      <w:hyperlink r:id="rId293">
        <w:r>
          <w:rPr>
            <w:color w:val="0000EE"/>
            <w:u w:val="single"/>
          </w:rPr>
          <w:t>15:31</w:t>
        </w:r>
      </w:hyperlink>
      <w:r>
        <w:t>), Ахитофел позже предал Давида и перешёл на сторону Авессалома (</w:t>
      </w:r>
      <w:hyperlink r:id="rId294">
        <w:r>
          <w:rPr>
            <w:color w:val="0000EE"/>
            <w:u w:val="single"/>
          </w:rPr>
          <w:t>17:1–4</w:t>
        </w:r>
      </w:hyperlink>
      <w:r>
        <w:t>,</w:t>
      </w:r>
      <w:hyperlink r:id="rId295">
        <w:r>
          <w:rPr>
            <w:color w:val="0000EE"/>
            <w:u w:val="single"/>
          </w:rPr>
          <w:t>14</w:t>
        </w:r>
      </w:hyperlink>
      <w:r>
        <w:t>). Именно он дал Авессалому совет переспать с наложницами Давида на крыше его дворца, на виду у всего народа (</w:t>
      </w:r>
      <w:hyperlink r:id="rId296">
        <w:r>
          <w:rPr>
            <w:color w:val="0000EE"/>
            <w:u w:val="single"/>
          </w:rPr>
          <w:t>16:20–22</w:t>
        </w:r>
      </w:hyperlink>
      <w:r>
        <w:t xml:space="preserve">). </w:t>
      </w:r>
    </w:p>
    <w:p>
      <w:pPr>
        <w:pStyle w:val="ListBullet"/>
        <w:spacing w:line="240" w:lineRule="auto"/>
        <w:ind w:left="720"/>
      </w:pPr>
      <w:r/>
      <w:r>
        <w:t xml:space="preserve">Урия — это еврейское имя, которое переводится как «Яхве </w:t>
      </w:r>
      <w:r>
        <w:t>—</w:t>
      </w:r>
      <w:r>
        <w:t xml:space="preserve"> мой свет». Урия был или иноземным наёмником, обращённым в веру израильтян, или израильтянином с хеттскими корнями. Урия также мог принадлежать к нееврейской иерусалимской аристократии, жившей в Иерусалиме ещё до завоевания этого города Давидом. Урия был одним из </w:t>
      </w:r>
      <w:r>
        <w:t>тридцати</w:t>
      </w:r>
      <w:r>
        <w:t xml:space="preserve"> самых доблестных воинов Давида (</w:t>
      </w:r>
      <w:hyperlink r:id="rId297">
        <w:r>
          <w:rPr>
            <w:color w:val="0000EE"/>
            <w:u w:val="single"/>
          </w:rPr>
          <w:t>23:39</w:t>
        </w:r>
      </w:hyperlink>
      <w:r>
        <w:t>).</w:t>
      </w:r>
      <w:r/>
      <w:r/>
    </w:p>
    <w:p>
      <w:r/>
    </w:p>
    <w:p>
      <w:pPr>
        <w:pStyle w:val="Heading2"/>
      </w:pPr>
      <w:r>
        <w:t>2 Царств 11:4</w:t>
      </w:r>
      <w:r/>
    </w:p>
    <w:p>
      <w:r/>
      <w:r>
        <w:t xml:space="preserve">Неясно, пришла ли Вирсавия во дворец Давида добровольно или её заставили сделать это. Поскольку в тексте ничего не сказано о её сопротивлении (ср. </w:t>
      </w:r>
      <w:hyperlink r:id="rId298">
        <w:r>
          <w:rPr>
            <w:color w:val="0000EE"/>
            <w:u w:val="single"/>
          </w:rPr>
          <w:t>13:12–13</w:t>
        </w:r>
      </w:hyperlink>
      <w:r>
        <w:t>), но написано, что впоследствии она стала женой Давида, родила ему ещё одного ребёнка и убедила его назначить их сына наследником трона (</w:t>
      </w:r>
      <w:hyperlink r:id="rId299">
        <w:r>
          <w:rPr>
            <w:color w:val="0000EE"/>
            <w:u w:val="single"/>
          </w:rPr>
          <w:t>3Цар.1:11–21</w:t>
        </w:r>
      </w:hyperlink>
      <w:r>
        <w:t>), позволяет предположить, что она могла прийти к Давиду добровольно. И напротив, тот факт, что Вирсавия горевала о своём муже (</w:t>
      </w:r>
      <w:hyperlink r:id="rId300">
        <w:r>
          <w:rPr>
            <w:color w:val="0000EE"/>
            <w:u w:val="single"/>
          </w:rPr>
          <w:t>2Цар.11:26–27</w:t>
        </w:r>
      </w:hyperlink>
      <w:r>
        <w:t>) и что Бог осудил в грехе одного Давида (</w:t>
      </w:r>
      <w:hyperlink r:id="rId301">
        <w:r>
          <w:rPr>
            <w:color w:val="0000EE"/>
            <w:u w:val="single"/>
          </w:rPr>
          <w:t>11:27</w:t>
        </w:r>
      </w:hyperlink>
      <w:r>
        <w:t>), позволяет также предположить, что Вирсавию насильно привели к царю.</w:t>
      </w:r>
    </w:p>
    <w:p>
      <w:pPr>
        <w:pStyle w:val="ListBullet"/>
        <w:spacing w:line="240" w:lineRule="auto"/>
        <w:ind w:left="720"/>
      </w:pPr>
      <w:r/>
      <w:r>
        <w:t>«Когда же она очистилась от нечистоты своей» —</w:t>
      </w:r>
      <w:r>
        <w:t xml:space="preserve"> под нечистотой здесь подразумевается менструальный цикл женщины (см. </w:t>
      </w:r>
      <w:hyperlink r:id="rId302">
        <w:r>
          <w:rPr>
            <w:color w:val="0000EE"/>
            <w:u w:val="single"/>
          </w:rPr>
          <w:t>Лев.15:19–24</w:t>
        </w:r>
      </w:hyperlink>
      <w:r>
        <w:t>), и это доказывает, что ребёнок, которого зачала Вирсавия, не мог быть от Урии.</w:t>
      </w:r>
      <w:r/>
      <w:r/>
    </w:p>
    <w:p>
      <w:r/>
    </w:p>
    <w:p>
      <w:pPr>
        <w:pStyle w:val="Heading2"/>
      </w:pPr>
      <w:r>
        <w:t>2 Царств 11:8</w:t>
      </w:r>
      <w:r/>
    </w:p>
    <w:p>
      <w:pPr>
        <w:pStyle w:val="ListBullet"/>
        <w:spacing w:line="240" w:lineRule="auto"/>
        <w:ind w:left="720"/>
      </w:pPr>
      <w:r/>
      <w:r>
        <w:t xml:space="preserve">«иди домой и омой ноги свои» — </w:t>
      </w:r>
      <w:r>
        <w:t xml:space="preserve">Давид надеялся, что во время своего отпуска Урия будет спать со своей женой. Тогда никто не усомнится в том, что Вирсавия забеременела от Урии. </w:t>
      </w:r>
    </w:p>
    <w:p>
      <w:pPr>
        <w:pStyle w:val="ListBullet"/>
        <w:spacing w:line="240" w:lineRule="auto"/>
        <w:ind w:left="720"/>
      </w:pPr>
      <w:r/>
      <w:r>
        <w:t xml:space="preserve">«царское кушанье» — </w:t>
      </w:r>
      <w:r>
        <w:t xml:space="preserve">Давид не беспокоился о том, переспит ли Урия с Вирсавией или нет. Если бы Урия вошёл в свой дом, этого было бы достаточно, чтобы развеять все слухи о беременности Вирсавии. </w:t>
      </w:r>
      <w:r/>
      <w:r/>
    </w:p>
    <w:p>
      <w:r/>
    </w:p>
    <w:p>
      <w:pPr>
        <w:pStyle w:val="Heading2"/>
      </w:pPr>
      <w:r>
        <w:t>2 Царств 11:11</w:t>
      </w:r>
      <w:r/>
    </w:p>
    <w:p>
      <w:pPr>
        <w:pStyle w:val="ListBullet"/>
        <w:spacing w:line="240" w:lineRule="auto"/>
        <w:ind w:left="720"/>
      </w:pPr>
      <w:r/>
      <w:r>
        <w:t>«в шатрах» (евр.</w:t>
      </w:r>
      <w:r>
        <w:t xml:space="preserve"> </w:t>
      </w:r>
      <w:r>
        <w:rPr>
          <w:i/>
        </w:rPr>
        <w:t>суккот,</w:t>
      </w:r>
      <w:r>
        <w:t xml:space="preserve"> это же слово используется в названии «Праздника кущей», </w:t>
      </w:r>
      <w:hyperlink r:id="rId303">
        <w:r>
          <w:rPr>
            <w:color w:val="0000EE"/>
            <w:u w:val="single"/>
          </w:rPr>
          <w:t>Втор.16:13–17</w:t>
        </w:r>
      </w:hyperlink>
      <w:r>
        <w:t xml:space="preserve">) </w:t>
      </w:r>
      <w:r>
        <w:t>—</w:t>
      </w:r>
      <w:r>
        <w:t xml:space="preserve"> речь идёт о шалашах, сделанных из веток и листьев. В них укрывались те, кто был в поле: пастухи, охранявшие свои стада, сражавшиеся на войне воины или сборщики винограда в сезон сбора урожая.</w:t>
      </w:r>
    </w:p>
    <w:p>
      <w:pPr>
        <w:pStyle w:val="ListBullet"/>
        <w:spacing w:line="240" w:lineRule="auto"/>
        <w:ind w:left="720"/>
      </w:pPr>
      <w:r/>
      <w:r>
        <w:t xml:space="preserve">«есть и пить и спать со своею женою» — речь не идёт об отказе принимать пищу, поскольку </w:t>
      </w:r>
      <w:r>
        <w:t>Урия ел и пил вместе с Давидом (</w:t>
      </w:r>
      <w:hyperlink r:id="rId304">
        <w:r>
          <w:rPr>
            <w:color w:val="0000EE"/>
            <w:u w:val="single"/>
          </w:rPr>
          <w:t>2Цар.11:13</w:t>
        </w:r>
      </w:hyperlink>
      <w:r>
        <w:t>), и дело было не в том, что он не хотел ужинать со своей женой. Причина заключалась в том, что Урия не хотел спать с Вирсавией. Израильтяне считали военный лагерь священным, потому что Сам Бог присутствовал там, чтобы сражаться за Свой народ. Поэтому находившиеся на войне солдаты избегали всего, что могло их осквернить, например, интимной связи с женщинами (</w:t>
      </w:r>
      <w:hyperlink r:id="rId305">
        <w:r>
          <w:rPr>
            <w:color w:val="0000EE"/>
            <w:u w:val="single"/>
          </w:rPr>
          <w:t>Лев.15:18</w:t>
        </w:r>
      </w:hyperlink>
      <w:r>
        <w:t xml:space="preserve">; см. также </w:t>
      </w:r>
      <w:hyperlink r:id="rId306">
        <w:r>
          <w:rPr>
            <w:color w:val="0000EE"/>
            <w:u w:val="single"/>
          </w:rPr>
          <w:t>1Цар.21:5–6</w:t>
        </w:r>
      </w:hyperlink>
      <w:r>
        <w:t>).</w:t>
      </w:r>
      <w:r/>
      <w:r/>
    </w:p>
    <w:p>
      <w:r/>
    </w:p>
    <w:p>
      <w:pPr>
        <w:pStyle w:val="Heading2"/>
      </w:pPr>
      <w:r>
        <w:t>2 Царств 11:16–17</w:t>
      </w:r>
      <w:r/>
    </w:p>
    <w:p>
      <w:r/>
      <w:r>
        <w:t>Урия был не единственным погибшим в битве солдатом. Давид пожертвовал несколькими другими израильскими воинами, чтобы скрыть свой грех.</w:t>
      </w:r>
      <w:r/>
      <w:r/>
    </w:p>
    <w:p>
      <w:r/>
    </w:p>
    <w:p>
      <w:pPr>
        <w:pStyle w:val="Heading2"/>
      </w:pPr>
      <w:r>
        <w:t>2 Царств 11:21</w:t>
      </w:r>
      <w:r/>
    </w:p>
    <w:p>
      <w:r/>
      <w:r>
        <w:t>«Кто убил Авимелеха, сына Иероваалова? не женщина ли» —</w:t>
      </w:r>
      <w:r>
        <w:t xml:space="preserve"> ср. </w:t>
      </w:r>
      <w:hyperlink r:id="rId307">
        <w:r>
          <w:rPr>
            <w:color w:val="0000EE"/>
            <w:u w:val="single"/>
          </w:rPr>
          <w:t>Суд.9:54</w:t>
        </w:r>
      </w:hyperlink>
      <w:r>
        <w:t>.</w:t>
      </w:r>
      <w:r/>
      <w:r/>
    </w:p>
    <w:p>
      <w:r/>
    </w:p>
    <w:p>
      <w:pPr>
        <w:pStyle w:val="Heading2"/>
      </w:pPr>
      <w:r>
        <w:t>2 Царств 11:25</w:t>
      </w:r>
      <w:r/>
    </w:p>
    <w:p>
      <w:r/>
      <w:r>
        <w:t>«меч поядает иногда того, иногда сего» —</w:t>
      </w:r>
      <w:r>
        <w:t xml:space="preserve"> становится страшно от того, насколько бессердечным был Давид, узнав о бессмысленных смертях, в которых он был виновен.</w:t>
      </w:r>
      <w:r/>
      <w:r/>
    </w:p>
    <w:p>
      <w:r/>
    </w:p>
    <w:p>
      <w:pPr>
        <w:pStyle w:val="Heading2"/>
      </w:pPr>
      <w:r>
        <w:t>2 Царств 12:1</w:t>
      </w:r>
      <w:r/>
    </w:p>
    <w:p>
      <w:r/>
      <w:r>
        <w:t xml:space="preserve">Господь послал к Давиду пророка Нафана примерно через девять месяцев после того, как царь совершил грех. </w:t>
      </w:r>
    </w:p>
    <w:p>
      <w:pPr>
        <w:pStyle w:val="ListBullet"/>
        <w:spacing w:line="240" w:lineRule="auto"/>
        <w:ind w:left="720"/>
      </w:pPr>
      <w:r/>
      <w:r>
        <w:t xml:space="preserve">Притча Нафана </w:t>
      </w:r>
      <w:r>
        <w:t>является</w:t>
      </w:r>
      <w:r>
        <w:t xml:space="preserve"> редким примером ветхозаветной притчи (см. также </w:t>
      </w:r>
      <w:hyperlink r:id="rId308">
        <w:r>
          <w:rPr>
            <w:color w:val="0000EE"/>
            <w:u w:val="single"/>
          </w:rPr>
          <w:t>Суд.9:8–15</w:t>
        </w:r>
      </w:hyperlink>
      <w:r>
        <w:t>) и действенным способом для передачи Божьих истин.</w:t>
      </w:r>
    </w:p>
    <w:p>
      <w:pPr>
        <w:pStyle w:val="ListBullet"/>
        <w:spacing w:line="240" w:lineRule="auto"/>
        <w:ind w:left="720"/>
      </w:pPr>
      <w:r/>
      <w:r>
        <w:t>Давид был богат: у него были царские сокровища, большое количество жён, а также Божьи обещания, связанные с его будущим. Урия, напротив, был беден: его род был незнатным, у него была только одна жена и только одно жилище.</w:t>
      </w:r>
      <w:r/>
      <w:r/>
    </w:p>
    <w:p>
      <w:r/>
    </w:p>
    <w:p>
      <w:pPr>
        <w:pStyle w:val="Heading2"/>
      </w:pPr>
      <w:r>
        <w:t>2 Царств 12:1–31</w:t>
      </w:r>
      <w:r/>
    </w:p>
    <w:p>
      <w:r/>
      <w:r>
        <w:t xml:space="preserve">В 12 главе продолжается повествование, начатое в </w:t>
      </w:r>
      <w:hyperlink r:id="rId301">
        <w:r>
          <w:rPr>
            <w:color w:val="0000EE"/>
            <w:u w:val="single"/>
          </w:rPr>
          <w:t>11:27</w:t>
        </w:r>
      </w:hyperlink>
      <w:r>
        <w:t>.</w:t>
      </w:r>
      <w:r/>
      <w:r/>
    </w:p>
    <w:p>
      <w:r/>
    </w:p>
    <w:p>
      <w:pPr>
        <w:pStyle w:val="Heading2"/>
      </w:pPr>
      <w:r>
        <w:t>2 Царств 12:3</w:t>
      </w:r>
      <w:r/>
    </w:p>
    <w:p>
      <w:r/>
      <w:r>
        <w:t>«была для него, как дочь» —</w:t>
      </w:r>
      <w:r>
        <w:t xml:space="preserve"> пророк Нафан сравнивает овечку с дочерью. Еврейское слово </w:t>
      </w:r>
      <w:r>
        <w:rPr>
          <w:i/>
        </w:rPr>
        <w:t xml:space="preserve">дочка (бат) </w:t>
      </w:r>
      <w:r>
        <w:t xml:space="preserve">созвучно с именем </w:t>
      </w:r>
      <w:r>
        <w:rPr>
          <w:i/>
        </w:rPr>
        <w:t>Вирсавия (Бат-Шева)</w:t>
      </w:r>
      <w:r>
        <w:t xml:space="preserve"> (см. </w:t>
      </w:r>
      <w:r>
        <w:t>Учебные заметки к 11:3</w:t>
      </w:r>
      <w:r>
        <w:t>).</w:t>
      </w:r>
      <w:r/>
      <w:r/>
    </w:p>
    <w:p>
      <w:r/>
    </w:p>
    <w:p>
      <w:pPr>
        <w:pStyle w:val="Heading2"/>
      </w:pPr>
      <w:r>
        <w:t>2 Царств 12:4</w:t>
      </w:r>
      <w:r/>
    </w:p>
    <w:p>
      <w:r/>
      <w:r>
        <w:t>«а взял овечку бедняка» —</w:t>
      </w:r>
      <w:r>
        <w:t xml:space="preserve"> Самуил предупреждал израильтян о том, что царь, которого они изберут, получит право отбирать у людей всё то, что им принадлежит (</w:t>
      </w:r>
      <w:hyperlink r:id="rId309">
        <w:r>
          <w:rPr>
            <w:color w:val="0000EE"/>
            <w:u w:val="single"/>
          </w:rPr>
          <w:t>1Цар.8:11–17</w:t>
        </w:r>
      </w:hyperlink>
      <w:r>
        <w:t>).</w:t>
      </w:r>
      <w:r/>
      <w:r/>
    </w:p>
    <w:p>
      <w:r/>
    </w:p>
    <w:p>
      <w:pPr>
        <w:pStyle w:val="Heading2"/>
      </w:pPr>
      <w:r>
        <w:t>2 Царств 12:5–6</w:t>
      </w:r>
      <w:r/>
    </w:p>
    <w:p>
      <w:r/>
      <w:r>
        <w:t xml:space="preserve">Согласно еврейскому закону, вина богатого человека из притчи не была настолько тяжкой, чтобы заслужить смертной казни. Богач всего лишь должен был возместить ущерб бедняка, отдав ему четыре ягнёнка (ср. </w:t>
      </w:r>
      <w:hyperlink r:id="rId310">
        <w:r>
          <w:rPr>
            <w:color w:val="0000EE"/>
            <w:u w:val="single"/>
          </w:rPr>
          <w:t>Исх.22:1</w:t>
        </w:r>
      </w:hyperlink>
      <w:r>
        <w:t xml:space="preserve">). Примечательно, что впоследствии Давид потеряет четырёх своих сыновей (ребёнка Вирсавии, </w:t>
      </w:r>
      <w:hyperlink r:id="rId311">
        <w:r>
          <w:rPr>
            <w:color w:val="0000EE"/>
            <w:u w:val="single"/>
          </w:rPr>
          <w:t>2Цар.12:18</w:t>
        </w:r>
      </w:hyperlink>
      <w:r>
        <w:t xml:space="preserve">; Амнона, </w:t>
      </w:r>
      <w:hyperlink r:id="rId312">
        <w:r>
          <w:rPr>
            <w:color w:val="0000EE"/>
            <w:u w:val="single"/>
          </w:rPr>
          <w:t>13:29</w:t>
        </w:r>
      </w:hyperlink>
      <w:r>
        <w:t xml:space="preserve">; Авессалома, </w:t>
      </w:r>
      <w:hyperlink r:id="rId313">
        <w:r>
          <w:rPr>
            <w:color w:val="0000EE"/>
            <w:u w:val="single"/>
          </w:rPr>
          <w:t>18:14–15</w:t>
        </w:r>
      </w:hyperlink>
      <w:r>
        <w:t xml:space="preserve">; Адонию, </w:t>
      </w:r>
      <w:hyperlink r:id="rId314">
        <w:r>
          <w:rPr>
            <w:color w:val="0000EE"/>
            <w:u w:val="single"/>
          </w:rPr>
          <w:t>3Цар.2:25</w:t>
        </w:r>
      </w:hyperlink>
      <w:r>
        <w:t>).</w:t>
      </w:r>
      <w:r/>
      <w:r/>
    </w:p>
    <w:p>
      <w:r/>
    </w:p>
    <w:p>
      <w:pPr>
        <w:pStyle w:val="Heading2"/>
      </w:pPr>
      <w:r>
        <w:t>2 Царств 12:7–8</w:t>
      </w:r>
      <w:r/>
    </w:p>
    <w:p>
      <w:pPr>
        <w:pStyle w:val="ListBullet"/>
        <w:spacing w:line="240" w:lineRule="auto"/>
        <w:ind w:left="720"/>
      </w:pPr>
      <w:r/>
      <w:r>
        <w:t xml:space="preserve">«ты – тот человек» — </w:t>
      </w:r>
      <w:r>
        <w:t>Давид заслуживал смерти за своё преступление (</w:t>
      </w:r>
      <w:hyperlink r:id="rId315">
        <w:r>
          <w:rPr>
            <w:color w:val="0000EE"/>
            <w:u w:val="single"/>
          </w:rPr>
          <w:t>Лев.20:10</w:t>
        </w:r>
      </w:hyperlink>
      <w:r>
        <w:t xml:space="preserve">). </w:t>
      </w:r>
    </w:p>
    <w:p>
      <w:pPr>
        <w:pStyle w:val="ListBullet"/>
        <w:spacing w:line="240" w:lineRule="auto"/>
        <w:ind w:left="720"/>
      </w:pPr>
      <w:r/>
      <w:r>
        <w:t>«</w:t>
      </w:r>
      <w:r>
        <w:t>Я помазал тебя... Я избавил тебя... дал тебе</w:t>
      </w:r>
      <w:r>
        <w:t xml:space="preserve">» — совершив грех, Давид не только нарушил Божьи заповеди «не убей», </w:t>
      </w:r>
      <w:r>
        <w:t>«не прелюбодействуй», «</w:t>
      </w:r>
      <w:r>
        <w:t>не желай жены ближнего твоего</w:t>
      </w:r>
      <w:r>
        <w:t>» (</w:t>
      </w:r>
      <w:hyperlink r:id="rId316">
        <w:r>
          <w:rPr>
            <w:color w:val="0000EE"/>
            <w:u w:val="single"/>
          </w:rPr>
          <w:t>Исх.20:1–17</w:t>
        </w:r>
      </w:hyperlink>
      <w:r>
        <w:t>), но также высокомерно пренебрёг всем тем, что Господь милостиво дал ему.</w:t>
      </w:r>
      <w:r/>
      <w:r/>
    </w:p>
    <w:p>
      <w:r/>
    </w:p>
    <w:p>
      <w:pPr>
        <w:pStyle w:val="Heading2"/>
      </w:pPr>
      <w:r>
        <w:t>2 Царств 12:8</w:t>
      </w:r>
      <w:r/>
    </w:p>
    <w:p>
      <w:r/>
      <w:r>
        <w:t xml:space="preserve">«жён господина твоего» — </w:t>
      </w:r>
      <w:r>
        <w:t xml:space="preserve">скорее всего, жёны Давида ранее были наложницами Саула, жившие в его гареме (ср. </w:t>
      </w:r>
      <w:hyperlink r:id="rId317">
        <w:r>
          <w:rPr>
            <w:color w:val="0000EE"/>
            <w:u w:val="single"/>
          </w:rPr>
          <w:t>3:7</w:t>
        </w:r>
      </w:hyperlink>
      <w:r>
        <w:t xml:space="preserve">). Или, возможно, речь здесь идёт об одной из жён Саула, Ахиноамь (хотя, это могла быть и другая женщина с таким же именем (ср. </w:t>
      </w:r>
      <w:hyperlink r:id="rId318">
        <w:r>
          <w:rPr>
            <w:color w:val="0000EE"/>
            <w:u w:val="single"/>
          </w:rPr>
          <w:t>1Цар.14:50</w:t>
        </w:r>
      </w:hyperlink>
      <w:r>
        <w:t xml:space="preserve">; </w:t>
      </w:r>
      <w:hyperlink r:id="rId319">
        <w:r>
          <w:rPr>
            <w:color w:val="0000EE"/>
            <w:u w:val="single"/>
          </w:rPr>
          <w:t>25:43</w:t>
        </w:r>
      </w:hyperlink>
      <w:r>
        <w:t>)).</w:t>
      </w:r>
      <w:r/>
      <w:r/>
    </w:p>
    <w:p>
      <w:r/>
    </w:p>
    <w:p>
      <w:pPr>
        <w:pStyle w:val="Heading2"/>
      </w:pPr>
      <w:r>
        <w:t>2 Царств 12:10</w:t>
      </w:r>
      <w:r/>
    </w:p>
    <w:p>
      <w:pPr>
        <w:pStyle w:val="ListBullet"/>
        <w:spacing w:line="240" w:lineRule="auto"/>
        <w:ind w:left="720"/>
      </w:pPr>
      <w:r/>
      <w:r>
        <w:t xml:space="preserve">«вовеки» — сравните это место с тем, когда Бог обещает </w:t>
      </w:r>
      <w:r>
        <w:t xml:space="preserve">сделать Давида «благословенным вовеки» </w:t>
      </w:r>
      <w:hyperlink r:id="rId320">
        <w:r>
          <w:rPr>
            <w:color w:val="0000EE"/>
            <w:u w:val="single"/>
          </w:rPr>
          <w:t>7:13–29</w:t>
        </w:r>
      </w:hyperlink>
      <w:r>
        <w:t xml:space="preserve">. </w:t>
      </w:r>
    </w:p>
    <w:p>
      <w:pPr>
        <w:pStyle w:val="ListBullet"/>
        <w:spacing w:line="240" w:lineRule="auto"/>
        <w:ind w:left="720"/>
      </w:pPr>
      <w:r/>
      <w:r>
        <w:t xml:space="preserve">«не отступит меч от дома твоего» — здесь пророк говорит, что поскольку Давид убил Урию </w:t>
      </w:r>
      <w:r>
        <w:rPr>
          <w:i/>
        </w:rPr>
        <w:t>мечём</w:t>
      </w:r>
      <w:r>
        <w:t xml:space="preserve"> (</w:t>
      </w:r>
      <w:hyperlink r:id="rId321">
        <w:r>
          <w:rPr>
            <w:color w:val="0000EE"/>
            <w:u w:val="single"/>
          </w:rPr>
          <w:t>12:9</w:t>
        </w:r>
      </w:hyperlink>
      <w:r>
        <w:t xml:space="preserve">), этот же </w:t>
      </w:r>
      <w:r>
        <w:rPr>
          <w:i/>
        </w:rPr>
        <w:t>меч</w:t>
      </w:r>
      <w:r>
        <w:t xml:space="preserve"> будет преследовать всю семью Давида. Это был Божий суровый ответ на слова Давида, сказанные Иоаву, сообщившего царю о смерти Урии и других невинных израильских солдат (</w:t>
      </w:r>
      <w:hyperlink r:id="rId322">
        <w:r>
          <w:rPr>
            <w:color w:val="0000EE"/>
            <w:u w:val="single"/>
          </w:rPr>
          <w:t>11:25</w:t>
        </w:r>
      </w:hyperlink>
      <w:r>
        <w:t>).</w:t>
      </w:r>
      <w:r/>
      <w:r/>
    </w:p>
    <w:p>
      <w:r/>
    </w:p>
    <w:p>
      <w:pPr>
        <w:pStyle w:val="Heading2"/>
      </w:pPr>
      <w:r>
        <w:t>2 Царств 12:11</w:t>
      </w:r>
      <w:r/>
    </w:p>
    <w:p>
      <w:r/>
      <w:r>
        <w:t xml:space="preserve">«Я воздвигну на тебя зло из дома твоего» — Божье предсказание исполнилось, когда сын Давида Авессалом восстал против своего него </w:t>
      </w:r>
      <w:r>
        <w:t xml:space="preserve">(главы </w:t>
      </w:r>
      <w:hyperlink r:id="rId323">
        <w:r>
          <w:rPr>
            <w:color w:val="0000EE"/>
            <w:u w:val="single"/>
          </w:rPr>
          <w:t>14–19</w:t>
        </w:r>
      </w:hyperlink>
      <w:r>
        <w:t>).</w:t>
      </w:r>
      <w:r/>
      <w:r/>
    </w:p>
    <w:p>
      <w:r/>
    </w:p>
    <w:p>
      <w:pPr>
        <w:pStyle w:val="Heading2"/>
      </w:pPr>
      <w:r>
        <w:t>2 Царств 12:14</w:t>
      </w:r>
      <w:r/>
    </w:p>
    <w:p>
      <w:r/>
      <w:r>
        <w:t xml:space="preserve">«то умрёт родившийся у тебя сын» — в некоторых случаях Бог заставляет потомков расплачиваться за грехи их предков </w:t>
      </w:r>
      <w:r>
        <w:t>(</w:t>
      </w:r>
      <w:hyperlink r:id="rId324">
        <w:r>
          <w:rPr>
            <w:color w:val="0000EE"/>
            <w:u w:val="single"/>
          </w:rPr>
          <w:t>Исх.20:5</w:t>
        </w:r>
      </w:hyperlink>
      <w:r>
        <w:t xml:space="preserve">; </w:t>
      </w:r>
      <w:hyperlink r:id="rId325">
        <w:r>
          <w:rPr>
            <w:color w:val="0000EE"/>
            <w:u w:val="single"/>
          </w:rPr>
          <w:t>34:7</w:t>
        </w:r>
      </w:hyperlink>
      <w:r>
        <w:t xml:space="preserve">; </w:t>
      </w:r>
      <w:hyperlink r:id="rId326">
        <w:r>
          <w:rPr>
            <w:color w:val="0000EE"/>
            <w:u w:val="single"/>
          </w:rPr>
          <w:t>Чис.14:18</w:t>
        </w:r>
      </w:hyperlink>
      <w:r>
        <w:t xml:space="preserve">; </w:t>
      </w:r>
      <w:hyperlink r:id="rId327">
        <w:r>
          <w:rPr>
            <w:color w:val="0000EE"/>
            <w:u w:val="single"/>
          </w:rPr>
          <w:t>Втор.5:9</w:t>
        </w:r>
      </w:hyperlink>
      <w:r>
        <w:t xml:space="preserve">; </w:t>
      </w:r>
      <w:hyperlink r:id="rId328">
        <w:r>
          <w:rPr>
            <w:color w:val="0000EE"/>
            <w:u w:val="single"/>
          </w:rPr>
          <w:t>Иер.32:18</w:t>
        </w:r>
      </w:hyperlink>
      <w:r>
        <w:t>). Хотя Давид покаялся перед Богом и Господь простил его (</w:t>
      </w:r>
      <w:hyperlink r:id="rId329">
        <w:r>
          <w:rPr>
            <w:color w:val="0000EE"/>
            <w:u w:val="single"/>
          </w:rPr>
          <w:t>2Цар.12:13</w:t>
        </w:r>
      </w:hyperlink>
      <w:r>
        <w:t xml:space="preserve">), Бог не отменил наказание Давида за совершённый им грех, Господь всего лишь отложил исполнение приговора до определённого срока (ср. </w:t>
      </w:r>
      <w:hyperlink r:id="rId330">
        <w:r>
          <w:rPr>
            <w:color w:val="0000EE"/>
            <w:u w:val="single"/>
          </w:rPr>
          <w:t>3Цар.21:27–29</w:t>
        </w:r>
      </w:hyperlink>
      <w:r>
        <w:t>).</w:t>
      </w:r>
      <w:r/>
      <w:r/>
    </w:p>
    <w:p>
      <w:r/>
    </w:p>
    <w:p>
      <w:pPr>
        <w:pStyle w:val="Heading2"/>
      </w:pPr>
      <w:r>
        <w:t>2 Царств 12:20</w:t>
      </w:r>
      <w:r/>
    </w:p>
    <w:p>
      <w:r/>
      <w:r>
        <w:t>Описанные здесь действия свидетельствуют о том, что Давид вернулся к обычной жизни. То, что он сделал это так скоро после смерти сына, поразило его советников (</w:t>
      </w:r>
      <w:hyperlink r:id="rId331">
        <w:r>
          <w:rPr>
            <w:color w:val="0000EE"/>
            <w:u w:val="single"/>
          </w:rPr>
          <w:t>12:21</w:t>
        </w:r>
      </w:hyperlink>
      <w:r>
        <w:t>).</w:t>
      </w:r>
      <w:r/>
      <w:r/>
    </w:p>
    <w:p>
      <w:r/>
    </w:p>
    <w:p>
      <w:pPr>
        <w:pStyle w:val="Heading2"/>
      </w:pPr>
      <w:r>
        <w:t>2 Царств 12:21–23</w:t>
      </w:r>
      <w:r/>
    </w:p>
    <w:p>
      <w:r/>
      <w:r>
        <w:t xml:space="preserve">Давид наделся, что Господь отменит приговор, поэтому он каялся и скорбел перед Богом вплоть до того момента, пока не умер его сын. </w:t>
      </w:r>
      <w:r/>
      <w:r/>
    </w:p>
    <w:p>
      <w:r/>
    </w:p>
    <w:p>
      <w:pPr>
        <w:pStyle w:val="Heading2"/>
      </w:pPr>
      <w:r>
        <w:t>2 Царств 12:23</w:t>
      </w:r>
      <w:r/>
    </w:p>
    <w:p>
      <w:r/>
      <w:r>
        <w:t>«Разве я могу возвратить его? Я пойду к нему» —</w:t>
      </w:r>
      <w:r>
        <w:t xml:space="preserve"> неотвратимость смерти сына заставила Давида задуматься о своей собственной кончине. Он также проявляет здесь веру в жизнь после смерти. </w:t>
      </w:r>
      <w:r/>
      <w:r/>
    </w:p>
    <w:p>
      <w:r/>
    </w:p>
    <w:p>
      <w:pPr>
        <w:pStyle w:val="Heading2"/>
      </w:pPr>
      <w:r>
        <w:t>2 Царств 12:24</w:t>
      </w:r>
      <w:r/>
    </w:p>
    <w:p>
      <w:r/>
      <w:r>
        <w:t>Даже после смерти Урии Вирсавия всё ещё считалась его женой (</w:t>
      </w:r>
      <w:hyperlink r:id="rId321">
        <w:r>
          <w:rPr>
            <w:color w:val="0000EE"/>
            <w:u w:val="single"/>
          </w:rPr>
          <w:t>12:9</w:t>
        </w:r>
      </w:hyperlink>
      <w:r>
        <w:t xml:space="preserve">; см. также </w:t>
      </w:r>
      <w:hyperlink r:id="rId332">
        <w:r>
          <w:rPr>
            <w:color w:val="0000EE"/>
            <w:u w:val="single"/>
          </w:rPr>
          <w:t>Мф.1:6</w:t>
        </w:r>
      </w:hyperlink>
      <w:r>
        <w:t>). И только сейчас автор назвал её женой Давида.</w:t>
      </w:r>
    </w:p>
    <w:p>
      <w:pPr>
        <w:pStyle w:val="ListBullet"/>
        <w:spacing w:line="240" w:lineRule="auto"/>
        <w:ind w:left="720"/>
      </w:pPr>
      <w:r/>
      <w:r>
        <w:t xml:space="preserve">Соломон </w:t>
      </w:r>
      <w:r>
        <w:t xml:space="preserve">— это еврейское имя произносится как </w:t>
      </w:r>
      <w:r>
        <w:rPr>
          <w:i/>
        </w:rPr>
        <w:t>Шеломо (Шломо)</w:t>
      </w:r>
      <w:r>
        <w:t xml:space="preserve"> и переводится как «Божий мир» (от евр. </w:t>
      </w:r>
      <w:r>
        <w:rPr>
          <w:i/>
        </w:rPr>
        <w:t>шалом</w:t>
      </w:r>
      <w:r>
        <w:t xml:space="preserve">). Также это имя может употребляться в значении «возмещение», «награда». Сравните имена </w:t>
      </w:r>
      <w:r>
        <w:rPr>
          <w:i/>
        </w:rPr>
        <w:t>Селемия (</w:t>
      </w:r>
      <w:r>
        <w:t xml:space="preserve">или </w:t>
      </w:r>
      <w:r>
        <w:rPr>
          <w:i/>
        </w:rPr>
        <w:t>Шелемиа</w:t>
      </w:r>
      <w:r>
        <w:t xml:space="preserve">, </w:t>
      </w:r>
      <w:hyperlink r:id="rId333">
        <w:r>
          <w:rPr>
            <w:color w:val="0000EE"/>
            <w:u w:val="single"/>
          </w:rPr>
          <w:t>Иер.36:14</w:t>
        </w:r>
      </w:hyperlink>
      <w:r>
        <w:t xml:space="preserve">, «Господь возместил») и </w:t>
      </w:r>
      <w:r>
        <w:rPr>
          <w:i/>
        </w:rPr>
        <w:t xml:space="preserve">Шелумиил </w:t>
      </w:r>
      <w:r>
        <w:t>(</w:t>
      </w:r>
      <w:hyperlink r:id="rId334">
        <w:r>
          <w:rPr>
            <w:color w:val="0000EE"/>
            <w:u w:val="single"/>
          </w:rPr>
          <w:t>Чис.1:6</w:t>
        </w:r>
      </w:hyperlink>
      <w:r>
        <w:t xml:space="preserve">, «Бог [есть] моя награда»). В обоих именах есть корень </w:t>
      </w:r>
      <w:r>
        <w:rPr>
          <w:i/>
        </w:rPr>
        <w:t>шелем</w:t>
      </w:r>
      <w:r>
        <w:t xml:space="preserve"> («возмещение», «компенсация», «вознаграждение»).</w:t>
      </w:r>
      <w:r/>
      <w:r/>
    </w:p>
    <w:p>
      <w:r/>
    </w:p>
    <w:p>
      <w:pPr>
        <w:pStyle w:val="Heading2"/>
      </w:pPr>
      <w:r>
        <w:t>2 Царств 12:25</w:t>
      </w:r>
      <w:r/>
    </w:p>
    <w:p>
      <w:r/>
      <w:r>
        <w:t xml:space="preserve">Имя «Иедидия» переводится как «возлюбленный Господом». Это имя Соломона упомянуто только здесь. Дав ребёнку новое имя, Бог тем самым выразил Свою особую любовь к нему и пообещал защитить его будущее. </w:t>
      </w:r>
      <w:r/>
      <w:r/>
    </w:p>
    <w:p>
      <w:r/>
    </w:p>
    <w:p>
      <w:pPr>
        <w:pStyle w:val="Heading2"/>
      </w:pPr>
      <w:r>
        <w:t>2 Царств 12:26–31</w:t>
      </w:r>
      <w:r/>
    </w:p>
    <w:p>
      <w:r/>
      <w:r>
        <w:t xml:space="preserve">Битва Давида с аммонитянами, о которой говорилось в </w:t>
      </w:r>
      <w:hyperlink r:id="rId272">
        <w:r>
          <w:rPr>
            <w:color w:val="0000EE"/>
            <w:u w:val="single"/>
          </w:rPr>
          <w:t>10 главе</w:t>
        </w:r>
      </w:hyperlink>
      <w:r>
        <w:t>, завершилась блестящей победой.</w:t>
      </w:r>
      <w:r/>
      <w:r/>
    </w:p>
    <w:p>
      <w:r/>
    </w:p>
    <w:p>
      <w:pPr>
        <w:pStyle w:val="Heading2"/>
      </w:pPr>
      <w:r>
        <w:t>2 Царств 12:30</w:t>
      </w:r>
      <w:r/>
    </w:p>
    <w:p>
      <w:pPr>
        <w:pStyle w:val="ListBullet"/>
        <w:spacing w:line="240" w:lineRule="auto"/>
        <w:ind w:left="720"/>
      </w:pPr>
      <w:r/>
      <w:r>
        <w:t xml:space="preserve">«взял Давид венец царя их с головы его... и возложил его Давид на свою голову» — таким образом </w:t>
      </w:r>
      <w:r>
        <w:t>Давид стал царём аммонитян.</w:t>
      </w:r>
    </w:p>
    <w:p>
      <w:pPr>
        <w:pStyle w:val="ListBullet"/>
        <w:spacing w:line="240" w:lineRule="auto"/>
        <w:ind w:left="720"/>
      </w:pPr>
      <w:r/>
      <w:r>
        <w:t xml:space="preserve">«и добычи из города вынес очень много» — </w:t>
      </w:r>
      <w:r>
        <w:t>повеления против захвата добычи во время войн (</w:t>
      </w:r>
      <w:hyperlink r:id="rId335">
        <w:r>
          <w:rPr>
            <w:color w:val="0000EE"/>
            <w:u w:val="single"/>
          </w:rPr>
          <w:t>Втор.7:25–26</w:t>
        </w:r>
      </w:hyperlink>
      <w:r>
        <w:t>) показывают, насколько опасными были действия Давида. Огромное богатство могло стать соблазном для царя и отвратить его от Бога.</w:t>
      </w:r>
      <w:r/>
      <w:r/>
    </w:p>
    <w:p>
      <w:r/>
    </w:p>
    <w:p>
      <w:pPr>
        <w:pStyle w:val="Heading2"/>
      </w:pPr>
      <w:r>
        <w:t>2 Царств 12:31</w:t>
      </w:r>
      <w:r/>
    </w:p>
    <w:p>
      <w:r/>
      <w:r>
        <w:t>Речь идёт о пытках, которым Давид подверг побеждённых аммонитян (ср.</w:t>
      </w:r>
      <w:hyperlink r:id="rId336">
        <w:r>
          <w:rPr>
            <w:color w:val="0000EE"/>
            <w:u w:val="single"/>
          </w:rPr>
          <w:t xml:space="preserve"> c</w:t>
        </w:r>
      </w:hyperlink>
      <w:r>
        <w:t xml:space="preserve"> </w:t>
      </w:r>
      <w:hyperlink r:id="rId336">
        <w:r>
          <w:rPr>
            <w:color w:val="0000EE"/>
            <w:u w:val="single"/>
          </w:rPr>
          <w:t xml:space="preserve">заметкой к тексту 1Пар.20:3). </w:t>
        </w:r>
      </w:hyperlink>
    </w:p>
    <w:p>
      <w:pPr>
        <w:pStyle w:val="ListBullet"/>
        <w:spacing w:line="240" w:lineRule="auto"/>
        <w:ind w:left="720"/>
      </w:pPr>
      <w:r/>
      <w:r>
        <w:t xml:space="preserve">В некоторых переводах говорится, что </w:t>
      </w:r>
      <w:r>
        <w:t xml:space="preserve">«Давид также вывел всех жителей Раввы и заставил их работать пилами, железными кирками, топорами и обжигать кирпич» (РСП) или «Жителей он тоже увёл </w:t>
      </w:r>
      <w:r>
        <w:rPr>
          <w:i/>
        </w:rPr>
        <w:t>с собой</w:t>
      </w:r>
      <w:r>
        <w:t xml:space="preserve"> и </w:t>
      </w:r>
      <w:r>
        <w:rPr>
          <w:i/>
        </w:rPr>
        <w:t>заставил работать</w:t>
      </w:r>
      <w:r>
        <w:t xml:space="preserve">: приставил их к пилам, железным молотилкам и топорам и заставил обжигать кирпичи» (НЗК) (прим. пер.) — </w:t>
      </w:r>
      <w:r>
        <w:t xml:space="preserve">порабощение побеждённых народов соответствовало тому, что было написано во </w:t>
      </w:r>
      <w:hyperlink r:id="rId337">
        <w:r>
          <w:rPr>
            <w:color w:val="0000EE"/>
            <w:u w:val="single"/>
          </w:rPr>
          <w:t>Второзаконии 20:11</w:t>
        </w:r>
      </w:hyperlink>
      <w:r>
        <w:t>. Впоследствии Соломон поступил таким же образом с хананеями (</w:t>
      </w:r>
      <w:hyperlink r:id="rId338">
        <w:r>
          <w:rPr>
            <w:color w:val="0000EE"/>
            <w:u w:val="single"/>
          </w:rPr>
          <w:t>3Цар.9:20–22</w:t>
        </w:r>
      </w:hyperlink>
      <w:r>
        <w:t xml:space="preserve">; см. также </w:t>
      </w:r>
      <w:hyperlink r:id="rId339">
        <w:r>
          <w:rPr>
            <w:color w:val="0000EE"/>
            <w:u w:val="single"/>
          </w:rPr>
          <w:t>Суд.1:30</w:t>
        </w:r>
      </w:hyperlink>
      <w:r>
        <w:t xml:space="preserve">, </w:t>
      </w:r>
      <w:hyperlink r:id="rId340">
        <w:r>
          <w:rPr>
            <w:color w:val="0000EE"/>
            <w:u w:val="single"/>
          </w:rPr>
          <w:t>33</w:t>
        </w:r>
      </w:hyperlink>
      <w:r>
        <w:t xml:space="preserve">). </w:t>
      </w:r>
      <w:r/>
      <w:r/>
    </w:p>
    <w:p>
      <w:r/>
    </w:p>
    <w:p>
      <w:pPr>
        <w:pStyle w:val="Heading2"/>
      </w:pPr>
      <w:r>
        <w:t>2 Царств 13:1</w:t>
      </w:r>
      <w:r/>
    </w:p>
    <w:p>
      <w:r/>
      <w:r>
        <w:t xml:space="preserve">«у Авессалома, сына Давидова, была сестра красивая» — </w:t>
      </w:r>
      <w:r>
        <w:t xml:space="preserve">Фамарь была родной сестрой Авессалома и сводной сестрой Амнона (см. </w:t>
      </w:r>
      <w:hyperlink r:id="rId341">
        <w:r>
          <w:rPr>
            <w:color w:val="0000EE"/>
            <w:u w:val="single"/>
          </w:rPr>
          <w:t>3:2–3</w:t>
        </w:r>
      </w:hyperlink>
      <w:r>
        <w:t>). Позже Авессалом отомстит за Фамарь как её самый близкий родственник (</w:t>
      </w:r>
      <w:hyperlink r:id="rId342">
        <w:r>
          <w:rPr>
            <w:color w:val="0000EE"/>
            <w:u w:val="single"/>
          </w:rPr>
          <w:t>13:23–29</w:t>
        </w:r>
      </w:hyperlink>
      <w:r>
        <w:t xml:space="preserve">; ср. </w:t>
      </w:r>
      <w:hyperlink r:id="rId343">
        <w:r>
          <w:rPr>
            <w:color w:val="0000EE"/>
            <w:u w:val="single"/>
          </w:rPr>
          <w:t>Быт.34</w:t>
        </w:r>
      </w:hyperlink>
      <w:r>
        <w:t xml:space="preserve">; </w:t>
      </w:r>
      <w:hyperlink r:id="rId344">
        <w:r>
          <w:rPr>
            <w:color w:val="0000EE"/>
            <w:u w:val="single"/>
          </w:rPr>
          <w:t>Чис.35:19</w:t>
        </w:r>
      </w:hyperlink>
      <w:r>
        <w:t>).</w:t>
      </w:r>
      <w:r/>
      <w:r/>
    </w:p>
    <w:p>
      <w:r/>
    </w:p>
    <w:p>
      <w:pPr>
        <w:pStyle w:val="Heading2"/>
      </w:pPr>
      <w:r>
        <w:t>2 Царств 13:2</w:t>
      </w:r>
      <w:r/>
    </w:p>
    <w:p>
      <w:pPr>
        <w:pStyle w:val="ListBullet"/>
        <w:spacing w:line="240" w:lineRule="auto"/>
        <w:ind w:left="720"/>
      </w:pPr>
      <w:r/>
      <w:r>
        <w:t>«И скорбел Амнон до того, что заболел» — из повествования мы видим, что</w:t>
      </w:r>
      <w:r>
        <w:t xml:space="preserve"> «любовь» Амнона (</w:t>
      </w:r>
      <w:hyperlink r:id="rId345">
        <w:r>
          <w:rPr>
            <w:color w:val="0000EE"/>
            <w:u w:val="single"/>
          </w:rPr>
          <w:t>13:4</w:t>
        </w:r>
      </w:hyperlink>
      <w:r>
        <w:t xml:space="preserve">) к Фамари была всего лишь болезненной похотью и одержимостью. </w:t>
      </w:r>
    </w:p>
    <w:p>
      <w:pPr>
        <w:pStyle w:val="ListBullet"/>
        <w:spacing w:line="240" w:lineRule="auto"/>
        <w:ind w:left="720"/>
      </w:pPr>
      <w:r/>
      <w:r>
        <w:t>«ибо она была девица» —</w:t>
      </w:r>
      <w:r>
        <w:t xml:space="preserve"> страсть Амнона усилилась, потому что Фамарь была девственницей. </w:t>
      </w:r>
    </w:p>
    <w:p>
      <w:pPr>
        <w:pStyle w:val="ListBullet"/>
        <w:spacing w:line="240" w:lineRule="auto"/>
        <w:ind w:left="720"/>
      </w:pPr>
      <w:r/>
      <w:r>
        <w:t xml:space="preserve">«Амнону казалось трудным что-нибудь сделать с нею» — </w:t>
      </w:r>
      <w:r>
        <w:t>закон запрещал брак между братом и сестрой (</w:t>
      </w:r>
      <w:hyperlink r:id="rId346">
        <w:r>
          <w:rPr>
            <w:color w:val="0000EE"/>
            <w:u w:val="single"/>
          </w:rPr>
          <w:t>Лев.18:9</w:t>
        </w:r>
      </w:hyperlink>
      <w:r>
        <w:t xml:space="preserve">, </w:t>
      </w:r>
      <w:hyperlink r:id="rId347">
        <w:r>
          <w:rPr>
            <w:color w:val="0000EE"/>
            <w:u w:val="single"/>
          </w:rPr>
          <w:t>11</w:t>
        </w:r>
      </w:hyperlink>
      <w:r>
        <w:t xml:space="preserve">; </w:t>
      </w:r>
      <w:hyperlink r:id="rId348">
        <w:r>
          <w:rPr>
            <w:color w:val="0000EE"/>
            <w:u w:val="single"/>
          </w:rPr>
          <w:t>20:17</w:t>
        </w:r>
      </w:hyperlink>
      <w:r>
        <w:t xml:space="preserve">; </w:t>
      </w:r>
      <w:hyperlink r:id="rId349">
        <w:r>
          <w:rPr>
            <w:color w:val="0000EE"/>
            <w:u w:val="single"/>
          </w:rPr>
          <w:t>Втор.27:22</w:t>
        </w:r>
      </w:hyperlink>
      <w:r>
        <w:t>). Однако Амнон и не собирался жениться на Фамари, он просто хотел с ней переспать.</w:t>
      </w:r>
      <w:r/>
      <w:r/>
    </w:p>
    <w:p>
      <w:r/>
    </w:p>
    <w:p>
      <w:pPr>
        <w:pStyle w:val="Heading2"/>
      </w:pPr>
      <w:r>
        <w:t>2 Царств 13:3</w:t>
      </w:r>
      <w:r/>
    </w:p>
    <w:p>
      <w:pPr>
        <w:pStyle w:val="ListBullet"/>
        <w:spacing w:line="240" w:lineRule="auto"/>
        <w:ind w:left="720"/>
      </w:pPr>
      <w:r/>
      <w:r>
        <w:t>«хитрый» — коварство</w:t>
      </w:r>
      <w:r>
        <w:t xml:space="preserve"> Ионадава было подобно лукавству змея (</w:t>
      </w:r>
      <w:hyperlink r:id="rId350">
        <w:r>
          <w:rPr>
            <w:color w:val="0000EE"/>
            <w:u w:val="single"/>
          </w:rPr>
          <w:t>Быт.3:1</w:t>
        </w:r>
      </w:hyperlink>
      <w:r>
        <w:t xml:space="preserve">). </w:t>
      </w:r>
    </w:p>
    <w:p>
      <w:pPr>
        <w:pStyle w:val="ListBullet"/>
        <w:spacing w:line="240" w:lineRule="auto"/>
        <w:ind w:left="720"/>
      </w:pPr>
      <w:r/>
      <w:r>
        <w:t xml:space="preserve">«друг» — поскольку повествование разворачивается вокруг членов царской семьи, под словом </w:t>
      </w:r>
      <w:r>
        <w:t>«друг» здесь подразумевается «советник».</w:t>
      </w:r>
      <w:r/>
      <w:r/>
    </w:p>
    <w:p>
      <w:r/>
    </w:p>
    <w:p>
      <w:pPr>
        <w:pStyle w:val="Heading2"/>
      </w:pPr>
      <w:r>
        <w:t>2 Царств 13:4</w:t>
      </w:r>
      <w:r/>
    </w:p>
    <w:p>
      <w:r/>
      <w:r>
        <w:t xml:space="preserve">«с каждым днём» — </w:t>
      </w:r>
      <w:r>
        <w:t>одержимость Амнона росла с каждым днём.</w:t>
      </w:r>
      <w:r/>
      <w:r/>
    </w:p>
    <w:p>
      <w:r/>
    </w:p>
    <w:p>
      <w:pPr>
        <w:pStyle w:val="Heading2"/>
      </w:pPr>
      <w:r>
        <w:t>2 Царств 13:12</w:t>
      </w:r>
      <w:r/>
    </w:p>
    <w:p>
      <w:pPr>
        <w:pStyle w:val="ListBullet"/>
        <w:spacing w:line="240" w:lineRule="auto"/>
        <w:ind w:left="720"/>
      </w:pPr>
      <w:r/>
      <w:r>
        <w:t xml:space="preserve">«не делай этого безумия» — еврейское слово </w:t>
      </w:r>
      <w:r>
        <w:rPr>
          <w:i/>
        </w:rPr>
        <w:t xml:space="preserve">небала </w:t>
      </w:r>
      <w:r>
        <w:t>(«безумие», «бесчестие») часто употреблялось, когда речь шла о сексуальном преступлении, например, об изнасиловании или супружеской измене (</w:t>
      </w:r>
      <w:hyperlink r:id="rId351">
        <w:r>
          <w:rPr>
            <w:color w:val="0000EE"/>
            <w:u w:val="single"/>
          </w:rPr>
          <w:t>Быт.34:7</w:t>
        </w:r>
      </w:hyperlink>
      <w:r>
        <w:t xml:space="preserve">; </w:t>
      </w:r>
      <w:hyperlink r:id="rId352">
        <w:r>
          <w:rPr>
            <w:color w:val="0000EE"/>
            <w:u w:val="single"/>
          </w:rPr>
          <w:t>Втор.22:21</w:t>
        </w:r>
      </w:hyperlink>
      <w:r>
        <w:t xml:space="preserve">; </w:t>
      </w:r>
      <w:hyperlink r:id="rId353">
        <w:r>
          <w:rPr>
            <w:color w:val="0000EE"/>
            <w:u w:val="single"/>
          </w:rPr>
          <w:t>Суд.20:6</w:t>
        </w:r>
      </w:hyperlink>
      <w:r>
        <w:t>,</w:t>
      </w:r>
      <w:hyperlink r:id="rId354">
        <w:r>
          <w:rPr>
            <w:color w:val="0000EE"/>
            <w:u w:val="single"/>
          </w:rPr>
          <w:t>10</w:t>
        </w:r>
      </w:hyperlink>
      <w:r>
        <w:t xml:space="preserve">; </w:t>
      </w:r>
      <w:hyperlink r:id="rId355">
        <w:r>
          <w:rPr>
            <w:color w:val="0000EE"/>
            <w:u w:val="single"/>
          </w:rPr>
          <w:t>Иер.29:23</w:t>
        </w:r>
      </w:hyperlink>
      <w:r>
        <w:t xml:space="preserve">), за которые преступник должен был быть казнён. </w:t>
      </w:r>
    </w:p>
    <w:p>
      <w:pPr>
        <w:pStyle w:val="ListBullet"/>
        <w:spacing w:line="240" w:lineRule="auto"/>
        <w:ind w:left="720"/>
      </w:pPr>
      <w:r/>
      <w:r>
        <w:t xml:space="preserve">«в Израиле» — или </w:t>
      </w:r>
      <w:r>
        <w:t xml:space="preserve">Фамарь хотела выразить своё возмущение по поводу того, как такое преступление могло произойти среди Божьего народа, или же она хотела сказать, что насилие над ней являлось нарушением всяких моральных норм, существовавших в израильском обществе. </w:t>
      </w:r>
      <w:r/>
      <w:r/>
    </w:p>
    <w:p>
      <w:r/>
    </w:p>
    <w:p>
      <w:pPr>
        <w:pStyle w:val="Heading2"/>
      </w:pPr>
      <w:r>
        <w:t>2 Царств 13:13</w:t>
      </w:r>
      <w:r/>
    </w:p>
    <w:p>
      <w:r/>
      <w:r>
        <w:t xml:space="preserve">«он не откажет отдать меня тебе» — </w:t>
      </w:r>
      <w:r>
        <w:t xml:space="preserve">Фамарь сказала это, чтобы выиграть для себя время. Амнон знал, что закон запрещал брак между сводными братьями и сёстрами (см. </w:t>
      </w:r>
      <w:r>
        <w:t>Учебные заметки к 13:2</w:t>
      </w:r>
      <w:r>
        <w:t xml:space="preserve">). Слова сестры не смогли остановить его. </w:t>
      </w:r>
      <w:r/>
      <w:r/>
    </w:p>
    <w:p>
      <w:r/>
    </w:p>
    <w:p>
      <w:pPr>
        <w:pStyle w:val="Heading2"/>
      </w:pPr>
      <w:r>
        <w:t>2 Царств 13:14</w:t>
      </w:r>
      <w:r/>
    </w:p>
    <w:p>
      <w:r/>
      <w:r>
        <w:t>«преодолел её» —</w:t>
      </w:r>
      <w:r>
        <w:t xml:space="preserve"> Фамарь изо всех сил пыталась сопротивляться. </w:t>
      </w:r>
      <w:r/>
      <w:r/>
    </w:p>
    <w:p>
      <w:r/>
    </w:p>
    <w:p>
      <w:pPr>
        <w:pStyle w:val="Heading2"/>
      </w:pPr>
      <w:r>
        <w:t>2 Царств 13:15</w:t>
      </w:r>
      <w:r/>
    </w:p>
    <w:p>
      <w:r/>
      <w:r>
        <w:t>Тот факт, что чувства Амнона к Фамари переросли в жгучую ненависть, доказывает, что «любовь» к ней (</w:t>
      </w:r>
      <w:hyperlink r:id="rId345">
        <w:r>
          <w:rPr>
            <w:color w:val="0000EE"/>
            <w:u w:val="single"/>
          </w:rPr>
          <w:t>13:4</w:t>
        </w:r>
      </w:hyperlink>
      <w:r>
        <w:t>), на самом деле, была всего лишь эгоистичной похотью.</w:t>
      </w:r>
      <w:r/>
      <w:r/>
    </w:p>
    <w:p>
      <w:r/>
    </w:p>
    <w:p>
      <w:pPr>
        <w:pStyle w:val="Heading2"/>
      </w:pPr>
      <w:r>
        <w:t>2 Царств 13:16</w:t>
      </w:r>
      <w:r/>
    </w:p>
    <w:p>
      <w:r/>
      <w:r>
        <w:t xml:space="preserve">«это зло больше первого, которое ты сделал со мною» — </w:t>
      </w:r>
      <w:r>
        <w:t>изнасилованная девушка больше не могла выйти замуж (</w:t>
      </w:r>
      <w:hyperlink r:id="rId356">
        <w:r>
          <w:rPr>
            <w:color w:val="0000EE"/>
            <w:u w:val="single"/>
          </w:rPr>
          <w:t>13:20</w:t>
        </w:r>
      </w:hyperlink>
      <w:r>
        <w:t xml:space="preserve">; см. </w:t>
      </w:r>
      <w:hyperlink r:id="rId357">
        <w:r>
          <w:rPr>
            <w:color w:val="0000EE"/>
            <w:u w:val="single"/>
          </w:rPr>
          <w:t>Втор.22:28–29</w:t>
        </w:r>
      </w:hyperlink>
      <w:r>
        <w:t>).</w:t>
      </w:r>
      <w:r/>
      <w:r/>
    </w:p>
    <w:p>
      <w:r/>
    </w:p>
    <w:p>
      <w:pPr>
        <w:pStyle w:val="Heading2"/>
      </w:pPr>
      <w:r>
        <w:t>2 Царств 13:18</w:t>
      </w:r>
      <w:r/>
    </w:p>
    <w:p>
      <w:r/>
      <w:r>
        <w:t xml:space="preserve">«разноцветная одежда» — </w:t>
      </w:r>
      <w:r>
        <w:t xml:space="preserve">те же самые слова используются, когда говорится об одежде Иосифа в </w:t>
      </w:r>
      <w:hyperlink r:id="rId358">
        <w:r>
          <w:rPr>
            <w:color w:val="0000EE"/>
            <w:u w:val="single"/>
          </w:rPr>
          <w:t>Быт.37:3</w:t>
        </w:r>
      </w:hyperlink>
      <w:r>
        <w:t>.</w:t>
      </w:r>
      <w:r/>
      <w:r/>
    </w:p>
    <w:p>
      <w:r/>
    </w:p>
    <w:p>
      <w:pPr>
        <w:pStyle w:val="Heading2"/>
      </w:pPr>
      <w:r>
        <w:t>2 Царств 13:19</w:t>
      </w:r>
      <w:r/>
    </w:p>
    <w:p>
      <w:r/>
      <w:r>
        <w:t>Фамарь разодрала свою одежду в знак своего глубокого отчаяния. Она оплакивала свою потерянную честь и сокрушалась о разрушенном будущем (</w:t>
      </w:r>
      <w:hyperlink r:id="rId359">
        <w:r>
          <w:rPr>
            <w:color w:val="0000EE"/>
            <w:u w:val="single"/>
          </w:rPr>
          <w:t>13:16</w:t>
        </w:r>
      </w:hyperlink>
      <w:r>
        <w:t xml:space="preserve">). </w:t>
      </w:r>
    </w:p>
    <w:p>
      <w:pPr>
        <w:pStyle w:val="ListBullet"/>
        <w:spacing w:line="240" w:lineRule="auto"/>
        <w:ind w:left="720"/>
      </w:pPr>
      <w:r/>
      <w:r>
        <w:t>«И посыпала Фамарь пеплом голову свою» —</w:t>
      </w:r>
      <w:r>
        <w:t xml:space="preserve"> пепел символизировал смерть. Человек садился в кучу пепла или посыпал им свою голову, когда был в трауре (</w:t>
      </w:r>
      <w:hyperlink r:id="rId360">
        <w:r>
          <w:rPr>
            <w:color w:val="0000EE"/>
            <w:u w:val="single"/>
          </w:rPr>
          <w:t>Есф.4:1–3</w:t>
        </w:r>
      </w:hyperlink>
      <w:r>
        <w:t xml:space="preserve">; </w:t>
      </w:r>
      <w:hyperlink r:id="rId361">
        <w:r>
          <w:rPr>
            <w:color w:val="0000EE"/>
            <w:u w:val="single"/>
          </w:rPr>
          <w:t>Иов.42:6</w:t>
        </w:r>
      </w:hyperlink>
      <w:r>
        <w:t xml:space="preserve">; </w:t>
      </w:r>
      <w:hyperlink r:id="rId362">
        <w:r>
          <w:rPr>
            <w:color w:val="0000EE"/>
            <w:u w:val="single"/>
          </w:rPr>
          <w:t>Дан.9:3</w:t>
        </w:r>
      </w:hyperlink>
      <w:r>
        <w:t xml:space="preserve">; </w:t>
      </w:r>
      <w:hyperlink r:id="rId363">
        <w:r>
          <w:rPr>
            <w:color w:val="0000EE"/>
            <w:u w:val="single"/>
          </w:rPr>
          <w:t>Ион.3:6</w:t>
        </w:r>
      </w:hyperlink>
      <w:r>
        <w:t>).</w:t>
      </w:r>
      <w:r/>
      <w:r/>
    </w:p>
    <w:p>
      <w:r/>
    </w:p>
    <w:p>
      <w:pPr>
        <w:pStyle w:val="Heading2"/>
      </w:pPr>
      <w:r>
        <w:t>2 Царств 13:20</w:t>
      </w:r>
      <w:r/>
    </w:p>
    <w:p>
      <w:pPr>
        <w:pStyle w:val="ListBullet"/>
        <w:spacing w:line="240" w:lineRule="auto"/>
        <w:ind w:left="720"/>
      </w:pPr>
      <w:r/>
      <w:r>
        <w:t xml:space="preserve">«но теперь молчи,.. не сокрушайся сердцем твоим» — утешение Авессалома кажется бесполезным на фоне того позора, который пришлось пережить его сестре. </w:t>
      </w:r>
      <w:r>
        <w:t>Под маской своего мягкого ответа Авессалом скрыл от убитой горем сестры свою жгучую ярость (</w:t>
      </w:r>
      <w:hyperlink r:id="rId364">
        <w:r>
          <w:rPr>
            <w:color w:val="0000EE"/>
            <w:u w:val="single"/>
          </w:rPr>
          <w:t>13:22</w:t>
        </w:r>
      </w:hyperlink>
      <w:r>
        <w:t xml:space="preserve">). </w:t>
      </w:r>
    </w:p>
    <w:p>
      <w:pPr>
        <w:pStyle w:val="ListBullet"/>
        <w:spacing w:line="240" w:lineRule="auto"/>
        <w:ind w:left="720"/>
      </w:pPr>
      <w:r/>
      <w:r>
        <w:t xml:space="preserve">«в одиночестве» — </w:t>
      </w:r>
      <w:r>
        <w:t xml:space="preserve">см. </w:t>
      </w:r>
      <w:r>
        <w:t>Учебные заметки к 13:16</w:t>
      </w:r>
      <w:r>
        <w:t>.</w:t>
      </w:r>
      <w:r/>
      <w:r/>
    </w:p>
    <w:p>
      <w:r/>
    </w:p>
    <w:p>
      <w:pPr>
        <w:pStyle w:val="Heading2"/>
      </w:pPr>
      <w:r>
        <w:t>2 Царств 13:21</w:t>
      </w:r>
      <w:r/>
    </w:p>
    <w:p>
      <w:r/>
      <w:r>
        <w:t xml:space="preserve">«царь Давид... сильно разгневался, [но не опечалил духа Амнона» — </w:t>
      </w:r>
      <w:r>
        <w:t xml:space="preserve">как в свитках Мёртвого моря, так и в греческой версии в данном тексте есть уточнение, что Давид не наказал Амнона, потому что «любил его». Возможно, Давид считал, что он не имел права наказывать своего сына за сексуальный грех, потому что сам когда-то совершил такой грех (см. </w:t>
      </w:r>
      <w:hyperlink r:id="rId365">
        <w:r>
          <w:rPr>
            <w:color w:val="0000EE"/>
            <w:u w:val="single"/>
          </w:rPr>
          <w:t>11:1–12:24</w:t>
        </w:r>
      </w:hyperlink>
      <w:r>
        <w:t xml:space="preserve">). Или же Давид видел в поступке Амнона Божье наказание за собственную сексуальную распущенность. </w:t>
      </w:r>
      <w:r/>
      <w:r/>
    </w:p>
    <w:p>
      <w:r/>
    </w:p>
    <w:p>
      <w:pPr>
        <w:pStyle w:val="Heading2"/>
      </w:pPr>
      <w:r>
        <w:t>2 Царств 13:23</w:t>
      </w:r>
      <w:r/>
    </w:p>
    <w:p>
      <w:r/>
      <w:r>
        <w:t xml:space="preserve">Местность Ваал-Гацор </w:t>
      </w:r>
      <w:r>
        <w:t xml:space="preserve">не следует путать с известным и хорошо укреплённым городом Гацором (или также Асуром, Асором, Хаццором; </w:t>
      </w:r>
      <w:r>
        <w:rPr>
          <w:i/>
        </w:rPr>
        <w:t>прим. пер</w:t>
      </w:r>
      <w:r>
        <w:t>.), расположенным к северу от Галилейского моря. Считается, что местность Ваал-Гацор была расположена вблизи горы Джебель-Асур, то есть примерно в двадцати четырёх километрах к северу от Иерусалима.</w:t>
      </w:r>
    </w:p>
    <w:p>
      <w:pPr>
        <w:pStyle w:val="ListBullet"/>
        <w:spacing w:line="240" w:lineRule="auto"/>
        <w:ind w:left="720"/>
      </w:pPr>
      <w:r/>
      <w:r>
        <w:t xml:space="preserve">«стрижение овец» — </w:t>
      </w:r>
      <w:r>
        <w:t xml:space="preserve">стрижка овец была особым временем, когда люди щедро делились друг с другом своими благословениями (см. </w:t>
      </w:r>
      <w:hyperlink r:id="rId366">
        <w:r>
          <w:rPr>
            <w:color w:val="0000EE"/>
            <w:u w:val="single"/>
          </w:rPr>
          <w:t>1Цар.25:2–8</w:t>
        </w:r>
      </w:hyperlink>
      <w:r>
        <w:t>).</w:t>
      </w:r>
      <w:r/>
      <w:r/>
    </w:p>
    <w:p>
      <w:r/>
    </w:p>
    <w:p>
      <w:pPr>
        <w:pStyle w:val="Heading2"/>
      </w:pPr>
      <w:r>
        <w:t>2 Царств 13:31</w:t>
      </w:r>
      <w:r/>
    </w:p>
    <w:p>
      <w:r/>
      <w:r>
        <w:t>Как и обесчещенная Фамарь, Давид разодрал свои одежды (</w:t>
      </w:r>
      <w:hyperlink r:id="rId367">
        <w:r>
          <w:rPr>
            <w:color w:val="0000EE"/>
            <w:u w:val="single"/>
          </w:rPr>
          <w:t>13:19</w:t>
        </w:r>
      </w:hyperlink>
      <w:r>
        <w:t xml:space="preserve">) в знак своего глубокого отчаяния и горя (см. также </w:t>
      </w:r>
      <w:hyperlink r:id="rId368">
        <w:r>
          <w:rPr>
            <w:color w:val="0000EE"/>
            <w:u w:val="single"/>
          </w:rPr>
          <w:t>Быт.37:34</w:t>
        </w:r>
      </w:hyperlink>
      <w:r>
        <w:t>).</w:t>
      </w:r>
      <w:r/>
      <w:r/>
    </w:p>
    <w:p>
      <w:r/>
    </w:p>
    <w:p>
      <w:pPr>
        <w:pStyle w:val="Heading2"/>
      </w:pPr>
      <w:r>
        <w:t>2 Царств 13:34–39</w:t>
      </w:r>
      <w:r/>
    </w:p>
    <w:p>
      <w:r/>
      <w:r>
        <w:t>Авессалом, убежав от Давида, скрылся в Гессуре, где жила семья его матери.</w:t>
      </w:r>
      <w:r/>
      <w:r/>
    </w:p>
    <w:p>
      <w:r/>
    </w:p>
    <w:p>
      <w:pPr>
        <w:pStyle w:val="Heading2"/>
      </w:pPr>
      <w:r>
        <w:t>2 Царств 13:37</w:t>
      </w:r>
      <w:r/>
    </w:p>
    <w:p>
      <w:pPr>
        <w:pStyle w:val="ListBullet"/>
        <w:spacing w:line="240" w:lineRule="auto"/>
        <w:ind w:left="720"/>
      </w:pPr>
      <w:r/>
      <w:r>
        <w:t xml:space="preserve">Авессалом </w:t>
      </w:r>
      <w:r>
        <w:t xml:space="preserve">убежал к своему деду, см. </w:t>
      </w:r>
      <w:hyperlink r:id="rId369">
        <w:r>
          <w:rPr>
            <w:color w:val="0000EE"/>
            <w:u w:val="single"/>
          </w:rPr>
          <w:t>3:3</w:t>
        </w:r>
      </w:hyperlink>
      <w:r>
        <w:t xml:space="preserve">. </w:t>
      </w:r>
    </w:p>
    <w:p>
      <w:pPr>
        <w:pStyle w:val="ListBullet"/>
        <w:spacing w:line="240" w:lineRule="auto"/>
        <w:ind w:left="720"/>
      </w:pPr>
      <w:r/>
      <w:r>
        <w:t>Гессурская область находилась</w:t>
      </w:r>
      <w:r>
        <w:t xml:space="preserve"> в Араме </w:t>
      </w:r>
      <w:r>
        <w:t>—</w:t>
      </w:r>
      <w:r>
        <w:t xml:space="preserve"> регионе, расположенном к северо-востоку от Израиля (см. </w:t>
      </w:r>
      <w:hyperlink r:id="rId370">
        <w:r>
          <w:rPr>
            <w:color w:val="0000EE"/>
            <w:u w:val="single"/>
          </w:rPr>
          <w:t>15:8</w:t>
        </w:r>
      </w:hyperlink>
      <w:r>
        <w:t xml:space="preserve">; </w:t>
      </w:r>
      <w:hyperlink r:id="rId371">
        <w:r>
          <w:rPr>
            <w:color w:val="0000EE"/>
            <w:u w:val="single"/>
          </w:rPr>
          <w:t>Иис.Нав.13:13</w:t>
        </w:r>
      </w:hyperlink>
      <w:r>
        <w:t>).</w:t>
      </w:r>
      <w:r/>
      <w:r/>
    </w:p>
    <w:p>
      <w:r/>
    </w:p>
    <w:p>
      <w:pPr>
        <w:pStyle w:val="Heading2"/>
      </w:pPr>
      <w:r>
        <w:t>2 Царств 13:39</w:t>
      </w:r>
      <w:r/>
    </w:p>
    <w:p>
      <w:pPr>
        <w:pStyle w:val="ListBullet"/>
        <w:spacing w:line="240" w:lineRule="auto"/>
        <w:ind w:left="720"/>
      </w:pPr>
      <w:r/>
      <w:r>
        <w:t xml:space="preserve">«царь Давид» — в </w:t>
      </w:r>
      <w:r>
        <w:t>свитках Мёртвого моря и в греческом тексте написано «и</w:t>
      </w:r>
      <w:r>
        <w:rPr>
          <w:i/>
        </w:rPr>
        <w:t xml:space="preserve"> дух царя Давида».</w:t>
      </w:r>
      <w:r>
        <w:t xml:space="preserve"> </w:t>
      </w:r>
    </w:p>
    <w:p>
      <w:pPr>
        <w:pStyle w:val="ListBullet"/>
        <w:spacing w:line="240" w:lineRule="auto"/>
        <w:ind w:left="720"/>
      </w:pPr>
      <w:r/>
      <w:r>
        <w:t xml:space="preserve">«И не стал царь Давид преследовать Авессалома» — </w:t>
      </w:r>
      <w:r>
        <w:t>Давид утешился после гибели Амнона, и желание убить Авессалома постепенно в нём угасло.</w:t>
      </w:r>
      <w:r/>
      <w:r/>
    </w:p>
    <w:p>
      <w:r/>
    </w:p>
    <w:p>
      <w:pPr>
        <w:pStyle w:val="Heading2"/>
      </w:pPr>
      <w:r>
        <w:t>2 Царств 14:2</w:t>
      </w:r>
      <w:r/>
    </w:p>
    <w:p>
      <w:r/>
      <w:r>
        <w:t xml:space="preserve">Иоав выбрал женщину, известную своей большой мудростью. Она должна была выполнить очень деликатное поручение при царском дворе (ср. </w:t>
      </w:r>
      <w:hyperlink r:id="rId372">
        <w:r>
          <w:rPr>
            <w:color w:val="0000EE"/>
            <w:u w:val="single"/>
          </w:rPr>
          <w:t>20:16</w:t>
        </w:r>
      </w:hyperlink>
      <w:r>
        <w:t>).</w:t>
      </w:r>
      <w:r/>
      <w:r/>
    </w:p>
    <w:p>
      <w:r/>
    </w:p>
    <w:p>
      <w:pPr>
        <w:pStyle w:val="Heading2"/>
      </w:pPr>
      <w:r>
        <w:t>2 Царств 14:9</w:t>
      </w:r>
      <w:r/>
    </w:p>
    <w:p>
      <w:r/>
      <w:r>
        <w:t xml:space="preserve">«царь же и престол его неповинен» — </w:t>
      </w:r>
      <w:r>
        <w:t>если бы Давид оставил преступление Авессалома безнаказанным, он бы понёс ответственность за неисполнение правосудия и, вероятно, подвергся бы всенародному осуждению.</w:t>
      </w:r>
      <w:r/>
      <w:r/>
    </w:p>
    <w:p>
      <w:r/>
    </w:p>
    <w:p>
      <w:pPr>
        <w:pStyle w:val="Heading2"/>
      </w:pPr>
      <w:r>
        <w:t>2 Царств 14:11</w:t>
      </w:r>
      <w:r/>
    </w:p>
    <w:p>
      <w:r/>
      <w:r>
        <w:t xml:space="preserve">«жив Господь!» — </w:t>
      </w:r>
      <w:r>
        <w:t xml:space="preserve">когда женщина попросила Давида защитить её, он поклялся сделать это (ср. </w:t>
      </w:r>
      <w:hyperlink r:id="rId373">
        <w:r>
          <w:rPr>
            <w:color w:val="0000EE"/>
            <w:u w:val="single"/>
          </w:rPr>
          <w:t>4:9</w:t>
        </w:r>
      </w:hyperlink>
      <w:r>
        <w:t xml:space="preserve">; </w:t>
      </w:r>
      <w:hyperlink r:id="rId374">
        <w:r>
          <w:rPr>
            <w:color w:val="0000EE"/>
            <w:u w:val="single"/>
          </w:rPr>
          <w:t>12:5</w:t>
        </w:r>
      </w:hyperlink>
      <w:r>
        <w:t xml:space="preserve">; </w:t>
      </w:r>
      <w:hyperlink r:id="rId375">
        <w:r>
          <w:rPr>
            <w:color w:val="0000EE"/>
            <w:u w:val="single"/>
          </w:rPr>
          <w:t>15:21</w:t>
        </w:r>
      </w:hyperlink>
      <w:r>
        <w:t xml:space="preserve">; </w:t>
      </w:r>
      <w:hyperlink r:id="rId376">
        <w:r>
          <w:rPr>
            <w:color w:val="0000EE"/>
            <w:u w:val="single"/>
          </w:rPr>
          <w:t>1Цар.20:3</w:t>
        </w:r>
      </w:hyperlink>
      <w:r>
        <w:t xml:space="preserve">; </w:t>
      </w:r>
      <w:hyperlink r:id="rId377">
        <w:r>
          <w:rPr>
            <w:color w:val="0000EE"/>
            <w:u w:val="single"/>
          </w:rPr>
          <w:t>28:10</w:t>
        </w:r>
      </w:hyperlink>
      <w:r>
        <w:t xml:space="preserve">; </w:t>
      </w:r>
      <w:hyperlink r:id="rId378">
        <w:r>
          <w:rPr>
            <w:color w:val="0000EE"/>
            <w:u w:val="single"/>
          </w:rPr>
          <w:t>29:6</w:t>
        </w:r>
      </w:hyperlink>
      <w:r>
        <w:t>).</w:t>
      </w:r>
      <w:r/>
      <w:r/>
    </w:p>
    <w:p>
      <w:r/>
    </w:p>
    <w:p>
      <w:pPr>
        <w:pStyle w:val="Heading2"/>
      </w:pPr>
      <w:r>
        <w:t>2 Царств 14:13</w:t>
      </w:r>
      <w:r/>
    </w:p>
    <w:p>
      <w:r/>
      <w:r>
        <w:t xml:space="preserve">«против народа Божия» — </w:t>
      </w:r>
      <w:r>
        <w:t>женщина говорит, что запрещая Авессалому вернуться из изгнания, Давид причиняет вред всему народу, поскольку раскол в царской семье непременно повлечёт за собой раскол в израильском обществе, а также потому, что гнев Давида на Авессалома может отвлечь царя от гораздо более важных государственных дел (</w:t>
      </w:r>
      <w:hyperlink r:id="rId379">
        <w:r>
          <w:rPr>
            <w:color w:val="0000EE"/>
            <w:u w:val="single"/>
          </w:rPr>
          <w:t>14:16</w:t>
        </w:r>
      </w:hyperlink>
      <w:r>
        <w:t>).</w:t>
      </w:r>
      <w:r/>
      <w:r/>
    </w:p>
    <w:p>
      <w:r/>
    </w:p>
    <w:p>
      <w:pPr>
        <w:pStyle w:val="Heading2"/>
      </w:pPr>
      <w:r>
        <w:t>2 Царств 14:14</w:t>
      </w:r>
      <w:r/>
    </w:p>
    <w:p>
      <w:r/>
      <w:r>
        <w:t xml:space="preserve">«Бог... помышляет» — </w:t>
      </w:r>
      <w:r>
        <w:t>женщина побуждает Давида простить Авессалома так же, как Бог прощает Свой народ. Господь не отверг Давида, когда царь согрешил, но Он простил Давида, когда тот раскаялся.</w:t>
      </w:r>
      <w:r/>
      <w:r/>
    </w:p>
    <w:p>
      <w:r/>
    </w:p>
    <w:p>
      <w:pPr>
        <w:pStyle w:val="Heading2"/>
      </w:pPr>
      <w:r>
        <w:t>2 Царств 14:16</w:t>
      </w:r>
      <w:r/>
    </w:p>
    <w:p>
      <w:r/>
      <w:r>
        <w:t xml:space="preserve">Женщина снова обращается к притче. Она хочет сказать, что гнев Давида на Авессалома (см. </w:t>
      </w:r>
      <w:hyperlink r:id="rId380">
        <w:r>
          <w:rPr>
            <w:color w:val="0000EE"/>
            <w:u w:val="single"/>
          </w:rPr>
          <w:t>13:39</w:t>
        </w:r>
      </w:hyperlink>
      <w:r>
        <w:t xml:space="preserve"> и </w:t>
      </w:r>
      <w:r>
        <w:t>соответствующую заметку</w:t>
      </w:r>
      <w:r>
        <w:t>) мешает ему заниматься государственными делами и выносить справедливые решения.</w:t>
      </w:r>
    </w:p>
    <w:p>
      <w:pPr>
        <w:pStyle w:val="ListBullet"/>
        <w:spacing w:line="240" w:lineRule="auto"/>
        <w:ind w:left="720"/>
      </w:pPr>
      <w:r/>
      <w:r>
        <w:t xml:space="preserve">«истребить меня» — </w:t>
      </w:r>
      <w:r>
        <w:t xml:space="preserve">если единственный оставшийся в живых сын женщины будет убит, тогда её семья навсегда потеряет право наследовать имущество (ср. </w:t>
      </w:r>
      <w:hyperlink r:id="rId381">
        <w:r>
          <w:rPr>
            <w:color w:val="0000EE"/>
            <w:u w:val="single"/>
          </w:rPr>
          <w:t>Чис.27:1–11</w:t>
        </w:r>
      </w:hyperlink>
      <w:r>
        <w:t>).</w:t>
      </w:r>
      <w:r/>
      <w:r/>
    </w:p>
    <w:p>
      <w:r/>
    </w:p>
    <w:p>
      <w:pPr>
        <w:pStyle w:val="Heading2"/>
      </w:pPr>
      <w:r>
        <w:t>2 Царств 14:17</w:t>
      </w:r>
      <w:r/>
    </w:p>
    <w:p>
      <w:r/>
      <w:r>
        <w:t>«мой, царь, как Ангел Божий» — э</w:t>
      </w:r>
      <w:r>
        <w:t xml:space="preserve">то выражение ни разу не встречается для описания кого-то другого в Библии, но четыре раза встречается в описании Давида (см. </w:t>
      </w:r>
      <w:hyperlink r:id="rId382">
        <w:r>
          <w:rPr>
            <w:color w:val="0000EE"/>
            <w:u w:val="single"/>
          </w:rPr>
          <w:t>14:20</w:t>
        </w:r>
      </w:hyperlink>
      <w:r>
        <w:t xml:space="preserve">; </w:t>
      </w:r>
      <w:hyperlink r:id="rId383">
        <w:r>
          <w:rPr>
            <w:color w:val="0000EE"/>
            <w:u w:val="single"/>
          </w:rPr>
          <w:t>19:27</w:t>
        </w:r>
      </w:hyperlink>
      <w:r>
        <w:t xml:space="preserve">; </w:t>
      </w:r>
      <w:hyperlink r:id="rId384">
        <w:r>
          <w:rPr>
            <w:color w:val="0000EE"/>
            <w:u w:val="single"/>
          </w:rPr>
          <w:t>1Цар.29:9</w:t>
        </w:r>
      </w:hyperlink>
      <w:r>
        <w:t>). Женщина не сомневалась, что Давид непременно исполнит Божью волю и будет действовать с данной Богом мудростью и справедливостью.</w:t>
      </w:r>
      <w:r/>
      <w:r/>
    </w:p>
    <w:p>
      <w:r/>
    </w:p>
    <w:p>
      <w:pPr>
        <w:pStyle w:val="Heading2"/>
      </w:pPr>
      <w:r>
        <w:t>2 Царств 14:20</w:t>
      </w:r>
      <w:r/>
    </w:p>
    <w:p>
      <w:r/>
      <w:r>
        <w:t xml:space="preserve">«господин мой [царь] мудр, как мудр Ангел Божий» — </w:t>
      </w:r>
      <w:r>
        <w:t>эта мудрая женщина (</w:t>
      </w:r>
      <w:hyperlink r:id="rId385">
        <w:r>
          <w:rPr>
            <w:color w:val="0000EE"/>
            <w:u w:val="single"/>
          </w:rPr>
          <w:t>14:2</w:t>
        </w:r>
      </w:hyperlink>
      <w:r>
        <w:t>) понимала, что лучше похвалить царя, чем проявить неосторожность и случайно обидеть его.</w:t>
      </w:r>
      <w:r/>
      <w:r/>
    </w:p>
    <w:p>
      <w:r/>
    </w:p>
    <w:p>
      <w:pPr>
        <w:pStyle w:val="Heading2"/>
      </w:pPr>
      <w:r>
        <w:t>2 Царств 14:21</w:t>
      </w:r>
      <w:r/>
    </w:p>
    <w:p>
      <w:r/>
      <w:r>
        <w:t xml:space="preserve">«возврати отрока Авессалома» — </w:t>
      </w:r>
      <w:r>
        <w:t>похоже, что Давид не был готов полностью примириться со своим сыном (</w:t>
      </w:r>
      <w:hyperlink r:id="rId386">
        <w:r>
          <w:rPr>
            <w:color w:val="0000EE"/>
            <w:u w:val="single"/>
          </w:rPr>
          <w:t>14:24</w:t>
        </w:r>
      </w:hyperlink>
      <w:r>
        <w:t>).</w:t>
      </w:r>
      <w:r/>
      <w:r/>
    </w:p>
    <w:p>
      <w:r/>
    </w:p>
    <w:p>
      <w:pPr>
        <w:pStyle w:val="Heading2"/>
      </w:pPr>
      <w:r>
        <w:t>2 Царств 14:23</w:t>
      </w:r>
      <w:r/>
    </w:p>
    <w:p>
      <w:r/>
      <w:r>
        <w:t>«Гессур» —</w:t>
      </w:r>
      <w:r>
        <w:t xml:space="preserve"> см. </w:t>
      </w:r>
      <w:hyperlink r:id="rId387">
        <w:r>
          <w:rPr>
            <w:color w:val="0000EE"/>
            <w:u w:val="single"/>
          </w:rPr>
          <w:t>13:37–38</w:t>
        </w:r>
      </w:hyperlink>
      <w:r>
        <w:t>.</w:t>
      </w:r>
      <w:r/>
      <w:r/>
    </w:p>
    <w:p>
      <w:r/>
    </w:p>
    <w:p>
      <w:pPr>
        <w:pStyle w:val="Heading2"/>
      </w:pPr>
      <w:r>
        <w:t>2 Царств 14:26</w:t>
      </w:r>
      <w:r/>
    </w:p>
    <w:p>
      <w:r/>
      <w:r>
        <w:t xml:space="preserve">«он стриг её каждый год» — </w:t>
      </w:r>
      <w:r>
        <w:t xml:space="preserve">волосы Авессалома, делавшие его очень красивым, в итоге стали причиной его гибели (см. </w:t>
      </w:r>
      <w:hyperlink r:id="rId388">
        <w:r>
          <w:rPr>
            <w:color w:val="0000EE"/>
            <w:u w:val="single"/>
          </w:rPr>
          <w:t>18:9–15</w:t>
        </w:r>
      </w:hyperlink>
      <w:r>
        <w:t>).</w:t>
      </w:r>
      <w:r/>
      <w:r/>
    </w:p>
    <w:p>
      <w:r/>
    </w:p>
    <w:p>
      <w:pPr>
        <w:pStyle w:val="Heading2"/>
      </w:pPr>
      <w:r>
        <w:t>2 Царств 14:27</w:t>
      </w:r>
      <w:r/>
    </w:p>
    <w:p>
      <w:r/>
      <w:r>
        <w:t xml:space="preserve">Три сына Авессалома, по-видимому, умерли раньше него (см. </w:t>
      </w:r>
      <w:hyperlink r:id="rId389">
        <w:r>
          <w:rPr>
            <w:color w:val="0000EE"/>
            <w:u w:val="single"/>
          </w:rPr>
          <w:t>18:18</w:t>
        </w:r>
      </w:hyperlink>
      <w:r>
        <w:t>).</w:t>
      </w:r>
    </w:p>
    <w:p>
      <w:pPr>
        <w:pStyle w:val="ListBullet"/>
        <w:spacing w:line="240" w:lineRule="auto"/>
        <w:ind w:left="720"/>
      </w:pPr>
      <w:r/>
      <w:r>
        <w:t>Авессалом назвал свою дочь Фамарью в честь своей сестры, и она тоже была очень красивой (</w:t>
      </w:r>
      <w:hyperlink r:id="rId390">
        <w:r>
          <w:rPr>
            <w:color w:val="0000EE"/>
            <w:u w:val="single"/>
          </w:rPr>
          <w:t>13:1</w:t>
        </w:r>
      </w:hyperlink>
      <w:r>
        <w:t>).</w:t>
      </w:r>
      <w:r/>
      <w:r/>
    </w:p>
    <w:p>
      <w:r/>
    </w:p>
    <w:p>
      <w:pPr>
        <w:pStyle w:val="Heading2"/>
      </w:pPr>
      <w:r>
        <w:t>2 Царств 14:29</w:t>
      </w:r>
      <w:r/>
    </w:p>
    <w:p>
      <w:r/>
      <w:r>
        <w:t>Поначалу Иоав помог Авессалому, убедив Давида принять сына обратно (</w:t>
      </w:r>
      <w:hyperlink r:id="rId391">
        <w:r>
          <w:rPr>
            <w:color w:val="0000EE"/>
            <w:u w:val="single"/>
          </w:rPr>
          <w:t>14:21–22</w:t>
        </w:r>
      </w:hyperlink>
      <w:r>
        <w:t>), но потом он не стал поддерживать Авессалома, потому что не хотел помогать тому, кто решил свергнуть царя (</w:t>
      </w:r>
      <w:hyperlink r:id="rId392">
        <w:r>
          <w:rPr>
            <w:color w:val="0000EE"/>
            <w:u w:val="single"/>
          </w:rPr>
          <w:t>15:1–12</w:t>
        </w:r>
      </w:hyperlink>
      <w:r>
        <w:t>).</w:t>
      </w:r>
      <w:r/>
      <w:r/>
    </w:p>
    <w:p>
      <w:r/>
    </w:p>
    <w:p>
      <w:pPr>
        <w:pStyle w:val="Heading2"/>
      </w:pPr>
      <w:r>
        <w:t>2 Царств 14:33</w:t>
      </w:r>
      <w:r/>
    </w:p>
    <w:p>
      <w:r/>
      <w:r>
        <w:t>Авессалом «</w:t>
      </w:r>
      <w:r>
        <w:t>пал лицом своим на землю</w:t>
      </w:r>
      <w:r>
        <w:t xml:space="preserve">», чтобы выразить отцу своё глубокое почтение (см. также </w:t>
      </w:r>
      <w:hyperlink r:id="rId393">
        <w:r>
          <w:rPr>
            <w:color w:val="0000EE"/>
            <w:u w:val="single"/>
          </w:rPr>
          <w:t>14:4</w:t>
        </w:r>
      </w:hyperlink>
      <w:r>
        <w:t>,</w:t>
      </w:r>
      <w:hyperlink r:id="rId394">
        <w:r>
          <w:rPr>
            <w:color w:val="0000EE"/>
            <w:u w:val="single"/>
          </w:rPr>
          <w:t>22</w:t>
        </w:r>
      </w:hyperlink>
      <w:r>
        <w:t xml:space="preserve">). </w:t>
      </w:r>
    </w:p>
    <w:p>
      <w:pPr>
        <w:pStyle w:val="ListBullet"/>
        <w:spacing w:line="240" w:lineRule="auto"/>
        <w:ind w:left="720"/>
      </w:pPr>
      <w:r/>
      <w:r>
        <w:t xml:space="preserve">«и поцеловал царь Авессалома» — </w:t>
      </w:r>
      <w:r>
        <w:t xml:space="preserve">царь не стал разговаривать с Авессаломом, не обнял его (ср. </w:t>
      </w:r>
      <w:hyperlink r:id="rId395">
        <w:r>
          <w:rPr>
            <w:color w:val="0000EE"/>
            <w:u w:val="single"/>
          </w:rPr>
          <w:t>Лк.15:20</w:t>
        </w:r>
      </w:hyperlink>
      <w:r>
        <w:t xml:space="preserve">) и не расчувствовался (ср. </w:t>
      </w:r>
      <w:hyperlink r:id="rId396">
        <w:r>
          <w:rPr>
            <w:color w:val="0000EE"/>
            <w:u w:val="single"/>
          </w:rPr>
          <w:t>Быт.33:4</w:t>
        </w:r>
      </w:hyperlink>
      <w:r>
        <w:t xml:space="preserve">; </w:t>
      </w:r>
      <w:hyperlink r:id="rId397">
        <w:r>
          <w:rPr>
            <w:color w:val="0000EE"/>
            <w:u w:val="single"/>
          </w:rPr>
          <w:t>45:2</w:t>
        </w:r>
      </w:hyperlink>
      <w:r>
        <w:t>,</w:t>
      </w:r>
      <w:hyperlink r:id="rId398">
        <w:r>
          <w:rPr>
            <w:color w:val="0000EE"/>
            <w:u w:val="single"/>
          </w:rPr>
          <w:t>14</w:t>
        </w:r>
      </w:hyperlink>
      <w:r>
        <w:t>), и это позволяет сделать вывод, что воссоединение отца и сына было всего лишь формальностью, а не искренним примирением.</w:t>
      </w:r>
      <w:r/>
      <w:r/>
    </w:p>
    <w:p>
      <w:r/>
    </w:p>
    <w:p>
      <w:pPr>
        <w:pStyle w:val="Heading2"/>
      </w:pPr>
      <w:r>
        <w:t>2 Царств 15:1</w:t>
      </w:r>
      <w:r/>
    </w:p>
    <w:p>
      <w:r/>
      <w:r>
        <w:t xml:space="preserve">«колесницы и лошадей и пятьдесят скороходов» — всё это могли иметь только цари. Пророк Самуил сказал израильтянам, что царь заберёт у них сыновей и заставит их управлять своими колесницами и быть его скороходами </w:t>
      </w:r>
      <w:r>
        <w:t>(</w:t>
      </w:r>
      <w:hyperlink r:id="rId399">
        <w:r>
          <w:rPr>
            <w:color w:val="0000EE"/>
            <w:u w:val="single"/>
          </w:rPr>
          <w:t>1Цар.8:11</w:t>
        </w:r>
      </w:hyperlink>
      <w:r>
        <w:t>). Другой сын Давида, Адония, тоже собрал себе лошадей, скороходов и колесницы, когда захотел занять царский трон (</w:t>
      </w:r>
      <w:hyperlink r:id="rId400">
        <w:r>
          <w:rPr>
            <w:color w:val="0000EE"/>
            <w:u w:val="single"/>
          </w:rPr>
          <w:t>3Цар.1:5</w:t>
        </w:r>
      </w:hyperlink>
      <w:r>
        <w:t>).</w:t>
      </w:r>
      <w:r/>
      <w:r/>
    </w:p>
    <w:p>
      <w:r/>
    </w:p>
    <w:p>
      <w:pPr>
        <w:pStyle w:val="Heading2"/>
      </w:pPr>
      <w:r>
        <w:t>2 Царств 15:1–19</w:t>
      </w:r>
      <w:r/>
    </w:p>
    <w:p>
      <w:r/>
      <w:r>
        <w:t xml:space="preserve">Авессалом восстал против Давида через одиннадцать лет после того, как Амнон обесчестил Фамарь (ср. </w:t>
      </w:r>
      <w:hyperlink r:id="rId401">
        <w:r>
          <w:rPr>
            <w:color w:val="0000EE"/>
            <w:u w:val="single"/>
          </w:rPr>
          <w:t>13:23</w:t>
        </w:r>
      </w:hyperlink>
      <w:r>
        <w:t xml:space="preserve">, </w:t>
      </w:r>
      <w:hyperlink r:id="rId402">
        <w:r>
          <w:rPr>
            <w:color w:val="0000EE"/>
            <w:u w:val="single"/>
          </w:rPr>
          <w:t>38</w:t>
        </w:r>
      </w:hyperlink>
      <w:r>
        <w:t xml:space="preserve">; </w:t>
      </w:r>
      <w:hyperlink r:id="rId403">
        <w:r>
          <w:rPr>
            <w:color w:val="0000EE"/>
            <w:u w:val="single"/>
          </w:rPr>
          <w:t>14:28</w:t>
        </w:r>
      </w:hyperlink>
      <w:r>
        <w:t xml:space="preserve">; </w:t>
      </w:r>
      <w:hyperlink r:id="rId404">
        <w:r>
          <w:rPr>
            <w:color w:val="0000EE"/>
            <w:u w:val="single"/>
          </w:rPr>
          <w:t>15:7</w:t>
        </w:r>
      </w:hyperlink>
      <w:r>
        <w:t>), примерно на двадцать пятом году тридцатитрёхлетнего правления Давида в Иерусалиме.</w:t>
      </w:r>
      <w:r/>
      <w:r/>
    </w:p>
    <w:p>
      <w:r/>
    </w:p>
    <w:p>
      <w:pPr>
        <w:pStyle w:val="Heading2"/>
      </w:pPr>
      <w:r>
        <w:t>2 Царств 15:5</w:t>
      </w:r>
      <w:r/>
    </w:p>
    <w:p>
      <w:r/>
      <w:r>
        <w:t>«поклониться ему» —</w:t>
      </w:r>
      <w:r>
        <w:t xml:space="preserve"> когда кто-то кланялся Авессалому, это значило, что тот человек признавал его как нового царя (см. </w:t>
      </w:r>
      <w:hyperlink r:id="rId405">
        <w:r>
          <w:rPr>
            <w:color w:val="0000EE"/>
            <w:u w:val="single"/>
          </w:rPr>
          <w:t>14:33</w:t>
        </w:r>
      </w:hyperlink>
      <w:r>
        <w:t>).</w:t>
      </w:r>
      <w:r/>
      <w:r/>
    </w:p>
    <w:p>
      <w:r/>
    </w:p>
    <w:p>
      <w:pPr>
        <w:pStyle w:val="Heading2"/>
      </w:pPr>
      <w:r>
        <w:t>2 Царств 15:6</w:t>
      </w:r>
      <w:r/>
    </w:p>
    <w:p>
      <w:r/>
      <w:r>
        <w:t xml:space="preserve">«и вкрадывался Авессалом в сердце Израильтян» — </w:t>
      </w:r>
      <w:r>
        <w:t>притворная искренность Авессалома и его мнимая забота завоевали доверие людей.</w:t>
      </w:r>
      <w:r/>
      <w:r/>
    </w:p>
    <w:p>
      <w:r/>
    </w:p>
    <w:p>
      <w:pPr>
        <w:pStyle w:val="Heading2"/>
      </w:pPr>
      <w:r>
        <w:t>2 Царств 15:7</w:t>
      </w:r>
      <w:r/>
    </w:p>
    <w:p>
      <w:pPr>
        <w:pStyle w:val="ListBullet"/>
        <w:spacing w:line="240" w:lineRule="auto"/>
        <w:ind w:left="720"/>
      </w:pPr>
      <w:r/>
      <w:r>
        <w:t xml:space="preserve">«По прошествии сорока лет» — в некоторых версиях используется фраза </w:t>
      </w:r>
      <w:r>
        <w:t xml:space="preserve">«по прошествии </w:t>
      </w:r>
      <w:r>
        <w:rPr>
          <w:b/>
        </w:rPr>
        <w:t>четырёх</w:t>
      </w:r>
      <w:r>
        <w:t xml:space="preserve"> лет». В оригинальном тексте написано «</w:t>
      </w:r>
      <w:r>
        <w:rPr>
          <w:i/>
        </w:rPr>
        <w:t>сорок лет</w:t>
      </w:r>
      <w:r>
        <w:t xml:space="preserve">», значит восстание Авессалома пришлось бы на последний год правления Давида, что создало бы много хронологических трудностей и несостыковок с событиями, которые произошли позже (см. также </w:t>
      </w:r>
      <w:r>
        <w:t>Учебные заметки к 15:1–19</w:t>
      </w:r>
      <w:r>
        <w:t xml:space="preserve">). Поэтому греческий и сирийский тексты являются более точными. </w:t>
      </w:r>
    </w:p>
    <w:p>
      <w:pPr>
        <w:pStyle w:val="ListBullet"/>
        <w:spacing w:line="240" w:lineRule="auto"/>
        <w:ind w:left="720"/>
      </w:pPr>
      <w:r/>
      <w:r>
        <w:t>«исполню обет мой» —</w:t>
      </w:r>
      <w:r>
        <w:t xml:space="preserve"> речь здесь идёт о жертвоприношении, связанном с исполнением обещания, данного Богу, а не о добровольном жертвоприношении, которое люди совершали в знак своей благодарности или в знак своего посвящения Богу (см. </w:t>
      </w:r>
      <w:hyperlink r:id="rId406">
        <w:r>
          <w:rPr>
            <w:color w:val="0000EE"/>
            <w:u w:val="single"/>
          </w:rPr>
          <w:t>Быт.28:20–22</w:t>
        </w:r>
      </w:hyperlink>
      <w:r>
        <w:t xml:space="preserve">; </w:t>
      </w:r>
      <w:hyperlink r:id="rId407">
        <w:r>
          <w:rPr>
            <w:color w:val="0000EE"/>
            <w:u w:val="single"/>
          </w:rPr>
          <w:t>Суд.11:30–31</w:t>
        </w:r>
      </w:hyperlink>
      <w:r>
        <w:t xml:space="preserve">; </w:t>
      </w:r>
      <w:hyperlink r:id="rId408">
        <w:r>
          <w:rPr>
            <w:color w:val="0000EE"/>
            <w:u w:val="single"/>
          </w:rPr>
          <w:t>1Цар.1:11</w:t>
        </w:r>
      </w:hyperlink>
      <w:r>
        <w:t xml:space="preserve">). Авессалом солгал Давиду (ср. </w:t>
      </w:r>
      <w:hyperlink r:id="rId409">
        <w:r>
          <w:rPr>
            <w:color w:val="0000EE"/>
            <w:u w:val="single"/>
          </w:rPr>
          <w:t>1Цар.20:28–29</w:t>
        </w:r>
      </w:hyperlink>
      <w:r>
        <w:t>).</w:t>
      </w:r>
      <w:r/>
      <w:r/>
    </w:p>
    <w:p>
      <w:r/>
    </w:p>
    <w:p>
      <w:pPr>
        <w:pStyle w:val="Heading2"/>
      </w:pPr>
      <w:r>
        <w:t>2 Царств 15:8</w:t>
      </w:r>
      <w:r/>
    </w:p>
    <w:p>
      <w:pPr>
        <w:pStyle w:val="ListBullet"/>
        <w:spacing w:line="240" w:lineRule="auto"/>
        <w:ind w:left="720"/>
      </w:pPr>
      <w:r/>
      <w:r>
        <w:t xml:space="preserve">«в Гессуре в Сирии» — </w:t>
      </w:r>
      <w:r>
        <w:t xml:space="preserve">после убийства Амнона Авессалом убежал в Сирию, на родину своей матери (см. также </w:t>
      </w:r>
      <w:r>
        <w:t>Учебные заметки к 13:34–39</w:t>
      </w:r>
      <w:r>
        <w:t>,</w:t>
      </w:r>
      <w:r>
        <w:t>37</w:t>
      </w:r>
      <w:r>
        <w:t xml:space="preserve">). </w:t>
      </w:r>
    </w:p>
    <w:p>
      <w:pPr>
        <w:pStyle w:val="ListBullet"/>
        <w:spacing w:line="240" w:lineRule="auto"/>
        <w:ind w:left="720"/>
      </w:pPr>
      <w:r/>
      <w:r>
        <w:t xml:space="preserve">Хеврон, первая столица Давида, стал идеальным местом </w:t>
      </w:r>
      <w:r>
        <w:t>для того, чтобы популярность Авессалома среди простых людей переросла в полномасштабное восстание против Давида.</w:t>
      </w:r>
      <w:r/>
      <w:r/>
    </w:p>
    <w:p>
      <w:r/>
    </w:p>
    <w:p>
      <w:pPr>
        <w:pStyle w:val="Heading2"/>
      </w:pPr>
      <w:r>
        <w:t>2 Царств 15:12</w:t>
      </w:r>
      <w:r/>
    </w:p>
    <w:p>
      <w:r/>
      <w:r>
        <w:t xml:space="preserve">Ахитофел был дедом Вирсавии (ср. </w:t>
      </w:r>
      <w:hyperlink r:id="rId410">
        <w:r>
          <w:rPr>
            <w:color w:val="0000EE"/>
            <w:u w:val="single"/>
          </w:rPr>
          <w:t>11:3</w:t>
        </w:r>
      </w:hyperlink>
      <w:r>
        <w:t xml:space="preserve">; </w:t>
      </w:r>
      <w:hyperlink r:id="rId290">
        <w:r>
          <w:rPr>
            <w:color w:val="0000EE"/>
            <w:u w:val="single"/>
          </w:rPr>
          <w:t>23:34</w:t>
        </w:r>
      </w:hyperlink>
      <w:r>
        <w:t xml:space="preserve">). По прошествии многих лет он всё ещё мог злиться на Давида за то, как тот поступил с его внучкой. </w:t>
      </w:r>
    </w:p>
    <w:p>
      <w:pPr>
        <w:pStyle w:val="ListBullet"/>
        <w:spacing w:line="240" w:lineRule="auto"/>
        <w:ind w:left="720"/>
      </w:pPr>
      <w:r/>
      <w:r>
        <w:t>Город Гило находился недалеко от Хеврона (</w:t>
      </w:r>
      <w:hyperlink r:id="rId411">
        <w:r>
          <w:rPr>
            <w:color w:val="0000EE"/>
            <w:u w:val="single"/>
          </w:rPr>
          <w:t>Иис.Нав.15:51</w:t>
        </w:r>
      </w:hyperlink>
      <w:r>
        <w:t>,</w:t>
      </w:r>
      <w:hyperlink r:id="rId412">
        <w:r>
          <w:rPr>
            <w:color w:val="0000EE"/>
            <w:u w:val="single"/>
          </w:rPr>
          <w:t>54</w:t>
        </w:r>
      </w:hyperlink>
      <w:r>
        <w:t>).</w:t>
      </w:r>
      <w:r/>
      <w:r/>
    </w:p>
    <w:p>
      <w:r/>
    </w:p>
    <w:p>
      <w:pPr>
        <w:pStyle w:val="Heading2"/>
      </w:pPr>
      <w:r>
        <w:t>2 Царств 15:15–16</w:t>
      </w:r>
      <w:r/>
    </w:p>
    <w:p>
      <w:r/>
      <w:r>
        <w:t xml:space="preserve">Возможно, Давид оставил десять своих наложниц во дворце, потому что верил, что его изгнание не будет долгим (см. </w:t>
      </w:r>
      <w:hyperlink r:id="rId413">
        <w:r>
          <w:rPr>
            <w:color w:val="0000EE"/>
            <w:u w:val="single"/>
          </w:rPr>
          <w:t>16:21–22)</w:t>
        </w:r>
      </w:hyperlink>
      <w:r>
        <w:t>.</w:t>
      </w:r>
      <w:r/>
      <w:r/>
    </w:p>
    <w:p>
      <w:r/>
    </w:p>
    <w:p>
      <w:pPr>
        <w:pStyle w:val="Heading2"/>
      </w:pPr>
      <w:r>
        <w:t>2 Царств 15:18</w:t>
      </w:r>
      <w:r/>
    </w:p>
    <w:p>
      <w:pPr>
        <w:pStyle w:val="ListBullet"/>
        <w:spacing w:line="240" w:lineRule="auto"/>
        <w:ind w:left="720"/>
      </w:pPr>
      <w:r/>
      <w:r>
        <w:t xml:space="preserve">«и все Гефяне до шестисот человек» — </w:t>
      </w:r>
      <w:r>
        <w:t>Давид заключил союз с филистимлянами ещё в период царствования Саула (</w:t>
      </w:r>
      <w:hyperlink r:id="rId414">
        <w:r>
          <w:rPr>
            <w:color w:val="0000EE"/>
            <w:u w:val="single"/>
          </w:rPr>
          <w:t>1Цар.21:10–15</w:t>
        </w:r>
      </w:hyperlink>
      <w:r>
        <w:t xml:space="preserve">; </w:t>
      </w:r>
      <w:hyperlink r:id="rId415">
        <w:r>
          <w:rPr>
            <w:color w:val="0000EE"/>
            <w:u w:val="single"/>
          </w:rPr>
          <w:t>27:1–12</w:t>
        </w:r>
      </w:hyperlink>
      <w:r>
        <w:t xml:space="preserve">; </w:t>
      </w:r>
      <w:hyperlink r:id="rId416">
        <w:r>
          <w:rPr>
            <w:color w:val="0000EE"/>
            <w:u w:val="single"/>
          </w:rPr>
          <w:t>29:1–11</w:t>
        </w:r>
      </w:hyperlink>
      <w:r>
        <w:t xml:space="preserve">). </w:t>
      </w:r>
    </w:p>
    <w:p>
      <w:pPr>
        <w:pStyle w:val="ListBullet"/>
        <w:spacing w:line="240" w:lineRule="auto"/>
        <w:ind w:left="720"/>
      </w:pPr>
      <w:r/>
      <w:r>
        <w:t>«</w:t>
      </w:r>
      <w:r>
        <w:t>все Хелефеи, и все Фелефеи</w:t>
      </w:r>
      <w:r>
        <w:t xml:space="preserve">» — </w:t>
      </w:r>
      <w:r>
        <w:t xml:space="preserve">охрана царя см. </w:t>
      </w:r>
      <w:r>
        <w:t>Учебные заметки к 2Цар.8:18</w:t>
      </w:r>
      <w:r>
        <w:t>.</w:t>
      </w:r>
      <w:r/>
      <w:r/>
    </w:p>
    <w:p>
      <w:r/>
    </w:p>
    <w:p>
      <w:pPr>
        <w:pStyle w:val="Heading2"/>
      </w:pPr>
      <w:r>
        <w:t>2 Царств 15:19</w:t>
      </w:r>
      <w:r/>
    </w:p>
    <w:p>
      <w:pPr>
        <w:pStyle w:val="ListBullet"/>
        <w:spacing w:line="240" w:lineRule="auto"/>
        <w:ind w:left="720"/>
      </w:pPr>
      <w:r/>
      <w:r>
        <w:t xml:space="preserve">«Еффею Гефянину» — </w:t>
      </w:r>
      <w:r>
        <w:t>Еффей, филистимлянин из Гефа, был родом из Гивы Вениаминовой (</w:t>
      </w:r>
      <w:hyperlink r:id="rId417">
        <w:r>
          <w:rPr>
            <w:color w:val="0000EE"/>
            <w:u w:val="single"/>
          </w:rPr>
          <w:t>23:29</w:t>
        </w:r>
      </w:hyperlink>
      <w:r>
        <w:t xml:space="preserve">; </w:t>
      </w:r>
      <w:hyperlink r:id="rId418">
        <w:r>
          <w:rPr>
            <w:color w:val="0000EE"/>
            <w:u w:val="single"/>
          </w:rPr>
          <w:t>1Пар.11:31</w:t>
        </w:r>
      </w:hyperlink>
      <w:r>
        <w:t>). Филистимляне установили свой гарнизон в Гиве ещё в начале царствования Саула (</w:t>
      </w:r>
      <w:hyperlink r:id="rId419">
        <w:r>
          <w:rPr>
            <w:color w:val="0000EE"/>
            <w:u w:val="single"/>
          </w:rPr>
          <w:t>1Цар.10:5</w:t>
        </w:r>
      </w:hyperlink>
      <w:r>
        <w:t xml:space="preserve">; </w:t>
      </w:r>
      <w:hyperlink r:id="rId420">
        <w:r>
          <w:rPr>
            <w:color w:val="0000EE"/>
            <w:u w:val="single"/>
          </w:rPr>
          <w:t>13:3</w:t>
        </w:r>
      </w:hyperlink>
      <w:r>
        <w:t xml:space="preserve">). </w:t>
      </w:r>
    </w:p>
    <w:p>
      <w:pPr>
        <w:pStyle w:val="ListBullet"/>
        <w:spacing w:line="240" w:lineRule="auto"/>
        <w:ind w:left="720"/>
      </w:pPr>
      <w:r/>
      <w:r>
        <w:t>Давид уступил свой трон Авессалому, которому удалось завоевать доверие израильтян.</w:t>
      </w:r>
      <w:r/>
      <w:r/>
    </w:p>
    <w:p>
      <w:r/>
    </w:p>
    <w:p>
      <w:pPr>
        <w:pStyle w:val="Heading2"/>
      </w:pPr>
      <w:r>
        <w:t>2 Царств 15:23</w:t>
      </w:r>
      <w:r/>
    </w:p>
    <w:p>
      <w:r/>
      <w:r>
        <w:t>Кедронская долина, находившаяся с восточной части Иерусалима, отделяла город Давида от Елеонской горы.</w:t>
      </w:r>
      <w:r/>
      <w:r/>
    </w:p>
    <w:p>
      <w:r/>
    </w:p>
    <w:p>
      <w:pPr>
        <w:pStyle w:val="Heading2"/>
      </w:pPr>
      <w:r>
        <w:t>2 Царств 15:24</w:t>
      </w:r>
      <w:r/>
    </w:p>
    <w:p>
      <w:r/>
      <w:r>
        <w:t>Садок был одним из двух священников, служивших Давиду (</w:t>
      </w:r>
      <w:hyperlink r:id="rId421">
        <w:r>
          <w:rPr>
            <w:color w:val="0000EE"/>
            <w:u w:val="single"/>
          </w:rPr>
          <w:t>8:17</w:t>
        </w:r>
      </w:hyperlink>
      <w:r>
        <w:t>). Позже он помазал Соломона на царствование (</w:t>
      </w:r>
      <w:hyperlink r:id="rId422">
        <w:r>
          <w:rPr>
            <w:color w:val="0000EE"/>
            <w:u w:val="single"/>
          </w:rPr>
          <w:t>3Цар.1:39</w:t>
        </w:r>
      </w:hyperlink>
      <w:r>
        <w:t>) и стал первосвященником вместо Авиафара (</w:t>
      </w:r>
      <w:hyperlink r:id="rId423">
        <w:r>
          <w:rPr>
            <w:color w:val="0000EE"/>
            <w:u w:val="single"/>
          </w:rPr>
          <w:t>3Цар.2:26–27</w:t>
        </w:r>
      </w:hyperlink>
      <w:r>
        <w:t>).</w:t>
      </w:r>
      <w:r/>
      <w:r/>
    </w:p>
    <w:p>
      <w:r/>
    </w:p>
    <w:p>
      <w:pPr>
        <w:pStyle w:val="Heading2"/>
      </w:pPr>
      <w:r>
        <w:t>2 Царств 15:25</w:t>
      </w:r>
      <w:r/>
    </w:p>
    <w:p>
      <w:r/>
      <w:r>
        <w:t>«возврати ковчег Божий в город» —</w:t>
      </w:r>
      <w:r>
        <w:t xml:space="preserve"> люди, спасавшиеся от вражеского вторжения, забирали с собой своих идолов, чтобы те не попали в руки врагов. Считалось, что если врагам удавалось захватить чужих идолов, это означало, что эти боги переставали помогать своим хозяевам. Однако Божий ковчег не был ни идолом, ни талисманом (ср. </w:t>
      </w:r>
      <w:hyperlink r:id="rId424">
        <w:r>
          <w:rPr>
            <w:color w:val="0000EE"/>
            <w:u w:val="single"/>
          </w:rPr>
          <w:t>1Цар.4:3–11</w:t>
        </w:r>
      </w:hyperlink>
      <w:r>
        <w:t xml:space="preserve">; </w:t>
      </w:r>
      <w:hyperlink r:id="rId425">
        <w:r>
          <w:rPr>
            <w:color w:val="0000EE"/>
            <w:u w:val="single"/>
          </w:rPr>
          <w:t>5:6–6:9</w:t>
        </w:r>
      </w:hyperlink>
      <w:r>
        <w:t xml:space="preserve">). Он был самым главным предметом в Святом Святых, потому что на нём было присутствие Самого Господа, Бога Израиля (см. </w:t>
      </w:r>
      <w:hyperlink r:id="rId426">
        <w:r>
          <w:rPr>
            <w:color w:val="0000EE"/>
            <w:u w:val="single"/>
          </w:rPr>
          <w:t>Исх.40:34–35</w:t>
        </w:r>
      </w:hyperlink>
      <w:r>
        <w:t>). Давид намеренно позволил Божьему ковчегу попасть в руки Авессалома. Царь полностью доверял Божьей милости и не забывал ни об одном из Его обещаний (</w:t>
      </w:r>
      <w:hyperlink r:id="rId427">
        <w:r>
          <w:rPr>
            <w:color w:val="0000EE"/>
            <w:u w:val="single"/>
          </w:rPr>
          <w:t>2Цар.15:26</w:t>
        </w:r>
      </w:hyperlink>
      <w:r>
        <w:t xml:space="preserve">; см. </w:t>
      </w:r>
      <w:hyperlink r:id="rId428">
        <w:r>
          <w:rPr>
            <w:color w:val="0000EE"/>
            <w:u w:val="single"/>
          </w:rPr>
          <w:t>7:8–16</w:t>
        </w:r>
      </w:hyperlink>
      <w:r>
        <w:t>), независимо от того, был ли ковчег с ним или нет.</w:t>
      </w:r>
      <w:r/>
      <w:r/>
    </w:p>
    <w:p>
      <w:r/>
    </w:p>
    <w:p>
      <w:pPr>
        <w:pStyle w:val="Heading2"/>
      </w:pPr>
      <w:r>
        <w:t>2 Царств 15:27</w:t>
      </w:r>
      <w:r/>
    </w:p>
    <w:p>
      <w:r/>
      <w:r>
        <w:t xml:space="preserve">Ахимаас и Ионафан поддерживали Давида в период бунта Авессалома и служили его тайными посланниками (см. </w:t>
      </w:r>
      <w:hyperlink r:id="rId429">
        <w:r>
          <w:rPr>
            <w:color w:val="0000EE"/>
            <w:u w:val="single"/>
          </w:rPr>
          <w:t>15:36</w:t>
        </w:r>
      </w:hyperlink>
      <w:r>
        <w:t xml:space="preserve">; </w:t>
      </w:r>
      <w:hyperlink r:id="rId430">
        <w:r>
          <w:rPr>
            <w:color w:val="0000EE"/>
            <w:u w:val="single"/>
          </w:rPr>
          <w:t>17:17–22</w:t>
        </w:r>
      </w:hyperlink>
      <w:r>
        <w:t>).</w:t>
      </w:r>
      <w:r/>
      <w:r/>
    </w:p>
    <w:p>
      <w:r/>
    </w:p>
    <w:p>
      <w:pPr>
        <w:pStyle w:val="Heading2"/>
      </w:pPr>
      <w:r>
        <w:t>2 Царств 15:31</w:t>
      </w:r>
      <w:r/>
    </w:p>
    <w:p>
      <w:r/>
      <w:r>
        <w:t xml:space="preserve">«разрушь совет Ахитофела» — </w:t>
      </w:r>
      <w:r>
        <w:t>Давид послал в стан врага своего доверенного человека Хусия, чтобы разрушить все замыслы Ахитофела (</w:t>
      </w:r>
      <w:hyperlink r:id="rId431">
        <w:r>
          <w:rPr>
            <w:color w:val="0000EE"/>
            <w:u w:val="single"/>
          </w:rPr>
          <w:t>15:32–37</w:t>
        </w:r>
      </w:hyperlink>
      <w:r>
        <w:t xml:space="preserve">; </w:t>
      </w:r>
      <w:hyperlink r:id="rId432">
        <w:r>
          <w:rPr>
            <w:color w:val="0000EE"/>
            <w:u w:val="single"/>
          </w:rPr>
          <w:t>17:1–14</w:t>
        </w:r>
      </w:hyperlink>
      <w:r>
        <w:t>).</w:t>
      </w:r>
      <w:r/>
      <w:r/>
    </w:p>
    <w:p>
      <w:r/>
    </w:p>
    <w:p>
      <w:pPr>
        <w:pStyle w:val="Heading2"/>
      </w:pPr>
      <w:r>
        <w:t>2 Царств 15:32</w:t>
      </w:r>
      <w:r/>
    </w:p>
    <w:p>
      <w:r/>
      <w:r>
        <w:t xml:space="preserve">На этом этапе истории Израиля люди поклонялись Богу на многочисленных жертвенниках по всей их земле. Скинии, которая была создана во времена Иисуса Навина и Самуила, больше не существовало, а Храм ещё не был построен. </w:t>
      </w:r>
    </w:p>
    <w:p>
      <w:pPr>
        <w:pStyle w:val="ListBullet"/>
        <w:spacing w:line="240" w:lineRule="auto"/>
        <w:ind w:left="720"/>
      </w:pPr>
      <w:r/>
      <w:r>
        <w:t>«Архитянин» — архитяне</w:t>
      </w:r>
      <w:r>
        <w:t>, возможно, не были израильтянами. Город Арха находился к югу от Вефиля (</w:t>
      </w:r>
      <w:hyperlink r:id="rId433">
        <w:r>
          <w:rPr>
            <w:color w:val="0000EE"/>
            <w:u w:val="single"/>
          </w:rPr>
          <w:t>Иис.Нав.16:2</w:t>
        </w:r>
      </w:hyperlink>
      <w:r>
        <w:t>).</w:t>
      </w:r>
      <w:r/>
      <w:r/>
    </w:p>
    <w:p>
      <w:r/>
    </w:p>
    <w:p>
      <w:pPr>
        <w:pStyle w:val="Heading2"/>
      </w:pPr>
      <w:r>
        <w:t>2 Царств 15:34</w:t>
      </w:r>
      <w:r/>
    </w:p>
    <w:p>
      <w:r/>
      <w:r>
        <w:t>Хотя Давид был уверен, что Бог совершает Свою работу в духовной сфере, он всё же предпринимает ряд стратегических мер для осуществления своих собственных планов.</w:t>
      </w:r>
      <w:r/>
      <w:r/>
    </w:p>
    <w:p>
      <w:r/>
    </w:p>
    <w:p>
      <w:pPr>
        <w:pStyle w:val="Heading2"/>
      </w:pPr>
      <w:r>
        <w:t>2 Царств 16:1</w:t>
      </w:r>
      <w:r/>
    </w:p>
    <w:p>
      <w:pPr>
        <w:pStyle w:val="ListBullet"/>
        <w:spacing w:line="240" w:lineRule="auto"/>
        <w:ind w:left="720"/>
      </w:pPr>
      <w:r/>
      <w:r>
        <w:t xml:space="preserve">«Сива» — </w:t>
      </w:r>
      <w:r>
        <w:t xml:space="preserve">см. </w:t>
      </w:r>
      <w:r>
        <w:t>Учебные заметки к 9:11</w:t>
      </w:r>
      <w:r>
        <w:t xml:space="preserve">; см. также </w:t>
      </w:r>
      <w:hyperlink r:id="rId106">
        <w:r>
          <w:rPr>
            <w:color w:val="0000EE"/>
            <w:u w:val="single"/>
          </w:rPr>
          <w:t>9:1–13</w:t>
        </w:r>
      </w:hyperlink>
      <w:r>
        <w:t xml:space="preserve">; </w:t>
      </w:r>
      <w:hyperlink r:id="rId434">
        <w:r>
          <w:rPr>
            <w:color w:val="0000EE"/>
            <w:u w:val="single"/>
          </w:rPr>
          <w:t>19:24–30</w:t>
        </w:r>
      </w:hyperlink>
      <w:r>
        <w:t xml:space="preserve">. </w:t>
      </w:r>
    </w:p>
    <w:p>
      <w:pPr>
        <w:pStyle w:val="ListBullet"/>
        <w:spacing w:line="240" w:lineRule="auto"/>
        <w:ind w:left="720"/>
      </w:pPr>
      <w:r/>
      <w:r>
        <w:t>Мемфивосфей, внук Саула (</w:t>
      </w:r>
      <w:hyperlink r:id="rId435">
        <w:r>
          <w:rPr>
            <w:color w:val="0000EE"/>
            <w:u w:val="single"/>
          </w:rPr>
          <w:t>16:3</w:t>
        </w:r>
      </w:hyperlink>
      <w:r>
        <w:t>), мог считаться наиболее вероятным наследником трона.</w:t>
      </w:r>
      <w:r/>
      <w:r/>
    </w:p>
    <w:p>
      <w:r/>
    </w:p>
    <w:p>
      <w:pPr>
        <w:pStyle w:val="Heading2"/>
      </w:pPr>
      <w:r>
        <w:t>2 Царств 16:3–4</w:t>
      </w:r>
      <w:r/>
    </w:p>
    <w:p>
      <w:r/>
      <w:r>
        <w:t>Сива солгал Давиду о Мемфивосфее ради собственной выгоды. Впоследствии Мефивосфей сумел объяснить всё Давиду (</w:t>
      </w:r>
      <w:hyperlink r:id="rId434">
        <w:r>
          <w:rPr>
            <w:color w:val="0000EE"/>
            <w:u w:val="single"/>
          </w:rPr>
          <w:t>19:24–30</w:t>
        </w:r>
      </w:hyperlink>
      <w:r>
        <w:t>).</w:t>
      </w:r>
      <w:r/>
      <w:r/>
    </w:p>
    <w:p>
      <w:r/>
    </w:p>
    <w:p>
      <w:pPr>
        <w:pStyle w:val="Heading2"/>
      </w:pPr>
      <w:r>
        <w:t>2 Царств 16:5</w:t>
      </w:r>
      <w:r/>
    </w:p>
    <w:p>
      <w:r/>
      <w:r>
        <w:t xml:space="preserve">Город Бахурим был расположен на территории колена Вениаминова, к востоку от Елеонской горы и недалеко от реки Иордан. Многие люди, принадлежавшие колену Вениаминова, откуда был родом царь Саул, испытывали глубокую ненависть к Давиду. Поскольку Семей был из того же колена, что и Саул, его преданность к бывшему царю со временем стала ещё сильнее. </w:t>
      </w:r>
      <w:r/>
      <w:r/>
    </w:p>
    <w:p>
      <w:r/>
    </w:p>
    <w:p>
      <w:pPr>
        <w:pStyle w:val="Heading2"/>
      </w:pPr>
      <w:r>
        <w:t>2 Царств 16:7–8</w:t>
      </w:r>
      <w:r/>
    </w:p>
    <w:p>
      <w:r/>
      <w:r>
        <w:t>Семей проклинал Давида</w:t>
      </w:r>
      <w:r>
        <w:rPr>
          <w:i/>
        </w:rPr>
        <w:t>,</w:t>
      </w:r>
      <w:r>
        <w:t xml:space="preserve"> потому что считал, что царь Саул и весь его род погибли из-за Давида. </w:t>
      </w:r>
      <w:r/>
      <w:r/>
    </w:p>
    <w:p>
      <w:r/>
    </w:p>
    <w:p>
      <w:pPr>
        <w:pStyle w:val="Heading2"/>
      </w:pPr>
      <w:r>
        <w:t>2 Царств 16:8</w:t>
      </w:r>
      <w:r/>
    </w:p>
    <w:p>
      <w:r/>
      <w:r>
        <w:t xml:space="preserve">«Господь обратил на тебя всю кровь дома Саулова» — </w:t>
      </w:r>
      <w:r>
        <w:t xml:space="preserve">Семей считал, что бунт Авессалома был для Давида Божьей карой. Однако Давид был невиновен в смерти Саула (см. </w:t>
      </w:r>
      <w:r>
        <w:t>Учебные заметки к 1:4</w:t>
      </w:r>
      <w:r>
        <w:t>,</w:t>
      </w:r>
      <w:r>
        <w:t>15–16</w:t>
      </w:r>
      <w:r>
        <w:t>).</w:t>
      </w:r>
      <w:r/>
      <w:r/>
    </w:p>
    <w:p>
      <w:r/>
    </w:p>
    <w:p>
      <w:pPr>
        <w:pStyle w:val="Heading2"/>
      </w:pPr>
      <w:r>
        <w:t>2 Царств 16:9</w:t>
      </w:r>
      <w:r/>
    </w:p>
    <w:p>
      <w:r/>
      <w:r>
        <w:t>Авесса был племянником Давида (</w:t>
      </w:r>
      <w:hyperlink r:id="rId436">
        <w:r>
          <w:rPr>
            <w:color w:val="0000EE"/>
            <w:u w:val="single"/>
          </w:rPr>
          <w:t>1Пар.2:13–16</w:t>
        </w:r>
      </w:hyperlink>
      <w:r>
        <w:t xml:space="preserve">) и, очевидно, его личным телохранителем. Он считал, что никто не имел права обращаться к царю подобным образом. В противном же случае такой человек должен был быть казнён (ср. </w:t>
      </w:r>
      <w:hyperlink r:id="rId437">
        <w:r>
          <w:rPr>
            <w:color w:val="0000EE"/>
            <w:u w:val="single"/>
          </w:rPr>
          <w:t>2Цар.19:21</w:t>
        </w:r>
      </w:hyperlink>
      <w:r>
        <w:t xml:space="preserve">). Однако сам Давид не торопился с вынесением Семею смертного приговора (ср. </w:t>
      </w:r>
      <w:hyperlink r:id="rId438">
        <w:r>
          <w:rPr>
            <w:color w:val="0000EE"/>
            <w:u w:val="single"/>
          </w:rPr>
          <w:t>3Цар.2:8–9</w:t>
        </w:r>
      </w:hyperlink>
      <w:r>
        <w:t>).</w:t>
      </w:r>
      <w:r/>
      <w:r/>
    </w:p>
    <w:p>
      <w:r/>
    </w:p>
    <w:p>
      <w:pPr>
        <w:pStyle w:val="Heading2"/>
      </w:pPr>
      <w:r>
        <w:t>2 Царств 16:10</w:t>
      </w:r>
      <w:r/>
    </w:p>
    <w:p>
      <w:pPr>
        <w:pStyle w:val="ListBullet"/>
        <w:spacing w:line="240" w:lineRule="auto"/>
        <w:ind w:left="720"/>
      </w:pPr>
      <w:r/>
      <w:r>
        <w:t xml:space="preserve">«ибо Господь повелел ему злословить Давида» — </w:t>
      </w:r>
      <w:r>
        <w:t xml:space="preserve">Давид понимал, что эта ситуация могла быть Божьим наказанием за его грехи. </w:t>
      </w:r>
    </w:p>
    <w:p>
      <w:pPr>
        <w:pStyle w:val="ListBullet"/>
        <w:spacing w:line="240" w:lineRule="auto"/>
        <w:ind w:left="720"/>
      </w:pPr>
      <w:r/>
      <w:r>
        <w:t>Семей обвинял Давида в кровожадности, хотя сам Давид стремился уменьшить уровень насилия вокруг него.</w:t>
      </w:r>
      <w:r/>
      <w:r/>
    </w:p>
    <w:p>
      <w:r/>
    </w:p>
    <w:p>
      <w:pPr>
        <w:pStyle w:val="Heading2"/>
      </w:pPr>
      <w:r>
        <w:t>2 Царств 16:11–12</w:t>
      </w:r>
      <w:r/>
    </w:p>
    <w:p>
      <w:r/>
      <w:r>
        <w:t xml:space="preserve">«тем больше» — </w:t>
      </w:r>
      <w:r>
        <w:t>Давид хорошо понимал, почему сторонник Саула так сильно его ненавидит.</w:t>
      </w:r>
      <w:r/>
      <w:r/>
    </w:p>
    <w:p>
      <w:r/>
    </w:p>
    <w:p>
      <w:pPr>
        <w:pStyle w:val="Heading2"/>
      </w:pPr>
      <w:r>
        <w:t>2 Царств 16:16</w:t>
      </w:r>
      <w:r/>
    </w:p>
    <w:p>
      <w:r/>
      <w:r>
        <w:t xml:space="preserve">«Да живёт царь!» — </w:t>
      </w:r>
      <w:r>
        <w:t>слова Хусия были двусмысленными. На самом деле Хусий служил Давиду, истинному царю Израиля, потому что понимал, что Давид поистине был тем, кого «избрал Господь» (</w:t>
      </w:r>
      <w:hyperlink r:id="rId439">
        <w:r>
          <w:rPr>
            <w:color w:val="0000EE"/>
            <w:u w:val="single"/>
          </w:rPr>
          <w:t>16:18</w:t>
        </w:r>
      </w:hyperlink>
      <w:r>
        <w:t xml:space="preserve">). Хусий </w:t>
      </w:r>
      <w:r>
        <w:t>намеренно не называет Авессалома по имени, чтобы Авессалом продолжал верить, что Хусий служит ему, а не Давиду.</w:t>
      </w:r>
      <w:r/>
      <w:r/>
    </w:p>
    <w:p>
      <w:r/>
    </w:p>
    <w:p>
      <w:pPr>
        <w:pStyle w:val="Heading2"/>
      </w:pPr>
      <w:r>
        <w:t>2 Царств 16:19</w:t>
      </w:r>
      <w:r/>
    </w:p>
    <w:p>
      <w:pPr>
        <w:pStyle w:val="ListBullet"/>
        <w:spacing w:line="240" w:lineRule="auto"/>
        <w:ind w:left="720"/>
      </w:pPr>
      <w:r/>
      <w:r>
        <w:t xml:space="preserve">«И притом кому я буду служить? Не сыну ли его?» — Хусий продолжает использовать двусмысленные фразы. Он говорит о своей верности очень расплывчато, задавая вопрос и не заявляя прямо о своей преданности. Он делает это для того, чтобы Авессалом не смог догадаться, что </w:t>
      </w:r>
      <w:r>
        <w:t>на самом деле Хусий был на стороне Давида. Хусий хотел обмануть Авессалома, заставив его поверить, что советник Давида окончательно перешёл на сторону повстанцев.</w:t>
      </w:r>
    </w:p>
    <w:p>
      <w:pPr>
        <w:pStyle w:val="ListBullet"/>
        <w:spacing w:line="240" w:lineRule="auto"/>
        <w:ind w:left="720"/>
      </w:pPr>
      <w:r/>
      <w:r>
        <w:t>«Как служил я отцу твоему, так буду служить и тебе» —</w:t>
      </w:r>
      <w:r>
        <w:t xml:space="preserve"> буквально </w:t>
      </w:r>
      <w:r>
        <w:rPr>
          <w:i/>
        </w:rPr>
        <w:t>«как я служил перед твоим отцом, так я буду [служить твоему отцу] перед тобой».</w:t>
      </w:r>
      <w:r/>
      <w:r/>
    </w:p>
    <w:p>
      <w:r/>
    </w:p>
    <w:p>
      <w:pPr>
        <w:pStyle w:val="Heading2"/>
      </w:pPr>
      <w:r>
        <w:t>2 Царств 16:21</w:t>
      </w:r>
      <w:r/>
    </w:p>
    <w:p>
      <w:r/>
      <w:r>
        <w:t xml:space="preserve">«войди к наложницам отца твоего» — мятежник Авессалом захватил гарем своего отца, чтобы укрепить свою власть в Иерусалиме и утвердиться там в качестве царя </w:t>
      </w:r>
      <w:r>
        <w:t xml:space="preserve">(см. </w:t>
      </w:r>
      <w:hyperlink r:id="rId317">
        <w:r>
          <w:rPr>
            <w:color w:val="0000EE"/>
            <w:u w:val="single"/>
          </w:rPr>
          <w:t>3:7</w:t>
        </w:r>
      </w:hyperlink>
      <w:r>
        <w:t>). Поступок Авессалома нарушал Божий Закон (</w:t>
      </w:r>
      <w:hyperlink r:id="rId440">
        <w:r>
          <w:rPr>
            <w:color w:val="0000EE"/>
            <w:u w:val="single"/>
          </w:rPr>
          <w:t>Втор.22:30</w:t>
        </w:r>
      </w:hyperlink>
      <w:r>
        <w:t>).</w:t>
      </w:r>
      <w:r/>
      <w:r/>
    </w:p>
    <w:p>
      <w:r/>
    </w:p>
    <w:p>
      <w:pPr>
        <w:pStyle w:val="Heading2"/>
      </w:pPr>
      <w:r>
        <w:t>2 Царств 16:22</w:t>
      </w:r>
      <w:r/>
    </w:p>
    <w:p>
      <w:r/>
      <w:r>
        <w:t>Авессалом хотел показать всему народу, что он стал царём и ему следует воздавать должные почести. Его позорный поступок напоминал о грехе Давида с Вирсавией, который произошёл на той же крыше (</w:t>
      </w:r>
      <w:hyperlink r:id="rId441">
        <w:r>
          <w:rPr>
            <w:color w:val="0000EE"/>
            <w:u w:val="single"/>
          </w:rPr>
          <w:t>11:2–4</w:t>
        </w:r>
      </w:hyperlink>
      <w:r>
        <w:t>). Это событие стало исполнением пророчества Нафана (</w:t>
      </w:r>
      <w:hyperlink r:id="rId442">
        <w:r>
          <w:rPr>
            <w:color w:val="0000EE"/>
            <w:u w:val="single"/>
          </w:rPr>
          <w:t>12:11–12</w:t>
        </w:r>
      </w:hyperlink>
      <w:r>
        <w:t>).</w:t>
      </w:r>
      <w:r/>
      <w:r/>
    </w:p>
    <w:p>
      <w:r/>
    </w:p>
    <w:p>
      <w:pPr>
        <w:pStyle w:val="Heading2"/>
      </w:pPr>
      <w:r>
        <w:t>2 Царств 16:23</w:t>
      </w:r>
      <w:r/>
    </w:p>
    <w:p>
      <w:r/>
      <w:r>
        <w:t>«как если бы кто спрашивал наставления у Бога» —</w:t>
      </w:r>
      <w:r>
        <w:t xml:space="preserve"> ср. </w:t>
      </w:r>
      <w:hyperlink r:id="rId295">
        <w:r>
          <w:rPr>
            <w:color w:val="0000EE"/>
            <w:u w:val="single"/>
          </w:rPr>
          <w:t>17:14</w:t>
        </w:r>
      </w:hyperlink>
      <w:r>
        <w:t>.</w:t>
      </w:r>
      <w:r/>
      <w:r/>
    </w:p>
    <w:p>
      <w:r/>
    </w:p>
    <w:p>
      <w:pPr>
        <w:pStyle w:val="Heading2"/>
      </w:pPr>
      <w:r>
        <w:t>2 Царств 17:1–14</w:t>
      </w:r>
      <w:r/>
    </w:p>
    <w:p>
      <w:r/>
      <w:r>
        <w:t>Ахитофел предлагает Авессалому нанести по войску Давиду внезапный сокрушительный удар с помощью небольшого подразделения, состоявшего из 12 000 воинов (</w:t>
      </w:r>
      <w:hyperlink r:id="rId443">
        <w:r>
          <w:rPr>
            <w:color w:val="0000EE"/>
            <w:u w:val="single"/>
          </w:rPr>
          <w:t>17:1)</w:t>
        </w:r>
      </w:hyperlink>
      <w:r>
        <w:t>. Он утверждает, что в таком случае у Давида не хватит времени, чтобы собрать всю свою армию и дать отпор противнику. Но верный Давиду Хусий даёт Авессалому другой совет: он предлагает потратить больше времени на сбор одной большой армии (</w:t>
      </w:r>
      <w:hyperlink r:id="rId444">
        <w:r>
          <w:rPr>
            <w:color w:val="0000EE"/>
            <w:u w:val="single"/>
          </w:rPr>
          <w:t>17:11</w:t>
        </w:r>
      </w:hyperlink>
      <w:r>
        <w:t>), что, по его словам, поможет превзойти армию Давида в численном отношении и помешает Давиду вести партизанскую войну. Поскольку Господь был против Авессалома, царский сын отвергает разумную стратегию Ахитофела и принимает недобрый совет Хусия (</w:t>
      </w:r>
      <w:hyperlink r:id="rId295">
        <w:r>
          <w:rPr>
            <w:color w:val="0000EE"/>
            <w:u w:val="single"/>
          </w:rPr>
          <w:t>17:14</w:t>
        </w:r>
      </w:hyperlink>
      <w:r>
        <w:t xml:space="preserve">; ср. </w:t>
      </w:r>
      <w:hyperlink r:id="rId445">
        <w:r>
          <w:rPr>
            <w:color w:val="0000EE"/>
            <w:u w:val="single"/>
          </w:rPr>
          <w:t>3Цар.12:1–15</w:t>
        </w:r>
      </w:hyperlink>
      <w:r>
        <w:t>).</w:t>
      </w:r>
      <w:r/>
      <w:r/>
    </w:p>
    <w:p>
      <w:r/>
    </w:p>
    <w:p>
      <w:pPr>
        <w:pStyle w:val="Heading2"/>
      </w:pPr>
      <w:r>
        <w:t>2 Царств 17:3</w:t>
      </w:r>
      <w:r/>
    </w:p>
    <w:p>
      <w:r/>
      <w:r>
        <w:t xml:space="preserve">«и всех людей обращу к тебе; и когда не будет одного, душу которого ты ищешь» — в древнееврейском тексте Хусий говорит, что народ встанет на сторону Авессалома только в случае смерти Давида. А </w:t>
      </w:r>
      <w:r>
        <w:t>греческом тексте Септуагинты</w:t>
      </w:r>
      <w:r>
        <w:t xml:space="preserve"> Хусий сравнивает израильский народ с молодой женой, которая возвращается к своему мужу после короткой ссоры. </w:t>
      </w:r>
      <w:r/>
      <w:r/>
    </w:p>
    <w:p>
      <w:r/>
    </w:p>
    <w:p>
      <w:pPr>
        <w:pStyle w:val="Heading2"/>
      </w:pPr>
      <w:r>
        <w:t>2 Царств 17:11</w:t>
      </w:r>
      <w:r/>
    </w:p>
    <w:p>
      <w:r/>
      <w:r>
        <w:t xml:space="preserve">«пусть соберется к тебе весь Израиль, от Дана до Вирсавии» — </w:t>
      </w:r>
      <w:r>
        <w:t xml:space="preserve">всенародный воинский призыв от северной границы Израиля до его южной границы должен был помочь Авессалому сформировать армию, которая превосходила бы по своей силе армию Давида. </w:t>
      </w:r>
      <w:r/>
      <w:r/>
    </w:p>
    <w:p>
      <w:r/>
    </w:p>
    <w:p>
      <w:pPr>
        <w:pStyle w:val="Heading2"/>
      </w:pPr>
      <w:r>
        <w:t>2 Царств 17:14</w:t>
      </w:r>
      <w:r/>
    </w:p>
    <w:p>
      <w:r/>
      <w:r>
        <w:t xml:space="preserve">На самом деле стратегия Ахитофела была лучше. Однако Хусий превзошёл его своей хитростью и красноречием. Также по Божьей воле Хусию удалось завоевать доверие Авессалома. </w:t>
      </w:r>
    </w:p>
    <w:p>
      <w:pPr>
        <w:pStyle w:val="ListBullet"/>
        <w:spacing w:line="240" w:lineRule="auto"/>
        <w:ind w:left="720"/>
      </w:pPr>
      <w:r/>
      <w:r>
        <w:t>«Господь судил разрушить лучший совет Ахитофела» —</w:t>
      </w:r>
      <w:r>
        <w:t xml:space="preserve"> несмотря на победы, одержанные Авессаломом на раннем этапе войны, бунт Авессалома с самого начала был обречён на провал.</w:t>
      </w:r>
      <w:r/>
      <w:r/>
    </w:p>
    <w:p>
      <w:r/>
    </w:p>
    <w:p>
      <w:pPr>
        <w:pStyle w:val="Heading2"/>
      </w:pPr>
      <w:r>
        <w:t>2 Царств 17:17</w:t>
      </w:r>
      <w:r/>
    </w:p>
    <w:p>
      <w:pPr>
        <w:pStyle w:val="ListBullet"/>
        <w:spacing w:line="240" w:lineRule="auto"/>
        <w:ind w:left="720"/>
      </w:pPr>
      <w:r/>
      <w:r>
        <w:t xml:space="preserve">«Ионафан и Ахимаас» — </w:t>
      </w:r>
      <w:r>
        <w:t xml:space="preserve">см. </w:t>
      </w:r>
      <w:hyperlink r:id="rId446">
        <w:r>
          <w:rPr>
            <w:color w:val="0000EE"/>
            <w:u w:val="single"/>
          </w:rPr>
          <w:t>15:27</w:t>
        </w:r>
      </w:hyperlink>
      <w:r>
        <w:t>,</w:t>
      </w:r>
      <w:hyperlink r:id="rId429">
        <w:r>
          <w:rPr>
            <w:color w:val="0000EE"/>
            <w:u w:val="single"/>
          </w:rPr>
          <w:t>36</w:t>
        </w:r>
      </w:hyperlink>
      <w:r>
        <w:t xml:space="preserve">. </w:t>
      </w:r>
    </w:p>
    <w:p>
      <w:pPr>
        <w:pStyle w:val="ListBullet"/>
        <w:spacing w:line="240" w:lineRule="auto"/>
        <w:ind w:left="720"/>
      </w:pPr>
      <w:r/>
      <w:r>
        <w:t xml:space="preserve">«у источника Рогель» — </w:t>
      </w:r>
      <w:r>
        <w:t>хотя местонахождение этого источника неизвестно, можно предположить, что он находился недалеко, к востоку от Иерусалима.</w:t>
      </w:r>
      <w:r/>
      <w:r/>
    </w:p>
    <w:p>
      <w:r/>
    </w:p>
    <w:p>
      <w:pPr>
        <w:pStyle w:val="Heading2"/>
      </w:pPr>
      <w:r>
        <w:t>2 Царств 17:18–20</w:t>
      </w:r>
      <w:r/>
    </w:p>
    <w:p>
      <w:r/>
      <w:r>
        <w:t>Сторонник семьи Саула Семей, как и сам Саул, был родом из города Бахурим, принадлежавшего колену Вениаминову (</w:t>
      </w:r>
      <w:hyperlink r:id="rId88">
        <w:r>
          <w:rPr>
            <w:color w:val="0000EE"/>
            <w:u w:val="single"/>
          </w:rPr>
          <w:t>16:5</w:t>
        </w:r>
      </w:hyperlink>
      <w:r>
        <w:t xml:space="preserve">; </w:t>
      </w:r>
      <w:hyperlink r:id="rId447">
        <w:r>
          <w:rPr>
            <w:color w:val="0000EE"/>
            <w:u w:val="single"/>
          </w:rPr>
          <w:t>19:16</w:t>
        </w:r>
      </w:hyperlink>
      <w:r>
        <w:t xml:space="preserve">). Проклятия, которые Семей выкрикивал в адрес Давида, показывали, насколько шатким было в то время положение Давида, хотя успешный побег </w:t>
      </w:r>
      <w:r>
        <w:t>Ахимааса и Ионафана позволяли надеться, что царство Давида снова будет возвращено ему.</w:t>
      </w:r>
      <w:r/>
      <w:r/>
    </w:p>
    <w:p>
      <w:r/>
    </w:p>
    <w:p>
      <w:pPr>
        <w:pStyle w:val="Heading2"/>
      </w:pPr>
      <w:r>
        <w:t>2 Царств 17:23</w:t>
      </w:r>
      <w:r/>
    </w:p>
    <w:p>
      <w:r/>
      <w:r>
        <w:t>«удавился, и умер» —</w:t>
      </w:r>
      <w:r>
        <w:t xml:space="preserve"> Ахитофел предвидел победу Давида и падение Авессалома, поэтому он предпочёл умереть от собственной руки, а не от руки Давида.</w:t>
      </w:r>
      <w:r/>
      <w:r/>
    </w:p>
    <w:p>
      <w:r/>
    </w:p>
    <w:p>
      <w:pPr>
        <w:pStyle w:val="Heading2"/>
      </w:pPr>
      <w:r>
        <w:t>2 Царств 17:24</w:t>
      </w:r>
      <w:r/>
    </w:p>
    <w:p>
      <w:r/>
      <w:r>
        <w:t>Город Маханаим</w:t>
      </w:r>
      <w:r>
        <w:rPr>
          <w:i/>
        </w:rPr>
        <w:t>,</w:t>
      </w:r>
      <w:r>
        <w:t xml:space="preserve"> где раньше находились Иевосфей и Авенир (</w:t>
      </w:r>
      <w:hyperlink r:id="rId448">
        <w:r>
          <w:rPr>
            <w:color w:val="0000EE"/>
            <w:u w:val="single"/>
          </w:rPr>
          <w:t>2:8</w:t>
        </w:r>
      </w:hyperlink>
      <w:r>
        <w:t>,</w:t>
      </w:r>
      <w:hyperlink r:id="rId449">
        <w:r>
          <w:rPr>
            <w:color w:val="0000EE"/>
            <w:u w:val="single"/>
          </w:rPr>
          <w:t>12</w:t>
        </w:r>
      </w:hyperlink>
      <w:r>
        <w:t>,</w:t>
      </w:r>
      <w:hyperlink r:id="rId450">
        <w:r>
          <w:rPr>
            <w:color w:val="0000EE"/>
            <w:u w:val="single"/>
          </w:rPr>
          <w:t>29</w:t>
        </w:r>
      </w:hyperlink>
      <w:r>
        <w:t>), теперь стал военной базой Давида.</w:t>
      </w:r>
      <w:r/>
      <w:r/>
    </w:p>
    <w:p>
      <w:r/>
    </w:p>
    <w:p>
      <w:pPr>
        <w:pStyle w:val="Heading2"/>
      </w:pPr>
      <w:r>
        <w:t>2 Царств 17:25</w:t>
      </w:r>
      <w:r/>
    </w:p>
    <w:p>
      <w:r/>
      <w:r>
        <w:t xml:space="preserve">Согласно </w:t>
      </w:r>
      <w:hyperlink r:id="rId63">
        <w:r>
          <w:rPr>
            <w:color w:val="0000EE"/>
            <w:u w:val="single"/>
          </w:rPr>
          <w:t>1Пар.2:15–16</w:t>
        </w:r>
      </w:hyperlink>
      <w:r>
        <w:t>, Авигея и Саруя (Саруия) были сёстрами Давида. Поскольку Авигея была названа дочерью Нааса, она и Саруя, по-видимому, были сводными сёстрами Давида (их отцом был Наас, после его смерти его жена вышла замуж за Иессея и родила Давида и его братьев).</w:t>
      </w:r>
      <w:r/>
      <w:r/>
    </w:p>
    <w:p>
      <w:r/>
    </w:p>
    <w:p>
      <w:pPr>
        <w:pStyle w:val="Heading2"/>
      </w:pPr>
      <w:r>
        <w:t>2 Царств 17:27</w:t>
      </w:r>
      <w:r/>
    </w:p>
    <w:p>
      <w:pPr>
        <w:pStyle w:val="ListBullet"/>
        <w:spacing w:line="240" w:lineRule="auto"/>
        <w:ind w:left="720"/>
      </w:pPr>
      <w:r/>
      <w:r>
        <w:t>«Сови, сын Нааса» —</w:t>
      </w:r>
      <w:r>
        <w:t xml:space="preserve"> Сови, вероятно, был братом Аннона, который оскорбил посланников Давида после того, как умер его отец (глава </w:t>
      </w:r>
      <w:hyperlink r:id="rId272">
        <w:r>
          <w:rPr>
            <w:color w:val="0000EE"/>
            <w:u w:val="single"/>
          </w:rPr>
          <w:t>10</w:t>
        </w:r>
      </w:hyperlink>
      <w:r>
        <w:t xml:space="preserve">; см. </w:t>
      </w:r>
      <w:r>
        <w:t>Учебные заметки к 10:1–5</w:t>
      </w:r>
      <w:r>
        <w:t xml:space="preserve">). </w:t>
      </w:r>
    </w:p>
    <w:p>
      <w:pPr>
        <w:pStyle w:val="ListBullet"/>
        <w:spacing w:line="240" w:lineRule="auto"/>
        <w:ind w:left="720"/>
      </w:pPr>
      <w:r/>
      <w:r>
        <w:t>«Махир, сын Аммиила» — Мемфивосфей жил в доме Махира</w:t>
      </w:r>
      <w:r>
        <w:t xml:space="preserve"> до того, как Давид приказал привести его к себе во дворец (</w:t>
      </w:r>
      <w:hyperlink r:id="rId451">
        <w:r>
          <w:rPr>
            <w:color w:val="0000EE"/>
            <w:u w:val="single"/>
          </w:rPr>
          <w:t>9:4–5</w:t>
        </w:r>
      </w:hyperlink>
      <w:r>
        <w:t xml:space="preserve">). </w:t>
      </w:r>
    </w:p>
    <w:p>
      <w:pPr>
        <w:pStyle w:val="ListBullet"/>
        <w:spacing w:line="240" w:lineRule="auto"/>
        <w:ind w:left="720"/>
      </w:pPr>
      <w:r/>
      <w:r>
        <w:t>«Верзеллий Галаадитянин» — Верзеллий из Галаада это не тот же человек, что Верзеллий из Мехолы</w:t>
      </w:r>
      <w:r>
        <w:t xml:space="preserve"> (</w:t>
      </w:r>
      <w:hyperlink r:id="rId452">
        <w:r>
          <w:rPr>
            <w:color w:val="0000EE"/>
            <w:u w:val="single"/>
          </w:rPr>
          <w:t>21:8</w:t>
        </w:r>
      </w:hyperlink>
      <w:r>
        <w:t>).</w:t>
      </w:r>
      <w:r/>
      <w:r/>
    </w:p>
    <w:p>
      <w:r/>
    </w:p>
    <w:p>
      <w:pPr>
        <w:pStyle w:val="Heading2"/>
      </w:pPr>
      <w:r>
        <w:t>2 Царств 18:3</w:t>
      </w:r>
      <w:r/>
    </w:p>
    <w:p>
      <w:r/>
      <w:r>
        <w:t xml:space="preserve">«ты один то же, что нас десять тысяч» — хотя </w:t>
      </w:r>
      <w:r>
        <w:t xml:space="preserve">люди Давида хвалили его, их </w:t>
      </w:r>
      <w:r>
        <w:t xml:space="preserve">настойчивые попытки уговорить царя не ходить с ними, могли свидетельствовать о том, что Давид постепенно утрачивал свою военную мощь </w:t>
      </w:r>
      <w:r>
        <w:t xml:space="preserve">(см. </w:t>
      </w:r>
      <w:hyperlink r:id="rId453">
        <w:r>
          <w:rPr>
            <w:color w:val="0000EE"/>
            <w:u w:val="single"/>
          </w:rPr>
          <w:t>21:15–17</w:t>
        </w:r>
      </w:hyperlink>
      <w:r>
        <w:t>).</w:t>
      </w:r>
      <w:r/>
      <w:r/>
    </w:p>
    <w:p>
      <w:r/>
    </w:p>
    <w:p>
      <w:pPr>
        <w:pStyle w:val="Heading2"/>
      </w:pPr>
      <w:r>
        <w:t>2 Царств 18:5</w:t>
      </w:r>
      <w:r/>
    </w:p>
    <w:p>
      <w:r/>
      <w:r>
        <w:t>Иоав нарушил приказ Давида, запретившего своим подчинённым вредить молодому Авессалому (</w:t>
      </w:r>
      <w:hyperlink r:id="rId454">
        <w:r>
          <w:rPr>
            <w:color w:val="0000EE"/>
            <w:u w:val="single"/>
          </w:rPr>
          <w:t>18:11–15</w:t>
        </w:r>
      </w:hyperlink>
      <w:r>
        <w:t xml:space="preserve">). Это был второй раз, когда Иоав убил человека без разрешения Давида (см. </w:t>
      </w:r>
      <w:hyperlink r:id="rId455">
        <w:r>
          <w:rPr>
            <w:color w:val="0000EE"/>
            <w:u w:val="single"/>
          </w:rPr>
          <w:t>3:22–37</w:t>
        </w:r>
      </w:hyperlink>
      <w:r>
        <w:t>).</w:t>
      </w:r>
      <w:r/>
      <w:r/>
    </w:p>
    <w:p>
      <w:r/>
    </w:p>
    <w:p>
      <w:pPr>
        <w:pStyle w:val="Heading2"/>
      </w:pPr>
      <w:r>
        <w:t>2 Царств 18:6</w:t>
      </w:r>
      <w:r/>
    </w:p>
    <w:p>
      <w:r/>
      <w:r>
        <w:t>Ефремов лес, находившийся на территории колена Ефремова, располагался к востоку от реки Иордан.</w:t>
      </w:r>
      <w:r/>
      <w:r/>
    </w:p>
    <w:p>
      <w:r/>
    </w:p>
    <w:p>
      <w:pPr>
        <w:pStyle w:val="Heading2"/>
      </w:pPr>
      <w:r>
        <w:t>2 Царств 18:8</w:t>
      </w:r>
      <w:r/>
    </w:p>
    <w:p>
      <w:r/>
      <w:r>
        <w:t>«лес погубил народа больше, чем сколько истребил меч» — лесные условия свели на нет численное преимущество войск Авессалома.</w:t>
      </w:r>
      <w:r/>
      <w:r/>
    </w:p>
    <w:p>
      <w:r/>
    </w:p>
    <w:p>
      <w:pPr>
        <w:pStyle w:val="Heading2"/>
      </w:pPr>
      <w:r>
        <w:t>2 Царств 18:9</w:t>
      </w:r>
      <w:r/>
    </w:p>
    <w:p>
      <w:r/>
      <w:r>
        <w:t xml:space="preserve">Авессалом, который так гордился своими волосами, погиб из-за них. Тот, кто построил </w:t>
      </w:r>
      <w:r>
        <w:t>«</w:t>
      </w:r>
      <w:r>
        <w:t>памятник себе» (</w:t>
      </w:r>
      <w:hyperlink r:id="rId389">
        <w:r>
          <w:rPr>
            <w:color w:val="0000EE"/>
            <w:u w:val="single"/>
          </w:rPr>
          <w:t>18:18</w:t>
        </w:r>
      </w:hyperlink>
      <w:r>
        <w:t>), был убит, брошен в яму (</w:t>
      </w:r>
      <w:hyperlink r:id="rId456">
        <w:r>
          <w:rPr>
            <w:color w:val="0000EE"/>
            <w:u w:val="single"/>
          </w:rPr>
          <w:t>18:17</w:t>
        </w:r>
      </w:hyperlink>
      <w:r>
        <w:t xml:space="preserve">) и лишён возможности достойного погребения. Эта печальная история показывает, насколько огромной была разница между стремлениями Авессалома и участи, которая его в итоге постигла. </w:t>
      </w:r>
      <w:r/>
      <w:r/>
    </w:p>
    <w:p>
      <w:r/>
    </w:p>
    <w:p>
      <w:pPr>
        <w:pStyle w:val="Heading2"/>
      </w:pPr>
      <w:r>
        <w:t>2 Царств 18:11</w:t>
      </w:r>
      <w:r/>
    </w:p>
    <w:p>
      <w:r/>
      <w:r>
        <w:t xml:space="preserve">Возможно, речь идёт о поясе, к которому крепился меч и которым награждали воина за его доблесть и отвагу в бою (ср. </w:t>
      </w:r>
      <w:hyperlink r:id="rId457">
        <w:r>
          <w:rPr>
            <w:color w:val="0000EE"/>
            <w:u w:val="single"/>
          </w:rPr>
          <w:t>1Цар.18:4</w:t>
        </w:r>
      </w:hyperlink>
      <w:r>
        <w:t>).</w:t>
      </w:r>
      <w:r/>
      <w:r/>
    </w:p>
    <w:p>
      <w:r/>
    </w:p>
    <w:p>
      <w:pPr>
        <w:pStyle w:val="Heading2"/>
      </w:pPr>
      <w:r>
        <w:t>2 Царств 18:14</w:t>
      </w:r>
      <w:r/>
    </w:p>
    <w:p>
      <w:r/>
      <w:r>
        <w:t xml:space="preserve">«и вонзил их в сердце Авессалома» — </w:t>
      </w:r>
      <w:r>
        <w:t xml:space="preserve">ранее Иоав был посредником, который помог Авессалому примириться с Давидом (глава </w:t>
      </w:r>
      <w:hyperlink r:id="rId458">
        <w:r>
          <w:rPr>
            <w:color w:val="0000EE"/>
            <w:u w:val="single"/>
          </w:rPr>
          <w:t>14</w:t>
        </w:r>
      </w:hyperlink>
      <w:r>
        <w:t xml:space="preserve">). </w:t>
      </w:r>
      <w:r>
        <w:t xml:space="preserve">Возможно, Иоав опасался, что, оставив Авессалома в живых, он навлечёт ещё больше неприятностей как на Давида, так и на себя (ранее Авессалом назначил Амессу, двоюродного брата Иоава, на должность командующего израильской армией вместо Иоава </w:t>
      </w:r>
      <w:r>
        <w:t xml:space="preserve">(см. </w:t>
      </w:r>
      <w:hyperlink r:id="rId459">
        <w:r>
          <w:rPr>
            <w:color w:val="0000EE"/>
            <w:u w:val="single"/>
          </w:rPr>
          <w:t>17:25</w:t>
        </w:r>
      </w:hyperlink>
      <w:r>
        <w:t>)).</w:t>
      </w:r>
      <w:r/>
      <w:r/>
    </w:p>
    <w:p>
      <w:r/>
    </w:p>
    <w:p>
      <w:pPr>
        <w:pStyle w:val="Heading2"/>
      </w:pPr>
      <w:r>
        <w:t>2 Царств 18:15</w:t>
      </w:r>
      <w:r/>
    </w:p>
    <w:p>
      <w:r/>
      <w:r>
        <w:t xml:space="preserve">«И окружили Авессалома десять отроков, оруженосцев Иоава, и поразили и умертвили его» — воины Давида убили Авессалома по приказу Иоава. Таким образом Иоав мог переложить вину за убийство царского сына на других людей. </w:t>
      </w:r>
      <w:r/>
      <w:r/>
    </w:p>
    <w:p>
      <w:r/>
    </w:p>
    <w:p>
      <w:pPr>
        <w:pStyle w:val="Heading2"/>
      </w:pPr>
      <w:r>
        <w:t>2 Царств 18:17</w:t>
      </w:r>
      <w:r/>
    </w:p>
    <w:p>
      <w:r/>
      <w:r>
        <w:t>«И все Израильтяне разбежались, каждый в шатёр свой» —</w:t>
      </w:r>
      <w:r>
        <w:t xml:space="preserve"> сторонники Авессалома (</w:t>
      </w:r>
      <w:hyperlink r:id="rId444">
        <w:r>
          <w:rPr>
            <w:color w:val="0000EE"/>
            <w:u w:val="single"/>
          </w:rPr>
          <w:t>17:11</w:t>
        </w:r>
      </w:hyperlink>
      <w:r>
        <w:t xml:space="preserve">) хорошо понимали, что их жизни были в серьёзной опасности (ср. </w:t>
      </w:r>
      <w:hyperlink r:id="rId460">
        <w:r>
          <w:rPr>
            <w:color w:val="0000EE"/>
            <w:u w:val="single"/>
          </w:rPr>
          <w:t>19:8</w:t>
        </w:r>
      </w:hyperlink>
      <w:r>
        <w:t xml:space="preserve">), потому что они были на стороне мятежника, которому не удалось свергнуть с трона прежнего царя. </w:t>
      </w:r>
      <w:r/>
      <w:r/>
    </w:p>
    <w:p>
      <w:r/>
    </w:p>
    <w:p>
      <w:pPr>
        <w:pStyle w:val="Heading2"/>
      </w:pPr>
      <w:r>
        <w:t>2 Царств 18:18</w:t>
      </w:r>
      <w:r/>
    </w:p>
    <w:p>
      <w:pPr>
        <w:pStyle w:val="ListBullet"/>
        <w:spacing w:line="240" w:lineRule="auto"/>
        <w:ind w:left="720"/>
      </w:pPr>
      <w:r/>
      <w:r>
        <w:t xml:space="preserve">«нет у меня сына» — </w:t>
      </w:r>
      <w:r>
        <w:t xml:space="preserve">см. </w:t>
      </w:r>
      <w:r>
        <w:t>Учебные заметки к 14:27</w:t>
      </w:r>
      <w:r>
        <w:t xml:space="preserve">. Поскольку у Авессалома не было потомков, он надеялся, что памятник сохранит память о нём. </w:t>
      </w:r>
    </w:p>
    <w:p>
      <w:pPr>
        <w:pStyle w:val="ListBullet"/>
        <w:spacing w:line="240" w:lineRule="auto"/>
        <w:ind w:left="720"/>
      </w:pPr>
      <w:r/>
      <w:r>
        <w:t xml:space="preserve">«до сего дня» — </w:t>
      </w:r>
      <w:r>
        <w:t>скорее всего, автор писал об этом событии во времена Соломона. В настоящее время неизвестно, где находился памятник Авессалома.</w:t>
      </w:r>
      <w:r/>
      <w:r/>
    </w:p>
    <w:p>
      <w:r/>
    </w:p>
    <w:p>
      <w:pPr>
        <w:pStyle w:val="Heading2"/>
      </w:pPr>
      <w:r>
        <w:t>2 Царств 18:19</w:t>
      </w:r>
      <w:r/>
    </w:p>
    <w:p>
      <w:r/>
      <w:r>
        <w:t xml:space="preserve">«сын Садоков» — </w:t>
      </w:r>
      <w:r>
        <w:t xml:space="preserve">о священнике Садоке см. </w:t>
      </w:r>
      <w:r>
        <w:t>Учебные заметки к 15:24</w:t>
      </w:r>
      <w:r>
        <w:t>.</w:t>
      </w:r>
      <w:r/>
      <w:r/>
    </w:p>
    <w:p>
      <w:r/>
    </w:p>
    <w:p>
      <w:pPr>
        <w:pStyle w:val="Heading2"/>
      </w:pPr>
      <w:r>
        <w:t>2 Царств 18:21</w:t>
      </w:r>
      <w:r/>
    </w:p>
    <w:p>
      <w:r/>
      <w:r>
        <w:t xml:space="preserve">«И сказал Иоав Хусию» (в других переводах </w:t>
      </w:r>
      <w:r>
        <w:rPr>
          <w:i/>
        </w:rPr>
        <w:t xml:space="preserve">«Иоав сказал одному </w:t>
      </w:r>
      <w:r>
        <w:rPr>
          <w:b/>
          <w:i/>
        </w:rPr>
        <w:t>кушиту</w:t>
      </w:r>
      <w:r>
        <w:rPr>
          <w:i/>
        </w:rPr>
        <w:t>»</w:t>
      </w:r>
      <w:r>
        <w:t xml:space="preserve"> (НРП), </w:t>
      </w:r>
      <w:r>
        <w:rPr>
          <w:i/>
        </w:rPr>
        <w:t xml:space="preserve">«Иоав сказал одному </w:t>
      </w:r>
      <w:r>
        <w:rPr>
          <w:b/>
          <w:i/>
        </w:rPr>
        <w:t>эфиопу</w:t>
      </w:r>
      <w:r>
        <w:rPr>
          <w:i/>
        </w:rPr>
        <w:t>»</w:t>
      </w:r>
      <w:r>
        <w:t xml:space="preserve"> (НЗК), </w:t>
      </w:r>
      <w:r>
        <w:rPr>
          <w:i/>
        </w:rPr>
        <w:t>прим. пер.</w:t>
      </w:r>
      <w:r>
        <w:t xml:space="preserve">) — </w:t>
      </w:r>
      <w:r>
        <w:t>Иоав послал к Давиду иноземца, чтобы сообщить царю о гибели Авессалома. Если бы Давид в гневе убил посланца-иноземца, его смерть не была бы не такой большой потерей, как смерть Ахимааса, сына священника Садока.</w:t>
      </w:r>
      <w:r/>
      <w:r/>
    </w:p>
    <w:p>
      <w:r/>
    </w:p>
    <w:p>
      <w:pPr>
        <w:pStyle w:val="Heading2"/>
      </w:pPr>
      <w:r>
        <w:t>2 Царств 18:25</w:t>
      </w:r>
      <w:r/>
    </w:p>
    <w:p>
      <w:r/>
      <w:r>
        <w:t xml:space="preserve">«если один, то весть в устах его» — </w:t>
      </w:r>
      <w:r>
        <w:t>одиночный скороход обычно был вестником.</w:t>
      </w:r>
      <w:r/>
      <w:r/>
    </w:p>
    <w:p>
      <w:r/>
    </w:p>
    <w:p>
      <w:pPr>
        <w:pStyle w:val="Heading2"/>
      </w:pPr>
      <w:r>
        <w:t>2 Царств 18:28–29</w:t>
      </w:r>
      <w:r/>
    </w:p>
    <w:p>
      <w:r/>
      <w:r>
        <w:t xml:space="preserve">«благополучен ли отрок Авессалом?» </w:t>
      </w:r>
      <w:r>
        <w:t>(</w:t>
      </w:r>
      <w:r>
        <w:t>дословный перевод звучит так</w:t>
      </w:r>
      <w:r>
        <w:t xml:space="preserve">: </w:t>
      </w:r>
      <w:r>
        <w:rPr>
          <w:i/>
        </w:rPr>
        <w:t>«Шалом ли с молодым Ав-шаломом?»</w:t>
      </w:r>
      <w:r>
        <w:t xml:space="preserve"> (от евр. </w:t>
      </w:r>
      <w:r>
        <w:rPr>
          <w:i/>
        </w:rPr>
        <w:t>«шалом»</w:t>
      </w:r>
      <w:r>
        <w:t xml:space="preserve"> —</w:t>
      </w:r>
      <w:r>
        <w:t xml:space="preserve"> «мир»). Хотя Авессалом был мятежником, поднявшим бунт против своего родного отца, он всё же оставался сыном Давида. Давид больше беспокоился о жизни Авессалома, чем о благополучии своей армии (</w:t>
      </w:r>
      <w:hyperlink r:id="rId461">
        <w:r>
          <w:rPr>
            <w:color w:val="0000EE"/>
            <w:u w:val="single"/>
          </w:rPr>
          <w:t>19:5–6</w:t>
        </w:r>
      </w:hyperlink>
      <w:r>
        <w:t>).</w:t>
      </w:r>
      <w:r/>
      <w:r/>
    </w:p>
    <w:p>
      <w:r/>
    </w:p>
    <w:p>
      <w:pPr>
        <w:pStyle w:val="Heading2"/>
      </w:pPr>
      <w:r>
        <w:t>2 Царств 18:33</w:t>
      </w:r>
      <w:r/>
    </w:p>
    <w:p>
      <w:r/>
      <w:r>
        <w:t>Давид не стыдился открыто проявлять свои чувства, будь то восторг (</w:t>
      </w:r>
      <w:hyperlink r:id="rId462">
        <w:r>
          <w:rPr>
            <w:color w:val="0000EE"/>
            <w:u w:val="single"/>
          </w:rPr>
          <w:t>6:14–19</w:t>
        </w:r>
      </w:hyperlink>
      <w:r>
        <w:t>) или горе. Его чувства к Авессалому были искренними и нелицемерными.</w:t>
      </w:r>
      <w:r/>
      <w:r/>
    </w:p>
    <w:p>
      <w:r/>
    </w:p>
    <w:p>
      <w:pPr>
        <w:pStyle w:val="Heading2"/>
      </w:pPr>
      <w:r>
        <w:t>2 Царств 19:5–7</w:t>
      </w:r>
      <w:r/>
    </w:p>
    <w:p>
      <w:r/>
      <w:r>
        <w:t xml:space="preserve">Это единственный случай, когда военачальник Иоав открыто упрекает царя Давида (ср. </w:t>
      </w:r>
      <w:hyperlink r:id="rId463">
        <w:r>
          <w:rPr>
            <w:color w:val="0000EE"/>
            <w:u w:val="single"/>
          </w:rPr>
          <w:t>24:3</w:t>
        </w:r>
      </w:hyperlink>
      <w:r>
        <w:t>).</w:t>
      </w:r>
      <w:r/>
      <w:r/>
    </w:p>
    <w:p>
      <w:r/>
    </w:p>
    <w:p>
      <w:pPr>
        <w:pStyle w:val="Heading2"/>
      </w:pPr>
      <w:r>
        <w:t>2 Царств 19:9–10</w:t>
      </w:r>
      <w:r/>
    </w:p>
    <w:p>
      <w:r/>
      <w:r>
        <w:t xml:space="preserve">Спор между коленами Израиля (возможно, речь идёт только о северных коленах) привёл к единогласному решению: северные колена решили попросить Давида стать их царём вместо того, чтобы установить власть, которая существовала прежде, когда Израилем правили судьи (ср. </w:t>
      </w:r>
      <w:hyperlink r:id="rId186">
        <w:r>
          <w:rPr>
            <w:color w:val="0000EE"/>
            <w:u w:val="single"/>
          </w:rPr>
          <w:t>20:1</w:t>
        </w:r>
      </w:hyperlink>
      <w:r>
        <w:t>).</w:t>
      </w:r>
      <w:r/>
      <w:r/>
    </w:p>
    <w:p>
      <w:r/>
    </w:p>
    <w:p>
      <w:pPr>
        <w:pStyle w:val="Heading2"/>
      </w:pPr>
      <w:r>
        <w:t>2 Царств 19:11–12</w:t>
      </w:r>
      <w:r/>
    </w:p>
    <w:p>
      <w:r/>
      <w:r>
        <w:t>Когда Давид понял, что северные колена готовы принять его как царя (</w:t>
      </w:r>
      <w:hyperlink r:id="rId464">
        <w:r>
          <w:rPr>
            <w:color w:val="0000EE"/>
            <w:u w:val="single"/>
          </w:rPr>
          <w:t>19:9–10</w:t>
        </w:r>
      </w:hyperlink>
      <w:r>
        <w:t xml:space="preserve">), он отправил послов в Иудею, чтобы побудить своих сограждан также признать его власть. См. также </w:t>
      </w:r>
      <w:r>
        <w:t>Учебные заметки к 19:41–43</w:t>
      </w:r>
      <w:r>
        <w:t>.</w:t>
      </w:r>
      <w:r/>
      <w:r/>
    </w:p>
    <w:p>
      <w:r/>
    </w:p>
    <w:p>
      <w:pPr>
        <w:pStyle w:val="Heading2"/>
      </w:pPr>
      <w:r>
        <w:t>2 Царств 19:13</w:t>
      </w:r>
      <w:r/>
    </w:p>
    <w:p>
      <w:r/>
      <w:r>
        <w:t xml:space="preserve">«будешь военачальником при мне» — </w:t>
      </w:r>
      <w:r>
        <w:t>Амессай пробыл военачальником очень недолго (</w:t>
      </w:r>
      <w:hyperlink r:id="rId465">
        <w:r>
          <w:rPr>
            <w:color w:val="0000EE"/>
            <w:u w:val="single"/>
          </w:rPr>
          <w:t>20:7–10</w:t>
        </w:r>
      </w:hyperlink>
      <w:r>
        <w:t>).</w:t>
      </w:r>
      <w:r/>
      <w:r/>
    </w:p>
    <w:p>
      <w:r/>
    </w:p>
    <w:p>
      <w:pPr>
        <w:pStyle w:val="Heading2"/>
      </w:pPr>
      <w:r>
        <w:t>2 Царств 19:15</w:t>
      </w:r>
      <w:r/>
    </w:p>
    <w:p>
      <w:r/>
      <w:r>
        <w:t xml:space="preserve">Во времена Самуила и Саула Галгал был очень важным городом (см. </w:t>
      </w:r>
      <w:r>
        <w:t>Учебные заметки к 19:40</w:t>
      </w:r>
      <w:r>
        <w:t xml:space="preserve">; </w:t>
      </w:r>
      <w:hyperlink r:id="rId466">
        <w:r>
          <w:rPr>
            <w:color w:val="0000EE"/>
            <w:u w:val="single"/>
          </w:rPr>
          <w:t>1Цар.7:16</w:t>
        </w:r>
      </w:hyperlink>
      <w:r>
        <w:t xml:space="preserve">; </w:t>
      </w:r>
      <w:hyperlink r:id="rId53">
        <w:r>
          <w:rPr>
            <w:color w:val="0000EE"/>
            <w:u w:val="single"/>
          </w:rPr>
          <w:t>11:15</w:t>
        </w:r>
      </w:hyperlink>
      <w:r>
        <w:t>).</w:t>
      </w:r>
      <w:r/>
      <w:r/>
    </w:p>
    <w:p>
      <w:r/>
    </w:p>
    <w:p>
      <w:pPr>
        <w:pStyle w:val="Heading2"/>
      </w:pPr>
      <w:r>
        <w:t>2 Царств 19:15–23</w:t>
      </w:r>
      <w:r/>
    </w:p>
    <w:p>
      <w:r/>
      <w:r>
        <w:t>По возвращении в Иерусалим Давид проявляет милосердие к Семею</w:t>
      </w:r>
      <w:r>
        <w:t xml:space="preserve"> — </w:t>
      </w:r>
      <w:r>
        <w:t xml:space="preserve">человеку из колена Вениаминова, который был предан Саулу. Семей проклинал Давида, когда тот бежал из Иерусалима (см. </w:t>
      </w:r>
      <w:hyperlink r:id="rId467">
        <w:r>
          <w:rPr>
            <w:color w:val="0000EE"/>
            <w:u w:val="single"/>
          </w:rPr>
          <w:t>16:5–14</w:t>
        </w:r>
      </w:hyperlink>
      <w:r>
        <w:t>). Однако впоследствии злословие Семея не осталось безнаказанным (</w:t>
      </w:r>
      <w:hyperlink r:id="rId468">
        <w:r>
          <w:rPr>
            <w:color w:val="0000EE"/>
            <w:u w:val="single"/>
          </w:rPr>
          <w:t>3Цар.2:8</w:t>
        </w:r>
      </w:hyperlink>
      <w:r>
        <w:t xml:space="preserve">, </w:t>
      </w:r>
      <w:hyperlink r:id="rId469">
        <w:r>
          <w:rPr>
            <w:color w:val="0000EE"/>
            <w:u w:val="single"/>
          </w:rPr>
          <w:t>36–46</w:t>
        </w:r>
      </w:hyperlink>
      <w:r>
        <w:t>).</w:t>
      </w:r>
      <w:r/>
      <w:r/>
    </w:p>
    <w:p>
      <w:r/>
    </w:p>
    <w:p>
      <w:pPr>
        <w:pStyle w:val="Heading2"/>
      </w:pPr>
      <w:r>
        <w:t>2 Царств 19:17</w:t>
      </w:r>
      <w:r/>
    </w:p>
    <w:p>
      <w:r/>
      <w:r>
        <w:t xml:space="preserve">«Сива» — </w:t>
      </w:r>
      <w:r>
        <w:t xml:space="preserve">см. </w:t>
      </w:r>
      <w:hyperlink r:id="rId270">
        <w:r>
          <w:rPr>
            <w:color w:val="0000EE"/>
            <w:u w:val="single"/>
          </w:rPr>
          <w:t>16:1–4</w:t>
        </w:r>
      </w:hyperlink>
      <w:r>
        <w:t>.</w:t>
      </w:r>
      <w:r/>
      <w:r/>
    </w:p>
    <w:p>
      <w:r/>
    </w:p>
    <w:p>
      <w:pPr>
        <w:pStyle w:val="Heading2"/>
      </w:pPr>
      <w:r>
        <w:t>2 Царств 19:20</w:t>
      </w:r>
      <w:r/>
    </w:p>
    <w:p>
      <w:pPr>
        <w:pStyle w:val="ListBullet"/>
        <w:spacing w:line="240" w:lineRule="auto"/>
        <w:ind w:left="720"/>
      </w:pPr>
      <w:r/>
      <w:r>
        <w:t xml:space="preserve">«ибо знает раб твой, что согрешил» — </w:t>
      </w:r>
      <w:r>
        <w:t>раскаяние Семея на самом деле могло быть искренним. Или же Семей смирился перед Давидом в отчаянной попытке спасти свою жизнь. Забота Давида о безопасности Авессалома показала, что Давид не был ни самовлюблённым, ни кровожадным захватчиком трона, каким его считал Семей. Слова Семея о том, что Авессалом займёт трон Давида (</w:t>
      </w:r>
      <w:hyperlink r:id="rId470">
        <w:r>
          <w:rPr>
            <w:color w:val="0000EE"/>
            <w:u w:val="single"/>
          </w:rPr>
          <w:t>16:8</w:t>
        </w:r>
      </w:hyperlink>
      <w:r>
        <w:t xml:space="preserve">), не исполнились. </w:t>
      </w:r>
    </w:p>
    <w:p>
      <w:pPr>
        <w:pStyle w:val="ListBullet"/>
        <w:spacing w:line="240" w:lineRule="auto"/>
        <w:ind w:left="720"/>
      </w:pPr>
      <w:r/>
      <w:r>
        <w:t xml:space="preserve">«из всего дома Иосифова» — </w:t>
      </w:r>
      <w:r>
        <w:t xml:space="preserve">как имя Иакова могло обозначать весь Израиль (например, </w:t>
      </w:r>
      <w:hyperlink r:id="rId471">
        <w:r>
          <w:rPr>
            <w:color w:val="0000EE"/>
            <w:u w:val="single"/>
          </w:rPr>
          <w:t>Чис.24:19</w:t>
        </w:r>
      </w:hyperlink>
      <w:r>
        <w:t xml:space="preserve">; </w:t>
      </w:r>
      <w:hyperlink r:id="rId472">
        <w:r>
          <w:rPr>
            <w:color w:val="0000EE"/>
            <w:u w:val="single"/>
          </w:rPr>
          <w:t>Ис.10:20</w:t>
        </w:r>
      </w:hyperlink>
      <w:r>
        <w:t xml:space="preserve">), так и имя Иосифа могло обозначать все северные колена (см. Учебные заметки к </w:t>
      </w:r>
      <w:r>
        <w:t>Ам.5:6</w:t>
      </w:r>
      <w:r>
        <w:t xml:space="preserve">; </w:t>
      </w:r>
      <w:r>
        <w:t>Зах.10:6</w:t>
      </w:r>
      <w:r>
        <w:t>).</w:t>
      </w:r>
      <w:r/>
      <w:r/>
    </w:p>
    <w:p>
      <w:r/>
    </w:p>
    <w:p>
      <w:pPr>
        <w:pStyle w:val="Heading2"/>
      </w:pPr>
      <w:r>
        <w:t>2 Царств 19:21–22</w:t>
      </w:r>
      <w:r/>
    </w:p>
    <w:p>
      <w:pPr>
        <w:pStyle w:val="ListBullet"/>
        <w:spacing w:line="240" w:lineRule="auto"/>
        <w:ind w:left="720"/>
      </w:pPr>
      <w:r/>
      <w:r>
        <w:t xml:space="preserve">Ср. </w:t>
      </w:r>
      <w:hyperlink r:id="rId473">
        <w:r>
          <w:rPr>
            <w:color w:val="0000EE"/>
            <w:u w:val="single"/>
          </w:rPr>
          <w:t>16:9–12</w:t>
        </w:r>
      </w:hyperlink>
      <w:r>
        <w:t xml:space="preserve">. </w:t>
      </w:r>
    </w:p>
    <w:p>
      <w:pPr>
        <w:pStyle w:val="ListBullet"/>
        <w:spacing w:line="240" w:lineRule="auto"/>
        <w:ind w:left="720"/>
      </w:pPr>
      <w:r/>
      <w:r>
        <w:t>«Авесса» — с</w:t>
      </w:r>
      <w:r>
        <w:t xml:space="preserve">м. </w:t>
      </w:r>
      <w:r>
        <w:t>Учебные заметки к 16:9</w:t>
      </w:r>
      <w:r>
        <w:t xml:space="preserve">. </w:t>
      </w:r>
    </w:p>
    <w:p>
      <w:pPr>
        <w:pStyle w:val="ListBullet"/>
        <w:spacing w:line="240" w:lineRule="auto"/>
        <w:ind w:left="720"/>
      </w:pPr>
      <w:r/>
      <w:r>
        <w:t xml:space="preserve">«сыны Саруины» — </w:t>
      </w:r>
      <w:r>
        <w:t xml:space="preserve">см. </w:t>
      </w:r>
      <w:r>
        <w:t>Учебные заметки к</w:t>
      </w:r>
      <w:r>
        <w:t xml:space="preserve"> </w:t>
      </w:r>
      <w:r>
        <w:t>2:18</w:t>
      </w:r>
      <w:r>
        <w:t xml:space="preserve">; </w:t>
      </w:r>
      <w:r>
        <w:t>17:25</w:t>
      </w:r>
      <w:r>
        <w:t xml:space="preserve">. Хотя Авесса был готов убить всякого, кто враждебно относился к Давиду (ср. </w:t>
      </w:r>
      <w:hyperlink r:id="rId474">
        <w:r>
          <w:rPr>
            <w:color w:val="0000EE"/>
            <w:u w:val="single"/>
          </w:rPr>
          <w:t>16:9</w:t>
        </w:r>
      </w:hyperlink>
      <w:r>
        <w:t xml:space="preserve">; </w:t>
      </w:r>
      <w:hyperlink r:id="rId475">
        <w:r>
          <w:rPr>
            <w:color w:val="0000EE"/>
            <w:u w:val="single"/>
          </w:rPr>
          <w:t>1Цар.26:8</w:t>
        </w:r>
      </w:hyperlink>
      <w:r>
        <w:t xml:space="preserve">), Давид был очень недоволен не Авессой, а его братом Иоавом (см. </w:t>
      </w:r>
      <w:hyperlink r:id="rId92">
        <w:r>
          <w:rPr>
            <w:color w:val="0000EE"/>
            <w:u w:val="single"/>
          </w:rPr>
          <w:t>2Цар.3:28–29</w:t>
        </w:r>
      </w:hyperlink>
      <w:r>
        <w:t xml:space="preserve">, </w:t>
      </w:r>
      <w:hyperlink r:id="rId476">
        <w:r>
          <w:rPr>
            <w:color w:val="0000EE"/>
            <w:u w:val="single"/>
          </w:rPr>
          <w:t>39</w:t>
        </w:r>
      </w:hyperlink>
      <w:r>
        <w:t xml:space="preserve">; </w:t>
      </w:r>
      <w:hyperlink r:id="rId477">
        <w:r>
          <w:rPr>
            <w:color w:val="0000EE"/>
            <w:u w:val="single"/>
          </w:rPr>
          <w:t>19:13</w:t>
        </w:r>
      </w:hyperlink>
      <w:r>
        <w:t xml:space="preserve">; </w:t>
      </w:r>
      <w:hyperlink r:id="rId95">
        <w:r>
          <w:rPr>
            <w:color w:val="0000EE"/>
            <w:u w:val="single"/>
          </w:rPr>
          <w:t>3Цар.2:5–6</w:t>
        </w:r>
      </w:hyperlink>
      <w:r>
        <w:t>).</w:t>
      </w:r>
      <w:r/>
      <w:r/>
    </w:p>
    <w:p>
      <w:r/>
    </w:p>
    <w:p>
      <w:pPr>
        <w:pStyle w:val="Heading2"/>
      </w:pPr>
      <w:r>
        <w:t>2 Царств 19:23</w:t>
      </w:r>
      <w:r/>
    </w:p>
    <w:p>
      <w:r/>
      <w:r>
        <w:t>Клятва, которую Давид дал Семею, не распространялась на наследника царского трона Соломона, который приказал казнить Семея за однажды допущенную им ошибку (</w:t>
      </w:r>
      <w:hyperlink r:id="rId469">
        <w:r>
          <w:rPr>
            <w:color w:val="0000EE"/>
            <w:u w:val="single"/>
          </w:rPr>
          <w:t>3Цар.2:36–46</w:t>
        </w:r>
      </w:hyperlink>
      <w:r>
        <w:t>).</w:t>
      </w:r>
      <w:r/>
      <w:r/>
    </w:p>
    <w:p>
      <w:r/>
    </w:p>
    <w:p>
      <w:pPr>
        <w:pStyle w:val="Heading2"/>
      </w:pPr>
      <w:r>
        <w:t>2 Царств 19:24</w:t>
      </w:r>
      <w:r/>
    </w:p>
    <w:p>
      <w:r/>
      <w:r>
        <w:t>Мемфивосфей не хотел следить за своим внешним видом, чтобы выразить всю глубину своей печали по поводу того, что Давид не мог сидеть на троне в Иерусалиме. Это доказывало, что Мемфивосфей был верен Давиду. Если бы Мемфивосфей действительно хотел занять царский трон (</w:t>
      </w:r>
      <w:hyperlink r:id="rId435">
        <w:r>
          <w:rPr>
            <w:color w:val="0000EE"/>
            <w:u w:val="single"/>
          </w:rPr>
          <w:t>16:3</w:t>
        </w:r>
      </w:hyperlink>
      <w:r>
        <w:t>), он не относился бы к своему внешнему виду с таким пренебрежением.</w:t>
      </w:r>
      <w:r/>
      <w:r/>
    </w:p>
    <w:p>
      <w:r/>
    </w:p>
    <w:p>
      <w:pPr>
        <w:pStyle w:val="Heading2"/>
      </w:pPr>
      <w:r>
        <w:t>2 Царств 19:24–30</w:t>
      </w:r>
      <w:r/>
    </w:p>
    <w:p>
      <w:r/>
      <w:r>
        <w:t xml:space="preserve">См. </w:t>
      </w:r>
      <w:hyperlink r:id="rId270">
        <w:r>
          <w:rPr>
            <w:color w:val="0000EE"/>
            <w:u w:val="single"/>
          </w:rPr>
          <w:t>16:1–4</w:t>
        </w:r>
      </w:hyperlink>
      <w:r>
        <w:t>.</w:t>
      </w:r>
      <w:r/>
      <w:r/>
    </w:p>
    <w:p>
      <w:r/>
    </w:p>
    <w:p>
      <w:pPr>
        <w:pStyle w:val="Heading2"/>
      </w:pPr>
      <w:r>
        <w:t>2 Царств 19:27–28</w:t>
      </w:r>
      <w:r/>
    </w:p>
    <w:p>
      <w:pPr>
        <w:pStyle w:val="ListBullet"/>
        <w:spacing w:line="240" w:lineRule="auto"/>
        <w:ind w:left="720"/>
      </w:pPr>
      <w:r/>
      <w:r>
        <w:t xml:space="preserve">«как Ангел Божий» — </w:t>
      </w:r>
      <w:r>
        <w:t xml:space="preserve">см. </w:t>
      </w:r>
      <w:r>
        <w:t>Учебные заметки к 14:17</w:t>
      </w:r>
      <w:r>
        <w:t xml:space="preserve">. </w:t>
      </w:r>
    </w:p>
    <w:p>
      <w:pPr>
        <w:pStyle w:val="ListBullet"/>
        <w:spacing w:line="240" w:lineRule="auto"/>
        <w:ind w:left="720"/>
      </w:pPr>
      <w:r/>
      <w:r>
        <w:t>«весь дом отца моего был повинен смерти... какое же имею я право жаловаться..?» — если бы Мемфивосфей попытался предать Давида, это было бы актом глубокой неблагодарности за всё то, что Давид сделал для Мемфивосфея.</w:t>
      </w:r>
      <w:r/>
      <w:r/>
    </w:p>
    <w:p>
      <w:r/>
    </w:p>
    <w:p>
      <w:pPr>
        <w:pStyle w:val="Heading2"/>
      </w:pPr>
      <w:r>
        <w:t>2 Царств 19:30</w:t>
      </w:r>
      <w:r/>
    </w:p>
    <w:p>
      <w:r/>
      <w:r>
        <w:t>Незаинтересованность Мемфивосфея в том, чтобы получить половину своего имущества, доказывает, что его радость по поводу возвращения Давида действительно была искренней.</w:t>
      </w:r>
      <w:r/>
      <w:r/>
    </w:p>
    <w:p>
      <w:r/>
    </w:p>
    <w:p>
      <w:pPr>
        <w:pStyle w:val="Heading2"/>
      </w:pPr>
      <w:r>
        <w:t>2 Царств 19:31</w:t>
      </w:r>
      <w:r/>
    </w:p>
    <w:p>
      <w:r/>
      <w:r>
        <w:t>Галаад был частью территории, принадлежавшей колену Манассии. Эта область находилась на восточной стороне реки Иордан (</w:t>
      </w:r>
      <w:hyperlink r:id="rId478">
        <w:r>
          <w:rPr>
            <w:color w:val="0000EE"/>
            <w:u w:val="single"/>
          </w:rPr>
          <w:t>Иис.Нав.7:5</w:t>
        </w:r>
      </w:hyperlink>
      <w:r>
        <w:t>).</w:t>
      </w:r>
      <w:r/>
      <w:r/>
    </w:p>
    <w:p>
      <w:r/>
    </w:p>
    <w:p>
      <w:pPr>
        <w:pStyle w:val="Heading2"/>
      </w:pPr>
      <w:r>
        <w:t>2 Царств 19:31–40</w:t>
      </w:r>
      <w:r/>
    </w:p>
    <w:p>
      <w:r/>
      <w:r>
        <w:t xml:space="preserve">В награду за оказанную помощь Давид приглашает Верзеллия служить у него при дворе, однако </w:t>
      </w:r>
      <w:r>
        <w:t>Верзеллий, который</w:t>
      </w:r>
      <w:r>
        <w:t xml:space="preserve"> был очень стар и слаб, не соглашается пойти с Давидом в Иерусалим. Вместо этого Давид берёт к себе на службу сына Верзеллия Кимгама (см. также </w:t>
      </w:r>
      <w:hyperlink r:id="rId479">
        <w:r>
          <w:rPr>
            <w:color w:val="0000EE"/>
            <w:u w:val="single"/>
          </w:rPr>
          <w:t>3Цар.2:7</w:t>
        </w:r>
      </w:hyperlink>
      <w:r>
        <w:t>).</w:t>
      </w:r>
      <w:r/>
      <w:r/>
    </w:p>
    <w:p>
      <w:r/>
    </w:p>
    <w:p>
      <w:pPr>
        <w:pStyle w:val="Heading2"/>
      </w:pPr>
      <w:r>
        <w:t>2 Царств 19:39</w:t>
      </w:r>
      <w:r/>
    </w:p>
    <w:p>
      <w:r/>
      <w:r>
        <w:t xml:space="preserve">«И поцеловал царь Верзеллия» — </w:t>
      </w:r>
      <w:r>
        <w:t xml:space="preserve">это был </w:t>
      </w:r>
      <w:r>
        <w:t>искренний и дружеский поцелуй</w:t>
      </w:r>
      <w:r>
        <w:t>. Он отличался от холодного поцелуя, который получил от Давида Авессалом (</w:t>
      </w:r>
      <w:hyperlink r:id="rId405">
        <w:r>
          <w:rPr>
            <w:color w:val="0000EE"/>
            <w:u w:val="single"/>
          </w:rPr>
          <w:t>14:33</w:t>
        </w:r>
      </w:hyperlink>
      <w:r>
        <w:t>), и от коварных поцелуев, которыми Авессалом приветствовал народ (</w:t>
      </w:r>
      <w:hyperlink r:id="rId480">
        <w:r>
          <w:rPr>
            <w:color w:val="0000EE"/>
            <w:u w:val="single"/>
          </w:rPr>
          <w:t>15:5</w:t>
        </w:r>
      </w:hyperlink>
      <w:r>
        <w:t>).</w:t>
      </w:r>
      <w:r/>
      <w:r/>
    </w:p>
    <w:p>
      <w:r/>
    </w:p>
    <w:p>
      <w:pPr>
        <w:pStyle w:val="Heading2"/>
      </w:pPr>
      <w:r>
        <w:t>2 Царств 19:40</w:t>
      </w:r>
      <w:r/>
    </w:p>
    <w:p>
      <w:r/>
      <w:r>
        <w:t>Местность Галгал, где Давид делает остановку, идя по западному пути, всегда играла большое политическое значение для израильтян: именно там народ Израиля провозгласил Саула своим царём (</w:t>
      </w:r>
      <w:hyperlink r:id="rId53">
        <w:r>
          <w:rPr>
            <w:color w:val="0000EE"/>
            <w:u w:val="single"/>
          </w:rPr>
          <w:t>1Цар.11:15</w:t>
        </w:r>
      </w:hyperlink>
      <w:r>
        <w:t>), а позже Самуил объявил о конце правления Саула (</w:t>
      </w:r>
      <w:hyperlink r:id="rId481">
        <w:r>
          <w:rPr>
            <w:color w:val="0000EE"/>
            <w:u w:val="single"/>
          </w:rPr>
          <w:t>1Цар.13:13–15</w:t>
        </w:r>
      </w:hyperlink>
      <w:r>
        <w:t xml:space="preserve">). И именно здесь </w:t>
      </w:r>
      <w:r>
        <w:t>царствование Давида принимает новое направление.</w:t>
      </w:r>
      <w:r/>
      <w:r/>
    </w:p>
    <w:p>
      <w:r/>
    </w:p>
    <w:p>
      <w:pPr>
        <w:pStyle w:val="Heading2"/>
      </w:pPr>
      <w:r>
        <w:t>2 Царств 19:41–43</w:t>
      </w:r>
      <w:r/>
    </w:p>
    <w:p>
      <w:r/>
      <w:r>
        <w:t>Этот спор, вызванный тем, что Давид отдал предпочтение своему колену Иуды, показывает причину раскола между Иудеей и Израилем, которые в конечном итоге станут двумя отдельными царствами</w:t>
      </w:r>
      <w:r>
        <w:t xml:space="preserve"> (</w:t>
      </w:r>
      <w:hyperlink r:id="rId482">
        <w:r>
          <w:rPr>
            <w:color w:val="0000EE"/>
            <w:u w:val="single"/>
          </w:rPr>
          <w:t>3Цар.11:31</w:t>
        </w:r>
      </w:hyperlink>
      <w:r>
        <w:t xml:space="preserve">; </w:t>
      </w:r>
      <w:hyperlink r:id="rId483">
        <w:r>
          <w:rPr>
            <w:color w:val="0000EE"/>
            <w:u w:val="single"/>
          </w:rPr>
          <w:t>12:16</w:t>
        </w:r>
      </w:hyperlink>
      <w:r>
        <w:t xml:space="preserve">, </w:t>
      </w:r>
      <w:hyperlink r:id="rId484">
        <w:r>
          <w:rPr>
            <w:color w:val="0000EE"/>
            <w:u w:val="single"/>
          </w:rPr>
          <w:t>20</w:t>
        </w:r>
      </w:hyperlink>
      <w:r>
        <w:t xml:space="preserve">). </w:t>
      </w:r>
    </w:p>
    <w:p>
      <w:pPr>
        <w:pStyle w:val="ListBullet"/>
        <w:spacing w:line="240" w:lineRule="auto"/>
        <w:ind w:left="720"/>
      </w:pPr>
      <w:r/>
      <w:r>
        <w:t>«мы первенец, а не вы» —</w:t>
      </w:r>
      <w:r>
        <w:t xml:space="preserve"> см. </w:t>
      </w:r>
      <w:hyperlink r:id="rId485">
        <w:r>
          <w:rPr>
            <w:color w:val="0000EE"/>
            <w:u w:val="single"/>
          </w:rPr>
          <w:t>2Цар.19:11–12</w:t>
        </w:r>
      </w:hyperlink>
      <w:r>
        <w:t>.</w:t>
      </w:r>
      <w:r/>
      <w:r/>
    </w:p>
    <w:p>
      <w:r/>
    </w:p>
    <w:p>
      <w:pPr>
        <w:pStyle w:val="Heading2"/>
      </w:pPr>
      <w:r>
        <w:t>2 Царств 20:1</w:t>
      </w:r>
      <w:r/>
    </w:p>
    <w:p>
      <w:r/>
      <w:r>
        <w:t xml:space="preserve">«нет нам части в Давиде» — </w:t>
      </w:r>
      <w:r>
        <w:t>под тем же провозглашением северные колена Израиля позже отделились от Соломона (</w:t>
      </w:r>
      <w:hyperlink r:id="rId483">
        <w:r>
          <w:rPr>
            <w:color w:val="0000EE"/>
            <w:u w:val="single"/>
          </w:rPr>
          <w:t>3Цар.12:16</w:t>
        </w:r>
      </w:hyperlink>
      <w:r>
        <w:t xml:space="preserve">). </w:t>
      </w:r>
      <w:r>
        <w:t>Неудавшееся восстание Савея предопределило окончательный крах Северного Царства Израиля, которое было основано в ходе аналогичного восстания под предводительством Иеровоама</w:t>
      </w:r>
      <w:r>
        <w:t xml:space="preserve"> (</w:t>
      </w:r>
      <w:hyperlink r:id="rId486">
        <w:r>
          <w:rPr>
            <w:color w:val="0000EE"/>
            <w:u w:val="single"/>
          </w:rPr>
          <w:t>3Цар.12</w:t>
        </w:r>
      </w:hyperlink>
      <w:r>
        <w:t>).</w:t>
      </w:r>
      <w:r/>
      <w:r/>
    </w:p>
    <w:p>
      <w:r/>
    </w:p>
    <w:p>
      <w:pPr>
        <w:pStyle w:val="Heading2"/>
      </w:pPr>
      <w:r>
        <w:t>2 Царств 20:3</w:t>
      </w:r>
      <w:r/>
    </w:p>
    <w:p>
      <w:r/>
      <w:r>
        <w:t>Участь, которой подверглись десять наложниц Давида (</w:t>
      </w:r>
      <w:hyperlink r:id="rId487">
        <w:r>
          <w:rPr>
            <w:color w:val="0000EE"/>
            <w:u w:val="single"/>
          </w:rPr>
          <w:t>15:16</w:t>
        </w:r>
      </w:hyperlink>
      <w:r>
        <w:t>), публично осквернённые Авессаломом (</w:t>
      </w:r>
      <w:hyperlink r:id="rId413">
        <w:r>
          <w:rPr>
            <w:color w:val="0000EE"/>
            <w:u w:val="single"/>
          </w:rPr>
          <w:t>16:21–22</w:t>
        </w:r>
      </w:hyperlink>
      <w:r>
        <w:t xml:space="preserve">), была подобна участи Мелхолы (см. </w:t>
      </w:r>
      <w:hyperlink r:id="rId189">
        <w:r>
          <w:rPr>
            <w:color w:val="0000EE"/>
            <w:u w:val="single"/>
          </w:rPr>
          <w:t>6:23</w:t>
        </w:r>
      </w:hyperlink>
      <w:r>
        <w:t xml:space="preserve"> и </w:t>
      </w:r>
      <w:r>
        <w:t>соответствующую учебную заметку</w:t>
      </w:r>
      <w:r>
        <w:t>).</w:t>
      </w:r>
      <w:r/>
      <w:r/>
    </w:p>
    <w:p>
      <w:r/>
    </w:p>
    <w:p>
      <w:pPr>
        <w:pStyle w:val="Heading2"/>
      </w:pPr>
      <w:r>
        <w:t>2 Царств 20:4–5</w:t>
      </w:r>
      <w:r/>
    </w:p>
    <w:p>
      <w:r/>
      <w:r>
        <w:t>Царь назначает Амессая военачальником вместо Иоава (</w:t>
      </w:r>
      <w:hyperlink r:id="rId488">
        <w:r>
          <w:rPr>
            <w:color w:val="0000EE"/>
            <w:u w:val="single"/>
          </w:rPr>
          <w:t>19:13–14</w:t>
        </w:r>
      </w:hyperlink>
      <w:r>
        <w:t>). Давид ожидал, что Амессай будет действовать так же решительно и оперативно, как и Иоав.</w:t>
      </w:r>
      <w:r/>
      <w:r/>
    </w:p>
    <w:p>
      <w:r/>
    </w:p>
    <w:p>
      <w:pPr>
        <w:pStyle w:val="Heading2"/>
      </w:pPr>
      <w:r>
        <w:t>2 Царств 20:7</w:t>
      </w:r>
      <w:r/>
    </w:p>
    <w:p>
      <w:r/>
      <w:r>
        <w:t xml:space="preserve">«Хелефеи и Фелефеи» — </w:t>
      </w:r>
      <w:r>
        <w:t xml:space="preserve">см. </w:t>
      </w:r>
      <w:r>
        <w:t>Учебные заметки к 8:18</w:t>
      </w:r>
      <w:r>
        <w:t>.</w:t>
      </w:r>
      <w:r/>
      <w:r/>
    </w:p>
    <w:p>
      <w:r/>
    </w:p>
    <w:p>
      <w:pPr>
        <w:pStyle w:val="Heading2"/>
      </w:pPr>
      <w:r>
        <w:t>2 Царств 20:9</w:t>
      </w:r>
      <w:r/>
    </w:p>
    <w:p>
      <w:r/>
      <w:r>
        <w:t xml:space="preserve">«чтобы поцеловать его» — </w:t>
      </w:r>
      <w:r>
        <w:t xml:space="preserve">такое дружеское приветствие не всегда было искренним (ср. </w:t>
      </w:r>
      <w:hyperlink r:id="rId405">
        <w:r>
          <w:rPr>
            <w:color w:val="0000EE"/>
            <w:u w:val="single"/>
          </w:rPr>
          <w:t>14:33</w:t>
        </w:r>
      </w:hyperlink>
      <w:r>
        <w:t>).</w:t>
      </w:r>
      <w:r/>
      <w:r/>
    </w:p>
    <w:p>
      <w:r/>
    </w:p>
    <w:p>
      <w:pPr>
        <w:pStyle w:val="Heading2"/>
      </w:pPr>
      <w:r>
        <w:t>2 Царств 20:10</w:t>
      </w:r>
      <w:r/>
    </w:p>
    <w:p>
      <w:r/>
      <w:r>
        <w:t xml:space="preserve">«Амессай... умер» — </w:t>
      </w:r>
      <w:r>
        <w:t xml:space="preserve">это второй раз, когда Иоав коварно убивает командира вражеской армии (в первый раз это был Авенир, </w:t>
      </w:r>
      <w:hyperlink r:id="rId489">
        <w:r>
          <w:rPr>
            <w:color w:val="0000EE"/>
            <w:u w:val="single"/>
          </w:rPr>
          <w:t>3:26–27</w:t>
        </w:r>
      </w:hyperlink>
      <w:r>
        <w:t xml:space="preserve">). Уже дважды Давид пытался объединить враждующие стороны, переманивая на свою сторону вражеского военачальника (см. </w:t>
      </w:r>
      <w:hyperlink r:id="rId490">
        <w:r>
          <w:rPr>
            <w:color w:val="0000EE"/>
            <w:u w:val="single"/>
          </w:rPr>
          <w:t>3:6–13</w:t>
        </w:r>
      </w:hyperlink>
      <w:r>
        <w:t xml:space="preserve">; </w:t>
      </w:r>
      <w:hyperlink r:id="rId459">
        <w:r>
          <w:rPr>
            <w:color w:val="0000EE"/>
            <w:u w:val="single"/>
          </w:rPr>
          <w:t>17:25</w:t>
        </w:r>
      </w:hyperlink>
      <w:r>
        <w:t xml:space="preserve">; </w:t>
      </w:r>
      <w:hyperlink r:id="rId477">
        <w:r>
          <w:rPr>
            <w:color w:val="0000EE"/>
            <w:u w:val="single"/>
          </w:rPr>
          <w:t>19:13</w:t>
        </w:r>
      </w:hyperlink>
      <w:r>
        <w:t xml:space="preserve">) и дважды Иоав разрушает планы Давида, жестоко убив вражеского главнокомандующего, который мог стать его соперником (см. также </w:t>
      </w:r>
      <w:hyperlink r:id="rId491">
        <w:r>
          <w:rPr>
            <w:color w:val="0000EE"/>
            <w:u w:val="single"/>
          </w:rPr>
          <w:t>3:22–30</w:t>
        </w:r>
      </w:hyperlink>
      <w:r>
        <w:t>).</w:t>
      </w:r>
      <w:r/>
      <w:r/>
    </w:p>
    <w:p>
      <w:r/>
    </w:p>
    <w:p>
      <w:pPr>
        <w:pStyle w:val="Heading2"/>
      </w:pPr>
      <w:r>
        <w:t>2 Царств 20:14</w:t>
      </w:r>
      <w:r/>
    </w:p>
    <w:p>
      <w:r/>
      <w:r>
        <w:t>Город Авел-Беф-Мааха находился в самой северной части израильской территории, в шести километрах к западу от города Дан.</w:t>
      </w:r>
      <w:r/>
      <w:r/>
    </w:p>
    <w:p>
      <w:r/>
    </w:p>
    <w:p>
      <w:pPr>
        <w:pStyle w:val="Heading2"/>
      </w:pPr>
      <w:r>
        <w:t>2 Царств 20:15</w:t>
      </w:r>
      <w:r/>
    </w:p>
    <w:p>
      <w:r/>
      <w:r>
        <w:t xml:space="preserve">Осадный вал часто представлял собой земляной холм, возведённый у стены. Он служил для прорыва обороны города, окружённого стенами (см. также </w:t>
      </w:r>
      <w:hyperlink r:id="rId492">
        <w:r>
          <w:rPr>
            <w:color w:val="0000EE"/>
            <w:u w:val="single"/>
          </w:rPr>
          <w:t>4Цар.25:1</w:t>
        </w:r>
      </w:hyperlink>
      <w:r>
        <w:t xml:space="preserve">; </w:t>
      </w:r>
      <w:hyperlink r:id="rId493">
        <w:r>
          <w:rPr>
            <w:color w:val="0000EE"/>
            <w:u w:val="single"/>
          </w:rPr>
          <w:t>Иер.52:4</w:t>
        </w:r>
      </w:hyperlink>
      <w:r>
        <w:t>).</w:t>
      </w:r>
      <w:r/>
      <w:r/>
    </w:p>
    <w:p>
      <w:r/>
    </w:p>
    <w:p>
      <w:pPr>
        <w:pStyle w:val="Heading2"/>
      </w:pPr>
      <w:r>
        <w:t>2 Царств 20:16</w:t>
      </w:r>
      <w:r/>
    </w:p>
    <w:p>
      <w:r/>
      <w:r>
        <w:t xml:space="preserve">«умная женщина» — </w:t>
      </w:r>
      <w:r>
        <w:t xml:space="preserve">сp. </w:t>
      </w:r>
      <w:hyperlink r:id="rId385">
        <w:r>
          <w:rPr>
            <w:color w:val="0000EE"/>
            <w:u w:val="single"/>
          </w:rPr>
          <w:t>14:2</w:t>
        </w:r>
      </w:hyperlink>
      <w:r>
        <w:t>.</w:t>
      </w:r>
      <w:r/>
      <w:r/>
    </w:p>
    <w:p>
      <w:r/>
    </w:p>
    <w:p>
      <w:pPr>
        <w:pStyle w:val="Heading2"/>
      </w:pPr>
      <w:r>
        <w:t>2 Царств 20:18–19</w:t>
      </w:r>
      <w:r/>
    </w:p>
    <w:p>
      <w:r/>
      <w:r>
        <w:t xml:space="preserve">Женщина рассказывает Иоаву поговорку, чтобы убедить его не разрушать такой большой и благородный город, как Авель (или Авель-Беф-Мааха </w:t>
      </w:r>
      <w:hyperlink r:id="rId494">
        <w:r>
          <w:rPr>
            <w:color w:val="0000EE"/>
            <w:u w:val="single"/>
          </w:rPr>
          <w:t>20:15</w:t>
        </w:r>
      </w:hyperlink>
      <w:r>
        <w:t xml:space="preserve">), только ради того, чтобы поймать одного преступника. </w:t>
      </w:r>
    </w:p>
    <w:p>
      <w:pPr>
        <w:pStyle w:val="ListBullet"/>
        <w:spacing w:line="240" w:lineRule="auto"/>
        <w:ind w:left="720"/>
      </w:pPr>
      <w:r/>
      <w:r>
        <w:t xml:space="preserve">«мать [городов] в Израиле» — израильтяне часто называли </w:t>
      </w:r>
      <w:r>
        <w:t>крупный город «матерью», а окрестные селения, располагавшиеся вокруг него, — «дочерьми».</w:t>
      </w:r>
      <w:r/>
      <w:r/>
    </w:p>
    <w:p>
      <w:r/>
    </w:p>
    <w:p>
      <w:pPr>
        <w:pStyle w:val="Heading2"/>
      </w:pPr>
      <w:r>
        <w:t>2 Царств 20:23</w:t>
      </w:r>
      <w:r/>
    </w:p>
    <w:p>
      <w:r/>
      <w:r>
        <w:t xml:space="preserve">В </w:t>
      </w:r>
      <w:hyperlink r:id="rId495">
        <w:r>
          <w:rPr>
            <w:color w:val="0000EE"/>
            <w:u w:val="single"/>
          </w:rPr>
          <w:t>8:16</w:t>
        </w:r>
      </w:hyperlink>
      <w:r>
        <w:t xml:space="preserve"> Иоав был назван «</w:t>
      </w:r>
      <w:r>
        <w:t>начальником войска</w:t>
      </w:r>
      <w:r>
        <w:t xml:space="preserve">», здесь он уже становится главнокомандующим всей армией Израиля. Давид смог установить над Израилем более жёсткий контроль после того, как было разгромлено движение северных колен, стремившихся получить независимость. </w:t>
      </w:r>
      <w:r/>
      <w:r/>
    </w:p>
    <w:p>
      <w:r/>
    </w:p>
    <w:p>
      <w:pPr>
        <w:pStyle w:val="Heading2"/>
      </w:pPr>
      <w:r>
        <w:t>2 Царств 20:23–26</w:t>
      </w:r>
      <w:r/>
    </w:p>
    <w:p>
      <w:r/>
      <w:r>
        <w:t>Этот список должностных лиц, а также подобный ему список, приведённый в</w:t>
      </w:r>
      <w:r>
        <w:t xml:space="preserve"> </w:t>
      </w:r>
      <w:hyperlink r:id="rId241">
        <w:r>
          <w:rPr>
            <w:color w:val="0000EE"/>
            <w:u w:val="single"/>
          </w:rPr>
          <w:t>8:15–18</w:t>
        </w:r>
      </w:hyperlink>
      <w:r>
        <w:t xml:space="preserve"> дополняют главы </w:t>
      </w:r>
      <w:hyperlink r:id="rId496">
        <w:r>
          <w:rPr>
            <w:color w:val="0000EE"/>
            <w:u w:val="single"/>
          </w:rPr>
          <w:t>9–20</w:t>
        </w:r>
      </w:hyperlink>
      <w:r>
        <w:t xml:space="preserve">, где говорится о жизни Давида. </w:t>
      </w:r>
      <w:r>
        <w:t>Даже после серьёзных кризисов, описанных в этих двенадцати главах, царство Давида не распалось. У него по-прежнему существовала надёжная команда для управления.</w:t>
      </w:r>
      <w:r/>
      <w:r/>
    </w:p>
    <w:p>
      <w:r/>
    </w:p>
    <w:p>
      <w:pPr>
        <w:pStyle w:val="Heading2"/>
      </w:pPr>
      <w:r>
        <w:t>2 Царств 20:24</w:t>
      </w:r>
      <w:r/>
    </w:p>
    <w:p>
      <w:r/>
      <w:r>
        <w:t xml:space="preserve">«Адорам» — появление должностного лица, ответственного за принудительный труд (в </w:t>
      </w:r>
      <w:hyperlink r:id="rId241">
        <w:r>
          <w:rPr>
            <w:color w:val="0000EE"/>
            <w:u w:val="single"/>
          </w:rPr>
          <w:t xml:space="preserve">8:15–18 </w:t>
        </w:r>
      </w:hyperlink>
      <w:r>
        <w:t xml:space="preserve">ничего не сказано об этой должности; см. также </w:t>
      </w:r>
      <w:hyperlink r:id="rId497">
        <w:r>
          <w:rPr>
            <w:color w:val="0000EE"/>
            <w:u w:val="single"/>
          </w:rPr>
          <w:t>3Цар.4:6</w:t>
        </w:r>
      </w:hyperlink>
      <w:r>
        <w:t xml:space="preserve">), показывает, что Давид получил достаточный контроль над Израилем, чтобы требовать уплаты налогов с населения и привлекать рабочую силу со всего своего царства (ср. </w:t>
      </w:r>
      <w:hyperlink r:id="rId309">
        <w:r>
          <w:rPr>
            <w:color w:val="0000EE"/>
            <w:u w:val="single"/>
          </w:rPr>
          <w:t>1Цар.8:11–17</w:t>
        </w:r>
      </w:hyperlink>
      <w:r>
        <w:t>).</w:t>
      </w:r>
      <w:r/>
      <w:r/>
    </w:p>
    <w:p>
      <w:r/>
    </w:p>
    <w:p>
      <w:pPr>
        <w:pStyle w:val="Heading2"/>
      </w:pPr>
      <w:r>
        <w:t>2 Царств 20:25</w:t>
      </w:r>
      <w:r/>
    </w:p>
    <w:p>
      <w:r/>
      <w:r>
        <w:t xml:space="preserve">У Давида был личный придворный священник (см. </w:t>
      </w:r>
      <w:hyperlink r:id="rId498">
        <w:r>
          <w:rPr>
            <w:color w:val="0000EE"/>
            <w:u w:val="single"/>
          </w:rPr>
          <w:t>8:18</w:t>
        </w:r>
      </w:hyperlink>
      <w:r>
        <w:t xml:space="preserve">; </w:t>
      </w:r>
      <w:hyperlink r:id="rId499">
        <w:r>
          <w:rPr>
            <w:color w:val="0000EE"/>
            <w:u w:val="single"/>
          </w:rPr>
          <w:t>20:26</w:t>
        </w:r>
      </w:hyperlink>
      <w:r>
        <w:t xml:space="preserve"> и </w:t>
      </w:r>
      <w:r>
        <w:t>соответствующие учебные заметки</w:t>
      </w:r>
      <w:r>
        <w:t>), в то время как Садок и Авиафар были священниками, ответственными за проведение общественных богослужений.</w:t>
      </w:r>
      <w:r/>
      <w:r/>
    </w:p>
    <w:p>
      <w:r/>
    </w:p>
    <w:p>
      <w:pPr>
        <w:pStyle w:val="Heading2"/>
      </w:pPr>
      <w:r>
        <w:t>2 Царств 20:26</w:t>
      </w:r>
      <w:r/>
    </w:p>
    <w:p>
      <w:r/>
      <w:r>
        <w:t xml:space="preserve">Личный придворный священник Давида, скорее всего, не был левитом, но входил в особый священнический класс, созданный для того, чтобы служить при царском дворе (см. </w:t>
      </w:r>
      <w:r>
        <w:t>Учебные заметки к 8:18</w:t>
      </w:r>
      <w:r>
        <w:t>).</w:t>
      </w:r>
      <w:r/>
      <w:r/>
    </w:p>
    <w:p>
      <w:r/>
    </w:p>
    <w:p>
      <w:pPr>
        <w:pStyle w:val="Heading2"/>
      </w:pPr>
      <w:r>
        <w:t>2 Царств 21:1</w:t>
      </w:r>
      <w:r/>
    </w:p>
    <w:p>
      <w:pPr>
        <w:pStyle w:val="ListBullet"/>
        <w:spacing w:line="240" w:lineRule="auto"/>
        <w:ind w:left="720"/>
      </w:pPr>
      <w:r/>
      <w:r>
        <w:t xml:space="preserve">«И вопросил Давид Господа» — в оригинальном тексте здесь используется тот же </w:t>
      </w:r>
      <w:r>
        <w:t>глагол, что и в повествовании, где говорилось о том, как Давид «молил» Бога сохранить в живых ребёнка Вирсавии (</w:t>
      </w:r>
      <w:hyperlink r:id="rId500">
        <w:r>
          <w:rPr>
            <w:color w:val="0000EE"/>
            <w:u w:val="single"/>
          </w:rPr>
          <w:t>12:16</w:t>
        </w:r>
      </w:hyperlink>
      <w:r>
        <w:t xml:space="preserve">). В обоих случаях «мольба» Давида стала выражением его отчаяния в кризисный момент. Однако чаще всего в Ветхом Завете под «мольбой» подразумевается не только молитва прошения, но ежедневное благочестивое стремление познать Бога, а также послушание Ему (например, </w:t>
      </w:r>
      <w:hyperlink r:id="rId501">
        <w:r>
          <w:rPr>
            <w:color w:val="0000EE"/>
            <w:u w:val="single"/>
          </w:rPr>
          <w:t>Пс.39:17</w:t>
        </w:r>
      </w:hyperlink>
      <w:r>
        <w:t xml:space="preserve">; </w:t>
      </w:r>
      <w:hyperlink r:id="rId502">
        <w:r>
          <w:rPr>
            <w:color w:val="0000EE"/>
            <w:u w:val="single"/>
          </w:rPr>
          <w:t>104:4</w:t>
        </w:r>
      </w:hyperlink>
      <w:r>
        <w:t xml:space="preserve">; </w:t>
      </w:r>
      <w:hyperlink r:id="rId503">
        <w:r>
          <w:rPr>
            <w:color w:val="0000EE"/>
            <w:u w:val="single"/>
          </w:rPr>
          <w:t>Прит.28:5</w:t>
        </w:r>
      </w:hyperlink>
      <w:r>
        <w:t xml:space="preserve">). </w:t>
      </w:r>
    </w:p>
    <w:p>
      <w:pPr>
        <w:pStyle w:val="ListBullet"/>
        <w:spacing w:line="240" w:lineRule="auto"/>
        <w:ind w:left="720"/>
      </w:pPr>
      <w:r/>
      <w:r>
        <w:t xml:space="preserve">«это ради Саула и кровожадного дома его» — </w:t>
      </w:r>
      <w:r>
        <w:t>голод поразил землю из-за того, что Саул нарушил данную перед Богом клятву (</w:t>
      </w:r>
      <w:hyperlink r:id="rId504">
        <w:r>
          <w:rPr>
            <w:color w:val="0000EE"/>
            <w:u w:val="single"/>
          </w:rPr>
          <w:t>Иис.Нав.9:19–20</w:t>
        </w:r>
      </w:hyperlink>
      <w:r>
        <w:t xml:space="preserve">). </w:t>
      </w:r>
    </w:p>
    <w:p>
      <w:pPr>
        <w:pStyle w:val="ListBullet"/>
        <w:spacing w:line="240" w:lineRule="auto"/>
        <w:ind w:left="720"/>
      </w:pPr>
      <w:r/>
      <w:r>
        <w:t xml:space="preserve">«он умертвил Гаваонитян» — </w:t>
      </w:r>
      <w:r>
        <w:t xml:space="preserve">этот инцидент нигде больше не записан. Незаконное кровопролитие осквернило землю, сделав её проклятой и бесплодной (ср. </w:t>
      </w:r>
      <w:hyperlink r:id="rId505">
        <w:r>
          <w:rPr>
            <w:color w:val="0000EE"/>
            <w:u w:val="single"/>
          </w:rPr>
          <w:t>Быт.4:10–12</w:t>
        </w:r>
      </w:hyperlink>
      <w:r>
        <w:t xml:space="preserve">; </w:t>
      </w:r>
      <w:hyperlink r:id="rId506">
        <w:r>
          <w:rPr>
            <w:color w:val="0000EE"/>
            <w:u w:val="single"/>
          </w:rPr>
          <w:t>Чис.35:30–34</w:t>
        </w:r>
      </w:hyperlink>
      <w:r>
        <w:t>).</w:t>
      </w:r>
      <w:r/>
      <w:r/>
    </w:p>
    <w:p>
      <w:r/>
    </w:p>
    <w:p>
      <w:pPr>
        <w:pStyle w:val="Heading2"/>
      </w:pPr>
      <w:r>
        <w:t>2 Царств 21:1–24:25</w:t>
      </w:r>
      <w:r/>
    </w:p>
    <w:p>
      <w:r/>
      <w:r>
        <w:t xml:space="preserve">Последние главы Второй книги Царств являются заключительным разделом, в котором подводится итог по всем важным темам из предыдущих глав. Последние главы тематические, а не хронологические: не все описанные здесь события произошли в конце правления Давида (например, </w:t>
      </w:r>
      <w:hyperlink r:id="rId507">
        <w:r>
          <w:rPr>
            <w:color w:val="0000EE"/>
            <w:u w:val="single"/>
          </w:rPr>
          <w:t>22:1</w:t>
        </w:r>
      </w:hyperlink>
      <w:r>
        <w:t xml:space="preserve">). Материалы расположены в соответствии с общим еврейским литературным приёмом, который называется </w:t>
      </w:r>
      <w:r>
        <w:rPr>
          <w:i/>
        </w:rPr>
        <w:t>«</w:t>
      </w:r>
      <w:r>
        <w:rPr>
          <w:i/>
        </w:rPr>
        <w:t>хиазм</w:t>
      </w:r>
      <w:r>
        <w:rPr>
          <w:i/>
        </w:rPr>
        <w:t xml:space="preserve">» </w:t>
      </w:r>
      <w:r>
        <w:t>или</w:t>
      </w:r>
      <w:r>
        <w:rPr>
          <w:i/>
        </w:rPr>
        <w:t xml:space="preserve"> </w:t>
      </w:r>
      <w:r>
        <w:rPr>
          <w:i/>
        </w:rPr>
        <w:t>«зеркальная композиция»</w:t>
      </w:r>
      <w:r>
        <w:t xml:space="preserve">: </w:t>
      </w:r>
    </w:p>
    <w:p>
      <w:r/>
      <w:r>
        <w:t>A: Грех Саула (убийство гаваонитян) и наказание всего народа (</w:t>
      </w:r>
      <w:hyperlink r:id="rId508">
        <w:r>
          <w:rPr>
            <w:color w:val="0000EE"/>
            <w:u w:val="single"/>
          </w:rPr>
          <w:t>21:1–14</w:t>
        </w:r>
      </w:hyperlink>
      <w:r>
        <w:t xml:space="preserve">); </w:t>
      </w:r>
    </w:p>
    <w:p>
      <w:r/>
      <w:r>
        <w:t>B: Герои Давида и их подвиги (</w:t>
      </w:r>
      <w:hyperlink r:id="rId139">
        <w:r>
          <w:rPr>
            <w:color w:val="0000EE"/>
            <w:u w:val="single"/>
          </w:rPr>
          <w:t>21:15–22</w:t>
        </w:r>
      </w:hyperlink>
      <w:r>
        <w:t xml:space="preserve">); </w:t>
      </w:r>
    </w:p>
    <w:p>
      <w:r/>
      <w:r>
        <w:t>C: Псалом Давида (</w:t>
      </w:r>
      <w:hyperlink r:id="rId509">
        <w:r>
          <w:rPr>
            <w:color w:val="0000EE"/>
            <w:u w:val="single"/>
          </w:rPr>
          <w:t>22:1–51</w:t>
        </w:r>
      </w:hyperlink>
      <w:r>
        <w:t xml:space="preserve">); </w:t>
      </w:r>
    </w:p>
    <w:p>
      <w:r/>
      <w:r>
        <w:t>C′: Псалом Давида (</w:t>
      </w:r>
      <w:hyperlink r:id="rId510">
        <w:r>
          <w:rPr>
            <w:color w:val="0000EE"/>
            <w:u w:val="single"/>
          </w:rPr>
          <w:t>23:1–7</w:t>
        </w:r>
      </w:hyperlink>
      <w:r>
        <w:t xml:space="preserve">); </w:t>
      </w:r>
    </w:p>
    <w:p>
      <w:r/>
      <w:r>
        <w:t>B′: Герои Давида и их подвиги (</w:t>
      </w:r>
      <w:hyperlink r:id="rId511">
        <w:r>
          <w:rPr>
            <w:color w:val="0000EE"/>
            <w:u w:val="single"/>
          </w:rPr>
          <w:t>23:8–39</w:t>
        </w:r>
      </w:hyperlink>
      <w:r>
        <w:t xml:space="preserve">); </w:t>
      </w:r>
    </w:p>
    <w:p>
      <w:r/>
      <w:r>
        <w:t>A′: Грех Давида (перепись населения) и наказание всего народа (</w:t>
      </w:r>
      <w:hyperlink r:id="rId512">
        <w:r>
          <w:rPr>
            <w:color w:val="0000EE"/>
            <w:u w:val="single"/>
          </w:rPr>
          <w:t>24:1–25</w:t>
        </w:r>
      </w:hyperlink>
      <w:r>
        <w:t xml:space="preserve">). </w:t>
      </w:r>
    </w:p>
    <w:p>
      <w:r/>
      <w:r>
        <w:t xml:space="preserve">Ярким примером зеркальной композиции являются псалмы Давида, в которых он уделяет главное внимание не себе, но Богу. </w:t>
      </w:r>
      <w:r/>
      <w:r/>
    </w:p>
    <w:p>
      <w:r/>
    </w:p>
    <w:p>
      <w:pPr>
        <w:pStyle w:val="Heading2"/>
      </w:pPr>
      <w:r>
        <w:t>2 Царств 21:2</w:t>
      </w:r>
      <w:r/>
    </w:p>
    <w:p>
      <w:pPr>
        <w:pStyle w:val="ListBullet"/>
        <w:spacing w:line="240" w:lineRule="auto"/>
        <w:ind w:left="720"/>
      </w:pPr>
      <w:r/>
      <w:r>
        <w:t xml:space="preserve">«из остатков Аморреев» — </w:t>
      </w:r>
      <w:r>
        <w:t>аморреи были древним народом (</w:t>
      </w:r>
      <w:hyperlink r:id="rId513">
        <w:r>
          <w:rPr>
            <w:color w:val="0000EE"/>
            <w:u w:val="single"/>
          </w:rPr>
          <w:t>Быт.10:16</w:t>
        </w:r>
      </w:hyperlink>
      <w:r>
        <w:t xml:space="preserve">), но в данном тексте под «аморреями» подразумевается любой древний народ Ханаана, живший задолго до появления израильтян. </w:t>
      </w:r>
    </w:p>
    <w:p>
      <w:pPr>
        <w:pStyle w:val="ListBullet"/>
        <w:spacing w:line="240" w:lineRule="auto"/>
        <w:ind w:left="720"/>
      </w:pPr>
      <w:r/>
      <w:r>
        <w:t xml:space="preserve">«Саул хотел истребить их по ревности своей» — </w:t>
      </w:r>
      <w:r>
        <w:t xml:space="preserve">когда ревность направлена на исполнение Божьей воли, она заслуживает похвалы (например, </w:t>
      </w:r>
      <w:hyperlink r:id="rId514">
        <w:r>
          <w:rPr>
            <w:color w:val="0000EE"/>
            <w:u w:val="single"/>
          </w:rPr>
          <w:t>Чис.25:11</w:t>
        </w:r>
      </w:hyperlink>
      <w:r>
        <w:t xml:space="preserve">; </w:t>
      </w:r>
      <w:hyperlink r:id="rId515">
        <w:r>
          <w:rPr>
            <w:color w:val="0000EE"/>
            <w:u w:val="single"/>
          </w:rPr>
          <w:t>3Цар.19:10</w:t>
        </w:r>
      </w:hyperlink>
      <w:r>
        <w:t>). Однако ревность Саула была греховной, потому что царь пренебрёг заветом, заключённым перед Богом между израильтянами и гаваонитянами.</w:t>
      </w:r>
      <w:r/>
      <w:r/>
    </w:p>
    <w:p>
      <w:r/>
    </w:p>
    <w:p>
      <w:pPr>
        <w:pStyle w:val="Heading2"/>
      </w:pPr>
      <w:r>
        <w:t>2 Царств 21:3</w:t>
      </w:r>
      <w:r/>
    </w:p>
    <w:p>
      <w:r/>
      <w:r>
        <w:t xml:space="preserve">Гаваонитяне прокляли Израиль из-за беззаконных действий Саула (ср. </w:t>
      </w:r>
      <w:hyperlink r:id="rId516">
        <w:r>
          <w:rPr>
            <w:color w:val="0000EE"/>
            <w:u w:val="single"/>
          </w:rPr>
          <w:t>Рим.2:24</w:t>
        </w:r>
      </w:hyperlink>
      <w:r>
        <w:t xml:space="preserve">). Как только Давид исправил ошибку Саула, гаваонитяне снова начали благословлять Божий народ. </w:t>
      </w:r>
      <w:r/>
      <w:r/>
    </w:p>
    <w:p>
      <w:r/>
    </w:p>
    <w:p>
      <w:pPr>
        <w:pStyle w:val="Heading2"/>
      </w:pPr>
      <w:r>
        <w:t>2 Царств 21:6</w:t>
      </w:r>
      <w:r/>
    </w:p>
    <w:p>
      <w:pPr>
        <w:pStyle w:val="ListBullet"/>
        <w:spacing w:line="240" w:lineRule="auto"/>
        <w:ind w:left="720"/>
      </w:pPr>
      <w:r/>
      <w:r>
        <w:t>«из его потомков выдай нам семь человек» — хотя законы других древневосточных народов иногда позволяли мстить членам семьи преступника, Бог запретил это израильтянам (</w:t>
      </w:r>
      <w:hyperlink r:id="rId517">
        <w:r>
          <w:rPr>
            <w:color w:val="0000EE"/>
            <w:u w:val="single"/>
          </w:rPr>
          <w:t xml:space="preserve">Втор.24:16). </w:t>
        </w:r>
      </w:hyperlink>
      <w:r>
        <w:t>Наказать семью преступника мог только Сам Бог (</w:t>
      </w:r>
      <w:hyperlink r:id="rId327">
        <w:r>
          <w:rPr>
            <w:color w:val="0000EE"/>
            <w:u w:val="single"/>
          </w:rPr>
          <w:t>Втор.5:9</w:t>
        </w:r>
      </w:hyperlink>
      <w:r>
        <w:t xml:space="preserve">). В Библии упомянуто всего несколько случаев, когда Бог наказывал потомков за преступления, совершённые их предками, и такие преступления нельзя было считать обычными злодеяниями. В основном речь шла о преступлениях, совершённых против Бога: например, о нарушении клятвы, которую народ давал Богу (как в этом случае) или о нарушении кхерема, см. </w:t>
      </w:r>
      <w:hyperlink r:id="rId518">
        <w:r>
          <w:rPr>
            <w:color w:val="0000EE"/>
            <w:u w:val="single"/>
          </w:rPr>
          <w:t>Иис.Нав.7:24–25.</w:t>
        </w:r>
      </w:hyperlink>
      <w:r>
        <w:t xml:space="preserve"> </w:t>
      </w:r>
      <w:r>
        <w:rPr>
          <w:i/>
        </w:rPr>
        <w:t xml:space="preserve">Кхерем </w:t>
      </w:r>
      <w:r>
        <w:t xml:space="preserve">— это Божий запрет на сбор военных трофеев (иногда Бог повелевал израильтянам уничтожать абсолютно всё, что принадлежало другим народам). </w:t>
      </w:r>
    </w:p>
    <w:p>
      <w:pPr>
        <w:pStyle w:val="ListBullet"/>
        <w:spacing w:line="240" w:lineRule="auto"/>
        <w:ind w:left="720"/>
      </w:pPr>
      <w:r/>
      <w:r>
        <w:t xml:space="preserve">«пред Господом в Гиве Саула» — </w:t>
      </w:r>
      <w:r>
        <w:t>вероятно, речь идёт о возвышенности в Гаваоне, которую позже посетил царь Соломон (</w:t>
      </w:r>
      <w:hyperlink r:id="rId519">
        <w:r>
          <w:rPr>
            <w:color w:val="0000EE"/>
            <w:u w:val="single"/>
          </w:rPr>
          <w:t>3Цар.3:3–4</w:t>
        </w:r>
      </w:hyperlink>
      <w:r>
        <w:t xml:space="preserve">; </w:t>
      </w:r>
      <w:hyperlink r:id="rId520">
        <w:r>
          <w:rPr>
            <w:color w:val="0000EE"/>
            <w:u w:val="single"/>
          </w:rPr>
          <w:t>2Пар.1:3</w:t>
        </w:r>
      </w:hyperlink>
      <w:r>
        <w:t xml:space="preserve">). </w:t>
      </w:r>
    </w:p>
    <w:p>
      <w:pPr>
        <w:pStyle w:val="ListBullet"/>
        <w:spacing w:line="240" w:lineRule="auto"/>
        <w:ind w:left="720"/>
      </w:pPr>
      <w:r/>
      <w:r>
        <w:t xml:space="preserve">«Саула, избранного Господом» — если еврейское толкование верно, тогда </w:t>
      </w:r>
      <w:r>
        <w:t>гаваонитяне называли Саула «Божьим избранником» с сарказмом.</w:t>
      </w:r>
      <w:r/>
      <w:r/>
    </w:p>
    <w:p>
      <w:r/>
    </w:p>
    <w:p>
      <w:pPr>
        <w:pStyle w:val="Heading2"/>
      </w:pPr>
      <w:r>
        <w:t>2 Царств 21:7</w:t>
      </w:r>
      <w:r/>
    </w:p>
    <w:p>
      <w:r/>
      <w:r>
        <w:t xml:space="preserve">«ради клятвы» — </w:t>
      </w:r>
      <w:r>
        <w:t xml:space="preserve">см. </w:t>
      </w:r>
      <w:hyperlink r:id="rId521">
        <w:r>
          <w:rPr>
            <w:color w:val="0000EE"/>
            <w:u w:val="single"/>
          </w:rPr>
          <w:t>1Цар.20:14–15</w:t>
        </w:r>
      </w:hyperlink>
      <w:r>
        <w:t>. Давид держал свои клятвы, в отличие от Саула, который постоянно нарушал свои обещания, из-за чего Давид не раз подвергался смертельной опасности.</w:t>
      </w:r>
      <w:r/>
      <w:r/>
    </w:p>
    <w:p>
      <w:r/>
    </w:p>
    <w:p>
      <w:pPr>
        <w:pStyle w:val="Heading2"/>
      </w:pPr>
      <w:r>
        <w:t>2 Царств 21:8</w:t>
      </w:r>
      <w:r/>
    </w:p>
    <w:p>
      <w:pPr>
        <w:pStyle w:val="ListBullet"/>
        <w:spacing w:line="240" w:lineRule="auto"/>
        <w:ind w:left="720"/>
      </w:pPr>
      <w:r/>
      <w:r>
        <w:t>Армон и Мемфивосфей были единственными сыновьями Саула, которые остались в живых.</w:t>
      </w:r>
    </w:p>
    <w:p>
      <w:pPr>
        <w:pStyle w:val="ListBullet"/>
        <w:spacing w:line="240" w:lineRule="auto"/>
        <w:ind w:left="720"/>
      </w:pPr>
      <w:r/>
      <w:r>
        <w:t xml:space="preserve">«Мелхолы, дочери Сауловой» — </w:t>
      </w:r>
      <w:r>
        <w:t>согласно греческому тексту Мелхола осталась бездетной (</w:t>
      </w:r>
      <w:hyperlink r:id="rId522">
        <w:r>
          <w:rPr>
            <w:color w:val="0000EE"/>
            <w:u w:val="single"/>
          </w:rPr>
          <w:t>6:22–23</w:t>
        </w:r>
      </w:hyperlink>
      <w:r>
        <w:t>). Другая дочь Саула, Мерова, была выдана замуж за Адриела (</w:t>
      </w:r>
      <w:hyperlink r:id="rId523">
        <w:r>
          <w:rPr>
            <w:color w:val="0000EE"/>
            <w:u w:val="single"/>
          </w:rPr>
          <w:t>1Цар.18:19</w:t>
        </w:r>
      </w:hyperlink>
      <w:r>
        <w:t>). Вторым мужем Мелхолы был Фалтий (</w:t>
      </w:r>
      <w:hyperlink r:id="rId524">
        <w:r>
          <w:rPr>
            <w:color w:val="0000EE"/>
            <w:u w:val="single"/>
          </w:rPr>
          <w:t>2Цар.3:15</w:t>
        </w:r>
      </w:hyperlink>
      <w:r>
        <w:t xml:space="preserve">). </w:t>
      </w:r>
    </w:p>
    <w:p>
      <w:pPr>
        <w:pStyle w:val="ListBullet"/>
        <w:spacing w:line="240" w:lineRule="auto"/>
        <w:ind w:left="720"/>
      </w:pPr>
      <w:r/>
      <w:r>
        <w:t xml:space="preserve">Верзеллий из Мехолы (ср. </w:t>
      </w:r>
      <w:hyperlink r:id="rId523">
        <w:r>
          <w:rPr>
            <w:color w:val="0000EE"/>
            <w:u w:val="single"/>
          </w:rPr>
          <w:t>1Цар.18:19</w:t>
        </w:r>
      </w:hyperlink>
      <w:r>
        <w:t>) это не тот же человек, что Верзеллий из Галаада (</w:t>
      </w:r>
      <w:hyperlink r:id="rId525">
        <w:r>
          <w:rPr>
            <w:color w:val="0000EE"/>
            <w:u w:val="single"/>
          </w:rPr>
          <w:t>2Цар.19:31</w:t>
        </w:r>
      </w:hyperlink>
      <w:r>
        <w:t>).</w:t>
      </w:r>
      <w:r/>
      <w:r/>
    </w:p>
    <w:p>
      <w:r/>
    </w:p>
    <w:p>
      <w:pPr>
        <w:pStyle w:val="Heading2"/>
      </w:pPr>
      <w:r>
        <w:t>2 Царств 21:9</w:t>
      </w:r>
      <w:r/>
    </w:p>
    <w:p>
      <w:pPr>
        <w:pStyle w:val="ListBullet"/>
        <w:spacing w:line="240" w:lineRule="auto"/>
        <w:ind w:left="720"/>
      </w:pPr>
      <w:r/>
      <w:r>
        <w:t xml:space="preserve">«в начале жатвы ячменя» — </w:t>
      </w:r>
      <w:r>
        <w:t xml:space="preserve">речь идёт о месяце апреле. </w:t>
      </w:r>
    </w:p>
    <w:p>
      <w:pPr>
        <w:pStyle w:val="ListBullet"/>
        <w:spacing w:line="240" w:lineRule="auto"/>
        <w:ind w:left="720"/>
      </w:pPr>
      <w:r/>
      <w:r>
        <w:t xml:space="preserve">«пред Господом», </w:t>
      </w:r>
      <w:r>
        <w:t xml:space="preserve">т.е. «перед жертвенником Господа» (см. </w:t>
      </w:r>
      <w:r>
        <w:t>Учебные заметки к 21:6</w:t>
      </w:r>
      <w:r>
        <w:t>).</w:t>
      </w:r>
      <w:r/>
      <w:r/>
    </w:p>
    <w:p>
      <w:r/>
    </w:p>
    <w:p>
      <w:pPr>
        <w:pStyle w:val="Heading2"/>
      </w:pPr>
      <w:r>
        <w:t>2 Царств 21:10</w:t>
      </w:r>
      <w:r/>
    </w:p>
    <w:p>
      <w:r/>
      <w:r>
        <w:t>Поскольку гаваонитяне не принадлежали к народу Израиля (</w:t>
      </w:r>
      <w:hyperlink r:id="rId526">
        <w:r>
          <w:rPr>
            <w:color w:val="0000EE"/>
            <w:u w:val="single"/>
          </w:rPr>
          <w:t>21:2</w:t>
        </w:r>
      </w:hyperlink>
      <w:r>
        <w:t>), у них не было закона, подобного израильскому (</w:t>
      </w:r>
      <w:hyperlink r:id="rId527">
        <w:r>
          <w:rPr>
            <w:color w:val="0000EE"/>
            <w:u w:val="single"/>
          </w:rPr>
          <w:t>Втор.21:22–23)</w:t>
        </w:r>
      </w:hyperlink>
      <w:r>
        <w:t>, требующего быстрого и надлежащего захоронения преступников. Рицпа долго и упорно охраняла тела своих сыновей, чтобы никто не мог осквернить их.</w:t>
      </w:r>
      <w:r/>
      <w:r/>
    </w:p>
    <w:p>
      <w:r/>
    </w:p>
    <w:p>
      <w:pPr>
        <w:pStyle w:val="Heading2"/>
      </w:pPr>
      <w:r>
        <w:t>2 Царств 21:11–13</w:t>
      </w:r>
      <w:r/>
    </w:p>
    <w:p>
      <w:r/>
      <w:r>
        <w:t>Поступок Рицпы побудил Давида почтить погибших родственников царя Саула.</w:t>
      </w:r>
      <w:r/>
      <w:r/>
    </w:p>
    <w:p>
      <w:r/>
    </w:p>
    <w:p>
      <w:pPr>
        <w:pStyle w:val="Heading2"/>
      </w:pPr>
      <w:r>
        <w:t>2 Царств 21:14</w:t>
      </w:r>
      <w:r/>
    </w:p>
    <w:p>
      <w:pPr>
        <w:pStyle w:val="ListBullet"/>
        <w:spacing w:line="240" w:lineRule="auto"/>
        <w:ind w:left="720"/>
      </w:pPr>
      <w:r/>
      <w:r>
        <w:t xml:space="preserve">«в Цела» — </w:t>
      </w:r>
      <w:r>
        <w:t xml:space="preserve">точное местонахождение города Целы неизвестно. </w:t>
      </w:r>
    </w:p>
    <w:p>
      <w:pPr>
        <w:pStyle w:val="ListBullet"/>
        <w:spacing w:line="240" w:lineRule="auto"/>
        <w:ind w:left="720"/>
      </w:pPr>
      <w:r/>
      <w:r>
        <w:t xml:space="preserve">«и умилостивился Бог над страною» — о </w:t>
      </w:r>
      <w:r>
        <w:t xml:space="preserve">голоде см. </w:t>
      </w:r>
      <w:hyperlink r:id="rId528">
        <w:r>
          <w:rPr>
            <w:color w:val="0000EE"/>
            <w:u w:val="single"/>
          </w:rPr>
          <w:t>21:1–2</w:t>
        </w:r>
      </w:hyperlink>
      <w:r>
        <w:t>.</w:t>
      </w:r>
      <w:r/>
      <w:r/>
    </w:p>
    <w:p>
      <w:r/>
    </w:p>
    <w:p>
      <w:pPr>
        <w:pStyle w:val="Heading2"/>
      </w:pPr>
      <w:r>
        <w:t>2 Царств 21:15</w:t>
      </w:r>
      <w:r/>
    </w:p>
    <w:p>
      <w:r/>
      <w:r>
        <w:t xml:space="preserve">«Давид утомился» — автор показывает Давида слабым и уставшим. Это </w:t>
      </w:r>
      <w:r>
        <w:t xml:space="preserve">помогает перевести внимание с его успехов и побед на Бога, Который был единственным источников всех его достижений (глава </w:t>
      </w:r>
      <w:hyperlink r:id="rId509">
        <w:r>
          <w:rPr>
            <w:color w:val="0000EE"/>
            <w:u w:val="single"/>
          </w:rPr>
          <w:t>22</w:t>
        </w:r>
      </w:hyperlink>
      <w:r>
        <w:t>).</w:t>
      </w:r>
      <w:r/>
      <w:r/>
    </w:p>
    <w:p>
      <w:r/>
    </w:p>
    <w:p>
      <w:pPr>
        <w:pStyle w:val="Heading2"/>
      </w:pPr>
      <w:r>
        <w:t>2 Царств 21:15–22</w:t>
      </w:r>
      <w:r/>
    </w:p>
    <w:p>
      <w:r/>
      <w:r>
        <w:t xml:space="preserve">Подробное описание битв между израильтянами и филистимлянами позволяет увидеть, насколько выдающимися были победы могучих воинов Давида (см. также </w:t>
      </w:r>
      <w:hyperlink r:id="rId511">
        <w:r>
          <w:rPr>
            <w:color w:val="0000EE"/>
            <w:u w:val="single"/>
          </w:rPr>
          <w:t>23:8–39</w:t>
        </w:r>
      </w:hyperlink>
      <w:r>
        <w:t>).</w:t>
      </w:r>
      <w:r/>
      <w:r/>
    </w:p>
    <w:p>
      <w:r/>
    </w:p>
    <w:p>
      <w:pPr>
        <w:pStyle w:val="Heading2"/>
      </w:pPr>
      <w:r>
        <w:t>2 Царств 21:16</w:t>
      </w:r>
      <w:r/>
    </w:p>
    <w:p>
      <w:r/>
      <w:r>
        <w:t xml:space="preserve">«один из потомков Рефаимов» — речь идёт о потомке гигантов, </w:t>
      </w:r>
      <w:r>
        <w:t xml:space="preserve">ср. </w:t>
      </w:r>
      <w:hyperlink r:id="rId529">
        <w:r>
          <w:rPr>
            <w:color w:val="0000EE"/>
            <w:u w:val="single"/>
          </w:rPr>
          <w:t>Быт.14:5</w:t>
        </w:r>
      </w:hyperlink>
      <w:r>
        <w:t xml:space="preserve">; </w:t>
      </w:r>
      <w:hyperlink r:id="rId530">
        <w:r>
          <w:rPr>
            <w:color w:val="0000EE"/>
            <w:u w:val="single"/>
          </w:rPr>
          <w:t>Втор.2:10–11</w:t>
        </w:r>
      </w:hyperlink>
      <w:r>
        <w:t>,</w:t>
      </w:r>
      <w:hyperlink r:id="rId531">
        <w:r>
          <w:rPr>
            <w:color w:val="0000EE"/>
            <w:u w:val="single"/>
          </w:rPr>
          <w:t>20–21</w:t>
        </w:r>
      </w:hyperlink>
      <w:r>
        <w:t xml:space="preserve">; </w:t>
      </w:r>
      <w:hyperlink r:id="rId532">
        <w:r>
          <w:rPr>
            <w:color w:val="0000EE"/>
            <w:u w:val="single"/>
          </w:rPr>
          <w:t>3:11</w:t>
        </w:r>
      </w:hyperlink>
      <w:r>
        <w:t>.</w:t>
      </w:r>
      <w:r/>
      <w:r/>
    </w:p>
    <w:p>
      <w:r/>
    </w:p>
    <w:p>
      <w:pPr>
        <w:pStyle w:val="Heading2"/>
      </w:pPr>
      <w:r>
        <w:t>2 Царств 21:17</w:t>
      </w:r>
      <w:r/>
    </w:p>
    <w:p>
      <w:r/>
      <w:r>
        <w:t>Авесса был опытным воином. Он всецело был предан Давиду, поэтому героически спас царя (см. статью «</w:t>
      </w:r>
      <w:r>
        <w:t>Авесса</w:t>
      </w:r>
      <w:r>
        <w:t>»).</w:t>
      </w:r>
    </w:p>
    <w:p>
      <w:pPr>
        <w:pStyle w:val="ListBullet"/>
        <w:spacing w:line="240" w:lineRule="auto"/>
        <w:ind w:left="720"/>
      </w:pPr>
      <w:r/>
      <w:r>
        <w:t xml:space="preserve">«светильник Израиля» — </w:t>
      </w:r>
      <w:r>
        <w:t xml:space="preserve">ср. с </w:t>
      </w:r>
      <w:hyperlink r:id="rId533">
        <w:r>
          <w:rPr>
            <w:color w:val="0000EE"/>
            <w:u w:val="single"/>
          </w:rPr>
          <w:t>18:3</w:t>
        </w:r>
      </w:hyperlink>
      <w:r>
        <w:t xml:space="preserve">. В обоих стихах говорится о горячей любви, которую сторонники Давида испытывали к нему. </w:t>
      </w:r>
      <w:r/>
      <w:r/>
    </w:p>
    <w:p>
      <w:r/>
    </w:p>
    <w:p>
      <w:pPr>
        <w:pStyle w:val="Heading2"/>
      </w:pPr>
      <w:r>
        <w:t>2 Царств 21:18</w:t>
      </w:r>
      <w:r/>
    </w:p>
    <w:p>
      <w:r/>
      <w:r>
        <w:t xml:space="preserve">«в Гобе» — неизвестно, где находилась местность Гоб. </w:t>
      </w:r>
      <w:r/>
      <w:r/>
    </w:p>
    <w:p>
      <w:r/>
    </w:p>
    <w:p>
      <w:pPr>
        <w:pStyle w:val="Heading2"/>
      </w:pPr>
      <w:r>
        <w:t>2 Царств 21:19</w:t>
      </w:r>
      <w:r/>
    </w:p>
    <w:p>
      <w:r/>
      <w:r>
        <w:t xml:space="preserve">В некоторых преданиях Елханана отождествляют с Давидом, потому что Елханан тоже был из Вифлеема, и он, как и Давид, убил великана из Гефа, см. </w:t>
      </w:r>
      <w:hyperlink r:id="rId534">
        <w:r>
          <w:rPr>
            <w:color w:val="0000EE"/>
            <w:u w:val="single"/>
          </w:rPr>
          <w:t>1Цар.17:48–51</w:t>
        </w:r>
      </w:hyperlink>
      <w:r>
        <w:t xml:space="preserve"> (в НРП этот стих переводится следующим образом: </w:t>
      </w:r>
      <w:r>
        <w:t xml:space="preserve">«В другом сражении с филистимлянами в Гобе Элханан, сын ткача Иаира из Вифлеема, </w:t>
      </w:r>
      <w:r>
        <w:rPr>
          <w:i/>
        </w:rPr>
        <w:t>убил гатянина Лахми, брата Голиафа</w:t>
      </w:r>
      <w:r>
        <w:t xml:space="preserve">», </w:t>
      </w:r>
      <w:r>
        <w:rPr>
          <w:i/>
        </w:rPr>
        <w:t>прим. пер</w:t>
      </w:r>
      <w:r>
        <w:t xml:space="preserve">.). В Масоретском тексте отсутствует слово </w:t>
      </w:r>
      <w:r>
        <w:t>«брат», вероятно из-за ошибки писца</w:t>
      </w:r>
      <w:r>
        <w:t>.</w:t>
      </w:r>
      <w:r/>
      <w:r/>
    </w:p>
    <w:p>
      <w:r/>
    </w:p>
    <w:p>
      <w:pPr>
        <w:pStyle w:val="Heading2"/>
      </w:pPr>
      <w:r>
        <w:t>2 Царств 22:1–51</w:t>
      </w:r>
      <w:r/>
    </w:p>
    <w:p>
      <w:r/>
      <w:r>
        <w:t xml:space="preserve">Хотя эта благодарственная молитва (которая также записана в </w:t>
      </w:r>
      <w:hyperlink r:id="rId535">
        <w:r>
          <w:rPr>
            <w:color w:val="0000EE"/>
            <w:u w:val="single"/>
          </w:rPr>
          <w:t>Псалме 17</w:t>
        </w:r>
      </w:hyperlink>
      <w:r>
        <w:t>) размещена в самом конце повествования о жизни Давида, скорее всего, что Давид написал её гораздо раньше. Первая книга Царств начинается с молитвы Анны (</w:t>
      </w:r>
      <w:hyperlink r:id="rId536">
        <w:r>
          <w:rPr>
            <w:color w:val="0000EE"/>
            <w:u w:val="single"/>
          </w:rPr>
          <w:t>1Цар.2:1–10</w:t>
        </w:r>
      </w:hyperlink>
      <w:r>
        <w:t xml:space="preserve">), а Вторая книга Царств завершается молитвой Давида. Такой литературный приём называется </w:t>
      </w:r>
      <w:r>
        <w:rPr>
          <w:i/>
        </w:rPr>
        <w:t xml:space="preserve">инклюзио </w:t>
      </w:r>
      <w:r>
        <w:t xml:space="preserve">(когда </w:t>
      </w:r>
      <w:r>
        <w:t xml:space="preserve">конец абзаца, отрывка или целого произведения похож на его начало, </w:t>
      </w:r>
      <w:r>
        <w:rPr>
          <w:i/>
        </w:rPr>
        <w:t>прим. пер</w:t>
      </w:r>
      <w:r>
        <w:t>.</w:t>
      </w:r>
      <w:r>
        <w:t xml:space="preserve">). Анна была спасена от бесплодия, а Давид был спасён от своих врагов. Хвалебную песнь Давида можно сравнить с песней Моисея. Обе истории, как Моисея, так и Давида, заканчиваются гимном, где эти славные люди воздают горячую хвалу Богу (см. также </w:t>
      </w:r>
      <w:hyperlink r:id="rId537">
        <w:r>
          <w:rPr>
            <w:color w:val="0000EE"/>
            <w:u w:val="single"/>
          </w:rPr>
          <w:t>Втор.31:30–32:43</w:t>
        </w:r>
      </w:hyperlink>
      <w:r>
        <w:t>). И Моисей, и Давид называют Бога своей «твердыней» (</w:t>
      </w:r>
      <w:hyperlink r:id="rId538">
        <w:r>
          <w:rPr>
            <w:color w:val="0000EE"/>
            <w:u w:val="single"/>
          </w:rPr>
          <w:t>Втор.32:4</w:t>
        </w:r>
      </w:hyperlink>
      <w:r>
        <w:t>,</w:t>
      </w:r>
      <w:hyperlink r:id="rId539">
        <w:r>
          <w:rPr>
            <w:color w:val="0000EE"/>
            <w:u w:val="single"/>
          </w:rPr>
          <w:t>15</w:t>
        </w:r>
      </w:hyperlink>
      <w:r>
        <w:t>,</w:t>
      </w:r>
      <w:hyperlink r:id="rId540">
        <w:r>
          <w:rPr>
            <w:color w:val="0000EE"/>
            <w:u w:val="single"/>
          </w:rPr>
          <w:t>18</w:t>
        </w:r>
      </w:hyperlink>
      <w:r>
        <w:t>,</w:t>
      </w:r>
      <w:hyperlink r:id="rId541">
        <w:r>
          <w:rPr>
            <w:color w:val="0000EE"/>
            <w:u w:val="single"/>
          </w:rPr>
          <w:t>30</w:t>
        </w:r>
      </w:hyperlink>
      <w:r>
        <w:t>,</w:t>
      </w:r>
      <w:hyperlink r:id="rId542">
        <w:r>
          <w:rPr>
            <w:color w:val="0000EE"/>
            <w:u w:val="single"/>
          </w:rPr>
          <w:t>31</w:t>
        </w:r>
      </w:hyperlink>
      <w:r>
        <w:t xml:space="preserve">; </w:t>
      </w:r>
      <w:hyperlink r:id="rId543">
        <w:r>
          <w:rPr>
            <w:color w:val="0000EE"/>
            <w:u w:val="single"/>
          </w:rPr>
          <w:t>2Цар.22:2</w:t>
        </w:r>
      </w:hyperlink>
      <w:r>
        <w:t>,</w:t>
      </w:r>
      <w:hyperlink r:id="rId544">
        <w:r>
          <w:rPr>
            <w:color w:val="0000EE"/>
            <w:u w:val="single"/>
          </w:rPr>
          <w:t>3</w:t>
        </w:r>
      </w:hyperlink>
      <w:r>
        <w:t>,</w:t>
      </w:r>
      <w:hyperlink r:id="rId233">
        <w:r>
          <w:rPr>
            <w:color w:val="0000EE"/>
            <w:u w:val="single"/>
          </w:rPr>
          <w:t>32</w:t>
        </w:r>
      </w:hyperlink>
      <w:r>
        <w:t>,</w:t>
      </w:r>
      <w:hyperlink r:id="rId545">
        <w:r>
          <w:rPr>
            <w:color w:val="0000EE"/>
            <w:u w:val="single"/>
          </w:rPr>
          <w:t>47</w:t>
        </w:r>
      </w:hyperlink>
      <w:r>
        <w:t>). Их псалмы завершаются короткими лирическими отрывками: Моисей благословляет все колена Израиля (</w:t>
      </w:r>
      <w:hyperlink r:id="rId546">
        <w:r>
          <w:rPr>
            <w:color w:val="0000EE"/>
            <w:u w:val="single"/>
          </w:rPr>
          <w:t>Втор.33</w:t>
        </w:r>
      </w:hyperlink>
      <w:r>
        <w:t>), а Давид произносит свои последние слова (</w:t>
      </w:r>
      <w:hyperlink r:id="rId510">
        <w:r>
          <w:rPr>
            <w:color w:val="0000EE"/>
            <w:u w:val="single"/>
          </w:rPr>
          <w:t>2Цар.23:1–7</w:t>
        </w:r>
      </w:hyperlink>
      <w:r>
        <w:t>).</w:t>
      </w:r>
      <w:r/>
      <w:r/>
    </w:p>
    <w:p>
      <w:r/>
    </w:p>
    <w:p>
      <w:pPr>
        <w:pStyle w:val="Heading2"/>
      </w:pPr>
      <w:r>
        <w:t>2 Царств 22:2</w:t>
      </w:r>
      <w:r/>
    </w:p>
    <w:p>
      <w:r/>
      <w:r>
        <w:t>Анна говорит: «</w:t>
      </w:r>
      <w:r>
        <w:t>нет твердыни, как Бог наш</w:t>
      </w:r>
      <w:r>
        <w:t>» (</w:t>
      </w:r>
      <w:hyperlink r:id="rId235">
        <w:r>
          <w:rPr>
            <w:color w:val="0000EE"/>
            <w:u w:val="single"/>
          </w:rPr>
          <w:t>1Цар.2:2</w:t>
        </w:r>
      </w:hyperlink>
      <w:r>
        <w:t>), а Давид говорит: «</w:t>
      </w:r>
      <w:r>
        <w:t>Господь – твердыня моя и крепость моя</w:t>
      </w:r>
      <w:r>
        <w:t xml:space="preserve">», что напоминает о том, как Бог спас Давида от Саула на скале </w:t>
      </w:r>
      <w:r>
        <w:t xml:space="preserve">Села-Гаммахлекоф (или Скале Спасения) </w:t>
      </w:r>
      <w:r>
        <w:t>(</w:t>
      </w:r>
      <w:hyperlink r:id="rId547">
        <w:r>
          <w:rPr>
            <w:color w:val="0000EE"/>
            <w:u w:val="single"/>
          </w:rPr>
          <w:t>1Цар.23:28</w:t>
        </w:r>
      </w:hyperlink>
      <w:r>
        <w:t xml:space="preserve">). Слово, переведённое как «твердыня» или «скала» в </w:t>
      </w:r>
      <w:hyperlink r:id="rId544">
        <w:r>
          <w:rPr>
            <w:color w:val="0000EE"/>
            <w:u w:val="single"/>
          </w:rPr>
          <w:t>22:3</w:t>
        </w:r>
      </w:hyperlink>
      <w:r>
        <w:t xml:space="preserve"> (в отличие от </w:t>
      </w:r>
      <w:hyperlink r:id="rId543">
        <w:r>
          <w:rPr>
            <w:color w:val="0000EE"/>
            <w:u w:val="single"/>
          </w:rPr>
          <w:t>22:2</w:t>
        </w:r>
      </w:hyperlink>
      <w:r>
        <w:t xml:space="preserve">), относится в </w:t>
      </w:r>
      <w:hyperlink r:id="rId548">
        <w:r>
          <w:rPr>
            <w:color w:val="0000EE"/>
            <w:u w:val="single"/>
          </w:rPr>
          <w:t>1Цар.24:2</w:t>
        </w:r>
      </w:hyperlink>
      <w:r>
        <w:t xml:space="preserve"> к </w:t>
      </w:r>
      <w:r>
        <w:t>пустыне Ен-Гадди (</w:t>
      </w:r>
      <w:r>
        <w:t xml:space="preserve">«Скалам диких козлов»), где Давид прятался от Саула. </w:t>
      </w:r>
    </w:p>
    <w:p>
      <w:pPr>
        <w:pStyle w:val="ListBullet"/>
        <w:spacing w:line="240" w:lineRule="auto"/>
        <w:ind w:left="720"/>
      </w:pPr>
      <w:r/>
      <w:r>
        <w:t>«</w:t>
      </w:r>
      <w:r>
        <w:t>крепость</w:t>
      </w:r>
      <w:r>
        <w:t xml:space="preserve">» — </w:t>
      </w:r>
      <w:r>
        <w:t>это же слово употреблялось, когда речь шла об убежище Давида (</w:t>
      </w:r>
      <w:hyperlink r:id="rId549">
        <w:r>
          <w:rPr>
            <w:color w:val="0000EE"/>
            <w:u w:val="single"/>
          </w:rPr>
          <w:t>1Цар.22:4</w:t>
        </w:r>
      </w:hyperlink>
      <w:r>
        <w:t>), когда он и его люди прятались от Саула.</w:t>
      </w:r>
      <w:r/>
      <w:r/>
    </w:p>
    <w:p>
      <w:r/>
    </w:p>
    <w:p>
      <w:pPr>
        <w:pStyle w:val="Heading2"/>
      </w:pPr>
      <w:r>
        <w:t>2 Царств 22:3</w:t>
      </w:r>
      <w:r/>
    </w:p>
    <w:p>
      <w:r/>
      <w:r>
        <w:t xml:space="preserve">«рог спасения моего» — эти слова похожи на </w:t>
      </w:r>
      <w:r>
        <w:t xml:space="preserve">слова Анны из </w:t>
      </w:r>
      <w:hyperlink r:id="rId550">
        <w:r>
          <w:rPr>
            <w:color w:val="0000EE"/>
            <w:u w:val="single"/>
          </w:rPr>
          <w:t>Первой книги Царств 2:1</w:t>
        </w:r>
      </w:hyperlink>
      <w:r>
        <w:t>: «</w:t>
      </w:r>
      <w:r>
        <w:t>вознёсся рог мой в Боге моём</w:t>
      </w:r>
      <w:r>
        <w:t>» (букв. «</w:t>
      </w:r>
      <w:r>
        <w:rPr>
          <w:i/>
        </w:rPr>
        <w:t>Господь</w:t>
      </w:r>
      <w:r>
        <w:t xml:space="preserve"> </w:t>
      </w:r>
      <w:r>
        <w:rPr>
          <w:i/>
        </w:rPr>
        <w:t>возвысил мой рог</w:t>
      </w:r>
      <w:r>
        <w:t>»). В одной из версий дан такой перевод: «</w:t>
      </w:r>
      <w:r>
        <w:t>Я силы полна в Боге моём!</w:t>
      </w:r>
      <w:r>
        <w:t xml:space="preserve">» </w:t>
      </w:r>
      <w:r>
        <w:t>(РСП)</w:t>
      </w:r>
      <w:r>
        <w:t xml:space="preserve">, </w:t>
      </w:r>
      <w:r>
        <w:rPr>
          <w:i/>
        </w:rPr>
        <w:t>прим. пер</w:t>
      </w:r>
      <w:r>
        <w:t>.</w:t>
      </w:r>
      <w:r/>
      <w:r/>
    </w:p>
    <w:p>
      <w:r/>
    </w:p>
    <w:p>
      <w:pPr>
        <w:pStyle w:val="Heading2"/>
      </w:pPr>
      <w:r>
        <w:t>2 Царств 22:7</w:t>
      </w:r>
      <w:r/>
    </w:p>
    <w:p>
      <w:r/>
      <w:r>
        <w:t xml:space="preserve">«из... чертога Своего» — когда речь идёт о Божьем «чертоге», то обычно имеется в виду скиния или Храм. Но здесь говорится о Божьем Небесном Царстве, поскольку на тот момент скиния больше не существовала, а Храм ещё не был построен. </w:t>
      </w:r>
      <w:r/>
      <w:r/>
    </w:p>
    <w:p>
      <w:r/>
    </w:p>
    <w:p>
      <w:pPr>
        <w:pStyle w:val="Heading2"/>
      </w:pPr>
      <w:r>
        <w:t>2 Царств 22:8–20</w:t>
      </w:r>
      <w:r/>
    </w:p>
    <w:p>
      <w:r/>
      <w:r>
        <w:t>Давид очень эмоционально говорит о том, как Бог услышал его молитву (</w:t>
      </w:r>
      <w:hyperlink r:id="rId551">
        <w:r>
          <w:rPr>
            <w:color w:val="0000EE"/>
            <w:u w:val="single"/>
          </w:rPr>
          <w:t>22:7</w:t>
        </w:r>
      </w:hyperlink>
      <w:r>
        <w:t xml:space="preserve">). Он свидетельствует, что Бог пришёл к нему лично, чтобы избавить его (слово </w:t>
      </w:r>
      <w:r>
        <w:t>«</w:t>
      </w:r>
      <w:r>
        <w:rPr>
          <w:i/>
        </w:rPr>
        <w:t>теофания</w:t>
      </w:r>
      <w:r>
        <w:t>»</w:t>
      </w:r>
      <w:r>
        <w:t xml:space="preserve"> переводится как </w:t>
      </w:r>
      <w:r>
        <w:t>«</w:t>
      </w:r>
      <w:r>
        <w:t>явление Бога</w:t>
      </w:r>
      <w:r>
        <w:t>»</w:t>
      </w:r>
      <w:r>
        <w:t xml:space="preserve">; см. Учебные заметки к </w:t>
      </w:r>
      <w:r>
        <w:t>Исх.19:16–25</w:t>
      </w:r>
      <w:r>
        <w:t xml:space="preserve">; </w:t>
      </w:r>
      <w:r>
        <w:t>Втор.1:33</w:t>
      </w:r>
      <w:r>
        <w:t>). Божье явление Давиду можно было сравнить с Его явлением израильтянам на горе Синай (</w:t>
      </w:r>
      <w:hyperlink r:id="rId552">
        <w:r>
          <w:rPr>
            <w:color w:val="0000EE"/>
            <w:u w:val="single"/>
          </w:rPr>
          <w:t>Исх.19:16–20</w:t>
        </w:r>
      </w:hyperlink>
      <w:r>
        <w:t xml:space="preserve">; ср. </w:t>
      </w:r>
      <w:hyperlink r:id="rId553">
        <w:r>
          <w:rPr>
            <w:color w:val="0000EE"/>
            <w:u w:val="single"/>
          </w:rPr>
          <w:t>Суд.5:4–5</w:t>
        </w:r>
      </w:hyperlink>
      <w:r>
        <w:t>).</w:t>
      </w:r>
      <w:r/>
      <w:r/>
    </w:p>
    <w:p>
      <w:r/>
    </w:p>
    <w:p>
      <w:pPr>
        <w:pStyle w:val="Heading2"/>
      </w:pPr>
      <w:r>
        <w:t>2 Царств 22:14</w:t>
      </w:r>
      <w:r/>
    </w:p>
    <w:p>
      <w:r/>
      <w:r>
        <w:t>«Возгремел с небес Господь» —</w:t>
      </w:r>
      <w:r>
        <w:t xml:space="preserve"> ср. с </w:t>
      </w:r>
      <w:hyperlink r:id="rId554">
        <w:r>
          <w:rPr>
            <w:color w:val="0000EE"/>
            <w:u w:val="single"/>
          </w:rPr>
          <w:t>1Цар.2:10</w:t>
        </w:r>
      </w:hyperlink>
      <w:r>
        <w:t>.</w:t>
      </w:r>
      <w:r/>
      <w:r/>
    </w:p>
    <w:p>
      <w:r/>
    </w:p>
    <w:p>
      <w:pPr>
        <w:pStyle w:val="Heading2"/>
      </w:pPr>
      <w:r>
        <w:t>2 Царств 22:21–30</w:t>
      </w:r>
      <w:r/>
    </w:p>
    <w:p>
      <w:r/>
      <w:r>
        <w:t xml:space="preserve">Божественное избавление Давида и его успехи были связаны с его послушанием перед Богом. Бог почитает тех, кто поступает в своей жизни так, чтобы угодить Ему (см. также </w:t>
      </w:r>
      <w:hyperlink r:id="rId555">
        <w:r>
          <w:rPr>
            <w:color w:val="0000EE"/>
            <w:u w:val="single"/>
          </w:rPr>
          <w:t>Лев.26:1–13</w:t>
        </w:r>
      </w:hyperlink>
      <w:r>
        <w:t xml:space="preserve">; </w:t>
      </w:r>
      <w:hyperlink r:id="rId556">
        <w:r>
          <w:rPr>
            <w:color w:val="0000EE"/>
            <w:u w:val="single"/>
          </w:rPr>
          <w:t>Втор.28:1–14</w:t>
        </w:r>
      </w:hyperlink>
      <w:r>
        <w:t xml:space="preserve">; </w:t>
      </w:r>
      <w:hyperlink r:id="rId557">
        <w:r>
          <w:rPr>
            <w:color w:val="0000EE"/>
            <w:u w:val="single"/>
          </w:rPr>
          <w:t>Пс.1</w:t>
        </w:r>
      </w:hyperlink>
      <w:r>
        <w:t>).</w:t>
      </w:r>
      <w:r/>
      <w:r/>
    </w:p>
    <w:p>
      <w:r/>
    </w:p>
    <w:p>
      <w:pPr>
        <w:pStyle w:val="Heading2"/>
      </w:pPr>
      <w:r>
        <w:t>2 Царств 22:22–24</w:t>
      </w:r>
      <w:r/>
    </w:p>
    <w:p>
      <w:r/>
      <w:r>
        <w:t>Давид написал эти слова до (</w:t>
      </w:r>
      <w:hyperlink r:id="rId507">
        <w:r>
          <w:rPr>
            <w:color w:val="0000EE"/>
            <w:u w:val="single"/>
          </w:rPr>
          <w:t>22:1</w:t>
        </w:r>
      </w:hyperlink>
      <w:r>
        <w:t>) своего греха с Вирсавией. Его слова о том, что он оставался непорочным, не следует воспринимать как заявление о его совершенстве. Давид просто говорил, что он хранил свой завет с Богом и исполнял все Его законы.</w:t>
      </w:r>
      <w:r/>
      <w:r/>
    </w:p>
    <w:p>
      <w:r/>
    </w:p>
    <w:p>
      <w:pPr>
        <w:pStyle w:val="Heading2"/>
      </w:pPr>
      <w:r>
        <w:t>2 Царств 22:31–51</w:t>
      </w:r>
      <w:r/>
    </w:p>
    <w:p>
      <w:r/>
      <w:r>
        <w:t xml:space="preserve">Давид прославляет Бога за спасение в прошлом и за Его обещания дому Давида для будущих поколений (см. </w:t>
      </w:r>
      <w:hyperlink r:id="rId428">
        <w:r>
          <w:rPr>
            <w:color w:val="0000EE"/>
            <w:u w:val="single"/>
          </w:rPr>
          <w:t>7:8–16</w:t>
        </w:r>
      </w:hyperlink>
      <w:r>
        <w:t>).</w:t>
      </w:r>
      <w:r/>
      <w:r/>
    </w:p>
    <w:p>
      <w:r/>
    </w:p>
    <w:p>
      <w:pPr>
        <w:pStyle w:val="Heading2"/>
      </w:pPr>
      <w:r>
        <w:t>2 Царств 22:32</w:t>
      </w:r>
      <w:r/>
    </w:p>
    <w:p>
      <w:r/>
      <w:r>
        <w:t xml:space="preserve">См. </w:t>
      </w:r>
      <w:hyperlink r:id="rId558">
        <w:r>
          <w:rPr>
            <w:color w:val="0000EE"/>
            <w:u w:val="single"/>
          </w:rPr>
          <w:t>Ис.43:11</w:t>
        </w:r>
      </w:hyperlink>
      <w:r>
        <w:t xml:space="preserve">; </w:t>
      </w:r>
      <w:hyperlink r:id="rId559">
        <w:r>
          <w:rPr>
            <w:color w:val="0000EE"/>
            <w:u w:val="single"/>
          </w:rPr>
          <w:t>44:6</w:t>
        </w:r>
      </w:hyperlink>
      <w:r>
        <w:t>,</w:t>
      </w:r>
      <w:hyperlink r:id="rId560">
        <w:r>
          <w:rPr>
            <w:color w:val="0000EE"/>
            <w:u w:val="single"/>
          </w:rPr>
          <w:t>8</w:t>
        </w:r>
      </w:hyperlink>
      <w:r>
        <w:t xml:space="preserve">; </w:t>
      </w:r>
      <w:hyperlink r:id="rId561">
        <w:r>
          <w:rPr>
            <w:color w:val="0000EE"/>
            <w:u w:val="single"/>
          </w:rPr>
          <w:t>45:5</w:t>
        </w:r>
      </w:hyperlink>
      <w:r>
        <w:t>,</w:t>
      </w:r>
      <w:hyperlink r:id="rId562">
        <w:r>
          <w:rPr>
            <w:color w:val="0000EE"/>
            <w:u w:val="single"/>
          </w:rPr>
          <w:t>21</w:t>
        </w:r>
      </w:hyperlink>
      <w:r>
        <w:t>.</w:t>
      </w:r>
      <w:r/>
      <w:r/>
    </w:p>
    <w:p>
      <w:r/>
    </w:p>
    <w:p>
      <w:pPr>
        <w:pStyle w:val="Heading2"/>
      </w:pPr>
      <w:r>
        <w:t>2 Царств 22:34</w:t>
      </w:r>
      <w:r/>
    </w:p>
    <w:p>
      <w:r/>
      <w:r>
        <w:t>Давид, вероятно, не раз встречал оленей, когда в течение долгого времени укрывался среди гор и прятался в пещерах (</w:t>
      </w:r>
      <w:hyperlink r:id="rId563">
        <w:r>
          <w:rPr>
            <w:color w:val="0000EE"/>
            <w:u w:val="single"/>
          </w:rPr>
          <w:t>1Цар.19:11–27:12</w:t>
        </w:r>
      </w:hyperlink>
      <w:r>
        <w:t>).</w:t>
      </w:r>
      <w:r/>
      <w:r/>
    </w:p>
    <w:p>
      <w:r/>
    </w:p>
    <w:p>
      <w:pPr>
        <w:pStyle w:val="Heading2"/>
      </w:pPr>
      <w:r>
        <w:t>2 Царств 22:38–40</w:t>
      </w:r>
      <w:r/>
    </w:p>
    <w:p>
      <w:r/>
      <w:r>
        <w:t xml:space="preserve">Военные победы Давида до того, как он стал царём, были поистине непревзойдёнными (см. </w:t>
      </w:r>
      <w:hyperlink r:id="rId564">
        <w:r>
          <w:rPr>
            <w:color w:val="0000EE"/>
            <w:u w:val="single"/>
          </w:rPr>
          <w:t>1Цар.17:12–58</w:t>
        </w:r>
      </w:hyperlink>
      <w:r>
        <w:t xml:space="preserve">; </w:t>
      </w:r>
      <w:hyperlink r:id="rId565">
        <w:r>
          <w:rPr>
            <w:color w:val="0000EE"/>
            <w:u w:val="single"/>
          </w:rPr>
          <w:t>18:17–30</w:t>
        </w:r>
      </w:hyperlink>
      <w:r>
        <w:t xml:space="preserve">; </w:t>
      </w:r>
      <w:hyperlink r:id="rId566">
        <w:r>
          <w:rPr>
            <w:color w:val="0000EE"/>
            <w:u w:val="single"/>
          </w:rPr>
          <w:t>23:1–5</w:t>
        </w:r>
      </w:hyperlink>
      <w:r>
        <w:t xml:space="preserve">; </w:t>
      </w:r>
      <w:hyperlink r:id="rId15">
        <w:r>
          <w:rPr>
            <w:color w:val="0000EE"/>
            <w:u w:val="single"/>
          </w:rPr>
          <w:t>30:1–31</w:t>
        </w:r>
      </w:hyperlink>
      <w:r>
        <w:t>). Но вместо того, чтобы превозносить себя, Давид возвеличивал Бога и всю славу отдавал только Ему.</w:t>
      </w:r>
      <w:r/>
      <w:r/>
    </w:p>
    <w:p>
      <w:r/>
    </w:p>
    <w:p>
      <w:pPr>
        <w:pStyle w:val="Heading2"/>
      </w:pPr>
      <w:r>
        <w:t>2 Царств 22:51</w:t>
      </w:r>
      <w:r/>
    </w:p>
    <w:p>
      <w:r/>
      <w:r>
        <w:t xml:space="preserve">Ср. с </w:t>
      </w:r>
      <w:hyperlink r:id="rId567">
        <w:r>
          <w:rPr>
            <w:color w:val="0000EE"/>
            <w:u w:val="single"/>
          </w:rPr>
          <w:t>7:5–29</w:t>
        </w:r>
      </w:hyperlink>
      <w:r>
        <w:t xml:space="preserve">; </w:t>
      </w:r>
      <w:hyperlink r:id="rId554">
        <w:r>
          <w:rPr>
            <w:color w:val="0000EE"/>
            <w:u w:val="single"/>
          </w:rPr>
          <w:t>1Цар.2:10</w:t>
        </w:r>
      </w:hyperlink>
      <w:r>
        <w:t>.</w:t>
      </w:r>
      <w:r/>
      <w:r/>
    </w:p>
    <w:p>
      <w:r/>
    </w:p>
    <w:p>
      <w:pPr>
        <w:pStyle w:val="Heading2"/>
      </w:pPr>
      <w:r>
        <w:t>2 Царств 23:1</w:t>
      </w:r>
      <w:r/>
    </w:p>
    <w:p>
      <w:pPr>
        <w:pStyle w:val="ListBullet"/>
        <w:spacing w:line="240" w:lineRule="auto"/>
        <w:ind w:left="720"/>
      </w:pPr>
      <w:r/>
      <w:r>
        <w:t xml:space="preserve">«Вот последние слова Давида» — </w:t>
      </w:r>
      <w:r>
        <w:t xml:space="preserve">эти слова не обязательно были самыми последними словами, которые Давид произнёс (см. </w:t>
      </w:r>
      <w:hyperlink r:id="rId568">
        <w:r>
          <w:rPr>
            <w:color w:val="0000EE"/>
            <w:u w:val="single"/>
          </w:rPr>
          <w:t>3Цар.1:16</w:t>
        </w:r>
      </w:hyperlink>
      <w:r>
        <w:t>,</w:t>
      </w:r>
      <w:hyperlink r:id="rId569">
        <w:r>
          <w:rPr>
            <w:color w:val="0000EE"/>
            <w:u w:val="single"/>
          </w:rPr>
          <w:t>29–30</w:t>
        </w:r>
      </w:hyperlink>
      <w:r>
        <w:t>,</w:t>
      </w:r>
      <w:hyperlink r:id="rId570">
        <w:r>
          <w:rPr>
            <w:color w:val="0000EE"/>
            <w:u w:val="single"/>
          </w:rPr>
          <w:t>33–35</w:t>
        </w:r>
      </w:hyperlink>
      <w:r>
        <w:t xml:space="preserve">; </w:t>
      </w:r>
      <w:hyperlink r:id="rId571">
        <w:r>
          <w:rPr>
            <w:color w:val="0000EE"/>
            <w:u w:val="single"/>
          </w:rPr>
          <w:t>2:1–9</w:t>
        </w:r>
      </w:hyperlink>
      <w:r>
        <w:t xml:space="preserve">). Скорее всего это было его самое последнее записанное изречение, где он воздавал славу и хвалу Богу как Царю (ср. </w:t>
      </w:r>
      <w:hyperlink r:id="rId572">
        <w:r>
          <w:rPr>
            <w:color w:val="0000EE"/>
            <w:u w:val="single"/>
          </w:rPr>
          <w:t>1Цар.12:1–25</w:t>
        </w:r>
      </w:hyperlink>
      <w:r>
        <w:t xml:space="preserve">). </w:t>
      </w:r>
    </w:p>
    <w:p>
      <w:pPr>
        <w:pStyle w:val="ListBullet"/>
        <w:spacing w:line="240" w:lineRule="auto"/>
        <w:ind w:left="720"/>
      </w:pPr>
      <w:r/>
      <w:r>
        <w:t xml:space="preserve">«изречение Давида» — </w:t>
      </w:r>
      <w:r>
        <w:t>Давид собирается произнести пророческое слово — откровение, пришедшее к нему от Бога (</w:t>
      </w:r>
      <w:hyperlink r:id="rId573">
        <w:r>
          <w:rPr>
            <w:color w:val="0000EE"/>
            <w:u w:val="single"/>
          </w:rPr>
          <w:t>2Цар.23:2</w:t>
        </w:r>
      </w:hyperlink>
      <w:r>
        <w:t xml:space="preserve">). </w:t>
      </w:r>
    </w:p>
    <w:p>
      <w:pPr>
        <w:pStyle w:val="ListBullet"/>
        <w:spacing w:line="240" w:lineRule="auto"/>
        <w:ind w:left="720"/>
      </w:pPr>
      <w:r/>
      <w:r>
        <w:t xml:space="preserve">«сладкого певца» — </w:t>
      </w:r>
      <w:r>
        <w:t xml:space="preserve">см. </w:t>
      </w:r>
      <w:hyperlink r:id="rId574">
        <w:r>
          <w:rPr>
            <w:color w:val="0000EE"/>
            <w:u w:val="single"/>
          </w:rPr>
          <w:t>1Пар.23:5</w:t>
        </w:r>
      </w:hyperlink>
      <w:r>
        <w:t xml:space="preserve">; </w:t>
      </w:r>
      <w:hyperlink r:id="rId575">
        <w:r>
          <w:rPr>
            <w:color w:val="0000EE"/>
            <w:u w:val="single"/>
          </w:rPr>
          <w:t>2Пар.29:26</w:t>
        </w:r>
      </w:hyperlink>
      <w:r>
        <w:t xml:space="preserve">, </w:t>
      </w:r>
      <w:hyperlink r:id="rId576">
        <w:r>
          <w:rPr>
            <w:color w:val="0000EE"/>
            <w:u w:val="single"/>
          </w:rPr>
          <w:t>27</w:t>
        </w:r>
      </w:hyperlink>
      <w:r>
        <w:t xml:space="preserve">; </w:t>
      </w:r>
      <w:hyperlink r:id="rId577">
        <w:r>
          <w:rPr>
            <w:color w:val="0000EE"/>
            <w:u w:val="single"/>
          </w:rPr>
          <w:t>Неем.12:36</w:t>
        </w:r>
      </w:hyperlink>
      <w:r>
        <w:t xml:space="preserve">; </w:t>
      </w:r>
      <w:hyperlink r:id="rId578">
        <w:r>
          <w:rPr>
            <w:color w:val="0000EE"/>
            <w:u w:val="single"/>
          </w:rPr>
          <w:t>Ам.6:5</w:t>
        </w:r>
      </w:hyperlink>
      <w:r>
        <w:t>, где о Давиде говорится, что он был музыкантом и поэтом.</w:t>
      </w:r>
      <w:r/>
      <w:r/>
    </w:p>
    <w:p>
      <w:r/>
    </w:p>
    <w:p>
      <w:pPr>
        <w:pStyle w:val="Heading2"/>
      </w:pPr>
      <w:r>
        <w:t>2 Царств 23:1–7</w:t>
      </w:r>
      <w:r/>
    </w:p>
    <w:p>
      <w:r/>
      <w:r>
        <w:t xml:space="preserve">Этот отрывок повествует о конце жизни и царствования Давида. В нём показывается, насколько глубокой была его вера в Бога, когда он был царём Израиля. Смотрите также главу </w:t>
      </w:r>
      <w:hyperlink r:id="rId509">
        <w:r>
          <w:rPr>
            <w:color w:val="0000EE"/>
            <w:u w:val="single"/>
          </w:rPr>
          <w:t>22</w:t>
        </w:r>
      </w:hyperlink>
      <w:r>
        <w:t>, где показана его вера, когда он ещё не был царём.</w:t>
      </w:r>
      <w:r/>
      <w:r/>
    </w:p>
    <w:p>
      <w:r/>
    </w:p>
    <w:p>
      <w:pPr>
        <w:pStyle w:val="Heading2"/>
      </w:pPr>
      <w:r>
        <w:t>2 Царств 23:2</w:t>
      </w:r>
      <w:r/>
    </w:p>
    <w:p>
      <w:r/>
      <w:r>
        <w:t xml:space="preserve">«Дух Господень говорит во мне» — </w:t>
      </w:r>
      <w:r>
        <w:t>Давид говорил о Боге, и в процессе этого Бог говорил через Давида.</w:t>
      </w:r>
      <w:r/>
      <w:r/>
    </w:p>
    <w:p>
      <w:r/>
    </w:p>
    <w:p>
      <w:pPr>
        <w:pStyle w:val="Heading2"/>
      </w:pPr>
      <w:r>
        <w:t>2 Царств 23:5</w:t>
      </w:r>
      <w:r/>
    </w:p>
    <w:p>
      <w:r/>
      <w:r>
        <w:t xml:space="preserve">«Не так ли дом мой у Бога? Ибо завет вечный положил Он со мною» — </w:t>
      </w:r>
      <w:r>
        <w:t>Давид упоминает пророчество, которое Нафан дал царю и его потомках (</w:t>
      </w:r>
      <w:hyperlink r:id="rId579">
        <w:r>
          <w:rPr>
            <w:color w:val="0000EE"/>
            <w:u w:val="single"/>
          </w:rPr>
          <w:t>7:12–16</w:t>
        </w:r>
      </w:hyperlink>
      <w:r>
        <w:t>). Иисус — вечный Царь, Который является «потомком Давида» (</w:t>
      </w:r>
      <w:hyperlink r:id="rId580">
        <w:r>
          <w:rPr>
            <w:color w:val="0000EE"/>
            <w:u w:val="single"/>
          </w:rPr>
          <w:t>Мф.1:1</w:t>
        </w:r>
      </w:hyperlink>
      <w:r>
        <w:t>).</w:t>
      </w:r>
      <w:r/>
      <w:r/>
    </w:p>
    <w:p>
      <w:r/>
    </w:p>
    <w:p>
      <w:pPr>
        <w:pStyle w:val="Heading2"/>
      </w:pPr>
      <w:r>
        <w:t>2 Царств 23:6</w:t>
      </w:r>
      <w:r/>
    </w:p>
    <w:p>
      <w:r/>
      <w:r>
        <w:t xml:space="preserve">Сравните с </w:t>
      </w:r>
      <w:hyperlink r:id="rId581">
        <w:r>
          <w:rPr>
            <w:color w:val="0000EE"/>
            <w:u w:val="single"/>
          </w:rPr>
          <w:t>Псалмом 1:4–5</w:t>
        </w:r>
      </w:hyperlink>
      <w:r>
        <w:t>.</w:t>
      </w:r>
      <w:r/>
      <w:r/>
    </w:p>
    <w:p>
      <w:r/>
    </w:p>
    <w:p>
      <w:pPr>
        <w:pStyle w:val="Heading2"/>
      </w:pPr>
      <w:r>
        <w:t>2 Царств 23:8–39</w:t>
      </w:r>
      <w:r/>
    </w:p>
    <w:p>
      <w:r/>
      <w:r>
        <w:t xml:space="preserve">В этом разделе поимённо перечислены самые лучшие воины Давида, здесь также указаны самые великие подвиги, которые они совершили. Эти воины были тем самым </w:t>
      </w:r>
      <w:r>
        <w:t>«</w:t>
      </w:r>
      <w:r>
        <w:t>железом</w:t>
      </w:r>
      <w:r>
        <w:t>»,</w:t>
      </w:r>
      <w:r>
        <w:t xml:space="preserve"> которое Бог использовал, чтобы </w:t>
      </w:r>
      <w:r>
        <w:t>«</w:t>
      </w:r>
      <w:r>
        <w:t>сокрушать нечестивых</w:t>
      </w:r>
      <w:r>
        <w:t>» (</w:t>
      </w:r>
      <w:hyperlink r:id="rId582">
        <w:r>
          <w:rPr>
            <w:color w:val="0000EE"/>
            <w:u w:val="single"/>
          </w:rPr>
          <w:t>23:7</w:t>
        </w:r>
      </w:hyperlink>
      <w:r>
        <w:t xml:space="preserve">). </w:t>
      </w:r>
    </w:p>
    <w:p>
      <w:pPr>
        <w:pStyle w:val="ListBullet"/>
        <w:spacing w:line="240" w:lineRule="auto"/>
        <w:ind w:left="720"/>
      </w:pPr>
      <w:r/>
      <w:r>
        <w:t xml:space="preserve">«Вот имена храбрых у Давида» — </w:t>
      </w:r>
      <w:r>
        <w:t>в этом списке указаны три героя Давида и отдельно от них — его тридцать храбрых воинов. Некоторые еврейские ученые предполагают, что слово «</w:t>
      </w:r>
      <w:r>
        <w:rPr>
          <w:i/>
        </w:rPr>
        <w:t>тридцать</w:t>
      </w:r>
      <w:r>
        <w:t>» можно перевести как «командиры». Если это верно, то возможно, что слово «</w:t>
      </w:r>
      <w:r>
        <w:rPr>
          <w:i/>
        </w:rPr>
        <w:t>трое</w:t>
      </w:r>
      <w:r>
        <w:t xml:space="preserve">» также могло указывать на какую-то определённую военную должность. </w:t>
      </w:r>
      <w:r/>
      <w:r/>
    </w:p>
    <w:p>
      <w:r/>
    </w:p>
    <w:p>
      <w:pPr>
        <w:pStyle w:val="Heading2"/>
      </w:pPr>
      <w:r>
        <w:t>2 Царств 23:10</w:t>
      </w:r>
      <w:r/>
    </w:p>
    <w:p>
      <w:r/>
      <w:r>
        <w:t xml:space="preserve">«чтоб обирать убитых» — </w:t>
      </w:r>
      <w:r>
        <w:t xml:space="preserve">ср. с </w:t>
      </w:r>
      <w:hyperlink r:id="rId583">
        <w:r>
          <w:rPr>
            <w:color w:val="0000EE"/>
            <w:u w:val="single"/>
          </w:rPr>
          <w:t>1Цар.30:9–10</w:t>
        </w:r>
      </w:hyperlink>
      <w:r>
        <w:t>,</w:t>
      </w:r>
      <w:hyperlink r:id="rId584">
        <w:r>
          <w:rPr>
            <w:color w:val="0000EE"/>
            <w:u w:val="single"/>
          </w:rPr>
          <w:t>21–25</w:t>
        </w:r>
      </w:hyperlink>
      <w:r>
        <w:t>.</w:t>
      </w:r>
      <w:r/>
      <w:r/>
    </w:p>
    <w:p>
      <w:r/>
    </w:p>
    <w:p>
      <w:pPr>
        <w:pStyle w:val="Heading2"/>
      </w:pPr>
      <w:r>
        <w:t>2 Царств 23:13</w:t>
      </w:r>
      <w:r/>
    </w:p>
    <w:p>
      <w:r/>
      <w:r>
        <w:t xml:space="preserve">Пещера </w:t>
      </w:r>
      <w:r>
        <w:t>Одоллам служила для Давида убежищем в те времена, когда он скрывался от Саула</w:t>
      </w:r>
      <w:r>
        <w:t xml:space="preserve"> (см. </w:t>
      </w:r>
      <w:hyperlink r:id="rId585">
        <w:r>
          <w:rPr>
            <w:color w:val="0000EE"/>
            <w:u w:val="single"/>
          </w:rPr>
          <w:t>1Цар.22:1</w:t>
        </w:r>
      </w:hyperlink>
      <w:r>
        <w:t>).</w:t>
      </w:r>
    </w:p>
    <w:p>
      <w:pPr>
        <w:pStyle w:val="ListBullet"/>
        <w:spacing w:line="240" w:lineRule="auto"/>
        <w:ind w:left="720"/>
      </w:pPr>
      <w:r/>
      <w:r>
        <w:t>«в долине Рефаимов» — д</w:t>
      </w:r>
      <w:r>
        <w:t xml:space="preserve">олина Рефаимов была расположена между Вифлеемом и Иерусалимом (см. </w:t>
      </w:r>
      <w:hyperlink r:id="rId115">
        <w:r>
          <w:rPr>
            <w:color w:val="0000EE"/>
            <w:u w:val="single"/>
          </w:rPr>
          <w:t>2Цар.5:17–25</w:t>
        </w:r>
      </w:hyperlink>
      <w:r>
        <w:t>).</w:t>
      </w:r>
      <w:r/>
      <w:r/>
    </w:p>
    <w:p>
      <w:r/>
    </w:p>
    <w:p>
      <w:pPr>
        <w:pStyle w:val="Heading2"/>
      </w:pPr>
      <w:r>
        <w:t>2 Царств 23:15–16</w:t>
      </w:r>
      <w:r/>
    </w:p>
    <w:p>
      <w:pPr>
        <w:pStyle w:val="ListBullet"/>
        <w:spacing w:line="240" w:lineRule="auto"/>
        <w:ind w:left="720"/>
      </w:pPr>
      <w:r/>
      <w:r>
        <w:t xml:space="preserve">«захотел Давид пить» — использованный здесь </w:t>
      </w:r>
      <w:r>
        <w:t xml:space="preserve">глагол употребляется в иврите тогда, когда речь идёт о чрезмерных желаниях (см. </w:t>
      </w:r>
      <w:hyperlink r:id="rId586">
        <w:r>
          <w:rPr>
            <w:color w:val="0000EE"/>
            <w:u w:val="single"/>
          </w:rPr>
          <w:t>Чис.11:4</w:t>
        </w:r>
      </w:hyperlink>
      <w:r>
        <w:t>, «</w:t>
      </w:r>
      <w:r>
        <w:t>прихоти</w:t>
      </w:r>
      <w:r>
        <w:t xml:space="preserve">»; </w:t>
      </w:r>
      <w:hyperlink r:id="rId587">
        <w:r>
          <w:rPr>
            <w:color w:val="0000EE"/>
            <w:u w:val="single"/>
          </w:rPr>
          <w:t>Пс.105:14</w:t>
        </w:r>
      </w:hyperlink>
      <w:r>
        <w:t xml:space="preserve">, «похотения»). Неясно, стояла ли за жаждой Давида его похоть или нет, но ясно одно, что он подверг опасности жизнь своих солдат. </w:t>
      </w:r>
    </w:p>
    <w:p>
      <w:pPr>
        <w:pStyle w:val="ListBullet"/>
        <w:spacing w:line="240" w:lineRule="auto"/>
        <w:ind w:left="720"/>
      </w:pPr>
      <w:r/>
      <w:r>
        <w:t xml:space="preserve">«из колодезя Вифлеемского, что у ворот» — </w:t>
      </w:r>
      <w:r>
        <w:t xml:space="preserve">местонахождение этого колодца неизвестно. У Давида видимо остались воспоминания о его юности, проведённой в Вифлееме. </w:t>
      </w:r>
      <w:r/>
      <w:r/>
    </w:p>
    <w:p>
      <w:r/>
    </w:p>
    <w:p>
      <w:pPr>
        <w:pStyle w:val="Heading2"/>
      </w:pPr>
      <w:r>
        <w:t>2 Царств 23:17</w:t>
      </w:r>
      <w:r/>
    </w:p>
    <w:p>
      <w:r/>
      <w:r>
        <w:t xml:space="preserve">«не кровь ли это людей» — </w:t>
      </w:r>
      <w:r>
        <w:t>когда Давид вылил воду, с трудом добытую его воинами для него, это не означало, что он был неблагодарным. Наоборот, он считал, что та вода была слишком ценной: она символизировала кровь его воинов и их жизнь, которой мог распоряжаться только Бог (</w:t>
      </w:r>
      <w:hyperlink r:id="rId588">
        <w:r>
          <w:rPr>
            <w:color w:val="0000EE"/>
            <w:u w:val="single"/>
          </w:rPr>
          <w:t>Лев.17:10–13</w:t>
        </w:r>
      </w:hyperlink>
      <w:r>
        <w:t xml:space="preserve">; </w:t>
      </w:r>
      <w:hyperlink r:id="rId589">
        <w:r>
          <w:rPr>
            <w:color w:val="0000EE"/>
            <w:u w:val="single"/>
          </w:rPr>
          <w:t>Втор.12:23–24</w:t>
        </w:r>
      </w:hyperlink>
      <w:r>
        <w:t>).</w:t>
      </w:r>
      <w:r/>
      <w:r/>
    </w:p>
    <w:p>
      <w:r/>
    </w:p>
    <w:p>
      <w:pPr>
        <w:pStyle w:val="Heading2"/>
      </w:pPr>
      <w:r>
        <w:t>2 Царств 23:18–23</w:t>
      </w:r>
      <w:r/>
    </w:p>
    <w:p>
      <w:r/>
      <w:r>
        <w:t xml:space="preserve">Здесь говорится, насколько доблестными были Авесса и Ванея. </w:t>
      </w:r>
    </w:p>
    <w:p>
      <w:pPr>
        <w:pStyle w:val="ListBullet"/>
        <w:spacing w:line="240" w:lineRule="auto"/>
        <w:ind w:left="720"/>
      </w:pPr>
      <w:r/>
      <w:r>
        <w:t>В других местах написано, что Авесса относился очень враждебно к врагам Давида, особенно к Саулу (</w:t>
      </w:r>
      <w:hyperlink r:id="rId590">
        <w:r>
          <w:rPr>
            <w:color w:val="0000EE"/>
            <w:u w:val="single"/>
          </w:rPr>
          <w:t>1Цар.26:6–9</w:t>
        </w:r>
      </w:hyperlink>
      <w:r>
        <w:t>) и его родственнику Семею (</w:t>
      </w:r>
      <w:hyperlink r:id="rId591">
        <w:r>
          <w:rPr>
            <w:color w:val="0000EE"/>
            <w:u w:val="single"/>
          </w:rPr>
          <w:t>2Цар.16:9–11</w:t>
        </w:r>
      </w:hyperlink>
      <w:r>
        <w:t>). Именно Авесса спас жизнь Давида во время одной из войн израильтян с филистимлянами (</w:t>
      </w:r>
      <w:hyperlink r:id="rId592">
        <w:r>
          <w:rPr>
            <w:color w:val="0000EE"/>
            <w:u w:val="single"/>
          </w:rPr>
          <w:t>21:16–17</w:t>
        </w:r>
      </w:hyperlink>
      <w:r>
        <w:t xml:space="preserve">). </w:t>
      </w:r>
    </w:p>
    <w:p>
      <w:pPr>
        <w:pStyle w:val="ListBullet"/>
        <w:spacing w:line="240" w:lineRule="auto"/>
        <w:ind w:left="720"/>
      </w:pPr>
      <w:r/>
      <w:r>
        <w:t>Впервые в повествовании о Давиде Ванея появляется как командир наёмных войск, которые были телохранителями Давида помимо его регулярной армии (</w:t>
      </w:r>
      <w:hyperlink r:id="rId498">
        <w:r>
          <w:rPr>
            <w:color w:val="0000EE"/>
            <w:u w:val="single"/>
          </w:rPr>
          <w:t>8:18</w:t>
        </w:r>
      </w:hyperlink>
      <w:r>
        <w:t xml:space="preserve">; </w:t>
      </w:r>
      <w:hyperlink r:id="rId593">
        <w:r>
          <w:rPr>
            <w:color w:val="0000EE"/>
            <w:u w:val="single"/>
          </w:rPr>
          <w:t>20:23</w:t>
        </w:r>
      </w:hyperlink>
      <w:r>
        <w:t>). Ванея также был командиром регулярной армии численностью 24 000 человек, которые должны были служить царю каждый третий месяц в году (</w:t>
      </w:r>
      <w:hyperlink r:id="rId594">
        <w:r>
          <w:rPr>
            <w:color w:val="0000EE"/>
            <w:u w:val="single"/>
          </w:rPr>
          <w:t>1Пар.27:5–6</w:t>
        </w:r>
      </w:hyperlink>
      <w:r>
        <w:t>). Ванея сыграл важную роль во время восхождения на трон Соломона (</w:t>
      </w:r>
      <w:hyperlink r:id="rId595">
        <w:r>
          <w:rPr>
            <w:color w:val="0000EE"/>
            <w:u w:val="single"/>
          </w:rPr>
          <w:t>3Цар.1:32–49</w:t>
        </w:r>
      </w:hyperlink>
      <w:r>
        <w:t>), он стал военачальником армии Соломона, каким был Иоав в период царствования Давида.</w:t>
      </w:r>
      <w:r/>
      <w:r/>
    </w:p>
    <w:p>
      <w:r/>
    </w:p>
    <w:p>
      <w:pPr>
        <w:pStyle w:val="Heading2"/>
      </w:pPr>
      <w:r>
        <w:t>2 Царств 23:24</w:t>
      </w:r>
      <w:r/>
    </w:p>
    <w:p>
      <w:r/>
      <w:r>
        <w:t>Асаил, племянник Давида, был убит Авениром во время войны между Давидом и Иевосфеем (</w:t>
      </w:r>
      <w:hyperlink r:id="rId596">
        <w:r>
          <w:rPr>
            <w:color w:val="0000EE"/>
            <w:u w:val="single"/>
          </w:rPr>
          <w:t>2:18–32</w:t>
        </w:r>
      </w:hyperlink>
      <w:r>
        <w:t xml:space="preserve">). </w:t>
      </w:r>
      <w:r>
        <w:t>Упоминание имени Асаил здесь позволяет предположить, что некоторые части списков относились к началу царствования Давида.</w:t>
      </w:r>
      <w:r>
        <w:t xml:space="preserve"> </w:t>
      </w:r>
    </w:p>
    <w:p>
      <w:pPr>
        <w:pStyle w:val="ListBullet"/>
        <w:spacing w:line="240" w:lineRule="auto"/>
        <w:ind w:left="720"/>
      </w:pPr>
      <w:r/>
      <w:r>
        <w:t xml:space="preserve">Елханан, сын Додо </w:t>
      </w:r>
      <w:r>
        <w:t xml:space="preserve">— этот не тот же человек, что </w:t>
      </w:r>
      <w:r>
        <w:t>Елханан, сын Иаира (</w:t>
      </w:r>
      <w:hyperlink r:id="rId597">
        <w:r>
          <w:rPr>
            <w:color w:val="0000EE"/>
            <w:u w:val="single"/>
          </w:rPr>
          <w:t>21:19</w:t>
        </w:r>
      </w:hyperlink>
      <w:r>
        <w:t xml:space="preserve">; </w:t>
      </w:r>
      <w:hyperlink r:id="rId598">
        <w:r>
          <w:rPr>
            <w:color w:val="0000EE"/>
            <w:u w:val="single"/>
          </w:rPr>
          <w:t>1Пар.20:5</w:t>
        </w:r>
      </w:hyperlink>
      <w:r>
        <w:t>).</w:t>
      </w:r>
      <w:r/>
      <w:r/>
    </w:p>
    <w:p>
      <w:r/>
    </w:p>
    <w:p>
      <w:pPr>
        <w:pStyle w:val="Heading2"/>
      </w:pPr>
      <w:r>
        <w:t>2 Царств 23:39</w:t>
      </w:r>
      <w:r/>
    </w:p>
    <w:p>
      <w:pPr>
        <w:pStyle w:val="ListBullet"/>
        <w:spacing w:line="240" w:lineRule="auto"/>
        <w:ind w:left="720"/>
      </w:pPr>
      <w:r/>
      <w:r>
        <w:t xml:space="preserve">«Урия Хеттеянин» — </w:t>
      </w:r>
      <w:r>
        <w:t>это последнее имя в списке. В тексте есть более раннее упоминание об Урии, точнее, о его тесте Елиаме, который был отцом Вирсавии (</w:t>
      </w:r>
      <w:hyperlink r:id="rId290">
        <w:r>
          <w:rPr>
            <w:color w:val="0000EE"/>
            <w:u w:val="single"/>
          </w:rPr>
          <w:t>23:34</w:t>
        </w:r>
      </w:hyperlink>
      <w:r>
        <w:t xml:space="preserve">; см. </w:t>
      </w:r>
      <w:hyperlink r:id="rId410">
        <w:r>
          <w:rPr>
            <w:color w:val="0000EE"/>
            <w:u w:val="single"/>
          </w:rPr>
          <w:t>11:3</w:t>
        </w:r>
      </w:hyperlink>
      <w:r>
        <w:t xml:space="preserve">). </w:t>
      </w:r>
      <w:r>
        <w:t>Летописец, который никогда не упоминал о грехах Давида, совершённых им против Вирсавии и Урии, незаметно поместил имя Урии в список могущественных воинов Давида</w:t>
      </w:r>
      <w:r>
        <w:t xml:space="preserve"> (</w:t>
      </w:r>
      <w:hyperlink r:id="rId599">
        <w:r>
          <w:rPr>
            <w:color w:val="0000EE"/>
            <w:u w:val="single"/>
          </w:rPr>
          <w:t>1Пар.11:10–47</w:t>
        </w:r>
      </w:hyperlink>
      <w:r>
        <w:t>). Автор не только записал грехи Давида (</w:t>
      </w:r>
      <w:hyperlink r:id="rId276">
        <w:r>
          <w:rPr>
            <w:color w:val="0000EE"/>
            <w:u w:val="single"/>
          </w:rPr>
          <w:t>2Цар.11:1–27</w:t>
        </w:r>
      </w:hyperlink>
      <w:r>
        <w:t xml:space="preserve">), но также поместил имя Урии в конец списка героев Давида. Урия был не обычным человеком, но верным и доблестным воином могущественной армии Давида, что усугубило вину Давида против него. </w:t>
      </w:r>
    </w:p>
    <w:p>
      <w:pPr>
        <w:pStyle w:val="ListBullet"/>
        <w:spacing w:line="240" w:lineRule="auto"/>
        <w:ind w:left="720"/>
      </w:pPr>
      <w:r/>
      <w:r>
        <w:t xml:space="preserve">«Всех тридцать семь» — в этом списке упомянуто </w:t>
      </w:r>
      <w:r>
        <w:t>только тридцать шесть имён, если учесть, что «Шамма из Гарара» (</w:t>
      </w:r>
      <w:hyperlink r:id="rId600">
        <w:r>
          <w:rPr>
            <w:color w:val="0000EE"/>
            <w:u w:val="single"/>
          </w:rPr>
          <w:t>23:11</w:t>
        </w:r>
      </w:hyperlink>
      <w:r>
        <w:t>) и «Шамма из Харода» (</w:t>
      </w:r>
      <w:hyperlink r:id="rId601">
        <w:r>
          <w:rPr>
            <w:color w:val="0000EE"/>
            <w:u w:val="single"/>
          </w:rPr>
          <w:t>23:25</w:t>
        </w:r>
      </w:hyperlink>
      <w:r>
        <w:t>) были разными людьми и что «Ванея сын Иодая» (</w:t>
      </w:r>
      <w:hyperlink r:id="rId602">
        <w:r>
          <w:rPr>
            <w:color w:val="0000EE"/>
            <w:u w:val="single"/>
          </w:rPr>
          <w:t>23:20</w:t>
        </w:r>
      </w:hyperlink>
      <w:r>
        <w:t>) и «Ванея из Пирафона» (</w:t>
      </w:r>
      <w:hyperlink r:id="rId603">
        <w:r>
          <w:rPr>
            <w:color w:val="0000EE"/>
            <w:u w:val="single"/>
          </w:rPr>
          <w:t>23:30</w:t>
        </w:r>
      </w:hyperlink>
      <w:r>
        <w:t>) также были разными людьми. Возможно, тридцать седьмым воином был Иоав, о котором говорится только вскользь (</w:t>
      </w:r>
      <w:hyperlink r:id="rId604">
        <w:r>
          <w:rPr>
            <w:color w:val="0000EE"/>
            <w:u w:val="single"/>
          </w:rPr>
          <w:t>23:18</w:t>
        </w:r>
      </w:hyperlink>
      <w:r>
        <w:t xml:space="preserve">, </w:t>
      </w:r>
      <w:hyperlink r:id="rId605">
        <w:r>
          <w:rPr>
            <w:color w:val="0000EE"/>
            <w:u w:val="single"/>
          </w:rPr>
          <w:t>37</w:t>
        </w:r>
      </w:hyperlink>
      <w:r>
        <w:t>) и имя которого отсутствует в списке. Многие толкователи считают, что Иоав был исключён из списка героев Давида, потому что он был царским военачальником и не нуждался в дополнительном внимании. Или же его имя не было упомянуто, потому что его отношения с Давидом стали слишком напряжёнными. В конечном итоге Иоав был казнён по приказу Соломона, который исполнил предсмертную волю своего отца (</w:t>
      </w:r>
      <w:hyperlink r:id="rId95">
        <w:r>
          <w:rPr>
            <w:color w:val="0000EE"/>
            <w:u w:val="single"/>
          </w:rPr>
          <w:t>3Цар.2:5–6</w:t>
        </w:r>
      </w:hyperlink>
      <w:r>
        <w:t xml:space="preserve">, </w:t>
      </w:r>
      <w:hyperlink r:id="rId606">
        <w:r>
          <w:rPr>
            <w:color w:val="0000EE"/>
            <w:u w:val="single"/>
          </w:rPr>
          <w:t>28–34</w:t>
        </w:r>
      </w:hyperlink>
      <w:r>
        <w:t>).</w:t>
      </w:r>
      <w:r/>
      <w:r/>
    </w:p>
    <w:p>
      <w:r/>
    </w:p>
    <w:p>
      <w:pPr>
        <w:pStyle w:val="Heading2"/>
      </w:pPr>
      <w:r>
        <w:t>2 Царств 24:1</w:t>
      </w:r>
      <w:r/>
    </w:p>
    <w:p>
      <w:r/>
      <w:r>
        <w:t xml:space="preserve">Причина, по которой Бог разгневался на израильтян, неизвестна (но см. </w:t>
      </w:r>
      <w:hyperlink r:id="rId607">
        <w:r>
          <w:rPr>
            <w:color w:val="0000EE"/>
            <w:u w:val="single"/>
          </w:rPr>
          <w:t>Втор.4:25</w:t>
        </w:r>
      </w:hyperlink>
      <w:r>
        <w:t xml:space="preserve">; </w:t>
      </w:r>
      <w:hyperlink r:id="rId608">
        <w:r>
          <w:rPr>
            <w:color w:val="0000EE"/>
            <w:u w:val="single"/>
          </w:rPr>
          <w:t>6:14–15</w:t>
        </w:r>
      </w:hyperlink>
      <w:r>
        <w:t xml:space="preserve">; </w:t>
      </w:r>
      <w:hyperlink r:id="rId609">
        <w:r>
          <w:rPr>
            <w:color w:val="0000EE"/>
            <w:u w:val="single"/>
          </w:rPr>
          <w:t>29:22–28</w:t>
        </w:r>
      </w:hyperlink>
      <w:r>
        <w:t xml:space="preserve">; </w:t>
      </w:r>
      <w:hyperlink r:id="rId610">
        <w:r>
          <w:rPr>
            <w:color w:val="0000EE"/>
            <w:u w:val="single"/>
          </w:rPr>
          <w:t>31:16–18</w:t>
        </w:r>
      </w:hyperlink>
      <w:r>
        <w:t xml:space="preserve">). </w:t>
      </w:r>
    </w:p>
    <w:p>
      <w:pPr>
        <w:pStyle w:val="ListBullet"/>
        <w:spacing w:line="240" w:lineRule="auto"/>
        <w:ind w:left="720"/>
      </w:pPr>
      <w:r/>
      <w:r>
        <w:t>«возбудил» —</w:t>
      </w:r>
      <w:r>
        <w:t xml:space="preserve"> этот глагол использовался в иврите, когда речь шла о соблазнении кого-либо или когда один человек побуждает другого совершить неправильный поступок (например, </w:t>
      </w:r>
      <w:hyperlink r:id="rId611">
        <w:r>
          <w:rPr>
            <w:color w:val="0000EE"/>
            <w:u w:val="single"/>
          </w:rPr>
          <w:t>1Цар.26:19</w:t>
        </w:r>
      </w:hyperlink>
      <w:r>
        <w:t>: «</w:t>
      </w:r>
      <w:r>
        <w:t>если Господь возбудил тебя против меня...</w:t>
      </w:r>
      <w:r>
        <w:t xml:space="preserve">»). Люди всегда относились к переписи негативно, поскольку считали это вмешательством в их личную жизнь. Перепись обычно проводилась с целью налогообложения или для призыва мужского населения на военную службу (см. </w:t>
      </w:r>
      <w:r>
        <w:t>Учебные заметки к 2Цар.24:9</w:t>
      </w:r>
      <w:r>
        <w:t xml:space="preserve">). </w:t>
      </w:r>
      <w:r>
        <w:t>Если Давид в тот момент находился под влиянием гордыни и готовился к незаконной войне (как можно предположить из</w:t>
      </w:r>
      <w:r>
        <w:t xml:space="preserve"> </w:t>
      </w:r>
      <w:hyperlink r:id="rId612">
        <w:r>
          <w:rPr>
            <w:color w:val="0000EE"/>
            <w:u w:val="single"/>
          </w:rPr>
          <w:t>24:9</w:t>
        </w:r>
      </w:hyperlink>
      <w:r>
        <w:t>), это может объяснить тот факт, почему Бог считал его поступок грехом (</w:t>
      </w:r>
      <w:hyperlink r:id="rId613">
        <w:r>
          <w:rPr>
            <w:color w:val="0000EE"/>
            <w:u w:val="single"/>
          </w:rPr>
          <w:t>24:10</w:t>
        </w:r>
      </w:hyperlink>
      <w:r>
        <w:t>).</w:t>
      </w:r>
      <w:r/>
      <w:r/>
    </w:p>
    <w:p>
      <w:r/>
    </w:p>
    <w:p>
      <w:pPr>
        <w:pStyle w:val="Heading2"/>
      </w:pPr>
      <w:r>
        <w:t>2 Царств 24:2</w:t>
      </w:r>
      <w:r/>
    </w:p>
    <w:p>
      <w:r/>
      <w:r>
        <w:t xml:space="preserve">«от Дана до Вирсавии» — </w:t>
      </w:r>
      <w:r>
        <w:t xml:space="preserve">речь идёт о всей территории, принадлежавшей израильтянам, поскольку город Дан находился у северной границы Израиля, а Вирсавия </w:t>
      </w:r>
      <w:r>
        <w:t>—</w:t>
      </w:r>
      <w:r>
        <w:t xml:space="preserve"> у южной.</w:t>
      </w:r>
      <w:r/>
      <w:r/>
    </w:p>
    <w:p>
      <w:r/>
    </w:p>
    <w:p>
      <w:pPr>
        <w:pStyle w:val="Heading2"/>
      </w:pPr>
      <w:r>
        <w:t>2 Царств 24:3</w:t>
      </w:r>
      <w:r/>
    </w:p>
    <w:p>
      <w:r/>
      <w:r>
        <w:t xml:space="preserve">«для чего господин мой, царь, желает этого дела?» — </w:t>
      </w:r>
      <w:r>
        <w:t>Иоав, возможно, считал, что перепись годного к войне мужского населения лишит Давида всенародной любви, или же он понимал, что этот поступок был неугоден Богу.</w:t>
      </w:r>
      <w:r/>
      <w:r/>
    </w:p>
    <w:p>
      <w:r/>
    </w:p>
    <w:p>
      <w:pPr>
        <w:pStyle w:val="Heading2"/>
      </w:pPr>
      <w:r>
        <w:t>2 Царств 24:9</w:t>
      </w:r>
      <w:r/>
    </w:p>
    <w:p>
      <w:r/>
      <w:r>
        <w:t xml:space="preserve">«сильных, способных к войне» — </w:t>
      </w:r>
      <w:r>
        <w:t xml:space="preserve">перепись была проведена для того, чтобы пересчитать мужское население, годное к военной службе. Общее количество иудеев могло быть получено путём округления цифры, записанной в </w:t>
      </w:r>
      <w:hyperlink r:id="rId614">
        <w:r>
          <w:rPr>
            <w:color w:val="0000EE"/>
            <w:u w:val="single"/>
          </w:rPr>
          <w:t>Первой книге Паралипоменон 21:5</w:t>
        </w:r>
      </w:hyperlink>
      <w:r>
        <w:t xml:space="preserve">. Число израильтян, указанное в </w:t>
      </w:r>
      <w:hyperlink r:id="rId614">
        <w:r>
          <w:rPr>
            <w:color w:val="0000EE"/>
            <w:u w:val="single"/>
          </w:rPr>
          <w:t>Первой книге Паралипоменон 21:5</w:t>
        </w:r>
      </w:hyperlink>
      <w:r>
        <w:t xml:space="preserve"> (1 100 000), могло быть получено путём сложения сил регулярной армии Давида, в которой насчитывалось 300 000 воинов (в другом месте эта цифра не указана), и 800 000 годными к войне мужчинами, которых посчитали в ходе переписи.</w:t>
      </w:r>
      <w:r/>
      <w:r/>
    </w:p>
    <w:p>
      <w:r/>
    </w:p>
    <w:p>
      <w:pPr>
        <w:pStyle w:val="Heading2"/>
      </w:pPr>
      <w:r>
        <w:t>2 Царств 24:10</w:t>
      </w:r>
      <w:r/>
    </w:p>
    <w:p>
      <w:r/>
      <w:r>
        <w:t xml:space="preserve">«тяжко согрешил я» — </w:t>
      </w:r>
      <w:r>
        <w:t xml:space="preserve">см. </w:t>
      </w:r>
      <w:r>
        <w:t>Учебные заметки к 24:1</w:t>
      </w:r>
      <w:r>
        <w:t xml:space="preserve">. Давид считал, что причиной эпидемии стал совершённый им грех. И он полагал, что его покаяние могло всё исправить (см. также </w:t>
      </w:r>
      <w:hyperlink r:id="rId615">
        <w:r>
          <w:rPr>
            <w:color w:val="0000EE"/>
            <w:u w:val="single"/>
          </w:rPr>
          <w:t>24:17</w:t>
        </w:r>
      </w:hyperlink>
      <w:r>
        <w:t>). Однако из текста видно, не Давид, а народ Израиля вызвал Божий гнев (</w:t>
      </w:r>
      <w:hyperlink r:id="rId616">
        <w:r>
          <w:rPr>
            <w:color w:val="0000EE"/>
            <w:u w:val="single"/>
          </w:rPr>
          <w:t>24:1</w:t>
        </w:r>
      </w:hyperlink>
      <w:r>
        <w:t>).</w:t>
      </w:r>
      <w:r/>
      <w:r/>
    </w:p>
    <w:p>
      <w:r/>
    </w:p>
    <w:p>
      <w:pPr>
        <w:pStyle w:val="Heading2"/>
      </w:pPr>
      <w:r>
        <w:t>2 Царств 24:11</w:t>
      </w:r>
      <w:r/>
    </w:p>
    <w:p>
      <w:r/>
      <w:r>
        <w:t xml:space="preserve">О Гаде, провидце Давида, написано только в этом месте, а также в </w:t>
      </w:r>
      <w:hyperlink r:id="rId617">
        <w:r>
          <w:rPr>
            <w:color w:val="0000EE"/>
            <w:u w:val="single"/>
          </w:rPr>
          <w:t>Первой книге Царств 22:5</w:t>
        </w:r>
      </w:hyperlink>
      <w:r>
        <w:t xml:space="preserve">. Раньше </w:t>
      </w:r>
      <w:r>
        <w:t>пророков называли «провидцами» или «прозорливцами»</w:t>
      </w:r>
      <w:r>
        <w:t xml:space="preserve"> (</w:t>
      </w:r>
      <w:hyperlink r:id="rId618">
        <w:r>
          <w:rPr>
            <w:color w:val="0000EE"/>
            <w:u w:val="single"/>
          </w:rPr>
          <w:t>1Цар.9:9</w:t>
        </w:r>
      </w:hyperlink>
      <w:r>
        <w:t>,</w:t>
      </w:r>
      <w:hyperlink r:id="rId619">
        <w:r>
          <w:rPr>
            <w:color w:val="0000EE"/>
            <w:u w:val="single"/>
          </w:rPr>
          <w:t>19</w:t>
        </w:r>
      </w:hyperlink>
      <w:r>
        <w:t xml:space="preserve">). В отличие от языческих магов или колдунов, библейские провидцы получали видения и откровения от Самого Бога (см. также </w:t>
      </w:r>
      <w:hyperlink r:id="rId620">
        <w:r>
          <w:rPr>
            <w:color w:val="0000EE"/>
            <w:u w:val="single"/>
          </w:rPr>
          <w:t>4Цар.17:13</w:t>
        </w:r>
      </w:hyperlink>
      <w:r>
        <w:t xml:space="preserve">; </w:t>
      </w:r>
      <w:hyperlink r:id="rId621">
        <w:r>
          <w:rPr>
            <w:color w:val="0000EE"/>
            <w:u w:val="single"/>
          </w:rPr>
          <w:t>Ис.29:10</w:t>
        </w:r>
      </w:hyperlink>
      <w:r>
        <w:t xml:space="preserve">; </w:t>
      </w:r>
      <w:hyperlink r:id="rId622">
        <w:r>
          <w:rPr>
            <w:color w:val="0000EE"/>
            <w:u w:val="single"/>
          </w:rPr>
          <w:t>30:9–10</w:t>
        </w:r>
      </w:hyperlink>
      <w:r>
        <w:t xml:space="preserve">; </w:t>
      </w:r>
      <w:hyperlink r:id="rId623">
        <w:r>
          <w:rPr>
            <w:color w:val="0000EE"/>
            <w:u w:val="single"/>
          </w:rPr>
          <w:t>Ам.7:12</w:t>
        </w:r>
      </w:hyperlink>
      <w:r>
        <w:t xml:space="preserve">; </w:t>
      </w:r>
      <w:hyperlink r:id="rId624">
        <w:r>
          <w:rPr>
            <w:color w:val="0000EE"/>
            <w:u w:val="single"/>
          </w:rPr>
          <w:t>Мих.3:7</w:t>
        </w:r>
      </w:hyperlink>
      <w:r>
        <w:t>) и выполняли роль Его посланников.</w:t>
      </w:r>
      <w:r/>
      <w:r/>
    </w:p>
    <w:p>
      <w:r/>
    </w:p>
    <w:p>
      <w:pPr>
        <w:pStyle w:val="Heading2"/>
      </w:pPr>
      <w:r>
        <w:t>2 Царств 24:13</w:t>
      </w:r>
      <w:r/>
    </w:p>
    <w:p>
      <w:r/>
      <w:r>
        <w:t>Давид уже пережил в своей жизни первые два несчастья: бегство от Саула и Авессалома и голод, случившийся из-за того, что Саул убил гаваонитян (</w:t>
      </w:r>
      <w:hyperlink r:id="rId625">
        <w:r>
          <w:rPr>
            <w:color w:val="0000EE"/>
            <w:u w:val="single"/>
          </w:rPr>
          <w:t>21:1</w:t>
        </w:r>
      </w:hyperlink>
      <w:r>
        <w:t xml:space="preserve">). Хотя казалось, что три дня эпидемии </w:t>
      </w:r>
      <w:r>
        <w:t>было небольшим бедствием</w:t>
      </w:r>
      <w:r>
        <w:t>, всё же за это время погибло 70 000 человек (</w:t>
      </w:r>
      <w:hyperlink r:id="rId626">
        <w:r>
          <w:rPr>
            <w:color w:val="0000EE"/>
            <w:u w:val="single"/>
          </w:rPr>
          <w:t>24:15</w:t>
        </w:r>
      </w:hyperlink>
      <w:r>
        <w:t>).</w:t>
      </w:r>
      <w:r/>
      <w:r/>
    </w:p>
    <w:p>
      <w:r/>
    </w:p>
    <w:p>
      <w:pPr>
        <w:pStyle w:val="Heading2"/>
      </w:pPr>
      <w:r>
        <w:t>2 Царств 24:16</w:t>
      </w:r>
      <w:r/>
    </w:p>
    <w:p>
      <w:pPr>
        <w:pStyle w:val="ListBullet"/>
        <w:spacing w:line="240" w:lineRule="auto"/>
        <w:ind w:left="720"/>
      </w:pPr>
      <w:r/>
      <w:r>
        <w:t xml:space="preserve">«Господь пожалел о бедствии» — </w:t>
      </w:r>
      <w:r>
        <w:t>Бог может остановить Свой суд, если кто-то ходатайствует за виновных (</w:t>
      </w:r>
      <w:hyperlink r:id="rId627">
        <w:r>
          <w:rPr>
            <w:color w:val="0000EE"/>
            <w:u w:val="single"/>
          </w:rPr>
          <w:t>Исх.32:12–14</w:t>
        </w:r>
      </w:hyperlink>
      <w:r>
        <w:t>), если грешники раскаиваются перед Ним (</w:t>
      </w:r>
      <w:hyperlink r:id="rId628">
        <w:r>
          <w:rPr>
            <w:color w:val="0000EE"/>
            <w:u w:val="single"/>
          </w:rPr>
          <w:t>Иер.18:8</w:t>
        </w:r>
      </w:hyperlink>
      <w:r>
        <w:t xml:space="preserve">) или просто по Своей воле. </w:t>
      </w:r>
    </w:p>
    <w:p>
      <w:pPr>
        <w:pStyle w:val="ListBullet"/>
        <w:spacing w:line="240" w:lineRule="auto"/>
        <w:ind w:left="720"/>
      </w:pPr>
      <w:r/>
      <w:r>
        <w:t xml:space="preserve">«Ангелу, поражавшему народ» — речь идёт об ангеле </w:t>
      </w:r>
      <w:r>
        <w:t xml:space="preserve">смерти, ср. с </w:t>
      </w:r>
      <w:hyperlink r:id="rId629">
        <w:r>
          <w:rPr>
            <w:color w:val="0000EE"/>
            <w:u w:val="single"/>
          </w:rPr>
          <w:t>Исх.12:23</w:t>
        </w:r>
      </w:hyperlink>
      <w:r>
        <w:t xml:space="preserve">. </w:t>
      </w:r>
    </w:p>
    <w:p>
      <w:pPr>
        <w:pStyle w:val="ListBullet"/>
        <w:spacing w:line="240" w:lineRule="auto"/>
        <w:ind w:left="720"/>
      </w:pPr>
      <w:r/>
      <w:r>
        <w:t>Гумно — это неогороженное место, где израильтяне обмолачивали пшеницу и веяли собранное зерно, чтобы отделить его от шелухи. Гедеон встретил Бога на гумне (</w:t>
      </w:r>
      <w:hyperlink r:id="rId630">
        <w:r>
          <w:rPr>
            <w:color w:val="0000EE"/>
            <w:u w:val="single"/>
          </w:rPr>
          <w:t>Суд.6:37</w:t>
        </w:r>
      </w:hyperlink>
      <w:r>
        <w:t>). Гумно Орны позже стало местом, где был построен Храм (</w:t>
      </w:r>
      <w:hyperlink r:id="rId631">
        <w:r>
          <w:rPr>
            <w:color w:val="0000EE"/>
            <w:u w:val="single"/>
          </w:rPr>
          <w:t>1Пар.21:18–22:1</w:t>
        </w:r>
      </w:hyperlink>
      <w:r>
        <w:t xml:space="preserve">; </w:t>
      </w:r>
      <w:hyperlink r:id="rId632">
        <w:r>
          <w:rPr>
            <w:color w:val="0000EE"/>
            <w:u w:val="single"/>
          </w:rPr>
          <w:t>2Пар.3:1</w:t>
        </w:r>
      </w:hyperlink>
      <w:r>
        <w:t xml:space="preserve">). </w:t>
      </w:r>
    </w:p>
    <w:p>
      <w:pPr>
        <w:pStyle w:val="ListBullet"/>
        <w:spacing w:line="240" w:lineRule="auto"/>
        <w:ind w:left="720"/>
      </w:pPr>
      <w:r/>
      <w:r>
        <w:t xml:space="preserve">«Орны Иевусеянина» — </w:t>
      </w:r>
      <w:r>
        <w:t>хотя Давид отнял Иерусалим у иевусеев (</w:t>
      </w:r>
      <w:hyperlink r:id="rId633">
        <w:r>
          <w:rPr>
            <w:color w:val="0000EE"/>
            <w:u w:val="single"/>
          </w:rPr>
          <w:t>2Цар.5:6–9</w:t>
        </w:r>
      </w:hyperlink>
      <w:r>
        <w:t>), он не уничтожил полностью этот народ и не изгнал его.</w:t>
      </w:r>
      <w:r/>
      <w:r/>
    </w:p>
    <w:p>
      <w:r/>
    </w:p>
    <w:p>
      <w:pPr>
        <w:pStyle w:val="Heading2"/>
      </w:pPr>
      <w:r>
        <w:t>2 Царств 24:17</w:t>
      </w:r>
      <w:r/>
    </w:p>
    <w:p>
      <w:pPr>
        <w:pStyle w:val="ListBullet"/>
        <w:spacing w:line="240" w:lineRule="auto"/>
        <w:ind w:left="720"/>
      </w:pPr>
      <w:r/>
      <w:r>
        <w:t xml:space="preserve">«я согрешил» — </w:t>
      </w:r>
      <w:r>
        <w:t>поначалу Давид молился о себе. Он каялся в совершённом грехе («</w:t>
      </w:r>
      <w:r>
        <w:t>прости грех раба Твоего</w:t>
      </w:r>
      <w:r>
        <w:t xml:space="preserve">», </w:t>
      </w:r>
      <w:hyperlink r:id="rId613">
        <w:r>
          <w:rPr>
            <w:color w:val="0000EE"/>
            <w:u w:val="single"/>
          </w:rPr>
          <w:t>24:10</w:t>
        </w:r>
      </w:hyperlink>
      <w:r>
        <w:t xml:space="preserve">). Но потом он стал молиться о людях, которых он считал невиновными (но см. </w:t>
      </w:r>
      <w:hyperlink r:id="rId616">
        <w:r>
          <w:rPr>
            <w:color w:val="0000EE"/>
            <w:u w:val="single"/>
          </w:rPr>
          <w:t>24:1</w:t>
        </w:r>
      </w:hyperlink>
      <w:r>
        <w:t xml:space="preserve">), и предлагал умереть вместо них. </w:t>
      </w:r>
    </w:p>
    <w:p>
      <w:pPr>
        <w:pStyle w:val="ListBullet"/>
        <w:spacing w:line="240" w:lineRule="auto"/>
        <w:ind w:left="720"/>
      </w:pPr>
      <w:r/>
      <w:r>
        <w:t xml:space="preserve">«а эти овцы, что сделали они?» — </w:t>
      </w:r>
      <w:r>
        <w:t xml:space="preserve">Давид был пастырем всего народа Израиля (см. </w:t>
      </w:r>
      <w:r>
        <w:t>Учебные заметки к 7:8</w:t>
      </w:r>
      <w:r>
        <w:t>).</w:t>
      </w:r>
      <w:r/>
      <w:r/>
    </w:p>
    <w:p>
      <w:r/>
    </w:p>
    <w:p>
      <w:pPr>
        <w:pStyle w:val="Heading2"/>
      </w:pPr>
      <w:r>
        <w:t>2 Царств 24:21</w:t>
      </w:r>
      <w:r/>
    </w:p>
    <w:p>
      <w:r/>
      <w:r>
        <w:t xml:space="preserve">«чтобы прекратилось поражение народа» — </w:t>
      </w:r>
      <w:r>
        <w:t>Давид не знал, что Бог уже дал повеление Своему ангелу остановить казнь (</w:t>
      </w:r>
      <w:hyperlink r:id="rId634">
        <w:r>
          <w:rPr>
            <w:color w:val="0000EE"/>
            <w:u w:val="single"/>
          </w:rPr>
          <w:t>24:16</w:t>
        </w:r>
      </w:hyperlink>
      <w:r>
        <w:t>).</w:t>
      </w:r>
      <w:r/>
      <w:r/>
    </w:p>
    <w:p>
      <w:r/>
    </w:p>
    <w:p>
      <w:pPr>
        <w:pStyle w:val="Heading2"/>
      </w:pPr>
      <w:r>
        <w:t>2 Царств 24:25</w:t>
      </w:r>
      <w:r/>
    </w:p>
    <w:p>
      <w:r/>
      <w:r>
        <w:t xml:space="preserve">Давид исполнил функции священника, когда построил жертвенник Господу, принёс на нём всесожжения и мирные жертвы и молился за свой народ. Господь ответил на молитву Давида (ср. </w:t>
      </w:r>
      <w:hyperlink r:id="rId635">
        <w:r>
          <w:rPr>
            <w:color w:val="0000EE"/>
            <w:u w:val="single"/>
          </w:rPr>
          <w:t>21:14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30:1-1Sam30:31" TargetMode="External"/><Relationship Id="rId16" Type="http://schemas.openxmlformats.org/officeDocument/2006/relationships/hyperlink" Target="https://ref.ly/1Sam31:4-1Sam31:6" TargetMode="External"/><Relationship Id="rId17" Type="http://schemas.openxmlformats.org/officeDocument/2006/relationships/hyperlink" Target="https://ref.ly/1Sam31:1-1Sam31:13" TargetMode="External"/><Relationship Id="rId18" Type="http://schemas.openxmlformats.org/officeDocument/2006/relationships/hyperlink" Target="https://ref.ly/1Sam31:2" TargetMode="External"/><Relationship Id="rId19" Type="http://schemas.openxmlformats.org/officeDocument/2006/relationships/hyperlink" Target="https://ref.ly/2Sam1:14" TargetMode="External"/><Relationship Id="rId20" Type="http://schemas.openxmlformats.org/officeDocument/2006/relationships/hyperlink" Target="https://ref.ly/2Sam1:8" TargetMode="External"/><Relationship Id="rId21" Type="http://schemas.openxmlformats.org/officeDocument/2006/relationships/hyperlink" Target="https://ref.ly/1Sam24:5-1Sam24:7" TargetMode="External"/><Relationship Id="rId22" Type="http://schemas.openxmlformats.org/officeDocument/2006/relationships/hyperlink" Target="https://ref.ly/1Sam26:9-1Sam26:11" TargetMode="External"/><Relationship Id="rId23" Type="http://schemas.openxmlformats.org/officeDocument/2006/relationships/hyperlink" Target="https://ref.ly/Josh10:13" TargetMode="External"/><Relationship Id="rId24" Type="http://schemas.openxmlformats.org/officeDocument/2006/relationships/hyperlink" Target="https://ref.ly/Exod15:20-Exod15:21" TargetMode="External"/><Relationship Id="rId25" Type="http://schemas.openxmlformats.org/officeDocument/2006/relationships/hyperlink" Target="https://ref.ly/1Sam18:7" TargetMode="External"/><Relationship Id="rId26" Type="http://schemas.openxmlformats.org/officeDocument/2006/relationships/hyperlink" Target="https://ref.ly/1Sam31:1" TargetMode="External"/><Relationship Id="rId27" Type="http://schemas.openxmlformats.org/officeDocument/2006/relationships/hyperlink" Target="https://ref.ly/1Sam11:1-1Sam11:11" TargetMode="External"/><Relationship Id="rId28" Type="http://schemas.openxmlformats.org/officeDocument/2006/relationships/hyperlink" Target="https://ref.ly/1Sam14:1-1Sam14:23" TargetMode="External"/><Relationship Id="rId29" Type="http://schemas.openxmlformats.org/officeDocument/2006/relationships/hyperlink" Target="https://ref.ly/1Sam14:47-1Sam14:48" TargetMode="External"/><Relationship Id="rId30" Type="http://schemas.openxmlformats.org/officeDocument/2006/relationships/hyperlink" Target="https://ref.ly/1Sam21:11" TargetMode="External"/><Relationship Id="rId31" Type="http://schemas.openxmlformats.org/officeDocument/2006/relationships/hyperlink" Target="https://ref.ly/1Sam20:30-1Sam20:33" TargetMode="External"/><Relationship Id="rId32" Type="http://schemas.openxmlformats.org/officeDocument/2006/relationships/hyperlink" Target="https://ref.ly/1Sam18:1" TargetMode="External"/><Relationship Id="rId33" Type="http://schemas.openxmlformats.org/officeDocument/2006/relationships/hyperlink" Target="https://ref.ly/1Sam18:3" TargetMode="External"/><Relationship Id="rId34" Type="http://schemas.openxmlformats.org/officeDocument/2006/relationships/hyperlink" Target="https://ref.ly/1Sam20:17" TargetMode="External"/><Relationship Id="rId35" Type="http://schemas.openxmlformats.org/officeDocument/2006/relationships/hyperlink" Target="https://ref.ly/2Sam5:23-2Sam5:24" TargetMode="External"/><Relationship Id="rId36" Type="http://schemas.openxmlformats.org/officeDocument/2006/relationships/hyperlink" Target="https://ref.ly/Judg1:1-Judg1:2" TargetMode="External"/><Relationship Id="rId37" Type="http://schemas.openxmlformats.org/officeDocument/2006/relationships/hyperlink" Target="https://ref.ly/Judg20:18" TargetMode="External"/><Relationship Id="rId38" Type="http://schemas.openxmlformats.org/officeDocument/2006/relationships/hyperlink" Target="https://ref.ly/1Sam10:22" TargetMode="External"/><Relationship Id="rId39" Type="http://schemas.openxmlformats.org/officeDocument/2006/relationships/hyperlink" Target="https://ref.ly/Exod28:30" TargetMode="External"/><Relationship Id="rId40" Type="http://schemas.openxmlformats.org/officeDocument/2006/relationships/hyperlink" Target="https://ref.ly/Lev8:8" TargetMode="External"/><Relationship Id="rId41" Type="http://schemas.openxmlformats.org/officeDocument/2006/relationships/hyperlink" Target="https://ref.ly/Deut33:8" TargetMode="External"/><Relationship Id="rId42" Type="http://schemas.openxmlformats.org/officeDocument/2006/relationships/hyperlink" Target="https://ref.ly/1Sam14:41" TargetMode="External"/><Relationship Id="rId43" Type="http://schemas.openxmlformats.org/officeDocument/2006/relationships/hyperlink" Target="https://ref.ly/1Sam23:1-1Sam23:12" TargetMode="External"/><Relationship Id="rId44" Type="http://schemas.openxmlformats.org/officeDocument/2006/relationships/hyperlink" Target="https://ref.ly/1Sam30:7-1Sam30:8" TargetMode="External"/><Relationship Id="rId45" Type="http://schemas.openxmlformats.org/officeDocument/2006/relationships/hyperlink" Target="https://ref.ly/Gen23:1-Gen23:20" TargetMode="External"/><Relationship Id="rId46" Type="http://schemas.openxmlformats.org/officeDocument/2006/relationships/hyperlink" Target="https://ref.ly/1Sam30:26-1Sam30:31" TargetMode="External"/><Relationship Id="rId47" Type="http://schemas.openxmlformats.org/officeDocument/2006/relationships/hyperlink" Target="https://ref.ly/1Sam25:44" TargetMode="External"/><Relationship Id="rId48" Type="http://schemas.openxmlformats.org/officeDocument/2006/relationships/hyperlink" Target="https://ref.ly/1Sam25:1-1Sam25:44" TargetMode="External"/><Relationship Id="rId49" Type="http://schemas.openxmlformats.org/officeDocument/2006/relationships/hyperlink" Target="https://ref.ly/2Sam2:8-2Sam2:11" TargetMode="External"/><Relationship Id="rId50" Type="http://schemas.openxmlformats.org/officeDocument/2006/relationships/hyperlink" Target="https://ref.ly/2Sam10:2" TargetMode="External"/><Relationship Id="rId51" Type="http://schemas.openxmlformats.org/officeDocument/2006/relationships/hyperlink" Target="https://ref.ly/2Sam17:27-2Sam17:29" TargetMode="External"/><Relationship Id="rId52" Type="http://schemas.openxmlformats.org/officeDocument/2006/relationships/hyperlink" Target="https://ref.ly/1Sam11:1-1Sam11:15" TargetMode="External"/><Relationship Id="rId53" Type="http://schemas.openxmlformats.org/officeDocument/2006/relationships/hyperlink" Target="https://ref.ly/1Sam11:15" TargetMode="External"/><Relationship Id="rId54" Type="http://schemas.openxmlformats.org/officeDocument/2006/relationships/hyperlink" Target="https://ref.ly/1Sam16:13" TargetMode="External"/><Relationship Id="rId55" Type="http://schemas.openxmlformats.org/officeDocument/2006/relationships/hyperlink" Target="https://ref.ly/1Sam31:11-1Sam31:13" TargetMode="External"/><Relationship Id="rId56" Type="http://schemas.openxmlformats.org/officeDocument/2006/relationships/hyperlink" Target="https://ref.ly/2Sam17:24" TargetMode="External"/><Relationship Id="rId57" Type="http://schemas.openxmlformats.org/officeDocument/2006/relationships/hyperlink" Target="https://ref.ly/2Sam17:27" TargetMode="External"/><Relationship Id="rId58" Type="http://schemas.openxmlformats.org/officeDocument/2006/relationships/hyperlink" Target="https://ref.ly/Num25:3" TargetMode="External"/><Relationship Id="rId59" Type="http://schemas.openxmlformats.org/officeDocument/2006/relationships/hyperlink" Target="https://ref.ly/2Sam3:22-2Sam3:39" TargetMode="External"/><Relationship Id="rId60" Type="http://schemas.openxmlformats.org/officeDocument/2006/relationships/hyperlink" Target="https://ref.ly/1Sam17:1-1Sam17:58" TargetMode="External"/><Relationship Id="rId61" Type="http://schemas.openxmlformats.org/officeDocument/2006/relationships/hyperlink" Target="https://ref.ly/2Sam2:17-2Sam2:32" TargetMode="External"/><Relationship Id="rId62" Type="http://schemas.openxmlformats.org/officeDocument/2006/relationships/hyperlink" Target="https://ref.ly/2Sam2:30-2Sam2:31" TargetMode="External"/><Relationship Id="rId63" Type="http://schemas.openxmlformats.org/officeDocument/2006/relationships/hyperlink" Target="https://ref.ly/1Chr2:15-1Chr2:16" TargetMode="External"/><Relationship Id="rId64" Type="http://schemas.openxmlformats.org/officeDocument/2006/relationships/hyperlink" Target="https://ref.ly/2Sam3:27" TargetMode="External"/><Relationship Id="rId65" Type="http://schemas.openxmlformats.org/officeDocument/2006/relationships/hyperlink" Target="https://ref.ly/2Sam2:12-2Sam2:13" TargetMode="External"/><Relationship Id="rId66" Type="http://schemas.openxmlformats.org/officeDocument/2006/relationships/hyperlink" Target="https://ref.ly/2Sam18:16" TargetMode="External"/><Relationship Id="rId67" Type="http://schemas.openxmlformats.org/officeDocument/2006/relationships/hyperlink" Target="https://ref.ly/Josh6:15-Josh6:16" TargetMode="External"/><Relationship Id="rId68" Type="http://schemas.openxmlformats.org/officeDocument/2006/relationships/hyperlink" Target="https://ref.ly/2Sam3:1" TargetMode="External"/><Relationship Id="rId69" Type="http://schemas.openxmlformats.org/officeDocument/2006/relationships/hyperlink" Target="https://ref.ly/2Sam2:26-2Sam2:28" TargetMode="External"/><Relationship Id="rId70" Type="http://schemas.openxmlformats.org/officeDocument/2006/relationships/hyperlink" Target="https://ref.ly/1Kgs3:1" TargetMode="External"/><Relationship Id="rId71" Type="http://schemas.openxmlformats.org/officeDocument/2006/relationships/hyperlink" Target="https://ref.ly/1Kgs11:1" TargetMode="External"/><Relationship Id="rId72" Type="http://schemas.openxmlformats.org/officeDocument/2006/relationships/hyperlink" Target="https://ref.ly/2Sam12:8" TargetMode="External"/><Relationship Id="rId73" Type="http://schemas.openxmlformats.org/officeDocument/2006/relationships/hyperlink" Target="https://ref.ly/2Sam16:21" TargetMode="External"/><Relationship Id="rId74" Type="http://schemas.openxmlformats.org/officeDocument/2006/relationships/hyperlink" Target="https://ref.ly/1Kgs2:17-1Kgs2:25" TargetMode="External"/><Relationship Id="rId75" Type="http://schemas.openxmlformats.org/officeDocument/2006/relationships/hyperlink" Target="https://ref.ly/2Sam21:8-2Sam21:14" TargetMode="External"/><Relationship Id="rId76" Type="http://schemas.openxmlformats.org/officeDocument/2006/relationships/hyperlink" Target="https://ref.ly/1Sam17:43" TargetMode="External"/><Relationship Id="rId77" Type="http://schemas.openxmlformats.org/officeDocument/2006/relationships/hyperlink" Target="https://ref.ly/2Sam3:18" TargetMode="External"/><Relationship Id="rId78" Type="http://schemas.openxmlformats.org/officeDocument/2006/relationships/hyperlink" Target="https://ref.ly/1Sam28:17" TargetMode="External"/><Relationship Id="rId79" Type="http://schemas.openxmlformats.org/officeDocument/2006/relationships/hyperlink" Target="https://ref.ly/2Sam7:13" TargetMode="External"/><Relationship Id="rId80" Type="http://schemas.openxmlformats.org/officeDocument/2006/relationships/hyperlink" Target="https://ref.ly/2Sam2:8-2Sam2:9" TargetMode="External"/><Relationship Id="rId81" Type="http://schemas.openxmlformats.org/officeDocument/2006/relationships/hyperlink" Target="https://ref.ly/1Sam18:20-1Sam18:27" TargetMode="External"/><Relationship Id="rId82" Type="http://schemas.openxmlformats.org/officeDocument/2006/relationships/hyperlink" Target="https://ref.ly/1Sam19:11-1Sam19:17" TargetMode="External"/><Relationship Id="rId83" Type="http://schemas.openxmlformats.org/officeDocument/2006/relationships/hyperlink" Target="https://ref.ly/1Kgs2:13-1Kgs2:25" TargetMode="External"/><Relationship Id="rId84" Type="http://schemas.openxmlformats.org/officeDocument/2006/relationships/hyperlink" Target="https://ref.ly/1Sam18:17-1Sam18:27" TargetMode="External"/><Relationship Id="rId85" Type="http://schemas.openxmlformats.org/officeDocument/2006/relationships/hyperlink" Target="https://ref.ly/2Sam3:12-2Sam3:13" TargetMode="External"/><Relationship Id="rId86" Type="http://schemas.openxmlformats.org/officeDocument/2006/relationships/hyperlink" Target="https://ref.ly/2Sam3:11" TargetMode="External"/><Relationship Id="rId87" Type="http://schemas.openxmlformats.org/officeDocument/2006/relationships/hyperlink" Target="https://ref.ly/Judg18:1-Judg18:26" TargetMode="External"/><Relationship Id="rId88" Type="http://schemas.openxmlformats.org/officeDocument/2006/relationships/hyperlink" Target="https://ref.ly/2Sam16:5" TargetMode="External"/><Relationship Id="rId89" Type="http://schemas.openxmlformats.org/officeDocument/2006/relationships/hyperlink" Target="https://ref.ly/2Sam3:9" TargetMode="External"/><Relationship Id="rId90" Type="http://schemas.openxmlformats.org/officeDocument/2006/relationships/hyperlink" Target="https://ref.ly/1Sam9:16" TargetMode="External"/><Relationship Id="rId91" Type="http://schemas.openxmlformats.org/officeDocument/2006/relationships/hyperlink" Target="https://ref.ly/2Sam3:22-2Sam3:23" TargetMode="External"/><Relationship Id="rId92" Type="http://schemas.openxmlformats.org/officeDocument/2006/relationships/hyperlink" Target="https://ref.ly/2Sam3:28-2Sam3:29" TargetMode="External"/><Relationship Id="rId93" Type="http://schemas.openxmlformats.org/officeDocument/2006/relationships/hyperlink" Target="https://ref.ly/2Sam5:1-2Sam5:3" TargetMode="External"/><Relationship Id="rId94" Type="http://schemas.openxmlformats.org/officeDocument/2006/relationships/hyperlink" Target="https://ref.ly/2Sam3:25" TargetMode="External"/><Relationship Id="rId95" Type="http://schemas.openxmlformats.org/officeDocument/2006/relationships/hyperlink" Target="https://ref.ly/1Kgs2:5-1Kgs2:6" TargetMode="External"/><Relationship Id="rId96" Type="http://schemas.openxmlformats.org/officeDocument/2006/relationships/hyperlink" Target="https://ref.ly/1Kgs2:31-1Kgs2:33" TargetMode="External"/><Relationship Id="rId97" Type="http://schemas.openxmlformats.org/officeDocument/2006/relationships/hyperlink" Target="https://ref.ly/2Sam2:18-2Sam2:28" TargetMode="External"/><Relationship Id="rId98" Type="http://schemas.openxmlformats.org/officeDocument/2006/relationships/hyperlink" Target="https://ref.ly/2Sam3:32" TargetMode="External"/><Relationship Id="rId99" Type="http://schemas.openxmlformats.org/officeDocument/2006/relationships/hyperlink" Target="https://ref.ly/2Sam3:35" TargetMode="External"/><Relationship Id="rId100" Type="http://schemas.openxmlformats.org/officeDocument/2006/relationships/hyperlink" Target="https://ref.ly/2Sam3:37" TargetMode="External"/><Relationship Id="rId101" Type="http://schemas.openxmlformats.org/officeDocument/2006/relationships/hyperlink" Target="https://ref.ly/2Sam12:17" TargetMode="External"/><Relationship Id="rId102" Type="http://schemas.openxmlformats.org/officeDocument/2006/relationships/hyperlink" Target="https://ref.ly/Josh2:9-Josh2:11" TargetMode="External"/><Relationship Id="rId103" Type="http://schemas.openxmlformats.org/officeDocument/2006/relationships/hyperlink" Target="https://ref.ly/Josh5:1" TargetMode="External"/><Relationship Id="rId104" Type="http://schemas.openxmlformats.org/officeDocument/2006/relationships/hyperlink" Target="https://ref.ly/2Sam21:1-2Sam21:9" TargetMode="External"/><Relationship Id="rId105" Type="http://schemas.openxmlformats.org/officeDocument/2006/relationships/hyperlink" Target="https://ref.ly/2Sam4:5-2Sam4:7" TargetMode="External"/><Relationship Id="rId106" Type="http://schemas.openxmlformats.org/officeDocument/2006/relationships/hyperlink" Target="https://ref.ly/2Sam9:1-2Sam9:13" TargetMode="External"/><Relationship Id="rId107" Type="http://schemas.openxmlformats.org/officeDocument/2006/relationships/hyperlink" Target="https://ref.ly/Lev21:19" TargetMode="External"/><Relationship Id="rId108" Type="http://schemas.openxmlformats.org/officeDocument/2006/relationships/hyperlink" Target="https://ref.ly/1Chr9:40" TargetMode="External"/><Relationship Id="rId109" Type="http://schemas.openxmlformats.org/officeDocument/2006/relationships/hyperlink" Target="https://ref.ly/2Sam1:1-2Sam1:16" TargetMode="External"/><Relationship Id="rId110" Type="http://schemas.openxmlformats.org/officeDocument/2006/relationships/hyperlink" Target="https://ref.ly/1Sam31:8-1Sam31:13" TargetMode="External"/><Relationship Id="rId111" Type="http://schemas.openxmlformats.org/officeDocument/2006/relationships/hyperlink" Target="https://ref.ly/2Sam5:1-2Sam5:5" TargetMode="External"/><Relationship Id="rId112" Type="http://schemas.openxmlformats.org/officeDocument/2006/relationships/hyperlink" Target="https://ref.ly/2Sam5:6-2Sam5:10" TargetMode="External"/><Relationship Id="rId113" Type="http://schemas.openxmlformats.org/officeDocument/2006/relationships/hyperlink" Target="https://ref.ly/2Sam5:11" TargetMode="External"/><Relationship Id="rId114" Type="http://schemas.openxmlformats.org/officeDocument/2006/relationships/hyperlink" Target="https://ref.ly/2Sam5:13-2Sam5:16" TargetMode="External"/><Relationship Id="rId115" Type="http://schemas.openxmlformats.org/officeDocument/2006/relationships/hyperlink" Target="https://ref.ly/2Sam5:17-2Sam5:25" TargetMode="External"/><Relationship Id="rId116" Type="http://schemas.openxmlformats.org/officeDocument/2006/relationships/hyperlink" Target="https://ref.ly/Judg8:22" TargetMode="External"/><Relationship Id="rId117" Type="http://schemas.openxmlformats.org/officeDocument/2006/relationships/hyperlink" Target="https://ref.ly/Judg11:8-Judg11:11" TargetMode="External"/><Relationship Id="rId118" Type="http://schemas.openxmlformats.org/officeDocument/2006/relationships/hyperlink" Target="https://ref.ly/Exod19:4" TargetMode="External"/><Relationship Id="rId119" Type="http://schemas.openxmlformats.org/officeDocument/2006/relationships/hyperlink" Target="https://ref.ly/Exod20:1-Exod20:2" TargetMode="External"/><Relationship Id="rId120" Type="http://schemas.openxmlformats.org/officeDocument/2006/relationships/hyperlink" Target="https://ref.ly/Matt2:6" TargetMode="External"/><Relationship Id="rId121" Type="http://schemas.openxmlformats.org/officeDocument/2006/relationships/hyperlink" Target="https://ref.ly/Exod34:11" TargetMode="External"/><Relationship Id="rId122" Type="http://schemas.openxmlformats.org/officeDocument/2006/relationships/hyperlink" Target="https://ref.ly/Deut7:1-Deut7:6" TargetMode="External"/><Relationship Id="rId123" Type="http://schemas.openxmlformats.org/officeDocument/2006/relationships/hyperlink" Target="https://ref.ly/Deut20:17" TargetMode="External"/><Relationship Id="rId124" Type="http://schemas.openxmlformats.org/officeDocument/2006/relationships/hyperlink" Target="https://ref.ly/Josh15:63" TargetMode="External"/><Relationship Id="rId125" Type="http://schemas.openxmlformats.org/officeDocument/2006/relationships/hyperlink" Target="https://ref.ly/Judg1:21" TargetMode="External"/><Relationship Id="rId126" Type="http://schemas.openxmlformats.org/officeDocument/2006/relationships/hyperlink" Target="https://ref.ly/Ps42:7" TargetMode="External"/><Relationship Id="rId127" Type="http://schemas.openxmlformats.org/officeDocument/2006/relationships/hyperlink" Target="https://ref.ly/1Chr11:6" TargetMode="External"/><Relationship Id="rId128" Type="http://schemas.openxmlformats.org/officeDocument/2006/relationships/hyperlink" Target="https://ref.ly/1Kgs5:1-1Kgs5:18" TargetMode="External"/><Relationship Id="rId129" Type="http://schemas.openxmlformats.org/officeDocument/2006/relationships/hyperlink" Target="https://ref.ly/2Sam5:12" TargetMode="External"/><Relationship Id="rId130" Type="http://schemas.openxmlformats.org/officeDocument/2006/relationships/hyperlink" Target="https://ref.ly/2Sam12:24-2Sam12:25" TargetMode="External"/><Relationship Id="rId131" Type="http://schemas.openxmlformats.org/officeDocument/2006/relationships/hyperlink" Target="https://ref.ly/2Sam2:4" TargetMode="External"/><Relationship Id="rId132" Type="http://schemas.openxmlformats.org/officeDocument/2006/relationships/hyperlink" Target="https://ref.ly/2Sam2:12-2Sam2:17" TargetMode="External"/><Relationship Id="rId133" Type="http://schemas.openxmlformats.org/officeDocument/2006/relationships/hyperlink" Target="https://ref.ly/2Sam3:2-2Sam3:5" TargetMode="External"/><Relationship Id="rId134" Type="http://schemas.openxmlformats.org/officeDocument/2006/relationships/hyperlink" Target="https://ref.ly/2Sam5:3" TargetMode="External"/><Relationship Id="rId135" Type="http://schemas.openxmlformats.org/officeDocument/2006/relationships/hyperlink" Target="https://ref.ly/2Sam5:10" TargetMode="External"/><Relationship Id="rId136" Type="http://schemas.openxmlformats.org/officeDocument/2006/relationships/hyperlink" Target="https://ref.ly/2Sam5:13-2Sam5:14" TargetMode="External"/><Relationship Id="rId137" Type="http://schemas.openxmlformats.org/officeDocument/2006/relationships/hyperlink" Target="https://ref.ly/2Sam23:13-2Sam23:14" TargetMode="External"/><Relationship Id="rId138" Type="http://schemas.openxmlformats.org/officeDocument/2006/relationships/hyperlink" Target="https://ref.ly/2Sam8:1" TargetMode="External"/><Relationship Id="rId139" Type="http://schemas.openxmlformats.org/officeDocument/2006/relationships/hyperlink" Target="https://ref.ly/2Sam21:15-2Sam21:22" TargetMode="External"/><Relationship Id="rId140" Type="http://schemas.openxmlformats.org/officeDocument/2006/relationships/hyperlink" Target="https://ref.ly/2Sam23:13-2Sam23:17" TargetMode="External"/><Relationship Id="rId141" Type="http://schemas.openxmlformats.org/officeDocument/2006/relationships/hyperlink" Target="https://ref.ly/1Sam4:1-1Sam4:11" TargetMode="External"/><Relationship Id="rId142" Type="http://schemas.openxmlformats.org/officeDocument/2006/relationships/hyperlink" Target="https://ref.ly/1Chr14:12" TargetMode="External"/><Relationship Id="rId143" Type="http://schemas.openxmlformats.org/officeDocument/2006/relationships/hyperlink" Target="https://ref.ly/2Sam5:19" TargetMode="External"/><Relationship Id="rId144" Type="http://schemas.openxmlformats.org/officeDocument/2006/relationships/hyperlink" Target="https://ref.ly/2Sam5:20" TargetMode="External"/><Relationship Id="rId145" Type="http://schemas.openxmlformats.org/officeDocument/2006/relationships/hyperlink" Target="https://ref.ly/1Sam14:18" TargetMode="External"/><Relationship Id="rId146" Type="http://schemas.openxmlformats.org/officeDocument/2006/relationships/hyperlink" Target="https://ref.ly/1Sam7:1-1Sam7:2" TargetMode="External"/><Relationship Id="rId147" Type="http://schemas.openxmlformats.org/officeDocument/2006/relationships/hyperlink" Target="https://ref.ly/1Chr10:13-1Chr10:14" TargetMode="External"/><Relationship Id="rId148" Type="http://schemas.openxmlformats.org/officeDocument/2006/relationships/hyperlink" Target="https://ref.ly/1Chr13:3" TargetMode="External"/><Relationship Id="rId149" Type="http://schemas.openxmlformats.org/officeDocument/2006/relationships/hyperlink" Target="https://ref.ly/2Sam6:2" TargetMode="External"/><Relationship Id="rId150" Type="http://schemas.openxmlformats.org/officeDocument/2006/relationships/hyperlink" Target="https://ref.ly/1Sam4:4" TargetMode="External"/><Relationship Id="rId151" Type="http://schemas.openxmlformats.org/officeDocument/2006/relationships/hyperlink" Target="https://ref.ly/2Kgs19:15" TargetMode="External"/><Relationship Id="rId152" Type="http://schemas.openxmlformats.org/officeDocument/2006/relationships/hyperlink" Target="https://ref.ly/Ps80:1" TargetMode="External"/><Relationship Id="rId153" Type="http://schemas.openxmlformats.org/officeDocument/2006/relationships/hyperlink" Target="https://ref.ly/Ps99:1" TargetMode="External"/><Relationship Id="rId154" Type="http://schemas.openxmlformats.org/officeDocument/2006/relationships/hyperlink" Target="https://ref.ly/Exod25:14" TargetMode="External"/><Relationship Id="rId155" Type="http://schemas.openxmlformats.org/officeDocument/2006/relationships/hyperlink" Target="https://ref.ly/Exod37:5" TargetMode="External"/><Relationship Id="rId156" Type="http://schemas.openxmlformats.org/officeDocument/2006/relationships/hyperlink" Target="https://ref.ly/Num4:6" TargetMode="External"/><Relationship Id="rId157" Type="http://schemas.openxmlformats.org/officeDocument/2006/relationships/hyperlink" Target="https://ref.ly/1Sam7:1" TargetMode="External"/><Relationship Id="rId158" Type="http://schemas.openxmlformats.org/officeDocument/2006/relationships/hyperlink" Target="https://ref.ly/1Chr16:4-1Chr16:6" TargetMode="External"/><Relationship Id="rId159" Type="http://schemas.openxmlformats.org/officeDocument/2006/relationships/hyperlink" Target="https://ref.ly/Exod19:12-Exod19:13" TargetMode="External"/><Relationship Id="rId160" Type="http://schemas.openxmlformats.org/officeDocument/2006/relationships/hyperlink" Target="https://ref.ly/Num4:15" TargetMode="External"/><Relationship Id="rId161" Type="http://schemas.openxmlformats.org/officeDocument/2006/relationships/hyperlink" Target="https://ref.ly/1Sam6:19" TargetMode="External"/><Relationship Id="rId162" Type="http://schemas.openxmlformats.org/officeDocument/2006/relationships/hyperlink" Target="https://ref.ly/1Chr15:2" TargetMode="External"/><Relationship Id="rId163" Type="http://schemas.openxmlformats.org/officeDocument/2006/relationships/hyperlink" Target="https://ref.ly/1Chr15:13-1Chr15:15" TargetMode="External"/><Relationship Id="rId164" Type="http://schemas.openxmlformats.org/officeDocument/2006/relationships/hyperlink" Target="https://ref.ly/Gen4:5" TargetMode="External"/><Relationship Id="rId165" Type="http://schemas.openxmlformats.org/officeDocument/2006/relationships/hyperlink" Target="https://ref.ly/1Sam15:11" TargetMode="External"/><Relationship Id="rId166" Type="http://schemas.openxmlformats.org/officeDocument/2006/relationships/hyperlink" Target="https://ref.ly/Jonah4:1" TargetMode="External"/><Relationship Id="rId167" Type="http://schemas.openxmlformats.org/officeDocument/2006/relationships/hyperlink" Target="https://ref.ly/Luke15:27-Luke15:28" TargetMode="External"/><Relationship Id="rId168" Type="http://schemas.openxmlformats.org/officeDocument/2006/relationships/hyperlink" Target="https://ref.ly/Deut9:19" TargetMode="External"/><Relationship Id="rId169" Type="http://schemas.openxmlformats.org/officeDocument/2006/relationships/hyperlink" Target="https://ref.ly/Heb12:21" TargetMode="External"/><Relationship Id="rId170" Type="http://schemas.openxmlformats.org/officeDocument/2006/relationships/hyperlink" Target="https://ref.ly/1Chr15:18" TargetMode="External"/><Relationship Id="rId171" Type="http://schemas.openxmlformats.org/officeDocument/2006/relationships/hyperlink" Target="https://ref.ly/1Chr15:21" TargetMode="External"/><Relationship Id="rId172" Type="http://schemas.openxmlformats.org/officeDocument/2006/relationships/hyperlink" Target="https://ref.ly/1Chr16:38" TargetMode="External"/><Relationship Id="rId173" Type="http://schemas.openxmlformats.org/officeDocument/2006/relationships/hyperlink" Target="https://ref.ly/1Chr26:4" TargetMode="External"/><Relationship Id="rId174" Type="http://schemas.openxmlformats.org/officeDocument/2006/relationships/hyperlink" Target="https://ref.ly/1Chr26:8" TargetMode="External"/><Relationship Id="rId175" Type="http://schemas.openxmlformats.org/officeDocument/2006/relationships/hyperlink" Target="https://ref.ly/1Chr26:15" TargetMode="External"/><Relationship Id="rId176" Type="http://schemas.openxmlformats.org/officeDocument/2006/relationships/hyperlink" Target="https://ref.ly/2Chr25:24" TargetMode="External"/><Relationship Id="rId177" Type="http://schemas.openxmlformats.org/officeDocument/2006/relationships/hyperlink" Target="https://ref.ly/Josh21:25" TargetMode="External"/><Relationship Id="rId178" Type="http://schemas.openxmlformats.org/officeDocument/2006/relationships/hyperlink" Target="https://ref.ly/1Sam5:1-1Sam5:12" TargetMode="External"/><Relationship Id="rId179" Type="http://schemas.openxmlformats.org/officeDocument/2006/relationships/hyperlink" Target="https://ref.ly/1Sam2:18" TargetMode="External"/><Relationship Id="rId180" Type="http://schemas.openxmlformats.org/officeDocument/2006/relationships/hyperlink" Target="https://ref.ly/1Sam2:28" TargetMode="External"/><Relationship Id="rId181" Type="http://schemas.openxmlformats.org/officeDocument/2006/relationships/hyperlink" Target="https://ref.ly/1Sam14:3" TargetMode="External"/><Relationship Id="rId182" Type="http://schemas.openxmlformats.org/officeDocument/2006/relationships/hyperlink" Target="https://ref.ly/1Sam22:18" TargetMode="External"/><Relationship Id="rId183" Type="http://schemas.openxmlformats.org/officeDocument/2006/relationships/hyperlink" Target="https://ref.ly/1Sam23:6" TargetMode="External"/><Relationship Id="rId184" Type="http://schemas.openxmlformats.org/officeDocument/2006/relationships/hyperlink" Target="https://ref.ly/1Sam23:9" TargetMode="External"/><Relationship Id="rId185" Type="http://schemas.openxmlformats.org/officeDocument/2006/relationships/hyperlink" Target="https://ref.ly/2Sam15:10" TargetMode="External"/><Relationship Id="rId186" Type="http://schemas.openxmlformats.org/officeDocument/2006/relationships/hyperlink" Target="https://ref.ly/2Sam20:1" TargetMode="External"/><Relationship Id="rId187" Type="http://schemas.openxmlformats.org/officeDocument/2006/relationships/hyperlink" Target="https://ref.ly/2Sam6:16" TargetMode="External"/><Relationship Id="rId188" Type="http://schemas.openxmlformats.org/officeDocument/2006/relationships/hyperlink" Target="https://ref.ly/2Sam6:20" TargetMode="External"/><Relationship Id="rId189" Type="http://schemas.openxmlformats.org/officeDocument/2006/relationships/hyperlink" Target="https://ref.ly/2Sam6:23" TargetMode="External"/><Relationship Id="rId190" Type="http://schemas.openxmlformats.org/officeDocument/2006/relationships/hyperlink" Target="https://ref.ly/2Sam3:13" TargetMode="External"/><Relationship Id="rId191" Type="http://schemas.openxmlformats.org/officeDocument/2006/relationships/hyperlink" Target="https://ref.ly/2Sam3:16-2Sam3:17" TargetMode="External"/><Relationship Id="rId192" Type="http://schemas.openxmlformats.org/officeDocument/2006/relationships/hyperlink" Target="https://ref.ly/Ps78:60-Ps78:61" TargetMode="External"/><Relationship Id="rId193" Type="http://schemas.openxmlformats.org/officeDocument/2006/relationships/hyperlink" Target="https://ref.ly/1Kgs8:14" TargetMode="External"/><Relationship Id="rId194" Type="http://schemas.openxmlformats.org/officeDocument/2006/relationships/hyperlink" Target="https://ref.ly/1Kgs8:55" TargetMode="External"/><Relationship Id="rId195" Type="http://schemas.openxmlformats.org/officeDocument/2006/relationships/hyperlink" Target="https://ref.ly/2Chr6:3" TargetMode="External"/><Relationship Id="rId196" Type="http://schemas.openxmlformats.org/officeDocument/2006/relationships/hyperlink" Target="https://ref.ly/2Chr31:8" TargetMode="External"/><Relationship Id="rId197" Type="http://schemas.openxmlformats.org/officeDocument/2006/relationships/hyperlink" Target="https://ref.ly/Gen20:17-Gen20:18" TargetMode="External"/><Relationship Id="rId198" Type="http://schemas.openxmlformats.org/officeDocument/2006/relationships/hyperlink" Target="https://ref.ly/Deut12:9-Deut12:10" TargetMode="External"/><Relationship Id="rId199" Type="http://schemas.openxmlformats.org/officeDocument/2006/relationships/hyperlink" Target="https://ref.ly/1Kgs5:4" TargetMode="External"/><Relationship Id="rId200" Type="http://schemas.openxmlformats.org/officeDocument/2006/relationships/hyperlink" Target="https://ref.ly/1Kgs8:56" TargetMode="External"/><Relationship Id="rId201" Type="http://schemas.openxmlformats.org/officeDocument/2006/relationships/hyperlink" Target="https://ref.ly/2Sam8:1-2Sam8:18" TargetMode="External"/><Relationship Id="rId202" Type="http://schemas.openxmlformats.org/officeDocument/2006/relationships/hyperlink" Target="https://ref.ly/2Sam6:17" TargetMode="External"/><Relationship Id="rId203" Type="http://schemas.openxmlformats.org/officeDocument/2006/relationships/hyperlink" Target="https://ref.ly/2Sam12:1-2Sam12:15" TargetMode="External"/><Relationship Id="rId204" Type="http://schemas.openxmlformats.org/officeDocument/2006/relationships/hyperlink" Target="https://ref.ly/1Kgs1:11-1Kgs1:27" TargetMode="External"/><Relationship Id="rId205" Type="http://schemas.openxmlformats.org/officeDocument/2006/relationships/hyperlink" Target="https://ref.ly/1Chr22:8" TargetMode="External"/><Relationship Id="rId206" Type="http://schemas.openxmlformats.org/officeDocument/2006/relationships/hyperlink" Target="https://ref.ly/Acts17:24" TargetMode="External"/><Relationship Id="rId207" Type="http://schemas.openxmlformats.org/officeDocument/2006/relationships/hyperlink" Target="https://ref.ly/1Kgs22:17" TargetMode="External"/><Relationship Id="rId208" Type="http://schemas.openxmlformats.org/officeDocument/2006/relationships/hyperlink" Target="https://ref.ly/Isa44:28" TargetMode="External"/><Relationship Id="rId209" Type="http://schemas.openxmlformats.org/officeDocument/2006/relationships/hyperlink" Target="https://ref.ly/Ezek34:2" TargetMode="External"/><Relationship Id="rId210" Type="http://schemas.openxmlformats.org/officeDocument/2006/relationships/hyperlink" Target="https://ref.ly/Ezek37:24" TargetMode="External"/><Relationship Id="rId211" Type="http://schemas.openxmlformats.org/officeDocument/2006/relationships/hyperlink" Target="https://ref.ly/Nah3:18" TargetMode="External"/><Relationship Id="rId212" Type="http://schemas.openxmlformats.org/officeDocument/2006/relationships/hyperlink" Target="https://ref.ly/Zech10:3" TargetMode="External"/><Relationship Id="rId213" Type="http://schemas.openxmlformats.org/officeDocument/2006/relationships/hyperlink" Target="https://ref.ly/Ps23:1" TargetMode="External"/><Relationship Id="rId214" Type="http://schemas.openxmlformats.org/officeDocument/2006/relationships/hyperlink" Target="https://ref.ly/Gen12:2" TargetMode="External"/><Relationship Id="rId215" Type="http://schemas.openxmlformats.org/officeDocument/2006/relationships/hyperlink" Target="https://ref.ly/Josh1:13" TargetMode="External"/><Relationship Id="rId216" Type="http://schemas.openxmlformats.org/officeDocument/2006/relationships/hyperlink" Target="https://ref.ly/Josh1:15" TargetMode="External"/><Relationship Id="rId217" Type="http://schemas.openxmlformats.org/officeDocument/2006/relationships/hyperlink" Target="https://ref.ly/Josh22:4" TargetMode="External"/><Relationship Id="rId218" Type="http://schemas.openxmlformats.org/officeDocument/2006/relationships/hyperlink" Target="https://ref.ly/Judg3:11" TargetMode="External"/><Relationship Id="rId219" Type="http://schemas.openxmlformats.org/officeDocument/2006/relationships/hyperlink" Target="https://ref.ly/Judg3:30" TargetMode="External"/><Relationship Id="rId220" Type="http://schemas.openxmlformats.org/officeDocument/2006/relationships/hyperlink" Target="https://ref.ly/Judg5:31" TargetMode="External"/><Relationship Id="rId221" Type="http://schemas.openxmlformats.org/officeDocument/2006/relationships/hyperlink" Target="https://ref.ly/Judg8:28" TargetMode="External"/><Relationship Id="rId222" Type="http://schemas.openxmlformats.org/officeDocument/2006/relationships/hyperlink" Target="https://ref.ly/1Chr22:8-1Chr22:9" TargetMode="External"/><Relationship Id="rId223" Type="http://schemas.openxmlformats.org/officeDocument/2006/relationships/hyperlink" Target="https://ref.ly/Exod6:7" TargetMode="External"/><Relationship Id="rId224" Type="http://schemas.openxmlformats.org/officeDocument/2006/relationships/hyperlink" Target="https://ref.ly/Lev26:12" TargetMode="External"/><Relationship Id="rId225" Type="http://schemas.openxmlformats.org/officeDocument/2006/relationships/hyperlink" Target="https://ref.ly/Heb1:5" TargetMode="External"/><Relationship Id="rId226" Type="http://schemas.openxmlformats.org/officeDocument/2006/relationships/hyperlink" Target="https://ref.ly/2Cor6:18" TargetMode="External"/><Relationship Id="rId227" Type="http://schemas.openxmlformats.org/officeDocument/2006/relationships/hyperlink" Target="https://ref.ly/Heb4:15" TargetMode="External"/><Relationship Id="rId228" Type="http://schemas.openxmlformats.org/officeDocument/2006/relationships/hyperlink" Target="https://ref.ly/Heb5:8" TargetMode="External"/><Relationship Id="rId229" Type="http://schemas.openxmlformats.org/officeDocument/2006/relationships/hyperlink" Target="https://ref.ly/Heb12:1-Heb12:11" TargetMode="External"/><Relationship Id="rId230" Type="http://schemas.openxmlformats.org/officeDocument/2006/relationships/hyperlink" Target="https://ref.ly/2Sam7:14" TargetMode="External"/><Relationship Id="rId231" Type="http://schemas.openxmlformats.org/officeDocument/2006/relationships/hyperlink" Target="https://ref.ly/Exod4:11" TargetMode="External"/><Relationship Id="rId232" Type="http://schemas.openxmlformats.org/officeDocument/2006/relationships/hyperlink" Target="https://ref.ly/Rev11:15" TargetMode="External"/><Relationship Id="rId233" Type="http://schemas.openxmlformats.org/officeDocument/2006/relationships/hyperlink" Target="https://ref.ly/2Sam22:32" TargetMode="External"/><Relationship Id="rId234" Type="http://schemas.openxmlformats.org/officeDocument/2006/relationships/hyperlink" Target="https://ref.ly/Deut4:39" TargetMode="External"/><Relationship Id="rId235" Type="http://schemas.openxmlformats.org/officeDocument/2006/relationships/hyperlink" Target="https://ref.ly/1Sam2:2" TargetMode="External"/><Relationship Id="rId236" Type="http://schemas.openxmlformats.org/officeDocument/2006/relationships/hyperlink" Target="https://ref.ly/2Sam7:18-2Sam7:21" TargetMode="External"/><Relationship Id="rId237" Type="http://schemas.openxmlformats.org/officeDocument/2006/relationships/hyperlink" Target="https://ref.ly/2Sam7:23-2Sam7:24" TargetMode="External"/><Relationship Id="rId238" Type="http://schemas.openxmlformats.org/officeDocument/2006/relationships/hyperlink" Target="https://ref.ly/Judg6:17" TargetMode="External"/><Relationship Id="rId239" Type="http://schemas.openxmlformats.org/officeDocument/2006/relationships/hyperlink" Target="https://ref.ly/2Sam7:9" TargetMode="External"/><Relationship Id="rId240" Type="http://schemas.openxmlformats.org/officeDocument/2006/relationships/hyperlink" Target="https://ref.ly/2Sam8:1-2Sam8:14" TargetMode="External"/><Relationship Id="rId241" Type="http://schemas.openxmlformats.org/officeDocument/2006/relationships/hyperlink" Target="https://ref.ly/2Sam8:15-2Sam8:18" TargetMode="External"/><Relationship Id="rId242" Type="http://schemas.openxmlformats.org/officeDocument/2006/relationships/hyperlink" Target="https://ref.ly/2Sam8:13" TargetMode="External"/><Relationship Id="rId243" Type="http://schemas.openxmlformats.org/officeDocument/2006/relationships/hyperlink" Target="https://ref.ly/1Sam22:3-1Sam22:4" TargetMode="External"/><Relationship Id="rId244" Type="http://schemas.openxmlformats.org/officeDocument/2006/relationships/hyperlink" Target="https://ref.ly/Num21:29" TargetMode="External"/><Relationship Id="rId245" Type="http://schemas.openxmlformats.org/officeDocument/2006/relationships/hyperlink" Target="https://ref.ly/Num24:17" TargetMode="External"/><Relationship Id="rId246" Type="http://schemas.openxmlformats.org/officeDocument/2006/relationships/hyperlink" Target="https://ref.ly/Deut2:9" TargetMode="External"/><Relationship Id="rId247" Type="http://schemas.openxmlformats.org/officeDocument/2006/relationships/hyperlink" Target="https://ref.ly/2Sam10:16" TargetMode="External"/><Relationship Id="rId248" Type="http://schemas.openxmlformats.org/officeDocument/2006/relationships/hyperlink" Target="https://ref.ly/Judg18:28" TargetMode="External"/><Relationship Id="rId249" Type="http://schemas.openxmlformats.org/officeDocument/2006/relationships/hyperlink" Target="https://ref.ly/Num13:21" TargetMode="External"/><Relationship Id="rId250" Type="http://schemas.openxmlformats.org/officeDocument/2006/relationships/hyperlink" Target="https://ref.ly/1Chr18:3" TargetMode="External"/><Relationship Id="rId251" Type="http://schemas.openxmlformats.org/officeDocument/2006/relationships/hyperlink" Target="https://ref.ly/Deut17:16" TargetMode="External"/><Relationship Id="rId252" Type="http://schemas.openxmlformats.org/officeDocument/2006/relationships/hyperlink" Target="https://ref.ly/1Kgs11:23-1Kgs11:25" TargetMode="External"/><Relationship Id="rId253" Type="http://schemas.openxmlformats.org/officeDocument/2006/relationships/hyperlink" Target="https://ref.ly/1Kgs20:1-1Kgs20:43" TargetMode="External"/><Relationship Id="rId254" Type="http://schemas.openxmlformats.org/officeDocument/2006/relationships/hyperlink" Target="https://ref.ly/2Sam8:2" TargetMode="External"/><Relationship Id="rId255" Type="http://schemas.openxmlformats.org/officeDocument/2006/relationships/hyperlink" Target="https://ref.ly/2Sam8:14" TargetMode="External"/><Relationship Id="rId256" Type="http://schemas.openxmlformats.org/officeDocument/2006/relationships/hyperlink" Target="https://ref.ly/2Kgs11:10" TargetMode="External"/><Relationship Id="rId257" Type="http://schemas.openxmlformats.org/officeDocument/2006/relationships/hyperlink" Target="https://ref.ly/Deut17:17" TargetMode="External"/><Relationship Id="rId258" Type="http://schemas.openxmlformats.org/officeDocument/2006/relationships/hyperlink" Target="https://ref.ly/2Sam8:11" TargetMode="External"/><Relationship Id="rId259" Type="http://schemas.openxmlformats.org/officeDocument/2006/relationships/hyperlink" Target="https://ref.ly/1Chr18:10" TargetMode="External"/><Relationship Id="rId260" Type="http://schemas.openxmlformats.org/officeDocument/2006/relationships/hyperlink" Target="https://ref.ly/2Sam8:11-2Sam8:12" TargetMode="External"/><Relationship Id="rId261" Type="http://schemas.openxmlformats.org/officeDocument/2006/relationships/hyperlink" Target="https://ref.ly/1Kgs2:25-1Kgs2:46" TargetMode="External"/><Relationship Id="rId262" Type="http://schemas.openxmlformats.org/officeDocument/2006/relationships/hyperlink" Target="https://ref.ly/1Sam30:14" TargetMode="External"/><Relationship Id="rId263" Type="http://schemas.openxmlformats.org/officeDocument/2006/relationships/hyperlink" Target="https://ref.ly/Ezek25:16" TargetMode="External"/><Relationship Id="rId264" Type="http://schemas.openxmlformats.org/officeDocument/2006/relationships/hyperlink" Target="https://ref.ly/1Sam20:12-1Sam20:17" TargetMode="External"/><Relationship Id="rId265" Type="http://schemas.openxmlformats.org/officeDocument/2006/relationships/hyperlink" Target="https://ref.ly/2Sam8:10" TargetMode="External"/><Relationship Id="rId266" Type="http://schemas.openxmlformats.org/officeDocument/2006/relationships/hyperlink" Target="https://ref.ly/2Sam4:4" TargetMode="External"/><Relationship Id="rId267" Type="http://schemas.openxmlformats.org/officeDocument/2006/relationships/hyperlink" Target="https://ref.ly/1Sam11:1-1Sam11:13" TargetMode="External"/><Relationship Id="rId268" Type="http://schemas.openxmlformats.org/officeDocument/2006/relationships/hyperlink" Target="https://ref.ly/1Sam16:19" TargetMode="External"/><Relationship Id="rId269" Type="http://schemas.openxmlformats.org/officeDocument/2006/relationships/hyperlink" Target="https://ref.ly/2Sam9:6" TargetMode="External"/><Relationship Id="rId270" Type="http://schemas.openxmlformats.org/officeDocument/2006/relationships/hyperlink" Target="https://ref.ly/2Sam16:1-2Sam16:4" TargetMode="External"/><Relationship Id="rId271" Type="http://schemas.openxmlformats.org/officeDocument/2006/relationships/hyperlink" Target="https://ref.ly/2Sam19:17-2Sam19:30" TargetMode="External"/><Relationship Id="rId272" Type="http://schemas.openxmlformats.org/officeDocument/2006/relationships/hyperlink" Target="https://ref.ly/2Sam10:1-2Sam10:19" TargetMode="External"/><Relationship Id="rId273" Type="http://schemas.openxmlformats.org/officeDocument/2006/relationships/hyperlink" Target="https://ref.ly/2Sam8:3" TargetMode="External"/><Relationship Id="rId274" Type="http://schemas.openxmlformats.org/officeDocument/2006/relationships/hyperlink" Target="https://ref.ly/2Sam8:7" TargetMode="External"/><Relationship Id="rId275" Type="http://schemas.openxmlformats.org/officeDocument/2006/relationships/hyperlink" Target="https://ref.ly/2Sam8:12" TargetMode="External"/><Relationship Id="rId276" Type="http://schemas.openxmlformats.org/officeDocument/2006/relationships/hyperlink" Target="https://ref.ly/2Sam11:1-2Sam11:27" TargetMode="External"/><Relationship Id="rId277" Type="http://schemas.openxmlformats.org/officeDocument/2006/relationships/hyperlink" Target="https://ref.ly/2Sam10:6-2Sam12:31" TargetMode="External"/><Relationship Id="rId278" Type="http://schemas.openxmlformats.org/officeDocument/2006/relationships/hyperlink" Target="https://ref.ly/2Sam9:1" TargetMode="External"/><Relationship Id="rId279" Type="http://schemas.openxmlformats.org/officeDocument/2006/relationships/hyperlink" Target="https://ref.ly/2Sam9:3" TargetMode="External"/><Relationship Id="rId280" Type="http://schemas.openxmlformats.org/officeDocument/2006/relationships/hyperlink" Target="https://ref.ly/Isa20:1-Isa20:6" TargetMode="External"/><Relationship Id="rId281" Type="http://schemas.openxmlformats.org/officeDocument/2006/relationships/hyperlink" Target="https://ref.ly/1Kgs16:34" TargetMode="External"/><Relationship Id="rId282" Type="http://schemas.openxmlformats.org/officeDocument/2006/relationships/hyperlink" Target="https://ref.ly/2Sam8:5-2Sam8:6" TargetMode="External"/><Relationship Id="rId283" Type="http://schemas.openxmlformats.org/officeDocument/2006/relationships/hyperlink" Target="https://ref.ly/Num31:6" TargetMode="External"/><Relationship Id="rId284" Type="http://schemas.openxmlformats.org/officeDocument/2006/relationships/hyperlink" Target="https://ref.ly/Deut20:2" TargetMode="External"/><Relationship Id="rId285" Type="http://schemas.openxmlformats.org/officeDocument/2006/relationships/hyperlink" Target="https://ref.ly/Judg4:14" TargetMode="External"/><Relationship Id="rId286" Type="http://schemas.openxmlformats.org/officeDocument/2006/relationships/hyperlink" Target="https://ref.ly/2Sam10:7" TargetMode="External"/><Relationship Id="rId287" Type="http://schemas.openxmlformats.org/officeDocument/2006/relationships/hyperlink" Target="https://ref.ly/2Sam10:1-2Sam11:1" TargetMode="External"/><Relationship Id="rId288" Type="http://schemas.openxmlformats.org/officeDocument/2006/relationships/hyperlink" Target="https://ref.ly/2Sam12:26-2Sam12:31" TargetMode="External"/><Relationship Id="rId289" Type="http://schemas.openxmlformats.org/officeDocument/2006/relationships/hyperlink" Target="https://ref.ly/Josh2:6" TargetMode="External"/><Relationship Id="rId290" Type="http://schemas.openxmlformats.org/officeDocument/2006/relationships/hyperlink" Target="https://ref.ly/2Sam23:34" TargetMode="External"/><Relationship Id="rId291" Type="http://schemas.openxmlformats.org/officeDocument/2006/relationships/hyperlink" Target="https://ref.ly/2Sam15:12" TargetMode="External"/><Relationship Id="rId292" Type="http://schemas.openxmlformats.org/officeDocument/2006/relationships/hyperlink" Target="https://ref.ly/2Sam16:23" TargetMode="External"/><Relationship Id="rId293" Type="http://schemas.openxmlformats.org/officeDocument/2006/relationships/hyperlink" Target="https://ref.ly/2Sam15:31" TargetMode="External"/><Relationship Id="rId294" Type="http://schemas.openxmlformats.org/officeDocument/2006/relationships/hyperlink" Target="https://ref.ly/2Sam17:1-2Sam17:4" TargetMode="External"/><Relationship Id="rId295" Type="http://schemas.openxmlformats.org/officeDocument/2006/relationships/hyperlink" Target="https://ref.ly/2Sam17:14" TargetMode="External"/><Relationship Id="rId296" Type="http://schemas.openxmlformats.org/officeDocument/2006/relationships/hyperlink" Target="https://ref.ly/2Sam16:20-2Sam16:22" TargetMode="External"/><Relationship Id="rId297" Type="http://schemas.openxmlformats.org/officeDocument/2006/relationships/hyperlink" Target="https://ref.ly/2Sam23:39" TargetMode="External"/><Relationship Id="rId298" Type="http://schemas.openxmlformats.org/officeDocument/2006/relationships/hyperlink" Target="https://ref.ly/2Sam13:12-2Sam13:13" TargetMode="External"/><Relationship Id="rId299" Type="http://schemas.openxmlformats.org/officeDocument/2006/relationships/hyperlink" Target="https://ref.ly/1Kgs1:11-1Kgs1:21" TargetMode="External"/><Relationship Id="rId300" Type="http://schemas.openxmlformats.org/officeDocument/2006/relationships/hyperlink" Target="https://ref.ly/2Sam11:26-2Sam11:27" TargetMode="External"/><Relationship Id="rId301" Type="http://schemas.openxmlformats.org/officeDocument/2006/relationships/hyperlink" Target="https://ref.ly/2Sam11:27" TargetMode="External"/><Relationship Id="rId302" Type="http://schemas.openxmlformats.org/officeDocument/2006/relationships/hyperlink" Target="https://ref.ly/Lev15:19-Lev15:24" TargetMode="External"/><Relationship Id="rId303" Type="http://schemas.openxmlformats.org/officeDocument/2006/relationships/hyperlink" Target="https://ref.ly/Deut16:13-Deut16:17" TargetMode="External"/><Relationship Id="rId304" Type="http://schemas.openxmlformats.org/officeDocument/2006/relationships/hyperlink" Target="https://ref.ly/2Sam11:13" TargetMode="External"/><Relationship Id="rId305" Type="http://schemas.openxmlformats.org/officeDocument/2006/relationships/hyperlink" Target="https://ref.ly/Lev15:18" TargetMode="External"/><Relationship Id="rId306" Type="http://schemas.openxmlformats.org/officeDocument/2006/relationships/hyperlink" Target="https://ref.ly/1Sam21:5-1Sam21:6" TargetMode="External"/><Relationship Id="rId307" Type="http://schemas.openxmlformats.org/officeDocument/2006/relationships/hyperlink" Target="https://ref.ly/Judg9:54" TargetMode="External"/><Relationship Id="rId308" Type="http://schemas.openxmlformats.org/officeDocument/2006/relationships/hyperlink" Target="https://ref.ly/Judg9:8-Judg9:15" TargetMode="External"/><Relationship Id="rId309" Type="http://schemas.openxmlformats.org/officeDocument/2006/relationships/hyperlink" Target="https://ref.ly/1Sam8:11-1Sam8:17" TargetMode="External"/><Relationship Id="rId310" Type="http://schemas.openxmlformats.org/officeDocument/2006/relationships/hyperlink" Target="https://ref.ly/Exod22:1" TargetMode="External"/><Relationship Id="rId311" Type="http://schemas.openxmlformats.org/officeDocument/2006/relationships/hyperlink" Target="https://ref.ly/2Sam12:18" TargetMode="External"/><Relationship Id="rId312" Type="http://schemas.openxmlformats.org/officeDocument/2006/relationships/hyperlink" Target="https://ref.ly/2Sam13:29" TargetMode="External"/><Relationship Id="rId313" Type="http://schemas.openxmlformats.org/officeDocument/2006/relationships/hyperlink" Target="https://ref.ly/2Sam18:14-2Sam18:15" TargetMode="External"/><Relationship Id="rId314" Type="http://schemas.openxmlformats.org/officeDocument/2006/relationships/hyperlink" Target="https://ref.ly/1Kgs2:25" TargetMode="External"/><Relationship Id="rId315" Type="http://schemas.openxmlformats.org/officeDocument/2006/relationships/hyperlink" Target="https://ref.ly/Lev20:10" TargetMode="External"/><Relationship Id="rId316" Type="http://schemas.openxmlformats.org/officeDocument/2006/relationships/hyperlink" Target="https://ref.ly/Exod20:1-Exod20:17" TargetMode="External"/><Relationship Id="rId317" Type="http://schemas.openxmlformats.org/officeDocument/2006/relationships/hyperlink" Target="https://ref.ly/2Sam3:7" TargetMode="External"/><Relationship Id="rId318" Type="http://schemas.openxmlformats.org/officeDocument/2006/relationships/hyperlink" Target="https://ref.ly/1Sam14:50" TargetMode="External"/><Relationship Id="rId319" Type="http://schemas.openxmlformats.org/officeDocument/2006/relationships/hyperlink" Target="https://ref.ly/1Sam25:43" TargetMode="External"/><Relationship Id="rId320" Type="http://schemas.openxmlformats.org/officeDocument/2006/relationships/hyperlink" Target="https://ref.ly/2Sam7:13-2Sam7:29" TargetMode="External"/><Relationship Id="rId321" Type="http://schemas.openxmlformats.org/officeDocument/2006/relationships/hyperlink" Target="https://ref.ly/2Sam12:9" TargetMode="External"/><Relationship Id="rId322" Type="http://schemas.openxmlformats.org/officeDocument/2006/relationships/hyperlink" Target="https://ref.ly/2Sam11:25" TargetMode="External"/><Relationship Id="rId323" Type="http://schemas.openxmlformats.org/officeDocument/2006/relationships/hyperlink" Target="https://ref.ly/2Sam14:1-2Sam19:43" TargetMode="External"/><Relationship Id="rId324" Type="http://schemas.openxmlformats.org/officeDocument/2006/relationships/hyperlink" Target="https://ref.ly/Exod20:5" TargetMode="External"/><Relationship Id="rId325" Type="http://schemas.openxmlformats.org/officeDocument/2006/relationships/hyperlink" Target="https://ref.ly/Exod34:7" TargetMode="External"/><Relationship Id="rId326" Type="http://schemas.openxmlformats.org/officeDocument/2006/relationships/hyperlink" Target="https://ref.ly/Num14:18" TargetMode="External"/><Relationship Id="rId327" Type="http://schemas.openxmlformats.org/officeDocument/2006/relationships/hyperlink" Target="https://ref.ly/Deut5:9" TargetMode="External"/><Relationship Id="rId328" Type="http://schemas.openxmlformats.org/officeDocument/2006/relationships/hyperlink" Target="https://ref.ly/Jer32:18" TargetMode="External"/><Relationship Id="rId329" Type="http://schemas.openxmlformats.org/officeDocument/2006/relationships/hyperlink" Target="https://ref.ly/2Sam12:13" TargetMode="External"/><Relationship Id="rId330" Type="http://schemas.openxmlformats.org/officeDocument/2006/relationships/hyperlink" Target="https://ref.ly/1Kgs21:27-1Kgs21:29" TargetMode="External"/><Relationship Id="rId331" Type="http://schemas.openxmlformats.org/officeDocument/2006/relationships/hyperlink" Target="https://ref.ly/2Sam12:21" TargetMode="External"/><Relationship Id="rId332" Type="http://schemas.openxmlformats.org/officeDocument/2006/relationships/hyperlink" Target="https://ref.ly/Matt1:6" TargetMode="External"/><Relationship Id="rId333" Type="http://schemas.openxmlformats.org/officeDocument/2006/relationships/hyperlink" Target="https://ref.ly/Jer36:14" TargetMode="External"/><Relationship Id="rId334" Type="http://schemas.openxmlformats.org/officeDocument/2006/relationships/hyperlink" Target="https://ref.ly/Num1:6" TargetMode="External"/><Relationship Id="rId335" Type="http://schemas.openxmlformats.org/officeDocument/2006/relationships/hyperlink" Target="https://ref.ly/Deut7:25-Deut7:26" TargetMode="External"/><Relationship Id="rId336" Type="http://schemas.openxmlformats.org/officeDocument/2006/relationships/hyperlink" Target="https://ref.ly/1Chr20:3" TargetMode="External"/><Relationship Id="rId337" Type="http://schemas.openxmlformats.org/officeDocument/2006/relationships/hyperlink" Target="https://ref.ly/Deut20:11" TargetMode="External"/><Relationship Id="rId338" Type="http://schemas.openxmlformats.org/officeDocument/2006/relationships/hyperlink" Target="https://ref.ly/1Kgs9:20-1Kgs9:22" TargetMode="External"/><Relationship Id="rId339" Type="http://schemas.openxmlformats.org/officeDocument/2006/relationships/hyperlink" Target="https://ref.ly/Judg1:30" TargetMode="External"/><Relationship Id="rId340" Type="http://schemas.openxmlformats.org/officeDocument/2006/relationships/hyperlink" Target="https://ref.ly/Judg1:33" TargetMode="External"/><Relationship Id="rId341" Type="http://schemas.openxmlformats.org/officeDocument/2006/relationships/hyperlink" Target="https://ref.ly/2Sam3:2-2Sam3:3" TargetMode="External"/><Relationship Id="rId342" Type="http://schemas.openxmlformats.org/officeDocument/2006/relationships/hyperlink" Target="https://ref.ly/2Sam13:23-2Sam13:29" TargetMode="External"/><Relationship Id="rId343" Type="http://schemas.openxmlformats.org/officeDocument/2006/relationships/hyperlink" Target="https://ref.ly/Gen34:1-Gen34:31" TargetMode="External"/><Relationship Id="rId344" Type="http://schemas.openxmlformats.org/officeDocument/2006/relationships/hyperlink" Target="https://ref.ly/Num35:19" TargetMode="External"/><Relationship Id="rId345" Type="http://schemas.openxmlformats.org/officeDocument/2006/relationships/hyperlink" Target="https://ref.ly/2Sam13:4" TargetMode="External"/><Relationship Id="rId346" Type="http://schemas.openxmlformats.org/officeDocument/2006/relationships/hyperlink" Target="https://ref.ly/Lev18:9" TargetMode="External"/><Relationship Id="rId347" Type="http://schemas.openxmlformats.org/officeDocument/2006/relationships/hyperlink" Target="https://ref.ly/Lev18:11" TargetMode="External"/><Relationship Id="rId348" Type="http://schemas.openxmlformats.org/officeDocument/2006/relationships/hyperlink" Target="https://ref.ly/Lev20:17" TargetMode="External"/><Relationship Id="rId349" Type="http://schemas.openxmlformats.org/officeDocument/2006/relationships/hyperlink" Target="https://ref.ly/Deut27:22" TargetMode="External"/><Relationship Id="rId350" Type="http://schemas.openxmlformats.org/officeDocument/2006/relationships/hyperlink" Target="https://ref.ly/Gen3:1" TargetMode="External"/><Relationship Id="rId351" Type="http://schemas.openxmlformats.org/officeDocument/2006/relationships/hyperlink" Target="https://ref.ly/Gen34:7" TargetMode="External"/><Relationship Id="rId352" Type="http://schemas.openxmlformats.org/officeDocument/2006/relationships/hyperlink" Target="https://ref.ly/Deut22:21" TargetMode="External"/><Relationship Id="rId353" Type="http://schemas.openxmlformats.org/officeDocument/2006/relationships/hyperlink" Target="https://ref.ly/Judg20:6" TargetMode="External"/><Relationship Id="rId354" Type="http://schemas.openxmlformats.org/officeDocument/2006/relationships/hyperlink" Target="https://ref.ly/Judg20:10" TargetMode="External"/><Relationship Id="rId355" Type="http://schemas.openxmlformats.org/officeDocument/2006/relationships/hyperlink" Target="https://ref.ly/Jer29:23" TargetMode="External"/><Relationship Id="rId356" Type="http://schemas.openxmlformats.org/officeDocument/2006/relationships/hyperlink" Target="https://ref.ly/2Sam13:20" TargetMode="External"/><Relationship Id="rId357" Type="http://schemas.openxmlformats.org/officeDocument/2006/relationships/hyperlink" Target="https://ref.ly/Deut22:28-Deut22:29" TargetMode="External"/><Relationship Id="rId358" Type="http://schemas.openxmlformats.org/officeDocument/2006/relationships/hyperlink" Target="https://ref.ly/Gen37:3" TargetMode="External"/><Relationship Id="rId359" Type="http://schemas.openxmlformats.org/officeDocument/2006/relationships/hyperlink" Target="https://ref.ly/2Sam13:16" TargetMode="External"/><Relationship Id="rId360" Type="http://schemas.openxmlformats.org/officeDocument/2006/relationships/hyperlink" Target="https://ref.ly/Esth4:1-Esth4:3" TargetMode="External"/><Relationship Id="rId361" Type="http://schemas.openxmlformats.org/officeDocument/2006/relationships/hyperlink" Target="https://ref.ly/Job42:6" TargetMode="External"/><Relationship Id="rId362" Type="http://schemas.openxmlformats.org/officeDocument/2006/relationships/hyperlink" Target="https://ref.ly/Dan9:3" TargetMode="External"/><Relationship Id="rId363" Type="http://schemas.openxmlformats.org/officeDocument/2006/relationships/hyperlink" Target="https://ref.ly/Jonah3:6" TargetMode="External"/><Relationship Id="rId364" Type="http://schemas.openxmlformats.org/officeDocument/2006/relationships/hyperlink" Target="https://ref.ly/2Sam13:22" TargetMode="External"/><Relationship Id="rId365" Type="http://schemas.openxmlformats.org/officeDocument/2006/relationships/hyperlink" Target="https://ref.ly/2Sam11:1-2Sam12:24" TargetMode="External"/><Relationship Id="rId366" Type="http://schemas.openxmlformats.org/officeDocument/2006/relationships/hyperlink" Target="https://ref.ly/1Sam25:2-1Sam25:8" TargetMode="External"/><Relationship Id="rId367" Type="http://schemas.openxmlformats.org/officeDocument/2006/relationships/hyperlink" Target="https://ref.ly/2Sam13:19" TargetMode="External"/><Relationship Id="rId368" Type="http://schemas.openxmlformats.org/officeDocument/2006/relationships/hyperlink" Target="https://ref.ly/Gen37:34" TargetMode="External"/><Relationship Id="rId369" Type="http://schemas.openxmlformats.org/officeDocument/2006/relationships/hyperlink" Target="https://ref.ly/2Sam3:3" TargetMode="External"/><Relationship Id="rId370" Type="http://schemas.openxmlformats.org/officeDocument/2006/relationships/hyperlink" Target="https://ref.ly/2Sam15:8" TargetMode="External"/><Relationship Id="rId371" Type="http://schemas.openxmlformats.org/officeDocument/2006/relationships/hyperlink" Target="https://ref.ly/Josh13:13" TargetMode="External"/><Relationship Id="rId372" Type="http://schemas.openxmlformats.org/officeDocument/2006/relationships/hyperlink" Target="https://ref.ly/2Sam20:16" TargetMode="External"/><Relationship Id="rId373" Type="http://schemas.openxmlformats.org/officeDocument/2006/relationships/hyperlink" Target="https://ref.ly/2Sam4:9" TargetMode="External"/><Relationship Id="rId374" Type="http://schemas.openxmlformats.org/officeDocument/2006/relationships/hyperlink" Target="https://ref.ly/2Sam12:5" TargetMode="External"/><Relationship Id="rId375" Type="http://schemas.openxmlformats.org/officeDocument/2006/relationships/hyperlink" Target="https://ref.ly/2Sam15:21" TargetMode="External"/><Relationship Id="rId376" Type="http://schemas.openxmlformats.org/officeDocument/2006/relationships/hyperlink" Target="https://ref.ly/1Sam20:3" TargetMode="External"/><Relationship Id="rId377" Type="http://schemas.openxmlformats.org/officeDocument/2006/relationships/hyperlink" Target="https://ref.ly/1Sam28:10" TargetMode="External"/><Relationship Id="rId378" Type="http://schemas.openxmlformats.org/officeDocument/2006/relationships/hyperlink" Target="https://ref.ly/1Sam29:6" TargetMode="External"/><Relationship Id="rId379" Type="http://schemas.openxmlformats.org/officeDocument/2006/relationships/hyperlink" Target="https://ref.ly/2Sam14:16" TargetMode="External"/><Relationship Id="rId380" Type="http://schemas.openxmlformats.org/officeDocument/2006/relationships/hyperlink" Target="https://ref.ly/2Sam13:39" TargetMode="External"/><Relationship Id="rId381" Type="http://schemas.openxmlformats.org/officeDocument/2006/relationships/hyperlink" Target="https://ref.ly/Num27:1-Num27:11" TargetMode="External"/><Relationship Id="rId382" Type="http://schemas.openxmlformats.org/officeDocument/2006/relationships/hyperlink" Target="https://ref.ly/2Sam14:20" TargetMode="External"/><Relationship Id="rId383" Type="http://schemas.openxmlformats.org/officeDocument/2006/relationships/hyperlink" Target="https://ref.ly/2Sam19:27" TargetMode="External"/><Relationship Id="rId384" Type="http://schemas.openxmlformats.org/officeDocument/2006/relationships/hyperlink" Target="https://ref.ly/1Sam29:9" TargetMode="External"/><Relationship Id="rId385" Type="http://schemas.openxmlformats.org/officeDocument/2006/relationships/hyperlink" Target="https://ref.ly/2Sam14:2" TargetMode="External"/><Relationship Id="rId386" Type="http://schemas.openxmlformats.org/officeDocument/2006/relationships/hyperlink" Target="https://ref.ly/2Sam14:24" TargetMode="External"/><Relationship Id="rId387" Type="http://schemas.openxmlformats.org/officeDocument/2006/relationships/hyperlink" Target="https://ref.ly/2Sam13:37-2Sam13:38" TargetMode="External"/><Relationship Id="rId388" Type="http://schemas.openxmlformats.org/officeDocument/2006/relationships/hyperlink" Target="https://ref.ly/2Sam18:9-2Sam18:15" TargetMode="External"/><Relationship Id="rId389" Type="http://schemas.openxmlformats.org/officeDocument/2006/relationships/hyperlink" Target="https://ref.ly/2Sam18:18" TargetMode="External"/><Relationship Id="rId390" Type="http://schemas.openxmlformats.org/officeDocument/2006/relationships/hyperlink" Target="https://ref.ly/2Sam13:1" TargetMode="External"/><Relationship Id="rId391" Type="http://schemas.openxmlformats.org/officeDocument/2006/relationships/hyperlink" Target="https://ref.ly/2Sam14:21-2Sam14:22" TargetMode="External"/><Relationship Id="rId392" Type="http://schemas.openxmlformats.org/officeDocument/2006/relationships/hyperlink" Target="https://ref.ly/2Sam15:1-2Sam15:12" TargetMode="External"/><Relationship Id="rId393" Type="http://schemas.openxmlformats.org/officeDocument/2006/relationships/hyperlink" Target="https://ref.ly/2Sam14:4" TargetMode="External"/><Relationship Id="rId394" Type="http://schemas.openxmlformats.org/officeDocument/2006/relationships/hyperlink" Target="https://ref.ly/2Sam14:22" TargetMode="External"/><Relationship Id="rId395" Type="http://schemas.openxmlformats.org/officeDocument/2006/relationships/hyperlink" Target="https://ref.ly/Luke15:20" TargetMode="External"/><Relationship Id="rId396" Type="http://schemas.openxmlformats.org/officeDocument/2006/relationships/hyperlink" Target="https://ref.ly/Gen33:4" TargetMode="External"/><Relationship Id="rId397" Type="http://schemas.openxmlformats.org/officeDocument/2006/relationships/hyperlink" Target="https://ref.ly/Gen45:2" TargetMode="External"/><Relationship Id="rId398" Type="http://schemas.openxmlformats.org/officeDocument/2006/relationships/hyperlink" Target="https://ref.ly/Gen45:14" TargetMode="External"/><Relationship Id="rId399" Type="http://schemas.openxmlformats.org/officeDocument/2006/relationships/hyperlink" Target="https://ref.ly/1Sam8:11" TargetMode="External"/><Relationship Id="rId400" Type="http://schemas.openxmlformats.org/officeDocument/2006/relationships/hyperlink" Target="https://ref.ly/1Kgs1:5" TargetMode="External"/><Relationship Id="rId401" Type="http://schemas.openxmlformats.org/officeDocument/2006/relationships/hyperlink" Target="https://ref.ly/2Sam13:23" TargetMode="External"/><Relationship Id="rId402" Type="http://schemas.openxmlformats.org/officeDocument/2006/relationships/hyperlink" Target="https://ref.ly/2Sam13:38" TargetMode="External"/><Relationship Id="rId403" Type="http://schemas.openxmlformats.org/officeDocument/2006/relationships/hyperlink" Target="https://ref.ly/2Sam14:28" TargetMode="External"/><Relationship Id="rId404" Type="http://schemas.openxmlformats.org/officeDocument/2006/relationships/hyperlink" Target="https://ref.ly/2Sam15:7" TargetMode="External"/><Relationship Id="rId405" Type="http://schemas.openxmlformats.org/officeDocument/2006/relationships/hyperlink" Target="https://ref.ly/2Sam14:33" TargetMode="External"/><Relationship Id="rId406" Type="http://schemas.openxmlformats.org/officeDocument/2006/relationships/hyperlink" Target="https://ref.ly/Gen28:20-Gen28:22" TargetMode="External"/><Relationship Id="rId407" Type="http://schemas.openxmlformats.org/officeDocument/2006/relationships/hyperlink" Target="https://ref.ly/Judg11:30-Judg11:31" TargetMode="External"/><Relationship Id="rId408" Type="http://schemas.openxmlformats.org/officeDocument/2006/relationships/hyperlink" Target="https://ref.ly/1Sam1:11" TargetMode="External"/><Relationship Id="rId409" Type="http://schemas.openxmlformats.org/officeDocument/2006/relationships/hyperlink" Target="https://ref.ly/1Sam20:28-1Sam20:29" TargetMode="External"/><Relationship Id="rId410" Type="http://schemas.openxmlformats.org/officeDocument/2006/relationships/hyperlink" Target="https://ref.ly/2Sam11:3" TargetMode="External"/><Relationship Id="rId411" Type="http://schemas.openxmlformats.org/officeDocument/2006/relationships/hyperlink" Target="https://ref.ly/Josh15:51" TargetMode="External"/><Relationship Id="rId412" Type="http://schemas.openxmlformats.org/officeDocument/2006/relationships/hyperlink" Target="https://ref.ly/Josh15:54" TargetMode="External"/><Relationship Id="rId413" Type="http://schemas.openxmlformats.org/officeDocument/2006/relationships/hyperlink" Target="https://ref.ly/2Sam16:21-2Sam16:22" TargetMode="External"/><Relationship Id="rId414" Type="http://schemas.openxmlformats.org/officeDocument/2006/relationships/hyperlink" Target="https://ref.ly/1Sam21:10-1Sam21:15" TargetMode="External"/><Relationship Id="rId415" Type="http://schemas.openxmlformats.org/officeDocument/2006/relationships/hyperlink" Target="https://ref.ly/1Sam27:1-1Sam27:12" TargetMode="External"/><Relationship Id="rId416" Type="http://schemas.openxmlformats.org/officeDocument/2006/relationships/hyperlink" Target="https://ref.ly/1Sam29:1-1Sam29:11" TargetMode="External"/><Relationship Id="rId417" Type="http://schemas.openxmlformats.org/officeDocument/2006/relationships/hyperlink" Target="https://ref.ly/2Sam23:29" TargetMode="External"/><Relationship Id="rId418" Type="http://schemas.openxmlformats.org/officeDocument/2006/relationships/hyperlink" Target="https://ref.ly/1Chr11:31" TargetMode="External"/><Relationship Id="rId419" Type="http://schemas.openxmlformats.org/officeDocument/2006/relationships/hyperlink" Target="https://ref.ly/1Sam10:5" TargetMode="External"/><Relationship Id="rId420" Type="http://schemas.openxmlformats.org/officeDocument/2006/relationships/hyperlink" Target="https://ref.ly/1Sam13:3" TargetMode="External"/><Relationship Id="rId421" Type="http://schemas.openxmlformats.org/officeDocument/2006/relationships/hyperlink" Target="https://ref.ly/2Sam8:17" TargetMode="External"/><Relationship Id="rId422" Type="http://schemas.openxmlformats.org/officeDocument/2006/relationships/hyperlink" Target="https://ref.ly/1Kgs1:39" TargetMode="External"/><Relationship Id="rId423" Type="http://schemas.openxmlformats.org/officeDocument/2006/relationships/hyperlink" Target="https://ref.ly/1Kgs2:26-1Kgs2:27" TargetMode="External"/><Relationship Id="rId424" Type="http://schemas.openxmlformats.org/officeDocument/2006/relationships/hyperlink" Target="https://ref.ly/1Sam4:3-1Sam4:11" TargetMode="External"/><Relationship Id="rId425" Type="http://schemas.openxmlformats.org/officeDocument/2006/relationships/hyperlink" Target="https://ref.ly/1Sam5:6-1Sam6:9" TargetMode="External"/><Relationship Id="rId426" Type="http://schemas.openxmlformats.org/officeDocument/2006/relationships/hyperlink" Target="https://ref.ly/Exod40:34-Exod40:35" TargetMode="External"/><Relationship Id="rId427" Type="http://schemas.openxmlformats.org/officeDocument/2006/relationships/hyperlink" Target="https://ref.ly/2Sam15:26" TargetMode="External"/><Relationship Id="rId428" Type="http://schemas.openxmlformats.org/officeDocument/2006/relationships/hyperlink" Target="https://ref.ly/2Sam7:8-2Sam7:16" TargetMode="External"/><Relationship Id="rId429" Type="http://schemas.openxmlformats.org/officeDocument/2006/relationships/hyperlink" Target="https://ref.ly/2Sam15:36" TargetMode="External"/><Relationship Id="rId430" Type="http://schemas.openxmlformats.org/officeDocument/2006/relationships/hyperlink" Target="https://ref.ly/2Sam17:17-2Sam17:22" TargetMode="External"/><Relationship Id="rId431" Type="http://schemas.openxmlformats.org/officeDocument/2006/relationships/hyperlink" Target="https://ref.ly/2Sam15:32-2Sam15:37" TargetMode="External"/><Relationship Id="rId432" Type="http://schemas.openxmlformats.org/officeDocument/2006/relationships/hyperlink" Target="https://ref.ly/2Sam17:1-2Sam17:14" TargetMode="External"/><Relationship Id="rId433" Type="http://schemas.openxmlformats.org/officeDocument/2006/relationships/hyperlink" Target="https://ref.ly/Josh16:2" TargetMode="External"/><Relationship Id="rId434" Type="http://schemas.openxmlformats.org/officeDocument/2006/relationships/hyperlink" Target="https://ref.ly/2Sam19:24-2Sam19:30" TargetMode="External"/><Relationship Id="rId435" Type="http://schemas.openxmlformats.org/officeDocument/2006/relationships/hyperlink" Target="https://ref.ly/2Sam16:3" TargetMode="External"/><Relationship Id="rId436" Type="http://schemas.openxmlformats.org/officeDocument/2006/relationships/hyperlink" Target="https://ref.ly/1Chr2:13-1Chr2:16" TargetMode="External"/><Relationship Id="rId437" Type="http://schemas.openxmlformats.org/officeDocument/2006/relationships/hyperlink" Target="https://ref.ly/2Sam19:21" TargetMode="External"/><Relationship Id="rId438" Type="http://schemas.openxmlformats.org/officeDocument/2006/relationships/hyperlink" Target="https://ref.ly/1Kgs2:8-1Kgs2:9" TargetMode="External"/><Relationship Id="rId439" Type="http://schemas.openxmlformats.org/officeDocument/2006/relationships/hyperlink" Target="https://ref.ly/2Sam16:18" TargetMode="External"/><Relationship Id="rId440" Type="http://schemas.openxmlformats.org/officeDocument/2006/relationships/hyperlink" Target="https://ref.ly/Deut22:30" TargetMode="External"/><Relationship Id="rId441" Type="http://schemas.openxmlformats.org/officeDocument/2006/relationships/hyperlink" Target="https://ref.ly/2Sam11:2-2Sam11:4" TargetMode="External"/><Relationship Id="rId442" Type="http://schemas.openxmlformats.org/officeDocument/2006/relationships/hyperlink" Target="https://ref.ly/2Sam12:11-2Sam12:12" TargetMode="External"/><Relationship Id="rId443" Type="http://schemas.openxmlformats.org/officeDocument/2006/relationships/hyperlink" Target="https://ref.ly/2Sam17:1" TargetMode="External"/><Relationship Id="rId444" Type="http://schemas.openxmlformats.org/officeDocument/2006/relationships/hyperlink" Target="https://ref.ly/2Sam17:11" TargetMode="External"/><Relationship Id="rId445" Type="http://schemas.openxmlformats.org/officeDocument/2006/relationships/hyperlink" Target="https://ref.ly/1Kgs12:1-1Kgs12:15" TargetMode="External"/><Relationship Id="rId446" Type="http://schemas.openxmlformats.org/officeDocument/2006/relationships/hyperlink" Target="https://ref.ly/2Sam15:27" TargetMode="External"/><Relationship Id="rId447" Type="http://schemas.openxmlformats.org/officeDocument/2006/relationships/hyperlink" Target="https://ref.ly/2Sam19:16" TargetMode="External"/><Relationship Id="rId448" Type="http://schemas.openxmlformats.org/officeDocument/2006/relationships/hyperlink" Target="https://ref.ly/2Sam2:8" TargetMode="External"/><Relationship Id="rId449" Type="http://schemas.openxmlformats.org/officeDocument/2006/relationships/hyperlink" Target="https://ref.ly/2Sam2:12" TargetMode="External"/><Relationship Id="rId450" Type="http://schemas.openxmlformats.org/officeDocument/2006/relationships/hyperlink" Target="https://ref.ly/2Sam2:29" TargetMode="External"/><Relationship Id="rId451" Type="http://schemas.openxmlformats.org/officeDocument/2006/relationships/hyperlink" Target="https://ref.ly/2Sam9:4-2Sam9:5" TargetMode="External"/><Relationship Id="rId452" Type="http://schemas.openxmlformats.org/officeDocument/2006/relationships/hyperlink" Target="https://ref.ly/2Sam21:8" TargetMode="External"/><Relationship Id="rId453" Type="http://schemas.openxmlformats.org/officeDocument/2006/relationships/hyperlink" Target="https://ref.ly/2Sam21:15-2Sam21:17" TargetMode="External"/><Relationship Id="rId454" Type="http://schemas.openxmlformats.org/officeDocument/2006/relationships/hyperlink" Target="https://ref.ly/2Sam18:11-2Sam18:15" TargetMode="External"/><Relationship Id="rId455" Type="http://schemas.openxmlformats.org/officeDocument/2006/relationships/hyperlink" Target="https://ref.ly/2Sam3:22-2Sam3:37" TargetMode="External"/><Relationship Id="rId456" Type="http://schemas.openxmlformats.org/officeDocument/2006/relationships/hyperlink" Target="https://ref.ly/2Sam18:17" TargetMode="External"/><Relationship Id="rId457" Type="http://schemas.openxmlformats.org/officeDocument/2006/relationships/hyperlink" Target="https://ref.ly/1Sam18:4" TargetMode="External"/><Relationship Id="rId458" Type="http://schemas.openxmlformats.org/officeDocument/2006/relationships/hyperlink" Target="https://ref.ly/2Sam14:1-2Sam14:33" TargetMode="External"/><Relationship Id="rId459" Type="http://schemas.openxmlformats.org/officeDocument/2006/relationships/hyperlink" Target="https://ref.ly/2Sam17:25" TargetMode="External"/><Relationship Id="rId460" Type="http://schemas.openxmlformats.org/officeDocument/2006/relationships/hyperlink" Target="https://ref.ly/2Sam19:8" TargetMode="External"/><Relationship Id="rId461" Type="http://schemas.openxmlformats.org/officeDocument/2006/relationships/hyperlink" Target="https://ref.ly/2Sam19:5-2Sam19:6" TargetMode="External"/><Relationship Id="rId462" Type="http://schemas.openxmlformats.org/officeDocument/2006/relationships/hyperlink" Target="https://ref.ly/2Sam6:14-2Sam6:19" TargetMode="External"/><Relationship Id="rId463" Type="http://schemas.openxmlformats.org/officeDocument/2006/relationships/hyperlink" Target="https://ref.ly/2Sam24:3" TargetMode="External"/><Relationship Id="rId464" Type="http://schemas.openxmlformats.org/officeDocument/2006/relationships/hyperlink" Target="https://ref.ly/2Sam19:9-2Sam19:10" TargetMode="External"/><Relationship Id="rId465" Type="http://schemas.openxmlformats.org/officeDocument/2006/relationships/hyperlink" Target="https://ref.ly/2Sam20:7-2Sam20:10" TargetMode="External"/><Relationship Id="rId466" Type="http://schemas.openxmlformats.org/officeDocument/2006/relationships/hyperlink" Target="https://ref.ly/1Sam7:16" TargetMode="External"/><Relationship Id="rId467" Type="http://schemas.openxmlformats.org/officeDocument/2006/relationships/hyperlink" Target="https://ref.ly/2Sam16:5-2Sam16:14" TargetMode="External"/><Relationship Id="rId468" Type="http://schemas.openxmlformats.org/officeDocument/2006/relationships/hyperlink" Target="https://ref.ly/1Kgs2:8" TargetMode="External"/><Relationship Id="rId469" Type="http://schemas.openxmlformats.org/officeDocument/2006/relationships/hyperlink" Target="https://ref.ly/1Kgs2:36-1Kgs2:46" TargetMode="External"/><Relationship Id="rId470" Type="http://schemas.openxmlformats.org/officeDocument/2006/relationships/hyperlink" Target="https://ref.ly/2Sam16:8" TargetMode="External"/><Relationship Id="rId471" Type="http://schemas.openxmlformats.org/officeDocument/2006/relationships/hyperlink" Target="https://ref.ly/Num24:19" TargetMode="External"/><Relationship Id="rId472" Type="http://schemas.openxmlformats.org/officeDocument/2006/relationships/hyperlink" Target="https://ref.ly/Isa10:20" TargetMode="External"/><Relationship Id="rId473" Type="http://schemas.openxmlformats.org/officeDocument/2006/relationships/hyperlink" Target="https://ref.ly/2Sam16:9-2Sam16:12" TargetMode="External"/><Relationship Id="rId474" Type="http://schemas.openxmlformats.org/officeDocument/2006/relationships/hyperlink" Target="https://ref.ly/2Sam16:9" TargetMode="External"/><Relationship Id="rId475" Type="http://schemas.openxmlformats.org/officeDocument/2006/relationships/hyperlink" Target="https://ref.ly/1Sam26:8" TargetMode="External"/><Relationship Id="rId476" Type="http://schemas.openxmlformats.org/officeDocument/2006/relationships/hyperlink" Target="https://ref.ly/2Sam3:39" TargetMode="External"/><Relationship Id="rId477" Type="http://schemas.openxmlformats.org/officeDocument/2006/relationships/hyperlink" Target="https://ref.ly/2Sam19:13" TargetMode="External"/><Relationship Id="rId478" Type="http://schemas.openxmlformats.org/officeDocument/2006/relationships/hyperlink" Target="https://ref.ly/Josh17:5" TargetMode="External"/><Relationship Id="rId479" Type="http://schemas.openxmlformats.org/officeDocument/2006/relationships/hyperlink" Target="https://ref.ly/1Kgs2:7" TargetMode="External"/><Relationship Id="rId480" Type="http://schemas.openxmlformats.org/officeDocument/2006/relationships/hyperlink" Target="https://ref.ly/2Sam15:5" TargetMode="External"/><Relationship Id="rId481" Type="http://schemas.openxmlformats.org/officeDocument/2006/relationships/hyperlink" Target="https://ref.ly/1Sam13:13-1Sam13:15" TargetMode="External"/><Relationship Id="rId482" Type="http://schemas.openxmlformats.org/officeDocument/2006/relationships/hyperlink" Target="https://ref.ly/1Kgs11:31" TargetMode="External"/><Relationship Id="rId483" Type="http://schemas.openxmlformats.org/officeDocument/2006/relationships/hyperlink" Target="https://ref.ly/1Kgs12:16" TargetMode="External"/><Relationship Id="rId484" Type="http://schemas.openxmlformats.org/officeDocument/2006/relationships/hyperlink" Target="https://ref.ly/1Kgs12:20" TargetMode="External"/><Relationship Id="rId485" Type="http://schemas.openxmlformats.org/officeDocument/2006/relationships/hyperlink" Target="https://ref.ly/2Sam19:11-2Sam19:12" TargetMode="External"/><Relationship Id="rId486" Type="http://schemas.openxmlformats.org/officeDocument/2006/relationships/hyperlink" Target="https://ref.ly/1Kgs12:1-1Kgs12:33" TargetMode="External"/><Relationship Id="rId487" Type="http://schemas.openxmlformats.org/officeDocument/2006/relationships/hyperlink" Target="https://ref.ly/2Sam15:16" TargetMode="External"/><Relationship Id="rId488" Type="http://schemas.openxmlformats.org/officeDocument/2006/relationships/hyperlink" Target="https://ref.ly/2Sam19:13-2Sam19:14" TargetMode="External"/><Relationship Id="rId489" Type="http://schemas.openxmlformats.org/officeDocument/2006/relationships/hyperlink" Target="https://ref.ly/2Sam3:26-2Sam3:27" TargetMode="External"/><Relationship Id="rId490" Type="http://schemas.openxmlformats.org/officeDocument/2006/relationships/hyperlink" Target="https://ref.ly/2Sam3:6-2Sam3:13" TargetMode="External"/><Relationship Id="rId491" Type="http://schemas.openxmlformats.org/officeDocument/2006/relationships/hyperlink" Target="https://ref.ly/2Sam3:22-2Sam3:30" TargetMode="External"/><Relationship Id="rId492" Type="http://schemas.openxmlformats.org/officeDocument/2006/relationships/hyperlink" Target="https://ref.ly/2Kgs25:1" TargetMode="External"/><Relationship Id="rId493" Type="http://schemas.openxmlformats.org/officeDocument/2006/relationships/hyperlink" Target="https://ref.ly/Jer52:4" TargetMode="External"/><Relationship Id="rId494" Type="http://schemas.openxmlformats.org/officeDocument/2006/relationships/hyperlink" Target="https://ref.ly/2Sam20:15" TargetMode="External"/><Relationship Id="rId495" Type="http://schemas.openxmlformats.org/officeDocument/2006/relationships/hyperlink" Target="https://ref.ly/2Sam8:16" TargetMode="External"/><Relationship Id="rId496" Type="http://schemas.openxmlformats.org/officeDocument/2006/relationships/hyperlink" Target="https://ref.ly/2Sam9:1-2Sam20:26" TargetMode="External"/><Relationship Id="rId497" Type="http://schemas.openxmlformats.org/officeDocument/2006/relationships/hyperlink" Target="https://ref.ly/1Kgs4:6" TargetMode="External"/><Relationship Id="rId498" Type="http://schemas.openxmlformats.org/officeDocument/2006/relationships/hyperlink" Target="https://ref.ly/2Sam8:18" TargetMode="External"/><Relationship Id="rId499" Type="http://schemas.openxmlformats.org/officeDocument/2006/relationships/hyperlink" Target="https://ref.ly/2Sam20:26" TargetMode="External"/><Relationship Id="rId500" Type="http://schemas.openxmlformats.org/officeDocument/2006/relationships/hyperlink" Target="https://ref.ly/2Sam12:16" TargetMode="External"/><Relationship Id="rId501" Type="http://schemas.openxmlformats.org/officeDocument/2006/relationships/hyperlink" Target="https://ref.ly/Ps40:16" TargetMode="External"/><Relationship Id="rId502" Type="http://schemas.openxmlformats.org/officeDocument/2006/relationships/hyperlink" Target="https://ref.ly/Ps105:4" TargetMode="External"/><Relationship Id="rId503" Type="http://schemas.openxmlformats.org/officeDocument/2006/relationships/hyperlink" Target="https://ref.ly/Prov28:5" TargetMode="External"/><Relationship Id="rId504" Type="http://schemas.openxmlformats.org/officeDocument/2006/relationships/hyperlink" Target="https://ref.ly/Josh9:19-Josh9:20" TargetMode="External"/><Relationship Id="rId505" Type="http://schemas.openxmlformats.org/officeDocument/2006/relationships/hyperlink" Target="https://ref.ly/Gen4:10-Gen4:12" TargetMode="External"/><Relationship Id="rId506" Type="http://schemas.openxmlformats.org/officeDocument/2006/relationships/hyperlink" Target="https://ref.ly/Num35:30-Num35:34" TargetMode="External"/><Relationship Id="rId507" Type="http://schemas.openxmlformats.org/officeDocument/2006/relationships/hyperlink" Target="https://ref.ly/2Sam22:1" TargetMode="External"/><Relationship Id="rId508" Type="http://schemas.openxmlformats.org/officeDocument/2006/relationships/hyperlink" Target="https://ref.ly/2Sam21:1-2Sam21:14" TargetMode="External"/><Relationship Id="rId509" Type="http://schemas.openxmlformats.org/officeDocument/2006/relationships/hyperlink" Target="https://ref.ly/2Sam22:1-2Sam22:51" TargetMode="External"/><Relationship Id="rId510" Type="http://schemas.openxmlformats.org/officeDocument/2006/relationships/hyperlink" Target="https://ref.ly/2Sam23:1-2Sam23:7" TargetMode="External"/><Relationship Id="rId511" Type="http://schemas.openxmlformats.org/officeDocument/2006/relationships/hyperlink" Target="https://ref.ly/2Sam23:8-2Sam23:39" TargetMode="External"/><Relationship Id="rId512" Type="http://schemas.openxmlformats.org/officeDocument/2006/relationships/hyperlink" Target="https://ref.ly/2Sam24:1-2Sam24:25" TargetMode="External"/><Relationship Id="rId513" Type="http://schemas.openxmlformats.org/officeDocument/2006/relationships/hyperlink" Target="https://ref.ly/Gen10:16" TargetMode="External"/><Relationship Id="rId514" Type="http://schemas.openxmlformats.org/officeDocument/2006/relationships/hyperlink" Target="https://ref.ly/Num25:11" TargetMode="External"/><Relationship Id="rId515" Type="http://schemas.openxmlformats.org/officeDocument/2006/relationships/hyperlink" Target="https://ref.ly/1Kgs19:10" TargetMode="External"/><Relationship Id="rId516" Type="http://schemas.openxmlformats.org/officeDocument/2006/relationships/hyperlink" Target="https://ref.ly/Rom2:24" TargetMode="External"/><Relationship Id="rId517" Type="http://schemas.openxmlformats.org/officeDocument/2006/relationships/hyperlink" Target="https://ref.ly/Deut24:16" TargetMode="External"/><Relationship Id="rId518" Type="http://schemas.openxmlformats.org/officeDocument/2006/relationships/hyperlink" Target="https://ref.ly/Josh7:24-Josh7:25" TargetMode="External"/><Relationship Id="rId519" Type="http://schemas.openxmlformats.org/officeDocument/2006/relationships/hyperlink" Target="https://ref.ly/1Kgs3:3-1Kgs3:4" TargetMode="External"/><Relationship Id="rId520" Type="http://schemas.openxmlformats.org/officeDocument/2006/relationships/hyperlink" Target="https://ref.ly/2Chr1:3" TargetMode="External"/><Relationship Id="rId521" Type="http://schemas.openxmlformats.org/officeDocument/2006/relationships/hyperlink" Target="https://ref.ly/1Sam20:14-1Sam20:15" TargetMode="External"/><Relationship Id="rId522" Type="http://schemas.openxmlformats.org/officeDocument/2006/relationships/hyperlink" Target="https://ref.ly/2Sam6:22-2Sam6:23" TargetMode="External"/><Relationship Id="rId523" Type="http://schemas.openxmlformats.org/officeDocument/2006/relationships/hyperlink" Target="https://ref.ly/1Sam18:19" TargetMode="External"/><Relationship Id="rId524" Type="http://schemas.openxmlformats.org/officeDocument/2006/relationships/hyperlink" Target="https://ref.ly/2Sam3:15" TargetMode="External"/><Relationship Id="rId525" Type="http://schemas.openxmlformats.org/officeDocument/2006/relationships/hyperlink" Target="https://ref.ly/2Sam19:31" TargetMode="External"/><Relationship Id="rId526" Type="http://schemas.openxmlformats.org/officeDocument/2006/relationships/hyperlink" Target="https://ref.ly/2Sam21:2" TargetMode="External"/><Relationship Id="rId527" Type="http://schemas.openxmlformats.org/officeDocument/2006/relationships/hyperlink" Target="https://ref.ly/Deut21:22-Deut21:23" TargetMode="External"/><Relationship Id="rId528" Type="http://schemas.openxmlformats.org/officeDocument/2006/relationships/hyperlink" Target="https://ref.ly/2Sam21:1-2Sam21:2" TargetMode="External"/><Relationship Id="rId529" Type="http://schemas.openxmlformats.org/officeDocument/2006/relationships/hyperlink" Target="https://ref.ly/Gen14:5" TargetMode="External"/><Relationship Id="rId530" Type="http://schemas.openxmlformats.org/officeDocument/2006/relationships/hyperlink" Target="https://ref.ly/Deut2:10-Deut2:11" TargetMode="External"/><Relationship Id="rId531" Type="http://schemas.openxmlformats.org/officeDocument/2006/relationships/hyperlink" Target="https://ref.ly/Deut2:20-Deut2:21" TargetMode="External"/><Relationship Id="rId532" Type="http://schemas.openxmlformats.org/officeDocument/2006/relationships/hyperlink" Target="https://ref.ly/Deut3:11" TargetMode="External"/><Relationship Id="rId533" Type="http://schemas.openxmlformats.org/officeDocument/2006/relationships/hyperlink" Target="https://ref.ly/2Sam18:3" TargetMode="External"/><Relationship Id="rId534" Type="http://schemas.openxmlformats.org/officeDocument/2006/relationships/hyperlink" Target="https://ref.ly/1Sam17:48-1Sam17:51" TargetMode="External"/><Relationship Id="rId535" Type="http://schemas.openxmlformats.org/officeDocument/2006/relationships/hyperlink" Target="https://ref.ly/Ps18:1-Ps18:50" TargetMode="External"/><Relationship Id="rId536" Type="http://schemas.openxmlformats.org/officeDocument/2006/relationships/hyperlink" Target="https://ref.ly/1Sam2:1-1Sam2:10" TargetMode="External"/><Relationship Id="rId537" Type="http://schemas.openxmlformats.org/officeDocument/2006/relationships/hyperlink" Target="https://ref.ly/Deut31:30-Deut32:43" TargetMode="External"/><Relationship Id="rId538" Type="http://schemas.openxmlformats.org/officeDocument/2006/relationships/hyperlink" Target="https://ref.ly/Deut32:4" TargetMode="External"/><Relationship Id="rId539" Type="http://schemas.openxmlformats.org/officeDocument/2006/relationships/hyperlink" Target="https://ref.ly/Deut32:15" TargetMode="External"/><Relationship Id="rId540" Type="http://schemas.openxmlformats.org/officeDocument/2006/relationships/hyperlink" Target="https://ref.ly/Deut32:18" TargetMode="External"/><Relationship Id="rId541" Type="http://schemas.openxmlformats.org/officeDocument/2006/relationships/hyperlink" Target="https://ref.ly/Deut32:30" TargetMode="External"/><Relationship Id="rId542" Type="http://schemas.openxmlformats.org/officeDocument/2006/relationships/hyperlink" Target="https://ref.ly/Deut32:31" TargetMode="External"/><Relationship Id="rId543" Type="http://schemas.openxmlformats.org/officeDocument/2006/relationships/hyperlink" Target="https://ref.ly/2Sam22:2" TargetMode="External"/><Relationship Id="rId544" Type="http://schemas.openxmlformats.org/officeDocument/2006/relationships/hyperlink" Target="https://ref.ly/2Sam22:3" TargetMode="External"/><Relationship Id="rId545" Type="http://schemas.openxmlformats.org/officeDocument/2006/relationships/hyperlink" Target="https://ref.ly/2Sam22:47" TargetMode="External"/><Relationship Id="rId546" Type="http://schemas.openxmlformats.org/officeDocument/2006/relationships/hyperlink" Target="https://ref.ly/Deut33:1-Deut33:29" TargetMode="External"/><Relationship Id="rId547" Type="http://schemas.openxmlformats.org/officeDocument/2006/relationships/hyperlink" Target="https://ref.ly/1Sam23:28" TargetMode="External"/><Relationship Id="rId548" Type="http://schemas.openxmlformats.org/officeDocument/2006/relationships/hyperlink" Target="https://ref.ly/1Sam24:2" TargetMode="External"/><Relationship Id="rId549" Type="http://schemas.openxmlformats.org/officeDocument/2006/relationships/hyperlink" Target="https://ref.ly/1Sam22:4" TargetMode="External"/><Relationship Id="rId550" Type="http://schemas.openxmlformats.org/officeDocument/2006/relationships/hyperlink" Target="https://ref.ly/1Sam2:1" TargetMode="External"/><Relationship Id="rId551" Type="http://schemas.openxmlformats.org/officeDocument/2006/relationships/hyperlink" Target="https://ref.ly/2Sam22:7" TargetMode="External"/><Relationship Id="rId552" Type="http://schemas.openxmlformats.org/officeDocument/2006/relationships/hyperlink" Target="https://ref.ly/Exod19:16-Exod19:20" TargetMode="External"/><Relationship Id="rId553" Type="http://schemas.openxmlformats.org/officeDocument/2006/relationships/hyperlink" Target="https://ref.ly/Judg5:4-Judg5:5" TargetMode="External"/><Relationship Id="rId554" Type="http://schemas.openxmlformats.org/officeDocument/2006/relationships/hyperlink" Target="https://ref.ly/1Sam2:10" TargetMode="External"/><Relationship Id="rId555" Type="http://schemas.openxmlformats.org/officeDocument/2006/relationships/hyperlink" Target="https://ref.ly/Lev26:1-Lev26:13" TargetMode="External"/><Relationship Id="rId556" Type="http://schemas.openxmlformats.org/officeDocument/2006/relationships/hyperlink" Target="https://ref.ly/Deut28:1-Deut28:14" TargetMode="External"/><Relationship Id="rId557" Type="http://schemas.openxmlformats.org/officeDocument/2006/relationships/hyperlink" Target="https://ref.ly/Ps1:1-Ps1:6" TargetMode="External"/><Relationship Id="rId558" Type="http://schemas.openxmlformats.org/officeDocument/2006/relationships/hyperlink" Target="https://ref.ly/Isa43:11" TargetMode="External"/><Relationship Id="rId559" Type="http://schemas.openxmlformats.org/officeDocument/2006/relationships/hyperlink" Target="https://ref.ly/Isa44:6" TargetMode="External"/><Relationship Id="rId560" Type="http://schemas.openxmlformats.org/officeDocument/2006/relationships/hyperlink" Target="https://ref.ly/Isa44:8" TargetMode="External"/><Relationship Id="rId561" Type="http://schemas.openxmlformats.org/officeDocument/2006/relationships/hyperlink" Target="https://ref.ly/Isa45:5" TargetMode="External"/><Relationship Id="rId562" Type="http://schemas.openxmlformats.org/officeDocument/2006/relationships/hyperlink" Target="https://ref.ly/Isa45:21" TargetMode="External"/><Relationship Id="rId563" Type="http://schemas.openxmlformats.org/officeDocument/2006/relationships/hyperlink" Target="https://ref.ly/1Sam19:11-1Sam27:12" TargetMode="External"/><Relationship Id="rId564" Type="http://schemas.openxmlformats.org/officeDocument/2006/relationships/hyperlink" Target="https://ref.ly/1Sam17:12-1Sam17:58" TargetMode="External"/><Relationship Id="rId565" Type="http://schemas.openxmlformats.org/officeDocument/2006/relationships/hyperlink" Target="https://ref.ly/1Sam18:17-1Sam18:30" TargetMode="External"/><Relationship Id="rId566" Type="http://schemas.openxmlformats.org/officeDocument/2006/relationships/hyperlink" Target="https://ref.ly/1Sam23:1-1Sam23:5" TargetMode="External"/><Relationship Id="rId567" Type="http://schemas.openxmlformats.org/officeDocument/2006/relationships/hyperlink" Target="https://ref.ly/2Sam7:5-2Sam7:29" TargetMode="External"/><Relationship Id="rId568" Type="http://schemas.openxmlformats.org/officeDocument/2006/relationships/hyperlink" Target="https://ref.ly/1Kgs1:16" TargetMode="External"/><Relationship Id="rId569" Type="http://schemas.openxmlformats.org/officeDocument/2006/relationships/hyperlink" Target="https://ref.ly/1Kgs1:29-1Kgs1:30" TargetMode="External"/><Relationship Id="rId570" Type="http://schemas.openxmlformats.org/officeDocument/2006/relationships/hyperlink" Target="https://ref.ly/1Kgs1:33-1Kgs1:35" TargetMode="External"/><Relationship Id="rId571" Type="http://schemas.openxmlformats.org/officeDocument/2006/relationships/hyperlink" Target="https://ref.ly/1Kgs2:1-1Kgs2:9" TargetMode="External"/><Relationship Id="rId572" Type="http://schemas.openxmlformats.org/officeDocument/2006/relationships/hyperlink" Target="https://ref.ly/1Sam12:1-1Sam12:25" TargetMode="External"/><Relationship Id="rId573" Type="http://schemas.openxmlformats.org/officeDocument/2006/relationships/hyperlink" Target="https://ref.ly/2Sam23:2" TargetMode="External"/><Relationship Id="rId574" Type="http://schemas.openxmlformats.org/officeDocument/2006/relationships/hyperlink" Target="https://ref.ly/1Chr23:5" TargetMode="External"/><Relationship Id="rId575" Type="http://schemas.openxmlformats.org/officeDocument/2006/relationships/hyperlink" Target="https://ref.ly/2Chr29:26" TargetMode="External"/><Relationship Id="rId576" Type="http://schemas.openxmlformats.org/officeDocument/2006/relationships/hyperlink" Target="https://ref.ly/2Chr29:27" TargetMode="External"/><Relationship Id="rId577" Type="http://schemas.openxmlformats.org/officeDocument/2006/relationships/hyperlink" Target="https://ref.ly/Neh12:36" TargetMode="External"/><Relationship Id="rId578" Type="http://schemas.openxmlformats.org/officeDocument/2006/relationships/hyperlink" Target="https://ref.ly/Amos6:5" TargetMode="External"/><Relationship Id="rId579" Type="http://schemas.openxmlformats.org/officeDocument/2006/relationships/hyperlink" Target="https://ref.ly/2Sam7:12-2Sam7:16" TargetMode="External"/><Relationship Id="rId580" Type="http://schemas.openxmlformats.org/officeDocument/2006/relationships/hyperlink" Target="https://ref.ly/Matt1:1" TargetMode="External"/><Relationship Id="rId581" Type="http://schemas.openxmlformats.org/officeDocument/2006/relationships/hyperlink" Target="https://ref.ly/Ps1:4-Ps1:5" TargetMode="External"/><Relationship Id="rId582" Type="http://schemas.openxmlformats.org/officeDocument/2006/relationships/hyperlink" Target="https://ref.ly/2Sam23:7" TargetMode="External"/><Relationship Id="rId583" Type="http://schemas.openxmlformats.org/officeDocument/2006/relationships/hyperlink" Target="https://ref.ly/1Sam30:9-1Sam30:10" TargetMode="External"/><Relationship Id="rId584" Type="http://schemas.openxmlformats.org/officeDocument/2006/relationships/hyperlink" Target="https://ref.ly/1Sam30:21-1Sam30:25" TargetMode="External"/><Relationship Id="rId585" Type="http://schemas.openxmlformats.org/officeDocument/2006/relationships/hyperlink" Target="https://ref.ly/1Sam22:1" TargetMode="External"/><Relationship Id="rId586" Type="http://schemas.openxmlformats.org/officeDocument/2006/relationships/hyperlink" Target="https://ref.ly/Num11:4" TargetMode="External"/><Relationship Id="rId587" Type="http://schemas.openxmlformats.org/officeDocument/2006/relationships/hyperlink" Target="https://ref.ly/Ps106:14" TargetMode="External"/><Relationship Id="rId588" Type="http://schemas.openxmlformats.org/officeDocument/2006/relationships/hyperlink" Target="https://ref.ly/Lev17:10-Lev17:13" TargetMode="External"/><Relationship Id="rId589" Type="http://schemas.openxmlformats.org/officeDocument/2006/relationships/hyperlink" Target="https://ref.ly/Deut12:23-Deut12:24" TargetMode="External"/><Relationship Id="rId590" Type="http://schemas.openxmlformats.org/officeDocument/2006/relationships/hyperlink" Target="https://ref.ly/1Sam26:6-1Sam26:9" TargetMode="External"/><Relationship Id="rId591" Type="http://schemas.openxmlformats.org/officeDocument/2006/relationships/hyperlink" Target="https://ref.ly/2Sam16:9-2Sam16:11" TargetMode="External"/><Relationship Id="rId592" Type="http://schemas.openxmlformats.org/officeDocument/2006/relationships/hyperlink" Target="https://ref.ly/2Sam21:16-2Sam21:17" TargetMode="External"/><Relationship Id="rId593" Type="http://schemas.openxmlformats.org/officeDocument/2006/relationships/hyperlink" Target="https://ref.ly/2Sam20:23" TargetMode="External"/><Relationship Id="rId594" Type="http://schemas.openxmlformats.org/officeDocument/2006/relationships/hyperlink" Target="https://ref.ly/1Chr27:5-1Chr27:6" TargetMode="External"/><Relationship Id="rId595" Type="http://schemas.openxmlformats.org/officeDocument/2006/relationships/hyperlink" Target="https://ref.ly/1Kgs1:32-1Kgs1:49" TargetMode="External"/><Relationship Id="rId596" Type="http://schemas.openxmlformats.org/officeDocument/2006/relationships/hyperlink" Target="https://ref.ly/2Sam2:18-2Sam2:32" TargetMode="External"/><Relationship Id="rId597" Type="http://schemas.openxmlformats.org/officeDocument/2006/relationships/hyperlink" Target="https://ref.ly/2Sam21:19" TargetMode="External"/><Relationship Id="rId598" Type="http://schemas.openxmlformats.org/officeDocument/2006/relationships/hyperlink" Target="https://ref.ly/1Chr20:5" TargetMode="External"/><Relationship Id="rId599" Type="http://schemas.openxmlformats.org/officeDocument/2006/relationships/hyperlink" Target="https://ref.ly/1Chr11:10-1Chr11:47" TargetMode="External"/><Relationship Id="rId600" Type="http://schemas.openxmlformats.org/officeDocument/2006/relationships/hyperlink" Target="https://ref.ly/2Sam23:11" TargetMode="External"/><Relationship Id="rId601" Type="http://schemas.openxmlformats.org/officeDocument/2006/relationships/hyperlink" Target="https://ref.ly/2Sam23:25" TargetMode="External"/><Relationship Id="rId602" Type="http://schemas.openxmlformats.org/officeDocument/2006/relationships/hyperlink" Target="https://ref.ly/2Sam23:20" TargetMode="External"/><Relationship Id="rId603" Type="http://schemas.openxmlformats.org/officeDocument/2006/relationships/hyperlink" Target="https://ref.ly/2Sam23:30" TargetMode="External"/><Relationship Id="rId604" Type="http://schemas.openxmlformats.org/officeDocument/2006/relationships/hyperlink" Target="https://ref.ly/2Sam23:18" TargetMode="External"/><Relationship Id="rId605" Type="http://schemas.openxmlformats.org/officeDocument/2006/relationships/hyperlink" Target="https://ref.ly/2Sam23:37" TargetMode="External"/><Relationship Id="rId606" Type="http://schemas.openxmlformats.org/officeDocument/2006/relationships/hyperlink" Target="https://ref.ly/1Kgs2:28-1Kgs2:34" TargetMode="External"/><Relationship Id="rId607" Type="http://schemas.openxmlformats.org/officeDocument/2006/relationships/hyperlink" Target="https://ref.ly/Deut4:25" TargetMode="External"/><Relationship Id="rId608" Type="http://schemas.openxmlformats.org/officeDocument/2006/relationships/hyperlink" Target="https://ref.ly/Deut6:14-Deut6:15" TargetMode="External"/><Relationship Id="rId609" Type="http://schemas.openxmlformats.org/officeDocument/2006/relationships/hyperlink" Target="https://ref.ly/Deut29:22-Deut29:28" TargetMode="External"/><Relationship Id="rId610" Type="http://schemas.openxmlformats.org/officeDocument/2006/relationships/hyperlink" Target="https://ref.ly/Deut31:16-Deut31:18" TargetMode="External"/><Relationship Id="rId611" Type="http://schemas.openxmlformats.org/officeDocument/2006/relationships/hyperlink" Target="https://ref.ly/1Sam26:19" TargetMode="External"/><Relationship Id="rId612" Type="http://schemas.openxmlformats.org/officeDocument/2006/relationships/hyperlink" Target="https://ref.ly/2Sam24:9" TargetMode="External"/><Relationship Id="rId613" Type="http://schemas.openxmlformats.org/officeDocument/2006/relationships/hyperlink" Target="https://ref.ly/2Sam24:10" TargetMode="External"/><Relationship Id="rId614" Type="http://schemas.openxmlformats.org/officeDocument/2006/relationships/hyperlink" Target="https://ref.ly/1Chr21:5" TargetMode="External"/><Relationship Id="rId615" Type="http://schemas.openxmlformats.org/officeDocument/2006/relationships/hyperlink" Target="https://ref.ly/2Sam24:17" TargetMode="External"/><Relationship Id="rId616" Type="http://schemas.openxmlformats.org/officeDocument/2006/relationships/hyperlink" Target="https://ref.ly/2Sam24:1" TargetMode="External"/><Relationship Id="rId617" Type="http://schemas.openxmlformats.org/officeDocument/2006/relationships/hyperlink" Target="https://ref.ly/1Sam22:5" TargetMode="External"/><Relationship Id="rId618" Type="http://schemas.openxmlformats.org/officeDocument/2006/relationships/hyperlink" Target="https://ref.ly/1Sam9:9" TargetMode="External"/><Relationship Id="rId619" Type="http://schemas.openxmlformats.org/officeDocument/2006/relationships/hyperlink" Target="https://ref.ly/1Sam9:19" TargetMode="External"/><Relationship Id="rId620" Type="http://schemas.openxmlformats.org/officeDocument/2006/relationships/hyperlink" Target="https://ref.ly/2Kgs17:13" TargetMode="External"/><Relationship Id="rId621" Type="http://schemas.openxmlformats.org/officeDocument/2006/relationships/hyperlink" Target="https://ref.ly/Isa29:10" TargetMode="External"/><Relationship Id="rId622" Type="http://schemas.openxmlformats.org/officeDocument/2006/relationships/hyperlink" Target="https://ref.ly/Isa30:9-Isa30:10" TargetMode="External"/><Relationship Id="rId623" Type="http://schemas.openxmlformats.org/officeDocument/2006/relationships/hyperlink" Target="https://ref.ly/Amos7:12" TargetMode="External"/><Relationship Id="rId624" Type="http://schemas.openxmlformats.org/officeDocument/2006/relationships/hyperlink" Target="https://ref.ly/Mic3:7" TargetMode="External"/><Relationship Id="rId625" Type="http://schemas.openxmlformats.org/officeDocument/2006/relationships/hyperlink" Target="https://ref.ly/2Sam21:1" TargetMode="External"/><Relationship Id="rId626" Type="http://schemas.openxmlformats.org/officeDocument/2006/relationships/hyperlink" Target="https://ref.ly/2Sam24:15" TargetMode="External"/><Relationship Id="rId627" Type="http://schemas.openxmlformats.org/officeDocument/2006/relationships/hyperlink" Target="https://ref.ly/Exod32:12-Exod32:14" TargetMode="External"/><Relationship Id="rId628" Type="http://schemas.openxmlformats.org/officeDocument/2006/relationships/hyperlink" Target="https://ref.ly/Jer18:8" TargetMode="External"/><Relationship Id="rId629" Type="http://schemas.openxmlformats.org/officeDocument/2006/relationships/hyperlink" Target="https://ref.ly/Exod12:23" TargetMode="External"/><Relationship Id="rId630" Type="http://schemas.openxmlformats.org/officeDocument/2006/relationships/hyperlink" Target="https://ref.ly/Judg6:37" TargetMode="External"/><Relationship Id="rId631" Type="http://schemas.openxmlformats.org/officeDocument/2006/relationships/hyperlink" Target="https://ref.ly/1Chr21:18-1Chr22:1" TargetMode="External"/><Relationship Id="rId632" Type="http://schemas.openxmlformats.org/officeDocument/2006/relationships/hyperlink" Target="https://ref.ly/2Chr3:1" TargetMode="External"/><Relationship Id="rId633" Type="http://schemas.openxmlformats.org/officeDocument/2006/relationships/hyperlink" Target="https://ref.ly/2Sam5:6-2Sam5:9" TargetMode="External"/><Relationship Id="rId634" Type="http://schemas.openxmlformats.org/officeDocument/2006/relationships/hyperlink" Target="https://ref.ly/2Sam24:16" TargetMode="External"/><Relationship Id="rId63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