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Даниил 1:1, Даниил 1:1–2, Даниил 1:1–21, Даниил 1:1–6.28, Даниил 1:2, Даниил 1:3, Даниил 1:3–7, Даниил 1:4, Даниил 1:5, Даниил 1:6–7, Даниил 1:8, Даниил 1:8–14, Даниил 1:9, Даниил 1:10, Даниил 1:11–13, Даниил 1:12, Даниил 1:13–14, Даниил 1:15–21, Даниил 1:17, Даниил 1:19, Даниил 1:20, Даниил 1:21, Даниил 2:1, Даниил 2:1–3, Даниил 2:1–49, Даниил 2:1–6:28, Даниил 2:2, Даниил 2:3, Даниил 2:4, Даниил 2:9, Даниил 2:10–11, Даниил 2:12, Даниил 2:16, Даниил 2:17–23, Даниил 2:18, Даниил 2:20–23, Даниил 2:21, Даниил 2:24, Даниил 2:25, Даниил 2:26, Даниил 2:27–28, Даниил 2:28, Даниил 2:29–30, Даниил 2:31–33, Даниил 2:32–33, Даниил 2:34, Даниил 2:35, Даниил 2:36–38, Даниил 2:39, Даниил 2:41–42, Даниил 2:43, Даниил 2:44, Даниил 2:45, Даниил 2:46, Даниил 2:47, Даниил 2:48, Даниил 2:49, Даниил 3:1, Даниил 3:1–30, Даниил 3:2, Даниил 3:5, Даниил 3:7, Даниил 3:11, Даниил 3:12, Даниил 3:13, Даниил 3:14, Даниил 3:15, Даниил 3:16–18, Даниил 3:23, Даниил 3:25, Даниил 3:26, Даниил 3:28, Даниил 3:30, Даниил 4:1–34, Даниил 4:1, Даниил 4:2, Даниил 4:4, Даниил 4:5–6, Даниил 4:8, Даниил 4:10, Даниил 4:11–14, Даниил 4:13, Даниил 4:14, Даниил 4:19, Даниил 4:20, Даниил 4:22–23, Даниил 4:24, Даниил 4:25–30, Даниил 4:27, Даниил 4:29, Даниил 4:30, Даниил 4:31–34, Даниил 4:32, Даниил 4:34, Даниил 5:1, Даниил 5:1–30, Даниил 5:2–4, Даниил 5:5–6, Даниил 5:7, Даниил 5:8, Даниил 5:10, Даниил 5:11–12, Даниил 5:15, Даниил 5:17, Даниил 5:18–21, Даниил 5:20, Даниил 5:21, Даниил 5:25–28, Даниил 5:26, Даниил 5:27, Даниил 5:28, Даниил 5:29, Даниил 5:30, Даниил 5:31, Даниил 6:1–28, Даниил 6:2, Даниил 6:3, Даниил 6:3–5, Даниил 6:5, Даниил 6:7, Даниил 6:8, Даниил 6:10–11, Даниил 6:14, Даниил 6:16, Даниил 6:17, Даниил 6:18, Даниил 6:19, Даниил 6:20, Даниил 6:21–22, Даниил 6:25–27, Даниил 6:27, Даниил 6:28, Даниил 7:1, Даниил 7:1–28, Даниил 7:1–12:13, Даниил 7:2, Даниил 7:3–7, Даниил 7:4, Даниил 7:5, Даниил 7:6, Даниил 7:7, Даниил 7:8, Даниил 7:9–10, Даниил 7:10, Даниил 7:11, Даниил 7:12, Даниил 7:13, Даниил 7:13–14, Даниил 7:14, Даниил 7:15–16, Даниил 7:17, Даниил 7:18, Даниил 7:19–28, Даниил 7:21, Даниил 7:22, Даниил 7:24–25, Даниил 7:26, Даниил 7:27, Даниил 8:1, Даниил 8:1–27, Даниил 8:2, Даниил 8:3–4, Даниил 8:5–12, Даниил 8:10, Даниил 8:11–12, Даниил 8:13–14, Даниил 8:15–16, Даниил 8:17, Даниил 8:19, Даниил 8:19–26, Даниил 8:20, Даниил 8:21, Даниил 8:22, Даниил 8:23–25, Даниил 8:24, Даниил 8:25, Даниил 8:26, Даниил 9:1, Даниил 9:1–19, Даниил 9:2, Даниил 9:3, Даниил 9:4, Даниил 9:4–11, Даниил 9:5, Даниил 9:6, Даниил 9:7–14, Даниил 9:12, Даниил 9:13, Даниил 9:15, Даниил 9:15–19, Даниил 9:16, Даниил 9:17, Даниил 9:18, Даниил 9:19, Даниил 9:20–27, Даниил 9:21, Даниил 9:22, Даниил 9:23, Даниил 9:24, Даниил 9:24–27, Даниил 9:25, Даниил 9:26, Даниил 9:27, Даниил 10:1, Даниил 10:1–12:13, Даниил 10:2–3, Даниил 10:5–6, Даниил 10:7–9, Даниил 10:11, Даниил 10:13, Даниил 10:16, Даниил 10:19, Даниил 10:20, Даниил 10:21, Даниил 11:1, Даниил 11:2, Даниил 11:2–12:7, Даниил 11:3, Даниил 11:4, Даниил 11:5, Даниил 11:5–45, Даниил 11:6, Даниил 11:7–8, Даниил 11:9, Даниил 11:10–12, Даниил 11:12–13, Даниил 11:14, Даниил 11:15, Даниил 11:16, Даниил 11:17, Даниил 11:18, Даниил 11:19, Даниил 11:20, Даниил 11:21–39, Даниил 11:22, Даниил 11:23, Даниил 11:24, Даниил 11:25–27, Даниил 11:28, Даниил 11:29–35, Даниил 11:31, Даниил 11:32–35, Даниил 11:34, Даниил 11:36, Даниил 11:36–40, Даниил 11:37–38, Даниил 11:40, Даниил 11:40–45, Даниил 11:41, Даниил 11:45, Даниил 12:1, Даниил 12:1–7, Даниил 12:2, Даниил 12:3, Даниил 12:4, Даниил 12:5, Даниил 12:7, Даниил 12:8–10, Даниил 12:11–12, Даниил 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Даниил 1:1</w:t>
      </w:r>
      <w:r/>
    </w:p>
    <w:p>
      <w:r/>
      <w: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5">
        <w:r>
          <w:rPr>
            <w:color w:val="0000EE"/>
            <w:u w:val="single"/>
          </w:rPr>
          <w:t>4Цар.23:36–24:6</w:t>
        </w:r>
      </w:hyperlink>
      <w:r>
        <w:t xml:space="preserve">; </w:t>
      </w:r>
      <w:hyperlink r:id="rId16">
        <w:r>
          <w:rPr>
            <w:color w:val="0000EE"/>
            <w:u w:val="single"/>
          </w:rPr>
          <w:t>2Пар.36:5–8</w:t>
        </w:r>
      </w:hyperlink>
      <w:r>
        <w:t xml:space="preserve">; </w:t>
      </w:r>
      <w:hyperlink r:id="rId17">
        <w:r>
          <w:rPr>
            <w:color w:val="0000EE"/>
            <w:u w:val="single"/>
          </w:rPr>
          <w:t>Иер.25</w:t>
        </w:r>
      </w:hyperlink>
      <w: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8">
        <w:r>
          <w:rPr>
            <w:color w:val="0000EE"/>
            <w:u w:val="single"/>
          </w:rPr>
          <w:t>4Цар.24:1–25:21</w:t>
        </w:r>
      </w:hyperlink>
      <w: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9">
        <w:r>
          <w:rPr>
            <w:color w:val="0000EE"/>
            <w:u w:val="single"/>
          </w:rPr>
          <w:t>Иер.25:9</w:t>
        </w:r>
      </w:hyperlink>
      <w:r>
        <w:t xml:space="preserve">; </w:t>
      </w:r>
      <w:hyperlink r:id="rId20">
        <w:r>
          <w:rPr>
            <w:color w:val="0000EE"/>
            <w:u w:val="single"/>
          </w:rPr>
          <w:t>27:6</w:t>
        </w:r>
      </w:hyperlink>
      <w:r>
        <w:t>).</w:t>
      </w:r>
      <w:r/>
      <w:r/>
    </w:p>
    <w:p>
      <w:r/>
    </w:p>
    <w:p>
      <w:pPr>
        <w:pStyle w:val="Heading2"/>
      </w:pPr>
      <w:r>
        <w:t>Даниил 1:1–2</w:t>
      </w:r>
      <w:r/>
    </w:p>
    <w:p>
      <w:r/>
      <w: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
    </w:p>
    <w:p>
      <w:r/>
    </w:p>
    <w:p>
      <w:pPr>
        <w:pStyle w:val="Heading2"/>
      </w:pPr>
      <w:r>
        <w:t>Даниил 1:1–21</w:t>
      </w:r>
      <w:r/>
    </w:p>
    <w:p>
      <w:r/>
      <w:r>
        <w:t xml:space="preserve">Бог исполнил Свой приговор над мятежным еврейским народом: Он позволил вавилонянам захватить Иудею и увести в плен её мятежных жителей </w:t>
      </w:r>
      <w:r>
        <w:t xml:space="preserve">(см. </w:t>
      </w:r>
      <w:hyperlink r:id="rId21">
        <w:r>
          <w:rPr>
            <w:color w:val="0000EE"/>
            <w:u w:val="single"/>
          </w:rPr>
          <w:t>Иер.25:11–12</w:t>
        </w:r>
      </w:hyperlink>
      <w:r>
        <w:t xml:space="preserve">; </w:t>
      </w:r>
      <w:hyperlink r:id="rId22">
        <w:r>
          <w:rPr>
            <w:color w:val="0000EE"/>
            <w:u w:val="single"/>
          </w:rPr>
          <w:t>29:10</w:t>
        </w:r>
      </w:hyperlink>
      <w: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
    </w:p>
    <w:p>
      <w:r/>
    </w:p>
    <w:p>
      <w:pPr>
        <w:pStyle w:val="Heading2"/>
      </w:pPr>
      <w:r>
        <w:t>Даниил 1:1–6.28</w:t>
      </w:r>
      <w:r/>
    </w:p>
    <w:p>
      <w:r/>
      <w: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
    </w:p>
    <w:p>
      <w:r/>
    </w:p>
    <w:p>
      <w:pPr>
        <w:pStyle w:val="Heading2"/>
      </w:pPr>
      <w:r>
        <w:t>Даниил 1:2</w:t>
      </w:r>
      <w:r/>
    </w:p>
    <w:p>
      <w:r/>
      <w: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3">
        <w:r>
          <w:rPr>
            <w:color w:val="0000EE"/>
            <w:u w:val="single"/>
          </w:rPr>
          <w:t>Втор.28:64</w:t>
        </w:r>
      </w:hyperlink>
      <w:r>
        <w:t>) и Пророках (</w:t>
      </w:r>
      <w:hyperlink r:id="rId24">
        <w:r>
          <w:rPr>
            <w:color w:val="0000EE"/>
            <w:u w:val="single"/>
          </w:rPr>
          <w:t>Иер.25:8–14</w:t>
        </w:r>
      </w:hyperlink>
      <w:r>
        <w:t xml:space="preserve">). </w:t>
      </w:r>
    </w:p>
    <w:p>
      <w:pPr>
        <w:pStyle w:val="ListBullet"/>
        <w:spacing w:line="240" w:lineRule="auto"/>
        <w:ind w:left="720"/>
      </w:pPr>
      <w:r/>
      <w:r>
        <w:t xml:space="preserve">«часть сосудов дома Божия» — </w:t>
      </w:r>
      <w: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5">
        <w:r>
          <w:rPr>
            <w:color w:val="0000EE"/>
            <w:u w:val="single"/>
          </w:rPr>
          <w:t>Дан.5:1–4</w:t>
        </w:r>
      </w:hyperlink>
      <w:r>
        <w:t>). Во времена Ездры священные сосуды были возвращены в новый, восстановленный Храм (</w:t>
      </w:r>
      <w:hyperlink r:id="rId26">
        <w:r>
          <w:rPr>
            <w:color w:val="0000EE"/>
            <w:u w:val="single"/>
          </w:rPr>
          <w:t>Езд.1:7–11</w:t>
        </w:r>
      </w:hyperlink>
      <w:r>
        <w:t xml:space="preserve">; </w:t>
      </w:r>
      <w:hyperlink r:id="rId27">
        <w:r>
          <w:rPr>
            <w:color w:val="0000EE"/>
            <w:u w:val="single"/>
          </w:rPr>
          <w:t>5:13–16</w:t>
        </w:r>
      </w:hyperlink>
      <w:r>
        <w:t xml:space="preserve">). </w:t>
      </w:r>
    </w:p>
    <w:p>
      <w:pPr>
        <w:pStyle w:val="ListBullet"/>
        <w:spacing w:line="240" w:lineRule="auto"/>
        <w:ind w:left="720"/>
      </w:pPr>
      <w:r/>
      <w:r>
        <w:t xml:space="preserve">«в землю Сеннаар» — </w:t>
      </w:r>
      <w: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8">
        <w:r>
          <w:rPr>
            <w:color w:val="0000EE"/>
            <w:u w:val="single"/>
          </w:rPr>
          <w:t>Быт.11:2</w:t>
        </w:r>
      </w:hyperlink>
      <w:r>
        <w:t>).</w:t>
      </w:r>
      <w:r/>
      <w:r/>
    </w:p>
    <w:p>
      <w:r/>
    </w:p>
    <w:p>
      <w:pPr>
        <w:pStyle w:val="Heading2"/>
      </w:pPr>
      <w:r>
        <w:t>Даниил 1:3</w:t>
      </w:r>
      <w:r/>
    </w:p>
    <w:p>
      <w:r/>
      <w:r>
        <w:t xml:space="preserve">«начальнику евнухов своих» — хотя использованное здесь слово «сарис» (иврит) нередко переводится как «евнухи» (ср. </w:t>
      </w:r>
      <w:hyperlink r:id="rId29">
        <w:r>
          <w:rPr>
            <w:color w:val="0000EE"/>
            <w:u w:val="single"/>
          </w:rPr>
          <w:t>Ис.39:7</w:t>
        </w:r>
      </w:hyperlink>
      <w: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30">
        <w:r>
          <w:rPr>
            <w:color w:val="0000EE"/>
            <w:u w:val="single"/>
          </w:rPr>
          <w:t>4Цар.8:6</w:t>
        </w:r>
      </w:hyperlink>
      <w:r>
        <w:t>).</w:t>
      </w:r>
      <w:r/>
      <w:r/>
    </w:p>
    <w:p>
      <w:r/>
    </w:p>
    <w:p>
      <w:pPr>
        <w:pStyle w:val="Heading2"/>
      </w:pPr>
      <w:r>
        <w:t>Даниил 1:3–7</w:t>
      </w:r>
      <w:r/>
    </w:p>
    <w:p>
      <w:r/>
      <w: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9">
        <w:r>
          <w:rPr>
            <w:color w:val="0000EE"/>
            <w:u w:val="single"/>
          </w:rPr>
          <w:t>Ис.39:7</w:t>
        </w:r>
      </w:hyperlink>
      <w: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t xml:space="preserve">безуспешно: </w:t>
      </w:r>
      <w: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t>.</w:t>
      </w:r>
      <w:r/>
      <w:r/>
    </w:p>
    <w:p>
      <w:r/>
    </w:p>
    <w:p>
      <w:pPr>
        <w:pStyle w:val="Heading2"/>
      </w:pPr>
      <w:r>
        <w:t>Даниил 1:4</w:t>
      </w:r>
      <w:r/>
    </w:p>
    <w:p>
      <w:pPr>
        <w:pStyle w:val="ListBullet"/>
        <w:spacing w:line="240" w:lineRule="auto"/>
        <w:ind w:left="720"/>
      </w:pPr>
      <w:r/>
      <w:r>
        <w:t>«у которых нет никакого телесного недостатка» —</w:t>
      </w:r>
      <w: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31">
        <w:r>
          <w:rPr>
            <w:color w:val="0000EE"/>
            <w:u w:val="single"/>
          </w:rPr>
          <w:t>Лев.21:16–24</w:t>
        </w:r>
      </w:hyperlink>
      <w:r>
        <w:t xml:space="preserve">; </w:t>
      </w:r>
      <w:hyperlink r:id="rId32">
        <w:r>
          <w:rPr>
            <w:color w:val="0000EE"/>
            <w:u w:val="single"/>
          </w:rPr>
          <w:t>22:17–25</w:t>
        </w:r>
      </w:hyperlink>
      <w: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
    </w:p>
    <w:p>
      <w:r/>
    </w:p>
    <w:p>
      <w:pPr>
        <w:pStyle w:val="Heading2"/>
      </w:pPr>
      <w:r>
        <w:t>Даниил 1:5</w:t>
      </w:r>
      <w:r/>
    </w:p>
    <w:p>
      <w:r/>
      <w: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
    </w:p>
    <w:p>
      <w:r/>
    </w:p>
    <w:p>
      <w:pPr>
        <w:pStyle w:val="Heading2"/>
      </w:pPr>
      <w:r>
        <w:t>Даниил 1:6–7</w:t>
      </w:r>
      <w:r/>
    </w:p>
    <w:p>
      <w:r/>
      <w:r>
        <w:t xml:space="preserve">Новые имена должны были помочь Даниилу и его друзьям стать полноправными членами языческого общества. Даниил (чьё имя переводилось как </w:t>
      </w:r>
      <w:r>
        <w:t>«</w:t>
      </w:r>
      <w:r>
        <w:t>Бог мой Судья</w:t>
      </w:r>
      <w:r>
        <w:t>»</w:t>
      </w:r>
      <w:r>
        <w:t xml:space="preserve">) стал Валтасаром (это имя означало </w:t>
      </w:r>
      <w:r>
        <w:t>«</w:t>
      </w:r>
      <w:r>
        <w:t>Бэл [вавилонский бог] защитит его жизнь</w:t>
      </w:r>
      <w:r>
        <w:t>»</w:t>
      </w:r>
      <w:r>
        <w:t xml:space="preserve">). Анания (чьё имя переводилось как </w:t>
      </w:r>
      <w:r>
        <w:t>«</w:t>
      </w:r>
      <w:r>
        <w:t>Господь милостив</w:t>
      </w:r>
      <w:r>
        <w:t>»</w:t>
      </w:r>
      <w:r>
        <w:t xml:space="preserve">) стал Седрахом (это имя переводилось как </w:t>
      </w:r>
      <w:r>
        <w:t>«</w:t>
      </w:r>
      <w:r>
        <w:t>повеление бога Аку</w:t>
      </w:r>
      <w:r>
        <w:t>» (Аку - это один из вавилонских богов)</w:t>
      </w:r>
      <w:r>
        <w:t>). Мисаил (</w:t>
      </w:r>
      <w:r>
        <w:t>«</w:t>
      </w:r>
      <w:r>
        <w:t>кто такой Бог?</w:t>
      </w:r>
      <w:r>
        <w:t>»</w:t>
      </w:r>
      <w:r>
        <w:t xml:space="preserve">) получил имя Мисах (что означало </w:t>
      </w:r>
      <w:r>
        <w:t>«</w:t>
      </w:r>
      <w:r>
        <w:t>кто такой Аку?</w:t>
      </w:r>
      <w:r>
        <w:t>»</w:t>
      </w:r>
      <w:r>
        <w:t>). А Азария (</w:t>
      </w:r>
      <w:r>
        <w:t>«</w:t>
      </w:r>
      <w:r>
        <w:t>Господь помогает</w:t>
      </w:r>
      <w:r>
        <w:t>»</w:t>
      </w:r>
      <w:r>
        <w:t xml:space="preserve">) был переименован в Авденаго (это имя переводилось как </w:t>
      </w:r>
      <w:r>
        <w:t>«</w:t>
      </w:r>
      <w:r>
        <w:t>слуга Набу</w:t>
      </w:r>
      <w:r>
        <w:t>»</w:t>
      </w:r>
      <w:r>
        <w:t xml:space="preserve"> (Набу был ещё одним вавилонским божеством)).</w:t>
      </w:r>
      <w:r/>
      <w:r/>
    </w:p>
    <w:p>
      <w:r/>
    </w:p>
    <w:p>
      <w:pPr>
        <w:pStyle w:val="Heading2"/>
      </w:pPr>
      <w:r>
        <w:t>Даниил 1:8</w:t>
      </w:r>
      <w:r/>
    </w:p>
    <w:p>
      <w:r/>
      <w:r>
        <w:t xml:space="preserve">«Даниил положил в сердце своем не оскверняться яствами со стола царского и вином, какое пьет царь» — царская </w:t>
      </w:r>
      <w: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3">
        <w:r>
          <w:rPr>
            <w:color w:val="0000EE"/>
            <w:u w:val="single"/>
          </w:rPr>
          <w:t>Лев.11:1–23</w:t>
        </w:r>
      </w:hyperlink>
      <w:r>
        <w:t xml:space="preserve">; </w:t>
      </w:r>
      <w:hyperlink r:id="rId34">
        <w:r>
          <w:rPr>
            <w:color w:val="0000EE"/>
            <w:u w:val="single"/>
          </w:rPr>
          <w:t>Втор.14:1–21</w:t>
        </w:r>
      </w:hyperlink>
      <w:r>
        <w:t>). Кроме того, это мясо и вино могли быть жертвой, принесённой какому-либо божеству. Еврейские юноши согласились с Даниилом (</w:t>
      </w:r>
      <w:hyperlink r:id="rId35">
        <w:r>
          <w:rPr>
            <w:color w:val="0000EE"/>
            <w:u w:val="single"/>
          </w:rPr>
          <w:t>Дан.1:12–16</w:t>
        </w:r>
      </w:hyperlink>
      <w:r>
        <w:t xml:space="preserve">): они твёрдо решили довериться своему Господу и сохранить все Его заповеди. Поэтому Господь благословил их (ср. </w:t>
      </w:r>
      <w:hyperlink r:id="rId36">
        <w:r>
          <w:rPr>
            <w:color w:val="0000EE"/>
            <w:u w:val="single"/>
          </w:rPr>
          <w:t>Втор.28:1–14</w:t>
        </w:r>
      </w:hyperlink>
      <w:r>
        <w:t>).</w:t>
      </w:r>
      <w:r/>
      <w:r/>
    </w:p>
    <w:p>
      <w:r/>
    </w:p>
    <w:p>
      <w:pPr>
        <w:pStyle w:val="Heading2"/>
      </w:pPr>
      <w:r>
        <w:t>Даниил 1:8–14</w:t>
      </w:r>
      <w:r/>
    </w:p>
    <w:p>
      <w:r/>
      <w: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w:t>
      </w:r>
    </w:p>
    <w:p>
      <w:r/>
    </w:p>
    <w:p>
      <w:r/>
      <w:r/>
      <w:r/>
    </w:p>
    <w:p>
      <w:r/>
    </w:p>
    <w:p>
      <w:pPr>
        <w:pStyle w:val="Heading2"/>
      </w:pPr>
      <w:r>
        <w:t>Даниил 1:9</w:t>
      </w:r>
      <w:r/>
    </w:p>
    <w:p>
      <w:r/>
      <w:r>
        <w:t xml:space="preserve">Бог начал действовать во благо Даниилу и его товарищам: Он расположил к ним сердце Асфеназа (ср. </w:t>
      </w:r>
      <w:hyperlink r:id="rId40">
        <w:r>
          <w:rPr>
            <w:color w:val="0000EE"/>
            <w:u w:val="single"/>
          </w:rPr>
          <w:t>Исх.11:3</w:t>
        </w:r>
      </w:hyperlink>
      <w:r>
        <w:t>).</w:t>
      </w:r>
      <w:r/>
      <w:r/>
    </w:p>
    <w:p>
      <w:r/>
    </w:p>
    <w:p>
      <w:pPr>
        <w:pStyle w:val="Heading2"/>
      </w:pPr>
      <w:r>
        <w:t>Даниил 1:10</w:t>
      </w:r>
      <w:r/>
    </w:p>
    <w:p>
      <w:r/>
      <w:r>
        <w:t>По вполне понятным причинам Асфеназ боялся царя.</w:t>
      </w:r>
      <w:r/>
      <w:r/>
    </w:p>
    <w:p>
      <w:r/>
    </w:p>
    <w:p>
      <w:pPr>
        <w:pStyle w:val="Heading2"/>
      </w:pPr>
      <w:r>
        <w:t>Даниил 1:11–13</w:t>
      </w:r>
      <w:r/>
    </w:p>
    <w:p>
      <w:r/>
      <w:r>
        <w:t>Даниил нашёл мудрый выход из трудной ситуации: он не только смог отстоять своё духовное решение, но и помог Асфеназу избежать гибели.</w:t>
      </w:r>
      <w:r/>
      <w:r/>
    </w:p>
    <w:p>
      <w:r/>
    </w:p>
    <w:p>
      <w:pPr>
        <w:pStyle w:val="Heading2"/>
      </w:pPr>
      <w:r>
        <w:t>Даниил 1:12</w:t>
      </w:r>
      <w:r/>
    </w:p>
    <w:p>
      <w:r/>
      <w:r>
        <w:t>«овощи и воду для питья» — подобное питание хранило юношей от необходимости есть осквернённую пищу</w:t>
      </w:r>
      <w:r>
        <w:t xml:space="preserve"> (</w:t>
      </w:r>
      <w:hyperlink r:id="rId41">
        <w:r>
          <w:rPr>
            <w:color w:val="0000EE"/>
            <w:u w:val="single"/>
          </w:rPr>
          <w:t>1:8</w:t>
        </w:r>
      </w:hyperlink>
      <w:r>
        <w:t>). Оно также было своего рода постом, через который пленники могли выразить всю глубину своей скорби по поводу их пребывания в чужой земле.</w:t>
      </w:r>
      <w:r/>
      <w:r/>
    </w:p>
    <w:p>
      <w:r/>
    </w:p>
    <w:p>
      <w:pPr>
        <w:pStyle w:val="Heading2"/>
      </w:pPr>
      <w:r>
        <w:t>Даниил 1:13–14</w:t>
      </w:r>
      <w:r/>
    </w:p>
    <w:p>
      <w:r/>
      <w:r>
        <w:t>«затем поступай с рабами твоими, как увидишь» —</w:t>
      </w:r>
      <w: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
    </w:p>
    <w:p>
      <w:r/>
    </w:p>
    <w:p>
      <w:pPr>
        <w:pStyle w:val="Heading2"/>
      </w:pPr>
      <w:r>
        <w:t>Даниил 1:15–21</w:t>
      </w:r>
      <w:r/>
    </w:p>
    <w:p>
      <w:r/>
      <w:r>
        <w:t xml:space="preserve">Во время своего обучения Даниил и его друзья должны были усвоить сложную программу и, хотя </w:t>
      </w:r>
      <w:r>
        <w:t>четверо товарищей</w:t>
      </w:r>
      <w: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
    </w:p>
    <w:p>
      <w:r/>
    </w:p>
    <w:p>
      <w:pPr>
        <w:pStyle w:val="Heading2"/>
      </w:pPr>
      <w:r>
        <w:t>Даниил 1:17</w:t>
      </w:r>
      <w:r/>
    </w:p>
    <w:p>
      <w:r/>
      <w: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2">
        <w:r>
          <w:rPr>
            <w:color w:val="0000EE"/>
            <w:u w:val="single"/>
          </w:rPr>
          <w:t>Быт.37:5–11</w:t>
        </w:r>
      </w:hyperlink>
      <w:r>
        <w:t>).</w:t>
      </w:r>
      <w:r/>
      <w:r/>
    </w:p>
    <w:p>
      <w:r/>
    </w:p>
    <w:p>
      <w:pPr>
        <w:pStyle w:val="Heading2"/>
      </w:pPr>
      <w:r>
        <w:t>Даниил 1:19</w:t>
      </w:r>
      <w:r/>
    </w:p>
    <w:p>
      <w:r/>
      <w: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3">
        <w:r>
          <w:rPr>
            <w:color w:val="0000EE"/>
            <w:u w:val="single"/>
          </w:rPr>
          <w:t>Быт.41:37–40</w:t>
        </w:r>
      </w:hyperlink>
      <w:r>
        <w:t xml:space="preserve">; </w:t>
      </w:r>
      <w:hyperlink r:id="rId44">
        <w:r>
          <w:rPr>
            <w:color w:val="0000EE"/>
            <w:u w:val="single"/>
          </w:rPr>
          <w:t>45:5</w:t>
        </w:r>
      </w:hyperlink>
      <w:r>
        <w:t xml:space="preserve">; </w:t>
      </w:r>
      <w:hyperlink r:id="rId45">
        <w:r>
          <w:rPr>
            <w:color w:val="0000EE"/>
            <w:u w:val="single"/>
          </w:rPr>
          <w:t>Исх.2:1–10</w:t>
        </w:r>
      </w:hyperlink>
      <w:r>
        <w:t>).</w:t>
      </w:r>
      <w:r/>
      <w:r/>
    </w:p>
    <w:p>
      <w:r/>
    </w:p>
    <w:p>
      <w:pPr>
        <w:pStyle w:val="Heading2"/>
      </w:pPr>
      <w:r>
        <w:t>Даниил 1:20</w:t>
      </w:r>
      <w:r/>
    </w:p>
    <w:p>
      <w:r/>
      <w: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t xml:space="preserve">Тайноведцы и волхвы составляли отдельный класс придворных жрецов и обладали способностью толковать сны (ср. </w:t>
      </w:r>
      <w:hyperlink r:id="rId46">
        <w:r>
          <w:rPr>
            <w:color w:val="0000EE"/>
            <w:u w:val="single"/>
          </w:rPr>
          <w:t>Быт.44:1–15</w:t>
        </w:r>
      </w:hyperlink>
      <w:r>
        <w:t xml:space="preserve">) и творить чудеса (ср. </w:t>
      </w:r>
      <w:hyperlink r:id="rId47">
        <w:r>
          <w:rPr>
            <w:color w:val="0000EE"/>
            <w:u w:val="single"/>
          </w:rPr>
          <w:t>Исх.7:11</w:t>
        </w:r>
      </w:hyperlink>
      <w:r>
        <w:t>).</w:t>
      </w:r>
      <w:r/>
      <w:r/>
    </w:p>
    <w:p>
      <w:r/>
    </w:p>
    <w:p>
      <w:pPr>
        <w:pStyle w:val="Heading2"/>
      </w:pPr>
      <w:r>
        <w:t>Даниил 1:21</w:t>
      </w:r>
      <w:r/>
    </w:p>
    <w:p>
      <w:r/>
      <w:r>
        <w:t>«до первого года царя Кира» —</w:t>
      </w:r>
      <w: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t>5:30</w:t>
      </w:r>
      <w:r>
        <w:t>,</w:t>
      </w:r>
      <w:r>
        <w:t>31</w:t>
      </w:r>
      <w:r>
        <w:t xml:space="preserve">; ср. </w:t>
      </w:r>
      <w:hyperlink r:id="rId48">
        <w:r>
          <w:rPr>
            <w:color w:val="0000EE"/>
            <w:u w:val="single"/>
          </w:rPr>
          <w:t>Ис.45:1–2</w:t>
        </w:r>
      </w:hyperlink>
      <w:r>
        <w:t>).</w:t>
      </w:r>
      <w:r/>
      <w:r/>
    </w:p>
    <w:p>
      <w:r/>
    </w:p>
    <w:p>
      <w:pPr>
        <w:pStyle w:val="Heading2"/>
      </w:pPr>
      <w:r>
        <w:t>Даниил 2:1</w:t>
      </w:r>
      <w:r/>
    </w:p>
    <w:p>
      <w:r/>
      <w:r>
        <w:t>«Во второй год» —</w:t>
      </w:r>
      <w: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9">
        <w:r>
          <w:rPr>
            <w:color w:val="0000EE"/>
            <w:u w:val="single"/>
          </w:rPr>
          <w:t>2:48</w:t>
        </w:r>
      </w:hyperlink>
      <w:r>
        <w:t>).</w:t>
      </w:r>
      <w:r/>
      <w:r/>
    </w:p>
    <w:p>
      <w:r/>
    </w:p>
    <w:p>
      <w:pPr>
        <w:pStyle w:val="Heading2"/>
      </w:pPr>
      <w:r>
        <w:t>Даниил 2:1–3</w:t>
      </w:r>
      <w:r/>
    </w:p>
    <w:p>
      <w:r/>
      <w:r>
        <w:t>Сон Навуходоносора так сильно встревожил царя, что он призвал на помощь своих особых советников, которые должны были объяснить ему значение сна.</w:t>
      </w:r>
      <w:r/>
      <w:r/>
    </w:p>
    <w:p>
      <w:r/>
    </w:p>
    <w:p>
      <w:pPr>
        <w:pStyle w:val="Heading2"/>
      </w:pPr>
      <w:r>
        <w:t>Даниил 2:1–49</w:t>
      </w:r>
      <w:r/>
    </w:p>
    <w:p>
      <w:r/>
      <w: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r/>
      <w: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50">
        <w:r>
          <w:rPr>
            <w:color w:val="0000EE"/>
            <w:u w:val="single"/>
          </w:rPr>
          <w:t>2:44–45</w:t>
        </w:r>
      </w:hyperlink>
      <w:r>
        <w:t xml:space="preserve">; </w:t>
      </w:r>
      <w:hyperlink r:id="rId51">
        <w:r>
          <w:rPr>
            <w:color w:val="0000EE"/>
            <w:u w:val="single"/>
          </w:rPr>
          <w:t>7:9–14</w:t>
        </w:r>
      </w:hyperlink>
      <w:r>
        <w:t xml:space="preserve">, </w:t>
      </w:r>
      <w:hyperlink r:id="rId52">
        <w:r>
          <w:rPr>
            <w:color w:val="0000EE"/>
            <w:u w:val="single"/>
          </w:rPr>
          <w:t>26–27</w:t>
        </w:r>
      </w:hyperlink>
      <w:r>
        <w:t xml:space="preserve">). </w:t>
      </w:r>
      <w:r/>
      <w:r/>
    </w:p>
    <w:p>
      <w:r/>
    </w:p>
    <w:p>
      <w:pPr>
        <w:pStyle w:val="Heading2"/>
      </w:pPr>
      <w:r>
        <w:t>Даниил 2:1–6:28</w:t>
      </w:r>
      <w:r/>
    </w:p>
    <w:p>
      <w:r/>
      <w: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3">
        <w:r>
          <w:rPr>
            <w:color w:val="0000EE"/>
            <w:u w:val="single"/>
          </w:rPr>
          <w:t>1:17</w:t>
        </w:r>
      </w:hyperlink>
      <w:r>
        <w:t xml:space="preserve">), но также способность объяснять значение снов. </w:t>
      </w:r>
    </w:p>
    <w:p>
      <w:r/>
      <w:r>
        <w:t>Во 2-й главе показана схематическая картина всей мировой истории вплоть до наступления Божьего Царства (</w:t>
      </w:r>
      <w:hyperlink r:id="rId54">
        <w:r>
          <w:rPr>
            <w:color w:val="0000EE"/>
            <w:u w:val="single"/>
          </w:rPr>
          <w:t>2:44–49</w:t>
        </w:r>
      </w:hyperlink>
      <w:r>
        <w:t xml:space="preserve">). </w:t>
      </w:r>
    </w:p>
    <w:p>
      <w:r/>
      <w:r>
        <w:t xml:space="preserve">А в </w:t>
      </w:r>
      <w:hyperlink r:id="rId55">
        <w:r>
          <w:rPr>
            <w:color w:val="0000EE"/>
            <w:u w:val="single"/>
          </w:rPr>
          <w:t>3–6</w:t>
        </w:r>
      </w:hyperlink>
      <w: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6">
        <w:r>
          <w:rPr>
            <w:color w:val="0000EE"/>
            <w:u w:val="single"/>
          </w:rPr>
          <w:t>2:44</w:t>
        </w:r>
      </w:hyperlink>
      <w:r>
        <w:t xml:space="preserve">; </w:t>
      </w:r>
      <w:hyperlink r:id="rId57">
        <w:r>
          <w:rPr>
            <w:color w:val="0000EE"/>
            <w:u w:val="single"/>
          </w:rPr>
          <w:t>4:2–3</w:t>
        </w:r>
      </w:hyperlink>
      <w:r>
        <w:t xml:space="preserve">, </w:t>
      </w:r>
      <w:hyperlink r:id="rId58">
        <w:r>
          <w:rPr>
            <w:color w:val="0000EE"/>
            <w:u w:val="single"/>
          </w:rPr>
          <w:t>34</w:t>
        </w:r>
      </w:hyperlink>
      <w:r>
        <w:t xml:space="preserve">; </w:t>
      </w:r>
      <w:hyperlink r:id="rId59">
        <w:r>
          <w:rPr>
            <w:color w:val="0000EE"/>
            <w:u w:val="single"/>
          </w:rPr>
          <w:t>6:26</w:t>
        </w:r>
      </w:hyperlink>
      <w:r>
        <w:t>).</w:t>
      </w:r>
      <w:r/>
      <w:r/>
    </w:p>
    <w:p>
      <w:r/>
    </w:p>
    <w:p>
      <w:pPr>
        <w:pStyle w:val="Heading2"/>
      </w:pPr>
      <w:r>
        <w:t>Даниил 2:2</w:t>
      </w:r>
      <w:r/>
    </w:p>
    <w:p>
      <w:pPr>
        <w:pStyle w:val="ListBullet"/>
        <w:spacing w:line="240" w:lineRule="auto"/>
        <w:ind w:left="720"/>
      </w:pPr>
      <w:r/>
      <w:r>
        <w:t>«тайноведцев, и гадателей, и чародеев» —</w:t>
      </w:r>
      <w:r>
        <w:t xml:space="preserve"> См. </w:t>
      </w:r>
      <w:r>
        <w:t>Учебные заметки к 1:20</w:t>
      </w:r>
      <w:r>
        <w:t xml:space="preserve">. </w:t>
      </w:r>
    </w:p>
    <w:p>
      <w:pPr>
        <w:pStyle w:val="ListBullet"/>
        <w:spacing w:line="240" w:lineRule="auto"/>
        <w:ind w:left="720"/>
      </w:pPr>
      <w:r/>
      <w: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
        <w:t>В данную группу также входили астрологи, изучавшие положение небесных тел, что помогало им определять времена наступления особо важных событий.</w:t>
      </w:r>
      <w:r/>
      <w:r/>
    </w:p>
    <w:p>
      <w:r/>
    </w:p>
    <w:p>
      <w:pPr>
        <w:pStyle w:val="Heading2"/>
      </w:pPr>
      <w:r>
        <w:t>Даниил 2:3</w:t>
      </w:r>
      <w:r/>
    </w:p>
    <w:p>
      <w:r/>
      <w:r>
        <w:t xml:space="preserve">«сон снился мне, и тревожится дух мой» — царь </w:t>
      </w:r>
      <w:r>
        <w:t>имел все основания для тревоги: его трону действительно могла угрожать опасность со стороны других государств.</w:t>
      </w:r>
      <w:r/>
      <w:r/>
    </w:p>
    <w:p>
      <w:r/>
    </w:p>
    <w:p>
      <w:pPr>
        <w:pStyle w:val="Heading2"/>
      </w:pPr>
      <w:r>
        <w:t>Даниил 2:4</w:t>
      </w:r>
      <w:r/>
    </w:p>
    <w:p>
      <w:r/>
      <w:r>
        <w:t xml:space="preserve">Благодаря ассирийцам, арамейский язык стал </w:t>
      </w:r>
      <w:r>
        <w:rPr>
          <w:i/>
        </w:rPr>
        <w:t>lingua franca</w:t>
      </w:r>
      <w:r>
        <w:t>, то есть языком международного общения на территории Ассирийской, а потом и Вавилонской империй.</w:t>
      </w:r>
    </w:p>
    <w:p>
      <w:pPr>
        <w:pStyle w:val="ListBullet"/>
        <w:spacing w:line="240" w:lineRule="auto"/>
        <w:ind w:left="720"/>
      </w:pPr>
      <w:r/>
      <w:r>
        <w:t>«скажи сон рабам твоим» — чтобы найти правильное толкование сна в своих книгах, в</w:t>
      </w:r>
      <w:r>
        <w:t xml:space="preserve">авилонские мудрецы должны были сначала узнать его содержание. Их знания никогда не основывались на приходящих от Бога откровениях. </w:t>
      </w:r>
      <w:r/>
      <w:r/>
    </w:p>
    <w:p>
      <w:r/>
    </w:p>
    <w:p>
      <w:pPr>
        <w:pStyle w:val="Heading2"/>
      </w:pPr>
      <w:r>
        <w:t>Даниил 2:9</w:t>
      </w:r>
      <w:r/>
    </w:p>
    <w:p>
      <w:r/>
      <w: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60">
        <w:r>
          <w:rPr>
            <w:color w:val="0000EE"/>
            <w:u w:val="single"/>
          </w:rPr>
          <w:t>Мк.2:9–12</w:t>
        </w:r>
      </w:hyperlink>
      <w:r>
        <w:t>).</w:t>
      </w:r>
      <w:r/>
      <w:r/>
    </w:p>
    <w:p>
      <w:r/>
    </w:p>
    <w:p>
      <w:pPr>
        <w:pStyle w:val="Heading2"/>
      </w:pPr>
      <w:r>
        <w:t>Даниил 2:10–11</w:t>
      </w:r>
      <w:r/>
    </w:p>
    <w:p>
      <w:r/>
      <w: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61">
        <w:r>
          <w:rPr>
            <w:color w:val="0000EE"/>
            <w:u w:val="single"/>
          </w:rPr>
          <w:t>2:17–23</w:t>
        </w:r>
      </w:hyperlink>
      <w:r>
        <w:t xml:space="preserve">, </w:t>
      </w:r>
      <w:hyperlink r:id="rId62">
        <w:r>
          <w:rPr>
            <w:color w:val="0000EE"/>
            <w:u w:val="single"/>
          </w:rPr>
          <w:t>27–28</w:t>
        </w:r>
      </w:hyperlink>
      <w:r>
        <w:t>).</w:t>
      </w:r>
      <w:r/>
      <w:r/>
    </w:p>
    <w:p>
      <w:r/>
    </w:p>
    <w:p>
      <w:pPr>
        <w:pStyle w:val="Heading2"/>
      </w:pPr>
      <w:r>
        <w:t>Даниил 2:12</w:t>
      </w:r>
      <w:r/>
    </w:p>
    <w:p>
      <w:r/>
      <w: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3">
        <w:r>
          <w:rPr>
            <w:color w:val="0000EE"/>
            <w:u w:val="single"/>
          </w:rPr>
          <w:t>11:11–35</w:t>
        </w:r>
      </w:hyperlink>
      <w:r>
        <w:t>).</w:t>
      </w:r>
      <w:r/>
      <w:r/>
    </w:p>
    <w:p>
      <w:r/>
    </w:p>
    <w:p>
      <w:pPr>
        <w:pStyle w:val="Heading2"/>
      </w:pPr>
      <w:r>
        <w:t>Даниил 2:16</w:t>
      </w:r>
      <w:r/>
    </w:p>
    <w:p>
      <w:r/>
      <w: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t xml:space="preserve"> царя (ср. </w:t>
      </w:r>
      <w:hyperlink r:id="rId64">
        <w:r>
          <w:rPr>
            <w:color w:val="0000EE"/>
            <w:u w:val="single"/>
          </w:rPr>
          <w:t>Прит.15:1</w:t>
        </w:r>
      </w:hyperlink>
      <w:r>
        <w:t>).</w:t>
      </w:r>
      <w:r/>
      <w:r/>
    </w:p>
    <w:p>
      <w:r/>
    </w:p>
    <w:p>
      <w:pPr>
        <w:pStyle w:val="Heading2"/>
      </w:pPr>
      <w:r>
        <w:t>Даниил 2:17–23</w:t>
      </w:r>
      <w:r/>
    </w:p>
    <w:p>
      <w:r/>
      <w:r>
        <w:t xml:space="preserve">Даниил помолился Богу с верой и мудростью и попросил Его вмешаться в данную ситуацию (ср. </w:t>
      </w:r>
      <w:hyperlink r:id="rId65">
        <w:r>
          <w:rPr>
            <w:color w:val="0000EE"/>
            <w:u w:val="single"/>
          </w:rPr>
          <w:t>Флп.4:6</w:t>
        </w:r>
      </w:hyperlink>
      <w:r>
        <w:t>). Получив ответ Бога на свою молитву, Даниил прославил Его за ту мудрость и знания, которые Он дал ему (</w:t>
      </w:r>
      <w:hyperlink r:id="rId66">
        <w:r>
          <w:rPr>
            <w:color w:val="0000EE"/>
            <w:u w:val="single"/>
          </w:rPr>
          <w:t>Дан.2:20–21</w:t>
        </w:r>
      </w:hyperlink>
      <w: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
    </w:p>
    <w:p>
      <w:r/>
    </w:p>
    <w:p>
      <w:pPr>
        <w:pStyle w:val="Heading2"/>
      </w:pPr>
      <w:r>
        <w:t>Даниил 2:18</w:t>
      </w:r>
      <w:r/>
    </w:p>
    <w:p>
      <w:r/>
      <w:r>
        <w:t xml:space="preserve">Даниил просил Бога о милости (см. </w:t>
      </w:r>
      <w:hyperlink r:id="rId67">
        <w:r>
          <w:rPr>
            <w:color w:val="0000EE"/>
            <w:u w:val="single"/>
          </w:rPr>
          <w:t>Исх.34:6–7</w:t>
        </w:r>
      </w:hyperlink>
      <w:r>
        <w:t>), и Господь ответил на молитву Даниила. Бог всегда отвечает на молитвы тех, кто взывает к Нему о помощи.</w:t>
      </w:r>
      <w:r/>
      <w:r/>
    </w:p>
    <w:p>
      <w:r/>
    </w:p>
    <w:p>
      <w:pPr>
        <w:pStyle w:val="Heading2"/>
      </w:pPr>
      <w:r>
        <w:t>Даниил 2:20–23</w:t>
      </w:r>
      <w:r/>
    </w:p>
    <w:p>
      <w:r/>
      <w: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8">
        <w:r>
          <w:rPr>
            <w:color w:val="0000EE"/>
            <w:u w:val="single"/>
          </w:rPr>
          <w:t>2:23</w:t>
        </w:r>
      </w:hyperlink>
      <w:r>
        <w:t>.</w:t>
      </w:r>
      <w:r/>
      <w:r/>
    </w:p>
    <w:p>
      <w:r/>
    </w:p>
    <w:p>
      <w:pPr>
        <w:pStyle w:val="Heading2"/>
      </w:pPr>
      <w:r>
        <w:t>Даниил 2:21</w:t>
      </w:r>
      <w:r/>
    </w:p>
    <w:p>
      <w:r/>
      <w:r>
        <w:t xml:space="preserve">В этом сне Господь показан как полновластный Царь, Который направляет ход всей человеческой истории (см. </w:t>
      </w:r>
      <w:hyperlink r:id="rId69">
        <w:r>
          <w:rPr>
            <w:color w:val="0000EE"/>
            <w:u w:val="single"/>
          </w:rPr>
          <w:t>2:29–45</w:t>
        </w:r>
      </w:hyperlink>
      <w:r>
        <w:t>).</w:t>
      </w:r>
      <w:r/>
      <w:r/>
    </w:p>
    <w:p>
      <w:r/>
    </w:p>
    <w:p>
      <w:pPr>
        <w:pStyle w:val="Heading2"/>
      </w:pPr>
      <w:r>
        <w:t>Даниил 2:24</w:t>
      </w:r>
      <w:r/>
    </w:p>
    <w:p>
      <w:r/>
      <w:r>
        <w:t>Тот факт, что Даниил имел влияние на Ариоха, говорит о великой мудрости Даниила и о его высоком положении при царском дворе.</w:t>
      </w:r>
      <w:r/>
      <w:r/>
    </w:p>
    <w:p>
      <w:r/>
    </w:p>
    <w:p>
      <w:pPr>
        <w:pStyle w:val="Heading2"/>
      </w:pPr>
      <w:r>
        <w:t>Даниил 2:25</w:t>
      </w:r>
      <w:r/>
    </w:p>
    <w:p>
      <w:r/>
      <w:r>
        <w:t xml:space="preserve">Кроме пленных иудеев в Вавилоне также находилось много пленников из других народов. </w:t>
      </w:r>
    </w:p>
    <w:p>
      <w:pPr>
        <w:pStyle w:val="ListBullet"/>
        <w:spacing w:line="240" w:lineRule="auto"/>
        <w:ind w:left="720"/>
      </w:pPr>
      <w:r/>
      <w:r>
        <w:t xml:space="preserve">Даниил, будучи одним из потомков Авраама, смог принести благословение царю Вавилона, открыв ему значение Божьего послания (см. </w:t>
      </w:r>
      <w:hyperlink r:id="rId70">
        <w:r>
          <w:rPr>
            <w:color w:val="0000EE"/>
            <w:u w:val="single"/>
          </w:rPr>
          <w:t>Быт.12:3</w:t>
        </w:r>
      </w:hyperlink>
      <w:r>
        <w:t>).</w:t>
      </w:r>
      <w:r/>
      <w:r/>
    </w:p>
    <w:p>
      <w:r/>
    </w:p>
    <w:p>
      <w:pPr>
        <w:pStyle w:val="Heading2"/>
      </w:pPr>
      <w:r>
        <w:t>Даниил 2:26</w:t>
      </w:r>
      <w:r/>
    </w:p>
    <w:p>
      <w:r/>
      <w: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
    </w:p>
    <w:p>
      <w:r/>
    </w:p>
    <w:p>
      <w:pPr>
        <w:pStyle w:val="Heading2"/>
      </w:pPr>
      <w:r>
        <w:t>Даниил 2:27–28</w:t>
      </w:r>
      <w:r/>
    </w:p>
    <w:p>
      <w:r/>
      <w:r>
        <w:t xml:space="preserve">Даниил прямо и открыто сказал Навуходоносору, что ни один человек не был способен исполнить приказ царя (ср. </w:t>
      </w:r>
      <w:hyperlink r:id="rId71">
        <w:r>
          <w:rPr>
            <w:color w:val="0000EE"/>
            <w:u w:val="single"/>
          </w:rPr>
          <w:t>2:10–11</w:t>
        </w:r>
      </w:hyperlink>
      <w:r>
        <w:t xml:space="preserve">; см. также </w:t>
      </w:r>
      <w:hyperlink r:id="rId72">
        <w:r>
          <w:rPr>
            <w:color w:val="0000EE"/>
            <w:u w:val="single"/>
          </w:rPr>
          <w:t>Быт.41:16</w:t>
        </w:r>
      </w:hyperlink>
      <w:r>
        <w:t>).</w:t>
      </w:r>
      <w:r/>
      <w:r/>
    </w:p>
    <w:p>
      <w:r/>
    </w:p>
    <w:p>
      <w:pPr>
        <w:pStyle w:val="Heading2"/>
      </w:pPr>
      <w:r>
        <w:t>Даниил 2:28</w:t>
      </w:r>
      <w:r/>
    </w:p>
    <w:p>
      <w:pPr>
        <w:pStyle w:val="ListBullet"/>
        <w:spacing w:line="240" w:lineRule="auto"/>
        <w:ind w:left="720"/>
      </w:pPr>
      <w:r/>
      <w:r>
        <w:t>«есть на небесах Бог» —</w:t>
      </w:r>
      <w:r>
        <w:t xml:space="preserve"> Даниил сказал, что существует только один единственный истинный Бог, Который правит всей Вселенной (</w:t>
      </w:r>
      <w:hyperlink r:id="rId66">
        <w:r>
          <w:rPr>
            <w:color w:val="0000EE"/>
            <w:u w:val="single"/>
          </w:rPr>
          <w:t>2:20–21</w:t>
        </w:r>
      </w:hyperlink>
      <w: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8">
        <w:r>
          <w:rPr>
            <w:color w:val="0000EE"/>
            <w:u w:val="single"/>
          </w:rPr>
          <w:t>2:23</w:t>
        </w:r>
      </w:hyperlink>
      <w: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
        <w:t>«что будет в последние дни» —</w:t>
      </w:r>
      <w:r>
        <w:t xml:space="preserve"> древние люди верили, что во сне им могли быть показаны события будущего. </w:t>
      </w:r>
      <w:r/>
      <w:r/>
    </w:p>
    <w:p>
      <w:r/>
    </w:p>
    <w:p>
      <w:pPr>
        <w:pStyle w:val="Heading2"/>
      </w:pPr>
      <w:r>
        <w:t>Даниил 2:29–30</w:t>
      </w:r>
      <w:r/>
    </w:p>
    <w:p>
      <w:r/>
      <w: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
    </w:p>
    <w:p>
      <w:r/>
    </w:p>
    <w:p>
      <w:pPr>
        <w:pStyle w:val="Heading2"/>
      </w:pPr>
      <w:r>
        <w:t>Даниил 2:31–33</w:t>
      </w:r>
      <w:r/>
    </w:p>
    <w:p>
      <w:r/>
      <w:r>
        <w:t>С помощью ценности материала здесь показана прогрессия сверху вниз: начиная от самого ценного, от золота (</w:t>
      </w:r>
      <w:hyperlink r:id="rId73">
        <w:r>
          <w:rPr>
            <w:color w:val="0000EE"/>
            <w:u w:val="single"/>
          </w:rPr>
          <w:t>2:32</w:t>
        </w:r>
      </w:hyperlink>
      <w:r>
        <w:t>), к менее ценному, к железу и обожжённой глине (</w:t>
      </w:r>
      <w:hyperlink r:id="rId74">
        <w:r>
          <w:rPr>
            <w:color w:val="0000EE"/>
            <w:u w:val="single"/>
          </w:rPr>
          <w:t>2:33</w:t>
        </w:r>
      </w:hyperlink>
      <w:r>
        <w:t>).</w:t>
      </w:r>
      <w:r/>
      <w:r/>
    </w:p>
    <w:p>
      <w:r/>
    </w:p>
    <w:p>
      <w:pPr>
        <w:pStyle w:val="Heading2"/>
      </w:pPr>
      <w:r>
        <w:t>Даниил 2:32–33</w:t>
      </w:r>
      <w:r/>
    </w:p>
    <w:p>
      <w:pPr>
        <w:pStyle w:val="ListBullet"/>
        <w:spacing w:line="240" w:lineRule="auto"/>
        <w:ind w:left="720"/>
      </w:pPr>
      <w:r/>
      <w:r>
        <w:t xml:space="preserve">«из чистого золота» — </w:t>
      </w:r>
      <w:r>
        <w:t>речь идёт о золоте самого лучшего качества.</w:t>
      </w:r>
    </w:p>
    <w:p>
      <w:pPr>
        <w:pStyle w:val="ListBullet"/>
        <w:spacing w:line="240" w:lineRule="auto"/>
        <w:ind w:left="720"/>
      </w:pPr>
      <w:r/>
      <w:r>
        <w:t>«</w:t>
      </w:r>
      <w:r>
        <w:t>бедра</w:t>
      </w:r>
      <w:r>
        <w:t>» — это часть ног в</w:t>
      </w:r>
      <w:r>
        <w:t>ыше колен.</w:t>
      </w:r>
    </w:p>
    <w:p>
      <w:pPr>
        <w:pStyle w:val="ListBullet"/>
        <w:spacing w:line="240" w:lineRule="auto"/>
        <w:ind w:left="720"/>
      </w:pPr>
      <w:r/>
      <w:r>
        <w:t xml:space="preserve"> </w:t>
      </w:r>
      <w:r>
        <w:t>«голени</w:t>
      </w:r>
      <w:r>
        <w:t>» — это часть ног ниже колен.</w:t>
      </w:r>
    </w:p>
    <w:p>
      <w:pPr>
        <w:pStyle w:val="ListBullet"/>
        <w:spacing w:line="240" w:lineRule="auto"/>
        <w:ind w:left="720"/>
      </w:pPr>
      <w:r/>
      <w:r>
        <w:t>«ноги» — здесь подразумеваются стопы ног.</w:t>
      </w:r>
    </w:p>
    <w:p>
      <w:r/>
      <w:r/>
      <w:r/>
    </w:p>
    <w:p>
      <w:r/>
    </w:p>
    <w:p>
      <w:pPr>
        <w:pStyle w:val="Heading2"/>
      </w:pPr>
      <w:r>
        <w:t>Даниил 2:34</w:t>
      </w:r>
      <w:r/>
    </w:p>
    <w:p>
      <w:r/>
      <w:r>
        <w:t xml:space="preserve"> </w:t>
      </w:r>
      <w:r>
        <w:t xml:space="preserve">«от горы» </w:t>
      </w:r>
      <w:r>
        <w:t>— в арамейском тексте отсутствуют эти слова</w:t>
      </w:r>
      <w:r>
        <w:t xml:space="preserve">. Ср. с </w:t>
      </w:r>
      <w:hyperlink r:id="rId75">
        <w:r>
          <w:rPr>
            <w:color w:val="0000EE"/>
            <w:u w:val="single"/>
          </w:rPr>
          <w:t xml:space="preserve">2:35. </w:t>
        </w:r>
      </w:hyperlink>
      <w:r/>
      <w:r/>
    </w:p>
    <w:p>
      <w:r/>
    </w:p>
    <w:p>
      <w:pPr>
        <w:pStyle w:val="Heading2"/>
      </w:pPr>
      <w:r>
        <w:t>Даниил 2:35</w:t>
      </w:r>
      <w:r/>
    </w:p>
    <w:p>
      <w:r/>
      <w:r>
        <w:t xml:space="preserve">«наполнил </w:t>
      </w:r>
      <w:r>
        <w:t>(в некоторых переводах</w:t>
      </w:r>
      <w:r>
        <w:rPr>
          <w:i/>
        </w:rPr>
        <w:t xml:space="preserve"> покрыл</w:t>
      </w:r>
      <w:r>
        <w:t xml:space="preserve">, буквально </w:t>
      </w:r>
      <w:r>
        <w:rPr>
          <w:i/>
        </w:rPr>
        <w:t>заполнил</w:t>
      </w:r>
      <w:r>
        <w:t xml:space="preserve">) </w:t>
      </w:r>
      <w:r>
        <w:t>всю землю» —</w:t>
      </w:r>
      <w:r>
        <w:t xml:space="preserve"> Ср. </w:t>
      </w:r>
      <w:hyperlink r:id="rId76">
        <w:r>
          <w:rPr>
            <w:color w:val="0000EE"/>
            <w:u w:val="single"/>
          </w:rPr>
          <w:t>Быт.1:28</w:t>
        </w:r>
      </w:hyperlink>
      <w:r>
        <w:t xml:space="preserve">; </w:t>
      </w:r>
      <w:hyperlink r:id="rId77">
        <w:r>
          <w:rPr>
            <w:color w:val="0000EE"/>
            <w:u w:val="single"/>
          </w:rPr>
          <w:t>Исх.1:7</w:t>
        </w:r>
      </w:hyperlink>
      <w:r>
        <w:t xml:space="preserve">; </w:t>
      </w:r>
      <w:hyperlink r:id="rId78">
        <w:r>
          <w:rPr>
            <w:color w:val="0000EE"/>
            <w:u w:val="single"/>
          </w:rPr>
          <w:t>Мф.28:18–20</w:t>
        </w:r>
      </w:hyperlink>
      <w:r>
        <w:t>. Вместо множества человеческих царств на земле будет установлено одно новое Царство.</w:t>
      </w:r>
      <w:r/>
      <w:r/>
    </w:p>
    <w:p>
      <w:r/>
    </w:p>
    <w:p>
      <w:pPr>
        <w:pStyle w:val="Heading2"/>
      </w:pPr>
      <w:r>
        <w:t>Даниил 2:36–38</w:t>
      </w:r>
      <w:r/>
    </w:p>
    <w:p>
      <w:r/>
      <w:r>
        <w:t xml:space="preserve">«Ты, царь, царь царей» (или </w:t>
      </w:r>
      <w:r>
        <w:rPr>
          <w:i/>
        </w:rPr>
        <w:t xml:space="preserve">ты, царь, </w:t>
      </w:r>
      <w:r>
        <w:rPr>
          <w:i/>
        </w:rPr>
        <w:t>величайший из царей</w:t>
      </w:r>
      <w: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9">
        <w:r>
          <w:rPr>
            <w:color w:val="0000EE"/>
            <w:u w:val="single"/>
          </w:rPr>
          <w:t>Иер.25:8–9</w:t>
        </w:r>
      </w:hyperlink>
      <w:r>
        <w:t>).</w:t>
      </w:r>
      <w:r/>
      <w:r/>
    </w:p>
    <w:p>
      <w:r/>
    </w:p>
    <w:p>
      <w:pPr>
        <w:pStyle w:val="Heading2"/>
      </w:pPr>
      <w:r>
        <w:t>Даниил 2:39</w:t>
      </w:r>
      <w:r/>
    </w:p>
    <w:p>
      <w:r/>
      <w:r>
        <w:t>«ниже твоего» —</w:t>
      </w:r>
      <w: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
    </w:p>
    <w:p>
      <w:r/>
    </w:p>
    <w:p>
      <w:pPr>
        <w:pStyle w:val="Heading2"/>
      </w:pPr>
      <w:r>
        <w:t>Даниил 2:41–42</w:t>
      </w:r>
      <w:r/>
    </w:p>
    <w:p>
      <w:r/>
      <w:r>
        <w:t>«частью крепкое, частью хрупкое» —</w:t>
      </w:r>
      <w: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
    </w:p>
    <w:p>
      <w:r/>
    </w:p>
    <w:p>
      <w:pPr>
        <w:pStyle w:val="Heading2"/>
      </w:pPr>
      <w:r>
        <w:t>Даниил 2:43</w:t>
      </w:r>
      <w:r/>
    </w:p>
    <w:p>
      <w:r/>
      <w:r>
        <w:t>«как железо не смешивается с глиною» —</w:t>
      </w:r>
      <w: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
    </w:p>
    <w:p>
      <w:r/>
    </w:p>
    <w:p>
      <w:pPr>
        <w:pStyle w:val="Heading2"/>
      </w:pPr>
      <w:r>
        <w:t>Даниил 2:44</w:t>
      </w:r>
      <w:r/>
    </w:p>
    <w:p>
      <w:r/>
      <w:r>
        <w:t xml:space="preserve">Скорее всего, речь здесь идёт </w:t>
      </w:r>
      <w: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
        <w:t>«само будет стоять вечно» —</w:t>
      </w:r>
      <w:r>
        <w:t xml:space="preserve"> только то царство, которое обладает властью и мощью от Бога (см. </w:t>
      </w:r>
      <w:hyperlink r:id="rId80">
        <w:r>
          <w:rPr>
            <w:color w:val="0000EE"/>
            <w:u w:val="single"/>
          </w:rPr>
          <w:t>Ин.18:36</w:t>
        </w:r>
      </w:hyperlink>
      <w:r>
        <w:t>), никогда не будет разрушено</w:t>
      </w:r>
      <w:r>
        <w:rPr>
          <w:i/>
        </w:rPr>
        <w:t xml:space="preserve">, </w:t>
      </w:r>
      <w:r>
        <w:t>тогда как земным царствам рано или поздно придёт конец.</w:t>
      </w:r>
      <w:r/>
      <w:r/>
    </w:p>
    <w:p>
      <w:r/>
    </w:p>
    <w:p>
      <w:pPr>
        <w:pStyle w:val="Heading2"/>
      </w:pPr>
      <w:r>
        <w:t>Даниил 2:45</w:t>
      </w:r>
      <w:r/>
    </w:p>
    <w:p>
      <w:r/>
      <w:r>
        <w:t>Вавилоняне часто изображали землю в виде горы или зиккурата (</w:t>
      </w:r>
      <w:r>
        <w:rPr>
          <w:i/>
        </w:rPr>
        <w:t>зиккурат</w:t>
      </w:r>
      <w: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
        <w:t>«верен этот сон» —</w:t>
      </w:r>
      <w: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
        <w:t>«точно истолкование его» —</w:t>
      </w:r>
      <w:r>
        <w:t xml:space="preserve"> Бог обещал, что всё, что было показано в этом сне, обязательно сбудется.</w:t>
      </w:r>
      <w:r/>
      <w:r/>
    </w:p>
    <w:p>
      <w:r/>
    </w:p>
    <w:p>
      <w:pPr>
        <w:pStyle w:val="Heading2"/>
      </w:pPr>
      <w:r>
        <w:t>Даниил 2:46</w:t>
      </w:r>
      <w:r/>
    </w:p>
    <w:p>
      <w:r/>
      <w: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81">
        <w:r>
          <w:rPr>
            <w:color w:val="0000EE"/>
            <w:u w:val="single"/>
          </w:rPr>
          <w:t>4:8</w:t>
        </w:r>
      </w:hyperlink>
      <w:r>
        <w:t xml:space="preserve">; ср. </w:t>
      </w:r>
      <w:hyperlink r:id="rId82">
        <w:r>
          <w:rPr>
            <w:color w:val="0000EE"/>
            <w:u w:val="single"/>
          </w:rPr>
          <w:t>5:11</w:t>
        </w:r>
      </w:hyperlink>
      <w: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3">
        <w:r>
          <w:rPr>
            <w:color w:val="0000EE"/>
            <w:u w:val="single"/>
          </w:rPr>
          <w:t>Быт.41:38</w:t>
        </w:r>
      </w:hyperlink>
      <w:r>
        <w:t>).</w:t>
      </w:r>
      <w:r/>
      <w:r/>
    </w:p>
    <w:p>
      <w:r/>
    </w:p>
    <w:p>
      <w:pPr>
        <w:pStyle w:val="Heading2"/>
      </w:pPr>
      <w:r>
        <w:t>Даниил 2:47</w:t>
      </w:r>
      <w:r/>
    </w:p>
    <w:p>
      <w:r/>
      <w:r>
        <w:t xml:space="preserve">«Бог ваш есть Бог богов и Владыка царей» — царь </w:t>
      </w:r>
      <w:r>
        <w:t>Навуходоносор не только прославил Бога (</w:t>
      </w:r>
      <w:hyperlink r:id="rId84">
        <w:r>
          <w:rPr>
            <w:color w:val="0000EE"/>
            <w:u w:val="single"/>
          </w:rPr>
          <w:t>2:37–38</w:t>
        </w:r>
      </w:hyperlink>
      <w:r>
        <w:t>), но также подтвердил свою веру рядом действий (</w:t>
      </w:r>
      <w:hyperlink r:id="rId85">
        <w:r>
          <w:rPr>
            <w:color w:val="0000EE"/>
            <w:u w:val="single"/>
          </w:rPr>
          <w:t>2:46</w:t>
        </w:r>
      </w:hyperlink>
      <w:r>
        <w:t>). Он показал, что Бог Израиля является не только Богом всего сущего, но также Богом Навуходоносора.</w:t>
      </w:r>
      <w:r/>
      <w:r/>
    </w:p>
    <w:p>
      <w:r/>
    </w:p>
    <w:p>
      <w:pPr>
        <w:pStyle w:val="Heading2"/>
      </w:pPr>
      <w:r>
        <w:t>Даниил 2:48</w:t>
      </w:r>
      <w:r/>
    </w:p>
    <w:p>
      <w:r/>
      <w:r>
        <w:t xml:space="preserve">С этого момента Даниил стал правителем Вавилона и заместителем царя (ср. </w:t>
      </w:r>
      <w:hyperlink r:id="rId86">
        <w:r>
          <w:rPr>
            <w:color w:val="0000EE"/>
            <w:u w:val="single"/>
          </w:rPr>
          <w:t>Быт.41:37–46</w:t>
        </w:r>
      </w:hyperlink>
      <w:r>
        <w:t>).</w:t>
      </w:r>
      <w:r/>
      <w:r/>
    </w:p>
    <w:p>
      <w:r/>
    </w:p>
    <w:p>
      <w:pPr>
        <w:pStyle w:val="Heading2"/>
      </w:pPr>
      <w:r>
        <w:t>Даниил 2:49</w:t>
      </w:r>
      <w:r/>
    </w:p>
    <w:p>
      <w:r/>
      <w:r>
        <w:t>Даниил передал власть трём своим друзьям, чтобы он мог остаться служить при царском дворе в качестве советника Навуходоносора.</w:t>
      </w:r>
      <w:r/>
      <w:r/>
    </w:p>
    <w:p>
      <w:r/>
    </w:p>
    <w:p>
      <w:pPr>
        <w:pStyle w:val="Heading2"/>
      </w:pPr>
      <w:r>
        <w:t>Даниил 3:1</w:t>
      </w:r>
      <w:r/>
    </w:p>
    <w:p>
      <w:pPr>
        <w:pStyle w:val="ListBullet"/>
        <w:spacing w:line="240" w:lineRule="auto"/>
        <w:ind w:left="720"/>
      </w:pPr>
      <w:r/>
      <w:r>
        <w:t>«на поле Деире» —</w:t>
      </w:r>
      <w: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
        <w:t>«</w:t>
      </w:r>
      <w:r>
        <w:t>истукан</w:t>
      </w:r>
      <w:r>
        <w:t>» — это слово можно также перевести как</w:t>
      </w:r>
      <w:r>
        <w:t xml:space="preserve"> «статуя», дословный перевод этого слова </w:t>
      </w:r>
      <w:r>
        <w:rPr>
          <w:i/>
        </w:rPr>
        <w:t>изображение.</w:t>
      </w:r>
      <w:r/>
      <w:r/>
    </w:p>
    <w:p>
      <w:r/>
    </w:p>
    <w:p>
      <w:pPr>
        <w:pStyle w:val="Heading2"/>
      </w:pPr>
      <w:r>
        <w:t>Даниил 3:1–30</w:t>
      </w:r>
      <w:r/>
    </w:p>
    <w:p>
      <w:r/>
      <w: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r/>
      <w:r>
        <w:t>Трое еврейских юношей отказались поклоняться истукану. Они до конца сохранили свою верность Господу, и Бог спас их от царского гнева.</w:t>
      </w:r>
      <w:r/>
      <w:r/>
    </w:p>
    <w:p>
      <w:r/>
    </w:p>
    <w:p>
      <w:pPr>
        <w:pStyle w:val="Heading2"/>
      </w:pPr>
      <w:r>
        <w:t>Даниил 3:2</w:t>
      </w:r>
      <w:r/>
    </w:p>
    <w:p>
      <w:r/>
      <w:r>
        <w:t>Все перечисленные здесь люди были государственными служащими.</w:t>
      </w:r>
      <w:r/>
      <w:r/>
    </w:p>
    <w:p>
      <w:r/>
    </w:p>
    <w:p>
      <w:pPr>
        <w:pStyle w:val="Heading2"/>
      </w:pPr>
      <w:r>
        <w:t>Даниил 3:5</w:t>
      </w:r>
      <w:r/>
    </w:p>
    <w:p>
      <w:r/>
      <w: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
    </w:p>
    <w:p>
      <w:r/>
    </w:p>
    <w:p>
      <w:pPr>
        <w:pStyle w:val="Heading2"/>
      </w:pPr>
      <w:r>
        <w:t>Даниил 3:7</w:t>
      </w:r>
      <w:r/>
    </w:p>
    <w:p>
      <w:r/>
      <w:r>
        <w:t xml:space="preserve">«все народы» — идолопоклонство было нормой во всех странах, кроме </w:t>
      </w:r>
      <w:r>
        <w:t>Израиля, поэтому для неевреев не составляло никакого труда подчиниться приказу царя.</w:t>
      </w:r>
      <w:r/>
      <w:r/>
    </w:p>
    <w:p>
      <w:r/>
    </w:p>
    <w:p>
      <w:pPr>
        <w:pStyle w:val="Heading2"/>
      </w:pPr>
      <w:r>
        <w:t>Даниил 3:11</w:t>
      </w:r>
      <w:r/>
    </w:p>
    <w:p>
      <w:r/>
      <w:r>
        <w:t xml:space="preserve">Иногда, чтобы сохранить свою верность Господу, Божьи дети вынуждены отказываться от подчинения земным правителям (ср. </w:t>
      </w:r>
      <w:hyperlink r:id="rId87">
        <w:r>
          <w:rPr>
            <w:color w:val="0000EE"/>
            <w:u w:val="single"/>
          </w:rPr>
          <w:t>Деян.4:19</w:t>
        </w:r>
      </w:hyperlink>
      <w:r>
        <w:t xml:space="preserve">; </w:t>
      </w:r>
      <w:hyperlink r:id="rId88">
        <w:r>
          <w:rPr>
            <w:color w:val="0000EE"/>
            <w:u w:val="single"/>
          </w:rPr>
          <w:t>5:29</w:t>
        </w:r>
      </w:hyperlink>
      <w:r>
        <w:t xml:space="preserve">; </w:t>
      </w:r>
      <w:hyperlink r:id="rId89">
        <w:r>
          <w:rPr>
            <w:color w:val="0000EE"/>
            <w:u w:val="single"/>
          </w:rPr>
          <w:t>Рим.13:1–7</w:t>
        </w:r>
      </w:hyperlink>
      <w:r>
        <w:t>).</w:t>
      </w:r>
      <w:r/>
      <w:r/>
    </w:p>
    <w:p>
      <w:r/>
    </w:p>
    <w:p>
      <w:pPr>
        <w:pStyle w:val="Heading2"/>
      </w:pPr>
      <w:r>
        <w:t>Даниил 3:12</w:t>
      </w:r>
      <w:r/>
    </w:p>
    <w:p>
      <w:r/>
      <w: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90">
        <w:r>
          <w:rPr>
            <w:color w:val="0000EE"/>
            <w:u w:val="single"/>
          </w:rPr>
          <w:t>2:10–13</w:t>
        </w:r>
      </w:hyperlink>
      <w:r>
        <w:t>).</w:t>
      </w:r>
      <w:r/>
      <w:r/>
    </w:p>
    <w:p>
      <w:r/>
    </w:p>
    <w:p>
      <w:pPr>
        <w:pStyle w:val="Heading2"/>
      </w:pPr>
      <w:r>
        <w:t>Даниил 3:13</w:t>
      </w:r>
      <w:r/>
    </w:p>
    <w:p>
      <w:r/>
      <w:r>
        <w:t xml:space="preserve">Если царь Навуходоносор приходил в ярость, то он мог приговорить к смертной казни своих лучших государственных служащих (ср. </w:t>
      </w:r>
      <w:hyperlink r:id="rId91">
        <w:r>
          <w:rPr>
            <w:color w:val="0000EE"/>
            <w:u w:val="single"/>
          </w:rPr>
          <w:t>2:12</w:t>
        </w:r>
      </w:hyperlink>
      <w:r>
        <w:t>,</w:t>
      </w:r>
      <w:hyperlink r:id="rId92">
        <w:r>
          <w:rPr>
            <w:color w:val="0000EE"/>
            <w:u w:val="single"/>
          </w:rPr>
          <w:t>48–49</w:t>
        </w:r>
      </w:hyperlink>
      <w:r>
        <w:t>).</w:t>
      </w:r>
      <w:r/>
      <w:r/>
    </w:p>
    <w:p>
      <w:r/>
    </w:p>
    <w:p>
      <w:pPr>
        <w:pStyle w:val="Heading2"/>
      </w:pPr>
      <w:r>
        <w:t>Даниил 3:14</w:t>
      </w:r>
      <w:r/>
    </w:p>
    <w:p>
      <w:r/>
      <w:r>
        <w:t>«с умыслом»</w:t>
      </w:r>
      <w: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
    </w:p>
    <w:p>
      <w:r/>
    </w:p>
    <w:p>
      <w:pPr>
        <w:pStyle w:val="Heading2"/>
      </w:pPr>
      <w:r>
        <w:t>Даниил 3:15</w:t>
      </w:r>
      <w:r/>
    </w:p>
    <w:p>
      <w:r/>
      <w: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t xml:space="preserve">отношения с царём, благодаря которым они получили от него второй шанс. </w:t>
      </w:r>
      <w:r/>
      <w:r/>
    </w:p>
    <w:p>
      <w:r/>
    </w:p>
    <w:p>
      <w:pPr>
        <w:pStyle w:val="Heading2"/>
      </w:pPr>
      <w:r>
        <w:t>Даниил 3:16–18</w:t>
      </w:r>
      <w:r/>
    </w:p>
    <w:p>
      <w:r/>
      <w: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3">
        <w:r>
          <w:rPr>
            <w:color w:val="0000EE"/>
            <w:u w:val="single"/>
          </w:rPr>
          <w:t>Исх.18:10</w:t>
        </w:r>
      </w:hyperlink>
      <w:r>
        <w:t>). Впоследствии Господь даст откровение Даниилу о том, что те, кто остаётся верным Ему до смерти, обретут вечную жизнь даже после смерти (</w:t>
      </w:r>
      <w:hyperlink r:id="rId94">
        <w:r>
          <w:rPr>
            <w:color w:val="0000EE"/>
            <w:u w:val="single"/>
          </w:rPr>
          <w:t>Дан.12:1–3</w:t>
        </w:r>
      </w:hyperlink>
      <w:r>
        <w:t>).</w:t>
      </w:r>
      <w:r/>
      <w:r/>
    </w:p>
    <w:p>
      <w:r/>
    </w:p>
    <w:p>
      <w:pPr>
        <w:pStyle w:val="Heading2"/>
      </w:pPr>
      <w:r>
        <w:t>Даниил 3:23</w:t>
      </w:r>
      <w:r/>
    </w:p>
    <w:p>
      <w:r/>
      <w:r>
        <w:t xml:space="preserve">В греческом переводе Ветхого Завета, а также в латинской Вульгате после </w:t>
      </w:r>
      <w:hyperlink r:id="rId95">
        <w:r>
          <w:rPr>
            <w:color w:val="0000EE"/>
            <w:u w:val="single"/>
          </w:rPr>
          <w:t xml:space="preserve">3:23 </w:t>
        </w:r>
      </w:hyperlink>
      <w:r>
        <w:t xml:space="preserve">вставлена </w:t>
      </w:r>
      <w:r>
        <w:rPr>
          <w:i/>
        </w:rPr>
        <w:t>Молитва Азарии</w:t>
      </w:r>
      <w:r>
        <w:t xml:space="preserve"> и </w:t>
      </w:r>
      <w:r>
        <w:rPr>
          <w:i/>
        </w:rPr>
        <w:t>Песнь трёх отроков</w:t>
      </w:r>
      <w:r>
        <w:t xml:space="preserve"> (см. </w:t>
      </w:r>
      <w:r>
        <w:t>Введение в книгу Даниила</w:t>
      </w:r>
      <w:r>
        <w:t>, «Автор и дата»).</w:t>
      </w:r>
      <w:r/>
      <w:r/>
    </w:p>
    <w:p>
      <w:r/>
    </w:p>
    <w:p>
      <w:pPr>
        <w:pStyle w:val="Heading2"/>
      </w:pPr>
      <w:r>
        <w:t>Даниил 3:25</w:t>
      </w:r>
      <w:r/>
    </w:p>
    <w:p>
      <w:pPr>
        <w:pStyle w:val="ListBullet"/>
        <w:spacing w:line="240" w:lineRule="auto"/>
        <w:ind w:left="720"/>
      </w:pPr>
      <w:r/>
      <w:r>
        <w:t xml:space="preserve">«ходящих» — это </w:t>
      </w:r>
      <w:r>
        <w:t xml:space="preserve">же слово используется в </w:t>
      </w:r>
      <w:hyperlink r:id="rId96">
        <w:r>
          <w:rPr>
            <w:color w:val="0000EE"/>
            <w:u w:val="single"/>
          </w:rPr>
          <w:t>Быт.3:8–9</w:t>
        </w:r>
      </w:hyperlink>
      <w:r>
        <w:t xml:space="preserve">. </w:t>
      </w:r>
    </w:p>
    <w:p>
      <w:pPr>
        <w:pStyle w:val="ListBullet"/>
        <w:spacing w:line="240" w:lineRule="auto"/>
        <w:ind w:left="720"/>
      </w:pPr>
      <w:r/>
      <w:r>
        <w:t>«</w:t>
      </w:r>
      <w:r>
        <w:t>подобен сыну Божьему</w:t>
      </w:r>
      <w:r>
        <w:t xml:space="preserve">» (буквально </w:t>
      </w:r>
      <w:r>
        <w:rPr>
          <w:i/>
        </w:rPr>
        <w:t>как сын богов</w:t>
      </w:r>
      <w:r>
        <w:t>) — царь решил, что четвёртая личность была Божьим ангелом (</w:t>
      </w:r>
      <w:hyperlink r:id="rId97">
        <w:r>
          <w:rPr>
            <w:color w:val="0000EE"/>
            <w:u w:val="single"/>
          </w:rPr>
          <w:t>Дан.3:28</w:t>
        </w:r>
      </w:hyperlink>
      <w:r>
        <w:t>).</w:t>
      </w:r>
      <w:r/>
      <w:r/>
    </w:p>
    <w:p>
      <w:r/>
    </w:p>
    <w:p>
      <w:pPr>
        <w:pStyle w:val="Heading2"/>
      </w:pPr>
      <w:r>
        <w:t>Даниил 3:26</w:t>
      </w:r>
      <w:r/>
    </w:p>
    <w:p>
      <w:r/>
      <w:r>
        <w:t xml:space="preserve">Слово </w:t>
      </w:r>
      <w:r>
        <w:t>«</w:t>
      </w:r>
      <w:r>
        <w:t>Всевышний</w:t>
      </w:r>
      <w:r>
        <w:t>»</w:t>
      </w:r>
      <w:r>
        <w:t xml:space="preserve"> в основном используется по отношению к Богу (например, </w:t>
      </w:r>
      <w:hyperlink r:id="rId98">
        <w:r>
          <w:rPr>
            <w:color w:val="0000EE"/>
            <w:u w:val="single"/>
          </w:rPr>
          <w:t>4:2</w:t>
        </w:r>
      </w:hyperlink>
      <w:r>
        <w:t>,</w:t>
      </w:r>
      <w:hyperlink r:id="rId99">
        <w:r>
          <w:rPr>
            <w:color w:val="0000EE"/>
            <w:u w:val="single"/>
          </w:rPr>
          <w:t>24–25</w:t>
        </w:r>
      </w:hyperlink>
      <w:r>
        <w:t xml:space="preserve">; </w:t>
      </w:r>
      <w:hyperlink r:id="rId100">
        <w:r>
          <w:rPr>
            <w:color w:val="0000EE"/>
            <w:u w:val="single"/>
          </w:rPr>
          <w:t>7:25</w:t>
        </w:r>
      </w:hyperlink>
      <w:r>
        <w:t xml:space="preserve">; </w:t>
      </w:r>
      <w:hyperlink r:id="rId101">
        <w:r>
          <w:rPr>
            <w:color w:val="0000EE"/>
            <w:u w:val="single"/>
          </w:rPr>
          <w:t>Быт.14:18</w:t>
        </w:r>
      </w:hyperlink>
      <w:r>
        <w:t xml:space="preserve">; </w:t>
      </w:r>
      <w:hyperlink r:id="rId102">
        <w:r>
          <w:rPr>
            <w:color w:val="0000EE"/>
            <w:u w:val="single"/>
          </w:rPr>
          <w:t>Чис.24:16</w:t>
        </w:r>
      </w:hyperlink>
      <w:r>
        <w:t xml:space="preserve">; </w:t>
      </w:r>
      <w:hyperlink r:id="rId103">
        <w:r>
          <w:rPr>
            <w:color w:val="0000EE"/>
            <w:u w:val="single"/>
          </w:rPr>
          <w:t>Втор.32:8–9</w:t>
        </w:r>
      </w:hyperlink>
      <w:r>
        <w:t xml:space="preserve">; </w:t>
      </w:r>
      <w:hyperlink r:id="rId104">
        <w:r>
          <w:rPr>
            <w:color w:val="0000EE"/>
            <w:u w:val="single"/>
          </w:rPr>
          <w:t>Пс.72:11</w:t>
        </w:r>
      </w:hyperlink>
      <w:r>
        <w:t xml:space="preserve">; </w:t>
      </w:r>
      <w:hyperlink r:id="rId105">
        <w:r>
          <w:rPr>
            <w:color w:val="0000EE"/>
            <w:u w:val="single"/>
          </w:rPr>
          <w:t>Ис.14:14</w:t>
        </w:r>
      </w:hyperlink>
      <w:r>
        <w:t>). Однако хананеи употребляли это звание, когда говорили о своём боге Ваале.</w:t>
      </w:r>
      <w:r/>
      <w:r/>
    </w:p>
    <w:p>
      <w:r/>
    </w:p>
    <w:p>
      <w:pPr>
        <w:pStyle w:val="Heading2"/>
      </w:pPr>
      <w:r>
        <w:t>Даниил 3:28</w:t>
      </w:r>
      <w:r/>
    </w:p>
    <w:p>
      <w:r/>
      <w: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6">
        <w:r>
          <w:rPr>
            <w:color w:val="0000EE"/>
            <w:u w:val="single"/>
          </w:rPr>
          <w:t>3:17</w:t>
        </w:r>
      </w:hyperlink>
      <w:r>
        <w:t>).</w:t>
      </w:r>
      <w:r/>
      <w:r/>
    </w:p>
    <w:p>
      <w:r/>
    </w:p>
    <w:p>
      <w:pPr>
        <w:pStyle w:val="Heading2"/>
      </w:pPr>
      <w:r>
        <w:t>Даниил 3:30</w:t>
      </w:r>
      <w:r/>
    </w:p>
    <w:p>
      <w:r/>
      <w:r>
        <w:t xml:space="preserve">«удостоил их начальства» — похожее понятие было использовано </w:t>
      </w:r>
      <w:r>
        <w:t xml:space="preserve">в </w:t>
      </w:r>
      <w:hyperlink r:id="rId107">
        <w:r>
          <w:rPr>
            <w:color w:val="0000EE"/>
            <w:u w:val="single"/>
          </w:rPr>
          <w:t>Быт.39:2</w:t>
        </w:r>
      </w:hyperlink>
      <w:r>
        <w:t>. Царь вознаградил трёх еврейских юношей за их праведность и верность Господу.</w:t>
      </w:r>
      <w:r/>
      <w:r/>
    </w:p>
    <w:p>
      <w:r/>
    </w:p>
    <w:p>
      <w:pPr>
        <w:pStyle w:val="Heading2"/>
      </w:pPr>
      <w:r>
        <w:t>Даниил 4:1–34</w:t>
      </w:r>
      <w:r/>
    </w:p>
    <w:p>
      <w:r/>
      <w:r>
        <w:t>В своей гордыне Навуходоносор решил, что это он был создателем великого Вавилона (</w:t>
      </w:r>
      <w:hyperlink r:id="rId108">
        <w:r>
          <w:rPr>
            <w:color w:val="0000EE"/>
            <w:u w:val="single"/>
          </w:rPr>
          <w:t>4:30</w:t>
        </w:r>
      </w:hyperlink>
      <w:r>
        <w:t xml:space="preserve">; ср. </w:t>
      </w:r>
      <w:hyperlink r:id="rId109">
        <w:r>
          <w:rPr>
            <w:color w:val="0000EE"/>
            <w:u w:val="single"/>
          </w:rPr>
          <w:t>Быт.11:1–9</w:t>
        </w:r>
      </w:hyperlink>
      <w:r>
        <w:t>). Царь пренебрёг предупреждением Всевышнего Бога и мудрым советом Даниила (</w:t>
      </w:r>
      <w:hyperlink r:id="rId110">
        <w:r>
          <w:rPr>
            <w:color w:val="0000EE"/>
            <w:u w:val="single"/>
          </w:rPr>
          <w:t>Дан.4:24–27</w:t>
        </w:r>
      </w:hyperlink>
      <w: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11">
        <w:r>
          <w:rPr>
            <w:color w:val="0000EE"/>
            <w:u w:val="single"/>
          </w:rPr>
          <w:t>4:17</w:t>
        </w:r>
      </w:hyperlink>
      <w:r>
        <w:t>,</w:t>
      </w:r>
      <w:hyperlink r:id="rId112">
        <w:r>
          <w:rPr>
            <w:color w:val="0000EE"/>
            <w:u w:val="single"/>
          </w:rPr>
          <w:t>25–26</w:t>
        </w:r>
      </w:hyperlink>
      <w:r>
        <w:t xml:space="preserve">; см. </w:t>
      </w:r>
      <w:hyperlink r:id="rId113">
        <w:r>
          <w:rPr>
            <w:color w:val="0000EE"/>
            <w:u w:val="single"/>
          </w:rPr>
          <w:t>Прит.16:18</w:t>
        </w:r>
      </w:hyperlink>
      <w:r>
        <w:t>).</w:t>
      </w:r>
      <w:r/>
      <w:r/>
    </w:p>
    <w:p>
      <w:r/>
    </w:p>
    <w:p>
      <w:pPr>
        <w:pStyle w:val="Heading2"/>
      </w:pPr>
      <w:r>
        <w:t>Даниил 4:1</w:t>
      </w:r>
      <w:r/>
    </w:p>
    <w:p>
      <w:r/>
      <w:r>
        <w:t>Пока в Вавилоне царили несправедливость и угнетение (</w:t>
      </w:r>
      <w:hyperlink r:id="rId114">
        <w:r>
          <w:rPr>
            <w:color w:val="0000EE"/>
            <w:u w:val="single"/>
          </w:rPr>
          <w:t>4:24</w:t>
        </w:r>
      </w:hyperlink>
      <w:r>
        <w:t>), царь в своём дворце наслаждался роскошью и комфортом. Однако Господь не позволил ему продолжать упиваться своей гордыней (</w:t>
      </w:r>
      <w:hyperlink r:id="rId108">
        <w:r>
          <w:rPr>
            <w:color w:val="0000EE"/>
            <w:u w:val="single"/>
          </w:rPr>
          <w:t>4:27</w:t>
        </w:r>
      </w:hyperlink>
      <w:r>
        <w:t>).</w:t>
      </w:r>
      <w:r/>
      <w:r/>
    </w:p>
    <w:p>
      <w:r/>
    </w:p>
    <w:p>
      <w:pPr>
        <w:pStyle w:val="Heading2"/>
      </w:pPr>
      <w:r>
        <w:t>Даниил 4:2</w:t>
      </w:r>
      <w:r/>
    </w:p>
    <w:p>
      <w:r/>
      <w: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
    </w:p>
    <w:p>
      <w:r/>
    </w:p>
    <w:p>
      <w:pPr>
        <w:pStyle w:val="Heading2"/>
      </w:pPr>
      <w:r>
        <w:t>Даниил 4:4</w:t>
      </w:r>
      <w:r/>
    </w:p>
    <w:p>
      <w:r/>
      <w:r>
        <w:t xml:space="preserve">Искусные толкователи не смогли объяснить царю значение его сна, хотя на этот раз им было известно его содержание (ср. </w:t>
      </w:r>
      <w:hyperlink r:id="rId115">
        <w:r>
          <w:rPr>
            <w:color w:val="0000EE"/>
            <w:u w:val="single"/>
          </w:rPr>
          <w:t>2:1–11</w:t>
        </w:r>
      </w:hyperlink>
      <w:r>
        <w:t xml:space="preserve">). Их книги также оказались совершенно бесполезными (см. </w:t>
      </w:r>
      <w:r>
        <w:t>Учебные заметки к 2:4</w:t>
      </w:r>
      <w:r>
        <w:t>).</w:t>
      </w:r>
    </w:p>
    <w:p>
      <w:pPr>
        <w:pStyle w:val="ListBullet"/>
        <w:spacing w:line="240" w:lineRule="auto"/>
        <w:ind w:left="720"/>
      </w:pPr>
      <w:r/>
      <w:r>
        <w:t xml:space="preserve">халдеи: См. также </w:t>
      </w:r>
      <w:hyperlink r:id="rId116">
        <w:r>
          <w:rPr>
            <w:color w:val="0000EE"/>
            <w:u w:val="single"/>
          </w:rPr>
          <w:t>2:5</w:t>
        </w:r>
      </w:hyperlink>
      <w:r>
        <w:t>,</w:t>
      </w:r>
      <w:hyperlink r:id="rId117">
        <w:r>
          <w:rPr>
            <w:color w:val="0000EE"/>
            <w:u w:val="single"/>
          </w:rPr>
          <w:t>10</w:t>
        </w:r>
      </w:hyperlink>
      <w:r>
        <w:t xml:space="preserve">; </w:t>
      </w:r>
      <w:hyperlink r:id="rId118">
        <w:r>
          <w:rPr>
            <w:color w:val="0000EE"/>
            <w:u w:val="single"/>
          </w:rPr>
          <w:t>3:8</w:t>
        </w:r>
      </w:hyperlink>
      <w:r>
        <w:t xml:space="preserve">; </w:t>
      </w:r>
      <w:hyperlink r:id="rId119">
        <w:r>
          <w:rPr>
            <w:color w:val="0000EE"/>
            <w:u w:val="single"/>
          </w:rPr>
          <w:t>5:7</w:t>
        </w:r>
      </w:hyperlink>
      <w:r>
        <w:t>,</w:t>
      </w:r>
      <w:hyperlink r:id="rId82">
        <w:r>
          <w:rPr>
            <w:color w:val="0000EE"/>
            <w:u w:val="single"/>
          </w:rPr>
          <w:t>11</w:t>
        </w:r>
      </w:hyperlink>
      <w:r>
        <w:t>,</w:t>
      </w:r>
      <w:hyperlink r:id="rId120">
        <w:r>
          <w:rPr>
            <w:color w:val="0000EE"/>
            <w:u w:val="single"/>
          </w:rPr>
          <w:t>30</w:t>
        </w:r>
      </w:hyperlink>
      <w:r>
        <w:t>.</w:t>
      </w:r>
      <w:r/>
      <w:r/>
    </w:p>
    <w:p>
      <w:r/>
    </w:p>
    <w:p>
      <w:pPr>
        <w:pStyle w:val="Heading2"/>
      </w:pPr>
      <w:r>
        <w:t>Даниил 4:5–6</w:t>
      </w:r>
      <w:r/>
    </w:p>
    <w:p>
      <w:pPr>
        <w:pStyle w:val="ListBullet"/>
        <w:spacing w:line="240" w:lineRule="auto"/>
        <w:ind w:left="720"/>
      </w:pPr>
      <w:r/>
      <w:r>
        <w:t xml:space="preserve">«Наконец» — </w:t>
      </w:r>
      <w: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
        <w:t>«</w:t>
      </w:r>
      <w:r>
        <w:t>в тебе Дух Святого Бога</w:t>
      </w:r>
      <w:r>
        <w:t>»</w:t>
      </w:r>
      <w:r>
        <w:t xml:space="preserve"> — см. </w:t>
      </w:r>
      <w:hyperlink r:id="rId121">
        <w:r>
          <w:rPr>
            <w:color w:val="0000EE"/>
            <w:u w:val="single"/>
          </w:rPr>
          <w:t>2:47</w:t>
        </w:r>
      </w:hyperlink>
      <w:r>
        <w:t xml:space="preserve">; ср. </w:t>
      </w:r>
      <w:hyperlink r:id="rId82">
        <w:r>
          <w:rPr>
            <w:color w:val="0000EE"/>
            <w:u w:val="single"/>
          </w:rPr>
          <w:t>5:11</w:t>
        </w:r>
      </w:hyperlink>
      <w:r>
        <w:t>. Египетский фараон сказал то же самое об Иосифе (</w:t>
      </w:r>
      <w:hyperlink r:id="rId122">
        <w:r>
          <w:rPr>
            <w:color w:val="0000EE"/>
            <w:u w:val="single"/>
          </w:rPr>
          <w:t>Быт.41:37–38</w:t>
        </w:r>
      </w:hyperlink>
      <w:r>
        <w:t>).</w:t>
      </w:r>
    </w:p>
    <w:p>
      <w:pPr>
        <w:pStyle w:val="ListBullet"/>
        <w:spacing w:line="240" w:lineRule="auto"/>
        <w:ind w:left="720"/>
      </w:pPr>
      <w:r/>
      <w:r>
        <w:t xml:space="preserve">«в тебе Дух Святого Бога» — </w:t>
      </w:r>
      <w: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3">
        <w:r>
          <w:rPr>
            <w:color w:val="0000EE"/>
            <w:u w:val="single"/>
          </w:rPr>
          <w:t>Дан.4:21</w:t>
        </w:r>
      </w:hyperlink>
      <w: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4">
        <w:r>
          <w:rPr>
            <w:color w:val="0000EE"/>
            <w:u w:val="single"/>
          </w:rPr>
          <w:t>3</w:t>
        </w:r>
      </w:hyperlink>
      <w:r>
        <w:t>).</w:t>
      </w:r>
      <w:r/>
      <w:r/>
    </w:p>
    <w:p>
      <w:r/>
    </w:p>
    <w:p>
      <w:pPr>
        <w:pStyle w:val="Heading2"/>
      </w:pPr>
      <w:r>
        <w:t>Даниил 4:8</w:t>
      </w:r>
      <w:r/>
    </w:p>
    <w:p>
      <w:r/>
      <w:r>
        <w:t>«</w:t>
      </w:r>
      <w:r>
        <w:t>Дерево... высота его достигала до неба</w:t>
      </w:r>
      <w:r>
        <w:t>» —</w:t>
      </w:r>
      <w:r>
        <w:t xml:space="preserve"> это дерево было подобно вавилонской башне (</w:t>
      </w:r>
      <w:hyperlink r:id="rId109">
        <w:r>
          <w:rPr>
            <w:color w:val="0000EE"/>
            <w:u w:val="single"/>
          </w:rPr>
          <w:t>Быт.11:1–9</w:t>
        </w:r>
      </w:hyperlink>
      <w:r>
        <w:t>).</w:t>
      </w:r>
      <w:r/>
      <w:r/>
    </w:p>
    <w:p>
      <w:r/>
    </w:p>
    <w:p>
      <w:pPr>
        <w:pStyle w:val="Heading2"/>
      </w:pPr>
      <w:r>
        <w:t>Даниил 4:10</w:t>
      </w:r>
      <w:r/>
    </w:p>
    <w:p>
      <w:r/>
      <w:r>
        <w:t>«</w:t>
      </w:r>
      <w:r>
        <w:t>Святой</w:t>
      </w:r>
      <w:r>
        <w:t>»</w:t>
      </w:r>
      <w: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
    </w:p>
    <w:p>
      <w:r/>
    </w:p>
    <w:p>
      <w:pPr>
        <w:pStyle w:val="Heading2"/>
      </w:pPr>
      <w:r>
        <w:t>Даниил 4:11–14</w:t>
      </w:r>
      <w:r/>
    </w:p>
    <w:p>
      <w:r/>
      <w: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
    </w:p>
    <w:p>
      <w:r/>
    </w:p>
    <w:p>
      <w:pPr>
        <w:pStyle w:val="Heading2"/>
      </w:pPr>
      <w:r>
        <w:t>Даниил 4:13</w:t>
      </w:r>
      <w:r/>
    </w:p>
    <w:p>
      <w:pPr>
        <w:pStyle w:val="ListBullet"/>
        <w:spacing w:line="240" w:lineRule="auto"/>
        <w:ind w:left="720"/>
      </w:pPr>
      <w:r/>
      <w:r>
        <w:t>«дастся ему сердце звериное» —</w:t>
      </w:r>
      <w:r>
        <w:t xml:space="preserve"> см. </w:t>
      </w:r>
      <w:hyperlink r:id="rId125">
        <w:r>
          <w:rPr>
            <w:color w:val="0000EE"/>
            <w:u w:val="single"/>
          </w:rPr>
          <w:t>4:29–31</w:t>
        </w:r>
      </w:hyperlink>
      <w:r>
        <w:t>.</w:t>
      </w:r>
    </w:p>
    <w:p>
      <w:pPr>
        <w:pStyle w:val="ListBullet"/>
        <w:spacing w:line="240" w:lineRule="auto"/>
        <w:ind w:left="720"/>
      </w:pPr>
      <w:r/>
      <w:r>
        <w:t xml:space="preserve">«семь времён» — возможно, речь идёт о семилетнем периоде (ср. </w:t>
      </w:r>
      <w:hyperlink r:id="rId100">
        <w:r>
          <w:rPr>
            <w:color w:val="0000EE"/>
            <w:u w:val="single"/>
          </w:rPr>
          <w:t>7:25</w:t>
        </w:r>
      </w:hyperlink>
      <w:r>
        <w:t xml:space="preserve">; </w:t>
      </w:r>
      <w:hyperlink r:id="rId126">
        <w:r>
          <w:rPr>
            <w:color w:val="0000EE"/>
            <w:u w:val="single"/>
          </w:rPr>
          <w:t>9:24–25</w:t>
        </w:r>
      </w:hyperlink>
      <w:r>
        <w:t xml:space="preserve">). </w:t>
      </w:r>
      <w:r/>
      <w:r/>
    </w:p>
    <w:p>
      <w:r/>
    </w:p>
    <w:p>
      <w:pPr>
        <w:pStyle w:val="Heading2"/>
      </w:pPr>
      <w:r>
        <w:t>Даниил 4:14</w:t>
      </w:r>
      <w:r/>
    </w:p>
    <w:p>
      <w:r/>
      <w:r>
        <w:t>«Всевышний владычествует над царством человеческим» —</w:t>
      </w:r>
      <w: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7">
        <w:r>
          <w:rPr>
            <w:color w:val="0000EE"/>
            <w:u w:val="single"/>
          </w:rPr>
          <w:t>Быт.41:41–57</w:t>
        </w:r>
      </w:hyperlink>
      <w:r>
        <w:t xml:space="preserve"> или Давиду, </w:t>
      </w:r>
      <w:hyperlink r:id="rId128">
        <w:r>
          <w:rPr>
            <w:color w:val="0000EE"/>
            <w:u w:val="single"/>
          </w:rPr>
          <w:t>1Цар.16–2Цар.5</w:t>
        </w:r>
      </w:hyperlink>
      <w:r>
        <w:t>).</w:t>
      </w:r>
      <w:r/>
      <w:r/>
    </w:p>
    <w:p>
      <w:r/>
    </w:p>
    <w:p>
      <w:pPr>
        <w:pStyle w:val="Heading2"/>
      </w:pPr>
      <w:r>
        <w:t>Даниил 4:19</w:t>
      </w:r>
      <w:r/>
    </w:p>
    <w:p>
      <w:r/>
      <w:r>
        <w:t xml:space="preserve">Это дерево обеспечивало пищей людей всей земли и служило местом для их безопасного отдыха (ср. </w:t>
      </w:r>
      <w:hyperlink r:id="rId129">
        <w:r>
          <w:rPr>
            <w:color w:val="0000EE"/>
            <w:u w:val="single"/>
          </w:rPr>
          <w:t>Быт.2:15–17</w:t>
        </w:r>
      </w:hyperlink>
      <w:r>
        <w:t xml:space="preserve">; </w:t>
      </w:r>
      <w:hyperlink r:id="rId130">
        <w:r>
          <w:rPr>
            <w:color w:val="0000EE"/>
            <w:u w:val="single"/>
          </w:rPr>
          <w:t>Откр.22:14</w:t>
        </w:r>
      </w:hyperlink>
      <w:r>
        <w:t xml:space="preserve">). </w:t>
      </w:r>
    </w:p>
    <w:p>
      <w:pPr>
        <w:pStyle w:val="ListBullet"/>
        <w:spacing w:line="240" w:lineRule="auto"/>
        <w:ind w:left="720"/>
      </w:pPr>
      <w:r/>
      <w:r>
        <w:t>«величие твоё возросло и достигло до небес» —</w:t>
      </w:r>
      <w:r>
        <w:t xml:space="preserve"> ср. с </w:t>
      </w:r>
      <w:hyperlink r:id="rId109">
        <w:r>
          <w:rPr>
            <w:color w:val="0000EE"/>
            <w:u w:val="single"/>
          </w:rPr>
          <w:t>Быт.11:1–9</w:t>
        </w:r>
      </w:hyperlink>
      <w:r>
        <w:t>.</w:t>
      </w:r>
      <w:r/>
      <w:r/>
    </w:p>
    <w:p>
      <w:r/>
    </w:p>
    <w:p>
      <w:pPr>
        <w:pStyle w:val="Heading2"/>
      </w:pPr>
      <w:r>
        <w:t>Даниил 4:20</w:t>
      </w:r>
      <w:r/>
    </w:p>
    <w:p>
      <w:r/>
      <w:r>
        <w:t xml:space="preserve">«срубите дерево» — </w:t>
      </w:r>
      <w:r>
        <w:t>из-за гордости Навуходоносора дерево должно быть срублено (</w:t>
      </w:r>
      <w:hyperlink r:id="rId131">
        <w:r>
          <w:rPr>
            <w:color w:val="0000EE"/>
            <w:u w:val="single"/>
          </w:rPr>
          <w:t>4:24–27</w:t>
        </w:r>
      </w:hyperlink>
      <w:r>
        <w:t>).</w:t>
      </w:r>
      <w:r/>
      <w:r/>
    </w:p>
    <w:p>
      <w:r/>
    </w:p>
    <w:p>
      <w:pPr>
        <w:pStyle w:val="Heading2"/>
      </w:pPr>
      <w:r>
        <w:t>Даниил 4:22–23</w:t>
      </w:r>
      <w:r/>
    </w:p>
    <w:p>
      <w:r/>
      <w:r>
        <w:t>«доколе познаешь, что Всевышний владычествует над царством человеческим» —</w:t>
      </w:r>
      <w:r>
        <w:t xml:space="preserve"> цель Бога состояла в том, чтобы у царя было правильное представление о том, Кто на самом деле правит его царством. </w:t>
      </w:r>
      <w:r/>
      <w:r/>
    </w:p>
    <w:p>
      <w:r/>
    </w:p>
    <w:p>
      <w:pPr>
        <w:pStyle w:val="Heading2"/>
      </w:pPr>
      <w:r>
        <w:t>Даниил 4:24</w:t>
      </w:r>
      <w:r/>
    </w:p>
    <w:p>
      <w:pPr>
        <w:pStyle w:val="ListBullet"/>
        <w:spacing w:line="240" w:lineRule="auto"/>
        <w:ind w:left="720"/>
      </w:pPr>
      <w:r/>
      <w:r>
        <w:t>«искупи грехи твои правдою»</w:t>
      </w:r>
      <w: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
        <w:t>«беззакония твои милосердием к бедным» —</w:t>
      </w:r>
      <w:r>
        <w:t xml:space="preserve"> это одно из требований как Божьего закона (</w:t>
      </w:r>
      <w:hyperlink r:id="rId132">
        <w:r>
          <w:rPr>
            <w:color w:val="0000EE"/>
            <w:u w:val="single"/>
          </w:rPr>
          <w:t>Исх.23:6–11</w:t>
        </w:r>
      </w:hyperlink>
      <w:r>
        <w:t xml:space="preserve">; </w:t>
      </w:r>
      <w:hyperlink r:id="rId133">
        <w:r>
          <w:rPr>
            <w:color w:val="0000EE"/>
            <w:u w:val="single"/>
          </w:rPr>
          <w:t>Втор.15:10–11</w:t>
        </w:r>
      </w:hyperlink>
      <w:r>
        <w:t xml:space="preserve">; </w:t>
      </w:r>
      <w:hyperlink r:id="rId134">
        <w:r>
          <w:rPr>
            <w:color w:val="0000EE"/>
            <w:u w:val="single"/>
          </w:rPr>
          <w:t>Пр.29:14</w:t>
        </w:r>
      </w:hyperlink>
      <w:r>
        <w:t xml:space="preserve">; </w:t>
      </w:r>
      <w:hyperlink r:id="rId135">
        <w:r>
          <w:rPr>
            <w:color w:val="0000EE"/>
            <w:u w:val="single"/>
          </w:rPr>
          <w:t>31:9</w:t>
        </w:r>
      </w:hyperlink>
      <w: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
        <w:t>«вот чем может продлиться мир твой» —</w:t>
      </w:r>
      <w:r>
        <w:t xml:space="preserve"> Даниил сказал, что Бог может действовать так, как пожелает (ср. </w:t>
      </w:r>
      <w:hyperlink r:id="rId38">
        <w:r>
          <w:rPr>
            <w:color w:val="0000EE"/>
            <w:u w:val="single"/>
          </w:rPr>
          <w:t>Дан.3:16–18</w:t>
        </w:r>
      </w:hyperlink>
      <w:r>
        <w:t xml:space="preserve">). Но поскольку Господь является очень милосердным, Он может сжалиться над царём и снять с него вину его греха (ср. </w:t>
      </w:r>
      <w:hyperlink r:id="rId136">
        <w:r>
          <w:rPr>
            <w:color w:val="0000EE"/>
            <w:u w:val="single"/>
          </w:rPr>
          <w:t>Исх.32:30</w:t>
        </w:r>
      </w:hyperlink>
      <w:r>
        <w:t xml:space="preserve">; </w:t>
      </w:r>
      <w:hyperlink r:id="rId137">
        <w:r>
          <w:rPr>
            <w:color w:val="0000EE"/>
            <w:u w:val="single"/>
          </w:rPr>
          <w:t>1Цар.14:6</w:t>
        </w:r>
      </w:hyperlink>
      <w:r>
        <w:t xml:space="preserve">; </w:t>
      </w:r>
      <w:hyperlink r:id="rId138">
        <w:r>
          <w:rPr>
            <w:color w:val="0000EE"/>
            <w:u w:val="single"/>
          </w:rPr>
          <w:t>2Цар.12:22</w:t>
        </w:r>
      </w:hyperlink>
      <w:r>
        <w:t xml:space="preserve">; </w:t>
      </w:r>
      <w:hyperlink r:id="rId139">
        <w:r>
          <w:rPr>
            <w:color w:val="0000EE"/>
            <w:u w:val="single"/>
          </w:rPr>
          <w:t>Иоил.2:14</w:t>
        </w:r>
      </w:hyperlink>
      <w:r>
        <w:t xml:space="preserve">; </w:t>
      </w:r>
      <w:hyperlink r:id="rId140">
        <w:r>
          <w:rPr>
            <w:color w:val="0000EE"/>
            <w:u w:val="single"/>
          </w:rPr>
          <w:t>Ам.5:15</w:t>
        </w:r>
      </w:hyperlink>
      <w:r>
        <w:t xml:space="preserve">; </w:t>
      </w:r>
      <w:hyperlink r:id="rId141">
        <w:r>
          <w:rPr>
            <w:color w:val="0000EE"/>
            <w:u w:val="single"/>
          </w:rPr>
          <w:t>Соф.2:3</w:t>
        </w:r>
      </w:hyperlink>
      <w:r>
        <w:t xml:space="preserve">; </w:t>
      </w:r>
      <w:hyperlink r:id="rId142">
        <w:r>
          <w:rPr>
            <w:color w:val="0000EE"/>
            <w:u w:val="single"/>
          </w:rPr>
          <w:t>2Тим.2:25</w:t>
        </w:r>
      </w:hyperlink>
      <w:r>
        <w:t>).</w:t>
      </w:r>
      <w:r/>
      <w:r/>
    </w:p>
    <w:p>
      <w:r/>
    </w:p>
    <w:p>
      <w:pPr>
        <w:pStyle w:val="Heading2"/>
      </w:pPr>
      <w:r>
        <w:t>Даниил 4:25–30</w:t>
      </w:r>
      <w:r/>
    </w:p>
    <w:p>
      <w:r/>
      <w:r>
        <w:t>Поскольку царь пренебрёг предупреждением Даниила, его сон осуществился.</w:t>
      </w:r>
      <w:r/>
      <w:r/>
    </w:p>
    <w:p>
      <w:r/>
    </w:p>
    <w:p>
      <w:pPr>
        <w:pStyle w:val="Heading2"/>
      </w:pPr>
      <w:r>
        <w:t>Даниил 4:27</w:t>
      </w:r>
      <w:r/>
    </w:p>
    <w:p>
      <w:r/>
      <w: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rPr>
        <w:t>,</w:t>
      </w:r>
      <w: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
    </w:p>
    <w:p>
      <w:r/>
    </w:p>
    <w:p>
      <w:pPr>
        <w:pStyle w:val="Heading2"/>
      </w:pPr>
      <w:r>
        <w:t>Даниил 4:29</w:t>
      </w:r>
      <w:r/>
    </w:p>
    <w:p>
      <w:r/>
      <w:r>
        <w:t>Царь, который увёл израильтян в плен на семьдесят лет, сам пробыл в изгнании семь времён, пока не очистился от своей гордости.</w:t>
      </w:r>
      <w:r/>
      <w:r/>
    </w:p>
    <w:p>
      <w:r/>
    </w:p>
    <w:p>
      <w:pPr>
        <w:pStyle w:val="Heading2"/>
      </w:pPr>
      <w:r>
        <w:t>Даниил 4:30</w:t>
      </w:r>
      <w:r/>
    </w:p>
    <w:p>
      <w:r/>
      <w: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
    </w:p>
    <w:p>
      <w:r/>
    </w:p>
    <w:p>
      <w:pPr>
        <w:pStyle w:val="Heading2"/>
      </w:pPr>
      <w:r>
        <w:t>Даниил 4:31–34</w:t>
      </w:r>
      <w:r/>
    </w:p>
    <w:p>
      <w:r/>
      <w:r>
        <w:t>Теперь Навуходоносор признал высшую власть Всевышнего Бога и Небесного Царя и подчинился ей.</w:t>
      </w:r>
      <w:r/>
      <w:r/>
    </w:p>
    <w:p>
      <w:r/>
    </w:p>
    <w:p>
      <w:pPr>
        <w:pStyle w:val="Heading2"/>
      </w:pPr>
      <w:r>
        <w:t>Даниил 4:32</w:t>
      </w:r>
      <w:r/>
    </w:p>
    <w:p>
      <w:r/>
      <w:r>
        <w:t>«по воле Своей Он действует» —</w:t>
      </w:r>
      <w:r>
        <w:t xml:space="preserve"> Бог обладает абсолютной властью как на небе, так и на земле.</w:t>
      </w:r>
      <w:r/>
      <w:r/>
    </w:p>
    <w:p>
      <w:r/>
    </w:p>
    <w:p>
      <w:pPr>
        <w:pStyle w:val="Heading2"/>
      </w:pPr>
      <w:r>
        <w:t>Даниил 4:34</w:t>
      </w:r>
      <w:r/>
    </w:p>
    <w:p>
      <w:r/>
      <w: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
    </w:p>
    <w:p>
      <w:r/>
    </w:p>
    <w:p>
      <w:pPr>
        <w:pStyle w:val="Heading2"/>
      </w:pPr>
      <w:r>
        <w:t>Даниил 5:1</w:t>
      </w:r>
      <w:r/>
    </w:p>
    <w:p>
      <w:r/>
      <w:r>
        <w:t xml:space="preserve">В некоторых переводах здесь добавлена фраза «много лет спустя» — действие главы начинается в 539 году до н.э. (см. </w:t>
      </w:r>
      <w:r>
        <w:t>Учебные заметки к 5:30</w:t>
      </w:r>
      <w:r>
        <w:t xml:space="preserve">). </w:t>
      </w:r>
    </w:p>
    <w:p>
      <w:pPr>
        <w:pStyle w:val="ListBullet"/>
        <w:spacing w:line="240" w:lineRule="auto"/>
        <w:ind w:left="720"/>
      </w:pPr>
      <w:r/>
      <w: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3">
        <w:r>
          <w:rPr>
            <w:color w:val="0000EE"/>
            <w:u w:val="single"/>
          </w:rPr>
          <w:t>5:30–31</w:t>
        </w:r>
      </w:hyperlink>
      <w:r>
        <w:t>).</w:t>
      </w:r>
      <w:r/>
      <w:r/>
    </w:p>
    <w:p>
      <w:r/>
    </w:p>
    <w:p>
      <w:pPr>
        <w:pStyle w:val="Heading2"/>
      </w:pPr>
      <w:r>
        <w:t>Даниил 5:1–30</w:t>
      </w:r>
      <w:r/>
    </w:p>
    <w:p>
      <w:r/>
      <w: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4">
        <w:r>
          <w:rPr>
            <w:color w:val="0000EE"/>
            <w:u w:val="single"/>
          </w:rPr>
          <w:t>2:39</w:t>
        </w:r>
      </w:hyperlink>
      <w: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20">
        <w:r>
          <w:rPr>
            <w:color w:val="0000EE"/>
            <w:u w:val="single"/>
          </w:rPr>
          <w:t>5:30</w:t>
        </w:r>
      </w:hyperlink>
      <w:r>
        <w:t xml:space="preserve">) вавилонян настиг молниеносный Божий суд, и на смену Вавилонской империи пришло новое царство (см. </w:t>
      </w:r>
      <w:hyperlink r:id="rId73">
        <w:r>
          <w:rPr>
            <w:color w:val="0000EE"/>
            <w:u w:val="single"/>
          </w:rPr>
          <w:t>2:32</w:t>
        </w:r>
      </w:hyperlink>
      <w:r>
        <w:t>,</w:t>
      </w:r>
      <w:hyperlink r:id="rId144">
        <w:r>
          <w:rPr>
            <w:color w:val="0000EE"/>
            <w:u w:val="single"/>
          </w:rPr>
          <w:t>39</w:t>
        </w:r>
      </w:hyperlink>
      <w:r>
        <w:t xml:space="preserve">; </w:t>
      </w:r>
      <w:hyperlink r:id="rId145">
        <w:r>
          <w:rPr>
            <w:color w:val="0000EE"/>
            <w:u w:val="single"/>
          </w:rPr>
          <w:t>5:31</w:t>
        </w:r>
      </w:hyperlink>
      <w:r>
        <w:t>).</w:t>
      </w:r>
      <w:r/>
      <w:r/>
    </w:p>
    <w:p>
      <w:r/>
    </w:p>
    <w:p>
      <w:pPr>
        <w:pStyle w:val="Heading2"/>
      </w:pPr>
      <w:r>
        <w:t>Даниил 5:2–4</w:t>
      </w:r>
      <w:r/>
    </w:p>
    <w:p>
      <w:r/>
      <w:r>
        <w:t>Золотые и серебряные чаши из Иерусалимского Храма были отправлены в Вавилон вместе с взятым в плен Божьим народом (</w:t>
      </w:r>
      <w:hyperlink r:id="rId146">
        <w:r>
          <w:rPr>
            <w:color w:val="0000EE"/>
            <w:u w:val="single"/>
          </w:rPr>
          <w:t>1:2</w:t>
        </w:r>
      </w:hyperlink>
      <w: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6">
        <w:r>
          <w:rPr>
            <w:color w:val="0000EE"/>
            <w:u w:val="single"/>
          </w:rPr>
          <w:t>Ездра 1:7–11</w:t>
        </w:r>
      </w:hyperlink>
      <w:r>
        <w:t xml:space="preserve">). </w:t>
      </w:r>
    </w:p>
    <w:p>
      <w:pPr>
        <w:pStyle w:val="ListBullet"/>
        <w:spacing w:line="240" w:lineRule="auto"/>
        <w:ind w:left="720"/>
      </w:pPr>
      <w:r/>
      <w:r>
        <w:t>«Навуходоносор, отец его» — в некоторых переводах здесь используется слово «</w:t>
      </w:r>
      <w:r>
        <w:t>предшественник</w:t>
      </w:r>
      <w:r>
        <w:t>»</w:t>
      </w:r>
      <w: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
        <w:t>«</w:t>
      </w:r>
      <w:r>
        <w:t>Пили вино и славили богов</w:t>
      </w:r>
      <w:r>
        <w:t>»</w:t>
      </w:r>
      <w:r>
        <w:t xml:space="preserve"> —</w:t>
      </w:r>
      <w:r>
        <w:t xml:space="preserve"> если Валтасар когда-либо и слышал о том почтении, которое десятилетия назад царь Навуходоносор проявлял к Всевышнему Богу (</w:t>
      </w:r>
      <w:hyperlink r:id="rId147">
        <w:r>
          <w:rPr>
            <w:color w:val="0000EE"/>
            <w:u w:val="single"/>
          </w:rPr>
          <w:t>Дан 4:34–37</w:t>
        </w:r>
      </w:hyperlink>
      <w: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
    </w:p>
    <w:p>
      <w:r/>
    </w:p>
    <w:p>
      <w:pPr>
        <w:pStyle w:val="Heading2"/>
      </w:pPr>
      <w:r>
        <w:t>Даниил 5:5–6</w:t>
      </w:r>
      <w:r/>
    </w:p>
    <w:p>
      <w:r/>
      <w:r>
        <w:t>Сверхъестественное появление руки шокировало и ужаснуло всех присутствующих на пире. Однако это не привело царя Валтасара к покаянию (</w:t>
      </w:r>
      <w:hyperlink r:id="rId148">
        <w:r>
          <w:rPr>
            <w:color w:val="0000EE"/>
            <w:u w:val="single"/>
          </w:rPr>
          <w:t>5:29</w:t>
        </w:r>
      </w:hyperlink>
      <w:r>
        <w:t xml:space="preserve">; ср. </w:t>
      </w:r>
      <w:hyperlink r:id="rId149">
        <w:r>
          <w:rPr>
            <w:color w:val="0000EE"/>
            <w:u w:val="single"/>
          </w:rPr>
          <w:t>Иер.38:19–24</w:t>
        </w:r>
      </w:hyperlink>
      <w:r>
        <w:t xml:space="preserve">; </w:t>
      </w:r>
      <w:hyperlink r:id="rId150">
        <w:r>
          <w:rPr>
            <w:color w:val="0000EE"/>
            <w:u w:val="single"/>
          </w:rPr>
          <w:t>Деян.24:25</w:t>
        </w:r>
      </w:hyperlink>
      <w:r>
        <w:t>).</w:t>
      </w:r>
      <w:r/>
      <w:r/>
    </w:p>
    <w:p>
      <w:r/>
    </w:p>
    <w:p>
      <w:pPr>
        <w:pStyle w:val="Heading2"/>
      </w:pPr>
      <w:r>
        <w:t>Даниил 5:7</w:t>
      </w:r>
      <w:r/>
    </w:p>
    <w:p>
      <w:r/>
      <w: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
        <w:t xml:space="preserve">«третьим властелином будет в царстве» — то есть, </w:t>
      </w:r>
      <w:r>
        <w:t xml:space="preserve">после Набонида и Валтасара (см. </w:t>
      </w:r>
      <w:r>
        <w:t>Учебные заметки к 5:1</w:t>
      </w:r>
      <w:r>
        <w:t xml:space="preserve">). </w:t>
      </w:r>
      <w:r/>
      <w:r/>
    </w:p>
    <w:p>
      <w:r/>
    </w:p>
    <w:p>
      <w:pPr>
        <w:pStyle w:val="Heading2"/>
      </w:pPr>
      <w:r>
        <w:t>Даниил 5:8</w:t>
      </w:r>
      <w:r/>
    </w:p>
    <w:p>
      <w:r/>
      <w:r>
        <w:t xml:space="preserve">Как и прежде, вавилонские мудрецы снова не смогли истолковать это знамение (ср. </w:t>
      </w:r>
      <w:hyperlink r:id="rId151">
        <w:r>
          <w:rPr>
            <w:color w:val="0000EE"/>
            <w:u w:val="single"/>
          </w:rPr>
          <w:t>2:4–11</w:t>
        </w:r>
      </w:hyperlink>
      <w:r>
        <w:t xml:space="preserve">; </w:t>
      </w:r>
      <w:hyperlink r:id="rId152">
        <w:r>
          <w:rPr>
            <w:color w:val="0000EE"/>
            <w:u w:val="single"/>
          </w:rPr>
          <w:t>4:7</w:t>
        </w:r>
      </w:hyperlink>
      <w:r>
        <w:t xml:space="preserve">; </w:t>
      </w:r>
      <w:hyperlink r:id="rId153">
        <w:r>
          <w:rPr>
            <w:color w:val="0000EE"/>
            <w:u w:val="single"/>
          </w:rPr>
          <w:t>5:15</w:t>
        </w:r>
      </w:hyperlink>
      <w:r>
        <w:t>).</w:t>
      </w:r>
      <w:r/>
      <w:r/>
    </w:p>
    <w:p>
      <w:r/>
    </w:p>
    <w:p>
      <w:pPr>
        <w:pStyle w:val="Heading2"/>
      </w:pPr>
      <w:r>
        <w:t>Даниил 5:10</w:t>
      </w:r>
      <w:r/>
    </w:p>
    <w:p>
      <w:pPr>
        <w:pStyle w:val="ListBullet"/>
        <w:spacing w:line="240" w:lineRule="auto"/>
        <w:ind w:left="720"/>
      </w:pPr>
      <w:r/>
      <w:r>
        <w:t>«Ц</w:t>
      </w:r>
      <w:r>
        <w:t>арица» — здесь подразумевается царица-мать. Вероятнее всего, это была мать Валтасара, а не его жена.</w:t>
      </w:r>
    </w:p>
    <w:p>
      <w:pPr>
        <w:pStyle w:val="ListBullet"/>
        <w:spacing w:line="240" w:lineRule="auto"/>
        <w:ind w:left="720"/>
      </w:pPr>
      <w:r/>
      <w:r>
        <w:t>«Ц</w:t>
      </w:r>
      <w:r>
        <w:t>арь, вовеки живи!</w:t>
      </w:r>
      <w:r>
        <w:t xml:space="preserve">» — эта фраза была стандартным приветствием (см. также в </w:t>
      </w:r>
      <w:hyperlink r:id="rId154">
        <w:r>
          <w:rPr>
            <w:color w:val="0000EE"/>
            <w:u w:val="single"/>
          </w:rPr>
          <w:t>2:4</w:t>
        </w:r>
      </w:hyperlink>
      <w:r>
        <w:t>). Она звучит особенно иронично на фоне того факта, что Валтасар той же ночью умрёт (</w:t>
      </w:r>
      <w:hyperlink r:id="rId120">
        <w:r>
          <w:rPr>
            <w:color w:val="0000EE"/>
            <w:u w:val="single"/>
          </w:rPr>
          <w:t>5:30</w:t>
        </w:r>
      </w:hyperlink>
      <w:r>
        <w:t xml:space="preserve">). </w:t>
      </w:r>
    </w:p>
    <w:p>
      <w:pPr>
        <w:pStyle w:val="ListBullet"/>
        <w:spacing w:line="240" w:lineRule="auto"/>
        <w:ind w:left="720"/>
      </w:pPr>
      <w:r/>
      <w:r>
        <w:t>«Д</w:t>
      </w:r>
      <w:r>
        <w:t>а не изменяется вид лица твоего</w:t>
      </w:r>
      <w:r>
        <w:t xml:space="preserve">» — ср. </w:t>
      </w:r>
      <w:hyperlink r:id="rId155">
        <w:r>
          <w:rPr>
            <w:color w:val="0000EE"/>
            <w:u w:val="single"/>
          </w:rPr>
          <w:t>1Цар.28:20–25</w:t>
        </w:r>
      </w:hyperlink>
      <w:r>
        <w:t>.</w:t>
      </w:r>
      <w:r/>
      <w:r/>
    </w:p>
    <w:p>
      <w:r/>
    </w:p>
    <w:p>
      <w:pPr>
        <w:pStyle w:val="Heading2"/>
      </w:pPr>
      <w:r>
        <w:t>Даниил 5:11–12</w:t>
      </w:r>
      <w:r/>
    </w:p>
    <w:p>
      <w:r/>
      <w: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3">
        <w:r>
          <w:rPr>
            <w:color w:val="0000EE"/>
            <w:u w:val="single"/>
          </w:rPr>
          <w:t>1:17</w:t>
        </w:r>
      </w:hyperlink>
      <w:r>
        <w:t>), должен также суметь прочитать и объяснить появившуюся на стене надпись.</w:t>
      </w:r>
      <w:r/>
      <w:r/>
    </w:p>
    <w:p>
      <w:r/>
    </w:p>
    <w:p>
      <w:pPr>
        <w:pStyle w:val="Heading2"/>
      </w:pPr>
      <w:r>
        <w:t>Даниил 5:15</w:t>
      </w:r>
      <w:r/>
    </w:p>
    <w:p>
      <w:r/>
      <w:r>
        <w:t xml:space="preserve">Ни один из вавилонских мудрецов не смог разгадать небесный код (ср. </w:t>
      </w:r>
      <w:hyperlink r:id="rId156">
        <w:r>
          <w:rPr>
            <w:color w:val="0000EE"/>
            <w:u w:val="single"/>
          </w:rPr>
          <w:t>2:27</w:t>
        </w:r>
      </w:hyperlink>
      <w:r>
        <w:t xml:space="preserve">; </w:t>
      </w:r>
      <w:hyperlink r:id="rId152">
        <w:r>
          <w:rPr>
            <w:color w:val="0000EE"/>
            <w:u w:val="single"/>
          </w:rPr>
          <w:t>4:7</w:t>
        </w:r>
      </w:hyperlink>
      <w: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7">
        <w:r>
          <w:rPr>
            <w:color w:val="0000EE"/>
            <w:u w:val="single"/>
          </w:rPr>
          <w:t>2:28</w:t>
        </w:r>
      </w:hyperlink>
      <w:r>
        <w:t xml:space="preserve">; </w:t>
      </w:r>
      <w:hyperlink r:id="rId158">
        <w:r>
          <w:rPr>
            <w:color w:val="0000EE"/>
            <w:u w:val="single"/>
          </w:rPr>
          <w:t>5:24</w:t>
        </w:r>
      </w:hyperlink>
      <w:r>
        <w:t>).</w:t>
      </w:r>
      <w:r/>
      <w:r/>
    </w:p>
    <w:p>
      <w:r/>
    </w:p>
    <w:p>
      <w:pPr>
        <w:pStyle w:val="Heading2"/>
      </w:pPr>
      <w:r>
        <w:t>Даниил 5:17</w:t>
      </w:r>
      <w:r/>
    </w:p>
    <w:p>
      <w:r/>
      <w:r>
        <w:t xml:space="preserve">Даниил мог прочитать надпись на стене, но он не желал брать никакой платы от нечестивого царя (ср. </w:t>
      </w:r>
      <w:hyperlink r:id="rId159">
        <w:r>
          <w:rPr>
            <w:color w:val="0000EE"/>
            <w:u w:val="single"/>
          </w:rPr>
          <w:t>Быт.14:21–24</w:t>
        </w:r>
      </w:hyperlink>
      <w:r>
        <w:t xml:space="preserve">; </w:t>
      </w:r>
      <w:hyperlink r:id="rId160">
        <w:r>
          <w:rPr>
            <w:color w:val="0000EE"/>
            <w:u w:val="single"/>
          </w:rPr>
          <w:t>4Цар.5:15–16</w:t>
        </w:r>
      </w:hyperlink>
      <w:r>
        <w:t>).</w:t>
      </w:r>
      <w:r/>
      <w:r/>
    </w:p>
    <w:p>
      <w:r/>
    </w:p>
    <w:p>
      <w:pPr>
        <w:pStyle w:val="Heading2"/>
      </w:pPr>
      <w:r>
        <w:t>Даниил 5:18–21</w:t>
      </w:r>
      <w:r/>
    </w:p>
    <w:p>
      <w:r/>
      <w: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
    </w:p>
    <w:p>
      <w:r/>
    </w:p>
    <w:p>
      <w:pPr>
        <w:pStyle w:val="Heading2"/>
      </w:pPr>
      <w:r>
        <w:t>Даниил 5:20</w:t>
      </w:r>
      <w:r/>
    </w:p>
    <w:p>
      <w:r/>
      <w:r>
        <w:t xml:space="preserve">Человек, который восстаёт против Бога, как правило обладает таким сердцем и разумом, которые переполнены (или </w:t>
      </w:r>
      <w:r>
        <w:rPr>
          <w:i/>
        </w:rPr>
        <w:t>ожесточены</w:t>
      </w:r>
      <w:r>
        <w:t xml:space="preserve">) высокомерием (см. </w:t>
      </w:r>
      <w:hyperlink r:id="rId161">
        <w:r>
          <w:rPr>
            <w:color w:val="0000EE"/>
            <w:u w:val="single"/>
          </w:rPr>
          <w:t>Исх.7:13</w:t>
        </w:r>
      </w:hyperlink>
      <w:r>
        <w:t xml:space="preserve">; </w:t>
      </w:r>
      <w:hyperlink r:id="rId162">
        <w:r>
          <w:rPr>
            <w:color w:val="0000EE"/>
            <w:u w:val="single"/>
          </w:rPr>
          <w:t>Иис.Нав.11:20</w:t>
        </w:r>
      </w:hyperlink>
      <w:r>
        <w:t xml:space="preserve">; </w:t>
      </w:r>
      <w:hyperlink r:id="rId163">
        <w:r>
          <w:rPr>
            <w:color w:val="0000EE"/>
            <w:u w:val="single"/>
          </w:rPr>
          <w:t>Ис.14:3–5</w:t>
        </w:r>
      </w:hyperlink>
      <w:r>
        <w:t>). За гордостью Навуходоносора последовало его падение. Та же самая участь ждала и Валтасара.</w:t>
      </w:r>
      <w:r/>
      <w:r/>
    </w:p>
    <w:p>
      <w:r/>
    </w:p>
    <w:p>
      <w:pPr>
        <w:pStyle w:val="Heading2"/>
      </w:pPr>
      <w:r>
        <w:t>Даниил 5:21</w:t>
      </w:r>
      <w:r/>
    </w:p>
    <w:p>
      <w:r/>
      <w:r>
        <w:t xml:space="preserve">«владычествует Всевышний Бог... и поставляет над ним кого хочет» — такой урок </w:t>
      </w:r>
      <w: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3">
        <w:r>
          <w:rPr>
            <w:color w:val="0000EE"/>
            <w:u w:val="single"/>
          </w:rPr>
          <w:t>5:30–31</w:t>
        </w:r>
      </w:hyperlink>
      <w:r>
        <w:t>).</w:t>
      </w:r>
      <w:r/>
      <w:r/>
    </w:p>
    <w:p>
      <w:r/>
    </w:p>
    <w:p>
      <w:pPr>
        <w:pStyle w:val="Heading2"/>
      </w:pPr>
      <w:r>
        <w:t>Даниил 5:25–28</w:t>
      </w:r>
      <w:r/>
    </w:p>
    <w:p>
      <w:r/>
      <w:r>
        <w:t>«МЕНЕ, МЕНЕ, ТЕКЕЛ, УПАРСИН» —</w:t>
      </w:r>
      <w: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4">
        <w:r>
          <w:rPr>
            <w:color w:val="0000EE"/>
            <w:u w:val="single"/>
          </w:rPr>
          <w:t>4:27</w:t>
        </w:r>
      </w:hyperlink>
      <w:r>
        <w:t>).</w:t>
      </w:r>
      <w:r/>
      <w:r/>
    </w:p>
    <w:p>
      <w:r/>
    </w:p>
    <w:p>
      <w:pPr>
        <w:pStyle w:val="Heading2"/>
      </w:pPr>
      <w:r>
        <w:t>Даниил 5:26</w:t>
      </w:r>
      <w:r/>
    </w:p>
    <w:p>
      <w:r/>
      <w:r>
        <w:t>«МЕНЕ – исчислил» —</w:t>
      </w:r>
      <w:r>
        <w:t xml:space="preserve"> в данном контексте это слово означает, что все дела Валтасара были «подсчитаны и тщательно изучены» Богом.</w:t>
      </w:r>
      <w:r/>
      <w:r/>
    </w:p>
    <w:p>
      <w:r/>
    </w:p>
    <w:p>
      <w:pPr>
        <w:pStyle w:val="Heading2"/>
      </w:pPr>
      <w:r>
        <w:t>Даниил 5:27</w:t>
      </w:r>
      <w:r/>
    </w:p>
    <w:p>
      <w:r/>
      <w:r>
        <w:t>«ТЕКЕЛ – ты взвешен на весах и найден очень легким» —</w:t>
      </w:r>
      <w:r>
        <w:t xml:space="preserve"> вавилонский царь не соответствовал Божьим требованиям праведности и милосердия, и поэтому он будет уничтожен (см. </w:t>
      </w:r>
      <w:hyperlink r:id="rId114">
        <w:r>
          <w:rPr>
            <w:color w:val="0000EE"/>
            <w:u w:val="single"/>
          </w:rPr>
          <w:t>4:27</w:t>
        </w:r>
      </w:hyperlink>
      <w:r>
        <w:t xml:space="preserve">; </w:t>
      </w:r>
      <w:hyperlink r:id="rId164">
        <w:r>
          <w:rPr>
            <w:color w:val="0000EE"/>
            <w:u w:val="single"/>
          </w:rPr>
          <w:t>5:22–24</w:t>
        </w:r>
      </w:hyperlink>
      <w:r>
        <w:t>).</w:t>
      </w:r>
      <w:r/>
      <w:r/>
    </w:p>
    <w:p>
      <w:r/>
    </w:p>
    <w:p>
      <w:pPr>
        <w:pStyle w:val="Heading2"/>
      </w:pPr>
      <w:r>
        <w:t>Даниил 5:28</w:t>
      </w:r>
      <w:r/>
    </w:p>
    <w:p>
      <w:r/>
      <w:r>
        <w:t>«ПЕРЕС – разделено царство твое»</w:t>
      </w:r>
      <w:r>
        <w:t xml:space="preserve"> (буквально </w:t>
      </w:r>
      <w:r>
        <w:rPr>
          <w:i/>
        </w:rPr>
        <w:t>пополам</w:t>
      </w:r>
      <w:r>
        <w:t>) — Вавилонская империя будет разделена и отдана двум народам, мидянам и персам.</w:t>
      </w:r>
      <w:r/>
      <w:r/>
    </w:p>
    <w:p>
      <w:r/>
    </w:p>
    <w:p>
      <w:pPr>
        <w:pStyle w:val="Heading2"/>
      </w:pPr>
      <w:r>
        <w:t>Даниил 5:29</w:t>
      </w:r>
      <w:r/>
    </w:p>
    <w:p>
      <w:r/>
      <w: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
        <w:t xml:space="preserve">«провозгласили его третьим властелином в царстве» — </w:t>
      </w:r>
      <w: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5">
        <w:r>
          <w:rPr>
            <w:color w:val="0000EE"/>
            <w:u w:val="single"/>
          </w:rPr>
          <w:t>12:13</w:t>
        </w:r>
      </w:hyperlink>
      <w:r>
        <w:t>).</w:t>
      </w:r>
      <w:r/>
      <w:r/>
    </w:p>
    <w:p>
      <w:r/>
    </w:p>
    <w:p>
      <w:pPr>
        <w:pStyle w:val="Heading2"/>
      </w:pPr>
      <w:r>
        <w:t>Даниил 5:30</w:t>
      </w:r>
      <w:r/>
    </w:p>
    <w:p>
      <w:r/>
      <w:r>
        <w:t>Завоевание Вавилона мидянами и персами ознаменовало начало новой эпохи персидского господства.</w:t>
      </w:r>
      <w:r/>
      <w:r/>
    </w:p>
    <w:p>
      <w:r/>
    </w:p>
    <w:p>
      <w:pPr>
        <w:pStyle w:val="Heading2"/>
      </w:pPr>
      <w:r>
        <w:t>Даниил 5:31</w:t>
      </w:r>
      <w:r/>
    </w:p>
    <w:p>
      <w:r/>
      <w:r>
        <w:t xml:space="preserve">Дария Мидянина часто путают с более поздними персидскими царями, которые также носили имя </w:t>
      </w:r>
      <w:r>
        <w:t>«Дарий»</w:t>
      </w:r>
      <w:r>
        <w:t xml:space="preserve"> (см. статью «</w:t>
      </w:r>
      <w:r>
        <w:t>Мидяне и Персы</w:t>
      </w:r>
      <w: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r/>
      <w: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6">
        <w:r>
          <w:rPr>
            <w:color w:val="0000EE"/>
            <w:u w:val="single"/>
          </w:rPr>
          <w:t>Дан.6:28</w:t>
        </w:r>
      </w:hyperlink>
      <w:r>
        <w:t xml:space="preserve">; </w:t>
      </w:r>
      <w:hyperlink r:id="rId167">
        <w:r>
          <w:rPr>
            <w:color w:val="0000EE"/>
            <w:u w:val="single"/>
          </w:rPr>
          <w:t>9:1</w:t>
        </w:r>
      </w:hyperlink>
      <w:r>
        <w:t xml:space="preserve">; </w:t>
      </w:r>
      <w:hyperlink r:id="rId168">
        <w:r>
          <w:rPr>
            <w:color w:val="0000EE"/>
            <w:u w:val="single"/>
          </w:rPr>
          <w:t>11:1</w:t>
        </w:r>
      </w:hyperlink>
      <w:r>
        <w:t xml:space="preserve">); или </w:t>
      </w:r>
    </w:p>
    <w:p>
      <w:r/>
      <w:r>
        <w:t xml:space="preserve">2) Дарий и Кир </w:t>
      </w:r>
      <w:r>
        <w:t>— это два имени</w:t>
      </w:r>
      <w:r>
        <w:t xml:space="preserve"> одного и того же человека; одно из них было мидийским, а другое — персидским (см. также </w:t>
      </w:r>
      <w:r>
        <w:t>Учебные заметки к 6:28</w:t>
      </w:r>
      <w:r>
        <w:t xml:space="preserve">). Приведённое в </w:t>
      </w:r>
      <w:hyperlink r:id="rId169">
        <w:r>
          <w:rPr>
            <w:color w:val="0000EE"/>
            <w:u w:val="single"/>
          </w:rPr>
          <w:t>6 главе</w:t>
        </w:r>
      </w:hyperlink>
      <w:r>
        <w:t xml:space="preserve"> описание Дария даёт основания предположить, что на самом деле здесь речь идёт о Кире, правителе всей Мидии, Персии и Вавилонии.</w:t>
      </w:r>
      <w:r/>
      <w:r/>
    </w:p>
    <w:p>
      <w:r/>
    </w:p>
    <w:p>
      <w:pPr>
        <w:pStyle w:val="Heading2"/>
      </w:pPr>
      <w:r>
        <w:t>Даниил 6:1–28</w:t>
      </w:r>
      <w:r/>
    </w:p>
    <w:p>
      <w:r/>
      <w:r>
        <w:t>Бог спас и избавил своего верного слугу Даниила (</w:t>
      </w:r>
      <w:hyperlink r:id="rId170">
        <w:r>
          <w:rPr>
            <w:color w:val="0000EE"/>
            <w:u w:val="single"/>
          </w:rPr>
          <w:t>5:23</w:t>
        </w:r>
      </w:hyperlink>
      <w:r>
        <w:t xml:space="preserve">; </w:t>
      </w:r>
      <w:hyperlink r:id="rId171">
        <w:r>
          <w:rPr>
            <w:color w:val="0000EE"/>
            <w:u w:val="single"/>
          </w:rPr>
          <w:t>6:20</w:t>
        </w:r>
      </w:hyperlink>
      <w:r>
        <w:t>), в то время как мёртвые боги Валтасара не смогли спасти его.</w:t>
      </w:r>
      <w:r/>
      <w:r/>
    </w:p>
    <w:p>
      <w:r/>
    </w:p>
    <w:p>
      <w:pPr>
        <w:pStyle w:val="Heading2"/>
      </w:pPr>
      <w:r>
        <w:t>Даниил 6:2</w:t>
      </w:r>
      <w:r/>
    </w:p>
    <w:p>
      <w:r/>
      <w: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
        <w:t>«чтобы царю не было никакого обременения» — любой бунт или мятеж мог</w:t>
      </w:r>
      <w:r>
        <w:t>ли разрушить империю, поэтому князья, управляющие царством, должны были обладать безукоризненной репутацией и быть абсолютно надёжными.</w:t>
      </w:r>
      <w:r/>
      <w:r/>
    </w:p>
    <w:p>
      <w:r/>
    </w:p>
    <w:p>
      <w:pPr>
        <w:pStyle w:val="Heading2"/>
      </w:pPr>
      <w:r>
        <w:t>Даниил 6:3</w:t>
      </w:r>
      <w:r/>
    </w:p>
    <w:p>
      <w:r/>
      <w:r>
        <w:t>«царь помышлял уже поставить его над всем царством» —</w:t>
      </w:r>
      <w:r>
        <w:t xml:space="preserve"> ср. с </w:t>
      </w:r>
      <w:hyperlink r:id="rId92">
        <w:r>
          <w:rPr>
            <w:color w:val="0000EE"/>
            <w:u w:val="single"/>
          </w:rPr>
          <w:t>2:48–49</w:t>
        </w:r>
      </w:hyperlink>
      <w:r>
        <w:t xml:space="preserve">; </w:t>
      </w:r>
      <w:hyperlink r:id="rId172">
        <w:r>
          <w:rPr>
            <w:color w:val="0000EE"/>
            <w:u w:val="single"/>
          </w:rPr>
          <w:t>3:30</w:t>
        </w:r>
      </w:hyperlink>
      <w:r>
        <w:t xml:space="preserve">; </w:t>
      </w:r>
      <w:hyperlink r:id="rId173">
        <w:r>
          <w:rPr>
            <w:color w:val="0000EE"/>
            <w:u w:val="single"/>
          </w:rPr>
          <w:t>Быт.41:40–43</w:t>
        </w:r>
      </w:hyperlink>
      <w:r>
        <w:t>.</w:t>
      </w:r>
      <w:r/>
      <w:r/>
    </w:p>
    <w:p>
      <w:r/>
    </w:p>
    <w:p>
      <w:pPr>
        <w:pStyle w:val="Heading2"/>
      </w:pPr>
      <w:r>
        <w:t>Даниил 6:3–5</w:t>
      </w:r>
      <w:r/>
    </w:p>
    <w:p>
      <w:r/>
      <w: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
    </w:p>
    <w:p>
      <w:r/>
    </w:p>
    <w:p>
      <w:pPr>
        <w:pStyle w:val="Heading2"/>
      </w:pPr>
      <w:r>
        <w:t>Даниил 6:5</w:t>
      </w:r>
      <w:r/>
    </w:p>
    <w:p>
      <w:r/>
      <w:r>
        <w:t>«в законе Бога его» —</w:t>
      </w:r>
      <w:r>
        <w:t xml:space="preserve"> буквально в «требованиях» или «постановлениях» его Бога (ср. </w:t>
      </w:r>
      <w:hyperlink r:id="rId174">
        <w:r>
          <w:rPr>
            <w:color w:val="0000EE"/>
            <w:u w:val="single"/>
          </w:rPr>
          <w:t>6:8</w:t>
        </w:r>
      </w:hyperlink>
      <w:r>
        <w:t>,</w:t>
      </w:r>
      <w:hyperlink r:id="rId175">
        <w:r>
          <w:rPr>
            <w:color w:val="0000EE"/>
            <w:u w:val="single"/>
          </w:rPr>
          <w:t>12</w:t>
        </w:r>
      </w:hyperlink>
      <w:r>
        <w:t>,</w:t>
      </w:r>
      <w:hyperlink r:id="rId176">
        <w:r>
          <w:rPr>
            <w:color w:val="0000EE"/>
            <w:u w:val="single"/>
          </w:rPr>
          <w:t>15</w:t>
        </w:r>
      </w:hyperlink>
      <w:r>
        <w:t xml:space="preserve">; </w:t>
      </w:r>
      <w:hyperlink r:id="rId177">
        <w:r>
          <w:rPr>
            <w:color w:val="0000EE"/>
            <w:u w:val="single"/>
          </w:rPr>
          <w:t>Езд.7:12</w:t>
        </w:r>
      </w:hyperlink>
      <w:r>
        <w:t>,</w:t>
      </w:r>
      <w:hyperlink r:id="rId178">
        <w:r>
          <w:rPr>
            <w:color w:val="0000EE"/>
            <w:u w:val="single"/>
          </w:rPr>
          <w:t>14</w:t>
        </w:r>
      </w:hyperlink>
      <w:r>
        <w:t>,</w:t>
      </w:r>
      <w:hyperlink r:id="rId179">
        <w:r>
          <w:rPr>
            <w:color w:val="0000EE"/>
            <w:u w:val="single"/>
          </w:rPr>
          <w:t>25</w:t>
        </w:r>
      </w:hyperlink>
      <w:r>
        <w:t>).</w:t>
      </w:r>
      <w:r/>
      <w:r/>
    </w:p>
    <w:p>
      <w:r/>
    </w:p>
    <w:p>
      <w:pPr>
        <w:pStyle w:val="Heading2"/>
      </w:pPr>
      <w:r>
        <w:t>Даниил 6:7</w:t>
      </w:r>
      <w:r/>
    </w:p>
    <w:p>
      <w:pPr>
        <w:pStyle w:val="ListBullet"/>
        <w:spacing w:line="240" w:lineRule="auto"/>
        <w:ind w:left="720"/>
      </w:pPr>
      <w:r/>
      <w:r>
        <w:t xml:space="preserve">«чтобы сделано было царское постановление и издано повеление» — </w:t>
      </w:r>
      <w: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80">
        <w:r>
          <w:rPr>
            <w:color w:val="0000EE"/>
            <w:u w:val="single"/>
          </w:rPr>
          <w:t>6:4–5</w:t>
        </w:r>
      </w:hyperlink>
      <w:r>
        <w:t xml:space="preserve">). </w:t>
      </w:r>
    </w:p>
    <w:p>
      <w:pPr>
        <w:pStyle w:val="ListBullet"/>
        <w:spacing w:line="240" w:lineRule="auto"/>
        <w:ind w:left="720"/>
      </w:pPr>
      <w:r/>
      <w:r>
        <w:t xml:space="preserve">Князья и наместники понимали, что Даниил не нарушит Божий закон ради того, чтобы исполнить приказ человека (ср. </w:t>
      </w:r>
      <w:hyperlink r:id="rId181">
        <w:r>
          <w:rPr>
            <w:color w:val="0000EE"/>
            <w:u w:val="single"/>
          </w:rPr>
          <w:t>1:5–8</w:t>
        </w:r>
      </w:hyperlink>
      <w:r>
        <w:t xml:space="preserve">; </w:t>
      </w:r>
      <w:hyperlink r:id="rId182">
        <w:r>
          <w:rPr>
            <w:color w:val="0000EE"/>
            <w:u w:val="single"/>
          </w:rPr>
          <w:t>3:4–12</w:t>
        </w:r>
      </w:hyperlink>
      <w:r>
        <w:t xml:space="preserve">). </w:t>
      </w:r>
      <w:r/>
      <w:r/>
    </w:p>
    <w:p>
      <w:r/>
    </w:p>
    <w:p>
      <w:pPr>
        <w:pStyle w:val="Heading2"/>
      </w:pPr>
      <w:r>
        <w:t>Даниил 6:8</w:t>
      </w:r>
      <w:r/>
    </w:p>
    <w:p>
      <w:r/>
      <w:r>
        <w:t xml:space="preserve">«чтобы он был неизменен... и чтобы он не был нарушен» — </w:t>
      </w:r>
      <w:r>
        <w:t xml:space="preserve">ср. с </w:t>
      </w:r>
      <w:hyperlink r:id="rId183">
        <w:r>
          <w:rPr>
            <w:color w:val="0000EE"/>
            <w:u w:val="single"/>
          </w:rPr>
          <w:t>Есф.1:19</w:t>
        </w:r>
      </w:hyperlink>
      <w:r>
        <w:t xml:space="preserve">. </w:t>
      </w:r>
      <w:r>
        <w:t>Подобная приверженность к законам была одной из отличительных черт Персидской империи.</w:t>
      </w:r>
      <w: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4">
        <w:r>
          <w:rPr>
            <w:color w:val="0000EE"/>
            <w:u w:val="single"/>
          </w:rPr>
          <w:t>Пс.93:5</w:t>
        </w:r>
      </w:hyperlink>
      <w:r>
        <w:t xml:space="preserve">; </w:t>
      </w:r>
      <w:hyperlink r:id="rId185">
        <w:r>
          <w:rPr>
            <w:color w:val="0000EE"/>
            <w:u w:val="single"/>
          </w:rPr>
          <w:t>118:152</w:t>
        </w:r>
      </w:hyperlink>
      <w:r>
        <w:t xml:space="preserve">). </w:t>
      </w:r>
      <w:r/>
      <w:r/>
    </w:p>
    <w:p>
      <w:r/>
    </w:p>
    <w:p>
      <w:pPr>
        <w:pStyle w:val="Heading2"/>
      </w:pPr>
      <w:r>
        <w:t>Даниил 6:10–11</w:t>
      </w:r>
      <w:r/>
    </w:p>
    <w:p>
      <w:pPr>
        <w:pStyle w:val="ListBullet"/>
        <w:spacing w:line="240" w:lineRule="auto"/>
        <w:ind w:left="720"/>
      </w:pPr>
      <w:r/>
      <w:r>
        <w:t>«как это делал он и прежде того» —</w:t>
      </w:r>
      <w:r>
        <w:t xml:space="preserve"> постоянные молитвы подкрепляли Даниила в его ежедневном хождении с Богом. </w:t>
      </w:r>
    </w:p>
    <w:p>
      <w:pPr>
        <w:pStyle w:val="ListBullet"/>
        <w:spacing w:line="240" w:lineRule="auto"/>
        <w:ind w:left="720"/>
      </w:pPr>
      <w:r/>
      <w:r>
        <w:t>Иерусалим был городом, который избрал Бог (</w:t>
      </w:r>
      <w:hyperlink r:id="rId186">
        <w:r>
          <w:rPr>
            <w:color w:val="0000EE"/>
            <w:u w:val="single"/>
          </w:rPr>
          <w:t>1Цар.11:36</w:t>
        </w:r>
      </w:hyperlink>
      <w:r>
        <w:t>). И хотя Храм был полностью разрушен, забыть Иерусалим было невозможно (</w:t>
      </w:r>
      <w:hyperlink r:id="rId187">
        <w:r>
          <w:rPr>
            <w:color w:val="0000EE"/>
            <w:u w:val="single"/>
          </w:rPr>
          <w:t>Пс.136:5–6</w:t>
        </w:r>
      </w:hyperlink>
      <w:r>
        <w:t>). Но, несмотря на это, Божий народ продолжал ждать того времени, когда Божий Храм будет снова восстановлен (</w:t>
      </w:r>
      <w:hyperlink r:id="rId188">
        <w:r>
          <w:rPr>
            <w:color w:val="0000EE"/>
            <w:u w:val="single"/>
          </w:rPr>
          <w:t>Ис. 2:2–4</w:t>
        </w:r>
      </w:hyperlink>
      <w:r>
        <w:t xml:space="preserve">; </w:t>
      </w:r>
      <w:hyperlink r:id="rId189">
        <w:r>
          <w:rPr>
            <w:color w:val="0000EE"/>
            <w:u w:val="single"/>
          </w:rPr>
          <w:t>44:28</w:t>
        </w:r>
      </w:hyperlink>
      <w:r>
        <w:t>).</w:t>
      </w:r>
      <w:r/>
      <w:r/>
    </w:p>
    <w:p>
      <w:r/>
    </w:p>
    <w:p>
      <w:pPr>
        <w:pStyle w:val="Heading2"/>
      </w:pPr>
      <w:r>
        <w:t>Даниил 6:14</w:t>
      </w:r>
      <w:r/>
    </w:p>
    <w:p>
      <w:r/>
      <w:r>
        <w:t>Издавая указ, царь не задумывался о всех возможных последствиях своего решения.</w:t>
      </w:r>
    </w:p>
    <w:p>
      <w:pPr>
        <w:pStyle w:val="ListBullet"/>
        <w:spacing w:line="240" w:lineRule="auto"/>
        <w:ind w:left="720"/>
      </w:pPr>
      <w:r/>
      <w:r>
        <w:t>«сильно опечалился» —</w:t>
      </w:r>
      <w:r>
        <w:t xml:space="preserve"> либо </w:t>
      </w:r>
      <w:r>
        <w:t>«</w:t>
      </w:r>
      <w:r>
        <w:t>очень разгневался из-за того, что его обманули</w:t>
      </w:r>
      <w:r>
        <w:t>»</w:t>
      </w:r>
      <w:r>
        <w:t>. Дарий не хотел убивать своего самого лучшего подчинённого.</w:t>
      </w:r>
      <w:r/>
      <w:r/>
    </w:p>
    <w:p>
      <w:r/>
    </w:p>
    <w:p>
      <w:pPr>
        <w:pStyle w:val="Heading2"/>
      </w:pPr>
      <w:r>
        <w:t>Даниил 6:16</w:t>
      </w:r>
      <w:r/>
    </w:p>
    <w:p>
      <w:r/>
      <w:r>
        <w:t xml:space="preserve">Дарий очень уважал честность и посвящённость Даниила своему Богу (ср. </w:t>
      </w:r>
      <w:hyperlink r:id="rId190">
        <w:r>
          <w:rPr>
            <w:color w:val="0000EE"/>
            <w:u w:val="single"/>
          </w:rPr>
          <w:t>3:15</w:t>
        </w:r>
      </w:hyperlink>
      <w:r>
        <w:t xml:space="preserve">; </w:t>
      </w:r>
      <w:hyperlink r:id="rId171">
        <w:r>
          <w:rPr>
            <w:color w:val="0000EE"/>
            <w:u w:val="single"/>
          </w:rPr>
          <w:t>6:20</w:t>
        </w:r>
      </w:hyperlink>
      <w:r>
        <w:t xml:space="preserve">). Но, попав в ловушку своих чиновников, он был вынужден исполнить изданный им указ. </w:t>
      </w:r>
      <w:r/>
      <w:r/>
    </w:p>
    <w:p>
      <w:r/>
    </w:p>
    <w:p>
      <w:pPr>
        <w:pStyle w:val="Heading2"/>
      </w:pPr>
      <w:r>
        <w:t>Даниил 6:17</w:t>
      </w:r>
      <w:r/>
    </w:p>
    <w:p>
      <w:r/>
      <w:r>
        <w:t>«запечатал его перстнем своим и перстнем вельмож своих» —</w:t>
      </w:r>
      <w: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
    </w:p>
    <w:p>
      <w:r/>
    </w:p>
    <w:p>
      <w:pPr>
        <w:pStyle w:val="Heading2"/>
      </w:pPr>
      <w:r>
        <w:t>Даниил 6:18</w:t>
      </w:r>
      <w:r/>
    </w:p>
    <w:p>
      <w:r/>
      <w: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
    </w:p>
    <w:p>
      <w:r/>
    </w:p>
    <w:p>
      <w:pPr>
        <w:pStyle w:val="Heading2"/>
      </w:pPr>
      <w:r>
        <w:t>Даниил 6:19</w:t>
      </w:r>
      <w:r/>
    </w:p>
    <w:p>
      <w:r/>
      <w:r>
        <w:t xml:space="preserve">«царь встал на рассвете» — то есть очень рано, </w:t>
      </w:r>
      <w:r>
        <w:t>в самый ранний час нового дня.</w:t>
      </w:r>
      <w:r/>
      <w:r/>
    </w:p>
    <w:p>
      <w:r/>
    </w:p>
    <w:p>
      <w:pPr>
        <w:pStyle w:val="Heading2"/>
      </w:pPr>
      <w:r>
        <w:t>Даниил 6:20</w:t>
      </w:r>
      <w:r/>
    </w:p>
    <w:p>
      <w:pPr>
        <w:pStyle w:val="ListBullet"/>
        <w:spacing w:line="240" w:lineRule="auto"/>
        <w:ind w:left="720"/>
      </w:pPr>
      <w:r/>
      <w:r>
        <w:t>«Бог твой... мог ли спасти тебя»? — у царя не было сомнений в том, что Даниил до конца был предан своему Богу, и е</w:t>
      </w:r>
      <w: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
        <w:t xml:space="preserve">«Бога живого» — вероятно, царь слышал о том, </w:t>
      </w:r>
      <w:r>
        <w:t xml:space="preserve">что сделал Бог Даниила в период царствования Навуходоносора и Валтасара. Выражение </w:t>
      </w:r>
      <w:r>
        <w:t>«</w:t>
      </w:r>
      <w:r>
        <w:rPr>
          <w:i/>
        </w:rPr>
        <w:t>живой Бог»</w:t>
      </w:r>
      <w: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91">
        <w:r>
          <w:rPr>
            <w:color w:val="0000EE"/>
            <w:u w:val="single"/>
          </w:rPr>
          <w:t>Втор.5:26</w:t>
        </w:r>
      </w:hyperlink>
      <w:r>
        <w:t xml:space="preserve">; </w:t>
      </w:r>
      <w:hyperlink r:id="rId192">
        <w:r>
          <w:rPr>
            <w:color w:val="0000EE"/>
            <w:u w:val="single"/>
          </w:rPr>
          <w:t>Иис.Нав.3:10</w:t>
        </w:r>
      </w:hyperlink>
      <w:r>
        <w:t xml:space="preserve">; </w:t>
      </w:r>
      <w:hyperlink r:id="rId193">
        <w:r>
          <w:rPr>
            <w:color w:val="0000EE"/>
            <w:u w:val="single"/>
          </w:rPr>
          <w:t>Ис.37:17–18</w:t>
        </w:r>
      </w:hyperlink>
      <w:r>
        <w:t>).</w:t>
      </w:r>
      <w:r/>
      <w:r/>
    </w:p>
    <w:p>
      <w:r/>
    </w:p>
    <w:p>
      <w:pPr>
        <w:pStyle w:val="Heading2"/>
      </w:pPr>
      <w:r>
        <w:t>Даниил 6:21–22</w:t>
      </w:r>
      <w:r/>
    </w:p>
    <w:p>
      <w:r/>
      <w:r>
        <w:t xml:space="preserve">«Бог мой послал Ангела Своего» — там, где </w:t>
      </w:r>
      <w:r>
        <w:t>закон мидян и персов оказался бессильным, Бог смог защитить и Своего верного слугу, и Своё Имя.</w:t>
      </w:r>
      <w:r/>
      <w:r/>
    </w:p>
    <w:p>
      <w:r/>
    </w:p>
    <w:p>
      <w:pPr>
        <w:pStyle w:val="Heading2"/>
      </w:pPr>
      <w:r>
        <w:t>Даниил 6:25–27</w:t>
      </w:r>
      <w:r/>
    </w:p>
    <w:p>
      <w:r/>
      <w:r>
        <w:t>«царь Дарий написал всем» —</w:t>
      </w:r>
      <w:r>
        <w:t xml:space="preserve"> как Навуходоносор когда-то обращался с посланиями к своим подданным (см. </w:t>
      </w:r>
      <w:hyperlink r:id="rId194">
        <w:r>
          <w:rPr>
            <w:color w:val="0000EE"/>
            <w:u w:val="single"/>
          </w:rPr>
          <w:t>3:28–29</w:t>
        </w:r>
      </w:hyperlink>
      <w:r>
        <w:t xml:space="preserve">; </w:t>
      </w:r>
      <w:hyperlink r:id="rId147">
        <w:r>
          <w:rPr>
            <w:color w:val="0000EE"/>
            <w:u w:val="single"/>
          </w:rPr>
          <w:t>4:34–37</w:t>
        </w:r>
      </w:hyperlink>
      <w: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
    </w:p>
    <w:p>
      <w:r/>
    </w:p>
    <w:p>
      <w:pPr>
        <w:pStyle w:val="Heading2"/>
      </w:pPr>
      <w:r>
        <w:t>Даниил 6:27</w:t>
      </w:r>
      <w:r/>
    </w:p>
    <w:p>
      <w:r/>
      <w:r>
        <w:t>«Он избавляет и спасает... Он избавил Даниила» —</w:t>
      </w:r>
      <w: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
    </w:p>
    <w:p>
      <w:r/>
    </w:p>
    <w:p>
      <w:pPr>
        <w:pStyle w:val="Heading2"/>
      </w:pPr>
      <w:r>
        <w:t>Даниил 6:28</w:t>
      </w:r>
      <w:r/>
    </w:p>
    <w:p>
      <w:r/>
      <w:r>
        <w:t>«и в царствование Дария, и в царствование Кира Персидского» (</w:t>
      </w:r>
      <w:r>
        <w:t xml:space="preserve">или можно перевести как </w:t>
      </w:r>
      <w:r>
        <w:t>«</w:t>
      </w:r>
      <w:r>
        <w:rPr>
          <w:i/>
        </w:rPr>
        <w:t>в царствование Дария, то есть в царствование Кира Персидского</w:t>
      </w:r>
      <w:r>
        <w:t>»)</w:t>
      </w:r>
      <w:r>
        <w:rPr>
          <w:i/>
        </w:rPr>
        <w:t xml:space="preserve"> </w:t>
      </w:r>
      <w:r>
        <w:t>—</w:t>
      </w:r>
      <w: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t>Учебные заметки к 5:31</w:t>
      </w:r>
      <w:r>
        <w:t>).</w:t>
      </w:r>
      <w:r/>
      <w:r/>
    </w:p>
    <w:p>
      <w:r/>
    </w:p>
    <w:p>
      <w:pPr>
        <w:pStyle w:val="Heading2"/>
      </w:pPr>
      <w:r>
        <w:t>Даниил 7:1</w:t>
      </w:r>
      <w:r/>
    </w:p>
    <w:p>
      <w:r/>
      <w:r>
        <w:t xml:space="preserve">Описанное в этой главе видение было дано Даниилу до того, как произошли события в </w:t>
      </w:r>
      <w:hyperlink r:id="rId169">
        <w:r>
          <w:rPr>
            <w:color w:val="0000EE"/>
            <w:u w:val="single"/>
          </w:rPr>
          <w:t>6 главе</w:t>
        </w:r>
      </w:hyperlink>
      <w:r>
        <w:t xml:space="preserve">. </w:t>
      </w:r>
    </w:p>
    <w:p>
      <w:pPr>
        <w:pStyle w:val="ListBullet"/>
        <w:spacing w:line="240" w:lineRule="auto"/>
        <w:ind w:left="720"/>
      </w:pPr>
      <w:r/>
      <w:r>
        <w:t>Даниил записал своё видение.</w:t>
      </w:r>
      <w:r/>
      <w:r/>
    </w:p>
    <w:p>
      <w:r/>
    </w:p>
    <w:p>
      <w:pPr>
        <w:pStyle w:val="Heading2"/>
      </w:pPr>
      <w:r>
        <w:t>Даниил 7:1–28</w:t>
      </w:r>
      <w:r/>
    </w:p>
    <w:p>
      <w:r/>
      <w:r>
        <w:t>В этой главе описывается ужасающее видение (</w:t>
      </w:r>
      <w:hyperlink r:id="rId195">
        <w:r>
          <w:rPr>
            <w:color w:val="0000EE"/>
            <w:u w:val="single"/>
          </w:rPr>
          <w:t>7:2–14</w:t>
        </w:r>
      </w:hyperlink>
      <w:r>
        <w:t>) и его толкование (</w:t>
      </w:r>
      <w:hyperlink r:id="rId196">
        <w:r>
          <w:rPr>
            <w:color w:val="0000EE"/>
            <w:u w:val="single"/>
          </w:rPr>
          <w:t>7:17–27</w:t>
        </w:r>
      </w:hyperlink>
      <w:r>
        <w:t>). Последовательность представленных в нём царств напоминает сон Навуходоносора, который он видел приблизительно сорок пять лет назад (</w:t>
      </w:r>
      <w:hyperlink r:id="rId197">
        <w:r>
          <w:rPr>
            <w:color w:val="0000EE"/>
            <w:u w:val="single"/>
          </w:rPr>
          <w:t>2:1–45</w:t>
        </w:r>
      </w:hyperlink>
      <w:r>
        <w:t>).</w:t>
      </w:r>
      <w:r/>
      <w:r/>
    </w:p>
    <w:p>
      <w:r/>
    </w:p>
    <w:p>
      <w:pPr>
        <w:pStyle w:val="Heading2"/>
      </w:pPr>
      <w:r>
        <w:t>Даниил 7:1–12:13</w:t>
      </w:r>
      <w:r/>
    </w:p>
    <w:p>
      <w:r/>
      <w: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4">
        <w:r>
          <w:rPr>
            <w:color w:val="0000EE"/>
            <w:u w:val="single"/>
          </w:rPr>
          <w:t>12:1–3</w:t>
        </w:r>
      </w:hyperlink>
      <w:r>
        <w:t xml:space="preserve">), и Бог воскресит всё человечество, чтобы судить его (см. </w:t>
      </w:r>
      <w:hyperlink r:id="rId165">
        <w:r>
          <w:rPr>
            <w:color w:val="0000EE"/>
            <w:u w:val="single"/>
          </w:rPr>
          <w:t>12:13</w:t>
        </w:r>
      </w:hyperlink>
      <w:r>
        <w:t>). В толковании этих видений Даниилу помогали Божьи посланники (</w:t>
      </w:r>
      <w:hyperlink r:id="rId198">
        <w:r>
          <w:rPr>
            <w:color w:val="0000EE"/>
            <w:u w:val="single"/>
          </w:rPr>
          <w:t>7:10</w:t>
        </w:r>
      </w:hyperlink>
      <w:r>
        <w:t xml:space="preserve">; </w:t>
      </w:r>
      <w:hyperlink r:id="rId199">
        <w:r>
          <w:rPr>
            <w:color w:val="0000EE"/>
            <w:u w:val="single"/>
          </w:rPr>
          <w:t>8:15</w:t>
        </w:r>
      </w:hyperlink>
      <w:r>
        <w:t xml:space="preserve">; </w:t>
      </w:r>
      <w:hyperlink r:id="rId200">
        <w:r>
          <w:rPr>
            <w:color w:val="0000EE"/>
            <w:u w:val="single"/>
          </w:rPr>
          <w:t>9:22</w:t>
        </w:r>
      </w:hyperlink>
      <w:r>
        <w:t xml:space="preserve">; </w:t>
      </w:r>
      <w:hyperlink r:id="rId201">
        <w:r>
          <w:rPr>
            <w:color w:val="0000EE"/>
            <w:u w:val="single"/>
          </w:rPr>
          <w:t>10:14</w:t>
        </w:r>
      </w:hyperlink>
      <w:r>
        <w:t xml:space="preserve">; </w:t>
      </w:r>
      <w:hyperlink r:id="rId202">
        <w:r>
          <w:rPr>
            <w:color w:val="0000EE"/>
            <w:u w:val="single"/>
          </w:rPr>
          <w:t>12:7</w:t>
        </w:r>
      </w:hyperlink>
      <w:r>
        <w:t>).</w:t>
      </w:r>
      <w:r/>
      <w:r/>
    </w:p>
    <w:p>
      <w:r/>
    </w:p>
    <w:p>
      <w:pPr>
        <w:pStyle w:val="Heading2"/>
      </w:pPr>
      <w:r>
        <w:t>Даниил 7:2</w:t>
      </w:r>
      <w:r/>
    </w:p>
    <w:p>
      <w:r/>
      <w:r>
        <w:t>Море было символом зла и бунта как у ветхозаветных авторов</w:t>
      </w:r>
      <w:r>
        <w:t xml:space="preserve"> (см. </w:t>
      </w:r>
      <w:hyperlink r:id="rId203">
        <w:r>
          <w:rPr>
            <w:color w:val="0000EE"/>
            <w:u w:val="single"/>
          </w:rPr>
          <w:t>Пс.88:10</w:t>
        </w:r>
      </w:hyperlink>
      <w:r>
        <w:t xml:space="preserve">; </w:t>
      </w:r>
      <w:hyperlink r:id="rId204">
        <w:r>
          <w:rPr>
            <w:color w:val="0000EE"/>
            <w:u w:val="single"/>
          </w:rPr>
          <w:t>Ис.5:30</w:t>
        </w:r>
      </w:hyperlink>
      <w:r>
        <w:t xml:space="preserve">; </w:t>
      </w:r>
      <w:hyperlink r:id="rId205">
        <w:r>
          <w:rPr>
            <w:color w:val="0000EE"/>
            <w:u w:val="single"/>
          </w:rPr>
          <w:t>57:20</w:t>
        </w:r>
      </w:hyperlink>
      <w:r>
        <w:t xml:space="preserve">), так и у древних </w:t>
      </w:r>
      <w:r>
        <w:t>людей, живших на Ближнем Востоке.</w:t>
      </w:r>
      <w:r/>
      <w:r/>
    </w:p>
    <w:p>
      <w:r/>
    </w:p>
    <w:p>
      <w:pPr>
        <w:pStyle w:val="Heading2"/>
      </w:pPr>
      <w:r>
        <w:t>Даниил 7:3–7</w:t>
      </w:r>
      <w:r/>
    </w:p>
    <w:p>
      <w:r/>
      <w:r>
        <w:t>Земные царства представлены в виде четырёх огромных зверей (</w:t>
      </w:r>
      <w:hyperlink r:id="rId206">
        <w:r>
          <w:rPr>
            <w:color w:val="0000EE"/>
            <w:u w:val="single"/>
          </w:rPr>
          <w:t>7:17</w:t>
        </w:r>
      </w:hyperlink>
      <w:r>
        <w:t xml:space="preserve">; ср. </w:t>
      </w:r>
      <w:hyperlink r:id="rId207">
        <w:r>
          <w:rPr>
            <w:color w:val="0000EE"/>
            <w:u w:val="single"/>
          </w:rPr>
          <w:t>Откр.13:1–2</w:t>
        </w:r>
      </w:hyperlink>
      <w:r>
        <w:t>).</w:t>
      </w:r>
      <w:r/>
      <w:r/>
    </w:p>
    <w:p>
      <w:r/>
    </w:p>
    <w:p>
      <w:pPr>
        <w:pStyle w:val="Heading2"/>
      </w:pPr>
      <w:r>
        <w:t>Даниил 7:4</w:t>
      </w:r>
      <w:r/>
    </w:p>
    <w:p>
      <w:r/>
      <w: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8">
        <w:r>
          <w:rPr>
            <w:color w:val="0000EE"/>
            <w:u w:val="single"/>
          </w:rPr>
          <w:t>Иер.49:19</w:t>
        </w:r>
      </w:hyperlink>
      <w:r>
        <w:t>,</w:t>
      </w:r>
      <w:hyperlink r:id="rId209">
        <w:r>
          <w:rPr>
            <w:color w:val="0000EE"/>
            <w:u w:val="single"/>
          </w:rPr>
          <w:t>22</w:t>
        </w:r>
      </w:hyperlink>
      <w:r>
        <w:t xml:space="preserve">). </w:t>
      </w:r>
    </w:p>
    <w:p>
      <w:pPr>
        <w:pStyle w:val="ListBullet"/>
        <w:spacing w:line="240" w:lineRule="auto"/>
        <w:ind w:left="720"/>
      </w:pPr>
      <w:r/>
      <w: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10">
        <w:r>
          <w:rPr>
            <w:color w:val="0000EE"/>
            <w:u w:val="single"/>
          </w:rPr>
          <w:t>Дан.4:16</w:t>
        </w:r>
      </w:hyperlink>
      <w:r>
        <w:t xml:space="preserve">, </w:t>
      </w:r>
      <w:hyperlink r:id="rId211">
        <w:r>
          <w:rPr>
            <w:color w:val="0000EE"/>
            <w:u w:val="single"/>
          </w:rPr>
          <w:t>32–33</w:t>
        </w:r>
      </w:hyperlink>
      <w:r>
        <w:t>), но затем его разум был исцелён и он, наконец, смог признать власть Всевышнего Бога (</w:t>
      </w:r>
      <w:hyperlink r:id="rId147">
        <w:r>
          <w:rPr>
            <w:color w:val="0000EE"/>
            <w:u w:val="single"/>
          </w:rPr>
          <w:t>4:34–37</w:t>
        </w:r>
      </w:hyperlink>
      <w:r>
        <w:t>).</w:t>
      </w:r>
      <w:r/>
      <w:r/>
    </w:p>
    <w:p>
      <w:r/>
    </w:p>
    <w:p>
      <w:pPr>
        <w:pStyle w:val="Heading2"/>
      </w:pPr>
      <w:r>
        <w:t>Даниил 7:5</w:t>
      </w:r>
      <w:r/>
    </w:p>
    <w:p>
      <w:r/>
      <w:r>
        <w:t>Скорее всего, второй зверь представляет собой Персию (</w:t>
      </w:r>
      <w:hyperlink r:id="rId212">
        <w:r>
          <w:rPr>
            <w:color w:val="0000EE"/>
            <w:u w:val="single"/>
          </w:rPr>
          <w:t>2:34–40</w:t>
        </w:r>
      </w:hyperlink>
      <w:r>
        <w:t xml:space="preserve">; </w:t>
      </w:r>
      <w:hyperlink r:id="rId213">
        <w:r>
          <w:rPr>
            <w:color w:val="0000EE"/>
            <w:u w:val="single"/>
          </w:rPr>
          <w:t>6:9</w:t>
        </w:r>
      </w:hyperlink>
      <w:r>
        <w:t>,</w:t>
      </w:r>
      <w:hyperlink r:id="rId175">
        <w:r>
          <w:rPr>
            <w:color w:val="0000EE"/>
            <w:u w:val="single"/>
          </w:rPr>
          <w:t>12</w:t>
        </w:r>
      </w:hyperlink>
      <w:r>
        <w:t>,</w:t>
      </w:r>
      <w:hyperlink r:id="rId176">
        <w:r>
          <w:rPr>
            <w:color w:val="0000EE"/>
            <w:u w:val="single"/>
          </w:rPr>
          <w:t>15</w:t>
        </w:r>
      </w:hyperlink>
      <w:r>
        <w:t xml:space="preserve">; </w:t>
      </w:r>
      <w:hyperlink r:id="rId214">
        <w:r>
          <w:rPr>
            <w:color w:val="0000EE"/>
            <w:u w:val="single"/>
          </w:rPr>
          <w:t>8:20</w:t>
        </w:r>
      </w:hyperlink>
      <w:r>
        <w:t xml:space="preserve">). </w:t>
      </w:r>
    </w:p>
    <w:p>
      <w:pPr>
        <w:pStyle w:val="ListBullet"/>
        <w:spacing w:line="240" w:lineRule="auto"/>
        <w:ind w:left="720"/>
      </w:pPr>
      <w:r/>
      <w:r>
        <w:t>Медведи были известны своими свирепым нравом (</w:t>
      </w:r>
      <w:hyperlink r:id="rId215">
        <w:r>
          <w:rPr>
            <w:color w:val="0000EE"/>
            <w:u w:val="single"/>
          </w:rPr>
          <w:t>Пр.28:15</w:t>
        </w:r>
      </w:hyperlink>
      <w:r>
        <w:t xml:space="preserve">). Три клыка (в некоторых переводах </w:t>
      </w:r>
      <w:r>
        <w:rPr>
          <w:i/>
        </w:rPr>
        <w:t>три ребра</w:t>
      </w:r>
      <w:r>
        <w:t xml:space="preserve">) могут указывать на Вавилон, Мидию и Лидию, которые были завоёваны Киром. </w:t>
      </w:r>
    </w:p>
    <w:p>
      <w:pPr>
        <w:pStyle w:val="ListBullet"/>
        <w:spacing w:line="240" w:lineRule="auto"/>
        <w:ind w:left="720"/>
      </w:pPr>
      <w:r/>
      <w:r>
        <w:t xml:space="preserve">«мяса много» — в некоторых переводах здесь употреблено выражение </w:t>
      </w:r>
      <w:r>
        <w:rPr>
          <w:i/>
        </w:rPr>
        <w:t>«много народа»</w:t>
      </w:r>
      <w:r>
        <w:t>. Бог желал, чтобы Персидское царство во главе с царём Киром смогло покорить множество народов (</w:t>
      </w:r>
      <w:hyperlink r:id="rId216">
        <w:r>
          <w:rPr>
            <w:color w:val="0000EE"/>
            <w:u w:val="single"/>
          </w:rPr>
          <w:t>Ис.41:2–3</w:t>
        </w:r>
      </w:hyperlink>
      <w:r>
        <w:t xml:space="preserve">; </w:t>
      </w:r>
      <w:hyperlink r:id="rId189">
        <w:r>
          <w:rPr>
            <w:color w:val="0000EE"/>
            <w:u w:val="single"/>
          </w:rPr>
          <w:t>44:28</w:t>
        </w:r>
      </w:hyperlink>
      <w:r>
        <w:t xml:space="preserve">; </w:t>
      </w:r>
      <w:hyperlink r:id="rId217">
        <w:r>
          <w:rPr>
            <w:color w:val="0000EE"/>
            <w:u w:val="single"/>
          </w:rPr>
          <w:t>45:1</w:t>
        </w:r>
      </w:hyperlink>
      <w:r>
        <w:t>,</w:t>
      </w:r>
      <w:hyperlink r:id="rId218">
        <w:r>
          <w:rPr>
            <w:color w:val="0000EE"/>
            <w:u w:val="single"/>
          </w:rPr>
          <w:t>13</w:t>
        </w:r>
      </w:hyperlink>
      <w:r>
        <w:t xml:space="preserve">; </w:t>
      </w:r>
      <w:hyperlink r:id="rId219">
        <w:r>
          <w:rPr>
            <w:color w:val="0000EE"/>
            <w:u w:val="single"/>
          </w:rPr>
          <w:t>46:11</w:t>
        </w:r>
      </w:hyperlink>
      <w:r>
        <w:t>).</w:t>
      </w:r>
      <w:r/>
      <w:r/>
    </w:p>
    <w:p>
      <w:r/>
    </w:p>
    <w:p>
      <w:pPr>
        <w:pStyle w:val="Heading2"/>
      </w:pPr>
      <w:r>
        <w:t>Даниил 7:6</w:t>
      </w:r>
      <w:r/>
    </w:p>
    <w:p>
      <w:r/>
      <w:r>
        <w:t xml:space="preserve">Барс (в некоторых переводах </w:t>
      </w:r>
      <w:r>
        <w:rPr>
          <w:i/>
        </w:rPr>
        <w:t>леопард</w:t>
      </w:r>
      <w:r>
        <w:t>) известен своей скоростью и ловкостью (</w:t>
      </w:r>
      <w:hyperlink r:id="rId220">
        <w:r>
          <w:rPr>
            <w:color w:val="0000EE"/>
            <w:u w:val="single"/>
          </w:rPr>
          <w:t>Авв.1:8</w:t>
        </w:r>
      </w:hyperlink>
      <w: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
    </w:p>
    <w:p>
      <w:r/>
    </w:p>
    <w:p>
      <w:pPr>
        <w:pStyle w:val="Heading2"/>
      </w:pPr>
      <w:r>
        <w:t>Даниил 7:7</w:t>
      </w:r>
      <w:r/>
    </w:p>
    <w:p>
      <w:r/>
      <w: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
        <w:t>«десять рогов</w:t>
      </w:r>
      <w:r>
        <w:t>» — в данном виде</w:t>
      </w:r>
      <w:r>
        <w:t xml:space="preserve"> апокалиптической литературы рога могут олицетворять царей, их силу и власть.</w:t>
      </w:r>
      <w:r/>
      <w:r/>
    </w:p>
    <w:p>
      <w:r/>
    </w:p>
    <w:p>
      <w:pPr>
        <w:pStyle w:val="Heading2"/>
      </w:pPr>
      <w:r>
        <w:t>Даниил 7:8</w:t>
      </w:r>
      <w:r/>
    </w:p>
    <w:p>
      <w:r/>
      <w: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21">
        <w:r>
          <w:rPr>
            <w:color w:val="0000EE"/>
            <w:u w:val="single"/>
          </w:rPr>
          <w:t>8:9–12</w:t>
        </w:r>
      </w:hyperlink>
      <w:r>
        <w:t>,</w:t>
      </w:r>
      <w:hyperlink r:id="rId222">
        <w:r>
          <w:rPr>
            <w:color w:val="0000EE"/>
            <w:u w:val="single"/>
          </w:rPr>
          <w:t>23–25</w:t>
        </w:r>
      </w:hyperlink>
      <w:r>
        <w:t xml:space="preserve">; </w:t>
      </w:r>
      <w:hyperlink r:id="rId223">
        <w:r>
          <w:rPr>
            <w:color w:val="0000EE"/>
            <w:u w:val="single"/>
          </w:rPr>
          <w:t>9:25–27</w:t>
        </w:r>
      </w:hyperlink>
      <w:r>
        <w:t xml:space="preserve">; </w:t>
      </w:r>
      <w:hyperlink r:id="rId224">
        <w:r>
          <w:rPr>
            <w:color w:val="0000EE"/>
            <w:u w:val="single"/>
          </w:rPr>
          <w:t>11:36–45</w:t>
        </w:r>
      </w:hyperlink>
      <w:r>
        <w:t xml:space="preserve">; </w:t>
      </w:r>
      <w:hyperlink r:id="rId225">
        <w:r>
          <w:rPr>
            <w:color w:val="0000EE"/>
            <w:u w:val="single"/>
          </w:rPr>
          <w:t>12:1–7</w:t>
        </w:r>
      </w:hyperlink>
      <w:r>
        <w:t>).</w:t>
      </w:r>
      <w:r/>
      <w:r/>
    </w:p>
    <w:p>
      <w:r/>
    </w:p>
    <w:p>
      <w:pPr>
        <w:pStyle w:val="Heading2"/>
      </w:pPr>
      <w:r>
        <w:t>Даниил 7:9–10</w:t>
      </w:r>
      <w:r/>
    </w:p>
    <w:p>
      <w:r/>
      <w: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6">
        <w:r>
          <w:rPr>
            <w:color w:val="0000EE"/>
            <w:u w:val="single"/>
          </w:rPr>
          <w:t>7:13–14</w:t>
        </w:r>
      </w:hyperlink>
      <w:r>
        <w:t>), а также с помощью святых людей.</w:t>
      </w:r>
    </w:p>
    <w:p>
      <w:pPr>
        <w:pStyle w:val="ListBullet"/>
        <w:spacing w:line="240" w:lineRule="auto"/>
        <w:ind w:left="720"/>
      </w:pPr>
      <w:r/>
      <w:r>
        <w:t>«Ветхий днями» —</w:t>
      </w:r>
      <w: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
        <w:t>«одеяние на Нем было бело, как снег, и волосы главы Его – как чистая волна»</w:t>
      </w:r>
      <w:r>
        <w:t xml:space="preserve"> — белое одеяние и волосы символизируют мудрость и чистоту, а река огня говорит об очищающем присутствии Бога.</w:t>
      </w:r>
      <w:r/>
      <w:r/>
    </w:p>
    <w:p>
      <w:r/>
    </w:p>
    <w:p>
      <w:pPr>
        <w:pStyle w:val="Heading2"/>
      </w:pPr>
      <w:r>
        <w:t>Даниил 7:10</w:t>
      </w:r>
      <w:r/>
    </w:p>
    <w:p>
      <w:pPr>
        <w:pStyle w:val="ListBullet"/>
        <w:spacing w:line="240" w:lineRule="auto"/>
        <w:ind w:left="720"/>
      </w:pPr>
      <w:r/>
      <w:r>
        <w:t xml:space="preserve">«Тысячи тысяч» и «тьмы тем» — эти понятия указывают на числа, не поддающиеся подсчёту. </w:t>
      </w:r>
    </w:p>
    <w:p>
      <w:pPr>
        <w:pStyle w:val="ListBullet"/>
        <w:spacing w:line="240" w:lineRule="auto"/>
        <w:ind w:left="720"/>
      </w:pPr>
      <w:r/>
      <w:r>
        <w:t>«</w:t>
      </w:r>
      <w:r>
        <w:t>книги</w:t>
      </w:r>
      <w:r>
        <w:t xml:space="preserve">» — </w:t>
      </w:r>
      <w:r>
        <w:t xml:space="preserve">Бог ведёт записи, которые Он будет использовать как основной документ во время Своего суда (ср. </w:t>
      </w:r>
      <w:hyperlink r:id="rId227">
        <w:r>
          <w:rPr>
            <w:color w:val="0000EE"/>
            <w:u w:val="single"/>
          </w:rPr>
          <w:t>10:21</w:t>
        </w:r>
      </w:hyperlink>
      <w:r>
        <w:t xml:space="preserve">; </w:t>
      </w:r>
      <w:hyperlink r:id="rId228">
        <w:r>
          <w:rPr>
            <w:color w:val="0000EE"/>
            <w:u w:val="single"/>
          </w:rPr>
          <w:t>12:1</w:t>
        </w:r>
      </w:hyperlink>
      <w:r>
        <w:t xml:space="preserve">; </w:t>
      </w:r>
      <w:hyperlink r:id="rId229">
        <w:r>
          <w:rPr>
            <w:color w:val="0000EE"/>
            <w:u w:val="single"/>
          </w:rPr>
          <w:t>Исх.32:32</w:t>
        </w:r>
      </w:hyperlink>
      <w:r>
        <w:t xml:space="preserve">; </w:t>
      </w:r>
      <w:hyperlink r:id="rId230">
        <w:r>
          <w:rPr>
            <w:color w:val="0000EE"/>
            <w:u w:val="single"/>
          </w:rPr>
          <w:t>Пс.69:28</w:t>
        </w:r>
      </w:hyperlink>
      <w:r>
        <w:t xml:space="preserve">; </w:t>
      </w:r>
      <w:hyperlink r:id="rId231">
        <w:r>
          <w:rPr>
            <w:color w:val="0000EE"/>
            <w:u w:val="single"/>
          </w:rPr>
          <w:t>139:16</w:t>
        </w:r>
      </w:hyperlink>
      <w:r>
        <w:t xml:space="preserve">; </w:t>
      </w:r>
      <w:hyperlink r:id="rId232">
        <w:r>
          <w:rPr>
            <w:color w:val="0000EE"/>
            <w:u w:val="single"/>
          </w:rPr>
          <w:t>Мал.3:16</w:t>
        </w:r>
      </w:hyperlink>
      <w:r>
        <w:t xml:space="preserve">; </w:t>
      </w:r>
      <w:hyperlink r:id="rId233">
        <w:r>
          <w:rPr>
            <w:color w:val="0000EE"/>
            <w:u w:val="single"/>
          </w:rPr>
          <w:t>Флп.4:3</w:t>
        </w:r>
      </w:hyperlink>
      <w:r>
        <w:t xml:space="preserve">; </w:t>
      </w:r>
      <w:hyperlink r:id="rId234">
        <w:r>
          <w:rPr>
            <w:color w:val="0000EE"/>
            <w:u w:val="single"/>
          </w:rPr>
          <w:t>Откр.20:12</w:t>
        </w:r>
      </w:hyperlink>
      <w:r>
        <w:t>,</w:t>
      </w:r>
      <w:hyperlink r:id="rId235">
        <w:r>
          <w:rPr>
            <w:color w:val="0000EE"/>
            <w:u w:val="single"/>
          </w:rPr>
          <w:t>15</w:t>
        </w:r>
      </w:hyperlink>
      <w:r>
        <w:t xml:space="preserve">; </w:t>
      </w:r>
      <w:hyperlink r:id="rId236">
        <w:r>
          <w:rPr>
            <w:color w:val="0000EE"/>
            <w:u w:val="single"/>
          </w:rPr>
          <w:t>21:27</w:t>
        </w:r>
      </w:hyperlink>
      <w:r>
        <w:t>).</w:t>
      </w:r>
      <w:r/>
      <w:r/>
    </w:p>
    <w:p>
      <w:r/>
    </w:p>
    <w:p>
      <w:pPr>
        <w:pStyle w:val="Heading2"/>
      </w:pPr>
      <w:r>
        <w:t>Даниил 7:11</w:t>
      </w:r>
      <w:r/>
    </w:p>
    <w:p>
      <w:r/>
      <w:r>
        <w:t>Божий суд обрушился на четвёртого зверя, и этот зверь был уничтожен в огне.</w:t>
      </w:r>
      <w:r/>
      <w:r/>
    </w:p>
    <w:p>
      <w:r/>
    </w:p>
    <w:p>
      <w:pPr>
        <w:pStyle w:val="Heading2"/>
      </w:pPr>
      <w:r>
        <w:t>Даниил 7:12</w:t>
      </w:r>
      <w:r/>
    </w:p>
    <w:p>
      <w:r/>
      <w:r>
        <w:t>«дано им только на время» —</w:t>
      </w:r>
      <w:r>
        <w:t xml:space="preserve"> Бог, Судья всех народов, может продлить жизнь не только отдельных людей, но и целых народов (ср. </w:t>
      </w:r>
      <w:hyperlink r:id="rId114">
        <w:r>
          <w:rPr>
            <w:color w:val="0000EE"/>
            <w:u w:val="single"/>
          </w:rPr>
          <w:t>4:27</w:t>
        </w:r>
      </w:hyperlink>
      <w: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
    </w:p>
    <w:p>
      <w:r/>
    </w:p>
    <w:p>
      <w:pPr>
        <w:pStyle w:val="Heading2"/>
      </w:pPr>
      <w:r>
        <w:t>Даниил 7:13</w:t>
      </w:r>
      <w:r/>
    </w:p>
    <w:p>
      <w:pPr>
        <w:pStyle w:val="ListBullet"/>
        <w:spacing w:line="240" w:lineRule="auto"/>
        <w:ind w:left="720"/>
      </w:pPr>
      <w:r/>
      <w:r>
        <w:t>«как бы Сын человеческий» —</w:t>
      </w:r>
      <w:r>
        <w:t xml:space="preserve"> эта Божественная Личность была похожа на человека (ср. </w:t>
      </w:r>
      <w:hyperlink r:id="rId237">
        <w:r>
          <w:rPr>
            <w:color w:val="0000EE"/>
            <w:u w:val="single"/>
          </w:rPr>
          <w:t>3:25</w:t>
        </w:r>
      </w:hyperlink>
      <w:r>
        <w:t xml:space="preserve">). </w:t>
      </w:r>
    </w:p>
    <w:p>
      <w:pPr>
        <w:pStyle w:val="ListBullet"/>
        <w:spacing w:line="240" w:lineRule="auto"/>
        <w:ind w:left="720"/>
      </w:pPr>
      <w:r/>
      <w:r>
        <w:t xml:space="preserve">«с облаками небесными шел как бы Сын человеческий» — </w:t>
      </w:r>
      <w:r>
        <w:t xml:space="preserve">такое пришествие указывает на то, что эта Личность является Богом (ср. </w:t>
      </w:r>
      <w:hyperlink r:id="rId238">
        <w:r>
          <w:rPr>
            <w:color w:val="0000EE"/>
            <w:u w:val="single"/>
          </w:rPr>
          <w:t>Пс.68:4</w:t>
        </w:r>
      </w:hyperlink>
      <w:r>
        <w:t xml:space="preserve">; </w:t>
      </w:r>
      <w:hyperlink r:id="rId239">
        <w:r>
          <w:rPr>
            <w:color w:val="0000EE"/>
            <w:u w:val="single"/>
          </w:rPr>
          <w:t>97:2</w:t>
        </w:r>
      </w:hyperlink>
      <w:r>
        <w:t xml:space="preserve">; </w:t>
      </w:r>
      <w:hyperlink r:id="rId240">
        <w:r>
          <w:rPr>
            <w:color w:val="0000EE"/>
            <w:u w:val="single"/>
          </w:rPr>
          <w:t>Мф.24:30</w:t>
        </w:r>
      </w:hyperlink>
      <w:r>
        <w:t xml:space="preserve">; </w:t>
      </w:r>
      <w:hyperlink r:id="rId241">
        <w:r>
          <w:rPr>
            <w:color w:val="0000EE"/>
            <w:u w:val="single"/>
          </w:rPr>
          <w:t>26:64</w:t>
        </w:r>
      </w:hyperlink>
      <w:r>
        <w:t xml:space="preserve">; </w:t>
      </w:r>
      <w:hyperlink r:id="rId242">
        <w:r>
          <w:rPr>
            <w:color w:val="0000EE"/>
            <w:u w:val="single"/>
          </w:rPr>
          <w:t>Мк.13:26</w:t>
        </w:r>
      </w:hyperlink>
      <w:r>
        <w:t xml:space="preserve">; </w:t>
      </w:r>
      <w:hyperlink r:id="rId243">
        <w:r>
          <w:rPr>
            <w:color w:val="0000EE"/>
            <w:u w:val="single"/>
          </w:rPr>
          <w:t>14:62</w:t>
        </w:r>
      </w:hyperlink>
      <w:r>
        <w:t xml:space="preserve">; </w:t>
      </w:r>
      <w:hyperlink r:id="rId244">
        <w:r>
          <w:rPr>
            <w:color w:val="0000EE"/>
            <w:u w:val="single"/>
          </w:rPr>
          <w:t>Лк.21:27</w:t>
        </w:r>
      </w:hyperlink>
      <w:r>
        <w:t xml:space="preserve">; </w:t>
      </w:r>
      <w:hyperlink r:id="rId245">
        <w:r>
          <w:rPr>
            <w:color w:val="0000EE"/>
            <w:u w:val="single"/>
          </w:rPr>
          <w:t>1Фес.4:17</w:t>
        </w:r>
      </w:hyperlink>
      <w:r>
        <w:t xml:space="preserve">; </w:t>
      </w:r>
      <w:hyperlink r:id="rId246">
        <w:r>
          <w:rPr>
            <w:color w:val="0000EE"/>
            <w:u w:val="single"/>
          </w:rPr>
          <w:t>Откр.1:7</w:t>
        </w:r>
      </w:hyperlink>
      <w:r>
        <w:t>).</w:t>
      </w:r>
      <w:r/>
      <w:r/>
    </w:p>
    <w:p>
      <w:r/>
    </w:p>
    <w:p>
      <w:pPr>
        <w:pStyle w:val="Heading2"/>
      </w:pPr>
      <w:r>
        <w:t>Даниил 7:13–14</w:t>
      </w:r>
      <w:r/>
    </w:p>
    <w:p>
      <w:r/>
      <w:r>
        <w:t>В отличие от надменного малого рога, Личность, подобная Сыну Человеческому</w:t>
      </w:r>
      <w:r>
        <w:rPr>
          <w:i/>
        </w:rPr>
        <w:t>,</w:t>
      </w:r>
      <w: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
    </w:p>
    <w:p>
      <w:r/>
    </w:p>
    <w:p>
      <w:pPr>
        <w:pStyle w:val="Heading2"/>
      </w:pPr>
      <w:r>
        <w:t>Даниил 7:14</w:t>
      </w:r>
      <w:r/>
    </w:p>
    <w:p>
      <w:r/>
      <w: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7">
        <w:r>
          <w:rPr>
            <w:color w:val="0000EE"/>
            <w:u w:val="single"/>
          </w:rPr>
          <w:t>7:27</w:t>
        </w:r>
      </w:hyperlink>
      <w:r>
        <w:t>), и «наполнит» собой всю землю (</w:t>
      </w:r>
      <w:hyperlink r:id="rId75">
        <w:r>
          <w:rPr>
            <w:color w:val="0000EE"/>
            <w:u w:val="single"/>
          </w:rPr>
          <w:t>2:35</w:t>
        </w:r>
      </w:hyperlink>
      <w:r>
        <w:t xml:space="preserve">, </w:t>
      </w:r>
      <w:hyperlink r:id="rId50">
        <w:r>
          <w:rPr>
            <w:color w:val="0000EE"/>
            <w:u w:val="single"/>
          </w:rPr>
          <w:t>44–45</w:t>
        </w:r>
      </w:hyperlink>
      <w:r>
        <w:t>).</w:t>
      </w:r>
      <w:r/>
      <w:r/>
    </w:p>
    <w:p>
      <w:r/>
    </w:p>
    <w:p>
      <w:pPr>
        <w:pStyle w:val="Heading2"/>
      </w:pPr>
      <w:r>
        <w:t>Даниил 7:15–16</w:t>
      </w:r>
      <w:r/>
    </w:p>
    <w:p>
      <w:r/>
      <w:r>
        <w:t>Даниил осмелился приблизиться к существам, которые стояли рядом с Божьим престолом, они оказали ему помощь и объяснили смысл видения.</w:t>
      </w:r>
      <w:r/>
      <w:r/>
    </w:p>
    <w:p>
      <w:r/>
    </w:p>
    <w:p>
      <w:pPr>
        <w:pStyle w:val="Heading2"/>
      </w:pPr>
      <w:r>
        <w:t>Даниил 7:17</w:t>
      </w:r>
      <w:r/>
    </w:p>
    <w:p>
      <w:r/>
      <w:r>
        <w:t>«эти большие звери, которых четыре, означают, что четыре царя» —</w:t>
      </w:r>
      <w: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8">
        <w:r>
          <w:rPr>
            <w:color w:val="0000EE"/>
            <w:u w:val="single"/>
          </w:rPr>
          <w:t>7:2</w:t>
        </w:r>
      </w:hyperlink>
      <w:r>
        <w:t>), а не Божье Небесное Царство.</w:t>
      </w:r>
      <w:r/>
      <w:r/>
    </w:p>
    <w:p>
      <w:r/>
    </w:p>
    <w:p>
      <w:pPr>
        <w:pStyle w:val="Heading2"/>
      </w:pPr>
      <w:r>
        <w:t>Даниил 7:18</w:t>
      </w:r>
      <w:r/>
    </w:p>
    <w:p>
      <w:pPr>
        <w:pStyle w:val="ListBullet"/>
        <w:spacing w:line="240" w:lineRule="auto"/>
        <w:ind w:left="720"/>
      </w:pPr>
      <w:r/>
      <w:r>
        <w:t>«святые Всевышнего»</w:t>
      </w:r>
      <w:r>
        <w:t xml:space="preserve"> (также см. </w:t>
      </w:r>
      <w:hyperlink r:id="rId249">
        <w:r>
          <w:rPr>
            <w:color w:val="0000EE"/>
            <w:u w:val="single"/>
          </w:rPr>
          <w:t>7:21–22</w:t>
        </w:r>
      </w:hyperlink>
      <w:r>
        <w:t xml:space="preserve">, </w:t>
      </w:r>
      <w:hyperlink r:id="rId100">
        <w:r>
          <w:rPr>
            <w:color w:val="0000EE"/>
            <w:u w:val="single"/>
          </w:rPr>
          <w:t>25</w:t>
        </w:r>
      </w:hyperlink>
      <w:r>
        <w:t xml:space="preserve">, </w:t>
      </w:r>
      <w:hyperlink r:id="rId247">
        <w:r>
          <w:rPr>
            <w:color w:val="0000EE"/>
            <w:u w:val="single"/>
          </w:rPr>
          <w:t>27</w:t>
        </w:r>
      </w:hyperlink>
      <w: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
    </w:p>
    <w:p>
      <w:r/>
    </w:p>
    <w:p>
      <w:pPr>
        <w:pStyle w:val="Heading2"/>
      </w:pPr>
      <w:r>
        <w:t>Даниил 7:19–28</w:t>
      </w:r>
      <w:r/>
    </w:p>
    <w:p>
      <w:r/>
      <w:r>
        <w:t>Даниил хотел больше узнать о четвёртом звере</w:t>
      </w:r>
      <w:r>
        <w:rPr>
          <w:i/>
        </w:rPr>
        <w:t>,</w:t>
      </w:r>
      <w:r>
        <w:t xml:space="preserve"> о десяти рогах и о малом роге, и ему было дано больше откровений о них.</w:t>
      </w:r>
      <w:r/>
      <w:r/>
    </w:p>
    <w:p>
      <w:r/>
    </w:p>
    <w:p>
      <w:pPr>
        <w:pStyle w:val="Heading2"/>
      </w:pPr>
      <w:r>
        <w:t>Даниил 7:21</w:t>
      </w:r>
      <w:r/>
    </w:p>
    <w:p>
      <w:r/>
      <w: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50">
        <w:r>
          <w:rPr>
            <w:color w:val="0000EE"/>
            <w:u w:val="single"/>
          </w:rPr>
          <w:t>Исх.1:22</w:t>
        </w:r>
      </w:hyperlink>
      <w:r>
        <w:t xml:space="preserve">; </w:t>
      </w:r>
      <w:hyperlink r:id="rId251">
        <w:r>
          <w:rPr>
            <w:color w:val="0000EE"/>
            <w:u w:val="single"/>
          </w:rPr>
          <w:t>Есф.3:8–9</w:t>
        </w:r>
      </w:hyperlink>
      <w:r>
        <w:t xml:space="preserve">; ср. </w:t>
      </w:r>
      <w:hyperlink r:id="rId252">
        <w:r>
          <w:rPr>
            <w:color w:val="0000EE"/>
            <w:u w:val="single"/>
          </w:rPr>
          <w:t>Дан.11:36–40</w:t>
        </w:r>
      </w:hyperlink>
      <w:r>
        <w:t>).</w:t>
      </w:r>
      <w:r/>
      <w:r/>
    </w:p>
    <w:p>
      <w:r/>
    </w:p>
    <w:p>
      <w:pPr>
        <w:pStyle w:val="Heading2"/>
      </w:pPr>
      <w:r>
        <w:t>Даниил 7:22</w:t>
      </w:r>
      <w:r/>
    </w:p>
    <w:p>
      <w:r/>
      <w:r>
        <w:t>Когда Ветхий днями вынес приговор в пользу Своего святого народа, это изменило ход всей человеческой истории. В определённое время</w:t>
      </w:r>
      <w:r>
        <w:rPr>
          <w:i/>
        </w:rPr>
        <w:t xml:space="preserve"> </w:t>
      </w:r>
      <w:r>
        <w:t>Божий народ получит Царство, которым будет править их Царь (</w:t>
      </w:r>
      <w:hyperlink r:id="rId226">
        <w:r>
          <w:rPr>
            <w:color w:val="0000EE"/>
            <w:u w:val="single"/>
          </w:rPr>
          <w:t>7:13–14</w:t>
        </w:r>
      </w:hyperlink>
      <w:r>
        <w:t>).</w:t>
      </w:r>
      <w:r/>
      <w:r/>
    </w:p>
    <w:p>
      <w:r/>
    </w:p>
    <w:p>
      <w:pPr>
        <w:pStyle w:val="Heading2"/>
      </w:pPr>
      <w:r>
        <w:t>Даниил 7:24–25</w:t>
      </w:r>
      <w:r/>
    </w:p>
    <w:p>
      <w:pPr>
        <w:pStyle w:val="ListBullet"/>
        <w:spacing w:line="240" w:lineRule="auto"/>
        <w:ind w:left="720"/>
      </w:pPr>
      <w:r/>
      <w:r>
        <w:t>«десять рогов значат, что из этого царства восстанут десять царей» —</w:t>
      </w:r>
      <w: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3">
        <w:r>
          <w:rPr>
            <w:color w:val="0000EE"/>
            <w:u w:val="single"/>
          </w:rPr>
          <w:t>Откр.13:1</w:t>
        </w:r>
      </w:hyperlink>
      <w:r>
        <w:t>).</w:t>
      </w:r>
    </w:p>
    <w:p>
      <w:pPr>
        <w:pStyle w:val="ListBullet"/>
        <w:spacing w:line="240" w:lineRule="auto"/>
        <w:ind w:left="720"/>
      </w:pPr>
      <w:r/>
      <w:r>
        <w:t>После их правления появится другой царь</w:t>
      </w:r>
      <w:r>
        <w:rPr>
          <w:i/>
        </w:rPr>
        <w:t>,</w:t>
      </w:r>
      <w:r>
        <w:t xml:space="preserve"> который обозначен как «малый рог» (</w:t>
      </w:r>
      <w:hyperlink r:id="rId254">
        <w:r>
          <w:rPr>
            <w:color w:val="0000EE"/>
            <w:u w:val="single"/>
          </w:rPr>
          <w:t>Дан.7:21</w:t>
        </w:r>
      </w:hyperlink>
      <w: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
        <w:t>«</w:t>
      </w:r>
      <w:r>
        <w:t>до времени и времен и полувремени</w:t>
      </w:r>
      <w:r>
        <w:t>»</w:t>
      </w:r>
      <w:r>
        <w:t xml:space="preserve"> —</w:t>
      </w:r>
      <w: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
    </w:p>
    <w:p>
      <w:r/>
    </w:p>
    <w:p>
      <w:pPr>
        <w:pStyle w:val="Heading2"/>
      </w:pPr>
      <w:r>
        <w:t>Даниил 7:26</w:t>
      </w:r>
      <w:r/>
    </w:p>
    <w:p>
      <w:r/>
      <w:r>
        <w:t xml:space="preserve">Бог на Своём суде вынесет приговор надменному царю. Господь свергнет этого негодного царя с его престола и уничтожит его. </w:t>
      </w:r>
      <w:r/>
      <w:r/>
    </w:p>
    <w:p>
      <w:r/>
    </w:p>
    <w:p>
      <w:pPr>
        <w:pStyle w:val="Heading2"/>
      </w:pPr>
      <w:r>
        <w:t>Даниил 7:27</w:t>
      </w:r>
      <w:r/>
    </w:p>
    <w:p>
      <w:r/>
      <w:r>
        <w:t xml:space="preserve">После уничтожения надменного царя Бог установит на земле Своё Царство. Его власть охватит всю землю и будет длиться вечно (ср. </w:t>
      </w:r>
      <w:hyperlink r:id="rId255">
        <w:r>
          <w:rPr>
            <w:color w:val="0000EE"/>
            <w:u w:val="single"/>
          </w:rPr>
          <w:t>Пс.2</w:t>
        </w:r>
      </w:hyperlink>
      <w:r>
        <w:t xml:space="preserve">; </w:t>
      </w:r>
      <w:hyperlink r:id="rId256">
        <w:r>
          <w:rPr>
            <w:color w:val="0000EE"/>
            <w:u w:val="single"/>
          </w:rPr>
          <w:t>Ис.9:6–7</w:t>
        </w:r>
      </w:hyperlink>
      <w:r>
        <w:t xml:space="preserve">). Принадлежащие Всевышнему Богу святые люди будут служить в Его Царстве (ср. </w:t>
      </w:r>
      <w:hyperlink r:id="rId257">
        <w:r>
          <w:rPr>
            <w:color w:val="0000EE"/>
            <w:u w:val="single"/>
          </w:rPr>
          <w:t>Лк.22:29–30</w:t>
        </w:r>
      </w:hyperlink>
      <w:r>
        <w:t xml:space="preserve">; </w:t>
      </w:r>
      <w:hyperlink r:id="rId258">
        <w:r>
          <w:rPr>
            <w:color w:val="0000EE"/>
            <w:u w:val="single"/>
          </w:rPr>
          <w:t>1Кор.6:2–3</w:t>
        </w:r>
      </w:hyperlink>
      <w:r>
        <w:t xml:space="preserve">; </w:t>
      </w:r>
      <w:hyperlink r:id="rId259">
        <w:r>
          <w:rPr>
            <w:color w:val="0000EE"/>
            <w:u w:val="single"/>
          </w:rPr>
          <w:t>Откр.3:21</w:t>
        </w:r>
      </w:hyperlink>
      <w:r>
        <w:t xml:space="preserve">; </w:t>
      </w:r>
      <w:hyperlink r:id="rId260">
        <w:r>
          <w:rPr>
            <w:color w:val="0000EE"/>
            <w:u w:val="single"/>
          </w:rPr>
          <w:t>20:4</w:t>
        </w:r>
      </w:hyperlink>
      <w:r>
        <w:t>).</w:t>
      </w:r>
      <w:r/>
      <w:r/>
    </w:p>
    <w:p>
      <w:r/>
    </w:p>
    <w:p>
      <w:pPr>
        <w:pStyle w:val="Heading2"/>
      </w:pPr>
      <w:r>
        <w:t>Даниил 8:1</w:t>
      </w:r>
      <w:r/>
    </w:p>
    <w:p>
      <w:r/>
      <w:r>
        <w:t xml:space="preserve">Здесь автор возвращается к ивриту. Скорее всего, это происходит потому, что его фокус снова меняется (как в </w:t>
      </w:r>
      <w:hyperlink r:id="rId261">
        <w:r>
          <w:rPr>
            <w:color w:val="0000EE"/>
            <w:u w:val="single"/>
          </w:rPr>
          <w:t>1:1–2:4a</w:t>
        </w:r>
      </w:hyperlink>
      <w:r>
        <w:t xml:space="preserve">), и вся оставшаяся часть книги будет теперь посвящена Израилю, святому Божьему народу. </w:t>
      </w:r>
    </w:p>
    <w:p>
      <w:pPr>
        <w:pStyle w:val="ListBullet"/>
        <w:spacing w:line="240" w:lineRule="auto"/>
        <w:ind w:left="720"/>
      </w:pPr>
      <w:r/>
      <w: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2">
        <w:r>
          <w:rPr>
            <w:color w:val="0000EE"/>
            <w:u w:val="single"/>
          </w:rPr>
          <w:t>7 главе</w:t>
        </w:r>
      </w:hyperlink>
      <w:r>
        <w:t xml:space="preserve"> видения и более чем за десять лет до падения Вавилона в 539 г. до н.э. (</w:t>
      </w:r>
      <w:hyperlink r:id="rId145">
        <w:r>
          <w:rPr>
            <w:color w:val="0000EE"/>
            <w:u w:val="single"/>
          </w:rPr>
          <w:t>5:31</w:t>
        </w:r>
      </w:hyperlink>
      <w:r>
        <w:t>).</w:t>
      </w:r>
      <w:r/>
      <w:r/>
    </w:p>
    <w:p>
      <w:r/>
    </w:p>
    <w:p>
      <w:pPr>
        <w:pStyle w:val="Heading2"/>
      </w:pPr>
      <w:r>
        <w:t>Даниил 8:1–27</w:t>
      </w:r>
      <w:r/>
    </w:p>
    <w:p>
      <w:r/>
      <w:r>
        <w:t xml:space="preserve">Это видение расширяет видение из </w:t>
      </w:r>
      <w:hyperlink r:id="rId262">
        <w:r>
          <w:rPr>
            <w:color w:val="0000EE"/>
            <w:u w:val="single"/>
          </w:rPr>
          <w:t>7 главы</w:t>
        </w:r>
      </w:hyperlink>
      <w:r>
        <w:t>, а также приводит дополнительный символизм, относящийся ко второму и третьему зверю (</w:t>
      </w:r>
      <w:hyperlink r:id="rId263">
        <w:r>
          <w:rPr>
            <w:color w:val="0000EE"/>
            <w:u w:val="single"/>
          </w:rPr>
          <w:t>7:5–6</w:t>
        </w:r>
      </w:hyperlink>
      <w:r>
        <w:t xml:space="preserve">). Оно сообщает о некоем роге, который возник у козла. Этот рог имеет некоторые сходства с «небольшим рогом» из </w:t>
      </w:r>
      <w:hyperlink r:id="rId264">
        <w:r>
          <w:rPr>
            <w:color w:val="0000EE"/>
            <w:u w:val="single"/>
          </w:rPr>
          <w:t>7:8</w:t>
        </w:r>
      </w:hyperlink>
      <w:r>
        <w:t xml:space="preserve">, </w:t>
      </w:r>
      <w:hyperlink r:id="rId265">
        <w:r>
          <w:rPr>
            <w:color w:val="0000EE"/>
            <w:u w:val="single"/>
          </w:rPr>
          <w:t>20–25,</w:t>
        </w:r>
      </w:hyperlink>
      <w:r>
        <w:t xml:space="preserve"> с «вождём» из </w:t>
      </w:r>
      <w:hyperlink r:id="rId266">
        <w:r>
          <w:rPr>
            <w:color w:val="0000EE"/>
            <w:u w:val="single"/>
          </w:rPr>
          <w:t>9:26–27</w:t>
        </w:r>
      </w:hyperlink>
      <w:r>
        <w:t xml:space="preserve"> и с «презренным» из </w:t>
      </w:r>
      <w:hyperlink r:id="rId267">
        <w:r>
          <w:rPr>
            <w:color w:val="0000EE"/>
            <w:u w:val="single"/>
          </w:rPr>
          <w:t>11:21–45</w:t>
        </w:r>
      </w:hyperlink>
      <w:r>
        <w:t>.</w:t>
      </w:r>
      <w:r/>
      <w:r/>
    </w:p>
    <w:p>
      <w:r/>
    </w:p>
    <w:p>
      <w:pPr>
        <w:pStyle w:val="Heading2"/>
      </w:pPr>
      <w:r>
        <w:t>Даниил 8:2</w:t>
      </w:r>
      <w:r/>
    </w:p>
    <w:p>
      <w:r/>
      <w:r>
        <w:t>Город Сузы</w:t>
      </w:r>
      <w:r>
        <w:rPr>
          <w:i/>
        </w:rPr>
        <w:t>,</w:t>
      </w:r>
      <w:r>
        <w:t xml:space="preserve"> расположенный в долине на юго-западе от Загросских гор, был одной из столиц Персии (ср. </w:t>
      </w:r>
      <w:hyperlink r:id="rId268">
        <w:r>
          <w:rPr>
            <w:color w:val="0000EE"/>
            <w:u w:val="single"/>
          </w:rPr>
          <w:t>Езд.4:9</w:t>
        </w:r>
      </w:hyperlink>
      <w:r>
        <w:t xml:space="preserve">; </w:t>
      </w:r>
      <w:hyperlink r:id="rId269">
        <w:r>
          <w:rPr>
            <w:color w:val="0000EE"/>
            <w:u w:val="single"/>
          </w:rPr>
          <w:t>Неем.1:1</w:t>
        </w:r>
      </w:hyperlink>
      <w:r>
        <w:t xml:space="preserve">; </w:t>
      </w:r>
      <w:hyperlink r:id="rId270">
        <w:r>
          <w:rPr>
            <w:color w:val="0000EE"/>
            <w:u w:val="single"/>
          </w:rPr>
          <w:t>Есф.1:2</w:t>
        </w:r>
      </w:hyperlink>
      <w: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
        <w:t>Река Улай, вероятно, была искусственным каналом.</w:t>
      </w:r>
      <w:r/>
      <w:r/>
    </w:p>
    <w:p>
      <w:r/>
    </w:p>
    <w:p>
      <w:pPr>
        <w:pStyle w:val="Heading2"/>
      </w:pPr>
      <w:r>
        <w:t>Даниил 8:3–4</w:t>
      </w:r>
      <w:r/>
    </w:p>
    <w:p>
      <w:r/>
      <w:r>
        <w:t xml:space="preserve">Два высоких рога указывают на то, что царство, которое представлял собой овен, состояло из двух великих народов (см. </w:t>
      </w:r>
      <w:hyperlink r:id="rId271">
        <w:r>
          <w:rPr>
            <w:color w:val="0000EE"/>
            <w:u w:val="single"/>
          </w:rPr>
          <w:t>8:20–21</w:t>
        </w:r>
      </w:hyperlink>
      <w:r>
        <w:t xml:space="preserve">). </w:t>
      </w:r>
    </w:p>
    <w:p>
      <w:pPr>
        <w:pStyle w:val="ListBullet"/>
        <w:spacing w:line="240" w:lineRule="auto"/>
        <w:ind w:left="720"/>
      </w:pPr>
      <w:r/>
      <w:r>
        <w:t xml:space="preserve">«овен бодал к западу и к северу и к югу» — </w:t>
      </w:r>
      <w: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2">
        <w:r>
          <w:rPr>
            <w:color w:val="0000EE"/>
            <w:u w:val="single"/>
          </w:rPr>
          <w:t>Ис.45:1–4</w:t>
        </w:r>
      </w:hyperlink>
      <w:r>
        <w:t>).</w:t>
      </w:r>
      <w:r/>
      <w:r/>
    </w:p>
    <w:p>
      <w:r/>
    </w:p>
    <w:p>
      <w:pPr>
        <w:pStyle w:val="Heading2"/>
      </w:pPr>
      <w:r>
        <w:t>Даниил 8:5–12</w:t>
      </w:r>
      <w:r/>
    </w:p>
    <w:p>
      <w:r/>
      <w:r>
        <w:t xml:space="preserve">Символизм этого отрывка объясняется в </w:t>
      </w:r>
      <w:hyperlink r:id="rId273">
        <w:r>
          <w:rPr>
            <w:color w:val="0000EE"/>
            <w:u w:val="single"/>
          </w:rPr>
          <w:t>8:21–25</w:t>
        </w:r>
      </w:hyperlink>
      <w:r>
        <w:t>.</w:t>
      </w:r>
      <w:r/>
      <w:r/>
    </w:p>
    <w:p>
      <w:r/>
    </w:p>
    <w:p>
      <w:pPr>
        <w:pStyle w:val="Heading2"/>
      </w:pPr>
      <w:r>
        <w:t>Даниил 8:10</w:t>
      </w:r>
      <w:r/>
    </w:p>
    <w:p>
      <w:r/>
      <w:r>
        <w:t xml:space="preserve">Под «небесным воинством» может подразумеваться следующее: </w:t>
      </w:r>
      <w: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
    </w:p>
    <w:p>
      <w:r/>
    </w:p>
    <w:p>
      <w:pPr>
        <w:pStyle w:val="Heading2"/>
      </w:pPr>
      <w:r>
        <w:t>Даниил 8:11–12</w:t>
      </w:r>
      <w:r/>
    </w:p>
    <w:p>
      <w:r/>
      <w:r>
        <w:t xml:space="preserve">Бог является Верховным Командующим Своего небесного воинства (ср. </w:t>
      </w:r>
      <w:hyperlink r:id="rId274">
        <w:r>
          <w:rPr>
            <w:color w:val="0000EE"/>
            <w:u w:val="single"/>
          </w:rPr>
          <w:t>Иис.Нав.5:13–15</w:t>
        </w:r>
      </w:hyperlink>
      <w:r>
        <w:t xml:space="preserve">; </w:t>
      </w:r>
      <w:hyperlink r:id="rId275">
        <w:r>
          <w:rPr>
            <w:color w:val="0000EE"/>
            <w:u w:val="single"/>
          </w:rPr>
          <w:t>1Цар.4:4</w:t>
        </w:r>
      </w:hyperlink>
      <w:r>
        <w:t xml:space="preserve">; </w:t>
      </w:r>
      <w:hyperlink r:id="rId276">
        <w:r>
          <w:rPr>
            <w:color w:val="0000EE"/>
            <w:u w:val="single"/>
          </w:rPr>
          <w:t>3Цар.22:19</w:t>
        </w:r>
      </w:hyperlink>
      <w:r>
        <w:t>). Божий народ ежедневно приносил Ему жертвы в том Храме</w:t>
      </w:r>
      <w:r>
        <w:rPr>
          <w:i/>
        </w:rPr>
        <w:t>,</w:t>
      </w:r>
      <w:r>
        <w:t xml:space="preserve"> где пребывало Его имя и где Израиль поклонялся Господу как Царю (</w:t>
      </w:r>
      <w:hyperlink r:id="rId277">
        <w:r>
          <w:rPr>
            <w:color w:val="0000EE"/>
            <w:u w:val="single"/>
          </w:rPr>
          <w:t>Ис.18:7</w:t>
        </w:r>
      </w:hyperlink>
      <w:r>
        <w:t xml:space="preserve">; </w:t>
      </w:r>
      <w:hyperlink r:id="rId278">
        <w:r>
          <w:rPr>
            <w:color w:val="0000EE"/>
            <w:u w:val="single"/>
          </w:rPr>
          <w:t>Иез.43:6–7</w:t>
        </w:r>
      </w:hyperlink>
      <w:r>
        <w:t xml:space="preserve">). </w:t>
      </w:r>
    </w:p>
    <w:p>
      <w:pPr>
        <w:pStyle w:val="ListBullet"/>
        <w:spacing w:line="240" w:lineRule="auto"/>
        <w:ind w:left="720"/>
      </w:pPr>
      <w:r/>
      <w:r>
        <w:t>«поругано было»</w:t>
      </w:r>
      <w:r>
        <w:t xml:space="preserve"> (буквально </w:t>
      </w:r>
      <w:r>
        <w:rPr>
          <w:i/>
        </w:rPr>
        <w:t>отброшено</w:t>
      </w:r>
      <w:r>
        <w:t xml:space="preserve">) — проведение служб в Храме было полностью остановлено. </w:t>
      </w:r>
    </w:p>
    <w:p>
      <w:pPr>
        <w:pStyle w:val="ListBullet"/>
        <w:spacing w:line="240" w:lineRule="auto"/>
        <w:ind w:left="720"/>
      </w:pPr>
      <w:r/>
      <w:r>
        <w:t xml:space="preserve">Бог удерживал Своё небесное воинство по причинам, которые были известны только Ему. </w:t>
      </w:r>
    </w:p>
    <w:p>
      <w:pPr>
        <w:pStyle w:val="ListBullet"/>
        <w:spacing w:line="240" w:lineRule="auto"/>
        <w:ind w:left="720"/>
      </w:pPr>
      <w:r/>
      <w:r>
        <w:t>Истина Божьего закона, которая должна была воплощаться в истинном поклонении, также была поругана.</w:t>
      </w:r>
      <w:r/>
      <w:r/>
    </w:p>
    <w:p>
      <w:r/>
    </w:p>
    <w:p>
      <w:pPr>
        <w:pStyle w:val="Heading2"/>
      </w:pPr>
      <w:r>
        <w:t>Даниил 8:13–14</w:t>
      </w:r>
      <w:r/>
    </w:p>
    <w:p>
      <w:pPr>
        <w:pStyle w:val="ListBullet"/>
        <w:spacing w:line="240" w:lineRule="auto"/>
        <w:ind w:left="720"/>
      </w:pPr>
      <w:r/>
      <w:r>
        <w:t>«на сколько времени» —</w:t>
      </w:r>
      <w: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
        <w:t>«на две тысячи триста вечеров и утр» —</w:t>
      </w:r>
      <w: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
        <w:t>В 171 году до н.э. Антиох IV сместил Ония III с должности первосвященника.</w:t>
      </w:r>
    </w:p>
    <w:p>
      <w:pPr>
        <w:pStyle w:val="ListBullet"/>
        <w:spacing w:line="240" w:lineRule="auto"/>
        <w:ind w:left="1440"/>
      </w:pPr>
      <w:r/>
      <w:r>
        <w:t>В декабре 167 года до н.э. он осквернил Божий Храм, принеся в нём нечистые жертвы.</w:t>
      </w:r>
    </w:p>
    <w:p>
      <w:pPr>
        <w:pStyle w:val="ListBullet"/>
        <w:spacing w:line="240" w:lineRule="auto"/>
        <w:ind w:left="1440"/>
      </w:pPr>
      <w:r/>
      <w: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rPr>
        <w:t>1-я книга Маккавейская</w:t>
      </w:r>
      <w:r>
        <w:t xml:space="preserve"> 1:54; 4:52–53; </w:t>
      </w:r>
      <w:r>
        <w:rPr>
          <w:i/>
        </w:rPr>
        <w:t>2-я книга Маккавейская</w:t>
      </w:r>
      <w:r>
        <w:t xml:space="preserve"> 10:5).</w:t>
      </w:r>
    </w:p>
    <w:p>
      <w:pPr>
        <w:pStyle w:val="ListBullet"/>
        <w:spacing w:line="240" w:lineRule="auto"/>
        <w:ind w:left="720"/>
      </w:pPr>
      <w:r/>
      <w:r>
        <w:t xml:space="preserve">Храм будет приведён в порядок и снова станет местом истинного поклонения. Здание Храма не будет перестроено (см. </w:t>
      </w:r>
      <w:hyperlink r:id="rId279">
        <w:r>
          <w:rPr>
            <w:color w:val="0000EE"/>
            <w:u w:val="single"/>
          </w:rPr>
          <w:t>8:11–12</w:t>
        </w:r>
      </w:hyperlink>
      <w:r>
        <w:t xml:space="preserve">; </w:t>
      </w:r>
      <w:r>
        <w:t>Учебные заметки к 8:26</w:t>
      </w:r>
      <w:r>
        <w:t>).</w:t>
      </w:r>
      <w:r/>
      <w:r/>
    </w:p>
    <w:p>
      <w:r/>
    </w:p>
    <w:p>
      <w:pPr>
        <w:pStyle w:val="Heading2"/>
      </w:pPr>
      <w:r>
        <w:t>Даниил 8:15–16</w:t>
      </w:r>
      <w:r/>
    </w:p>
    <w:p>
      <w:r/>
      <w:r>
        <w:t xml:space="preserve">Имя «Гавриил» переводится как «человек Бога». Архангел Гавриил явился Даниилу в образе человека (см. также </w:t>
      </w:r>
      <w:hyperlink r:id="rId280">
        <w:r>
          <w:rPr>
            <w:color w:val="0000EE"/>
            <w:u w:val="single"/>
          </w:rPr>
          <w:t>9:21</w:t>
        </w:r>
      </w:hyperlink>
      <w:r>
        <w:t xml:space="preserve">; </w:t>
      </w:r>
      <w:hyperlink r:id="rId281">
        <w:r>
          <w:rPr>
            <w:color w:val="0000EE"/>
            <w:u w:val="single"/>
          </w:rPr>
          <w:t>Лк.1:19</w:t>
        </w:r>
      </w:hyperlink>
      <w:r>
        <w:t xml:space="preserve">, </w:t>
      </w:r>
      <w:hyperlink r:id="rId282">
        <w:r>
          <w:rPr>
            <w:color w:val="0000EE"/>
            <w:u w:val="single"/>
          </w:rPr>
          <w:t>26</w:t>
        </w:r>
      </w:hyperlink>
      <w:r>
        <w:t>).</w:t>
      </w:r>
      <w:r/>
      <w:r/>
    </w:p>
    <w:p>
      <w:r/>
    </w:p>
    <w:p>
      <w:pPr>
        <w:pStyle w:val="Heading2"/>
      </w:pPr>
      <w:r>
        <w:t>Даниил 8:17</w:t>
      </w:r>
      <w:r/>
    </w:p>
    <w:p>
      <w:r/>
      <w:r>
        <w:t xml:space="preserve">Здесь выражение «сын человеческий» указывает на обычного человека, а не на Божьего посланника (ср. </w:t>
      </w:r>
      <w:hyperlink r:id="rId283">
        <w:r>
          <w:rPr>
            <w:color w:val="0000EE"/>
            <w:u w:val="single"/>
          </w:rPr>
          <w:t>7:13</w:t>
        </w:r>
      </w:hyperlink>
      <w:r>
        <w:t xml:space="preserve">; см., например, </w:t>
      </w:r>
      <w:hyperlink r:id="rId284">
        <w:r>
          <w:rPr>
            <w:color w:val="0000EE"/>
            <w:u w:val="single"/>
          </w:rPr>
          <w:t>Иез.2:1</w:t>
        </w:r>
      </w:hyperlink>
      <w:r>
        <w:t>,</w:t>
      </w:r>
      <w:hyperlink r:id="rId285">
        <w:r>
          <w:rPr>
            <w:color w:val="0000EE"/>
            <w:u w:val="single"/>
          </w:rPr>
          <w:t>3</w:t>
        </w:r>
      </w:hyperlink>
      <w:r>
        <w:t>,</w:t>
      </w:r>
      <w:hyperlink r:id="rId286">
        <w:r>
          <w:rPr>
            <w:color w:val="0000EE"/>
            <w:u w:val="single"/>
          </w:rPr>
          <w:t>6</w:t>
        </w:r>
      </w:hyperlink>
      <w:r>
        <w:t>,</w:t>
      </w:r>
      <w:hyperlink r:id="rId287">
        <w:r>
          <w:rPr>
            <w:color w:val="0000EE"/>
            <w:u w:val="single"/>
          </w:rPr>
          <w:t>8</w:t>
        </w:r>
      </w:hyperlink>
      <w:r>
        <w:t>).</w:t>
      </w:r>
      <w:r/>
      <w:r/>
    </w:p>
    <w:p>
      <w:r/>
    </w:p>
    <w:p>
      <w:pPr>
        <w:pStyle w:val="Heading2"/>
      </w:pPr>
      <w:r>
        <w:t>Даниил 8:19</w:t>
      </w:r>
      <w:r/>
    </w:p>
    <w:p>
      <w:r/>
      <w:r>
        <w:t>«в последние дни» — Бог уже определил то время, когда завершится история человечества</w:t>
      </w:r>
      <w:r>
        <w:t>.</w:t>
      </w:r>
      <w:r/>
      <w:r/>
    </w:p>
    <w:p>
      <w:r/>
    </w:p>
    <w:p>
      <w:pPr>
        <w:pStyle w:val="Heading2"/>
      </w:pPr>
      <w:r>
        <w:t>Даниил 8:19–26</w:t>
      </w:r>
      <w:r/>
    </w:p>
    <w:p>
      <w:r/>
      <w:r>
        <w:t xml:space="preserve">В этих стихах дано толкование видения из </w:t>
      </w:r>
      <w:hyperlink r:id="rId288">
        <w:r>
          <w:rPr>
            <w:color w:val="0000EE"/>
            <w:u w:val="single"/>
          </w:rPr>
          <w:t>8:3–14</w:t>
        </w:r>
      </w:hyperlink>
      <w:r>
        <w:t>.</w:t>
      </w:r>
      <w:r/>
      <w:r/>
    </w:p>
    <w:p>
      <w:r/>
    </w:p>
    <w:p>
      <w:pPr>
        <w:pStyle w:val="Heading2"/>
      </w:pPr>
      <w:r>
        <w:t>Даниил 8:20</w:t>
      </w:r>
      <w:r/>
    </w:p>
    <w:p>
      <w:r/>
      <w:r>
        <w:t>Меньший рог представлял собой Мидию</w:t>
      </w:r>
      <w:r>
        <w:rPr>
          <w:i/>
        </w:rPr>
        <w:t>,</w:t>
      </w:r>
      <w:r>
        <w:t xml:space="preserve"> которая с 670 года до н.э. начала существовать как независимое царство. Больший рог представлял Персию</w:t>
      </w:r>
      <w:r>
        <w:rPr>
          <w:i/>
        </w:rPr>
        <w:t>,</w:t>
      </w:r>
      <w:r>
        <w:t xml:space="preserve"> которая в период правления Кира доминировала над Мидией (см. </w:t>
      </w:r>
      <w:hyperlink r:id="rId289">
        <w:r>
          <w:rPr>
            <w:color w:val="0000EE"/>
            <w:u w:val="single"/>
          </w:rPr>
          <w:t>7:5</w:t>
        </w:r>
      </w:hyperlink>
      <w:r>
        <w:t>).</w:t>
      </w:r>
      <w:r/>
      <w:r/>
    </w:p>
    <w:p>
      <w:r/>
    </w:p>
    <w:p>
      <w:pPr>
        <w:pStyle w:val="Heading2"/>
      </w:pPr>
      <w:r>
        <w:t>Даниил 8:21</w:t>
      </w:r>
      <w:r/>
    </w:p>
    <w:p>
      <w:r/>
      <w:r>
        <w:t xml:space="preserve">Большой рог представлял собой Александра Македонского (Александра Великого) </w:t>
      </w:r>
      <w:r>
        <w:t>—</w:t>
      </w:r>
      <w: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90">
        <w:r>
          <w:rPr>
            <w:color w:val="0000EE"/>
            <w:u w:val="single"/>
          </w:rPr>
          <w:t>8:5</w:t>
        </w:r>
      </w:hyperlink>
      <w: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
    </w:p>
    <w:p>
      <w:r/>
    </w:p>
    <w:p>
      <w:pPr>
        <w:pStyle w:val="Heading2"/>
      </w:pPr>
      <w:r>
        <w:t>Даниил 8:22</w:t>
      </w:r>
      <w:r/>
    </w:p>
    <w:p>
      <w:r/>
      <w:r>
        <w:t>После смерти Александра Македонского в 323 году до н.э. его империя была разделена на четыре крупных царства</w:t>
      </w:r>
      <w:r>
        <w:rPr>
          <w:i/>
        </w:rPr>
        <w:t>,</w:t>
      </w:r>
      <w:r>
        <w:t xml:space="preserve"> которыми правили его генералы (см. главу «</w:t>
      </w:r>
      <w:r>
        <w:t>Греки</w:t>
      </w:r>
      <w:r>
        <w:t>»).</w:t>
      </w:r>
      <w:r/>
      <w:r/>
    </w:p>
    <w:p>
      <w:r/>
    </w:p>
    <w:p>
      <w:pPr>
        <w:pStyle w:val="Heading2"/>
      </w:pPr>
      <w:r>
        <w:t>Даниил 8:23–25</w:t>
      </w:r>
      <w:r/>
    </w:p>
    <w:p>
      <w:r/>
      <w:r>
        <w:t>Малый рог (</w:t>
      </w:r>
      <w:hyperlink r:id="rId291">
        <w:r>
          <w:rPr>
            <w:color w:val="0000EE"/>
            <w:u w:val="single"/>
          </w:rPr>
          <w:t>8:9</w:t>
        </w:r>
      </w:hyperlink>
      <w:r>
        <w:t xml:space="preserve">) был очень свирепым царём. Описание этого царя соответствует Антиоху IV (175–163 гг. до н.э.), одному из Селевкидов (ср. </w:t>
      </w:r>
      <w:hyperlink r:id="rId267">
        <w:r>
          <w:rPr>
            <w:color w:val="0000EE"/>
            <w:u w:val="single"/>
          </w:rPr>
          <w:t>11:21–45</w:t>
        </w:r>
      </w:hyperlink>
      <w: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9">
        <w:r>
          <w:rPr>
            <w:color w:val="0000EE"/>
            <w:u w:val="single"/>
          </w:rPr>
          <w:t>8:11–12</w:t>
        </w:r>
      </w:hyperlink>
      <w: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
    </w:p>
    <w:p>
      <w:r/>
    </w:p>
    <w:p>
      <w:pPr>
        <w:pStyle w:val="Heading2"/>
      </w:pPr>
      <w:r>
        <w:t>Даниил 8:24</w:t>
      </w:r>
      <w:r/>
    </w:p>
    <w:p>
      <w:pPr>
        <w:pStyle w:val="ListBullet"/>
        <w:spacing w:line="240" w:lineRule="auto"/>
        <w:ind w:left="720"/>
      </w:pPr>
      <w:r/>
      <w:r>
        <w:t>«хотя и не его силою» —</w:t>
      </w:r>
      <w: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
        <w:t xml:space="preserve">«будет </w:t>
      </w:r>
      <w:r>
        <w:t>производить удивительные опустошения</w:t>
      </w:r>
      <w:r>
        <w:t>»</w:t>
      </w:r>
      <w:r>
        <w:t xml:space="preserve"> —</w:t>
      </w:r>
      <w:r>
        <w:t xml:space="preserve"> См. </w:t>
      </w:r>
      <w:r>
        <w:rPr>
          <w:i/>
        </w:rPr>
        <w:t>1 Маккавейскую</w:t>
      </w:r>
      <w:r>
        <w:t xml:space="preserve"> 1:10–63, где описано множество злодеяний, которые совершил Антиох IV.</w:t>
      </w:r>
      <w:r/>
      <w:r/>
    </w:p>
    <w:p>
      <w:r/>
    </w:p>
    <w:p>
      <w:pPr>
        <w:pStyle w:val="Heading2"/>
      </w:pPr>
      <w:r>
        <w:t>Даниил 8:25</w:t>
      </w:r>
      <w:r/>
    </w:p>
    <w:p>
      <w:pPr>
        <w:pStyle w:val="ListBullet"/>
        <w:spacing w:line="240" w:lineRule="auto"/>
        <w:ind w:left="720"/>
      </w:pPr>
      <w:r/>
      <w:r>
        <w:t>«</w:t>
      </w:r>
      <w:r>
        <w:t>Владыка владык</w:t>
      </w:r>
      <w:r>
        <w:t>»</w:t>
      </w:r>
      <w:r>
        <w:t xml:space="preserve"> — здесь говорится о Царе Израиля, Правителе неба и земли (</w:t>
      </w:r>
      <w:hyperlink r:id="rId292">
        <w:r>
          <w:rPr>
            <w:color w:val="0000EE"/>
            <w:u w:val="single"/>
          </w:rPr>
          <w:t>7:9–10</w:t>
        </w:r>
      </w:hyperlink>
      <w:r>
        <w:t>,</w:t>
      </w:r>
      <w:hyperlink r:id="rId226">
        <w:r>
          <w:rPr>
            <w:color w:val="0000EE"/>
            <w:u w:val="single"/>
          </w:rPr>
          <w:t>13–14</w:t>
        </w:r>
      </w:hyperlink>
      <w: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
        <w:t>«но будет сокрушен» — Антиох IV был возвышен не своей собственной силой (</w:t>
      </w:r>
      <w:hyperlink r:id="rId293">
        <w:r>
          <w:rPr>
            <w:color w:val="0000EE"/>
            <w:u w:val="single"/>
          </w:rPr>
          <w:t>8:24</w:t>
        </w:r>
      </w:hyperlink>
      <w:r>
        <w:t>), и он будет уничтожен Божьей, а не человеческой рукой. В конце своей жизни он будет съеден червями (</w:t>
      </w:r>
      <w:r>
        <w:rPr>
          <w:i/>
        </w:rPr>
        <w:t>1-я Маккавейская</w:t>
      </w:r>
      <w:r>
        <w:t xml:space="preserve"> 6:7–16 и </w:t>
      </w:r>
      <w:r>
        <w:rPr>
          <w:i/>
        </w:rPr>
        <w:t>2-я Маккавейская</w:t>
      </w:r>
      <w:r>
        <w:t xml:space="preserve"> 9:4–28; ср. Ирод Агриппа, </w:t>
      </w:r>
      <w:hyperlink r:id="rId294">
        <w:r>
          <w:rPr>
            <w:color w:val="0000EE"/>
            <w:u w:val="single"/>
          </w:rPr>
          <w:t>Деян.12:20–23</w:t>
        </w:r>
      </w:hyperlink>
      <w:r>
        <w:t>).</w:t>
      </w:r>
      <w:r/>
      <w:r/>
    </w:p>
    <w:p>
      <w:r/>
    </w:p>
    <w:p>
      <w:pPr>
        <w:pStyle w:val="Heading2"/>
      </w:pPr>
      <w:r>
        <w:t>Даниил 8:26</w:t>
      </w:r>
      <w:r/>
    </w:p>
    <w:p>
      <w:r/>
      <w:r>
        <w:t>«</w:t>
      </w:r>
      <w:r>
        <w:t>сокрой это видение</w:t>
      </w:r>
      <w:r>
        <w:t>»</w:t>
      </w:r>
      <w: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
    </w:p>
    <w:p>
      <w:r/>
    </w:p>
    <w:p>
      <w:pPr>
        <w:pStyle w:val="Heading2"/>
      </w:pPr>
      <w:r>
        <w:t>Даниил 9:1</w:t>
      </w:r>
      <w:r/>
    </w:p>
    <w:p>
      <w:pPr>
        <w:pStyle w:val="ListBullet"/>
        <w:spacing w:line="240" w:lineRule="auto"/>
        <w:ind w:left="720"/>
      </w:pPr>
      <w:r/>
      <w:r>
        <w:t>«в первый год Дария... из рода Мидийского» —</w:t>
      </w:r>
      <w:r>
        <w:t xml:space="preserve"> см. </w:t>
      </w:r>
      <w:r>
        <w:t>Учебные заметки к 5:31</w:t>
      </w:r>
      <w:r>
        <w:t>.</w:t>
      </w:r>
    </w:p>
    <w:p>
      <w:pPr>
        <w:pStyle w:val="ListBullet"/>
        <w:spacing w:line="240" w:lineRule="auto"/>
        <w:ind w:left="720"/>
      </w:pPr>
      <w:r/>
      <w: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5">
        <w:r>
          <w:rPr>
            <w:color w:val="0000EE"/>
            <w:u w:val="single"/>
          </w:rPr>
          <w:t>Есф.1:1</w:t>
        </w:r>
      </w:hyperlink>
      <w: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
    </w:p>
    <w:p>
      <w:r/>
    </w:p>
    <w:p>
      <w:pPr>
        <w:pStyle w:val="Heading2"/>
      </w:pPr>
      <w:r>
        <w:t>Даниил 9:1–19</w:t>
      </w:r>
      <w:r/>
    </w:p>
    <w:p>
      <w:r/>
      <w: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6">
        <w:r>
          <w:rPr>
            <w:color w:val="0000EE"/>
            <w:u w:val="single"/>
          </w:rPr>
          <w:t>3Цар.8:14–61</w:t>
        </w:r>
      </w:hyperlink>
      <w:r>
        <w:t>), Ездры (</w:t>
      </w:r>
      <w:hyperlink r:id="rId297">
        <w:r>
          <w:rPr>
            <w:color w:val="0000EE"/>
            <w:u w:val="single"/>
          </w:rPr>
          <w:t>Езд.9</w:t>
        </w:r>
      </w:hyperlink>
      <w:r>
        <w:t>) и Неемии (</w:t>
      </w:r>
      <w:hyperlink r:id="rId298">
        <w:r>
          <w:rPr>
            <w:color w:val="0000EE"/>
            <w:u w:val="single"/>
          </w:rPr>
          <w:t>Неем.9</w:t>
        </w:r>
      </w:hyperlink>
      <w:r>
        <w:t xml:space="preserve">). Бог очень быстро ответил на молитву Даниила (см. </w:t>
      </w:r>
      <w:r>
        <w:t>Учебные заметки к Дан.9:19</w:t>
      </w:r>
      <w:r>
        <w:t xml:space="preserve">; также см. </w:t>
      </w:r>
      <w:hyperlink r:id="rId299">
        <w:r>
          <w:rPr>
            <w:color w:val="0000EE"/>
            <w:u w:val="single"/>
          </w:rPr>
          <w:t>9:20–27</w:t>
        </w:r>
      </w:hyperlink>
      <w:r>
        <w:t>).</w:t>
      </w:r>
      <w:r/>
      <w:r/>
    </w:p>
    <w:p>
      <w:r/>
    </w:p>
    <w:p>
      <w:pPr>
        <w:pStyle w:val="Heading2"/>
      </w:pPr>
      <w:r>
        <w:t>Даниил 9:2</w:t>
      </w:r>
      <w:r/>
    </w:p>
    <w:p>
      <w:pPr>
        <w:pStyle w:val="ListBullet"/>
        <w:spacing w:line="240" w:lineRule="auto"/>
        <w:ind w:left="720"/>
      </w:pPr>
      <w:r/>
      <w:r>
        <w:t>«</w:t>
      </w:r>
      <w:r>
        <w:t>по книгам... к Иеремии пророку</w:t>
      </w:r>
      <w:r>
        <w:t>»</w:t>
      </w:r>
      <w:r>
        <w:t xml:space="preserve"> —</w:t>
      </w:r>
      <w:r>
        <w:t xml:space="preserve"> по-видимому, у Даниила была копия пророчеств Иеремии. </w:t>
      </w:r>
    </w:p>
    <w:p>
      <w:pPr>
        <w:pStyle w:val="ListBullet"/>
        <w:spacing w:line="240" w:lineRule="auto"/>
        <w:ind w:left="720"/>
      </w:pPr>
      <w:r/>
      <w:r>
        <w:t>«</w:t>
      </w:r>
      <w:r>
        <w:t>семьдесят лет исполнятся над опустошением Иерусалима</w:t>
      </w:r>
      <w:r>
        <w:t>»</w:t>
      </w:r>
      <w:r>
        <w:t xml:space="preserve"> —</w:t>
      </w:r>
      <w:r>
        <w:t xml:space="preserve"> Иерусалим был разрушен в 586 году до н.э. (см. </w:t>
      </w:r>
      <w:hyperlink r:id="rId300">
        <w:r>
          <w:rPr>
            <w:color w:val="0000EE"/>
            <w:u w:val="single"/>
          </w:rPr>
          <w:t>4Цар.25:8</w:t>
        </w:r>
      </w:hyperlink>
      <w: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301">
        <w:r>
          <w:rPr>
            <w:color w:val="0000EE"/>
            <w:u w:val="single"/>
          </w:rPr>
          <w:t>Езд.3:1–13</w:t>
        </w:r>
      </w:hyperlink>
      <w:r>
        <w:t xml:space="preserve">; </w:t>
      </w:r>
      <w:hyperlink r:id="rId189">
        <w:r>
          <w:rPr>
            <w:color w:val="0000EE"/>
            <w:u w:val="single"/>
          </w:rPr>
          <w:t>Ис.44:28</w:t>
        </w:r>
      </w:hyperlink>
      <w:r>
        <w:t>). Восстановление Храма было завершено в 515 году до н.э., то есть примерно через семьдесят один год после его разрушения (</w:t>
      </w:r>
      <w:hyperlink r:id="rId302">
        <w:r>
          <w:rPr>
            <w:color w:val="0000EE"/>
            <w:u w:val="single"/>
          </w:rPr>
          <w:t>Езд.6:15</w:t>
        </w:r>
      </w:hyperlink>
      <w:r>
        <w:t xml:space="preserve">). Даниил мог считать, что «разрушение» Иерусалима началось с момента его собственного изгнания в 605 году до н.э. (см. </w:t>
      </w:r>
      <w:hyperlink r:id="rId21">
        <w:r>
          <w:rPr>
            <w:color w:val="0000EE"/>
            <w:u w:val="single"/>
          </w:rPr>
          <w:t>Иер.25:11–12</w:t>
        </w:r>
      </w:hyperlink>
      <w:r>
        <w:t>), тогда до первого возвращения прошло шестьдесят семь лет, с 605 до 538 год до н.э.</w:t>
      </w:r>
      <w:r/>
      <w:r/>
    </w:p>
    <w:p>
      <w:r/>
    </w:p>
    <w:p>
      <w:pPr>
        <w:pStyle w:val="Heading2"/>
      </w:pPr>
      <w:r>
        <w:t>Даниил 9:3</w:t>
      </w:r>
      <w:r/>
    </w:p>
    <w:p>
      <w:r/>
      <w: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
        <w:t xml:space="preserve">Обычно вретище и пепел носили люди, которые находились в трауре (ср. </w:t>
      </w:r>
      <w:hyperlink r:id="rId303">
        <w:r>
          <w:rPr>
            <w:color w:val="0000EE"/>
            <w:u w:val="single"/>
          </w:rPr>
          <w:t>Неем.9:1</w:t>
        </w:r>
      </w:hyperlink>
      <w:r>
        <w:t xml:space="preserve">; </w:t>
      </w:r>
      <w:hyperlink r:id="rId304">
        <w:r>
          <w:rPr>
            <w:color w:val="0000EE"/>
            <w:u w:val="single"/>
          </w:rPr>
          <w:t>Есф.4:1</w:t>
        </w:r>
      </w:hyperlink>
      <w:r>
        <w:t xml:space="preserve">; </w:t>
      </w:r>
      <w:hyperlink r:id="rId305">
        <w:r>
          <w:rPr>
            <w:color w:val="0000EE"/>
            <w:u w:val="single"/>
          </w:rPr>
          <w:t>Плач.2:10</w:t>
        </w:r>
      </w:hyperlink>
      <w:r>
        <w:t xml:space="preserve">; </w:t>
      </w:r>
      <w:hyperlink r:id="rId306">
        <w:r>
          <w:rPr>
            <w:color w:val="0000EE"/>
            <w:u w:val="single"/>
          </w:rPr>
          <w:t>Лк.10:13</w:t>
        </w:r>
      </w:hyperlink>
      <w:r>
        <w:t>).</w:t>
      </w:r>
    </w:p>
    <w:p>
      <w:pPr>
        <w:pStyle w:val="ListBullet"/>
        <w:spacing w:line="240" w:lineRule="auto"/>
        <w:ind w:left="720"/>
      </w:pPr>
      <w:r/>
      <w:r>
        <w:t>Сосредоточенная молитва часто сопровождалась постом, во время которого постящийся ставил духовную проблему выше своих физических нужд.</w:t>
      </w:r>
      <w:r/>
      <w:r/>
    </w:p>
    <w:p>
      <w:r/>
    </w:p>
    <w:p>
      <w:pPr>
        <w:pStyle w:val="Heading2"/>
      </w:pPr>
      <w:r>
        <w:t>Даниил 9:4</w:t>
      </w:r>
      <w:r/>
    </w:p>
    <w:p>
      <w:pPr>
        <w:pStyle w:val="ListBullet"/>
        <w:spacing w:line="240" w:lineRule="auto"/>
        <w:ind w:left="720"/>
      </w:pPr>
      <w:r/>
      <w:r>
        <w:t>«</w:t>
      </w:r>
      <w:r>
        <w:t>молился я Господу</w:t>
      </w:r>
      <w:r>
        <w:t>»</w:t>
      </w:r>
      <w:r>
        <w:t xml:space="preserve"> (еврейское </w:t>
      </w:r>
      <w:r>
        <w:rPr>
          <w:i/>
        </w:rPr>
        <w:t>Яхве</w:t>
      </w:r>
      <w:r>
        <w:t xml:space="preserve">) — это заветное имя Бога (см. </w:t>
      </w:r>
      <w:hyperlink r:id="rId307">
        <w:r>
          <w:rPr>
            <w:color w:val="0000EE"/>
            <w:u w:val="single"/>
          </w:rPr>
          <w:t>Исх.6:2–3</w:t>
        </w:r>
      </w:hyperlink>
      <w:r>
        <w:t xml:space="preserve">; </w:t>
      </w:r>
      <w:hyperlink r:id="rId308">
        <w:r>
          <w:rPr>
            <w:color w:val="0000EE"/>
            <w:u w:val="single"/>
          </w:rPr>
          <w:t>20:2</w:t>
        </w:r>
      </w:hyperlink>
      <w:r>
        <w:t>) встречается в книге Даниила только в этой главе.</w:t>
      </w:r>
    </w:p>
    <w:p>
      <w:pPr>
        <w:pStyle w:val="ListBullet"/>
        <w:spacing w:line="240" w:lineRule="auto"/>
        <w:ind w:left="720"/>
      </w:pPr>
      <w:r/>
      <w:r>
        <w:t xml:space="preserve">Бог верен Своему завету с народом, любящим Его и соблюдающим Его заповеди (ср. </w:t>
      </w:r>
      <w:hyperlink r:id="rId67">
        <w:r>
          <w:rPr>
            <w:color w:val="0000EE"/>
            <w:u w:val="single"/>
          </w:rPr>
          <w:t>Исх.34:6–7</w:t>
        </w:r>
      </w:hyperlink>
      <w:r>
        <w:t xml:space="preserve">; </w:t>
      </w:r>
      <w:hyperlink r:id="rId309">
        <w:r>
          <w:rPr>
            <w:color w:val="0000EE"/>
            <w:u w:val="single"/>
          </w:rPr>
          <w:t>Втор.7:9</w:t>
        </w:r>
      </w:hyperlink>
      <w:r>
        <w:t xml:space="preserve">; </w:t>
      </w:r>
      <w:hyperlink r:id="rId310">
        <w:r>
          <w:rPr>
            <w:color w:val="0000EE"/>
            <w:u w:val="single"/>
          </w:rPr>
          <w:t>Рим.8:28</w:t>
        </w:r>
      </w:hyperlink>
      <w: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11">
        <w:r>
          <w:rPr>
            <w:color w:val="0000EE"/>
            <w:u w:val="single"/>
          </w:rPr>
          <w:t>Чис.14:18</w:t>
        </w:r>
      </w:hyperlink>
      <w:r>
        <w:t xml:space="preserve">; </w:t>
      </w:r>
      <w:hyperlink r:id="rId312">
        <w:r>
          <w:rPr>
            <w:color w:val="0000EE"/>
            <w:u w:val="single"/>
          </w:rPr>
          <w:t>Неем.9:17</w:t>
        </w:r>
      </w:hyperlink>
      <w:r>
        <w:t xml:space="preserve">; </w:t>
      </w:r>
      <w:hyperlink r:id="rId313">
        <w:r>
          <w:rPr>
            <w:color w:val="0000EE"/>
            <w:u w:val="single"/>
          </w:rPr>
          <w:t>Пс.107:4</w:t>
        </w:r>
      </w:hyperlink>
      <w:r>
        <w:t xml:space="preserve">; </w:t>
      </w:r>
      <w:hyperlink r:id="rId314">
        <w:r>
          <w:rPr>
            <w:color w:val="0000EE"/>
            <w:u w:val="single"/>
          </w:rPr>
          <w:t>135:1–26</w:t>
        </w:r>
      </w:hyperlink>
      <w:r>
        <w:t xml:space="preserve">; </w:t>
      </w:r>
      <w:hyperlink r:id="rId315">
        <w:r>
          <w:rPr>
            <w:color w:val="0000EE"/>
            <w:u w:val="single"/>
          </w:rPr>
          <w:t>Ион.2:4</w:t>
        </w:r>
      </w:hyperlink>
      <w:r>
        <w:t xml:space="preserve">; </w:t>
      </w:r>
      <w:hyperlink r:id="rId316">
        <w:r>
          <w:rPr>
            <w:color w:val="0000EE"/>
            <w:u w:val="single"/>
          </w:rPr>
          <w:t>1Ин.4:7–8</w:t>
        </w:r>
      </w:hyperlink>
      <w:r>
        <w:t>).</w:t>
      </w:r>
      <w:r/>
      <w:r/>
    </w:p>
    <w:p>
      <w:r/>
    </w:p>
    <w:p>
      <w:pPr>
        <w:pStyle w:val="Heading2"/>
      </w:pPr>
      <w:r>
        <w:t>Даниил 9:4–11</w:t>
      </w:r>
      <w:r/>
    </w:p>
    <w:p>
      <w:r/>
      <w: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7">
        <w:r>
          <w:rPr>
            <w:color w:val="0000EE"/>
            <w:u w:val="single"/>
          </w:rPr>
          <w:t>9:5</w:t>
        </w:r>
      </w:hyperlink>
      <w:r>
        <w:t>), хотя его собственная жизнь была безупречной (см. тематические заметки «</w:t>
      </w:r>
      <w:r>
        <w:t>Коллективная идентичность</w:t>
      </w:r>
      <w: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
    </w:p>
    <w:p>
      <w:r/>
    </w:p>
    <w:p>
      <w:pPr>
        <w:pStyle w:val="Heading2"/>
      </w:pPr>
      <w:r>
        <w:t>Даниил 9:5</w:t>
      </w:r>
      <w:r/>
    </w:p>
    <w:p>
      <w:r/>
      <w:r>
        <w:t xml:space="preserve">Для обозначения понятия греха Даниил использовал четыре разных выражения: </w:t>
      </w:r>
      <w:r>
        <w:t>«</w:t>
      </w:r>
      <w:r>
        <w:t xml:space="preserve">мы согрешили» (буквально </w:t>
      </w:r>
      <w:r>
        <w:rPr>
          <w:i/>
        </w:rPr>
        <w:t>не попали в цель</w:t>
      </w:r>
      <w:r>
        <w:t xml:space="preserve">), «поступали беззаконно» (то есть совершали извращённые поступки), «упорствовали» и «отступили» (буквально </w:t>
      </w:r>
      <w:r>
        <w:rPr>
          <w:i/>
        </w:rPr>
        <w:t>отвернулись от</w:t>
      </w:r>
      <w:r>
        <w:t>) Божьих заповедей и постановлений.</w:t>
      </w:r>
      <w:r/>
      <w:r/>
    </w:p>
    <w:p>
      <w:r/>
    </w:p>
    <w:p>
      <w:pPr>
        <w:pStyle w:val="Heading2"/>
      </w:pPr>
      <w:r>
        <w:t>Даниил 9:6</w:t>
      </w:r>
      <w:r/>
    </w:p>
    <w:p>
      <w:r/>
      <w:r>
        <w:t>Божьи пророки был призваны к тому, чтобы обращаться к народам от имени Господа (</w:t>
      </w:r>
      <w:hyperlink r:id="rId318">
        <w:r>
          <w:rPr>
            <w:color w:val="0000EE"/>
            <w:u w:val="single"/>
          </w:rPr>
          <w:t>9:10</w:t>
        </w:r>
      </w:hyperlink>
      <w:r>
        <w:t xml:space="preserve">; </w:t>
      </w:r>
      <w:hyperlink r:id="rId319">
        <w:r>
          <w:rPr>
            <w:color w:val="0000EE"/>
            <w:u w:val="single"/>
          </w:rPr>
          <w:t>Втор.18:15–22</w:t>
        </w:r>
      </w:hyperlink>
      <w:r>
        <w:t xml:space="preserve">; </w:t>
      </w:r>
      <w:hyperlink r:id="rId320">
        <w:r>
          <w:rPr>
            <w:color w:val="0000EE"/>
            <w:u w:val="single"/>
          </w:rPr>
          <w:t>4Цар.17:23</w:t>
        </w:r>
      </w:hyperlink>
      <w:r>
        <w:t xml:space="preserve">; </w:t>
      </w:r>
      <w:hyperlink r:id="rId321">
        <w:r>
          <w:rPr>
            <w:color w:val="0000EE"/>
            <w:u w:val="single"/>
          </w:rPr>
          <w:t>21:10–15</w:t>
        </w:r>
      </w:hyperlink>
      <w:r>
        <w:t xml:space="preserve">; </w:t>
      </w:r>
      <w:hyperlink r:id="rId322">
        <w:r>
          <w:rPr>
            <w:color w:val="0000EE"/>
            <w:u w:val="single"/>
          </w:rPr>
          <w:t>Иер.7:25</w:t>
        </w:r>
      </w:hyperlink>
      <w:r>
        <w:t xml:space="preserve">; </w:t>
      </w:r>
      <w:hyperlink r:id="rId323">
        <w:r>
          <w:rPr>
            <w:color w:val="0000EE"/>
            <w:u w:val="single"/>
          </w:rPr>
          <w:t>25:4</w:t>
        </w:r>
      </w:hyperlink>
      <w:r>
        <w:t>).</w:t>
      </w:r>
      <w:r/>
      <w:r/>
    </w:p>
    <w:p>
      <w:r/>
    </w:p>
    <w:p>
      <w:pPr>
        <w:pStyle w:val="Heading2"/>
      </w:pPr>
      <w:r>
        <w:t>Даниил 9:7–14</w:t>
      </w:r>
      <w:r/>
    </w:p>
    <w:p>
      <w:r/>
      <w:r>
        <w:t>«У Тебя, Господи, правда» —</w:t>
      </w:r>
      <w:r>
        <w:t xml:space="preserve"> Бог многократно предупреждал Свой народ о том, что Он подвергнет его Своему суду (см. </w:t>
      </w:r>
      <w:hyperlink r:id="rId324">
        <w:r>
          <w:rPr>
            <w:color w:val="0000EE"/>
            <w:u w:val="single"/>
          </w:rPr>
          <w:t>Втор.28:36–37</w:t>
        </w:r>
      </w:hyperlink>
      <w:r>
        <w:t xml:space="preserve">, </w:t>
      </w:r>
      <w:hyperlink r:id="rId325">
        <w:r>
          <w:rPr>
            <w:color w:val="0000EE"/>
            <w:u w:val="single"/>
          </w:rPr>
          <w:t>49–68</w:t>
        </w:r>
      </w:hyperlink>
      <w:r>
        <w:t>). Плен стал орудием Божьего суда над неверным Израилем (</w:t>
      </w:r>
      <w:hyperlink r:id="rId326">
        <w:r>
          <w:rPr>
            <w:color w:val="0000EE"/>
            <w:u w:val="single"/>
          </w:rPr>
          <w:t>9:11–14</w:t>
        </w:r>
      </w:hyperlink>
      <w:r>
        <w:t xml:space="preserve">). </w:t>
      </w:r>
      <w:r/>
      <w:r/>
    </w:p>
    <w:p>
      <w:r/>
    </w:p>
    <w:p>
      <w:pPr>
        <w:pStyle w:val="Heading2"/>
      </w:pPr>
      <w:r>
        <w:t>Даниил 9:12</w:t>
      </w:r>
      <w:r/>
    </w:p>
    <w:p>
      <w:r/>
      <w: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2">
        <w:r>
          <w:rPr>
            <w:color w:val="0000EE"/>
            <w:u w:val="single"/>
          </w:rPr>
          <w:t>Иер.29:10</w:t>
        </w:r>
      </w:hyperlink>
      <w:r>
        <w:t>).</w:t>
      </w:r>
      <w:r/>
      <w:r/>
    </w:p>
    <w:p>
      <w:r/>
    </w:p>
    <w:p>
      <w:pPr>
        <w:pStyle w:val="Heading2"/>
      </w:pPr>
      <w:r>
        <w:t>Даниил 9:13</w:t>
      </w:r>
      <w:r/>
    </w:p>
    <w:p>
      <w:r/>
      <w:r>
        <w:t xml:space="preserve">Все проклятия, записанные в Законе Моисея, были кратко изложены в </w:t>
      </w:r>
      <w:hyperlink r:id="rId327">
        <w:r>
          <w:rPr>
            <w:color w:val="0000EE"/>
            <w:u w:val="single"/>
          </w:rPr>
          <w:t>Лев.26</w:t>
        </w:r>
      </w:hyperlink>
      <w:r>
        <w:t xml:space="preserve"> и </w:t>
      </w:r>
      <w:hyperlink r:id="rId328">
        <w:r>
          <w:rPr>
            <w:color w:val="0000EE"/>
            <w:u w:val="single"/>
          </w:rPr>
          <w:t>Втор.27–28</w:t>
        </w:r>
      </w:hyperlink>
      <w: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9">
        <w:r>
          <w:rPr>
            <w:color w:val="0000EE"/>
            <w:u w:val="single"/>
          </w:rPr>
          <w:t>Исх.24:7–8</w:t>
        </w:r>
      </w:hyperlink>
      <w:r>
        <w:t xml:space="preserve">; </w:t>
      </w:r>
      <w:hyperlink r:id="rId330">
        <w:r>
          <w:rPr>
            <w:color w:val="0000EE"/>
            <w:u w:val="single"/>
          </w:rPr>
          <w:t>Иис.Нав.8:34–35</w:t>
        </w:r>
      </w:hyperlink>
      <w:r>
        <w:t>).</w:t>
      </w:r>
      <w:r/>
      <w:r/>
    </w:p>
    <w:p>
      <w:r/>
    </w:p>
    <w:p>
      <w:pPr>
        <w:pStyle w:val="Heading2"/>
      </w:pPr>
      <w:r>
        <w:t>Даниил 9:15</w:t>
      </w:r>
      <w:r/>
    </w:p>
    <w:p>
      <w:r/>
      <w: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31">
        <w:r>
          <w:rPr>
            <w:color w:val="0000EE"/>
            <w:u w:val="single"/>
          </w:rPr>
          <w:t>Иез.36:19–24</w:t>
        </w:r>
      </w:hyperlink>
      <w:r>
        <w:t>).</w:t>
      </w:r>
      <w:r/>
      <w:r/>
    </w:p>
    <w:p>
      <w:r/>
    </w:p>
    <w:p>
      <w:pPr>
        <w:pStyle w:val="Heading2"/>
      </w:pPr>
      <w:r>
        <w:t>Даниил 9:15–19</w:t>
      </w:r>
      <w:r/>
    </w:p>
    <w:p>
      <w:r/>
      <w: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2">
        <w:r>
          <w:rPr>
            <w:color w:val="0000EE"/>
            <w:u w:val="single"/>
          </w:rPr>
          <w:t>Исх.32:11–14</w:t>
        </w:r>
      </w:hyperlink>
      <w:r>
        <w:t xml:space="preserve">; </w:t>
      </w:r>
      <w:hyperlink r:id="rId297">
        <w:r>
          <w:rPr>
            <w:color w:val="0000EE"/>
            <w:u w:val="single"/>
          </w:rPr>
          <w:t>Езд.9:1–15</w:t>
        </w:r>
      </w:hyperlink>
      <w:r>
        <w:t xml:space="preserve">; </w:t>
      </w:r>
      <w:hyperlink r:id="rId333">
        <w:r>
          <w:rPr>
            <w:color w:val="0000EE"/>
            <w:u w:val="single"/>
          </w:rPr>
          <w:t>Неем.9:1–37</w:t>
        </w:r>
      </w:hyperlink>
      <w:r>
        <w:t>).</w:t>
      </w:r>
      <w:r/>
      <w:r/>
    </w:p>
    <w:p>
      <w:r/>
    </w:p>
    <w:p>
      <w:pPr>
        <w:pStyle w:val="Heading2"/>
      </w:pPr>
      <w:r>
        <w:t>Даниил 9:16</w:t>
      </w:r>
      <w:r/>
    </w:p>
    <w:p>
      <w:r/>
      <w:r>
        <w:t>«Иерусалим и народ Твой в поругании» —</w:t>
      </w:r>
      <w: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4">
        <w:r>
          <w:rPr>
            <w:color w:val="0000EE"/>
            <w:u w:val="single"/>
          </w:rPr>
          <w:t>9:19</w:t>
        </w:r>
      </w:hyperlink>
      <w:r>
        <w:t xml:space="preserve">; ср. </w:t>
      </w:r>
      <w:hyperlink r:id="rId335">
        <w:r>
          <w:rPr>
            <w:color w:val="0000EE"/>
            <w:u w:val="single"/>
          </w:rPr>
          <w:t>Иез.36:19–20</w:t>
        </w:r>
      </w:hyperlink>
      <w:r>
        <w:t>).</w:t>
      </w:r>
      <w:r/>
      <w:r/>
    </w:p>
    <w:p>
      <w:r/>
    </w:p>
    <w:p>
      <w:pPr>
        <w:pStyle w:val="Heading2"/>
      </w:pPr>
      <w:r>
        <w:t>Даниил 9:17</w:t>
      </w:r>
      <w:r/>
    </w:p>
    <w:p>
      <w:r/>
      <w:r>
        <w:t>«ради Тебя, Господи» — т</w:t>
      </w:r>
      <w:r>
        <w:t>о есть ради восстановления Твоей славы (</w:t>
      </w:r>
      <w:hyperlink r:id="rId334">
        <w:r>
          <w:rPr>
            <w:color w:val="0000EE"/>
            <w:u w:val="single"/>
          </w:rPr>
          <w:t>9:19</w:t>
        </w:r>
      </w:hyperlink>
      <w:r>
        <w:t>).</w:t>
      </w:r>
      <w:r/>
      <w:r/>
    </w:p>
    <w:p>
      <w:r/>
    </w:p>
    <w:p>
      <w:pPr>
        <w:pStyle w:val="Heading2"/>
      </w:pPr>
      <w:r>
        <w:t>Даниил 9:18</w:t>
      </w:r>
      <w:r/>
    </w:p>
    <w:p>
      <w:r/>
      <w:r>
        <w:t>«на Твоё великое милосердие» —</w:t>
      </w:r>
      <w:r>
        <w:t xml:space="preserve"> Даниил знал, что Господь милосердный и сострадательный, и мысль об этом наполняла надеждой сердце пророка (ср. </w:t>
      </w:r>
      <w:hyperlink r:id="rId336">
        <w:r>
          <w:rPr>
            <w:color w:val="0000EE"/>
            <w:u w:val="single"/>
          </w:rPr>
          <w:t>Исх.34:6</w:t>
        </w:r>
      </w:hyperlink>
      <w:r>
        <w:t xml:space="preserve">; </w:t>
      </w:r>
      <w:hyperlink r:id="rId337">
        <w:r>
          <w:rPr>
            <w:color w:val="0000EE"/>
            <w:u w:val="single"/>
          </w:rPr>
          <w:t>Ион.4:1–3</w:t>
        </w:r>
      </w:hyperlink>
      <w:r>
        <w:t xml:space="preserve">; </w:t>
      </w:r>
      <w:hyperlink r:id="rId338">
        <w:r>
          <w:rPr>
            <w:color w:val="0000EE"/>
            <w:u w:val="single"/>
          </w:rPr>
          <w:t>Мих.6:8</w:t>
        </w:r>
      </w:hyperlink>
      <w:r>
        <w:t>).</w:t>
      </w:r>
      <w:r/>
      <w:r/>
    </w:p>
    <w:p>
      <w:r/>
    </w:p>
    <w:p>
      <w:pPr>
        <w:pStyle w:val="Heading2"/>
      </w:pPr>
      <w:r>
        <w:t>Даниил 9:19</w:t>
      </w:r>
      <w:r/>
    </w:p>
    <w:p>
      <w:pPr>
        <w:pStyle w:val="ListBullet"/>
        <w:spacing w:line="240" w:lineRule="auto"/>
        <w:ind w:left="720"/>
      </w:pPr>
      <w:r/>
      <w:r>
        <w:t>«внемли и соверши, не умедли» —</w:t>
      </w:r>
      <w:r>
        <w:t xml:space="preserve"> Даниил помолился этой молитвой в 539 году до н.э. (см. </w:t>
      </w:r>
      <w:r>
        <w:t>Учебные заметки к 9:1</w:t>
      </w:r>
      <w:r>
        <w:t>), и уже в 538 году до н.э. царь Кир издал указ, позволивший еврейскому народу вернуться в Иудею (</w:t>
      </w:r>
      <w:hyperlink r:id="rId339">
        <w:r>
          <w:rPr>
            <w:color w:val="0000EE"/>
            <w:u w:val="single"/>
          </w:rPr>
          <w:t>Езд.1:1–4</w:t>
        </w:r>
      </w:hyperlink>
      <w:r>
        <w:t>). А восстановление Храма в Иерусалиме было завершено в 515 году до н.э. (</w:t>
      </w:r>
      <w:hyperlink r:id="rId302">
        <w:r>
          <w:rPr>
            <w:color w:val="0000EE"/>
            <w:u w:val="single"/>
          </w:rPr>
          <w:t>Езд.6:15</w:t>
        </w:r>
      </w:hyperlink>
      <w: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
        <w:t>«</w:t>
      </w:r>
      <w:r>
        <w:t>Твоё имя наречено на городе Твоём и на народе Твоём</w:t>
      </w:r>
      <w:r>
        <w:t>» — явление Божьей славы было напрямую связано с городом Иерусалимом (</w:t>
      </w:r>
      <w:hyperlink r:id="rId340">
        <w:r>
          <w:rPr>
            <w:color w:val="0000EE"/>
            <w:u w:val="single"/>
          </w:rPr>
          <w:t>Неем.1:9</w:t>
        </w:r>
      </w:hyperlink>
      <w:r>
        <w:t>) и народом Израиля (</w:t>
      </w:r>
      <w:hyperlink r:id="rId341">
        <w:r>
          <w:rPr>
            <w:color w:val="0000EE"/>
            <w:u w:val="single"/>
          </w:rPr>
          <w:t>Исх.5:22–6:1</w:t>
        </w:r>
      </w:hyperlink>
      <w:r>
        <w:t>).</w:t>
      </w:r>
      <w:r/>
      <w:r/>
    </w:p>
    <w:p>
      <w:r/>
    </w:p>
    <w:p>
      <w:pPr>
        <w:pStyle w:val="Heading2"/>
      </w:pPr>
      <w:r>
        <w:t>Даниил 9:20–27</w:t>
      </w:r>
      <w:r/>
    </w:p>
    <w:p>
      <w:r/>
      <w: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
    </w:p>
    <w:p>
      <w:r/>
    </w:p>
    <w:p>
      <w:pPr>
        <w:pStyle w:val="Heading2"/>
      </w:pPr>
      <w:r>
        <w:t>Даниил 9:21</w:t>
      </w:r>
      <w:r/>
    </w:p>
    <w:p>
      <w:pPr>
        <w:pStyle w:val="ListBullet"/>
        <w:spacing w:line="240" w:lineRule="auto"/>
        <w:ind w:left="720"/>
      </w:pPr>
      <w:r/>
      <w:r>
        <w:t>«муж Гавриил, которого я видел прежде в видении» —</w:t>
      </w:r>
      <w:r>
        <w:t xml:space="preserve"> см. </w:t>
      </w:r>
      <w:hyperlink r:id="rId342">
        <w:r>
          <w:rPr>
            <w:color w:val="0000EE"/>
            <w:u w:val="single"/>
          </w:rPr>
          <w:t>8:15–16</w:t>
        </w:r>
      </w:hyperlink>
      <w:r>
        <w:t xml:space="preserve">. </w:t>
      </w:r>
    </w:p>
    <w:p>
      <w:pPr>
        <w:pStyle w:val="ListBullet"/>
        <w:spacing w:line="240" w:lineRule="auto"/>
        <w:ind w:left="720"/>
      </w:pPr>
      <w:r/>
      <w:r>
        <w:t>«</w:t>
      </w:r>
      <w:r>
        <w:t>около времени вечерней жертвы</w:t>
      </w:r>
      <w:r>
        <w:t>»</w:t>
      </w:r>
      <w:r>
        <w:t xml:space="preserve"> —</w:t>
      </w:r>
      <w: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3">
        <w:r>
          <w:rPr>
            <w:color w:val="0000EE"/>
            <w:u w:val="single"/>
          </w:rPr>
          <w:t>Исх.29:41</w:t>
        </w:r>
      </w:hyperlink>
      <w:r>
        <w:t>). Поэтому Даниил обычно молился утром и вечером (</w:t>
      </w:r>
      <w:hyperlink r:id="rId344">
        <w:r>
          <w:rPr>
            <w:color w:val="0000EE"/>
            <w:u w:val="single"/>
          </w:rPr>
          <w:t>Дан.6:10</w:t>
        </w:r>
      </w:hyperlink>
      <w:r>
        <w:t xml:space="preserve">, </w:t>
      </w:r>
      <w:hyperlink r:id="rId345">
        <w:r>
          <w:rPr>
            <w:color w:val="0000EE"/>
            <w:u w:val="single"/>
          </w:rPr>
          <w:t>13</w:t>
        </w:r>
      </w:hyperlink>
      <w:r>
        <w:t xml:space="preserve">; ср. </w:t>
      </w:r>
      <w:hyperlink r:id="rId346">
        <w:r>
          <w:rPr>
            <w:color w:val="0000EE"/>
            <w:u w:val="single"/>
          </w:rPr>
          <w:t>Пс.55:17</w:t>
        </w:r>
      </w:hyperlink>
      <w:r>
        <w:t>).</w:t>
      </w:r>
      <w:r/>
      <w:r/>
    </w:p>
    <w:p>
      <w:r/>
    </w:p>
    <w:p>
      <w:pPr>
        <w:pStyle w:val="Heading2"/>
      </w:pPr>
      <w:r>
        <w:t>Даниил 9:22</w:t>
      </w:r>
      <w:r/>
    </w:p>
    <w:p>
      <w:pPr>
        <w:pStyle w:val="ListBullet"/>
        <w:spacing w:line="240" w:lineRule="auto"/>
        <w:ind w:left="720"/>
      </w:pPr>
      <w:r/>
      <w:r>
        <w:t xml:space="preserve">Слово «разумение» часто используются в Книге пророка Даниила, когда речь идёт о Божьих откровениях (ср. </w:t>
      </w:r>
      <w:hyperlink r:id="rId347">
        <w:r>
          <w:rPr>
            <w:color w:val="0000EE"/>
            <w:u w:val="single"/>
          </w:rPr>
          <w:t>1:4</w:t>
        </w:r>
      </w:hyperlink>
      <w:r>
        <w:t xml:space="preserve">; </w:t>
      </w:r>
      <w:hyperlink r:id="rId348">
        <w:r>
          <w:rPr>
            <w:color w:val="0000EE"/>
            <w:u w:val="single"/>
          </w:rPr>
          <w:t>9:13</w:t>
        </w:r>
      </w:hyperlink>
      <w:r>
        <w:t>,</w:t>
      </w:r>
      <w:hyperlink r:id="rId349">
        <w:r>
          <w:rPr>
            <w:color w:val="0000EE"/>
            <w:u w:val="single"/>
          </w:rPr>
          <w:t>25</w:t>
        </w:r>
      </w:hyperlink>
      <w:r>
        <w:t xml:space="preserve">; </w:t>
      </w:r>
      <w:hyperlink r:id="rId350">
        <w:r>
          <w:rPr>
            <w:color w:val="0000EE"/>
            <w:u w:val="single"/>
          </w:rPr>
          <w:t>11:33</w:t>
        </w:r>
      </w:hyperlink>
      <w:r>
        <w:t>,</w:t>
      </w:r>
      <w:hyperlink r:id="rId351">
        <w:r>
          <w:rPr>
            <w:color w:val="0000EE"/>
            <w:u w:val="single"/>
          </w:rPr>
          <w:t>35</w:t>
        </w:r>
      </w:hyperlink>
      <w:r>
        <w:t xml:space="preserve">). </w:t>
      </w:r>
    </w:p>
    <w:p>
      <w:pPr>
        <w:pStyle w:val="ListBullet"/>
        <w:spacing w:line="240" w:lineRule="auto"/>
        <w:ind w:left="720"/>
      </w:pPr>
      <w:r/>
      <w:r>
        <w:t xml:space="preserve">«чтобы научить тебя» — </w:t>
      </w:r>
      <w: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
    </w:p>
    <w:p>
      <w:r/>
    </w:p>
    <w:p>
      <w:pPr>
        <w:pStyle w:val="Heading2"/>
      </w:pPr>
      <w:r>
        <w:t>Даниил 9:23</w:t>
      </w:r>
      <w:r/>
    </w:p>
    <w:p>
      <w:pPr>
        <w:pStyle w:val="ListBullet"/>
        <w:spacing w:line="240" w:lineRule="auto"/>
        <w:ind w:left="720"/>
      </w:pPr>
      <w:r/>
      <w:r>
        <w:t xml:space="preserve">«вышло слово» (в некоторых переводах </w:t>
      </w:r>
      <w:r>
        <w:rPr>
          <w:i/>
        </w:rPr>
        <w:t>«</w:t>
      </w:r>
      <w:r>
        <w:rPr>
          <w:i/>
        </w:rPr>
        <w:t>было дано повеление</w:t>
      </w:r>
      <w:r>
        <w:rPr>
          <w:i/>
        </w:rPr>
        <w:t>»</w:t>
      </w:r>
      <w:r>
        <w:t>)</w:t>
      </w:r>
      <w: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2">
        <w:r>
          <w:rPr>
            <w:color w:val="0000EE"/>
            <w:u w:val="single"/>
          </w:rPr>
          <w:t>9:24–27</w:t>
        </w:r>
      </w:hyperlink>
      <w:r>
        <w:t xml:space="preserve">). </w:t>
      </w:r>
    </w:p>
    <w:p>
      <w:pPr>
        <w:pStyle w:val="ListBullet"/>
        <w:spacing w:line="240" w:lineRule="auto"/>
        <w:ind w:left="720"/>
      </w:pPr>
      <w:r/>
      <w:r>
        <w:t>«</w:t>
      </w:r>
      <w:r>
        <w:t>ты муж желаний</w:t>
      </w:r>
      <w:r>
        <w:t xml:space="preserve">» (или </w:t>
      </w:r>
      <w:r>
        <w:rPr>
          <w:i/>
        </w:rPr>
        <w:t>«ты очень дорог Богу»</w:t>
      </w:r>
      <w:r>
        <w:t xml:space="preserve">) — см. также в </w:t>
      </w:r>
      <w:hyperlink r:id="rId353">
        <w:r>
          <w:rPr>
            <w:color w:val="0000EE"/>
            <w:u w:val="single"/>
          </w:rPr>
          <w:t>10:11</w:t>
        </w:r>
      </w:hyperlink>
      <w:r>
        <w:t>,</w:t>
      </w:r>
      <w:hyperlink r:id="rId354">
        <w:r>
          <w:rPr>
            <w:color w:val="0000EE"/>
            <w:u w:val="single"/>
          </w:rPr>
          <w:t>19</w:t>
        </w:r>
      </w:hyperlink>
      <w:r>
        <w:t xml:space="preserve">. </w:t>
      </w:r>
    </w:p>
    <w:p>
      <w:pPr>
        <w:pStyle w:val="ListBullet"/>
        <w:spacing w:line="240" w:lineRule="auto"/>
        <w:ind w:left="720"/>
      </w:pPr>
      <w:r/>
      <w:r>
        <w:t>«</w:t>
      </w:r>
      <w:r>
        <w:t>вникни в слово и уразумей видение</w:t>
      </w:r>
      <w:r>
        <w:t>»</w:t>
      </w:r>
      <w:r>
        <w:t xml:space="preserve"> — э</w:t>
      </w:r>
      <w: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5">
        <w:r>
          <w:rPr>
            <w:color w:val="0000EE"/>
            <w:u w:val="single"/>
          </w:rPr>
          <w:t>9:2–20</w:t>
        </w:r>
      </w:hyperlink>
      <w:r>
        <w:t xml:space="preserve">). Или же здесь говорится об одном из более ранних видений Даниила (например, из </w:t>
      </w:r>
      <w:hyperlink r:id="rId356">
        <w:r>
          <w:rPr>
            <w:color w:val="0000EE"/>
            <w:u w:val="single"/>
          </w:rPr>
          <w:t>8 главы</w:t>
        </w:r>
      </w:hyperlink>
      <w:r>
        <w:t xml:space="preserve">; ср. </w:t>
      </w:r>
      <w:hyperlink r:id="rId357">
        <w:r>
          <w:rPr>
            <w:color w:val="0000EE"/>
            <w:u w:val="single"/>
          </w:rPr>
          <w:t>8:27</w:t>
        </w:r>
      </w:hyperlink>
      <w:r>
        <w:t>).</w:t>
      </w:r>
      <w:r/>
      <w:r/>
    </w:p>
    <w:p>
      <w:r/>
    </w:p>
    <w:p>
      <w:pPr>
        <w:pStyle w:val="Heading2"/>
      </w:pPr>
      <w:r>
        <w:t>Даниил 9:24</w:t>
      </w:r>
      <w:r/>
    </w:p>
    <w:p>
      <w:r/>
      <w:r>
        <w:t xml:space="preserve">Многие исследователи рассматривают период «семидесяти седмин» как семьдесят </w:t>
      </w:r>
      <w:r>
        <w:t>«</w:t>
      </w:r>
      <w:r>
        <w:t>недель лет</w:t>
      </w:r>
      <w:r>
        <w:t>» —</w:t>
      </w:r>
      <w: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8">
        <w:r>
          <w:rPr>
            <w:color w:val="0000EE"/>
            <w:u w:val="single"/>
          </w:rPr>
          <w:t>9:2</w:t>
        </w:r>
      </w:hyperlink>
      <w:r>
        <w:t xml:space="preserve">; см. </w:t>
      </w:r>
      <w:r>
        <w:t>Учебные заметки к Иер.25:11</w:t>
      </w:r>
      <w:r>
        <w:t xml:space="preserve">), но городу придётся восстанавливаться ещё много раз. </w:t>
      </w:r>
    </w:p>
    <w:p>
      <w:pPr>
        <w:pStyle w:val="ListBullet"/>
        <w:spacing w:line="240" w:lineRule="auto"/>
        <w:ind w:left="720"/>
      </w:pPr>
      <w:r/>
      <w:r>
        <w:t>«</w:t>
      </w:r>
      <w:r>
        <w:t>Семьдесят седмин (то есть некий период времени) определены для народа твоего (израильтян) и святого города твоего (Иерусалима)</w:t>
      </w:r>
      <w:r>
        <w:t>»</w:t>
      </w:r>
      <w:r>
        <w:t xml:space="preserve"> </w:t>
      </w:r>
      <w:r>
        <w:t>—</w:t>
      </w:r>
      <w: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4">
        <w:r>
          <w:rPr>
            <w:color w:val="0000EE"/>
            <w:u w:val="single"/>
          </w:rPr>
          <w:t>Дан.7:8</w:t>
        </w:r>
      </w:hyperlink>
      <w:r>
        <w:t xml:space="preserve">, </w:t>
      </w:r>
      <w:hyperlink r:id="rId359">
        <w:r>
          <w:rPr>
            <w:color w:val="0000EE"/>
            <w:u w:val="single"/>
          </w:rPr>
          <w:t>22</w:t>
        </w:r>
      </w:hyperlink>
      <w:r>
        <w:t xml:space="preserve">, </w:t>
      </w:r>
      <w:hyperlink r:id="rId360">
        <w:r>
          <w:rPr>
            <w:color w:val="0000EE"/>
            <w:u w:val="single"/>
          </w:rPr>
          <w:t>25–26</w:t>
        </w:r>
      </w:hyperlink>
      <w:r>
        <w:t xml:space="preserve">; </w:t>
      </w:r>
      <w:hyperlink r:id="rId361">
        <w:r>
          <w:rPr>
            <w:color w:val="0000EE"/>
            <w:u w:val="single"/>
          </w:rPr>
          <w:t>8:13–14</w:t>
        </w:r>
      </w:hyperlink>
      <w:r>
        <w:t xml:space="preserve">; </w:t>
      </w:r>
      <w:hyperlink r:id="rId362">
        <w:r>
          <w:rPr>
            <w:color w:val="0000EE"/>
            <w:u w:val="single"/>
          </w:rPr>
          <w:t>11:29–45</w:t>
        </w:r>
      </w:hyperlink>
      <w:r>
        <w:t xml:space="preserve">). </w:t>
      </w:r>
    </w:p>
    <w:p>
      <w:pPr>
        <w:pStyle w:val="ListBullet"/>
        <w:spacing w:line="240" w:lineRule="auto"/>
        <w:ind w:left="720"/>
      </w:pPr>
      <w:r/>
      <w: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t xml:space="preserve"> </w:t>
      </w:r>
    </w:p>
    <w:p>
      <w:pPr>
        <w:pStyle w:val="ListBullet"/>
        <w:spacing w:line="240" w:lineRule="auto"/>
        <w:ind w:left="720"/>
      </w:pPr>
      <w:r/>
      <w:r>
        <w:t>«</w:t>
      </w:r>
      <w:r>
        <w:t xml:space="preserve">и помазан был </w:t>
      </w:r>
      <w:r>
        <w:t xml:space="preserve">Святой святых» (или </w:t>
      </w:r>
      <w:r>
        <w:rPr>
          <w:i/>
        </w:rPr>
        <w:t>Святейший;</w:t>
      </w:r>
      <w:r>
        <w:t xml:space="preserve"> буквально </w:t>
      </w:r>
      <w:r>
        <w:rPr>
          <w:i/>
        </w:rPr>
        <w:t>Самый Святой</w:t>
      </w:r>
      <w: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3">
        <w:r>
          <w:rPr>
            <w:color w:val="0000EE"/>
            <w:u w:val="single"/>
          </w:rPr>
          <w:t>Мф.12:6</w:t>
        </w:r>
      </w:hyperlink>
      <w:r>
        <w:t xml:space="preserve">; </w:t>
      </w:r>
      <w:hyperlink r:id="rId364">
        <w:r>
          <w:rPr>
            <w:color w:val="0000EE"/>
            <w:u w:val="single"/>
          </w:rPr>
          <w:t>Еф.2:19–22</w:t>
        </w:r>
      </w:hyperlink>
      <w:r>
        <w:t>).</w:t>
      </w:r>
      <w:r/>
      <w:r/>
    </w:p>
    <w:p>
      <w:r/>
    </w:p>
    <w:p>
      <w:pPr>
        <w:pStyle w:val="Heading2"/>
      </w:pPr>
      <w:r>
        <w:t>Даниил 9:24–27</w:t>
      </w:r>
      <w:r/>
    </w:p>
    <w:p>
      <w:r/>
      <w:r>
        <w:t>Гавриил продолжает объяснять Даниилу значение видения (</w:t>
      </w:r>
      <w:hyperlink r:id="rId365">
        <w:r>
          <w:rPr>
            <w:color w:val="0000EE"/>
            <w:u w:val="single"/>
          </w:rPr>
          <w:t>9:22–23</w:t>
        </w:r>
      </w:hyperlink>
      <w:r>
        <w:t xml:space="preserve">). Поскольку видение из </w:t>
      </w:r>
      <w:hyperlink r:id="rId356">
        <w:r>
          <w:rPr>
            <w:color w:val="0000EE"/>
            <w:u w:val="single"/>
          </w:rPr>
          <w:t>8</w:t>
        </w:r>
      </w:hyperlink>
      <w:r>
        <w:t xml:space="preserve"> главы завершилось откровением об Антиохе IV (см. </w:t>
      </w:r>
      <w:hyperlink r:id="rId222">
        <w:r>
          <w:rPr>
            <w:color w:val="0000EE"/>
            <w:u w:val="single"/>
          </w:rPr>
          <w:t>8:23–25</w:t>
        </w:r>
      </w:hyperlink>
      <w:r>
        <w:t xml:space="preserve">; ср. </w:t>
      </w:r>
      <w:hyperlink r:id="rId366">
        <w:r>
          <w:rPr>
            <w:color w:val="0000EE"/>
            <w:u w:val="single"/>
          </w:rPr>
          <w:t>11:21–39</w:t>
        </w:r>
      </w:hyperlink>
      <w: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
    </w:p>
    <w:p>
      <w:r/>
    </w:p>
    <w:p>
      <w:pPr>
        <w:pStyle w:val="Heading2"/>
      </w:pPr>
      <w:r>
        <w:t>Даниил 9:25</w:t>
      </w:r>
      <w:r/>
    </w:p>
    <w:p>
      <w:pPr>
        <w:pStyle w:val="ListBullet"/>
        <w:spacing w:line="240" w:lineRule="auto"/>
        <w:ind w:left="720"/>
      </w:pPr>
      <w:r/>
      <w:r>
        <w:t>«</w:t>
      </w:r>
      <w:r>
        <w:t>с того времени, как выйдет повеление о восстановлении Иерусалима, до Христа Владыки семь седмин и шестьдесят две седмины</w:t>
      </w:r>
      <w: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5">
        <w:r>
          <w:rPr>
            <w:color w:val="0000EE"/>
            <w:u w:val="single"/>
          </w:rPr>
          <w:t>5:31</w:t>
        </w:r>
      </w:hyperlink>
      <w:r>
        <w:t xml:space="preserve">; </w:t>
      </w:r>
      <w:hyperlink r:id="rId167">
        <w:r>
          <w:rPr>
            <w:color w:val="0000EE"/>
            <w:u w:val="single"/>
          </w:rPr>
          <w:t>9:1</w:t>
        </w:r>
      </w:hyperlink>
      <w:r>
        <w:t xml:space="preserve">; </w:t>
      </w:r>
      <w:hyperlink r:id="rId367">
        <w:r>
          <w:rPr>
            <w:color w:val="0000EE"/>
            <w:u w:val="single"/>
          </w:rPr>
          <w:t>Езд.1:2–4</w:t>
        </w:r>
      </w:hyperlink>
      <w:r>
        <w:t xml:space="preserve">). Или же (что менее вероятно) здесь говорится об указах Артаксеркса I, изданных в 458 г. до н.э. (см. </w:t>
      </w:r>
      <w:hyperlink r:id="rId368">
        <w:r>
          <w:rPr>
            <w:color w:val="0000EE"/>
            <w:u w:val="single"/>
          </w:rPr>
          <w:t>Езд.7:12–26</w:t>
        </w:r>
      </w:hyperlink>
      <w:r>
        <w:t xml:space="preserve">) и 445 г. до н.э. (см. </w:t>
      </w:r>
      <w:hyperlink r:id="rId369">
        <w:r>
          <w:rPr>
            <w:color w:val="0000EE"/>
            <w:u w:val="single"/>
          </w:rPr>
          <w:t>Неем.2:5–8</w:t>
        </w:r>
      </w:hyperlink>
      <w:r>
        <w:t>).</w:t>
      </w:r>
    </w:p>
    <w:p>
      <w:pPr>
        <w:pStyle w:val="ListBullet"/>
        <w:spacing w:line="240" w:lineRule="auto"/>
        <w:ind w:left="720"/>
      </w:pPr>
      <w:r/>
      <w:r>
        <w:t>«</w:t>
      </w:r>
      <w:r>
        <w:t>до Христа Владыки</w:t>
      </w:r>
      <w:r>
        <w:t xml:space="preserve">» (в некоторых переводах </w:t>
      </w:r>
      <w:r>
        <w:rPr>
          <w:i/>
        </w:rPr>
        <w:t>до явления Помазанника</w:t>
      </w:r>
      <w: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70">
        <w:r>
          <w:rPr>
            <w:color w:val="0000EE"/>
            <w:u w:val="single"/>
          </w:rPr>
          <w:t>Дан.11:22</w:t>
        </w:r>
      </w:hyperlink>
      <w:r>
        <w:t xml:space="preserve">). </w:t>
      </w:r>
    </w:p>
    <w:p>
      <w:pPr>
        <w:pStyle w:val="ListBullet"/>
        <w:spacing w:line="240" w:lineRule="auto"/>
        <w:ind w:left="720"/>
      </w:pPr>
      <w:r/>
      <w:r>
        <w:t>«</w:t>
      </w:r>
      <w:r>
        <w:t>и обстроятся улицы и стены</w:t>
      </w:r>
      <w:r>
        <w:t>» — в этом видении показано восстановление города Иерусалима. Восстановление Храма было завершено в 515 году до н.э. (</w:t>
      </w:r>
      <w:hyperlink r:id="rId371">
        <w:r>
          <w:rPr>
            <w:color w:val="0000EE"/>
            <w:u w:val="single"/>
          </w:rPr>
          <w:t>Езд.3:1–6:22</w:t>
        </w:r>
      </w:hyperlink>
      <w:r>
        <w:t>), а строительство иерусалимских стен Неемия завершил в 445 году до н.э. (</w:t>
      </w:r>
      <w:hyperlink r:id="rId372">
        <w:r>
          <w:rPr>
            <w:color w:val="0000EE"/>
            <w:u w:val="single"/>
          </w:rPr>
          <w:t>Неем.2–6</w:t>
        </w:r>
      </w:hyperlink>
      <w:r>
        <w:t xml:space="preserve">). </w:t>
      </w:r>
    </w:p>
    <w:p>
      <w:pPr>
        <w:pStyle w:val="ListBullet"/>
        <w:spacing w:line="240" w:lineRule="auto"/>
        <w:ind w:left="720"/>
      </w:pPr>
      <w:r/>
      <w:r>
        <w:t>Под «</w:t>
      </w:r>
      <w:r>
        <w:t>трудными временами</w:t>
      </w:r>
      <w: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3">
        <w:r>
          <w:rPr>
            <w:color w:val="0000EE"/>
            <w:u w:val="single"/>
          </w:rPr>
          <w:t>Дан.11:2–45</w:t>
        </w:r>
      </w:hyperlink>
      <w:r>
        <w:t>).</w:t>
      </w:r>
      <w:r/>
      <w:r/>
    </w:p>
    <w:p>
      <w:r/>
    </w:p>
    <w:p>
      <w:pPr>
        <w:pStyle w:val="Heading2"/>
      </w:pPr>
      <w:r>
        <w:t>Даниил 9:26</w:t>
      </w:r>
      <w:r/>
    </w:p>
    <w:p>
      <w:pPr>
        <w:pStyle w:val="ListBullet"/>
        <w:spacing w:line="240" w:lineRule="auto"/>
        <w:ind w:left="720"/>
      </w:pPr>
      <w:r/>
      <w:r>
        <w:t xml:space="preserve">«Христос» </w:t>
      </w:r>
      <w:r>
        <w:t xml:space="preserve">(буквально </w:t>
      </w:r>
      <w:r>
        <w:rPr>
          <w:i/>
        </w:rPr>
        <w:t xml:space="preserve">Помазанник </w:t>
      </w:r>
      <w:r>
        <w:t xml:space="preserve">или </w:t>
      </w:r>
      <w:r>
        <w:rPr>
          <w:i/>
        </w:rPr>
        <w:t>Помазанный</w:t>
      </w:r>
      <w: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t>Учебные заметки к 11:22</w:t>
      </w:r>
      <w: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
        <w:t>Слова «</w:t>
      </w:r>
      <w:r>
        <w:t>народом вождя, который придет</w:t>
      </w:r>
      <w: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rPr>
        <w:t>1 Маккавейская</w:t>
      </w:r>
      <w: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4">
        <w:r>
          <w:rPr>
            <w:color w:val="0000EE"/>
            <w:u w:val="single"/>
          </w:rPr>
          <w:t>Мф.24:4–8</w:t>
        </w:r>
      </w:hyperlink>
      <w:r>
        <w:t xml:space="preserve">; </w:t>
      </w:r>
      <w:hyperlink r:id="rId375">
        <w:r>
          <w:rPr>
            <w:color w:val="0000EE"/>
            <w:u w:val="single"/>
          </w:rPr>
          <w:t>Мк.13:5–8</w:t>
        </w:r>
      </w:hyperlink>
      <w:r>
        <w:t xml:space="preserve">). </w:t>
      </w:r>
    </w:p>
    <w:p>
      <w:pPr>
        <w:pStyle w:val="ListBullet"/>
        <w:spacing w:line="240" w:lineRule="auto"/>
        <w:ind w:left="720"/>
      </w:pPr>
      <w:r/>
      <w:r>
        <w:t xml:space="preserve">«конец его будет как от наводнения» — </w:t>
      </w:r>
      <w:r>
        <w:t xml:space="preserve">образ наводнения часто используется при описании вражеской армии (ср. </w:t>
      </w:r>
      <w:hyperlink r:id="rId376">
        <w:r>
          <w:rPr>
            <w:color w:val="0000EE"/>
            <w:u w:val="single"/>
          </w:rPr>
          <w:t>Дан.11:10</w:t>
        </w:r>
      </w:hyperlink>
      <w:r>
        <w:t xml:space="preserve">, </w:t>
      </w:r>
      <w:hyperlink r:id="rId370">
        <w:r>
          <w:rPr>
            <w:color w:val="0000EE"/>
            <w:u w:val="single"/>
          </w:rPr>
          <w:t>22</w:t>
        </w:r>
      </w:hyperlink>
      <w:r>
        <w:t xml:space="preserve">, </w:t>
      </w:r>
      <w:hyperlink r:id="rId377">
        <w:r>
          <w:rPr>
            <w:color w:val="0000EE"/>
            <w:u w:val="single"/>
          </w:rPr>
          <w:t>40</w:t>
        </w:r>
      </w:hyperlink>
      <w:r>
        <w:t xml:space="preserve">; </w:t>
      </w:r>
      <w:hyperlink r:id="rId378">
        <w:r>
          <w:rPr>
            <w:color w:val="0000EE"/>
            <w:u w:val="single"/>
          </w:rPr>
          <w:t>Наум.1:8</w:t>
        </w:r>
      </w:hyperlink>
      <w:r>
        <w:t>) или очень серьёзного разрушения.</w:t>
      </w:r>
      <w:r/>
      <w:r/>
    </w:p>
    <w:p>
      <w:r/>
    </w:p>
    <w:p>
      <w:pPr>
        <w:pStyle w:val="Heading2"/>
      </w:pPr>
      <w:r>
        <w:t>Даниил 9:27</w:t>
      </w:r>
      <w:r/>
    </w:p>
    <w:p>
      <w:pPr>
        <w:pStyle w:val="ListBullet"/>
        <w:spacing w:line="240" w:lineRule="auto"/>
        <w:ind w:left="720"/>
      </w:pPr>
      <w:r/>
      <w:r>
        <w:t>«и утвердит завет» — б</w:t>
      </w:r>
      <w:r>
        <w:t xml:space="preserve">ольшинство толкователей считают, что здесь говорится о вожде из </w:t>
      </w:r>
      <w:hyperlink r:id="rId379">
        <w:r>
          <w:rPr>
            <w:color w:val="0000EE"/>
            <w:u w:val="single"/>
          </w:rPr>
          <w:t>9:26</w:t>
        </w:r>
      </w:hyperlink>
      <w:r>
        <w:t xml:space="preserve">. Но некоторые исследователи утверждают, что здесь имеется ввиду Божий Избранник из </w:t>
      </w:r>
      <w:hyperlink r:id="rId380">
        <w:r>
          <w:rPr>
            <w:color w:val="0000EE"/>
            <w:u w:val="single"/>
          </w:rPr>
          <w:t xml:space="preserve">9:25–26, </w:t>
        </w:r>
      </w:hyperlink>
      <w: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r>
    </w:p>
    <w:p>
      <w:r/>
      <w: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81">
        <w:r>
          <w:rPr>
            <w:color w:val="0000EE"/>
            <w:u w:val="single"/>
          </w:rPr>
          <w:t>11:23</w:t>
        </w:r>
      </w:hyperlink>
      <w:r>
        <w:t xml:space="preserve">; см. </w:t>
      </w:r>
      <w:r>
        <w:rPr>
          <w:i/>
        </w:rPr>
        <w:t>1 Маккавейская</w:t>
      </w:r>
      <w:r>
        <w:t xml:space="preserve"> 1:10–15). </w:t>
      </w:r>
    </w:p>
    <w:p>
      <w:r/>
      <w:r>
        <w:t xml:space="preserve">Ещё одна группа толкователей считает, что данное пророчество уже исполнилось. Это случилось во время событий 66–70 г. н.э. </w:t>
      </w:r>
    </w:p>
    <w:p>
      <w:r/>
      <w: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
        <w:t>Выражение «</w:t>
      </w:r>
      <w:r>
        <w:t>прекратится жертва и приношение</w:t>
      </w:r>
      <w:r>
        <w:t>»</w:t>
      </w:r>
      <w:r>
        <w:t xml:space="preserve"> говорит</w:t>
      </w:r>
      <w: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rPr>
        <w:t>1 Маккавейская</w:t>
      </w:r>
      <w: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
        <w:t>«</w:t>
      </w:r>
      <w:r>
        <w:t>на крыле святилища будет мерзость запустения</w:t>
      </w:r>
      <w:r>
        <w:t xml:space="preserve">» </w:t>
      </w:r>
      <w:r>
        <w:t xml:space="preserve">— здесь говорится о каком-то </w:t>
      </w:r>
      <w:r>
        <w:t xml:space="preserve">оскверняющем объекте, который приведёт к запустению святилища, ср. </w:t>
      </w:r>
      <w:hyperlink r:id="rId382">
        <w:r>
          <w:rPr>
            <w:color w:val="0000EE"/>
            <w:u w:val="single"/>
          </w:rPr>
          <w:t>Дан.8:13</w:t>
        </w:r>
      </w:hyperlink>
      <w:r>
        <w:t xml:space="preserve">; </w:t>
      </w:r>
      <w:hyperlink r:id="rId383">
        <w:r>
          <w:rPr>
            <w:color w:val="0000EE"/>
            <w:u w:val="single"/>
          </w:rPr>
          <w:t>11:31</w:t>
        </w:r>
      </w:hyperlink>
      <w:r>
        <w:t xml:space="preserve">; </w:t>
      </w:r>
      <w:hyperlink r:id="rId384">
        <w:r>
          <w:rPr>
            <w:color w:val="0000EE"/>
            <w:u w:val="single"/>
          </w:rPr>
          <w:t>12:11</w:t>
        </w:r>
      </w:hyperlink>
      <w:r>
        <w:t xml:space="preserve">. </w:t>
      </w:r>
    </w:p>
    <w:p>
      <w:r/>
      <w:r>
        <w:t xml:space="preserve">Понятие «мерзость запустения», которое на иврите звучит как </w:t>
      </w:r>
      <w:r>
        <w:rPr>
          <w:i/>
        </w:rPr>
        <w:t>«шиккуцим мешомем»,</w:t>
      </w:r>
      <w:r>
        <w:t xml:space="preserve"> может быть игрой слов с использованием семитского имени Зевса (звучащего как </w:t>
      </w:r>
      <w:r>
        <w:rPr>
          <w:i/>
        </w:rPr>
        <w:t>Ба‘ал Шамаим</w:t>
      </w:r>
      <w:r>
        <w:t xml:space="preserve">, то есть «Господь Небес»). В некоторых местах Библии для обозначения идолов-богов часто используют слово </w:t>
      </w:r>
      <w:r>
        <w:rPr>
          <w:i/>
        </w:rPr>
        <w:t>шиккуц</w:t>
      </w:r>
      <w:r>
        <w:t xml:space="preserve">, то есть «мерзость», «запустение» (см. </w:t>
      </w:r>
      <w:hyperlink r:id="rId385">
        <w:r>
          <w:rPr>
            <w:color w:val="0000EE"/>
            <w:u w:val="single"/>
          </w:rPr>
          <w:t>Втор.29:17</w:t>
        </w:r>
      </w:hyperlink>
      <w:r>
        <w:t xml:space="preserve">; </w:t>
      </w:r>
      <w:hyperlink r:id="rId386">
        <w:r>
          <w:rPr>
            <w:color w:val="0000EE"/>
            <w:u w:val="single"/>
          </w:rPr>
          <w:t>2Пар.15:8</w:t>
        </w:r>
      </w:hyperlink>
      <w:r>
        <w:t xml:space="preserve">; </w:t>
      </w:r>
      <w:hyperlink r:id="rId387">
        <w:r>
          <w:rPr>
            <w:color w:val="0000EE"/>
            <w:u w:val="single"/>
          </w:rPr>
          <w:t>Ис.66:3</w:t>
        </w:r>
      </w:hyperlink>
      <w:r>
        <w:t xml:space="preserve">; </w:t>
      </w:r>
      <w:hyperlink r:id="rId388">
        <w:r>
          <w:rPr>
            <w:color w:val="0000EE"/>
            <w:u w:val="single"/>
          </w:rPr>
          <w:t>Иер.32:34</w:t>
        </w:r>
      </w:hyperlink>
      <w:r>
        <w:t xml:space="preserve">; </w:t>
      </w:r>
      <w:hyperlink r:id="rId389">
        <w:r>
          <w:rPr>
            <w:color w:val="0000EE"/>
            <w:u w:val="single"/>
          </w:rPr>
          <w:t>Иез.20:7</w:t>
        </w:r>
      </w:hyperlink>
      <w:r>
        <w:t xml:space="preserve">). Можно заметить некое сходство между звуками </w:t>
      </w:r>
      <w:r>
        <w:rPr>
          <w:i/>
        </w:rPr>
        <w:t>шомем</w:t>
      </w:r>
      <w:r>
        <w:t xml:space="preserve">, что означает «опустошение, разрушение, запустение», и </w:t>
      </w:r>
      <w:r>
        <w:rPr>
          <w:i/>
        </w:rPr>
        <w:t>шамаим</w:t>
      </w:r>
      <w: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r>
    </w:p>
    <w:p>
      <w:r/>
      <w:r>
        <w:t>Это же выражение (</w:t>
      </w:r>
      <w:r>
        <w:rPr>
          <w:i/>
        </w:rPr>
        <w:t>мерзость запустения</w:t>
      </w:r>
      <w:r>
        <w:t xml:space="preserve">) используется в </w:t>
      </w:r>
      <w:r>
        <w:rPr>
          <w:i/>
        </w:rPr>
        <w:t>1 Маккавейской</w:t>
      </w:r>
      <w:r>
        <w:t xml:space="preserve"> 1:54, когда речь идёт о жертвеннике всесожжения, на котором были принесены нечистые жертвы. </w:t>
      </w:r>
    </w:p>
    <w:p>
      <w:r/>
      <w:r>
        <w:t>Стоит также отметить, что Иисус и некоторые новозаветные авторы также говорили о «мерзости запустения», которая появится в будущем (</w:t>
      </w:r>
      <w:hyperlink r:id="rId390">
        <w:r>
          <w:rPr>
            <w:color w:val="0000EE"/>
            <w:u w:val="single"/>
          </w:rPr>
          <w:t>Мф.24:15</w:t>
        </w:r>
      </w:hyperlink>
      <w:r>
        <w:t xml:space="preserve">; </w:t>
      </w:r>
      <w:hyperlink r:id="rId391">
        <w:r>
          <w:rPr>
            <w:color w:val="0000EE"/>
            <w:u w:val="single"/>
          </w:rPr>
          <w:t>Мк.13:14</w:t>
        </w:r>
      </w:hyperlink>
      <w:r>
        <w:t xml:space="preserve">; </w:t>
      </w:r>
      <w:hyperlink r:id="rId392">
        <w:r>
          <w:rPr>
            <w:color w:val="0000EE"/>
            <w:u w:val="single"/>
          </w:rPr>
          <w:t>Лк.21:20</w:t>
        </w:r>
      </w:hyperlink>
      <w:r>
        <w:t xml:space="preserve">; </w:t>
      </w:r>
      <w:hyperlink r:id="rId393">
        <w:r>
          <w:rPr>
            <w:color w:val="0000EE"/>
            <w:u w:val="single"/>
          </w:rPr>
          <w:t>2Фес.2:3–4</w:t>
        </w:r>
      </w:hyperlink>
      <w:r>
        <w:t xml:space="preserve">). </w:t>
      </w:r>
    </w:p>
    <w:p>
      <w:r/>
      <w:r>
        <w:t xml:space="preserve">В 70 году н.э. Тит разрушил иерусалимский Храм, и римляне установили на том месте своих идолов и принесли им жертвы (см. Иосиф Флавий, </w:t>
      </w:r>
      <w:r>
        <w:rPr>
          <w:i/>
        </w:rPr>
        <w:t>Война</w:t>
      </w:r>
      <w:r>
        <w:t xml:space="preserve"> 6.6.1). Позже Апостол Иоанн заметил, что появилось много антихристов (</w:t>
      </w:r>
      <w:hyperlink r:id="rId394">
        <w:r>
          <w:rPr>
            <w:color w:val="0000EE"/>
            <w:u w:val="single"/>
          </w:rPr>
          <w:t>1Ин.2:18–23</w:t>
        </w:r>
      </w:hyperlink>
      <w:r>
        <w:t>) и что дух антихриста действует в мире (</w:t>
      </w:r>
      <w:hyperlink r:id="rId395">
        <w:r>
          <w:rPr>
            <w:color w:val="0000EE"/>
            <w:u w:val="single"/>
          </w:rPr>
          <w:t>1Ин.4:3</w:t>
        </w:r>
      </w:hyperlink>
      <w:r>
        <w:t>).</w:t>
      </w:r>
    </w:p>
    <w:p>
      <w:pPr>
        <w:pStyle w:val="ListBullet"/>
        <w:spacing w:line="240" w:lineRule="auto"/>
        <w:ind w:left="720"/>
      </w:pPr>
      <w:r/>
      <w:r>
        <w:t xml:space="preserve">Бог контролирует время разрушений, и Божий суд, который уже готов для осквернителя, непременно обрушится на него (ср. </w:t>
      </w:r>
      <w:hyperlink r:id="rId396">
        <w:r>
          <w:rPr>
            <w:color w:val="0000EE"/>
            <w:u w:val="single"/>
          </w:rPr>
          <w:t>Дан.7:11</w:t>
        </w:r>
      </w:hyperlink>
      <w:r>
        <w:t xml:space="preserve">; </w:t>
      </w:r>
      <w:hyperlink r:id="rId397">
        <w:r>
          <w:rPr>
            <w:color w:val="0000EE"/>
            <w:u w:val="single"/>
          </w:rPr>
          <w:t>8:25</w:t>
        </w:r>
      </w:hyperlink>
      <w:r>
        <w:t xml:space="preserve">; </w:t>
      </w:r>
      <w:hyperlink r:id="rId398">
        <w:r>
          <w:rPr>
            <w:color w:val="0000EE"/>
            <w:u w:val="single"/>
          </w:rPr>
          <w:t>11:45</w:t>
        </w:r>
      </w:hyperlink>
      <w:r>
        <w:t>). Это произойдёт с каждым правителем, который будет превозноситься перед Богом и попытается уничтожить Его народ.</w:t>
      </w:r>
      <w:r/>
      <w:r/>
    </w:p>
    <w:p>
      <w:r/>
    </w:p>
    <w:p>
      <w:pPr>
        <w:pStyle w:val="Heading2"/>
      </w:pPr>
      <w:r>
        <w:t>Даниил 10:1</w:t>
      </w:r>
      <w:r/>
    </w:p>
    <w:p>
      <w:r/>
      <w: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9">
        <w:r>
          <w:rPr>
            <w:color w:val="0000EE"/>
            <w:u w:val="single"/>
          </w:rPr>
          <w:t>2Пар.36:22–23</w:t>
        </w:r>
      </w:hyperlink>
      <w:r>
        <w:t xml:space="preserve">; </w:t>
      </w:r>
      <w:hyperlink r:id="rId400">
        <w:r>
          <w:rPr>
            <w:color w:val="0000EE"/>
            <w:u w:val="single"/>
          </w:rPr>
          <w:t>Езд.1:1–2</w:t>
        </w:r>
      </w:hyperlink>
      <w:r>
        <w:t>). Молитва Даниила (</w:t>
      </w:r>
      <w:hyperlink r:id="rId401">
        <w:r>
          <w:rPr>
            <w:color w:val="0000EE"/>
            <w:u w:val="single"/>
          </w:rPr>
          <w:t>Дан.9:4–19</w:t>
        </w:r>
      </w:hyperlink>
      <w:r>
        <w:t>) была услышана, и период плена для Божьего народа закончился.</w:t>
      </w:r>
    </w:p>
    <w:p>
      <w:pPr>
        <w:pStyle w:val="ListBullet"/>
        <w:spacing w:line="240" w:lineRule="auto"/>
        <w:ind w:left="720"/>
      </w:pPr>
      <w:r/>
      <w:r>
        <w:t>«именем Валтасара» —</w:t>
      </w:r>
      <w:r>
        <w:t xml:space="preserve"> См. </w:t>
      </w:r>
      <w:hyperlink r:id="rId402">
        <w:r>
          <w:rPr>
            <w:color w:val="0000EE"/>
            <w:u w:val="single"/>
          </w:rPr>
          <w:t>1:7</w:t>
        </w:r>
      </w:hyperlink>
      <w:r>
        <w:t>.</w:t>
      </w:r>
      <w:r/>
      <w:r/>
    </w:p>
    <w:p>
      <w:r/>
    </w:p>
    <w:p>
      <w:pPr>
        <w:pStyle w:val="Heading2"/>
      </w:pPr>
      <w:r>
        <w:t>Даниил 10:1–12:13</w:t>
      </w:r>
      <w:r/>
    </w:p>
    <w:p>
      <w:r/>
      <w: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
    </w:p>
    <w:p>
      <w:r/>
    </w:p>
    <w:p>
      <w:pPr>
        <w:pStyle w:val="Heading2"/>
      </w:pPr>
      <w:r>
        <w:t>Даниил 10:2–3</w:t>
      </w:r>
      <w:r/>
    </w:p>
    <w:p>
      <w:r/>
      <w:r>
        <w:t xml:space="preserve">По-видимому, Даниил всё ещё сильно переживал из-за того, что Бог показал ему в видениях (см. </w:t>
      </w:r>
      <w:hyperlink r:id="rId201">
        <w:r>
          <w:rPr>
            <w:color w:val="0000EE"/>
            <w:u w:val="single"/>
          </w:rPr>
          <w:t>10:14</w:t>
        </w:r>
      </w:hyperlink>
      <w:r>
        <w:t>,</w:t>
      </w:r>
      <w:hyperlink r:id="rId403">
        <w:r>
          <w:rPr>
            <w:color w:val="0000EE"/>
            <w:u w:val="single"/>
          </w:rPr>
          <w:t>16</w:t>
        </w:r>
      </w:hyperlink>
      <w:r>
        <w:t>).</w:t>
      </w:r>
      <w:r/>
      <w:r/>
    </w:p>
    <w:p>
      <w:r/>
    </w:p>
    <w:p>
      <w:pPr>
        <w:pStyle w:val="Heading2"/>
      </w:pPr>
      <w:r>
        <w:t>Даниил 10:5–6</w:t>
      </w:r>
      <w:r/>
    </w:p>
    <w:p>
      <w:r/>
      <w:r>
        <w:t xml:space="preserve">Человек, одетый в льняную одежду, был одним из Божьих посланников, имя которого не было открыто Даниилу (ср. </w:t>
      </w:r>
      <w:hyperlink r:id="rId403">
        <w:r>
          <w:rPr>
            <w:color w:val="0000EE"/>
            <w:u w:val="single"/>
          </w:rPr>
          <w:t>10:16</w:t>
        </w:r>
      </w:hyperlink>
      <w:r>
        <w:t>,</w:t>
      </w:r>
      <w:hyperlink r:id="rId404">
        <w:r>
          <w:rPr>
            <w:color w:val="0000EE"/>
            <w:u w:val="single"/>
          </w:rPr>
          <w:t>18</w:t>
        </w:r>
      </w:hyperlink>
      <w:r>
        <w:t xml:space="preserve">; </w:t>
      </w:r>
      <w:hyperlink r:id="rId405">
        <w:r>
          <w:rPr>
            <w:color w:val="0000EE"/>
            <w:u w:val="single"/>
          </w:rPr>
          <w:t>12:6–7</w:t>
        </w:r>
      </w:hyperlink>
      <w:r>
        <w:t xml:space="preserve">; см. также </w:t>
      </w:r>
      <w:hyperlink r:id="rId406">
        <w:r>
          <w:rPr>
            <w:color w:val="0000EE"/>
            <w:u w:val="single"/>
          </w:rPr>
          <w:t>Иез.9:3</w:t>
        </w:r>
      </w:hyperlink>
      <w:r>
        <w:t>).</w:t>
      </w:r>
      <w:r/>
      <w:r/>
    </w:p>
    <w:p>
      <w:r/>
    </w:p>
    <w:p>
      <w:pPr>
        <w:pStyle w:val="Heading2"/>
      </w:pPr>
      <w:r>
        <w:t>Даниил 10:7–9</w:t>
      </w:r>
      <w:r/>
    </w:p>
    <w:p>
      <w:r/>
      <w:r>
        <w:t xml:space="preserve">Реакция Даниила была похожей на реакцию всех, кто попадает в присутствие Божьих ангелов (ср. </w:t>
      </w:r>
      <w:hyperlink r:id="rId407">
        <w:r>
          <w:rPr>
            <w:color w:val="0000EE"/>
            <w:u w:val="single"/>
          </w:rPr>
          <w:t>Иис.Нав.5:14</w:t>
        </w:r>
      </w:hyperlink>
      <w:r>
        <w:t xml:space="preserve">; </w:t>
      </w:r>
      <w:hyperlink r:id="rId408">
        <w:r>
          <w:rPr>
            <w:color w:val="0000EE"/>
            <w:u w:val="single"/>
          </w:rPr>
          <w:t>Ис.6:5</w:t>
        </w:r>
      </w:hyperlink>
      <w:r>
        <w:t xml:space="preserve">; </w:t>
      </w:r>
      <w:hyperlink r:id="rId409">
        <w:r>
          <w:rPr>
            <w:color w:val="0000EE"/>
            <w:u w:val="single"/>
          </w:rPr>
          <w:t>Деян.9:7–9</w:t>
        </w:r>
      </w:hyperlink>
      <w:r>
        <w:t xml:space="preserve">; </w:t>
      </w:r>
      <w:hyperlink r:id="rId410">
        <w:r>
          <w:rPr>
            <w:color w:val="0000EE"/>
            <w:u w:val="single"/>
          </w:rPr>
          <w:t>Откр.1:17</w:t>
        </w:r>
      </w:hyperlink>
      <w:r>
        <w:t>).</w:t>
      </w:r>
      <w:r/>
      <w:r/>
    </w:p>
    <w:p>
      <w:r/>
    </w:p>
    <w:p>
      <w:pPr>
        <w:pStyle w:val="Heading2"/>
      </w:pPr>
      <w:r>
        <w:t>Даниил 10:11</w:t>
      </w:r>
      <w:r/>
    </w:p>
    <w:p>
      <w:r/>
      <w:r>
        <w:t xml:space="preserve">«муж желаний» </w:t>
      </w:r>
      <w:r>
        <w:t xml:space="preserve">— см. также </w:t>
      </w:r>
      <w:hyperlink r:id="rId411">
        <w:r>
          <w:rPr>
            <w:color w:val="0000EE"/>
            <w:u w:val="single"/>
          </w:rPr>
          <w:t>9:23</w:t>
        </w:r>
      </w:hyperlink>
      <w:r>
        <w:t xml:space="preserve">; </w:t>
      </w:r>
      <w:hyperlink r:id="rId354">
        <w:r>
          <w:rPr>
            <w:color w:val="0000EE"/>
            <w:u w:val="single"/>
          </w:rPr>
          <w:t>10:19</w:t>
        </w:r>
      </w:hyperlink>
      <w:r>
        <w:t>.</w:t>
      </w:r>
      <w:r/>
      <w:r/>
    </w:p>
    <w:p>
      <w:r/>
    </w:p>
    <w:p>
      <w:pPr>
        <w:pStyle w:val="Heading2"/>
      </w:pPr>
      <w:r>
        <w:t>Даниил 10:13</w:t>
      </w:r>
      <w:r/>
    </w:p>
    <w:p>
      <w:pPr>
        <w:pStyle w:val="ListBullet"/>
        <w:spacing w:line="240" w:lineRule="auto"/>
        <w:ind w:left="720"/>
      </w:pPr>
      <w:r/>
      <w:r>
        <w:t>«князь царства Персидского» —</w:t>
      </w:r>
      <w: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2">
        <w:r>
          <w:rPr>
            <w:color w:val="0000EE"/>
            <w:u w:val="single"/>
          </w:rPr>
          <w:t>10:20–11:1</w:t>
        </w:r>
      </w:hyperlink>
      <w:r>
        <w:t xml:space="preserve">). </w:t>
      </w:r>
    </w:p>
    <w:p>
      <w:pPr>
        <w:pStyle w:val="ListBullet"/>
        <w:spacing w:line="240" w:lineRule="auto"/>
        <w:ind w:left="720"/>
      </w:pPr>
      <w:r/>
      <w:r>
        <w:t>«один из первых князей» или «один из архангелов</w:t>
      </w:r>
      <w:r>
        <w:t>»</w:t>
      </w:r>
      <w:r>
        <w:t xml:space="preserve"> — а</w:t>
      </w:r>
      <w:r>
        <w:t xml:space="preserve">рхангел является высшим по чину ангелом, в подчинении которого находятся другие ангелы. </w:t>
      </w:r>
    </w:p>
    <w:p>
      <w:pPr>
        <w:pStyle w:val="ListBullet"/>
        <w:spacing w:line="240" w:lineRule="auto"/>
        <w:ind w:left="720"/>
      </w:pPr>
      <w:r/>
      <w: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
    </w:p>
    <w:p>
      <w:r/>
    </w:p>
    <w:p>
      <w:pPr>
        <w:pStyle w:val="Heading2"/>
      </w:pPr>
      <w:r>
        <w:t>Даниил 10:16</w:t>
      </w:r>
      <w:r/>
    </w:p>
    <w:p>
      <w:r/>
      <w:r>
        <w:t>«коснулся уст моих» —</w:t>
      </w:r>
      <w:r>
        <w:t xml:space="preserve"> ср. </w:t>
      </w:r>
      <w:hyperlink r:id="rId413">
        <w:r>
          <w:rPr>
            <w:color w:val="0000EE"/>
            <w:u w:val="single"/>
          </w:rPr>
          <w:t>Исх.4:11–12</w:t>
        </w:r>
      </w:hyperlink>
      <w:r>
        <w:t xml:space="preserve">; </w:t>
      </w:r>
      <w:hyperlink r:id="rId414">
        <w:r>
          <w:rPr>
            <w:color w:val="0000EE"/>
            <w:u w:val="single"/>
          </w:rPr>
          <w:t>Ис.6:5–7</w:t>
        </w:r>
      </w:hyperlink>
      <w:r>
        <w:t>.</w:t>
      </w:r>
      <w:r/>
      <w:r/>
    </w:p>
    <w:p>
      <w:r/>
    </w:p>
    <w:p>
      <w:pPr>
        <w:pStyle w:val="Heading2"/>
      </w:pPr>
      <w:r>
        <w:t>Даниил 10:19</w:t>
      </w:r>
      <w:r/>
    </w:p>
    <w:p>
      <w:r/>
      <w:r>
        <w:t xml:space="preserve">Божье слово укрепляет Его верных детей и даёт им силу (ср. </w:t>
      </w:r>
      <w:hyperlink r:id="rId415">
        <w:r>
          <w:rPr>
            <w:color w:val="0000EE"/>
            <w:u w:val="single"/>
          </w:rPr>
          <w:t>Пс.28:11</w:t>
        </w:r>
      </w:hyperlink>
      <w:r>
        <w:t xml:space="preserve">; </w:t>
      </w:r>
      <w:hyperlink r:id="rId416">
        <w:r>
          <w:rPr>
            <w:color w:val="0000EE"/>
            <w:u w:val="single"/>
          </w:rPr>
          <w:t>67:36</w:t>
        </w:r>
      </w:hyperlink>
      <w:r>
        <w:t>).</w:t>
      </w:r>
      <w:r/>
      <w:r/>
    </w:p>
    <w:p>
      <w:r/>
    </w:p>
    <w:p>
      <w:pPr>
        <w:pStyle w:val="Heading2"/>
      </w:pPr>
      <w:r>
        <w:t>Даниил 10:20</w:t>
      </w:r>
      <w:r/>
    </w:p>
    <w:p>
      <w:r/>
      <w: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7">
        <w:r>
          <w:rPr>
            <w:color w:val="0000EE"/>
            <w:u w:val="single"/>
          </w:rPr>
          <w:t>8:3–7</w:t>
        </w:r>
      </w:hyperlink>
      <w:r>
        <w:t xml:space="preserve">, </w:t>
      </w:r>
      <w:hyperlink r:id="rId418">
        <w:r>
          <w:rPr>
            <w:color w:val="0000EE"/>
            <w:u w:val="single"/>
          </w:rPr>
          <w:t>19–21</w:t>
        </w:r>
      </w:hyperlink>
      <w:r>
        <w:t>).</w:t>
      </w:r>
      <w:r/>
      <w:r/>
    </w:p>
    <w:p>
      <w:r/>
    </w:p>
    <w:p>
      <w:pPr>
        <w:pStyle w:val="Heading2"/>
      </w:pPr>
      <w:r>
        <w:t>Даниил 10:21</w:t>
      </w:r>
      <w:r/>
    </w:p>
    <w:p>
      <w:pPr>
        <w:pStyle w:val="ListBullet"/>
        <w:spacing w:line="240" w:lineRule="auto"/>
        <w:ind w:left="720"/>
      </w:pPr>
      <w:r/>
      <w:r>
        <w:t>«в истинном писании» —</w:t>
      </w:r>
      <w:r>
        <w:t xml:space="preserve"> посланник говорил не от самого себя, но описывал то, что было написано в Божьей Книге Истины. Сравните с Божьей книгой в </w:t>
      </w:r>
      <w:hyperlink r:id="rId292">
        <w:r>
          <w:rPr>
            <w:color w:val="0000EE"/>
            <w:u w:val="single"/>
          </w:rPr>
          <w:t>7:9–10</w:t>
        </w:r>
      </w:hyperlink>
      <w:r>
        <w:t xml:space="preserve">; </w:t>
      </w:r>
      <w:hyperlink r:id="rId419">
        <w:r>
          <w:rPr>
            <w:color w:val="0000EE"/>
            <w:u w:val="single"/>
          </w:rPr>
          <w:t>Исх.32:32–33</w:t>
        </w:r>
      </w:hyperlink>
      <w:r>
        <w:t xml:space="preserve">. См. также </w:t>
      </w:r>
      <w:hyperlink r:id="rId228">
        <w:r>
          <w:rPr>
            <w:color w:val="0000EE"/>
            <w:u w:val="single"/>
          </w:rPr>
          <w:t>Дан.12:1</w:t>
        </w:r>
      </w:hyperlink>
      <w:r>
        <w:t xml:space="preserve">; </w:t>
      </w:r>
      <w:hyperlink r:id="rId231">
        <w:r>
          <w:rPr>
            <w:color w:val="0000EE"/>
            <w:u w:val="single"/>
          </w:rPr>
          <w:t>Пс.138:16</w:t>
        </w:r>
      </w:hyperlink>
      <w:r>
        <w:t xml:space="preserve">. Книга Истины содержит то, что было открыто Даниилу в </w:t>
      </w:r>
      <w:hyperlink r:id="rId420">
        <w:r>
          <w:rPr>
            <w:color w:val="0000EE"/>
            <w:u w:val="single"/>
          </w:rPr>
          <w:t>Дан.11:2–12:7</w:t>
        </w:r>
      </w:hyperlink>
      <w:r>
        <w:t xml:space="preserve">. </w:t>
      </w:r>
    </w:p>
    <w:p>
      <w:pPr>
        <w:pStyle w:val="ListBullet"/>
        <w:spacing w:line="240" w:lineRule="auto"/>
        <w:ind w:left="720"/>
      </w:pPr>
      <w:r/>
      <w:r>
        <w:t>«</w:t>
      </w:r>
      <w:r>
        <w:t>нет никого, кто поддерживал бы меня в том, кроме Михаила, князя вашего</w:t>
      </w:r>
      <w:r>
        <w:t>»</w:t>
      </w:r>
      <w:r>
        <w:t xml:space="preserve"> —</w:t>
      </w:r>
      <w:r>
        <w:t xml:space="preserve"> Бог разделил народы и их духовных князей (</w:t>
      </w:r>
      <w:hyperlink r:id="rId421">
        <w:r>
          <w:rPr>
            <w:color w:val="0000EE"/>
            <w:u w:val="single"/>
          </w:rPr>
          <w:t>Втор.32:8</w:t>
        </w:r>
      </w:hyperlink>
      <w:r>
        <w:t>). Бог был Богом Израиля, а Михаил был духовным князем Израиля.</w:t>
      </w:r>
      <w:r/>
      <w:r/>
    </w:p>
    <w:p>
      <w:r/>
    </w:p>
    <w:p>
      <w:pPr>
        <w:pStyle w:val="Heading2"/>
      </w:pPr>
      <w:r>
        <w:t>Даниил 11:1</w:t>
      </w:r>
      <w:r/>
    </w:p>
    <w:p>
      <w:r/>
      <w:r>
        <w:t>«Дария Мидянина» — c</w:t>
      </w:r>
      <w:r>
        <w:t xml:space="preserve">м. </w:t>
      </w:r>
      <w:r>
        <w:t>Учебные заметки к 5:31</w:t>
      </w:r>
      <w:r>
        <w:t>. Первый год его правления был 539 год до н.э.</w:t>
      </w:r>
      <w:r/>
      <w:r/>
    </w:p>
    <w:p>
      <w:r/>
    </w:p>
    <w:p>
      <w:pPr>
        <w:pStyle w:val="Heading2"/>
      </w:pPr>
      <w:r>
        <w:t>Даниил 11:2</w:t>
      </w:r>
      <w:r/>
    </w:p>
    <w:p>
      <w:r/>
      <w:r>
        <w:t>«ещё три царя восстанут в Персии» — э</w:t>
      </w:r>
      <w: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t>Учебные заметки к Есф.1:1</w:t>
      </w:r>
      <w:r>
        <w:t xml:space="preserve">). О его богатстве слагали легенды, как и о его армии, состоявшей из 1 700 000 солдат, и огромном флоте (см. Геродот, </w:t>
      </w:r>
      <w:r>
        <w:rPr>
          <w:i/>
        </w:rPr>
        <w:t>Истории</w:t>
      </w:r>
      <w: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
    </w:p>
    <w:p>
      <w:r/>
    </w:p>
    <w:p>
      <w:pPr>
        <w:pStyle w:val="Heading2"/>
      </w:pPr>
      <w:r>
        <w:t>Даниил 11:2–12:7</w:t>
      </w:r>
      <w:r/>
    </w:p>
    <w:p>
      <w:r/>
      <w: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7">
        <w:r>
          <w:rPr>
            <w:color w:val="0000EE"/>
            <w:u w:val="single"/>
          </w:rPr>
          <w:t>11:21–45</w:t>
        </w:r>
      </w:hyperlink>
      <w:r>
        <w:t>)) и закончил своё послание откровением о воскресении мёртвых и полной победе Божьего народа.</w:t>
      </w:r>
      <w:r/>
      <w:r/>
    </w:p>
    <w:p>
      <w:r/>
    </w:p>
    <w:p>
      <w:pPr>
        <w:pStyle w:val="Heading2"/>
      </w:pPr>
      <w:r>
        <w:t>Даниил 11:3</w:t>
      </w:r>
      <w:r/>
    </w:p>
    <w:p>
      <w:r/>
      <w:r>
        <w:t xml:space="preserve">Этим могущественным царём был Александр Македонский (см. </w:t>
      </w:r>
      <w:r>
        <w:t>Учебные заметка к 8:21</w:t>
      </w:r>
      <w:r>
        <w:t>, 336–323 до н.э.), который всего за тринадцать лет смог завоевать огромную территорию: от Греции до Индии на востоке и от далёкого севера до Египта на юге.</w:t>
      </w:r>
      <w:r/>
      <w:r/>
    </w:p>
    <w:p>
      <w:r/>
    </w:p>
    <w:p>
      <w:pPr>
        <w:pStyle w:val="Heading2"/>
      </w:pPr>
      <w:r>
        <w:t>Даниил 11:4</w:t>
      </w:r>
      <w:r/>
    </w:p>
    <w:p>
      <w:r/>
      <w: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
        <w:t xml:space="preserve">«царство его разрушится и разделится... и не к его потомкам перейдёт» — генералы </w:t>
      </w:r>
      <w: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2">
        <w:r>
          <w:rPr>
            <w:color w:val="0000EE"/>
            <w:u w:val="single"/>
          </w:rPr>
          <w:t>7:4–7</w:t>
        </w:r>
      </w:hyperlink>
      <w:r>
        <w:t xml:space="preserve">; </w:t>
      </w:r>
      <w:hyperlink r:id="rId423">
        <w:r>
          <w:rPr>
            <w:color w:val="0000EE"/>
            <w:u w:val="single"/>
          </w:rPr>
          <w:t>8:8–12</w:t>
        </w:r>
      </w:hyperlink>
      <w:r>
        <w:t xml:space="preserve"> и </w:t>
      </w:r>
      <w:r>
        <w:t>Учебные заметки к соответствующим отрывкам)</w:t>
      </w:r>
      <w:r>
        <w:t xml:space="preserve">. Всей историей управляет один только Бог, и её конец находится в лишь Его руках. </w:t>
      </w:r>
      <w:r/>
      <w:r/>
    </w:p>
    <w:p>
      <w:r/>
    </w:p>
    <w:p>
      <w:pPr>
        <w:pStyle w:val="Heading2"/>
      </w:pPr>
      <w:r>
        <w:t>Даниил 11:5</w:t>
      </w:r>
      <w:r/>
    </w:p>
    <w:p>
      <w:r/>
      <w: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
    </w:p>
    <w:p>
      <w:r/>
    </w:p>
    <w:p>
      <w:pPr>
        <w:pStyle w:val="Heading2"/>
      </w:pPr>
      <w:r>
        <w:t>Даниил 11:5–45</w:t>
      </w:r>
      <w:r/>
    </w:p>
    <w:p>
      <w:r/>
      <w:r>
        <w:t xml:space="preserve">В этом отрывке под </w:t>
      </w:r>
      <w:r>
        <w:t>«южным царём»</w:t>
      </w:r>
      <w: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4">
        <w:r>
          <w:rPr>
            <w:color w:val="0000EE"/>
            <w:u w:val="single"/>
          </w:rPr>
          <w:t>11:27</w:t>
        </w:r>
      </w:hyperlink>
      <w:r>
        <w:t>,</w:t>
      </w:r>
      <w:hyperlink r:id="rId351">
        <w:r>
          <w:rPr>
            <w:color w:val="0000EE"/>
            <w:u w:val="single"/>
          </w:rPr>
          <w:t>35</w:t>
        </w:r>
      </w:hyperlink>
      <w:r>
        <w:t>,</w:t>
      </w:r>
      <w:hyperlink r:id="rId377">
        <w:r>
          <w:rPr>
            <w:color w:val="0000EE"/>
            <w:u w:val="single"/>
          </w:rPr>
          <w:t>40</w:t>
        </w:r>
      </w:hyperlink>
      <w:r>
        <w:t>,</w:t>
      </w:r>
      <w:hyperlink r:id="rId398">
        <w:r>
          <w:rPr>
            <w:color w:val="0000EE"/>
            <w:u w:val="single"/>
          </w:rPr>
          <w:t>45</w:t>
        </w:r>
      </w:hyperlink>
      <w:r>
        <w:t xml:space="preserve">; </w:t>
      </w:r>
      <w:hyperlink r:id="rId228">
        <w:r>
          <w:rPr>
            <w:color w:val="0000EE"/>
            <w:u w:val="single"/>
          </w:rPr>
          <w:t>12:1</w:t>
        </w:r>
      </w:hyperlink>
      <w:r>
        <w:t>,</w:t>
      </w:r>
      <w:hyperlink r:id="rId202">
        <w:r>
          <w:rPr>
            <w:color w:val="0000EE"/>
            <w:u w:val="single"/>
          </w:rPr>
          <w:t>7</w:t>
        </w:r>
      </w:hyperlink>
      <w:r>
        <w:t xml:space="preserve">). Подробнее эти события описаны в книгах </w:t>
      </w:r>
      <w:r>
        <w:rPr>
          <w:i/>
        </w:rPr>
        <w:t>1, 2</w:t>
      </w:r>
      <w:r>
        <w:t xml:space="preserve"> и </w:t>
      </w:r>
      <w:r>
        <w:rPr>
          <w:i/>
        </w:rPr>
        <w:t>3 Маккавейских</w:t>
      </w:r>
      <w:r>
        <w:t>, а также в трудах таких историков, как Геродот, Ливий, Полибий, Порфирий и Иосиф Флавий.</w:t>
      </w:r>
      <w:r/>
      <w:r/>
    </w:p>
    <w:p>
      <w:r/>
    </w:p>
    <w:p>
      <w:pPr>
        <w:pStyle w:val="Heading2"/>
      </w:pPr>
      <w:r>
        <w:t>Даниил 11:6</w:t>
      </w:r>
      <w:r/>
    </w:p>
    <w:p>
      <w:r/>
      <w: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
    </w:p>
    <w:p>
      <w:r/>
    </w:p>
    <w:p>
      <w:pPr>
        <w:pStyle w:val="Heading2"/>
      </w:pPr>
      <w:r>
        <w:t>Даниил 11:7–8</w:t>
      </w:r>
      <w:r/>
    </w:p>
    <w:p>
      <w:r/>
      <w:r>
        <w:t>«отрасль от корня её» —</w:t>
      </w:r>
      <w:r>
        <w:t xml:space="preserve"> брат Береники, Птолемей III Эвергет, стал царём юга (246–221 гг. до н.э.), вторгся со своей армией в Сирию</w:t>
      </w:r>
      <w:r>
        <w:rPr>
          <w:i/>
        </w:rPr>
        <w:t>,</w:t>
      </w:r>
      <w: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rPr>
        <w:t>,</w:t>
      </w:r>
      <w:r>
        <w:t xml:space="preserve"> он забрал у них всех их идолов, однако оставил Селевка II на троне.</w:t>
      </w:r>
      <w:r/>
      <w:r/>
    </w:p>
    <w:p>
      <w:r/>
    </w:p>
    <w:p>
      <w:pPr>
        <w:pStyle w:val="Heading2"/>
      </w:pPr>
      <w:r>
        <w:t>Даниил 11:9</w:t>
      </w:r>
      <w:r/>
    </w:p>
    <w:p>
      <w:r/>
      <w:r>
        <w:t>Селевк II, будучи ещё царём севера, попытался вторгнуться в 242 году до н.э. в Египет, но Птолемей III победил его в сражении.</w:t>
      </w:r>
      <w:r/>
      <w:r/>
    </w:p>
    <w:p>
      <w:r/>
    </w:p>
    <w:p>
      <w:pPr>
        <w:pStyle w:val="Heading2"/>
      </w:pPr>
      <w:r>
        <w:t>Даниил 11:10–12</w:t>
      </w:r>
      <w:r/>
    </w:p>
    <w:p>
      <w:r/>
      <w:r>
        <w:t xml:space="preserve">Сыновьями Селевка II были Селевк III Керавн (226–223 гг. до н.э.) и Антиох III Великий (223–187 гг. до н.э.). </w:t>
      </w:r>
    </w:p>
    <w:p>
      <w:pPr>
        <w:pStyle w:val="ListBullet"/>
        <w:spacing w:line="240" w:lineRule="auto"/>
        <w:ind w:left="720"/>
      </w:pPr>
      <w:r/>
      <w:r>
        <w:t xml:space="preserve">«многочисленное войско... быстро пойдёт, наводнит и пройдёт» — </w:t>
      </w:r>
      <w:r>
        <w:t xml:space="preserve">Антиох III активно стремился вернуть утраченные им территории, включая Палестину. </w:t>
      </w:r>
    </w:p>
    <w:p>
      <w:pPr>
        <w:pStyle w:val="ListBullet"/>
        <w:spacing w:line="240" w:lineRule="auto"/>
        <w:ind w:left="720"/>
      </w:pPr>
      <w:r/>
      <w:r>
        <w:t>«</w:t>
      </w:r>
      <w:r>
        <w:t>до укреплений его</w:t>
      </w:r>
      <w:r>
        <w:t>»</w:t>
      </w:r>
      <w:r>
        <w:t xml:space="preserve"> —</w:t>
      </w:r>
      <w: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
    </w:p>
    <w:p>
      <w:r/>
    </w:p>
    <w:p>
      <w:pPr>
        <w:pStyle w:val="Heading2"/>
      </w:pPr>
      <w:r>
        <w:t>Даниил 11:12–13</w:t>
      </w:r>
      <w:r/>
    </w:p>
    <w:p>
      <w:r/>
      <w:r>
        <w:t>Успех Птолемея IV был недолговечным. В 198 году до н. э. царь севера, Антиох III, вернулся.</w:t>
      </w:r>
    </w:p>
    <w:p>
      <w:pPr>
        <w:pStyle w:val="ListBullet"/>
        <w:spacing w:line="240" w:lineRule="auto"/>
        <w:ind w:left="720"/>
      </w:pPr>
      <w:r/>
      <w: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rPr>
        <w:t>3 Маккавейская</w:t>
      </w:r>
      <w:r>
        <w:t xml:space="preserve"> 1:1–5).</w:t>
      </w:r>
      <w:r/>
      <w:r/>
    </w:p>
    <w:p>
      <w:r/>
    </w:p>
    <w:p>
      <w:pPr>
        <w:pStyle w:val="Heading2"/>
      </w:pPr>
      <w:r>
        <w:t>Даниил 11:14</w:t>
      </w:r>
      <w:r/>
    </w:p>
    <w:p>
      <w:r/>
      <w: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
        <w:t>«поднимутся... и падут» —</w:t>
      </w:r>
      <w:r>
        <w:t xml:space="preserve"> это восстание подавил египетский главнокомандующий Скопа (200 г. до н. э.).</w:t>
      </w:r>
      <w:r/>
      <w:r/>
    </w:p>
    <w:p>
      <w:r/>
    </w:p>
    <w:p>
      <w:pPr>
        <w:pStyle w:val="Heading2"/>
      </w:pPr>
      <w:r>
        <w:t>Даниил 11:15</w:t>
      </w:r>
      <w:r/>
    </w:p>
    <w:p>
      <w:r/>
      <w: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
    </w:p>
    <w:p>
      <w:r/>
    </w:p>
    <w:p>
      <w:pPr>
        <w:pStyle w:val="Heading2"/>
      </w:pPr>
      <w:r>
        <w:t>Даниил 11:16</w:t>
      </w:r>
      <w:r/>
    </w:p>
    <w:p>
      <w:r/>
      <w:r>
        <w:t>«она пострадает от руки его» —</w:t>
      </w:r>
      <w: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6">
        <w:r>
          <w:rPr>
            <w:color w:val="0000EE"/>
            <w:u w:val="single"/>
          </w:rPr>
          <w:t>11:21–39</w:t>
        </w:r>
      </w:hyperlink>
      <w:r>
        <w:t>).</w:t>
      </w:r>
      <w:r/>
      <w:r/>
    </w:p>
    <w:p>
      <w:r/>
    </w:p>
    <w:p>
      <w:pPr>
        <w:pStyle w:val="Heading2"/>
      </w:pPr>
      <w:r>
        <w:t>Даниил 11:17</w:t>
      </w:r>
      <w:r/>
    </w:p>
    <w:p>
      <w:r/>
      <w: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
    </w:p>
    <w:p>
      <w:r/>
    </w:p>
    <w:p>
      <w:pPr>
        <w:pStyle w:val="Heading2"/>
      </w:pPr>
      <w:r>
        <w:t>Даниил 11:18</w:t>
      </w:r>
      <w:r/>
    </w:p>
    <w:p>
      <w:r/>
      <w: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
    </w:p>
    <w:p>
      <w:r/>
    </w:p>
    <w:p>
      <w:pPr>
        <w:pStyle w:val="Heading2"/>
      </w:pPr>
      <w:r>
        <w:t>Даниил 11:19</w:t>
      </w:r>
      <w:r/>
    </w:p>
    <w:p>
      <w:r/>
      <w:r>
        <w:t>После этого Антиох III оставался в своих укреплённых владениях</w:t>
      </w:r>
      <w:r>
        <w:rPr>
          <w:i/>
        </w:rPr>
        <w:t>,</w:t>
      </w:r>
      <w:r>
        <w:t xml:space="preserve"> где в 187 году до н.э. он был убит.</w:t>
      </w:r>
      <w:r/>
      <w:r/>
    </w:p>
    <w:p>
      <w:r/>
    </w:p>
    <w:p>
      <w:pPr>
        <w:pStyle w:val="Heading2"/>
      </w:pPr>
      <w:r>
        <w:t>Даниил 11:20</w:t>
      </w:r>
      <w:r/>
    </w:p>
    <w:p>
      <w:r/>
      <w: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
    </w:p>
    <w:p>
      <w:r/>
    </w:p>
    <w:p>
      <w:pPr>
        <w:pStyle w:val="Heading2"/>
      </w:pPr>
      <w:r>
        <w:t>Даниил 11:21–39</w:t>
      </w:r>
      <w:r/>
    </w:p>
    <w:p>
      <w:r/>
      <w:r>
        <w:t xml:space="preserve">Следующим, кто пришёл к власти, был Антиох IV Эпифан (175–163 гг. до н.э.). Он подходит под описание «небольшого рога» из </w:t>
      </w:r>
      <w:hyperlink r:id="rId425">
        <w:r>
          <w:rPr>
            <w:color w:val="0000EE"/>
            <w:u w:val="single"/>
          </w:rPr>
          <w:t>Дан 8:9–14</w:t>
        </w:r>
      </w:hyperlink>
      <w:r>
        <w:t>,</w:t>
      </w:r>
      <w:hyperlink r:id="rId426">
        <w:r>
          <w:rPr>
            <w:color w:val="0000EE"/>
            <w:u w:val="single"/>
          </w:rPr>
          <w:t>23–26</w:t>
        </w:r>
      </w:hyperlink>
      <w:r>
        <w:t xml:space="preserve">. Его деятельность подробно описана в </w:t>
      </w:r>
      <w:r>
        <w:rPr>
          <w:i/>
        </w:rPr>
        <w:t>1-й Маккавейской книге</w:t>
      </w:r>
      <w:r>
        <w:t xml:space="preserve"> 1:7–6:16; </w:t>
      </w:r>
      <w:r>
        <w:rPr>
          <w:i/>
        </w:rPr>
        <w:t>2-й Маккавейской книге</w:t>
      </w:r>
      <w:r>
        <w:t xml:space="preserve"> 1:1–10:5 и </w:t>
      </w:r>
      <w:r>
        <w:rPr>
          <w:i/>
        </w:rPr>
        <w:t>4-й Маккавейской книге</w:t>
      </w:r>
      <w: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
    </w:p>
    <w:p>
      <w:r/>
    </w:p>
    <w:p>
      <w:pPr>
        <w:pStyle w:val="Heading2"/>
      </w:pPr>
      <w:r>
        <w:t>Даниил 11:22</w:t>
      </w:r>
      <w:r/>
    </w:p>
    <w:p>
      <w:r/>
      <w:r>
        <w:t xml:space="preserve">«Вождём завета» был первосвященник Ония III (ср. </w:t>
      </w:r>
      <w:r>
        <w:t>Учебные заметки к 9:25–26</w:t>
      </w:r>
      <w:r>
        <w:t>). В 175 г. до н.э Антиох IV сместил его с должности первосвященника и заменил его своим братом Иасоном (</w:t>
      </w:r>
      <w:r>
        <w:rPr>
          <w:i/>
        </w:rPr>
        <w:t>2-я книга Маккавейская</w:t>
      </w:r>
      <w: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t>Учебные заметки к 9:27</w:t>
      </w:r>
      <w:r>
        <w:t>).</w:t>
      </w:r>
      <w:r/>
      <w:r/>
    </w:p>
    <w:p>
      <w:r/>
    </w:p>
    <w:p>
      <w:pPr>
        <w:pStyle w:val="Heading2"/>
      </w:pPr>
      <w:r>
        <w:t>Даниил 11:23</w:t>
      </w:r>
      <w:r/>
    </w:p>
    <w:p>
      <w:r/>
      <w:r>
        <w:t>«будет действовать обманом» —</w:t>
      </w:r>
      <w:r>
        <w:t xml:space="preserve"> Антиох IV навязал иудеям греческую религию при помощи нескольких влиятельных беззаконников, которые поддерживали его политику (см. </w:t>
      </w:r>
      <w:r>
        <w:rPr>
          <w:i/>
        </w:rPr>
        <w:t>1 Маккавейская</w:t>
      </w:r>
      <w:r>
        <w:t xml:space="preserve"> 1:11–15).</w:t>
      </w:r>
      <w:r/>
      <w:r/>
    </w:p>
    <w:p>
      <w:r/>
    </w:p>
    <w:p>
      <w:pPr>
        <w:pStyle w:val="Heading2"/>
      </w:pPr>
      <w:r>
        <w:t>Даниил 11:24</w:t>
      </w:r>
      <w:r/>
    </w:p>
    <w:p>
      <w:r/>
      <w:r>
        <w:t>«в мирные и плодоносные страны» —</w:t>
      </w:r>
      <w:r>
        <w:t xml:space="preserve"> Антиох IV захватил сокровища Храма, наложил на Иерусалим большую дань и разместил там свои войска (</w:t>
      </w:r>
      <w:r>
        <w:rPr>
          <w:i/>
        </w:rPr>
        <w:t>1 Маккавейская</w:t>
      </w:r>
      <w:r>
        <w:t xml:space="preserve"> 1:29–40).</w:t>
      </w:r>
      <w:r/>
      <w:r/>
    </w:p>
    <w:p>
      <w:r/>
    </w:p>
    <w:p>
      <w:pPr>
        <w:pStyle w:val="Heading2"/>
      </w:pPr>
      <w:r>
        <w:t>Даниил 11:25–27</w:t>
      </w:r>
      <w:r/>
    </w:p>
    <w:p>
      <w:r/>
      <w:r>
        <w:t>Царём юга в то время был Птолемей VI Филометор (181–146 гг. до н. э.). В период между 170 и 168 гг. до н. э. Антиох IV дважды нападал на Египет (</w:t>
      </w:r>
      <w:r>
        <w:rPr>
          <w:i/>
        </w:rPr>
        <w:t>1 Маккавейская</w:t>
      </w:r>
      <w:r>
        <w:t xml:space="preserve"> 1:17–19).</w:t>
      </w:r>
      <w:r/>
      <w:r/>
    </w:p>
    <w:p>
      <w:r/>
    </w:p>
    <w:p>
      <w:pPr>
        <w:pStyle w:val="Heading2"/>
      </w:pPr>
      <w:r>
        <w:t>Даниил 11:28</w:t>
      </w:r>
      <w:r/>
    </w:p>
    <w:p>
      <w:r/>
      <w: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7">
        <w:r>
          <w:rPr>
            <w:color w:val="0000EE"/>
            <w:u w:val="single"/>
          </w:rPr>
          <w:t>Дан.7:28</w:t>
        </w:r>
      </w:hyperlink>
      <w:r>
        <w:t xml:space="preserve">; </w:t>
      </w:r>
      <w:hyperlink r:id="rId291">
        <w:r>
          <w:rPr>
            <w:color w:val="0000EE"/>
            <w:u w:val="single"/>
          </w:rPr>
          <w:t>8:9</w:t>
        </w:r>
      </w:hyperlink>
      <w:r>
        <w:t>).</w:t>
      </w:r>
      <w:r/>
      <w:r/>
    </w:p>
    <w:p>
      <w:r/>
    </w:p>
    <w:p>
      <w:pPr>
        <w:pStyle w:val="Heading2"/>
      </w:pPr>
      <w:r>
        <w:t>Даниил 11:29–35</w:t>
      </w:r>
      <w:r/>
    </w:p>
    <w:p>
      <w:r/>
      <w:r>
        <w:t xml:space="preserve">Антиох IV снова вторгся на юг [в Египет] (см. Полибий, </w:t>
      </w:r>
      <w:r>
        <w:rPr>
          <w:i/>
        </w:rPr>
        <w:t>Истории</w:t>
      </w:r>
      <w:r>
        <w:t xml:space="preserve"> 29.1). </w:t>
      </w:r>
    </w:p>
    <w:p>
      <w:pPr>
        <w:pStyle w:val="ListBullet"/>
        <w:spacing w:line="240" w:lineRule="auto"/>
        <w:ind w:left="720"/>
      </w:pPr>
      <w:r/>
      <w: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5">
        <w:r>
          <w:rPr>
            <w:color w:val="0000EE"/>
            <w:u w:val="single"/>
          </w:rPr>
          <w:t>Дан.8:9–14</w:t>
        </w:r>
      </w:hyperlink>
      <w:r>
        <w:t xml:space="preserve">, </w:t>
      </w:r>
      <w:hyperlink r:id="rId426">
        <w:r>
          <w:rPr>
            <w:color w:val="0000EE"/>
            <w:u w:val="single"/>
          </w:rPr>
          <w:t>23–26</w:t>
        </w:r>
      </w:hyperlink>
      <w: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rPr>
        <w:t>1 Маккавейская</w:t>
      </w:r>
      <w:r>
        <w:t xml:space="preserve"> 1:62–64; ср. </w:t>
      </w:r>
      <w:hyperlink r:id="rId428">
        <w:r>
          <w:rPr>
            <w:color w:val="0000EE"/>
            <w:u w:val="single"/>
          </w:rPr>
          <w:t>Дан.9:27</w:t>
        </w:r>
      </w:hyperlink>
      <w:r>
        <w:t xml:space="preserve">; </w:t>
      </w:r>
      <w:hyperlink r:id="rId390">
        <w:r>
          <w:rPr>
            <w:color w:val="0000EE"/>
            <w:u w:val="single"/>
          </w:rPr>
          <w:t>Мф.24:15</w:t>
        </w:r>
      </w:hyperlink>
      <w:r>
        <w:t>).</w:t>
      </w:r>
      <w:r/>
      <w:r/>
    </w:p>
    <w:p>
      <w:r/>
    </w:p>
    <w:p>
      <w:pPr>
        <w:pStyle w:val="Heading2"/>
      </w:pPr>
      <w:r>
        <w:t>Даниил 11:31</w:t>
      </w:r>
      <w:r/>
    </w:p>
    <w:p>
      <w:r/>
      <w:r>
        <w:t xml:space="preserve">«мерзость запустения» — см. </w:t>
      </w:r>
      <w:r>
        <w:t>Учебные заметки к 9:27</w:t>
      </w:r>
      <w:r>
        <w:t>.</w:t>
      </w:r>
      <w:r/>
      <w:r/>
    </w:p>
    <w:p>
      <w:r/>
    </w:p>
    <w:p>
      <w:pPr>
        <w:pStyle w:val="Heading2"/>
      </w:pPr>
      <w:r>
        <w:t>Даниил 11:32–35</w:t>
      </w:r>
      <w:r/>
    </w:p>
    <w:p>
      <w:r/>
      <w: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rPr>
        <w:t>1-я книга Маккавейская</w:t>
      </w:r>
      <w:r>
        <w:t xml:space="preserve"> 1:11; 7:19; </w:t>
      </w:r>
      <w:r>
        <w:rPr>
          <w:i/>
        </w:rPr>
        <w:t>2-я книга Маккавейская</w:t>
      </w:r>
      <w:r>
        <w:t xml:space="preserve"> 6–7).</w:t>
      </w:r>
      <w:r/>
      <w:r/>
    </w:p>
    <w:p>
      <w:r/>
    </w:p>
    <w:p>
      <w:pPr>
        <w:pStyle w:val="Heading2"/>
      </w:pPr>
      <w:r>
        <w:t>Даниил 11:34</w:t>
      </w:r>
      <w:r/>
    </w:p>
    <w:p>
      <w:r/>
      <w: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9">
        <w:r>
          <w:rPr>
            <w:color w:val="0000EE"/>
            <w:u w:val="single"/>
          </w:rPr>
          <w:t>8:11–14</w:t>
        </w:r>
      </w:hyperlink>
      <w:r>
        <w:t xml:space="preserve">, </w:t>
      </w:r>
      <w:hyperlink r:id="rId430">
        <w:r>
          <w:rPr>
            <w:color w:val="0000EE"/>
            <w:u w:val="single"/>
          </w:rPr>
          <w:t>26</w:t>
        </w:r>
      </w:hyperlink>
      <w:r>
        <w:t xml:space="preserve">; </w:t>
      </w:r>
      <w:r>
        <w:rPr>
          <w:i/>
        </w:rPr>
        <w:t>1-я книга Маккавеев</w:t>
      </w:r>
      <w:r>
        <w:t xml:space="preserve"> 1:59). Евреи вспоминают эти события во время празднования </w:t>
      </w:r>
      <w:r>
        <w:rPr>
          <w:i/>
        </w:rPr>
        <w:t>Хануки</w:t>
      </w:r>
      <w:r>
        <w:t xml:space="preserve"> (см. </w:t>
      </w:r>
      <w:hyperlink r:id="rId431">
        <w:r>
          <w:rPr>
            <w:color w:val="0000EE"/>
            <w:u w:val="single"/>
          </w:rPr>
          <w:t>Ин.10:22</w:t>
        </w:r>
      </w:hyperlink>
      <w:r>
        <w:t>).</w:t>
      </w:r>
      <w:r/>
      <w:r/>
    </w:p>
    <w:p>
      <w:r/>
    </w:p>
    <w:p>
      <w:pPr>
        <w:pStyle w:val="Heading2"/>
      </w:pPr>
      <w:r>
        <w:t>Даниил 11:36</w:t>
      </w:r>
      <w:r/>
    </w:p>
    <w:p>
      <w:r/>
      <w:r>
        <w:t>Антиох IV стал считать себя равным Богу (</w:t>
      </w:r>
      <w:r>
        <w:rPr>
          <w:i/>
        </w:rPr>
        <w:t>2 Маккавейская</w:t>
      </w:r>
      <w: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
        <w:t>«что предопределено, то исполнится» —</w:t>
      </w:r>
      <w:r>
        <w:t xml:space="preserve"> Антиох внезапно заболел мучительной болезнью и умер в 163 году до н.э. в горах Персии (см. </w:t>
      </w:r>
      <w:hyperlink r:id="rId397">
        <w:r>
          <w:rPr>
            <w:color w:val="0000EE"/>
            <w:u w:val="single"/>
          </w:rPr>
          <w:t>8:25</w:t>
        </w:r>
      </w:hyperlink>
      <w:r>
        <w:t xml:space="preserve">; </w:t>
      </w:r>
      <w:r>
        <w:rPr>
          <w:i/>
        </w:rPr>
        <w:t>1 Маккавейская</w:t>
      </w:r>
      <w:r>
        <w:t xml:space="preserve"> 4:52–53; 6:16; </w:t>
      </w:r>
      <w:r>
        <w:rPr>
          <w:i/>
        </w:rPr>
        <w:t>2 Маккавейская</w:t>
      </w:r>
      <w:r>
        <w:t xml:space="preserve"> 9:4,28; 10:5).</w:t>
      </w:r>
      <w:r/>
      <w:r/>
    </w:p>
    <w:p>
      <w:r/>
    </w:p>
    <w:p>
      <w:pPr>
        <w:pStyle w:val="Heading2"/>
      </w:pPr>
      <w:r>
        <w:t>Даниил 11:36–40</w:t>
      </w:r>
      <w:r/>
    </w:p>
    <w:p>
      <w:r/>
      <w: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4">
        <w:r>
          <w:rPr>
            <w:color w:val="0000EE"/>
            <w:u w:val="single"/>
          </w:rPr>
          <w:t>7:8</w:t>
        </w:r>
      </w:hyperlink>
      <w:r>
        <w:t>).</w:t>
      </w:r>
      <w:r/>
      <w:r/>
    </w:p>
    <w:p>
      <w:r/>
    </w:p>
    <w:p>
      <w:pPr>
        <w:pStyle w:val="Heading2"/>
      </w:pPr>
      <w:r>
        <w:t>Даниил 11:37–38</w:t>
      </w:r>
      <w:r/>
    </w:p>
    <w:p>
      <w:pPr>
        <w:pStyle w:val="ListBullet"/>
        <w:spacing w:line="240" w:lineRule="auto"/>
        <w:ind w:left="720"/>
      </w:pPr>
      <w:r/>
      <w:r>
        <w:t>«о богах отцов своих он не помыслит» —</w:t>
      </w:r>
      <w:r>
        <w:t xml:space="preserve"> Антиох IV оставил сирийских идолов, чтобы поклоняться греческим богам.</w:t>
      </w:r>
    </w:p>
    <w:p>
      <w:pPr>
        <w:pStyle w:val="ListBullet"/>
        <w:spacing w:line="240" w:lineRule="auto"/>
        <w:ind w:left="720"/>
      </w:pPr>
      <w:r/>
      <w:r>
        <w:t xml:space="preserve">«желания жен, ни даже божества никакого не уважит» — </w:t>
      </w:r>
      <w: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
        <w:t xml:space="preserve">«Но богу крепостей на месте его будет он воздавать честь» — </w:t>
      </w:r>
      <w: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
    </w:p>
    <w:p>
      <w:r/>
    </w:p>
    <w:p>
      <w:pPr>
        <w:pStyle w:val="Heading2"/>
      </w:pPr>
      <w:r>
        <w:t>Даниил 11:40</w:t>
      </w:r>
      <w:r/>
    </w:p>
    <w:p>
      <w:r/>
      <w:r>
        <w:t>Ни один из известных царей севера и юга никогда ранее не совершал подобных действий.</w:t>
      </w:r>
      <w:r/>
      <w:r/>
    </w:p>
    <w:p>
      <w:r/>
    </w:p>
    <w:p>
      <w:pPr>
        <w:pStyle w:val="Heading2"/>
      </w:pPr>
      <w:r>
        <w:t>Даниил 11:40–45</w:t>
      </w:r>
      <w:r/>
    </w:p>
    <w:p>
      <w:r/>
      <w:r>
        <w:t xml:space="preserve">Большинство исследователей считают, что эти стихи относятся к описанию времён, связанных с концом человеческой истории (ср. </w:t>
      </w:r>
      <w:hyperlink r:id="rId391">
        <w:r>
          <w:rPr>
            <w:color w:val="0000EE"/>
            <w:u w:val="single"/>
          </w:rPr>
          <w:t>Мк.13:14</w:t>
        </w:r>
      </w:hyperlink>
      <w:r>
        <w:t xml:space="preserve">; </w:t>
      </w:r>
      <w:hyperlink r:id="rId432">
        <w:r>
          <w:rPr>
            <w:color w:val="0000EE"/>
            <w:u w:val="single"/>
          </w:rPr>
          <w:t>2Фес.2:3–12</w:t>
        </w:r>
      </w:hyperlink>
      <w:r>
        <w:t xml:space="preserve">; </w:t>
      </w:r>
      <w:hyperlink r:id="rId433">
        <w:r>
          <w:rPr>
            <w:color w:val="0000EE"/>
            <w:u w:val="single"/>
          </w:rPr>
          <w:t>Откр.19:19–21</w:t>
        </w:r>
      </w:hyperlink>
      <w: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
    </w:p>
    <w:p>
      <w:r/>
    </w:p>
    <w:p>
      <w:pPr>
        <w:pStyle w:val="Heading2"/>
      </w:pPr>
      <w:r>
        <w:t>Даниил 11:41</w:t>
      </w:r>
      <w:r/>
    </w:p>
    <w:p>
      <w:pPr>
        <w:pStyle w:val="ListBullet"/>
        <w:spacing w:line="240" w:lineRule="auto"/>
        <w:ind w:left="720"/>
      </w:pPr>
      <w:r/>
      <w:r>
        <w:t>«в прекраснейшую из земель» —</w:t>
      </w:r>
      <w:r>
        <w:t xml:space="preserve"> на Израиль снова нападёт нечестивый царь (ср. </w:t>
      </w:r>
      <w:hyperlink r:id="rId291">
        <w:r>
          <w:rPr>
            <w:color w:val="0000EE"/>
            <w:u w:val="single"/>
          </w:rPr>
          <w:t>8:9</w:t>
        </w:r>
      </w:hyperlink>
      <w:r>
        <w:t xml:space="preserve">; </w:t>
      </w:r>
      <w:hyperlink r:id="rId434">
        <w:r>
          <w:rPr>
            <w:color w:val="0000EE"/>
            <w:u w:val="single"/>
          </w:rPr>
          <w:t>11:16</w:t>
        </w:r>
      </w:hyperlink>
      <w:r>
        <w:t>).</w:t>
      </w:r>
    </w:p>
    <w:p>
      <w:pPr>
        <w:pStyle w:val="ListBullet"/>
        <w:spacing w:line="240" w:lineRule="auto"/>
        <w:ind w:left="720"/>
      </w:pPr>
      <w:r/>
      <w:r>
        <w:t>Народы Моава, Едома и Аммона жили вокруг древнего Израиля и Иудеи.</w:t>
      </w:r>
      <w:r/>
      <w:r/>
    </w:p>
    <w:p>
      <w:r/>
    </w:p>
    <w:p>
      <w:pPr>
        <w:pStyle w:val="Heading2"/>
      </w:pPr>
      <w:r>
        <w:t>Даниил 11:45</w:t>
      </w:r>
      <w:r/>
    </w:p>
    <w:p>
      <w:pPr>
        <w:pStyle w:val="ListBullet"/>
        <w:spacing w:line="240" w:lineRule="auto"/>
        <w:ind w:left="720"/>
      </w:pPr>
      <w:r/>
      <w:r>
        <w:t>«</w:t>
      </w:r>
      <w:r>
        <w:t>и горою преславного святилища</w:t>
      </w:r>
      <w: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
        <w:t xml:space="preserve">«между морем и горою» — </w:t>
      </w:r>
      <w:r>
        <w:t>скорее всего, речь здесь идёт о Средиземном море.</w:t>
      </w:r>
      <w:r/>
      <w:r/>
    </w:p>
    <w:p>
      <w:r/>
    </w:p>
    <w:p>
      <w:pPr>
        <w:pStyle w:val="Heading2"/>
      </w:pPr>
      <w:r>
        <w:t>Даниил 12:1</w:t>
      </w:r>
      <w:r/>
    </w:p>
    <w:p>
      <w:r/>
      <w:r>
        <w:t xml:space="preserve">Михаил был ангелом-хранителем Израиля (ср. </w:t>
      </w:r>
      <w:hyperlink r:id="rId435">
        <w:r>
          <w:rPr>
            <w:color w:val="0000EE"/>
            <w:u w:val="single"/>
          </w:rPr>
          <w:t>10:13</w:t>
        </w:r>
      </w:hyperlink>
      <w:r>
        <w:t xml:space="preserve">, </w:t>
      </w:r>
      <w:hyperlink r:id="rId227">
        <w:r>
          <w:rPr>
            <w:color w:val="0000EE"/>
            <w:u w:val="single"/>
          </w:rPr>
          <w:t>21</w:t>
        </w:r>
      </w:hyperlink>
      <w:r>
        <w:t xml:space="preserve">; </w:t>
      </w:r>
      <w:hyperlink r:id="rId436">
        <w:r>
          <w:rPr>
            <w:color w:val="0000EE"/>
            <w:u w:val="single"/>
          </w:rPr>
          <w:t>Откр.2:1</w:t>
        </w:r>
      </w:hyperlink>
      <w:r>
        <w:t xml:space="preserve">, </w:t>
      </w:r>
      <w:hyperlink r:id="rId437">
        <w:r>
          <w:rPr>
            <w:color w:val="0000EE"/>
            <w:u w:val="single"/>
          </w:rPr>
          <w:t>8</w:t>
        </w:r>
      </w:hyperlink>
      <w:r>
        <w:t xml:space="preserve">, </w:t>
      </w:r>
      <w:hyperlink r:id="rId438">
        <w:r>
          <w:rPr>
            <w:color w:val="0000EE"/>
            <w:u w:val="single"/>
          </w:rPr>
          <w:t>12</w:t>
        </w:r>
      </w:hyperlink>
      <w:r>
        <w:t xml:space="preserve">). </w:t>
      </w:r>
    </w:p>
    <w:p>
      <w:pPr>
        <w:pStyle w:val="ListBullet"/>
        <w:spacing w:line="240" w:lineRule="auto"/>
        <w:ind w:left="720"/>
      </w:pPr>
      <w:r/>
      <w:r>
        <w:t>«в книге» —</w:t>
      </w:r>
      <w:r>
        <w:t xml:space="preserve"> возможно, речь идёт о Книге Истины (</w:t>
      </w:r>
      <w:hyperlink r:id="rId227">
        <w:r>
          <w:rPr>
            <w:color w:val="0000EE"/>
            <w:u w:val="single"/>
          </w:rPr>
          <w:t>Дан.10:21</w:t>
        </w:r>
      </w:hyperlink>
      <w:r>
        <w:t xml:space="preserve">; ср. </w:t>
      </w:r>
      <w:hyperlink r:id="rId198">
        <w:r>
          <w:rPr>
            <w:color w:val="0000EE"/>
            <w:u w:val="single"/>
          </w:rPr>
          <w:t>7:10</w:t>
        </w:r>
      </w:hyperlink>
      <w:r>
        <w:t>).</w:t>
      </w:r>
    </w:p>
    <w:p>
      <w:pPr>
        <w:pStyle w:val="ListBullet"/>
        <w:spacing w:line="240" w:lineRule="auto"/>
        <w:ind w:left="720"/>
      </w:pPr>
      <w:r/>
      <w:r>
        <w:t>«но спасутся» — в</w:t>
      </w:r>
      <w:r>
        <w:t xml:space="preserve">се предыдущие случаи Божьего спасения, описанные в книге Даниила (например, </w:t>
      </w:r>
      <w:hyperlink r:id="rId97">
        <w:r>
          <w:rPr>
            <w:color w:val="0000EE"/>
            <w:u w:val="single"/>
          </w:rPr>
          <w:t>3:28</w:t>
        </w:r>
      </w:hyperlink>
      <w:r>
        <w:t xml:space="preserve">; </w:t>
      </w:r>
      <w:hyperlink r:id="rId439">
        <w:r>
          <w:rPr>
            <w:color w:val="0000EE"/>
            <w:u w:val="single"/>
          </w:rPr>
          <w:t>6:27</w:t>
        </w:r>
      </w:hyperlink>
      <w:r>
        <w:t>), предвосхищали будущее великое спасение, то есть воскресение из мёртвых (</w:t>
      </w:r>
      <w:hyperlink r:id="rId440">
        <w:r>
          <w:rPr>
            <w:color w:val="0000EE"/>
            <w:u w:val="single"/>
          </w:rPr>
          <w:t>12:2–3</w:t>
        </w:r>
      </w:hyperlink>
      <w:r>
        <w:t>).</w:t>
      </w:r>
      <w:r/>
      <w:r/>
    </w:p>
    <w:p>
      <w:r/>
    </w:p>
    <w:p>
      <w:pPr>
        <w:pStyle w:val="Heading2"/>
      </w:pPr>
      <w:r>
        <w:t>Даниил 12:1–7</w:t>
      </w:r>
      <w:r/>
    </w:p>
    <w:p>
      <w:r/>
      <w:r>
        <w:t>«в то время» —</w:t>
      </w:r>
      <w:r>
        <w:t xml:space="preserve"> то есть в конце времён, когда Бог спасёт Свой народ и победит всех его врагов, включая смерть.</w:t>
      </w:r>
      <w:r/>
      <w:r/>
    </w:p>
    <w:p>
      <w:r/>
    </w:p>
    <w:p>
      <w:pPr>
        <w:pStyle w:val="Heading2"/>
      </w:pPr>
      <w:r>
        <w:t>Даниил 12:2</w:t>
      </w:r>
      <w:r/>
    </w:p>
    <w:p>
      <w:r/>
      <w:r>
        <w:t xml:space="preserve">В Божьем Царстве уже никогда не будет ни стыда, ни позора (ср. </w:t>
      </w:r>
      <w:hyperlink r:id="rId441">
        <w:r>
          <w:rPr>
            <w:color w:val="0000EE"/>
            <w:u w:val="single"/>
          </w:rPr>
          <w:t>Быт.2:25</w:t>
        </w:r>
      </w:hyperlink>
      <w:r>
        <w:t xml:space="preserve">; </w:t>
      </w:r>
      <w:hyperlink r:id="rId442">
        <w:r>
          <w:rPr>
            <w:color w:val="0000EE"/>
            <w:u w:val="single"/>
          </w:rPr>
          <w:t>3:7</w:t>
        </w:r>
      </w:hyperlink>
      <w:r>
        <w:t>).</w:t>
      </w:r>
      <w:r/>
      <w:r/>
    </w:p>
    <w:p>
      <w:r/>
    </w:p>
    <w:p>
      <w:pPr>
        <w:pStyle w:val="Heading2"/>
      </w:pPr>
      <w:r>
        <w:t>Даниил 12:3</w:t>
      </w:r>
      <w:r/>
    </w:p>
    <w:p>
      <w:pPr>
        <w:pStyle w:val="ListBullet"/>
        <w:spacing w:line="240" w:lineRule="auto"/>
        <w:ind w:left="720"/>
      </w:pPr>
      <w:r/>
      <w:r>
        <w:t xml:space="preserve">«разумные» — </w:t>
      </w:r>
      <w:r>
        <w:t xml:space="preserve">речь идёт о тех, кто поистине мудр и кто действительно знает своего Бога (ср. </w:t>
      </w:r>
      <w:hyperlink r:id="rId347">
        <w:r>
          <w:rPr>
            <w:color w:val="0000EE"/>
            <w:u w:val="single"/>
          </w:rPr>
          <w:t>1:4</w:t>
        </w:r>
      </w:hyperlink>
      <w:r>
        <w:t>,</w:t>
      </w:r>
      <w:hyperlink r:id="rId53">
        <w:r>
          <w:rPr>
            <w:color w:val="0000EE"/>
            <w:u w:val="single"/>
          </w:rPr>
          <w:t>17</w:t>
        </w:r>
      </w:hyperlink>
      <w:r>
        <w:t xml:space="preserve">; </w:t>
      </w:r>
      <w:hyperlink r:id="rId397">
        <w:r>
          <w:rPr>
            <w:color w:val="0000EE"/>
            <w:u w:val="single"/>
          </w:rPr>
          <w:t>8:25</w:t>
        </w:r>
      </w:hyperlink>
      <w:r>
        <w:t xml:space="preserve">; </w:t>
      </w:r>
      <w:hyperlink r:id="rId200">
        <w:r>
          <w:rPr>
            <w:color w:val="0000EE"/>
            <w:u w:val="single"/>
          </w:rPr>
          <w:t>9:22</w:t>
        </w:r>
      </w:hyperlink>
      <w:r>
        <w:t>,</w:t>
      </w:r>
      <w:hyperlink r:id="rId349">
        <w:r>
          <w:rPr>
            <w:color w:val="0000EE"/>
            <w:u w:val="single"/>
          </w:rPr>
          <w:t>25</w:t>
        </w:r>
      </w:hyperlink>
      <w:r>
        <w:t xml:space="preserve">; </w:t>
      </w:r>
      <w:hyperlink r:id="rId443">
        <w:r>
          <w:rPr>
            <w:color w:val="0000EE"/>
            <w:u w:val="single"/>
          </w:rPr>
          <w:t>11:32–35</w:t>
        </w:r>
      </w:hyperlink>
      <w:r>
        <w:t xml:space="preserve">; </w:t>
      </w:r>
      <w:hyperlink r:id="rId444">
        <w:r>
          <w:rPr>
            <w:color w:val="0000EE"/>
            <w:u w:val="single"/>
          </w:rPr>
          <w:t>12:10</w:t>
        </w:r>
      </w:hyperlink>
      <w:r>
        <w:t xml:space="preserve">). </w:t>
      </w:r>
    </w:p>
    <w:p>
      <w:pPr>
        <w:pStyle w:val="ListBullet"/>
        <w:spacing w:line="240" w:lineRule="auto"/>
        <w:ind w:left="720"/>
      </w:pPr>
      <w:r/>
      <w:r>
        <w:t>«будут сиять»</w:t>
      </w:r>
      <w:r>
        <w:t xml:space="preserve"> — святые Божьи праведники будут наполнены жизнью и славой своего Господа.</w:t>
      </w:r>
      <w:r/>
      <w:r/>
    </w:p>
    <w:p>
      <w:r/>
    </w:p>
    <w:p>
      <w:pPr>
        <w:pStyle w:val="Heading2"/>
      </w:pPr>
      <w:r>
        <w:t>Даниил 12:4</w:t>
      </w:r>
      <w:r/>
    </w:p>
    <w:p>
      <w:r/>
      <w:r>
        <w:t xml:space="preserve">Даниилу было дано повеление, чтобы он сохранил в тайне все Божьи откровения (ср. </w:t>
      </w:r>
      <w:hyperlink r:id="rId427">
        <w:r>
          <w:rPr>
            <w:color w:val="0000EE"/>
            <w:u w:val="single"/>
          </w:rPr>
          <w:t>7:28</w:t>
        </w:r>
      </w:hyperlink>
      <w:r>
        <w:t xml:space="preserve">; </w:t>
      </w:r>
      <w:hyperlink r:id="rId430">
        <w:r>
          <w:rPr>
            <w:color w:val="0000EE"/>
            <w:u w:val="single"/>
          </w:rPr>
          <w:t>8:26</w:t>
        </w:r>
      </w:hyperlink>
      <w:r>
        <w:t xml:space="preserve">). В нужное время, то есть в конце времён, все эти пророчества будут всецело исполнены. </w:t>
      </w:r>
      <w:r/>
      <w:r/>
    </w:p>
    <w:p>
      <w:r/>
    </w:p>
    <w:p>
      <w:pPr>
        <w:pStyle w:val="Heading2"/>
      </w:pPr>
      <w:r>
        <w:t>Даниил 12:5</w:t>
      </w:r>
      <w:r/>
    </w:p>
    <w:p>
      <w:pPr>
        <w:pStyle w:val="ListBullet"/>
        <w:spacing w:line="240" w:lineRule="auto"/>
        <w:ind w:left="720"/>
      </w:pPr>
      <w:r/>
      <w:r>
        <w:t xml:space="preserve">«на этом берегу.., на том берегу» — </w:t>
      </w:r>
      <w:r>
        <w:t>речь идёт о реке Тигр (</w:t>
      </w:r>
      <w:hyperlink r:id="rId445">
        <w:r>
          <w:rPr>
            <w:color w:val="0000EE"/>
            <w:u w:val="single"/>
          </w:rPr>
          <w:t>10:4</w:t>
        </w:r>
      </w:hyperlink>
      <w:r>
        <w:t>).</w:t>
      </w:r>
    </w:p>
    <w:p>
      <w:pPr>
        <w:pStyle w:val="ListBullet"/>
        <w:spacing w:line="240" w:lineRule="auto"/>
        <w:ind w:left="720"/>
      </w:pPr>
      <w:r/>
      <w:r>
        <w:t>«двое других» —</w:t>
      </w:r>
      <w:r>
        <w:t xml:space="preserve"> эти ангельские существа были свидетелями Божьих обещаний (см. </w:t>
      </w:r>
      <w:hyperlink r:id="rId446">
        <w:r>
          <w:rPr>
            <w:color w:val="0000EE"/>
            <w:u w:val="single"/>
          </w:rPr>
          <w:t>Чис.35:30</w:t>
        </w:r>
      </w:hyperlink>
      <w:r>
        <w:t xml:space="preserve">; </w:t>
      </w:r>
      <w:hyperlink r:id="rId447">
        <w:r>
          <w:rPr>
            <w:color w:val="0000EE"/>
            <w:u w:val="single"/>
          </w:rPr>
          <w:t>Втор.19:15</w:t>
        </w:r>
      </w:hyperlink>
      <w:r>
        <w:t>).</w:t>
      </w:r>
      <w:r/>
      <w:r/>
    </w:p>
    <w:p>
      <w:r/>
    </w:p>
    <w:p>
      <w:pPr>
        <w:pStyle w:val="Heading2"/>
      </w:pPr>
      <w:r>
        <w:t>Даниил 12:7</w:t>
      </w:r>
      <w:r/>
    </w:p>
    <w:p>
      <w:pPr>
        <w:pStyle w:val="ListBullet"/>
        <w:spacing w:line="240" w:lineRule="auto"/>
        <w:ind w:left="720"/>
      </w:pPr>
      <w:r/>
      <w:r>
        <w:t xml:space="preserve">«к концу времени и времен и полувремени» — </w:t>
      </w:r>
      <w: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t>Учебные заметки к 7:24–25</w:t>
      </w:r>
      <w:r>
        <w:t xml:space="preserve">). </w:t>
      </w:r>
    </w:p>
    <w:p>
      <w:pPr>
        <w:pStyle w:val="ListBullet"/>
        <w:spacing w:line="240" w:lineRule="auto"/>
        <w:ind w:left="720"/>
      </w:pPr>
      <w:r/>
      <w:r>
        <w:t>Страдание евреев было частью Божьего плана по их очищению и освящению (</w:t>
      </w:r>
      <w:hyperlink r:id="rId444">
        <w:r>
          <w:rPr>
            <w:color w:val="0000EE"/>
            <w:u w:val="single"/>
          </w:rPr>
          <w:t>12:10</w:t>
        </w:r>
      </w:hyperlink>
      <w:r>
        <w:t>).</w:t>
      </w:r>
      <w:r/>
      <w:r/>
    </w:p>
    <w:p>
      <w:r/>
    </w:p>
    <w:p>
      <w:pPr>
        <w:pStyle w:val="Heading2"/>
      </w:pPr>
      <w:r>
        <w:t>Даниил 12:8–10</w:t>
      </w:r>
      <w:r/>
    </w:p>
    <w:p>
      <w:pPr>
        <w:pStyle w:val="ListBullet"/>
        <w:spacing w:line="240" w:lineRule="auto"/>
        <w:ind w:left="720"/>
      </w:pPr>
      <w:r/>
      <w:r>
        <w:t xml:space="preserve">«ибо сокрыты и запечатаны слова сии» — </w:t>
      </w:r>
      <w:r>
        <w:t>Господь скрыл точное время исполнения всех этих пророчеств. Даниил не увидит конца времён (</w:t>
      </w:r>
      <w:hyperlink r:id="rId165">
        <w:r>
          <w:rPr>
            <w:color w:val="0000EE"/>
            <w:u w:val="single"/>
          </w:rPr>
          <w:t>12:13</w:t>
        </w:r>
      </w:hyperlink>
      <w:r>
        <w:t xml:space="preserve">). Его задача состоит в том, чтобы прожить свою жизнь до конца и сохранить свою веру. </w:t>
      </w:r>
    </w:p>
    <w:p>
      <w:pPr>
        <w:pStyle w:val="ListBullet"/>
        <w:spacing w:line="240" w:lineRule="auto"/>
        <w:ind w:left="720"/>
      </w:pPr>
      <w:r/>
      <w:r>
        <w:t xml:space="preserve">«очистятся, убелятся и переплавлены будут» — </w:t>
      </w:r>
      <w:r>
        <w:t xml:space="preserve">Бог использует тяжёлые и жестокие времена, чтобы исправить духовное и моральное состояние Своего народа (ср. </w:t>
      </w:r>
      <w:hyperlink r:id="rId351">
        <w:r>
          <w:rPr>
            <w:color w:val="0000EE"/>
            <w:u w:val="single"/>
          </w:rPr>
          <w:t>11:35</w:t>
        </w:r>
      </w:hyperlink>
      <w:r>
        <w:t xml:space="preserve">). </w:t>
      </w:r>
    </w:p>
    <w:p>
      <w:pPr>
        <w:pStyle w:val="ListBullet"/>
        <w:spacing w:line="240" w:lineRule="auto"/>
        <w:ind w:left="720"/>
      </w:pPr>
      <w:r/>
      <w:r>
        <w:t xml:space="preserve">«не уразумеет сего никто из нечестивых, а мудрые уразумеют» — мудрые люди понимают Божьи замыслы и исполняют волю Господа. </w:t>
      </w:r>
      <w:r>
        <w:t xml:space="preserve">А нечестивые не понимают Божьих путей и не идут ими даже тогда, когда им дано подробное объяснение Его откровений. </w:t>
      </w:r>
      <w:r/>
      <w:r/>
    </w:p>
    <w:p>
      <w:r/>
    </w:p>
    <w:p>
      <w:pPr>
        <w:pStyle w:val="Heading2"/>
      </w:pPr>
      <w:r>
        <w:t>Даниил 12:11–12</w:t>
      </w:r>
      <w:r/>
    </w:p>
    <w:p>
      <w:pPr>
        <w:pStyle w:val="ListBullet"/>
        <w:spacing w:line="240" w:lineRule="auto"/>
        <w:ind w:left="720"/>
      </w:pPr>
      <w:r/>
      <w:r>
        <w:t>«</w:t>
      </w:r>
      <w:r>
        <w:t>Со времени... поставления мерзости запустения</w:t>
      </w:r>
      <w:r>
        <w:t xml:space="preserve">» — здесь говорится о предмете, который осквернит святое место, см. </w:t>
      </w:r>
      <w:hyperlink r:id="rId361">
        <w:r>
          <w:rPr>
            <w:color w:val="0000EE"/>
            <w:u w:val="single"/>
          </w:rPr>
          <w:t>8:13–14</w:t>
        </w:r>
      </w:hyperlink>
      <w:r>
        <w:t xml:space="preserve">, </w:t>
      </w:r>
      <w:hyperlink r:id="rId426">
        <w:r>
          <w:rPr>
            <w:color w:val="0000EE"/>
            <w:u w:val="single"/>
          </w:rPr>
          <w:t>23–26</w:t>
        </w:r>
      </w:hyperlink>
      <w:r>
        <w:t xml:space="preserve">; </w:t>
      </w:r>
      <w:hyperlink r:id="rId448">
        <w:r>
          <w:rPr>
            <w:color w:val="0000EE"/>
            <w:u w:val="single"/>
          </w:rPr>
          <w:t>11:29–35</w:t>
        </w:r>
      </w:hyperlink>
      <w:r>
        <w:t xml:space="preserve">. См. также </w:t>
      </w:r>
      <w:r>
        <w:t>Учебные заметки к 9:27</w:t>
      </w:r>
      <w:r>
        <w:t xml:space="preserve">. </w:t>
      </w:r>
    </w:p>
    <w:p>
      <w:pPr>
        <w:pStyle w:val="ListBullet"/>
        <w:spacing w:line="240" w:lineRule="auto"/>
        <w:ind w:left="720"/>
      </w:pPr>
      <w:r/>
      <w:r>
        <w:t xml:space="preserve">«Блажен, кто ожидает и достигнет» — </w:t>
      </w:r>
      <w:r>
        <w:t xml:space="preserve">Божий народ должен ожидать наступления последних событий и оставаться верным до конца. </w:t>
      </w:r>
    </w:p>
    <w:p>
      <w:pPr>
        <w:pStyle w:val="ListBullet"/>
        <w:spacing w:line="240" w:lineRule="auto"/>
        <w:ind w:left="720"/>
      </w:pPr>
      <w:r/>
      <w: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8">
        <w:r>
          <w:rPr>
            <w:color w:val="0000EE"/>
            <w:u w:val="single"/>
          </w:rPr>
          <w:t>9:27</w:t>
        </w:r>
      </w:hyperlink>
      <w: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
    </w:p>
    <w:p>
      <w:r/>
    </w:p>
    <w:p>
      <w:pPr>
        <w:pStyle w:val="Heading2"/>
      </w:pPr>
      <w:r>
        <w:t>Даниил 12:13</w:t>
      </w:r>
      <w:r/>
    </w:p>
    <w:p>
      <w:r/>
      <w:r>
        <w:t xml:space="preserve">Даниил умер, не дождавшись конца времён, но он точно знал, что его ждёт воскресение! Здесь под </w:t>
      </w:r>
      <w:r>
        <w:t xml:space="preserve">«концом» </w:t>
      </w:r>
      <w:r>
        <w:t>имеется в виду славное время, когда мёртвые воскреснут (</w:t>
      </w:r>
      <w:hyperlink r:id="rId94">
        <w:r>
          <w:rPr>
            <w:color w:val="0000EE"/>
            <w:u w:val="single"/>
          </w:rPr>
          <w:t>12:1–3</w:t>
        </w:r>
      </w:hyperlink>
      <w:r>
        <w:t>) и когда на земле будет установлено вечное Царство Всевышнего Бога.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Dan9:24-Dan9:25" TargetMode="External"/><Relationship Id="rId127" Type="http://schemas.openxmlformats.org/officeDocument/2006/relationships/hyperlink" Target="https://ref.ly/Gen41:41-Gen41:57" TargetMode="External"/><Relationship Id="rId128" Type="http://schemas.openxmlformats.org/officeDocument/2006/relationships/hyperlink" Target="https://ref.ly/1Sam16:1-2Sam5:25" TargetMode="External"/><Relationship Id="rId129" Type="http://schemas.openxmlformats.org/officeDocument/2006/relationships/hyperlink" Target="https://ref.ly/Gen2:15-Gen2:17" TargetMode="External"/><Relationship Id="rId130" Type="http://schemas.openxmlformats.org/officeDocument/2006/relationships/hyperlink" Target="https://ref.ly/Rev22:14" TargetMode="External"/><Relationship Id="rId131" Type="http://schemas.openxmlformats.org/officeDocument/2006/relationships/hyperlink" Target="https://ref.ly/Dan4:27-Dan4:30" TargetMode="External"/><Relationship Id="rId132" Type="http://schemas.openxmlformats.org/officeDocument/2006/relationships/hyperlink" Target="https://ref.ly/Exod23:6-Exod23:11" TargetMode="External"/><Relationship Id="rId133" Type="http://schemas.openxmlformats.org/officeDocument/2006/relationships/hyperlink" Target="https://ref.ly/Deut15:10-Deut15:11" TargetMode="External"/><Relationship Id="rId134" Type="http://schemas.openxmlformats.org/officeDocument/2006/relationships/hyperlink" Target="https://ref.ly/Prov29:14" TargetMode="External"/><Relationship Id="rId135" Type="http://schemas.openxmlformats.org/officeDocument/2006/relationships/hyperlink" Target="https://ref.ly/Prov31:9" TargetMode="External"/><Relationship Id="rId136" Type="http://schemas.openxmlformats.org/officeDocument/2006/relationships/hyperlink" Target="https://ref.ly/Exod32:30" TargetMode="External"/><Relationship Id="rId137" Type="http://schemas.openxmlformats.org/officeDocument/2006/relationships/hyperlink" Target="https://ref.ly/1Sam14:6" TargetMode="External"/><Relationship Id="rId138" Type="http://schemas.openxmlformats.org/officeDocument/2006/relationships/hyperlink" Target="https://ref.ly/2Sam12:22" TargetMode="External"/><Relationship Id="rId139" Type="http://schemas.openxmlformats.org/officeDocument/2006/relationships/hyperlink" Target="https://ref.ly/Joel2:14" TargetMode="External"/><Relationship Id="rId140" Type="http://schemas.openxmlformats.org/officeDocument/2006/relationships/hyperlink" Target="https://ref.ly/Amos5:15" TargetMode="External"/><Relationship Id="rId141" Type="http://schemas.openxmlformats.org/officeDocument/2006/relationships/hyperlink" Target="https://ref.ly/Zeph2:3" TargetMode="External"/><Relationship Id="rId142" Type="http://schemas.openxmlformats.org/officeDocument/2006/relationships/hyperlink" Target="https://ref.ly/2Tim2:25" TargetMode="External"/><Relationship Id="rId143" Type="http://schemas.openxmlformats.org/officeDocument/2006/relationships/hyperlink" Target="https://ref.ly/Dan5:30-Dan5:31" TargetMode="External"/><Relationship Id="rId144" Type="http://schemas.openxmlformats.org/officeDocument/2006/relationships/hyperlink" Target="https://ref.ly/Dan2:39" TargetMode="External"/><Relationship Id="rId145" Type="http://schemas.openxmlformats.org/officeDocument/2006/relationships/hyperlink" Target="https://ref.ly/Dan5:31" TargetMode="External"/><Relationship Id="rId146" Type="http://schemas.openxmlformats.org/officeDocument/2006/relationships/hyperlink" Target="https://ref.ly/Dan1:2" TargetMode="External"/><Relationship Id="rId147" Type="http://schemas.openxmlformats.org/officeDocument/2006/relationships/hyperlink" Target="https://ref.ly/Dan4:34-Dan4:37" TargetMode="External"/><Relationship Id="rId148" Type="http://schemas.openxmlformats.org/officeDocument/2006/relationships/hyperlink" Target="https://ref.ly/Dan5:29" TargetMode="External"/><Relationship Id="rId149" Type="http://schemas.openxmlformats.org/officeDocument/2006/relationships/hyperlink" Target="https://ref.ly/Jer38:19-Jer38:24" TargetMode="External"/><Relationship Id="rId150" Type="http://schemas.openxmlformats.org/officeDocument/2006/relationships/hyperlink" Target="https://ref.ly/Acts24:25" TargetMode="External"/><Relationship Id="rId151" Type="http://schemas.openxmlformats.org/officeDocument/2006/relationships/hyperlink" Target="https://ref.ly/Dan2:4-Dan2:11" TargetMode="External"/><Relationship Id="rId152" Type="http://schemas.openxmlformats.org/officeDocument/2006/relationships/hyperlink" Target="https://ref.ly/Dan4:7" TargetMode="External"/><Relationship Id="rId153" Type="http://schemas.openxmlformats.org/officeDocument/2006/relationships/hyperlink" Target="https://ref.ly/Dan5:15" TargetMode="External"/><Relationship Id="rId154" Type="http://schemas.openxmlformats.org/officeDocument/2006/relationships/hyperlink" Target="https://ref.ly/Dan2:4" TargetMode="External"/><Relationship Id="rId155" Type="http://schemas.openxmlformats.org/officeDocument/2006/relationships/hyperlink" Target="https://ref.ly/1Sam28:20-1Sam28:25" TargetMode="External"/><Relationship Id="rId156" Type="http://schemas.openxmlformats.org/officeDocument/2006/relationships/hyperlink" Target="https://ref.ly/Dan2:27" TargetMode="External"/><Relationship Id="rId157" Type="http://schemas.openxmlformats.org/officeDocument/2006/relationships/hyperlink" Target="https://ref.ly/Dan2:28" TargetMode="External"/><Relationship Id="rId158" Type="http://schemas.openxmlformats.org/officeDocument/2006/relationships/hyperlink" Target="https://ref.ly/Dan5:24" TargetMode="External"/><Relationship Id="rId159" Type="http://schemas.openxmlformats.org/officeDocument/2006/relationships/hyperlink" Target="https://ref.ly/Gen14:21-Gen14:24" TargetMode="External"/><Relationship Id="rId160" Type="http://schemas.openxmlformats.org/officeDocument/2006/relationships/hyperlink" Target="https://ref.ly/2Kgs5:15-2Kgs5:16" TargetMode="External"/><Relationship Id="rId161" Type="http://schemas.openxmlformats.org/officeDocument/2006/relationships/hyperlink" Target="https://ref.ly/Exod7:13" TargetMode="External"/><Relationship Id="rId162" Type="http://schemas.openxmlformats.org/officeDocument/2006/relationships/hyperlink" Target="https://ref.ly/Josh11:20" TargetMode="External"/><Relationship Id="rId163" Type="http://schemas.openxmlformats.org/officeDocument/2006/relationships/hyperlink" Target="https://ref.ly/Isa14:3-Isa14:5" TargetMode="External"/><Relationship Id="rId164" Type="http://schemas.openxmlformats.org/officeDocument/2006/relationships/hyperlink" Target="https://ref.ly/Dan5:22-Dan5:24" TargetMode="External"/><Relationship Id="rId165" Type="http://schemas.openxmlformats.org/officeDocument/2006/relationships/hyperlink" Target="https://ref.ly/Dan12:13" TargetMode="External"/><Relationship Id="rId166" Type="http://schemas.openxmlformats.org/officeDocument/2006/relationships/hyperlink" Target="https://ref.ly/Dan6:28" TargetMode="External"/><Relationship Id="rId167" Type="http://schemas.openxmlformats.org/officeDocument/2006/relationships/hyperlink" Target="https://ref.ly/Dan9:1" TargetMode="External"/><Relationship Id="rId168" Type="http://schemas.openxmlformats.org/officeDocument/2006/relationships/hyperlink" Target="https://ref.ly/Dan11:1" TargetMode="External"/><Relationship Id="rId169" Type="http://schemas.openxmlformats.org/officeDocument/2006/relationships/hyperlink" Target="https://ref.ly/Dan6:1-Dan6:28" TargetMode="External"/><Relationship Id="rId170" Type="http://schemas.openxmlformats.org/officeDocument/2006/relationships/hyperlink" Target="https://ref.ly/Dan5:23" TargetMode="External"/><Relationship Id="rId171" Type="http://schemas.openxmlformats.org/officeDocument/2006/relationships/hyperlink" Target="https://ref.ly/Dan6:20" TargetMode="External"/><Relationship Id="rId172" Type="http://schemas.openxmlformats.org/officeDocument/2006/relationships/hyperlink" Target="https://ref.ly/Dan3:30" TargetMode="External"/><Relationship Id="rId173" Type="http://schemas.openxmlformats.org/officeDocument/2006/relationships/hyperlink" Target="https://ref.ly/Gen41:40-Gen41:43" TargetMode="External"/><Relationship Id="rId174" Type="http://schemas.openxmlformats.org/officeDocument/2006/relationships/hyperlink" Target="https://ref.ly/Dan6:8" TargetMode="External"/><Relationship Id="rId175" Type="http://schemas.openxmlformats.org/officeDocument/2006/relationships/hyperlink" Target="https://ref.ly/Dan6:12" TargetMode="External"/><Relationship Id="rId176" Type="http://schemas.openxmlformats.org/officeDocument/2006/relationships/hyperlink" Target="https://ref.ly/Dan6:15" TargetMode="External"/><Relationship Id="rId177" Type="http://schemas.openxmlformats.org/officeDocument/2006/relationships/hyperlink" Target="https://ref.ly/Ezra7:12" TargetMode="External"/><Relationship Id="rId178" Type="http://schemas.openxmlformats.org/officeDocument/2006/relationships/hyperlink" Target="https://ref.ly/Ezra7:14" TargetMode="External"/><Relationship Id="rId179" Type="http://schemas.openxmlformats.org/officeDocument/2006/relationships/hyperlink" Target="https://ref.ly/Ezra7:25" TargetMode="External"/><Relationship Id="rId180" Type="http://schemas.openxmlformats.org/officeDocument/2006/relationships/hyperlink" Target="https://ref.ly/Dan6:4-Dan6:5" TargetMode="External"/><Relationship Id="rId181" Type="http://schemas.openxmlformats.org/officeDocument/2006/relationships/hyperlink" Target="https://ref.ly/Dan1:5-Dan1:8" TargetMode="External"/><Relationship Id="rId182" Type="http://schemas.openxmlformats.org/officeDocument/2006/relationships/hyperlink" Target="https://ref.ly/Dan3:4-Dan3:12" TargetMode="External"/><Relationship Id="rId183" Type="http://schemas.openxmlformats.org/officeDocument/2006/relationships/hyperlink" Target="https://ref.ly/Esth1:19" TargetMode="External"/><Relationship Id="rId184" Type="http://schemas.openxmlformats.org/officeDocument/2006/relationships/hyperlink" Target="https://ref.ly/Ps93:5" TargetMode="External"/><Relationship Id="rId185" Type="http://schemas.openxmlformats.org/officeDocument/2006/relationships/hyperlink" Target="https://ref.ly/Ps119:152" TargetMode="External"/><Relationship Id="rId186" Type="http://schemas.openxmlformats.org/officeDocument/2006/relationships/hyperlink" Target="https://ref.ly/1Kgs11:36" TargetMode="External"/><Relationship Id="rId187" Type="http://schemas.openxmlformats.org/officeDocument/2006/relationships/hyperlink" Target="https://ref.ly/Ps137:5-Ps137:6" TargetMode="External"/><Relationship Id="rId188" Type="http://schemas.openxmlformats.org/officeDocument/2006/relationships/hyperlink" Target="https://ref.ly/Isa2:2-Isa2:4" TargetMode="External"/><Relationship Id="rId189" Type="http://schemas.openxmlformats.org/officeDocument/2006/relationships/hyperlink" Target="https://ref.ly/Isa44:28" TargetMode="External"/><Relationship Id="rId190" Type="http://schemas.openxmlformats.org/officeDocument/2006/relationships/hyperlink" Target="https://ref.ly/Dan3:15" TargetMode="External"/><Relationship Id="rId191" Type="http://schemas.openxmlformats.org/officeDocument/2006/relationships/hyperlink" Target="https://ref.ly/Deut5:26" TargetMode="External"/><Relationship Id="rId192" Type="http://schemas.openxmlformats.org/officeDocument/2006/relationships/hyperlink" Target="https://ref.ly/Josh3:10" TargetMode="External"/><Relationship Id="rId193" Type="http://schemas.openxmlformats.org/officeDocument/2006/relationships/hyperlink" Target="https://ref.ly/Isa37:17-Isa37:18" TargetMode="External"/><Relationship Id="rId194" Type="http://schemas.openxmlformats.org/officeDocument/2006/relationships/hyperlink" Target="https://ref.ly/Dan3:28-Dan3:29" TargetMode="External"/><Relationship Id="rId195" Type="http://schemas.openxmlformats.org/officeDocument/2006/relationships/hyperlink" Target="https://ref.ly/Dan7:2-Dan7:14" TargetMode="External"/><Relationship Id="rId196" Type="http://schemas.openxmlformats.org/officeDocument/2006/relationships/hyperlink" Target="https://ref.ly/Dan7:17-Dan7:27" TargetMode="External"/><Relationship Id="rId197" Type="http://schemas.openxmlformats.org/officeDocument/2006/relationships/hyperlink" Target="https://ref.ly/Dan2:1-Dan2:45" TargetMode="External"/><Relationship Id="rId198" Type="http://schemas.openxmlformats.org/officeDocument/2006/relationships/hyperlink" Target="https://ref.ly/Dan7:10" TargetMode="External"/><Relationship Id="rId199" Type="http://schemas.openxmlformats.org/officeDocument/2006/relationships/hyperlink" Target="https://ref.ly/Dan8:15" TargetMode="External"/><Relationship Id="rId200" Type="http://schemas.openxmlformats.org/officeDocument/2006/relationships/hyperlink" Target="https://ref.ly/Dan9:22" TargetMode="External"/><Relationship Id="rId201" Type="http://schemas.openxmlformats.org/officeDocument/2006/relationships/hyperlink" Target="https://ref.ly/Dan10:14" TargetMode="External"/><Relationship Id="rId202" Type="http://schemas.openxmlformats.org/officeDocument/2006/relationships/hyperlink" Target="https://ref.ly/Dan12:7" TargetMode="External"/><Relationship Id="rId203" Type="http://schemas.openxmlformats.org/officeDocument/2006/relationships/hyperlink" Target="https://ref.ly/Ps89:10" TargetMode="External"/><Relationship Id="rId204" Type="http://schemas.openxmlformats.org/officeDocument/2006/relationships/hyperlink" Target="https://ref.ly/Isa5:30" TargetMode="External"/><Relationship Id="rId205" Type="http://schemas.openxmlformats.org/officeDocument/2006/relationships/hyperlink" Target="https://ref.ly/Isa57:20" TargetMode="External"/><Relationship Id="rId206" Type="http://schemas.openxmlformats.org/officeDocument/2006/relationships/hyperlink" Target="https://ref.ly/Dan7:17" TargetMode="External"/><Relationship Id="rId207" Type="http://schemas.openxmlformats.org/officeDocument/2006/relationships/hyperlink" Target="https://ref.ly/Rev13:1-Rev13:2" TargetMode="External"/><Relationship Id="rId208" Type="http://schemas.openxmlformats.org/officeDocument/2006/relationships/hyperlink" Target="https://ref.ly/Jer49:19" TargetMode="External"/><Relationship Id="rId209" Type="http://schemas.openxmlformats.org/officeDocument/2006/relationships/hyperlink" Target="https://ref.ly/Jer49:22" TargetMode="External"/><Relationship Id="rId210" Type="http://schemas.openxmlformats.org/officeDocument/2006/relationships/hyperlink" Target="https://ref.ly/Dan4:16" TargetMode="External"/><Relationship Id="rId211" Type="http://schemas.openxmlformats.org/officeDocument/2006/relationships/hyperlink" Target="https://ref.ly/Dan4:32-Dan4:33" TargetMode="External"/><Relationship Id="rId212" Type="http://schemas.openxmlformats.org/officeDocument/2006/relationships/hyperlink" Target="https://ref.ly/Dan2:34-Dan2:40" TargetMode="External"/><Relationship Id="rId213" Type="http://schemas.openxmlformats.org/officeDocument/2006/relationships/hyperlink" Target="https://ref.ly/Dan6:9" TargetMode="External"/><Relationship Id="rId214" Type="http://schemas.openxmlformats.org/officeDocument/2006/relationships/hyperlink" Target="https://ref.ly/Dan8:20" TargetMode="External"/><Relationship Id="rId215" Type="http://schemas.openxmlformats.org/officeDocument/2006/relationships/hyperlink" Target="https://ref.ly/Prov28:15" TargetMode="External"/><Relationship Id="rId216" Type="http://schemas.openxmlformats.org/officeDocument/2006/relationships/hyperlink" Target="https://ref.ly/Isa41:2-Isa41:3" TargetMode="External"/><Relationship Id="rId217" Type="http://schemas.openxmlformats.org/officeDocument/2006/relationships/hyperlink" Target="https://ref.ly/Isa45:1" TargetMode="External"/><Relationship Id="rId218" Type="http://schemas.openxmlformats.org/officeDocument/2006/relationships/hyperlink" Target="https://ref.ly/Isa45:13" TargetMode="External"/><Relationship Id="rId219" Type="http://schemas.openxmlformats.org/officeDocument/2006/relationships/hyperlink" Target="https://ref.ly/Isa46:11" TargetMode="External"/><Relationship Id="rId220" Type="http://schemas.openxmlformats.org/officeDocument/2006/relationships/hyperlink" Target="https://ref.ly/Hab1:8" TargetMode="External"/><Relationship Id="rId221" Type="http://schemas.openxmlformats.org/officeDocument/2006/relationships/hyperlink" Target="https://ref.ly/Dan8:9-Dan8:12" TargetMode="External"/><Relationship Id="rId222" Type="http://schemas.openxmlformats.org/officeDocument/2006/relationships/hyperlink" Target="https://ref.ly/Dan8:23-Dan8:25" TargetMode="External"/><Relationship Id="rId223" Type="http://schemas.openxmlformats.org/officeDocument/2006/relationships/hyperlink" Target="https://ref.ly/Dan9:25-Dan9:27" TargetMode="External"/><Relationship Id="rId224" Type="http://schemas.openxmlformats.org/officeDocument/2006/relationships/hyperlink" Target="https://ref.ly/Dan11:36-Dan11:45" TargetMode="External"/><Relationship Id="rId225" Type="http://schemas.openxmlformats.org/officeDocument/2006/relationships/hyperlink" Target="https://ref.ly/Dan12:1-Dan12:7" TargetMode="External"/><Relationship Id="rId226" Type="http://schemas.openxmlformats.org/officeDocument/2006/relationships/hyperlink" Target="https://ref.ly/Dan7:13-Dan7:14" TargetMode="External"/><Relationship Id="rId227" Type="http://schemas.openxmlformats.org/officeDocument/2006/relationships/hyperlink" Target="https://ref.ly/Dan10:21" TargetMode="External"/><Relationship Id="rId228" Type="http://schemas.openxmlformats.org/officeDocument/2006/relationships/hyperlink" Target="https://ref.ly/Dan12:1" TargetMode="External"/><Relationship Id="rId229" Type="http://schemas.openxmlformats.org/officeDocument/2006/relationships/hyperlink" Target="https://ref.ly/Exod32:32" TargetMode="External"/><Relationship Id="rId230" Type="http://schemas.openxmlformats.org/officeDocument/2006/relationships/hyperlink" Target="https://ref.ly/Ps69:28" TargetMode="External"/><Relationship Id="rId231" Type="http://schemas.openxmlformats.org/officeDocument/2006/relationships/hyperlink" Target="https://ref.ly/Ps139:16" TargetMode="External"/><Relationship Id="rId232" Type="http://schemas.openxmlformats.org/officeDocument/2006/relationships/hyperlink" Target="https://ref.ly/Mal3:16" TargetMode="External"/><Relationship Id="rId233" Type="http://schemas.openxmlformats.org/officeDocument/2006/relationships/hyperlink" Target="https://ref.ly/Phil4:3" TargetMode="External"/><Relationship Id="rId234" Type="http://schemas.openxmlformats.org/officeDocument/2006/relationships/hyperlink" Target="https://ref.ly/Rev20:12" TargetMode="External"/><Relationship Id="rId235" Type="http://schemas.openxmlformats.org/officeDocument/2006/relationships/hyperlink" Target="https://ref.ly/Rev20:15" TargetMode="External"/><Relationship Id="rId236" Type="http://schemas.openxmlformats.org/officeDocument/2006/relationships/hyperlink" Target="https://ref.ly/Rev21:27" TargetMode="External"/><Relationship Id="rId237" Type="http://schemas.openxmlformats.org/officeDocument/2006/relationships/hyperlink" Target="https://ref.ly/Dan3:25" TargetMode="External"/><Relationship Id="rId238" Type="http://schemas.openxmlformats.org/officeDocument/2006/relationships/hyperlink" Target="https://ref.ly/Ps68:4" TargetMode="External"/><Relationship Id="rId239" Type="http://schemas.openxmlformats.org/officeDocument/2006/relationships/hyperlink" Target="https://ref.ly/Ps97:2" TargetMode="External"/><Relationship Id="rId240" Type="http://schemas.openxmlformats.org/officeDocument/2006/relationships/hyperlink" Target="https://ref.ly/Matt24:30" TargetMode="External"/><Relationship Id="rId241" Type="http://schemas.openxmlformats.org/officeDocument/2006/relationships/hyperlink" Target="https://ref.ly/Matt26:64" TargetMode="External"/><Relationship Id="rId242" Type="http://schemas.openxmlformats.org/officeDocument/2006/relationships/hyperlink" Target="https://ref.ly/Mark13:26" TargetMode="External"/><Relationship Id="rId243" Type="http://schemas.openxmlformats.org/officeDocument/2006/relationships/hyperlink" Target="https://ref.ly/Mark14:62" TargetMode="External"/><Relationship Id="rId244" Type="http://schemas.openxmlformats.org/officeDocument/2006/relationships/hyperlink" Target="https://ref.ly/Luke21:27" TargetMode="External"/><Relationship Id="rId245" Type="http://schemas.openxmlformats.org/officeDocument/2006/relationships/hyperlink" Target="https://ref.ly/1Thess4:17" TargetMode="External"/><Relationship Id="rId246" Type="http://schemas.openxmlformats.org/officeDocument/2006/relationships/hyperlink" Target="https://ref.ly/Rev1:7" TargetMode="External"/><Relationship Id="rId247" Type="http://schemas.openxmlformats.org/officeDocument/2006/relationships/hyperlink" Target="https://ref.ly/Dan7:27" TargetMode="External"/><Relationship Id="rId248" Type="http://schemas.openxmlformats.org/officeDocument/2006/relationships/hyperlink" Target="https://ref.ly/Dan7:2" TargetMode="External"/><Relationship Id="rId249" Type="http://schemas.openxmlformats.org/officeDocument/2006/relationships/hyperlink" Target="https://ref.ly/Dan7:21-Dan7:22" TargetMode="External"/><Relationship Id="rId250" Type="http://schemas.openxmlformats.org/officeDocument/2006/relationships/hyperlink" Target="https://ref.ly/Exod1:22" TargetMode="External"/><Relationship Id="rId251" Type="http://schemas.openxmlformats.org/officeDocument/2006/relationships/hyperlink" Target="https://ref.ly/Esth3:8-Esth3:9" TargetMode="External"/><Relationship Id="rId252" Type="http://schemas.openxmlformats.org/officeDocument/2006/relationships/hyperlink" Target="https://ref.ly/Dan11:36-Dan11:40" TargetMode="External"/><Relationship Id="rId253" Type="http://schemas.openxmlformats.org/officeDocument/2006/relationships/hyperlink" Target="https://ref.ly/Rev13:1" TargetMode="External"/><Relationship Id="rId254" Type="http://schemas.openxmlformats.org/officeDocument/2006/relationships/hyperlink" Target="https://ref.ly/Dan7:21" TargetMode="External"/><Relationship Id="rId255" Type="http://schemas.openxmlformats.org/officeDocument/2006/relationships/hyperlink" Target="https://ref.ly/Ps2:1-Ps2:12" TargetMode="External"/><Relationship Id="rId256" Type="http://schemas.openxmlformats.org/officeDocument/2006/relationships/hyperlink" Target="https://ref.ly/Isa9:6-Isa9:7" TargetMode="External"/><Relationship Id="rId257" Type="http://schemas.openxmlformats.org/officeDocument/2006/relationships/hyperlink" Target="https://ref.ly/Luke22:29-Luke22:30" TargetMode="External"/><Relationship Id="rId258" Type="http://schemas.openxmlformats.org/officeDocument/2006/relationships/hyperlink" Target="https://ref.ly/1Cor6:2-1Cor6:3" TargetMode="External"/><Relationship Id="rId259" Type="http://schemas.openxmlformats.org/officeDocument/2006/relationships/hyperlink" Target="https://ref.ly/Rev3:21" TargetMode="External"/><Relationship Id="rId260" Type="http://schemas.openxmlformats.org/officeDocument/2006/relationships/hyperlink" Target="https://ref.ly/Rev20:4" TargetMode="External"/><Relationship Id="rId261" Type="http://schemas.openxmlformats.org/officeDocument/2006/relationships/hyperlink" Target="https://ref.ly/Dan1:1-Dan2:4" TargetMode="External"/><Relationship Id="rId262" Type="http://schemas.openxmlformats.org/officeDocument/2006/relationships/hyperlink" Target="https://ref.ly/Dan7:1-Dan7:28" TargetMode="External"/><Relationship Id="rId263" Type="http://schemas.openxmlformats.org/officeDocument/2006/relationships/hyperlink" Target="https://ref.ly/Dan7:5-Dan7:6" TargetMode="External"/><Relationship Id="rId264" Type="http://schemas.openxmlformats.org/officeDocument/2006/relationships/hyperlink" Target="https://ref.ly/Dan7:8" TargetMode="External"/><Relationship Id="rId265" Type="http://schemas.openxmlformats.org/officeDocument/2006/relationships/hyperlink" Target="https://ref.ly/Dan7:20-Dan7:25" TargetMode="External"/><Relationship Id="rId266" Type="http://schemas.openxmlformats.org/officeDocument/2006/relationships/hyperlink" Target="https://ref.ly/Dan9:26-Dan9:27" TargetMode="External"/><Relationship Id="rId267" Type="http://schemas.openxmlformats.org/officeDocument/2006/relationships/hyperlink" Target="https://ref.ly/Dan11:21-Dan11:45" TargetMode="External"/><Relationship Id="rId268" Type="http://schemas.openxmlformats.org/officeDocument/2006/relationships/hyperlink" Target="https://ref.ly/Ezra4:9" TargetMode="External"/><Relationship Id="rId269" Type="http://schemas.openxmlformats.org/officeDocument/2006/relationships/hyperlink" Target="https://ref.ly/Neh1:1" TargetMode="External"/><Relationship Id="rId270" Type="http://schemas.openxmlformats.org/officeDocument/2006/relationships/hyperlink" Target="https://ref.ly/Esth1:2" TargetMode="External"/><Relationship Id="rId271" Type="http://schemas.openxmlformats.org/officeDocument/2006/relationships/hyperlink" Target="https://ref.ly/Dan8:20-Dan8:21" TargetMode="External"/><Relationship Id="rId272" Type="http://schemas.openxmlformats.org/officeDocument/2006/relationships/hyperlink" Target="https://ref.ly/Isa45:1-Isa45:4" TargetMode="External"/><Relationship Id="rId273" Type="http://schemas.openxmlformats.org/officeDocument/2006/relationships/hyperlink" Target="https://ref.ly/Dan8:21-Dan8:25" TargetMode="External"/><Relationship Id="rId274" Type="http://schemas.openxmlformats.org/officeDocument/2006/relationships/hyperlink" Target="https://ref.ly/Josh5:13-Josh5:15" TargetMode="External"/><Relationship Id="rId275" Type="http://schemas.openxmlformats.org/officeDocument/2006/relationships/hyperlink" Target="https://ref.ly/1Sam4:4" TargetMode="External"/><Relationship Id="rId276" Type="http://schemas.openxmlformats.org/officeDocument/2006/relationships/hyperlink" Target="https://ref.ly/1Kgs22:19" TargetMode="External"/><Relationship Id="rId277" Type="http://schemas.openxmlformats.org/officeDocument/2006/relationships/hyperlink" Target="https://ref.ly/Isa18:7" TargetMode="External"/><Relationship Id="rId278" Type="http://schemas.openxmlformats.org/officeDocument/2006/relationships/hyperlink" Target="https://ref.ly/Ezek43:6-Ezek43:7" TargetMode="External"/><Relationship Id="rId279" Type="http://schemas.openxmlformats.org/officeDocument/2006/relationships/hyperlink" Target="https://ref.ly/Dan8:11-Dan8:12" TargetMode="External"/><Relationship Id="rId280" Type="http://schemas.openxmlformats.org/officeDocument/2006/relationships/hyperlink" Target="https://ref.ly/Dan9:21" TargetMode="External"/><Relationship Id="rId281" Type="http://schemas.openxmlformats.org/officeDocument/2006/relationships/hyperlink" Target="https://ref.ly/Luke1:19" TargetMode="External"/><Relationship Id="rId282" Type="http://schemas.openxmlformats.org/officeDocument/2006/relationships/hyperlink" Target="https://ref.ly/Luke1:26" TargetMode="External"/><Relationship Id="rId283" Type="http://schemas.openxmlformats.org/officeDocument/2006/relationships/hyperlink" Target="https://ref.ly/Dan7:13" TargetMode="External"/><Relationship Id="rId284" Type="http://schemas.openxmlformats.org/officeDocument/2006/relationships/hyperlink" Target="https://ref.ly/Ezek2:1" TargetMode="External"/><Relationship Id="rId285" Type="http://schemas.openxmlformats.org/officeDocument/2006/relationships/hyperlink" Target="https://ref.ly/Ezek2:3" TargetMode="External"/><Relationship Id="rId286" Type="http://schemas.openxmlformats.org/officeDocument/2006/relationships/hyperlink" Target="https://ref.ly/Ezek2:6" TargetMode="External"/><Relationship Id="rId287" Type="http://schemas.openxmlformats.org/officeDocument/2006/relationships/hyperlink" Target="https://ref.ly/Ezek2:8" TargetMode="External"/><Relationship Id="rId288" Type="http://schemas.openxmlformats.org/officeDocument/2006/relationships/hyperlink" Target="https://ref.ly/Dan8:3-Dan8:14" TargetMode="External"/><Relationship Id="rId289" Type="http://schemas.openxmlformats.org/officeDocument/2006/relationships/hyperlink" Target="https://ref.ly/Dan7:5" TargetMode="External"/><Relationship Id="rId290" Type="http://schemas.openxmlformats.org/officeDocument/2006/relationships/hyperlink" Target="https://ref.ly/Dan8:5" TargetMode="External"/><Relationship Id="rId291" Type="http://schemas.openxmlformats.org/officeDocument/2006/relationships/hyperlink" Target="https://ref.ly/Dan8:9" TargetMode="External"/><Relationship Id="rId292" Type="http://schemas.openxmlformats.org/officeDocument/2006/relationships/hyperlink" Target="https://ref.ly/Dan7:9-Dan7:10" TargetMode="External"/><Relationship Id="rId293" Type="http://schemas.openxmlformats.org/officeDocument/2006/relationships/hyperlink" Target="https://ref.ly/Dan8:24" TargetMode="External"/><Relationship Id="rId294" Type="http://schemas.openxmlformats.org/officeDocument/2006/relationships/hyperlink" Target="https://ref.ly/Acts12:20-Acts12:23" TargetMode="External"/><Relationship Id="rId295" Type="http://schemas.openxmlformats.org/officeDocument/2006/relationships/hyperlink" Target="https://ref.ly/Esth1:1" TargetMode="External"/><Relationship Id="rId296" Type="http://schemas.openxmlformats.org/officeDocument/2006/relationships/hyperlink" Target="https://ref.ly/1Kgs8:14-1Kgs8:61" TargetMode="External"/><Relationship Id="rId297" Type="http://schemas.openxmlformats.org/officeDocument/2006/relationships/hyperlink" Target="https://ref.ly/Ezra9:1-Ezra9:15" TargetMode="External"/><Relationship Id="rId298" Type="http://schemas.openxmlformats.org/officeDocument/2006/relationships/hyperlink" Target="https://ref.ly/Neh9:1-Neh9:38" TargetMode="External"/><Relationship Id="rId299" Type="http://schemas.openxmlformats.org/officeDocument/2006/relationships/hyperlink" Target="https://ref.ly/Dan9:20-Dan9:27" TargetMode="External"/><Relationship Id="rId300" Type="http://schemas.openxmlformats.org/officeDocument/2006/relationships/hyperlink" Target="https://ref.ly/2Kgs25:8" TargetMode="External"/><Relationship Id="rId301" Type="http://schemas.openxmlformats.org/officeDocument/2006/relationships/hyperlink" Target="https://ref.ly/Ezra3:1-Ezra3:13" TargetMode="External"/><Relationship Id="rId302" Type="http://schemas.openxmlformats.org/officeDocument/2006/relationships/hyperlink" Target="https://ref.ly/Ezra6:15" TargetMode="External"/><Relationship Id="rId303" Type="http://schemas.openxmlformats.org/officeDocument/2006/relationships/hyperlink" Target="https://ref.ly/Neh9:1" TargetMode="External"/><Relationship Id="rId304" Type="http://schemas.openxmlformats.org/officeDocument/2006/relationships/hyperlink" Target="https://ref.ly/Esth4:1" TargetMode="External"/><Relationship Id="rId305" Type="http://schemas.openxmlformats.org/officeDocument/2006/relationships/hyperlink" Target="https://ref.ly/Lam2:10" TargetMode="External"/><Relationship Id="rId306" Type="http://schemas.openxmlformats.org/officeDocument/2006/relationships/hyperlink" Target="https://ref.ly/Luke10:13" TargetMode="External"/><Relationship Id="rId307" Type="http://schemas.openxmlformats.org/officeDocument/2006/relationships/hyperlink" Target="https://ref.ly/Exod6:2-Exod6:3" TargetMode="External"/><Relationship Id="rId308" Type="http://schemas.openxmlformats.org/officeDocument/2006/relationships/hyperlink" Target="https://ref.ly/Exod20:2" TargetMode="External"/><Relationship Id="rId309" Type="http://schemas.openxmlformats.org/officeDocument/2006/relationships/hyperlink" Target="https://ref.ly/Deut7:9" TargetMode="External"/><Relationship Id="rId310" Type="http://schemas.openxmlformats.org/officeDocument/2006/relationships/hyperlink" Target="https://ref.ly/Rom8:28" TargetMode="External"/><Relationship Id="rId311" Type="http://schemas.openxmlformats.org/officeDocument/2006/relationships/hyperlink" Target="https://ref.ly/Num14:18" TargetMode="External"/><Relationship Id="rId312" Type="http://schemas.openxmlformats.org/officeDocument/2006/relationships/hyperlink" Target="https://ref.ly/Neh9:17" TargetMode="External"/><Relationship Id="rId313" Type="http://schemas.openxmlformats.org/officeDocument/2006/relationships/hyperlink" Target="https://ref.ly/Ps108:4" TargetMode="External"/><Relationship Id="rId314" Type="http://schemas.openxmlformats.org/officeDocument/2006/relationships/hyperlink" Target="https://ref.ly/Ps136:1-Ps136:26" TargetMode="External"/><Relationship Id="rId315" Type="http://schemas.openxmlformats.org/officeDocument/2006/relationships/hyperlink" Target="https://ref.ly/Jonah2:4" TargetMode="External"/><Relationship Id="rId316" Type="http://schemas.openxmlformats.org/officeDocument/2006/relationships/hyperlink" Target="https://ref.ly/1John4:7-1John4:8" TargetMode="External"/><Relationship Id="rId317" Type="http://schemas.openxmlformats.org/officeDocument/2006/relationships/hyperlink" Target="https://ref.ly/Dan9:5" TargetMode="External"/><Relationship Id="rId318" Type="http://schemas.openxmlformats.org/officeDocument/2006/relationships/hyperlink" Target="https://ref.ly/Dan9:10" TargetMode="External"/><Relationship Id="rId319" Type="http://schemas.openxmlformats.org/officeDocument/2006/relationships/hyperlink" Target="https://ref.ly/Deut18:15-Deut18:22" TargetMode="External"/><Relationship Id="rId320" Type="http://schemas.openxmlformats.org/officeDocument/2006/relationships/hyperlink" Target="https://ref.ly/2Kgs17:23" TargetMode="External"/><Relationship Id="rId321" Type="http://schemas.openxmlformats.org/officeDocument/2006/relationships/hyperlink" Target="https://ref.ly/2Kgs21:10-2Kgs21:15" TargetMode="External"/><Relationship Id="rId322" Type="http://schemas.openxmlformats.org/officeDocument/2006/relationships/hyperlink" Target="https://ref.ly/Jer7:25" TargetMode="External"/><Relationship Id="rId323" Type="http://schemas.openxmlformats.org/officeDocument/2006/relationships/hyperlink" Target="https://ref.ly/Jer25: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Dan9:11-Dan9:14" TargetMode="External"/><Relationship Id="rId327" Type="http://schemas.openxmlformats.org/officeDocument/2006/relationships/hyperlink" Target="https://ref.ly/Lev26:1-Lev26:46" TargetMode="External"/><Relationship Id="rId328" Type="http://schemas.openxmlformats.org/officeDocument/2006/relationships/hyperlink" Target="https://ref.ly/Deut27:1-Deut28:68" TargetMode="External"/><Relationship Id="rId329" Type="http://schemas.openxmlformats.org/officeDocument/2006/relationships/hyperlink" Target="https://ref.ly/Exod24:7-Exod24:8" TargetMode="External"/><Relationship Id="rId330" Type="http://schemas.openxmlformats.org/officeDocument/2006/relationships/hyperlink" Target="https://ref.ly/Josh8:34-Josh8:35" TargetMode="External"/><Relationship Id="rId331" Type="http://schemas.openxmlformats.org/officeDocument/2006/relationships/hyperlink" Target="https://ref.ly/Ezek36:19-Ezek36:24" TargetMode="External"/><Relationship Id="rId332" Type="http://schemas.openxmlformats.org/officeDocument/2006/relationships/hyperlink" Target="https://ref.ly/Exod32:11-Exod32:14" TargetMode="External"/><Relationship Id="rId333" Type="http://schemas.openxmlformats.org/officeDocument/2006/relationships/hyperlink" Target="https://ref.ly/Neh9:1-Neh9:37" TargetMode="External"/><Relationship Id="rId334" Type="http://schemas.openxmlformats.org/officeDocument/2006/relationships/hyperlink" Target="https://ref.ly/Dan9:19" TargetMode="External"/><Relationship Id="rId335" Type="http://schemas.openxmlformats.org/officeDocument/2006/relationships/hyperlink" Target="https://ref.ly/Ezek36:19-Ezek36:20" TargetMode="External"/><Relationship Id="rId336" Type="http://schemas.openxmlformats.org/officeDocument/2006/relationships/hyperlink" Target="https://ref.ly/Exod34:6" TargetMode="External"/><Relationship Id="rId337" Type="http://schemas.openxmlformats.org/officeDocument/2006/relationships/hyperlink" Target="https://ref.ly/Jonah4:1-Jonah4:3" TargetMode="External"/><Relationship Id="rId338" Type="http://schemas.openxmlformats.org/officeDocument/2006/relationships/hyperlink" Target="https://ref.ly/Mic6:8" TargetMode="External"/><Relationship Id="rId339" Type="http://schemas.openxmlformats.org/officeDocument/2006/relationships/hyperlink" Target="https://ref.ly/Ezra1:1-Ezra1:4" TargetMode="External"/><Relationship Id="rId340" Type="http://schemas.openxmlformats.org/officeDocument/2006/relationships/hyperlink" Target="https://ref.ly/Neh1:9" TargetMode="External"/><Relationship Id="rId341" Type="http://schemas.openxmlformats.org/officeDocument/2006/relationships/hyperlink" Target="https://ref.ly/Exod5:22-Exod6:1" TargetMode="External"/><Relationship Id="rId342" Type="http://schemas.openxmlformats.org/officeDocument/2006/relationships/hyperlink" Target="https://ref.ly/Dan8:15-Dan8:16" TargetMode="External"/><Relationship Id="rId343" Type="http://schemas.openxmlformats.org/officeDocument/2006/relationships/hyperlink" Target="https://ref.ly/Exod29:41" TargetMode="External"/><Relationship Id="rId344" Type="http://schemas.openxmlformats.org/officeDocument/2006/relationships/hyperlink" Target="https://ref.ly/Dan6:10" TargetMode="External"/><Relationship Id="rId345" Type="http://schemas.openxmlformats.org/officeDocument/2006/relationships/hyperlink" Target="https://ref.ly/Dan6:13" TargetMode="External"/><Relationship Id="rId346" Type="http://schemas.openxmlformats.org/officeDocument/2006/relationships/hyperlink" Target="https://ref.ly/Ps55:17" TargetMode="External"/><Relationship Id="rId347" Type="http://schemas.openxmlformats.org/officeDocument/2006/relationships/hyperlink" Target="https://ref.ly/Dan1:4" TargetMode="External"/><Relationship Id="rId348" Type="http://schemas.openxmlformats.org/officeDocument/2006/relationships/hyperlink" Target="https://ref.ly/Dan9:13" TargetMode="External"/><Relationship Id="rId349" Type="http://schemas.openxmlformats.org/officeDocument/2006/relationships/hyperlink" Target="https://ref.ly/Dan9:25" TargetMode="External"/><Relationship Id="rId350" Type="http://schemas.openxmlformats.org/officeDocument/2006/relationships/hyperlink" Target="https://ref.ly/Dan11:33" TargetMode="External"/><Relationship Id="rId351" Type="http://schemas.openxmlformats.org/officeDocument/2006/relationships/hyperlink" Target="https://ref.ly/Dan11:35" TargetMode="External"/><Relationship Id="rId352" Type="http://schemas.openxmlformats.org/officeDocument/2006/relationships/hyperlink" Target="https://ref.ly/Dan9:24-Dan9:27" TargetMode="External"/><Relationship Id="rId353" Type="http://schemas.openxmlformats.org/officeDocument/2006/relationships/hyperlink" Target="https://ref.ly/Dan10:11" TargetMode="External"/><Relationship Id="rId354" Type="http://schemas.openxmlformats.org/officeDocument/2006/relationships/hyperlink" Target="https://ref.ly/Dan10:19" TargetMode="External"/><Relationship Id="rId355" Type="http://schemas.openxmlformats.org/officeDocument/2006/relationships/hyperlink" Target="https://ref.ly/Dan9:2-Dan9:20" TargetMode="External"/><Relationship Id="rId356" Type="http://schemas.openxmlformats.org/officeDocument/2006/relationships/hyperlink" Target="https://ref.ly/Dan8:1-Dan8:27" TargetMode="External"/><Relationship Id="rId357" Type="http://schemas.openxmlformats.org/officeDocument/2006/relationships/hyperlink" Target="https://ref.ly/Dan8:27" TargetMode="External"/><Relationship Id="rId358" Type="http://schemas.openxmlformats.org/officeDocument/2006/relationships/hyperlink" Target="https://ref.ly/Dan9:2" TargetMode="External"/><Relationship Id="rId359" Type="http://schemas.openxmlformats.org/officeDocument/2006/relationships/hyperlink" Target="https://ref.ly/Dan7:22" TargetMode="External"/><Relationship Id="rId360" Type="http://schemas.openxmlformats.org/officeDocument/2006/relationships/hyperlink" Target="https://ref.ly/Dan7:25-Dan7:26" TargetMode="External"/><Relationship Id="rId361" Type="http://schemas.openxmlformats.org/officeDocument/2006/relationships/hyperlink" Target="https://ref.ly/Dan8:13-Dan8:14" TargetMode="External"/><Relationship Id="rId362" Type="http://schemas.openxmlformats.org/officeDocument/2006/relationships/hyperlink" Target="https://ref.ly/Dan11:29-Dan11:45" TargetMode="External"/><Relationship Id="rId363" Type="http://schemas.openxmlformats.org/officeDocument/2006/relationships/hyperlink" Target="https://ref.ly/Matt12:6" TargetMode="External"/><Relationship Id="rId364" Type="http://schemas.openxmlformats.org/officeDocument/2006/relationships/hyperlink" Target="https://ref.ly/Eph2:19-Eph2:22" TargetMode="External"/><Relationship Id="rId365" Type="http://schemas.openxmlformats.org/officeDocument/2006/relationships/hyperlink" Target="https://ref.ly/Dan9:22-Dan9:23" TargetMode="External"/><Relationship Id="rId366" Type="http://schemas.openxmlformats.org/officeDocument/2006/relationships/hyperlink" Target="https://ref.ly/Dan11:21-Dan11:39" TargetMode="External"/><Relationship Id="rId367" Type="http://schemas.openxmlformats.org/officeDocument/2006/relationships/hyperlink" Target="https://ref.ly/Ezra1:2-Ezra1:4" TargetMode="External"/><Relationship Id="rId368" Type="http://schemas.openxmlformats.org/officeDocument/2006/relationships/hyperlink" Target="https://ref.ly/Ezra7:12-Ezra7:26" TargetMode="External"/><Relationship Id="rId369" Type="http://schemas.openxmlformats.org/officeDocument/2006/relationships/hyperlink" Target="https://ref.ly/Neh2:5-Neh2:8" TargetMode="External"/><Relationship Id="rId370" Type="http://schemas.openxmlformats.org/officeDocument/2006/relationships/hyperlink" Target="https://ref.ly/Dan11:22" TargetMode="External"/><Relationship Id="rId371" Type="http://schemas.openxmlformats.org/officeDocument/2006/relationships/hyperlink" Target="https://ref.ly/Ezra3:1-Ezra6:22" TargetMode="External"/><Relationship Id="rId372" Type="http://schemas.openxmlformats.org/officeDocument/2006/relationships/hyperlink" Target="https://ref.ly/Neh2:1-Neh6:19" TargetMode="External"/><Relationship Id="rId373" Type="http://schemas.openxmlformats.org/officeDocument/2006/relationships/hyperlink" Target="https://ref.ly/Dan11:2-Dan11:45" TargetMode="External"/><Relationship Id="rId374" Type="http://schemas.openxmlformats.org/officeDocument/2006/relationships/hyperlink" Target="https://ref.ly/Matt24:4-Matt24:8" TargetMode="External"/><Relationship Id="rId375" Type="http://schemas.openxmlformats.org/officeDocument/2006/relationships/hyperlink" Target="https://ref.ly/Mark13:5-Mark13:8" TargetMode="External"/><Relationship Id="rId376" Type="http://schemas.openxmlformats.org/officeDocument/2006/relationships/hyperlink" Target="https://ref.ly/Dan11:10" TargetMode="External"/><Relationship Id="rId377" Type="http://schemas.openxmlformats.org/officeDocument/2006/relationships/hyperlink" Target="https://ref.ly/Dan11:40" TargetMode="External"/><Relationship Id="rId378" Type="http://schemas.openxmlformats.org/officeDocument/2006/relationships/hyperlink" Target="https://ref.ly/Nah1:8" TargetMode="External"/><Relationship Id="rId379" Type="http://schemas.openxmlformats.org/officeDocument/2006/relationships/hyperlink" Target="https://ref.ly/Dan9:26" TargetMode="External"/><Relationship Id="rId380" Type="http://schemas.openxmlformats.org/officeDocument/2006/relationships/hyperlink" Target="https://ref.ly/Dan9:25-Dan9:26" TargetMode="External"/><Relationship Id="rId381" Type="http://schemas.openxmlformats.org/officeDocument/2006/relationships/hyperlink" Target="https://ref.ly/Dan11:23" TargetMode="External"/><Relationship Id="rId382" Type="http://schemas.openxmlformats.org/officeDocument/2006/relationships/hyperlink" Target="https://ref.ly/Dan8:13" TargetMode="External"/><Relationship Id="rId383" Type="http://schemas.openxmlformats.org/officeDocument/2006/relationships/hyperlink" Target="https://ref.ly/Dan11:31" TargetMode="External"/><Relationship Id="rId384" Type="http://schemas.openxmlformats.org/officeDocument/2006/relationships/hyperlink" Target="https://ref.ly/Dan12:11" TargetMode="External"/><Relationship Id="rId385" Type="http://schemas.openxmlformats.org/officeDocument/2006/relationships/hyperlink" Target="https://ref.ly/Deut29:17" TargetMode="External"/><Relationship Id="rId386" Type="http://schemas.openxmlformats.org/officeDocument/2006/relationships/hyperlink" Target="https://ref.ly/2Chr15:8" TargetMode="External"/><Relationship Id="rId387" Type="http://schemas.openxmlformats.org/officeDocument/2006/relationships/hyperlink" Target="https://ref.ly/Isa66:3" TargetMode="External"/><Relationship Id="rId388" Type="http://schemas.openxmlformats.org/officeDocument/2006/relationships/hyperlink" Target="https://ref.ly/Jer32:34" TargetMode="External"/><Relationship Id="rId389" Type="http://schemas.openxmlformats.org/officeDocument/2006/relationships/hyperlink" Target="https://ref.ly/Ezek20:7" TargetMode="External"/><Relationship Id="rId390" Type="http://schemas.openxmlformats.org/officeDocument/2006/relationships/hyperlink" Target="https://ref.ly/Matt24:15" TargetMode="External"/><Relationship Id="rId391" Type="http://schemas.openxmlformats.org/officeDocument/2006/relationships/hyperlink" Target="https://ref.ly/Mark13:14" TargetMode="External"/><Relationship Id="rId392" Type="http://schemas.openxmlformats.org/officeDocument/2006/relationships/hyperlink" Target="https://ref.ly/Luke21:20" TargetMode="External"/><Relationship Id="rId393" Type="http://schemas.openxmlformats.org/officeDocument/2006/relationships/hyperlink" Target="https://ref.ly/2Thess2:3-2Thess2:4" TargetMode="External"/><Relationship Id="rId394" Type="http://schemas.openxmlformats.org/officeDocument/2006/relationships/hyperlink" Target="https://ref.ly/1John2:18-1John2:23" TargetMode="External"/><Relationship Id="rId395" Type="http://schemas.openxmlformats.org/officeDocument/2006/relationships/hyperlink" Target="https://ref.ly/1John4:3" TargetMode="External"/><Relationship Id="rId396" Type="http://schemas.openxmlformats.org/officeDocument/2006/relationships/hyperlink" Target="https://ref.ly/Dan7:11" TargetMode="External"/><Relationship Id="rId397" Type="http://schemas.openxmlformats.org/officeDocument/2006/relationships/hyperlink" Target="https://ref.ly/Dan8:25" TargetMode="External"/><Relationship Id="rId398" Type="http://schemas.openxmlformats.org/officeDocument/2006/relationships/hyperlink" Target="https://ref.ly/Dan11:45" TargetMode="External"/><Relationship Id="rId399" Type="http://schemas.openxmlformats.org/officeDocument/2006/relationships/hyperlink" Target="https://ref.ly/2Chr36:22-2Chr36:23" TargetMode="External"/><Relationship Id="rId400" Type="http://schemas.openxmlformats.org/officeDocument/2006/relationships/hyperlink" Target="https://ref.ly/Ezra1:1-Ezra1:2" TargetMode="External"/><Relationship Id="rId401" Type="http://schemas.openxmlformats.org/officeDocument/2006/relationships/hyperlink" Target="https://ref.ly/Dan9:4-Dan9:19" TargetMode="External"/><Relationship Id="rId402" Type="http://schemas.openxmlformats.org/officeDocument/2006/relationships/hyperlink" Target="https://ref.ly/Dan1:7" TargetMode="External"/><Relationship Id="rId403" Type="http://schemas.openxmlformats.org/officeDocument/2006/relationships/hyperlink" Target="https://ref.ly/Dan10:16" TargetMode="External"/><Relationship Id="rId404" Type="http://schemas.openxmlformats.org/officeDocument/2006/relationships/hyperlink" Target="https://ref.ly/Dan10:18" TargetMode="External"/><Relationship Id="rId405" Type="http://schemas.openxmlformats.org/officeDocument/2006/relationships/hyperlink" Target="https://ref.ly/Dan12:6-Dan12:7" TargetMode="External"/><Relationship Id="rId406" Type="http://schemas.openxmlformats.org/officeDocument/2006/relationships/hyperlink" Target="https://ref.ly/Ezek9:3" TargetMode="External"/><Relationship Id="rId407" Type="http://schemas.openxmlformats.org/officeDocument/2006/relationships/hyperlink" Target="https://ref.ly/Josh5:14" TargetMode="External"/><Relationship Id="rId408" Type="http://schemas.openxmlformats.org/officeDocument/2006/relationships/hyperlink" Target="https://ref.ly/Isa6:5" TargetMode="External"/><Relationship Id="rId409" Type="http://schemas.openxmlformats.org/officeDocument/2006/relationships/hyperlink" Target="https://ref.ly/Acts9:7-Acts9:9" TargetMode="External"/><Relationship Id="rId410" Type="http://schemas.openxmlformats.org/officeDocument/2006/relationships/hyperlink" Target="https://ref.ly/Rev1:17" TargetMode="External"/><Relationship Id="rId411" Type="http://schemas.openxmlformats.org/officeDocument/2006/relationships/hyperlink" Target="https://ref.ly/Dan9:23" TargetMode="External"/><Relationship Id="rId412" Type="http://schemas.openxmlformats.org/officeDocument/2006/relationships/hyperlink" Target="https://ref.ly/Dan10:20-Dan11:1" TargetMode="External"/><Relationship Id="rId413" Type="http://schemas.openxmlformats.org/officeDocument/2006/relationships/hyperlink" Target="https://ref.ly/Exod4:11-Exod4:12" TargetMode="External"/><Relationship Id="rId414" Type="http://schemas.openxmlformats.org/officeDocument/2006/relationships/hyperlink" Target="https://ref.ly/Isa6:5-Isa6:7" TargetMode="External"/><Relationship Id="rId415" Type="http://schemas.openxmlformats.org/officeDocument/2006/relationships/hyperlink" Target="https://ref.ly/Ps29:11" TargetMode="External"/><Relationship Id="rId416" Type="http://schemas.openxmlformats.org/officeDocument/2006/relationships/hyperlink" Target="https://ref.ly/Ps68:35" TargetMode="External"/><Relationship Id="rId417" Type="http://schemas.openxmlformats.org/officeDocument/2006/relationships/hyperlink" Target="https://ref.ly/Dan8:3-Dan8:7" TargetMode="External"/><Relationship Id="rId418" Type="http://schemas.openxmlformats.org/officeDocument/2006/relationships/hyperlink" Target="https://ref.ly/Dan8:19-Dan8:21" TargetMode="External"/><Relationship Id="rId419" Type="http://schemas.openxmlformats.org/officeDocument/2006/relationships/hyperlink" Target="https://ref.ly/Exod32:32-Exod32:33" TargetMode="External"/><Relationship Id="rId420" Type="http://schemas.openxmlformats.org/officeDocument/2006/relationships/hyperlink" Target="https://ref.ly/Dan11:2-Dan12:7" TargetMode="External"/><Relationship Id="rId421" Type="http://schemas.openxmlformats.org/officeDocument/2006/relationships/hyperlink" Target="https://ref.ly/Deut32:8" TargetMode="External"/><Relationship Id="rId422" Type="http://schemas.openxmlformats.org/officeDocument/2006/relationships/hyperlink" Target="https://ref.ly/Dan7:4-Dan7:7" TargetMode="External"/><Relationship Id="rId423" Type="http://schemas.openxmlformats.org/officeDocument/2006/relationships/hyperlink" Target="https://ref.ly/Dan8:8-Dan8:12" TargetMode="External"/><Relationship Id="rId424" Type="http://schemas.openxmlformats.org/officeDocument/2006/relationships/hyperlink" Target="https://ref.ly/Dan11:27" TargetMode="External"/><Relationship Id="rId425" Type="http://schemas.openxmlformats.org/officeDocument/2006/relationships/hyperlink" Target="https://ref.ly/Dan8:9-Dan8:14" TargetMode="External"/><Relationship Id="rId426" Type="http://schemas.openxmlformats.org/officeDocument/2006/relationships/hyperlink" Target="https://ref.ly/Dan8:23-Dan8:26" TargetMode="External"/><Relationship Id="rId427" Type="http://schemas.openxmlformats.org/officeDocument/2006/relationships/hyperlink" Target="https://ref.ly/Dan7:28" TargetMode="External"/><Relationship Id="rId428" Type="http://schemas.openxmlformats.org/officeDocument/2006/relationships/hyperlink" Target="https://ref.ly/Dan9:27"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