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Gênesis 1.1, Gênesis 1.1–2.3, Gênesis 1.2, Gênesis 1.3, Gênesis 1.3–13, Gênesis 1.4, Gênesis 1.5, Gênesis 1.6–8, Gênesis 1.9–10, Gênesis 1.14, Gênesis 1.14–31, Gênesis 1.16, Gênesis 1.21, Gênesis 1.22, Gênesis 1.26, Gênesis 1.27, Gênesis 1.28, Gênesis 1.29–30, Gênesis 1.31, Gênesis 2.1–3, Gênesis 2.3, Gênesis 2.4, Gênesis 2.4–25, Gênesis 2.5, Gênesis 2.6, Gênesis 2.7, Gênesis 2.8, Gênesis 2.8–14, Gênesis 2.9, Gênesis 2.10, Gênesis 2.10–14, Gênesis 2.11, Gênesis 2.12, Gênesis 2.13, Gênesis 2.14, Gênesis 2.15, Gênesis 2.17, Gênesis 2.18, Gênesis 2.18–23, Gênesis 2.19–20, Gênesis 2.23, Gênesis 2.24, Gênesis 2.25, Gênesis 3.1, Gênesis 3.1–24, Gênesis 3.2–3, Gênesis 3.4–5, Gênesis 3.6, Gênesis 3.7, Gênesis 3.8, Gênesis 3.9–10, Gênesis 3.12, Gênesis 3.13, Gênesis 3.14, Gênesis 3.14–19, Gênesis 3.15, Gênesis 3.16, Gênesis 3.17–19, Gênesis 3.20, Gênesis 3.20–24, Gênesis 3.21, Gênesis 3.22, Gênesis 3.23, Gênesis 3.24, Gênesis 4.1, Gênesis 4.2, Gênesis 4.3, Gênesis 4.4–5, Gênesis 4.7, Gênesis 4.8, Gênesis 4.9, Gênesis 4.10, Gênesis 4.11–12, Gênesis 4.13–14, Gênesis 4.15, Gênesis 4.16, Gênesis 4.17, Gênesis 4.17–5.32, Gênesis 4.18, Gênesis 4.19, Gênesis 4.20–22, Gênesis 4.23–24, Gênesis 4.25, Gênesis 4.25–5.32, Gênesis 4.26, Gênesis 5.1, Gênesis 5.1–2, Gênesis 5.1–32, Gênesis 5.2, Gênesis 5.3, Gênesis 5.5, Gênesis 5.6, Gênesis 5.22, Gênesis 5.24, Gênesis 5.27, Gênesis 5.28–29, Gênesis 6.1–2, Gênesis 6.1–8, Gênesis 6.3, Gênesis 6.4, Gênesis 6.5, Gênesis 6.6, Gênesis 6.7, Gênesis 6.8, Gênesis 6.9, Gênesis 6.11–13, Gênesis 6.14, Gênesis 6.15, Gênesis 6.16, Gênesis 6.17, Gênesis 6.18, Gênesis 6.19–20, Gênesis 7.2, Gênesis 7.4, Gênesis 7.6, Gênesis 7.8, Gênesis 7.11–12, Gênesis 7.16, Gênesis 7.17, Gênesis 7.22, Gênesis 8.1, Gênesis 8.2, Gênesis 8.4, Gênesis 8.5, Gênesis 8.7, Gênesis 8.11, Gênesis 8.13, Gênesis 8.14, Gênesis 8.17, Gênesis 8.20, Gênesis 8.21, Gênesis 8.22, Gênesis 9.1, Gênesis 9.1–7, Gênesis 9.2–3, Gênesis 9.4, Gênesis 9.5–6, Gênesis 9.6, Gênesis 9.7, Gênesis 9.8–17, Gênesis 9.9–10, Gênesis 9.11, Gênesis 9.12, Gênesis 9.13–16, Gênesis 9.18, Gênesis 9.20–27, Gênesis 9:21, Gênesis 9.22, Gênesis 9.25, Gênesis 9.26, Gênesis 9.27, Gênesis 10.1, Gênesis 10.1–11.9, Gênesis 10.2, Gênesis 10.2–32, Gênesis 10.3, Gênesis 10.4, Gênesis 10.5, Gênesis 10.6, Gênesis 10.7, Gênesis 10.8–12, Gênesis 10.9, Gênesis 10.10–12, Gênesis 10.13–14, Gênesis 10.15–18, Gênesis 10.19, Gênesis 10.21, Gênesis 10.22, Gênesis 10.23, Gênesis 10.24, Gênesis 10.25, Gênesis 10.26–29, Gênesis 10.26–32, Gênesis 10.30, Gênesis 11.1, Gênesis 11.1–9, Gênesis 11.2, Gênesis 11.3, Gênesis 11.4, Gênesis 11.5, Gênesis 11.6, Gênesis 11.7, Gênesis 11.8, Gênesis 11.9, Gênesis 11.10, Gênesis 11.18, Gênesis 11.27, Gênesis 11.27–32, Gênesis 11.27–25.11, Gênesis 11.28, Gênesis 11.29, Gênesis 11.30, Gênesis 11.31, Gênesis 12.1, Gênesis 12.1–3, Gênesis 12.1–9, Gênesis 12.2, Gênesis 12.3, Gênesis 12.4, Gênesis 12.4–9, Gênesis 12.5, Gênesis 12.6–7, Gênesis 12.7, Gênesis 12.8, Gênesis 12.8–9, Gênesis 12.10, Gênesis 12.10–13, Gênesis 12.10–20, Gênesis 12.13, Gênesis 12.14–15, Gênesis 12.14–16, Gênesis 12.15, Gênesis 12.17–19, Gênesis 12.20, Gênesis 13.1–7, Gênesis 13.2, Gênesis 13.5–7, Gênesis 13.8, Gênesis 13.8–13, Gênesis 13.10, Gênesis 13.11, Gênesis 13.11–18, Gênesis 13.13, Gênesis 13.14–17, Gênesis 13.18, Gênesis 14.1, Gênesis 14.1–2, Gênesis 14.1–16, Gênesis 14.4, Gênesis 14.4–5, Gênesis 14.5–8, Gênesis 14.8–12, Gênesis 14.13, Gênesis 14.14, Gênesis 14.14–16, Gênesis 14.15, Gênesis 14.17, Gênesis 14.18, Gênesis 14.19–20, Gênesis 14.21–24, Gênesis 14.22, Gênesis 15.1, Gênesis 15.1–21, Gênesis 15.2–3, Gênesis 15.4–6, Gênesis 15.6, Gênesis 15.7–21, Gênesis 15.10, Gênesis 15.11, Gênesis 15.13, Gênesis 15.13–16, Gênesis 15.16, Gênesis 15.17–18, Gênesis 15.18–19, Gênesis 16.1–3, Gênesis 16.1–16, Gênesis 16.4–6, Gênesis 16.7, Gênesis 16.8–12, Gênesis 16.10–12, Gênesis 16.11, Gênesis 16.13, Gênesis 16.14–15, Gênesis 17.1, Gênesis 17.1–27, Gênesis 17.4–5, Gênesis 17.6, Gênesis 17.7–8, Gênesis 17.9–14, Gênesis 17.14, Gênesis 17.15–16, Gênesis 17.17–18, Gênesis 17.19, Gênesis 17.20–21, Gênesis 17.23–27, Gênesis 18.1–15, Gênesis 18.2–8, Gênesis 18.3, Gênesis 18.9, Gênesis 18.10, Gênesis 18.13–15, Gênesis 18.14, Gênesis 18.16–33, Gênesis 18.17–19, Gênesis 18.20, Gênesis 18.20–21, Gênesis 18.22–33, Gênesis 19.1, Gênesis 19.1–14, Gênesis 19.1–38, Gênesis 19.4–5, Gênesis 19.6–9, Gênesis 19.9, Gênesis 19.14, Gênesis 19.15–23, Gênesis 19.18–22, Gênesis 19.23–25, Gênesis 19.26, Gênesis 19.29, Gênesis 19.30–35, Gênesis 19.30–38, Gênesis 19.36–38, Gênesis 20.1, Gênesis 20.1–18, Gênesis 20.2, Gênesis 20.3, Gênesis 20.3–7, Gênesis 20.4–5, Gênesis 20.6, Gênesis 20.7, Gênesis 20.8–10, Gênesis 20.11–13, Gênesis 20.14–16, Gênesis 20.17–18, Gênesis 21.1–2, Gênesis 21.3–4, Gênesis 21.5, Gênesis 21.6, Gênesis 21.6–7, Gênesis 21.8–9, Gênesis 21.8–21, Gênesis 21.10, Gênesis 21.11–13, Gênesis 21.14–21, Gênesis 21.16, Gênesis 21:22–23, Gênesis 21.22–34, Gênesis 21.25, Gênesis 21.27–31, Gênesis 21.32, Gênesis 21.33–34, Gênesis 22.1, Gênesis 22.1–2, Gênesis 22.2, Gênesis 22.3, Gênesis 22.5, Gênesis 22.7–8, Gênesis 22.9–19, Gênesis 22.11, Gênesis 22.12, Gênesis 22.13, Gênesis 22.14, Gênesis 22.15–19, Gênesis 22.16, Gênesis 22.17, Gênesis 22.18–25.11, Gênesis 22.20, Gênesis 22.20–24, Gênesis 22.21, Gênesis 22.22–23, Gênesis 23.1–2, Gênesis 23.1–20, Gênesis 23.3–4, Gênesis 23.5–6, Gênesis 23.7–16, Gênesis 23.9, Gênesis 23.11, Gênesis 23.12–13, Gênesis 23.15, Gênesis 23.16–20, Gênesis 24.1–9, Gênesis 24.1–67, Gênesis 24.2, Gênesis 24.3, Gênesis 24.6–8, Gênesis 24.10, Gênesis 24.10–27, Gênesis 24.10–60, Gênesis 24.14, Gênesis 24.15–22, Gênesis 24.22, Gênesis 24.23–24, Gênesis 24.25, Gênesis 24.26, Gênesis 24.27, Gênesis 24.29–31, Gênesis 24.33–48, Gênesis 24.48, Gênesis 24.50–51, Gênesis 24.53, Gênesis 24.54–56, Gênesis 24.57–58, Gênesis 24.60, Gênesis 24.62, Gênesis 24.67, Gênesis 25.1, Gênesis 25.1–11, Gênesis 25.2–4, Gênesis 25.3, Gênesis 25.5–6, Gênesis 25.7–8, Gênesis 25.11, Gênesis 25.12–18, Gênesis 25.16, Gênesis 25.18, Gênesis 25.19–20, Gênesis 25.19–26, Gênesis 25.19–35.29, Gênesis 25.21, Gênesis 25.22, Gênesis 25.23, Gênesis 25.24–26, Gênesis 25.25, Gênesis 25.26, Gênesis 25.27, Gênesis 25.27–34, Gênesis 25.28, Gênesis 25.29, Gênesis 25.30, Gênesis 25.31–33, Gênesis 25.33–34, Gênesis 26.1, Gênesis 26.1–35, Gênesis 26.2–5, Gênesis 26.6–11, Gênesis 26.8, Gênesis 26.10–11, Gênesis 26.12–13, Gênesis 26.14–16, Gênesis 26.17–22, Gênesis 26.23–25, Gênesis 26.26–33, Gênesis 26.33, Gênesis 26.34–35, Gênesis 27.1–4, Gênesis 27.1–40, Gênesis 27.3–4, Gênesis 27.5, Gênesis 27.5–17, Gênesis 27.11–12, Gênesis 27.18–20, Gênesis 27.18–29, Gênesis 27.20–27, Gênesis 27.30–40, Gênesis 27.33, Gênesis 27.34–35, Gênesis 27.36, Gênesis 27.37, Gênesis 27.39–40, Gênesis 27.41–45, Gênesis 27.42–33.17, Gênesis 27.46, Gênesis 28.1–2, Gênesis 28.3–5, Gênesis 28.6–9, Gênesis 28.10–22, Gênesis 28.11, Gênesis 28.12–13, Gênesis 28.12–15, Gênesis 28.14, Gênesis 28.15, Gênesis 28.16–22, Gênesis 28.18, Gênesis 28.19, Gênesis 28.20–22, Gênesis 28.22, Gênesis 29.1, Gênesis 29.1–31.55, Gênesis 29.2–12, Gênesis 29.10, Gênesis 29.11, Gênesis 29.14, Gênesis 29.14–30, Gênesis 29.18, Gênesis 29.23–26, Gênesis 29.28–30, Gênesis 29.30, Gênesis 29.31–35, Gênesis 29.31–30.24, Gênesis 29.32, Gênesis 29.33, Gênesis 29.34, Gênesis 29.35, Gênesis 30.1–2, Gênesis 30.1–8, Gênesis 30.3–4, Gênesis 30.5–6, Gênesis 30.7–8, Gênesis 30.9, Gênesis 30.10–13, Gênesis 30.14–17, Gênesis 30.18, Gênesis 30.19–20, Gênesis 30.21, Gênesis 30.22–24, Gênesis 30.25–34, Gênesis 30.27, Gênesis 30.30–33, Gênesis 30.32, Gênesis 30.34–36, Gênesis 30.37, Gênesis 30.37–43, Gênesis 30.42, Gênesis 30.43, Gênesis 31.1–2, Gênesis 31.1–21, Gênesis 31.3, Gênesis 31.4–13, Gênesis 31.14–16, Gênesis 31.17–21, Gênesis 31.19–20, Gênesis 31.21, Gênesis 31.22–23, Gênesis 31.24, Gênesis 31.25–30, Gênesis 31.32, Gênesis 31.33–35, Gênesis 31.36–42, Gênesis 31.40, Gênesis 31.42, Gênesis 31.43–44, Gênesis 31.45–48, Gênesis 31.49, Gênesis 31.50–53, Gênesis 32.1, Gênesis 32.2, Gênesis 32.3–5, Gênesis 32.7–8, Gênesis 32.9–12, Gênesis 32.13–21, Gênesis 32.22–24, Gênesis 32.22–32, Gênesis 32.24, Gênesis 32.25, Gênesis 32.26, Gênesis 32.27, Gênesis 32.28, Gênesis 32.29, Gênesis 32.30, Gênesis 32.31, Gênesis 32.32, Gênesis 33.1–2, Gênesis 33.1–17, Gênesis 33.3–13, Gênesis 33.4, Gênesis 33.5, Gênesis 33.7, Gênesis 33.10, Gênesis 33.11, Gênesis 33.12–15, Gênesis 33.16–17, Gênesis 33.18–20, Gênesis 33.20, Gênesis 34.1–2, Gênesis 34.1–31, Gênesis 34.3–4, Gênesis 34.5–7, Gênesis 34.8–10, Gênesis 34.13–17, Gênesis 34.18–24, Gênesis 34.25–29, Gênesis 34.30, Gênesis 35.1–7, Gênesis 35.1–29, Gênesis 35.2–4, Gênesis 35.3, Gênesis 35.5, Gênesis 35.6–7, Gênesis 35.9–15, Gênesis 35.11–12, Gênesis 35.14–15, Gênesis 35.16–20, Gênesis 35.18, Gênesis 35.19, Gênesis 35.20, Gênesis 35.22, Gênesis 35.23–26, Gênesis 35.27–29, Gênesis 36.1–8, Gênesis 36.1–43, Gênesis 36.2, Gênesis 36.2–3, Gênesis 36.7–8, Gênesis 36.9–14, Gênesis 36.9–43, Gênesis 36.15–19, Gênesis 36.20–30, Gênesis 36.31, Gênesis 36.31–39, Gênesis 36.40–43, Gênesis 37.1, Gênesis 37.2, Gênesis 37.2–50.26, Gênesis 37.3, Gênesis 37.4, Gênesis 37.5–11, Gênesis 37.7, Gênesis 37.8, Gênesis 37.9, Gênesis 37.10, Gênesis 37.11, Gênesis 37.12–13, Gênesis 37.14–17, Gênesis 37.18–20, Gênesis 37.21–24, Gênesis 37.23, Gênesis 37.25–28, Gênesis 37.26, Gênesis 37.28, Gênesis 37.29–30, Gênesis 37.31–35, Gênesis 37.32, Gênesis 37.33, Gênesis 37.34–35, Gênesis 37.36, Gênesis 38.1–30, Gênesis 38.7, Gênesis 38.7–10, Gênesis 38.8, Gênesis 38.9–10, Gênesis 38.11, Gênesis 38.12–13, Gênesis 38.14–19, Gênesis 38.17, Gênesis 38.18, Gênesis 38.20–23, Gênesis 38.24–26, Gênesis 38.26, Gênesis 38.27–30, Gênesis 38.29–30, Gênesis 39.1–23, Gênesis 39.1–47.31, Gênesis 39.2, Gênesis 39.5, Gênesis 39.6–10, Gênesis 39.14, Gênesis 39.19–20, Gênesis 39.21–23, Gênesis 40.1–4, Gênesis 40.1–23, Gênesis 40.5–8, Gênesis 40.9–19, Gênesis 40.14–15, Gênesis 40.20–22, Gênesis 40.23, Gênesis 41.1–4, Gênesis 41.1–46, Gênesis 41.5–7, Gênesis 41.8, Gênesis 41.9–13, Gênesis 41.14–15, Gênesis 41.16, Gênesis 41.17–24, Gênesis 41.25–32, Gênesis 41.32, Gênesis 41.33–36, Gênesis 41.37–40, Gênesis 41.41–46, Gênesis 41.42, Gênesis 41.43–44, Gênesis 41.45, Gênesis 41.46, Gênesis 41.47–57, Gênesis 41.50–52, Gênesis 41.53–57, Gênesis 42.1–44.34, Gênesis 42.1–47.31, Gênesis 42.4, Gênesis 42.6–7, Gênesis 42.8, Gênesis 42.9, Gênesis 42.11, Gênesis 42.15–17, Gênesis 42.18–20, Gênesis 42.21–23, Gênesis 42.22, Gênesis 42.24, Gênesis 42.25, Gênesis 42.25–28, Gênesis 42.28, Gênesis 42.29–34, Gênesis 42.36, Gênesis 42.37, Gênesis 42.38, Gênesis 43.1–7, Gênesis 43.8–10, Gênesis 43.11–13, Gênesis 43.13–14, Gênesis 43.16, Gênesis 43.18, Gênesis 43.19–22, Gênesis 43.24, Gênesis 43.26, Gênesis 43.29, Gênesis 43.30, Gênesis 43.33, Gênesis 43.34, Gênesis 44.1–34, Gênesis 44.2, Gênesis 44.5, Gênesis 44.9–10, Gênesis 44.11–12, Gênesis 44.13, Gênesis 44.14, Gênesis 44.16, Gênesis 44.18–34, Gênesis 44.32–34, Gênesis 45.1–15, Gênesis 45.2, Gênesis 45.3, Gênesis 45.5–8, Gênesis 45.9–13, Gênesis 45.10, Gênesis 45.14–15, Gênesis 45.16–25, Gênesis 45.16–47.12, Gênesis 45.24, Gênesis 45.26–28, Gênesis 45.27, Gênesis 46.1, Gênesis 46.1–4, Gênesis 46.2–4, Gênesis 46.4, Gênesis 46.8–27, Gênesis 46.20, Gênesis 46.26, Gênesis 46.27, Gênesis 46.28–34, Gênesis 46.29, Gênesis 46.30, Gênesis 46.34, Gênesis 47.1, Gênesis 47.1–6, Gênesis 47.7–10, Gênesis 47.13–26, Gênesis 47.21, Gênesis 47.27, Gênesis 47.29–31, Gênesis 47.31, Gênesis 48.1–22, Gênesis 48.3–4, Gênesis 48.5–7, Gênesis 48.10, Gênesis 48.14, Gênesis 48.15–16, Gênesis 48.17–19, Gênesis 48.22, Gênesis 49.1–2, Gênesis 49.1–28, Gênesis 49.3–4, Gênesis 49.5–7, Gênesis 49.8–12, Gênesis 49.10, Gênesis 49.11–12, Gênesis 49.13, Gênesis 49.14–15, Gênesis 49.16–17, Gênesis 49.18, Gênesis 49.19, Gênesis 49.20, Gênesis 49.21, Gênesis 49.22–26, Gênesis 49.24–26, Gênesis 49.25, Gênesis 49.26, Gênesis 49.27, Gênesis 49.28, Gênesis 49.29–33, Gênesis 49.33, Gênesis 50.1–6, Gênesis 50.2, Gênesis 50.3, Gênesis 50.4–6, Gênesis 50.7–9, Gênesis 50.10–13, Gênesis 50.15–18, Gênesis 50.19–21, Gênesis 50.22–23, Gênesis 50.23, Gênesis 50.24–25, Gênesis 50.26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Gênesis 1.1</w:t>
      </w:r>
      <w:r/>
    </w:p>
    <w:p>
      <w:r/>
      <w:r>
        <w:t>No começo Deus criou os céus e a terra: Esta declaração resume toda a narrativa da criação (</w:t>
      </w:r>
      <w:hyperlink r:id="rId15">
        <w:r>
          <w:rPr>
            <w:color w:val="0000EE"/>
            <w:u w:val="single"/>
          </w:rPr>
          <w:t>1.3–2.3</w:t>
        </w:r>
      </w:hyperlink>
      <w:r>
        <w:t xml:space="preserve">). Já há uma questão importante — Quem criou o mundo? — que é respondida (veja também </w:t>
      </w:r>
      <w:hyperlink r:id="rId16">
        <w:r>
          <w:rPr>
            <w:color w:val="0000EE"/>
            <w:u w:val="single"/>
          </w:rPr>
          <w:t>Pv 8.22–31</w:t>
        </w:r>
      </w:hyperlink>
      <w:r>
        <w:t xml:space="preserve">; </w:t>
      </w:r>
      <w:hyperlink r:id="rId17">
        <w:r>
          <w:rPr>
            <w:color w:val="0000EE"/>
            <w:u w:val="single"/>
          </w:rPr>
          <w:t>João 1.1–3</w:t>
        </w:r>
      </w:hyperlink>
      <w: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8">
        <w:r>
          <w:rPr>
            <w:color w:val="0000EE"/>
            <w:u w:val="single"/>
          </w:rPr>
          <w:t>1.1</w:t>
        </w:r>
      </w:hyperlink>
      <w:r>
        <w:t xml:space="preserve">, </w:t>
      </w:r>
      <w:hyperlink r:id="rId19">
        <w:r>
          <w:rPr>
            <w:color w:val="0000EE"/>
            <w:u w:val="single"/>
          </w:rPr>
          <w:t>21</w:t>
        </w:r>
      </w:hyperlink>
      <w:r>
        <w:t xml:space="preserve">; </w:t>
      </w:r>
      <w:hyperlink r:id="rId20">
        <w:r>
          <w:rPr>
            <w:color w:val="0000EE"/>
            <w:u w:val="single"/>
          </w:rPr>
          <w:t>2.3</w:t>
        </w:r>
      </w:hyperlink>
      <w:r>
        <w:t>), a humanidade (</w:t>
      </w:r>
      <w:hyperlink r:id="rId21">
        <w:r>
          <w:rPr>
            <w:color w:val="0000EE"/>
            <w:u w:val="single"/>
          </w:rPr>
          <w:t>1.27</w:t>
        </w:r>
      </w:hyperlink>
      <w:r>
        <w:t>), a nação israelita (</w:t>
      </w:r>
      <w:hyperlink r:id="rId22">
        <w:r>
          <w:rPr>
            <w:color w:val="0000EE"/>
            <w:u w:val="single"/>
          </w:rPr>
          <w:t>Is 43.1</w:t>
        </w:r>
      </w:hyperlink>
      <w:r>
        <w:t>), e a futura nova criação (</w:t>
      </w:r>
      <w:hyperlink r:id="rId23">
        <w:r>
          <w:rPr>
            <w:color w:val="0000EE"/>
            <w:u w:val="single"/>
          </w:rPr>
          <w:t>Is 65.17</w:t>
        </w:r>
      </w:hyperlink>
      <w:r>
        <w:t>). • Os céus e a terra são todo o cosmos ordenado.</w:t>
      </w:r>
      <w:r/>
      <w:r/>
    </w:p>
    <w:p>
      <w:r/>
    </w:p>
    <w:p>
      <w:pPr>
        <w:pStyle w:val="Heading2"/>
      </w:pPr>
      <w:r>
        <w:t>Gênesis 1.1–2.3</w:t>
      </w:r>
      <w:r/>
    </w:p>
    <w:p>
      <w:r/>
      <w:r>
        <w:t>Esses versos introduzem o Pentateuco (Gênesis—Deuteronômio) e ensinam a Israel que o mundo foi criado, ordenado e povoado pelo único Deus verdadeiro e não pelos deuses das nações vizinhas. • Deus abençoou três coisas específicas: a vida animal (</w:t>
      </w:r>
      <w:hyperlink r:id="rId24">
        <w:r>
          <w:rPr>
            <w:color w:val="0000EE"/>
            <w:u w:val="single"/>
          </w:rPr>
          <w:t>1.22–25</w:t>
        </w:r>
      </w:hyperlink>
      <w:r>
        <w:t>), a vida humana (</w:t>
      </w:r>
      <w:hyperlink r:id="rId21">
        <w:r>
          <w:rPr>
            <w:color w:val="0000EE"/>
            <w:u w:val="single"/>
          </w:rPr>
          <w:t>1.27</w:t>
        </w:r>
      </w:hyperlink>
      <w:r>
        <w:t>), e o dia do Sábado (</w:t>
      </w:r>
      <w:hyperlink r:id="rId20">
        <w:r>
          <w:rPr>
            <w:color w:val="0000EE"/>
            <w:u w:val="single"/>
          </w:rPr>
          <w:t>2.3</w:t>
        </w:r>
      </w:hyperlink>
      <w:r>
        <w:t>). Essa trilogia de bênçãos destaca o plano do Criador: A humanidade foi feita à imagem de Deus para desfrutar do domínio soberano sobre as criaturas da terra e participar do descanso sabático de Deus.</w:t>
      </w:r>
      <w:r/>
      <w:r/>
    </w:p>
    <w:p>
      <w:r/>
    </w:p>
    <w:p>
      <w:pPr>
        <w:pStyle w:val="Heading2"/>
      </w:pPr>
      <w:r>
        <w:t>Gênesis 1.2</w:t>
      </w:r>
      <w:r/>
    </w:p>
    <w:p>
      <w:r/>
      <w:r>
        <w:t xml:space="preserve">Este versículo dá o contexto para o resumo em </w:t>
      </w:r>
      <w:hyperlink r:id="rId18">
        <w:r>
          <w:rPr>
            <w:color w:val="0000EE"/>
            <w:u w:val="single"/>
          </w:rPr>
          <w:t>1.1</w:t>
        </w:r>
      </w:hyperlink>
      <w:r>
        <w:t xml:space="preserve"> e a descrição detalhada em </w:t>
      </w:r>
      <w:hyperlink r:id="rId15">
        <w:r>
          <w:rPr>
            <w:color w:val="0000EE"/>
            <w:u w:val="single"/>
          </w:rPr>
          <w:t>1.3–2.3</w:t>
        </w:r>
      </w:hyperlink>
      <w: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8">
        <w:r>
          <w:rPr>
            <w:color w:val="0000EE"/>
            <w:u w:val="single"/>
          </w:rPr>
          <w:t>1.1</w:t>
        </w:r>
      </w:hyperlink>
      <w: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
    </w:p>
    <w:p>
      <w:r/>
    </w:p>
    <w:p>
      <w:pPr>
        <w:pStyle w:val="Heading2"/>
      </w:pPr>
      <w:r>
        <w:t>Gênesis 1.3</w:t>
      </w:r>
      <w:r/>
    </w:p>
    <w:p>
      <w:r/>
      <w:r>
        <w:t xml:space="preserve">Então Deus disse: Nada no cp </w:t>
      </w:r>
      <w:hyperlink r:id="rId25">
        <w:r>
          <w:rPr>
            <w:color w:val="0000EE"/>
            <w:u w:val="single"/>
          </w:rPr>
          <w:t>1</w:t>
        </w:r>
      </w:hyperlink>
      <w:r>
        <w:t xml:space="preserve"> é criado sem a palavra poderosa de Deus (cp. </w:t>
      </w:r>
      <w:hyperlink r:id="rId26">
        <w:r>
          <w:rPr>
            <w:color w:val="0000EE"/>
            <w:u w:val="single"/>
          </w:rPr>
          <w:t>Sl 33.6</w:t>
        </w:r>
      </w:hyperlink>
      <w:r>
        <w:t>,</w:t>
      </w:r>
      <w:hyperlink r:id="rId27">
        <w:r>
          <w:rPr>
            <w:color w:val="0000EE"/>
            <w:u w:val="single"/>
          </w:rPr>
          <w:t>9</w:t>
        </w:r>
      </w:hyperlink>
      <w:r>
        <w:t xml:space="preserve">). • “Haja...” e houve: O comando de Deus realizou sua vontade de criar o mundo. Deus não faz parte da criação nem é limitado por ela; ele é o governante supremo sobre tudo (cp. </w:t>
      </w:r>
      <w:hyperlink r:id="rId28">
        <w:r>
          <w:rPr>
            <w:color w:val="0000EE"/>
            <w:u w:val="single"/>
          </w:rPr>
          <w:t>Ne 9.6</w:t>
        </w:r>
      </w:hyperlink>
      <w:r>
        <w:t>).</w:t>
      </w:r>
      <w:r/>
      <w:r/>
    </w:p>
    <w:p>
      <w:r/>
    </w:p>
    <w:p>
      <w:pPr>
        <w:pStyle w:val="Heading2"/>
      </w:pPr>
      <w:r>
        <w:t>Gênesis 1.3–13</w:t>
      </w:r>
      <w:r/>
    </w:p>
    <w:p>
      <w:r/>
      <w:r>
        <w:t>Nos primeiros três dias, Deus transformou o caos em um mundo habitável.</w:t>
      </w:r>
      <w:r/>
      <w:r/>
    </w:p>
    <w:p>
      <w:r/>
    </w:p>
    <w:p>
      <w:pPr>
        <w:pStyle w:val="Heading2"/>
      </w:pPr>
      <w:r>
        <w:t>Gênesis 1.4</w:t>
      </w:r>
      <w:r/>
    </w:p>
    <w:p>
      <w:r/>
      <w:r>
        <w:t>A luz é antitética à escuridão caótica (</w:t>
      </w:r>
      <w:hyperlink r:id="rId29">
        <w:r>
          <w:rPr>
            <w:color w:val="0000EE"/>
            <w:u w:val="single"/>
          </w:rPr>
          <w:t>1.2</w:t>
        </w:r>
      </w:hyperlink>
      <w:r>
        <w:t xml:space="preserve">); a luz é declarada boa, mas a escuridão não é (cp. </w:t>
      </w:r>
      <w:hyperlink r:id="rId30">
        <w:r>
          <w:rPr>
            <w:color w:val="0000EE"/>
            <w:u w:val="single"/>
          </w:rPr>
          <w:t>Jo 1.5</w:t>
        </w:r>
      </w:hyperlink>
      <w:r>
        <w:t xml:space="preserve">). Deus é a fonte dessa luz (cp. </w:t>
      </w:r>
      <w:hyperlink r:id="rId31">
        <w:r>
          <w:rPr>
            <w:color w:val="0000EE"/>
            <w:u w:val="single"/>
          </w:rPr>
          <w:t>Gn 1.14–19</w:t>
        </w:r>
      </w:hyperlink>
      <w:r>
        <w:t xml:space="preserve">). Deus separou a luz, assim como fez com a água (cp. </w:t>
      </w:r>
      <w:hyperlink r:id="rId32">
        <w:r>
          <w:rPr>
            <w:color w:val="0000EE"/>
            <w:u w:val="single"/>
          </w:rPr>
          <w:t>1.6–8</w:t>
        </w:r>
      </w:hyperlink>
      <w:r>
        <w:t>), por sua palavra criativa. A luz está associada à vida e à bênção (</w:t>
      </w:r>
      <w:hyperlink r:id="rId33">
        <w:r>
          <w:rPr>
            <w:color w:val="0000EE"/>
            <w:u w:val="single"/>
          </w:rPr>
          <w:t>Jó 38.19–20</w:t>
        </w:r>
      </w:hyperlink>
      <w:r>
        <w:t xml:space="preserve">; </w:t>
      </w:r>
      <w:hyperlink r:id="rId34">
        <w:r>
          <w:rPr>
            <w:color w:val="0000EE"/>
            <w:u w:val="single"/>
          </w:rPr>
          <w:t>Sl 19.1–6</w:t>
        </w:r>
      </w:hyperlink>
      <w:r>
        <w:t xml:space="preserve">; </w:t>
      </w:r>
      <w:hyperlink r:id="rId35">
        <w:r>
          <w:rPr>
            <w:color w:val="0000EE"/>
            <w:u w:val="single"/>
          </w:rPr>
          <w:t>97.11</w:t>
        </w:r>
      </w:hyperlink>
      <w:r>
        <w:t xml:space="preserve">; </w:t>
      </w:r>
      <w:hyperlink r:id="rId36">
        <w:r>
          <w:rPr>
            <w:color w:val="0000EE"/>
            <w:u w:val="single"/>
          </w:rPr>
          <w:t>104.19–20</w:t>
        </w:r>
      </w:hyperlink>
      <w:r>
        <w:t xml:space="preserve">; </w:t>
      </w:r>
      <w:hyperlink r:id="rId37">
        <w:r>
          <w:rPr>
            <w:color w:val="0000EE"/>
            <w:u w:val="single"/>
          </w:rPr>
          <w:t>Is 60.19–20</w:t>
        </w:r>
      </w:hyperlink>
      <w:r>
        <w:t xml:space="preserve">) e estabelece um limite na escuridão que destruiria a ordem cósmica. A escuridão muitas vezes tipifica terror, morte e mal (veja </w:t>
      </w:r>
      <w:hyperlink r:id="rId38">
        <w:r>
          <w:rPr>
            <w:color w:val="0000EE"/>
            <w:u w:val="single"/>
          </w:rPr>
          <w:t>Gn 15.12</w:t>
        </w:r>
      </w:hyperlink>
      <w:r>
        <w:t xml:space="preserve">; </w:t>
      </w:r>
      <w:hyperlink r:id="rId39">
        <w:r>
          <w:rPr>
            <w:color w:val="0000EE"/>
            <w:u w:val="single"/>
          </w:rPr>
          <w:t>Jó 18.6</w:t>
        </w:r>
      </w:hyperlink>
      <w:r>
        <w:t xml:space="preserve">, </w:t>
      </w:r>
      <w:hyperlink r:id="rId40">
        <w:r>
          <w:rPr>
            <w:color w:val="0000EE"/>
            <w:u w:val="single"/>
          </w:rPr>
          <w:t>18</w:t>
        </w:r>
      </w:hyperlink>
      <w:r>
        <w:t xml:space="preserve">; </w:t>
      </w:r>
      <w:hyperlink r:id="rId41">
        <w:r>
          <w:rPr>
            <w:color w:val="0000EE"/>
            <w:u w:val="single"/>
          </w:rPr>
          <w:t>Sl 88.12</w:t>
        </w:r>
      </w:hyperlink>
      <w:r>
        <w:t xml:space="preserve">; </w:t>
      </w:r>
      <w:hyperlink r:id="rId42">
        <w:r>
          <w:rPr>
            <w:color w:val="0000EE"/>
            <w:u w:val="single"/>
          </w:rPr>
          <w:t>Ef 5.11–12</w:t>
        </w:r>
      </w:hyperlink>
      <w:r>
        <w:t xml:space="preserve">; </w:t>
      </w:r>
      <w:hyperlink r:id="rId43">
        <w:r>
          <w:rPr>
            <w:color w:val="0000EE"/>
            <w:u w:val="single"/>
          </w:rPr>
          <w:t>1Jo 1.5</w:t>
        </w:r>
      </w:hyperlink>
      <w:r>
        <w:t>).</w:t>
      </w:r>
      <w:r/>
      <w:r/>
    </w:p>
    <w:p>
      <w:r/>
    </w:p>
    <w:p>
      <w:pPr>
        <w:pStyle w:val="Heading2"/>
      </w:pPr>
      <w:r>
        <w:t>Gênesis 1.5</w:t>
      </w:r>
      <w:r/>
    </w:p>
    <w:p>
      <w:r/>
      <w:r>
        <w:t xml:space="preserve">Deus chamou (ou </w:t>
      </w:r>
      <w:r>
        <w:rPr>
          <w:i/>
        </w:rPr>
        <w:t>nomeou</w:t>
      </w:r>
      <w:r>
        <w:t xml:space="preserve">): Nomear algo é exercer autoridade sobre isso (veja também </w:t>
      </w:r>
      <w:hyperlink r:id="rId44">
        <w:r>
          <w:rPr>
            <w:color w:val="0000EE"/>
            <w:u w:val="single"/>
          </w:rPr>
          <w:t>2.19–20</w:t>
        </w:r>
      </w:hyperlink>
      <w:r>
        <w:t>). • dia: O hebraico yom pode se referir à luz do dia (</w:t>
      </w:r>
      <w:hyperlink r:id="rId45">
        <w:r>
          <w:rPr>
            <w:color w:val="0000EE"/>
            <w:u w:val="single"/>
          </w:rPr>
          <w:t>1.5a</w:t>
        </w:r>
      </w:hyperlink>
      <w:r>
        <w:t>), a um período de 24 horas (</w:t>
      </w:r>
      <w:hyperlink r:id="rId45">
        <w:r>
          <w:rPr>
            <w:color w:val="0000EE"/>
            <w:u w:val="single"/>
          </w:rPr>
          <w:t>1.5b</w:t>
        </w:r>
      </w:hyperlink>
      <w:r>
        <w:t>), ou a um período de tempo não especificado (</w:t>
      </w:r>
      <w:hyperlink r:id="rId46">
        <w:r>
          <w:rPr>
            <w:color w:val="0000EE"/>
            <w:u w:val="single"/>
          </w:rPr>
          <w:t>2.4b</w:t>
        </w:r>
      </w:hyperlink>
      <w:r>
        <w:t xml:space="preserve">, “Quando,” literalmente </w:t>
      </w:r>
      <w:r>
        <w:rPr>
          <w:i/>
        </w:rPr>
        <w:t>no dia;</w:t>
      </w:r>
      <w:r>
        <w:t xml:space="preserve"> cp. </w:t>
      </w:r>
      <w:hyperlink r:id="rId47">
        <w:r>
          <w:rPr>
            <w:color w:val="0000EE"/>
            <w:u w:val="single"/>
          </w:rPr>
          <w:t>Ex 20.8–11</w:t>
        </w:r>
      </w:hyperlink>
      <w:r>
        <w:t>). • noite... manhã: O dia hebraico começava ao pôr do sol, assim como o primeiro dia começou com a escuridão e trouxe a primeira luz da manhã.</w:t>
      </w:r>
      <w:r/>
      <w:r/>
    </w:p>
    <w:p>
      <w:r/>
    </w:p>
    <w:p>
      <w:pPr>
        <w:pStyle w:val="Heading2"/>
      </w:pPr>
      <w:r>
        <w:t>Gênesis 1.6–8</w:t>
      </w:r>
      <w:r/>
    </w:p>
    <w:p>
      <w:r/>
      <w:r>
        <w:t xml:space="preserve">A descrição da criação relata o surgimento das coisas a partir de uma perspectiva humana. O céu é visto como uma cúpula brilhante que é uma divisão entre dois ajuntamentos de água (cp. </w:t>
      </w:r>
      <w:hyperlink r:id="rId48">
        <w:r>
          <w:rPr>
            <w:color w:val="0000EE"/>
            <w:u w:val="single"/>
          </w:rPr>
          <w:t>Jó 37.18</w:t>
        </w:r>
      </w:hyperlink>
      <w:r>
        <w:t xml:space="preserve">; </w:t>
      </w:r>
      <w:hyperlink r:id="rId49">
        <w:r>
          <w:rPr>
            <w:color w:val="0000EE"/>
            <w:u w:val="single"/>
          </w:rPr>
          <w:t>Ez 1.22</w:t>
        </w:r>
      </w:hyperlink>
      <w:r>
        <w:t xml:space="preserve">). No antigo Oriente Próximo, o cosmos era entendido como um sistema de três camadas, com a chuva originando-se da camada mais externa (veja </w:t>
      </w:r>
      <w:hyperlink r:id="rId50">
        <w:r>
          <w:rPr>
            <w:color w:val="0000EE"/>
            <w:u w:val="single"/>
          </w:rPr>
          <w:t>Gn 7.11–12</w:t>
        </w:r>
      </w:hyperlink>
      <w:r>
        <w:t xml:space="preserve"> e </w:t>
      </w:r>
      <w:r>
        <w:t>nota de estudo</w:t>
      </w:r>
      <w:r>
        <w:t>).</w:t>
      </w:r>
      <w:r/>
      <w:r/>
    </w:p>
    <w:p>
      <w:r/>
    </w:p>
    <w:p>
      <w:pPr>
        <w:pStyle w:val="Heading2"/>
      </w:pPr>
      <w:r>
        <w:t>Gênesis 1.9–10</w:t>
      </w:r>
      <w:r/>
    </w:p>
    <w:p>
      <w:r/>
      <w:r>
        <w:t xml:space="preserve">Deixe as águas... fluírem juntas: Outras culturas antigas viam o mar como uma força hostil. Gênesis mostra Deus restringindo ainda mais o caos (veja </w:t>
      </w:r>
      <w:r>
        <w:t>nota de estudo em 1.2</w:t>
      </w:r>
      <w:r>
        <w:t>) ao prescrever limites específicos para o mar. O dilúvio—um ato de julgamento de Deus (</w:t>
      </w:r>
      <w:hyperlink r:id="rId51">
        <w:r>
          <w:rPr>
            <w:color w:val="0000EE"/>
            <w:u w:val="single"/>
          </w:rPr>
          <w:t>6.7</w:t>
        </w:r>
      </w:hyperlink>
      <w:r>
        <w:t>)—desfez esses limites e retornou a terra ao caos (</w:t>
      </w:r>
      <w:hyperlink r:id="rId52">
        <w:r>
          <w:rPr>
            <w:color w:val="0000EE"/>
            <w:u w:val="single"/>
          </w:rPr>
          <w:t>7.1–24</w:t>
        </w:r>
      </w:hyperlink>
      <w:r>
        <w:t>).</w:t>
      </w:r>
      <w:r/>
      <w:r/>
    </w:p>
    <w:p>
      <w:r/>
    </w:p>
    <w:p>
      <w:pPr>
        <w:pStyle w:val="Heading2"/>
      </w:pPr>
      <w:r>
        <w:t>Gênesis 1.14</w:t>
      </w:r>
      <w:r/>
    </w:p>
    <w:p>
      <w:r/>
      <w:r>
        <w:t xml:space="preserve">Que eles... marquem as estações, dias e anos: O movimento dos corpos celestes definiu o calendário litúrgico de Israel, cujas raízes na criação deram um tempo sagrado para os festivais e celebrações de Israel (veja </w:t>
      </w:r>
      <w:hyperlink r:id="rId53">
        <w:r>
          <w:rPr>
            <w:color w:val="0000EE"/>
            <w:u w:val="single"/>
          </w:rPr>
          <w:t>Ex 23.15</w:t>
        </w:r>
      </w:hyperlink>
      <w:r>
        <w:t xml:space="preserve">; </w:t>
      </w:r>
      <w:hyperlink r:id="rId54">
        <w:r>
          <w:rPr>
            <w:color w:val="0000EE"/>
            <w:u w:val="single"/>
          </w:rPr>
          <w:t>Lv 23.4</w:t>
        </w:r>
      </w:hyperlink>
      <w:r>
        <w:t>).</w:t>
      </w:r>
      <w:r/>
      <w:r/>
    </w:p>
    <w:p>
      <w:r/>
    </w:p>
    <w:p>
      <w:pPr>
        <w:pStyle w:val="Heading2"/>
      </w:pPr>
      <w:r>
        <w:t>Gênesis 1.14–31</w:t>
      </w:r>
      <w:r/>
    </w:p>
    <w:p>
      <w:r/>
      <w:r>
        <w:t>Nos dias 4–6, Deus preencheu os domínios que haviam sido formados durante os dias 1–3 (</w:t>
      </w:r>
      <w:hyperlink r:id="rId55">
        <w:r>
          <w:rPr>
            <w:color w:val="0000EE"/>
            <w:u w:val="single"/>
          </w:rPr>
          <w:t>1.3–13</w:t>
        </w:r>
      </w:hyperlink>
      <w:r>
        <w:t>).</w:t>
      </w:r>
      <w:r/>
      <w:r/>
    </w:p>
    <w:p>
      <w:r/>
    </w:p>
    <w:p>
      <w:pPr>
        <w:pStyle w:val="Heading2"/>
      </w:pPr>
      <w:r>
        <w:t>Gênesis 1.16</w:t>
      </w:r>
      <w:r/>
    </w:p>
    <w:p>
      <w:r/>
      <w:r>
        <w:t xml:space="preserve">Nas culturas pagãs ao redor, as duas grandes luzes eram adoradas como divindades, mas em Gênesis elas servem a Deus e à humanidade (veja </w:t>
      </w:r>
      <w:hyperlink r:id="rId56">
        <w:r>
          <w:rPr>
            <w:color w:val="0000EE"/>
            <w:u w:val="single"/>
          </w:rPr>
          <w:t>Sl 136.7–9</w:t>
        </w:r>
      </w:hyperlink>
      <w:r>
        <w:t xml:space="preserve">; </w:t>
      </w:r>
      <w:hyperlink r:id="rId57">
        <w:r>
          <w:rPr>
            <w:color w:val="0000EE"/>
            <w:u w:val="single"/>
          </w:rPr>
          <w:t>Jr 31.35</w:t>
        </w:r>
      </w:hyperlink>
      <w:r>
        <w:t xml:space="preserve">). O sol e a lua não são nomeados; eles são simplesmente chamados de o maior e o menor. Não incluir seus nomes pode ter lembrado Israel de que eles não eram deuses. • governar: Cf. </w:t>
      </w:r>
      <w:hyperlink r:id="rId58">
        <w:r>
          <w:rPr>
            <w:color w:val="0000EE"/>
            <w:u w:val="single"/>
          </w:rPr>
          <w:t>1.26</w:t>
        </w:r>
      </w:hyperlink>
      <w:r>
        <w:t xml:space="preserve">, </w:t>
      </w:r>
      <w:hyperlink r:id="rId59">
        <w:r>
          <w:rPr>
            <w:color w:val="0000EE"/>
            <w:u w:val="single"/>
          </w:rPr>
          <w:t>28</w:t>
        </w:r>
      </w:hyperlink>
      <w:r>
        <w:t xml:space="preserve">; </w:t>
      </w:r>
      <w:hyperlink r:id="rId60">
        <w:r>
          <w:rPr>
            <w:color w:val="0000EE"/>
            <w:u w:val="single"/>
          </w:rPr>
          <w:t>Sl 136.9</w:t>
        </w:r>
      </w:hyperlink>
      <w:r>
        <w:t>. • as estrelas: Os céus estrelados testemunham o poder criativo de Deus enquanto proclamam sua glória (</w:t>
      </w:r>
      <w:hyperlink r:id="rId61">
        <w:r>
          <w:rPr>
            <w:color w:val="0000EE"/>
            <w:u w:val="single"/>
          </w:rPr>
          <w:t>Sl 19.1</w:t>
        </w:r>
      </w:hyperlink>
      <w:r>
        <w:t xml:space="preserve">; </w:t>
      </w:r>
      <w:hyperlink r:id="rId62">
        <w:r>
          <w:rPr>
            <w:color w:val="0000EE"/>
            <w:u w:val="single"/>
          </w:rPr>
          <w:t>148.3</w:t>
        </w:r>
      </w:hyperlink>
      <w:r>
        <w:t xml:space="preserve">). Elas não preveem o futuro, como os vizinhos de Israel acreditavam (veja </w:t>
      </w:r>
      <w:hyperlink r:id="rId63">
        <w:r>
          <w:rPr>
            <w:color w:val="0000EE"/>
            <w:u w:val="single"/>
          </w:rPr>
          <w:t>Jr 10.2</w:t>
        </w:r>
      </w:hyperlink>
      <w:r>
        <w:t>).</w:t>
      </w:r>
      <w:r/>
      <w:r/>
    </w:p>
    <w:p>
      <w:r/>
    </w:p>
    <w:p>
      <w:pPr>
        <w:pStyle w:val="Heading2"/>
      </w:pPr>
      <w:r>
        <w:t>Gênesis 1.21</w:t>
      </w:r>
      <w:r/>
    </w:p>
    <w:p>
      <w:r/>
      <w:r>
        <w:t>Ao contrário da ideia pagã de que as grandes criaturas marinhas eram co-eternas com Deus, Gênesis afirma que Deus as criou e é soberano sobre elas. A palavra hebraica tanninim (“criaturas”) em outros lugares refere-se a crocodilos (</w:t>
      </w:r>
      <w:hyperlink r:id="rId64">
        <w:r>
          <w:rPr>
            <w:color w:val="0000EE"/>
            <w:u w:val="single"/>
          </w:rPr>
          <w:t>Ez 29.3</w:t>
        </w:r>
      </w:hyperlink>
      <w:r>
        <w:t>), monstros poderosos (</w:t>
      </w:r>
      <w:hyperlink r:id="rId65">
        <w:r>
          <w:rPr>
            <w:color w:val="0000EE"/>
            <w:u w:val="single"/>
          </w:rPr>
          <w:t>Jr 51.34</w:t>
        </w:r>
      </w:hyperlink>
      <w:r>
        <w:t>), ou a criatura marinha Leviatã (</w:t>
      </w:r>
      <w:hyperlink r:id="rId66">
        <w:r>
          <w:rPr>
            <w:color w:val="0000EE"/>
            <w:u w:val="single"/>
          </w:rPr>
          <w:t>Is 27.1</w:t>
        </w:r>
      </w:hyperlink>
      <w:r>
        <w:t xml:space="preserve">; cp. </w:t>
      </w:r>
      <w:hyperlink r:id="rId67">
        <w:r>
          <w:rPr>
            <w:color w:val="0000EE"/>
            <w:u w:val="single"/>
          </w:rPr>
          <w:t>Jó 41.1–34</w:t>
        </w:r>
      </w:hyperlink>
      <w:r>
        <w:t>).</w:t>
      </w:r>
      <w:r/>
      <w:r/>
    </w:p>
    <w:p>
      <w:r/>
    </w:p>
    <w:p>
      <w:pPr>
        <w:pStyle w:val="Heading2"/>
      </w:pPr>
      <w:r>
        <w:t>Gênesis 1.22</w:t>
      </w:r>
      <w:r/>
    </w:p>
    <w:p>
      <w:r/>
      <w:r>
        <w:t>Deus os abençoou: A bênção de Deus comissiona e capacita o cumprimento do que Deus falou (veja a Nota Temática “</w:t>
      </w:r>
      <w:r>
        <w:t>Bênção</w:t>
      </w:r>
      <w:r>
        <w:t>”). • Que os peixes... que as aves: Essas diretrizes definem a bênção. Os peixes e as aves são férteis pelo comando de Deus, não por ritual pagão, como alguns dos vizinhos de Israel pensavam.</w:t>
      </w:r>
      <w:r/>
      <w:r/>
    </w:p>
    <w:p>
      <w:r/>
    </w:p>
    <w:p>
      <w:pPr>
        <w:pStyle w:val="Heading2"/>
      </w:pPr>
      <w:r>
        <w:t>Gênesis 1.26</w:t>
      </w:r>
      <w:r/>
    </w:p>
    <w:p>
      <w:r/>
      <w:r>
        <w:t xml:space="preserve">"Vamos fazer" é mais pessoal do que o remoto "Haja" (por exemplo, </w:t>
      </w:r>
      <w:hyperlink r:id="rId68">
        <w:r>
          <w:rPr>
            <w:color w:val="0000EE"/>
            <w:u w:val="single"/>
          </w:rPr>
          <w:t>1.3</w:t>
        </w:r>
      </w:hyperlink>
      <w:r>
        <w:t>,</w:t>
      </w:r>
      <w:hyperlink r:id="rId69">
        <w:r>
          <w:rPr>
            <w:color w:val="0000EE"/>
            <w:u w:val="single"/>
          </w:rPr>
          <w:t>6</w:t>
        </w:r>
      </w:hyperlink>
      <w: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70">
        <w:r>
          <w:rPr>
            <w:color w:val="0000EE"/>
            <w:u w:val="single"/>
          </w:rPr>
          <w:t>2Sm 24.14</w:t>
        </w:r>
      </w:hyperlink>
      <w:r>
        <w:t xml:space="preserve">). No entanto, a fala de Deus com a corte celestial é bem atestada no Antigo Testamento (veja </w:t>
      </w:r>
      <w:hyperlink r:id="rId71">
        <w:r>
          <w:rPr>
            <w:color w:val="0000EE"/>
            <w:u w:val="single"/>
          </w:rPr>
          <w:t>Gn 3.22</w:t>
        </w:r>
      </w:hyperlink>
      <w:r>
        <w:t xml:space="preserve">; </w:t>
      </w:r>
      <w:hyperlink r:id="rId72">
        <w:r>
          <w:rPr>
            <w:color w:val="0000EE"/>
            <w:u w:val="single"/>
          </w:rPr>
          <w:t>11.7</w:t>
        </w:r>
      </w:hyperlink>
      <w:r>
        <w:t xml:space="preserve">; </w:t>
      </w:r>
      <w:hyperlink r:id="rId73">
        <w:r>
          <w:rPr>
            <w:color w:val="0000EE"/>
            <w:u w:val="single"/>
          </w:rPr>
          <w:t>1Rs 22.19–22</w:t>
        </w:r>
      </w:hyperlink>
      <w:r>
        <w:t xml:space="preserve">; </w:t>
      </w:r>
      <w:hyperlink r:id="rId74">
        <w:r>
          <w:rPr>
            <w:color w:val="0000EE"/>
            <w:u w:val="single"/>
          </w:rPr>
          <w:t>Jó 1.6–12</w:t>
        </w:r>
      </w:hyperlink>
      <w:r>
        <w:t xml:space="preserve">; </w:t>
      </w:r>
      <w:hyperlink r:id="rId75">
        <w:r>
          <w:rPr>
            <w:color w:val="0000EE"/>
            <w:u w:val="single"/>
          </w:rPr>
          <w:t>2.1–6</w:t>
        </w:r>
      </w:hyperlink>
      <w:r>
        <w:t xml:space="preserve">; </w:t>
      </w:r>
      <w:hyperlink r:id="rId76">
        <w:r>
          <w:rPr>
            <w:color w:val="0000EE"/>
            <w:u w:val="single"/>
          </w:rPr>
          <w:t>38.7</w:t>
        </w:r>
      </w:hyperlink>
      <w:r>
        <w:t xml:space="preserve">; </w:t>
      </w:r>
      <w:hyperlink r:id="rId77">
        <w:r>
          <w:rPr>
            <w:color w:val="0000EE"/>
            <w:u w:val="single"/>
          </w:rPr>
          <w:t>Sl 89.5–6</w:t>
        </w:r>
      </w:hyperlink>
      <w:r>
        <w:t xml:space="preserve">; </w:t>
      </w:r>
      <w:hyperlink r:id="rId78">
        <w:r>
          <w:rPr>
            <w:color w:val="0000EE"/>
            <w:u w:val="single"/>
          </w:rPr>
          <w:t>Is 6.1–8</w:t>
        </w:r>
      </w:hyperlink>
      <w:r>
        <w:t xml:space="preserve">; </w:t>
      </w:r>
      <w:hyperlink r:id="rId79">
        <w:r>
          <w:rPr>
            <w:color w:val="0000EE"/>
            <w:u w:val="single"/>
          </w:rPr>
          <w:t>Dn 10.12–13</w:t>
        </w:r>
      </w:hyperlink>
      <w: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
    </w:p>
    <w:p>
      <w:r/>
    </w:p>
    <w:p>
      <w:pPr>
        <w:pStyle w:val="Heading2"/>
      </w:pPr>
      <w:r>
        <w:t>Gênesis 1.27</w:t>
      </w:r>
      <w:r/>
    </w:p>
    <w:p>
      <w:r/>
      <w:r>
        <w:t xml:space="preserve">A primeira poesia de Gênesis celebra reflexivamente a majestosa façanha de Deus ao criar a humanidade. • seres humanos: este termo (do hebraico ha-’adam, “o homem”) é frequentemente usado para se referir à humanidade coletivamente (veja </w:t>
      </w:r>
      <w:hyperlink r:id="rId80">
        <w:r>
          <w:rPr>
            <w:color w:val="0000EE"/>
            <w:u w:val="single"/>
          </w:rPr>
          <w:t>6.1</w:t>
        </w:r>
      </w:hyperlink>
      <w:r>
        <w:t>,</w:t>
      </w:r>
      <w:hyperlink r:id="rId81">
        <w:r>
          <w:rPr>
            <w:color w:val="0000EE"/>
            <w:u w:val="single"/>
          </w:rPr>
          <w:t>5–7</w:t>
        </w:r>
      </w:hyperlink>
      <w:r>
        <w:t xml:space="preserve">; </w:t>
      </w:r>
      <w:hyperlink r:id="rId82">
        <w:r>
          <w:rPr>
            <w:color w:val="0000EE"/>
            <w:u w:val="single"/>
          </w:rPr>
          <w:t>9.5–6</w:t>
        </w:r>
      </w:hyperlink>
      <w:r>
        <w:t>). Embora tradicionalmente traduzido como “homem,” o gênero não está em questão aqui; tanto homens quanto mulheres estão incluídos.</w:t>
      </w:r>
      <w:r/>
      <w:r/>
    </w:p>
    <w:p>
      <w:r/>
    </w:p>
    <w:p>
      <w:pPr>
        <w:pStyle w:val="Heading2"/>
      </w:pPr>
      <w:r>
        <w:t>Gênesis 1.28</w:t>
      </w:r>
      <w:r/>
    </w:p>
    <w:p>
      <w:r/>
      <w:r>
        <w:t xml:space="preserve">Deus os abençoou: veja </w:t>
      </w:r>
      <w:r>
        <w:t>nota de estudo em 1.22</w:t>
      </w:r>
      <w:r>
        <w:t xml:space="preserve">; veja também </w:t>
      </w:r>
      <w:hyperlink r:id="rId83">
        <w:r>
          <w:rPr>
            <w:color w:val="0000EE"/>
            <w:u w:val="single"/>
          </w:rPr>
          <w:t>17.16</w:t>
        </w:r>
      </w:hyperlink>
      <w:r>
        <w:t xml:space="preserve">; </w:t>
      </w:r>
      <w:hyperlink r:id="rId84">
        <w:r>
          <w:rPr>
            <w:color w:val="0000EE"/>
            <w:u w:val="single"/>
          </w:rPr>
          <w:t>48.16</w:t>
        </w:r>
      </w:hyperlink>
      <w:r>
        <w:t xml:space="preserve">; </w:t>
      </w:r>
      <w:hyperlink r:id="rId85">
        <w:r>
          <w:rPr>
            <w:color w:val="0000EE"/>
            <w:u w:val="single"/>
          </w:rPr>
          <w:t>Dt 7.13</w:t>
        </w:r>
      </w:hyperlink>
      <w: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6">
        <w:r>
          <w:rPr>
            <w:color w:val="0000EE"/>
            <w:u w:val="single"/>
          </w:rPr>
          <w:t>Gn 9.2</w:t>
        </w:r>
      </w:hyperlink>
      <w:r>
        <w:t xml:space="preserve">; </w:t>
      </w:r>
      <w:hyperlink r:id="rId87">
        <w:r>
          <w:rPr>
            <w:color w:val="0000EE"/>
            <w:u w:val="single"/>
          </w:rPr>
          <w:t>Sl 8.5–8</w:t>
        </w:r>
      </w:hyperlink>
      <w:r>
        <w:t>).</w:t>
      </w:r>
      <w:r/>
      <w:r/>
    </w:p>
    <w:p>
      <w:r/>
    </w:p>
    <w:p>
      <w:pPr>
        <w:pStyle w:val="Heading2"/>
      </w:pPr>
      <w:r>
        <w:t>Gênesis 1.29–30</w:t>
      </w:r>
      <w:r/>
    </w:p>
    <w:p>
      <w:r/>
      <w:r>
        <w:t>Esses versículos destacam a extensão (por toda a terra) e a variedade (toda planta que dá semente... todas as árvores frutíferas) da provisão de Deus para humanos, animais e pássaros.</w:t>
      </w:r>
      <w:r/>
      <w:r/>
    </w:p>
    <w:p>
      <w:r/>
    </w:p>
    <w:p>
      <w:pPr>
        <w:pStyle w:val="Heading2"/>
      </w:pPr>
      <w:r>
        <w:t>Gênesis 1.31</w:t>
      </w:r>
      <w:r/>
    </w:p>
    <w:p>
      <w:r/>
      <w:r>
        <w:t xml:space="preserve">O Criador declara sua obra boa sete vezes no capítulo </w:t>
      </w:r>
      <w:hyperlink r:id="rId25">
        <w:r>
          <w:rPr>
            <w:color w:val="0000EE"/>
            <w:u w:val="single"/>
          </w:rPr>
          <w:t>1</w:t>
        </w:r>
      </w:hyperlink>
      <w:r>
        <w:t>; após a criação dos seres humanos, Deus declara que tudo era muito bom.</w:t>
      </w:r>
      <w:r/>
      <w:r/>
    </w:p>
    <w:p>
      <w:r/>
    </w:p>
    <w:p>
      <w:pPr>
        <w:pStyle w:val="Heading2"/>
      </w:pPr>
      <w:r>
        <w:t>Gênesis 2.1–3</w:t>
      </w:r>
      <w:r/>
    </w:p>
    <w:p>
      <w:r/>
      <w:r>
        <w:t>A humanidade é o ponto alto dos atos criativos de Deus (</w:t>
      </w:r>
      <w:hyperlink r:id="rId88">
        <w:r>
          <w:rPr>
            <w:color w:val="0000EE"/>
            <w:u w:val="single"/>
          </w:rPr>
          <w:t>1.26–31</w:t>
        </w:r>
      </w:hyperlink>
      <w: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7">
        <w:r>
          <w:rPr>
            <w:color w:val="0000EE"/>
            <w:u w:val="single"/>
          </w:rPr>
          <w:t>Êx 20.8–11</w:t>
        </w:r>
      </w:hyperlink>
      <w:r>
        <w:t xml:space="preserve">; </w:t>
      </w:r>
      <w:hyperlink r:id="rId89">
        <w:r>
          <w:rPr>
            <w:color w:val="0000EE"/>
            <w:u w:val="single"/>
          </w:rPr>
          <w:t>31.12–17</w:t>
        </w:r>
      </w:hyperlink>
      <w:r>
        <w:t xml:space="preserve">; cf. </w:t>
      </w:r>
      <w:hyperlink r:id="rId90">
        <w:r>
          <w:rPr>
            <w:color w:val="0000EE"/>
            <w:u w:val="single"/>
          </w:rPr>
          <w:t>Mt 12.1–8</w:t>
        </w:r>
      </w:hyperlink>
      <w:r>
        <w:t xml:space="preserve">; </w:t>
      </w:r>
      <w:hyperlink r:id="rId91">
        <w:r>
          <w:rPr>
            <w:color w:val="0000EE"/>
            <w:u w:val="single"/>
          </w:rPr>
          <w:t>Rm 14.5–6</w:t>
        </w:r>
      </w:hyperlink>
      <w:r>
        <w:t xml:space="preserve">; </w:t>
      </w:r>
      <w:hyperlink r:id="rId92">
        <w:r>
          <w:rPr>
            <w:color w:val="0000EE"/>
            <w:u w:val="single"/>
          </w:rPr>
          <w:t>Cl 2.16–17</w:t>
        </w:r>
      </w:hyperlink>
      <w:r>
        <w:t xml:space="preserve">; </w:t>
      </w:r>
      <w:hyperlink r:id="rId93">
        <w:r>
          <w:rPr>
            <w:color w:val="0000EE"/>
            <w:u w:val="single"/>
          </w:rPr>
          <w:t>Hb 4.1–11</w:t>
        </w:r>
      </w:hyperlink>
      <w:r>
        <w:t>).</w:t>
      </w:r>
      <w:r/>
      <w:r/>
    </w:p>
    <w:p>
      <w:r/>
    </w:p>
    <w:p>
      <w:pPr>
        <w:pStyle w:val="Heading2"/>
      </w:pPr>
      <w:r>
        <w:t>Gênesis 2.3</w:t>
      </w:r>
      <w:r/>
    </w:p>
    <w:p>
      <w:r/>
      <w: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3">
        <w:r>
          <w:rPr>
            <w:color w:val="0000EE"/>
            <w:u w:val="single"/>
          </w:rPr>
          <w:t>Hb 4.1–11</w:t>
        </w:r>
      </w:hyperlink>
      <w:r>
        <w:t xml:space="preserve">; </w:t>
      </w:r>
      <w:hyperlink r:id="rId94">
        <w:r>
          <w:rPr>
            <w:color w:val="0000EE"/>
            <w:u w:val="single"/>
          </w:rPr>
          <w:t>12.2</w:t>
        </w:r>
      </w:hyperlink>
      <w:r>
        <w:t xml:space="preserve">; </w:t>
      </w:r>
      <w:hyperlink r:id="rId95">
        <w:r>
          <w:rPr>
            <w:color w:val="0000EE"/>
            <w:u w:val="single"/>
          </w:rPr>
          <w:t>13.14</w:t>
        </w:r>
      </w:hyperlink>
      <w:r>
        <w:t>). • A ausência do habitual “manhã e noite” reflete a disposição do Criador em entrar em comunhão eterna com a humanidade.</w:t>
      </w:r>
      <w:r/>
      <w:r/>
    </w:p>
    <w:p>
      <w:r/>
    </w:p>
    <w:p>
      <w:pPr>
        <w:pStyle w:val="Heading2"/>
      </w:pPr>
      <w:r>
        <w:t>Gênesis 2.4</w:t>
      </w:r>
      <w:r/>
    </w:p>
    <w:p>
      <w:r/>
      <w:r>
        <w:t xml:space="preserve">Este é o registro (literalmente </w:t>
      </w:r>
      <w:r>
        <w:rPr>
          <w:i/>
        </w:rPr>
        <w:t>Estas são as gerações</w:t>
      </w:r>
      <w:r>
        <w:t>; Hebraico toledoth): Esta, ou uma frase semelhante, é repetida ao longo de Gênesis, criando um esboço interno para o livro. Em outras ocorrências, esta expressão introduz a genealogia ou a história de um personagem chave (</w:t>
      </w:r>
      <w:hyperlink r:id="rId96">
        <w:r>
          <w:rPr>
            <w:color w:val="0000EE"/>
            <w:u w:val="single"/>
          </w:rPr>
          <w:t>5.1</w:t>
        </w:r>
      </w:hyperlink>
      <w:r>
        <w:t xml:space="preserve">; </w:t>
      </w:r>
      <w:hyperlink r:id="rId97">
        <w:r>
          <w:rPr>
            <w:color w:val="0000EE"/>
            <w:u w:val="single"/>
          </w:rPr>
          <w:t>6.9</w:t>
        </w:r>
      </w:hyperlink>
      <w:r>
        <w:t xml:space="preserve">; </w:t>
      </w:r>
      <w:hyperlink r:id="rId98">
        <w:r>
          <w:rPr>
            <w:color w:val="0000EE"/>
            <w:u w:val="single"/>
          </w:rPr>
          <w:t>10.1</w:t>
        </w:r>
      </w:hyperlink>
      <w:r>
        <w:t xml:space="preserve">; </w:t>
      </w:r>
      <w:hyperlink r:id="rId99">
        <w:r>
          <w:rPr>
            <w:color w:val="0000EE"/>
            <w:u w:val="single"/>
          </w:rPr>
          <w:t>11.10</w:t>
        </w:r>
      </w:hyperlink>
      <w:r>
        <w:t>,</w:t>
      </w:r>
      <w:hyperlink r:id="rId100">
        <w:r>
          <w:rPr>
            <w:color w:val="0000EE"/>
            <w:u w:val="single"/>
          </w:rPr>
          <w:t>27</w:t>
        </w:r>
      </w:hyperlink>
      <w:r>
        <w:t xml:space="preserve">; </w:t>
      </w:r>
      <w:hyperlink r:id="rId101">
        <w:r>
          <w:rPr>
            <w:color w:val="0000EE"/>
            <w:u w:val="single"/>
          </w:rPr>
          <w:t>25.12</w:t>
        </w:r>
      </w:hyperlink>
      <w:r>
        <w:t>,</w:t>
      </w:r>
      <w:hyperlink r:id="rId102">
        <w:r>
          <w:rPr>
            <w:color w:val="0000EE"/>
            <w:u w:val="single"/>
          </w:rPr>
          <w:t>19</w:t>
        </w:r>
      </w:hyperlink>
      <w:r>
        <w:t xml:space="preserve">; </w:t>
      </w:r>
      <w:hyperlink r:id="rId103">
        <w:r>
          <w:rPr>
            <w:color w:val="0000EE"/>
            <w:u w:val="single"/>
          </w:rPr>
          <w:t>36.1</w:t>
        </w:r>
      </w:hyperlink>
      <w:r>
        <w:t xml:space="preserve">; </w:t>
      </w:r>
      <w:hyperlink r:id="rId104">
        <w:r>
          <w:rPr>
            <w:color w:val="0000EE"/>
            <w:u w:val="single"/>
          </w:rPr>
          <w:t>37.2</w:t>
        </w:r>
      </w:hyperlink>
      <w:r>
        <w:t xml:space="preserve">). • Alguns argumentaram que a primeira metade de </w:t>
      </w:r>
      <w:hyperlink r:id="rId46">
        <w:r>
          <w:rPr>
            <w:color w:val="0000EE"/>
            <w:u w:val="single"/>
          </w:rPr>
          <w:t>2.4</w:t>
        </w:r>
      </w:hyperlink>
      <w:r>
        <w:t xml:space="preserve"> pertence a </w:t>
      </w:r>
      <w:hyperlink r:id="rId105">
        <w:r>
          <w:rPr>
            <w:color w:val="0000EE"/>
            <w:u w:val="single"/>
          </w:rPr>
          <w:t>1.1–2.3</w:t>
        </w:r>
      </w:hyperlink>
      <w:r>
        <w:t>, mas é mais provável que seja a introdução ao relato que se segue. • Senhor Deus (do hebraico "Yahweh Elohim") é o segundo nome usado para Deus nos primeiros capítulos de Gênesis. Elohim (</w:t>
      </w:r>
      <w:hyperlink r:id="rId105">
        <w:r>
          <w:rPr>
            <w:color w:val="0000EE"/>
            <w:u w:val="single"/>
          </w:rPr>
          <w:t>1.1–2.3</w:t>
        </w:r>
      </w:hyperlink>
      <w:r>
        <w:t>) descreve o Deus criador todo-poderoso. Yahweh Elohim fala do Deus eterno que formou uma aliança duradoura com Israel (</w:t>
      </w:r>
      <w:hyperlink r:id="rId106">
        <w:r>
          <w:rPr>
            <w:color w:val="0000EE"/>
            <w:u w:val="single"/>
          </w:rPr>
          <w:t>Êx 3.6</w:t>
        </w:r>
      </w:hyperlink>
      <w:r>
        <w:t>,</w:t>
      </w:r>
      <w:hyperlink r:id="rId107">
        <w:r>
          <w:rPr>
            <w:color w:val="0000EE"/>
            <w:u w:val="single"/>
          </w:rPr>
          <w:t>13–15</w:t>
        </w:r>
      </w:hyperlink>
      <w:r>
        <w:t xml:space="preserve">). Assim, </w:t>
      </w:r>
      <w:hyperlink r:id="rId108">
        <w:r>
          <w:rPr>
            <w:color w:val="0000EE"/>
            <w:u w:val="single"/>
          </w:rPr>
          <w:t>Gn 2.4–25</w:t>
        </w:r>
      </w:hyperlink>
      <w:r>
        <w:t xml:space="preserve"> foca em Deus como provedor mais do que como criador. Os três temas de sexualidade, domínio e comida no capítulo </w:t>
      </w:r>
      <w:hyperlink r:id="rId25">
        <w:r>
          <w:rPr>
            <w:color w:val="0000EE"/>
            <w:u w:val="single"/>
          </w:rPr>
          <w:t>1</w:t>
        </w:r>
      </w:hyperlink>
      <w:r>
        <w:t xml:space="preserve"> são agora abordados em ordem inversa (comida, </w:t>
      </w:r>
      <w:hyperlink r:id="rId109">
        <w:r>
          <w:rPr>
            <w:color w:val="0000EE"/>
            <w:u w:val="single"/>
          </w:rPr>
          <w:t>2.8–17</w:t>
        </w:r>
      </w:hyperlink>
      <w:r>
        <w:t xml:space="preserve">; domínio, </w:t>
      </w:r>
      <w:hyperlink r:id="rId110">
        <w:r>
          <w:rPr>
            <w:color w:val="0000EE"/>
            <w:u w:val="single"/>
          </w:rPr>
          <w:t>2.18–20</w:t>
        </w:r>
      </w:hyperlink>
      <w:r>
        <w:t xml:space="preserve">; sexualidade, </w:t>
      </w:r>
      <w:hyperlink r:id="rId111">
        <w:r>
          <w:rPr>
            <w:color w:val="0000EE"/>
            <w:u w:val="single"/>
          </w:rPr>
          <w:t>2.21–25</w:t>
        </w:r>
      </w:hyperlink>
      <w:r>
        <w:t>).</w:t>
      </w:r>
      <w:r/>
      <w:r/>
    </w:p>
    <w:p>
      <w:r/>
    </w:p>
    <w:p>
      <w:pPr>
        <w:pStyle w:val="Heading2"/>
      </w:pPr>
      <w:r>
        <w:t>Gênesis 2.4–25</w:t>
      </w:r>
      <w:r/>
    </w:p>
    <w:p>
      <w:r/>
      <w:r>
        <w:t xml:space="preserve">Este registro (veja </w:t>
      </w:r>
      <w:r>
        <w:t>nota de estudo em 2.4</w:t>
      </w:r>
      <w:r>
        <w:t xml:space="preserve">) dos céus e da terra não é um segundo relato da criação; em vez disso, é uma expansão teológica e histórica de </w:t>
      </w:r>
      <w:hyperlink r:id="rId105">
        <w:r>
          <w:rPr>
            <w:color w:val="0000EE"/>
            <w:u w:val="single"/>
          </w:rPr>
          <w:t>1.1–2.3</w:t>
        </w:r>
      </w:hyperlink>
      <w:r>
        <w:t>. O foco agora está no que o cosmos produzia em vez de sua criação. Atenção especial é dada ao primeiro homem e mulher. À medida que a história avança, ela é colorida por contrastes de bem e mal, conhecimento e ignorância, vida e morte, harmonia e discórdia.</w:t>
      </w:r>
      <w:r/>
      <w:r/>
    </w:p>
    <w:p>
      <w:r/>
    </w:p>
    <w:p>
      <w:pPr>
        <w:pStyle w:val="Heading2"/>
      </w:pPr>
      <w:r>
        <w:t>Gênesis 2.5</w:t>
      </w:r>
      <w:r/>
    </w:p>
    <w:p>
      <w:r/>
      <w:r>
        <w:t>O trabalho não é resultado do pecado; ele fazia parte da estrutura original da criação e está diretamente ligado à identidade e propósito humanos (</w:t>
      </w:r>
      <w:hyperlink r:id="rId59">
        <w:r>
          <w:rPr>
            <w:color w:val="0000EE"/>
            <w:u w:val="single"/>
          </w:rPr>
          <w:t>1.28</w:t>
        </w:r>
      </w:hyperlink>
      <w:r>
        <w:t xml:space="preserve">; </w:t>
      </w:r>
      <w:hyperlink r:id="rId112">
        <w:r>
          <w:rPr>
            <w:color w:val="0000EE"/>
            <w:u w:val="single"/>
          </w:rPr>
          <w:t>2.15</w:t>
        </w:r>
      </w:hyperlink>
      <w:r>
        <w:t>).</w:t>
      </w:r>
      <w:r/>
      <w:r/>
    </w:p>
    <w:p>
      <w:r/>
    </w:p>
    <w:p>
      <w:pPr>
        <w:pStyle w:val="Heading2"/>
      </w:pPr>
      <w:r>
        <w:t>Gênesis 2.6</w:t>
      </w:r>
      <w:r/>
    </w:p>
    <w:p>
      <w:r/>
      <w:r>
        <w:t>nascentes: a palavra refere-se a nascentes subterrâneas que surgiam na superfície do solo.</w:t>
      </w:r>
      <w:r/>
      <w:r/>
    </w:p>
    <w:p>
      <w:r/>
    </w:p>
    <w:p>
      <w:pPr>
        <w:pStyle w:val="Heading2"/>
      </w:pPr>
      <w:r>
        <w:t>Gênesis 2.7</w:t>
      </w:r>
      <w:r/>
    </w:p>
    <w:p>
      <w:r/>
      <w:r>
        <w:t xml:space="preserve">Em </w:t>
      </w:r>
      <w:hyperlink r:id="rId105">
        <w:r>
          <w:rPr>
            <w:color w:val="0000EE"/>
            <w:u w:val="single"/>
          </w:rPr>
          <w:t>1.1–2.3</w:t>
        </w:r>
      </w:hyperlink>
      <w:r>
        <w:t xml:space="preserve">, a criação acontece à distância, por comando divino (“Haja... e assim aconteceu”). Neste relato, o ato criativo é muito mais íntimo (veja também </w:t>
      </w:r>
      <w:hyperlink r:id="rId113">
        <w:r>
          <w:rPr>
            <w:color w:val="0000EE"/>
            <w:u w:val="single"/>
          </w:rPr>
          <w:t>2.8–9</w:t>
        </w:r>
      </w:hyperlink>
      <w:r>
        <w:t>,</w:t>
      </w:r>
      <w:hyperlink r:id="rId114">
        <w:r>
          <w:rPr>
            <w:color w:val="0000EE"/>
            <w:u w:val="single"/>
          </w:rPr>
          <w:t>21–22</w:t>
        </w:r>
      </w:hyperlink>
      <w:r>
        <w:t>). • do pó da terra: em hebraico, ’adamah (“terra”) forma um trocadilho com ’adam (“homem”). A terra permanece sendo o ponto de referência definitivo para os humanos, que na morte retornam ao pó (</w:t>
      </w:r>
      <w:hyperlink r:id="rId115">
        <w:r>
          <w:rPr>
            <w:color w:val="0000EE"/>
            <w:u w:val="single"/>
          </w:rPr>
          <w:t>3.17–19</w:t>
        </w:r>
      </w:hyperlink>
      <w:r>
        <w:t xml:space="preserve">; </w:t>
      </w:r>
      <w:hyperlink r:id="rId116">
        <w:r>
          <w:rPr>
            <w:color w:val="0000EE"/>
            <w:u w:val="single"/>
          </w:rPr>
          <w:t>4.11</w:t>
        </w:r>
      </w:hyperlink>
      <w:r>
        <w:t xml:space="preserve">; </w:t>
      </w:r>
      <w:hyperlink r:id="rId117">
        <w:r>
          <w:rPr>
            <w:color w:val="0000EE"/>
            <w:u w:val="single"/>
          </w:rPr>
          <w:t>Jó 4.19</w:t>
        </w:r>
      </w:hyperlink>
      <w:r>
        <w:t xml:space="preserve">; </w:t>
      </w:r>
      <w:hyperlink r:id="rId118">
        <w:r>
          <w:rPr>
            <w:color w:val="0000EE"/>
            <w:u w:val="single"/>
          </w:rPr>
          <w:t>10.8–9</w:t>
        </w:r>
      </w:hyperlink>
      <w:r>
        <w:t xml:space="preserve">; </w:t>
      </w:r>
      <w:hyperlink r:id="rId119">
        <w:r>
          <w:rPr>
            <w:color w:val="0000EE"/>
            <w:u w:val="single"/>
          </w:rPr>
          <w:t>Is 29.16</w:t>
        </w:r>
      </w:hyperlink>
      <w:r>
        <w:t>). • soprou... nas narinas do homem: o sopro de Deus não é concedido a outros animais; apenas os humanos são formados à imagem de Deus (</w:t>
      </w:r>
      <w:hyperlink r:id="rId21">
        <w:r>
          <w:rPr>
            <w:color w:val="0000EE"/>
            <w:u w:val="single"/>
          </w:rPr>
          <w:t>Gn 1.27</w:t>
        </w:r>
      </w:hyperlink>
      <w:r>
        <w:t>) e desfrutam de diálogo com seu Criador (</w:t>
      </w:r>
      <w:hyperlink r:id="rId120">
        <w:r>
          <w:rPr>
            <w:color w:val="0000EE"/>
            <w:u w:val="single"/>
          </w:rPr>
          <w:t>2.16–17</w:t>
        </w:r>
      </w:hyperlink>
      <w:r>
        <w:t xml:space="preserve">; </w:t>
      </w:r>
      <w:hyperlink r:id="rId121">
        <w:r>
          <w:rPr>
            <w:color w:val="0000EE"/>
            <w:u w:val="single"/>
          </w:rPr>
          <w:t>3.8–13</w:t>
        </w:r>
      </w:hyperlink>
      <w:r>
        <w:t xml:space="preserve">). Eles sozinhos têm consciência espiritual e moral (veja </w:t>
      </w:r>
      <w:hyperlink r:id="rId122">
        <w:r>
          <w:rPr>
            <w:color w:val="0000EE"/>
            <w:u w:val="single"/>
          </w:rPr>
          <w:t>Jó 32.8</w:t>
        </w:r>
      </w:hyperlink>
      <w:r>
        <w:t>).</w:t>
      </w:r>
      <w:r/>
      <w:r/>
    </w:p>
    <w:p>
      <w:r/>
    </w:p>
    <w:p>
      <w:pPr>
        <w:pStyle w:val="Heading2"/>
      </w:pPr>
      <w:r>
        <w:t>Gênesis 2.8</w:t>
      </w:r>
      <w:r/>
    </w:p>
    <w:p>
      <w:r/>
      <w: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2">
        <w:r>
          <w:rPr>
            <w:color w:val="0000EE"/>
            <w:u w:val="single"/>
          </w:rPr>
          <w:t>2.15</w:t>
        </w:r>
      </w:hyperlink>
      <w:r>
        <w:t xml:space="preserve"> e </w:t>
      </w:r>
      <w:r>
        <w:t>nota de estudo</w:t>
      </w:r>
      <w:r>
        <w:t>).</w:t>
      </w:r>
      <w:r/>
      <w:r/>
    </w:p>
    <w:p>
      <w:r/>
    </w:p>
    <w:p>
      <w:pPr>
        <w:pStyle w:val="Heading2"/>
      </w:pPr>
      <w:r>
        <w:t>Gênesis 2.8–14</w:t>
      </w:r>
      <w:r/>
    </w:p>
    <w:p>
      <w:r/>
      <w:r>
        <w:t>Análogo ao tempo sagrado marcado no sétimo dia da criação (</w:t>
      </w:r>
      <w:hyperlink r:id="rId123">
        <w:r>
          <w:rPr>
            <w:color w:val="0000EE"/>
            <w:u w:val="single"/>
          </w:rPr>
          <w:t>2.2–3</w:t>
        </w:r>
      </w:hyperlink>
      <w:r>
        <w:t>), o espaço sagrado do jardim no Éden era separado do mundo ao redor. Funcionava como um templo de jardim ou santuário porque o Senhor manifestava sua presença ali de uma maneira especial.</w:t>
      </w:r>
      <w:r/>
      <w:r/>
    </w:p>
    <w:p>
      <w:r/>
    </w:p>
    <w:p>
      <w:pPr>
        <w:pStyle w:val="Heading2"/>
      </w:pPr>
      <w:r>
        <w:t>Gênesis 2.9</w:t>
      </w:r>
      <w:r/>
    </w:p>
    <w:p>
      <w:r/>
      <w:r>
        <w:t xml:space="preserve">Beleza e generosidade caracterizavam o ambiente original da humanidade (cf. </w:t>
      </w:r>
      <w:hyperlink r:id="rId124">
        <w:r>
          <w:rPr>
            <w:color w:val="0000EE"/>
            <w:u w:val="single"/>
          </w:rPr>
          <w:t>13.10</w:t>
        </w:r>
      </w:hyperlink>
      <w:r>
        <w:t>). • A árvore da vida representava a presença e a provisão de Deus. Quem comesse dela teria vida eterna (</w:t>
      </w:r>
      <w:hyperlink r:id="rId71">
        <w:r>
          <w:rPr>
            <w:color w:val="0000EE"/>
            <w:u w:val="single"/>
          </w:rPr>
          <w:t>3.22</w:t>
        </w:r>
      </w:hyperlink>
      <w:r>
        <w:t>), o que a tornou uma rica imagem para a reflexão posterior dos israelitas e cristãos (</w:t>
      </w:r>
      <w:hyperlink r:id="rId125">
        <w:r>
          <w:rPr>
            <w:color w:val="0000EE"/>
            <w:u w:val="single"/>
          </w:rPr>
          <w:t>Pv 3.18</w:t>
        </w:r>
      </w:hyperlink>
      <w:r>
        <w:t xml:space="preserve">; </w:t>
      </w:r>
      <w:hyperlink r:id="rId126">
        <w:r>
          <w:rPr>
            <w:color w:val="0000EE"/>
            <w:u w:val="single"/>
          </w:rPr>
          <w:t>11.30</w:t>
        </w:r>
      </w:hyperlink>
      <w:r>
        <w:t xml:space="preserve">; </w:t>
      </w:r>
      <w:hyperlink r:id="rId127">
        <w:r>
          <w:rPr>
            <w:color w:val="0000EE"/>
            <w:u w:val="single"/>
          </w:rPr>
          <w:t>13.12</w:t>
        </w:r>
      </w:hyperlink>
      <w:r>
        <w:t xml:space="preserve">; </w:t>
      </w:r>
      <w:hyperlink r:id="rId128">
        <w:r>
          <w:rPr>
            <w:color w:val="0000EE"/>
            <w:u w:val="single"/>
          </w:rPr>
          <w:t>Ap 2.7</w:t>
        </w:r>
      </w:hyperlink>
      <w:r>
        <w:t xml:space="preserve">; </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 O candelabro no Tabernáculo de Israel pode ter sido uma representação estilizada dela (</w:t>
      </w:r>
      <w:hyperlink r:id="rId132">
        <w:r>
          <w:rPr>
            <w:color w:val="0000EE"/>
            <w:u w:val="single"/>
          </w:rPr>
          <w:t>Êx 25.31–35</w:t>
        </w:r>
      </w:hyperlink>
      <w:r>
        <w:t>). • Comer o fruto da árvore do conhecimento do bem e do mal habilitou a capacidade da humanidade para a sabedoria (</w:t>
      </w:r>
      <w:hyperlink r:id="rId133">
        <w:r>
          <w:rPr>
            <w:color w:val="0000EE"/>
            <w:u w:val="single"/>
          </w:rPr>
          <w:t>Gn 3.6</w:t>
        </w:r>
      </w:hyperlink>
      <w:r>
        <w:t>) e discernimento moral (</w:t>
      </w:r>
      <w:hyperlink r:id="rId134">
        <w:r>
          <w:rPr>
            <w:color w:val="0000EE"/>
            <w:u w:val="single"/>
          </w:rPr>
          <w:t>3.5</w:t>
        </w:r>
      </w:hyperlink>
      <w:r>
        <w:t>,</w:t>
      </w:r>
      <w:hyperlink r:id="rId71">
        <w:r>
          <w:rPr>
            <w:color w:val="0000EE"/>
            <w:u w:val="single"/>
          </w:rPr>
          <w:t>22</w:t>
        </w:r>
      </w:hyperlink>
      <w:r>
        <w:t xml:space="preserve">; cf. </w:t>
      </w:r>
      <w:hyperlink r:id="rId135">
        <w:r>
          <w:rPr>
            <w:color w:val="0000EE"/>
            <w:u w:val="single"/>
          </w:rPr>
          <w:t>Dt 1.39</w:t>
        </w:r>
      </w:hyperlink>
      <w:r>
        <w:t xml:space="preserve">, “inocente”). Comer dela representava uma busca humana por autonomia e sabedoria que pertenciam apenas a Deus (cf. </w:t>
      </w:r>
      <w:hyperlink r:id="rId136">
        <w:r>
          <w:rPr>
            <w:color w:val="0000EE"/>
            <w:u w:val="single"/>
          </w:rPr>
          <w:t>Pv 30.1–4</w:t>
        </w:r>
      </w:hyperlink>
      <w:r>
        <w:t xml:space="preserve">). Os humanos contornaram a revelação de Deus como meio de discernimento moral, ostentando sua independência em vez de se submeterem à vontade de Deus (cf. </w:t>
      </w:r>
      <w:hyperlink r:id="rId137">
        <w:r>
          <w:rPr>
            <w:color w:val="0000EE"/>
            <w:u w:val="single"/>
          </w:rPr>
          <w:t>Pv 1.7</w:t>
        </w:r>
      </w:hyperlink>
      <w:r>
        <w:t xml:space="preserve">). Escolher a sabedoria humana em vez da instrução de Deus resulta em morte e destruição (veja </w:t>
      </w:r>
      <w:hyperlink r:id="rId138">
        <w:r>
          <w:rPr>
            <w:color w:val="0000EE"/>
            <w:u w:val="single"/>
          </w:rPr>
          <w:t>Sl 19.7–9</w:t>
        </w:r>
      </w:hyperlink>
      <w:r>
        <w:t xml:space="preserve">; </w:t>
      </w:r>
      <w:hyperlink r:id="rId139">
        <w:r>
          <w:rPr>
            <w:color w:val="0000EE"/>
            <w:u w:val="single"/>
          </w:rPr>
          <w:t>Ez 28.6</w:t>
        </w:r>
      </w:hyperlink>
      <w:r>
        <w:t>,</w:t>
      </w:r>
      <w:hyperlink r:id="rId140">
        <w:r>
          <w:rPr>
            <w:color w:val="0000EE"/>
            <w:u w:val="single"/>
          </w:rPr>
          <w:t>15–17</w:t>
        </w:r>
      </w:hyperlink>
      <w:r>
        <w:t>).</w:t>
      </w:r>
      <w:r/>
      <w:r/>
    </w:p>
    <w:p>
      <w:r/>
    </w:p>
    <w:p>
      <w:pPr>
        <w:pStyle w:val="Heading2"/>
      </w:pPr>
      <w:r>
        <w:t>Gênesis 2.10</w:t>
      </w:r>
      <w:r/>
    </w:p>
    <w:p>
      <w:r/>
      <w:r>
        <w:t xml:space="preserve">O rio que regava o jardim era uma bênção material (trazendo fertilidade agrícola) e um símbolo da presença de Deus (cf. </w:t>
      </w:r>
      <w:hyperlink r:id="rId141">
        <w:r>
          <w:rPr>
            <w:color w:val="0000EE"/>
            <w:u w:val="single"/>
          </w:rPr>
          <w:t>Sl 46.4</w:t>
        </w:r>
      </w:hyperlink>
      <w:r>
        <w:t xml:space="preserve">; </w:t>
      </w:r>
      <w:hyperlink r:id="rId142">
        <w:r>
          <w:rPr>
            <w:color w:val="0000EE"/>
            <w:u w:val="single"/>
          </w:rPr>
          <w:t>Ez 47.1–12</w:t>
        </w:r>
      </w:hyperlink>
      <w:r>
        <w:t xml:space="preserve">; </w:t>
      </w:r>
      <w:hyperlink r:id="rId143">
        <w:r>
          <w:rPr>
            <w:color w:val="0000EE"/>
            <w:u w:val="single"/>
          </w:rPr>
          <w:t>Zc 14.8</w:t>
        </w:r>
      </w:hyperlink>
      <w:r>
        <w:t xml:space="preserve">; </w:t>
      </w:r>
      <w:hyperlink r:id="rId144">
        <w:r>
          <w:rPr>
            <w:color w:val="0000EE"/>
            <w:u w:val="single"/>
          </w:rPr>
          <w:t>Ap 22.1–2</w:t>
        </w:r>
      </w:hyperlink>
      <w:r>
        <w:t xml:space="preserve">). • dividindo-se em quatro afluentes (literalmente </w:t>
      </w:r>
      <w:r>
        <w:rPr>
          <w:i/>
        </w:rPr>
        <w:t>cabeças</w:t>
      </w:r>
      <w:r>
        <w:t>): o entendimento comum é que havia um rio que tinha sua nascente no Éden, fluía pelo jardim e depois se dividia nos quatro rios nomeados.</w:t>
      </w:r>
      <w:r/>
      <w:r/>
    </w:p>
    <w:p>
      <w:r/>
    </w:p>
    <w:p>
      <w:pPr>
        <w:pStyle w:val="Heading2"/>
      </w:pPr>
      <w:r>
        <w:t>Gênesis 2.10–14</w:t>
      </w:r>
      <w:r/>
    </w:p>
    <w:p>
      <w:r/>
      <w:r>
        <w:t>Esta descrição detalhada retrata a região oriental que contornava o Éden como uma montanha com rios que fluíam para o mundo. A beleza e a fertilidade do Éden enriqueceram toda a terra.</w:t>
      </w:r>
      <w:r/>
      <w:r/>
    </w:p>
    <w:p>
      <w:r/>
    </w:p>
    <w:p>
      <w:pPr>
        <w:pStyle w:val="Heading2"/>
      </w:pPr>
      <w:r>
        <w:t>Gênesis 2.11</w:t>
      </w:r>
      <w:r/>
    </w:p>
    <w:p>
      <w:r/>
      <w:r>
        <w:t>O Pisom e o Giom (</w:t>
      </w:r>
      <w:hyperlink r:id="rId145">
        <w:r>
          <w:rPr>
            <w:color w:val="0000EE"/>
            <w:u w:val="single"/>
          </w:rPr>
          <w:t>2.13</w:t>
        </w:r>
      </w:hyperlink>
      <w:r>
        <w:t xml:space="preserve">) não podem ser identificados com certeza. Se a terra de Havilá se encontrava no sudeste da Arábia ou na costa africana, como alguns dados bíblicos sugerem (veja </w:t>
      </w:r>
      <w:hyperlink r:id="rId146">
        <w:r>
          <w:rPr>
            <w:color w:val="0000EE"/>
            <w:u w:val="single"/>
          </w:rPr>
          <w:t>10.7</w:t>
        </w:r>
      </w:hyperlink>
      <w:r>
        <w:t xml:space="preserve">; </w:t>
      </w:r>
      <w:hyperlink r:id="rId147">
        <w:r>
          <w:rPr>
            <w:color w:val="0000EE"/>
            <w:u w:val="single"/>
          </w:rPr>
          <w:t>25.18</w:t>
        </w:r>
      </w:hyperlink>
      <w:r>
        <w:t xml:space="preserve">; </w:t>
      </w:r>
      <w:hyperlink r:id="rId148">
        <w:r>
          <w:rPr>
            <w:color w:val="0000EE"/>
            <w:u w:val="single"/>
          </w:rPr>
          <w:t>1Sm 15.7</w:t>
        </w:r>
      </w:hyperlink>
      <w:r>
        <w:t>), então o Pisom era possivelmente o Rio Nilo. Josefo pensava que Havilá e o Pisom ficavam na Índia (</w:t>
      </w:r>
      <w:r>
        <w:rPr>
          <w:i/>
        </w:rPr>
        <w:t>Antiguidades</w:t>
      </w:r>
      <w:r>
        <w:t xml:space="preserve"> 1.1.3). Outras duas propostas sugerem: (1) rios nas montanhas do leste da Turquia onde o Tigre e o Eufrates (</w:t>
      </w:r>
      <w:hyperlink r:id="rId149">
        <w:r>
          <w:rPr>
            <w:color w:val="0000EE"/>
            <w:u w:val="single"/>
          </w:rPr>
          <w:t>Gn 2.14</w:t>
        </w:r>
      </w:hyperlink>
      <w:r>
        <w:t>) também fluem, e (2) o delta pantanoso perto do Golfo Pérsico. As condições geográficas atuais tornam qualquer teoria impossível de provar conclusivamente.</w:t>
      </w:r>
      <w:r/>
      <w:r/>
    </w:p>
    <w:p>
      <w:r/>
    </w:p>
    <w:p>
      <w:pPr>
        <w:pStyle w:val="Heading2"/>
      </w:pPr>
      <w:r>
        <w:t>Gênesis 2.12</w:t>
      </w:r>
      <w:r/>
    </w:p>
    <w:p>
      <w:r/>
      <w: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50">
        <w:r>
          <w:rPr>
            <w:color w:val="0000EE"/>
            <w:u w:val="single"/>
          </w:rPr>
          <w:t>Êx 25.3–9</w:t>
        </w:r>
      </w:hyperlink>
      <w:r>
        <w:t xml:space="preserve">; </w:t>
      </w:r>
      <w:hyperlink r:id="rId151">
        <w:r>
          <w:rPr>
            <w:color w:val="0000EE"/>
            <w:u w:val="single"/>
          </w:rPr>
          <w:t>1Cr 29.2</w:t>
        </w:r>
      </w:hyperlink>
      <w:r>
        <w:t>), e as vestes dos sacerdotes (</w:t>
      </w:r>
      <w:hyperlink r:id="rId152">
        <w:r>
          <w:rPr>
            <w:color w:val="0000EE"/>
            <w:u w:val="single"/>
          </w:rPr>
          <w:t>Êx 28.9–14</w:t>
        </w:r>
      </w:hyperlink>
      <w:r>
        <w:t>,</w:t>
      </w:r>
      <w:hyperlink r:id="rId153">
        <w:r>
          <w:rPr>
            <w:color w:val="0000EE"/>
            <w:u w:val="single"/>
          </w:rPr>
          <w:t>20</w:t>
        </w:r>
      </w:hyperlink>
      <w:r>
        <w:t>). • A resina era usada no incenso sagrado (</w:t>
      </w:r>
      <w:hyperlink r:id="rId154">
        <w:r>
          <w:rPr>
            <w:color w:val="0000EE"/>
            <w:u w:val="single"/>
          </w:rPr>
          <w:t>Êx 30.34</w:t>
        </w:r>
      </w:hyperlink>
      <w:r>
        <w:t>).</w:t>
      </w:r>
      <w:r/>
      <w:r/>
    </w:p>
    <w:p>
      <w:r/>
    </w:p>
    <w:p>
      <w:pPr>
        <w:pStyle w:val="Heading2"/>
      </w:pPr>
      <w:r>
        <w:t>Gênesis 2.13</w:t>
      </w:r>
      <w:r/>
    </w:p>
    <w:p>
      <w:r/>
      <w:r>
        <w:t xml:space="preserve">Giom: embora desconhecido, propostas incluíram o Nilo (como na versão grega de </w:t>
      </w:r>
      <w:hyperlink r:id="rId155">
        <w:r>
          <w:rPr>
            <w:color w:val="0000EE"/>
            <w:u w:val="single"/>
          </w:rPr>
          <w:t>Jr 2.18</w:t>
        </w:r>
      </w:hyperlink>
      <w:r>
        <w:t xml:space="preserve">; Josefo, </w:t>
      </w:r>
      <w:r>
        <w:rPr>
          <w:i/>
        </w:rPr>
        <w:t>Antiguidades</w:t>
      </w:r>
      <w:r>
        <w:t xml:space="preserve"> 1.1.3), o Jordão, ou, de acordo com a tradição judaica, um rio que anteriormente corria pelo Vale do Cedrom (</w:t>
      </w:r>
      <w:hyperlink r:id="rId156">
        <w:r>
          <w:rPr>
            <w:color w:val="0000EE"/>
            <w:u w:val="single"/>
          </w:rPr>
          <w:t>1Rs 1.33</w:t>
        </w:r>
      </w:hyperlink>
      <w:r>
        <w:t xml:space="preserve">; </w:t>
      </w:r>
      <w:hyperlink r:id="rId157">
        <w:r>
          <w:rPr>
            <w:color w:val="0000EE"/>
            <w:u w:val="single"/>
          </w:rPr>
          <w:t>2Cr 33.14</w:t>
        </w:r>
      </w:hyperlink>
      <w:r>
        <w:t xml:space="preserve">). • Embora Cuxe seja o nome da antiga Etiópia, regiões mesopotâmicas associadas à Babilônia parecem ser o cenário imediato (veja </w:t>
      </w:r>
      <w:hyperlink r:id="rId158">
        <w:r>
          <w:rPr>
            <w:color w:val="0000EE"/>
            <w:u w:val="single"/>
          </w:rPr>
          <w:t>10.8</w:t>
        </w:r>
      </w:hyperlink>
      <w:r>
        <w:t>); Cuxe é possivelmente a terra dos Cassitas, uma dinastia que governou a Babilônia.</w:t>
      </w:r>
      <w:r/>
      <w:r/>
    </w:p>
    <w:p>
      <w:r/>
    </w:p>
    <w:p>
      <w:pPr>
        <w:pStyle w:val="Heading2"/>
      </w:pPr>
      <w:r>
        <w:t>Gênesis 2.14</w:t>
      </w:r>
      <w:r/>
    </w:p>
    <w:p>
      <w:r/>
      <w:r>
        <w:t>Tigre... Eufrates: esses rios bem conhecidos fluem das montanhas do leste da Turquia.</w:t>
      </w:r>
      <w:r/>
      <w:r/>
    </w:p>
    <w:p>
      <w:r/>
    </w:p>
    <w:p>
      <w:pPr>
        <w:pStyle w:val="Heading2"/>
      </w:pPr>
      <w:r>
        <w:t>Gênesis 2.15</w:t>
      </w:r>
      <w:r/>
    </w:p>
    <w:p>
      <w:r/>
      <w:r>
        <w:t xml:space="preserve">cuidar e vigiar: o jardim exigia manutenção e supervisão. Cuidar do Jardim era o trabalho dignificante da humanidade. Esses papéis no jardim santuário de Deus foram posteriormente aplicados ao Tabernáculo de Deus (veja </w:t>
      </w:r>
      <w:hyperlink r:id="rId159">
        <w:r>
          <w:rPr>
            <w:color w:val="0000EE"/>
            <w:u w:val="single"/>
          </w:rPr>
          <w:t>Lv 8.35</w:t>
        </w:r>
      </w:hyperlink>
      <w:r>
        <w:t xml:space="preserve">; </w:t>
      </w:r>
      <w:hyperlink r:id="rId160">
        <w:r>
          <w:rPr>
            <w:color w:val="0000EE"/>
            <w:u w:val="single"/>
          </w:rPr>
          <w:t>Nm 3.5–10</w:t>
        </w:r>
      </w:hyperlink>
      <w:r>
        <w:t xml:space="preserve">; </w:t>
      </w:r>
      <w:hyperlink r:id="rId161">
        <w:r>
          <w:rPr>
            <w:color w:val="0000EE"/>
            <w:u w:val="single"/>
          </w:rPr>
          <w:t>4.46–49</w:t>
        </w:r>
      </w:hyperlink>
      <w:r>
        <w:t>).</w:t>
      </w:r>
      <w:r/>
      <w:r/>
    </w:p>
    <w:p>
      <w:r/>
    </w:p>
    <w:p>
      <w:pPr>
        <w:pStyle w:val="Heading2"/>
      </w:pPr>
      <w:r>
        <w:t>Gênesis 2.17</w:t>
      </w:r>
      <w:r/>
    </w:p>
    <w:p>
      <w:r/>
      <w:r>
        <w:t xml:space="preserve">exceto (literalmente </w:t>
      </w:r>
      <w:r>
        <w:rPr>
          <w:i/>
        </w:rPr>
        <w:t>mas você não deve comer</w:t>
      </w:r>
      <w:r>
        <w:t xml:space="preserve">): esta proibição é dada no mesmo formato legal dos Dez Mandamentos de Israel (veja </w:t>
      </w:r>
      <w:hyperlink r:id="rId162">
        <w:r>
          <w:rPr>
            <w:color w:val="0000EE"/>
            <w:u w:val="single"/>
          </w:rPr>
          <w:t>Êx 20.1–17</w:t>
        </w:r>
      </w:hyperlink>
      <w:r>
        <w:t xml:space="preserve">; </w:t>
      </w:r>
      <w:hyperlink r:id="rId163">
        <w:r>
          <w:rPr>
            <w:color w:val="0000EE"/>
            <w:u w:val="single"/>
          </w:rPr>
          <w:t>Dt 5.6–21</w:t>
        </w:r>
      </w:hyperlink>
      <w:r>
        <w:t xml:space="preserve">). O Senhor incorporou a lei e a obediência na estrutura de seu relacionamento de aliança com a humanidade. • o conhecimento do bem e do mal: veja </w:t>
      </w:r>
      <w:r>
        <w:t>nota de estudo em 2.9</w:t>
      </w:r>
      <w:r>
        <w:t xml:space="preserve">. • vocês certamente morrerão: as consequências da desobediência seriam a morte espiritual imediata (perda do relacionamento com Deus) e a eventual morte física (veja </w:t>
      </w:r>
      <w:hyperlink r:id="rId164">
        <w:r>
          <w:rPr>
            <w:color w:val="0000EE"/>
            <w:u w:val="single"/>
          </w:rPr>
          <w:t>3.22–23</w:t>
        </w:r>
      </w:hyperlink>
      <w:r>
        <w:t xml:space="preserve">; </w:t>
      </w:r>
      <w:hyperlink r:id="rId165">
        <w:r>
          <w:rPr>
            <w:color w:val="0000EE"/>
            <w:u w:val="single"/>
          </w:rPr>
          <w:t>Ec 12.6–7</w:t>
        </w:r>
      </w:hyperlink>
      <w:r>
        <w:t>).</w:t>
      </w:r>
      <w:r/>
      <w:r/>
    </w:p>
    <w:p>
      <w:r/>
    </w:p>
    <w:p>
      <w:pPr>
        <w:pStyle w:val="Heading2"/>
      </w:pPr>
      <w:r>
        <w:t>Gênesis 2.18</w:t>
      </w:r>
      <w:r/>
    </w:p>
    <w:p>
      <w:r/>
      <w:r>
        <w:t>Não é bom: esta é a primeira determinação negativa de Deus sobre uma criação que não era excelente (</w:t>
      </w:r>
      <w:hyperlink r:id="rId166">
        <w:r>
          <w:rPr>
            <w:color w:val="0000EE"/>
            <w:u w:val="single"/>
          </w:rPr>
          <w:t>1.31</w:t>
        </w:r>
      </w:hyperlink>
      <w:r>
        <w:t xml:space="preserve">). O Senhor Deus é retratado como um pai que obtém uma noiva para seu filho (cf. capítulo </w:t>
      </w:r>
      <w:hyperlink r:id="rId167">
        <w:r>
          <w:rPr>
            <w:color w:val="0000EE"/>
            <w:u w:val="single"/>
          </w:rPr>
          <w:t>24</w:t>
        </w:r>
      </w:hyperlink>
      <w:r>
        <w:t>). • A resposta à necessidade do homem é uma ajudante que é perfeita para ele; ela é seu complemento perfeito, feita na mesma imagem de Deus (</w:t>
      </w:r>
      <w:hyperlink r:id="rId168">
        <w:r>
          <w:rPr>
            <w:color w:val="0000EE"/>
            <w:u w:val="single"/>
          </w:rPr>
          <w:t>1.26–27</w:t>
        </w:r>
      </w:hyperlink>
      <w:r>
        <w:t>), tendo recebido a mesma comissão que o homem, (</w:t>
      </w:r>
      <w:hyperlink r:id="rId59">
        <w:r>
          <w:rPr>
            <w:color w:val="0000EE"/>
            <w:u w:val="single"/>
          </w:rPr>
          <w:t>1.28</w:t>
        </w:r>
      </w:hyperlink>
      <w:r>
        <w:t xml:space="preserve">; </w:t>
      </w:r>
      <w:hyperlink r:id="rId112">
        <w:r>
          <w:rPr>
            <w:color w:val="0000EE"/>
            <w:u w:val="single"/>
          </w:rPr>
          <w:t>2.15</w:t>
        </w:r>
      </w:hyperlink>
      <w:r>
        <w:t>) e a mesma proibição (</w:t>
      </w:r>
      <w:hyperlink r:id="rId169">
        <w:r>
          <w:rPr>
            <w:color w:val="0000EE"/>
            <w:u w:val="single"/>
          </w:rPr>
          <w:t>2.17</w:t>
        </w:r>
      </w:hyperlink>
      <w:r>
        <w:t>). O homem não pode cumprir seu propósito de vida sozinho.</w:t>
      </w:r>
      <w:r/>
      <w:r/>
    </w:p>
    <w:p>
      <w:r/>
    </w:p>
    <w:p>
      <w:pPr>
        <w:pStyle w:val="Heading2"/>
      </w:pPr>
      <w:r>
        <w:t>Gênesis 2.18–23</w:t>
      </w:r>
      <w:r/>
    </w:p>
    <w:p>
      <w:r/>
      <w:r>
        <w:t xml:space="preserve">Como a criação humana foi o clímax de capítulo </w:t>
      </w:r>
      <w:hyperlink r:id="rId25">
        <w:r>
          <w:rPr>
            <w:color w:val="0000EE"/>
            <w:u w:val="single"/>
          </w:rPr>
          <w:t>1</w:t>
        </w:r>
      </w:hyperlink>
      <w:r>
        <w:t xml:space="preserve">, assim a intimidade humana é o ponto alto de capítulo </w:t>
      </w:r>
      <w:hyperlink r:id="rId170">
        <w:r>
          <w:rPr>
            <w:color w:val="0000EE"/>
            <w:u w:val="single"/>
          </w:rPr>
          <w:t>2</w:t>
        </w:r>
      </w:hyperlink>
      <w:r>
        <w:t>. A preocupação de Deus com o auxílio e a companhia mútua dos seres humanos não encontra paralelo algum na literatura do antigo Oriente Próximo.</w:t>
      </w:r>
      <w:r/>
      <w:r/>
    </w:p>
    <w:p>
      <w:r/>
    </w:p>
    <w:p>
      <w:pPr>
        <w:pStyle w:val="Heading2"/>
      </w:pPr>
      <w:r>
        <w:t>Gênesis 2.19–20</w:t>
      </w:r>
      <w:r/>
    </w:p>
    <w:p>
      <w:r/>
      <w:r>
        <w:t>para decidir como ele os chamaria: seguindo o exemplo de Deus (</w:t>
      </w:r>
      <w:hyperlink r:id="rId45">
        <w:r>
          <w:rPr>
            <w:color w:val="0000EE"/>
            <w:u w:val="single"/>
          </w:rPr>
          <w:t>1.5</w:t>
        </w:r>
      </w:hyperlink>
      <w:r>
        <w:t>,</w:t>
      </w:r>
      <w:hyperlink r:id="rId171">
        <w:r>
          <w:rPr>
            <w:color w:val="0000EE"/>
            <w:u w:val="single"/>
          </w:rPr>
          <w:t>8</w:t>
        </w:r>
      </w:hyperlink>
      <w:r>
        <w:t>,</w:t>
      </w:r>
      <w:hyperlink r:id="rId172">
        <w:r>
          <w:rPr>
            <w:color w:val="0000EE"/>
            <w:u w:val="single"/>
          </w:rPr>
          <w:t>10</w:t>
        </w:r>
      </w:hyperlink>
      <w:r>
        <w:t>), o homem escolheu um nome para cada uma das criaturas. Ao fazer isso, ele estava exercendo seu domínio sobre a criação (</w:t>
      </w:r>
      <w:hyperlink r:id="rId58">
        <w:r>
          <w:rPr>
            <w:color w:val="0000EE"/>
            <w:u w:val="single"/>
          </w:rPr>
          <w:t>1.26</w:t>
        </w:r>
      </w:hyperlink>
      <w:r>
        <w:t>,</w:t>
      </w:r>
      <w:hyperlink r:id="rId59">
        <w:r>
          <w:rPr>
            <w:color w:val="0000EE"/>
            <w:u w:val="single"/>
          </w:rPr>
          <w:t>28</w:t>
        </w:r>
      </w:hyperlink>
      <w:r>
        <w:t>).</w:t>
      </w:r>
      <w:r/>
      <w:r/>
    </w:p>
    <w:p>
      <w:r/>
    </w:p>
    <w:p>
      <w:pPr>
        <w:pStyle w:val="Heading2"/>
      </w:pPr>
      <w:r>
        <w:t>Gênesis 2.23</w:t>
      </w:r>
      <w:r/>
    </w:p>
    <w:p>
      <w:r/>
      <w:r>
        <w:t>Adão reconheceu a mulher como uma “ajudadora adequada para ele” (</w:t>
      </w:r>
      <w:hyperlink r:id="rId173">
        <w:r>
          <w:rPr>
            <w:color w:val="0000EE"/>
            <w:u w:val="single"/>
          </w:rPr>
          <w:t>2.20</w:t>
        </w:r>
      </w:hyperlink>
      <w:r>
        <w:t xml:space="preserve">). Sua celebração dela em poesia e canção demonstrou sua unidade com ela, não suas distinções (cf. </w:t>
      </w:r>
      <w:hyperlink r:id="rId174">
        <w:r>
          <w:rPr>
            <w:color w:val="0000EE"/>
            <w:u w:val="single"/>
          </w:rPr>
          <w:t>29.14</w:t>
        </w:r>
      </w:hyperlink>
      <w:r>
        <w:t xml:space="preserve">). • Adão declara que “Ela será chamada ‘mulher’ (hebraico ’ishah) porque foi tirada do ‘homem’ (hebraico ’ish).” Ele entendeu a natureza de sua conexão (veja </w:t>
      </w:r>
      <w:hyperlink r:id="rId175">
        <w:r>
          <w:rPr>
            <w:color w:val="0000EE"/>
            <w:u w:val="single"/>
          </w:rPr>
          <w:t>Ef 5.28–29</w:t>
        </w:r>
      </w:hyperlink>
      <w:r>
        <w:t>). Adão havia anteriormente avaliado os animais sem encontrar as características que precisava em uma parceria. Quão diferente é esta avaliação!</w:t>
      </w:r>
      <w:r/>
      <w:r/>
    </w:p>
    <w:p>
      <w:r/>
    </w:p>
    <w:p>
      <w:pPr>
        <w:pStyle w:val="Heading2"/>
      </w:pPr>
      <w:r>
        <w:t>Gênesis 2.24</w:t>
      </w:r>
      <w:r/>
    </w:p>
    <w:p>
      <w:r/>
      <w: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6">
        <w:r>
          <w:rPr>
            <w:color w:val="0000EE"/>
            <w:u w:val="single"/>
          </w:rPr>
          <w:t>Os 2.14–23</w:t>
        </w:r>
      </w:hyperlink>
      <w:r>
        <w:t>) e da relação de Cristo com a igreja (</w:t>
      </w:r>
      <w:hyperlink r:id="rId177">
        <w:r>
          <w:rPr>
            <w:color w:val="0000EE"/>
            <w:u w:val="single"/>
          </w:rPr>
          <w:t>Ef 5.22–32</w:t>
        </w:r>
      </w:hyperlink>
      <w:r>
        <w:t>). O casamento é projetado como uma relação inseparável e exclusiva entre um homem e uma mulher. A unidade familiar que ele cria é o bloco básico para a construção da sociedade humana.</w:t>
      </w:r>
      <w:r/>
      <w:r/>
    </w:p>
    <w:p>
      <w:r/>
    </w:p>
    <w:p>
      <w:pPr>
        <w:pStyle w:val="Heading2"/>
      </w:pPr>
      <w:r>
        <w:t>Gênesis 2.25</w:t>
      </w:r>
      <w:r/>
    </w:p>
    <w:p>
      <w:r/>
      <w:r>
        <w:t xml:space="preserve">ambos nus: antes da Queda (capítulo </w:t>
      </w:r>
      <w:hyperlink r:id="rId178">
        <w:r>
          <w:rPr>
            <w:color w:val="0000EE"/>
            <w:u w:val="single"/>
          </w:rPr>
          <w:t>3</w:t>
        </w:r>
      </w:hyperlink>
      <w:r>
        <w:t xml:space="preserve">), a nudez refletia inocência e confiança. Após a Queda, passou a denotar vulnerabilidade e vergonha (veja </w:t>
      </w:r>
      <w:hyperlink r:id="rId179">
        <w:r>
          <w:rPr>
            <w:color w:val="0000EE"/>
            <w:u w:val="single"/>
          </w:rPr>
          <w:t>9.22–23</w:t>
        </w:r>
      </w:hyperlink>
      <w:r>
        <w:t xml:space="preserve">; </w:t>
      </w:r>
      <w:hyperlink r:id="rId180">
        <w:r>
          <w:rPr>
            <w:color w:val="0000EE"/>
            <w:u w:val="single"/>
          </w:rPr>
          <w:t>Lv 18.1–23</w:t>
        </w:r>
      </w:hyperlink>
      <w:r>
        <w:t xml:space="preserve">; </w:t>
      </w:r>
      <w:hyperlink r:id="rId181">
        <w:r>
          <w:rPr>
            <w:color w:val="0000EE"/>
            <w:u w:val="single"/>
          </w:rPr>
          <w:t>Is 47.3</w:t>
        </w:r>
      </w:hyperlink>
      <w:r>
        <w:t xml:space="preserve">). Vergonha é mais do que embaraço; conota exploração e humilhação (veja </w:t>
      </w:r>
      <w:hyperlink r:id="rId182">
        <w:r>
          <w:rPr>
            <w:color w:val="0000EE"/>
            <w:u w:val="single"/>
          </w:rPr>
          <w:t>Dt 28.48</w:t>
        </w:r>
      </w:hyperlink>
      <w:r>
        <w:t xml:space="preserve">; </w:t>
      </w:r>
      <w:hyperlink r:id="rId183">
        <w:r>
          <w:rPr>
            <w:color w:val="0000EE"/>
            <w:u w:val="single"/>
          </w:rPr>
          <w:t>Is 58.7</w:t>
        </w:r>
      </w:hyperlink>
      <w:r>
        <w:t xml:space="preserve">; </w:t>
      </w:r>
      <w:hyperlink r:id="rId184">
        <w:r>
          <w:rPr>
            <w:color w:val="0000EE"/>
            <w:u w:val="single"/>
          </w:rPr>
          <w:t>Tg 2.15–16</w:t>
        </w:r>
      </w:hyperlink>
      <w:r>
        <w:t>).</w:t>
      </w:r>
      <w:r/>
      <w:r/>
    </w:p>
    <w:p>
      <w:r/>
    </w:p>
    <w:p>
      <w:pPr>
        <w:pStyle w:val="Heading2"/>
      </w:pPr>
      <w:r>
        <w:t>Gênesis 3.1</w:t>
      </w:r>
      <w:r/>
    </w:p>
    <w:p>
      <w:r/>
      <w:r>
        <w:t xml:space="preserve">Gênesis descreve o enganador como uma serpente, um dos animais que Deus criou (veja também </w:t>
      </w:r>
      <w:hyperlink r:id="rId185">
        <w:r>
          <w:rPr>
            <w:color w:val="0000EE"/>
            <w:u w:val="single"/>
          </w:rPr>
          <w:t>3.14</w:t>
        </w:r>
      </w:hyperlink>
      <w:r>
        <w:t xml:space="preserve"> e </w:t>
      </w:r>
      <w:r>
        <w:t>nota de estudo</w:t>
      </w:r>
      <w:r>
        <w:t>). Ele é posteriormente identificado como Satanás, o grande inimigo do povo de Deus (</w:t>
      </w:r>
      <w:hyperlink r:id="rId186">
        <w:r>
          <w:rPr>
            <w:color w:val="0000EE"/>
            <w:u w:val="single"/>
          </w:rPr>
          <w:t>Ap 12.9</w:t>
        </w:r>
      </w:hyperlink>
      <w:r>
        <w:t xml:space="preserve">; </w:t>
      </w:r>
      <w:hyperlink r:id="rId187">
        <w:r>
          <w:rPr>
            <w:color w:val="0000EE"/>
            <w:u w:val="single"/>
          </w:rPr>
          <w:t>20.2</w:t>
        </w:r>
      </w:hyperlink>
      <w:r>
        <w:t xml:space="preserve">). Sua linguagem manipuladora e seu disfarce como uma serpente, a mais astuta de todas as criaturas, mostram-no como um mestre do engano. Satanás tem vários métodos para demonstrar oposição ao povo de Deus (veja </w:t>
      </w:r>
      <w:hyperlink r:id="rId188">
        <w:r>
          <w:rPr>
            <w:color w:val="0000EE"/>
            <w:u w:val="single"/>
          </w:rPr>
          <w:t>1Cr 21.1</w:t>
        </w:r>
      </w:hyperlink>
      <w:r>
        <w:t xml:space="preserve">; </w:t>
      </w:r>
      <w:hyperlink r:id="rId189">
        <w:r>
          <w:rPr>
            <w:color w:val="0000EE"/>
            <w:u w:val="single"/>
          </w:rPr>
          <w:t>Zc 3.1–2</w:t>
        </w:r>
      </w:hyperlink>
      <w:r>
        <w:t xml:space="preserve">); o engano permanece entre suas principais estratégias (cf. </w:t>
      </w:r>
      <w:hyperlink r:id="rId190">
        <w:r>
          <w:rPr>
            <w:color w:val="0000EE"/>
            <w:u w:val="single"/>
          </w:rPr>
          <w:t>2Co 11.3</w:t>
        </w:r>
      </w:hyperlink>
      <w:r>
        <w:t>,</w:t>
      </w:r>
      <w:hyperlink r:id="rId191">
        <w:r>
          <w:rPr>
            <w:color w:val="0000EE"/>
            <w:u w:val="single"/>
          </w:rPr>
          <w:t>14</w:t>
        </w:r>
      </w:hyperlink>
      <w:r>
        <w:t xml:space="preserve">). O termo hebraico para astuto (‘arum) pode ser positivo (“prudente,” </w:t>
      </w:r>
      <w:hyperlink r:id="rId192">
        <w:r>
          <w:rPr>
            <w:color w:val="0000EE"/>
            <w:u w:val="single"/>
          </w:rPr>
          <w:t>Pv 14.8</w:t>
        </w:r>
      </w:hyperlink>
      <w:r>
        <w:t xml:space="preserve">) ou negativo (como aqui; veja </w:t>
      </w:r>
      <w:hyperlink r:id="rId193">
        <w:r>
          <w:rPr>
            <w:color w:val="0000EE"/>
            <w:u w:val="single"/>
          </w:rPr>
          <w:t>Jó 5.12</w:t>
        </w:r>
      </w:hyperlink>
      <w:r>
        <w:t xml:space="preserve">). Forma um jogo de palavras com “nu” (‘arummim) em </w:t>
      </w:r>
      <w:hyperlink r:id="rId194">
        <w:r>
          <w:rPr>
            <w:color w:val="0000EE"/>
            <w:u w:val="single"/>
          </w:rPr>
          <w:t>Gn 2.25</w:t>
        </w:r>
      </w:hyperlink>
      <w:r>
        <w:t xml:space="preserve">. Adão e Eva estavam nus e vulneráveis; a serpente era astuta e ardilosa. • Provavelmente a serpente perguntou à mulher devido ao fato de que a proibição havia sido dada a Adão antes da criação de Eva (veja </w:t>
      </w:r>
      <w:hyperlink r:id="rId120">
        <w:r>
          <w:rPr>
            <w:color w:val="0000EE"/>
            <w:u w:val="single"/>
          </w:rPr>
          <w:t>2.16–17</w:t>
        </w:r>
      </w:hyperlink>
      <w:r>
        <w:t>). Adão provavelmente estava ciente da astúcia da serpente, tendo ele avaliado e nomeado todos os animais antes da criação de Eva (</w:t>
      </w:r>
      <w:hyperlink r:id="rId44">
        <w:r>
          <w:rPr>
            <w:color w:val="0000EE"/>
            <w:u w:val="single"/>
          </w:rPr>
          <w:t>2.19–20</w:t>
        </w:r>
      </w:hyperlink>
      <w:r>
        <w:t xml:space="preserve">, </w:t>
      </w:r>
      <w:hyperlink r:id="rId195">
        <w:r>
          <w:rPr>
            <w:color w:val="0000EE"/>
            <w:u w:val="single"/>
          </w:rPr>
          <w:t>23</w:t>
        </w:r>
      </w:hyperlink>
      <w:r>
        <w:t>). • Deus realmente disse isso? O enganador começou distorcendo a linguagem de Deus para lançar dúvidas sobre a bondade de Deus. A proibição original de Deus aplicava-se a apenas uma árvore (</w:t>
      </w:r>
      <w:hyperlink r:id="rId120">
        <w:r>
          <w:rPr>
            <w:color w:val="0000EE"/>
            <w:u w:val="single"/>
          </w:rPr>
          <w:t>2.16–17</w:t>
        </w:r>
      </w:hyperlink>
      <w:r>
        <w:t>), não a todas (qualquer) delas.</w:t>
      </w:r>
      <w:r/>
      <w:r/>
    </w:p>
    <w:p>
      <w:r/>
    </w:p>
    <w:p>
      <w:pPr>
        <w:pStyle w:val="Heading2"/>
      </w:pPr>
      <w:r>
        <w:t>Gênesis 3.1–24</w:t>
      </w:r>
      <w:r/>
    </w:p>
    <w:p>
      <w:r/>
      <w:r>
        <w:t>A rebelião do homem e da mulher destruiu sua unidade e harmonia com a terra, os animais, entre si e com Deus.</w:t>
      </w:r>
      <w:r/>
      <w:r/>
    </w:p>
    <w:p>
      <w:r/>
    </w:p>
    <w:p>
      <w:pPr>
        <w:pStyle w:val="Heading2"/>
      </w:pPr>
      <w:r>
        <w:t>Gênesis 3.2–3</w:t>
      </w:r>
      <w:r/>
    </w:p>
    <w:p>
      <w:r/>
      <w:r>
        <w:t>A mulher tentou esclarecer a situação; no processo, ela menosprezou os privilégios que Deus havia dado a ela e a seu marido de várias maneiras: (1) Ela reduziu o “comer livremente” de Deus (</w:t>
      </w:r>
      <w:hyperlink r:id="rId196">
        <w:r>
          <w:rPr>
            <w:color w:val="0000EE"/>
            <w:u w:val="single"/>
          </w:rPr>
          <w:t>2.16</w:t>
        </w:r>
      </w:hyperlink>
      <w:r>
        <w:t>) para pode comer; (2) ela minimizou a ênfase que Deus havia dado na disponibilidade de frutos de todas as árvores, exceto uma (</w:t>
      </w:r>
      <w:hyperlink r:id="rId169">
        <w:r>
          <w:rPr>
            <w:color w:val="0000EE"/>
            <w:u w:val="single"/>
          </w:rPr>
          <w:t>2.17</w:t>
        </w:r>
      </w:hyperlink>
      <w:r>
        <w:t>); (3) ela adicionou "não tocar" à proibição de Deus contra comer (</w:t>
      </w:r>
      <w:hyperlink r:id="rId169">
        <w:r>
          <w:rPr>
            <w:color w:val="0000EE"/>
            <w:u w:val="single"/>
          </w:rPr>
          <w:t>2.17</w:t>
        </w:r>
      </w:hyperlink>
      <w:r>
        <w:t>); e (4) ela suavizou a certeza da morte (</w:t>
      </w:r>
      <w:hyperlink r:id="rId169">
        <w:r>
          <w:rPr>
            <w:color w:val="0000EE"/>
            <w:u w:val="single"/>
          </w:rPr>
          <w:t>2.17</w:t>
        </w:r>
      </w:hyperlink>
      <w:r>
        <w:t>).</w:t>
      </w:r>
      <w:r/>
      <w:r/>
    </w:p>
    <w:p>
      <w:r/>
    </w:p>
    <w:p>
      <w:pPr>
        <w:pStyle w:val="Heading2"/>
      </w:pPr>
      <w:r>
        <w:t>Gênesis 3.4–5</w:t>
      </w:r>
      <w:r/>
    </w:p>
    <w:p>
      <w:r/>
      <w:r>
        <w:t>Vocês não morrerão! Esta é a exata negação das palavras claras e enfáticas de Deus: “vocês certamente morrerão” (</w:t>
      </w:r>
      <w:hyperlink r:id="rId169">
        <w:r>
          <w:rPr>
            <w:color w:val="0000EE"/>
            <w:u w:val="single"/>
          </w:rPr>
          <w:t>2.17</w:t>
        </w:r>
      </w:hyperlink>
      <w: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7">
        <w:r>
          <w:rPr>
            <w:color w:val="0000EE"/>
            <w:u w:val="single"/>
          </w:rPr>
          <w:t>Salmos 29.1</w:t>
        </w:r>
      </w:hyperlink>
      <w:r>
        <w:t xml:space="preserve">; </w:t>
      </w:r>
      <w:hyperlink r:id="rId198">
        <w:r>
          <w:rPr>
            <w:color w:val="0000EE"/>
            <w:u w:val="single"/>
          </w:rPr>
          <w:t>89.7</w:t>
        </w:r>
      </w:hyperlink>
      <w:r>
        <w:t>).</w:t>
      </w:r>
      <w:r/>
      <w:r/>
    </w:p>
    <w:p>
      <w:r/>
    </w:p>
    <w:p>
      <w:pPr>
        <w:pStyle w:val="Heading2"/>
      </w:pPr>
      <w:r>
        <w:t>Gênesis 3.6</w:t>
      </w:r>
      <w:r/>
    </w:p>
    <w:p>
      <w:r/>
      <w:r>
        <w:t xml:space="preserve">Ela viu... ela desejou: a mulher cometeu dois graves erros. (1) Ela assumiu o direito de decidir o que era e o que não era bom, embora somente Deus tenha esse direito; e (2) ela cobiçou a sabedoria de Deus (veja </w:t>
      </w:r>
      <w:hyperlink r:id="rId199">
        <w:r>
          <w:rPr>
            <w:color w:val="0000EE"/>
            <w:u w:val="single"/>
          </w:rPr>
          <w:t>Dt 5.21</w:t>
        </w:r>
      </w:hyperlink>
      <w:r>
        <w:t xml:space="preserve">). • seu marido... com ela: embora a Escritura seja clara sobre o papel central da mulher na Queda (cf. </w:t>
      </w:r>
      <w:hyperlink r:id="rId200">
        <w:r>
          <w:rPr>
            <w:color w:val="0000EE"/>
            <w:u w:val="single"/>
          </w:rPr>
          <w:t>1Tm 2.14</w:t>
        </w:r>
      </w:hyperlink>
      <w: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201">
        <w:r>
          <w:rPr>
            <w:color w:val="0000EE"/>
            <w:u w:val="single"/>
          </w:rPr>
          <w:t>Rm 5.12–21</w:t>
        </w:r>
      </w:hyperlink>
      <w:r>
        <w:t>).</w:t>
      </w:r>
      <w:r/>
      <w:r/>
    </w:p>
    <w:p>
      <w:r/>
    </w:p>
    <w:p>
      <w:pPr>
        <w:pStyle w:val="Heading2"/>
      </w:pPr>
      <w:r>
        <w:t>Gênesis 3.7</w:t>
      </w:r>
      <w:r/>
    </w:p>
    <w:p>
      <w:r/>
      <w:r>
        <w:t>A vergonha é o oposto da inocência da nudez que Adão e Eva desfrutavam antes de sua rebelião (</w:t>
      </w:r>
      <w:hyperlink r:id="rId194">
        <w:r>
          <w:rPr>
            <w:color w:val="0000EE"/>
            <w:u w:val="single"/>
          </w:rPr>
          <w:t>2.25</w:t>
        </w:r>
      </w:hyperlink>
      <w:r>
        <w:t xml:space="preserve">). O relacionamento deles um com o outro e com Deus foi rompido. • costuraram folhas de figueira: estas cobriram seus corpos físicos, mas não sua vergonha. Eles não podiam consertar seus relacionamentos quebrados (veja também </w:t>
      </w:r>
      <w:hyperlink r:id="rId202">
        <w:r>
          <w:rPr>
            <w:color w:val="0000EE"/>
            <w:u w:val="single"/>
          </w:rPr>
          <w:t>3.21</w:t>
        </w:r>
      </w:hyperlink>
      <w:r>
        <w:t xml:space="preserve"> e </w:t>
      </w:r>
      <w:r>
        <w:t>nota de estudo</w:t>
      </w:r>
      <w:r>
        <w:t>).</w:t>
      </w:r>
      <w:r/>
      <w:r/>
    </w:p>
    <w:p>
      <w:r/>
    </w:p>
    <w:p>
      <w:pPr>
        <w:pStyle w:val="Heading2"/>
      </w:pPr>
      <w:r>
        <w:t>Gênesis 3.8</w:t>
      </w:r>
      <w:r/>
    </w:p>
    <w:p>
      <w:r/>
      <w: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rPr>
        <w:t>teofania;</w:t>
      </w:r>
      <w:r>
        <w:t xml:space="preserve"> veja </w:t>
      </w:r>
      <w:hyperlink r:id="rId203">
        <w:r>
          <w:rPr>
            <w:color w:val="0000EE"/>
            <w:u w:val="single"/>
          </w:rPr>
          <w:t>Êx 19.16–25</w:t>
        </w:r>
      </w:hyperlink>
      <w:r>
        <w:t xml:space="preserve">; </w:t>
      </w:r>
      <w:hyperlink r:id="rId204">
        <w:r>
          <w:rPr>
            <w:color w:val="0000EE"/>
            <w:u w:val="single"/>
          </w:rPr>
          <w:t>1Sm 7.10</w:t>
        </w:r>
      </w:hyperlink>
      <w:r>
        <w:t xml:space="preserve">) como uma tempestade. Se essa visão estiver correta, o homem e a mulher estavam se escondendo do som do Senhor aparecendo em julgamento (veja </w:t>
      </w:r>
      <w:hyperlink r:id="rId205">
        <w:r>
          <w:rPr>
            <w:color w:val="0000EE"/>
            <w:u w:val="single"/>
          </w:rPr>
          <w:t>2Sm 5.24</w:t>
        </w:r>
      </w:hyperlink>
      <w:r>
        <w:t xml:space="preserve">; </w:t>
      </w:r>
      <w:hyperlink r:id="rId206">
        <w:r>
          <w:rPr>
            <w:color w:val="0000EE"/>
            <w:u w:val="single"/>
          </w:rPr>
          <w:t>Sl 29</w:t>
        </w:r>
      </w:hyperlink>
      <w:r>
        <w:t>). • Deus colocou árvores no jardim como um ambiente para a humanidade desfrutar da comunhão com Deus. Agora o homem e a mulher as usaram para evitar a presença divina.</w:t>
      </w:r>
      <w:r/>
      <w:r/>
    </w:p>
    <w:p>
      <w:r/>
    </w:p>
    <w:p>
      <w:pPr>
        <w:pStyle w:val="Heading2"/>
      </w:pPr>
      <w:r>
        <w:t>Gênesis 3.9–10</w:t>
      </w:r>
      <w:r/>
    </w:p>
    <w:p>
      <w:r/>
      <w:r>
        <w:t>Onde você está? A verdadeira intenção desta pergunta retórica é revelada na resposta do homem (</w:t>
      </w:r>
      <w:hyperlink r:id="rId207">
        <w:r>
          <w:rPr>
            <w:color w:val="0000EE"/>
            <w:u w:val="single"/>
          </w:rPr>
          <w:t>3.10</w:t>
        </w:r>
      </w:hyperlink>
      <w:r>
        <w:t xml:space="preserve">). A verdadeira pergunta era, por que você está se escondendo? (cf. </w:t>
      </w:r>
      <w:hyperlink r:id="rId208">
        <w:r>
          <w:rPr>
            <w:color w:val="0000EE"/>
            <w:u w:val="single"/>
          </w:rPr>
          <w:t>4.9–10</w:t>
        </w:r>
      </w:hyperlink>
      <w:r>
        <w:t xml:space="preserve">). • Eu estava com medo porque estava nu: a modéstia não era o problema. A vergonha causada pela rebelião levou Adão e sua esposa a se esconderem. Possivelmente eles também temiam a punição (veja </w:t>
      </w:r>
      <w:r>
        <w:t>nota de estudo em 3.8</w:t>
      </w:r>
      <w:r>
        <w:t>).</w:t>
      </w:r>
      <w:r/>
      <w:r/>
    </w:p>
    <w:p>
      <w:r/>
    </w:p>
    <w:p>
      <w:pPr>
        <w:pStyle w:val="Heading2"/>
      </w:pPr>
      <w:r>
        <w:t>Gênesis 3.12</w:t>
      </w:r>
      <w:r/>
    </w:p>
    <w:p>
      <w:r/>
      <w:r>
        <w:t>Foi a mulher que você me deu: em vez de confessar, o homem tornou-se evasivo. Ele culpou a mulher por lhe dar o fruto e a Deus por lhe dar a mulher.</w:t>
      </w:r>
      <w:r/>
      <w:r/>
    </w:p>
    <w:p>
      <w:r/>
    </w:p>
    <w:p>
      <w:pPr>
        <w:pStyle w:val="Heading2"/>
      </w:pPr>
      <w:r>
        <w:t>Gênesis 3.13</w:t>
      </w:r>
      <w:r/>
    </w:p>
    <w:p>
      <w:r/>
      <w:r>
        <w:t xml:space="preserve">O que você fez? Trata-se de outra pergunta retórica que é, na verdade, uma exclamação de horror (cf. </w:t>
      </w:r>
      <w:hyperlink r:id="rId209">
        <w:r>
          <w:rPr>
            <w:color w:val="0000EE"/>
            <w:u w:val="single"/>
          </w:rPr>
          <w:t>4.10</w:t>
        </w:r>
      </w:hyperlink>
      <w:r>
        <w:t>). • A serpente me enganou: assim como o homem culpou a mulher (</w:t>
      </w:r>
      <w:hyperlink r:id="rId210">
        <w:r>
          <w:rPr>
            <w:color w:val="0000EE"/>
            <w:u w:val="single"/>
          </w:rPr>
          <w:t>3.12</w:t>
        </w:r>
      </w:hyperlink>
      <w:r>
        <w:t>), a mulher acusou a serpente. A serpente realmente teve um papel e seria punida (</w:t>
      </w:r>
      <w:hyperlink r:id="rId185">
        <w:r>
          <w:rPr>
            <w:color w:val="0000EE"/>
            <w:u w:val="single"/>
          </w:rPr>
          <w:t>3.14</w:t>
        </w:r>
      </w:hyperlink>
      <w:r>
        <w:t>), mas isso não livrou a mulher ou o homem de sua culpa.</w:t>
      </w:r>
      <w:r/>
      <w:r/>
    </w:p>
    <w:p>
      <w:r/>
    </w:p>
    <w:p>
      <w:pPr>
        <w:pStyle w:val="Heading2"/>
      </w:pPr>
      <w:r>
        <w:t>Gênesis 3.14</w:t>
      </w:r>
      <w:r/>
    </w:p>
    <w:p>
      <w:r/>
      <w:r>
        <w:t>para a serpente: embora a revelação posterior identifique o enganador como Satanás, é o animal criado que foi amaldiçoado, como a terra (</w:t>
      </w:r>
      <w:hyperlink r:id="rId211">
        <w:r>
          <w:rPr>
            <w:color w:val="0000EE"/>
            <w:u w:val="single"/>
          </w:rPr>
          <w:t>3.17</w:t>
        </w:r>
      </w:hyperlink>
      <w:r>
        <w:t>). • Rastejar no pó reflete uma postura de humilhação e derrota (</w:t>
      </w:r>
      <w:hyperlink r:id="rId212">
        <w:r>
          <w:rPr>
            <w:color w:val="0000EE"/>
            <w:u w:val="single"/>
          </w:rPr>
          <w:t>Sl 72.9</w:t>
        </w:r>
      </w:hyperlink>
      <w:r>
        <w:t xml:space="preserve">; </w:t>
      </w:r>
      <w:hyperlink r:id="rId213">
        <w:r>
          <w:rPr>
            <w:color w:val="0000EE"/>
            <w:u w:val="single"/>
          </w:rPr>
          <w:t>Mq 7.17</w:t>
        </w:r>
      </w:hyperlink>
      <w:r>
        <w:t>).</w:t>
      </w:r>
      <w:r/>
      <w:r/>
    </w:p>
    <w:p>
      <w:r/>
    </w:p>
    <w:p>
      <w:pPr>
        <w:pStyle w:val="Heading2"/>
      </w:pPr>
      <w:r>
        <w:t>Gênesis 3.14–19</w:t>
      </w:r>
      <w:r/>
    </w:p>
    <w:p>
      <w:r/>
      <w: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
    </w:p>
    <w:p>
      <w:r/>
    </w:p>
    <w:p>
      <w:pPr>
        <w:pStyle w:val="Heading2"/>
      </w:pPr>
      <w:r>
        <w:t>Gênesis 3.15</w:t>
      </w:r>
      <w:r/>
    </w:p>
    <w:p>
      <w:r/>
      <w:r>
        <w:t xml:space="preserve">hostilidade: o profeta Isaías vislumbra o dia em que o reino do Messias restaurará toda a criação a um estado harmonioso como o Jardim do Éden antes que os humanos pecassem (veja </w:t>
      </w:r>
      <w:hyperlink r:id="rId214">
        <w:r>
          <w:rPr>
            <w:color w:val="0000EE"/>
            <w:u w:val="single"/>
          </w:rPr>
          <w:t>Is 11.8</w:t>
        </w:r>
      </w:hyperlink>
      <w:r>
        <w:t xml:space="preserve">). • a sua descendência (literalmente </w:t>
      </w:r>
      <w:r>
        <w:rPr>
          <w:i/>
        </w:rPr>
        <w:t>a sua semente</w:t>
      </w:r>
      <w:r>
        <w:t xml:space="preserve">): este substantivo coletivo pode se referir a um único descendente ou a muitos. O conceito do antigo Oriente Próximo de solidariedade corporativa (por exemplo, “você e seus descendentes,” </w:t>
      </w:r>
      <w:hyperlink r:id="rId215">
        <w:r>
          <w:rPr>
            <w:color w:val="0000EE"/>
            <w:u w:val="single"/>
          </w:rPr>
          <w:t>Gn 28.14</w:t>
        </w:r>
      </w:hyperlink>
      <w: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6">
        <w:r>
          <w:rPr>
            <w:color w:val="0000EE"/>
            <w:u w:val="single"/>
          </w:rPr>
          <w:t>Gl 3.16</w:t>
        </w:r>
      </w:hyperlink>
      <w:r>
        <w:t xml:space="preserve">; </w:t>
      </w:r>
      <w:hyperlink r:id="rId217">
        <w:r>
          <w:rPr>
            <w:color w:val="0000EE"/>
            <w:u w:val="single"/>
          </w:rPr>
          <w:t>4.4</w:t>
        </w:r>
      </w:hyperlink>
      <w:r>
        <w:t xml:space="preserve">). • ferir: o ferimento no calcanhar é uma referência ao sofrimento do servo de Deus (veja </w:t>
      </w:r>
      <w:hyperlink r:id="rId218">
        <w:r>
          <w:rPr>
            <w:color w:val="0000EE"/>
            <w:u w:val="single"/>
          </w:rPr>
          <w:t>Is 53</w:t>
        </w:r>
      </w:hyperlink>
      <w:r>
        <w:t>), enquanto ferir a cabeça da serpente - um golpe mais definitivo - é cumprido em última instância na morte, ressurreição e vitória final de Cristo sobre Satanás (</w:t>
      </w:r>
      <w:hyperlink r:id="rId219">
        <w:r>
          <w:rPr>
            <w:color w:val="0000EE"/>
            <w:u w:val="single"/>
          </w:rPr>
          <w:t>1Co 15.55–57</w:t>
        </w:r>
      </w:hyperlink>
      <w:r>
        <w:t xml:space="preserve">; </w:t>
      </w:r>
      <w:hyperlink r:id="rId220">
        <w:r>
          <w:rPr>
            <w:color w:val="0000EE"/>
            <w:u w:val="single"/>
          </w:rPr>
          <w:t>Ap 12.7–9</w:t>
        </w:r>
      </w:hyperlink>
      <w:r>
        <w:t xml:space="preserve">; </w:t>
      </w:r>
      <w:hyperlink r:id="rId221">
        <w:r>
          <w:rPr>
            <w:color w:val="0000EE"/>
            <w:u w:val="single"/>
          </w:rPr>
          <w:t>20.7–10</w:t>
        </w:r>
      </w:hyperlink>
      <w:r>
        <w:t>).</w:t>
      </w:r>
      <w:r/>
      <w:r/>
    </w:p>
    <w:p>
      <w:r/>
    </w:p>
    <w:p>
      <w:pPr>
        <w:pStyle w:val="Heading2"/>
      </w:pPr>
      <w:r>
        <w:t>Gênesis 3.16</w:t>
      </w:r>
      <w:r/>
    </w:p>
    <w:p>
      <w:r/>
      <w: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2">
        <w:r>
          <w:rPr>
            <w:color w:val="0000EE"/>
            <w:u w:val="single"/>
          </w:rPr>
          <w:t>Ef 5.18–32</w:t>
        </w:r>
      </w:hyperlink>
      <w:r>
        <w:t xml:space="preserve">; cf. </w:t>
      </w:r>
      <w:hyperlink r:id="rId223">
        <w:r>
          <w:rPr>
            <w:color w:val="0000EE"/>
            <w:u w:val="single"/>
          </w:rPr>
          <w:t>Mt 20.25–28</w:t>
        </w:r>
      </w:hyperlink>
      <w:r>
        <w:t>).</w:t>
      </w:r>
      <w:r/>
      <w:r/>
    </w:p>
    <w:p>
      <w:r/>
    </w:p>
    <w:p>
      <w:pPr>
        <w:pStyle w:val="Heading2"/>
      </w:pPr>
      <w:r>
        <w:t>Gênesis 3.17–19</w:t>
      </w:r>
      <w:r/>
    </w:p>
    <w:p>
      <w:r/>
      <w:r>
        <w:t xml:space="preserve">Deus destacou seu mandamento original de não comer o fruto por meio da repetição do verbo comer várias vezes em </w:t>
      </w:r>
      <w:hyperlink r:id="rId115">
        <w:r>
          <w:rPr>
            <w:color w:val="0000EE"/>
            <w:u w:val="single"/>
          </w:rPr>
          <w:t>3.17–19</w:t>
        </w:r>
      </w:hyperlink>
      <w:r>
        <w:t xml:space="preserve">. O julgamento afetou a capacidade da humanidade de obter alimento, e foi proporcional à sua ofensa de comer o que havia sido proibido. • a terra será amaldiçoada: a relação do homem com a terra (veja </w:t>
      </w:r>
      <w:r>
        <w:t>nota de estudo em 2.7</w:t>
      </w:r>
      <w:r>
        <w:t>) agora era antagônica, pois o julgamento caiu sobre seu papel principal (</w:t>
      </w:r>
      <w:hyperlink r:id="rId224">
        <w:r>
          <w:rPr>
            <w:color w:val="0000EE"/>
            <w:u w:val="single"/>
          </w:rPr>
          <w:t>2.5</w:t>
        </w:r>
      </w:hyperlink>
      <w:r>
        <w:t>,</w:t>
      </w:r>
      <w:hyperlink r:id="rId112">
        <w:r>
          <w:rPr>
            <w:color w:val="0000EE"/>
            <w:u w:val="single"/>
          </w:rPr>
          <w:t>15</w:t>
        </w:r>
      </w:hyperlink>
      <w:r>
        <w:t xml:space="preserve">). Ele deve trabalhar e labutar para cultivar a terra, mas agora com produtividade reduzida. O pecado humano tem amplos efeitos na criação (veja </w:t>
      </w:r>
      <w:hyperlink r:id="rId225">
        <w:r>
          <w:rPr>
            <w:color w:val="0000EE"/>
            <w:u w:val="single"/>
          </w:rPr>
          <w:t>4.12</w:t>
        </w:r>
      </w:hyperlink>
      <w:r>
        <w:t xml:space="preserve">; </w:t>
      </w:r>
      <w:hyperlink r:id="rId51">
        <w:r>
          <w:rPr>
            <w:color w:val="0000EE"/>
            <w:u w:val="single"/>
          </w:rPr>
          <w:t>6.7</w:t>
        </w:r>
      </w:hyperlink>
      <w:r>
        <w:t xml:space="preserve">; </w:t>
      </w:r>
      <w:hyperlink r:id="rId226">
        <w:r>
          <w:rPr>
            <w:color w:val="0000EE"/>
            <w:u w:val="single"/>
          </w:rPr>
          <w:t>Lv 26</w:t>
        </w:r>
      </w:hyperlink>
      <w:r>
        <w:t xml:space="preserve">; </w:t>
      </w:r>
      <w:hyperlink r:id="rId227">
        <w:r>
          <w:rPr>
            <w:color w:val="0000EE"/>
            <w:u w:val="single"/>
          </w:rPr>
          <w:t>Dt 11.13–17</w:t>
        </w:r>
      </w:hyperlink>
      <w:r>
        <w:t>,</w:t>
      </w:r>
      <w:hyperlink r:id="rId228">
        <w:r>
          <w:rPr>
            <w:color w:val="0000EE"/>
            <w:u w:val="single"/>
          </w:rPr>
          <w:t>28</w:t>
        </w:r>
      </w:hyperlink>
      <w:r>
        <w:t xml:space="preserve">; </w:t>
      </w:r>
      <w:hyperlink r:id="rId229">
        <w:r>
          <w:rPr>
            <w:color w:val="0000EE"/>
            <w:u w:val="single"/>
          </w:rPr>
          <w:t>Rm 8.22</w:t>
        </w:r>
      </w:hyperlink>
      <w:r>
        <w:t>).</w:t>
      </w:r>
      <w:r/>
      <w:r/>
    </w:p>
    <w:p>
      <w:r/>
    </w:p>
    <w:p>
      <w:pPr>
        <w:pStyle w:val="Heading2"/>
      </w:pPr>
      <w:r>
        <w:t>Gênesis 3.20</w:t>
      </w:r>
      <w:r/>
    </w:p>
    <w:p>
      <w:r/>
      <w:r>
        <w:t>Eva (hebraico khawah) soa como um termo hebraico (khayah) que significa “dar vida.” Após o pronunciamento de Deus sobre a morte iminente de Adão (</w:t>
      </w:r>
      <w:hyperlink r:id="rId230">
        <w:r>
          <w:rPr>
            <w:color w:val="0000EE"/>
            <w:u w:val="single"/>
          </w:rPr>
          <w:t>3.19</w:t>
        </w:r>
      </w:hyperlink>
      <w:r>
        <w:t xml:space="preserve">), Adão expressou esperança ao dar a Eva um nome associado à vida. A nomeação de Eva por Adão em tão estreita proximidade com </w:t>
      </w:r>
      <w:hyperlink r:id="rId231">
        <w:r>
          <w:rPr>
            <w:color w:val="0000EE"/>
            <w:u w:val="single"/>
          </w:rPr>
          <w:t>3.16</w:t>
        </w:r>
      </w:hyperlink>
      <w:r>
        <w:t xml:space="preserve"> pode sugerir que o narrador vê isso como o primeiro ato de Adão de governar sobre a mulher após a Queda (veja </w:t>
      </w:r>
      <w:r>
        <w:t>nota de estudo em 2.19–20</w:t>
      </w:r>
      <w:r>
        <w:t>).</w:t>
      </w:r>
      <w:r/>
      <w:r/>
    </w:p>
    <w:p>
      <w:r/>
    </w:p>
    <w:p>
      <w:pPr>
        <w:pStyle w:val="Heading2"/>
      </w:pPr>
      <w:r>
        <w:t>Gênesis 3.20–24</w:t>
      </w:r>
      <w:r/>
    </w:p>
    <w:p>
      <w:r/>
      <w:r>
        <w:t>Logo após serem julgados por seu pecado, Adão e Eva foram banidos do jardim.</w:t>
      </w:r>
      <w:r/>
      <w:r/>
    </w:p>
    <w:p>
      <w:r/>
    </w:p>
    <w:p>
      <w:pPr>
        <w:pStyle w:val="Heading2"/>
      </w:pPr>
      <w:r>
        <w:t>Gênesis 3.21</w:t>
      </w:r>
      <w:r/>
    </w:p>
    <w:p>
      <w:r/>
      <w:r>
        <w:t xml:space="preserve">Deus misericordiosamente providenciou roupas mais substanciais para Adão e Eva (cf. </w:t>
      </w:r>
      <w:hyperlink r:id="rId232">
        <w:r>
          <w:rPr>
            <w:color w:val="0000EE"/>
            <w:u w:val="single"/>
          </w:rPr>
          <w:t>3.7</w:t>
        </w:r>
      </w:hyperlink>
      <w:r>
        <w:t>) antes de expulsá-los para o ambiente hostil fora do jardim.</w:t>
      </w:r>
      <w:r/>
      <w:r/>
    </w:p>
    <w:p>
      <w:r/>
    </w:p>
    <w:p>
      <w:pPr>
        <w:pStyle w:val="Heading2"/>
      </w:pPr>
      <w:r>
        <w:t>Gênesis 3.22</w:t>
      </w:r>
      <w:r/>
    </w:p>
    <w:p>
      <w:r/>
      <w:r>
        <w:t xml:space="preserve">como nós: o plural provavelmente reflete a conversa de Deus com sua corte angelical (veja </w:t>
      </w:r>
      <w:r>
        <w:t>nota de estudo em 1.26</w:t>
      </w:r>
      <w: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8">
        <w:r>
          <w:rPr>
            <w:color w:val="0000EE"/>
            <w:u w:val="single"/>
          </w:rPr>
          <w:t>Ap 2.7</w:t>
        </w:r>
      </w:hyperlink>
      <w:r>
        <w:t xml:space="preserve">; </w:t>
      </w:r>
      <w:hyperlink r:id="rId129">
        <w:r>
          <w:rPr>
            <w:color w:val="0000EE"/>
            <w:u w:val="single"/>
          </w:rPr>
          <w:t>22.2</w:t>
        </w:r>
      </w:hyperlink>
      <w:r>
        <w:t>,</w:t>
      </w:r>
      <w:hyperlink r:id="rId130">
        <w:r>
          <w:rPr>
            <w:color w:val="0000EE"/>
            <w:u w:val="single"/>
          </w:rPr>
          <w:t>14</w:t>
        </w:r>
      </w:hyperlink>
      <w:r>
        <w:t>,</w:t>
      </w:r>
      <w:hyperlink r:id="rId131">
        <w:r>
          <w:rPr>
            <w:color w:val="0000EE"/>
            <w:u w:val="single"/>
          </w:rPr>
          <w:t>19</w:t>
        </w:r>
      </w:hyperlink>
      <w:r>
        <w:t>).</w:t>
      </w:r>
      <w:r/>
      <w:r/>
    </w:p>
    <w:p>
      <w:r/>
    </w:p>
    <w:p>
      <w:pPr>
        <w:pStyle w:val="Heading2"/>
      </w:pPr>
      <w:r>
        <w:t>Gênesis 3.23</w:t>
      </w:r>
      <w:r/>
    </w:p>
    <w:p>
      <w:r/>
      <w: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3">
        <w:r>
          <w:rPr>
            <w:color w:val="0000EE"/>
            <w:u w:val="single"/>
          </w:rPr>
          <w:t>Lv 16.1–2</w:t>
        </w:r>
      </w:hyperlink>
      <w:r>
        <w:t xml:space="preserve">; </w:t>
      </w:r>
      <w:hyperlink r:id="rId234">
        <w:r>
          <w:rPr>
            <w:color w:val="0000EE"/>
            <w:u w:val="single"/>
          </w:rPr>
          <w:t>Nm 5.3</w:t>
        </w:r>
      </w:hyperlink>
      <w:r>
        <w:t>).</w:t>
      </w:r>
      <w:r/>
      <w:r/>
    </w:p>
    <w:p>
      <w:r/>
    </w:p>
    <w:p>
      <w:pPr>
        <w:pStyle w:val="Heading2"/>
      </w:pPr>
      <w:r>
        <w:t>Gênesis 3.24</w:t>
      </w:r>
      <w:r/>
    </w:p>
    <w:p>
      <w:r/>
      <w:r>
        <w:t>Querubins são uma classe de seres angelicais que guardam o acesso à presença de Deus (</w:t>
      </w:r>
      <w:hyperlink r:id="rId235">
        <w:r>
          <w:rPr>
            <w:color w:val="0000EE"/>
            <w:u w:val="single"/>
          </w:rPr>
          <w:t>Êx 26.31</w:t>
        </w:r>
      </w:hyperlink>
      <w:r>
        <w:t xml:space="preserve">; </w:t>
      </w:r>
      <w:hyperlink r:id="rId236">
        <w:r>
          <w:rPr>
            <w:color w:val="0000EE"/>
            <w:u w:val="single"/>
          </w:rPr>
          <w:t>Ez 28.14</w:t>
        </w:r>
      </w:hyperlink>
      <w:r>
        <w:t xml:space="preserve">). • leste... do Éden: em Gênesis, o movimento para o leste muitas vezes implica deixar a presença ou bênção de Deus, seja em julgamento (veja também </w:t>
      </w:r>
      <w:hyperlink r:id="rId237">
        <w:r>
          <w:rPr>
            <w:color w:val="0000EE"/>
            <w:u w:val="single"/>
          </w:rPr>
          <w:t>Gn 4.16</w:t>
        </w:r>
      </w:hyperlink>
      <w:r>
        <w:t>), engrandecimento de si mesmo (</w:t>
      </w:r>
      <w:hyperlink r:id="rId238">
        <w:r>
          <w:rPr>
            <w:color w:val="0000EE"/>
            <w:u w:val="single"/>
          </w:rPr>
          <w:t>11.2</w:t>
        </w:r>
      </w:hyperlink>
      <w:r>
        <w:t xml:space="preserve">; </w:t>
      </w:r>
      <w:hyperlink r:id="rId239">
        <w:r>
          <w:rPr>
            <w:color w:val="0000EE"/>
            <w:u w:val="single"/>
          </w:rPr>
          <w:t>13.11</w:t>
        </w:r>
      </w:hyperlink>
      <w:r>
        <w:t>), ou afastamento (</w:t>
      </w:r>
      <w:hyperlink r:id="rId240">
        <w:r>
          <w:rPr>
            <w:color w:val="0000EE"/>
            <w:u w:val="single"/>
          </w:rPr>
          <w:t>25.6</w:t>
        </w:r>
      </w:hyperlink>
      <w:r>
        <w:t>).</w:t>
      </w:r>
      <w:r/>
      <w:r/>
    </w:p>
    <w:p>
      <w:r/>
    </w:p>
    <w:p>
      <w:pPr>
        <w:pStyle w:val="Heading2"/>
      </w:pPr>
      <w:r>
        <w:t>Gênesis 4.1</w:t>
      </w:r>
      <w:r/>
    </w:p>
    <w:p>
      <w:r/>
      <w:r>
        <w:t xml:space="preserve">teve relações sexuais (literalmente </w:t>
      </w:r>
      <w:r>
        <w:rPr>
          <w:i/>
        </w:rPr>
        <w:t>conheceu</w:t>
      </w:r>
      <w:r>
        <w:t>): em certos contextos, o termo hebraico que significa “conhecer” é uma expressão utilizada para vir a conhecer sexualmente outra pessoa (</w:t>
      </w:r>
      <w:hyperlink r:id="rId241">
        <w:r>
          <w:rPr>
            <w:color w:val="0000EE"/>
            <w:u w:val="single"/>
          </w:rPr>
          <w:t>4.17</w:t>
        </w:r>
      </w:hyperlink>
      <w:r>
        <w:t xml:space="preserve">; </w:t>
      </w:r>
      <w:hyperlink r:id="rId242">
        <w:r>
          <w:rPr>
            <w:color w:val="0000EE"/>
            <w:u w:val="single"/>
          </w:rPr>
          <w:t>19.33</w:t>
        </w:r>
      </w:hyperlink>
      <w:r>
        <w:t>,</w:t>
      </w:r>
      <w:hyperlink r:id="rId243">
        <w:r>
          <w:rPr>
            <w:color w:val="0000EE"/>
            <w:u w:val="single"/>
          </w:rPr>
          <w:t>35</w:t>
        </w:r>
      </w:hyperlink>
      <w:r>
        <w:t xml:space="preserve">). Nunca é usado para animais, que acasalam por instinto. • Com a ajuda do Senhor: Eva cumpriu seu papel dado por Deus de procriação apesar dos efeitos negativos da Queda (veja </w:t>
      </w:r>
      <w:hyperlink r:id="rId231">
        <w:r>
          <w:rPr>
            <w:color w:val="0000EE"/>
            <w:u w:val="single"/>
          </w:rPr>
          <w:t>3.16</w:t>
        </w:r>
      </w:hyperlink>
      <w:r>
        <w:t>,</w:t>
      </w:r>
      <w:hyperlink r:id="rId244">
        <w:r>
          <w:rPr>
            <w:color w:val="0000EE"/>
            <w:u w:val="single"/>
          </w:rPr>
          <w:t>20</w:t>
        </w:r>
      </w:hyperlink>
      <w:r>
        <w:t xml:space="preserve">). • Eu produzi: </w:t>
      </w:r>
      <w:r>
        <w:rPr>
          <w:i/>
        </w:rPr>
        <w:t>Caim</w:t>
      </w:r>
      <w:r>
        <w:t xml:space="preserve"> (hebraico qayin) soa como um termo hebraico (qanah) que pode significar “produzir” ou “adquirir.”</w:t>
      </w:r>
      <w:r/>
      <w:r/>
    </w:p>
    <w:p>
      <w:r/>
    </w:p>
    <w:p>
      <w:pPr>
        <w:pStyle w:val="Heading2"/>
      </w:pPr>
      <w:r>
        <w:t>Gênesis 4.2</w:t>
      </w:r>
      <w:r/>
    </w:p>
    <w:p>
      <w:r/>
      <w:r>
        <w:t xml:space="preserve">seu irmão... Abel: o nome (hebraico habel) significa “sopro”, “vapor”, ou “sem sentido”, antecipando sua vida tragicamente breve (cf. </w:t>
      </w:r>
      <w:hyperlink r:id="rId245">
        <w:r>
          <w:rPr>
            <w:color w:val="0000EE"/>
            <w:u w:val="single"/>
          </w:rPr>
          <w:t>Ec 1.2</w:t>
        </w:r>
      </w:hyperlink>
      <w:r>
        <w:t>).</w:t>
      </w:r>
      <w:r/>
      <w:r/>
    </w:p>
    <w:p>
      <w:r/>
    </w:p>
    <w:p>
      <w:pPr>
        <w:pStyle w:val="Heading2"/>
      </w:pPr>
      <w:r>
        <w:t>Gênesis 4.3</w:t>
      </w:r>
      <w:r/>
    </w:p>
    <w:p>
      <w:r/>
      <w:r>
        <w:t>Não havia nada de errado em oferecer grãos ao Senhor (</w:t>
      </w:r>
      <w:hyperlink r:id="rId246">
        <w:r>
          <w:rPr>
            <w:color w:val="0000EE"/>
            <w:u w:val="single"/>
          </w:rPr>
          <w:t>Lv 2.14</w:t>
        </w:r>
      </w:hyperlink>
      <w:r>
        <w:t xml:space="preserve">; </w:t>
      </w:r>
      <w:hyperlink r:id="rId247">
        <w:r>
          <w:rPr>
            <w:color w:val="0000EE"/>
            <w:u w:val="single"/>
          </w:rPr>
          <w:t>Dt 26.2–4</w:t>
        </w:r>
      </w:hyperlink>
      <w:r>
        <w:t>), mas Caim trouxe apenas um presente simbólico (algumas de suas colheitas), enquanto Deus exige as primícias e o melhor (</w:t>
      </w:r>
      <w:hyperlink r:id="rId248">
        <w:r>
          <w:rPr>
            <w:color w:val="0000EE"/>
            <w:u w:val="single"/>
          </w:rPr>
          <w:t>Êx 23.16</w:t>
        </w:r>
      </w:hyperlink>
      <w:r>
        <w:t>,</w:t>
      </w:r>
      <w:hyperlink r:id="rId249">
        <w:r>
          <w:rPr>
            <w:color w:val="0000EE"/>
            <w:u w:val="single"/>
          </w:rPr>
          <w:t>19</w:t>
        </w:r>
      </w:hyperlink>
      <w:r>
        <w:t xml:space="preserve">; </w:t>
      </w:r>
      <w:hyperlink r:id="rId250">
        <w:r>
          <w:rPr>
            <w:color w:val="0000EE"/>
            <w:u w:val="single"/>
          </w:rPr>
          <w:t>34.22</w:t>
        </w:r>
      </w:hyperlink>
      <w:r>
        <w:t>,</w:t>
      </w:r>
      <w:hyperlink r:id="rId251">
        <w:r>
          <w:rPr>
            <w:color w:val="0000EE"/>
            <w:u w:val="single"/>
          </w:rPr>
          <w:t>26</w:t>
        </w:r>
      </w:hyperlink>
      <w:r>
        <w:t xml:space="preserve">). A atitude do coração de Caim tornou sua oferta inferior à de Abel (cf. </w:t>
      </w:r>
      <w:hyperlink r:id="rId252">
        <w:r>
          <w:rPr>
            <w:color w:val="0000EE"/>
            <w:u w:val="single"/>
          </w:rPr>
          <w:t>Hb 11.4</w:t>
        </w:r>
      </w:hyperlink>
      <w:r>
        <w:t>).</w:t>
      </w:r>
      <w:r/>
      <w:r/>
    </w:p>
    <w:p>
      <w:r/>
    </w:p>
    <w:p>
      <w:pPr>
        <w:pStyle w:val="Heading2"/>
      </w:pPr>
      <w:r>
        <w:t>Gênesis 4.4–5</w:t>
      </w:r>
      <w:r/>
    </w:p>
    <w:p>
      <w:r/>
      <w:r>
        <w:t xml:space="preserve">as melhores porções dos primeiros cordeiros nascidos: ou </w:t>
      </w:r>
      <w:r>
        <w:rPr>
          <w:i/>
        </w:rPr>
        <w:t>os primogênitos do seu rebanho e suas porções gordas.</w:t>
      </w:r>
      <w:r>
        <w:t xml:space="preserve"> Abel estava dando a Deus os melhores animais e as partes mais ricas. A oferta de Abel, em contraste com a de Caim, era o melhor que ele tinha a oferecer. A verdadeira adoração é um privilégio custoso.</w:t>
      </w:r>
      <w:r/>
      <w:r/>
    </w:p>
    <w:p>
      <w:r/>
    </w:p>
    <w:p>
      <w:pPr>
        <w:pStyle w:val="Heading2"/>
      </w:pPr>
      <w:r>
        <w:t>Gênesis 4.7</w:t>
      </w:r>
      <w:r/>
    </w:p>
    <w:p>
      <w:r/>
      <w:r>
        <w:t xml:space="preserve">O pecado está à porta... você deve dominá-lo: o pecado é retratado como um animal feroz à espreita para atacar Caim (cf. </w:t>
      </w:r>
      <w:r>
        <w:t>nota de estudo em 3.16</w:t>
      </w:r>
      <w:r>
        <w:t>). Ou o pecado dominará Caim, ou Caim resistirá à tentação de pecar. Não há terreno neutro nesse conflito.</w:t>
      </w:r>
      <w:r/>
      <w:r/>
    </w:p>
    <w:p>
      <w:r/>
    </w:p>
    <w:p>
      <w:pPr>
        <w:pStyle w:val="Heading2"/>
      </w:pPr>
      <w:r>
        <w:t>Gênesis 4.8</w:t>
      </w:r>
      <w:r/>
    </w:p>
    <w:p>
      <w:r/>
      <w:r>
        <w:t xml:space="preserve">Os efeitos da Queda nas relações humanas são tragicamente expressos no primeiro assassinato. • A palavra "irmão" é usada sete vezes em </w:t>
      </w:r>
      <w:hyperlink r:id="rId253">
        <w:r>
          <w:rPr>
            <w:color w:val="0000EE"/>
            <w:u w:val="single"/>
          </w:rPr>
          <w:t>4.2–11</w:t>
        </w:r>
      </w:hyperlink>
      <w:r>
        <w:t>, destacando o fratricídio de Caim diante da responsabilidade familiar.</w:t>
      </w:r>
      <w:r/>
      <w:r/>
    </w:p>
    <w:p>
      <w:r/>
    </w:p>
    <w:p>
      <w:pPr>
        <w:pStyle w:val="Heading2"/>
      </w:pPr>
      <w:r>
        <w:t>Gênesis 4.9</w:t>
      </w:r>
      <w:r/>
    </w:p>
    <w:p>
      <w:r/>
      <w:r>
        <w:t>Onde está seu irmão? As perguntas que Deus fez a Caim (</w:t>
      </w:r>
      <w:hyperlink r:id="rId254">
        <w:r>
          <w:rPr>
            <w:color w:val="0000EE"/>
            <w:u w:val="single"/>
          </w:rPr>
          <w:t>4.6</w:t>
        </w:r>
      </w:hyperlink>
      <w:r>
        <w:t>,</w:t>
      </w:r>
      <w:hyperlink r:id="rId255">
        <w:r>
          <w:rPr>
            <w:color w:val="0000EE"/>
            <w:u w:val="single"/>
          </w:rPr>
          <w:t>9</w:t>
        </w:r>
      </w:hyperlink>
      <w:r>
        <w:t>,</w:t>
      </w:r>
      <w:hyperlink r:id="rId209">
        <w:r>
          <w:rPr>
            <w:color w:val="0000EE"/>
            <w:u w:val="single"/>
          </w:rPr>
          <w:t>10</w:t>
        </w:r>
      </w:hyperlink>
      <w:r>
        <w:t>) lembram aquelas que Deus fez aos pais de Caim (</w:t>
      </w:r>
      <w:hyperlink r:id="rId256">
        <w:r>
          <w:rPr>
            <w:color w:val="0000EE"/>
            <w:u w:val="single"/>
          </w:rPr>
          <w:t>3.9–13</w:t>
        </w:r>
      </w:hyperlink>
      <w:r>
        <w:t xml:space="preserve">). Em ambos os casos, os humanos deram respostas evasivas (cf. </w:t>
      </w:r>
      <w:hyperlink r:id="rId257">
        <w:r>
          <w:rPr>
            <w:color w:val="0000EE"/>
            <w:u w:val="single"/>
          </w:rPr>
          <w:t>3.12–13</w:t>
        </w:r>
      </w:hyperlink>
      <w:r>
        <w:t>). A resposta de Caim é chocantemente desafiadora - outro indício de que o problema com sua oferta simbólica era a atitude por trás dela.</w:t>
      </w:r>
      <w:r/>
      <w:r/>
    </w:p>
    <w:p>
      <w:r/>
    </w:p>
    <w:p>
      <w:pPr>
        <w:pStyle w:val="Heading2"/>
      </w:pPr>
      <w:r>
        <w:t>Gênesis 4.10</w:t>
      </w:r>
      <w:r/>
    </w:p>
    <w:p>
      <w:r/>
      <w:r>
        <w:t xml:space="preserve">O que você fez? É mais uma expressão de horror e reprovação do que uma pergunta investigativa (cf. </w:t>
      </w:r>
      <w:hyperlink r:id="rId258">
        <w:r>
          <w:rPr>
            <w:color w:val="0000EE"/>
            <w:u w:val="single"/>
          </w:rPr>
          <w:t>3.13</w:t>
        </w:r>
      </w:hyperlink>
      <w:r>
        <w:t xml:space="preserve">). • O sangue de Abel é personificado como uma testemunha legal que clama contra Caim. • do chão: veja </w:t>
      </w:r>
      <w:r>
        <w:t>nota de estudo em 4.11–12</w:t>
      </w:r>
      <w:r>
        <w:t>.</w:t>
      </w:r>
      <w:r/>
      <w:r/>
    </w:p>
    <w:p>
      <w:r/>
    </w:p>
    <w:p>
      <w:pPr>
        <w:pStyle w:val="Heading2"/>
      </w:pPr>
      <w:r>
        <w:t>Gênesis 4.11–12</w:t>
      </w:r>
      <w:r/>
    </w:p>
    <w:p>
      <w:r/>
      <w:r>
        <w:t xml:space="preserve">Assim como seu pai (cf. </w:t>
      </w:r>
      <w:hyperlink r:id="rId259">
        <w:r>
          <w:rPr>
            <w:color w:val="0000EE"/>
            <w:u w:val="single"/>
          </w:rPr>
          <w:t>3.9–12</w:t>
        </w:r>
      </w:hyperlink>
      <w:r>
        <w:t>,</w:t>
      </w:r>
      <w:hyperlink r:id="rId115">
        <w:r>
          <w:rPr>
            <w:color w:val="0000EE"/>
            <w:u w:val="single"/>
          </w:rPr>
          <w:t>17–19</w:t>
        </w:r>
      </w:hyperlink>
      <w:r>
        <w:t>), a interrogação de Caim (</w:t>
      </w:r>
      <w:hyperlink r:id="rId208">
        <w:r>
          <w:rPr>
            <w:color w:val="0000EE"/>
            <w:u w:val="single"/>
          </w:rPr>
          <w:t>4.9–10</w:t>
        </w:r>
      </w:hyperlink>
      <w: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
    </w:p>
    <w:p>
      <w:r/>
    </w:p>
    <w:p>
      <w:pPr>
        <w:pStyle w:val="Heading2"/>
      </w:pPr>
      <w:r>
        <w:t>Gênesis 4.13–14</w:t>
      </w:r>
      <w:r/>
    </w:p>
    <w:p>
      <w:r/>
      <w:r>
        <w:t xml:space="preserve">Para Caim, a expulsão da terra - o domínio de sua vocação como agricultor (veja </w:t>
      </w:r>
      <w:hyperlink r:id="rId260">
        <w:r>
          <w:rPr>
            <w:color w:val="0000EE"/>
            <w:u w:val="single"/>
          </w:rPr>
          <w:t>4.2</w:t>
        </w:r>
      </w:hyperlink>
      <w:r>
        <w:t xml:space="preserve">; cf. </w:t>
      </w:r>
      <w:hyperlink r:id="rId261">
        <w:r>
          <w:rPr>
            <w:color w:val="0000EE"/>
            <w:u w:val="single"/>
          </w:rPr>
          <w:t>3.23</w:t>
        </w:r>
      </w:hyperlink>
      <w: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2">
        <w:r>
          <w:rPr>
            <w:color w:val="0000EE"/>
            <w:u w:val="single"/>
          </w:rPr>
          <w:t>Lv 26.27–32</w:t>
        </w:r>
      </w:hyperlink>
      <w:r>
        <w:t>).</w:t>
      </w:r>
      <w:r/>
      <w:r/>
    </w:p>
    <w:p>
      <w:r/>
    </w:p>
    <w:p>
      <w:pPr>
        <w:pStyle w:val="Heading2"/>
      </w:pPr>
      <w:r>
        <w:t>Gênesis 4.15</w:t>
      </w:r>
      <w:r/>
    </w:p>
    <w:p>
      <w:r/>
      <w: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2">
        <w:r>
          <w:rPr>
            <w:color w:val="0000EE"/>
            <w:u w:val="single"/>
          </w:rPr>
          <w:t>9.5–6</w:t>
        </w:r>
      </w:hyperlink>
      <w:r>
        <w:t xml:space="preserve">). • A marca forneceu, graciosamente, proteção após o julgamento de Caim (cp. </w:t>
      </w:r>
      <w:hyperlink r:id="rId202">
        <w:r>
          <w:rPr>
            <w:color w:val="0000EE"/>
            <w:u w:val="single"/>
          </w:rPr>
          <w:t>3.21</w:t>
        </w:r>
      </w:hyperlink>
      <w:r>
        <w:t>).</w:t>
      </w:r>
      <w:r/>
      <w:r/>
    </w:p>
    <w:p>
      <w:r/>
    </w:p>
    <w:p>
      <w:pPr>
        <w:pStyle w:val="Heading2"/>
      </w:pPr>
      <w:r>
        <w:t>Gênesis 4.16</w:t>
      </w:r>
      <w:r/>
    </w:p>
    <w:p>
      <w:r/>
      <w:r>
        <w:t xml:space="preserve">O nome Node fala mais sobre o destino de Caim (veja </w:t>
      </w:r>
      <w:hyperlink r:id="rId225">
        <w:r>
          <w:rPr>
            <w:color w:val="0000EE"/>
            <w:u w:val="single"/>
          </w:rPr>
          <w:t>4.12</w:t>
        </w:r>
      </w:hyperlink>
      <w:r>
        <w:t>,</w:t>
      </w:r>
      <w:hyperlink r:id="rId263">
        <w:r>
          <w:rPr>
            <w:color w:val="0000EE"/>
            <w:u w:val="single"/>
          </w:rPr>
          <w:t>14</w:t>
        </w:r>
      </w:hyperlink>
      <w: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4">
        <w:r>
          <w:rPr>
            <w:color w:val="0000EE"/>
            <w:u w:val="single"/>
          </w:rPr>
          <w:t>3.24</w:t>
        </w:r>
      </w:hyperlink>
      <w:r>
        <w:t xml:space="preserve">). Caim não aprendeu com o erro de seu pai, então ele também sofreu afastamento da terra e exílio para o leste (veja </w:t>
      </w:r>
      <w:r>
        <w:t>nota de estudo em 3.24</w:t>
      </w:r>
      <w:r>
        <w:t>).</w:t>
      </w:r>
      <w:r/>
      <w:r/>
    </w:p>
    <w:p>
      <w:r/>
    </w:p>
    <w:p>
      <w:pPr>
        <w:pStyle w:val="Heading2"/>
      </w:pPr>
      <w:r>
        <w:t>Gênesis 4.17</w:t>
      </w:r>
      <w:r/>
    </w:p>
    <w:p>
      <w:r/>
      <w:r>
        <w:t>A esposa de Caim provavelmente era uma de suas irmãs (</w:t>
      </w:r>
      <w:hyperlink r:id="rId265">
        <w:r>
          <w:rPr>
            <w:color w:val="0000EE"/>
            <w:u w:val="single"/>
          </w:rPr>
          <w:t>5.4</w:t>
        </w:r>
      </w:hyperlink>
      <w: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
    </w:p>
    <w:p>
      <w:r/>
    </w:p>
    <w:p>
      <w:pPr>
        <w:pStyle w:val="Heading2"/>
      </w:pPr>
      <w:r>
        <w:t>Gênesis 4.17–5.32</w:t>
      </w:r>
      <w:r/>
    </w:p>
    <w:p>
      <w:r/>
      <w:r>
        <w:t xml:space="preserve">Essas genealogias consecutivas fazem mais do que listar nomes para um registro. Elas contrastam as maneiras como a cultura humana se espalhou, algumas em rebelião contra Deus (Caim, </w:t>
      </w:r>
      <w:hyperlink r:id="rId266">
        <w:r>
          <w:rPr>
            <w:color w:val="0000EE"/>
            <w:u w:val="single"/>
          </w:rPr>
          <w:t>4.17–24</w:t>
        </w:r>
      </w:hyperlink>
      <w:r>
        <w:t xml:space="preserve">) e algumas em obediência a Deus (Sete, </w:t>
      </w:r>
      <w:hyperlink r:id="rId267">
        <w:r>
          <w:rPr>
            <w:color w:val="0000EE"/>
            <w:u w:val="single"/>
          </w:rPr>
          <w:t>4.25–5.32</w:t>
        </w:r>
      </w:hyperlink>
      <w: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8">
        <w:r>
          <w:rPr>
            <w:color w:val="0000EE"/>
            <w:u w:val="single"/>
          </w:rPr>
          <w:t>4.23–24</w:t>
        </w:r>
      </w:hyperlink>
      <w:r>
        <w:t xml:space="preserve">). Em contraste, Enoque, o sétimo após Adão pela linhagem de Sete (veja </w:t>
      </w:r>
      <w:hyperlink r:id="rId267">
        <w:r>
          <w:rPr>
            <w:color w:val="0000EE"/>
            <w:u w:val="single"/>
          </w:rPr>
          <w:t>4.25–5.32</w:t>
        </w:r>
      </w:hyperlink>
      <w:r>
        <w:t>), viveu de uma maneira que agradou a Deus e evitou a morte completamente (</w:t>
      </w:r>
      <w:hyperlink r:id="rId269">
        <w:r>
          <w:rPr>
            <w:color w:val="0000EE"/>
            <w:u w:val="single"/>
          </w:rPr>
          <w:t>5.24</w:t>
        </w:r>
      </w:hyperlink>
      <w: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70">
        <w:r>
          <w:rPr>
            <w:color w:val="0000EE"/>
            <w:u w:val="single"/>
          </w:rPr>
          <w:t>4.26</w:t>
        </w:r>
      </w:hyperlink>
      <w:r>
        <w:t xml:space="preserve">) e a encontrar “favor com o Senhor” (veja </w:t>
      </w:r>
      <w:hyperlink r:id="rId271">
        <w:r>
          <w:rPr>
            <w:color w:val="0000EE"/>
            <w:u w:val="single"/>
          </w:rPr>
          <w:t>6.8</w:t>
        </w:r>
      </w:hyperlink>
      <w:r>
        <w:t>).</w:t>
      </w:r>
      <w:r/>
      <w:r/>
    </w:p>
    <w:p>
      <w:r/>
    </w:p>
    <w:p>
      <w:pPr>
        <w:pStyle w:val="Heading2"/>
      </w:pPr>
      <w:r>
        <w:t>Gênesis 4.18</w:t>
      </w:r>
      <w:r/>
    </w:p>
    <w:p>
      <w:r/>
      <w:r>
        <w:t xml:space="preserve">o pai de: ou </w:t>
      </w:r>
      <w:r>
        <w:rPr>
          <w:i/>
        </w:rPr>
        <w:t>o ancestral de,</w:t>
      </w:r>
      <w:r>
        <w:t xml:space="preserve"> e assim por diante ao longo do versículo. As genealogias hebraicas não necessariamente listam todas as gerações.</w:t>
      </w:r>
      <w:r/>
      <w:r/>
    </w:p>
    <w:p>
      <w:r/>
    </w:p>
    <w:p>
      <w:pPr>
        <w:pStyle w:val="Heading2"/>
      </w:pPr>
      <w:r>
        <w:t>Gênesis 4.19</w:t>
      </w:r>
      <w:r/>
    </w:p>
    <w:p>
      <w:r/>
      <w:r>
        <w:t>Casar-se com duas mulheres era contrário ao padrão ideal de Deus para o casamento (</w:t>
      </w:r>
      <w:hyperlink r:id="rId272">
        <w:r>
          <w:rPr>
            <w:color w:val="0000EE"/>
            <w:u w:val="single"/>
          </w:rPr>
          <w:t>2.24</w:t>
        </w:r>
      </w:hyperlink>
      <w:r>
        <w:t>) e poderia ser outra manifestação da arrogância e rebeldia dos descendentes de Caim.</w:t>
      </w:r>
      <w:r/>
      <w:r/>
    </w:p>
    <w:p>
      <w:r/>
    </w:p>
    <w:p>
      <w:pPr>
        <w:pStyle w:val="Heading2"/>
      </w:pPr>
      <w:r>
        <w:t>Gênesis 4.20–22</w:t>
      </w:r>
      <w:r/>
    </w:p>
    <w:p>
      <w:r/>
      <w:r>
        <w:t xml:space="preserve">O avanço tecnológico mascara o aumento da arrogância e da distância de Deus (veja </w:t>
      </w:r>
      <w:r>
        <w:t>nota de estudo em 4.17–5.32</w:t>
      </w:r>
      <w:r>
        <w:t>).</w:t>
      </w:r>
      <w:r/>
      <w:r/>
    </w:p>
    <w:p>
      <w:r/>
    </w:p>
    <w:p>
      <w:pPr>
        <w:pStyle w:val="Heading2"/>
      </w:pPr>
      <w:r>
        <w:t>Gênesis 4.23–24</w:t>
      </w:r>
      <w:r/>
    </w:p>
    <w:p>
      <w:r/>
      <w: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3">
        <w:r>
          <w:rPr>
            <w:color w:val="0000EE"/>
            <w:u w:val="single"/>
          </w:rPr>
          <w:t>4.15</w:t>
        </w:r>
      </w:hyperlink>
      <w:r>
        <w:t>). A declaração de Lameque de que qualquer um que o ferisse receberia uma penalidade ainda mais severa é uma afirmação de que ele não deve satisfação a ninguém, incluindo Deus.</w:t>
      </w:r>
      <w:r/>
      <w:r/>
    </w:p>
    <w:p>
      <w:r/>
    </w:p>
    <w:p>
      <w:pPr>
        <w:pStyle w:val="Heading2"/>
      </w:pPr>
      <w:r>
        <w:t>Gênesis 4.25</w:t>
      </w:r>
      <w:r/>
    </w:p>
    <w:p>
      <w:r/>
      <w:r>
        <w:t>outro filho no lugar de Abel: Caim (</w:t>
      </w:r>
      <w:hyperlink r:id="rId274">
        <w:r>
          <w:rPr>
            <w:color w:val="0000EE"/>
            <w:u w:val="single"/>
          </w:rPr>
          <w:t>4.8–16</w:t>
        </w:r>
      </w:hyperlink>
      <w:r>
        <w:t>) e Lameque (</w:t>
      </w:r>
      <w:hyperlink r:id="rId275">
        <w:r>
          <w:rPr>
            <w:color w:val="0000EE"/>
            <w:u w:val="single"/>
          </w:rPr>
          <w:t>4.19–24</w:t>
        </w:r>
      </w:hyperlink>
      <w:r>
        <w:t xml:space="preserve">) ilustram as consequências do pecado; o nascimento de Sete trouxe uma nova esperança. Veja também </w:t>
      </w:r>
      <w:r>
        <w:t>nota de estudo em 5.1–2</w:t>
      </w:r>
      <w:r>
        <w:t>.</w:t>
      </w:r>
      <w:r/>
      <w:r/>
    </w:p>
    <w:p>
      <w:r/>
    </w:p>
    <w:p>
      <w:pPr>
        <w:pStyle w:val="Heading2"/>
      </w:pPr>
      <w:r>
        <w:t>Gênesis 4.25–5.32</w:t>
      </w:r>
      <w:r/>
    </w:p>
    <w:p>
      <w:r/>
      <w:r>
        <w:t>A história retorna a Adão e segue a linhagem de Sete, cuja descendência levou a Abraão e à nação israelita.</w:t>
      </w:r>
      <w:r/>
      <w:r/>
    </w:p>
    <w:p>
      <w:r/>
    </w:p>
    <w:p>
      <w:pPr>
        <w:pStyle w:val="Heading2"/>
      </w:pPr>
      <w:r>
        <w:t>Gênesis 4.26</w:t>
      </w:r>
      <w:r/>
    </w:p>
    <w:p>
      <w:r/>
      <w:r>
        <w:t xml:space="preserve">Enos significa “humanidade.” No Antigo Testamento, o termo é frequentemente usado em textos poéticos que enfatizam a mortalidade, fragilidade e fraqueza humana (por exemplo, </w:t>
      </w:r>
      <w:hyperlink r:id="rId276">
        <w:r>
          <w:rPr>
            <w:color w:val="0000EE"/>
            <w:u w:val="single"/>
          </w:rPr>
          <w:t>Sl 144.3</w:t>
        </w:r>
      </w:hyperlink>
      <w:r>
        <w:t xml:space="preserve">, “meros mortais”). Enos nasceu na época em que as pessoas começaram a adorar o Senhor pelo nome (literalmente </w:t>
      </w:r>
      <w:r>
        <w:rPr>
          <w:i/>
        </w:rPr>
        <w:t>invocar o nome do</w:t>
      </w:r>
      <w:r>
        <w:t xml:space="preserve"> Senhor). Em Gênesis, isso significava invocar o nome do Senhor através de sacrifício e oração (terminologia hebraica semelhante é encontrada em </w:t>
      </w:r>
      <w:hyperlink r:id="rId277">
        <w:r>
          <w:rPr>
            <w:color w:val="0000EE"/>
            <w:u w:val="single"/>
          </w:rPr>
          <w:t>Gn 12.8</w:t>
        </w:r>
      </w:hyperlink>
      <w:r>
        <w:t xml:space="preserve">; </w:t>
      </w:r>
      <w:hyperlink r:id="rId278">
        <w:r>
          <w:rPr>
            <w:color w:val="0000EE"/>
            <w:u w:val="single"/>
          </w:rPr>
          <w:t>13.4</w:t>
        </w:r>
      </w:hyperlink>
      <w:r>
        <w:t xml:space="preserve">; </w:t>
      </w:r>
      <w:hyperlink r:id="rId279">
        <w:r>
          <w:rPr>
            <w:color w:val="0000EE"/>
            <w:u w:val="single"/>
          </w:rPr>
          <w:t>21.33</w:t>
        </w:r>
      </w:hyperlink>
      <w:r>
        <w:t xml:space="preserve">; </w:t>
      </w:r>
      <w:hyperlink r:id="rId280">
        <w:r>
          <w:rPr>
            <w:color w:val="0000EE"/>
            <w:u w:val="single"/>
          </w:rPr>
          <w:t>26.25</w:t>
        </w:r>
      </w:hyperlink>
      <w:r>
        <w:t>).</w:t>
      </w:r>
      <w:r/>
      <w:r/>
    </w:p>
    <w:p>
      <w:r/>
    </w:p>
    <w:p>
      <w:pPr>
        <w:pStyle w:val="Heading2"/>
      </w:pPr>
      <w:r>
        <w:t>Gênesis 5.1</w:t>
      </w:r>
      <w:r/>
    </w:p>
    <w:p>
      <w:r/>
      <w:r>
        <w:t>relato escrito: embora o relato anterior (</w:t>
      </w:r>
      <w:hyperlink r:id="rId281">
        <w:r>
          <w:rPr>
            <w:color w:val="0000EE"/>
            <w:u w:val="single"/>
          </w:rPr>
          <w:t>2.4–4.26</w:t>
        </w:r>
      </w:hyperlink>
      <w:r>
        <w:t xml:space="preserve">) tenha focado em Adão, Eva e seus primeiros filhos, tecnicamente era “o relato dos... céus e da terra.” </w:t>
      </w:r>
      <w:hyperlink r:id="rId282">
        <w:r>
          <w:rPr>
            <w:color w:val="0000EE"/>
            <w:u w:val="single"/>
          </w:rPr>
          <w:t>Gênesis 5.1–32</w:t>
        </w:r>
      </w:hyperlink>
      <w:r>
        <w:t xml:space="preserve"> é uma genealogia mais típica. • como ele mesmo: veja </w:t>
      </w:r>
      <w:hyperlink r:id="rId58">
        <w:r>
          <w:rPr>
            <w:color w:val="0000EE"/>
            <w:u w:val="single"/>
          </w:rPr>
          <w:t>1.26</w:t>
        </w:r>
      </w:hyperlink>
      <w:r>
        <w:t xml:space="preserve"> e </w:t>
      </w:r>
      <w:r>
        <w:t>nota de estudo</w:t>
      </w:r>
      <w:r>
        <w:t>.</w:t>
      </w:r>
      <w:r/>
      <w:r/>
    </w:p>
    <w:p>
      <w:r/>
    </w:p>
    <w:p>
      <w:pPr>
        <w:pStyle w:val="Heading2"/>
      </w:pPr>
      <w:r>
        <w:t>Gênesis 5.1–2</w:t>
      </w:r>
      <w:r/>
    </w:p>
    <w:p>
      <w:r/>
      <w:r>
        <w:t>Este é o prólogo do segundo registro em Gênesis (</w:t>
      </w:r>
      <w:hyperlink r:id="rId283">
        <w:r>
          <w:rPr>
            <w:color w:val="0000EE"/>
            <w:u w:val="single"/>
          </w:rPr>
          <w:t>5.1–6.8</w:t>
        </w:r>
      </w:hyperlink>
      <w:r>
        <w:t xml:space="preserve">; veja </w:t>
      </w:r>
      <w:r>
        <w:t>nota de estudo em 2.4</w:t>
      </w:r>
      <w:r>
        <w:t>); conecta o propósito de Deus na criação com a linhagem de Sete em vez de Caim (</w:t>
      </w:r>
      <w:hyperlink r:id="rId266">
        <w:r>
          <w:rPr>
            <w:color w:val="0000EE"/>
            <w:u w:val="single"/>
          </w:rPr>
          <w:t>4.17–24</w:t>
        </w:r>
      </w:hyperlink>
      <w:r>
        <w:t>).</w:t>
      </w:r>
      <w:r/>
      <w:r/>
    </w:p>
    <w:p>
      <w:r/>
    </w:p>
    <w:p>
      <w:pPr>
        <w:pStyle w:val="Heading2"/>
      </w:pPr>
      <w:r>
        <w:t>Gênesis 5.1–32</w:t>
      </w:r>
      <w:r/>
    </w:p>
    <w:p>
      <w:r/>
      <w: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4">
        <w:r>
          <w:rPr>
            <w:color w:val="0000EE"/>
            <w:u w:val="single"/>
          </w:rPr>
          <w:t>1Cr 1.1–4</w:t>
        </w:r>
      </w:hyperlink>
      <w:r>
        <w:t xml:space="preserve">; </w:t>
      </w:r>
      <w:hyperlink r:id="rId285">
        <w:r>
          <w:rPr>
            <w:color w:val="0000EE"/>
            <w:u w:val="single"/>
          </w:rPr>
          <w:t>Lc 3.36–38</w:t>
        </w:r>
      </w:hyperlink>
      <w:r>
        <w:t xml:space="preserve">), com o dilúvio intervindo antes de outras dez gerações de Noé a Abrão. O número dez indica completude (dez pragas, </w:t>
      </w:r>
      <w:hyperlink r:id="rId286">
        <w:r>
          <w:rPr>
            <w:color w:val="0000EE"/>
            <w:u w:val="single"/>
          </w:rPr>
          <w:t>Êx 7.8–11.10</w:t>
        </w:r>
      </w:hyperlink>
      <w:r>
        <w:t xml:space="preserve">; Dez Mandamentos, </w:t>
      </w:r>
      <w:hyperlink r:id="rId287">
        <w:r>
          <w:rPr>
            <w:color w:val="0000EE"/>
            <w:u w:val="single"/>
          </w:rPr>
          <w:t>Êx 20.2–17</w:t>
        </w:r>
      </w:hyperlink>
      <w:r>
        <w:t>). Noé fechou a história antes do dilúvio, e Abrão inaugurou uma nova era.</w:t>
      </w:r>
      <w:r/>
      <w:r/>
    </w:p>
    <w:p>
      <w:r/>
    </w:p>
    <w:p>
      <w:pPr>
        <w:pStyle w:val="Heading2"/>
      </w:pPr>
      <w:r>
        <w:t>Gênesis 5.2</w:t>
      </w:r>
      <w:r/>
    </w:p>
    <w:p>
      <w:r/>
      <w:r>
        <w:t xml:space="preserve">macho e fêmea... “humano” (hebraico ’adam): veja </w:t>
      </w:r>
      <w:hyperlink r:id="rId21">
        <w:r>
          <w:rPr>
            <w:color w:val="0000EE"/>
            <w:u w:val="single"/>
          </w:rPr>
          <w:t>1.27</w:t>
        </w:r>
      </w:hyperlink>
      <w:r>
        <w:t xml:space="preserve"> e </w:t>
      </w:r>
      <w:r>
        <w:t>nota de estudo</w:t>
      </w:r>
      <w:r>
        <w:t xml:space="preserve">. • abençoou-os: veja </w:t>
      </w:r>
      <w:hyperlink r:id="rId59">
        <w:r>
          <w:rPr>
            <w:color w:val="0000EE"/>
            <w:u w:val="single"/>
          </w:rPr>
          <w:t>1.28</w:t>
        </w:r>
      </w:hyperlink>
      <w:r>
        <w:t xml:space="preserve"> e </w:t>
      </w:r>
      <w:r>
        <w:t>nota de estudo</w:t>
      </w:r>
      <w:r>
        <w:t>.</w:t>
      </w:r>
      <w:r/>
      <w:r/>
    </w:p>
    <w:p>
      <w:r/>
    </w:p>
    <w:p>
      <w:pPr>
        <w:pStyle w:val="Heading2"/>
      </w:pPr>
      <w:r>
        <w:t>Gênesis 5.3</w:t>
      </w:r>
      <w:r/>
    </w:p>
    <w:p>
      <w:r/>
      <w:r>
        <w:t xml:space="preserve">assim como ele - à sua imagem: a imagem e semelhança de Deus (veja a </w:t>
      </w:r>
      <w:r>
        <w:t>nota</w:t>
      </w:r>
      <w:r>
        <w:t xml:space="preserve"> em </w:t>
      </w:r>
      <w:hyperlink r:id="rId58">
        <w:r>
          <w:rPr>
            <w:color w:val="0000EE"/>
            <w:u w:val="single"/>
          </w:rPr>
          <w:t>1.26</w:t>
        </w:r>
      </w:hyperlink>
      <w:r>
        <w:t>) é preservada nos seres humanos apesar do pecado. A natureza pecaminosa de Adão também foi transmitida adiante (</w:t>
      </w:r>
      <w:hyperlink r:id="rId288">
        <w:r>
          <w:rPr>
            <w:color w:val="0000EE"/>
            <w:u w:val="single"/>
          </w:rPr>
          <w:t>Rm 5.12–14</w:t>
        </w:r>
      </w:hyperlink>
      <w:r>
        <w:t>).</w:t>
      </w:r>
      <w:r/>
      <w:r/>
    </w:p>
    <w:p>
      <w:r/>
    </w:p>
    <w:p>
      <w:pPr>
        <w:pStyle w:val="Heading2"/>
      </w:pPr>
      <w:r>
        <w:t>Gênesis 5.5</w:t>
      </w:r>
      <w:r/>
    </w:p>
    <w:p>
      <w:r/>
      <w:r>
        <w:t xml:space="preserve">ele morreu: a morte realmente veio para Adão (veja </w:t>
      </w:r>
      <w:hyperlink r:id="rId169">
        <w:r>
          <w:rPr>
            <w:color w:val="0000EE"/>
            <w:u w:val="single"/>
          </w:rPr>
          <w:t>2.17</w:t>
        </w:r>
      </w:hyperlink>
      <w:r>
        <w:t xml:space="preserve">; </w:t>
      </w:r>
      <w:hyperlink r:id="rId289">
        <w:r>
          <w:rPr>
            <w:color w:val="0000EE"/>
            <w:u w:val="single"/>
          </w:rPr>
          <w:t>3.18–19</w:t>
        </w:r>
      </w:hyperlink>
      <w:r>
        <w:t xml:space="preserve">) e seus descendentes (veja </w:t>
      </w:r>
      <w:hyperlink r:id="rId288">
        <w:r>
          <w:rPr>
            <w:color w:val="0000EE"/>
            <w:u w:val="single"/>
          </w:rPr>
          <w:t>Rm 5.12–14</w:t>
        </w:r>
      </w:hyperlink>
      <w:r>
        <w:t xml:space="preserve">). A violência de Caim é omitida (veja </w:t>
      </w:r>
      <w:hyperlink r:id="rId290">
        <w:r>
          <w:rPr>
            <w:color w:val="0000EE"/>
            <w:u w:val="single"/>
          </w:rPr>
          <w:t>Gn 4.8</w:t>
        </w:r>
      </w:hyperlink>
      <w:r>
        <w:t>,</w:t>
      </w:r>
      <w:hyperlink r:id="rId273">
        <w:r>
          <w:rPr>
            <w:color w:val="0000EE"/>
            <w:u w:val="single"/>
          </w:rPr>
          <w:t>15</w:t>
        </w:r>
      </w:hyperlink>
      <w:r>
        <w:t>,</w:t>
      </w:r>
      <w:hyperlink r:id="rId268">
        <w:r>
          <w:rPr>
            <w:color w:val="0000EE"/>
            <w:u w:val="single"/>
          </w:rPr>
          <w:t>23–24</w:t>
        </w:r>
      </w:hyperlink>
      <w:r>
        <w:t>) e figuras-chave na linhagem de Sete vivem na esperança (</w:t>
      </w:r>
      <w:hyperlink r:id="rId291">
        <w:r>
          <w:rPr>
            <w:color w:val="0000EE"/>
            <w:u w:val="single"/>
          </w:rPr>
          <w:t>5.29</w:t>
        </w:r>
      </w:hyperlink>
      <w:r>
        <w:t>).</w:t>
      </w:r>
      <w:r/>
      <w:r/>
    </w:p>
    <w:p>
      <w:r/>
    </w:p>
    <w:p>
      <w:pPr>
        <w:pStyle w:val="Heading2"/>
      </w:pPr>
      <w:r>
        <w:t>Gênesis 5.6</w:t>
      </w:r>
      <w:r/>
    </w:p>
    <w:p>
      <w:r/>
      <w:r>
        <w:t xml:space="preserve">o pai de: ou </w:t>
      </w:r>
      <w:r>
        <w:rPr>
          <w:i/>
        </w:rPr>
        <w:t>o ancestral de;</w:t>
      </w:r>
      <w:r>
        <w:t xml:space="preserve"> genealogias hebraicas não listam necessariamente todas as gerações.</w:t>
      </w:r>
      <w:r/>
      <w:r/>
    </w:p>
    <w:p>
      <w:r/>
    </w:p>
    <w:p>
      <w:pPr>
        <w:pStyle w:val="Heading2"/>
      </w:pPr>
      <w:r>
        <w:t>Gênesis 5.22</w:t>
      </w:r>
      <w:r/>
    </w:p>
    <w:p>
      <w:r/>
      <w:r>
        <w:t xml:space="preserve">Enoque viveu em íntima comunhão com Deus (literalmente </w:t>
      </w:r>
      <w:r>
        <w:rPr>
          <w:i/>
        </w:rPr>
        <w:t>Enoque andou com Deus</w:t>
      </w:r>
      <w:r>
        <w:t xml:space="preserve">; também em </w:t>
      </w:r>
      <w:hyperlink r:id="rId269">
        <w:r>
          <w:rPr>
            <w:color w:val="0000EE"/>
            <w:u w:val="single"/>
          </w:rPr>
          <w:t>5.24</w:t>
        </w:r>
      </w:hyperlink>
      <w:r>
        <w:t xml:space="preserve">): A posição de Enoque como sétimo a partir de Adão na genealogia contrasta com Lameque, o sétimo a partir de Adão na linhagem de Caim (veja </w:t>
      </w:r>
      <w:r>
        <w:t>nota de estudo em 4.17–5.32</w:t>
      </w:r>
      <w:r>
        <w:t>).</w:t>
      </w:r>
      <w:r/>
      <w:r/>
    </w:p>
    <w:p>
      <w:r/>
    </w:p>
    <w:p>
      <w:pPr>
        <w:pStyle w:val="Heading2"/>
      </w:pPr>
      <w:r>
        <w:t>Gênesis 5.24</w:t>
      </w:r>
      <w:r/>
    </w:p>
    <w:p>
      <w:r/>
      <w:r>
        <w:t xml:space="preserve">Ao contrário de todos os outros filhos de Adão, Enoque não sucumbiu à morte; em vez disso, ele desapareceu, porque Deus o levou (cf. </w:t>
      </w:r>
      <w:hyperlink r:id="rId292">
        <w:r>
          <w:rPr>
            <w:color w:val="0000EE"/>
            <w:u w:val="single"/>
          </w:rPr>
          <w:t>2Rs 2.9–12</w:t>
        </w:r>
      </w:hyperlink>
      <w:r>
        <w:t xml:space="preserve">; veja também </w:t>
      </w:r>
      <w:hyperlink r:id="rId293">
        <w:r>
          <w:rPr>
            <w:color w:val="0000EE"/>
            <w:u w:val="single"/>
          </w:rPr>
          <w:t>Hb 11.5</w:t>
        </w:r>
      </w:hyperlink>
      <w:r>
        <w:t>).</w:t>
      </w:r>
      <w:r/>
      <w:r/>
    </w:p>
    <w:p>
      <w:r/>
    </w:p>
    <w:p>
      <w:pPr>
        <w:pStyle w:val="Heading2"/>
      </w:pPr>
      <w:r>
        <w:t>Gênesis 5.27</w:t>
      </w:r>
      <w:r/>
    </w:p>
    <w:p>
      <w:r/>
      <w:r>
        <w:t xml:space="preserve">969 anos: esta declaração e os números dados em </w:t>
      </w:r>
      <w:hyperlink r:id="rId294">
        <w:r>
          <w:rPr>
            <w:color w:val="0000EE"/>
            <w:u w:val="single"/>
          </w:rPr>
          <w:t>5.25</w:t>
        </w:r>
      </w:hyperlink>
      <w:r>
        <w:t>,</w:t>
      </w:r>
      <w:hyperlink r:id="rId295">
        <w:r>
          <w:rPr>
            <w:color w:val="0000EE"/>
            <w:u w:val="single"/>
          </w:rPr>
          <w:t>28</w:t>
        </w:r>
      </w:hyperlink>
      <w:r>
        <w:t xml:space="preserve"> e </w:t>
      </w:r>
      <w:hyperlink r:id="rId296">
        <w:r>
          <w:rPr>
            <w:color w:val="0000EE"/>
            <w:u w:val="single"/>
          </w:rPr>
          <w:t>7.6</w:t>
        </w:r>
      </w:hyperlink>
      <w:r>
        <w:t xml:space="preserve"> significam que Matusalém morreu no ano do dilúvio.</w:t>
      </w:r>
      <w:r/>
      <w:r/>
    </w:p>
    <w:p>
      <w:r/>
    </w:p>
    <w:p>
      <w:pPr>
        <w:pStyle w:val="Heading2"/>
      </w:pPr>
      <w:r>
        <w:t>Gênesis 5.28–29</w:t>
      </w:r>
      <w:r/>
    </w:p>
    <w:p>
      <w:r/>
      <w:r>
        <w:t>Assim como aconteceu com Enoque (</w:t>
      </w:r>
      <w:hyperlink r:id="rId297">
        <w:r>
          <w:rPr>
            <w:color w:val="0000EE"/>
            <w:u w:val="single"/>
          </w:rPr>
          <w:t>5.21–24</w:t>
        </w:r>
      </w:hyperlink>
      <w:r>
        <w:t>), a fórmula genealógica comum é interrompida para destacar informações teológicas importantes sobre Noé. Noé soa como o hebraico nakham</w:t>
      </w:r>
      <w:r>
        <w:rPr>
          <w:i/>
        </w:rPr>
        <w:t>,</w:t>
      </w:r>
      <w:r>
        <w:t xml:space="preserve"> “alívio” ou “conforto,” e nuakh</w:t>
      </w:r>
      <w:r>
        <w:rPr>
          <w:i/>
        </w:rPr>
        <w:t>,</w:t>
      </w:r>
      <w:r>
        <w:t xml:space="preserve"> “descanso.” Como a primeira pessoa nascida após a morte de Adão (veja </w:t>
      </w:r>
      <w:r>
        <w:t>nota de estudo em 5.5</w:t>
      </w:r>
      <w:r>
        <w:t>), Noé levou seu pai Lameque a acreditar que a maldição trazida pelo pecado de Adão (</w:t>
      </w:r>
      <w:hyperlink r:id="rId211">
        <w:r>
          <w:rPr>
            <w:color w:val="0000EE"/>
            <w:u w:val="single"/>
          </w:rPr>
          <w:t>3.17</w:t>
        </w:r>
      </w:hyperlink>
      <w:r>
        <w:t xml:space="preserve">) pudesse ser extinguida. Veja </w:t>
      </w:r>
      <w:hyperlink r:id="rId298">
        <w:r>
          <w:rPr>
            <w:color w:val="0000EE"/>
            <w:u w:val="single"/>
          </w:rPr>
          <w:t>8.21</w:t>
        </w:r>
      </w:hyperlink>
      <w:r>
        <w:t xml:space="preserve">; </w:t>
      </w:r>
      <w:hyperlink r:id="rId299">
        <w:r>
          <w:rPr>
            <w:color w:val="0000EE"/>
            <w:u w:val="single"/>
          </w:rPr>
          <w:t>2Co 1.3–7</w:t>
        </w:r>
      </w:hyperlink>
      <w:r>
        <w:t xml:space="preserve">; </w:t>
      </w:r>
      <w:hyperlink r:id="rId300">
        <w:r>
          <w:rPr>
            <w:color w:val="0000EE"/>
            <w:u w:val="single"/>
          </w:rPr>
          <w:t>2Ts 2.16–17</w:t>
        </w:r>
      </w:hyperlink>
      <w:r>
        <w:t>.</w:t>
      </w:r>
      <w:r/>
      <w:r/>
    </w:p>
    <w:p>
      <w:r/>
    </w:p>
    <w:p>
      <w:pPr>
        <w:pStyle w:val="Heading2"/>
      </w:pPr>
      <w:r>
        <w:t>Gênesis 6.1–2</w:t>
      </w:r>
      <w:r/>
    </w:p>
    <w:p>
      <w:r/>
      <w:r>
        <w:t xml:space="preserve">"Os filhos de Deus" têm sido geralmente entendidos como anjos caídos (cf. a mesma frase hebraica em </w:t>
      </w:r>
      <w:hyperlink r:id="rId301">
        <w:r>
          <w:rPr>
            <w:color w:val="0000EE"/>
            <w:u w:val="single"/>
          </w:rPr>
          <w:t>Jó 1.6</w:t>
        </w:r>
      </w:hyperlink>
      <w:r>
        <w:t xml:space="preserve">; </w:t>
      </w:r>
      <w:hyperlink r:id="rId302">
        <w:r>
          <w:rPr>
            <w:color w:val="0000EE"/>
            <w:u w:val="single"/>
          </w:rPr>
          <w:t>2.1</w:t>
        </w:r>
      </w:hyperlink>
      <w:r>
        <w:t xml:space="preserve">; </w:t>
      </w:r>
      <w:hyperlink r:id="rId76">
        <w:r>
          <w:rPr>
            <w:color w:val="0000EE"/>
            <w:u w:val="single"/>
          </w:rPr>
          <w:t>38.7</w:t>
        </w:r>
      </w:hyperlink>
      <w:r>
        <w:t xml:space="preserve">; </w:t>
      </w:r>
      <w:hyperlink r:id="rId197">
        <w:r>
          <w:rPr>
            <w:color w:val="0000EE"/>
            <w:u w:val="single"/>
          </w:rPr>
          <w:t>Sl 29.1</w:t>
        </w:r>
      </w:hyperlink>
      <w:r>
        <w:t xml:space="preserve">; </w:t>
      </w:r>
      <w:hyperlink r:id="rId198">
        <w:r>
          <w:rPr>
            <w:color w:val="0000EE"/>
            <w:u w:val="single"/>
          </w:rPr>
          <w:t>89.7</w:t>
        </w:r>
      </w:hyperlink>
      <w:r>
        <w:t xml:space="preserve">). Esta interpretação é proeminente na literatura judaica e cristã antiga (por exemplo, </w:t>
      </w:r>
      <w:r>
        <w:rPr>
          <w:i/>
        </w:rPr>
        <w:t>1 Enoque</w:t>
      </w:r>
      <w:r>
        <w:t xml:space="preserve"> 6.1–7.6; Justino Mártir, </w:t>
      </w:r>
      <w:r>
        <w:rPr>
          <w:i/>
        </w:rPr>
        <w:t>Apologia</w:t>
      </w:r>
      <w:r>
        <w:t xml:space="preserve"> 2.5) e é aparentemente apoiada pelo Novo Testamento (veja </w:t>
      </w:r>
      <w:hyperlink r:id="rId303">
        <w:r>
          <w:rPr>
            <w:color w:val="0000EE"/>
            <w:u w:val="single"/>
          </w:rPr>
          <w:t>1Pe 3.18–20</w:t>
        </w:r>
      </w:hyperlink>
      <w:r>
        <w:t xml:space="preserve">; </w:t>
      </w:r>
      <w:hyperlink r:id="rId304">
        <w:r>
          <w:rPr>
            <w:color w:val="0000EE"/>
            <w:u w:val="single"/>
          </w:rPr>
          <w:t>2Pe 2.4</w:t>
        </w:r>
      </w:hyperlink>
      <w:r>
        <w:t xml:space="preserve">; </w:t>
      </w:r>
      <w:hyperlink r:id="rId305">
        <w:r>
          <w:rPr>
            <w:color w:val="0000EE"/>
            <w:u w:val="single"/>
          </w:rPr>
          <w:t>Jd 1.6–7</w:t>
        </w:r>
      </w:hyperlink>
      <w:r>
        <w:t xml:space="preserve">). Alguns intérpretes não acreditam que Deus permitiria que anjos procriassem com humanos e duvidam que os textos do Novo Testamento acima devam ser lidos dessa maneira. Outra possibilidade é que </w:t>
      </w:r>
      <w:r>
        <w:rPr>
          <w:i/>
        </w:rPr>
        <w:t>filhos de Deus</w:t>
      </w:r>
      <w:r>
        <w:t xml:space="preserve"> se refira aos descendentes justos de Sete, enquanto as mulheres bonitas eram descendentes femininas da linha perversa de Caim. Esta interpretação está em harmonia com </w:t>
      </w:r>
      <w:hyperlink r:id="rId306">
        <w:r>
          <w:rPr>
            <w:color w:val="0000EE"/>
            <w:u w:val="single"/>
          </w:rPr>
          <w:t>Gn 4.17–5.32</w:t>
        </w:r>
      </w:hyperlink>
      <w:r>
        <w:t xml:space="preserve"> mas é enfraquecida pela linguagem de </w:t>
      </w:r>
      <w:hyperlink r:id="rId307">
        <w:r>
          <w:rPr>
            <w:color w:val="0000EE"/>
            <w:u w:val="single"/>
          </w:rPr>
          <w:t>6.1–2</w:t>
        </w:r>
      </w:hyperlink>
      <w:r>
        <w:t xml:space="preserve">, que parece se referir às filhas da humanidade em geral, não especificamente às filhas de Caim. Outros acreditam que </w:t>
      </w:r>
      <w:r>
        <w:rPr>
          <w:i/>
        </w:rPr>
        <w:t>filhos de Deus</w:t>
      </w:r>
      <w:r>
        <w:t xml:space="preserve"> se refere a reis humanos tirânicos (possivelmente possuídos por demônios) que levaram a poligamia de Lameque (</w:t>
      </w:r>
      <w:hyperlink r:id="rId308">
        <w:r>
          <w:rPr>
            <w:color w:val="0000EE"/>
            <w:u w:val="single"/>
          </w:rPr>
          <w:t>4.19</w:t>
        </w:r>
      </w:hyperlink>
      <w:r>
        <w:t xml:space="preserve">) a um novo nível de perversidade ao tomar as filhas dos justos. A linguagem que lembra </w:t>
      </w:r>
      <w:hyperlink r:id="rId133">
        <w:r>
          <w:rPr>
            <w:color w:val="0000EE"/>
            <w:u w:val="single"/>
          </w:rPr>
          <w:t>3.6</w:t>
        </w:r>
      </w:hyperlink>
      <w:r>
        <w:t xml:space="preserve"> (viu... tomou) mostra a natureza rebelde deste ato.</w:t>
      </w:r>
      <w:r/>
      <w:r/>
    </w:p>
    <w:p>
      <w:r/>
    </w:p>
    <w:p>
      <w:pPr>
        <w:pStyle w:val="Heading2"/>
      </w:pPr>
      <w:r>
        <w:t>Gênesis 6.1–8</w:t>
      </w:r>
      <w:r/>
    </w:p>
    <w:p>
      <w:r/>
      <w:r>
        <w:t>A maldade humana atingiu o seu clímax, o que fez com que Deus enviasse o dilúvio para destruir todos os seres vivos. Um vislumbre de esperança aparece no favor de Deus para com Noé (</w:t>
      </w:r>
      <w:hyperlink r:id="rId271">
        <w:r>
          <w:rPr>
            <w:color w:val="0000EE"/>
            <w:u w:val="single"/>
          </w:rPr>
          <w:t>6.8</w:t>
        </w:r>
      </w:hyperlink>
      <w:r>
        <w:t>).</w:t>
      </w:r>
      <w:r/>
      <w:r/>
    </w:p>
    <w:p>
      <w:r/>
    </w:p>
    <w:p>
      <w:pPr>
        <w:pStyle w:val="Heading2"/>
      </w:pPr>
      <w:r>
        <w:t>Gênesis 6.3</w:t>
      </w:r>
      <w:r/>
    </w:p>
    <w:p>
      <w:r/>
      <w: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9">
        <w:r>
          <w:rPr>
            <w:color w:val="0000EE"/>
            <w:u w:val="single"/>
          </w:rPr>
          <w:t>6.17</w:t>
        </w:r>
      </w:hyperlink>
      <w:r>
        <w:t xml:space="preserve">; </w:t>
      </w:r>
      <w:hyperlink r:id="rId310">
        <w:r>
          <w:rPr>
            <w:color w:val="0000EE"/>
            <w:u w:val="single"/>
          </w:rPr>
          <w:t>7.22</w:t>
        </w:r>
      </w:hyperlink>
      <w:r>
        <w:t xml:space="preserve">; veja também </w:t>
      </w:r>
      <w:hyperlink r:id="rId311">
        <w:r>
          <w:rPr>
            <w:color w:val="0000EE"/>
            <w:u w:val="single"/>
          </w:rPr>
          <w:t>Sl 104.29–30</w:t>
        </w:r>
      </w:hyperlink>
      <w:r>
        <w:t xml:space="preserve">). • a vida normal não será mais do que 120 anos (literalmente </w:t>
      </w:r>
      <w:r>
        <w:rPr>
          <w:i/>
        </w:rPr>
        <w:t>seus dias serão 120 anos</w:t>
      </w:r>
      <w:r>
        <w:t xml:space="preserve">): é possível que esta fosse uma nova restrição no número de anos que os indivíduos poderiam viver (segundo a NVT). No entanto, por gerações após o dilúvio, os humanos viveram bem além de 120 anos (veja, por exemplo, </w:t>
      </w:r>
      <w:hyperlink r:id="rId312">
        <w:r>
          <w:rPr>
            <w:color w:val="0000EE"/>
            <w:u w:val="single"/>
          </w:rPr>
          <w:t>Gn 11.10–26</w:t>
        </w:r>
      </w:hyperlink>
      <w:r>
        <w:t xml:space="preserve">). Uma interpretação alternativa entende isso como um período de graça de 120 anos antes da chegada do dilúvio (veja </w:t>
      </w:r>
      <w:hyperlink r:id="rId313">
        <w:r>
          <w:rPr>
            <w:color w:val="0000EE"/>
            <w:u w:val="single"/>
          </w:rPr>
          <w:t>Jn 3.4</w:t>
        </w:r>
      </w:hyperlink>
      <w:r>
        <w:t xml:space="preserve">; </w:t>
      </w:r>
      <w:hyperlink r:id="rId314">
        <w:r>
          <w:rPr>
            <w:color w:val="0000EE"/>
            <w:u w:val="single"/>
          </w:rPr>
          <w:t>Mt 24.37–38</w:t>
        </w:r>
      </w:hyperlink>
      <w:r>
        <w:t xml:space="preserve">; </w:t>
      </w:r>
      <w:hyperlink r:id="rId315">
        <w:r>
          <w:rPr>
            <w:color w:val="0000EE"/>
            <w:u w:val="single"/>
          </w:rPr>
          <w:t>1Pe 3.20</w:t>
        </w:r>
      </w:hyperlink>
      <w:r>
        <w:t xml:space="preserve">; </w:t>
      </w:r>
      <w:hyperlink r:id="rId316">
        <w:r>
          <w:rPr>
            <w:color w:val="0000EE"/>
            <w:u w:val="single"/>
          </w:rPr>
          <w:t>2Pe 2.5</w:t>
        </w:r>
      </w:hyperlink>
      <w:r>
        <w:t>).</w:t>
      </w:r>
      <w:r/>
      <w:r/>
    </w:p>
    <w:p>
      <w:r/>
    </w:p>
    <w:p>
      <w:pPr>
        <w:pStyle w:val="Heading2"/>
      </w:pPr>
      <w:r>
        <w:t>Gênesis 6.4</w:t>
      </w:r>
      <w:r/>
    </w:p>
    <w:p>
      <w:r/>
      <w:r>
        <w:t xml:space="preserve">gigantes nefilins (hebraico nepilim): o termo pode significar "os caídos". O contexto implica que eles eram descendentes dos "filhos de Deus" e seriam destruídos no dilúvio. </w:t>
      </w:r>
      <w:hyperlink r:id="rId317">
        <w:r>
          <w:rPr>
            <w:color w:val="0000EE"/>
            <w:u w:val="single"/>
          </w:rPr>
          <w:t>Nm 13.31–33</w:t>
        </w:r>
      </w:hyperlink>
      <w:r>
        <w:t xml:space="preserve"> usa o mesmo termo para descrever outros gigantes que eram hostis ao povo de Deus e também seriam destruídos (veja também </w:t>
      </w:r>
      <w:hyperlink r:id="rId318">
        <w:r>
          <w:rPr>
            <w:color w:val="0000EE"/>
            <w:u w:val="single"/>
          </w:rPr>
          <w:t>Dt 2.11</w:t>
        </w:r>
      </w:hyperlink>
      <w:r>
        <w:t>, que conecta os nefilins anaquins com outro grupo chamado de refains).</w:t>
      </w:r>
      <w:r/>
      <w:r/>
    </w:p>
    <w:p>
      <w:r/>
    </w:p>
    <w:p>
      <w:pPr>
        <w:pStyle w:val="Heading2"/>
      </w:pPr>
      <w:r>
        <w:t>Gênesis 6.5</w:t>
      </w:r>
      <w:r/>
    </w:p>
    <w:p>
      <w:r/>
      <w:r>
        <w:t xml:space="preserve">tudo o que pensavam ou imaginavam (literalmente </w:t>
      </w:r>
      <w:r>
        <w:rPr>
          <w:i/>
        </w:rPr>
        <w:t>cada intenção dos pensamentos de seus corações</w:t>
      </w:r>
      <w:r>
        <w:t xml:space="preserve">): no Antigo Testamento, o coração é o núcleo da vontade, pensamento e moralidade (veja </w:t>
      </w:r>
      <w:hyperlink r:id="rId319">
        <w:r>
          <w:rPr>
            <w:color w:val="0000EE"/>
            <w:u w:val="single"/>
          </w:rPr>
          <w:t>Pv 4.23</w:t>
        </w:r>
      </w:hyperlink>
      <w: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8">
        <w:r>
          <w:rPr>
            <w:color w:val="0000EE"/>
            <w:u w:val="single"/>
          </w:rPr>
          <w:t>Gn 8.21</w:t>
        </w:r>
      </w:hyperlink>
      <w:r>
        <w:t>).</w:t>
      </w:r>
      <w:r/>
      <w:r/>
    </w:p>
    <w:p>
      <w:r/>
    </w:p>
    <w:p>
      <w:pPr>
        <w:pStyle w:val="Heading2"/>
      </w:pPr>
      <w:r>
        <w:t>Gênesis 6.6</w:t>
      </w:r>
      <w:r/>
    </w:p>
    <w:p>
      <w:r/>
      <w:r>
        <w:t xml:space="preserve">o Senhor lamentou: a extensão da maldade humana fez o Senhor se arrepender de tê-los criado (veja também </w:t>
      </w:r>
      <w:hyperlink r:id="rId51">
        <w:r>
          <w:rPr>
            <w:color w:val="0000EE"/>
            <w:u w:val="single"/>
          </w:rPr>
          <w:t>6.7</w:t>
        </w:r>
      </w:hyperlink>
      <w:r>
        <w:t xml:space="preserve">; cf. </w:t>
      </w:r>
      <w:hyperlink r:id="rId320">
        <w:r>
          <w:rPr>
            <w:color w:val="0000EE"/>
            <w:u w:val="single"/>
          </w:rPr>
          <w:t>1Sm 15.11</w:t>
        </w:r>
      </w:hyperlink>
      <w:r>
        <w:t>,</w:t>
      </w:r>
      <w:hyperlink r:id="rId321">
        <w:r>
          <w:rPr>
            <w:color w:val="0000EE"/>
            <w:u w:val="single"/>
          </w:rPr>
          <w:t>35</w:t>
        </w:r>
      </w:hyperlink>
      <w:r>
        <w:t>). • Isso partiu seu coração: o mal no coração da humanidade (</w:t>
      </w:r>
      <w:hyperlink r:id="rId322">
        <w:r>
          <w:rPr>
            <w:color w:val="0000EE"/>
            <w:u w:val="single"/>
          </w:rPr>
          <w:t>Gn 6.5</w:t>
        </w:r>
      </w:hyperlink>
      <w:r>
        <w:t>) causou grande dor para Deus. Enviar o dilúvio foi um ato de partir o coração da parte de Deus.</w:t>
      </w:r>
      <w:r/>
      <w:r/>
    </w:p>
    <w:p>
      <w:r/>
    </w:p>
    <w:p>
      <w:pPr>
        <w:pStyle w:val="Heading2"/>
      </w:pPr>
      <w:r>
        <w:t>Gênesis 6.7</w:t>
      </w:r>
      <w:r/>
    </w:p>
    <w:p>
      <w:r/>
      <w:r>
        <w:t>varrer... da... terra: assim como Adão e Eva foram banidos do jardim santuário (</w:t>
      </w:r>
      <w:hyperlink r:id="rId261">
        <w:r>
          <w:rPr>
            <w:color w:val="0000EE"/>
            <w:u w:val="single"/>
          </w:rPr>
          <w:t>3.23</w:t>
        </w:r>
      </w:hyperlink>
      <w:r>
        <w:t xml:space="preserve">), toda a humanidade seria expulsa da boa criação de Deus. • todos os seres vivos: o pecado humano havia corrompido tanto a terra que o julgamento recaiu sobre os animais e pássaros sobre os quais tinham domínio (veja </w:t>
      </w:r>
      <w:hyperlink r:id="rId59">
        <w:r>
          <w:rPr>
            <w:color w:val="0000EE"/>
            <w:u w:val="single"/>
          </w:rPr>
          <w:t>1.28</w:t>
        </w:r>
      </w:hyperlink>
      <w:r>
        <w:t xml:space="preserve"> e </w:t>
      </w:r>
      <w:r>
        <w:t>nota de estudo</w:t>
      </w:r>
      <w:r>
        <w:t>). O papel especial dos seres humanos na ordem criada (</w:t>
      </w:r>
      <w:hyperlink r:id="rId323">
        <w:r>
          <w:rPr>
            <w:color w:val="0000EE"/>
            <w:u w:val="single"/>
          </w:rPr>
          <w:t>1.28–30</w:t>
        </w:r>
      </w:hyperlink>
      <w:r>
        <w:t xml:space="preserve">) significa que a natureza é afetada pelas escolhas morais humanas (veja </w:t>
      </w:r>
      <w:hyperlink r:id="rId324">
        <w:r>
          <w:rPr>
            <w:color w:val="0000EE"/>
            <w:u w:val="single"/>
          </w:rPr>
          <w:t>8.1</w:t>
        </w:r>
      </w:hyperlink>
      <w:r>
        <w:t xml:space="preserve">; </w:t>
      </w:r>
      <w:hyperlink r:id="rId325">
        <w:r>
          <w:rPr>
            <w:color w:val="0000EE"/>
            <w:u w:val="single"/>
          </w:rPr>
          <w:t>Jó 38.41</w:t>
        </w:r>
      </w:hyperlink>
      <w:r>
        <w:t xml:space="preserve">; </w:t>
      </w:r>
      <w:hyperlink r:id="rId326">
        <w:r>
          <w:rPr>
            <w:color w:val="0000EE"/>
            <w:u w:val="single"/>
          </w:rPr>
          <w:t>Os 4.3</w:t>
        </w:r>
      </w:hyperlink>
      <w:r>
        <w:t xml:space="preserve">; </w:t>
      </w:r>
      <w:hyperlink r:id="rId327">
        <w:r>
          <w:rPr>
            <w:color w:val="0000EE"/>
            <w:u w:val="single"/>
          </w:rPr>
          <w:t>Rm 8.19–22</w:t>
        </w:r>
      </w:hyperlink>
      <w:r>
        <w:t>).</w:t>
      </w:r>
      <w:r/>
      <w:r/>
    </w:p>
    <w:p>
      <w:r/>
    </w:p>
    <w:p>
      <w:pPr>
        <w:pStyle w:val="Heading2"/>
      </w:pPr>
      <w:r>
        <w:t>Gênesis 6.8</w:t>
      </w:r>
      <w:r/>
    </w:p>
    <w:p>
      <w:r/>
      <w:r>
        <w:t>Noé e sua vida piedosa contrastam fortemente com a pecaminosidade do resto das pessoas.</w:t>
      </w:r>
      <w:r/>
      <w:r/>
    </w:p>
    <w:p>
      <w:r/>
    </w:p>
    <w:p>
      <w:pPr>
        <w:pStyle w:val="Heading2"/>
      </w:pPr>
      <w:r>
        <w:t>Gênesis 6.9</w:t>
      </w:r>
      <w:r/>
    </w:p>
    <w:p>
      <w:r/>
      <w:r>
        <w:t xml:space="preserve">a conta: veja </w:t>
      </w:r>
      <w:r>
        <w:t>nota de estudo em 2.4</w:t>
      </w:r>
      <w:r>
        <w:t xml:space="preserve"> • um homem justo, a única pessoa irrepreensível: o texto não afirma que Noé estava sem pecado (veja </w:t>
      </w:r>
      <w:hyperlink r:id="rId288">
        <w:r>
          <w:rPr>
            <w:color w:val="0000EE"/>
            <w:u w:val="single"/>
          </w:rPr>
          <w:t>Rm 5.12–14</w:t>
        </w:r>
      </w:hyperlink>
      <w:r>
        <w:t xml:space="preserve">). Noé foi considerado justo e irrepreensível porque ele andava em íntima comunhão com Deus. Veja também </w:t>
      </w:r>
      <w:hyperlink r:id="rId328">
        <w:r>
          <w:rPr>
            <w:color w:val="0000EE"/>
            <w:u w:val="single"/>
          </w:rPr>
          <w:t>Gn 7.1</w:t>
        </w:r>
      </w:hyperlink>
      <w:r>
        <w:t xml:space="preserve">; </w:t>
      </w:r>
      <w:hyperlink r:id="rId329">
        <w:r>
          <w:rPr>
            <w:color w:val="0000EE"/>
            <w:u w:val="single"/>
          </w:rPr>
          <w:t>17.1</w:t>
        </w:r>
      </w:hyperlink>
      <w:r>
        <w:t xml:space="preserve">; </w:t>
      </w:r>
      <w:hyperlink r:id="rId330">
        <w:r>
          <w:rPr>
            <w:color w:val="0000EE"/>
            <w:u w:val="single"/>
          </w:rPr>
          <w:t>Hb 11.7</w:t>
        </w:r>
      </w:hyperlink>
      <w:r>
        <w:t>.</w:t>
      </w:r>
      <w:r/>
      <w:r/>
    </w:p>
    <w:p>
      <w:r/>
    </w:p>
    <w:p>
      <w:pPr>
        <w:pStyle w:val="Heading2"/>
      </w:pPr>
      <w:r>
        <w:t>Gênesis 6.11–13</w:t>
      </w:r>
      <w:r/>
    </w:p>
    <w:p>
      <w:r/>
      <w:r>
        <w:t xml:space="preserve">Veja </w:t>
      </w:r>
      <w:hyperlink r:id="rId81">
        <w:r>
          <w:rPr>
            <w:color w:val="0000EE"/>
            <w:u w:val="single"/>
          </w:rPr>
          <w:t>6.5–7</w:t>
        </w:r>
      </w:hyperlink>
      <w:r>
        <w:t>. • violência (Hebraico khamas): o assassinato corrompeu especialmente a linhagem de Caim (</w:t>
      </w:r>
      <w:hyperlink r:id="rId290">
        <w:r>
          <w:rPr>
            <w:color w:val="0000EE"/>
            <w:u w:val="single"/>
          </w:rPr>
          <w:t>4.8</w:t>
        </w:r>
      </w:hyperlink>
      <w:r>
        <w:t>,</w:t>
      </w:r>
      <w:hyperlink r:id="rId268">
        <w:r>
          <w:rPr>
            <w:color w:val="0000EE"/>
            <w:u w:val="single"/>
          </w:rPr>
          <w:t>23–24</w:t>
        </w:r>
      </w:hyperlink>
      <w:r>
        <w:t>).</w:t>
      </w:r>
      <w:r/>
      <w:r/>
    </w:p>
    <w:p>
      <w:r/>
    </w:p>
    <w:p>
      <w:pPr>
        <w:pStyle w:val="Heading2"/>
      </w:pPr>
      <w:r>
        <w:t>Gênesis 6.14</w:t>
      </w:r>
      <w:r/>
    </w:p>
    <w:p>
      <w:r/>
      <w:r>
        <w:t xml:space="preserve">O grande barco (tradicionalmente chamado de </w:t>
      </w:r>
      <w:r>
        <w:rPr>
          <w:i/>
        </w:rPr>
        <w:t>arca</w:t>
      </w:r>
      <w:r>
        <w:t>) era uma longa barcaça retangular projetada para sobrevivência, não para navegação. A palavra hebraica tebah é usada novamente apenas para o cesto no qual o bebê Moisés foi colocado no Nilo (</w:t>
      </w:r>
      <w:hyperlink r:id="rId331">
        <w:r>
          <w:rPr>
            <w:color w:val="0000EE"/>
            <w:u w:val="single"/>
          </w:rPr>
          <w:t>Êx 2.3</w:t>
        </w:r>
      </w:hyperlink>
      <w:r>
        <w:t>,</w:t>
      </w:r>
      <w:hyperlink r:id="rId332">
        <w:r>
          <w:rPr>
            <w:color w:val="0000EE"/>
            <w:u w:val="single"/>
          </w:rPr>
          <w:t>5</w:t>
        </w:r>
      </w:hyperlink>
      <w:r>
        <w:t>). • madeira de cipreste: não está claro que tipo de madeira era essa. Possivelmente era de uma conífera, como o cipreste.</w:t>
      </w:r>
      <w:r/>
      <w:r/>
    </w:p>
    <w:p>
      <w:r/>
    </w:p>
    <w:p>
      <w:pPr>
        <w:pStyle w:val="Heading2"/>
      </w:pPr>
      <w:r>
        <w:t>Gênesis 6.15</w:t>
      </w:r>
      <w:r/>
    </w:p>
    <w:p>
      <w:r/>
      <w:r>
        <w:t>Esta barcaça flutuante se deslocou por cerca de 43.300 toneladas de água.</w:t>
      </w:r>
      <w:r/>
      <w:r/>
    </w:p>
    <w:p>
      <w:r/>
    </w:p>
    <w:p>
      <w:pPr>
        <w:pStyle w:val="Heading2"/>
      </w:pPr>
      <w:r>
        <w:t>Gênesis 6.16</w:t>
      </w:r>
      <w:r/>
    </w:p>
    <w:p>
      <w:r/>
      <w:r>
        <w:t>Uma abertura de 18 polegadas abaixo do telhado circundava o barco, proporcionando luz e ar. • Noé deveria construir uma porta e Deus a fecharia (</w:t>
      </w:r>
      <w:hyperlink r:id="rId333">
        <w:r>
          <w:rPr>
            <w:color w:val="0000EE"/>
            <w:u w:val="single"/>
          </w:rPr>
          <w:t>7.16</w:t>
        </w:r>
      </w:hyperlink>
      <w:r>
        <w:t>). Deus era o capitão deste barco peculiar sem vela ou leme. Deus também trouxe os animais para Noé (</w:t>
      </w:r>
      <w:hyperlink r:id="rId334">
        <w:r>
          <w:rPr>
            <w:color w:val="0000EE"/>
            <w:u w:val="single"/>
          </w:rPr>
          <w:t>6.20</w:t>
        </w:r>
      </w:hyperlink>
      <w:r>
        <w:t>).</w:t>
      </w:r>
      <w:r/>
      <w:r/>
    </w:p>
    <w:p>
      <w:r/>
    </w:p>
    <w:p>
      <w:pPr>
        <w:pStyle w:val="Heading2"/>
      </w:pPr>
      <w:r>
        <w:t>Gênesis 6.17</w:t>
      </w:r>
      <w:r/>
    </w:p>
    <w:p>
      <w:r/>
      <w: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51">
        <w:r>
          <w:rPr>
            <w:color w:val="0000EE"/>
            <w:u w:val="single"/>
          </w:rPr>
          <w:t>6.7</w:t>
        </w:r>
      </w:hyperlink>
      <w:r>
        <w:t>,</w:t>
      </w:r>
      <w:hyperlink r:id="rId335">
        <w:r>
          <w:rPr>
            <w:color w:val="0000EE"/>
            <w:u w:val="single"/>
          </w:rPr>
          <w:t>11–13</w:t>
        </w:r>
      </w:hyperlink>
      <w:r>
        <w:t xml:space="preserve">; </w:t>
      </w:r>
      <w:hyperlink r:id="rId328">
        <w:r>
          <w:rPr>
            <w:color w:val="0000EE"/>
            <w:u w:val="single"/>
          </w:rPr>
          <w:t>7.1</w:t>
        </w:r>
      </w:hyperlink>
      <w:r>
        <w:t>,</w:t>
      </w:r>
      <w:hyperlink r:id="rId336">
        <w:r>
          <w:rPr>
            <w:color w:val="0000EE"/>
            <w:u w:val="single"/>
          </w:rPr>
          <w:t>4</w:t>
        </w:r>
      </w:hyperlink>
      <w:r>
        <w:t>,</w:t>
      </w:r>
      <w:hyperlink r:id="rId337">
        <w:r>
          <w:rPr>
            <w:color w:val="0000EE"/>
            <w:u w:val="single"/>
          </w:rPr>
          <w:t>18–23</w:t>
        </w:r>
      </w:hyperlink>
      <w:r>
        <w:t xml:space="preserve">; </w:t>
      </w:r>
      <w:hyperlink r:id="rId298">
        <w:r>
          <w:rPr>
            <w:color w:val="0000EE"/>
            <w:u w:val="single"/>
          </w:rPr>
          <w:t>8.21</w:t>
        </w:r>
      </w:hyperlink>
      <w:r>
        <w:t xml:space="preserve">) - e seu efeito de desfazer a criação (veja notas de estudo em </w:t>
      </w:r>
      <w:r>
        <w:t>1.9–10</w:t>
      </w:r>
      <w:r>
        <w:t xml:space="preserve">; </w:t>
      </w:r>
      <w:r>
        <w:t>7.11–12</w:t>
      </w:r>
      <w:r>
        <w:t xml:space="preserve">) sugerem que o dilúvio cobriu todo o planeta (veja também </w:t>
      </w:r>
      <w:hyperlink r:id="rId315">
        <w:r>
          <w:rPr>
            <w:color w:val="0000EE"/>
            <w:u w:val="single"/>
          </w:rPr>
          <w:t>1Pe 3.20</w:t>
        </w:r>
      </w:hyperlink>
      <w:r>
        <w:t xml:space="preserve">; </w:t>
      </w:r>
      <w:hyperlink r:id="rId316">
        <w:r>
          <w:rPr>
            <w:color w:val="0000EE"/>
            <w:u w:val="single"/>
          </w:rPr>
          <w:t>2Pe 2.5</w:t>
        </w:r>
      </w:hyperlink>
      <w:r>
        <w:t xml:space="preserve">; </w:t>
      </w:r>
      <w:hyperlink r:id="rId338">
        <w:r>
          <w:rPr>
            <w:color w:val="0000EE"/>
            <w:u w:val="single"/>
          </w:rPr>
          <w:t>3.6</w:t>
        </w:r>
      </w:hyperlink>
      <w:r>
        <w:t>).</w:t>
      </w:r>
      <w:r/>
      <w:r/>
    </w:p>
    <w:p>
      <w:r/>
    </w:p>
    <w:p>
      <w:pPr>
        <w:pStyle w:val="Heading2"/>
      </w:pPr>
      <w:r>
        <w:t>Gênesis 6.18</w:t>
      </w:r>
      <w:r/>
    </w:p>
    <w:p>
      <w:r/>
      <w:r>
        <w:t xml:space="preserve">Esta primeira menção explícita de uma aliança na Bíblia refere-se ao pacto unilateral que Deus fez com a humanidade e o mundo após o dilúvio (veja </w:t>
      </w:r>
      <w:hyperlink r:id="rId339">
        <w:r>
          <w:rPr>
            <w:color w:val="0000EE"/>
            <w:u w:val="single"/>
          </w:rPr>
          <w:t>9.9</w:t>
        </w:r>
      </w:hyperlink>
      <w:r>
        <w:t>,</w:t>
      </w:r>
      <w:hyperlink r:id="rId340">
        <w:r>
          <w:rPr>
            <w:color w:val="0000EE"/>
            <w:u w:val="single"/>
          </w:rPr>
          <w:t>11</w:t>
        </w:r>
      </w:hyperlink>
      <w:r>
        <w:t>,</w:t>
      </w:r>
      <w:hyperlink r:id="rId341">
        <w:r>
          <w:rPr>
            <w:color w:val="0000EE"/>
            <w:u w:val="single"/>
          </w:rPr>
          <w:t>14–17</w:t>
        </w:r>
      </w:hyperlink>
      <w:r>
        <w:t>).</w:t>
      </w:r>
      <w:r/>
      <w:r/>
    </w:p>
    <w:p>
      <w:r/>
    </w:p>
    <w:p>
      <w:pPr>
        <w:pStyle w:val="Heading2"/>
      </w:pPr>
      <w:r>
        <w:t>Gênesis 6.19–20</w:t>
      </w:r>
      <w:r/>
    </w:p>
    <w:p>
      <w:r/>
      <w:r>
        <w:t xml:space="preserve">As instruções de Deus para Noé repetem a linguagem da criação (cada tipo, cf. </w:t>
      </w:r>
      <w:hyperlink r:id="rId342">
        <w:r>
          <w:rPr>
            <w:color w:val="0000EE"/>
            <w:u w:val="single"/>
          </w:rPr>
          <w:t>1.24</w:t>
        </w:r>
      </w:hyperlink>
      <w:r>
        <w:t>). • um macho e uma fêmea: esses animais procriariam e repovoariam a terra após o dilúvio.</w:t>
      </w:r>
      <w:r/>
      <w:r/>
    </w:p>
    <w:p>
      <w:r/>
    </w:p>
    <w:p>
      <w:pPr>
        <w:pStyle w:val="Heading2"/>
      </w:pPr>
      <w:r>
        <w:t>Gênesis 7.2</w:t>
      </w:r>
      <w:r/>
    </w:p>
    <w:p>
      <w:r/>
      <w:r>
        <w:t>de cada animal que eu aprovei: além dos animais que iriam repovoar a terra, esses animais “puros” serviriam para alimentação e para o sacrifício de Noé após o dilúvio (</w:t>
      </w:r>
      <w:hyperlink r:id="rId343">
        <w:r>
          <w:rPr>
            <w:color w:val="0000EE"/>
            <w:u w:val="single"/>
          </w:rPr>
          <w:t>8.20–21</w:t>
        </w:r>
      </w:hyperlink>
      <w:r>
        <w:t xml:space="preserve">). Esta passagem não usa a linguagem técnica precisa encontrada nas regulamentações sobre “puro” e “impuro” dadas a Israel no Sinai (veja </w:t>
      </w:r>
      <w:hyperlink r:id="rId344">
        <w:r>
          <w:rPr>
            <w:color w:val="0000EE"/>
            <w:u w:val="single"/>
          </w:rPr>
          <w:t>Lv 11</w:t>
        </w:r>
      </w:hyperlink>
      <w:r>
        <w:t xml:space="preserve">; </w:t>
      </w:r>
      <w:hyperlink r:id="rId345">
        <w:r>
          <w:rPr>
            <w:color w:val="0000EE"/>
            <w:u w:val="single"/>
          </w:rPr>
          <w:t>Dt 14.3–12</w:t>
        </w:r>
      </w:hyperlink>
      <w:r>
        <w:t>), mas o conceito subjacente é o mesmo (talvez Deus o tenha revelado diretamente a Noé).</w:t>
      </w:r>
      <w:r/>
      <w:r/>
    </w:p>
    <w:p>
      <w:r/>
    </w:p>
    <w:p>
      <w:pPr>
        <w:pStyle w:val="Heading2"/>
      </w:pPr>
      <w:r>
        <w:t>Gênesis 7.4</w:t>
      </w:r>
      <w:r/>
    </w:p>
    <w:p>
      <w:r/>
      <w:r>
        <w:t xml:space="preserve">O número quarenta é frequentemente associado à aflição, provação ou punição (veja </w:t>
      </w:r>
      <w:hyperlink r:id="rId346">
        <w:r>
          <w:rPr>
            <w:color w:val="0000EE"/>
            <w:u w:val="single"/>
          </w:rPr>
          <w:t>Êx 16.35</w:t>
        </w:r>
      </w:hyperlink>
      <w:r>
        <w:t xml:space="preserve">; </w:t>
      </w:r>
      <w:hyperlink r:id="rId347">
        <w:r>
          <w:rPr>
            <w:color w:val="0000EE"/>
            <w:u w:val="single"/>
          </w:rPr>
          <w:t>Jz 13.1</w:t>
        </w:r>
      </w:hyperlink>
      <w:r>
        <w:t xml:space="preserve">; </w:t>
      </w:r>
      <w:hyperlink r:id="rId348">
        <w:r>
          <w:rPr>
            <w:color w:val="0000EE"/>
            <w:u w:val="single"/>
          </w:rPr>
          <w:t>1Rs 19.8</w:t>
        </w:r>
      </w:hyperlink>
      <w:r>
        <w:t xml:space="preserve">; </w:t>
      </w:r>
      <w:hyperlink r:id="rId349">
        <w:r>
          <w:rPr>
            <w:color w:val="0000EE"/>
            <w:u w:val="single"/>
          </w:rPr>
          <w:t>Ez 4.6</w:t>
        </w:r>
      </w:hyperlink>
      <w:r>
        <w:t xml:space="preserve">; </w:t>
      </w:r>
      <w:hyperlink r:id="rId313">
        <w:r>
          <w:rPr>
            <w:color w:val="0000EE"/>
            <w:u w:val="single"/>
          </w:rPr>
          <w:t>Jn 3.4</w:t>
        </w:r>
      </w:hyperlink>
      <w:r>
        <w:t xml:space="preserve">; </w:t>
      </w:r>
      <w:hyperlink r:id="rId350">
        <w:r>
          <w:rPr>
            <w:color w:val="0000EE"/>
            <w:u w:val="single"/>
          </w:rPr>
          <w:t>Mt 4.2</w:t>
        </w:r>
      </w:hyperlink>
      <w:r>
        <w:t xml:space="preserve">; </w:t>
      </w:r>
      <w:hyperlink r:id="rId351">
        <w:r>
          <w:rPr>
            <w:color w:val="0000EE"/>
            <w:u w:val="single"/>
          </w:rPr>
          <w:t>At 1.3</w:t>
        </w:r>
      </w:hyperlink>
      <w:r>
        <w:t>).</w:t>
      </w:r>
      <w:r/>
      <w:r/>
    </w:p>
    <w:p>
      <w:r/>
    </w:p>
    <w:p>
      <w:pPr>
        <w:pStyle w:val="Heading2"/>
      </w:pPr>
      <w:r>
        <w:t>Gênesis 7.6</w:t>
      </w:r>
      <w:r/>
    </w:p>
    <w:p>
      <w:r/>
      <w:r>
        <w:t xml:space="preserve">cobriu a terra: veja </w:t>
      </w:r>
      <w:r>
        <w:t>nota de estudo em 6.17</w:t>
      </w:r>
      <w:r>
        <w:t>.</w:t>
      </w:r>
      <w:r/>
      <w:r/>
    </w:p>
    <w:p>
      <w:r/>
    </w:p>
    <w:p>
      <w:pPr>
        <w:pStyle w:val="Heading2"/>
      </w:pPr>
      <w:r>
        <w:t>Gênesis 7.8</w:t>
      </w:r>
      <w:r/>
    </w:p>
    <w:p>
      <w:r/>
      <w:r>
        <w:t xml:space="preserve">Veja </w:t>
      </w:r>
      <w:r>
        <w:t>nota de estudo em 7.2</w:t>
      </w:r>
      <w:r>
        <w:t>.</w:t>
      </w:r>
      <w:r/>
      <w:r/>
    </w:p>
    <w:p>
      <w:r/>
    </w:p>
    <w:p>
      <w:pPr>
        <w:pStyle w:val="Heading2"/>
      </w:pPr>
      <w:r>
        <w:t>Gênesis 7.11–12</w:t>
      </w:r>
      <w:r/>
    </w:p>
    <w:p>
      <w:r/>
      <w:r>
        <w:t xml:space="preserve">no décimo sétimo dia do segundo mês: tal informação dá ao relato do dilúvio uma certa solenidade; lembra aos leitores que este foi um evento histórico verdadeiro. • águas subterrâneas: veja </w:t>
      </w:r>
      <w:hyperlink r:id="rId352">
        <w:r>
          <w:rPr>
            <w:color w:val="0000EE"/>
            <w:u w:val="single"/>
          </w:rPr>
          <w:t>2.6</w:t>
        </w:r>
      </w:hyperlink>
      <w:r>
        <w:t>. • chuva caiu: o dilúvio desfez os limites estabelecidos no segundo e terceiro dias da criação (</w:t>
      </w:r>
      <w:hyperlink r:id="rId353">
        <w:r>
          <w:rPr>
            <w:color w:val="0000EE"/>
            <w:u w:val="single"/>
          </w:rPr>
          <w:t>1.6–13</w:t>
        </w:r>
      </w:hyperlink>
      <w:r>
        <w:t xml:space="preserve">). Em outros lugares, a Bíblia descreve o julgamento de Deus como um desfazer da criação (veja </w:t>
      </w:r>
      <w:hyperlink r:id="rId354">
        <w:r>
          <w:rPr>
            <w:color w:val="0000EE"/>
            <w:u w:val="single"/>
          </w:rPr>
          <w:t>Jr 4.23–26</w:t>
        </w:r>
      </w:hyperlink>
      <w:r>
        <w:t xml:space="preserve">; </w:t>
      </w:r>
      <w:hyperlink r:id="rId355">
        <w:r>
          <w:rPr>
            <w:color w:val="0000EE"/>
            <w:u w:val="single"/>
          </w:rPr>
          <w:t>Am 7.4</w:t>
        </w:r>
      </w:hyperlink>
      <w:r>
        <w:t xml:space="preserve">). • quarenta dias e quarenta noites: veja </w:t>
      </w:r>
      <w:r>
        <w:t>nota de estudo em 7.4</w:t>
      </w:r>
      <w:r>
        <w:t>.</w:t>
      </w:r>
      <w:r/>
      <w:r/>
    </w:p>
    <w:p>
      <w:r/>
    </w:p>
    <w:p>
      <w:pPr>
        <w:pStyle w:val="Heading2"/>
      </w:pPr>
      <w:r>
        <w:t>Gênesis 7.16</w:t>
      </w:r>
      <w:r/>
    </w:p>
    <w:p>
      <w:r/>
      <w:r>
        <w:t xml:space="preserve">o Senhor fechou a porta: o Juiz soberano assumiu a responsabilidade pela aniquilação de todos fora do barco e pela proteção daqueles dentro (veja também </w:t>
      </w:r>
      <w:hyperlink r:id="rId356">
        <w:r>
          <w:rPr>
            <w:color w:val="0000EE"/>
            <w:u w:val="single"/>
          </w:rPr>
          <w:t>6.16</w:t>
        </w:r>
      </w:hyperlink>
      <w:r>
        <w:t xml:space="preserve"> e </w:t>
      </w:r>
      <w:r>
        <w:t>nota de estudo</w:t>
      </w:r>
      <w:r>
        <w:t>).</w:t>
      </w:r>
      <w:r/>
      <w:r/>
    </w:p>
    <w:p>
      <w:r/>
    </w:p>
    <w:p>
      <w:pPr>
        <w:pStyle w:val="Heading2"/>
      </w:pPr>
      <w:r>
        <w:t>Gênesis 7.17</w:t>
      </w:r>
      <w:r/>
    </w:p>
    <w:p>
      <w:r/>
      <w:r>
        <w:t xml:space="preserve">as águas da enchente cresceram (literalmente </w:t>
      </w:r>
      <w:r>
        <w:rPr>
          <w:i/>
        </w:rPr>
        <w:t>águas se multiplicaram</w:t>
      </w:r>
      <w:r>
        <w:t xml:space="preserve">): a mesma palavra usada para a proliferação de humanos e animais durante a criação (veja </w:t>
      </w:r>
      <w:hyperlink r:id="rId357">
        <w:r>
          <w:rPr>
            <w:color w:val="0000EE"/>
            <w:u w:val="single"/>
          </w:rPr>
          <w:t>1.22</w:t>
        </w:r>
      </w:hyperlink>
      <w:r>
        <w:t>,</w:t>
      </w:r>
      <w:hyperlink r:id="rId59">
        <w:r>
          <w:rPr>
            <w:color w:val="0000EE"/>
            <w:u w:val="single"/>
          </w:rPr>
          <w:t>28</w:t>
        </w:r>
      </w:hyperlink>
      <w:r>
        <w:t>) é agora usada ironicamente para a água que os aniquilaria. • cobrindo o solo: a palavra hebraica traduzida como “solo” ou “terra” é mencionada oito vezes em oito versículos (</w:t>
      </w:r>
      <w:hyperlink r:id="rId358">
        <w:r>
          <w:rPr>
            <w:color w:val="0000EE"/>
            <w:u w:val="single"/>
          </w:rPr>
          <w:t>7.17–24</w:t>
        </w:r>
      </w:hyperlink>
      <w:r>
        <w:t>). A terra é o domínio que a humanidade havia poluído e que agora era o objeto de um dilúvio purificador.</w:t>
      </w:r>
      <w:r/>
      <w:r/>
    </w:p>
    <w:p>
      <w:r/>
    </w:p>
    <w:p>
      <w:pPr>
        <w:pStyle w:val="Heading2"/>
      </w:pPr>
      <w:r>
        <w:t>Gênesis 7.22</w:t>
      </w:r>
      <w:r/>
    </w:p>
    <w:p>
      <w:r/>
      <w:r>
        <w:t xml:space="preserve">Tudo que... vivia: veja </w:t>
      </w:r>
      <w:r>
        <w:t>nota de estudo em 6.17</w:t>
      </w:r>
      <w:r>
        <w:t>.</w:t>
      </w:r>
      <w:r/>
      <w:r/>
    </w:p>
    <w:p>
      <w:r/>
    </w:p>
    <w:p>
      <w:pPr>
        <w:pStyle w:val="Heading2"/>
      </w:pPr>
      <w:r>
        <w:t>Gênesis 8.1</w:t>
      </w:r>
      <w:r/>
    </w:p>
    <w:p>
      <w:r/>
      <w: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9">
        <w:r>
          <w:rPr>
            <w:color w:val="0000EE"/>
            <w:u w:val="single"/>
          </w:rPr>
          <w:t>6.18</w:t>
        </w:r>
      </w:hyperlink>
      <w:r>
        <w:t xml:space="preserve">; </w:t>
      </w:r>
      <w:hyperlink r:id="rId360">
        <w:r>
          <w:rPr>
            <w:color w:val="0000EE"/>
            <w:u w:val="single"/>
          </w:rPr>
          <w:t>9.15–16</w:t>
        </w:r>
      </w:hyperlink>
      <w:r>
        <w:t xml:space="preserve">; </w:t>
      </w:r>
      <w:hyperlink r:id="rId361">
        <w:r>
          <w:rPr>
            <w:color w:val="0000EE"/>
            <w:u w:val="single"/>
          </w:rPr>
          <w:t>Êx 2.24</w:t>
        </w:r>
      </w:hyperlink>
      <w:r>
        <w:t xml:space="preserve">; </w:t>
      </w:r>
      <w:hyperlink r:id="rId362">
        <w:r>
          <w:rPr>
            <w:color w:val="0000EE"/>
            <w:u w:val="single"/>
          </w:rPr>
          <w:t>Lv 26.2</w:t>
        </w:r>
      </w:hyperlink>
      <w:r>
        <w:t>,</w:t>
      </w:r>
      <w:hyperlink r:id="rId363">
        <w:r>
          <w:rPr>
            <w:color w:val="0000EE"/>
            <w:u w:val="single"/>
          </w:rPr>
          <w:t>45</w:t>
        </w:r>
      </w:hyperlink>
      <w:r>
        <w:t xml:space="preserve">). • vento: a mesma palavra é traduzida como “Espírito” em </w:t>
      </w:r>
      <w:hyperlink r:id="rId29">
        <w:r>
          <w:rPr>
            <w:color w:val="0000EE"/>
            <w:u w:val="single"/>
          </w:rPr>
          <w:t>Gn 1.2</w:t>
        </w:r>
      </w:hyperlink>
      <w:r>
        <w:t xml:space="preserve">. Este e outros paralelos (veja </w:t>
      </w:r>
      <w:hyperlink r:id="rId364">
        <w:r>
          <w:rPr>
            <w:color w:val="0000EE"/>
            <w:u w:val="single"/>
          </w:rPr>
          <w:t>Gn 9.1–2</w:t>
        </w:r>
      </w:hyperlink>
      <w:r>
        <w:t>) sugerem que a restauração da terra após o dilúvio foi efetivamente uma nova criação.</w:t>
      </w:r>
      <w:r/>
      <w:r/>
    </w:p>
    <w:p>
      <w:r/>
    </w:p>
    <w:p>
      <w:pPr>
        <w:pStyle w:val="Heading2"/>
      </w:pPr>
      <w:r>
        <w:t>Gênesis 8.2</w:t>
      </w:r>
      <w:r/>
    </w:p>
    <w:p>
      <w:r/>
      <w:r>
        <w:t xml:space="preserve">águas subterrâneas... chuvas torrenciais: veja </w:t>
      </w:r>
      <w:r>
        <w:t>nota de estudo em 7.11–12</w:t>
      </w:r>
      <w:r>
        <w:t>.</w:t>
      </w:r>
      <w:r/>
      <w:r/>
    </w:p>
    <w:p>
      <w:r/>
    </w:p>
    <w:p>
      <w:pPr>
        <w:pStyle w:val="Heading2"/>
      </w:pPr>
      <w:r>
        <w:t>Gênesis 8.4</w:t>
      </w:r>
      <w:r/>
    </w:p>
    <w:p>
      <w:r/>
      <w:r>
        <w:t>As montanhas de Ararate podem estar na região de Ararate (Urartu) a sudeste do Mar Negro, perto do Lago Van, que abrange partes do leste da Turquia, Armênia e Irã. Há um Monte Ararate (</w:t>
      </w:r>
      <w:r>
        <w:rPr>
          <w:i/>
        </w:rPr>
        <w:t>Agri Dag</w:t>
      </w:r>
      <w:r>
        <w:t>) na Turquia, mas este versículo apenas identifica a região, não uma montanha específica.</w:t>
      </w:r>
      <w:r/>
      <w:r/>
    </w:p>
    <w:p>
      <w:r/>
    </w:p>
    <w:p>
      <w:pPr>
        <w:pStyle w:val="Heading2"/>
      </w:pPr>
      <w:r>
        <w:t>Gênesis 8.5</w:t>
      </w:r>
      <w:r/>
    </w:p>
    <w:p>
      <w:r/>
      <w:r>
        <w:t xml:space="preserve">as águas continuaram a baixar: outro paralelo com a semana da criação (veja </w:t>
      </w:r>
      <w:hyperlink r:id="rId365">
        <w:r>
          <w:rPr>
            <w:color w:val="0000EE"/>
            <w:u w:val="single"/>
          </w:rPr>
          <w:t>1.9</w:t>
        </w:r>
      </w:hyperlink>
      <w:r>
        <w:t xml:space="preserve">) sugere que a restauração da terra foi efetivamente uma nova criação (veja </w:t>
      </w:r>
      <w:r>
        <w:t>nota de estudo em 8.1</w:t>
      </w:r>
      <w:r>
        <w:t>).</w:t>
      </w:r>
      <w:r/>
      <w:r/>
    </w:p>
    <w:p>
      <w:r/>
    </w:p>
    <w:p>
      <w:pPr>
        <w:pStyle w:val="Heading2"/>
      </w:pPr>
      <w:r>
        <w:t>Gênesis 8.7</w:t>
      </w:r>
      <w:r/>
    </w:p>
    <w:p>
      <w:r/>
      <w:r>
        <w:t>O corvo é o maior membro de sua família, e estava entre os animais impuros de Noé (</w:t>
      </w:r>
      <w:hyperlink r:id="rId366">
        <w:r>
          <w:rPr>
            <w:color w:val="0000EE"/>
            <w:u w:val="single"/>
          </w:rPr>
          <w:t>Lv 11.15</w:t>
        </w:r>
      </w:hyperlink>
      <w:r>
        <w:t xml:space="preserve">; </w:t>
      </w:r>
      <w:hyperlink r:id="rId367">
        <w:r>
          <w:rPr>
            <w:color w:val="0000EE"/>
            <w:u w:val="single"/>
          </w:rPr>
          <w:t>Dt 14.14</w:t>
        </w:r>
      </w:hyperlink>
      <w:r>
        <w:t>). Como é um necrófago e comedor de carniça, ele foi capaz de se sustentar sem retornar ao barco.</w:t>
      </w:r>
      <w:r/>
      <w:r/>
    </w:p>
    <w:p>
      <w:r/>
    </w:p>
    <w:p>
      <w:pPr>
        <w:pStyle w:val="Heading2"/>
      </w:pPr>
      <w:r>
        <w:t>Gênesis 8.11</w:t>
      </w:r>
      <w:r/>
    </w:p>
    <w:p>
      <w:r/>
      <w:r>
        <w:t>Ao contrário do corvo (</w:t>
      </w:r>
      <w:hyperlink r:id="rId368">
        <w:r>
          <w:rPr>
            <w:color w:val="0000EE"/>
            <w:u w:val="single"/>
          </w:rPr>
          <w:t>8.7</w:t>
        </w:r>
      </w:hyperlink>
      <w:r>
        <w:t>), a pomba se alimenta de vegetação. Como as oliveiras não são árvores altas, Noé pôde perceber que a água estava quase acabando.</w:t>
      </w:r>
      <w:r/>
      <w:r/>
    </w:p>
    <w:p>
      <w:r/>
    </w:p>
    <w:p>
      <w:pPr>
        <w:pStyle w:val="Heading2"/>
      </w:pPr>
      <w:r>
        <w:t>Gênesis 8.13</w:t>
      </w:r>
      <w:r/>
    </w:p>
    <w:p>
      <w:r/>
      <w:r>
        <w:t>No primeiro dia do novo ano, dez meses e meio após o início da inundação: isso foi dois meses após os picos das montanhas se tornarem visíveis (</w:t>
      </w:r>
      <w:hyperlink r:id="rId369">
        <w:r>
          <w:rPr>
            <w:color w:val="0000EE"/>
            <w:u w:val="single"/>
          </w:rPr>
          <w:t>8.5</w:t>
        </w:r>
      </w:hyperlink>
      <w:r>
        <w:t>).</w:t>
      </w:r>
      <w:r/>
      <w:r/>
    </w:p>
    <w:p>
      <w:r/>
    </w:p>
    <w:p>
      <w:pPr>
        <w:pStyle w:val="Heading2"/>
      </w:pPr>
      <w:r>
        <w:t>Gênesis 8.14</w:t>
      </w:r>
      <w:r/>
    </w:p>
    <w:p>
      <w:r/>
      <w:r>
        <w:t xml:space="preserve">a terra estava seca! Esta palavra especial para terra seca é usada exclusivamente em conexão com o mar a fim de retratar a soberania de Deus sobre ambos os domínios (veja </w:t>
      </w:r>
      <w:hyperlink r:id="rId370">
        <w:r>
          <w:rPr>
            <w:color w:val="0000EE"/>
            <w:u w:val="single"/>
          </w:rPr>
          <w:t>1.9–10</w:t>
        </w:r>
      </w:hyperlink>
      <w:r>
        <w:t xml:space="preserve">; </w:t>
      </w:r>
      <w:hyperlink r:id="rId371">
        <w:r>
          <w:rPr>
            <w:color w:val="0000EE"/>
            <w:u w:val="single"/>
          </w:rPr>
          <w:t>Êx 14.22</w:t>
        </w:r>
      </w:hyperlink>
      <w:r>
        <w:t>,</w:t>
      </w:r>
      <w:hyperlink r:id="rId372">
        <w:r>
          <w:rPr>
            <w:color w:val="0000EE"/>
            <w:u w:val="single"/>
          </w:rPr>
          <w:t>29</w:t>
        </w:r>
      </w:hyperlink>
      <w:r>
        <w:t xml:space="preserve">; </w:t>
      </w:r>
      <w:hyperlink r:id="rId373">
        <w:r>
          <w:rPr>
            <w:color w:val="0000EE"/>
            <w:u w:val="single"/>
          </w:rPr>
          <w:t>Sl 95.5</w:t>
        </w:r>
      </w:hyperlink>
      <w:r>
        <w:t xml:space="preserve">; </w:t>
      </w:r>
      <w:hyperlink r:id="rId374">
        <w:r>
          <w:rPr>
            <w:color w:val="0000EE"/>
            <w:u w:val="single"/>
          </w:rPr>
          <w:t>Jn 1.9</w:t>
        </w:r>
      </w:hyperlink>
      <w:r>
        <w:t>).</w:t>
      </w:r>
      <w:r/>
      <w:r/>
    </w:p>
    <w:p>
      <w:r/>
    </w:p>
    <w:p>
      <w:pPr>
        <w:pStyle w:val="Heading2"/>
      </w:pPr>
      <w:r>
        <w:t>Gênesis 8.17</w:t>
      </w:r>
      <w:r/>
    </w:p>
    <w:p>
      <w:r/>
      <w:r>
        <w:t xml:space="preserve">sejam férteis e multipliquem-se: veja </w:t>
      </w:r>
      <w:hyperlink r:id="rId375">
        <w:r>
          <w:rPr>
            <w:color w:val="0000EE"/>
            <w:u w:val="single"/>
          </w:rPr>
          <w:t>9.1</w:t>
        </w:r>
      </w:hyperlink>
      <w:r>
        <w:t>.</w:t>
      </w:r>
      <w:r/>
      <w:r/>
    </w:p>
    <w:p>
      <w:r/>
    </w:p>
    <w:p>
      <w:pPr>
        <w:pStyle w:val="Heading2"/>
      </w:pPr>
      <w:r>
        <w:t>Gênesis 8.20</w:t>
      </w:r>
      <w:r/>
    </w:p>
    <w:p>
      <w:r/>
      <w:r>
        <w:t>Esta primeira menção de um altar na Bíblia mostra a gratidão de Noé por ter passado pelo julgamento. • sacrificou como ofertas queimadas: a mesma expressão é usada para o holocausto em Levítico (</w:t>
      </w:r>
      <w:hyperlink r:id="rId376">
        <w:r>
          <w:rPr>
            <w:color w:val="0000EE"/>
            <w:u w:val="single"/>
          </w:rPr>
          <w:t>Lv 1.3–9</w:t>
        </w:r>
      </w:hyperlink>
      <w:r>
        <w:t>); contudo, pode referir-se a qualquer oferta que seja queimada. Noé fez esta oferta para agradecer e adorar a Deus, que havia livrado a ele e sua família do dilúvio.</w:t>
      </w:r>
      <w:r/>
      <w:r/>
    </w:p>
    <w:p>
      <w:r/>
    </w:p>
    <w:p>
      <w:pPr>
        <w:pStyle w:val="Heading2"/>
      </w:pPr>
      <w:r>
        <w:t>Gênesis 8.21</w:t>
      </w:r>
      <w:r/>
    </w:p>
    <w:p>
      <w:r/>
      <w:r>
        <w:t xml:space="preserve">agradou-se com o aroma do sacrifício (literalmente </w:t>
      </w:r>
      <w:r>
        <w:rPr>
          <w:i/>
        </w:rPr>
        <w:t>cheirou o aroma doce</w:t>
      </w:r>
      <w:r>
        <w:t xml:space="preserve">): o narrador usa linguagem antropomórfica (ou seja, ele descreve a atividade de Deus em termos humanos) para mostrar que Deus aceitou da oferta de Noé (veja também </w:t>
      </w:r>
      <w:hyperlink r:id="rId377">
        <w:r>
          <w:rPr>
            <w:color w:val="0000EE"/>
            <w:u w:val="single"/>
          </w:rPr>
          <w:t>Êx 29.18</w:t>
        </w:r>
      </w:hyperlink>
      <w:r>
        <w:t xml:space="preserve">; </w:t>
      </w:r>
      <w:hyperlink r:id="rId378">
        <w:r>
          <w:rPr>
            <w:color w:val="0000EE"/>
            <w:u w:val="single"/>
          </w:rPr>
          <w:t>Lv 1.9</w:t>
        </w:r>
      </w:hyperlink>
      <w:r>
        <w:t xml:space="preserve">; </w:t>
      </w:r>
      <w:hyperlink r:id="rId379">
        <w:r>
          <w:rPr>
            <w:color w:val="0000EE"/>
            <w:u w:val="single"/>
          </w:rPr>
          <w:t>Nm 15.3</w:t>
        </w:r>
      </w:hyperlink>
      <w:r>
        <w:t xml:space="preserve">). A noção comum do antigo Oriente Próximo de que os deuses comiam os sacrifícios oferecidos a eles está notavelmente ausente. • para si mesmo (literalmente </w:t>
      </w:r>
      <w:r>
        <w:rPr>
          <w:i/>
        </w:rPr>
        <w:t>em seu coração</w:t>
      </w:r>
      <w:r>
        <w:t>): a frase ecoa “partiu seu coração” (</w:t>
      </w:r>
      <w:hyperlink r:id="rId380">
        <w:r>
          <w:rPr>
            <w:color w:val="0000EE"/>
            <w:u w:val="single"/>
          </w:rPr>
          <w:t>6.6</w:t>
        </w:r>
      </w:hyperlink>
      <w:r>
        <w:t>), assim como pensar ou imaginar ecoa “tudo o que pensavam ou imaginavam” (</w:t>
      </w:r>
      <w:hyperlink r:id="rId322">
        <w:r>
          <w:rPr>
            <w:color w:val="0000EE"/>
            <w:u w:val="single"/>
          </w:rPr>
          <w:t>6.5</w:t>
        </w:r>
      </w:hyperlink>
      <w:r>
        <w:t>). O compromisso de Deus com uma nova ordem substituiu sua tristeza pela antiga. • Eu nunca mais amaldiçoarei... destruirei: a antiga maldição não foi extinguida (</w:t>
      </w:r>
      <w:hyperlink r:id="rId291">
        <w:r>
          <w:rPr>
            <w:color w:val="0000EE"/>
            <w:u w:val="single"/>
          </w:rPr>
          <w:t>5.29</w:t>
        </w:r>
      </w:hyperlink>
      <w:r>
        <w:t xml:space="preserve">), mas Deus prometeu não aumentá-la, estabelecendo assim novos limites para a vida em um mundo desordenado (cf. </w:t>
      </w:r>
      <w:hyperlink r:id="rId381">
        <w:r>
          <w:rPr>
            <w:color w:val="0000EE"/>
            <w:u w:val="single"/>
          </w:rPr>
          <w:t>Is 54.9</w:t>
        </w:r>
      </w:hyperlink>
      <w:r>
        <w:t>). O dilúvio tinha o objetivo de parar a violência, não de reformar o coração humano (</w:t>
      </w:r>
      <w:hyperlink r:id="rId322">
        <w:r>
          <w:rPr>
            <w:color w:val="0000EE"/>
            <w:u w:val="single"/>
          </w:rPr>
          <w:t>Gn 6.5</w:t>
        </w:r>
      </w:hyperlink>
      <w:r>
        <w:t>). A inclinação da humanidade para o mal seria contida até certo ponto por meio do comprometimento a uma nova lei (</w:t>
      </w:r>
      <w:hyperlink r:id="rId82">
        <w:r>
          <w:rPr>
            <w:color w:val="0000EE"/>
            <w:u w:val="single"/>
          </w:rPr>
          <w:t>9.5–6</w:t>
        </w:r>
      </w:hyperlink>
      <w:r>
        <w:t>).</w:t>
      </w:r>
      <w:r/>
      <w:r/>
    </w:p>
    <w:p>
      <w:r/>
    </w:p>
    <w:p>
      <w:pPr>
        <w:pStyle w:val="Heading2"/>
      </w:pPr>
      <w:r>
        <w:t>Gênesis 8.22</w:t>
      </w:r>
      <w:r/>
    </w:p>
    <w:p>
      <w:r/>
      <w:r>
        <w:t>A promessa de Deus de sustentar o ritmo das estações reafirmou a ordem criada (</w:t>
      </w:r>
      <w:hyperlink r:id="rId382">
        <w:r>
          <w:rPr>
            <w:color w:val="0000EE"/>
            <w:u w:val="single"/>
          </w:rPr>
          <w:t>1.14</w:t>
        </w:r>
      </w:hyperlink>
      <w:r>
        <w:t xml:space="preserve">; veja também </w:t>
      </w:r>
      <w:hyperlink r:id="rId383">
        <w:r>
          <w:rPr>
            <w:color w:val="0000EE"/>
            <w:u w:val="single"/>
          </w:rPr>
          <w:t>Jr 33.20</w:t>
        </w:r>
      </w:hyperlink>
      <w:r>
        <w:t xml:space="preserve">; </w:t>
      </w:r>
      <w:hyperlink r:id="rId384">
        <w:r>
          <w:rPr>
            <w:color w:val="0000EE"/>
            <w:u w:val="single"/>
          </w:rPr>
          <w:t>Zc 14.7</w:t>
        </w:r>
      </w:hyperlink>
      <w:r>
        <w:t>).</w:t>
      </w:r>
      <w:r/>
      <w:r/>
    </w:p>
    <w:p>
      <w:r/>
    </w:p>
    <w:p>
      <w:pPr>
        <w:pStyle w:val="Heading2"/>
      </w:pPr>
      <w:r>
        <w:t>Gênesis 9.1</w:t>
      </w:r>
      <w:r/>
    </w:p>
    <w:p>
      <w:r/>
      <w:r>
        <w:t>Sejam férteis e multipliquem-se: a bênção e o mandato dados primeiramente a Adão (</w:t>
      </w:r>
      <w:hyperlink r:id="rId59">
        <w:r>
          <w:rPr>
            <w:color w:val="0000EE"/>
            <w:u w:val="single"/>
          </w:rPr>
          <w:t>1.28</w:t>
        </w:r>
      </w:hyperlink>
      <w:r>
        <w:t>) agora são reemitidos a Noé, o “Adão” do mundo recém purificado que precisa de um repovoamento.</w:t>
      </w:r>
      <w:r/>
      <w:r/>
    </w:p>
    <w:p>
      <w:r/>
    </w:p>
    <w:p>
      <w:pPr>
        <w:pStyle w:val="Heading2"/>
      </w:pPr>
      <w:r>
        <w:t>Gênesis 9.1–7</w:t>
      </w:r>
      <w:r/>
    </w:p>
    <w:p>
      <w:r/>
      <w:r>
        <w:t>O primeiro discurso de Deus após o dilúvio começa e termina com bênção (</w:t>
      </w:r>
      <w:hyperlink r:id="rId375">
        <w:r>
          <w:rPr>
            <w:color w:val="0000EE"/>
            <w:u w:val="single"/>
          </w:rPr>
          <w:t>9.1</w:t>
        </w:r>
      </w:hyperlink>
      <w:r>
        <w:t>,</w:t>
      </w:r>
      <w:hyperlink r:id="rId385">
        <w:r>
          <w:rPr>
            <w:color w:val="0000EE"/>
            <w:u w:val="single"/>
          </w:rPr>
          <w:t>7</w:t>
        </w:r>
      </w:hyperlink>
      <w:r>
        <w:t>). Nele, as relações entre humanos e animais são novamente definidas, com algumas modificações na ordem criada originalmente. A santidade da vida recebe um foco especial.</w:t>
      </w:r>
      <w:r/>
      <w:r/>
    </w:p>
    <w:p>
      <w:r/>
    </w:p>
    <w:p>
      <w:pPr>
        <w:pStyle w:val="Heading2"/>
      </w:pPr>
      <w:r>
        <w:t>Gênesis 9.2–3</w:t>
      </w:r>
      <w:r/>
    </w:p>
    <w:p>
      <w:r/>
      <w:r>
        <w:t>Existem duas modificações na ordem originalmente criada. (1) Antes, os humanos reinavam sobre os animais (</w:t>
      </w:r>
      <w:hyperlink r:id="rId59">
        <w:r>
          <w:rPr>
            <w:color w:val="0000EE"/>
            <w:u w:val="single"/>
          </w:rPr>
          <w:t>1.28</w:t>
        </w:r>
      </w:hyperlink>
      <w:r>
        <w:t xml:space="preserve">), mas agora os animais viveriam com medo dos humanos (uma linguagem militar semelhante é encontrada em </w:t>
      </w:r>
      <w:hyperlink r:id="rId386">
        <w:r>
          <w:rPr>
            <w:color w:val="0000EE"/>
            <w:u w:val="single"/>
          </w:rPr>
          <w:t>Êx 23.27–31</w:t>
        </w:r>
      </w:hyperlink>
      <w:r>
        <w:t xml:space="preserve">; </w:t>
      </w:r>
      <w:hyperlink r:id="rId387">
        <w:r>
          <w:rPr>
            <w:color w:val="0000EE"/>
            <w:u w:val="single"/>
          </w:rPr>
          <w:t>Dt 11.25</w:t>
        </w:r>
      </w:hyperlink>
      <w:r>
        <w:t xml:space="preserve">; </w:t>
      </w:r>
      <w:hyperlink r:id="rId388">
        <w:r>
          <w:rPr>
            <w:color w:val="0000EE"/>
            <w:u w:val="single"/>
          </w:rPr>
          <w:t>31.8</w:t>
        </w:r>
      </w:hyperlink>
      <w:r>
        <w:t>). (2) O medo dos animais estava relacionado a uma mudança na dieta humana. Os humanos foram autorizados a comer a carne dos animais para complementar sua subsistência em grãos, frutas e vegetais (</w:t>
      </w:r>
      <w:hyperlink r:id="rId389">
        <w:r>
          <w:rPr>
            <w:color w:val="0000EE"/>
            <w:u w:val="single"/>
          </w:rPr>
          <w:t>Gn 1.29</w:t>
        </w:r>
      </w:hyperlink>
      <w:r>
        <w:t>).</w:t>
      </w:r>
      <w:r/>
      <w:r/>
    </w:p>
    <w:p>
      <w:r/>
    </w:p>
    <w:p>
      <w:pPr>
        <w:pStyle w:val="Heading2"/>
      </w:pPr>
      <w:r>
        <w:t>Gênesis 9.4</w:t>
      </w:r>
      <w:r/>
    </w:p>
    <w:p>
      <w:r/>
      <w:r>
        <w:t xml:space="preserve">Uma restrição chave é imposta. Como o sangue era normalmente relacionado à vida, ele deveria ser drenado de um animal abatido antes que sua carne pudesse ser comida (veja </w:t>
      </w:r>
      <w:hyperlink r:id="rId390">
        <w:r>
          <w:rPr>
            <w:color w:val="0000EE"/>
            <w:u w:val="single"/>
          </w:rPr>
          <w:t>Lv 3.17</w:t>
        </w:r>
      </w:hyperlink>
      <w:r>
        <w:t xml:space="preserve">; </w:t>
      </w:r>
      <w:hyperlink r:id="rId391">
        <w:r>
          <w:rPr>
            <w:color w:val="0000EE"/>
            <w:u w:val="single"/>
          </w:rPr>
          <w:t>7.26–27</w:t>
        </w:r>
      </w:hyperlink>
      <w:r>
        <w:t xml:space="preserve">; </w:t>
      </w:r>
      <w:hyperlink r:id="rId392">
        <w:r>
          <w:rPr>
            <w:color w:val="0000EE"/>
            <w:u w:val="single"/>
          </w:rPr>
          <w:t>17.10–14</w:t>
        </w:r>
      </w:hyperlink>
      <w:r>
        <w:t xml:space="preserve">; </w:t>
      </w:r>
      <w:hyperlink r:id="rId393">
        <w:r>
          <w:rPr>
            <w:color w:val="0000EE"/>
            <w:u w:val="single"/>
          </w:rPr>
          <w:t>Dt 12.16</w:t>
        </w:r>
      </w:hyperlink>
      <w:r>
        <w:t>,</w:t>
      </w:r>
      <w:hyperlink r:id="rId394">
        <w:r>
          <w:rPr>
            <w:color w:val="0000EE"/>
            <w:u w:val="single"/>
          </w:rPr>
          <w:t>23</w:t>
        </w:r>
      </w:hyperlink>
      <w:r>
        <w:t>). A lei de Moisés proibia comer animais que morressem naturalmente, pois seu sangue não havia sido drenado (</w:t>
      </w:r>
      <w:hyperlink r:id="rId395">
        <w:r>
          <w:rPr>
            <w:color w:val="0000EE"/>
            <w:u w:val="single"/>
          </w:rPr>
          <w:t>Dt 14.21</w:t>
        </w:r>
      </w:hyperlink>
      <w:r>
        <w:t>). Deus forneceu sangue animal para expiar o pecado humano (</w:t>
      </w:r>
      <w:hyperlink r:id="rId396">
        <w:r>
          <w:rPr>
            <w:color w:val="0000EE"/>
            <w:u w:val="single"/>
          </w:rPr>
          <w:t>Lv 17.11</w:t>
        </w:r>
      </w:hyperlink>
      <w:r>
        <w:t xml:space="preserve">; </w:t>
      </w:r>
      <w:hyperlink r:id="rId397">
        <w:r>
          <w:rPr>
            <w:color w:val="0000EE"/>
            <w:u w:val="single"/>
          </w:rPr>
          <w:t>Hb 9.22</w:t>
        </w:r>
      </w:hyperlink>
      <w:r>
        <w:t>).</w:t>
      </w:r>
      <w:r/>
      <w:r/>
    </w:p>
    <w:p>
      <w:r/>
    </w:p>
    <w:p>
      <w:pPr>
        <w:pStyle w:val="Heading2"/>
      </w:pPr>
      <w:r>
        <w:t>Gênesis 9.5–6</w:t>
      </w:r>
      <w:r/>
    </w:p>
    <w:p>
      <w:r/>
      <w:r>
        <w:t>A violência, incluindo assassinato, foi um fator importante para trazer o julgamento de Deus do dilúvio (</w:t>
      </w:r>
      <w:hyperlink r:id="rId290">
        <w:r>
          <w:rPr>
            <w:color w:val="0000EE"/>
            <w:u w:val="single"/>
          </w:rPr>
          <w:t>4.8</w:t>
        </w:r>
      </w:hyperlink>
      <w:r>
        <w:t xml:space="preserve">; </w:t>
      </w:r>
      <w:hyperlink r:id="rId398">
        <w:r>
          <w:rPr>
            <w:color w:val="0000EE"/>
            <w:u w:val="single"/>
          </w:rPr>
          <w:t>6.11</w:t>
        </w:r>
      </w:hyperlink>
      <w:r>
        <w:t>,</w:t>
      </w:r>
      <w:hyperlink r:id="rId399">
        <w:r>
          <w:rPr>
            <w:color w:val="0000EE"/>
            <w:u w:val="single"/>
          </w:rPr>
          <w:t>13</w:t>
        </w:r>
      </w:hyperlink>
      <w:r>
        <w:t xml:space="preserve">). Neste novo começo para os humanos, Deus afirmou a santidade da vida humana e estabeleceu um sistema de justiça retributiva para quando uma vida humana fosse tirada (veja também </w:t>
      </w:r>
      <w:hyperlink r:id="rId400">
        <w:r>
          <w:rPr>
            <w:color w:val="0000EE"/>
            <w:u w:val="single"/>
          </w:rPr>
          <w:t>Sl 9.12</w:t>
        </w:r>
      </w:hyperlink>
      <w:r>
        <w:t>; “</w:t>
      </w:r>
      <w:r>
        <w:t>Retribuição</w:t>
      </w:r>
      <w:r>
        <w:t>” Nota Temática). A função da lei é restringir a maldade humana e preservar a ordem moral. Esta lei foi ainda mais desenvolvida na lei de Moisés (</w:t>
      </w:r>
      <w:hyperlink r:id="rId401">
        <w:r>
          <w:rPr>
            <w:color w:val="0000EE"/>
            <w:u w:val="single"/>
          </w:rPr>
          <w:t>Êx 21.12–14</w:t>
        </w:r>
      </w:hyperlink>
      <w:r>
        <w:t xml:space="preserve">; </w:t>
      </w:r>
      <w:hyperlink r:id="rId402">
        <w:r>
          <w:rPr>
            <w:color w:val="0000EE"/>
            <w:u w:val="single"/>
          </w:rPr>
          <w:t>Lv 24.17–22</w:t>
        </w:r>
      </w:hyperlink>
      <w:r>
        <w:t xml:space="preserve">; </w:t>
      </w:r>
      <w:hyperlink r:id="rId403">
        <w:r>
          <w:rPr>
            <w:color w:val="0000EE"/>
            <w:u w:val="single"/>
          </w:rPr>
          <w:t>Nm 35.16–34</w:t>
        </w:r>
      </w:hyperlink>
      <w:r>
        <w:t xml:space="preserve">; </w:t>
      </w:r>
      <w:hyperlink r:id="rId404">
        <w:r>
          <w:rPr>
            <w:color w:val="0000EE"/>
            <w:u w:val="single"/>
          </w:rPr>
          <w:t>Dt 17.6–7</w:t>
        </w:r>
      </w:hyperlink>
      <w:r>
        <w:t xml:space="preserve">; </w:t>
      </w:r>
      <w:hyperlink r:id="rId405">
        <w:r>
          <w:rPr>
            <w:color w:val="0000EE"/>
            <w:u w:val="single"/>
          </w:rPr>
          <w:t>19.15</w:t>
        </w:r>
      </w:hyperlink>
      <w:r>
        <w:t>).</w:t>
      </w:r>
      <w:r/>
      <w:r/>
    </w:p>
    <w:p>
      <w:r/>
    </w:p>
    <w:p>
      <w:pPr>
        <w:pStyle w:val="Heading2"/>
      </w:pPr>
      <w:r>
        <w:t>Gênesis 9.6</w:t>
      </w:r>
      <w:r/>
    </w:p>
    <w:p>
      <w:r/>
      <w:r>
        <w:t>Porque Deus fez os seres humanos à sua própria imagem: a pena de morte tem uma base teológica. A imagem de Deus dá aos humanos uma condição e uma autoridade única dentro da criação (</w:t>
      </w:r>
      <w:hyperlink r:id="rId406">
        <w:r>
          <w:rPr>
            <w:color w:val="0000EE"/>
            <w:u w:val="single"/>
          </w:rPr>
          <w:t>1.26–28</w:t>
        </w:r>
      </w:hyperlink>
      <w:r>
        <w:t xml:space="preserve">). Como o assassinato destrói uma pessoa feita à imagem de Deus, a pena máxima deve ser imposta a um assassino. Veja também </w:t>
      </w:r>
      <w:hyperlink r:id="rId407">
        <w:r>
          <w:rPr>
            <w:color w:val="0000EE"/>
            <w:u w:val="single"/>
          </w:rPr>
          <w:t>Êx 21.23–25</w:t>
        </w:r>
      </w:hyperlink>
      <w:r>
        <w:t>. Não devemos buscar vingança pessoal (</w:t>
      </w:r>
      <w:hyperlink r:id="rId408">
        <w:r>
          <w:rPr>
            <w:color w:val="0000EE"/>
            <w:u w:val="single"/>
          </w:rPr>
          <w:t>Rm 12.17–19</w:t>
        </w:r>
      </w:hyperlink>
      <w:r>
        <w:t>), mas devemos manter a justiça das “autoridades governantes” que Deus estabeleceu (</w:t>
      </w:r>
      <w:hyperlink r:id="rId409">
        <w:r>
          <w:rPr>
            <w:color w:val="0000EE"/>
            <w:u w:val="single"/>
          </w:rPr>
          <w:t>Rm 13.1–7</w:t>
        </w:r>
      </w:hyperlink>
      <w:r>
        <w:t>).</w:t>
      </w:r>
      <w:r/>
      <w:r/>
    </w:p>
    <w:p>
      <w:r/>
    </w:p>
    <w:p>
      <w:pPr>
        <w:pStyle w:val="Heading2"/>
      </w:pPr>
      <w:r>
        <w:t>Gênesis 9.7</w:t>
      </w:r>
      <w:r/>
    </w:p>
    <w:p>
      <w:r/>
      <w:r>
        <w:t xml:space="preserve">Agora sejam férteis e multipliquem-se, e repovoem (literalmente </w:t>
      </w:r>
      <w:r>
        <w:rPr>
          <w:i/>
        </w:rPr>
        <w:t>proliferem e encham</w:t>
      </w:r>
      <w:r>
        <w:t>): em contraste com aqueles que destruiriam a vida humana (</w:t>
      </w:r>
      <w:hyperlink r:id="rId82">
        <w:r>
          <w:rPr>
            <w:color w:val="0000EE"/>
            <w:u w:val="single"/>
          </w:rPr>
          <w:t>9.5–6</w:t>
        </w:r>
      </w:hyperlink>
      <w:r>
        <w:t>), o desejo de Deus é que a vida humana abunde e floresça.</w:t>
      </w:r>
      <w:r/>
      <w:r/>
    </w:p>
    <w:p>
      <w:r/>
    </w:p>
    <w:p>
      <w:pPr>
        <w:pStyle w:val="Heading2"/>
      </w:pPr>
      <w:r>
        <w:t>Gênesis 9.8–17</w:t>
      </w:r>
      <w:r/>
    </w:p>
    <w:p>
      <w:r/>
      <w:r>
        <w:t>O segundo discurso de Deus após o dilúvio transmite sua promessa e seu plano para preservar a criação.</w:t>
      </w:r>
      <w:r/>
      <w:r/>
    </w:p>
    <w:p>
      <w:r/>
    </w:p>
    <w:p>
      <w:pPr>
        <w:pStyle w:val="Heading2"/>
      </w:pPr>
      <w:r>
        <w:t>Gênesis 9.9–10</w:t>
      </w:r>
      <w:r/>
    </w:p>
    <w:p>
      <w:r/>
      <w:r>
        <w:t>Deus havia prometido esta aliança antes do dilúvio (</w:t>
      </w:r>
      <w:hyperlink r:id="rId359">
        <w:r>
          <w:rPr>
            <w:color w:val="0000EE"/>
            <w:u w:val="single"/>
          </w:rPr>
          <w:t>6.18</w:t>
        </w:r>
      </w:hyperlink>
      <w:r>
        <w:t>). Seu alcance se estende além da humanidade, também incluindo a terra e todos os animais.</w:t>
      </w:r>
      <w:r/>
      <w:r/>
    </w:p>
    <w:p>
      <w:r/>
    </w:p>
    <w:p>
      <w:pPr>
        <w:pStyle w:val="Heading2"/>
      </w:pPr>
      <w:r>
        <w:t>Gênesis 9.11</w:t>
      </w:r>
      <w:r/>
    </w:p>
    <w:p>
      <w:r/>
      <w:r>
        <w:t xml:space="preserve">Esta promessa não proíbe o julgamento mundial, mas restringe os meios pelos quais Deus o fará (veja </w:t>
      </w:r>
      <w:hyperlink r:id="rId410">
        <w:r>
          <w:rPr>
            <w:color w:val="0000EE"/>
            <w:u w:val="single"/>
          </w:rPr>
          <w:t>2Pe 3.4–13</w:t>
        </w:r>
      </w:hyperlink>
      <w:r>
        <w:t>).</w:t>
      </w:r>
      <w:r/>
      <w:r/>
    </w:p>
    <w:p>
      <w:r/>
    </w:p>
    <w:p>
      <w:pPr>
        <w:pStyle w:val="Heading2"/>
      </w:pPr>
      <w:r>
        <w:t>Gênesis 9.12</w:t>
      </w:r>
      <w:r/>
    </w:p>
    <w:p>
      <w:r/>
      <w:r>
        <w:t xml:space="preserve">Na Bíblia, as alianças são frequentemente confirmadas por algum tipo de sinal (por exemplo, </w:t>
      </w:r>
      <w:hyperlink r:id="rId411">
        <w:r>
          <w:rPr>
            <w:color w:val="0000EE"/>
            <w:u w:val="single"/>
          </w:rPr>
          <w:t>17.11</w:t>
        </w:r>
      </w:hyperlink>
      <w:r>
        <w:t xml:space="preserve">; </w:t>
      </w:r>
      <w:hyperlink r:id="rId412">
        <w:r>
          <w:rPr>
            <w:color w:val="0000EE"/>
            <w:u w:val="single"/>
          </w:rPr>
          <w:t>Êx 31.13</w:t>
        </w:r>
      </w:hyperlink>
      <w:r>
        <w:t>,</w:t>
      </w:r>
      <w:hyperlink r:id="rId413">
        <w:r>
          <w:rPr>
            <w:color w:val="0000EE"/>
            <w:u w:val="single"/>
          </w:rPr>
          <w:t>17</w:t>
        </w:r>
      </w:hyperlink>
      <w:r>
        <w:t xml:space="preserve">; </w:t>
      </w:r>
      <w:hyperlink r:id="rId414">
        <w:r>
          <w:rPr>
            <w:color w:val="0000EE"/>
            <w:u w:val="single"/>
          </w:rPr>
          <w:t>Lc 22.20</w:t>
        </w:r>
      </w:hyperlink>
      <w:r>
        <w:t>).</w:t>
      </w:r>
      <w:r/>
      <w:r/>
    </w:p>
    <w:p>
      <w:r/>
    </w:p>
    <w:p>
      <w:pPr>
        <w:pStyle w:val="Heading2"/>
      </w:pPr>
      <w:r>
        <w:t>Gênesis 9.13–16</w:t>
      </w:r>
      <w:r/>
    </w:p>
    <w:p>
      <w:r/>
      <w:r>
        <w:t xml:space="preserve">Deus trouxe um julgamento catastrófico através da tempestade; agora, o arco-íris, um fenômeno meteorológico associado à tempestade, seria uma imagem de paz para toda a terra (veja </w:t>
      </w:r>
      <w:hyperlink r:id="rId415">
        <w:r>
          <w:rPr>
            <w:color w:val="0000EE"/>
            <w:u w:val="single"/>
          </w:rPr>
          <w:t>9.17</w:t>
        </w:r>
      </w:hyperlink>
      <w:r>
        <w:t xml:space="preserve">). • O mesmo termo hebraico denota tanto “arco-íris” quanto “arco”. Como Deus às vezes é retratado como um guerreiro que dispara flechas de julgamento (veja </w:t>
      </w:r>
      <w:hyperlink r:id="rId416">
        <w:r>
          <w:rPr>
            <w:color w:val="0000EE"/>
            <w:u w:val="single"/>
          </w:rPr>
          <w:t>Dt 32.42</w:t>
        </w:r>
      </w:hyperlink>
      <w:r>
        <w:t xml:space="preserve">; </w:t>
      </w:r>
      <w:hyperlink r:id="rId417">
        <w:r>
          <w:rPr>
            <w:color w:val="0000EE"/>
            <w:u w:val="single"/>
          </w:rPr>
          <w:t>Sl 7.12</w:t>
        </w:r>
      </w:hyperlink>
      <w:r>
        <w:t xml:space="preserve">; </w:t>
      </w:r>
      <w:hyperlink r:id="rId418">
        <w:r>
          <w:rPr>
            <w:color w:val="0000EE"/>
            <w:u w:val="single"/>
          </w:rPr>
          <w:t>18.13–14</w:t>
        </w:r>
      </w:hyperlink>
      <w:r>
        <w:t xml:space="preserve">; </w:t>
      </w:r>
      <w:hyperlink r:id="rId419">
        <w:r>
          <w:rPr>
            <w:color w:val="0000EE"/>
            <w:u w:val="single"/>
          </w:rPr>
          <w:t>Hc 3.9–11</w:t>
        </w:r>
      </w:hyperlink>
      <w:r>
        <w:t xml:space="preserve">), alguns pensam que a imagem em </w:t>
      </w:r>
      <w:hyperlink r:id="rId420">
        <w:r>
          <w:rPr>
            <w:color w:val="0000EE"/>
            <w:u w:val="single"/>
          </w:rPr>
          <w:t>Gn 9.13–17</w:t>
        </w:r>
      </w:hyperlink>
      <w:r>
        <w:t xml:space="preserve"> é do Guerreiro Divino pendurando seu arco de julgamento.</w:t>
      </w:r>
      <w:r/>
      <w:r/>
    </w:p>
    <w:p>
      <w:r/>
    </w:p>
    <w:p>
      <w:pPr>
        <w:pStyle w:val="Heading2"/>
      </w:pPr>
      <w:r>
        <w:t>Gênesis 9.18</w:t>
      </w:r>
      <w:r/>
    </w:p>
    <w:p>
      <w:r/>
      <w:r>
        <w:t xml:space="preserve">Cam é o pai de Canaã: veja também </w:t>
      </w:r>
      <w:hyperlink r:id="rId421">
        <w:r>
          <w:rPr>
            <w:color w:val="0000EE"/>
            <w:u w:val="single"/>
          </w:rPr>
          <w:t>9.20–27</w:t>
        </w:r>
      </w:hyperlink>
      <w:r>
        <w:t xml:space="preserve">; </w:t>
      </w:r>
      <w:hyperlink r:id="rId422">
        <w:r>
          <w:rPr>
            <w:color w:val="0000EE"/>
            <w:u w:val="single"/>
          </w:rPr>
          <w:t>10.6–20</w:t>
        </w:r>
      </w:hyperlink>
      <w:r>
        <w:t>. O texto enfatiza a conexão ancestral de Canaã com Cam para mostrar que a identidade cananeia estava inseparavelmente ligada ao comportamento vergonhoso de Cam (</w:t>
      </w:r>
      <w:hyperlink r:id="rId421">
        <w:r>
          <w:rPr>
            <w:color w:val="0000EE"/>
            <w:u w:val="single"/>
          </w:rPr>
          <w:t>9.20–27</w:t>
        </w:r>
      </w:hyperlink>
      <w:r>
        <w:t>). Os cidadãos tanto do Egito (de onde Israel escapou da escravidão) quanto de Canaã (para onde Israel estava indo) eram descendentes de Cam (</w:t>
      </w:r>
      <w:hyperlink r:id="rId423">
        <w:r>
          <w:rPr>
            <w:color w:val="0000EE"/>
            <w:u w:val="single"/>
          </w:rPr>
          <w:t>10.6</w:t>
        </w:r>
      </w:hyperlink>
      <w:r>
        <w:t xml:space="preserve">; veja </w:t>
      </w:r>
      <w:hyperlink r:id="rId424">
        <w:r>
          <w:rPr>
            <w:color w:val="0000EE"/>
            <w:u w:val="single"/>
          </w:rPr>
          <w:t>Lv 18.3</w:t>
        </w:r>
      </w:hyperlink>
      <w:r>
        <w:t xml:space="preserve">, </w:t>
      </w:r>
      <w:hyperlink r:id="rId425">
        <w:r>
          <w:rPr>
            <w:color w:val="0000EE"/>
            <w:u w:val="single"/>
          </w:rPr>
          <w:t>24–26</w:t>
        </w:r>
      </w:hyperlink>
      <w:r>
        <w:t xml:space="preserve">; </w:t>
      </w:r>
      <w:hyperlink r:id="rId426">
        <w:r>
          <w:rPr>
            <w:color w:val="0000EE"/>
            <w:u w:val="single"/>
          </w:rPr>
          <w:t>Sl 105.23</w:t>
        </w:r>
      </w:hyperlink>
      <w:r>
        <w:t>,</w:t>
      </w:r>
      <w:hyperlink r:id="rId427">
        <w:r>
          <w:rPr>
            <w:color w:val="0000EE"/>
            <w:u w:val="single"/>
          </w:rPr>
          <w:t>27</w:t>
        </w:r>
      </w:hyperlink>
      <w:r>
        <w:t xml:space="preserve">; </w:t>
      </w:r>
      <w:hyperlink r:id="rId428">
        <w:r>
          <w:rPr>
            <w:color w:val="0000EE"/>
            <w:u w:val="single"/>
          </w:rPr>
          <w:t>106.22</w:t>
        </w:r>
      </w:hyperlink>
      <w:r>
        <w:t>). Histórias posteriores em Gênesis enfatizam o comportamento imoral tanto do Egito (</w:t>
      </w:r>
      <w:hyperlink r:id="rId429">
        <w:r>
          <w:rPr>
            <w:color w:val="0000EE"/>
            <w:u w:val="single"/>
          </w:rPr>
          <w:t>Gn 12.10–20</w:t>
        </w:r>
      </w:hyperlink>
      <w:r>
        <w:t>) quanto de Canaã (</w:t>
      </w:r>
      <w:hyperlink r:id="rId430">
        <w:r>
          <w:rPr>
            <w:color w:val="0000EE"/>
            <w:u w:val="single"/>
          </w:rPr>
          <w:t>34.1–31</w:t>
        </w:r>
      </w:hyperlink>
      <w:r>
        <w:t xml:space="preserve">; </w:t>
      </w:r>
      <w:hyperlink r:id="rId431">
        <w:r>
          <w:rPr>
            <w:color w:val="0000EE"/>
            <w:u w:val="single"/>
          </w:rPr>
          <w:t>38.1–30</w:t>
        </w:r>
      </w:hyperlink>
      <w:r>
        <w:t xml:space="preserve">). Veja </w:t>
      </w:r>
      <w:hyperlink r:id="rId421">
        <w:r>
          <w:rPr>
            <w:color w:val="0000EE"/>
            <w:u w:val="single"/>
          </w:rPr>
          <w:t>9.20–27</w:t>
        </w:r>
      </w:hyperlink>
      <w:r>
        <w:t xml:space="preserve"> e </w:t>
      </w:r>
      <w:hyperlink r:id="rId422">
        <w:r>
          <w:rPr>
            <w:color w:val="0000EE"/>
            <w:u w:val="single"/>
          </w:rPr>
          <w:t>10.6–20</w:t>
        </w:r>
      </w:hyperlink>
      <w:r>
        <w:t>.</w:t>
      </w:r>
      <w:r/>
      <w:r/>
    </w:p>
    <w:p>
      <w:r/>
    </w:p>
    <w:p>
      <w:pPr>
        <w:pStyle w:val="Heading2"/>
      </w:pPr>
      <w:r>
        <w:t>Gênesis 9.20–27</w:t>
      </w:r>
      <w:r/>
    </w:p>
    <w:p>
      <w:r/>
      <w:r>
        <w:t>A história de Noé começa com ele andando em retidão e obedecendo ao Senhor (</w:t>
      </w:r>
      <w:hyperlink r:id="rId97">
        <w:r>
          <w:rPr>
            <w:color w:val="0000EE"/>
            <w:u w:val="single"/>
          </w:rPr>
          <w:t>6.9</w:t>
        </w:r>
      </w:hyperlink>
      <w: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2">
        <w:r>
          <w:rPr>
            <w:color w:val="0000EE"/>
            <w:u w:val="single"/>
          </w:rPr>
          <w:t>15.16</w:t>
        </w:r>
      </w:hyperlink>
      <w:r>
        <w:t xml:space="preserve"> e </w:t>
      </w:r>
      <w:r>
        <w:t>nota de estudo</w:t>
      </w:r>
      <w:r>
        <w:t xml:space="preserve">; </w:t>
      </w:r>
      <w:hyperlink r:id="rId424">
        <w:r>
          <w:rPr>
            <w:color w:val="0000EE"/>
            <w:u w:val="single"/>
          </w:rPr>
          <w:t>Lv 18.3</w:t>
        </w:r>
      </w:hyperlink>
      <w:r>
        <w:t xml:space="preserve">; </w:t>
      </w:r>
      <w:hyperlink r:id="rId433">
        <w:r>
          <w:rPr>
            <w:color w:val="0000EE"/>
            <w:u w:val="single"/>
          </w:rPr>
          <w:t>20.23</w:t>
        </w:r>
      </w:hyperlink>
      <w:r>
        <w:t>).</w:t>
      </w:r>
      <w:r/>
      <w:r/>
    </w:p>
    <w:p>
      <w:r/>
    </w:p>
    <w:p>
      <w:pPr>
        <w:pStyle w:val="Heading2"/>
      </w:pPr>
      <w:r>
        <w:t>Gênesis 9:21</w:t>
      </w:r>
      <w:r/>
    </w:p>
    <w:p>
      <w:r/>
      <w:r>
        <w:t>vinho... ficou bêbado: o vinho é um presente de Deus (</w:t>
      </w:r>
      <w:hyperlink r:id="rId434">
        <w:r>
          <w:rPr>
            <w:color w:val="0000EE"/>
            <w:u w:val="single"/>
          </w:rPr>
          <w:t>Dt 14.26</w:t>
        </w:r>
      </w:hyperlink>
      <w:r>
        <w:t xml:space="preserve">; </w:t>
      </w:r>
      <w:hyperlink r:id="rId435">
        <w:r>
          <w:rPr>
            <w:color w:val="0000EE"/>
            <w:u w:val="single"/>
          </w:rPr>
          <w:t>Sl 104.15</w:t>
        </w:r>
      </w:hyperlink>
      <w:r>
        <w:t xml:space="preserve">; </w:t>
      </w:r>
      <w:hyperlink r:id="rId436">
        <w:r>
          <w:rPr>
            <w:color w:val="0000EE"/>
            <w:u w:val="single"/>
          </w:rPr>
          <w:t>Is 55.1</w:t>
        </w:r>
      </w:hyperlink>
      <w:r>
        <w:t xml:space="preserve">; veja </w:t>
      </w:r>
      <w:hyperlink r:id="rId437">
        <w:r>
          <w:rPr>
            <w:color w:val="0000EE"/>
            <w:u w:val="single"/>
          </w:rPr>
          <w:t>Lc 22.14–20</w:t>
        </w:r>
      </w:hyperlink>
      <w:r>
        <w:t xml:space="preserve">; </w:t>
      </w:r>
      <w:hyperlink r:id="rId438">
        <w:r>
          <w:rPr>
            <w:color w:val="0000EE"/>
            <w:u w:val="single"/>
          </w:rPr>
          <w:t>Jo 2.1–11</w:t>
        </w:r>
      </w:hyperlink>
      <w:r>
        <w:t>). A Escritura é clara, no entanto, que o consumo excessivo de álcool é um pecado perigoso (</w:t>
      </w:r>
      <w:hyperlink r:id="rId439">
        <w:r>
          <w:rPr>
            <w:color w:val="0000EE"/>
            <w:u w:val="single"/>
          </w:rPr>
          <w:t>Pv 23.20–21</w:t>
        </w:r>
      </w:hyperlink>
      <w:r>
        <w:t>,</w:t>
      </w:r>
      <w:hyperlink r:id="rId440">
        <w:r>
          <w:rPr>
            <w:color w:val="0000EE"/>
            <w:u w:val="single"/>
          </w:rPr>
          <w:t>29–35</w:t>
        </w:r>
      </w:hyperlink>
      <w:r>
        <w:t xml:space="preserve">; </w:t>
      </w:r>
      <w:hyperlink r:id="rId441">
        <w:r>
          <w:rPr>
            <w:color w:val="0000EE"/>
            <w:u w:val="single"/>
          </w:rPr>
          <w:t>1Co 6.10</w:t>
        </w:r>
      </w:hyperlink>
      <w:r>
        <w:t>).</w:t>
      </w:r>
      <w:r/>
      <w:r/>
    </w:p>
    <w:p>
      <w:r/>
    </w:p>
    <w:p>
      <w:pPr>
        <w:pStyle w:val="Heading2"/>
      </w:pPr>
      <w:r>
        <w:t>Gênesis 9.22</w:t>
      </w:r>
      <w:r/>
    </w:p>
    <w:p>
      <w:r/>
      <w:r>
        <w:t xml:space="preserve">o pai de Canaã: veja </w:t>
      </w:r>
      <w:r>
        <w:t>nota de estudo em 9.18</w:t>
      </w:r>
      <w:r>
        <w:t xml:space="preserve">. • O comportamento de Cam foi vergonhoso. Ele olhou para seu pai nu e, em vez de cobri-lo e manter o assunto em segredo, roubou-lhe a dignidade anunciando-o a seus irmãos (veja </w:t>
      </w:r>
      <w:hyperlink r:id="rId442">
        <w:r>
          <w:rPr>
            <w:color w:val="0000EE"/>
            <w:u w:val="single"/>
          </w:rPr>
          <w:t>Êx 21.15</w:t>
        </w:r>
      </w:hyperlink>
      <w:r>
        <w:t xml:space="preserve">, </w:t>
      </w:r>
      <w:hyperlink r:id="rId443">
        <w:r>
          <w:rPr>
            <w:color w:val="0000EE"/>
            <w:u w:val="single"/>
          </w:rPr>
          <w:t>17</w:t>
        </w:r>
      </w:hyperlink>
      <w:r>
        <w:t xml:space="preserve">; </w:t>
      </w:r>
      <w:hyperlink r:id="rId444">
        <w:r>
          <w:rPr>
            <w:color w:val="0000EE"/>
            <w:u w:val="single"/>
          </w:rPr>
          <w:t>Lm 4.21</w:t>
        </w:r>
      </w:hyperlink>
      <w:r>
        <w:t xml:space="preserve">; </w:t>
      </w:r>
      <w:hyperlink r:id="rId445">
        <w:r>
          <w:rPr>
            <w:color w:val="0000EE"/>
            <w:u w:val="single"/>
          </w:rPr>
          <w:t>Hc 2.15</w:t>
        </w:r>
      </w:hyperlink>
      <w:r>
        <w:t>). Um conto antigo do Oriente Próximo diz que um filho deve ajudar seu pai quando ele está bêbado (</w:t>
      </w:r>
      <w:r>
        <w:rPr>
          <w:i/>
        </w:rPr>
        <w:t>Conto de Aqhat</w:t>
      </w:r>
      <w:r>
        <w:t xml:space="preserve">; cf. </w:t>
      </w:r>
      <w:hyperlink r:id="rId446">
        <w:r>
          <w:rPr>
            <w:color w:val="0000EE"/>
            <w:u w:val="single"/>
          </w:rPr>
          <w:t>Is 51.17–18</w:t>
        </w:r>
      </w:hyperlink>
      <w:r>
        <w:t>). A negligência de Cam em seu dever familiar explica a razão de Noé ter elogiado Sem e Jafé, mas amaldiçoado Cam (</w:t>
      </w:r>
      <w:hyperlink r:id="rId447">
        <w:r>
          <w:rPr>
            <w:color w:val="0000EE"/>
            <w:u w:val="single"/>
          </w:rPr>
          <w:t>Gn 9.24–27</w:t>
        </w:r>
      </w:hyperlink>
      <w:r>
        <w:t>).</w:t>
      </w:r>
      <w:r/>
      <w:r/>
    </w:p>
    <w:p>
      <w:r/>
    </w:p>
    <w:p>
      <w:pPr>
        <w:pStyle w:val="Heading2"/>
      </w:pPr>
      <w:r>
        <w:t>Gênesis 9.25</w:t>
      </w:r>
      <w:r/>
    </w:p>
    <w:p>
      <w:r/>
      <w:r>
        <w:t>Então ele amaldiçoou Canaã: Noé previu as ações de Cam como representando a imoralidade dos descendentes de Cam através de Canaã.</w:t>
      </w:r>
      <w:r/>
      <w:r/>
    </w:p>
    <w:p>
      <w:r/>
    </w:p>
    <w:p>
      <w:pPr>
        <w:pStyle w:val="Heading2"/>
      </w:pPr>
      <w:r>
        <w:t>Gênesis 9.26</w:t>
      </w:r>
      <w:r/>
    </w:p>
    <w:p>
      <w:r/>
      <w:r>
        <w:t xml:space="preserve">Noé refere-se a Deus como o Senhor, que formou a aliança com Israel. Sem foi o antepassado privilegiado dos israelitas (veja </w:t>
      </w:r>
      <w:hyperlink r:id="rId448">
        <w:r>
          <w:rPr>
            <w:color w:val="0000EE"/>
            <w:u w:val="single"/>
          </w:rPr>
          <w:t>10.21–32</w:t>
        </w:r>
      </w:hyperlink>
      <w:r>
        <w:t>).</w:t>
      </w:r>
      <w:r/>
      <w:r/>
    </w:p>
    <w:p>
      <w:r/>
    </w:p>
    <w:p>
      <w:pPr>
        <w:pStyle w:val="Heading2"/>
      </w:pPr>
      <w:r>
        <w:t>Gênesis 9.27</w:t>
      </w:r>
      <w:r/>
    </w:p>
    <w:p>
      <w:r/>
      <w:r>
        <w:t xml:space="preserve">Que Jafé compartilhe a prosperidade de Sem: os descendentes de Jafé viveriam entre os descendentes de Sem e compartilhariam a prosperidade de Sem (cf. </w:t>
      </w:r>
      <w:hyperlink r:id="rId449">
        <w:r>
          <w:rPr>
            <w:color w:val="0000EE"/>
            <w:u w:val="single"/>
          </w:rPr>
          <w:t>Rm 11.17–18</w:t>
        </w:r>
      </w:hyperlink>
      <w:r>
        <w:t>).</w:t>
      </w:r>
      <w:r/>
      <w:r/>
    </w:p>
    <w:p>
      <w:r/>
    </w:p>
    <w:p>
      <w:pPr>
        <w:pStyle w:val="Heading2"/>
      </w:pPr>
      <w:r>
        <w:t>Gênesis 10.1</w:t>
      </w:r>
      <w:r/>
    </w:p>
    <w:p>
      <w:r/>
      <w:r>
        <w:t>Muitas crianças nasceram... após o grande dilúvio: isso cumpriu o mandato de criação renovada (</w:t>
      </w:r>
      <w:hyperlink r:id="rId375">
        <w:r>
          <w:rPr>
            <w:color w:val="0000EE"/>
            <w:u w:val="single"/>
          </w:rPr>
          <w:t>9.1</w:t>
        </w:r>
      </w:hyperlink>
      <w:r>
        <w:t>,</w:t>
      </w:r>
      <w:hyperlink r:id="rId339">
        <w:r>
          <w:rPr>
            <w:color w:val="0000EE"/>
            <w:u w:val="single"/>
          </w:rPr>
          <w:t>9</w:t>
        </w:r>
      </w:hyperlink>
      <w:r>
        <w:t xml:space="preserve">; cf. </w:t>
      </w:r>
      <w:hyperlink r:id="rId59">
        <w:r>
          <w:rPr>
            <w:color w:val="0000EE"/>
            <w:u w:val="single"/>
          </w:rPr>
          <w:t>1.28</w:t>
        </w:r>
      </w:hyperlink>
      <w:r>
        <w:t>).</w:t>
      </w:r>
      <w:r/>
      <w:r/>
    </w:p>
    <w:p>
      <w:r/>
    </w:p>
    <w:p>
      <w:pPr>
        <w:pStyle w:val="Heading2"/>
      </w:pPr>
      <w:r>
        <w:t>Gênesis 10.1–11.9</w:t>
      </w:r>
      <w:r/>
    </w:p>
    <w:p>
      <w:r/>
      <w:r>
        <w:t>A quinta contagem (</w:t>
      </w:r>
      <w:hyperlink r:id="rId98">
        <w:r>
          <w:rPr>
            <w:color w:val="0000EE"/>
            <w:u w:val="single"/>
          </w:rPr>
          <w:t>10.1</w:t>
        </w:r>
      </w:hyperlink>
      <w:r>
        <w:t xml:space="preserve">) em Gênesis (veja </w:t>
      </w:r>
      <w:r>
        <w:t>nota de estudo em 2.4</w:t>
      </w:r>
      <w:r>
        <w:t>) une a Tabela das Nações (</w:t>
      </w:r>
      <w:hyperlink r:id="rId450">
        <w:r>
          <w:rPr>
            <w:color w:val="0000EE"/>
            <w:u w:val="single"/>
          </w:rPr>
          <w:t>10.2–32</w:t>
        </w:r>
      </w:hyperlink>
      <w:r>
        <w:t>) e a história de Babel (</w:t>
      </w:r>
      <w:hyperlink r:id="rId451">
        <w:r>
          <w:rPr>
            <w:color w:val="0000EE"/>
            <w:u w:val="single"/>
          </w:rPr>
          <w:t>11.1–9</w:t>
        </w:r>
      </w:hyperlink>
      <w:r>
        <w:t>) em torno do tema da dispersão das nações (</w:t>
      </w:r>
      <w:hyperlink r:id="rId452">
        <w:r>
          <w:rPr>
            <w:color w:val="0000EE"/>
            <w:u w:val="single"/>
          </w:rPr>
          <w:t>10.5</w:t>
        </w:r>
      </w:hyperlink>
      <w:r>
        <w:t>,</w:t>
      </w:r>
      <w:hyperlink r:id="rId453">
        <w:r>
          <w:rPr>
            <w:color w:val="0000EE"/>
            <w:u w:val="single"/>
          </w:rPr>
          <w:t>18</w:t>
        </w:r>
      </w:hyperlink>
      <w:r>
        <w:t xml:space="preserve">; </w:t>
      </w:r>
      <w:hyperlink r:id="rId454">
        <w:r>
          <w:rPr>
            <w:color w:val="0000EE"/>
            <w:u w:val="single"/>
          </w:rPr>
          <w:t>11.4</w:t>
        </w:r>
      </w:hyperlink>
      <w:r>
        <w:t>,</w:t>
      </w:r>
      <w:hyperlink r:id="rId455">
        <w:r>
          <w:rPr>
            <w:color w:val="0000EE"/>
            <w:u w:val="single"/>
          </w:rPr>
          <w:t>8–9</w:t>
        </w:r>
      </w:hyperlink>
      <w: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5">
        <w:r>
          <w:rPr>
            <w:color w:val="0000EE"/>
            <w:u w:val="single"/>
          </w:rPr>
          <w:t>9.1</w:t>
        </w:r>
      </w:hyperlink>
      <w:r>
        <w:t xml:space="preserve"> e </w:t>
      </w:r>
      <w:r>
        <w:t>nota de estudo</w:t>
      </w:r>
      <w:r>
        <w:t>) e mostra que o chamado de Abrão (</w:t>
      </w:r>
      <w:hyperlink r:id="rId456">
        <w:r>
          <w:rPr>
            <w:color w:val="0000EE"/>
            <w:u w:val="single"/>
          </w:rPr>
          <w:t>12.1–3</w:t>
        </w:r>
      </w:hyperlink>
      <w:r>
        <w:t>) foi a solução de Deus para o problema do afastamento humano de Deus, como refletido na história de Babel (</w:t>
      </w:r>
      <w:hyperlink r:id="rId451">
        <w:r>
          <w:rPr>
            <w:color w:val="0000EE"/>
            <w:u w:val="single"/>
          </w:rPr>
          <w:t>11.1–9</w:t>
        </w:r>
      </w:hyperlink>
      <w:r>
        <w:t>).</w:t>
      </w:r>
      <w:r/>
      <w:r/>
    </w:p>
    <w:p>
      <w:r/>
    </w:p>
    <w:p>
      <w:pPr>
        <w:pStyle w:val="Heading2"/>
      </w:pPr>
      <w:r>
        <w:t>Gênesis 10.2</w:t>
      </w:r>
      <w:r/>
    </w:p>
    <w:p>
      <w:r/>
      <w: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7">
        <w:r>
          <w:rPr>
            <w:color w:val="0000EE"/>
            <w:u w:val="single"/>
          </w:rPr>
          <w:t>Ez 38.2</w:t>
        </w:r>
      </w:hyperlink>
      <w:r>
        <w:t xml:space="preserve">). • Os descendentes de Madai foram os posteriores Medos do noroeste do Irã (veja </w:t>
      </w:r>
      <w:hyperlink r:id="rId458">
        <w:r>
          <w:rPr>
            <w:color w:val="0000EE"/>
            <w:u w:val="single"/>
          </w:rPr>
          <w:t>2Rs 17.6</w:t>
        </w:r>
      </w:hyperlink>
      <w:r>
        <w:t xml:space="preserve">; </w:t>
      </w:r>
      <w:hyperlink r:id="rId459">
        <w:r>
          <w:rPr>
            <w:color w:val="0000EE"/>
            <w:u w:val="single"/>
          </w:rPr>
          <w:t>Jr 51.11</w:t>
        </w:r>
      </w:hyperlink>
      <w:r>
        <w:t xml:space="preserve">; </w:t>
      </w:r>
      <w:hyperlink r:id="rId460">
        <w:r>
          <w:rPr>
            <w:color w:val="0000EE"/>
            <w:u w:val="single"/>
          </w:rPr>
          <w:t>Dn 5.28</w:t>
        </w:r>
      </w:hyperlink>
      <w:r>
        <w:t>). • Os descendentes de Javã foram os posteriores gregos Jônios. • Os descendentes de Tubal e Meseque foram algumas vezes aliados em batalha (</w:t>
      </w:r>
      <w:hyperlink r:id="rId457">
        <w:r>
          <w:rPr>
            <w:color w:val="0000EE"/>
            <w:u w:val="single"/>
          </w:rPr>
          <w:t>Ez 38.2</w:t>
        </w:r>
      </w:hyperlink>
      <w:r>
        <w:t xml:space="preserve">). Ambos eram possivelmente das regiões costeiras da Anatólia (veja </w:t>
      </w:r>
      <w:hyperlink r:id="rId461">
        <w:r>
          <w:rPr>
            <w:color w:val="0000EE"/>
            <w:u w:val="single"/>
          </w:rPr>
          <w:t>Ez 27.13</w:t>
        </w:r>
      </w:hyperlink>
      <w:r>
        <w:t>). • Os descendentes de Tirás possivelmente se tornaram os Trácios que viviam perto do Mar Egeu.</w:t>
      </w:r>
      <w:r/>
      <w:r/>
    </w:p>
    <w:p>
      <w:r/>
    </w:p>
    <w:p>
      <w:pPr>
        <w:pStyle w:val="Heading2"/>
      </w:pPr>
      <w:r>
        <w:t>Gênesis 10.2–32</w:t>
      </w:r>
      <w:r/>
    </w:p>
    <w:p>
      <w:r/>
      <w:r>
        <w:t>Esta seção descreve a origem ancestral das nações do antigo Oriente Próximo. Cam estava no centro (</w:t>
      </w:r>
      <w:hyperlink r:id="rId422">
        <w:r>
          <w:rPr>
            <w:color w:val="0000EE"/>
            <w:u w:val="single"/>
          </w:rPr>
          <w:t>10.6–20</w:t>
        </w:r>
      </w:hyperlink>
      <w: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2">
        <w:r>
          <w:rPr>
            <w:color w:val="0000EE"/>
            <w:u w:val="single"/>
          </w:rPr>
          <w:t>46.27</w:t>
        </w:r>
      </w:hyperlink>
      <w:r>
        <w:t xml:space="preserve">; </w:t>
      </w:r>
      <w:hyperlink r:id="rId463">
        <w:r>
          <w:rPr>
            <w:color w:val="0000EE"/>
            <w:u w:val="single"/>
          </w:rPr>
          <w:t>Dt 32.8</w:t>
        </w:r>
      </w:hyperlink>
      <w:r>
        <w:t>) e simboliza a totalidade do mundo, que mais tarde seria abençoado pelos descendentes de Abraão (</w:t>
      </w:r>
      <w:hyperlink r:id="rId464">
        <w:r>
          <w:rPr>
            <w:color w:val="0000EE"/>
            <w:u w:val="single"/>
          </w:rPr>
          <w:t>Gn 18.18</w:t>
        </w:r>
      </w:hyperlink>
      <w:r>
        <w:t xml:space="preserve">). • Embora Sem seja mencionado primeiro em </w:t>
      </w:r>
      <w:hyperlink r:id="rId98">
        <w:r>
          <w:rPr>
            <w:color w:val="0000EE"/>
            <w:u w:val="single"/>
          </w:rPr>
          <w:t>10.1</w:t>
        </w:r>
      </w:hyperlink>
      <w:r>
        <w:t>, ele é abordado por último na Tabela por causa de sua conexão com Abrão (</w:t>
      </w:r>
      <w:hyperlink r:id="rId465">
        <w:r>
          <w:rPr>
            <w:color w:val="0000EE"/>
            <w:u w:val="single"/>
          </w:rPr>
          <w:t>10.21–31</w:t>
        </w:r>
      </w:hyperlink>
      <w:r>
        <w:t xml:space="preserve">; </w:t>
      </w:r>
      <w:hyperlink r:id="rId466">
        <w:r>
          <w:rPr>
            <w:color w:val="0000EE"/>
            <w:u w:val="single"/>
          </w:rPr>
          <w:t>11.10–32</w:t>
        </w:r>
      </w:hyperlink>
      <w:r>
        <w:t xml:space="preserve">; </w:t>
      </w:r>
      <w:hyperlink r:id="rId467">
        <w:r>
          <w:rPr>
            <w:color w:val="0000EE"/>
            <w:u w:val="single"/>
          </w:rPr>
          <w:t>12.1</w:t>
        </w:r>
      </w:hyperlink>
      <w:r>
        <w:t xml:space="preserve">). Embora Deus tenha estabelecido os limites de todas as nações (veja </w:t>
      </w:r>
      <w:hyperlink r:id="rId463">
        <w:r>
          <w:rPr>
            <w:color w:val="0000EE"/>
            <w:u w:val="single"/>
          </w:rPr>
          <w:t>Dt 32.8</w:t>
        </w:r>
      </w:hyperlink>
      <w:r>
        <w:t xml:space="preserve">; </w:t>
      </w:r>
      <w:hyperlink r:id="rId468">
        <w:r>
          <w:rPr>
            <w:color w:val="0000EE"/>
            <w:u w:val="single"/>
          </w:rPr>
          <w:t>Am 9.7</w:t>
        </w:r>
      </w:hyperlink>
      <w:r>
        <w:t xml:space="preserve">; </w:t>
      </w:r>
      <w:hyperlink r:id="rId469">
        <w:r>
          <w:rPr>
            <w:color w:val="0000EE"/>
            <w:u w:val="single"/>
          </w:rPr>
          <w:t>At 17.26</w:t>
        </w:r>
      </w:hyperlink>
      <w:r>
        <w:t>), Israel foi sua criação especial - um microcosmo de setenta pessoas (</w:t>
      </w:r>
      <w:hyperlink r:id="rId462">
        <w:r>
          <w:rPr>
            <w:color w:val="0000EE"/>
            <w:u w:val="single"/>
          </w:rPr>
          <w:t>Gn 46.27</w:t>
        </w:r>
      </w:hyperlink>
      <w:r>
        <w:t xml:space="preserve">) chamadas para ser uma benção para um mundo de setenta nações (veja </w:t>
      </w:r>
      <w:hyperlink r:id="rId470">
        <w:r>
          <w:rPr>
            <w:color w:val="0000EE"/>
            <w:u w:val="single"/>
          </w:rPr>
          <w:t>12.3</w:t>
        </w:r>
      </w:hyperlink>
      <w:r>
        <w:t>).</w:t>
      </w:r>
      <w:r/>
      <w:r/>
    </w:p>
    <w:p>
      <w:r/>
    </w:p>
    <w:p>
      <w:pPr>
        <w:pStyle w:val="Heading2"/>
      </w:pPr>
      <w:r>
        <w:t>Gênesis 10.3</w:t>
      </w:r>
      <w:r/>
    </w:p>
    <w:p>
      <w:r/>
      <w:r>
        <w:t xml:space="preserve">Os descendentes de Gômer vieram da região próxima do Alto Eufrates ao norte do Mar Negro (cf. </w:t>
      </w:r>
      <w:hyperlink r:id="rId471">
        <w:r>
          <w:rPr>
            <w:color w:val="0000EE"/>
            <w:u w:val="single"/>
          </w:rPr>
          <w:t>Ez 38.1–9</w:t>
        </w:r>
      </w:hyperlink>
      <w: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2">
        <w:r>
          <w:rPr>
            <w:color w:val="0000EE"/>
            <w:u w:val="single"/>
          </w:rPr>
          <w:t>Ez 38.6</w:t>
        </w:r>
      </w:hyperlink>
      <w:r>
        <w:t>).</w:t>
      </w:r>
      <w:r/>
      <w:r/>
    </w:p>
    <w:p>
      <w:r/>
    </w:p>
    <w:p>
      <w:pPr>
        <w:pStyle w:val="Heading2"/>
      </w:pPr>
      <w:r>
        <w:t>Gênesis 10.4</w:t>
      </w:r>
      <w:r/>
    </w:p>
    <w:p>
      <w:r/>
      <w:r>
        <w:t xml:space="preserve">Elisá é provavelmente Chipre. • Társis é possivelmente sudoeste da Espanha (veja </w:t>
      </w:r>
      <w:r>
        <w:t>nota de estudo em Jn 1.3</w:t>
      </w:r>
      <w:r>
        <w:t>). • Os Quitim eram habitantes do sul de Chipre. • Os Rodanim eram habitantes da ilha de Rodes, posteriormente um território da Grécia.</w:t>
      </w:r>
      <w:r/>
      <w:r/>
    </w:p>
    <w:p>
      <w:r/>
    </w:p>
    <w:p>
      <w:pPr>
        <w:pStyle w:val="Heading2"/>
      </w:pPr>
      <w:r>
        <w:t>Gênesis 10.5</w:t>
      </w:r>
      <w:r/>
    </w:p>
    <w:p>
      <w:r/>
      <w:r>
        <w:t>povos marítimos... várias terras: eles se estabeleceram ao redor do Mediterrâneo e em várias ilhas. • língua: isso ocorreu após o episódio da Torre de Babel (</w:t>
      </w:r>
      <w:hyperlink r:id="rId451">
        <w:r>
          <w:rPr>
            <w:color w:val="0000EE"/>
            <w:u w:val="single"/>
          </w:rPr>
          <w:t>11.1–9</w:t>
        </w:r>
      </w:hyperlink>
      <w:r>
        <w:t xml:space="preserve">; veja </w:t>
      </w:r>
      <w:r>
        <w:t>nota de estudo em 10.1–11.9</w:t>
      </w:r>
      <w:r>
        <w:t>).</w:t>
      </w:r>
      <w:r/>
      <w:r/>
    </w:p>
    <w:p>
      <w:r/>
    </w:p>
    <w:p>
      <w:pPr>
        <w:pStyle w:val="Heading2"/>
      </w:pPr>
      <w:r>
        <w:t>Gênesis 10.6</w:t>
      </w:r>
      <w:r/>
    </w:p>
    <w:p>
      <w:r/>
      <w:r>
        <w:t>Os povos descendentes dos quatro filhos de Cam (egípcios, babilônios, assírios, cananeus) eram os vizinhos mais hostis de Israel. • Cuxe estava possivelmente na Etiópia ou na antiga Núbia (norte do Sudão). • Mizraim era o nome antigo do Egito (</w:t>
      </w:r>
      <w:hyperlink r:id="rId473">
        <w:r>
          <w:rPr>
            <w:color w:val="0000EE"/>
            <w:u w:val="single"/>
          </w:rPr>
          <w:t>50.11</w:t>
        </w:r>
      </w:hyperlink>
      <w:r>
        <w:t>). • Fute ficava na Líbia. • Canaã englobava o sul da Síria, Fenícia e Palestina a oeste do Rio Jordão. Na época de Moisés, Egito e Canaã eram províncias do mesmo império. Os descendentes de Cam foram excluídos da bênção da linhagem de Sem (</w:t>
      </w:r>
      <w:hyperlink r:id="rId474">
        <w:r>
          <w:rPr>
            <w:color w:val="0000EE"/>
            <w:u w:val="single"/>
          </w:rPr>
          <w:t>9.20–28</w:t>
        </w:r>
      </w:hyperlink>
      <w:r>
        <w:t>).</w:t>
      </w:r>
      <w:r/>
      <w:r/>
    </w:p>
    <w:p>
      <w:r/>
    </w:p>
    <w:p>
      <w:pPr>
        <w:pStyle w:val="Heading2"/>
      </w:pPr>
      <w:r>
        <w:t>Gênesis 10.7</w:t>
      </w:r>
      <w:r/>
    </w:p>
    <w:p>
      <w:r/>
      <w:r>
        <w:t xml:space="preserve">Os filhos de Cuxe e Raamá juntos totalizam sete. • Seba se estabeleceu no norte da África (veja </w:t>
      </w:r>
      <w:hyperlink r:id="rId475">
        <w:r>
          <w:rPr>
            <w:color w:val="0000EE"/>
            <w:u w:val="single"/>
          </w:rPr>
          <w:t>Is 43.3</w:t>
        </w:r>
      </w:hyperlink>
      <w:r>
        <w:t xml:space="preserve">; </w:t>
      </w:r>
      <w:hyperlink r:id="rId476">
        <w:r>
          <w:rPr>
            <w:color w:val="0000EE"/>
            <w:u w:val="single"/>
          </w:rPr>
          <w:t>45.14</w:t>
        </w:r>
      </w:hyperlink>
      <w: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7">
        <w:r>
          <w:rPr>
            <w:color w:val="0000EE"/>
            <w:u w:val="single"/>
          </w:rPr>
          <w:t>1Rs 10.1–29</w:t>
        </w:r>
      </w:hyperlink>
      <w:r>
        <w:t>). • Dedã permeneceu no norte da Arábia.</w:t>
      </w:r>
      <w:r/>
      <w:r/>
    </w:p>
    <w:p>
      <w:r/>
    </w:p>
    <w:p>
      <w:pPr>
        <w:pStyle w:val="Heading2"/>
      </w:pPr>
      <w:r>
        <w:t>Gênesis 10.8–12</w:t>
      </w:r>
      <w:r/>
    </w:p>
    <w:p>
      <w:r/>
      <w:r>
        <w:t>Uma atenção especial é dada à história inicial da Babilônia e da Assíria, os impérios mesopotâmicos que conquistariam e exilariam Israel e Judá.</w:t>
      </w:r>
      <w:r/>
      <w:r/>
    </w:p>
    <w:p>
      <w:r/>
    </w:p>
    <w:p>
      <w:pPr>
        <w:pStyle w:val="Heading2"/>
      </w:pPr>
      <w:r>
        <w:t>Gênesis 10.9</w:t>
      </w:r>
      <w:r/>
    </w:p>
    <w:p>
      <w:r/>
      <w:r>
        <w:t>Ninrode alcançou grande fama por conquista e terror; seu império se estendia da Babilônia no sul até a Assíria no norte (</w:t>
      </w:r>
      <w:hyperlink r:id="rId478">
        <w:r>
          <w:rPr>
            <w:color w:val="0000EE"/>
            <w:u w:val="single"/>
          </w:rPr>
          <w:t>10.10–12</w:t>
        </w:r>
      </w:hyperlink>
      <w:r>
        <w:t>). • o maior caçador do mundo: monarcas assírios glorificavam seu próprio poder, frequentemente descrevendo a si mesmos como valentes caçadores e conquistadores.</w:t>
      </w:r>
      <w:r/>
      <w:r/>
    </w:p>
    <w:p>
      <w:r/>
    </w:p>
    <w:p>
      <w:pPr>
        <w:pStyle w:val="Heading2"/>
      </w:pPr>
      <w:r>
        <w:t>Gênesis 10.10–12</w:t>
      </w:r>
      <w:r/>
    </w:p>
    <w:p>
      <w:r/>
      <w: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4">
        <w:r>
          <w:rPr>
            <w:color w:val="0000EE"/>
            <w:u w:val="single"/>
          </w:rPr>
          <w:t>11.4</w:t>
        </w:r>
      </w:hyperlink>
      <w:r>
        <w:t xml:space="preserve"> e </w:t>
      </w:r>
      <w:r>
        <w:t>nota de estudo</w:t>
      </w:r>
      <w:r>
        <w:t xml:space="preserve">). • Ereque era a antiga Uruque e agora é Warka no sul do Iraque (veja </w:t>
      </w:r>
      <w:hyperlink r:id="rId479">
        <w:r>
          <w:rPr>
            <w:color w:val="0000EE"/>
            <w:u w:val="single"/>
          </w:rPr>
          <w:t>Ed 4.9–10</w:t>
        </w:r>
      </w:hyperlink>
      <w: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80">
        <w:r>
          <w:rPr>
            <w:color w:val="0000EE"/>
            <w:u w:val="single"/>
          </w:rPr>
          <w:t>Am 6.2</w:t>
        </w:r>
      </w:hyperlink>
      <w:r>
        <w:t xml:space="preserve">). • construção... Nínive: semelhante a Caim, Ninrode construiu cidades (veja </w:t>
      </w:r>
      <w:hyperlink r:id="rId241">
        <w:r>
          <w:rPr>
            <w:color w:val="0000EE"/>
            <w:u w:val="single"/>
          </w:rPr>
          <w:t>Gn 4.17</w:t>
        </w:r>
      </w:hyperlink>
      <w: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
    </w:p>
    <w:p>
      <w:r/>
    </w:p>
    <w:p>
      <w:pPr>
        <w:pStyle w:val="Heading2"/>
      </w:pPr>
      <w:r>
        <w:t>Gênesis 10.13–14</w:t>
      </w:r>
      <w:r/>
    </w:p>
    <w:p>
      <w:r/>
      <w: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81">
        <w:r>
          <w:rPr>
            <w:color w:val="0000EE"/>
            <w:u w:val="single"/>
          </w:rPr>
          <w:t>Jr 47.4</w:t>
        </w:r>
      </w:hyperlink>
      <w:r>
        <w:t xml:space="preserve">; </w:t>
      </w:r>
      <w:hyperlink r:id="rId468">
        <w:r>
          <w:rPr>
            <w:color w:val="0000EE"/>
            <w:u w:val="single"/>
          </w:rPr>
          <w:t>Am 9.7</w:t>
        </w:r>
      </w:hyperlink>
      <w:r>
        <w:t>). • Os filisteus de Creta eram povos do mar que viviam intermitentemente no sudoeste de Canaã durante o período do Êxodo e posteriormente (</w:t>
      </w:r>
      <w:hyperlink r:id="rId482">
        <w:r>
          <w:rPr>
            <w:color w:val="0000EE"/>
            <w:u w:val="single"/>
          </w:rPr>
          <w:t>Êx 13.17</w:t>
        </w:r>
      </w:hyperlink>
      <w:r>
        <w:t xml:space="preserve">; </w:t>
      </w:r>
      <w:hyperlink r:id="rId468">
        <w:r>
          <w:rPr>
            <w:color w:val="0000EE"/>
            <w:u w:val="single"/>
          </w:rPr>
          <w:t>Am 9.7</w:t>
        </w:r>
      </w:hyperlink>
      <w:r>
        <w:t>). Eles estavam entre os inimigos mais problemáticos de Israel durante a monarquia inicial (veja 1–2 Samuel).</w:t>
      </w:r>
      <w:r/>
      <w:r/>
    </w:p>
    <w:p>
      <w:r/>
    </w:p>
    <w:p>
      <w:pPr>
        <w:pStyle w:val="Heading2"/>
      </w:pPr>
      <w:r>
        <w:t>Gênesis 10.15–18</w:t>
      </w:r>
      <w:r/>
    </w:p>
    <w:p>
      <w:r/>
      <w:r>
        <w:t xml:space="preserve">Sidon se estabeleceu na Fenícia, ao norte de Canaã. • Hititas: Os hititas em Gênesis eram uma coalizão de cidades dentro de Canaã (veja </w:t>
      </w:r>
      <w:hyperlink r:id="rId483">
        <w:r>
          <w:rPr>
            <w:color w:val="0000EE"/>
            <w:u w:val="single"/>
          </w:rPr>
          <w:t>26.34–35</w:t>
        </w:r>
      </w:hyperlink>
      <w:r>
        <w:t xml:space="preserve">; </w:t>
      </w:r>
      <w:hyperlink r:id="rId484">
        <w:r>
          <w:rPr>
            <w:color w:val="0000EE"/>
            <w:u w:val="single"/>
          </w:rPr>
          <w:t>27.46</w:t>
        </w:r>
      </w:hyperlink>
      <w:r>
        <w:t xml:space="preserve">; </w:t>
      </w:r>
      <w:hyperlink r:id="rId485">
        <w:r>
          <w:rPr>
            <w:color w:val="0000EE"/>
            <w:u w:val="single"/>
          </w:rPr>
          <w:t>Ezequiel 16.3</w:t>
        </w:r>
      </w:hyperlink>
      <w:r>
        <w:t>). Eles provavelmente não eram os mesmos que os hititas da Anatólia (Ásia Menor), cujo império foi um dos grandes impérios da antiguidade durante o período patriarcal. • Os jebuseus eram antigos habitantes de Jerusalém (</w:t>
      </w:r>
      <w:hyperlink r:id="rId486">
        <w:r>
          <w:rPr>
            <w:color w:val="0000EE"/>
            <w:u w:val="single"/>
          </w:rPr>
          <w:t>Js 15.63</w:t>
        </w:r>
      </w:hyperlink>
      <w:r>
        <w:t xml:space="preserve">; </w:t>
      </w:r>
      <w:hyperlink r:id="rId487">
        <w:r>
          <w:rPr>
            <w:color w:val="0000EE"/>
            <w:u w:val="single"/>
          </w:rPr>
          <w:t>Jz 19.10–11</w:t>
        </w:r>
      </w:hyperlink>
      <w:r>
        <w:t xml:space="preserve">; </w:t>
      </w:r>
      <w:hyperlink r:id="rId488">
        <w:r>
          <w:rPr>
            <w:color w:val="0000EE"/>
            <w:u w:val="single"/>
          </w:rPr>
          <w:t>2Sm 5.6–9</w:t>
        </w:r>
      </w:hyperlink>
      <w:r>
        <w:t>).</w:t>
      </w:r>
    </w:p>
    <w:p>
      <w:r/>
      <w:r>
        <w:t xml:space="preserve">• Os amorreus viviam nas montanhas da Palestina em Canaã (veja </w:t>
      </w:r>
      <w:hyperlink r:id="rId432">
        <w:r>
          <w:rPr>
            <w:color w:val="0000EE"/>
            <w:u w:val="single"/>
          </w:rPr>
          <w:t>Gn 15.16</w:t>
        </w:r>
      </w:hyperlink>
      <w:r>
        <w:t xml:space="preserve">; </w:t>
      </w:r>
      <w:hyperlink r:id="rId489">
        <w:r>
          <w:rPr>
            <w:color w:val="0000EE"/>
            <w:u w:val="single"/>
          </w:rPr>
          <w:t>48.22</w:t>
        </w:r>
      </w:hyperlink>
      <w:r>
        <w:t xml:space="preserve">; </w:t>
      </w:r>
      <w:hyperlink r:id="rId490">
        <w:r>
          <w:rPr>
            <w:color w:val="0000EE"/>
            <w:u w:val="single"/>
          </w:rPr>
          <w:t>Nm 13.29</w:t>
        </w:r>
      </w:hyperlink>
      <w:r>
        <w:t xml:space="preserve">; </w:t>
      </w:r>
      <w:hyperlink r:id="rId491">
        <w:r>
          <w:rPr>
            <w:color w:val="0000EE"/>
            <w:u w:val="single"/>
          </w:rPr>
          <w:t>Dt 3.8</w:t>
        </w:r>
      </w:hyperlink>
      <w:r>
        <w:t xml:space="preserve">; </w:t>
      </w:r>
      <w:hyperlink r:id="rId492">
        <w:r>
          <w:rPr>
            <w:color w:val="0000EE"/>
            <w:u w:val="single"/>
          </w:rPr>
          <w:t>Js 10.5</w:t>
        </w:r>
      </w:hyperlink>
      <w:r>
        <w:t xml:space="preserve">; </w:t>
      </w:r>
      <w:hyperlink r:id="rId493">
        <w:r>
          <w:rPr>
            <w:color w:val="0000EE"/>
            <w:u w:val="single"/>
          </w:rPr>
          <w:t>Jz 1.35</w:t>
        </w:r>
      </w:hyperlink>
      <w:r>
        <w:t xml:space="preserve">; </w:t>
      </w:r>
      <w:hyperlink r:id="rId494">
        <w:r>
          <w:rPr>
            <w:color w:val="0000EE"/>
            <w:u w:val="single"/>
          </w:rPr>
          <w:t>10:8</w:t>
        </w:r>
      </w:hyperlink>
      <w:r>
        <w:t xml:space="preserve">; </w:t>
      </w:r>
      <w:hyperlink r:id="rId485">
        <w:r>
          <w:rPr>
            <w:color w:val="0000EE"/>
            <w:u w:val="single"/>
          </w:rPr>
          <w:t>Ez 16.3</w:t>
        </w:r>
      </w:hyperlink>
      <w:r>
        <w:t>). • Pouco se sabe sobre os girgaseus, uma tribo cananeia (</w:t>
      </w:r>
      <w:hyperlink r:id="rId495">
        <w:r>
          <w:rPr>
            <w:color w:val="0000EE"/>
            <w:u w:val="single"/>
          </w:rPr>
          <w:t>Gn 15.21</w:t>
        </w:r>
      </w:hyperlink>
      <w:r>
        <w:t xml:space="preserve">; </w:t>
      </w:r>
      <w:hyperlink r:id="rId496">
        <w:r>
          <w:rPr>
            <w:color w:val="0000EE"/>
            <w:u w:val="single"/>
          </w:rPr>
          <w:t>Dt 7.1</w:t>
        </w:r>
      </w:hyperlink>
      <w:r>
        <w:t xml:space="preserve">; </w:t>
      </w:r>
      <w:hyperlink r:id="rId497">
        <w:r>
          <w:rPr>
            <w:color w:val="0000EE"/>
            <w:u w:val="single"/>
          </w:rPr>
          <w:t>Js 3.10</w:t>
        </w:r>
      </w:hyperlink>
      <w:r>
        <w:t>). • Os heveus eram uma tribo cananeia não circuncidada (</w:t>
      </w:r>
      <w:hyperlink r:id="rId498">
        <w:r>
          <w:rPr>
            <w:color w:val="0000EE"/>
            <w:u w:val="single"/>
          </w:rPr>
          <w:t>Gn 34.2</w:t>
        </w:r>
      </w:hyperlink>
      <w:r>
        <w:t xml:space="preserve">, </w:t>
      </w:r>
      <w:hyperlink r:id="rId499">
        <w:r>
          <w:rPr>
            <w:color w:val="0000EE"/>
            <w:u w:val="single"/>
          </w:rPr>
          <w:t>13–24</w:t>
        </w:r>
      </w:hyperlink>
      <w:r>
        <w:t xml:space="preserve">; </w:t>
      </w:r>
      <w:hyperlink r:id="rId500">
        <w:r>
          <w:rPr>
            <w:color w:val="0000EE"/>
            <w:u w:val="single"/>
          </w:rPr>
          <w:t>Js 9.1</w:t>
        </w:r>
      </w:hyperlink>
      <w:r>
        <w:t xml:space="preserve">, </w:t>
      </w:r>
      <w:hyperlink r:id="rId501">
        <w:r>
          <w:rPr>
            <w:color w:val="0000EE"/>
            <w:u w:val="single"/>
          </w:rPr>
          <w:t>7</w:t>
        </w:r>
      </w:hyperlink>
      <w:r>
        <w:t xml:space="preserve">; </w:t>
      </w:r>
      <w:hyperlink r:id="rId502">
        <w:r>
          <w:rPr>
            <w:color w:val="0000EE"/>
            <w:u w:val="single"/>
          </w:rPr>
          <w:t>11.3</w:t>
        </w:r>
      </w:hyperlink>
      <w:r>
        <w:t xml:space="preserve">; </w:t>
      </w:r>
      <w:hyperlink r:id="rId503">
        <w:r>
          <w:rPr>
            <w:color w:val="0000EE"/>
            <w:u w:val="single"/>
          </w:rPr>
          <w:t>Jz 3.3</w:t>
        </w:r>
      </w:hyperlink>
      <w:r>
        <w:t xml:space="preserve">; </w:t>
      </w:r>
      <w:hyperlink r:id="rId504">
        <w:r>
          <w:rPr>
            <w:color w:val="0000EE"/>
            <w:u w:val="single"/>
          </w:rPr>
          <w:t>2Sm 24.7</w:t>
        </w:r>
      </w:hyperlink>
      <w:r>
        <w:t>).</w:t>
      </w:r>
    </w:p>
    <w:p>
      <w:r/>
      <w:r>
        <w:t xml:space="preserve">• Os Arqueus residiam em Tell 'Arqa no Líbano. • Os Sinitas formaram uma cidade-estado e habitavam a Fenícia. • Os Arvaditas habitavam Ruad no norte da Fenícia, perto do Rio El Kebir. Eles eram conhecidos pelo transporte marítimo (cp. </w:t>
      </w:r>
      <w:hyperlink r:id="rId505">
        <w:r>
          <w:rPr>
            <w:color w:val="0000EE"/>
            <w:u w:val="single"/>
          </w:rPr>
          <w:t>Ez 27.8</w:t>
        </w:r>
      </w:hyperlink>
      <w:r>
        <w:t xml:space="preserve">). • Os Zemaritas habitavam Sumur (Sumra moderna), ao norte de Arka na costa fenícia. • Os Hamateus fundaram o que hoje é Hama no Rio Orontes, o limite norte de Canaã (veja </w:t>
      </w:r>
      <w:hyperlink r:id="rId506">
        <w:r>
          <w:rPr>
            <w:color w:val="0000EE"/>
            <w:u w:val="single"/>
          </w:rPr>
          <w:t>Nm 34.8</w:t>
        </w:r>
      </w:hyperlink>
      <w:r>
        <w:t xml:space="preserve">; </w:t>
      </w:r>
      <w:hyperlink r:id="rId507">
        <w:r>
          <w:rPr>
            <w:color w:val="0000EE"/>
            <w:u w:val="single"/>
          </w:rPr>
          <w:t>Js 13.5</w:t>
        </w:r>
      </w:hyperlink>
      <w:r>
        <w:t xml:space="preserve">; </w:t>
      </w:r>
      <w:hyperlink r:id="rId508">
        <w:r>
          <w:rPr>
            <w:color w:val="0000EE"/>
            <w:u w:val="single"/>
          </w:rPr>
          <w:t>2Sm 8.9–10</w:t>
        </w:r>
      </w:hyperlink>
      <w:r>
        <w:t xml:space="preserve">; </w:t>
      </w:r>
      <w:hyperlink r:id="rId509">
        <w:r>
          <w:rPr>
            <w:color w:val="0000EE"/>
            <w:u w:val="single"/>
          </w:rPr>
          <w:t>1Rs 8.65</w:t>
        </w:r>
      </w:hyperlink>
      <w:r>
        <w:t xml:space="preserve">; </w:t>
      </w:r>
      <w:hyperlink r:id="rId510">
        <w:r>
          <w:rPr>
            <w:color w:val="0000EE"/>
            <w:u w:val="single"/>
          </w:rPr>
          <w:t>2Rs 14.25–28</w:t>
        </w:r>
      </w:hyperlink>
      <w:r>
        <w:t>).</w:t>
      </w:r>
      <w:r/>
      <w:r/>
    </w:p>
    <w:p>
      <w:r/>
    </w:p>
    <w:p>
      <w:pPr>
        <w:pStyle w:val="Heading2"/>
      </w:pPr>
      <w:r>
        <w:t>Gênesis 10.19</w:t>
      </w:r>
      <w:r/>
    </w:p>
    <w:p>
      <w:r/>
      <w:r>
        <w:t xml:space="preserve">O território de Canaã é especificamente delimitado porque seria tomado de seus habitantes e dado a Israel (veja </w:t>
      </w:r>
      <w:hyperlink r:id="rId511">
        <w:r>
          <w:rPr>
            <w:color w:val="0000EE"/>
            <w:u w:val="single"/>
          </w:rPr>
          <w:t>15.18</w:t>
        </w:r>
      </w:hyperlink>
      <w:r>
        <w:t xml:space="preserve">; </w:t>
      </w:r>
      <w:hyperlink r:id="rId512">
        <w:r>
          <w:rPr>
            <w:color w:val="0000EE"/>
            <w:u w:val="single"/>
          </w:rPr>
          <w:t>Nm 34.2–12</w:t>
        </w:r>
      </w:hyperlink>
      <w:r>
        <w:t xml:space="preserve">; </w:t>
      </w:r>
      <w:hyperlink r:id="rId513">
        <w:r>
          <w:rPr>
            <w:color w:val="0000EE"/>
            <w:u w:val="single"/>
          </w:rPr>
          <w:t>Ez 47.15–20</w:t>
        </w:r>
      </w:hyperlink>
      <w:r>
        <w:t xml:space="preserve">; </w:t>
      </w:r>
      <w:hyperlink r:id="rId514">
        <w:r>
          <w:rPr>
            <w:color w:val="0000EE"/>
            <w:u w:val="single"/>
          </w:rPr>
          <w:t>48.1–28</w:t>
        </w:r>
      </w:hyperlink>
      <w: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5">
        <w:r>
          <w:rPr>
            <w:color w:val="0000EE"/>
            <w:u w:val="single"/>
          </w:rPr>
          <w:t>14.2</w:t>
        </w:r>
      </w:hyperlink>
      <w:r>
        <w:t>,</w:t>
      </w:r>
      <w:hyperlink r:id="rId516">
        <w:r>
          <w:rPr>
            <w:color w:val="0000EE"/>
            <w:u w:val="single"/>
          </w:rPr>
          <w:t>8</w:t>
        </w:r>
      </w:hyperlink>
      <w:r>
        <w:t xml:space="preserve">; </w:t>
      </w:r>
      <w:hyperlink r:id="rId517">
        <w:r>
          <w:rPr>
            <w:color w:val="0000EE"/>
            <w:u w:val="single"/>
          </w:rPr>
          <w:t>Dt 29.23</w:t>
        </w:r>
      </w:hyperlink>
      <w:r>
        <w:t xml:space="preserve">; veja </w:t>
      </w:r>
      <w:hyperlink r:id="rId518">
        <w:r>
          <w:rPr>
            <w:color w:val="0000EE"/>
            <w:u w:val="single"/>
          </w:rPr>
          <w:t>Os 11.8</w:t>
        </w:r>
      </w:hyperlink>
      <w:r>
        <w:t xml:space="preserve">). Todas as quatro cidades foram destruídas por Deus para purificar a terra (veja </w:t>
      </w:r>
      <w:hyperlink r:id="rId519">
        <w:r>
          <w:rPr>
            <w:color w:val="0000EE"/>
            <w:u w:val="single"/>
          </w:rPr>
          <w:t>Gn 19</w:t>
        </w:r>
      </w:hyperlink>
      <w:r>
        <w:t>). • Lasa possivelmente ficava na região norte do Mar Morto.</w:t>
      </w:r>
      <w:r/>
      <w:r/>
    </w:p>
    <w:p>
      <w:r/>
    </w:p>
    <w:p>
      <w:pPr>
        <w:pStyle w:val="Heading2"/>
      </w:pPr>
      <w:r>
        <w:t>Gênesis 10.21</w:t>
      </w:r>
      <w:r/>
    </w:p>
    <w:p>
      <w:r/>
      <w: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20">
        <w:r>
          <w:rPr>
            <w:color w:val="0000EE"/>
            <w:u w:val="single"/>
          </w:rPr>
          <w:t>11.27–32</w:t>
        </w:r>
      </w:hyperlink>
      <w:r>
        <w:t xml:space="preserve">). • Héber recebe atenção especial por causa de sua conexão com Abrão (veja </w:t>
      </w:r>
      <w:r>
        <w:t>nota de estudo em 10.24</w:t>
      </w:r>
      <w:r>
        <w:t>).</w:t>
      </w:r>
      <w:r/>
      <w:r/>
    </w:p>
    <w:p>
      <w:r/>
    </w:p>
    <w:p>
      <w:pPr>
        <w:pStyle w:val="Heading2"/>
      </w:pPr>
      <w:r>
        <w:t>Gênesis 10.22</w:t>
      </w:r>
      <w:r/>
    </w:p>
    <w:p>
      <w:r/>
      <w:r>
        <w:t xml:space="preserve">Os descendentes de Elão viviam na região do sudoeste do Irã moderno (veja </w:t>
      </w:r>
      <w:hyperlink r:id="rId521">
        <w:r>
          <w:rPr>
            <w:color w:val="0000EE"/>
            <w:u w:val="single"/>
          </w:rPr>
          <w:t>14.1</w:t>
        </w:r>
      </w:hyperlink>
      <w:r>
        <w:t>,</w:t>
      </w:r>
      <w:hyperlink r:id="rId522">
        <w:r>
          <w:rPr>
            <w:color w:val="0000EE"/>
            <w:u w:val="single"/>
          </w:rPr>
          <w:t>9</w:t>
        </w:r>
      </w:hyperlink>
      <w:r>
        <w:t xml:space="preserve">; </w:t>
      </w:r>
      <w:hyperlink r:id="rId523">
        <w:r>
          <w:rPr>
            <w:color w:val="0000EE"/>
            <w:u w:val="single"/>
          </w:rPr>
          <w:t>Ed 4.9</w:t>
        </w:r>
      </w:hyperlink>
      <w:r>
        <w:t xml:space="preserve">; </w:t>
      </w:r>
      <w:hyperlink r:id="rId524">
        <w:r>
          <w:rPr>
            <w:color w:val="0000EE"/>
            <w:u w:val="single"/>
          </w:rPr>
          <w:t>Is 11.11</w:t>
        </w:r>
      </w:hyperlink>
      <w:r>
        <w:t xml:space="preserve">). • Os descendentes de Assur se tornaram mais tarde assírios que viveram sob a jurisdição de Ninrode (veja </w:t>
      </w:r>
      <w:hyperlink r:id="rId525">
        <w:r>
          <w:rPr>
            <w:color w:val="0000EE"/>
            <w:u w:val="single"/>
          </w:rPr>
          <w:t>Gn 10.11</w:t>
        </w:r>
      </w:hyperlink>
      <w:r>
        <w:t xml:space="preserve">). Os sumérios descendentes de Cam foram expulsos pelos semitas mesopotâmicos. • Arfaxade possivelmente se estabeleceu ao nordeste de Nínive; seus descendentes são descritos em </w:t>
      </w:r>
      <w:hyperlink r:id="rId526">
        <w:r>
          <w:rPr>
            <w:color w:val="0000EE"/>
            <w:u w:val="single"/>
          </w:rPr>
          <w:t>11.12–26</w:t>
        </w:r>
      </w:hyperlink>
      <w:r>
        <w:t xml:space="preserve">. • Lude estava perto do rio Tigre; seu povo era relacionado aos lídios (veja </w:t>
      </w:r>
      <w:hyperlink r:id="rId527">
        <w:r>
          <w:rPr>
            <w:color w:val="0000EE"/>
            <w:u w:val="single"/>
          </w:rPr>
          <w:t>10.13</w:t>
        </w:r>
      </w:hyperlink>
      <w:r>
        <w:t>). • Arã era um reino de tribos que viviam nas planícies mesopotâmicas.</w:t>
      </w:r>
      <w:r/>
      <w:r/>
    </w:p>
    <w:p>
      <w:r/>
    </w:p>
    <w:p>
      <w:pPr>
        <w:pStyle w:val="Heading2"/>
      </w:pPr>
      <w:r>
        <w:t>Gênesis 10.23</w:t>
      </w:r>
      <w:r/>
    </w:p>
    <w:p>
      <w:r/>
      <w:r>
        <w:t xml:space="preserve">Os patriarcas mais tarde interagiram com os descendentes de Arã (veja </w:t>
      </w:r>
      <w:hyperlink r:id="rId528">
        <w:r>
          <w:rPr>
            <w:color w:val="0000EE"/>
            <w:u w:val="single"/>
          </w:rPr>
          <w:t>25.20</w:t>
        </w:r>
      </w:hyperlink>
      <w:r>
        <w:t xml:space="preserve">; </w:t>
      </w:r>
      <w:hyperlink r:id="rId529">
        <w:r>
          <w:rPr>
            <w:color w:val="0000EE"/>
            <w:u w:val="single"/>
          </w:rPr>
          <w:t>31.20</w:t>
        </w:r>
      </w:hyperlink>
      <w:r>
        <w:t xml:space="preserve">; </w:t>
      </w:r>
      <w:hyperlink r:id="rId530">
        <w:r>
          <w:rPr>
            <w:color w:val="0000EE"/>
            <w:u w:val="single"/>
          </w:rPr>
          <w:t>Dt 26.5</w:t>
        </w:r>
      </w:hyperlink>
      <w:r>
        <w:t xml:space="preserve">). • Uz era a principal tribo arameia, possivelmente localizada a nordeste do Jordão; era a casa de Jó (veja </w:t>
      </w:r>
      <w:hyperlink r:id="rId531">
        <w:r>
          <w:rPr>
            <w:color w:val="0000EE"/>
            <w:u w:val="single"/>
          </w:rPr>
          <w:t>Jó 1.1</w:t>
        </w:r>
      </w:hyperlink>
      <w:r>
        <w:t xml:space="preserve">; veja também </w:t>
      </w:r>
      <w:hyperlink r:id="rId444">
        <w:r>
          <w:rPr>
            <w:color w:val="0000EE"/>
            <w:u w:val="single"/>
          </w:rPr>
          <w:t>Lm 4.21</w:t>
        </w:r>
      </w:hyperlink>
      <w:r>
        <w:t>). • Hul é desconhecido. Ele possivelmente fundou a Armênia. • Géter é desconhecido; ele possivelmente foi o fundador dos sírios. • Meseque pode estar associado ao Monte Masus no norte da Mesopotâmia ou a uma parte das Montanhas do Líbano.</w:t>
      </w:r>
      <w:r/>
      <w:r/>
    </w:p>
    <w:p>
      <w:r/>
    </w:p>
    <w:p>
      <w:pPr>
        <w:pStyle w:val="Heading2"/>
      </w:pPr>
      <w:r>
        <w:t>Gênesis 10.24</w:t>
      </w:r>
      <w:r/>
    </w:p>
    <w:p>
      <w:r/>
      <w:r>
        <w:t xml:space="preserve">Salá é desconhecido, mas pode ser uma abreviação de Matusalém (cp. </w:t>
      </w:r>
      <w:hyperlink r:id="rId532">
        <w:r>
          <w:rPr>
            <w:color w:val="0000EE"/>
            <w:u w:val="single"/>
          </w:rPr>
          <w:t>38.5</w:t>
        </w:r>
      </w:hyperlink>
      <w:r>
        <w:t>,</w:t>
      </w:r>
      <w:hyperlink r:id="rId533">
        <w:r>
          <w:rPr>
            <w:color w:val="0000EE"/>
            <w:u w:val="single"/>
          </w:rPr>
          <w:t>11</w:t>
        </w:r>
      </w:hyperlink>
      <w:r>
        <w:t>). • Héber foi o ancestral de Abrão, o hebreu (</w:t>
      </w:r>
      <w:hyperlink r:id="rId312">
        <w:r>
          <w:rPr>
            <w:color w:val="0000EE"/>
            <w:u w:val="single"/>
          </w:rPr>
          <w:t>11.10–26</w:t>
        </w:r>
      </w:hyperlink>
      <w:r>
        <w:t xml:space="preserve">); seu nome está na raiz do termo “hebreu” (veja </w:t>
      </w:r>
      <w:hyperlink r:id="rId534">
        <w:r>
          <w:rPr>
            <w:color w:val="0000EE"/>
            <w:u w:val="single"/>
          </w:rPr>
          <w:t>14.13</w:t>
        </w:r>
      </w:hyperlink>
      <w:r>
        <w:t xml:space="preserve">; </w:t>
      </w:r>
      <w:hyperlink r:id="rId535">
        <w:r>
          <w:rPr>
            <w:color w:val="0000EE"/>
            <w:u w:val="single"/>
          </w:rPr>
          <w:t>39.14</w:t>
        </w:r>
      </w:hyperlink>
      <w:r>
        <w:t xml:space="preserve">; </w:t>
      </w:r>
      <w:hyperlink r:id="rId536">
        <w:r>
          <w:rPr>
            <w:color w:val="0000EE"/>
            <w:u w:val="single"/>
          </w:rPr>
          <w:t>40.15</w:t>
        </w:r>
      </w:hyperlink>
      <w:r>
        <w:t xml:space="preserve">; </w:t>
      </w:r>
      <w:hyperlink r:id="rId537">
        <w:r>
          <w:rPr>
            <w:color w:val="0000EE"/>
            <w:u w:val="single"/>
          </w:rPr>
          <w:t>41.12</w:t>
        </w:r>
      </w:hyperlink>
      <w:r>
        <w:t xml:space="preserve">; </w:t>
      </w:r>
      <w:hyperlink r:id="rId538">
        <w:r>
          <w:rPr>
            <w:color w:val="0000EE"/>
            <w:u w:val="single"/>
          </w:rPr>
          <w:t>Êx 2.11</w:t>
        </w:r>
      </w:hyperlink>
      <w:r>
        <w:t xml:space="preserve">; </w:t>
      </w:r>
      <w:hyperlink r:id="rId539">
        <w:r>
          <w:rPr>
            <w:color w:val="0000EE"/>
            <w:u w:val="single"/>
          </w:rPr>
          <w:t>3.18</w:t>
        </w:r>
      </w:hyperlink>
      <w:r>
        <w:t>).</w:t>
      </w:r>
      <w:r/>
      <w:r/>
    </w:p>
    <w:p>
      <w:r/>
    </w:p>
    <w:p>
      <w:pPr>
        <w:pStyle w:val="Heading2"/>
      </w:pPr>
      <w:r>
        <w:t>Gênesis 10.25</w:t>
      </w:r>
      <w:r/>
    </w:p>
    <w:p>
      <w:r/>
      <w:r>
        <w:t>Pelegue significa divisão, antecipando a separação das pessoas em grupos linguísticos após Babel (</w:t>
      </w:r>
      <w:hyperlink r:id="rId451">
        <w:r>
          <w:rPr>
            <w:color w:val="0000EE"/>
            <w:u w:val="single"/>
          </w:rPr>
          <w:t>11.1–9</w:t>
        </w:r>
      </w:hyperlink>
      <w:r>
        <w:t xml:space="preserve">). A linhagem de Pelegue levou a Abrão (veja </w:t>
      </w:r>
      <w:hyperlink r:id="rId540">
        <w:r>
          <w:rPr>
            <w:color w:val="0000EE"/>
            <w:u w:val="single"/>
          </w:rPr>
          <w:t>11.16–26</w:t>
        </w:r>
      </w:hyperlink>
      <w:r>
        <w:t xml:space="preserve">). • Joctã foi o ancestral das tribos do sul da Arábia. As tribos ismaelitas moravam no norte da Arábia (veja </w:t>
      </w:r>
      <w:hyperlink r:id="rId541">
        <w:r>
          <w:rPr>
            <w:color w:val="0000EE"/>
            <w:u w:val="single"/>
          </w:rPr>
          <w:t>25.13–16</w:t>
        </w:r>
      </w:hyperlink>
      <w:r>
        <w:t>).</w:t>
      </w:r>
      <w:r/>
      <w:r/>
    </w:p>
    <w:p>
      <w:r/>
    </w:p>
    <w:p>
      <w:pPr>
        <w:pStyle w:val="Heading2"/>
      </w:pPr>
      <w:r>
        <w:t>Gênesis 10.26–29</w:t>
      </w:r>
      <w:r/>
    </w:p>
    <w:p>
      <w:r/>
      <w: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6">
        <w:r>
          <w:rPr>
            <w:color w:val="0000EE"/>
            <w:u w:val="single"/>
          </w:rPr>
          <w:t>10.7</w:t>
        </w:r>
      </w:hyperlink>
      <w:r>
        <w:t>). • Ofir era uma região do sul da Arábia entre Sabá e Havilá; era uma fonte de ouro (</w:t>
      </w:r>
      <w:hyperlink r:id="rId542">
        <w:r>
          <w:rPr>
            <w:color w:val="0000EE"/>
            <w:u w:val="single"/>
          </w:rPr>
          <w:t>Is 13.12</w:t>
        </w:r>
      </w:hyperlink>
      <w:r>
        <w:t xml:space="preserve">). • Havilá: veja </w:t>
      </w:r>
      <w:hyperlink r:id="rId146">
        <w:r>
          <w:rPr>
            <w:color w:val="0000EE"/>
            <w:u w:val="single"/>
          </w:rPr>
          <w:t>10.7</w:t>
        </w:r>
      </w:hyperlink>
      <w:r>
        <w:t>. • Jobabe era possivelmente Jobebitai no sul da Arábia.</w:t>
      </w:r>
      <w:r/>
      <w:r/>
    </w:p>
    <w:p>
      <w:r/>
    </w:p>
    <w:p>
      <w:pPr>
        <w:pStyle w:val="Heading2"/>
      </w:pPr>
      <w:r>
        <w:t>Gênesis 10.26–32</w:t>
      </w:r>
      <w:r/>
    </w:p>
    <w:p>
      <w:r/>
      <w:r>
        <w:t>Foram quatorze filhos de Sem de Éber até Joctã. O posicionamento da história de Babel entre as linhagens de Joctã e Pelegue liga Joctã ao julgamento da história de Babel (</w:t>
      </w:r>
      <w:hyperlink r:id="rId451">
        <w:r>
          <w:rPr>
            <w:color w:val="0000EE"/>
            <w:u w:val="single"/>
          </w:rPr>
          <w:t>11.1–9</w:t>
        </w:r>
      </w:hyperlink>
      <w:r>
        <w:t>) e liga Pelegue a Abrão (</w:t>
      </w:r>
      <w:hyperlink r:id="rId543">
        <w:r>
          <w:rPr>
            <w:color w:val="0000EE"/>
            <w:u w:val="single"/>
          </w:rPr>
          <w:t>11.27–12.1</w:t>
        </w:r>
      </w:hyperlink>
      <w:r>
        <w:t>).</w:t>
      </w:r>
      <w:r/>
      <w:r/>
    </w:p>
    <w:p>
      <w:r/>
    </w:p>
    <w:p>
      <w:pPr>
        <w:pStyle w:val="Heading2"/>
      </w:pPr>
      <w:r>
        <w:t>Gênesis 10.30</w:t>
      </w:r>
      <w:r/>
    </w:p>
    <w:p>
      <w:r/>
      <w:r>
        <w:t>Messa era uma região no norte da Arábia, ao sul de Hadramaute. • Sefar é identificada com Isfar, ao sul de Hadramaute no Iêmen.</w:t>
      </w:r>
      <w:r/>
      <w:r/>
    </w:p>
    <w:p>
      <w:r/>
    </w:p>
    <w:p>
      <w:pPr>
        <w:pStyle w:val="Heading2"/>
      </w:pPr>
      <w:r>
        <w:t>Gênesis 11.1</w:t>
      </w:r>
      <w:r/>
    </w:p>
    <w:p>
      <w:r/>
      <w:r>
        <w:t xml:space="preserve">Naquele tempo: os eventos descritos em </w:t>
      </w:r>
      <w:hyperlink r:id="rId451">
        <w:r>
          <w:rPr>
            <w:color w:val="0000EE"/>
            <w:u w:val="single"/>
          </w:rPr>
          <w:t>11.1–9</w:t>
        </w:r>
      </w:hyperlink>
      <w:r>
        <w:t xml:space="preserve"> levaram à dispersão das nações que é refletida nas genealogias de </w:t>
      </w:r>
      <w:hyperlink r:id="rId544">
        <w:r>
          <w:rPr>
            <w:color w:val="0000EE"/>
            <w:u w:val="single"/>
          </w:rPr>
          <w:t>10.2–30</w:t>
        </w:r>
      </w:hyperlink>
      <w:r>
        <w:t xml:space="preserve">. A inversão de ordem tem um propósito teológico (veja </w:t>
      </w:r>
      <w:r>
        <w:t>nota de estudo em 10.1–11.9</w:t>
      </w:r>
      <w:r>
        <w:t>).</w:t>
      </w:r>
      <w:r/>
      <w:r/>
    </w:p>
    <w:p>
      <w:r/>
    </w:p>
    <w:p>
      <w:pPr>
        <w:pStyle w:val="Heading2"/>
      </w:pPr>
      <w:r>
        <w:t>Gênesis 11.1–9</w:t>
      </w:r>
      <w:r/>
    </w:p>
    <w:p>
      <w:r/>
      <w:r>
        <w:t xml:space="preserve">A história da torre inacabada carrega temas de linguagem e solidariedade da Tabela das Nações (capítulo </w:t>
      </w:r>
      <w:hyperlink r:id="rId545">
        <w:r>
          <w:rPr>
            <w:color w:val="0000EE"/>
            <w:u w:val="single"/>
          </w:rPr>
          <w:t>10</w:t>
        </w:r>
      </w:hyperlink>
      <w:r>
        <w:t xml:space="preserve">). O desejo dos construtores por autonomia lembra a rebelião no Éden (capítulo </w:t>
      </w:r>
      <w:hyperlink r:id="rId178">
        <w:r>
          <w:rPr>
            <w:color w:val="0000EE"/>
            <w:u w:val="single"/>
          </w:rPr>
          <w:t>3</w:t>
        </w:r>
      </w:hyperlink>
      <w:r>
        <w:t xml:space="preserve">) e estabelece a necessidade da fé redentora de Abrão em meio à desordem internacional (capítulo </w:t>
      </w:r>
      <w:hyperlink r:id="rId546">
        <w:r>
          <w:rPr>
            <w:color w:val="0000EE"/>
            <w:u w:val="single"/>
          </w:rPr>
          <w:t>12</w:t>
        </w:r>
      </w:hyperlink>
      <w:r>
        <w:t xml:space="preserve">). A dispersão das nações antecipa o aviso a Israel de que a idolatria resultaria na sua dispersão e na devastação de suas cidades (veja </w:t>
      </w:r>
      <w:hyperlink r:id="rId547">
        <w:r>
          <w:rPr>
            <w:color w:val="0000EE"/>
            <w:u w:val="single"/>
          </w:rPr>
          <w:t>Lv 26.33</w:t>
        </w:r>
      </w:hyperlink>
      <w:r>
        <w:t xml:space="preserve">; </w:t>
      </w:r>
      <w:hyperlink r:id="rId548">
        <w:r>
          <w:rPr>
            <w:color w:val="0000EE"/>
            <w:u w:val="single"/>
          </w:rPr>
          <w:t>Nm 10.35</w:t>
        </w:r>
      </w:hyperlink>
      <w:r>
        <w:t xml:space="preserve">; </w:t>
      </w:r>
      <w:hyperlink r:id="rId549">
        <w:r>
          <w:rPr>
            <w:color w:val="0000EE"/>
            <w:u w:val="single"/>
          </w:rPr>
          <w:t>Dt 4.27</w:t>
        </w:r>
      </w:hyperlink>
      <w:r>
        <w:t xml:space="preserve">; </w:t>
      </w:r>
      <w:hyperlink r:id="rId550">
        <w:r>
          <w:rPr>
            <w:color w:val="0000EE"/>
            <w:u w:val="single"/>
          </w:rPr>
          <w:t>28.64</w:t>
        </w:r>
      </w:hyperlink>
      <w:r>
        <w:t xml:space="preserve">; </w:t>
      </w:r>
      <w:hyperlink r:id="rId551">
        <w:r>
          <w:rPr>
            <w:color w:val="0000EE"/>
            <w:u w:val="single"/>
          </w:rPr>
          <w:t>30.3</w:t>
        </w:r>
      </w:hyperlink>
      <w:r>
        <w:t xml:space="preserve">). Cronologicamente, a história é uma recordação do passado que explica a ascensão das nações durante o tempo de Pelegue (veja </w:t>
      </w:r>
      <w:hyperlink r:id="rId552">
        <w:r>
          <w:rPr>
            <w:color w:val="0000EE"/>
            <w:u w:val="single"/>
          </w:rPr>
          <w:t>Gn 10.25</w:t>
        </w:r>
      </w:hyperlink>
      <w:r>
        <w:t>).</w:t>
      </w:r>
      <w:r/>
      <w:r/>
    </w:p>
    <w:p>
      <w:r/>
    </w:p>
    <w:p>
      <w:pPr>
        <w:pStyle w:val="Heading2"/>
      </w:pPr>
      <w:r>
        <w:t>Gênesis 11.2</w:t>
      </w:r>
      <w:r/>
    </w:p>
    <w:p>
      <w:r/>
      <w:r>
        <w:t xml:space="preserve">migrou para o leste: veja </w:t>
      </w:r>
      <w:r>
        <w:t>nota de estudo em 3.24</w:t>
      </w:r>
      <w:r>
        <w:t xml:space="preserve">. • A Babilônia estava localizada no sul da Mesopotâmia, a região do império posterior de Ninrode e sua campanha de construção de cidades (veja </w:t>
      </w:r>
      <w:hyperlink r:id="rId553">
        <w:r>
          <w:rPr>
            <w:color w:val="0000EE"/>
            <w:u w:val="single"/>
          </w:rPr>
          <w:t>10.10</w:t>
        </w:r>
      </w:hyperlink>
      <w:r>
        <w:t xml:space="preserve">; </w:t>
      </w:r>
      <w:hyperlink r:id="rId524">
        <w:r>
          <w:rPr>
            <w:color w:val="0000EE"/>
            <w:u w:val="single"/>
          </w:rPr>
          <w:t>Is 11.11</w:t>
        </w:r>
      </w:hyperlink>
      <w:r>
        <w:t xml:space="preserve">; </w:t>
      </w:r>
      <w:hyperlink r:id="rId554">
        <w:r>
          <w:rPr>
            <w:color w:val="0000EE"/>
            <w:u w:val="single"/>
          </w:rPr>
          <w:t>Dn 1.2</w:t>
        </w:r>
      </w:hyperlink>
      <w:r>
        <w:t xml:space="preserve">; </w:t>
      </w:r>
      <w:hyperlink r:id="rId555">
        <w:r>
          <w:rPr>
            <w:color w:val="0000EE"/>
            <w:u w:val="single"/>
          </w:rPr>
          <w:t>Zc 5.11</w:t>
        </w:r>
      </w:hyperlink>
      <w:r>
        <w:t>).</w:t>
      </w:r>
      <w:r/>
      <w:r/>
    </w:p>
    <w:p>
      <w:r/>
    </w:p>
    <w:p>
      <w:pPr>
        <w:pStyle w:val="Heading2"/>
      </w:pPr>
      <w:r>
        <w:t>Gênesis 11.3</w:t>
      </w:r>
      <w:r/>
    </w:p>
    <w:p>
      <w:r/>
      <w:r>
        <w:t xml:space="preserve">Pedras eram abundante em Canaã; na Mesopotâmia, a quantidade de pedras era escassa e a tecnologia de tijolos foi desenvolvida. • O piche era feito de betume, um asfalto natural, semelhante a cimento e à prova d'água (veja </w:t>
      </w:r>
      <w:hyperlink r:id="rId556">
        <w:r>
          <w:rPr>
            <w:color w:val="0000EE"/>
            <w:u w:val="single"/>
          </w:rPr>
          <w:t>6.14</w:t>
        </w:r>
      </w:hyperlink>
      <w:r>
        <w:t xml:space="preserve">; </w:t>
      </w:r>
      <w:hyperlink r:id="rId331">
        <w:r>
          <w:rPr>
            <w:color w:val="0000EE"/>
            <w:u w:val="single"/>
          </w:rPr>
          <w:t>Êx 2.3</w:t>
        </w:r>
      </w:hyperlink>
      <w:r>
        <w:t>).</w:t>
      </w:r>
      <w:r/>
      <w:r/>
    </w:p>
    <w:p>
      <w:r/>
    </w:p>
    <w:p>
      <w:pPr>
        <w:pStyle w:val="Heading2"/>
      </w:pPr>
      <w:r>
        <w:t>Gênesis 11.4</w:t>
      </w:r>
      <w:r/>
    </w:p>
    <w:p>
      <w:r/>
      <w:r>
        <w:t>Longe do jardim original (</w:t>
      </w:r>
      <w:hyperlink r:id="rId112">
        <w:r>
          <w:rPr>
            <w:color w:val="0000EE"/>
            <w:u w:val="single"/>
          </w:rPr>
          <w:t>2.15</w:t>
        </w:r>
      </w:hyperlink>
      <w:r>
        <w:t>), as primeiras cidades de Gênesis representam arrogância (</w:t>
      </w:r>
      <w:hyperlink r:id="rId241">
        <w:r>
          <w:rPr>
            <w:color w:val="0000EE"/>
            <w:u w:val="single"/>
          </w:rPr>
          <w:t>4.17</w:t>
        </w:r>
      </w:hyperlink>
      <w:r>
        <w:t>), tirania (</w:t>
      </w:r>
      <w:hyperlink r:id="rId557">
        <w:r>
          <w:rPr>
            <w:color w:val="0000EE"/>
            <w:u w:val="single"/>
          </w:rPr>
          <w:t>10.8–12</w:t>
        </w:r>
      </w:hyperlink>
      <w:r>
        <w:t>) e maldade (</w:t>
      </w:r>
      <w:hyperlink r:id="rId558">
        <w:r>
          <w:rPr>
            <w:color w:val="0000EE"/>
            <w:u w:val="single"/>
          </w:rPr>
          <w:t>18.20–21</w:t>
        </w:r>
      </w:hyperlink>
      <w: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9">
        <w:r>
          <w:rPr>
            <w:color w:val="0000EE"/>
            <w:u w:val="single"/>
          </w:rPr>
          <w:t>28.12</w:t>
        </w:r>
      </w:hyperlink>
      <w:r>
        <w:t xml:space="preserve"> possivelmente reflete essa ideia). • Isso nos tornará famosos (literalmente </w:t>
      </w:r>
      <w:r>
        <w:rPr>
          <w:i/>
        </w:rPr>
        <w:t>vamos fazer um nome para nós mesmos</w:t>
      </w:r>
      <w:r>
        <w:t>): os construtores da torre buscavam fama através de ambição idólatra. Deus prometeu dar a Abrão um nome famoso por causa de sua humilde obediência (</w:t>
      </w:r>
      <w:hyperlink r:id="rId560">
        <w:r>
          <w:rPr>
            <w:color w:val="0000EE"/>
            <w:u w:val="single"/>
          </w:rPr>
          <w:t>12.2</w:t>
        </w:r>
      </w:hyperlink>
      <w:r>
        <w:t>).</w:t>
      </w:r>
      <w:r/>
      <w:r/>
    </w:p>
    <w:p>
      <w:r/>
    </w:p>
    <w:p>
      <w:pPr>
        <w:pStyle w:val="Heading2"/>
      </w:pPr>
      <w:r>
        <w:t>Gênesis 11.5</w:t>
      </w:r>
      <w:r/>
    </w:p>
    <w:p>
      <w:r/>
      <w:r>
        <w:t xml:space="preserve">desceu: a torre foi uma tentativa humana de ascender ao reino de Deus (veja </w:t>
      </w:r>
      <w:hyperlink r:id="rId561">
        <w:r>
          <w:rPr>
            <w:color w:val="0000EE"/>
            <w:u w:val="single"/>
          </w:rPr>
          <w:t>Dt 26.15</w:t>
        </w:r>
      </w:hyperlink>
      <w:r>
        <w:t xml:space="preserve">; </w:t>
      </w:r>
      <w:hyperlink r:id="rId562">
        <w:r>
          <w:rPr>
            <w:color w:val="0000EE"/>
            <w:u w:val="single"/>
          </w:rPr>
          <w:t>Sl 2.4</w:t>
        </w:r>
      </w:hyperlink>
      <w:r>
        <w:t xml:space="preserve">; </w:t>
      </w:r>
      <w:hyperlink r:id="rId563">
        <w:r>
          <w:rPr>
            <w:color w:val="0000EE"/>
            <w:u w:val="single"/>
          </w:rPr>
          <w:t>103.19</w:t>
        </w:r>
      </w:hyperlink>
      <w:r>
        <w:t xml:space="preserve">; </w:t>
      </w:r>
      <w:hyperlink r:id="rId564">
        <w:r>
          <w:rPr>
            <w:color w:val="0000EE"/>
            <w:u w:val="single"/>
          </w:rPr>
          <w:t>115.16</w:t>
        </w:r>
      </w:hyperlink>
      <w:r>
        <w:t>). A tolice dessa tentativa foi exposta pela “descida” de Deus para observar seus fracos esforços.</w:t>
      </w:r>
      <w:r/>
      <w:r/>
    </w:p>
    <w:p>
      <w:r/>
    </w:p>
    <w:p>
      <w:pPr>
        <w:pStyle w:val="Heading2"/>
      </w:pPr>
      <w:r>
        <w:t>Gênesis 11.6</w:t>
      </w:r>
      <w:r/>
    </w:p>
    <w:p>
      <w:r/>
      <w:r>
        <w:t>Se não fosse controlada, a solidariedade e a ambição dos construtores da torre permitiriam que a maldade humana florescesse de maneiras inimagináveis.</w:t>
      </w:r>
      <w:r/>
      <w:r/>
    </w:p>
    <w:p>
      <w:r/>
    </w:p>
    <w:p>
      <w:pPr>
        <w:pStyle w:val="Heading2"/>
      </w:pPr>
      <w:r>
        <w:t>Gênesis 11.7</w:t>
      </w:r>
      <w:r/>
    </w:p>
    <w:p>
      <w:r/>
      <w:r>
        <w:t xml:space="preserve">Venham, vamos descer: Deus se dirige à sua corte angelical (veja </w:t>
      </w:r>
      <w:hyperlink r:id="rId58">
        <w:r>
          <w:rPr>
            <w:color w:val="0000EE"/>
            <w:u w:val="single"/>
          </w:rPr>
          <w:t>1.26</w:t>
        </w:r>
      </w:hyperlink>
      <w:r>
        <w:t xml:space="preserve">; </w:t>
      </w:r>
      <w:hyperlink r:id="rId71">
        <w:r>
          <w:rPr>
            <w:color w:val="0000EE"/>
            <w:u w:val="single"/>
          </w:rPr>
          <w:t>3.22</w:t>
        </w:r>
      </w:hyperlink>
      <w:r>
        <w:t xml:space="preserve">; e </w:t>
      </w:r>
      <w:r>
        <w:t>notas de estudo</w:t>
      </w:r>
      <w: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5">
        <w:r>
          <w:rPr>
            <w:color w:val="0000EE"/>
            <w:u w:val="single"/>
          </w:rPr>
          <w:t>At 2.5–13</w:t>
        </w:r>
      </w:hyperlink>
      <w:r>
        <w:t xml:space="preserve">; veja </w:t>
      </w:r>
      <w:hyperlink r:id="rId566">
        <w:r>
          <w:rPr>
            <w:color w:val="0000EE"/>
            <w:u w:val="single"/>
          </w:rPr>
          <w:t>Sf 3.9</w:t>
        </w:r>
      </w:hyperlink>
      <w:r>
        <w:t>).</w:t>
      </w:r>
      <w:r/>
      <w:r/>
    </w:p>
    <w:p>
      <w:r/>
    </w:p>
    <w:p>
      <w:pPr>
        <w:pStyle w:val="Heading2"/>
      </w:pPr>
      <w:r>
        <w:t>Gênesis 11.8</w:t>
      </w:r>
      <w:r/>
    </w:p>
    <w:p>
      <w:r/>
      <w:r>
        <w:t>o Senhor os espalhou: similarmente, o castigo de Adão e Eva por buscarem autonomia e o castigo de Caim por assassinato envolveram banimento e dispersão (</w:t>
      </w:r>
      <w:hyperlink r:id="rId261">
        <w:r>
          <w:rPr>
            <w:color w:val="0000EE"/>
            <w:u w:val="single"/>
          </w:rPr>
          <w:t>3.23</w:t>
        </w:r>
      </w:hyperlink>
      <w:r>
        <w:t xml:space="preserve">; </w:t>
      </w:r>
      <w:hyperlink r:id="rId225">
        <w:r>
          <w:rPr>
            <w:color w:val="0000EE"/>
            <w:u w:val="single"/>
          </w:rPr>
          <w:t>4.12</w:t>
        </w:r>
      </w:hyperlink>
      <w:r>
        <w:t>,</w:t>
      </w:r>
      <w:hyperlink r:id="rId263">
        <w:r>
          <w:rPr>
            <w:color w:val="0000EE"/>
            <w:u w:val="single"/>
          </w:rPr>
          <w:t>14</w:t>
        </w:r>
      </w:hyperlink>
      <w:r>
        <w:t xml:space="preserve">; </w:t>
      </w:r>
      <w:hyperlink r:id="rId567">
        <w:r>
          <w:rPr>
            <w:color w:val="0000EE"/>
            <w:u w:val="single"/>
          </w:rPr>
          <w:t>9.19</w:t>
        </w:r>
      </w:hyperlink>
      <w:r>
        <w:t xml:space="preserve">; </w:t>
      </w:r>
      <w:hyperlink r:id="rId452">
        <w:r>
          <w:rPr>
            <w:color w:val="0000EE"/>
            <w:u w:val="single"/>
          </w:rPr>
          <w:t>10.5</w:t>
        </w:r>
      </w:hyperlink>
      <w:r>
        <w:t>,</w:t>
      </w:r>
      <w:hyperlink r:id="rId552">
        <w:r>
          <w:rPr>
            <w:color w:val="0000EE"/>
            <w:u w:val="single"/>
          </w:rPr>
          <w:t>25</w:t>
        </w:r>
      </w:hyperlink>
      <w:r>
        <w:t>,</w:t>
      </w:r>
      <w:hyperlink r:id="rId568">
        <w:r>
          <w:rPr>
            <w:color w:val="0000EE"/>
            <w:u w:val="single"/>
          </w:rPr>
          <w:t>32</w:t>
        </w:r>
      </w:hyperlink>
      <w:r>
        <w:t>).</w:t>
      </w:r>
      <w:r/>
      <w:r/>
    </w:p>
    <w:p>
      <w:r/>
    </w:p>
    <w:p>
      <w:pPr>
        <w:pStyle w:val="Heading2"/>
      </w:pPr>
      <w:r>
        <w:t>Gênesis 11.9</w:t>
      </w:r>
      <w:r/>
    </w:p>
    <w:p>
      <w:r/>
      <w:r>
        <w:t>Babel: os babilônios viam sua cidade como a residência ou o portal dos deuses. o trocadilho que conclui este relato revela com precisão a confusão espiritual da Babilônia. A Babilônia alcançou destaque sob Ninrode (</w:t>
      </w:r>
      <w:hyperlink r:id="rId553">
        <w:r>
          <w:rPr>
            <w:color w:val="0000EE"/>
            <w:u w:val="single"/>
          </w:rPr>
          <w:t>10.10</w:t>
        </w:r>
      </w:hyperlink>
      <w:r>
        <w:t xml:space="preserve">) e na história bíblica posterior (veja </w:t>
      </w:r>
      <w:hyperlink r:id="rId569">
        <w:r>
          <w:rPr>
            <w:color w:val="0000EE"/>
            <w:u w:val="single"/>
          </w:rPr>
          <w:t>2Rs 25.1–30</w:t>
        </w:r>
      </w:hyperlink>
      <w:r>
        <w:t xml:space="preserve">). Seu papel como epicentro de arrogância e idolatria a torna uma imagem adequada para as forças contrárias a Deus associadas ao fim dos tempos (por exemplo, </w:t>
      </w:r>
      <w:hyperlink r:id="rId570">
        <w:r>
          <w:rPr>
            <w:color w:val="0000EE"/>
            <w:u w:val="single"/>
          </w:rPr>
          <w:t>Ap 14.8</w:t>
        </w:r>
      </w:hyperlink>
      <w:r>
        <w:t xml:space="preserve">; </w:t>
      </w:r>
      <w:hyperlink r:id="rId571">
        <w:r>
          <w:rPr>
            <w:color w:val="0000EE"/>
            <w:u w:val="single"/>
          </w:rPr>
          <w:t>16.19</w:t>
        </w:r>
      </w:hyperlink>
      <w:r>
        <w:t xml:space="preserve">; </w:t>
      </w:r>
      <w:hyperlink r:id="rId572">
        <w:r>
          <w:rPr>
            <w:color w:val="0000EE"/>
            <w:u w:val="single"/>
          </w:rPr>
          <w:t>18.2</w:t>
        </w:r>
      </w:hyperlink>
      <w:r>
        <w:t>). • Os construtores da torre haviam se centralizado para ascender ao reino de Deus (</w:t>
      </w:r>
      <w:hyperlink r:id="rId573">
        <w:r>
          <w:rPr>
            <w:color w:val="0000EE"/>
            <w:u w:val="single"/>
          </w:rPr>
          <w:t>Gn 11.3–4</w:t>
        </w:r>
      </w:hyperlink>
      <w:r>
        <w:t>). Deus desceu e os espalhou por todo o mundo para frustrar sua ambição idólatra.</w:t>
      </w:r>
      <w:r/>
      <w:r/>
    </w:p>
    <w:p>
      <w:r/>
    </w:p>
    <w:p>
      <w:pPr>
        <w:pStyle w:val="Heading2"/>
      </w:pPr>
      <w:r>
        <w:t>Gênesis 11.10</w:t>
      </w:r>
      <w:r/>
    </w:p>
    <w:p>
      <w:r/>
      <w:r>
        <w:t xml:space="preserve">Este registro da família de Sem retoma a linhagem de Sem de </w:t>
      </w:r>
      <w:hyperlink r:id="rId448">
        <w:r>
          <w:rPr>
            <w:color w:val="0000EE"/>
            <w:u w:val="single"/>
          </w:rPr>
          <w:t>10.21–32</w:t>
        </w:r>
      </w:hyperlink>
      <w:r>
        <w:t xml:space="preserve">, agora com foco especial na linhagem que leva a Abrão. Somente Abrão e Israel são herdeiros do Deus de Sem (veja </w:t>
      </w:r>
      <w:hyperlink r:id="rId574">
        <w:r>
          <w:rPr>
            <w:color w:val="0000EE"/>
            <w:u w:val="single"/>
          </w:rPr>
          <w:t>9.26–27</w:t>
        </w:r>
      </w:hyperlink>
      <w:r>
        <w:t xml:space="preserve">; </w:t>
      </w:r>
      <w:hyperlink r:id="rId575">
        <w:r>
          <w:rPr>
            <w:color w:val="0000EE"/>
            <w:u w:val="single"/>
          </w:rPr>
          <w:t>Dt 32.8–9</w:t>
        </w:r>
      </w:hyperlink>
      <w:r>
        <w:t>). A história de Babel repudia vividamente a cultura que Abrão foi chamado a abandonar (</w:t>
      </w:r>
      <w:hyperlink r:id="rId467">
        <w:r>
          <w:rPr>
            <w:color w:val="0000EE"/>
            <w:u w:val="single"/>
          </w:rPr>
          <w:t>Gn 12.1</w:t>
        </w:r>
      </w:hyperlink>
      <w:r>
        <w:t xml:space="preserve">; </w:t>
      </w:r>
      <w:hyperlink r:id="rId576">
        <w:r>
          <w:rPr>
            <w:color w:val="0000EE"/>
            <w:u w:val="single"/>
          </w:rPr>
          <w:t>24.6–7</w:t>
        </w:r>
      </w:hyperlink>
      <w:r>
        <w:t>). Junto com o registro dos descendentes de Terá (</w:t>
      </w:r>
      <w:hyperlink r:id="rId520">
        <w:r>
          <w:rPr>
            <w:color w:val="0000EE"/>
            <w:u w:val="single"/>
          </w:rPr>
          <w:t>11.27–32</w:t>
        </w:r>
      </w:hyperlink>
      <w:r>
        <w:t xml:space="preserve">), este segundo registro da linhagem de Sem forma uma ponte da história universal dos capítulos </w:t>
      </w:r>
      <w:hyperlink r:id="rId577">
        <w:r>
          <w:rPr>
            <w:color w:val="0000EE"/>
            <w:u w:val="single"/>
          </w:rPr>
          <w:t>1–11</w:t>
        </w:r>
      </w:hyperlink>
      <w:r>
        <w:t xml:space="preserve"> para a história nacional de Israel que começa no capítulo </w:t>
      </w:r>
      <w:hyperlink r:id="rId546">
        <w:r>
          <w:rPr>
            <w:color w:val="0000EE"/>
            <w:u w:val="single"/>
          </w:rPr>
          <w:t>12</w:t>
        </w:r>
      </w:hyperlink>
      <w:r>
        <w:t>. Abrão é o remanescente do mundo confuso de Babel. Deus o chamou como um ato de graça pelo qual o mundo fraturado de Babel seria abençoado (</w:t>
      </w:r>
      <w:hyperlink r:id="rId470">
        <w:r>
          <w:rPr>
            <w:color w:val="0000EE"/>
            <w:u w:val="single"/>
          </w:rPr>
          <w:t>12.3</w:t>
        </w:r>
      </w:hyperlink>
      <w:r>
        <w:t xml:space="preserve">). • o pai de: ou </w:t>
      </w:r>
      <w:r>
        <w:rPr>
          <w:i/>
        </w:rPr>
        <w:t>o ancestral de;</w:t>
      </w:r>
      <w:r>
        <w:t xml:space="preserve"> genealogias hebraicas não listam necessariamente todas as gerações.</w:t>
      </w:r>
      <w:r/>
      <w:r/>
    </w:p>
    <w:p>
      <w:r/>
    </w:p>
    <w:p>
      <w:pPr>
        <w:pStyle w:val="Heading2"/>
      </w:pPr>
      <w:r>
        <w:t>Gênesis 11.18</w:t>
      </w:r>
      <w:r/>
    </w:p>
    <w:p>
      <w:r/>
      <w:r>
        <w:t xml:space="preserve">Pelegue: veja </w:t>
      </w:r>
      <w:r>
        <w:t>nota de estudo em 10.25</w:t>
      </w:r>
      <w:r>
        <w:t>.</w:t>
      </w:r>
      <w:r/>
      <w:r/>
    </w:p>
    <w:p>
      <w:r/>
    </w:p>
    <w:p>
      <w:pPr>
        <w:pStyle w:val="Heading2"/>
      </w:pPr>
      <w:r>
        <w:t>Gênesis 11.27</w:t>
      </w:r>
      <w:r/>
    </w:p>
    <w:p>
      <w:r/>
      <w:r>
        <w:t xml:space="preserve">Naor era o avô de Labão, cujas filhas futuramente se tornariam esposas de Jacó (capítulos </w:t>
      </w:r>
      <w:hyperlink r:id="rId578">
        <w:r>
          <w:rPr>
            <w:color w:val="0000EE"/>
            <w:u w:val="single"/>
          </w:rPr>
          <w:t>29–31</w:t>
        </w:r>
      </w:hyperlink>
      <w:r>
        <w:t>). • Ló: veja o Perfil de “</w:t>
      </w:r>
      <w:r>
        <w:t>Ló</w:t>
      </w:r>
      <w:r>
        <w:t>”.</w:t>
      </w:r>
      <w:r/>
      <w:r/>
    </w:p>
    <w:p>
      <w:r/>
    </w:p>
    <w:p>
      <w:pPr>
        <w:pStyle w:val="Heading2"/>
      </w:pPr>
      <w:r>
        <w:t>Gênesis 11.27–32</w:t>
      </w:r>
      <w:r/>
    </w:p>
    <w:p>
      <w:r/>
      <w: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9">
        <w:r>
          <w:rPr>
            <w:color w:val="0000EE"/>
            <w:u w:val="single"/>
          </w:rPr>
          <w:t>Js 24.2</w:t>
        </w:r>
      </w:hyperlink>
      <w:r>
        <w:t>).</w:t>
      </w:r>
      <w:r/>
      <w:r/>
    </w:p>
    <w:p>
      <w:r/>
    </w:p>
    <w:p>
      <w:pPr>
        <w:pStyle w:val="Heading2"/>
      </w:pPr>
      <w:r>
        <w:t>Gênesis 11.27–25.11</w:t>
      </w:r>
      <w:r/>
    </w:p>
    <w:p>
      <w:r/>
      <w:r>
        <w:t xml:space="preserve">Este é o relato (hebraico toledoth; veja </w:t>
      </w:r>
      <w:r>
        <w:t>nota de estudo em 2.4</w:t>
      </w:r>
      <w:r>
        <w:t xml:space="preserve">) da família de Tera: o que acontece em </w:t>
      </w:r>
      <w:hyperlink r:id="rId580">
        <w:r>
          <w:rPr>
            <w:color w:val="0000EE"/>
            <w:u w:val="single"/>
          </w:rPr>
          <w:t>11.28–25.11</w:t>
        </w:r>
      </w:hyperlink>
      <w:r>
        <w:t xml:space="preserve"> são os detalhes sobre a família descendente de Tera, particularmente sobre Abraão e a aliança de Deus com ele, e sobre Isaque, o filho da promessa, que levou adiante a linhagem e a bênção para a próxima geração.</w:t>
      </w:r>
      <w:r/>
      <w:r/>
    </w:p>
    <w:p>
      <w:r/>
    </w:p>
    <w:p>
      <w:pPr>
        <w:pStyle w:val="Heading2"/>
      </w:pPr>
      <w:r>
        <w:t>Gênesis 11.28</w:t>
      </w:r>
      <w:r/>
    </w:p>
    <w:p>
      <w:r/>
      <w:r>
        <w:t>O chamado de Abrão ocorreu em Ur dos Caldeus (</w:t>
      </w:r>
      <w:hyperlink r:id="rId581">
        <w:r>
          <w:rPr>
            <w:color w:val="0000EE"/>
            <w:u w:val="single"/>
          </w:rPr>
          <w:t>15.7</w:t>
        </w:r>
      </w:hyperlink>
      <w:r>
        <w:t xml:space="preserve">; </w:t>
      </w:r>
      <w:hyperlink r:id="rId582">
        <w:r>
          <w:rPr>
            <w:color w:val="0000EE"/>
            <w:u w:val="single"/>
          </w:rPr>
          <w:t>At 7.2–4</w:t>
        </w:r>
      </w:hyperlink>
      <w:r>
        <w:t xml:space="preserve">), a principal cidade da Suméria, na Mesopotâmia, perto da foz do Golfo Pérsico. A família havia se mudado para lá talvez gerações antes do chamado. Sua terra natal (“país nativo,” </w:t>
      </w:r>
      <w:hyperlink r:id="rId467">
        <w:r>
          <w:rPr>
            <w:color w:val="0000EE"/>
            <w:u w:val="single"/>
          </w:rPr>
          <w:t>Gn 12.1</w:t>
        </w:r>
      </w:hyperlink>
      <w:r>
        <w:t>) aparentemente ficava perto de Harã, na região dos descendentes de Sem (</w:t>
      </w:r>
      <w:hyperlink r:id="rId312">
        <w:r>
          <w:rPr>
            <w:color w:val="0000EE"/>
            <w:u w:val="single"/>
          </w:rPr>
          <w:t>11.10–26</w:t>
        </w:r>
      </w:hyperlink>
      <w:r>
        <w:t>); assim, eles se estabeleceram lá quando deixaram Ur (</w:t>
      </w:r>
      <w:hyperlink r:id="rId583">
        <w:r>
          <w:rPr>
            <w:color w:val="0000EE"/>
            <w:u w:val="single"/>
          </w:rPr>
          <w:t>11.31</w:t>
        </w:r>
      </w:hyperlink>
      <w:r>
        <w:t>) e foram posteriormente descritos como “Arameus” (</w:t>
      </w:r>
      <w:hyperlink r:id="rId530">
        <w:r>
          <w:rPr>
            <w:color w:val="0000EE"/>
            <w:u w:val="single"/>
          </w:rPr>
          <w:t>Dt 26.5</w:t>
        </w:r>
      </w:hyperlink>
      <w:r>
        <w:t xml:space="preserve">). • terra do seu nascimento: a mesma frase hebraica é repetida em </w:t>
      </w:r>
      <w:hyperlink r:id="rId467">
        <w:r>
          <w:rPr>
            <w:color w:val="0000EE"/>
            <w:u w:val="single"/>
          </w:rPr>
          <w:t>12.1</w:t>
        </w:r>
      </w:hyperlink>
      <w:r>
        <w:t xml:space="preserve"> (“país nativo”), fazendo de Ur, não Harã, o local da chamada de Abrão (veja </w:t>
      </w:r>
      <w:hyperlink r:id="rId581">
        <w:r>
          <w:rPr>
            <w:color w:val="0000EE"/>
            <w:u w:val="single"/>
          </w:rPr>
          <w:t>15.7</w:t>
        </w:r>
      </w:hyperlink>
      <w:r>
        <w:t xml:space="preserve">; </w:t>
      </w:r>
      <w:hyperlink r:id="rId584">
        <w:r>
          <w:rPr>
            <w:color w:val="0000EE"/>
            <w:u w:val="single"/>
          </w:rPr>
          <w:t>Ne 9.7</w:t>
        </w:r>
      </w:hyperlink>
      <w:r>
        <w:t xml:space="preserve">; </w:t>
      </w:r>
      <w:hyperlink r:id="rId585">
        <w:r>
          <w:rPr>
            <w:color w:val="0000EE"/>
            <w:u w:val="single"/>
          </w:rPr>
          <w:t>At 7.2</w:t>
        </w:r>
      </w:hyperlink>
      <w:r>
        <w:t>).</w:t>
      </w:r>
      <w:r/>
      <w:r/>
    </w:p>
    <w:p>
      <w:r/>
    </w:p>
    <w:p>
      <w:pPr>
        <w:pStyle w:val="Heading2"/>
      </w:pPr>
      <w:r>
        <w:t>Gênesis 11.29</w:t>
      </w:r>
      <w:r/>
    </w:p>
    <w:p>
      <w:r/>
      <w:r>
        <w:t>Sarai significa “princesa” em hebraico. Não há menção do parentesco de Sarai, talvez para adicionar suspense à história de Abimeleque, que revela que ela era meia-irmã de Abrão (</w:t>
      </w:r>
      <w:hyperlink r:id="rId586">
        <w:r>
          <w:rPr>
            <w:color w:val="0000EE"/>
            <w:u w:val="single"/>
          </w:rPr>
          <w:t>20.9–12</w:t>
        </w:r>
      </w:hyperlink>
      <w:r>
        <w:t>). Mais tarde, a lei proibiu tal casamento (</w:t>
      </w:r>
      <w:hyperlink r:id="rId587">
        <w:r>
          <w:rPr>
            <w:color w:val="0000EE"/>
            <w:u w:val="single"/>
          </w:rPr>
          <w:t>Lv 18.9</w:t>
        </w:r>
      </w:hyperlink>
      <w:r>
        <w:t xml:space="preserve">; </w:t>
      </w:r>
      <w:hyperlink r:id="rId588">
        <w:r>
          <w:rPr>
            <w:color w:val="0000EE"/>
            <w:u w:val="single"/>
          </w:rPr>
          <w:t>20.17</w:t>
        </w:r>
      </w:hyperlink>
      <w:r>
        <w:t xml:space="preserve">; </w:t>
      </w:r>
      <w:hyperlink r:id="rId589">
        <w:r>
          <w:rPr>
            <w:color w:val="0000EE"/>
            <w:u w:val="single"/>
          </w:rPr>
          <w:t>Dt 27.22</w:t>
        </w:r>
      </w:hyperlink>
      <w:r>
        <w:t xml:space="preserve">). • A esposa de Naor era Milca: Milca era filha de Harã e sobrinha de Naor (veja </w:t>
      </w:r>
      <w:hyperlink r:id="rId590">
        <w:r>
          <w:rPr>
            <w:color w:val="0000EE"/>
            <w:u w:val="single"/>
          </w:rPr>
          <w:t>Gn 11.29</w:t>
        </w:r>
      </w:hyperlink>
      <w:r>
        <w:t>). Seu filho Betuel era pai de Rebeca, esposa do filho de Abrão, Isaque (</w:t>
      </w:r>
      <w:hyperlink r:id="rId591">
        <w:r>
          <w:rPr>
            <w:color w:val="0000EE"/>
            <w:u w:val="single"/>
          </w:rPr>
          <w:t>24.10</w:t>
        </w:r>
      </w:hyperlink>
      <w:r>
        <w:t>,</w:t>
      </w:r>
      <w:hyperlink r:id="rId592">
        <w:r>
          <w:rPr>
            <w:color w:val="0000EE"/>
            <w:u w:val="single"/>
          </w:rPr>
          <w:t>15</w:t>
        </w:r>
      </w:hyperlink>
      <w:r>
        <w:t>,</w:t>
      </w:r>
      <w:hyperlink r:id="rId593">
        <w:r>
          <w:rPr>
            <w:color w:val="0000EE"/>
            <w:u w:val="single"/>
          </w:rPr>
          <w:t>24</w:t>
        </w:r>
      </w:hyperlink>
      <w: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4">
        <w:r>
          <w:rPr>
            <w:color w:val="0000EE"/>
            <w:u w:val="single"/>
          </w:rPr>
          <w:t>Js 24.14</w:t>
        </w:r>
      </w:hyperlink>
      <w:r>
        <w:t>).</w:t>
      </w:r>
      <w:r/>
      <w:r/>
    </w:p>
    <w:p>
      <w:r/>
    </w:p>
    <w:p>
      <w:pPr>
        <w:pStyle w:val="Heading2"/>
      </w:pPr>
      <w:r>
        <w:t>Gênesis 11.30</w:t>
      </w:r>
      <w:r/>
    </w:p>
    <w:p>
      <w:r/>
      <w:r>
        <w:t>Sarai, Rebeca (</w:t>
      </w:r>
      <w:hyperlink r:id="rId595">
        <w:r>
          <w:rPr>
            <w:color w:val="0000EE"/>
            <w:u w:val="single"/>
          </w:rPr>
          <w:t>25.21</w:t>
        </w:r>
      </w:hyperlink>
      <w:r>
        <w:t>), e Raquel (</w:t>
      </w:r>
      <w:hyperlink r:id="rId596">
        <w:r>
          <w:rPr>
            <w:color w:val="0000EE"/>
            <w:u w:val="single"/>
          </w:rPr>
          <w:t>29.31</w:t>
        </w:r>
      </w:hyperlink>
      <w:r>
        <w:t>) todas sofreram de infertilidade. A situação de Sarai em particular destaca o paradoxo entre a aparente realidade e a promessa de Deus de dar muitos descendentes (</w:t>
      </w:r>
      <w:hyperlink r:id="rId560">
        <w:r>
          <w:rPr>
            <w:color w:val="0000EE"/>
            <w:u w:val="single"/>
          </w:rPr>
          <w:t>12.2</w:t>
        </w:r>
      </w:hyperlink>
      <w:r>
        <w:t xml:space="preserve">). A origem da nação israelita a partir de mulheres estéreis fixa sua identidade na soberania de Deus, que milagrosamente dá filhos a mulheres que eram incapazes de engravidar (veja também </w:t>
      </w:r>
      <w:hyperlink r:id="rId597">
        <w:r>
          <w:rPr>
            <w:color w:val="0000EE"/>
            <w:u w:val="single"/>
          </w:rPr>
          <w:t>1Sm 1.2</w:t>
        </w:r>
      </w:hyperlink>
      <w:r>
        <w:t xml:space="preserve">; </w:t>
      </w:r>
      <w:hyperlink r:id="rId598">
        <w:r>
          <w:rPr>
            <w:color w:val="0000EE"/>
            <w:u w:val="single"/>
          </w:rPr>
          <w:t>2.5</w:t>
        </w:r>
      </w:hyperlink>
      <w:r>
        <w:t xml:space="preserve">; </w:t>
      </w:r>
      <w:hyperlink r:id="rId599">
        <w:r>
          <w:rPr>
            <w:color w:val="0000EE"/>
            <w:u w:val="single"/>
          </w:rPr>
          <w:t>Sl 113.9</w:t>
        </w:r>
      </w:hyperlink>
      <w:r>
        <w:t xml:space="preserve">; </w:t>
      </w:r>
      <w:hyperlink r:id="rId600">
        <w:r>
          <w:rPr>
            <w:color w:val="0000EE"/>
            <w:u w:val="single"/>
          </w:rPr>
          <w:t>Is 54.1</w:t>
        </w:r>
      </w:hyperlink>
      <w:r>
        <w:t>).</w:t>
      </w:r>
      <w:r/>
      <w:r/>
    </w:p>
    <w:p>
      <w:r/>
    </w:p>
    <w:p>
      <w:pPr>
        <w:pStyle w:val="Heading2"/>
      </w:pPr>
      <w:r>
        <w:t>Gênesis 11.31</w:t>
      </w:r>
      <w:r/>
    </w:p>
    <w:p>
      <w:r/>
      <w:r>
        <w:t xml:space="preserve">Tera levou: o texto é claro que a partida de Abrão de Ur foi motivada pelo chamado de Deus (veja </w:t>
      </w:r>
      <w:r>
        <w:t>nota de estudo em 11.28</w:t>
      </w:r>
      <w: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2">
        <w:r>
          <w:rPr>
            <w:color w:val="0000EE"/>
            <w:u w:val="single"/>
          </w:rPr>
          <w:t>At 7.2–4</w:t>
        </w:r>
      </w:hyperlink>
      <w:r>
        <w:t>). • Harã estava a 550 milhas a noroeste de Ur, perto da fronteira Síria-Turquia. Apesar do nome semelhante, não há conexão com o filho de Tera, Harã, que havia morrido em Ur (</w:t>
      </w:r>
      <w:hyperlink r:id="rId601">
        <w:r>
          <w:rPr>
            <w:color w:val="0000EE"/>
            <w:u w:val="single"/>
          </w:rPr>
          <w:t>11.28</w:t>
        </w:r>
      </w:hyperlink>
      <w:r>
        <w:t xml:space="preserve">). • </w:t>
      </w:r>
      <w:r>
        <w:rPr>
          <w:i/>
        </w:rPr>
        <w:t>Harã</w:t>
      </w:r>
      <w:r>
        <w:t xml:space="preserve"> significa “caravana.” Rotas comerciais antigas convergiam ali, tornando-o um local chave para o comércio. • </w:t>
      </w:r>
      <w:r>
        <w:rPr>
          <w:i/>
        </w:rPr>
        <w:t>Harã</w:t>
      </w:r>
      <w:r>
        <w:t xml:space="preserve"> também era bem conhecido pela adoração à lua à qual a família de Tera aparentemente era devota (veja </w:t>
      </w:r>
      <w:r>
        <w:t>nota de estudo em 11.29</w:t>
      </w:r>
      <w:r>
        <w:t>).</w:t>
      </w:r>
      <w:r/>
      <w:r/>
    </w:p>
    <w:p>
      <w:r/>
    </w:p>
    <w:p>
      <w:pPr>
        <w:pStyle w:val="Heading2"/>
      </w:pPr>
      <w:r>
        <w:t>Gênesis 12.1</w:t>
      </w:r>
      <w:r/>
    </w:p>
    <w:p>
      <w:r/>
      <w:r>
        <w:t>Abrão sabia que devia partir, mas não sabia para onde estava indo. A obediência exigiu fé.</w:t>
      </w:r>
      <w:r/>
      <w:r/>
    </w:p>
    <w:p>
      <w:r/>
    </w:p>
    <w:p>
      <w:pPr>
        <w:pStyle w:val="Heading2"/>
      </w:pPr>
      <w:r>
        <w:t>Gênesis 12.1–3</w:t>
      </w:r>
      <w:r/>
    </w:p>
    <w:p>
      <w:r/>
      <w:r>
        <w:t xml:space="preserve">Esses versos são estruturados em torno de dois comandos para Abrão: saia e seja uma bênção (veja </w:t>
      </w:r>
      <w:r>
        <w:t>nota de estudo em 12.2</w:t>
      </w:r>
      <w:r>
        <w:t>). Cada instrução é seguida por três promessas condicionadas à obediência.</w:t>
      </w:r>
      <w:r/>
      <w:r/>
    </w:p>
    <w:p>
      <w:r/>
    </w:p>
    <w:p>
      <w:pPr>
        <w:pStyle w:val="Heading2"/>
      </w:pPr>
      <w:r>
        <w:t>Gênesis 12.1–9</w:t>
      </w:r>
      <w:r/>
    </w:p>
    <w:p>
      <w:r/>
      <w:r>
        <w:t xml:space="preserve">Através da fé e da família de Abrão, Deus começou a restaurar a bênção. Deus chamou Abrão de um mundo pagão para começar uma nova nação; suas promessas a Abrão mais tarde se tornaram uma aliança (cap. </w:t>
      </w:r>
      <w:hyperlink r:id="rId602">
        <w:r>
          <w:rPr>
            <w:color w:val="0000EE"/>
            <w:u w:val="single"/>
          </w:rPr>
          <w:t>15</w:t>
        </w:r>
      </w:hyperlink>
      <w: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3">
        <w:r>
          <w:rPr>
            <w:color w:val="0000EE"/>
            <w:u w:val="single"/>
          </w:rPr>
          <w:t>Is 51</w:t>
        </w:r>
      </w:hyperlink>
      <w:r>
        <w:t>).</w:t>
      </w:r>
      <w:r/>
      <w:r/>
    </w:p>
    <w:p>
      <w:r/>
    </w:p>
    <w:p>
      <w:pPr>
        <w:pStyle w:val="Heading2"/>
      </w:pPr>
      <w:r>
        <w:t>Gênesis 12.2</w:t>
      </w:r>
      <w:r/>
    </w:p>
    <w:p>
      <w:r/>
      <w:r>
        <w:t xml:space="preserve">tornar você famoso (literalmente </w:t>
      </w:r>
      <w:r>
        <w:rPr>
          <w:i/>
        </w:rPr>
        <w:t>tornar seu nome grande</w:t>
      </w:r>
      <w:r>
        <w:t xml:space="preserve">): Abrão recebeu a fama buscada pelos construtores de Babel (veja </w:t>
      </w:r>
      <w:hyperlink r:id="rId454">
        <w:r>
          <w:rPr>
            <w:color w:val="0000EE"/>
            <w:u w:val="single"/>
          </w:rPr>
          <w:t>11.4</w:t>
        </w:r>
      </w:hyperlink>
      <w:r>
        <w:t xml:space="preserve"> e </w:t>
      </w:r>
      <w:r>
        <w:t>nota de estudo</w:t>
      </w:r>
      <w:r>
        <w:t xml:space="preserve">). • e você será uma bênção (ou </w:t>
      </w:r>
      <w:r>
        <w:rPr>
          <w:i/>
        </w:rPr>
        <w:t>para que você seja uma bênção</w:t>
      </w:r>
      <w:r>
        <w:t>): esta cláusula é um comando em hebraico, mas também é uma promessa condicionada à obediência de Abrão ao comando de Deus (</w:t>
      </w:r>
      <w:hyperlink r:id="rId467">
        <w:r>
          <w:rPr>
            <w:color w:val="0000EE"/>
            <w:u w:val="single"/>
          </w:rPr>
          <w:t>12.1</w:t>
        </w:r>
      </w:hyperlink>
      <w:r>
        <w:t>): “Vá... para que você seja uma bênção. Seja uma bênção, para que eu possa abençoar e amaldiçoar outros.”</w:t>
      </w:r>
      <w:r/>
      <w:r/>
    </w:p>
    <w:p>
      <w:r/>
    </w:p>
    <w:p>
      <w:pPr>
        <w:pStyle w:val="Heading2"/>
      </w:pPr>
      <w:r>
        <w:t>Gênesis 12.3</w:t>
      </w:r>
      <w:r/>
    </w:p>
    <w:p>
      <w:r/>
      <w:r>
        <w:t>Com base na obediência de Abrão ao comando de ser uma bênção (</w:t>
      </w:r>
      <w:hyperlink r:id="rId560">
        <w:r>
          <w:rPr>
            <w:color w:val="0000EE"/>
            <w:u w:val="single"/>
          </w:rPr>
          <w:t>12.2</w:t>
        </w:r>
      </w:hyperlink>
      <w: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4">
        <w:r>
          <w:rPr>
            <w:color w:val="0000EE"/>
            <w:u w:val="single"/>
          </w:rPr>
          <w:t>Gl 3.8</w:t>
        </w:r>
      </w:hyperlink>
      <w:r>
        <w:t>,</w:t>
      </w:r>
      <w:hyperlink r:id="rId216">
        <w:r>
          <w:rPr>
            <w:color w:val="0000EE"/>
            <w:u w:val="single"/>
          </w:rPr>
          <w:t>16</w:t>
        </w:r>
      </w:hyperlink>
      <w:r>
        <w:t xml:space="preserve">; cf. </w:t>
      </w:r>
      <w:hyperlink r:id="rId605">
        <w:r>
          <w:rPr>
            <w:color w:val="0000EE"/>
            <w:u w:val="single"/>
          </w:rPr>
          <w:t>Rm 9.4–5</w:t>
        </w:r>
      </w:hyperlink>
      <w:r>
        <w:t>).</w:t>
      </w:r>
      <w:r/>
      <w:r/>
    </w:p>
    <w:p>
      <w:r/>
    </w:p>
    <w:p>
      <w:pPr>
        <w:pStyle w:val="Heading2"/>
      </w:pPr>
      <w:r>
        <w:t>Gênesis 12.4</w:t>
      </w:r>
      <w:r/>
    </w:p>
    <w:p>
      <w:r/>
      <w:r>
        <w:t xml:space="preserve">Abrão era de meia-idade, estabelecido, próspero, aristocrático e politeísta (veja </w:t>
      </w:r>
      <w:r>
        <w:t>nota de estudo em 11.27–32</w:t>
      </w:r>
      <w:r>
        <w:t>). Quando o Senhor falou com ele (</w:t>
      </w:r>
      <w:hyperlink r:id="rId456">
        <w:r>
          <w:rPr>
            <w:color w:val="0000EE"/>
            <w:u w:val="single"/>
          </w:rPr>
          <w:t>12.1–3</w:t>
        </w:r>
      </w:hyperlink>
      <w:r>
        <w:t>), ele obedientemente deixou seus antigos caminhos em Ur para seguir o plano de Deus. Como Abrão respondeu com fé, as promessas de Deus (</w:t>
      </w:r>
      <w:hyperlink r:id="rId606">
        <w:r>
          <w:rPr>
            <w:color w:val="0000EE"/>
            <w:u w:val="single"/>
          </w:rPr>
          <w:t>12.2–3</w:t>
        </w:r>
      </w:hyperlink>
      <w:r>
        <w:t>) puderam ser confirmadas em uma aliança vinculativa (</w:t>
      </w:r>
      <w:hyperlink r:id="rId607">
        <w:r>
          <w:rPr>
            <w:color w:val="0000EE"/>
            <w:u w:val="single"/>
          </w:rPr>
          <w:t>15.8–21</w:t>
        </w:r>
      </w:hyperlink>
      <w:r>
        <w:t>).</w:t>
      </w:r>
      <w:r/>
      <w:r/>
    </w:p>
    <w:p>
      <w:r/>
    </w:p>
    <w:p>
      <w:pPr>
        <w:pStyle w:val="Heading2"/>
      </w:pPr>
      <w:r>
        <w:t>Gênesis 12.4–9</w:t>
      </w:r>
      <w:r/>
    </w:p>
    <w:p>
      <w:r/>
      <w:r>
        <w:t xml:space="preserve">A obediência de Abrão ao chamado de Deus correspondeu aos comandos de Deus (veja </w:t>
      </w:r>
      <w:r>
        <w:t>nota de estudo em 12.1–3</w:t>
      </w:r>
      <w:r>
        <w:t>). Ele viajou para Canaã (</w:t>
      </w:r>
      <w:hyperlink r:id="rId608">
        <w:r>
          <w:rPr>
            <w:color w:val="0000EE"/>
            <w:u w:val="single"/>
          </w:rPr>
          <w:t>12.4–6</w:t>
        </w:r>
      </w:hyperlink>
      <w:r>
        <w:t>) e se tornou uma bênção (</w:t>
      </w:r>
      <w:hyperlink r:id="rId609">
        <w:r>
          <w:rPr>
            <w:color w:val="0000EE"/>
            <w:u w:val="single"/>
          </w:rPr>
          <w:t>12.5–9</w:t>
        </w:r>
      </w:hyperlink>
      <w:r>
        <w:t>).</w:t>
      </w:r>
      <w:r/>
      <w:r/>
    </w:p>
    <w:p>
      <w:r/>
    </w:p>
    <w:p>
      <w:pPr>
        <w:pStyle w:val="Heading2"/>
      </w:pPr>
      <w:r>
        <w:t>Gênesis 12.5</w:t>
      </w:r>
      <w:r/>
    </w:p>
    <w:p>
      <w:r/>
      <w:r>
        <w:t>As pessoas (hebraico hannepesh, “as vidas”) que ele havia levado para sua casa eram provavelmente convertidos; Abrão se tornou uma bênção ao influenciar as pessoas de sua casa a seguirem o Senhor junto com ele.</w:t>
      </w:r>
      <w:r/>
      <w:r/>
    </w:p>
    <w:p>
      <w:r/>
    </w:p>
    <w:p>
      <w:pPr>
        <w:pStyle w:val="Heading2"/>
      </w:pPr>
      <w:r>
        <w:t>Gênesis 12.6–7</w:t>
      </w:r>
      <w:r/>
    </w:p>
    <w:p>
      <w:r/>
      <w:r>
        <w:t xml:space="preserve">O carvalho de Moré era aparentemente um santuário cananeu; bosques férteis de árvores eram sagrados para os cananeus (cf. </w:t>
      </w:r>
      <w:hyperlink r:id="rId610">
        <w:r>
          <w:rPr>
            <w:color w:val="0000EE"/>
            <w:u w:val="single"/>
          </w:rPr>
          <w:t>Is 1.29</w:t>
        </w:r>
      </w:hyperlink>
      <w:r>
        <w:t xml:space="preserve">), e </w:t>
      </w:r>
      <w:r>
        <w:rPr>
          <w:i/>
        </w:rPr>
        <w:t>Moreh</w:t>
      </w:r>
      <w:r>
        <w:t xml:space="preserve"> significa “professor.” Abrão proclamou (Lutero: “pregou”) o nome do Senhor ao lado de um local pagão de adoração e instrução (</w:t>
      </w:r>
      <w:hyperlink r:id="rId277">
        <w:r>
          <w:rPr>
            <w:color w:val="0000EE"/>
            <w:u w:val="single"/>
          </w:rPr>
          <w:t>Gn 12.8</w:t>
        </w:r>
      </w:hyperlink>
      <w:r>
        <w:t>). • Abrão continuou a ser uma bênção quando construiu um altar para adorar a Deus em Siquém e a leste de Betel (</w:t>
      </w:r>
      <w:hyperlink r:id="rId277">
        <w:r>
          <w:rPr>
            <w:color w:val="0000EE"/>
            <w:u w:val="single"/>
          </w:rPr>
          <w:t>12.8</w:t>
        </w:r>
      </w:hyperlink>
      <w:r>
        <w:t>).</w:t>
      </w:r>
      <w:r/>
      <w:r/>
    </w:p>
    <w:p>
      <w:r/>
    </w:p>
    <w:p>
      <w:pPr>
        <w:pStyle w:val="Heading2"/>
      </w:pPr>
      <w:r>
        <w:t>Gênesis 12.7</w:t>
      </w:r>
      <w:r/>
    </w:p>
    <w:p>
      <w:r/>
      <w:r>
        <w:t>O Senhor apareceu a Abrão em Siquém (</w:t>
      </w:r>
      <w:hyperlink r:id="rId611">
        <w:r>
          <w:rPr>
            <w:color w:val="0000EE"/>
            <w:u w:val="single"/>
          </w:rPr>
          <w:t>12.6</w:t>
        </w:r>
      </w:hyperlink>
      <w:r>
        <w:t xml:space="preserve">) para confirmar que esta terra era a Terra Prometida. Israel devia ocupar esta terra, mas compartilhar das promessas de Deus exigia sua fé (cf. </w:t>
      </w:r>
      <w:hyperlink r:id="rId612">
        <w:r>
          <w:rPr>
            <w:color w:val="0000EE"/>
            <w:u w:val="single"/>
          </w:rPr>
          <w:t>Nm 14</w:t>
        </w:r>
      </w:hyperlink>
      <w:r>
        <w:t xml:space="preserve">; </w:t>
      </w:r>
      <w:hyperlink r:id="rId613">
        <w:r>
          <w:rPr>
            <w:color w:val="0000EE"/>
            <w:u w:val="single"/>
          </w:rPr>
          <w:t>Js 1.6–9</w:t>
        </w:r>
      </w:hyperlink>
      <w:r>
        <w:t>). • aos seus descendentes: Abrão ainda não possuía a terra; ele vivia como um colono temporário.</w:t>
      </w:r>
      <w:r/>
      <w:r/>
    </w:p>
    <w:p>
      <w:r/>
    </w:p>
    <w:p>
      <w:pPr>
        <w:pStyle w:val="Heading2"/>
      </w:pPr>
      <w:r>
        <w:t>Gênesis 12.8</w:t>
      </w:r>
      <w:r/>
    </w:p>
    <w:p>
      <w:r/>
      <w:r>
        <w:t xml:space="preserve">ele adorou o Senhor (literalmente </w:t>
      </w:r>
      <w:r>
        <w:rPr>
          <w:i/>
        </w:rPr>
        <w:t>ele fez proclamação do</w:t>
      </w:r>
      <w:r>
        <w:t xml:space="preserve"> Senhor</w:t>
      </w:r>
      <w:r>
        <w:rPr>
          <w:i/>
        </w:rPr>
        <w:t xml:space="preserve"> pelo nome</w:t>
      </w:r>
      <w:r>
        <w:t xml:space="preserve">): proclamar o nome (identidade e caráter) do Senhor é fundamental para adoração e testemunho (cf. </w:t>
      </w:r>
      <w:hyperlink r:id="rId270">
        <w:r>
          <w:rPr>
            <w:color w:val="0000EE"/>
            <w:u w:val="single"/>
          </w:rPr>
          <w:t>4.26</w:t>
        </w:r>
      </w:hyperlink>
      <w:r>
        <w:t xml:space="preserve">; veja </w:t>
      </w:r>
      <w:hyperlink r:id="rId614">
        <w:r>
          <w:rPr>
            <w:color w:val="0000EE"/>
            <w:u w:val="single"/>
          </w:rPr>
          <w:t>Êx 34.5–7</w:t>
        </w:r>
      </w:hyperlink>
      <w:r>
        <w:t>). Abrão teve que distinguir sua adoração sacrificial da adoração dos cananeus pagãos.</w:t>
      </w:r>
      <w:r/>
      <w:r/>
    </w:p>
    <w:p>
      <w:r/>
    </w:p>
    <w:p>
      <w:pPr>
        <w:pStyle w:val="Heading2"/>
      </w:pPr>
      <w:r>
        <w:t>Gênesis 12.8–9</w:t>
      </w:r>
      <w:r/>
    </w:p>
    <w:p>
      <w:r/>
      <w:r>
        <w:t>Abrão teve que continuar mudando de acampamento porque os cananeus tinham a terra fértil.</w:t>
      </w:r>
      <w:r/>
      <w:r/>
    </w:p>
    <w:p>
      <w:r/>
    </w:p>
    <w:p>
      <w:pPr>
        <w:pStyle w:val="Heading2"/>
      </w:pPr>
      <w:r>
        <w:t>Gênesis 12.10</w:t>
      </w:r>
      <w:r/>
    </w:p>
    <w:p>
      <w:r/>
      <w:r>
        <w:t>O Rio Nilo fornecia irrigação abundante, então o Egito era frequentemente a última região a sofrer com a fome.</w:t>
      </w:r>
      <w:r/>
      <w:r/>
    </w:p>
    <w:p>
      <w:r/>
    </w:p>
    <w:p>
      <w:pPr>
        <w:pStyle w:val="Heading2"/>
      </w:pPr>
      <w:r>
        <w:t>Gênesis 12.10–13</w:t>
      </w:r>
      <w:r/>
    </w:p>
    <w:p>
      <w:r/>
      <w: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5">
        <w:r>
          <w:rPr>
            <w:color w:val="0000EE"/>
            <w:u w:val="single"/>
          </w:rPr>
          <w:t>26.1–11</w:t>
        </w:r>
      </w:hyperlink>
      <w:r>
        <w:t xml:space="preserve">; </w:t>
      </w:r>
      <w:hyperlink r:id="rId616">
        <w:r>
          <w:rPr>
            <w:color w:val="0000EE"/>
            <w:u w:val="single"/>
          </w:rPr>
          <w:t>27.1–29</w:t>
        </w:r>
      </w:hyperlink>
      <w:r>
        <w:t xml:space="preserve">; </w:t>
      </w:r>
      <w:hyperlink r:id="rId617">
        <w:r>
          <w:rPr>
            <w:color w:val="0000EE"/>
            <w:u w:val="single"/>
          </w:rPr>
          <w:t>29.15–30</w:t>
        </w:r>
      </w:hyperlink>
      <w:r>
        <w:t xml:space="preserve">; </w:t>
      </w:r>
      <w:hyperlink r:id="rId618">
        <w:r>
          <w:rPr>
            <w:color w:val="0000EE"/>
            <w:u w:val="single"/>
          </w:rPr>
          <w:t>30.34–36</w:t>
        </w:r>
      </w:hyperlink>
      <w:r>
        <w:t xml:space="preserve">; </w:t>
      </w:r>
      <w:hyperlink r:id="rId619">
        <w:r>
          <w:rPr>
            <w:color w:val="0000EE"/>
            <w:u w:val="single"/>
          </w:rPr>
          <w:t>31.6–11</w:t>
        </w:r>
      </w:hyperlink>
      <w:r>
        <w:t xml:space="preserve">; </w:t>
      </w:r>
      <w:hyperlink r:id="rId620">
        <w:r>
          <w:rPr>
            <w:color w:val="0000EE"/>
            <w:u w:val="single"/>
          </w:rPr>
          <w:t>37.18–35</w:t>
        </w:r>
      </w:hyperlink>
      <w:r>
        <w:t xml:space="preserve">; </w:t>
      </w:r>
      <w:hyperlink r:id="rId621">
        <w:r>
          <w:rPr>
            <w:color w:val="0000EE"/>
            <w:u w:val="single"/>
          </w:rPr>
          <w:t>39.7–20</w:t>
        </w:r>
      </w:hyperlink>
      <w:r>
        <w:t xml:space="preserve">). • O plano de Abrão provavelmente se baseava em um costume social pelo qual um irmão arranjava o casamento de sua irmã (cf. </w:t>
      </w:r>
      <w:hyperlink r:id="rId622">
        <w:r>
          <w:rPr>
            <w:color w:val="0000EE"/>
            <w:u w:val="single"/>
          </w:rPr>
          <w:t>24.29–61</w:t>
        </w:r>
      </w:hyperlink>
      <w:r>
        <w:t>). Abrão pode ter pensado que qualquer pretendente em potencial teria que lidar com ele, o que lhe daria tempo para fugir com Sarai. Ele não contava que o faraó agisse sem negociação. (</w:t>
      </w:r>
      <w:hyperlink r:id="rId623">
        <w:r>
          <w:rPr>
            <w:color w:val="0000EE"/>
            <w:u w:val="single"/>
          </w:rPr>
          <w:t>12.14–16</w:t>
        </w:r>
      </w:hyperlink>
      <w:r>
        <w:t>).</w:t>
      </w:r>
      <w:r/>
      <w:r/>
    </w:p>
    <w:p>
      <w:r/>
    </w:p>
    <w:p>
      <w:pPr>
        <w:pStyle w:val="Heading2"/>
      </w:pPr>
      <w:r>
        <w:t>Gênesis 12.10–20</w:t>
      </w:r>
      <w:r/>
    </w:p>
    <w:p>
      <w:r/>
      <w: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4">
        <w:r>
          <w:rPr>
            <w:color w:val="0000EE"/>
            <w:u w:val="single"/>
          </w:rPr>
          <w:t>Gn 12.10</w:t>
        </w:r>
      </w:hyperlink>
      <w:r>
        <w:t xml:space="preserve"> </w:t>
      </w:r>
      <w:r>
        <w:rPr>
          <w:i/>
        </w:rPr>
        <w:t>//</w:t>
      </w:r>
      <w:r>
        <w:t xml:space="preserve"> </w:t>
      </w:r>
      <w:hyperlink r:id="rId625">
        <w:r>
          <w:rPr>
            <w:color w:val="0000EE"/>
            <w:u w:val="single"/>
          </w:rPr>
          <w:t>Gn 47.13</w:t>
        </w:r>
      </w:hyperlink>
      <w:r>
        <w:t>), Abrão/Israel foi para o Egito (</w:t>
      </w:r>
      <w:hyperlink r:id="rId624">
        <w:r>
          <w:rPr>
            <w:color w:val="0000EE"/>
            <w:u w:val="single"/>
          </w:rPr>
          <w:t>Gn 12.10</w:t>
        </w:r>
      </w:hyperlink>
      <w:r>
        <w:t xml:space="preserve"> </w:t>
      </w:r>
      <w:r>
        <w:rPr>
          <w:i/>
        </w:rPr>
        <w:t>//</w:t>
      </w:r>
      <w:r>
        <w:t xml:space="preserve"> </w:t>
      </w:r>
      <w:hyperlink r:id="rId626">
        <w:r>
          <w:rPr>
            <w:color w:val="0000EE"/>
            <w:u w:val="single"/>
          </w:rPr>
          <w:t>Gn 47.27</w:t>
        </w:r>
      </w:hyperlink>
      <w:r>
        <w:t>); houve uma tentativa de matar os homens e salvar as mulheres (</w:t>
      </w:r>
      <w:hyperlink r:id="rId627">
        <w:r>
          <w:rPr>
            <w:color w:val="0000EE"/>
            <w:u w:val="single"/>
          </w:rPr>
          <w:t>Gn 12.12</w:t>
        </w:r>
      </w:hyperlink>
      <w:r>
        <w:t xml:space="preserve"> </w:t>
      </w:r>
      <w:r>
        <w:rPr>
          <w:i/>
        </w:rPr>
        <w:t>//</w:t>
      </w:r>
      <w:r>
        <w:t xml:space="preserve"> </w:t>
      </w:r>
      <w:hyperlink r:id="rId628">
        <w:r>
          <w:rPr>
            <w:color w:val="0000EE"/>
            <w:u w:val="single"/>
          </w:rPr>
          <w:t>Êx 1.22</w:t>
        </w:r>
      </w:hyperlink>
      <w:r>
        <w:t>); Deus afligiu o Egito com pragas (</w:t>
      </w:r>
      <w:hyperlink r:id="rId629">
        <w:r>
          <w:rPr>
            <w:color w:val="0000EE"/>
            <w:u w:val="single"/>
          </w:rPr>
          <w:t>Gên 12:17</w:t>
        </w:r>
      </w:hyperlink>
      <w:r>
        <w:t xml:space="preserve"> </w:t>
      </w:r>
      <w:r>
        <w:rPr>
          <w:i/>
        </w:rPr>
        <w:t>//</w:t>
      </w:r>
      <w:r>
        <w:t xml:space="preserve"> </w:t>
      </w:r>
      <w:hyperlink r:id="rId630">
        <w:r>
          <w:rPr>
            <w:color w:val="0000EE"/>
            <w:u w:val="single"/>
          </w:rPr>
          <w:t>Êx 7:14–11:10</w:t>
        </w:r>
      </w:hyperlink>
      <w:r>
        <w:t>); Abrão/Israel saqueou o Egito (</w:t>
      </w:r>
      <w:hyperlink r:id="rId631">
        <w:r>
          <w:rPr>
            <w:color w:val="0000EE"/>
            <w:u w:val="single"/>
          </w:rPr>
          <w:t>Gn 12.16</w:t>
        </w:r>
      </w:hyperlink>
      <w:r>
        <w:t xml:space="preserve"> </w:t>
      </w:r>
      <w:r>
        <w:rPr>
          <w:i/>
        </w:rPr>
        <w:t>//</w:t>
      </w:r>
      <w:r>
        <w:t xml:space="preserve"> </w:t>
      </w:r>
      <w:hyperlink r:id="rId632">
        <w:r>
          <w:rPr>
            <w:color w:val="0000EE"/>
            <w:u w:val="single"/>
          </w:rPr>
          <w:t>Êx 12.35–36</w:t>
        </w:r>
      </w:hyperlink>
      <w:r>
        <w:t xml:space="preserve">); eles foram expulsos (hebraico shalakh, “enviar”; </w:t>
      </w:r>
      <w:hyperlink r:id="rId633">
        <w:r>
          <w:rPr>
            <w:color w:val="0000EE"/>
            <w:u w:val="single"/>
          </w:rPr>
          <w:t>Gn 12.19–20</w:t>
        </w:r>
      </w:hyperlink>
      <w:r>
        <w:t xml:space="preserve"> </w:t>
      </w:r>
      <w:r>
        <w:rPr>
          <w:i/>
        </w:rPr>
        <w:t>//</w:t>
      </w:r>
      <w:r>
        <w:t xml:space="preserve"> </w:t>
      </w:r>
      <w:hyperlink r:id="rId634">
        <w:r>
          <w:rPr>
            <w:color w:val="0000EE"/>
            <w:u w:val="single"/>
          </w:rPr>
          <w:t>Êx 12.31–33</w:t>
        </w:r>
      </w:hyperlink>
      <w:r>
        <w:t>) e subiram para o Neguebe (</w:t>
      </w:r>
      <w:hyperlink r:id="rId635">
        <w:r>
          <w:rPr>
            <w:color w:val="0000EE"/>
            <w:u w:val="single"/>
          </w:rPr>
          <w:t>Gn 13.1</w:t>
        </w:r>
      </w:hyperlink>
      <w:r>
        <w:t xml:space="preserve"> </w:t>
      </w:r>
      <w:r>
        <w:rPr>
          <w:i/>
        </w:rPr>
        <w:t>//</w:t>
      </w:r>
      <w:r>
        <w:t xml:space="preserve"> </w:t>
      </w:r>
      <w:hyperlink r:id="rId636">
        <w:r>
          <w:rPr>
            <w:color w:val="0000EE"/>
            <w:u w:val="single"/>
          </w:rPr>
          <w:t>Nm 13.17</w:t>
        </w:r>
      </w:hyperlink>
      <w:r>
        <w:t xml:space="preserve">, </w:t>
      </w:r>
      <w:hyperlink r:id="rId637">
        <w:r>
          <w:rPr>
            <w:color w:val="0000EE"/>
            <w:u w:val="single"/>
          </w:rPr>
          <w:t>22</w:t>
        </w:r>
      </w:hyperlink>
      <w:r>
        <w:t>). Israel deveria acreditar que Deus os livraria da escravidão no Egito através das pragas porque seu antepassado já havia sido resgatado da escravidão no Egito.</w:t>
      </w:r>
      <w:r/>
      <w:r/>
    </w:p>
    <w:p>
      <w:r/>
    </w:p>
    <w:p>
      <w:pPr>
        <w:pStyle w:val="Heading2"/>
      </w:pPr>
      <w:r>
        <w:t>Gênesis 12.13</w:t>
      </w:r>
      <w:r/>
    </w:p>
    <w:p>
      <w:r/>
      <w:r>
        <w:t xml:space="preserve">diga a eles que você é minha irmã: este pedido ocorre três vezes em Gênesis (veja também </w:t>
      </w:r>
      <w:hyperlink r:id="rId638">
        <w:r>
          <w:rPr>
            <w:color w:val="0000EE"/>
            <w:u w:val="single"/>
          </w:rPr>
          <w:t>20.2</w:t>
        </w:r>
      </w:hyperlink>
      <w:r>
        <w:t xml:space="preserve">; </w:t>
      </w:r>
      <w:hyperlink r:id="rId639">
        <w:r>
          <w:rPr>
            <w:color w:val="0000EE"/>
            <w:u w:val="single"/>
          </w:rPr>
          <w:t>26.7</w:t>
        </w:r>
      </w:hyperlink>
      <w:r>
        <w:t>). O texto explica que esta era a estratégia usual de Abrão (</w:t>
      </w:r>
      <w:hyperlink r:id="rId640">
        <w:r>
          <w:rPr>
            <w:color w:val="0000EE"/>
            <w:u w:val="single"/>
          </w:rPr>
          <w:t>20.13</w:t>
        </w:r>
      </w:hyperlink>
      <w:r>
        <w:t xml:space="preserve">), e seu filho fez o mesmo. Esta primeira ocasião foi fora da terra, a segunda (cap. </w:t>
      </w:r>
      <w:hyperlink r:id="rId641">
        <w:r>
          <w:rPr>
            <w:color w:val="0000EE"/>
            <w:u w:val="single"/>
          </w:rPr>
          <w:t>20</w:t>
        </w:r>
      </w:hyperlink>
      <w:r>
        <w:t>) dentro, mostrando que Deus protegeu sua promessa em ambas as regiões.</w:t>
      </w:r>
      <w:r/>
      <w:r/>
    </w:p>
    <w:p>
      <w:r/>
    </w:p>
    <w:p>
      <w:pPr>
        <w:pStyle w:val="Heading2"/>
      </w:pPr>
      <w:r>
        <w:t>Gênesis 12.14–15</w:t>
      </w:r>
      <w:r/>
    </w:p>
    <w:p>
      <w:r/>
      <w:r>
        <w:t xml:space="preserve">Sarai tinha 65 anos, mas viveu até os 127; ela era como uma mulher moderna sem filhos de cerca de 35 anos. Ela e Abrão vinham de uma família nobre (veja </w:t>
      </w:r>
      <w:r>
        <w:t>nota de estudo em 11.29</w:t>
      </w:r>
      <w:r>
        <w:t>), então ela era nobre em sua aparência e vestimenta. O faraó foi atraído por sua aparência física e seus ativos políticos.</w:t>
      </w:r>
      <w:r/>
      <w:r/>
    </w:p>
    <w:p>
      <w:r/>
    </w:p>
    <w:p>
      <w:pPr>
        <w:pStyle w:val="Heading2"/>
      </w:pPr>
      <w:r>
        <w:t>Gênesis 12.14–16</w:t>
      </w:r>
      <w:r/>
    </w:p>
    <w:p>
      <w:r/>
      <w: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2">
        <w:r>
          <w:rPr>
            <w:color w:val="0000EE"/>
            <w:u w:val="single"/>
          </w:rPr>
          <w:t>13</w:t>
        </w:r>
      </w:hyperlink>
      <w:r>
        <w:t xml:space="preserve">), e Hagar, uma serva egípcia, tornou-se a mãe dos ismaelitas, inimigos perenes de Israel (cap. </w:t>
      </w:r>
      <w:hyperlink r:id="rId643">
        <w:r>
          <w:rPr>
            <w:color w:val="0000EE"/>
            <w:u w:val="single"/>
          </w:rPr>
          <w:t>16</w:t>
        </w:r>
      </w:hyperlink>
      <w:r>
        <w:t>).</w:t>
      </w:r>
      <w:r/>
      <w:r/>
    </w:p>
    <w:p>
      <w:r/>
    </w:p>
    <w:p>
      <w:pPr>
        <w:pStyle w:val="Heading2"/>
      </w:pPr>
      <w:r>
        <w:t>Gênesis 12.15</w:t>
      </w:r>
      <w:r/>
    </w:p>
    <w:p>
      <w:r/>
      <w:r>
        <w:t>Faraó era um título, não um nome pessoal (</w:t>
      </w:r>
      <w:hyperlink r:id="rId644">
        <w:r>
          <w:rPr>
            <w:color w:val="0000EE"/>
            <w:u w:val="single"/>
          </w:rPr>
          <w:t>37.36</w:t>
        </w:r>
      </w:hyperlink>
      <w:r>
        <w:t xml:space="preserve">; </w:t>
      </w:r>
      <w:hyperlink r:id="rId645">
        <w:r>
          <w:rPr>
            <w:color w:val="0000EE"/>
            <w:u w:val="single"/>
          </w:rPr>
          <w:t>Êx 1.15</w:t>
        </w:r>
      </w:hyperlink>
      <w:r>
        <w:t>).</w:t>
      </w:r>
      <w:r/>
      <w:r/>
    </w:p>
    <w:p>
      <w:r/>
    </w:p>
    <w:p>
      <w:pPr>
        <w:pStyle w:val="Heading2"/>
      </w:pPr>
      <w:r>
        <w:t>Gênesis 12.17–19</w:t>
      </w:r>
      <w:r/>
    </w:p>
    <w:p>
      <w:r/>
      <w:r>
        <w:t>A intervenção de Deus resgatou Sarai e preservou o casamento para cumprir a promessa do pacto. A recuperação de Sarai a Abrão veio com uma repreensão do Faraó em nome de Deus (</w:t>
      </w:r>
      <w:hyperlink r:id="rId646">
        <w:r>
          <w:rPr>
            <w:color w:val="0000EE"/>
            <w:u w:val="single"/>
          </w:rPr>
          <w:t>12.18–19</w:t>
        </w:r>
      </w:hyperlink>
      <w:r>
        <w:t>).</w:t>
      </w:r>
      <w:r/>
      <w:r/>
    </w:p>
    <w:p>
      <w:r/>
    </w:p>
    <w:p>
      <w:pPr>
        <w:pStyle w:val="Heading2"/>
      </w:pPr>
      <w:r>
        <w:t>Gênesis 12.20</w:t>
      </w:r>
      <w:r/>
    </w:p>
    <w:p>
      <w:r/>
      <w:r>
        <w:t>Nenhuma resposta às perguntas do Faraó (</w:t>
      </w:r>
      <w:hyperlink r:id="rId646">
        <w:r>
          <w:rPr>
            <w:color w:val="0000EE"/>
            <w:u w:val="single"/>
          </w:rPr>
          <w:t>12.18–19</w:t>
        </w:r>
      </w:hyperlink>
      <w:r>
        <w:t>) foi necessária, porque a repreensão foi seguida pela expulsão. A ordem do Faraó se assemelhava à ordem de Deus a Abrão (</w:t>
      </w:r>
      <w:hyperlink r:id="rId467">
        <w:r>
          <w:rPr>
            <w:color w:val="0000EE"/>
            <w:u w:val="single"/>
          </w:rPr>
          <w:t>12.1</w:t>
        </w:r>
      </w:hyperlink>
      <w:r>
        <w:t>), mas a exigência do Faraó trouxe vergonha e desgraça. Deus foi fiel em preservar sua promessa.</w:t>
      </w:r>
      <w:r/>
      <w:r/>
    </w:p>
    <w:p>
      <w:r/>
    </w:p>
    <w:p>
      <w:pPr>
        <w:pStyle w:val="Heading2"/>
      </w:pPr>
      <w:r>
        <w:t>Gênesis 13.1–7</w:t>
      </w:r>
      <w:r/>
    </w:p>
    <w:p>
      <w:r/>
      <w:r>
        <w:t>Esta história se passa em meio a conflitos e bênçãos de Deus. Nos versículos iniciais, Abrão retorna a um lugar onde ele havia construído um altar. Eventos anteriores são enfatizados conforme o retorno de Abrão à terra é descrito (</w:t>
      </w:r>
      <w:hyperlink r:id="rId647">
        <w:r>
          <w:rPr>
            <w:color w:val="0000EE"/>
            <w:u w:val="single"/>
          </w:rPr>
          <w:t>13.3–4</w:t>
        </w:r>
      </w:hyperlink>
      <w:r>
        <w:t xml:space="preserve">); Abrão renovou sua adoração e novamente proclamou o nome do Senhor (cf. </w:t>
      </w:r>
      <w:hyperlink r:id="rId277">
        <w:r>
          <w:rPr>
            <w:color w:val="0000EE"/>
            <w:u w:val="single"/>
          </w:rPr>
          <w:t>12.8</w:t>
        </w:r>
      </w:hyperlink>
      <w:r>
        <w:t>).</w:t>
      </w:r>
      <w:r/>
      <w:r/>
    </w:p>
    <w:p>
      <w:r/>
    </w:p>
    <w:p>
      <w:pPr>
        <w:pStyle w:val="Heading2"/>
      </w:pPr>
      <w:r>
        <w:t>Gênesis 13.2</w:t>
      </w:r>
      <w:r/>
    </w:p>
    <w:p>
      <w:r/>
      <w:r>
        <w:t>Abrão já tinha recursos poderosos (</w:t>
      </w:r>
      <w:hyperlink r:id="rId648">
        <w:r>
          <w:rPr>
            <w:color w:val="0000EE"/>
            <w:u w:val="single"/>
          </w:rPr>
          <w:t>12.5</w:t>
        </w:r>
      </w:hyperlink>
      <w:r>
        <w:t>); sua estadia no Egito aumentou sua riqueza e poder (</w:t>
      </w:r>
      <w:hyperlink r:id="rId631">
        <w:r>
          <w:rPr>
            <w:color w:val="0000EE"/>
            <w:u w:val="single"/>
          </w:rPr>
          <w:t>12.16</w:t>
        </w:r>
      </w:hyperlink>
      <w:r>
        <w:t>).</w:t>
      </w:r>
      <w:r/>
      <w:r/>
    </w:p>
    <w:p>
      <w:r/>
    </w:p>
    <w:p>
      <w:pPr>
        <w:pStyle w:val="Heading2"/>
      </w:pPr>
      <w:r>
        <w:t>Gênesis 13.5–7</w:t>
      </w:r>
      <w:r/>
    </w:p>
    <w:p>
      <w:r/>
      <w:r>
        <w:t>Ló também era rico, com rebanhos e manadas. As tendas são importantes na história de Ló (</w:t>
      </w:r>
      <w:hyperlink r:id="rId649">
        <w:r>
          <w:rPr>
            <w:color w:val="0000EE"/>
            <w:u w:val="single"/>
          </w:rPr>
          <w:t>13.12</w:t>
        </w:r>
      </w:hyperlink>
      <w:r>
        <w:t xml:space="preserve">). • Os cananeus e ferezeus (veja </w:t>
      </w:r>
      <w:hyperlink r:id="rId650">
        <w:r>
          <w:rPr>
            <w:color w:val="0000EE"/>
            <w:u w:val="single"/>
          </w:rPr>
          <w:t>34.30</w:t>
        </w:r>
      </w:hyperlink>
      <w:r>
        <w:t xml:space="preserve">; </w:t>
      </w:r>
      <w:hyperlink r:id="rId496">
        <w:r>
          <w:rPr>
            <w:color w:val="0000EE"/>
            <w:u w:val="single"/>
          </w:rPr>
          <w:t>Dt 7.1</w:t>
        </w:r>
      </w:hyperlink>
      <w:r>
        <w:t xml:space="preserve">; </w:t>
      </w:r>
      <w:hyperlink r:id="rId651">
        <w:r>
          <w:rPr>
            <w:color w:val="0000EE"/>
            <w:u w:val="single"/>
          </w:rPr>
          <w:t>Jz 1.4</w:t>
        </w:r>
      </w:hyperlink>
      <w:r>
        <w:t xml:space="preserve">; </w:t>
      </w:r>
      <w:hyperlink r:id="rId652">
        <w:r>
          <w:rPr>
            <w:color w:val="0000EE"/>
            <w:u w:val="single"/>
          </w:rPr>
          <w:t>3.5</w:t>
        </w:r>
      </w:hyperlink>
      <w:r>
        <w:t>) possuíam a terra bem irrigada; a disputa entre os pastores de Abrão e Ló deixou Abrão mais vulnerável a ataques.</w:t>
      </w:r>
      <w:r/>
      <w:r/>
    </w:p>
    <w:p>
      <w:r/>
    </w:p>
    <w:p>
      <w:pPr>
        <w:pStyle w:val="Heading2"/>
      </w:pPr>
      <w:r>
        <w:t>Gênesis 13.8</w:t>
      </w:r>
      <w:r/>
    </w:p>
    <w:p>
      <w:r/>
      <w:r>
        <w:t xml:space="preserve">Abrão estava preocupado que não houvesse conflito (hebraico meribah) entre eles, pois eram parentes próximos (literalmente </w:t>
      </w:r>
      <w:r>
        <w:rPr>
          <w:i/>
        </w:rPr>
        <w:t>irmãos</w:t>
      </w:r>
      <w:r>
        <w:t>). Moisés mais tarde repreendeu Israel sobre o incidente no deserto em Meribá (</w:t>
      </w:r>
      <w:hyperlink r:id="rId653">
        <w:r>
          <w:rPr>
            <w:color w:val="0000EE"/>
            <w:u w:val="single"/>
          </w:rPr>
          <w:t>Êx 17.1–7</w:t>
        </w:r>
      </w:hyperlink>
      <w:r>
        <w:t xml:space="preserve">; </w:t>
      </w:r>
      <w:hyperlink r:id="rId654">
        <w:r>
          <w:rPr>
            <w:color w:val="0000EE"/>
            <w:u w:val="single"/>
          </w:rPr>
          <w:t>Nm 20.1–13</w:t>
        </w:r>
      </w:hyperlink>
      <w:r>
        <w:t xml:space="preserve">) e os instruiu sobre como exercer fé em tais situações. Meribá depois se tornou uma palavra-chave para provação e contenda com o Senhor na incredulidade (veja </w:t>
      </w:r>
      <w:hyperlink r:id="rId655">
        <w:r>
          <w:rPr>
            <w:color w:val="0000EE"/>
            <w:u w:val="single"/>
          </w:rPr>
          <w:t>Sl 95</w:t>
        </w:r>
      </w:hyperlink>
      <w:r>
        <w:t>).</w:t>
      </w:r>
      <w:r/>
      <w:r/>
    </w:p>
    <w:p>
      <w:r/>
    </w:p>
    <w:p>
      <w:pPr>
        <w:pStyle w:val="Heading2"/>
      </w:pPr>
      <w:r>
        <w:t>Gênesis 13.8–13</w:t>
      </w:r>
      <w:r/>
    </w:p>
    <w:p>
      <w:r/>
      <w: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
    </w:p>
    <w:p>
      <w:r/>
    </w:p>
    <w:p>
      <w:pPr>
        <w:pStyle w:val="Heading2"/>
      </w:pPr>
      <w:r>
        <w:t>Gênesis 13.10</w:t>
      </w:r>
      <w:r/>
    </w:p>
    <w:p>
      <w:r/>
      <w:r>
        <w:t>O que atraiu Ló seria passageiro. No jardim do Senhor, Adão e Eva sucumbiram ao desejo pelo que viram; Israel foi posteriormente escravizado no Egito. Sodoma e Gomorra são lembretes de colocar desejos intensos à frente da obediência a Deus (</w:t>
      </w:r>
      <w:hyperlink r:id="rId656">
        <w:r>
          <w:rPr>
            <w:color w:val="0000EE"/>
            <w:u w:val="single"/>
          </w:rPr>
          <w:t>3.5–6</w:t>
        </w:r>
      </w:hyperlink>
      <w:r>
        <w:t xml:space="preserve">; veja </w:t>
      </w:r>
      <w:hyperlink r:id="rId657">
        <w:r>
          <w:rPr>
            <w:color w:val="0000EE"/>
            <w:u w:val="single"/>
          </w:rPr>
          <w:t>1Jo 2.16</w:t>
        </w:r>
      </w:hyperlink>
      <w:r>
        <w:t>). • Zoar era uma pequena cidade na planície para a qual Ló e suas filhas fugiram posteriormente (</w:t>
      </w:r>
      <w:hyperlink r:id="rId658">
        <w:r>
          <w:rPr>
            <w:color w:val="0000EE"/>
            <w:u w:val="single"/>
          </w:rPr>
          <w:t>19.18–22</w:t>
        </w:r>
      </w:hyperlink>
      <w:r>
        <w:t>); anteriormente era chamada de Bela (</w:t>
      </w:r>
      <w:hyperlink r:id="rId515">
        <w:r>
          <w:rPr>
            <w:color w:val="0000EE"/>
            <w:u w:val="single"/>
          </w:rPr>
          <w:t>14.2</w:t>
        </w:r>
      </w:hyperlink>
      <w:r>
        <w:t>).</w:t>
      </w:r>
      <w:r/>
      <w:r/>
    </w:p>
    <w:p>
      <w:r/>
    </w:p>
    <w:p>
      <w:pPr>
        <w:pStyle w:val="Heading2"/>
      </w:pPr>
      <w:r>
        <w:t>Gênesis 13.11</w:t>
      </w:r>
      <w:r/>
    </w:p>
    <w:p>
      <w:r/>
      <w:r>
        <w:t xml:space="preserve">A decisão de Ló foi completamente egoísta, sem consideração por Abrão ou fé no Senhor. • A região que abrange todo o Vale do Jordão (literalmente </w:t>
      </w:r>
      <w:r>
        <w:rPr>
          <w:i/>
        </w:rPr>
        <w:t>o círculo do Jordão</w:t>
      </w:r>
      <w:r>
        <w:t>) acredita-se que ficava perto da extremidade sul do Mar Morto, com base em descrições de registros antigos que localizam cidades da Planície. Esta área agora é muito desolada.</w:t>
      </w:r>
      <w:r/>
      <w:r/>
    </w:p>
    <w:p>
      <w:r/>
    </w:p>
    <w:p>
      <w:pPr>
        <w:pStyle w:val="Heading2"/>
      </w:pPr>
      <w:r>
        <w:t>Gênesis 13.11–18</w:t>
      </w:r>
      <w:r/>
    </w:p>
    <w:p>
      <w:r/>
      <w:r>
        <w:t>O narrador faz numerosos contrastes entre Ló e Abrão.</w:t>
      </w:r>
      <w:r/>
      <w:r/>
    </w:p>
    <w:p>
      <w:r/>
    </w:p>
    <w:p>
      <w:pPr>
        <w:pStyle w:val="Heading2"/>
      </w:pPr>
      <w:r>
        <w:t>Gênesis 13.13</w:t>
      </w:r>
      <w:r/>
    </w:p>
    <w:p>
      <w:r/>
      <w:r>
        <w:t>A implicação é que Ló não resistiria à influência de Sodoma porque ele também estava vivendo para si mesmo.</w:t>
      </w:r>
      <w:r/>
      <w:r/>
    </w:p>
    <w:p>
      <w:r/>
    </w:p>
    <w:p>
      <w:pPr>
        <w:pStyle w:val="Heading2"/>
      </w:pPr>
      <w:r>
        <w:t>Gênesis 13.14–17</w:t>
      </w:r>
      <w:r/>
    </w:p>
    <w:p>
      <w:r/>
      <w:r>
        <w:t>Abrão pôde dar a Ló a terra escolhida porque acreditava na promessa de Deus. Abrão esperou que Deus lhe desse a terra; Ló apenas pegou o que queria.</w:t>
      </w:r>
      <w:r/>
      <w:r/>
    </w:p>
    <w:p>
      <w:r/>
    </w:p>
    <w:p>
      <w:pPr>
        <w:pStyle w:val="Heading2"/>
      </w:pPr>
      <w:r>
        <w:t>Gênesis 13.18</w:t>
      </w:r>
      <w:r/>
    </w:p>
    <w:p>
      <w:r/>
      <w:r>
        <w:t>Hebrom era uma cidade dos anaquins (</w:t>
      </w:r>
      <w:hyperlink r:id="rId637">
        <w:r>
          <w:rPr>
            <w:color w:val="0000EE"/>
            <w:u w:val="single"/>
          </w:rPr>
          <w:t>Nm 13.22</w:t>
        </w:r>
      </w:hyperlink>
      <w:r>
        <w:t>) originalmente chamada de Quiriate-Arba (“cidade de Arba”), localizada em terras altas florestadas ao norte do Neguebe (</w:t>
      </w:r>
      <w:hyperlink r:id="rId659">
        <w:r>
          <w:rPr>
            <w:color w:val="0000EE"/>
            <w:u w:val="single"/>
          </w:rPr>
          <w:t>Gn 12.9</w:t>
        </w:r>
      </w:hyperlink>
      <w:r>
        <w:t xml:space="preserve">; </w:t>
      </w:r>
      <w:hyperlink r:id="rId660">
        <w:r>
          <w:rPr>
            <w:color w:val="0000EE"/>
            <w:u w:val="single"/>
          </w:rPr>
          <w:t>Js 17.15</w:t>
        </w:r>
      </w:hyperlink>
      <w:r>
        <w:t>). Abraão, Isaque e Jacó se estabeleceram lá (</w:t>
      </w:r>
      <w:hyperlink r:id="rId661">
        <w:r>
          <w:rPr>
            <w:color w:val="0000EE"/>
            <w:u w:val="single"/>
          </w:rPr>
          <w:t>Gn 18.1</w:t>
        </w:r>
      </w:hyperlink>
      <w:r>
        <w:t xml:space="preserve">; </w:t>
      </w:r>
      <w:hyperlink r:id="rId662">
        <w:r>
          <w:rPr>
            <w:color w:val="0000EE"/>
            <w:u w:val="single"/>
          </w:rPr>
          <w:t>35.27</w:t>
        </w:r>
      </w:hyperlink>
      <w:r>
        <w:t xml:space="preserve">; </w:t>
      </w:r>
      <w:hyperlink r:id="rId663">
        <w:r>
          <w:rPr>
            <w:color w:val="0000EE"/>
            <w:u w:val="single"/>
          </w:rPr>
          <w:t>37.14</w:t>
        </w:r>
      </w:hyperlink>
      <w:r>
        <w:t>), e Sara, Abraão, Isaque, Rebeca, Jacó e Lia foram enterrados lá (</w:t>
      </w:r>
      <w:hyperlink r:id="rId664">
        <w:r>
          <w:rPr>
            <w:color w:val="0000EE"/>
            <w:u w:val="single"/>
          </w:rPr>
          <w:t>23.19</w:t>
        </w:r>
      </w:hyperlink>
      <w:r>
        <w:t xml:space="preserve">; </w:t>
      </w:r>
      <w:hyperlink r:id="rId665">
        <w:r>
          <w:rPr>
            <w:color w:val="0000EE"/>
            <w:u w:val="single"/>
          </w:rPr>
          <w:t>35.27–29</w:t>
        </w:r>
      </w:hyperlink>
      <w:r>
        <w:t xml:space="preserve">; </w:t>
      </w:r>
      <w:hyperlink r:id="rId666">
        <w:r>
          <w:rPr>
            <w:color w:val="0000EE"/>
            <w:u w:val="single"/>
          </w:rPr>
          <w:t>49.29–32</w:t>
        </w:r>
      </w:hyperlink>
      <w:r>
        <w:t xml:space="preserve">; </w:t>
      </w:r>
      <w:hyperlink r:id="rId667">
        <w:r>
          <w:rPr>
            <w:color w:val="0000EE"/>
            <w:u w:val="single"/>
          </w:rPr>
          <w:t>50.13</w:t>
        </w:r>
      </w:hyperlink>
      <w:r>
        <w:t>). • Manre era um amorreu (</w:t>
      </w:r>
      <w:hyperlink r:id="rId534">
        <w:r>
          <w:rPr>
            <w:color w:val="0000EE"/>
            <w:u w:val="single"/>
          </w:rPr>
          <w:t>14.13</w:t>
        </w:r>
      </w:hyperlink>
      <w:r>
        <w:t xml:space="preserve">; </w:t>
      </w:r>
      <w:hyperlink r:id="rId432">
        <w:r>
          <w:rPr>
            <w:color w:val="0000EE"/>
            <w:u w:val="single"/>
          </w:rPr>
          <w:t>15.16</w:t>
        </w:r>
      </w:hyperlink>
      <w:r>
        <w:t>).</w:t>
      </w:r>
      <w:r/>
      <w:r/>
    </w:p>
    <w:p>
      <w:r/>
    </w:p>
    <w:p>
      <w:pPr>
        <w:pStyle w:val="Heading2"/>
      </w:pPr>
      <w:r>
        <w:t>Gênesis 14.1</w:t>
      </w:r>
      <w:r/>
    </w:p>
    <w:p>
      <w:r/>
      <w:r>
        <w:t xml:space="preserve">Tidal aparentemente governou várias cidades-estado (Goim, literalmente </w:t>
      </w:r>
      <w:r>
        <w:rPr>
          <w:i/>
        </w:rPr>
        <w:t>nações</w:t>
      </w:r>
      <w:r>
        <w:t>).</w:t>
      </w:r>
      <w:r/>
      <w:r/>
    </w:p>
    <w:p>
      <w:r/>
    </w:p>
    <w:p>
      <w:pPr>
        <w:pStyle w:val="Heading2"/>
      </w:pPr>
      <w:r>
        <w:t>Gênesis 14.1–2</w:t>
      </w:r>
      <w:r/>
    </w:p>
    <w:p>
      <w:r/>
      <w:r>
        <w:t>A arqueologia não identificou esses reis, mas nomes semelhantes da antiguidade corroboram a precisão do relatório. Os reis mesopotâmicos eram confederados sob um suserano, aparentemente Anrafel, que é mencionado primeiro.</w:t>
      </w:r>
      <w:r/>
      <w:r/>
    </w:p>
    <w:p>
      <w:r/>
    </w:p>
    <w:p>
      <w:pPr>
        <w:pStyle w:val="Heading2"/>
      </w:pPr>
      <w:r>
        <w:t>Gênesis 14.1–16</w:t>
      </w:r>
      <w:r/>
    </w:p>
    <w:p>
      <w:r/>
      <w:r>
        <w:t>Nessa disputa típica da política antiga, reis poderosos se aliavam para subjugar estados vassalos menores.</w:t>
      </w:r>
      <w:r/>
      <w:r/>
    </w:p>
    <w:p>
      <w:r/>
    </w:p>
    <w:p>
      <w:pPr>
        <w:pStyle w:val="Heading2"/>
      </w:pPr>
      <w:r>
        <w:t>Gênesis 14.4</w:t>
      </w:r>
      <w:r/>
    </w:p>
    <w:p>
      <w:r/>
      <w:r>
        <w:t>O rei Quedorlaomer aparentemente derrotou os reis do Vale de Sidim em um momento anterior e os colocou sob tributo por asfalto, azeite e cobre. No décimo terceiro ano, eles se recusaram a enviar; no décimo quarto ano (</w:t>
      </w:r>
      <w:hyperlink r:id="rId668">
        <w:r>
          <w:rPr>
            <w:color w:val="0000EE"/>
            <w:u w:val="single"/>
          </w:rPr>
          <w:t>14.5</w:t>
        </w:r>
      </w:hyperlink>
      <w:r>
        <w:t>), os invasores retornaram para subjugá-los novamente.</w:t>
      </w:r>
      <w:r/>
      <w:r/>
    </w:p>
    <w:p>
      <w:r/>
    </w:p>
    <w:p>
      <w:pPr>
        <w:pStyle w:val="Heading2"/>
      </w:pPr>
      <w:r>
        <w:t>Gênesis 14.4–5</w:t>
      </w:r>
      <w:r/>
    </w:p>
    <w:p>
      <w:r/>
      <w:r>
        <w:t>Esta foi a guerra de Quedorlaomer. Sob o sistema feudal de afiliações tribais, aqueles em aliança com ele tinham que lutar. Também foi a batalha de Abrão para resgatar Ló, e aqueles sob tratado com ele tinham que acompanhá-lo.</w:t>
      </w:r>
      <w:r/>
      <w:r/>
    </w:p>
    <w:p>
      <w:r/>
    </w:p>
    <w:p>
      <w:pPr>
        <w:pStyle w:val="Heading2"/>
      </w:pPr>
      <w:r>
        <w:t>Gênesis 14.5–8</w:t>
      </w:r>
      <w:r/>
    </w:p>
    <w:p>
      <w:r/>
      <w:r>
        <w:t>Os invasores desceram pela Estrada Real no lado leste do Vale do Jordão até o Golfo de Aqaba, depois voltaram para o vale do Mar Morto.</w:t>
      </w:r>
      <w:r/>
      <w:r/>
    </w:p>
    <w:p>
      <w:r/>
    </w:p>
    <w:p>
      <w:pPr>
        <w:pStyle w:val="Heading2"/>
      </w:pPr>
      <w:r>
        <w:t>Gênesis 14.8–12</w:t>
      </w:r>
      <w:r/>
    </w:p>
    <w:p>
      <w:r/>
      <w:r>
        <w:t>As cinco cidades da planície ficavam próximas umas das outras no extremo sul do Mar Morto. Os reis mesopotâmicos derrotaram a frágil revolta, saquearam as cidades de Sodoma e Gomorra e levaram Ló com os outros cativos.</w:t>
      </w:r>
      <w:r/>
      <w:r/>
    </w:p>
    <w:p>
      <w:r/>
    </w:p>
    <w:p>
      <w:pPr>
        <w:pStyle w:val="Heading2"/>
      </w:pPr>
      <w:r>
        <w:t>Gênesis 14.13</w:t>
      </w:r>
      <w:r/>
    </w:p>
    <w:p>
      <w:r/>
      <w:r>
        <w:t xml:space="preserve">A palavra Hebreu aparece pela primeira vez aqui na Bíblia. Não é equivalente ao termo posterior </w:t>
      </w:r>
      <w:r>
        <w:rPr>
          <w:i/>
        </w:rPr>
        <w:t>Habiru</w:t>
      </w:r>
      <w:r>
        <w:t xml:space="preserve"> dos textos egípcios; os </w:t>
      </w:r>
      <w:r>
        <w:rPr>
          <w:i/>
        </w:rPr>
        <w:t>Habiru</w:t>
      </w:r>
      <w:r>
        <w:t xml:space="preserve"> eram mercenários que vagavam pela terra na era dos juízes. • Manre: veja </w:t>
      </w:r>
      <w:r>
        <w:t>nota de estudo em 13.18</w:t>
      </w:r>
      <w:r>
        <w:t xml:space="preserve">. • parentes: ou </w:t>
      </w:r>
      <w:r>
        <w:rPr>
          <w:i/>
        </w:rPr>
        <w:t>aliados;</w:t>
      </w:r>
      <w:r>
        <w:t xml:space="preserve"> literalmente </w:t>
      </w:r>
      <w:r>
        <w:rPr>
          <w:i/>
        </w:rPr>
        <w:t>irmãos.</w:t>
      </w:r>
      <w:r/>
      <w:r/>
    </w:p>
    <w:p>
      <w:r/>
    </w:p>
    <w:p>
      <w:pPr>
        <w:pStyle w:val="Heading2"/>
      </w:pPr>
      <w:r>
        <w:t>Gênesis 14.14</w:t>
      </w:r>
      <w:r/>
    </w:p>
    <w:p>
      <w:r/>
      <w:r>
        <w:t>Abrão... mobilizou os 318 homens treinados que nasceram em sua casa: Abrão era uma força formidável, uma manifestação da promessa de Deus de torná-lo grande (</w:t>
      </w:r>
      <w:hyperlink r:id="rId606">
        <w:r>
          <w:rPr>
            <w:color w:val="0000EE"/>
            <w:u w:val="single"/>
          </w:rPr>
          <w:t>12.2–3</w:t>
        </w:r>
      </w:hyperlink>
      <w:r>
        <w:t xml:space="preserve">). • Dã era uma cidade cerca de 150 milhas ao norte da casa de Abrão em Hebrom, então chamada Laís ou Lesém (veja </w:t>
      </w:r>
      <w:hyperlink r:id="rId669">
        <w:r>
          <w:rPr>
            <w:color w:val="0000EE"/>
            <w:u w:val="single"/>
          </w:rPr>
          <w:t>Js 19.47</w:t>
        </w:r>
      </w:hyperlink>
      <w:r>
        <w:t xml:space="preserve"> e </w:t>
      </w:r>
      <w:r>
        <w:t>nota de estudo</w:t>
      </w:r>
      <w:r>
        <w:t xml:space="preserve">; </w:t>
      </w:r>
      <w:hyperlink r:id="rId670">
        <w:r>
          <w:rPr>
            <w:color w:val="0000EE"/>
            <w:u w:val="single"/>
          </w:rPr>
          <w:t>Jz 18.29</w:t>
        </w:r>
      </w:hyperlink>
      <w:r>
        <w:t>). Dã, cujos descendentes migraram para o norte nos dias dos juízes (</w:t>
      </w:r>
      <w:hyperlink r:id="rId671">
        <w:r>
          <w:rPr>
            <w:color w:val="0000EE"/>
            <w:u w:val="single"/>
          </w:rPr>
          <w:t>Jz 18.1–29</w:t>
        </w:r>
      </w:hyperlink>
      <w:r>
        <w:t>), ainda não havia nascido (</w:t>
      </w:r>
      <w:hyperlink r:id="rId672">
        <w:r>
          <w:rPr>
            <w:color w:val="0000EE"/>
            <w:u w:val="single"/>
          </w:rPr>
          <w:t>Gn 30.6</w:t>
        </w:r>
      </w:hyperlink>
      <w:r>
        <w:t>). Um editor aparentemente atualizou o texto para que leitores posteriores pudessem identificar esta cidade.</w:t>
      </w:r>
      <w:r/>
      <w:r/>
    </w:p>
    <w:p>
      <w:r/>
    </w:p>
    <w:p>
      <w:pPr>
        <w:pStyle w:val="Heading2"/>
      </w:pPr>
      <w:r>
        <w:t>Gênesis 14.14–16</w:t>
      </w:r>
      <w:r/>
    </w:p>
    <w:p>
      <w:r/>
      <w: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3">
        <w:r>
          <w:rPr>
            <w:color w:val="0000EE"/>
            <w:u w:val="single"/>
          </w:rPr>
          <w:t>Ef 4.8</w:t>
        </w:r>
      </w:hyperlink>
      <w:r>
        <w:t xml:space="preserve">; </w:t>
      </w:r>
      <w:hyperlink r:id="rId674">
        <w:r>
          <w:rPr>
            <w:color w:val="0000EE"/>
            <w:u w:val="single"/>
          </w:rPr>
          <w:t>6.10–19</w:t>
        </w:r>
      </w:hyperlink>
      <w:r>
        <w:t>).</w:t>
      </w:r>
      <w:r/>
      <w:r/>
    </w:p>
    <w:p>
      <w:r/>
    </w:p>
    <w:p>
      <w:pPr>
        <w:pStyle w:val="Heading2"/>
      </w:pPr>
      <w:r>
        <w:t>Gênesis 14.15</w:t>
      </w:r>
      <w:r/>
    </w:p>
    <w:p>
      <w:r/>
      <w:r>
        <w:t>Damasco ficava a 40 milhas ao norte de Dã. Hoba ficava a cerca de 60 milhas ao norte de Damasco.</w:t>
      </w:r>
      <w:r/>
      <w:r/>
    </w:p>
    <w:p>
      <w:r/>
    </w:p>
    <w:p>
      <w:pPr>
        <w:pStyle w:val="Heading2"/>
      </w:pPr>
      <w:r>
        <w:t>Gênesis 14.17</w:t>
      </w:r>
      <w:r/>
    </w:p>
    <w:p>
      <w:r/>
      <w:r>
        <w:t xml:space="preserve">O vale de Savé ou Vale do Rei era provavelmente o Vale do Cedrom (veja </w:t>
      </w:r>
      <w:hyperlink r:id="rId675">
        <w:r>
          <w:rPr>
            <w:color w:val="0000EE"/>
            <w:u w:val="single"/>
          </w:rPr>
          <w:t>2Sm 18.18</w:t>
        </w:r>
      </w:hyperlink>
      <w:r>
        <w:t>).</w:t>
      </w:r>
      <w:r/>
      <w:r/>
    </w:p>
    <w:p>
      <w:r/>
    </w:p>
    <w:p>
      <w:pPr>
        <w:pStyle w:val="Heading2"/>
      </w:pPr>
      <w:r>
        <w:t>Gênesis 14.18</w:t>
      </w:r>
      <w:r/>
    </w:p>
    <w:p>
      <w:r/>
      <w:r>
        <w:t>Melquisedeque significa “rei da justiça”, sugerindo que ele era um servo justo de Deus. Ele provavelmente era um sacerdote e rei jebuseu; autores posteriores o consideraram uma figura representativa de Cristo (</w:t>
      </w:r>
      <w:hyperlink r:id="rId676">
        <w:r>
          <w:rPr>
            <w:color w:val="0000EE"/>
            <w:u w:val="single"/>
          </w:rPr>
          <w:t>Sl 110.4</w:t>
        </w:r>
      </w:hyperlink>
      <w:r>
        <w:t xml:space="preserve">; </w:t>
      </w:r>
      <w:hyperlink r:id="rId677">
        <w:r>
          <w:rPr>
            <w:color w:val="0000EE"/>
            <w:u w:val="single"/>
          </w:rPr>
          <w:t>Hb 7.1–19</w:t>
        </w:r>
      </w:hyperlink>
      <w:r>
        <w:t xml:space="preserve">). • Salém é o nome antigo de Jerusalém (cf. </w:t>
      </w:r>
      <w:hyperlink r:id="rId678">
        <w:r>
          <w:rPr>
            <w:color w:val="0000EE"/>
            <w:u w:val="single"/>
          </w:rPr>
          <w:t>Sl 76.2</w:t>
        </w:r>
      </w:hyperlink>
      <w:r>
        <w:t>).</w:t>
      </w:r>
      <w:r/>
      <w:r/>
    </w:p>
    <w:p>
      <w:r/>
    </w:p>
    <w:p>
      <w:pPr>
        <w:pStyle w:val="Heading2"/>
      </w:pPr>
      <w:r>
        <w:t>Gênesis 14.19–20</w:t>
      </w:r>
      <w:r/>
    </w:p>
    <w:p>
      <w:r/>
      <w:r>
        <w:t xml:space="preserve">Ao pagar um dízimo (um décimo) a Melquisedeque, Abrão o reconheceu como uma autoridade espiritual (veja </w:t>
      </w:r>
      <w:hyperlink r:id="rId679">
        <w:r>
          <w:rPr>
            <w:color w:val="0000EE"/>
            <w:u w:val="single"/>
          </w:rPr>
          <w:t>Hb 7.4</w:t>
        </w:r>
      </w:hyperlink>
      <w:r>
        <w:t>) e afirmou que Deus lhe havia dado a vitória.</w:t>
      </w:r>
      <w:r/>
      <w:r/>
    </w:p>
    <w:p>
      <w:r/>
    </w:p>
    <w:p>
      <w:pPr>
        <w:pStyle w:val="Heading2"/>
      </w:pPr>
      <w:r>
        <w:t>Gênesis 14.21–24</w:t>
      </w:r>
      <w:r/>
    </w:p>
    <w:p>
      <w:r/>
      <w:r>
        <w:t xml:space="preserve">Abrão sabia que aceitar a oferta do rei de Sodoma (veja </w:t>
      </w:r>
      <w:r>
        <w:t>nota de estudo em 14.1–2</w:t>
      </w:r>
      <w:r>
        <w:t>) poderia torná-lo seu aliado ou súdito, como Ló havia sido. Isso colocaria em risco o cumprimento das promessas de Deus. A fé olha além das riquezas do mundo para as maiores bênçãos que Deus tem reservadas.</w:t>
      </w:r>
      <w:r/>
      <w:r/>
    </w:p>
    <w:p>
      <w:r/>
    </w:p>
    <w:p>
      <w:pPr>
        <w:pStyle w:val="Heading2"/>
      </w:pPr>
      <w:r>
        <w:t>Gênesis 14.22</w:t>
      </w:r>
      <w:r/>
    </w:p>
    <w:p>
      <w:r/>
      <w:r>
        <w:t>Nas palavras deste juramento, Abrão pode ter esclarecido que seu Deus, o Senhor (Yahweh), era o Deus Altíssimo que Melquisedeque invocou. Talvez Melquisedeque nunca tivesse ouvido o nome Yahweh.</w:t>
      </w:r>
      <w:r/>
      <w:r/>
    </w:p>
    <w:p>
      <w:r/>
    </w:p>
    <w:p>
      <w:pPr>
        <w:pStyle w:val="Heading2"/>
      </w:pPr>
      <w:r>
        <w:t>Gênesis 15.1</w:t>
      </w:r>
      <w:r/>
    </w:p>
    <w:p>
      <w:r/>
      <w:r>
        <w:t xml:space="preserve">Não tenha medo: Abrão não tinha um filho para ser seu herdeiro. O Senhor respondeu à ansiedade de Abrão sobre o futuro com palavras reconfortantes. • Eu vou te proteger (literalmente </w:t>
      </w:r>
      <w:r>
        <w:rPr>
          <w:i/>
        </w:rPr>
        <w:t>Eu serei seu escudo</w:t>
      </w:r>
      <w:r>
        <w:t xml:space="preserve">): a palavra hebraica para “escudo” (magen) é da mesma raiz que a palavra de Melquisedeque </w:t>
      </w:r>
      <w:r>
        <w:rPr>
          <w:i/>
        </w:rPr>
        <w:t>derrotado</w:t>
      </w:r>
      <w:r>
        <w:t xml:space="preserve"> (</w:t>
      </w:r>
      <w:hyperlink r:id="rId680">
        <w:r>
          <w:rPr>
            <w:color w:val="0000EE"/>
            <w:u w:val="single"/>
          </w:rPr>
          <w:t>14.20</w:t>
        </w:r>
      </w:hyperlink>
      <w:r>
        <w:t>). O Senhor que havia derrotado os inimigos de Abrão continuaria a protegê-lo. • sua recompensa será grande: a promessa da descendência (</w:t>
      </w:r>
      <w:hyperlink r:id="rId606">
        <w:r>
          <w:rPr>
            <w:color w:val="0000EE"/>
            <w:u w:val="single"/>
          </w:rPr>
          <w:t>12.2–3</w:t>
        </w:r>
      </w:hyperlink>
      <w:r>
        <w:t xml:space="preserve">; cf. </w:t>
      </w:r>
      <w:hyperlink r:id="rId681">
        <w:r>
          <w:rPr>
            <w:color w:val="0000EE"/>
            <w:u w:val="single"/>
          </w:rPr>
          <w:t>Sl 127.3</w:t>
        </w:r>
      </w:hyperlink>
      <w:r>
        <w:t>) ainda não havia se cumprido.</w:t>
      </w:r>
      <w:r/>
      <w:r/>
    </w:p>
    <w:p>
      <w:r/>
    </w:p>
    <w:p>
      <w:pPr>
        <w:pStyle w:val="Heading2"/>
      </w:pPr>
      <w:r>
        <w:t>Gênesis 15.1–21</w:t>
      </w:r>
      <w:r/>
    </w:p>
    <w:p>
      <w:r/>
      <w:r>
        <w:t>O Senhor fez uma aliança formal com Abrão, confirmando solenemente as promessas feitas em seu chamado (</w:t>
      </w:r>
      <w:hyperlink r:id="rId456">
        <w:r>
          <w:rPr>
            <w:color w:val="0000EE"/>
            <w:u w:val="single"/>
          </w:rPr>
          <w:t>12.1–3</w:t>
        </w:r>
      </w:hyperlink>
      <w:r>
        <w:t>). Haveria um longo período de escravidão para os descendentes de Abrão antes que essas promessas fossem completamente cumpridas.</w:t>
      </w:r>
      <w:r/>
      <w:r/>
    </w:p>
    <w:p>
      <w:r/>
    </w:p>
    <w:p>
      <w:pPr>
        <w:pStyle w:val="Heading2"/>
      </w:pPr>
      <w:r>
        <w:t>Gênesis 15.2–3</w:t>
      </w:r>
      <w:r/>
    </w:p>
    <w:p>
      <w:r/>
      <w:r>
        <w:t>Usando um jogo de palavras, Abrão expressou sua preocupação de que Eliezer de Damasco (hebraico dammeseq), um homem agregado de Abrão, seria seu herdeiro (hebraico ben-mesheq</w:t>
      </w:r>
      <w:r>
        <w:rPr>
          <w:i/>
        </w:rPr>
        <w:t>,</w:t>
      </w:r>
      <w:r>
        <w:t xml:space="preserve"> “filho da posse”), como era costume quando não havia filho.</w:t>
      </w:r>
      <w:r/>
      <w:r/>
    </w:p>
    <w:p>
      <w:r/>
    </w:p>
    <w:p>
      <w:pPr>
        <w:pStyle w:val="Heading2"/>
      </w:pPr>
      <w:r>
        <w:t>Gênesis 15.4–6</w:t>
      </w:r>
      <w:r/>
    </w:p>
    <w:p>
      <w:r/>
      <w:r>
        <w:t>Deus afirmou que a promessa era para a própria descendência de Abrão e mostrou-lhe as estrelas como uma promessa do vasto número de descendentes que ele teria (</w:t>
      </w:r>
      <w:hyperlink r:id="rId682">
        <w:r>
          <w:rPr>
            <w:color w:val="0000EE"/>
            <w:u w:val="single"/>
          </w:rPr>
          <w:t>22.17</w:t>
        </w:r>
      </w:hyperlink>
      <w:r>
        <w:t xml:space="preserve">; </w:t>
      </w:r>
      <w:hyperlink r:id="rId683">
        <w:r>
          <w:rPr>
            <w:color w:val="0000EE"/>
            <w:u w:val="single"/>
          </w:rPr>
          <w:t>26.4</w:t>
        </w:r>
      </w:hyperlink>
      <w:r>
        <w:t xml:space="preserve">). Paulo cita essa promessa em </w:t>
      </w:r>
      <w:hyperlink r:id="rId684">
        <w:r>
          <w:rPr>
            <w:color w:val="0000EE"/>
            <w:u w:val="single"/>
          </w:rPr>
          <w:t>Rm 4.18</w:t>
        </w:r>
      </w:hyperlink>
      <w:r>
        <w:t xml:space="preserve"> para destacar a força da fé de Abrão.</w:t>
      </w:r>
      <w:r/>
      <w:r/>
    </w:p>
    <w:p>
      <w:r/>
    </w:p>
    <w:p>
      <w:pPr>
        <w:pStyle w:val="Heading2"/>
      </w:pPr>
      <w:r>
        <w:t>Gênesis 15.6</w:t>
      </w:r>
      <w:r/>
    </w:p>
    <w:p>
      <w:r/>
      <w: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5">
        <w:r>
          <w:rPr>
            <w:color w:val="0000EE"/>
            <w:u w:val="single"/>
          </w:rPr>
          <w:t>Hb 11.8–10</w:t>
        </w:r>
      </w:hyperlink>
      <w:r>
        <w:t>). • Deus o considerou justo por causa de sua fé: esta declaração fundamental sobre a fé salvadora de Abrão é citada três vezes no Novo Testamento (</w:t>
      </w:r>
      <w:hyperlink r:id="rId686">
        <w:r>
          <w:rPr>
            <w:color w:val="0000EE"/>
            <w:u w:val="single"/>
          </w:rPr>
          <w:t>Rm 4.3</w:t>
        </w:r>
      </w:hyperlink>
      <w:r>
        <w:t xml:space="preserve">; </w:t>
      </w:r>
      <w:hyperlink r:id="rId687">
        <w:r>
          <w:rPr>
            <w:color w:val="0000EE"/>
            <w:u w:val="single"/>
          </w:rPr>
          <w:t>Gl 3.6</w:t>
        </w:r>
      </w:hyperlink>
      <w:r>
        <w:t xml:space="preserve">; </w:t>
      </w:r>
      <w:hyperlink r:id="rId688">
        <w:r>
          <w:rPr>
            <w:color w:val="0000EE"/>
            <w:u w:val="single"/>
          </w:rPr>
          <w:t>Tg 2.23</w:t>
        </w:r>
      </w:hyperlink>
      <w:r>
        <w:t xml:space="preserve">) para apoiar a doutrina da justiça diante de Deus pela fé (veja também </w:t>
      </w:r>
      <w:hyperlink r:id="rId689">
        <w:r>
          <w:rPr>
            <w:color w:val="0000EE"/>
            <w:u w:val="single"/>
          </w:rPr>
          <w:t>Rm 4.22–23</w:t>
        </w:r>
      </w:hyperlink>
      <w:r>
        <w:t>).</w:t>
      </w:r>
      <w:r/>
      <w:r/>
    </w:p>
    <w:p>
      <w:r/>
    </w:p>
    <w:p>
      <w:pPr>
        <w:pStyle w:val="Heading2"/>
      </w:pPr>
      <w:r>
        <w:t>Gênesis 15.7–21</w:t>
      </w:r>
      <w:r/>
    </w:p>
    <w:p>
      <w:r/>
      <w:r>
        <w:t>Com uma cerimônia solene, Deus fez uma aliança com Abrão que garantiu o cumprimento das promessas de Deus para ele.</w:t>
      </w:r>
      <w:r/>
      <w:r/>
    </w:p>
    <w:p>
      <w:r/>
    </w:p>
    <w:p>
      <w:pPr>
        <w:pStyle w:val="Heading2"/>
      </w:pPr>
      <w:r>
        <w:t>Gênesis 15.10</w:t>
      </w:r>
      <w:r/>
    </w:p>
    <w:p>
      <w:r/>
      <w:r>
        <w:t>Obedecendo às instruções de Deus, Abrão reuniu três animais do rebanho para a cerimônia e os cortou ao meio. Cortar os animais simbolizava o juramento, indicando que o criador da aliança apostava sua própria vida em sua palavra (</w:t>
      </w:r>
      <w:hyperlink r:id="rId690">
        <w:r>
          <w:rPr>
            <w:color w:val="0000EE"/>
            <w:u w:val="single"/>
          </w:rPr>
          <w:t>Jr 34.18</w:t>
        </w:r>
      </w:hyperlink>
      <w:r>
        <w:t>).</w:t>
      </w:r>
      <w:r/>
      <w:r/>
    </w:p>
    <w:p>
      <w:r/>
    </w:p>
    <w:p>
      <w:pPr>
        <w:pStyle w:val="Heading2"/>
      </w:pPr>
      <w:r>
        <w:t>Gênesis 15.11</w:t>
      </w:r>
      <w:r/>
    </w:p>
    <w:p>
      <w:r/>
      <w:r>
        <w:t>Os abutres são aves de rapina impuras que simbolizam aqueles que atacam injustamente os herdeiros de Abraão (</w:t>
      </w:r>
      <w:hyperlink r:id="rId691">
        <w:r>
          <w:rPr>
            <w:color w:val="0000EE"/>
            <w:u w:val="single"/>
          </w:rPr>
          <w:t>15.13–14</w:t>
        </w:r>
      </w:hyperlink>
      <w:r>
        <w:t>).</w:t>
      </w:r>
      <w:r/>
      <w:r/>
    </w:p>
    <w:p>
      <w:r/>
    </w:p>
    <w:p>
      <w:pPr>
        <w:pStyle w:val="Heading2"/>
      </w:pPr>
      <w:r>
        <w:t>Gênesis 15.13</w:t>
      </w:r>
      <w:r/>
    </w:p>
    <w:p>
      <w:r/>
      <w:r>
        <w:t xml:space="preserve">oprimidos: a mesma palavra é usada em </w:t>
      </w:r>
      <w:hyperlink r:id="rId692">
        <w:r>
          <w:rPr>
            <w:color w:val="0000EE"/>
            <w:u w:val="single"/>
          </w:rPr>
          <w:t>Êx 1.11–12</w:t>
        </w:r>
      </w:hyperlink>
      <w:r>
        <w:t>. O Egito, como aves de rapina (</w:t>
      </w:r>
      <w:hyperlink r:id="rId693">
        <w:r>
          <w:rPr>
            <w:color w:val="0000EE"/>
            <w:u w:val="single"/>
          </w:rPr>
          <w:t>Gn 15.11</w:t>
        </w:r>
      </w:hyperlink>
      <w:r>
        <w:t xml:space="preserve">), tentaria destruir Israel e impedir o cumprimento da aliança. • Aparentemente 400 anos é um número arredondado (também </w:t>
      </w:r>
      <w:hyperlink r:id="rId694">
        <w:r>
          <w:rPr>
            <w:color w:val="0000EE"/>
            <w:u w:val="single"/>
          </w:rPr>
          <w:t>At 7.6</w:t>
        </w:r>
      </w:hyperlink>
      <w:r>
        <w:t xml:space="preserve">; cf. </w:t>
      </w:r>
      <w:hyperlink r:id="rId695">
        <w:r>
          <w:rPr>
            <w:color w:val="0000EE"/>
            <w:u w:val="single"/>
          </w:rPr>
          <w:t>Êx 12.40</w:t>
        </w:r>
      </w:hyperlink>
      <w:r>
        <w:t xml:space="preserve">; </w:t>
      </w:r>
      <w:hyperlink r:id="rId696">
        <w:r>
          <w:rPr>
            <w:color w:val="0000EE"/>
            <w:u w:val="single"/>
          </w:rPr>
          <w:t>Gl 3.17</w:t>
        </w:r>
      </w:hyperlink>
      <w:r>
        <w:t xml:space="preserve">). Usando a cronologia no texto hebraico, a família mudou-se para o Egito por volta de 1876 a.C., e o Êxodo ocorreu por volta de 1446 a.C. (embora muitos estudiosos datem o Êxodo mais tarde, por volta de 1270 a.C.; veja </w:t>
      </w:r>
      <w:r>
        <w:t>Introdução ao Livro de Êxodo</w:t>
      </w:r>
      <w:r>
        <w:t>, “A Data do Êxodo”).</w:t>
      </w:r>
      <w:r/>
      <w:r/>
    </w:p>
    <w:p>
      <w:r/>
    </w:p>
    <w:p>
      <w:pPr>
        <w:pStyle w:val="Heading2"/>
      </w:pPr>
      <w:r>
        <w:t>Gênesis 15.13–16</w:t>
      </w:r>
      <w:r/>
    </w:p>
    <w:p>
      <w:r/>
      <w:r>
        <w:t>Nem mesmo 400 anos de escravidão poderiam interferir no plano de Deus para cumprir a aliança.</w:t>
      </w:r>
      <w:r/>
      <w:r/>
    </w:p>
    <w:p>
      <w:r/>
    </w:p>
    <w:p>
      <w:pPr>
        <w:pStyle w:val="Heading2"/>
      </w:pPr>
      <w:r>
        <w:t>Gênesis 15.16</w:t>
      </w:r>
      <w:r/>
    </w:p>
    <w:p>
      <w:r/>
      <w:r>
        <w:t xml:space="preserve">As razões para a escravidão de Israel incluíam a justiça de Deus. Deus toleraria os pecados dos amorreus até que eles merecessem totalmente o julgamento. • ainda não justificam sua destruição (literalmente </w:t>
      </w:r>
      <w:r>
        <w:rPr>
          <w:i/>
        </w:rPr>
        <w:t>ainda não estão completos</w:t>
      </w:r>
      <w: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7">
        <w:r>
          <w:rPr>
            <w:color w:val="0000EE"/>
            <w:u w:val="single"/>
          </w:rPr>
          <w:t>Js 2.1–15</w:t>
        </w:r>
      </w:hyperlink>
      <w:r>
        <w:t xml:space="preserve">; </w:t>
      </w:r>
      <w:hyperlink r:id="rId698">
        <w:r>
          <w:rPr>
            <w:color w:val="0000EE"/>
            <w:u w:val="single"/>
          </w:rPr>
          <w:t>6.23–25</w:t>
        </w:r>
      </w:hyperlink>
      <w:r>
        <w:t xml:space="preserve">; </w:t>
      </w:r>
      <w:hyperlink r:id="rId699">
        <w:r>
          <w:rPr>
            <w:color w:val="0000EE"/>
            <w:u w:val="single"/>
          </w:rPr>
          <w:t>Hb 11.31</w:t>
        </w:r>
      </w:hyperlink>
      <w:r>
        <w:t xml:space="preserve">; </w:t>
      </w:r>
      <w:hyperlink r:id="rId700">
        <w:r>
          <w:rPr>
            <w:color w:val="0000EE"/>
            <w:u w:val="single"/>
          </w:rPr>
          <w:t>Tg 2.25</w:t>
        </w:r>
      </w:hyperlink>
      <w:r>
        <w:t>). Até então, Deus enviaria a família ao Egito, onde Israel poderia se tornar uma grande nação. Ver tudo isso com antecedência era aterrorizante (</w:t>
      </w:r>
      <w:hyperlink r:id="rId38">
        <w:r>
          <w:rPr>
            <w:color w:val="0000EE"/>
            <w:u w:val="single"/>
          </w:rPr>
          <w:t>Gn 15.12</w:t>
        </w:r>
      </w:hyperlink>
      <w:r>
        <w:t>), mas era reconfortante saber que nada poderia interferir no plano de Deus.</w:t>
      </w:r>
      <w:r/>
      <w:r/>
    </w:p>
    <w:p>
      <w:r/>
    </w:p>
    <w:p>
      <w:pPr>
        <w:pStyle w:val="Heading2"/>
      </w:pPr>
      <w:r>
        <w:t>Gênesis 15.17–18</w:t>
      </w:r>
      <w:r/>
    </w:p>
    <w:p>
      <w:r/>
      <w:r>
        <w:t xml:space="preserve">vaso de fogo fumegante... tocha flamejante: o fogo representava a purificação do Senhor, seu zelo consumidor e sua santidade inacessível (cf. </w:t>
      </w:r>
      <w:hyperlink r:id="rId701">
        <w:r>
          <w:rPr>
            <w:color w:val="0000EE"/>
            <w:u w:val="single"/>
          </w:rPr>
          <w:t>Is 6.3–7</w:t>
        </w:r>
      </w:hyperlink>
      <w:r>
        <w:t xml:space="preserve">). O Deus santo fez (literalmente </w:t>
      </w:r>
      <w:r>
        <w:rPr>
          <w:i/>
        </w:rPr>
        <w:t>cortou</w:t>
      </w:r>
      <w:r>
        <w:t>) uma aliança unilateral com Abrão; suas promessas eram absolutamente certas porque não dependiam do que Abrão ou seus descendentes pudessem fazer.</w:t>
      </w:r>
      <w:r/>
      <w:r/>
    </w:p>
    <w:p>
      <w:r/>
    </w:p>
    <w:p>
      <w:pPr>
        <w:pStyle w:val="Heading2"/>
      </w:pPr>
      <w:r>
        <w:t>Gênesis 15.18–19</w:t>
      </w:r>
      <w:r/>
    </w:p>
    <w:p>
      <w:r/>
      <w: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2">
        <w:r>
          <w:rPr>
            <w:color w:val="0000EE"/>
            <w:u w:val="single"/>
          </w:rPr>
          <w:t>Hb 6.13–14</w:t>
        </w:r>
      </w:hyperlink>
      <w:r>
        <w:t xml:space="preserve">). Nada pode separar o povo de Deus de seu amor ou do cumprimento de seus planos (veja </w:t>
      </w:r>
      <w:hyperlink r:id="rId703">
        <w:r>
          <w:rPr>
            <w:color w:val="0000EE"/>
            <w:u w:val="single"/>
          </w:rPr>
          <w:t>Rm 8.18–39</w:t>
        </w:r>
      </w:hyperlink>
      <w:r>
        <w:t xml:space="preserve">; </w:t>
      </w:r>
      <w:hyperlink r:id="rId704">
        <w:r>
          <w:rPr>
            <w:color w:val="0000EE"/>
            <w:u w:val="single"/>
          </w:rPr>
          <w:t>2Pe 1.3–4</w:t>
        </w:r>
      </w:hyperlink>
      <w:r>
        <w:t>).</w:t>
      </w:r>
      <w:r/>
      <w:r/>
    </w:p>
    <w:p>
      <w:r/>
    </w:p>
    <w:p>
      <w:pPr>
        <w:pStyle w:val="Heading2"/>
      </w:pPr>
      <w:r>
        <w:t>Gênesis 16.1–3</w:t>
      </w:r>
      <w:r/>
    </w:p>
    <w:p>
      <w:r/>
      <w: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
    </w:p>
    <w:p>
      <w:r/>
    </w:p>
    <w:p>
      <w:pPr>
        <w:pStyle w:val="Heading2"/>
      </w:pPr>
      <w:r>
        <w:t>Gênesis 16.1–16</w:t>
      </w:r>
      <w:r/>
    </w:p>
    <w:p>
      <w:r/>
      <w:r>
        <w:t>Enquanto esperavam pelo nascimento do filho prometido, Abrão e Sarai tentaram um plano alternativo que não estava de acordo com a fé.</w:t>
      </w:r>
      <w:r/>
      <w:r/>
    </w:p>
    <w:p>
      <w:r/>
    </w:p>
    <w:p>
      <w:pPr>
        <w:pStyle w:val="Heading2"/>
      </w:pPr>
      <w:r>
        <w:t>Gênesis 16.4–6</w:t>
      </w:r>
      <w:r/>
    </w:p>
    <w:p>
      <w:r/>
      <w:r>
        <w:t xml:space="preserve">Talvez Agar esperasse se tornar a esposa favorita em vez de Sarai (cf. </w:t>
      </w:r>
      <w:hyperlink r:id="rId705">
        <w:r>
          <w:rPr>
            <w:color w:val="0000EE"/>
            <w:u w:val="single"/>
          </w:rPr>
          <w:t>Pv 30.21–23</w:t>
        </w:r>
      </w:hyperlink>
      <w:r>
        <w:t>).</w:t>
      </w:r>
      <w:r/>
      <w:r/>
    </w:p>
    <w:p>
      <w:r/>
    </w:p>
    <w:p>
      <w:pPr>
        <w:pStyle w:val="Heading2"/>
      </w:pPr>
      <w:r>
        <w:t>Gênesis 16.7</w:t>
      </w:r>
      <w:r/>
    </w:p>
    <w:p>
      <w:r/>
      <w:r>
        <w:t>O anjo do Senhor era o próprio Senhor (</w:t>
      </w:r>
      <w:hyperlink r:id="rId706">
        <w:r>
          <w:rPr>
            <w:color w:val="0000EE"/>
            <w:u w:val="single"/>
          </w:rPr>
          <w:t>16.13</w:t>
        </w:r>
      </w:hyperlink>
      <w:r>
        <w:t xml:space="preserve">; </w:t>
      </w:r>
      <w:hyperlink r:id="rId707">
        <w:r>
          <w:rPr>
            <w:color w:val="0000EE"/>
            <w:u w:val="single"/>
          </w:rPr>
          <w:t>21.17</w:t>
        </w:r>
      </w:hyperlink>
      <w:r>
        <w:t xml:space="preserve">; </w:t>
      </w:r>
      <w:hyperlink r:id="rId708">
        <w:r>
          <w:rPr>
            <w:color w:val="0000EE"/>
            <w:u w:val="single"/>
          </w:rPr>
          <w:t>22.11–12</w:t>
        </w:r>
      </w:hyperlink>
      <w:r>
        <w:t xml:space="preserve">; </w:t>
      </w:r>
      <w:hyperlink r:id="rId709">
        <w:r>
          <w:rPr>
            <w:color w:val="0000EE"/>
            <w:u w:val="single"/>
          </w:rPr>
          <w:t>31.11–13</w:t>
        </w:r>
      </w:hyperlink>
      <w:r>
        <w:t xml:space="preserve">; </w:t>
      </w:r>
      <w:hyperlink r:id="rId84">
        <w:r>
          <w:rPr>
            <w:color w:val="0000EE"/>
            <w:u w:val="single"/>
          </w:rPr>
          <w:t>48.16</w:t>
        </w:r>
      </w:hyperlink>
      <w:r>
        <w:t xml:space="preserve">; </w:t>
      </w:r>
      <w:hyperlink r:id="rId710">
        <w:r>
          <w:rPr>
            <w:color w:val="0000EE"/>
            <w:u w:val="single"/>
          </w:rPr>
          <w:t>Ex 3.2</w:t>
        </w:r>
      </w:hyperlink>
      <w:r>
        <w:t xml:space="preserve">; </w:t>
      </w:r>
      <w:hyperlink r:id="rId711">
        <w:r>
          <w:rPr>
            <w:color w:val="0000EE"/>
            <w:u w:val="single"/>
          </w:rPr>
          <w:t>32.34</w:t>
        </w:r>
      </w:hyperlink>
      <w:r>
        <w:t xml:space="preserve">; </w:t>
      </w:r>
      <w:hyperlink r:id="rId712">
        <w:r>
          <w:rPr>
            <w:color w:val="0000EE"/>
            <w:u w:val="single"/>
          </w:rPr>
          <w:t>Jz 6.11</w:t>
        </w:r>
      </w:hyperlink>
      <w:r>
        <w:t xml:space="preserve">, </w:t>
      </w:r>
      <w:hyperlink r:id="rId713">
        <w:r>
          <w:rPr>
            <w:color w:val="0000EE"/>
            <w:u w:val="single"/>
          </w:rPr>
          <w:t>16</w:t>
        </w:r>
      </w:hyperlink>
      <w:r>
        <w:t xml:space="preserve">, </w:t>
      </w:r>
      <w:hyperlink r:id="rId714">
        <w:r>
          <w:rPr>
            <w:color w:val="0000EE"/>
            <w:u w:val="single"/>
          </w:rPr>
          <w:t>22</w:t>
        </w:r>
      </w:hyperlink>
      <w:r>
        <w:t xml:space="preserve">; </w:t>
      </w:r>
      <w:hyperlink r:id="rId715">
        <w:r>
          <w:rPr>
            <w:color w:val="0000EE"/>
            <w:u w:val="single"/>
          </w:rPr>
          <w:t>13.22–23</w:t>
        </w:r>
      </w:hyperlink>
      <w:r>
        <w:t xml:space="preserve">; </w:t>
      </w:r>
      <w:hyperlink r:id="rId189">
        <w:r>
          <w:rPr>
            <w:color w:val="0000EE"/>
            <w:u w:val="single"/>
          </w:rPr>
          <w:t>Zc 3.1–2</w:t>
        </w:r>
      </w:hyperlink>
      <w:r>
        <w:t>) mas também era distinto do Senhor (</w:t>
      </w:r>
      <w:hyperlink r:id="rId716">
        <w:r>
          <w:rPr>
            <w:color w:val="0000EE"/>
            <w:u w:val="single"/>
          </w:rPr>
          <w:t>Gn 24.7</w:t>
        </w:r>
      </w:hyperlink>
      <w:r>
        <w:t xml:space="preserve">; </w:t>
      </w:r>
      <w:hyperlink r:id="rId717">
        <w:r>
          <w:rPr>
            <w:color w:val="0000EE"/>
            <w:u w:val="single"/>
          </w:rPr>
          <w:t>2Sm 24.16</w:t>
        </w:r>
      </w:hyperlink>
      <w:r>
        <w:t xml:space="preserve">; </w:t>
      </w:r>
      <w:hyperlink r:id="rId718">
        <w:r>
          <w:rPr>
            <w:color w:val="0000EE"/>
            <w:u w:val="single"/>
          </w:rPr>
          <w:t>Zc 1.12</w:t>
        </w:r>
      </w:hyperlink>
      <w:r>
        <w:t xml:space="preserve">). O anjo do Senhor era provavelmente uma </w:t>
      </w:r>
      <w:r>
        <w:rPr>
          <w:i/>
        </w:rPr>
        <w:t>teofania</w:t>
      </w:r>
      <w:r>
        <w:t xml:space="preserve"> (uma manifestação de Deus) ou uma </w:t>
      </w:r>
      <w:r>
        <w:rPr>
          <w:i/>
        </w:rPr>
        <w:t>cristofania</w:t>
      </w:r>
      <w:r>
        <w:t xml:space="preserve"> (uma aparição do Messias pré-encarnado; veja </w:t>
      </w:r>
      <w:hyperlink r:id="rId719">
        <w:r>
          <w:rPr>
            <w:color w:val="0000EE"/>
            <w:u w:val="single"/>
          </w:rPr>
          <w:t>Gn 18.1–2</w:t>
        </w:r>
      </w:hyperlink>
      <w:r>
        <w:t xml:space="preserve">; </w:t>
      </w:r>
      <w:hyperlink r:id="rId720">
        <w:r>
          <w:rPr>
            <w:color w:val="0000EE"/>
            <w:u w:val="single"/>
          </w:rPr>
          <w:t>19.1</w:t>
        </w:r>
      </w:hyperlink>
      <w:r>
        <w:t xml:space="preserve">; </w:t>
      </w:r>
      <w:hyperlink r:id="rId721">
        <w:r>
          <w:rPr>
            <w:color w:val="0000EE"/>
            <w:u w:val="single"/>
          </w:rPr>
          <w:t>Nm 22.22</w:t>
        </w:r>
      </w:hyperlink>
      <w:r>
        <w:t xml:space="preserve">; </w:t>
      </w:r>
      <w:hyperlink r:id="rId722">
        <w:r>
          <w:rPr>
            <w:color w:val="0000EE"/>
            <w:u w:val="single"/>
          </w:rPr>
          <w:t>Jz 2.1–4</w:t>
        </w:r>
      </w:hyperlink>
      <w:r>
        <w:t xml:space="preserve">; </w:t>
      </w:r>
      <w:hyperlink r:id="rId723">
        <w:r>
          <w:rPr>
            <w:color w:val="0000EE"/>
            <w:u w:val="single"/>
          </w:rPr>
          <w:t>5.23</w:t>
        </w:r>
      </w:hyperlink>
      <w:r>
        <w:t xml:space="preserve">; </w:t>
      </w:r>
      <w:hyperlink r:id="rId724">
        <w:r>
          <w:rPr>
            <w:color w:val="0000EE"/>
            <w:u w:val="single"/>
          </w:rPr>
          <w:t>Zc 12.8</w:t>
        </w:r>
      </w:hyperlink>
      <w:r>
        <w:t>), falando com a autoridade do próprio Senhor.</w:t>
      </w:r>
      <w:r/>
      <w:r/>
    </w:p>
    <w:p>
      <w:r/>
    </w:p>
    <w:p>
      <w:pPr>
        <w:pStyle w:val="Heading2"/>
      </w:pPr>
      <w:r>
        <w:t>Gênesis 16.8–12</w:t>
      </w:r>
      <w:r/>
    </w:p>
    <w:p>
      <w:r/>
      <w:r>
        <w:t>As perguntas retóricas do anjo encorajaram Agar a derramar seu coração a Deus. Quando ela o fez, Deus ordenou que ela retornasse e se submetesse (</w:t>
      </w:r>
      <w:hyperlink r:id="rId725">
        <w:r>
          <w:rPr>
            <w:color w:val="0000EE"/>
            <w:u w:val="single"/>
          </w:rPr>
          <w:t>16.9</w:t>
        </w:r>
      </w:hyperlink>
      <w:r>
        <w:t>), prometendo que seu filho teria inúmeros descendentes. O anjo do Senhor nunca se referiu a Agar como esposa de Abrão, apenas como serva de Sarai. Ela teria o filho de Abrão, mas Ismael não era fundamental para a aliança de Deus com Abrão.</w:t>
      </w:r>
      <w:r/>
      <w:r/>
    </w:p>
    <w:p>
      <w:r/>
    </w:p>
    <w:p>
      <w:pPr>
        <w:pStyle w:val="Heading2"/>
      </w:pPr>
      <w:r>
        <w:t>Gênesis 16.10–12</w:t>
      </w:r>
      <w:r/>
    </w:p>
    <w:p>
      <w:r/>
      <w:r>
        <w:t xml:space="preserve">O filho de Agar se tornaria o pai de uma grande, mas selvagem e hostil nação vivendo no Deserto da Arábia como inimigos perenes de Israel (cf. </w:t>
      </w:r>
      <w:hyperlink r:id="rId147">
        <w:r>
          <w:rPr>
            <w:color w:val="0000EE"/>
            <w:u w:val="single"/>
          </w:rPr>
          <w:t>25.18</w:t>
        </w:r>
      </w:hyperlink>
      <w:r>
        <w:t>). Deus abençoou Ismael como descendente de Abrão, mas não como a descendência escolhida para continuar a aliança. Essa bênção foi reservada para o herdeiro escolhido de Abrão.</w:t>
      </w:r>
      <w:r/>
      <w:r/>
    </w:p>
    <w:p>
      <w:r/>
    </w:p>
    <w:p>
      <w:pPr>
        <w:pStyle w:val="Heading2"/>
      </w:pPr>
      <w:r>
        <w:t>Gênesis 16.11</w:t>
      </w:r>
      <w:r/>
    </w:p>
    <w:p>
      <w:r/>
      <w:r>
        <w:t xml:space="preserve">Os nomes em Gênesis muitas vezes retratam a mensagem de uma passagem e ajudam a lembrar os eventos e seu significado na história da fé. O nome Ismael, que significa "Deus ouve", comemora que o Senhor... ouviu o clamor de angústia de Agar (veja também </w:t>
      </w:r>
      <w:r>
        <w:t>nota de estudo em 16.14–15</w:t>
      </w:r>
      <w:r>
        <w:t>). Este nome teria confortado muito Agar; Deus ouviu suas orações e atendeu o seu clamor.</w:t>
      </w:r>
      <w:r/>
      <w:r/>
    </w:p>
    <w:p>
      <w:r/>
    </w:p>
    <w:p>
      <w:pPr>
        <w:pStyle w:val="Heading2"/>
      </w:pPr>
      <w:r>
        <w:t>Gênesis 16.13</w:t>
      </w:r>
      <w:r/>
    </w:p>
    <w:p>
      <w:r/>
      <w:r>
        <w:t>Agar respondeu com fé às mensagens de Deus, em suas palavras e em sua obediência. • o Deus que me vê: Deus conhecia a situação de Agar e cuidava dela.</w:t>
      </w:r>
      <w:r/>
      <w:r/>
    </w:p>
    <w:p>
      <w:r/>
    </w:p>
    <w:p>
      <w:pPr>
        <w:pStyle w:val="Heading2"/>
      </w:pPr>
      <w:r>
        <w:t>Gênesis 16.14–15</w:t>
      </w:r>
      <w:r/>
    </w:p>
    <w:p>
      <w:r/>
      <w:r>
        <w:t xml:space="preserve">Os nomes </w:t>
      </w:r>
      <w:r>
        <w:t>Beer-Laai-Roi</w:t>
      </w:r>
      <w:r>
        <w:t xml:space="preserve">, que significa “poço do Deus Vivo que me vê,” e Ismael (veja </w:t>
      </w:r>
      <w:hyperlink r:id="rId726">
        <w:r>
          <w:rPr>
            <w:color w:val="0000EE"/>
            <w:u w:val="single"/>
          </w:rPr>
          <w:t>16.11</w:t>
        </w:r>
      </w:hyperlink>
      <w:r>
        <w:t xml:space="preserve">) eram uma mensagem e uma repreensão para Abrão e Sarai. Deus vê a aflição e ouve os clamores dos necessitados. Sarai e Abrão deveriam ter orado em vez de tentar cumprir a promessa por conta própria, seguindo o costume social (cf. </w:t>
      </w:r>
      <w:hyperlink r:id="rId595">
        <w:r>
          <w:rPr>
            <w:color w:val="0000EE"/>
            <w:u w:val="single"/>
          </w:rPr>
          <w:t>25.21</w:t>
        </w:r>
      </w:hyperlink>
      <w:r>
        <w:t>). Dar filhos à mulher estéril é obra de Deus (</w:t>
      </w:r>
      <w:hyperlink r:id="rId599">
        <w:r>
          <w:rPr>
            <w:color w:val="0000EE"/>
            <w:u w:val="single"/>
          </w:rPr>
          <w:t>Sl 113.9</w:t>
        </w:r>
      </w:hyperlink>
      <w:r>
        <w:t xml:space="preserve">; cf. </w:t>
      </w:r>
      <w:hyperlink r:id="rId727">
        <w:r>
          <w:rPr>
            <w:color w:val="0000EE"/>
            <w:u w:val="single"/>
          </w:rPr>
          <w:t>1Sm 1.1–28</w:t>
        </w:r>
      </w:hyperlink>
      <w:r>
        <w:t xml:space="preserve">; </w:t>
      </w:r>
      <w:hyperlink r:id="rId728">
        <w:r>
          <w:rPr>
            <w:color w:val="0000EE"/>
            <w:u w:val="single"/>
          </w:rPr>
          <w:t>Lc 1.1–25</w:t>
        </w:r>
      </w:hyperlink>
      <w:r>
        <w:t>); dificuldades impossíveis não podem ser resolvidas por intervenção humana. O Senhor ouve os aflitos, os vê em sua necessidade e proverá milagrosamente para eles.</w:t>
      </w:r>
      <w:r/>
      <w:r/>
    </w:p>
    <w:p>
      <w:r/>
    </w:p>
    <w:p>
      <w:pPr>
        <w:pStyle w:val="Heading2"/>
      </w:pPr>
      <w:r>
        <w:t>Gênesis 17.1</w:t>
      </w:r>
      <w:r/>
    </w:p>
    <w:p>
      <w:r/>
      <w:r>
        <w:t xml:space="preserve">El-Shaddai: este nome para Deus enfatiza seu poder (veja também </w:t>
      </w:r>
      <w:hyperlink r:id="rId729">
        <w:r>
          <w:rPr>
            <w:color w:val="0000EE"/>
            <w:u w:val="single"/>
          </w:rPr>
          <w:t>28.3</w:t>
        </w:r>
      </w:hyperlink>
      <w:r>
        <w:t xml:space="preserve">; </w:t>
      </w:r>
      <w:hyperlink r:id="rId730">
        <w:r>
          <w:rPr>
            <w:color w:val="0000EE"/>
            <w:u w:val="single"/>
          </w:rPr>
          <w:t>35.11</w:t>
        </w:r>
      </w:hyperlink>
      <w:r>
        <w:t xml:space="preserve">; </w:t>
      </w:r>
      <w:hyperlink r:id="rId731">
        <w:r>
          <w:rPr>
            <w:color w:val="0000EE"/>
            <w:u w:val="single"/>
          </w:rPr>
          <w:t>43.14</w:t>
        </w:r>
      </w:hyperlink>
      <w:r>
        <w:t xml:space="preserve">; </w:t>
      </w:r>
      <w:hyperlink r:id="rId732">
        <w:r>
          <w:rPr>
            <w:color w:val="0000EE"/>
            <w:u w:val="single"/>
          </w:rPr>
          <w:t>48.3</w:t>
        </w:r>
      </w:hyperlink>
      <w:r>
        <w:t xml:space="preserve">; </w:t>
      </w:r>
      <w:hyperlink r:id="rId733">
        <w:r>
          <w:rPr>
            <w:color w:val="0000EE"/>
            <w:u w:val="single"/>
          </w:rPr>
          <w:t>49.25</w:t>
        </w:r>
      </w:hyperlink>
      <w:r>
        <w:t>). • Sirva-me fielmente e viva uma vida irrepreensível: ser uma bênção para as nações exigia obediência de Abrão; sua conduta seria guiada pelo Deus Todo-Poderoso.</w:t>
      </w:r>
      <w:r/>
      <w:r/>
    </w:p>
    <w:p>
      <w:r/>
    </w:p>
    <w:p>
      <w:pPr>
        <w:pStyle w:val="Heading2"/>
      </w:pPr>
      <w:r>
        <w:t>Gênesis 17.1–27</w:t>
      </w:r>
      <w:r/>
    </w:p>
    <w:p>
      <w:r/>
      <w:r>
        <w:t>Deus agora deu à família sinais de que as promessas seriam cumpridas. Ele mudou o nome de Abrão para Abraão (</w:t>
      </w:r>
      <w:hyperlink r:id="rId734">
        <w:r>
          <w:rPr>
            <w:color w:val="0000EE"/>
            <w:u w:val="single"/>
          </w:rPr>
          <w:t>17.1–8</w:t>
        </w:r>
      </w:hyperlink>
      <w:r>
        <w:t>), instituiu o rito da circuncisão como sinal da aliança (</w:t>
      </w:r>
      <w:hyperlink r:id="rId735">
        <w:r>
          <w:rPr>
            <w:color w:val="0000EE"/>
            <w:u w:val="single"/>
          </w:rPr>
          <w:t>17.9–14</w:t>
        </w:r>
      </w:hyperlink>
      <w:r>
        <w:t xml:space="preserve">, </w:t>
      </w:r>
      <w:hyperlink r:id="rId736">
        <w:r>
          <w:rPr>
            <w:color w:val="0000EE"/>
            <w:u w:val="single"/>
          </w:rPr>
          <w:t>23–27</w:t>
        </w:r>
      </w:hyperlink>
      <w:r>
        <w:t>), e mudou o nome de Sarai para Sara (</w:t>
      </w:r>
      <w:hyperlink r:id="rId737">
        <w:r>
          <w:rPr>
            <w:color w:val="0000EE"/>
            <w:u w:val="single"/>
          </w:rPr>
          <w:t>17.15–22</w:t>
        </w:r>
      </w:hyperlink>
      <w:r>
        <w:t>).</w:t>
      </w:r>
      <w:r/>
      <w:r/>
    </w:p>
    <w:p>
      <w:r/>
    </w:p>
    <w:p>
      <w:pPr>
        <w:pStyle w:val="Heading2"/>
      </w:pPr>
      <w:r>
        <w:t>Gênesis 17.4–5</w:t>
      </w:r>
      <w:r/>
    </w:p>
    <w:p>
      <w:r/>
      <w:r>
        <w:t>Deus garantiu sua promessa mudando o nome de Abrão. Abrão referia-se à sua nobre linhagem, pois Tera era o “pai exaltado” (</w:t>
      </w:r>
      <w:hyperlink r:id="rId100">
        <w:r>
          <w:rPr>
            <w:color w:val="0000EE"/>
            <w:u w:val="single"/>
          </w:rPr>
          <w:t>11.27</w:t>
        </w:r>
      </w:hyperlink>
      <w:r>
        <w:t xml:space="preserve">). Seu novo nome, Abraão (hebraico ’ab hamon) era um trocadilho com a promessa de sua própria descendência (veja também </w:t>
      </w:r>
      <w:hyperlink r:id="rId738">
        <w:r>
          <w:rPr>
            <w:color w:val="0000EE"/>
            <w:u w:val="single"/>
          </w:rPr>
          <w:t>Jo 8.31–59</w:t>
        </w:r>
      </w:hyperlink>
      <w:r>
        <w:t xml:space="preserve">; </w:t>
      </w:r>
      <w:hyperlink r:id="rId739">
        <w:r>
          <w:rPr>
            <w:color w:val="0000EE"/>
            <w:u w:val="single"/>
          </w:rPr>
          <w:t>Rm 4.16–17</w:t>
        </w:r>
      </w:hyperlink>
      <w:r>
        <w:t xml:space="preserve">; </w:t>
      </w:r>
      <w:hyperlink r:id="rId740">
        <w:r>
          <w:rPr>
            <w:color w:val="0000EE"/>
            <w:u w:val="single"/>
          </w:rPr>
          <w:t>Gl 3.7</w:t>
        </w:r>
      </w:hyperlink>
      <w:r>
        <w:t xml:space="preserve">, </w:t>
      </w:r>
      <w:hyperlink r:id="rId741">
        <w:r>
          <w:rPr>
            <w:color w:val="0000EE"/>
            <w:u w:val="single"/>
          </w:rPr>
          <w:t>15–19</w:t>
        </w:r>
      </w:hyperlink>
      <w:r>
        <w:t xml:space="preserve">, </w:t>
      </w:r>
      <w:hyperlink r:id="rId742">
        <w:r>
          <w:rPr>
            <w:color w:val="0000EE"/>
            <w:u w:val="single"/>
          </w:rPr>
          <w:t>29</w:t>
        </w:r>
      </w:hyperlink>
      <w:r>
        <w:t>). Sempre que o novo nome era usado, ele e sua casa lembrariam que uma multidão de nações surgiria dele.</w:t>
      </w:r>
      <w:r/>
      <w:r/>
    </w:p>
    <w:p>
      <w:r/>
    </w:p>
    <w:p>
      <w:pPr>
        <w:pStyle w:val="Heading2"/>
      </w:pPr>
      <w:r>
        <w:t>Gênesis 17.6</w:t>
      </w:r>
      <w:r/>
    </w:p>
    <w:p>
      <w:r/>
      <w:r>
        <w:t xml:space="preserve">alguns deles serão reis! Esta é a primeira indicação de que Israel se tornaria uma monarquia (veja também </w:t>
      </w:r>
      <w:hyperlink r:id="rId730">
        <w:r>
          <w:rPr>
            <w:color w:val="0000EE"/>
            <w:u w:val="single"/>
          </w:rPr>
          <w:t>35.11</w:t>
        </w:r>
      </w:hyperlink>
      <w:r>
        <w:t xml:space="preserve">; </w:t>
      </w:r>
      <w:hyperlink r:id="rId743">
        <w:r>
          <w:rPr>
            <w:color w:val="0000EE"/>
            <w:u w:val="single"/>
          </w:rPr>
          <w:t>36.31</w:t>
        </w:r>
      </w:hyperlink>
      <w:r>
        <w:t xml:space="preserve">; </w:t>
      </w:r>
      <w:hyperlink r:id="rId744">
        <w:r>
          <w:rPr>
            <w:color w:val="0000EE"/>
            <w:u w:val="single"/>
          </w:rPr>
          <w:t>Nm 24.7</w:t>
        </w:r>
      </w:hyperlink>
      <w:r>
        <w:t xml:space="preserve">; </w:t>
      </w:r>
      <w:hyperlink r:id="rId745">
        <w:r>
          <w:rPr>
            <w:color w:val="0000EE"/>
            <w:u w:val="single"/>
          </w:rPr>
          <w:t>Dt 17.14–18</w:t>
        </w:r>
      </w:hyperlink>
      <w:r>
        <w:t xml:space="preserve">; </w:t>
      </w:r>
      <w:hyperlink r:id="rId746">
        <w:r>
          <w:rPr>
            <w:color w:val="0000EE"/>
            <w:u w:val="single"/>
          </w:rPr>
          <w:t>28.36</w:t>
        </w:r>
      </w:hyperlink>
      <w:r>
        <w:t>).</w:t>
      </w:r>
      <w:r/>
      <w:r/>
    </w:p>
    <w:p>
      <w:r/>
    </w:p>
    <w:p>
      <w:pPr>
        <w:pStyle w:val="Heading2"/>
      </w:pPr>
      <w:r>
        <w:t>Gênesis 17.7–8</w:t>
      </w:r>
      <w:r/>
    </w:p>
    <w:p>
      <w:r/>
      <w:r>
        <w:t xml:space="preserve">A terra de Canaã seria uma posse eterna para os descendentes de Abraão; o Senhor seria o Deus deles para sempre (veja </w:t>
      </w:r>
      <w:hyperlink r:id="rId747">
        <w:r>
          <w:rPr>
            <w:color w:val="0000EE"/>
            <w:u w:val="single"/>
          </w:rPr>
          <w:t>Jr 31.31–40</w:t>
        </w:r>
      </w:hyperlink>
      <w:r>
        <w:t xml:space="preserve">; </w:t>
      </w:r>
      <w:hyperlink r:id="rId748">
        <w:r>
          <w:rPr>
            <w:color w:val="0000EE"/>
            <w:u w:val="single"/>
          </w:rPr>
          <w:t>Zc 8.8</w:t>
        </w:r>
      </w:hyperlink>
      <w:r>
        <w:t xml:space="preserve">; </w:t>
      </w:r>
      <w:hyperlink r:id="rId749">
        <w:r>
          <w:rPr>
            <w:color w:val="0000EE"/>
            <w:u w:val="single"/>
          </w:rPr>
          <w:t>Lc 1.68–79</w:t>
        </w:r>
      </w:hyperlink>
      <w:r>
        <w:t xml:space="preserve">; </w:t>
      </w:r>
      <w:hyperlink r:id="rId750">
        <w:r>
          <w:rPr>
            <w:color w:val="0000EE"/>
            <w:u w:val="single"/>
          </w:rPr>
          <w:t>Ap 21.1–4</w:t>
        </w:r>
      </w:hyperlink>
      <w:r>
        <w:t>).</w:t>
      </w:r>
      <w:r/>
      <w:r/>
    </w:p>
    <w:p>
      <w:r/>
    </w:p>
    <w:p>
      <w:pPr>
        <w:pStyle w:val="Heading2"/>
      </w:pPr>
      <w:r>
        <w:t>Gênesis 17.9–14</w:t>
      </w:r>
      <w:r/>
    </w:p>
    <w:p>
      <w:r/>
      <w:r>
        <w:t>Deus deu a circuncisão como um sinal confirmatório que lembrava a todas as famílias da lealdade ao pacto.</w:t>
      </w:r>
      <w:r/>
      <w:r/>
    </w:p>
    <w:p>
      <w:r/>
    </w:p>
    <w:p>
      <w:pPr>
        <w:pStyle w:val="Heading2"/>
      </w:pPr>
      <w:r>
        <w:t>Gênesis 17.14</w:t>
      </w:r>
      <w:r/>
    </w:p>
    <w:p>
      <w:r/>
      <w: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51">
        <w:r>
          <w:rPr>
            <w:color w:val="0000EE"/>
            <w:u w:val="single"/>
          </w:rPr>
          <w:t>Êx 31.14</w:t>
        </w:r>
      </w:hyperlink>
      <w:r>
        <w:t xml:space="preserve">; </w:t>
      </w:r>
      <w:hyperlink r:id="rId752">
        <w:r>
          <w:rPr>
            <w:color w:val="0000EE"/>
            <w:u w:val="single"/>
          </w:rPr>
          <w:t>Lv 7.20–27</w:t>
        </w:r>
      </w:hyperlink>
      <w:r>
        <w:t xml:space="preserve">; </w:t>
      </w:r>
      <w:hyperlink r:id="rId753">
        <w:r>
          <w:rPr>
            <w:color w:val="0000EE"/>
            <w:u w:val="single"/>
          </w:rPr>
          <w:t>17.3–4</w:t>
        </w:r>
      </w:hyperlink>
      <w:r>
        <w:t xml:space="preserve">; </w:t>
      </w:r>
      <w:hyperlink r:id="rId754">
        <w:r>
          <w:rPr>
            <w:color w:val="0000EE"/>
            <w:u w:val="single"/>
          </w:rPr>
          <w:t>20.17–18</w:t>
        </w:r>
      </w:hyperlink>
      <w:r>
        <w:t xml:space="preserve">; </w:t>
      </w:r>
      <w:hyperlink r:id="rId755">
        <w:r>
          <w:rPr>
            <w:color w:val="0000EE"/>
            <w:u w:val="single"/>
          </w:rPr>
          <w:t>23.28–29</w:t>
        </w:r>
      </w:hyperlink>
      <w:r>
        <w:t xml:space="preserve">; </w:t>
      </w:r>
      <w:hyperlink r:id="rId756">
        <w:r>
          <w:rPr>
            <w:color w:val="0000EE"/>
            <w:u w:val="single"/>
          </w:rPr>
          <w:t>Nm 15.30–31</w:t>
        </w:r>
      </w:hyperlink>
      <w:r>
        <w:t xml:space="preserve">; veja também </w:t>
      </w:r>
      <w:hyperlink r:id="rId757">
        <w:r>
          <w:rPr>
            <w:color w:val="0000EE"/>
            <w:u w:val="single"/>
          </w:rPr>
          <w:t>Sl 31.22</w:t>
        </w:r>
      </w:hyperlink>
      <w:r>
        <w:t xml:space="preserve">; </w:t>
      </w:r>
      <w:hyperlink r:id="rId758">
        <w:r>
          <w:rPr>
            <w:color w:val="0000EE"/>
            <w:u w:val="single"/>
          </w:rPr>
          <w:t>Ez 21.4</w:t>
        </w:r>
      </w:hyperlink>
      <w:r>
        <w:t xml:space="preserve">; </w:t>
      </w:r>
      <w:hyperlink r:id="rId759">
        <w:r>
          <w:rPr>
            <w:color w:val="0000EE"/>
            <w:u w:val="single"/>
          </w:rPr>
          <w:t>Rm 9.3</w:t>
        </w:r>
      </w:hyperlink>
      <w:r>
        <w:t xml:space="preserve">; </w:t>
      </w:r>
      <w:hyperlink r:id="rId760">
        <w:r>
          <w:rPr>
            <w:color w:val="0000EE"/>
            <w:u w:val="single"/>
          </w:rPr>
          <w:t>11.22</w:t>
        </w:r>
      </w:hyperlink>
      <w:r>
        <w:t xml:space="preserve">). A falta de circuncisão era uma violação grave (veja </w:t>
      </w:r>
      <w:hyperlink r:id="rId761">
        <w:r>
          <w:rPr>
            <w:color w:val="0000EE"/>
            <w:u w:val="single"/>
          </w:rPr>
          <w:t>Êx 4.24–26</w:t>
        </w:r>
      </w:hyperlink>
      <w:r>
        <w:t xml:space="preserve">; cf. </w:t>
      </w:r>
      <w:hyperlink r:id="rId762">
        <w:r>
          <w:rPr>
            <w:color w:val="0000EE"/>
            <w:u w:val="single"/>
          </w:rPr>
          <w:t>Gl 5.2–4</w:t>
        </w:r>
      </w:hyperlink>
      <w:r>
        <w:t>).</w:t>
      </w:r>
      <w:r/>
      <w:r/>
    </w:p>
    <w:p>
      <w:r/>
    </w:p>
    <w:p>
      <w:pPr>
        <w:pStyle w:val="Heading2"/>
      </w:pPr>
      <w:r>
        <w:t>Gênesis 17.15–16</w:t>
      </w:r>
      <w:r/>
    </w:p>
    <w:p>
      <w:r/>
      <w:r>
        <w:t>Sara: o novo nome, adequado para alguém que seria a mãe de reis, foi um marco no chamado de Sara e chamou a atenção para a promessa.</w:t>
      </w:r>
      <w:r/>
      <w:r/>
    </w:p>
    <w:p>
      <w:r/>
    </w:p>
    <w:p>
      <w:pPr>
        <w:pStyle w:val="Heading2"/>
      </w:pPr>
      <w:r>
        <w:t>Gênesis 17.17–18</w:t>
      </w:r>
      <w:r/>
    </w:p>
    <w:p>
      <w:r/>
      <w:r>
        <w:t>Abraão riu (hebraico yitskhaq) porque a promessa parecia inacreditável; ele havia começado a acreditar que sua descendência viria através de Ismael. Mas Abraão e Sara teriam um filho gerado por eles.</w:t>
      </w:r>
      <w:r/>
      <w:r/>
    </w:p>
    <w:p>
      <w:r/>
    </w:p>
    <w:p>
      <w:pPr>
        <w:pStyle w:val="Heading2"/>
      </w:pPr>
      <w:r>
        <w:t>Gênesis 17.19</w:t>
      </w:r>
      <w:r/>
    </w:p>
    <w:p>
      <w:r/>
      <w:r>
        <w:t xml:space="preserve">O nome Isaque (hebraico yitskhaq, “ele ri”) constantemente lembraria a risada incrédula de Abraão quando ouviu a promessa. Também era um lembrete do favor de Deus e de seu prazer no nascimento (cf. </w:t>
      </w:r>
      <w:hyperlink r:id="rId763">
        <w:r>
          <w:rPr>
            <w:color w:val="0000EE"/>
            <w:u w:val="single"/>
          </w:rPr>
          <w:t>21.6</w:t>
        </w:r>
      </w:hyperlink>
      <w:r>
        <w:t>).</w:t>
      </w:r>
      <w:r/>
      <w:r/>
    </w:p>
    <w:p>
      <w:r/>
    </w:p>
    <w:p>
      <w:pPr>
        <w:pStyle w:val="Heading2"/>
      </w:pPr>
      <w:r>
        <w:t>Gênesis 17.20–21</w:t>
      </w:r>
      <w:r/>
    </w:p>
    <w:p>
      <w:r/>
      <w:r>
        <w:t xml:space="preserve">Ismael não seria abandonado; sua família prosperaria (veja </w:t>
      </w:r>
      <w:hyperlink r:id="rId541">
        <w:r>
          <w:rPr>
            <w:color w:val="0000EE"/>
            <w:u w:val="single"/>
          </w:rPr>
          <w:t>25.13–16</w:t>
        </w:r>
      </w:hyperlink>
      <w:r>
        <w:t>), mas as promessas do pacto eram para Isaque.</w:t>
      </w:r>
      <w:r/>
      <w:r/>
    </w:p>
    <w:p>
      <w:r/>
    </w:p>
    <w:p>
      <w:pPr>
        <w:pStyle w:val="Heading2"/>
      </w:pPr>
      <w:r>
        <w:t>Gênesis 17.23–27</w:t>
      </w:r>
      <w:r/>
    </w:p>
    <w:p>
      <w:r/>
      <w:r>
        <w:t xml:space="preserve">Tendo recebido a palavra de Deus sobre Isaque, Abraão imediatamente cumpriu as instruções de Deus. Ele implementou o rito da circuncisão como um ato de fé; isso significava sua participação na aliança (cf. </w:t>
      </w:r>
      <w:hyperlink r:id="rId764">
        <w:r>
          <w:rPr>
            <w:color w:val="0000EE"/>
            <w:u w:val="single"/>
          </w:rPr>
          <w:t>Rm 4.11–12</w:t>
        </w:r>
      </w:hyperlink>
      <w:r>
        <w:t xml:space="preserve">; </w:t>
      </w:r>
      <w:hyperlink r:id="rId765">
        <w:r>
          <w:rPr>
            <w:color w:val="0000EE"/>
            <w:u w:val="single"/>
          </w:rPr>
          <w:t>Gl 5.2–6</w:t>
        </w:r>
      </w:hyperlink>
      <w:r>
        <w:t xml:space="preserve">, </w:t>
      </w:r>
      <w:hyperlink r:id="rId766">
        <w:r>
          <w:rPr>
            <w:color w:val="0000EE"/>
            <w:u w:val="single"/>
          </w:rPr>
          <w:t>11</w:t>
        </w:r>
      </w:hyperlink>
      <w:r>
        <w:t xml:space="preserve">; </w:t>
      </w:r>
      <w:hyperlink r:id="rId767">
        <w:r>
          <w:rPr>
            <w:color w:val="0000EE"/>
            <w:u w:val="single"/>
          </w:rPr>
          <w:t>6.15</w:t>
        </w:r>
      </w:hyperlink>
      <w:r>
        <w:t xml:space="preserve">; </w:t>
      </w:r>
      <w:hyperlink r:id="rId768">
        <w:r>
          <w:rPr>
            <w:color w:val="0000EE"/>
            <w:u w:val="single"/>
          </w:rPr>
          <w:t>Fp 3.2–3</w:t>
        </w:r>
      </w:hyperlink>
      <w:r>
        <w:t xml:space="preserve">; </w:t>
      </w:r>
      <w:hyperlink r:id="rId769">
        <w:r>
          <w:rPr>
            <w:color w:val="0000EE"/>
            <w:u w:val="single"/>
          </w:rPr>
          <w:t>Cl 2.11–12</w:t>
        </w:r>
      </w:hyperlink>
      <w:r>
        <w:t xml:space="preserve">; </w:t>
      </w:r>
      <w:hyperlink r:id="rId770">
        <w:r>
          <w:rPr>
            <w:color w:val="0000EE"/>
            <w:u w:val="single"/>
          </w:rPr>
          <w:t>1Pe 3.21</w:t>
        </w:r>
      </w:hyperlink>
      <w:r>
        <w:t>).</w:t>
      </w:r>
      <w:r/>
      <w:r/>
    </w:p>
    <w:p>
      <w:r/>
    </w:p>
    <w:p>
      <w:pPr>
        <w:pStyle w:val="Heading2"/>
      </w:pPr>
      <w:r>
        <w:t>Gênesis 18.1–15</w:t>
      </w:r>
      <w:r/>
    </w:p>
    <w:p>
      <w:r/>
      <w:r>
        <w:t xml:space="preserve">A visita do Senhor a Abraão definiu o tempo para o nascimento de Isaque. Os três visitantes eram provavelmente o Senhor e dois anjos (veja </w:t>
      </w:r>
      <w:r>
        <w:t>nota de estudo em 16.7</w:t>
      </w:r>
      <w:r>
        <w:t xml:space="preserve">). A recepção pacífica e generosa de Abraão aos visitantes contrasta fortemente com o caos e a corrupção de Sodoma (cap. </w:t>
      </w:r>
      <w:hyperlink r:id="rId519">
        <w:r>
          <w:rPr>
            <w:color w:val="0000EE"/>
            <w:u w:val="single"/>
          </w:rPr>
          <w:t>19</w:t>
        </w:r>
      </w:hyperlink>
      <w: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71">
        <w:r>
          <w:rPr>
            <w:color w:val="0000EE"/>
            <w:u w:val="single"/>
          </w:rPr>
          <w:t>Êx 24.9–11</w:t>
        </w:r>
      </w:hyperlink>
      <w:r>
        <w:t xml:space="preserve">; </w:t>
      </w:r>
      <w:hyperlink r:id="rId772">
        <w:r>
          <w:rPr>
            <w:color w:val="0000EE"/>
            <w:u w:val="single"/>
          </w:rPr>
          <w:t>Mt 26.17–30</w:t>
        </w:r>
      </w:hyperlink>
      <w:r>
        <w:t xml:space="preserve"> </w:t>
      </w:r>
      <w:r>
        <w:rPr>
          <w:i/>
        </w:rPr>
        <w:t>//</w:t>
      </w:r>
      <w:r>
        <w:t xml:space="preserve"> </w:t>
      </w:r>
      <w:hyperlink r:id="rId773">
        <w:r>
          <w:rPr>
            <w:color w:val="0000EE"/>
            <w:u w:val="single"/>
          </w:rPr>
          <w:t>Lc 22.7–38</w:t>
        </w:r>
      </w:hyperlink>
      <w:r>
        <w:t xml:space="preserve">; </w:t>
      </w:r>
      <w:hyperlink r:id="rId774">
        <w:r>
          <w:rPr>
            <w:color w:val="0000EE"/>
            <w:u w:val="single"/>
          </w:rPr>
          <w:t>At 2.42</w:t>
        </w:r>
      </w:hyperlink>
      <w:r>
        <w:t xml:space="preserve">; </w:t>
      </w:r>
      <w:hyperlink r:id="rId775">
        <w:r>
          <w:rPr>
            <w:color w:val="0000EE"/>
            <w:u w:val="single"/>
          </w:rPr>
          <w:t>1Co 11.20–34</w:t>
        </w:r>
      </w:hyperlink>
      <w:r>
        <w:t>).</w:t>
      </w:r>
      <w:r/>
      <w:r/>
    </w:p>
    <w:p>
      <w:r/>
    </w:p>
    <w:p>
      <w:pPr>
        <w:pStyle w:val="Heading2"/>
      </w:pPr>
      <w:r>
        <w:t>Gênesis 18.2–8</w:t>
      </w:r>
      <w:r/>
    </w:p>
    <w:p>
      <w:r/>
      <w:r>
        <w:t>Abraão recebeu seus visitantes como convidados muito importantes, talvez percebendo que eram mensageiros de Deus.</w:t>
      </w:r>
      <w:r/>
      <w:r/>
    </w:p>
    <w:p>
      <w:r/>
    </w:p>
    <w:p>
      <w:pPr>
        <w:pStyle w:val="Heading2"/>
      </w:pPr>
      <w:r>
        <w:t>Gênesis 18.3</w:t>
      </w:r>
      <w:r/>
    </w:p>
    <w:p>
      <w:r/>
      <w: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t>nota de estudo em 16.7</w:t>
      </w:r>
      <w:r>
        <w:t>). Não sabemos se Abraão conhecia a identidade de seus visitantes no início, mas ao final da história Abraão certamente sabia que estava conversando com Deus.</w:t>
      </w:r>
      <w:r/>
      <w:r/>
    </w:p>
    <w:p>
      <w:r/>
    </w:p>
    <w:p>
      <w:pPr>
        <w:pStyle w:val="Heading2"/>
      </w:pPr>
      <w:r>
        <w:t>Gênesis 18.9</w:t>
      </w:r>
      <w:r/>
    </w:p>
    <w:p>
      <w:r/>
      <w:r>
        <w:t>A pergunta retórica dos visitantes chama a atenção para Sara, que os visitantes conheciam pelo nome.</w:t>
      </w:r>
      <w:r/>
      <w:r/>
    </w:p>
    <w:p>
      <w:r/>
    </w:p>
    <w:p>
      <w:pPr>
        <w:pStyle w:val="Heading2"/>
      </w:pPr>
      <w:r>
        <w:t>Gênesis 18.10</w:t>
      </w:r>
      <w:r/>
    </w:p>
    <w:p>
      <w:r/>
      <w:r>
        <w:t>Eu retornarei: o verbo hebraico significa "intervir na vida de alguém para mudar seu destino." A declaração anunciou uma mudança dramática iminente.</w:t>
      </w:r>
      <w:r/>
      <w:r/>
    </w:p>
    <w:p>
      <w:r/>
    </w:p>
    <w:p>
      <w:pPr>
        <w:pStyle w:val="Heading2"/>
      </w:pPr>
      <w:r>
        <w:t>Gênesis 18.13–15</w:t>
      </w:r>
      <w:r/>
    </w:p>
    <w:p>
      <w:r/>
      <w:r>
        <w:t xml:space="preserve">Sara pensou que seu riso incrédulo estava escondido, mas Deus conhece os corações humanos (veja </w:t>
      </w:r>
      <w:hyperlink r:id="rId776">
        <w:r>
          <w:rPr>
            <w:color w:val="0000EE"/>
            <w:u w:val="single"/>
          </w:rPr>
          <w:t>Sl 69.5</w:t>
        </w:r>
      </w:hyperlink>
      <w:r>
        <w:t xml:space="preserve">; </w:t>
      </w:r>
      <w:hyperlink r:id="rId777">
        <w:r>
          <w:rPr>
            <w:color w:val="0000EE"/>
            <w:u w:val="single"/>
          </w:rPr>
          <w:t>Pv 20.27</w:t>
        </w:r>
      </w:hyperlink>
      <w:r>
        <w:t xml:space="preserve">; </w:t>
      </w:r>
      <w:hyperlink r:id="rId778">
        <w:r>
          <w:rPr>
            <w:color w:val="0000EE"/>
            <w:u w:val="single"/>
          </w:rPr>
          <w:t>Mc 4.22</w:t>
        </w:r>
      </w:hyperlink>
      <w:r>
        <w:t xml:space="preserve">; </w:t>
      </w:r>
      <w:hyperlink r:id="rId779">
        <w:r>
          <w:rPr>
            <w:color w:val="0000EE"/>
            <w:u w:val="single"/>
          </w:rPr>
          <w:t>Lc 8.43–48</w:t>
        </w:r>
      </w:hyperlink>
      <w:r>
        <w:t xml:space="preserve">; </w:t>
      </w:r>
      <w:hyperlink r:id="rId780">
        <w:r>
          <w:rPr>
            <w:color w:val="0000EE"/>
            <w:u w:val="single"/>
          </w:rPr>
          <w:t>Hb 4.13</w:t>
        </w:r>
      </w:hyperlink>
      <w:r>
        <w:t xml:space="preserve">), quer eles vacilem nas promessas ou sigam com fé (veja </w:t>
      </w:r>
      <w:hyperlink r:id="rId781">
        <w:r>
          <w:rPr>
            <w:color w:val="0000EE"/>
            <w:u w:val="single"/>
          </w:rPr>
          <w:t>Hb 11.11–12</w:t>
        </w:r>
      </w:hyperlink>
      <w:r>
        <w:t>).</w:t>
      </w:r>
      <w:r/>
      <w:r/>
    </w:p>
    <w:p>
      <w:r/>
    </w:p>
    <w:p>
      <w:pPr>
        <w:pStyle w:val="Heading2"/>
      </w:pPr>
      <w:r>
        <w:t>Gênesis 18.14</w:t>
      </w:r>
      <w:r/>
    </w:p>
    <w:p>
      <w:r/>
      <w:r>
        <w:t>Há algo difícil demais para o Senhor? A pergunta é retórica. Deus é capaz de fazer coisas maravilhosas. Nada é inacreditável para aqueles em aliança com o Senhor, porque nada é difícil demais para ele.</w:t>
      </w:r>
      <w:r/>
      <w:r/>
    </w:p>
    <w:p>
      <w:r/>
    </w:p>
    <w:p>
      <w:pPr>
        <w:pStyle w:val="Heading2"/>
      </w:pPr>
      <w:r>
        <w:t>Gênesis 18.16–33</w:t>
      </w:r>
      <w:r/>
    </w:p>
    <w:p>
      <w:r/>
      <w:r>
        <w:t>Deus confiou em Abraão como seu profeta (</w:t>
      </w:r>
      <w:hyperlink r:id="rId782">
        <w:r>
          <w:rPr>
            <w:color w:val="0000EE"/>
            <w:u w:val="single"/>
          </w:rPr>
          <w:t>18.16–21</w:t>
        </w:r>
      </w:hyperlink>
      <w:r>
        <w:t xml:space="preserve">; veja </w:t>
      </w:r>
      <w:hyperlink r:id="rId783">
        <w:r>
          <w:rPr>
            <w:color w:val="0000EE"/>
            <w:u w:val="single"/>
          </w:rPr>
          <w:t>20.7</w:t>
        </w:r>
      </w:hyperlink>
      <w:r>
        <w:t>); Abraão, por sua vez, intercedeu por Sodoma (</w:t>
      </w:r>
      <w:hyperlink r:id="rId784">
        <w:r>
          <w:rPr>
            <w:color w:val="0000EE"/>
            <w:u w:val="single"/>
          </w:rPr>
          <w:t>18.23–32</w:t>
        </w:r>
      </w:hyperlink>
      <w:r>
        <w:t xml:space="preserve">; veja </w:t>
      </w:r>
      <w:hyperlink r:id="rId785">
        <w:r>
          <w:rPr>
            <w:color w:val="0000EE"/>
            <w:u w:val="single"/>
          </w:rPr>
          <w:t>Hb 7.23–26</w:t>
        </w:r>
      </w:hyperlink>
      <w:r>
        <w:t>). Deus é capaz de fazer o que ele quiser; esta passagem afirma que será justo e correto.</w:t>
      </w:r>
      <w:r/>
      <w:r/>
    </w:p>
    <w:p>
      <w:r/>
    </w:p>
    <w:p>
      <w:pPr>
        <w:pStyle w:val="Heading2"/>
      </w:pPr>
      <w:r>
        <w:t>Gênesis 18.17–19</w:t>
      </w:r>
      <w:r/>
    </w:p>
    <w:p>
      <w:r/>
      <w:r>
        <w:t>Abraão era responsável por ensinar aos seus descendentes a retidão e a justiça para que pudessem desfrutar das bênçãos de Deus. Era importante para Abraão saber como a retidão de Deus estava em ação no julgamento.</w:t>
      </w:r>
      <w:r/>
      <w:r/>
    </w:p>
    <w:p>
      <w:r/>
    </w:p>
    <w:p>
      <w:pPr>
        <w:pStyle w:val="Heading2"/>
      </w:pPr>
      <w:r>
        <w:t>Gênesis 18.20</w:t>
      </w:r>
      <w:r/>
    </w:p>
    <w:p>
      <w:r/>
      <w:r>
        <w:t xml:space="preserve">um grande clamor: veja </w:t>
      </w:r>
      <w:hyperlink r:id="rId786">
        <w:r>
          <w:rPr>
            <w:color w:val="0000EE"/>
            <w:u w:val="single"/>
          </w:rPr>
          <w:t>Ez 16.49–50</w:t>
        </w:r>
      </w:hyperlink>
      <w:r>
        <w:t>.</w:t>
      </w:r>
      <w:r/>
      <w:r/>
    </w:p>
    <w:p>
      <w:r/>
    </w:p>
    <w:p>
      <w:pPr>
        <w:pStyle w:val="Heading2"/>
      </w:pPr>
      <w:r>
        <w:t>Gênesis 18.20–21</w:t>
      </w:r>
      <w:r/>
    </w:p>
    <w:p>
      <w:r/>
      <w:r>
        <w:t>O Deus onisciente foi cauteloso em seu julgamento: ele conhecia os pecados de Sodoma e Gomorra, mas esse exame minucioso comunicava a justiça de Deus em termos humanos—ele não destruiria o povo da planície a menos que tivesse absoluta certeza de que eram perversos.</w:t>
      </w:r>
      <w:r/>
      <w:r/>
    </w:p>
    <w:p>
      <w:r/>
    </w:p>
    <w:p>
      <w:pPr>
        <w:pStyle w:val="Heading2"/>
      </w:pPr>
      <w:r>
        <w:t>Gênesis 18.22–33</w:t>
      </w:r>
      <w:r/>
    </w:p>
    <w:p>
      <w:r/>
      <w:r>
        <w:t xml:space="preserve">Abraão provavelmente pensou que havia mais pessoas justas em Sodoma e Gomorra do que realmente havia (veja </w:t>
      </w:r>
      <w:r>
        <w:t>nota de estudo em 19.14</w:t>
      </w:r>
      <w: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7">
        <w:r>
          <w:rPr>
            <w:color w:val="0000EE"/>
            <w:u w:val="single"/>
          </w:rPr>
          <w:t>19.18–23</w:t>
        </w:r>
      </w:hyperlink>
      <w:r>
        <w:t>). Deus é um juiz justo; a justiça exalta uma nação (</w:t>
      </w:r>
      <w:hyperlink r:id="rId788">
        <w:r>
          <w:rPr>
            <w:color w:val="0000EE"/>
            <w:u w:val="single"/>
          </w:rPr>
          <w:t>Pv 14.34</w:t>
        </w:r>
      </w:hyperlink>
      <w:r>
        <w:t xml:space="preserve">), e pessoas justas ajudam a preservar a sociedade (cf. </w:t>
      </w:r>
      <w:hyperlink r:id="rId789">
        <w:r>
          <w:rPr>
            <w:color w:val="0000EE"/>
            <w:u w:val="single"/>
          </w:rPr>
          <w:t>Mt 5.13</w:t>
        </w:r>
      </w:hyperlink>
      <w:r>
        <w:t>).</w:t>
      </w:r>
      <w:r/>
      <w:r/>
    </w:p>
    <w:p>
      <w:r/>
    </w:p>
    <w:p>
      <w:pPr>
        <w:pStyle w:val="Heading2"/>
      </w:pPr>
      <w:r>
        <w:t>Gênesis 19.1</w:t>
      </w:r>
      <w:r/>
    </w:p>
    <w:p>
      <w:r/>
      <w:r>
        <w:t>Os dois anjos também apareceram primeiro a Abraão como homens (</w:t>
      </w:r>
      <w:hyperlink r:id="rId790">
        <w:r>
          <w:rPr>
            <w:color w:val="0000EE"/>
            <w:u w:val="single"/>
          </w:rPr>
          <w:t>18.2</w:t>
        </w:r>
      </w:hyperlink>
      <w:r>
        <w:t>). • Ló não estava mais vivendo em tendas ao lado de Sodoma (</w:t>
      </w:r>
      <w:hyperlink r:id="rId649">
        <w:r>
          <w:rPr>
            <w:color w:val="0000EE"/>
            <w:u w:val="single"/>
          </w:rPr>
          <w:t>13.12</w:t>
        </w:r>
      </w:hyperlink>
      <w:r>
        <w:t xml:space="preserve">)—ele havia se tornado um cidadão e líder em Sodoma, sentado ali na entrada da cidade. Os líderes comunitários (anciãos) geralmente se reuniam nos portões, onde transações legais e comerciais eram finalizadas publicamente (cf. </w:t>
      </w:r>
      <w:hyperlink r:id="rId791">
        <w:r>
          <w:rPr>
            <w:color w:val="0000EE"/>
            <w:u w:val="single"/>
          </w:rPr>
          <w:t>23.18</w:t>
        </w:r>
      </w:hyperlink>
      <w:r>
        <w:t xml:space="preserve">; </w:t>
      </w:r>
      <w:hyperlink r:id="rId792">
        <w:r>
          <w:rPr>
            <w:color w:val="0000EE"/>
            <w:u w:val="single"/>
          </w:rPr>
          <w:t>Jó 29.7</w:t>
        </w:r>
      </w:hyperlink>
      <w:r>
        <w:t xml:space="preserve">, </w:t>
      </w:r>
      <w:hyperlink r:id="rId793">
        <w:r>
          <w:rPr>
            <w:color w:val="0000EE"/>
            <w:u w:val="single"/>
          </w:rPr>
          <w:t>12–17</w:t>
        </w:r>
      </w:hyperlink>
      <w:r>
        <w:t>). Como um homem justo (</w:t>
      </w:r>
      <w:hyperlink r:id="rId794">
        <w:r>
          <w:rPr>
            <w:color w:val="0000EE"/>
            <w:u w:val="single"/>
          </w:rPr>
          <w:t>2Pe 2.7–8</w:t>
        </w:r>
      </w:hyperlink>
      <w:r>
        <w:t xml:space="preserve">), Ló tentou modificar a maldade dos habitantes da cidade dando conselhos sobre boa conduta (cf. </w:t>
      </w:r>
      <w:hyperlink r:id="rId795">
        <w:r>
          <w:rPr>
            <w:color w:val="0000EE"/>
            <w:u w:val="single"/>
          </w:rPr>
          <w:t>Gn 19.9</w:t>
        </w:r>
      </w:hyperlink>
      <w:r>
        <w:t xml:space="preserve">). Embora ele denunciasse a maldade extrema, Ló preferia o estilo de vida luxuoso de Sodoma à vida nas colinas (cf. </w:t>
      </w:r>
      <w:hyperlink r:id="rId796">
        <w:r>
          <w:rPr>
            <w:color w:val="0000EE"/>
            <w:u w:val="single"/>
          </w:rPr>
          <w:t>13.10–11</w:t>
        </w:r>
      </w:hyperlink>
      <w: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7">
        <w:r>
          <w:rPr>
            <w:color w:val="0000EE"/>
            <w:u w:val="single"/>
          </w:rPr>
          <w:t>18.25</w:t>
        </w:r>
      </w:hyperlink>
      <w:r>
        <w:t>) que julgará os malfeitores com justiça e equidade. Em sociedades ímpias, falhas morais e éticas levam à injustiça social.</w:t>
      </w:r>
      <w:r/>
      <w:r/>
    </w:p>
    <w:p>
      <w:r/>
    </w:p>
    <w:p>
      <w:pPr>
        <w:pStyle w:val="Heading2"/>
      </w:pPr>
      <w:r>
        <w:t>Gênesis 19.1–14</w:t>
      </w:r>
      <w:r/>
    </w:p>
    <w:p>
      <w:r/>
      <w:r>
        <w:t xml:space="preserve">Os dois anjos que estavam com o Senhor em Manre (cf. </w:t>
      </w:r>
      <w:hyperlink r:id="rId790">
        <w:r>
          <w:rPr>
            <w:color w:val="0000EE"/>
            <w:u w:val="single"/>
          </w:rPr>
          <w:t>18.2</w:t>
        </w:r>
      </w:hyperlink>
      <w:r>
        <w:t xml:space="preserve">, </w:t>
      </w:r>
      <w:hyperlink r:id="rId798">
        <w:r>
          <w:rPr>
            <w:color w:val="0000EE"/>
            <w:u w:val="single"/>
          </w:rPr>
          <w:t>22</w:t>
        </w:r>
      </w:hyperlink>
      <w:r>
        <w:t>) visitaram Sodoma relutantemente, sabendo que tipo de pessoas viviam lá. Apesar da hospitalidade de Ló, eles preferiram se hospedar na praça a entrar na casa de Ló.</w:t>
      </w:r>
      <w:r/>
      <w:r/>
    </w:p>
    <w:p>
      <w:r/>
    </w:p>
    <w:p>
      <w:pPr>
        <w:pStyle w:val="Heading2"/>
      </w:pPr>
      <w:r>
        <w:t>Gênesis 19.1–38</w:t>
      </w:r>
      <w:r/>
    </w:p>
    <w:p>
      <w:r/>
      <w: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9">
        <w:r>
          <w:rPr>
            <w:color w:val="0000EE"/>
            <w:u w:val="single"/>
          </w:rPr>
          <w:t>Nm 22–25</w:t>
        </w:r>
      </w:hyperlink>
      <w:r>
        <w:t xml:space="preserve">; </w:t>
      </w:r>
      <w:hyperlink r:id="rId800">
        <w:r>
          <w:rPr>
            <w:color w:val="0000EE"/>
            <w:u w:val="single"/>
          </w:rPr>
          <w:t>Dt 23.3–6</w:t>
        </w:r>
      </w:hyperlink>
      <w:r>
        <w:t xml:space="preserve">; </w:t>
      </w:r>
      <w:hyperlink r:id="rId801">
        <w:r>
          <w:rPr>
            <w:color w:val="0000EE"/>
            <w:u w:val="single"/>
          </w:rPr>
          <w:t>Js 24.9</w:t>
        </w:r>
      </w:hyperlink>
      <w:r>
        <w:t xml:space="preserve">; </w:t>
      </w:r>
      <w:hyperlink r:id="rId802">
        <w:r>
          <w:rPr>
            <w:color w:val="0000EE"/>
            <w:u w:val="single"/>
          </w:rPr>
          <w:t>Jz 10.7–9</w:t>
        </w:r>
      </w:hyperlink>
      <w:r>
        <w:t xml:space="preserve">; </w:t>
      </w:r>
      <w:hyperlink r:id="rId803">
        <w:r>
          <w:rPr>
            <w:color w:val="0000EE"/>
            <w:u w:val="single"/>
          </w:rPr>
          <w:t>11.4–5</w:t>
        </w:r>
      </w:hyperlink>
      <w:r>
        <w:t xml:space="preserve">; </w:t>
      </w:r>
      <w:hyperlink r:id="rId804">
        <w:r>
          <w:rPr>
            <w:color w:val="0000EE"/>
            <w:u w:val="single"/>
          </w:rPr>
          <w:t>1Sm 10.27</w:t>
        </w:r>
      </w:hyperlink>
      <w:r>
        <w:t xml:space="preserve">; </w:t>
      </w:r>
      <w:hyperlink r:id="rId805">
        <w:r>
          <w:rPr>
            <w:color w:val="0000EE"/>
            <w:u w:val="single"/>
          </w:rPr>
          <w:t>1Rs 11.1–3</w:t>
        </w:r>
      </w:hyperlink>
      <w:r>
        <w:t xml:space="preserve">; </w:t>
      </w:r>
      <w:hyperlink r:id="rId806">
        <w:r>
          <w:rPr>
            <w:color w:val="0000EE"/>
            <w:u w:val="single"/>
          </w:rPr>
          <w:t>2Rs 24.2</w:t>
        </w:r>
      </w:hyperlink>
      <w:r>
        <w:t>).</w:t>
      </w:r>
      <w:r/>
      <w:r/>
    </w:p>
    <w:p>
      <w:r/>
    </w:p>
    <w:p>
      <w:pPr>
        <w:pStyle w:val="Heading2"/>
      </w:pPr>
      <w:r>
        <w:t>Gênesis 19.4–5</w:t>
      </w:r>
      <w:r/>
    </w:p>
    <w:p>
      <w:r/>
      <w:r>
        <w:t>A vileza dos cidadãos era igualada pela hipocrisia de Ló (</w:t>
      </w:r>
      <w:hyperlink r:id="rId807">
        <w:r>
          <w:rPr>
            <w:color w:val="0000EE"/>
            <w:u w:val="single"/>
          </w:rPr>
          <w:t>19.6–9</w:t>
        </w:r>
      </w:hyperlink>
      <w:r>
        <w:t>).</w:t>
      </w:r>
      <w:r/>
      <w:r/>
    </w:p>
    <w:p>
      <w:r/>
    </w:p>
    <w:p>
      <w:pPr>
        <w:pStyle w:val="Heading2"/>
      </w:pPr>
      <w:r>
        <w:t>Gênesis 19.6–9</w:t>
      </w:r>
      <w:r/>
    </w:p>
    <w:p>
      <w:r/>
      <w: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
    </w:p>
    <w:p>
      <w:r/>
    </w:p>
    <w:p>
      <w:pPr>
        <w:pStyle w:val="Heading2"/>
      </w:pPr>
      <w:r>
        <w:t>Gênesis 19.9</w:t>
      </w:r>
      <w:r/>
    </w:p>
    <w:p>
      <w:r/>
      <w:r>
        <w:t>Os homens da cidade ficaram enfurecidos com as tentativas de Ló de conter sua maldade. Ló aparentemente não os havia condenado antes, pois ficaram surpresos que ele agora os julgava.</w:t>
      </w:r>
      <w:r/>
      <w:r/>
    </w:p>
    <w:p>
      <w:r/>
    </w:p>
    <w:p>
      <w:pPr>
        <w:pStyle w:val="Heading2"/>
      </w:pPr>
      <w:r>
        <w:t>Gênesis 19.14</w:t>
      </w:r>
      <w:r/>
    </w:p>
    <w:p>
      <w:r/>
      <w:r>
        <w:t>As palavras de advertência de Ló não foram levadas a sério por causa de sua hipocrisia. Parecia que não haveria nem mesmo dez pessoas justas na cidade.</w:t>
      </w:r>
      <w:r/>
      <w:r/>
    </w:p>
    <w:p>
      <w:r/>
    </w:p>
    <w:p>
      <w:pPr>
        <w:pStyle w:val="Heading2"/>
      </w:pPr>
      <w:r>
        <w:t>Gênesis 19.15–23</w:t>
      </w:r>
      <w:r/>
    </w:p>
    <w:p>
      <w:r/>
      <w: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8">
        <w:r>
          <w:rPr>
            <w:color w:val="0000EE"/>
            <w:u w:val="single"/>
          </w:rPr>
          <w:t>18.23</w:t>
        </w:r>
      </w:hyperlink>
      <w:r>
        <w:t xml:space="preserve">; </w:t>
      </w:r>
      <w:hyperlink r:id="rId809">
        <w:r>
          <w:rPr>
            <w:color w:val="0000EE"/>
            <w:u w:val="single"/>
          </w:rPr>
          <w:t>19.29</w:t>
        </w:r>
      </w:hyperlink>
      <w:r>
        <w:t>). Ló merecia julgamento por seu modo de vida, mas ele era um crente de coração e o Senhor o resgatou (</w:t>
      </w:r>
      <w:hyperlink r:id="rId794">
        <w:r>
          <w:rPr>
            <w:color w:val="0000EE"/>
            <w:u w:val="single"/>
          </w:rPr>
          <w:t>2Pe 2.7–8</w:t>
        </w:r>
      </w:hyperlink>
      <w:r>
        <w:t>). • Ló não está sozinho em seu estilo de vida conflituoso. Incontáveis crentes se misturam com um mundo corrupto em vez de fugir de uma sociedade condenada. O povo de Deus, vivendo em um mundo pagão, deve permanecer separado (</w:t>
      </w:r>
      <w:hyperlink r:id="rId810">
        <w:r>
          <w:rPr>
            <w:color w:val="0000EE"/>
            <w:u w:val="single"/>
          </w:rPr>
          <w:t>1Jo 2.15–17</w:t>
        </w:r>
      </w:hyperlink>
      <w:r>
        <w:t>). O sistema mundial corrupto aguarda o julgamento vindouro de Deus, que será muito maior do que a destruição de Sodoma e Gomorra (</w:t>
      </w:r>
      <w:hyperlink r:id="rId811">
        <w:r>
          <w:rPr>
            <w:color w:val="0000EE"/>
            <w:u w:val="single"/>
          </w:rPr>
          <w:t>Mt 11.23–24</w:t>
        </w:r>
      </w:hyperlink>
      <w:r>
        <w:t>).</w:t>
      </w:r>
      <w:r/>
      <w:r/>
    </w:p>
    <w:p>
      <w:r/>
    </w:p>
    <w:p>
      <w:pPr>
        <w:pStyle w:val="Heading2"/>
      </w:pPr>
      <w:r>
        <w:t>Gênesis 19.18–22</w:t>
      </w:r>
      <w:r/>
    </w:p>
    <w:p>
      <w:r/>
      <w:r>
        <w:t>Ló exigiu uma concessão dos anjos mesmo depois de ser libertado. Ele queria viver na pequena cidade de Zoar (pequeno lugar).</w:t>
      </w:r>
      <w:r/>
      <w:r/>
    </w:p>
    <w:p>
      <w:r/>
    </w:p>
    <w:p>
      <w:pPr>
        <w:pStyle w:val="Heading2"/>
      </w:pPr>
      <w:r>
        <w:t>Gênesis 19.23–25</w:t>
      </w:r>
      <w:r/>
    </w:p>
    <w:p>
      <w:r/>
      <w:r>
        <w:t xml:space="preserve">Cf. </w:t>
      </w:r>
      <w:hyperlink r:id="rId812">
        <w:r>
          <w:rPr>
            <w:color w:val="0000EE"/>
            <w:u w:val="single"/>
          </w:rPr>
          <w:t>Lucas 17.29</w:t>
        </w:r>
      </w:hyperlink>
      <w:r>
        <w:t>. A erupção do Vesúvio e a destruição de Pompeia em 79 d.C., assim como desastres naturais recentes, mostram quão rapidamente uma catástrofe completa como essa poderia acontecer.</w:t>
      </w:r>
      <w:r/>
      <w:r/>
    </w:p>
    <w:p>
      <w:r/>
    </w:p>
    <w:p>
      <w:pPr>
        <w:pStyle w:val="Heading2"/>
      </w:pPr>
      <w:r>
        <w:t>Gênesis 19.26</w:t>
      </w:r>
      <w:r/>
    </w:p>
    <w:p>
      <w:r/>
      <w:r>
        <w:t>olhou para trás: o verbo indica um olhar prolongado e intenso para o mundo que ela amava, não um olhar curioso (</w:t>
      </w:r>
      <w:hyperlink r:id="rId813">
        <w:r>
          <w:rPr>
            <w:color w:val="0000EE"/>
            <w:u w:val="single"/>
          </w:rPr>
          <w:t>15.5</w:t>
        </w:r>
      </w:hyperlink>
      <w:r>
        <w:t xml:space="preserve">; </w:t>
      </w:r>
      <w:hyperlink r:id="rId814">
        <w:r>
          <w:rPr>
            <w:color w:val="0000EE"/>
            <w:u w:val="single"/>
          </w:rPr>
          <w:t>Êx 33.8</w:t>
        </w:r>
      </w:hyperlink>
      <w:r>
        <w:t xml:space="preserve">; </w:t>
      </w:r>
      <w:hyperlink r:id="rId815">
        <w:r>
          <w:rPr>
            <w:color w:val="0000EE"/>
            <w:u w:val="single"/>
          </w:rPr>
          <w:t>Nm 21.9</w:t>
        </w:r>
      </w:hyperlink>
      <w:r>
        <w:t xml:space="preserve">; </w:t>
      </w:r>
      <w:hyperlink r:id="rId816">
        <w:r>
          <w:rPr>
            <w:color w:val="0000EE"/>
            <w:u w:val="single"/>
          </w:rPr>
          <w:t>1Sm 2.32</w:t>
        </w:r>
      </w:hyperlink>
      <w:r>
        <w:t xml:space="preserve">; cf. </w:t>
      </w:r>
      <w:hyperlink r:id="rId106">
        <w:r>
          <w:rPr>
            <w:color w:val="0000EE"/>
            <w:u w:val="single"/>
          </w:rPr>
          <w:t>Êx 3.6</w:t>
        </w:r>
      </w:hyperlink>
      <w: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7">
        <w:r>
          <w:rPr>
            <w:color w:val="0000EE"/>
            <w:u w:val="single"/>
          </w:rPr>
          <w:t>Lc 17.32–37</w:t>
        </w:r>
      </w:hyperlink>
      <w:r>
        <w:t>). Aqueles que desejam a vida deste mundo perverso perderão este mundo e o próximo.</w:t>
      </w:r>
      <w:r/>
      <w:r/>
    </w:p>
    <w:p>
      <w:r/>
    </w:p>
    <w:p>
      <w:pPr>
        <w:pStyle w:val="Heading2"/>
      </w:pPr>
      <w:r>
        <w:t>Gênesis 19.29</w:t>
      </w:r>
      <w:r/>
    </w:p>
    <w:p>
      <w:r/>
      <w:r>
        <w:t xml:space="preserve">Deus honrou a intercessão de Abraão (cf. </w:t>
      </w:r>
      <w:hyperlink r:id="rId784">
        <w:r>
          <w:rPr>
            <w:color w:val="0000EE"/>
            <w:u w:val="single"/>
          </w:rPr>
          <w:t>18.23–32</w:t>
        </w:r>
      </w:hyperlink>
      <w:r>
        <w:t>), mas o mundo inteiro de Ló desapareceu porque ele vivia por instinto e desejo, não pela fé em Deus. Ele não podia mais viver na boa terra que escolheu de forma egoísta para si (</w:t>
      </w:r>
      <w:hyperlink r:id="rId818">
        <w:r>
          <w:rPr>
            <w:color w:val="0000EE"/>
            <w:u w:val="single"/>
          </w:rPr>
          <w:t>13.10–13</w:t>
        </w:r>
      </w:hyperlink>
      <w:r>
        <w:t xml:space="preserve">; cf. </w:t>
      </w:r>
      <w:hyperlink r:id="rId819">
        <w:r>
          <w:rPr>
            <w:color w:val="0000EE"/>
            <w:u w:val="single"/>
          </w:rPr>
          <w:t>Mt 16.26</w:t>
        </w:r>
      </w:hyperlink>
      <w:r>
        <w:t xml:space="preserve">; </w:t>
      </w:r>
      <w:hyperlink r:id="rId820">
        <w:r>
          <w:rPr>
            <w:color w:val="0000EE"/>
            <w:u w:val="single"/>
          </w:rPr>
          <w:t>2Co 5.7</w:t>
        </w:r>
      </w:hyperlink>
      <w:r>
        <w:t>).</w:t>
      </w:r>
      <w:r/>
      <w:r/>
    </w:p>
    <w:p>
      <w:r/>
    </w:p>
    <w:p>
      <w:pPr>
        <w:pStyle w:val="Heading2"/>
      </w:pPr>
      <w:r>
        <w:t>Gênesis 19.30–35</w:t>
      </w:r>
      <w:r/>
    </w:p>
    <w:p>
      <w:r/>
      <w:r>
        <w:t xml:space="preserve">O caráter das filhas de Ló foi formado mais pela cultura de Sodoma do que pela herança de seu pai, então elas não tiveram escrúpulos em ter filhos com seu pai bêbado (cf. </w:t>
      </w:r>
      <w:hyperlink r:id="rId821">
        <w:r>
          <w:rPr>
            <w:color w:val="0000EE"/>
            <w:u w:val="single"/>
          </w:rPr>
          <w:t>9.21–22</w:t>
        </w:r>
      </w:hyperlink>
      <w:r>
        <w:t>). Elas não viam outra maneira de continuar sua linhagem.</w:t>
      </w:r>
      <w:r/>
      <w:r/>
    </w:p>
    <w:p>
      <w:r/>
    </w:p>
    <w:p>
      <w:pPr>
        <w:pStyle w:val="Heading2"/>
      </w:pPr>
      <w:r>
        <w:t>Gênesis 19.30–38</w:t>
      </w:r>
      <w:r/>
    </w:p>
    <w:p>
      <w:r/>
      <w:r>
        <w:t>A pobreza da caverna contrasta com a riqueza que Ló compartilhou com Abrão e a boa vida que ele viveu em Sodoma. Abraão geraria uma nação justa (</w:t>
      </w:r>
      <w:hyperlink r:id="rId329">
        <w:r>
          <w:rPr>
            <w:color w:val="0000EE"/>
            <w:u w:val="single"/>
          </w:rPr>
          <w:t>17.1</w:t>
        </w:r>
      </w:hyperlink>
      <w:r>
        <w:t>), mas Ló e suas filhas deram à luz uma nova Sodoma.</w:t>
      </w:r>
      <w:r/>
      <w:r/>
    </w:p>
    <w:p>
      <w:r/>
    </w:p>
    <w:p>
      <w:pPr>
        <w:pStyle w:val="Heading2"/>
      </w:pPr>
      <w:r>
        <w:t>Gênesis 19.36–38</w:t>
      </w:r>
      <w:r/>
    </w:p>
    <w:p>
      <w:r/>
      <w: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
    </w:p>
    <w:p>
      <w:r/>
    </w:p>
    <w:p>
      <w:pPr>
        <w:pStyle w:val="Heading2"/>
      </w:pPr>
      <w:r>
        <w:t>Gênesis 20.1</w:t>
      </w:r>
      <w:r/>
    </w:p>
    <w:p>
      <w:r/>
      <w:r>
        <w:t>Gerar ficava perto da costa na terra dos filisteus, cerca de vinte quilômetros ao sul de Gaza e oitenta quilômetros a sudoeste de Hebrom.</w:t>
      </w:r>
      <w:r/>
      <w:r/>
    </w:p>
    <w:p>
      <w:r/>
    </w:p>
    <w:p>
      <w:pPr>
        <w:pStyle w:val="Heading2"/>
      </w:pPr>
      <w:r>
        <w:t>Gênesis 20.1–18</w:t>
      </w:r>
      <w:r/>
    </w:p>
    <w:p>
      <w:r/>
      <w:r>
        <w:t xml:space="preserve">Esta segunda “história de irmã” em Gênesis (cf. </w:t>
      </w:r>
      <w:hyperlink r:id="rId429">
        <w:r>
          <w:rPr>
            <w:color w:val="0000EE"/>
            <w:u w:val="single"/>
          </w:rPr>
          <w:t>12.10–20</w:t>
        </w:r>
      </w:hyperlink>
      <w:r>
        <w:t xml:space="preserve">) ocorreu pouco antes de Sara engravidar de Isaque (cap. </w:t>
      </w:r>
      <w:hyperlink r:id="rId822">
        <w:r>
          <w:rPr>
            <w:color w:val="0000EE"/>
            <w:u w:val="single"/>
          </w:rPr>
          <w:t>21</w:t>
        </w:r>
      </w:hyperlink>
      <w: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3">
        <w:r>
          <w:rPr>
            <w:color w:val="0000EE"/>
            <w:u w:val="single"/>
          </w:rPr>
          <w:t>Ed 9.1–4</w:t>
        </w:r>
      </w:hyperlink>
      <w:r>
        <w:t xml:space="preserve">; </w:t>
      </w:r>
      <w:hyperlink r:id="rId824">
        <w:r>
          <w:rPr>
            <w:color w:val="0000EE"/>
            <w:u w:val="single"/>
          </w:rPr>
          <w:t>Ne 13.23–27</w:t>
        </w:r>
      </w:hyperlink>
      <w:r>
        <w:t xml:space="preserve">; </w:t>
      </w:r>
      <w:hyperlink r:id="rId825">
        <w:r>
          <w:rPr>
            <w:color w:val="0000EE"/>
            <w:u w:val="single"/>
          </w:rPr>
          <w:t>Ml 2.10–17</w:t>
        </w:r>
      </w:hyperlink>
      <w:r>
        <w:t>); eles não deveriam permitir qualquer oportunidade para tentação (</w:t>
      </w:r>
      <w:hyperlink r:id="rId826">
        <w:r>
          <w:rPr>
            <w:color w:val="0000EE"/>
            <w:u w:val="single"/>
          </w:rPr>
          <w:t>Êx 20.14</w:t>
        </w:r>
      </w:hyperlink>
      <w:r>
        <w:t>,</w:t>
      </w:r>
      <w:hyperlink r:id="rId827">
        <w:r>
          <w:rPr>
            <w:color w:val="0000EE"/>
            <w:u w:val="single"/>
          </w:rPr>
          <w:t>17</w:t>
        </w:r>
      </w:hyperlink>
      <w:r>
        <w:t xml:space="preserve">; </w:t>
      </w:r>
      <w:hyperlink r:id="rId828">
        <w:r>
          <w:rPr>
            <w:color w:val="0000EE"/>
            <w:u w:val="single"/>
          </w:rPr>
          <w:t>Lv 20.10</w:t>
        </w:r>
      </w:hyperlink>
      <w:r>
        <w:t xml:space="preserve">; </w:t>
      </w:r>
      <w:hyperlink r:id="rId829">
        <w:r>
          <w:rPr>
            <w:color w:val="0000EE"/>
            <w:u w:val="single"/>
          </w:rPr>
          <w:t>21.13–15</w:t>
        </w:r>
      </w:hyperlink>
      <w:r>
        <w:t>). O adultério acabaria por destruir a aliança e o povo da aliança.</w:t>
      </w:r>
      <w:r/>
      <w:r/>
    </w:p>
    <w:p>
      <w:r/>
    </w:p>
    <w:p>
      <w:pPr>
        <w:pStyle w:val="Heading2"/>
      </w:pPr>
      <w:r>
        <w:t>Gênesis 20.2</w:t>
      </w:r>
      <w:r/>
    </w:p>
    <w:p>
      <w:r/>
      <w:r>
        <w:t>Abraão contou a mesma mentira a Abimeleque que ele havia contado ao Faraó (</w:t>
      </w:r>
      <w:hyperlink r:id="rId830">
        <w:r>
          <w:rPr>
            <w:color w:val="0000EE"/>
            <w:u w:val="single"/>
          </w:rPr>
          <w:t>12.13</w:t>
        </w:r>
      </w:hyperlink>
      <w:r>
        <w:t>); Isaque faria o mesmo depois (</w:t>
      </w:r>
      <w:hyperlink r:id="rId615">
        <w:r>
          <w:rPr>
            <w:color w:val="0000EE"/>
            <w:u w:val="single"/>
          </w:rPr>
          <w:t>26.1–11</w:t>
        </w:r>
      </w:hyperlink>
      <w:r>
        <w:t xml:space="preserve">), provavelmente tendo aprendido essa tática com seu pai. • Abimeleque (literalmente </w:t>
      </w:r>
      <w:r>
        <w:rPr>
          <w:i/>
        </w:rPr>
        <w:t>meu pai é o rei</w:t>
      </w:r>
      <w:r>
        <w:t>) era provavelmente um título como “Faraó” (</w:t>
      </w:r>
      <w:hyperlink r:id="rId644">
        <w:r>
          <w:rPr>
            <w:color w:val="0000EE"/>
            <w:u w:val="single"/>
          </w:rPr>
          <w:t>37.36</w:t>
        </w:r>
      </w:hyperlink>
      <w:r>
        <w:t xml:space="preserve">; </w:t>
      </w:r>
      <w:hyperlink r:id="rId645">
        <w:r>
          <w:rPr>
            <w:color w:val="0000EE"/>
            <w:u w:val="single"/>
          </w:rPr>
          <w:t>Êx 1.15</w:t>
        </w:r>
      </w:hyperlink>
      <w:r>
        <w:t xml:space="preserve">), não um nome próprio (veja </w:t>
      </w:r>
      <w:r>
        <w:t>nota de estudo em Gn 26.1</w:t>
      </w:r>
      <w:r>
        <w:t>).</w:t>
      </w:r>
      <w:r/>
      <w:r/>
    </w:p>
    <w:p>
      <w:r/>
    </w:p>
    <w:p>
      <w:pPr>
        <w:pStyle w:val="Heading2"/>
      </w:pPr>
      <w:r>
        <w:t>Gênesis 20.3</w:t>
      </w:r>
      <w:r/>
    </w:p>
    <w:p>
      <w:r/>
      <w:r>
        <w:t>naquela noite Deus veio... em um sonho: Deus interveio urgentemente para impedir que Abimeleque violasse a pureza de Sara pouco antes de a promessa de Deus ser cumprida (</w:t>
      </w:r>
      <w:hyperlink r:id="rId831">
        <w:r>
          <w:rPr>
            <w:color w:val="0000EE"/>
            <w:u w:val="single"/>
          </w:rPr>
          <w:t>18.10</w:t>
        </w:r>
      </w:hyperlink>
      <w:r>
        <w:t xml:space="preserve">; </w:t>
      </w:r>
      <w:hyperlink r:id="rId832">
        <w:r>
          <w:rPr>
            <w:color w:val="0000EE"/>
            <w:u w:val="single"/>
          </w:rPr>
          <w:t>21.1–3</w:t>
        </w:r>
      </w:hyperlink>
      <w:r>
        <w:t>).</w:t>
      </w:r>
      <w:r/>
      <w:r/>
    </w:p>
    <w:p>
      <w:r/>
    </w:p>
    <w:p>
      <w:pPr>
        <w:pStyle w:val="Heading2"/>
      </w:pPr>
      <w:r>
        <w:t>Gênesis 20.3–7</w:t>
      </w:r>
      <w:r/>
    </w:p>
    <w:p>
      <w:r/>
      <w:r>
        <w:t xml:space="preserve">Deus deu a Abimeleque um aviso severo contra cometer adultério; era uma ofensa capital (cf. </w:t>
      </w:r>
      <w:hyperlink r:id="rId826">
        <w:r>
          <w:rPr>
            <w:color w:val="0000EE"/>
            <w:u w:val="single"/>
          </w:rPr>
          <w:t>Êx 20.14</w:t>
        </w:r>
      </w:hyperlink>
      <w:r>
        <w:t>), visto em todo o antigo Oriente Próximo como um “grande pecado” (</w:t>
      </w:r>
      <w:hyperlink r:id="rId833">
        <w:r>
          <w:rPr>
            <w:color w:val="0000EE"/>
            <w:u w:val="single"/>
          </w:rPr>
          <w:t>Gn 20.9</w:t>
        </w:r>
      </w:hyperlink>
      <w:r>
        <w:t>).</w:t>
      </w:r>
      <w:r/>
      <w:r/>
    </w:p>
    <w:p>
      <w:r/>
    </w:p>
    <w:p>
      <w:pPr>
        <w:pStyle w:val="Heading2"/>
      </w:pPr>
      <w:r>
        <w:t>Gênesis 20.4–5</w:t>
      </w:r>
      <w:r/>
    </w:p>
    <w:p>
      <w:r/>
      <w:r>
        <w:t>Abimeleque era inocente (</w:t>
      </w:r>
      <w:hyperlink r:id="rId834">
        <w:r>
          <w:rPr>
            <w:color w:val="0000EE"/>
            <w:u w:val="single"/>
          </w:rPr>
          <w:t>20.6</w:t>
        </w:r>
      </w:hyperlink>
      <w:r>
        <w:t>); sua consciência estava limpa. No entanto, ele estava prestes a cometer adultério, e a ignorância não isenta da culpa (</w:t>
      </w:r>
      <w:hyperlink r:id="rId835">
        <w:r>
          <w:rPr>
            <w:color w:val="0000EE"/>
            <w:u w:val="single"/>
          </w:rPr>
          <w:t>Lv 4.13–14</w:t>
        </w:r>
      </w:hyperlink>
      <w:r>
        <w:t xml:space="preserve">). • você destruirá uma nação inocente? O apelo de Abimeleque a Deus ecoa as palavras anteriores de Abraão (cf. </w:t>
      </w:r>
      <w:hyperlink r:id="rId784">
        <w:r>
          <w:rPr>
            <w:color w:val="0000EE"/>
            <w:u w:val="single"/>
          </w:rPr>
          <w:t>18.23–32</w:t>
        </w:r>
      </w:hyperlink>
      <w:r>
        <w:t>) e repreende a falta de fé de Abraão nesta ocasião.</w:t>
      </w:r>
      <w:r/>
      <w:r/>
    </w:p>
    <w:p>
      <w:r/>
    </w:p>
    <w:p>
      <w:pPr>
        <w:pStyle w:val="Heading2"/>
      </w:pPr>
      <w:r>
        <w:t>Gênesis 20.6</w:t>
      </w:r>
      <w:r/>
    </w:p>
    <w:p>
      <w:r/>
      <w: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6">
        <w:r>
          <w:rPr>
            <w:color w:val="0000EE"/>
            <w:u w:val="single"/>
          </w:rPr>
          <w:t>Atos 10</w:t>
        </w:r>
      </w:hyperlink>
      <w:r>
        <w:t>).</w:t>
      </w:r>
      <w:r/>
      <w:r/>
    </w:p>
    <w:p>
      <w:r/>
    </w:p>
    <w:p>
      <w:pPr>
        <w:pStyle w:val="Heading2"/>
      </w:pPr>
      <w:r>
        <w:t>Gênesis 20.7</w:t>
      </w:r>
      <w:r/>
    </w:p>
    <w:p>
      <w:r/>
      <w:r>
        <w:t>A oração de Abraão salvou a vida do rei e restaurou sua família (</w:t>
      </w:r>
      <w:hyperlink r:id="rId837">
        <w:r>
          <w:rPr>
            <w:color w:val="0000EE"/>
            <w:u w:val="single"/>
          </w:rPr>
          <w:t>20.17–18</w:t>
        </w:r>
      </w:hyperlink>
      <w:r>
        <w:t xml:space="preserve">). Abimeleque aprendeu que o Deus de Abraão era soberano, e que Abraão, o profeta de Deus, havia recebido a revelação de Deus e intercederia por outros (veja </w:t>
      </w:r>
      <w:hyperlink r:id="rId838">
        <w:r>
          <w:rPr>
            <w:color w:val="0000EE"/>
            <w:u w:val="single"/>
          </w:rPr>
          <w:t>Nm 12.13</w:t>
        </w:r>
      </w:hyperlink>
      <w:r>
        <w:t xml:space="preserve">; </w:t>
      </w:r>
      <w:hyperlink r:id="rId839">
        <w:r>
          <w:rPr>
            <w:color w:val="0000EE"/>
            <w:u w:val="single"/>
          </w:rPr>
          <w:t>Dt 9.20</w:t>
        </w:r>
      </w:hyperlink>
      <w:r>
        <w:t>), mesmo que ele nem sempre estivesse à altura do ofício.</w:t>
      </w:r>
      <w:r/>
      <w:r/>
    </w:p>
    <w:p>
      <w:r/>
    </w:p>
    <w:p>
      <w:pPr>
        <w:pStyle w:val="Heading2"/>
      </w:pPr>
      <w:r>
        <w:t>Gênesis 20.8–10</w:t>
      </w:r>
      <w:r/>
    </w:p>
    <w:p>
      <w:r/>
      <w:r>
        <w:t xml:space="preserve">Abraão havia recebido repreensões de Abimeleque e de Deus (cf. </w:t>
      </w:r>
      <w:hyperlink r:id="rId840">
        <w:r>
          <w:rPr>
            <w:color w:val="0000EE"/>
            <w:u w:val="single"/>
          </w:rPr>
          <w:t>12.17–19</w:t>
        </w:r>
      </w:hyperlink>
      <w:r>
        <w:t xml:space="preserve">). Abimeleque estava zangado porque a mentira de Abraão o havia tornado culpado desse grande pecado (veja </w:t>
      </w:r>
      <w:r>
        <w:t>nota de estudo em 20.3–7</w:t>
      </w:r>
      <w:r>
        <w:t>). Ele sabia que levar uma mulher casada para seu harém era errado.</w:t>
      </w:r>
      <w:r/>
      <w:r/>
    </w:p>
    <w:p>
      <w:r/>
    </w:p>
    <w:p>
      <w:pPr>
        <w:pStyle w:val="Heading2"/>
      </w:pPr>
      <w:r>
        <w:t>Gênesis 20.11–13</w:t>
      </w:r>
      <w:r/>
    </w:p>
    <w:p>
      <w:r/>
      <w:r>
        <w:t xml:space="preserve">A duplicidade de Abraão não foi uma perda momentânea de fé. Apesar da repreensão que ele recebeu no Egito, ele praticava essa estratégia onde quer que fosse (cp. </w:t>
      </w:r>
      <w:hyperlink r:id="rId841">
        <w:r>
          <w:rPr>
            <w:color w:val="0000EE"/>
            <w:u w:val="single"/>
          </w:rPr>
          <w:t>12.12–13</w:t>
        </w:r>
      </w:hyperlink>
      <w:r>
        <w:t>). Viver pela fé requer perseverança.</w:t>
      </w:r>
      <w:r/>
      <w:r/>
    </w:p>
    <w:p>
      <w:r/>
    </w:p>
    <w:p>
      <w:pPr>
        <w:pStyle w:val="Heading2"/>
      </w:pPr>
      <w:r>
        <w:t>Gênesis 20.14–16</w:t>
      </w:r>
      <w:r/>
    </w:p>
    <w:p>
      <w:r/>
      <w:r>
        <w:t xml:space="preserve">Abimeleque garantiu sua reputação como um homem bom (veja </w:t>
      </w:r>
      <w:r>
        <w:t>nota de estudo em 20.4–5</w:t>
      </w:r>
      <w:r>
        <w:t xml:space="preserve">) e demonstrou sua integridade. Ele fez reparações permitindo que Abraão vivesse na região e dando-lhe escravos, gado (cf. </w:t>
      </w:r>
      <w:hyperlink r:id="rId842">
        <w:r>
          <w:rPr>
            <w:color w:val="0000EE"/>
            <w:u w:val="single"/>
          </w:rPr>
          <w:t>21.27</w:t>
        </w:r>
      </w:hyperlink>
      <w:r>
        <w:t>) e 1.000 peças de prata para compensar... por qualquer mal feito a Sara.</w:t>
      </w:r>
      <w:r/>
      <w:r/>
    </w:p>
    <w:p>
      <w:r/>
    </w:p>
    <w:p>
      <w:pPr>
        <w:pStyle w:val="Heading2"/>
      </w:pPr>
      <w:r>
        <w:t>Gênesis 20.17–18</w:t>
      </w:r>
      <w:r/>
    </w:p>
    <w:p>
      <w:r/>
      <w:r>
        <w:t>A infertilidade sugere que algum tempo havia passado. Deus controla nascimentos; ele abre e fecha ventres (</w:t>
      </w:r>
      <w:hyperlink r:id="rId595">
        <w:r>
          <w:rPr>
            <w:color w:val="0000EE"/>
            <w:u w:val="single"/>
          </w:rPr>
          <w:t>25.21</w:t>
        </w:r>
      </w:hyperlink>
      <w:r>
        <w:t xml:space="preserve">; </w:t>
      </w:r>
      <w:hyperlink r:id="rId596">
        <w:r>
          <w:rPr>
            <w:color w:val="0000EE"/>
            <w:u w:val="single"/>
          </w:rPr>
          <w:t>29.31</w:t>
        </w:r>
      </w:hyperlink>
      <w:r>
        <w:t xml:space="preserve">; </w:t>
      </w:r>
      <w:hyperlink r:id="rId843">
        <w:r>
          <w:rPr>
            <w:color w:val="0000EE"/>
            <w:u w:val="single"/>
          </w:rPr>
          <w:t>30.2</w:t>
        </w:r>
      </w:hyperlink>
      <w:r>
        <w:t>,</w:t>
      </w:r>
      <w:hyperlink r:id="rId844">
        <w:r>
          <w:rPr>
            <w:color w:val="0000EE"/>
            <w:u w:val="single"/>
          </w:rPr>
          <w:t>17</w:t>
        </w:r>
      </w:hyperlink>
      <w:r>
        <w:t>,</w:t>
      </w:r>
      <w:hyperlink r:id="rId845">
        <w:r>
          <w:rPr>
            <w:color w:val="0000EE"/>
            <w:u w:val="single"/>
          </w:rPr>
          <w:t>22–23</w:t>
        </w:r>
      </w:hyperlink>
      <w:r>
        <w:t xml:space="preserve">; </w:t>
      </w:r>
      <w:hyperlink r:id="rId846">
        <w:r>
          <w:rPr>
            <w:color w:val="0000EE"/>
            <w:u w:val="single"/>
          </w:rPr>
          <w:t>1Sm 1.19–20</w:t>
        </w:r>
      </w:hyperlink>
      <w:r>
        <w:t xml:space="preserve">; </w:t>
      </w:r>
      <w:hyperlink r:id="rId599">
        <w:r>
          <w:rPr>
            <w:color w:val="0000EE"/>
            <w:u w:val="single"/>
          </w:rPr>
          <w:t>Sl 113.9</w:t>
        </w:r>
      </w:hyperlink>
      <w:r>
        <w:t xml:space="preserve">; </w:t>
      </w:r>
      <w:hyperlink r:id="rId681">
        <w:r>
          <w:rPr>
            <w:color w:val="0000EE"/>
            <w:u w:val="single"/>
          </w:rPr>
          <w:t>127.3</w:t>
        </w:r>
      </w:hyperlink>
      <w:r>
        <w:t xml:space="preserve">; </w:t>
      </w:r>
      <w:hyperlink r:id="rId847">
        <w:r>
          <w:rPr>
            <w:color w:val="0000EE"/>
            <w:u w:val="single"/>
          </w:rPr>
          <w:t>Lc 1.13</w:t>
        </w:r>
      </w:hyperlink>
      <w:r>
        <w:t>).</w:t>
      </w:r>
      <w:r/>
      <w:r/>
    </w:p>
    <w:p>
      <w:r/>
    </w:p>
    <w:p>
      <w:pPr>
        <w:pStyle w:val="Heading2"/>
      </w:pPr>
      <w:r>
        <w:t>Gênesis 21.1–2</w:t>
      </w:r>
      <w:r/>
    </w:p>
    <w:p>
      <w:r/>
      <w:r>
        <w:t xml:space="preserve">Veja </w:t>
      </w:r>
      <w:hyperlink r:id="rId831">
        <w:r>
          <w:rPr>
            <w:color w:val="0000EE"/>
            <w:u w:val="single"/>
          </w:rPr>
          <w:t>18.10</w:t>
        </w:r>
      </w:hyperlink>
      <w:r>
        <w:t>.</w:t>
      </w:r>
      <w:r/>
      <w:r/>
    </w:p>
    <w:p>
      <w:r/>
    </w:p>
    <w:p>
      <w:pPr>
        <w:pStyle w:val="Heading2"/>
      </w:pPr>
      <w:r>
        <w:t>Gênesis 21.3–4</w:t>
      </w:r>
      <w:r/>
    </w:p>
    <w:p>
      <w:r/>
      <w:r>
        <w:t xml:space="preserve">Abraão respondeu com fé ao nomear seu filho Isaque e circuncidá-lo de acordo com os termos da aliança (veja </w:t>
      </w:r>
      <w:hyperlink r:id="rId735">
        <w:r>
          <w:rPr>
            <w:color w:val="0000EE"/>
            <w:u w:val="single"/>
          </w:rPr>
          <w:t>17.9–14</w:t>
        </w:r>
      </w:hyperlink>
      <w:r>
        <w:t>).</w:t>
      </w:r>
      <w:r/>
      <w:r/>
    </w:p>
    <w:p>
      <w:r/>
    </w:p>
    <w:p>
      <w:pPr>
        <w:pStyle w:val="Heading2"/>
      </w:pPr>
      <w:r>
        <w:t>Gênesis 21.5</w:t>
      </w:r>
      <w:r/>
    </w:p>
    <w:p>
      <w:r/>
      <w:r>
        <w:t xml:space="preserve">Isaque nasceu vinte e cinco anos depois que a promessa foi dada pela primeira vez (cf. </w:t>
      </w:r>
      <w:hyperlink r:id="rId848">
        <w:r>
          <w:rPr>
            <w:color w:val="0000EE"/>
            <w:u w:val="single"/>
          </w:rPr>
          <w:t>12.4</w:t>
        </w:r>
      </w:hyperlink>
      <w:r>
        <w:t>).</w:t>
      </w:r>
      <w:r/>
      <w:r/>
    </w:p>
    <w:p>
      <w:r/>
    </w:p>
    <w:p>
      <w:pPr>
        <w:pStyle w:val="Heading2"/>
      </w:pPr>
      <w:r>
        <w:t>Gênesis 21.6</w:t>
      </w:r>
      <w:r/>
    </w:p>
    <w:p>
      <w:r/>
      <w:r>
        <w:t xml:space="preserve">O trocadilho de Sara com o nome </w:t>
      </w:r>
      <w:r>
        <w:rPr>
          <w:i/>
        </w:rPr>
        <w:t>Isaque</w:t>
      </w:r>
      <w:r>
        <w:t xml:space="preserve"> (hebraico yitskhaq, “ele ri”) mostra que o riso de descrença quando a promessa foi feita (</w:t>
      </w:r>
      <w:hyperlink r:id="rId849">
        <w:r>
          <w:rPr>
            <w:color w:val="0000EE"/>
            <w:u w:val="single"/>
          </w:rPr>
          <w:t>18.12</w:t>
        </w:r>
      </w:hyperlink>
      <w:r>
        <w:t>) havia mudado para o riso de alegria em seu cumprimento. O nome de Isaque poderia se referir ao prazer de Deus e de seus pais em seu nascimento. Sara sabia que todos que ouvissem sobre isso ririam com ela e se alegrariam com a notícia.</w:t>
      </w:r>
      <w:r/>
      <w:r/>
    </w:p>
    <w:p>
      <w:r/>
    </w:p>
    <w:p>
      <w:pPr>
        <w:pStyle w:val="Heading2"/>
      </w:pPr>
      <w:r>
        <w:t>Gênesis 21.6–7</w:t>
      </w:r>
      <w:r/>
    </w:p>
    <w:p>
      <w:r/>
      <w:r>
        <w:t>Sara estava cheia de alegria e louvor por este evento incrível — somente Deus poderia permitir que ela tivesse um filho.</w:t>
      </w:r>
      <w:r/>
      <w:r/>
    </w:p>
    <w:p>
      <w:r/>
    </w:p>
    <w:p>
      <w:pPr>
        <w:pStyle w:val="Heading2"/>
      </w:pPr>
      <w:r>
        <w:t>Gênesis 21.8–9</w:t>
      </w:r>
      <w:r/>
    </w:p>
    <w:p>
      <w:r/>
      <w:r>
        <w:t>A festa pelo desmame de Isaque ocorreu provavelmente quando ele tinha três anos e Ismael tinha cerca de dezessete anos (</w:t>
      </w:r>
      <w:hyperlink r:id="rId850">
        <w:r>
          <w:rPr>
            <w:color w:val="0000EE"/>
            <w:u w:val="single"/>
          </w:rPr>
          <w:t>16.16</w:t>
        </w:r>
      </w:hyperlink>
      <w:r>
        <w:t>). Sara viu Ismael zombando de seu filho, Isaque: o verbo metsakheq (“zombando”) está relacionado à palavra para “riso”; esse tema (</w:t>
      </w:r>
      <w:hyperlink r:id="rId763">
        <w:r>
          <w:rPr>
            <w:color w:val="0000EE"/>
            <w:u w:val="single"/>
          </w:rPr>
          <w:t>21.6</w:t>
        </w:r>
      </w:hyperlink>
      <w:r>
        <w:t>) assume um tom amargo pela zombaria de Ismael.</w:t>
      </w:r>
      <w:r/>
      <w:r/>
    </w:p>
    <w:p>
      <w:r/>
    </w:p>
    <w:p>
      <w:pPr>
        <w:pStyle w:val="Heading2"/>
      </w:pPr>
      <w:r>
        <w:t>Gênesis 21.8–21</w:t>
      </w:r>
      <w:r/>
    </w:p>
    <w:p>
      <w:r/>
      <w:r>
        <w:t>Deus usou o incidente de Ismael zombando de Isaque para separar Ismael e Agar da família e da criança da promessa. Eles constantemente ameaçariam o descendente prometido se permanecessem com a família.</w:t>
      </w:r>
      <w:r/>
      <w:r/>
    </w:p>
    <w:p>
      <w:r/>
    </w:p>
    <w:p>
      <w:pPr>
        <w:pStyle w:val="Heading2"/>
      </w:pPr>
      <w:r>
        <w:t>Gênesis 21.10</w:t>
      </w:r>
      <w:r/>
    </w:p>
    <w:p>
      <w:r/>
      <w:r>
        <w:t>Anteriormente, Sara maltratou Agar e a pressionou a fugir (</w:t>
      </w:r>
      <w:hyperlink r:id="rId851">
        <w:r>
          <w:rPr>
            <w:color w:val="0000EE"/>
            <w:u w:val="single"/>
          </w:rPr>
          <w:t>16.6</w:t>
        </w:r>
      </w:hyperlink>
      <w:r>
        <w:t>); quando o filho de Agar maltratou Isaque, Sara exigiu que aquela mulher escrava e seu filho fossem embora.</w:t>
      </w:r>
      <w:r/>
      <w:r/>
    </w:p>
    <w:p>
      <w:r/>
    </w:p>
    <w:p>
      <w:pPr>
        <w:pStyle w:val="Heading2"/>
      </w:pPr>
      <w:r>
        <w:t>Gênesis 21.11–13</w:t>
      </w:r>
      <w:r/>
    </w:p>
    <w:p>
      <w:r/>
      <w:r>
        <w:t>Abraão ficou chateado com a exigência de Sara de expulsar Agar e Ismael. Deus disse a ele para consentir, assegurando a Abraão que Ismael também teria um futuro como descendente de Abraão.</w:t>
      </w:r>
      <w:r/>
      <w:r/>
    </w:p>
    <w:p>
      <w:r/>
    </w:p>
    <w:p>
      <w:pPr>
        <w:pStyle w:val="Heading2"/>
      </w:pPr>
      <w:r>
        <w:t>Gênesis 21.14–21</w:t>
      </w:r>
      <w:r/>
    </w:p>
    <w:p>
      <w:r/>
      <w:r>
        <w:t xml:space="preserve">Deus novamente resgatou Agar no deserto e garantiu seu futuro (cf. </w:t>
      </w:r>
      <w:hyperlink r:id="rId852">
        <w:r>
          <w:rPr>
            <w:color w:val="0000EE"/>
            <w:u w:val="single"/>
          </w:rPr>
          <w:t>16.7–14</w:t>
        </w:r>
      </w:hyperlink>
      <w:r>
        <w:t xml:space="preserve">). Esta passagem é semelhante ao cap. </w:t>
      </w:r>
      <w:hyperlink r:id="rId643">
        <w:r>
          <w:rPr>
            <w:color w:val="0000EE"/>
            <w:u w:val="single"/>
          </w:rPr>
          <w:t>16</w:t>
        </w:r>
      </w:hyperlink>
      <w: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3">
        <w:r>
          <w:rPr>
            <w:color w:val="0000EE"/>
            <w:u w:val="single"/>
          </w:rPr>
          <w:t>41.32</w:t>
        </w:r>
      </w:hyperlink>
      <w:r>
        <w:t xml:space="preserve">). Deus não abandonou Agar e Ismael, mas os encontrou em seu desespero (cf. </w:t>
      </w:r>
      <w:hyperlink r:id="rId854">
        <w:r>
          <w:rPr>
            <w:color w:val="0000EE"/>
            <w:u w:val="single"/>
          </w:rPr>
          <w:t>16.7</w:t>
        </w:r>
      </w:hyperlink>
      <w:r>
        <w:t>), providenciou sustento para eles e prometeu novamente que Ismael fundaria uma grande nação (</w:t>
      </w:r>
      <w:hyperlink r:id="rId855">
        <w:r>
          <w:rPr>
            <w:color w:val="0000EE"/>
            <w:u w:val="single"/>
          </w:rPr>
          <w:t>21.13</w:t>
        </w:r>
      </w:hyperlink>
      <w:r>
        <w:t xml:space="preserve">; cf. </w:t>
      </w:r>
      <w:hyperlink r:id="rId856">
        <w:r>
          <w:rPr>
            <w:color w:val="0000EE"/>
            <w:u w:val="single"/>
          </w:rPr>
          <w:t>16.11–12</w:t>
        </w:r>
      </w:hyperlink>
      <w:r>
        <w:t>). Paulo usa este evento em sua carta aos Gálatas para ilustrar como o povo de Deus deve renunciar a tudo o que ameaça o cumprimento da promessa de Deus (</w:t>
      </w:r>
      <w:hyperlink r:id="rId857">
        <w:r>
          <w:rPr>
            <w:color w:val="0000EE"/>
            <w:u w:val="single"/>
          </w:rPr>
          <w:t>Gl 4.21–31</w:t>
        </w:r>
      </w:hyperlink>
      <w:r>
        <w:t>).</w:t>
      </w:r>
      <w:r/>
      <w:r/>
    </w:p>
    <w:p>
      <w:r/>
    </w:p>
    <w:p>
      <w:pPr>
        <w:pStyle w:val="Heading2"/>
      </w:pPr>
      <w:r>
        <w:t>Gênesis 21.16</w:t>
      </w:r>
      <w:r/>
    </w:p>
    <w:p>
      <w:r/>
      <w:r>
        <w:t xml:space="preserve">cerca de cem metros (literalmente </w:t>
      </w:r>
      <w:r>
        <w:rPr>
          <w:i/>
        </w:rPr>
        <w:t>um tiro de arco</w:t>
      </w:r>
      <w:r>
        <w:t>): esta descrição conecta-se com a vocação de Ismael (</w:t>
      </w:r>
      <w:hyperlink r:id="rId858">
        <w:r>
          <w:rPr>
            <w:color w:val="0000EE"/>
            <w:u w:val="single"/>
          </w:rPr>
          <w:t>21.20</w:t>
        </w:r>
      </w:hyperlink>
      <w:r>
        <w:t>).</w:t>
      </w:r>
      <w:r/>
      <w:r/>
    </w:p>
    <w:p>
      <w:r/>
    </w:p>
    <w:p>
      <w:pPr>
        <w:pStyle w:val="Heading2"/>
      </w:pPr>
      <w:r>
        <w:t>Gênesis 21:22–23</w:t>
      </w:r>
      <w:r/>
    </w:p>
    <w:p>
      <w:r/>
      <w:r>
        <w:t>Abimeleque pressionou pelo tratado para que Abraão não o enganasse ou iludisse. Abimeleque sabia que Deus estava abençoando Abraão, mesmo que Abraão não fosse totalmente confiável (</w:t>
      </w:r>
      <w:hyperlink r:id="rId859">
        <w:r>
          <w:rPr>
            <w:color w:val="0000EE"/>
            <w:u w:val="single"/>
          </w:rPr>
          <w:t>20.9–10</w:t>
        </w:r>
      </w:hyperlink>
      <w:r>
        <w:t>). Essa triste contradição tornou o tratado necessário. Em contraste, o povo fiel de Deus é exortado a falar a verdade (</w:t>
      </w:r>
      <w:hyperlink r:id="rId860">
        <w:r>
          <w:rPr>
            <w:color w:val="0000EE"/>
            <w:u w:val="single"/>
          </w:rPr>
          <w:t>Ef 4.15</w:t>
        </w:r>
      </w:hyperlink>
      <w:r>
        <w:t>,</w:t>
      </w:r>
      <w:hyperlink r:id="rId861">
        <w:r>
          <w:rPr>
            <w:color w:val="0000EE"/>
            <w:u w:val="single"/>
          </w:rPr>
          <w:t>25</w:t>
        </w:r>
      </w:hyperlink>
      <w:r>
        <w:t>), e Jesus alertou contra manipular a verdade pelo uso astuto de juramentos (</w:t>
      </w:r>
      <w:hyperlink r:id="rId862">
        <w:r>
          <w:rPr>
            <w:color w:val="0000EE"/>
            <w:u w:val="single"/>
          </w:rPr>
          <w:t>Mt 5.37</w:t>
        </w:r>
      </w:hyperlink>
      <w:r>
        <w:t xml:space="preserve">; </w:t>
      </w:r>
      <w:hyperlink r:id="rId863">
        <w:r>
          <w:rPr>
            <w:color w:val="0000EE"/>
            <w:u w:val="single"/>
          </w:rPr>
          <w:t>Tg 5.12</w:t>
        </w:r>
      </w:hyperlink>
      <w:r>
        <w:t>).</w:t>
      </w:r>
      <w:r/>
      <w:r/>
    </w:p>
    <w:p>
      <w:r/>
    </w:p>
    <w:p>
      <w:pPr>
        <w:pStyle w:val="Heading2"/>
      </w:pPr>
      <w:r>
        <w:t>Gênesis 21.22–34</w:t>
      </w:r>
      <w:r/>
    </w:p>
    <w:p>
      <w:r/>
      <w:r>
        <w:t>Esta passagem, em seu clímax, explica o nome de Berseba, lar de Abraão (</w:t>
      </w:r>
      <w:hyperlink r:id="rId864">
        <w:r>
          <w:rPr>
            <w:color w:val="0000EE"/>
            <w:u w:val="single"/>
          </w:rPr>
          <w:t>21.31–34</w:t>
        </w:r>
      </w:hyperlink>
      <w:r>
        <w:t>). Berseba refletia a aliança que Abraão fez com os moradores da terra, o que lhe permitiu viver ali em paz e prosperidade. A promessa de Deus estava se cumprindo (</w:t>
      </w:r>
      <w:hyperlink r:id="rId865">
        <w:r>
          <w:rPr>
            <w:color w:val="0000EE"/>
            <w:u w:val="single"/>
          </w:rPr>
          <w:t>12.7</w:t>
        </w:r>
      </w:hyperlink>
      <w:r>
        <w:t xml:space="preserve">; </w:t>
      </w:r>
      <w:hyperlink r:id="rId866">
        <w:r>
          <w:rPr>
            <w:color w:val="0000EE"/>
            <w:u w:val="single"/>
          </w:rPr>
          <w:t>13.14–17</w:t>
        </w:r>
      </w:hyperlink>
      <w:r>
        <w:t xml:space="preserve">; </w:t>
      </w:r>
      <w:hyperlink r:id="rId581">
        <w:r>
          <w:rPr>
            <w:color w:val="0000EE"/>
            <w:u w:val="single"/>
          </w:rPr>
          <w:t>15.7</w:t>
        </w:r>
      </w:hyperlink>
      <w:r>
        <w:t>,</w:t>
      </w:r>
      <w:hyperlink r:id="rId867">
        <w:r>
          <w:rPr>
            <w:color w:val="0000EE"/>
            <w:u w:val="single"/>
          </w:rPr>
          <w:t>18–21</w:t>
        </w:r>
      </w:hyperlink>
      <w:r>
        <w:t xml:space="preserve">; </w:t>
      </w:r>
      <w:hyperlink r:id="rId868">
        <w:r>
          <w:rPr>
            <w:color w:val="0000EE"/>
            <w:u w:val="single"/>
          </w:rPr>
          <w:t>17.8</w:t>
        </w:r>
      </w:hyperlink>
      <w:r>
        <w:t>).</w:t>
      </w:r>
      <w:r/>
      <w:r/>
    </w:p>
    <w:p>
      <w:r/>
    </w:p>
    <w:p>
      <w:pPr>
        <w:pStyle w:val="Heading2"/>
      </w:pPr>
      <w:r>
        <w:t>Gênesis 21.25</w:t>
      </w:r>
      <w:r/>
    </w:p>
    <w:p>
      <w:r/>
      <w:r>
        <w:t xml:space="preserve">O motivo do poço aparece novamente (cf. </w:t>
      </w:r>
      <w:hyperlink r:id="rId869">
        <w:r>
          <w:rPr>
            <w:color w:val="0000EE"/>
            <w:u w:val="single"/>
          </w:rPr>
          <w:t>16.14</w:t>
        </w:r>
      </w:hyperlink>
      <w:r>
        <w:t xml:space="preserve">; </w:t>
      </w:r>
      <w:hyperlink r:id="rId870">
        <w:r>
          <w:rPr>
            <w:color w:val="0000EE"/>
            <w:u w:val="single"/>
          </w:rPr>
          <w:t>21.19</w:t>
        </w:r>
      </w:hyperlink>
      <w:r>
        <w:t>). Deus providenciou água (um símbolo de bênção) no deserto árido e mais tarde até trouxe água de uma rocha para Israel (</w:t>
      </w:r>
      <w:hyperlink r:id="rId871">
        <w:r>
          <w:rPr>
            <w:color w:val="0000EE"/>
            <w:u w:val="single"/>
          </w:rPr>
          <w:t>Êx 15.22–27</w:t>
        </w:r>
      </w:hyperlink>
      <w:r>
        <w:t xml:space="preserve">; </w:t>
      </w:r>
      <w:hyperlink r:id="rId653">
        <w:r>
          <w:rPr>
            <w:color w:val="0000EE"/>
            <w:u w:val="single"/>
          </w:rPr>
          <w:t>17.1–7</w:t>
        </w:r>
      </w:hyperlink>
      <w:r>
        <w:t xml:space="preserve">; </w:t>
      </w:r>
      <w:hyperlink r:id="rId654">
        <w:r>
          <w:rPr>
            <w:color w:val="0000EE"/>
            <w:u w:val="single"/>
          </w:rPr>
          <w:t>Nm 20.1–13</w:t>
        </w:r>
      </w:hyperlink>
      <w:r>
        <w:t>).</w:t>
      </w:r>
      <w:r/>
      <w:r/>
    </w:p>
    <w:p>
      <w:r/>
    </w:p>
    <w:p>
      <w:pPr>
        <w:pStyle w:val="Heading2"/>
      </w:pPr>
      <w:r>
        <w:t>Gênesis 21.27–31</w:t>
      </w:r>
      <w:r/>
    </w:p>
    <w:p>
      <w:r/>
      <w:r>
        <w:t xml:space="preserve">Os presentes de Abraão para Abimeleque (cf. </w:t>
      </w:r>
      <w:hyperlink r:id="rId872">
        <w:r>
          <w:rPr>
            <w:color w:val="0000EE"/>
            <w:u w:val="single"/>
          </w:rPr>
          <w:t>20.14</w:t>
        </w:r>
      </w:hyperlink>
      <w:r>
        <w:t>) garantiram seu direito legal de habitar pacificamente na terra e de reivindicar a posse do poço. Berseba marcou mais um passo em direção ao cumprimento da promessa de Deus.</w:t>
      </w:r>
      <w:r/>
      <w:r/>
    </w:p>
    <w:p>
      <w:r/>
    </w:p>
    <w:p>
      <w:pPr>
        <w:pStyle w:val="Heading2"/>
      </w:pPr>
      <w:r>
        <w:t>Gênesis 21.32</w:t>
      </w:r>
      <w:r/>
    </w:p>
    <w:p>
      <w:r/>
      <w: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
    </w:p>
    <w:p>
      <w:r/>
    </w:p>
    <w:p>
      <w:pPr>
        <w:pStyle w:val="Heading2"/>
      </w:pPr>
      <w:r>
        <w:t>Gênesis 21.33–34</w:t>
      </w:r>
      <w:r/>
    </w:p>
    <w:p>
      <w:r/>
      <w: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3">
        <w:r>
          <w:rPr>
            <w:color w:val="0000EE"/>
            <w:u w:val="single"/>
          </w:rPr>
          <w:t>Zc 3.10</w:t>
        </w:r>
      </w:hyperlink>
      <w:r>
        <w:t xml:space="preserve">). • ali ele adorou o Senhor: Veja </w:t>
      </w:r>
      <w:r>
        <w:t>nota de estudo em 12.8</w:t>
      </w:r>
      <w:r>
        <w:t>.</w:t>
      </w:r>
      <w:r/>
      <w:r/>
    </w:p>
    <w:p>
      <w:r/>
    </w:p>
    <w:p>
      <w:pPr>
        <w:pStyle w:val="Heading2"/>
      </w:pPr>
      <w:r>
        <w:t>Gênesis 22.1</w:t>
      </w:r>
      <w:r/>
    </w:p>
    <w:p>
      <w:r/>
      <w: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4">
        <w:r>
          <w:rPr>
            <w:color w:val="0000EE"/>
            <w:u w:val="single"/>
          </w:rPr>
          <w:t>Êx 13.11–13</w:t>
        </w:r>
      </w:hyperlink>
      <w:r>
        <w:t>)? Ele acreditava que Deus ainda manteria sua palavra e abençoaria o mundo através da descendência de Abraão?</w:t>
      </w:r>
      <w:r/>
      <w:r/>
    </w:p>
    <w:p>
      <w:r/>
    </w:p>
    <w:p>
      <w:pPr>
        <w:pStyle w:val="Heading2"/>
      </w:pPr>
      <w:r>
        <w:t>Gênesis 22.1–2</w:t>
      </w:r>
      <w:r/>
    </w:p>
    <w:p>
      <w:r/>
      <w:r>
        <w:t>O maior teste na vida de Abraão veio depois que ele recebeu o filho prometido após uma longa espera. Ele tinha aprendido a amar Isaque e desfrutado de sua presença por vários anos.</w:t>
      </w:r>
      <w:r/>
      <w:r/>
    </w:p>
    <w:p>
      <w:r/>
    </w:p>
    <w:p>
      <w:pPr>
        <w:pStyle w:val="Heading2"/>
      </w:pPr>
      <w:r>
        <w:t>Gênesis 22.2</w:t>
      </w:r>
      <w:r/>
    </w:p>
    <w:p>
      <w:r/>
      <w:r>
        <w:t>Obediência ao chamado anterior de Deus (</w:t>
      </w:r>
      <w:hyperlink r:id="rId456">
        <w:r>
          <w:rPr>
            <w:color w:val="0000EE"/>
            <w:u w:val="single"/>
          </w:rPr>
          <w:t>12.1–3</w:t>
        </w:r>
      </w:hyperlink>
      <w: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5">
        <w:r>
          <w:rPr>
            <w:color w:val="0000EE"/>
            <w:u w:val="single"/>
          </w:rPr>
          <w:t>2Cr 3.1</w:t>
        </w:r>
      </w:hyperlink>
      <w:r>
        <w:t xml:space="preserve">) como o lugar do futuro monte do templo em Jerusalém. • Vá: Ao expressar o comando desta maneira, Deus ajudou Abraão a obedecer, recordando seu chamado anterior (cf. </w:t>
      </w:r>
      <w:hyperlink r:id="rId456">
        <w:r>
          <w:rPr>
            <w:color w:val="0000EE"/>
            <w:u w:val="single"/>
          </w:rPr>
          <w:t>12.1–3</w:t>
        </w:r>
      </w:hyperlink>
      <w:r>
        <w:t>).</w:t>
      </w:r>
      <w:r/>
      <w:r/>
    </w:p>
    <w:p>
      <w:r/>
    </w:p>
    <w:p>
      <w:pPr>
        <w:pStyle w:val="Heading2"/>
      </w:pPr>
      <w:r>
        <w:t>Gênesis 22.3</w:t>
      </w:r>
      <w:r/>
    </w:p>
    <w:p>
      <w:r/>
      <w:r>
        <w:t>A obediência imediata e inquestionável de Abraão é quase tão surpreendente quanto o teste.</w:t>
      </w:r>
      <w:r/>
      <w:r/>
    </w:p>
    <w:p>
      <w:r/>
    </w:p>
    <w:p>
      <w:pPr>
        <w:pStyle w:val="Heading2"/>
      </w:pPr>
      <w:r>
        <w:t>Gênesis 22.5</w:t>
      </w:r>
      <w:r/>
    </w:p>
    <w:p>
      <w:r/>
      <w:r>
        <w:t xml:space="preserve">Vamos adorar lá, e então voltaremos (ou </w:t>
      </w:r>
      <w:r>
        <w:rPr>
          <w:i/>
        </w:rPr>
        <w:t>Vamos adorar lá para que possamos voltar</w:t>
      </w:r>
      <w: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6">
        <w:r>
          <w:rPr>
            <w:color w:val="0000EE"/>
            <w:u w:val="single"/>
          </w:rPr>
          <w:t>Hb 11.17–19</w:t>
        </w:r>
      </w:hyperlink>
      <w:r>
        <w:t>).</w:t>
      </w:r>
      <w:r/>
      <w:r/>
    </w:p>
    <w:p>
      <w:r/>
    </w:p>
    <w:p>
      <w:pPr>
        <w:pStyle w:val="Heading2"/>
      </w:pPr>
      <w:r>
        <w:t>Gênesis 22.7–8</w:t>
      </w:r>
      <w:r/>
    </w:p>
    <w:p>
      <w:r/>
      <w:r>
        <w:t>Em resposta à pergunta de Isaque, Abraão mostrou novamente sua fé no Senhor, dizendo que Deus proverá</w:t>
      </w:r>
      <w:r>
        <w:rPr>
          <w:i/>
        </w:rPr>
        <w:t>,</w:t>
      </w:r>
      <w:r>
        <w:t xml:space="preserve"> embora ele não tivesse certeza de como. Este tema é central para toda a narrativa.</w:t>
      </w:r>
      <w:r/>
      <w:r/>
    </w:p>
    <w:p>
      <w:r/>
    </w:p>
    <w:p>
      <w:pPr>
        <w:pStyle w:val="Heading2"/>
      </w:pPr>
      <w:r>
        <w:t>Gênesis 22.9–19</w:t>
      </w:r>
      <w:r/>
    </w:p>
    <w:p>
      <w:r/>
      <w:r>
        <w:t xml:space="preserve">A intervenção de Deus foi dramática e instrutiva, confirmando que ele nunca teve a intenção de que Isaque fosse sacrificado. Deus mais tarde deixou claro que o sacrifício de crianças era uma abominação para ele (veja </w:t>
      </w:r>
      <w:hyperlink r:id="rId877">
        <w:r>
          <w:rPr>
            <w:color w:val="0000EE"/>
            <w:u w:val="single"/>
          </w:rPr>
          <w:t>Lv 18.21</w:t>
        </w:r>
      </w:hyperlink>
      <w:r>
        <w:t xml:space="preserve">; </w:t>
      </w:r>
      <w:hyperlink r:id="rId878">
        <w:r>
          <w:rPr>
            <w:color w:val="0000EE"/>
            <w:u w:val="single"/>
          </w:rPr>
          <w:t>20.1–5</w:t>
        </w:r>
      </w:hyperlink>
      <w:r>
        <w:t xml:space="preserve">; </w:t>
      </w:r>
      <w:hyperlink r:id="rId879">
        <w:r>
          <w:rPr>
            <w:color w:val="0000EE"/>
            <w:u w:val="single"/>
          </w:rPr>
          <w:t>Dt 18.10</w:t>
        </w:r>
      </w:hyperlink>
      <w:r>
        <w:t xml:space="preserve">; </w:t>
      </w:r>
      <w:hyperlink r:id="rId880">
        <w:r>
          <w:rPr>
            <w:color w:val="0000EE"/>
            <w:u w:val="single"/>
          </w:rPr>
          <w:t>2Rs 16.2–3</w:t>
        </w:r>
      </w:hyperlink>
      <w:r>
        <w:t xml:space="preserve">; </w:t>
      </w:r>
      <w:hyperlink r:id="rId881">
        <w:r>
          <w:rPr>
            <w:color w:val="0000EE"/>
            <w:u w:val="single"/>
          </w:rPr>
          <w:t>Is 57.5</w:t>
        </w:r>
      </w:hyperlink>
      <w:r>
        <w:t xml:space="preserve">; </w:t>
      </w:r>
      <w:hyperlink r:id="rId882">
        <w:r>
          <w:rPr>
            <w:color w:val="0000EE"/>
            <w:u w:val="single"/>
          </w:rPr>
          <w:t>Jr 32.35</w:t>
        </w:r>
      </w:hyperlink>
      <w: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
    </w:p>
    <w:p>
      <w:r/>
    </w:p>
    <w:p>
      <w:pPr>
        <w:pStyle w:val="Heading2"/>
      </w:pPr>
      <w:r>
        <w:t>Gênesis 22.11</w:t>
      </w:r>
      <w:r/>
    </w:p>
    <w:p>
      <w:r/>
      <w:r>
        <w:t>O anjo do Senhor parou Abraão justo quando ele estava prestes a cravar a faca em seu filho.</w:t>
      </w:r>
      <w:r/>
      <w:r/>
    </w:p>
    <w:p>
      <w:r/>
    </w:p>
    <w:p>
      <w:pPr>
        <w:pStyle w:val="Heading2"/>
      </w:pPr>
      <w:r>
        <w:t>Gênesis 22.12</w:t>
      </w:r>
      <w:r/>
    </w:p>
    <w:p>
      <w:r/>
      <w: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3">
        <w:r>
          <w:rPr>
            <w:color w:val="0000EE"/>
            <w:u w:val="single"/>
          </w:rPr>
          <w:t>Sl 40.6–8</w:t>
        </w:r>
      </w:hyperlink>
      <w:r>
        <w:t xml:space="preserve">; </w:t>
      </w:r>
      <w:hyperlink r:id="rId884">
        <w:r>
          <w:rPr>
            <w:color w:val="0000EE"/>
            <w:u w:val="single"/>
          </w:rPr>
          <w:t>51.17</w:t>
        </w:r>
      </w:hyperlink>
      <w:r>
        <w:t xml:space="preserve">) e que oferece o seu melhor a Deus. • Você não reteve: Cf. </w:t>
      </w:r>
      <w:hyperlink r:id="rId885">
        <w:r>
          <w:rPr>
            <w:color w:val="0000EE"/>
            <w:u w:val="single"/>
          </w:rPr>
          <w:t>Romanos 8.32</w:t>
        </w:r>
      </w:hyperlink>
      <w:r>
        <w:t>, que usa o mesmo verbo (“poupar”) que a Septuaginta usa aqui. Se Deus nos deu sua posse mais querida, certamente nos proverá todas as coisas.</w:t>
      </w:r>
      <w:r/>
      <w:r/>
    </w:p>
    <w:p>
      <w:r/>
    </w:p>
    <w:p>
      <w:pPr>
        <w:pStyle w:val="Heading2"/>
      </w:pPr>
      <w:r>
        <w:t>Gênesis 22.13</w:t>
      </w:r>
      <w:r/>
    </w:p>
    <w:p>
      <w:r/>
      <w: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6">
        <w:r>
          <w:rPr>
            <w:color w:val="0000EE"/>
            <w:u w:val="single"/>
          </w:rPr>
          <w:t>Êx 29.10</w:t>
        </w:r>
      </w:hyperlink>
      <w:r>
        <w:t xml:space="preserve">; </w:t>
      </w:r>
      <w:hyperlink r:id="rId887">
        <w:r>
          <w:rPr>
            <w:color w:val="0000EE"/>
            <w:u w:val="single"/>
          </w:rPr>
          <w:t>Lv 4.15</w:t>
        </w:r>
      </w:hyperlink>
      <w:r>
        <w:t xml:space="preserve">; </w:t>
      </w:r>
      <w:hyperlink r:id="rId888">
        <w:r>
          <w:rPr>
            <w:color w:val="0000EE"/>
            <w:u w:val="single"/>
          </w:rPr>
          <w:t>16.20–22</w:t>
        </w:r>
      </w:hyperlink>
      <w:r>
        <w:t>). No Novo Testamento, Deus substituiu seu único filho por toda a humanidade; o sacrifício perfeito foi feito de uma vez por todas (</w:t>
      </w:r>
      <w:hyperlink r:id="rId889">
        <w:r>
          <w:rPr>
            <w:color w:val="0000EE"/>
            <w:u w:val="single"/>
          </w:rPr>
          <w:t>Is 53.6</w:t>
        </w:r>
      </w:hyperlink>
      <w:r>
        <w:t>,</w:t>
      </w:r>
      <w:hyperlink r:id="rId890">
        <w:r>
          <w:rPr>
            <w:color w:val="0000EE"/>
            <w:u w:val="single"/>
          </w:rPr>
          <w:t>10</w:t>
        </w:r>
      </w:hyperlink>
      <w:r>
        <w:t xml:space="preserve">; </w:t>
      </w:r>
      <w:hyperlink r:id="rId891">
        <w:r>
          <w:rPr>
            <w:color w:val="0000EE"/>
            <w:u w:val="single"/>
          </w:rPr>
          <w:t>Jo 1.29</w:t>
        </w:r>
      </w:hyperlink>
      <w:r>
        <w:t xml:space="preserve">; </w:t>
      </w:r>
      <w:hyperlink r:id="rId892">
        <w:r>
          <w:rPr>
            <w:color w:val="0000EE"/>
            <w:u w:val="single"/>
          </w:rPr>
          <w:t>Hb 7.27</w:t>
        </w:r>
      </w:hyperlink>
      <w:r>
        <w:t xml:space="preserve">; </w:t>
      </w:r>
      <w:hyperlink r:id="rId893">
        <w:r>
          <w:rPr>
            <w:color w:val="0000EE"/>
            <w:u w:val="single"/>
          </w:rPr>
          <w:t>10.1–14</w:t>
        </w:r>
      </w:hyperlink>
      <w:r>
        <w:t xml:space="preserve">; </w:t>
      </w:r>
      <w:hyperlink r:id="rId894">
        <w:r>
          <w:rPr>
            <w:color w:val="0000EE"/>
            <w:u w:val="single"/>
          </w:rPr>
          <w:t>1Pe 3.18</w:t>
        </w:r>
      </w:hyperlink>
      <w:r>
        <w:t>).</w:t>
      </w:r>
      <w:r/>
      <w:r/>
    </w:p>
    <w:p>
      <w:r/>
    </w:p>
    <w:p>
      <w:pPr>
        <w:pStyle w:val="Heading2"/>
      </w:pPr>
      <w:r>
        <w:t>Gênesis 22.14</w:t>
      </w:r>
      <w:r/>
    </w:p>
    <w:p>
      <w:r/>
      <w:r>
        <w:t xml:space="preserve">Como em muitas narrativas patriarcais, o cerne da questão é mantido através da nomeação comemorativa. Yahweh-Yireh... significa “o Senhor proverá” (veja </w:t>
      </w:r>
      <w:hyperlink r:id="rId895">
        <w:r>
          <w:rPr>
            <w:color w:val="0000EE"/>
            <w:u w:val="single"/>
          </w:rPr>
          <w:t>22.8</w:t>
        </w:r>
      </w:hyperlink>
      <w:r>
        <w:t xml:space="preserve">). O fato de Abraão ter usado o nome sagrado neste ato mostra que os patriarcas conheciam o nome Yahweh (cf. </w:t>
      </w:r>
      <w:hyperlink r:id="rId896">
        <w:r>
          <w:rPr>
            <w:color w:val="0000EE"/>
            <w:u w:val="single"/>
          </w:rPr>
          <w:t>Êx 6.2–3</w:t>
        </w:r>
      </w:hyperlink>
      <w:r>
        <w:t xml:space="preserve">) mas não seu significado completo (veja </w:t>
      </w:r>
      <w:r>
        <w:t>nota de estudo em Êx 6.2–3</w:t>
      </w:r>
      <w:r>
        <w:t xml:space="preserve">). • Até hoje: os israelitas posteriores entenderam esta passagem como uma lição sobre sua própria adoração em Jerusalém. O sacrifício de Abraão ocorreu no monte do Senhor, posteriormente o local do templo em Jerusalém (veja </w:t>
      </w:r>
      <w:r>
        <w:t>nota de estudo em 22.2</w:t>
      </w:r>
      <w:r>
        <w:t>). Três vezes por ano, o povo de Israel trazia o seu melhor para Deus como sacrifício, confiando que ele continuaria a prover suas necessidades.</w:t>
      </w:r>
      <w:r/>
      <w:r/>
    </w:p>
    <w:p>
      <w:r/>
    </w:p>
    <w:p>
      <w:pPr>
        <w:pStyle w:val="Heading2"/>
      </w:pPr>
      <w:r>
        <w:t>Gênesis 22.15–19</w:t>
      </w:r>
      <w:r/>
    </w:p>
    <w:p>
      <w:r/>
      <w:r>
        <w:t xml:space="preserve">Após o evento, Deus confirmou novamente sua aliança com Abraão (cf. </w:t>
      </w:r>
      <w:hyperlink r:id="rId813">
        <w:r>
          <w:rPr>
            <w:color w:val="0000EE"/>
            <w:u w:val="single"/>
          </w:rPr>
          <w:t>15.5</w:t>
        </w:r>
      </w:hyperlink>
      <w:r>
        <w:t>,</w:t>
      </w:r>
      <w:hyperlink r:id="rId867">
        <w:r>
          <w:rPr>
            <w:color w:val="0000EE"/>
            <w:u w:val="single"/>
          </w:rPr>
          <w:t>18–21</w:t>
        </w:r>
      </w:hyperlink>
      <w:r>
        <w:t xml:space="preserve">; </w:t>
      </w:r>
      <w:hyperlink r:id="rId897">
        <w:r>
          <w:rPr>
            <w:color w:val="0000EE"/>
            <w:u w:val="single"/>
          </w:rPr>
          <w:t>17.3–8</w:t>
        </w:r>
      </w:hyperlink>
      <w:r>
        <w:t xml:space="preserve">). Seus descendentes seriam numerosos como as estrelas no céu (cf. </w:t>
      </w:r>
      <w:hyperlink r:id="rId683">
        <w:r>
          <w:rPr>
            <w:color w:val="0000EE"/>
            <w:u w:val="single"/>
          </w:rPr>
          <w:t>26.4</w:t>
        </w:r>
      </w:hyperlink>
      <w:r>
        <w:t xml:space="preserve">), como a areia na praia (cf. </w:t>
      </w:r>
      <w:hyperlink r:id="rId898">
        <w:r>
          <w:rPr>
            <w:color w:val="0000EE"/>
            <w:u w:val="single"/>
          </w:rPr>
          <w:t>32.12</w:t>
        </w:r>
      </w:hyperlink>
      <w:r>
        <w:t xml:space="preserve">), e como o pó da terra (cf. </w:t>
      </w:r>
      <w:hyperlink r:id="rId899">
        <w:r>
          <w:rPr>
            <w:color w:val="0000EE"/>
            <w:u w:val="single"/>
          </w:rPr>
          <w:t>13.16</w:t>
        </w:r>
      </w:hyperlink>
      <w:r>
        <w:t xml:space="preserve">; </w:t>
      </w:r>
      <w:hyperlink r:id="rId215">
        <w:r>
          <w:rPr>
            <w:color w:val="0000EE"/>
            <w:u w:val="single"/>
          </w:rPr>
          <w:t>28.14</w:t>
        </w:r>
      </w:hyperlink>
      <w:r>
        <w:t>).</w:t>
      </w:r>
      <w:r/>
      <w:r/>
    </w:p>
    <w:p>
      <w:r/>
    </w:p>
    <w:p>
      <w:pPr>
        <w:pStyle w:val="Heading2"/>
      </w:pPr>
      <w:r>
        <w:t>Gênesis 22.16</w:t>
      </w:r>
      <w:r/>
    </w:p>
    <w:p>
      <w:r/>
      <w:r>
        <w:t>pelo meu próprio nome: não há nome mais alto pelo qual Deus possa jurar (</w:t>
      </w:r>
      <w:hyperlink r:id="rId900">
        <w:r>
          <w:rPr>
            <w:color w:val="0000EE"/>
            <w:u w:val="single"/>
          </w:rPr>
          <w:t>Hb 6.13–17</w:t>
        </w:r>
      </w:hyperlink>
      <w:r>
        <w:t>).</w:t>
      </w:r>
      <w:r/>
      <w:r/>
    </w:p>
    <w:p>
      <w:r/>
    </w:p>
    <w:p>
      <w:pPr>
        <w:pStyle w:val="Heading2"/>
      </w:pPr>
      <w:r>
        <w:t>Gênesis 22.17</w:t>
      </w:r>
      <w:r/>
    </w:p>
    <w:p>
      <w:r/>
      <w:r>
        <w:t xml:space="preserve">Josué e o Israel do Antigo Testamento cumpriram parcialmente a promessa de que os descendentes de Abraão conquistariam as cidades (literalmente </w:t>
      </w:r>
      <w:r>
        <w:rPr>
          <w:i/>
        </w:rPr>
        <w:t>tomar posse dos portões</w:t>
      </w:r>
      <w:r>
        <w:t xml:space="preserve">) dos inimigos de Deus; isso será cumprido plenamente pela igreja (cf. </w:t>
      </w:r>
      <w:hyperlink r:id="rId901">
        <w:r>
          <w:rPr>
            <w:color w:val="0000EE"/>
            <w:u w:val="single"/>
          </w:rPr>
          <w:t>Mt 16.18</w:t>
        </w:r>
      </w:hyperlink>
      <w:r>
        <w:t xml:space="preserve"> e nota de estudo lá).</w:t>
      </w:r>
      <w:r/>
      <w:r/>
    </w:p>
    <w:p>
      <w:r/>
    </w:p>
    <w:p>
      <w:pPr>
        <w:pStyle w:val="Heading2"/>
      </w:pPr>
      <w:r>
        <w:t>Gênesis 22.18–25.11</w:t>
      </w:r>
      <w:r/>
    </w:p>
    <w:p>
      <w:r/>
      <w:r>
        <w:t xml:space="preserve">Abraão passou no teste de fé; a partir deste ponto, sua tarefa era passar as bênçãos da aliança para Isaque. Ele comprou um terreno para sepultamento (cap. </w:t>
      </w:r>
      <w:hyperlink r:id="rId902">
        <w:r>
          <w:rPr>
            <w:color w:val="0000EE"/>
            <w:u w:val="single"/>
          </w:rPr>
          <w:t>23</w:t>
        </w:r>
      </w:hyperlink>
      <w:r>
        <w:t xml:space="preserve">), adquiriu uma esposa para Isaque (cap. </w:t>
      </w:r>
      <w:hyperlink r:id="rId167">
        <w:r>
          <w:rPr>
            <w:color w:val="0000EE"/>
            <w:u w:val="single"/>
          </w:rPr>
          <w:t>24</w:t>
        </w:r>
      </w:hyperlink>
      <w:r>
        <w:t>), e distribuiu sua propriedade (</w:t>
      </w:r>
      <w:hyperlink r:id="rId903">
        <w:r>
          <w:rPr>
            <w:color w:val="0000EE"/>
            <w:u w:val="single"/>
          </w:rPr>
          <w:t>25.1–11</w:t>
        </w:r>
      </w:hyperlink>
      <w:r>
        <w:t>).</w:t>
      </w:r>
      <w:r/>
      <w:r/>
    </w:p>
    <w:p>
      <w:r/>
    </w:p>
    <w:p>
      <w:pPr>
        <w:pStyle w:val="Heading2"/>
      </w:pPr>
      <w:r>
        <w:t>Gênesis 22.20</w:t>
      </w:r>
      <w:r/>
    </w:p>
    <w:p>
      <w:r/>
      <w:r>
        <w:t xml:space="preserve">Milca, esposa de Naor, também era sua sobrinha (veja </w:t>
      </w:r>
      <w:hyperlink r:id="rId590">
        <w:r>
          <w:rPr>
            <w:color w:val="0000EE"/>
            <w:u w:val="single"/>
          </w:rPr>
          <w:t>11.29</w:t>
        </w:r>
      </w:hyperlink>
      <w:r>
        <w:t>).</w:t>
      </w:r>
      <w:r/>
      <w:r/>
    </w:p>
    <w:p>
      <w:r/>
    </w:p>
    <w:p>
      <w:pPr>
        <w:pStyle w:val="Heading2"/>
      </w:pPr>
      <w:r>
        <w:t>Gênesis 22.20–24</w:t>
      </w:r>
      <w:r/>
    </w:p>
    <w:p>
      <w:r/>
      <w:r>
        <w:t xml:space="preserve">Um relatório veio do leste que o irmão de Abraão, Naor (veja </w:t>
      </w:r>
      <w:hyperlink r:id="rId904">
        <w:r>
          <w:rPr>
            <w:color w:val="0000EE"/>
            <w:u w:val="single"/>
          </w:rPr>
          <w:t>11.27–29</w:t>
        </w:r>
      </w:hyperlink>
      <w:r>
        <w:t>) estava prosperando. Os personagens da narrativa seguinte são introduzidos aqui.</w:t>
      </w:r>
      <w:r/>
      <w:r/>
    </w:p>
    <w:p>
      <w:r/>
    </w:p>
    <w:p>
      <w:pPr>
        <w:pStyle w:val="Heading2"/>
      </w:pPr>
      <w:r>
        <w:t>Gênesis 22.21</w:t>
      </w:r>
      <w:r/>
    </w:p>
    <w:p>
      <w:r/>
      <w:r>
        <w:t>Uz pode ter sido o antepassado de Jó (</w:t>
      </w:r>
      <w:hyperlink r:id="rId531">
        <w:r>
          <w:rPr>
            <w:color w:val="0000EE"/>
            <w:u w:val="single"/>
          </w:rPr>
          <w:t>Jó 1.1</w:t>
        </w:r>
      </w:hyperlink>
      <w:r>
        <w:t>).</w:t>
      </w:r>
      <w:r/>
      <w:r/>
    </w:p>
    <w:p>
      <w:r/>
    </w:p>
    <w:p>
      <w:pPr>
        <w:pStyle w:val="Heading2"/>
      </w:pPr>
      <w:r>
        <w:t>Gênesis 22.22–23</w:t>
      </w:r>
      <w:r/>
    </w:p>
    <w:p>
      <w:r/>
      <w:r>
        <w:t xml:space="preserve">Betuel era o mais jovem dos oito filhos de Naor com Milca; ele era o pai de Rebeca, a futura esposa de Isaque (veja </w:t>
      </w:r>
      <w:hyperlink r:id="rId592">
        <w:r>
          <w:rPr>
            <w:color w:val="0000EE"/>
            <w:u w:val="single"/>
          </w:rPr>
          <w:t>24.15</w:t>
        </w:r>
      </w:hyperlink>
      <w:r>
        <w:t xml:space="preserve">, </w:t>
      </w:r>
      <w:hyperlink r:id="rId905">
        <w:r>
          <w:rPr>
            <w:color w:val="0000EE"/>
            <w:u w:val="single"/>
          </w:rPr>
          <w:t>67</w:t>
        </w:r>
      </w:hyperlink>
      <w:r>
        <w:t>). Rebeca seguiria Sara como matriarca do clã (</w:t>
      </w:r>
      <w:hyperlink r:id="rId906">
        <w:r>
          <w:rPr>
            <w:color w:val="0000EE"/>
            <w:u w:val="single"/>
          </w:rPr>
          <w:t>23.1–2</w:t>
        </w:r>
      </w:hyperlink>
      <w:r>
        <w:t>).</w:t>
      </w:r>
      <w:r/>
      <w:r/>
    </w:p>
    <w:p>
      <w:r/>
    </w:p>
    <w:p>
      <w:pPr>
        <w:pStyle w:val="Heading2"/>
      </w:pPr>
      <w:r>
        <w:t>Gênesis 23.1–2</w:t>
      </w:r>
      <w:r/>
    </w:p>
    <w:p>
      <w:r/>
      <w:r>
        <w:t xml:space="preserve">Sara tinha 127 anos: Isaque tinha 37 anos nessa época (cf. </w:t>
      </w:r>
      <w:hyperlink r:id="rId907">
        <w:r>
          <w:rPr>
            <w:color w:val="0000EE"/>
            <w:u w:val="single"/>
          </w:rPr>
          <w:t>17.17</w:t>
        </w:r>
      </w:hyperlink>
      <w:r>
        <w:t xml:space="preserve">). • Hebrom: veja </w:t>
      </w:r>
      <w:r>
        <w:t>nota de estudo em 13.18</w:t>
      </w:r>
      <w:r>
        <w:t>.</w:t>
      </w:r>
      <w:r/>
      <w:r/>
    </w:p>
    <w:p>
      <w:r/>
    </w:p>
    <w:p>
      <w:pPr>
        <w:pStyle w:val="Heading2"/>
      </w:pPr>
      <w:r>
        <w:t>Gênesis 23.1–20</w:t>
      </w:r>
      <w:r/>
    </w:p>
    <w:p>
      <w:r/>
      <w: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8">
        <w:r>
          <w:rPr>
            <w:color w:val="0000EE"/>
            <w:u w:val="single"/>
          </w:rPr>
          <w:t>49.29–50.13</w:t>
        </w:r>
      </w:hyperlink>
      <w:r>
        <w:t xml:space="preserve">). Ao enterrar Sara, Abraão se desvinculou de sua recém mencionada terra natal ancestral (onde seus parentes ainda viviam, </w:t>
      </w:r>
      <w:hyperlink r:id="rId909">
        <w:r>
          <w:rPr>
            <w:color w:val="0000EE"/>
            <w:u w:val="single"/>
          </w:rPr>
          <w:t>22.20–24</w:t>
        </w:r>
      </w:hyperlink>
      <w:r>
        <w:t>); seu futuro seria em Canaã, onde seus descendentes cumpririam a promessa.</w:t>
      </w:r>
      <w:r/>
      <w:r/>
    </w:p>
    <w:p>
      <w:r/>
    </w:p>
    <w:p>
      <w:pPr>
        <w:pStyle w:val="Heading2"/>
      </w:pPr>
      <w:r>
        <w:t>Gênesis 23.3–4</w:t>
      </w:r>
      <w:r/>
    </w:p>
    <w:p>
      <w:r/>
      <w:r>
        <w:t xml:space="preserve">Abraão negociou com os anciãos hititas locais por um pedaço de terra para um local de sepultamento. Esses hititas aparentemente migraram para o sul, para Canaã, do grande império hitita no leste da Ásia Menor (atual Turquia; cf. </w:t>
      </w:r>
      <w:hyperlink r:id="rId910">
        <w:r>
          <w:rPr>
            <w:color w:val="0000EE"/>
            <w:u w:val="single"/>
          </w:rPr>
          <w:t>10.15</w:t>
        </w:r>
      </w:hyperlink>
      <w:r>
        <w:t>). • Abraão era um estrangeiro e peregrino entre essas pessoas; sua esperança estava na promessa de Deus de que ele possuiria finalmente a terra.</w:t>
      </w:r>
      <w:r/>
      <w:r/>
    </w:p>
    <w:p>
      <w:r/>
    </w:p>
    <w:p>
      <w:pPr>
        <w:pStyle w:val="Heading2"/>
      </w:pPr>
      <w:r>
        <w:t>Gênesis 23.5–6</w:t>
      </w:r>
      <w:r/>
    </w:p>
    <w:p>
      <w:r/>
      <w: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11">
        <w:r>
          <w:rPr>
            <w:color w:val="0000EE"/>
            <w:u w:val="single"/>
          </w:rPr>
          <w:t>23.11</w:t>
        </w:r>
      </w:hyperlink>
      <w:r>
        <w:t>).</w:t>
      </w:r>
      <w:r/>
      <w:r/>
    </w:p>
    <w:p>
      <w:r/>
    </w:p>
    <w:p>
      <w:pPr>
        <w:pStyle w:val="Heading2"/>
      </w:pPr>
      <w:r>
        <w:t>Gênesis 23.7–16</w:t>
      </w:r>
      <w:r/>
    </w:p>
    <w:p>
      <w:r/>
      <w:r>
        <w:t>Abraão queria comprar a caverna de Efrom em Macpela, mas Efrom queria que ele comprasse o campo inteiro.</w:t>
      </w:r>
      <w:r/>
      <w:r/>
    </w:p>
    <w:p>
      <w:r/>
    </w:p>
    <w:p>
      <w:pPr>
        <w:pStyle w:val="Heading2"/>
      </w:pPr>
      <w:r>
        <w:t>Gênesis 23.9</w:t>
      </w:r>
      <w:r/>
    </w:p>
    <w:p>
      <w:r/>
      <w:r>
        <w:t>Este seria um local de sepultamento permanente para a família de Abraão. O local ficava perto de Manre (</w:t>
      </w:r>
      <w:hyperlink r:id="rId664">
        <w:r>
          <w:rPr>
            <w:color w:val="0000EE"/>
            <w:u w:val="single"/>
          </w:rPr>
          <w:t>23.19</w:t>
        </w:r>
      </w:hyperlink>
      <w:r>
        <w:t xml:space="preserve">), onde Abraão viveu (veja </w:t>
      </w:r>
      <w:hyperlink r:id="rId912">
        <w:r>
          <w:rPr>
            <w:color w:val="0000EE"/>
            <w:u w:val="single"/>
          </w:rPr>
          <w:t>13.18</w:t>
        </w:r>
      </w:hyperlink>
      <w:r>
        <w:t xml:space="preserve">; </w:t>
      </w:r>
      <w:hyperlink r:id="rId534">
        <w:r>
          <w:rPr>
            <w:color w:val="0000EE"/>
            <w:u w:val="single"/>
          </w:rPr>
          <w:t>14.13</w:t>
        </w:r>
      </w:hyperlink>
      <w:r>
        <w:t xml:space="preserve">; </w:t>
      </w:r>
      <w:hyperlink r:id="rId661">
        <w:r>
          <w:rPr>
            <w:color w:val="0000EE"/>
            <w:u w:val="single"/>
          </w:rPr>
          <w:t>18.1</w:t>
        </w:r>
      </w:hyperlink>
      <w:r>
        <w:t>). Abraão e Sara, Isaque e Rebeca, e Jacó e Lia seriam todos enterrados nesta caverna (</w:t>
      </w:r>
      <w:hyperlink r:id="rId664">
        <w:r>
          <w:rPr>
            <w:color w:val="0000EE"/>
            <w:u w:val="single"/>
          </w:rPr>
          <w:t>23.19</w:t>
        </w:r>
      </w:hyperlink>
      <w:r>
        <w:t xml:space="preserve">; </w:t>
      </w:r>
      <w:hyperlink r:id="rId913">
        <w:r>
          <w:rPr>
            <w:color w:val="0000EE"/>
            <w:u w:val="single"/>
          </w:rPr>
          <w:t>25.9</w:t>
        </w:r>
      </w:hyperlink>
      <w:r>
        <w:t xml:space="preserve">; </w:t>
      </w:r>
      <w:hyperlink r:id="rId665">
        <w:r>
          <w:rPr>
            <w:color w:val="0000EE"/>
            <w:u w:val="single"/>
          </w:rPr>
          <w:t>35.27–29</w:t>
        </w:r>
      </w:hyperlink>
      <w:r>
        <w:t xml:space="preserve">; </w:t>
      </w:r>
      <w:hyperlink r:id="rId914">
        <w:r>
          <w:rPr>
            <w:color w:val="0000EE"/>
            <w:u w:val="single"/>
          </w:rPr>
          <w:t>49.29–31</w:t>
        </w:r>
      </w:hyperlink>
      <w:r>
        <w:t xml:space="preserve">; </w:t>
      </w:r>
      <w:hyperlink r:id="rId667">
        <w:r>
          <w:rPr>
            <w:color w:val="0000EE"/>
            <w:u w:val="single"/>
          </w:rPr>
          <w:t>50.13</w:t>
        </w:r>
      </w:hyperlink>
      <w:r>
        <w:t>), seu local permanente na terra prometida.</w:t>
      </w:r>
      <w:r/>
      <w:r/>
    </w:p>
    <w:p>
      <w:r/>
    </w:p>
    <w:p>
      <w:pPr>
        <w:pStyle w:val="Heading2"/>
      </w:pPr>
      <w:r>
        <w:t>Gênesis 23.11</w:t>
      </w:r>
      <w:r/>
    </w:p>
    <w:p>
      <w:r/>
      <w:r>
        <w:t>Efrom não pretendia dar a caverna a Abraão; esperava-se que Abraão “desse” o preço total em troca. Efrom queria vender o máximo que pudesse para evitar a responsabilidade de cuidar da caverna e receber o preço mais alto possível.</w:t>
      </w:r>
      <w:r/>
      <w:r/>
    </w:p>
    <w:p>
      <w:r/>
    </w:p>
    <w:p>
      <w:pPr>
        <w:pStyle w:val="Heading2"/>
      </w:pPr>
      <w:r>
        <w:t>Gênesis 23.12–13</w:t>
      </w:r>
      <w:r/>
    </w:p>
    <w:p>
      <w:r/>
      <w:r>
        <w:t>Abraão não queria o campo inteiro, mas estava disposto a aceitá-lo para obter a caverna.</w:t>
      </w:r>
      <w:r/>
      <w:r/>
    </w:p>
    <w:p>
      <w:r/>
    </w:p>
    <w:p>
      <w:pPr>
        <w:pStyle w:val="Heading2"/>
      </w:pPr>
      <w:r>
        <w:t>Gênesis 23.15</w:t>
      </w:r>
      <w:r/>
    </w:p>
    <w:p>
      <w:r/>
      <w:r>
        <w:t>400 peças de prata era um preço muito alto. A educação de Efrom era típica do processo de negociação.</w:t>
      </w:r>
      <w:r/>
      <w:r/>
    </w:p>
    <w:p>
      <w:r/>
    </w:p>
    <w:p>
      <w:pPr>
        <w:pStyle w:val="Heading2"/>
      </w:pPr>
      <w:r>
        <w:t>Gênesis 23.16–20</w:t>
      </w:r>
      <w:r/>
    </w:p>
    <w:p>
      <w:r/>
      <w:r>
        <w:t xml:space="preserve">Abraão pagou o valor e finalizou a transação, evitando se endividar ao recusar presentes do povo (cf. </w:t>
      </w:r>
      <w:hyperlink r:id="rId915">
        <w:r>
          <w:rPr>
            <w:color w:val="0000EE"/>
            <w:u w:val="single"/>
          </w:rPr>
          <w:t>14.21–24</w:t>
        </w:r>
      </w:hyperlink>
      <w:r>
        <w:t xml:space="preserve">). Os anciãos hititas testemunharam a transação, garantindo que ninguém pudesse contestar a plena posse da terra por Abraão. A transação ocorreu no portão da cidade, onde negócios e questões legais públicas eram tratados (cf. </w:t>
      </w:r>
      <w:hyperlink r:id="rId720">
        <w:r>
          <w:rPr>
            <w:color w:val="0000EE"/>
            <w:u w:val="single"/>
          </w:rPr>
          <w:t>19.1</w:t>
        </w:r>
      </w:hyperlink>
      <w:r>
        <w:t>). A terra tornou-se posse permanente de Abraão, um adiantamento da promessa de Deus de lhe dar a terra. Abraão sabia que a promessa de Deus não estava cumprida (</w:t>
      </w:r>
      <w:hyperlink r:id="rId865">
        <w:r>
          <w:rPr>
            <w:color w:val="0000EE"/>
            <w:u w:val="single"/>
          </w:rPr>
          <w:t>12.7</w:t>
        </w:r>
      </w:hyperlink>
      <w:r>
        <w:t>) com esta aquisição, então ele planejou para o futuro. Ao comprar terra para seus mortos, ele declarou que as promessas de Deus não terminam com esta vida. Esta é a esperança de todos que morrem na fé.</w:t>
      </w:r>
      <w:r/>
      <w:r/>
    </w:p>
    <w:p>
      <w:r/>
    </w:p>
    <w:p>
      <w:pPr>
        <w:pStyle w:val="Heading2"/>
      </w:pPr>
      <w:r>
        <w:t>Gênesis 24.1–9</w:t>
      </w:r>
      <w:r/>
    </w:p>
    <w:p>
      <w:r/>
      <w:r>
        <w:t xml:space="preserve">Confiante na promessa do Senhor, Abraão fez seu servo principal (provavelmente Eliezer, </w:t>
      </w:r>
      <w:hyperlink r:id="rId916">
        <w:r>
          <w:rPr>
            <w:color w:val="0000EE"/>
            <w:u w:val="single"/>
          </w:rPr>
          <w:t>15.2</w:t>
        </w:r>
      </w:hyperlink>
      <w:r>
        <w:t>) jurar encontrar uma esposa entre os parentes de Abraão em sua terra natal, a cerca de 725 quilômetros de distância. Abraão foi fiel à aliança ao preparar o futuro de Isaque.</w:t>
      </w:r>
      <w:r/>
      <w:r/>
    </w:p>
    <w:p>
      <w:r/>
    </w:p>
    <w:p>
      <w:pPr>
        <w:pStyle w:val="Heading2"/>
      </w:pPr>
      <w:r>
        <w:t>Gênesis 24.1–67</w:t>
      </w:r>
      <w:r/>
    </w:p>
    <w:p>
      <w:r/>
      <w:r>
        <w:t>O casamento de Isaque com Rebeca garantiu que o plano de Deus continuasse na próxima geração. Deus mostrou fidelidade ao pacto trabalhando através de seu povo fiel (</w:t>
      </w:r>
      <w:hyperlink r:id="rId917">
        <w:r>
          <w:rPr>
            <w:color w:val="0000EE"/>
            <w:u w:val="single"/>
          </w:rPr>
          <w:t>24.12</w:t>
        </w:r>
      </w:hyperlink>
      <w:r>
        <w:t>,</w:t>
      </w:r>
      <w:hyperlink r:id="rId918">
        <w:r>
          <w:rPr>
            <w:color w:val="0000EE"/>
            <w:u w:val="single"/>
          </w:rPr>
          <w:t>27</w:t>
        </w:r>
      </w:hyperlink>
      <w:r>
        <w:t>,</w:t>
      </w:r>
      <w:hyperlink r:id="rId919">
        <w:r>
          <w:rPr>
            <w:color w:val="0000EE"/>
            <w:u w:val="single"/>
          </w:rPr>
          <w:t>49</w:t>
        </w:r>
      </w:hyperlink>
      <w:r>
        <w:t>).</w:t>
      </w:r>
      <w:r/>
      <w:r/>
    </w:p>
    <w:p>
      <w:r/>
    </w:p>
    <w:p>
      <w:pPr>
        <w:pStyle w:val="Heading2"/>
      </w:pPr>
      <w:r>
        <w:t>Gênesis 24.2</w:t>
      </w:r>
      <w:r/>
    </w:p>
    <w:p>
      <w:r/>
      <w:r>
        <w:t xml:space="preserve">Colocando a mão sob a coxa de Abraão (cf. </w:t>
      </w:r>
      <w:hyperlink r:id="rId920">
        <w:r>
          <w:rPr>
            <w:color w:val="0000EE"/>
            <w:u w:val="single"/>
          </w:rPr>
          <w:t>47.29</w:t>
        </w:r>
      </w:hyperlink>
      <w:r>
        <w:t>), o servo fez um juramento muito solene, assumindo o encargo de completar esta missão.</w:t>
      </w:r>
      <w:r/>
      <w:r/>
    </w:p>
    <w:p>
      <w:r/>
    </w:p>
    <w:p>
      <w:pPr>
        <w:pStyle w:val="Heading2"/>
      </w:pPr>
      <w:r>
        <w:t>Gênesis 24.3</w:t>
      </w:r>
      <w:r/>
    </w:p>
    <w:p>
      <w:r/>
      <w:r>
        <w:t xml:space="preserve">Isaque sabia quão perversas e ameaçadoras eram as pessoas cananeias locais, então ele manteve a separação delas (cf. </w:t>
      </w:r>
      <w:hyperlink r:id="rId483">
        <w:r>
          <w:rPr>
            <w:color w:val="0000EE"/>
            <w:u w:val="single"/>
          </w:rPr>
          <w:t>26.34–35</w:t>
        </w:r>
      </w:hyperlink>
      <w:r>
        <w:t xml:space="preserve">; </w:t>
      </w:r>
      <w:hyperlink r:id="rId484">
        <w:r>
          <w:rPr>
            <w:color w:val="0000EE"/>
            <w:u w:val="single"/>
          </w:rPr>
          <w:t>27.46</w:t>
        </w:r>
      </w:hyperlink>
      <w:r>
        <w:t xml:space="preserve">; </w:t>
      </w:r>
      <w:hyperlink r:id="rId921">
        <w:r>
          <w:rPr>
            <w:color w:val="0000EE"/>
            <w:u w:val="single"/>
          </w:rPr>
          <w:t>28.8–9</w:t>
        </w:r>
      </w:hyperlink>
      <w:r>
        <w:t>).</w:t>
      </w:r>
      <w:r/>
      <w:r/>
    </w:p>
    <w:p>
      <w:r/>
    </w:p>
    <w:p>
      <w:pPr>
        <w:pStyle w:val="Heading2"/>
      </w:pPr>
      <w:r>
        <w:t>Gênesis 24.6–8</w:t>
      </w:r>
      <w:r/>
    </w:p>
    <w:p>
      <w:r/>
      <w:r>
        <w:t>Em nenhuma circunstância o servo deveria levar Isaque da terra prometida para buscar uma esposa. Abraão garantiu a segurança de Isaque e assegurou as promessas de Deus na terra da bênção.</w:t>
      </w:r>
      <w:r/>
      <w:r/>
    </w:p>
    <w:p>
      <w:r/>
    </w:p>
    <w:p>
      <w:pPr>
        <w:pStyle w:val="Heading2"/>
      </w:pPr>
      <w:r>
        <w:t>Gênesis 24.10</w:t>
      </w:r>
      <w:r/>
    </w:p>
    <w:p>
      <w:r/>
      <w:r>
        <w:t xml:space="preserve">Aram-Naharaim (“Aram dos dois rios”) também era chamado de </w:t>
      </w:r>
      <w:r>
        <w:rPr>
          <w:i/>
        </w:rPr>
        <w:t>Padã-Arã</w:t>
      </w:r>
      <w:r>
        <w:t xml:space="preserve"> (“o campo de Aram,” cf. </w:t>
      </w:r>
      <w:hyperlink r:id="rId528">
        <w:r>
          <w:rPr>
            <w:color w:val="0000EE"/>
            <w:u w:val="single"/>
          </w:rPr>
          <w:t>25.20</w:t>
        </w:r>
      </w:hyperlink>
      <w:r>
        <w:t>). Era uma viagem de duas semanas em cada direção, então o servo tinha dez... camelos para provisões e presentes (</w:t>
      </w:r>
      <w:hyperlink r:id="rId922">
        <w:r>
          <w:rPr>
            <w:color w:val="0000EE"/>
            <w:u w:val="single"/>
          </w:rPr>
          <w:t>24.22</w:t>
        </w:r>
      </w:hyperlink>
      <w:r>
        <w:t>,</w:t>
      </w:r>
      <w:hyperlink r:id="rId923">
        <w:r>
          <w:rPr>
            <w:color w:val="0000EE"/>
            <w:u w:val="single"/>
          </w:rPr>
          <w:t>53</w:t>
        </w:r>
      </w:hyperlink>
      <w:r>
        <w:t>).</w:t>
      </w:r>
      <w:r/>
      <w:r/>
    </w:p>
    <w:p>
      <w:r/>
    </w:p>
    <w:p>
      <w:pPr>
        <w:pStyle w:val="Heading2"/>
      </w:pPr>
      <w:r>
        <w:t>Gênesis 24.10–27</w:t>
      </w:r>
      <w:r/>
    </w:p>
    <w:p>
      <w:r/>
      <w:r>
        <w:t>O servo obedeceu às instruções de seu senhor e confiou em Deus para guiá-lo até a mulher certa.</w:t>
      </w:r>
      <w:r/>
      <w:r/>
    </w:p>
    <w:p>
      <w:r/>
    </w:p>
    <w:p>
      <w:pPr>
        <w:pStyle w:val="Heading2"/>
      </w:pPr>
      <w:r>
        <w:t>Gênesis 24.10–60</w:t>
      </w:r>
      <w:r/>
    </w:p>
    <w:p>
      <w:r/>
      <w: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
    </w:p>
    <w:p>
      <w:r/>
    </w:p>
    <w:p>
      <w:pPr>
        <w:pStyle w:val="Heading2"/>
      </w:pPr>
      <w:r>
        <w:t>Gênesis 24.14</w:t>
      </w:r>
      <w:r/>
    </w:p>
    <w:p>
      <w:r/>
      <w:r>
        <w:t xml:space="preserve">A futura nora de Abraão demonstrou hospitalidade e diligência como a de Abraão (veja </w:t>
      </w:r>
      <w:hyperlink r:id="rId924">
        <w:r>
          <w:rPr>
            <w:color w:val="0000EE"/>
            <w:u w:val="single"/>
          </w:rPr>
          <w:t>18.1–8</w:t>
        </w:r>
      </w:hyperlink>
      <w:r>
        <w:t>). Dez camelos sedentos poderiam beber 950 litros de água, então uma mulher que trabalharia tanto por um estranho certamente não era preguiçosa, mas generosa e hospitaleira.</w:t>
      </w:r>
      <w:r/>
      <w:r/>
    </w:p>
    <w:p>
      <w:r/>
    </w:p>
    <w:p>
      <w:pPr>
        <w:pStyle w:val="Heading2"/>
      </w:pPr>
      <w:r>
        <w:t>Gênesis 24.15–22</w:t>
      </w:r>
      <w:r/>
    </w:p>
    <w:p>
      <w:r/>
      <w:r>
        <w:t>O servo recebeu uma resposta precisa e imediata à sua oração por orientação.</w:t>
      </w:r>
      <w:r/>
      <w:r/>
    </w:p>
    <w:p>
      <w:r/>
    </w:p>
    <w:p>
      <w:pPr>
        <w:pStyle w:val="Heading2"/>
      </w:pPr>
      <w:r>
        <w:t>Gênesis 24.22</w:t>
      </w:r>
      <w:r/>
    </w:p>
    <w:p>
      <w:r/>
      <w:r>
        <w:t>O servo mostrou sua gratidão dando à garota joias caras.</w:t>
      </w:r>
      <w:r/>
      <w:r/>
    </w:p>
    <w:p>
      <w:r/>
    </w:p>
    <w:p>
      <w:pPr>
        <w:pStyle w:val="Heading2"/>
      </w:pPr>
      <w:r>
        <w:t>Gênesis 24.23–24</w:t>
      </w:r>
      <w:r/>
    </w:p>
    <w:p>
      <w:r/>
      <w:r>
        <w:t>Deus conduziu o servo à família de Abraão.</w:t>
      </w:r>
      <w:r/>
      <w:r/>
    </w:p>
    <w:p>
      <w:r/>
    </w:p>
    <w:p>
      <w:pPr>
        <w:pStyle w:val="Heading2"/>
      </w:pPr>
      <w:r>
        <w:t>Gênesis 24.25</w:t>
      </w:r>
      <w:r/>
    </w:p>
    <w:p>
      <w:r/>
      <w:r>
        <w:t>Rebeca novamente mostrou bondade ao oferecer hospedagem para o servo e comida para seus camelos.</w:t>
      </w:r>
      <w:r/>
      <w:r/>
    </w:p>
    <w:p>
      <w:r/>
    </w:p>
    <w:p>
      <w:pPr>
        <w:pStyle w:val="Heading2"/>
      </w:pPr>
      <w:r>
        <w:t>Gênesis 24.26</w:t>
      </w:r>
      <w:r/>
    </w:p>
    <w:p>
      <w:r/>
      <w:r>
        <w:t>O servo se curvou até o chão e adorou ao Senhor por seu amor leal e fidelidade em guiá-lo à família exata que ele procurava.</w:t>
      </w:r>
      <w:r/>
      <w:r/>
    </w:p>
    <w:p>
      <w:r/>
    </w:p>
    <w:p>
      <w:pPr>
        <w:pStyle w:val="Heading2"/>
      </w:pPr>
      <w:r>
        <w:t>Gênesis 24.27</w:t>
      </w:r>
      <w:r/>
    </w:p>
    <w:p>
      <w:r/>
      <w:r>
        <w:t xml:space="preserve">O Senhor mostrou amor infalível e fidelidade ao meu senhor: estas palavras expressam a mensagem deste capítulo (cf. </w:t>
      </w:r>
      <w:hyperlink r:id="rId925">
        <w:r>
          <w:rPr>
            <w:color w:val="0000EE"/>
            <w:u w:val="single"/>
          </w:rPr>
          <w:t>24.48</w:t>
        </w:r>
      </w:hyperlink>
      <w:r>
        <w:t>). Os crentes podem confiar na orientação do Senhor porque ele é soberano em todas as coisas. Ele nunca deixa seu povo aos seus próprios recursos para realizar o trabalho de aliança dele.</w:t>
      </w:r>
      <w:r/>
      <w:r/>
    </w:p>
    <w:p>
      <w:r/>
    </w:p>
    <w:p>
      <w:pPr>
        <w:pStyle w:val="Heading2"/>
      </w:pPr>
      <w:r>
        <w:t>Gênesis 24.29–31</w:t>
      </w:r>
      <w:r/>
    </w:p>
    <w:p>
      <w:r/>
      <w:r>
        <w:t xml:space="preserve">Labão... correu: ele não ia perder a chance de casar sua irmã e receber mais presentes. A resposta de Labão à riqueza do servo prenuncia seu caráter avarento (veja </w:t>
      </w:r>
      <w:hyperlink r:id="rId926">
        <w:r>
          <w:rPr>
            <w:color w:val="0000EE"/>
            <w:u w:val="single"/>
          </w:rPr>
          <w:t>24.54–56</w:t>
        </w:r>
      </w:hyperlink>
      <w:r>
        <w:t xml:space="preserve"> e </w:t>
      </w:r>
      <w:r>
        <w:t>nota de estudo</w:t>
      </w:r>
      <w:r>
        <w:t xml:space="preserve">; </w:t>
      </w:r>
      <w:hyperlink r:id="rId927">
        <w:r>
          <w:rPr>
            <w:color w:val="0000EE"/>
            <w:u w:val="single"/>
          </w:rPr>
          <w:t>29.21–27</w:t>
        </w:r>
      </w:hyperlink>
      <w:r>
        <w:t xml:space="preserve">; </w:t>
      </w:r>
      <w:hyperlink r:id="rId928">
        <w:r>
          <w:rPr>
            <w:color w:val="0000EE"/>
            <w:u w:val="single"/>
          </w:rPr>
          <w:t>30.27–36</w:t>
        </w:r>
      </w:hyperlink>
      <w:r>
        <w:t xml:space="preserve">; </w:t>
      </w:r>
      <w:hyperlink r:id="rId929">
        <w:r>
          <w:rPr>
            <w:color w:val="0000EE"/>
            <w:u w:val="single"/>
          </w:rPr>
          <w:t>31.1–13</w:t>
        </w:r>
      </w:hyperlink>
      <w:r>
        <w:t>).</w:t>
      </w:r>
      <w:r/>
      <w:r/>
    </w:p>
    <w:p>
      <w:r/>
    </w:p>
    <w:p>
      <w:pPr>
        <w:pStyle w:val="Heading2"/>
      </w:pPr>
      <w:r>
        <w:t>Gênesis 24.33–48</w:t>
      </w:r>
      <w:r/>
    </w:p>
    <w:p>
      <w:r/>
      <w: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
    </w:p>
    <w:p>
      <w:r/>
    </w:p>
    <w:p>
      <w:pPr>
        <w:pStyle w:val="Heading2"/>
      </w:pPr>
      <w:r>
        <w:t>Gênesis 24.48</w:t>
      </w:r>
      <w:r/>
    </w:p>
    <w:p>
      <w:r/>
      <w: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
    </w:p>
    <w:p>
      <w:r/>
    </w:p>
    <w:p>
      <w:pPr>
        <w:pStyle w:val="Heading2"/>
      </w:pPr>
      <w:r>
        <w:t>Gênesis 24.50–51</w:t>
      </w:r>
      <w:r/>
    </w:p>
    <w:p>
      <w:r/>
      <w:r>
        <w:t>Após seu testemunho sobre a orientação de Deus, o servo obteve a bênção e permissão da família para levar Rebeca ao filho de seu senhor, Isaque.</w:t>
      </w:r>
      <w:r/>
      <w:r/>
    </w:p>
    <w:p>
      <w:r/>
    </w:p>
    <w:p>
      <w:pPr>
        <w:pStyle w:val="Heading2"/>
      </w:pPr>
      <w:r>
        <w:t>Gênesis 24.53</w:t>
      </w:r>
      <w:r/>
    </w:p>
    <w:p>
      <w:r/>
      <w:r>
        <w:t>O servo deu presentes caros para Rebeca, sua mãe e seu irmão para concluir os arranjos.</w:t>
      </w:r>
      <w:r/>
      <w:r/>
    </w:p>
    <w:p>
      <w:r/>
    </w:p>
    <w:p>
      <w:pPr>
        <w:pStyle w:val="Heading2"/>
      </w:pPr>
      <w:r>
        <w:t>Gênesis 24.54–56</w:t>
      </w:r>
      <w:r/>
    </w:p>
    <w:p>
      <w:r/>
      <w:r>
        <w:t>Foi difícil para a família de Rebeca deixá-la ir tão de repente, e Labão pode ter esperado ganhar mais riqueza. No entanto, o servo havia feito um juramento e não descansaria até que fosse cumprido. Não havia razão para ele ficar.</w:t>
      </w:r>
      <w:r/>
      <w:r/>
    </w:p>
    <w:p>
      <w:r/>
    </w:p>
    <w:p>
      <w:pPr>
        <w:pStyle w:val="Heading2"/>
      </w:pPr>
      <w:r>
        <w:t>Gênesis 24.57–58</w:t>
      </w:r>
      <w:r/>
    </w:p>
    <w:p>
      <w:r/>
      <w: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30">
        <w:r>
          <w:rPr>
            <w:color w:val="0000EE"/>
            <w:u w:val="single"/>
          </w:rPr>
          <w:t>31.14–15</w:t>
        </w:r>
      </w:hyperlink>
      <w:r>
        <w:t>). Rebeca demonstrou amor fiel ao servo, à família de Abraão e a Isaque ao ir para ser esposa de Isaque.</w:t>
      </w:r>
      <w:r/>
      <w:r/>
    </w:p>
    <w:p>
      <w:r/>
    </w:p>
    <w:p>
      <w:pPr>
        <w:pStyle w:val="Heading2"/>
      </w:pPr>
      <w:r>
        <w:t>Gênesis 24.60</w:t>
      </w:r>
      <w:r/>
    </w:p>
    <w:p>
      <w:r/>
      <w:r>
        <w:t>Na partida de Rebeca, sua família invocou a bênção de que ela seria mãe de milhões e que seus descendentes conquistariam... seus inimigos. O casamento de Rebeca com Isaque fazia parte do plano de Deus para abençoar toda a humanidade (</w:t>
      </w:r>
      <w:hyperlink r:id="rId456">
        <w:r>
          <w:rPr>
            <w:color w:val="0000EE"/>
            <w:u w:val="single"/>
          </w:rPr>
          <w:t>12.1–3</w:t>
        </w:r>
      </w:hyperlink>
      <w:r>
        <w:t>).</w:t>
      </w:r>
      <w:r/>
      <w:r/>
    </w:p>
    <w:p>
      <w:r/>
    </w:p>
    <w:p>
      <w:pPr>
        <w:pStyle w:val="Heading2"/>
      </w:pPr>
      <w:r>
        <w:t>Gênesis 24.62</w:t>
      </w:r>
      <w:r/>
    </w:p>
    <w:p>
      <w:r/>
      <w:r>
        <w:t>Isaque viveu no Neguev, na parte sul de Canaã.</w:t>
      </w:r>
      <w:r/>
      <w:r/>
    </w:p>
    <w:p>
      <w:r/>
    </w:p>
    <w:p>
      <w:pPr>
        <w:pStyle w:val="Heading2"/>
      </w:pPr>
      <w:r>
        <w:t>Gênesis 24.67</w:t>
      </w:r>
      <w:r/>
    </w:p>
    <w:p>
      <w:r/>
      <w:r>
        <w:t>Isaque tinha 40 anos quando se casou com Rebeca (</w:t>
      </w:r>
      <w:hyperlink r:id="rId528">
        <w:r>
          <w:rPr>
            <w:color w:val="0000EE"/>
            <w:u w:val="single"/>
          </w:rPr>
          <w:t>25.20</w:t>
        </w:r>
      </w:hyperlink>
      <w:r>
        <w:t>), então Abraão tinha 140 anos (</w:t>
      </w:r>
      <w:hyperlink r:id="rId931">
        <w:r>
          <w:rPr>
            <w:color w:val="0000EE"/>
            <w:u w:val="single"/>
          </w:rPr>
          <w:t>21.5</w:t>
        </w:r>
      </w:hyperlink>
      <w:r>
        <w:t>).</w:t>
      </w:r>
      <w:r/>
      <w:r/>
    </w:p>
    <w:p>
      <w:r/>
    </w:p>
    <w:p>
      <w:pPr>
        <w:pStyle w:val="Heading2"/>
      </w:pPr>
      <w:r>
        <w:t>Gênesis 25.1</w:t>
      </w:r>
      <w:r/>
    </w:p>
    <w:p>
      <w:r/>
      <w:r>
        <w:t>Quando exatamente Abraão se casou... com Quetura é desconhecido. Provavelmente, mas não necessariamente, foi após a morte de Sara.</w:t>
      </w:r>
      <w:r/>
      <w:r/>
    </w:p>
    <w:p>
      <w:r/>
    </w:p>
    <w:p>
      <w:pPr>
        <w:pStyle w:val="Heading2"/>
      </w:pPr>
      <w:r>
        <w:t>Gênesis 25.1–11</w:t>
      </w:r>
      <w:r/>
    </w:p>
    <w:p>
      <w:r/>
      <w:r>
        <w:t>Embora Abraão tivesse filhos com outra esposa, ele protegeu a herança e a bênção de Isaque.</w:t>
      </w:r>
      <w:r/>
      <w:r/>
    </w:p>
    <w:p>
      <w:r/>
    </w:p>
    <w:p>
      <w:pPr>
        <w:pStyle w:val="Heading2"/>
      </w:pPr>
      <w:r>
        <w:t>Gênesis 25.2–4</w:t>
      </w:r>
      <w:r/>
    </w:p>
    <w:p>
      <w:r/>
      <w:r>
        <w:t>O nascimento dessas nações a partir de Abraão cumpriu parcialmente a promessa de Deus a ele (</w:t>
      </w:r>
      <w:hyperlink r:id="rId560">
        <w:r>
          <w:rPr>
            <w:color w:val="0000EE"/>
            <w:u w:val="single"/>
          </w:rPr>
          <w:t>12.2</w:t>
        </w:r>
      </w:hyperlink>
      <w:r>
        <w:t xml:space="preserve">; </w:t>
      </w:r>
      <w:hyperlink r:id="rId932">
        <w:r>
          <w:rPr>
            <w:color w:val="0000EE"/>
            <w:u w:val="single"/>
          </w:rPr>
          <w:t>17.4</w:t>
        </w:r>
      </w:hyperlink>
      <w:r>
        <w:t>).</w:t>
      </w:r>
      <w:r/>
      <w:r/>
    </w:p>
    <w:p>
      <w:r/>
    </w:p>
    <w:p>
      <w:pPr>
        <w:pStyle w:val="Heading2"/>
      </w:pPr>
      <w:r>
        <w:t>Gênesis 25.3</w:t>
      </w:r>
      <w:r/>
    </w:p>
    <w:p>
      <w:r/>
      <w:r>
        <w:t xml:space="preserve">Seba e Dedã: Cf. </w:t>
      </w:r>
      <w:hyperlink r:id="rId146">
        <w:r>
          <w:rPr>
            <w:color w:val="0000EE"/>
            <w:u w:val="single"/>
          </w:rPr>
          <w:t>10.7</w:t>
        </w:r>
      </w:hyperlink>
      <w:r>
        <w:t>. Os descendentes de Abraão provavelmente se estabeleceram nessas regiões e foram identificados por seus nomes, junto com pessoas de outras linhagens.</w:t>
      </w:r>
      <w:r/>
      <w:r/>
    </w:p>
    <w:p>
      <w:r/>
    </w:p>
    <w:p>
      <w:pPr>
        <w:pStyle w:val="Heading2"/>
      </w:pPr>
      <w:r>
        <w:t>Gênesis 25.5–6</w:t>
      </w:r>
      <w:r/>
    </w:p>
    <w:p>
      <w:r/>
      <w:r>
        <w:t>Abraão amava todos os seus filhos, então antes de morrer, ele lhes deu presentes e os mandou embora como havia mandado Ismael (</w:t>
      </w:r>
      <w:hyperlink r:id="rId933">
        <w:r>
          <w:rPr>
            <w:color w:val="0000EE"/>
            <w:u w:val="single"/>
          </w:rPr>
          <w:t>21.8–14</w:t>
        </w:r>
      </w:hyperlink>
      <w:r>
        <w:t>). Desta forma, ele preservou a posição de Isaque como seu herdeiro.</w:t>
      </w:r>
      <w:r/>
      <w:r/>
    </w:p>
    <w:p>
      <w:r/>
    </w:p>
    <w:p>
      <w:pPr>
        <w:pStyle w:val="Heading2"/>
      </w:pPr>
      <w:r>
        <w:t>Gênesis 25.7–8</w:t>
      </w:r>
      <w:r/>
    </w:p>
    <w:p>
      <w:r/>
      <w:r>
        <w:t>A morte de Abraão é registrada antes dos nascimentos de Jacó e Esaú, mas ele viveu até que eles tivessem quinze anos (</w:t>
      </w:r>
      <w:hyperlink r:id="rId934">
        <w:r>
          <w:rPr>
            <w:color w:val="0000EE"/>
            <w:u w:val="single"/>
          </w:rPr>
          <w:t>25.19–26</w:t>
        </w:r>
      </w:hyperlink>
      <w:r>
        <w:t xml:space="preserve">; cf. </w:t>
      </w:r>
      <w:hyperlink r:id="rId931">
        <w:r>
          <w:rPr>
            <w:color w:val="0000EE"/>
            <w:u w:val="single"/>
          </w:rPr>
          <w:t>21.5</w:t>
        </w:r>
      </w:hyperlink>
      <w:r>
        <w:t xml:space="preserve">; </w:t>
      </w:r>
      <w:hyperlink r:id="rId935">
        <w:r>
          <w:rPr>
            <w:color w:val="0000EE"/>
            <w:u w:val="single"/>
          </w:rPr>
          <w:t>25.26</w:t>
        </w:r>
      </w:hyperlink>
      <w:r>
        <w:t>). Este arranjo literário encerra a história de Abraão antes de focar na família de Isaque.</w:t>
      </w:r>
      <w:r/>
      <w:r/>
    </w:p>
    <w:p>
      <w:r/>
    </w:p>
    <w:p>
      <w:pPr>
        <w:pStyle w:val="Heading2"/>
      </w:pPr>
      <w:r>
        <w:t>Gênesis 25.11</w:t>
      </w:r>
      <w:r/>
    </w:p>
    <w:p>
      <w:r/>
      <w:r>
        <w:t>A bênção de Deus foi transferida para Isaque; os outros filhos de Abraão tinham sido enviados embora. Isaque morava perto de Beer-Laai-Rói—um lugar especial onde Deus havia respondido à oração (</w:t>
      </w:r>
      <w:hyperlink r:id="rId869">
        <w:r>
          <w:rPr>
            <w:color w:val="0000EE"/>
            <w:u w:val="single"/>
          </w:rPr>
          <w:t>16.14</w:t>
        </w:r>
      </w:hyperlink>
      <w:r>
        <w:t>) e onde Isaque esperava no Senhor (</w:t>
      </w:r>
      <w:hyperlink r:id="rId936">
        <w:r>
          <w:rPr>
            <w:color w:val="0000EE"/>
            <w:u w:val="single"/>
          </w:rPr>
          <w:t>24.62</w:t>
        </w:r>
      </w:hyperlink>
      <w:r>
        <w:t>).</w:t>
      </w:r>
      <w:r/>
      <w:r/>
    </w:p>
    <w:p>
      <w:r/>
    </w:p>
    <w:p>
      <w:pPr>
        <w:pStyle w:val="Heading2"/>
      </w:pPr>
      <w:r>
        <w:t>Gênesis 25.12–18</w:t>
      </w:r>
      <w:r/>
    </w:p>
    <w:p>
      <w:r/>
      <w:r>
        <w:t>Este registro lista os descendentes de Ismael antes de traçar os de Isaque (</w:t>
      </w:r>
      <w:hyperlink r:id="rId937">
        <w:r>
          <w:rPr>
            <w:color w:val="0000EE"/>
            <w:u w:val="single"/>
          </w:rPr>
          <w:t>25.19–35.29</w:t>
        </w:r>
      </w:hyperlink>
      <w:r>
        <w:t xml:space="preserve">), o que está de acordo com a disposição literária de Gênesis (veja </w:t>
      </w:r>
      <w:r>
        <w:t>Introdução ao Livro de Gênesis</w:t>
      </w:r>
      <w:r>
        <w:t>, “Resumo”).</w:t>
      </w:r>
      <w:r/>
      <w:r/>
    </w:p>
    <w:p>
      <w:r/>
    </w:p>
    <w:p>
      <w:pPr>
        <w:pStyle w:val="Heading2"/>
      </w:pPr>
      <w:r>
        <w:t>Gênesis 25.16</w:t>
      </w:r>
      <w:r/>
    </w:p>
    <w:p>
      <w:r/>
      <w:r>
        <w:t>Os doze filhos de Ismael cumpriram a promessa de bênção de Deus (</w:t>
      </w:r>
      <w:hyperlink r:id="rId938">
        <w:r>
          <w:rPr>
            <w:color w:val="0000EE"/>
            <w:u w:val="single"/>
          </w:rPr>
          <w:t>17.20</w:t>
        </w:r>
      </w:hyperlink>
      <w:r>
        <w:t>).</w:t>
      </w:r>
      <w:r/>
      <w:r/>
    </w:p>
    <w:p>
      <w:r/>
    </w:p>
    <w:p>
      <w:pPr>
        <w:pStyle w:val="Heading2"/>
      </w:pPr>
      <w:r>
        <w:t>Gênesis 25.18</w:t>
      </w:r>
      <w:r/>
    </w:p>
    <w:p>
      <w:r/>
      <w:r>
        <w:t xml:space="preserve">Havilá era uma região no centro-norte da Arábia. • Sur era uma região entre Berseba e o Egito. • em hostilidade aberta contra todos os seus parentes: A redação é semelhante à de </w:t>
      </w:r>
      <w:hyperlink r:id="rId939">
        <w:r>
          <w:rPr>
            <w:color w:val="0000EE"/>
            <w:u w:val="single"/>
          </w:rPr>
          <w:t>16.12</w:t>
        </w:r>
      </w:hyperlink>
      <w:r>
        <w:t>.</w:t>
      </w:r>
      <w:r/>
      <w:r/>
    </w:p>
    <w:p>
      <w:r/>
    </w:p>
    <w:p>
      <w:pPr>
        <w:pStyle w:val="Heading2"/>
      </w:pPr>
      <w:r>
        <w:t>Gênesis 25.19–20</w:t>
      </w:r>
      <w:r/>
    </w:p>
    <w:p>
      <w:r/>
      <w:r>
        <w:t>Isaque... casou-se com Rebeca: O casamento de Isaque o ligou ainda mais à família de seus ancestrais, os de Abraão. Se ele tivesse se casado com uma cananeia, a fé do pacto teria sido ameaçada por esse povo corrupto e sincrético.</w:t>
      </w:r>
      <w:r/>
      <w:r/>
    </w:p>
    <w:p>
      <w:r/>
    </w:p>
    <w:p>
      <w:pPr>
        <w:pStyle w:val="Heading2"/>
      </w:pPr>
      <w:r>
        <w:t>Gênesis 25.19–26</w:t>
      </w:r>
      <w:r/>
    </w:p>
    <w:p>
      <w:r/>
      <w:r>
        <w:t xml:space="preserve">A luta de Jacó pela supremacia começou antes do nascimento dos gêmeos (veja </w:t>
      </w:r>
      <w:hyperlink r:id="rId940">
        <w:r>
          <w:rPr>
            <w:color w:val="0000EE"/>
            <w:u w:val="single"/>
          </w:rPr>
          <w:t>Os 12.3</w:t>
        </w:r>
      </w:hyperlink>
      <w:r>
        <w:t>).</w:t>
      </w:r>
      <w:r/>
      <w:r/>
    </w:p>
    <w:p>
      <w:r/>
    </w:p>
    <w:p>
      <w:pPr>
        <w:pStyle w:val="Heading2"/>
      </w:pPr>
      <w:r>
        <w:t>Gênesis 25.19–35.29</w:t>
      </w:r>
      <w:r/>
    </w:p>
    <w:p>
      <w:r/>
      <w:r>
        <w:t>Este relato da família de Isaque, o filho escolhido de Abraão, narra principalmente a luta de Jacó pela bênção (</w:t>
      </w:r>
      <w:hyperlink r:id="rId941">
        <w:r>
          <w:rPr>
            <w:color w:val="0000EE"/>
            <w:u w:val="single"/>
          </w:rPr>
          <w:t>25.27–34</w:t>
        </w:r>
      </w:hyperlink>
      <w:r>
        <w:t xml:space="preserve">; caps. </w:t>
      </w:r>
      <w:hyperlink r:id="rId942">
        <w:r>
          <w:rPr>
            <w:color w:val="0000EE"/>
            <w:u w:val="single"/>
          </w:rPr>
          <w:t>27–33</w:t>
        </w:r>
      </w:hyperlink>
      <w:r>
        <w:t>).</w:t>
      </w:r>
      <w:r/>
      <w:r/>
    </w:p>
    <w:p>
      <w:r/>
    </w:p>
    <w:p>
      <w:pPr>
        <w:pStyle w:val="Heading2"/>
      </w:pPr>
      <w:r>
        <w:t>Gênesis 25.21</w:t>
      </w:r>
      <w:r/>
    </w:p>
    <w:p>
      <w:r/>
      <w:r>
        <w:t xml:space="preserve">Por vinte anos, Rebeca foi estéril (cp. </w:t>
      </w:r>
      <w:hyperlink r:id="rId528">
        <w:r>
          <w:rPr>
            <w:color w:val="0000EE"/>
            <w:u w:val="single"/>
          </w:rPr>
          <w:t>25.20</w:t>
        </w:r>
      </w:hyperlink>
      <w:r>
        <w:t xml:space="preserve">, </w:t>
      </w:r>
      <w:hyperlink r:id="rId935">
        <w:r>
          <w:rPr>
            <w:color w:val="0000EE"/>
            <w:u w:val="single"/>
          </w:rPr>
          <w:t>26</w:t>
        </w:r>
      </w:hyperlink>
      <w:r>
        <w:t xml:space="preserve">), como Sara (veja </w:t>
      </w:r>
      <w:hyperlink r:id="rId943">
        <w:r>
          <w:rPr>
            <w:color w:val="0000EE"/>
            <w:u w:val="single"/>
          </w:rPr>
          <w:t>16.1</w:t>
        </w:r>
      </w:hyperlink>
      <w:r>
        <w:t xml:space="preserve">). Esta condição provou sua fé (veja </w:t>
      </w:r>
      <w:r>
        <w:t>nota de estudo em 16.1–3</w:t>
      </w:r>
      <w:r>
        <w:t>). Como poderiam não ter filhos quando Deus prometeu que nações surgiriam deles? • Isaque suplicou ao Senhor e o Senhor respondeu à oração de Isaque. Ele aparentemente aprendeu com o erro de seu pai e respondeu com fé.</w:t>
      </w:r>
      <w:r/>
      <w:r/>
    </w:p>
    <w:p>
      <w:r/>
    </w:p>
    <w:p>
      <w:pPr>
        <w:pStyle w:val="Heading2"/>
      </w:pPr>
      <w:r>
        <w:t>Gênesis 25.22</w:t>
      </w:r>
      <w:r/>
    </w:p>
    <w:p>
      <w:r/>
      <w:r>
        <w:t>Quando a gravidez se tornou difícil, Rebeca foi perguntar ao Senhor sobre isso, provavelmente consultando um profeta—talvez Abraão (</w:t>
      </w:r>
      <w:hyperlink r:id="rId783">
        <w:r>
          <w:rPr>
            <w:color w:val="0000EE"/>
            <w:u w:val="single"/>
          </w:rPr>
          <w:t>20.7</w:t>
        </w:r>
      </w:hyperlink>
      <w:r>
        <w:t xml:space="preserve">; veja </w:t>
      </w:r>
      <w:r>
        <w:t>nota de estudo em 25.7–8</w:t>
      </w:r>
      <w:r>
        <w:t>).</w:t>
      </w:r>
      <w:r/>
      <w:r/>
    </w:p>
    <w:p>
      <w:r/>
    </w:p>
    <w:p>
      <w:pPr>
        <w:pStyle w:val="Heading2"/>
      </w:pPr>
      <w:r>
        <w:t>Gênesis 25.23</w:t>
      </w:r>
      <w:r/>
    </w:p>
    <w:p>
      <w:r/>
      <w: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4">
        <w:r>
          <w:rPr>
            <w:color w:val="0000EE"/>
            <w:u w:val="single"/>
          </w:rPr>
          <w:t>48.12–14</w:t>
        </w:r>
      </w:hyperlink>
      <w:r>
        <w:t xml:space="preserve">; veja </w:t>
      </w:r>
      <w:hyperlink r:id="rId945">
        <w:r>
          <w:rPr>
            <w:color w:val="0000EE"/>
            <w:u w:val="single"/>
          </w:rPr>
          <w:t>Ml 1.1–3</w:t>
        </w:r>
      </w:hyperlink>
      <w:r>
        <w:t xml:space="preserve">; </w:t>
      </w:r>
      <w:hyperlink r:id="rId946">
        <w:r>
          <w:rPr>
            <w:color w:val="0000EE"/>
            <w:u w:val="single"/>
          </w:rPr>
          <w:t>Rm 9.11–16</w:t>
        </w:r>
      </w:hyperlink>
      <w:r>
        <w:t>).</w:t>
      </w:r>
      <w:r/>
      <w:r/>
    </w:p>
    <w:p>
      <w:r/>
    </w:p>
    <w:p>
      <w:pPr>
        <w:pStyle w:val="Heading2"/>
      </w:pPr>
      <w:r>
        <w:t>Gênesis 25.24–26</w:t>
      </w:r>
      <w:r/>
    </w:p>
    <w:p>
      <w:r/>
      <w:r>
        <w:t>Quando os gêmeos nasceram, as circunstâncias incomuns inspiraram o nome de cada menino e sugeriram o que aconteceria com eles no futuro.</w:t>
      </w:r>
      <w:r/>
      <w:r/>
    </w:p>
    <w:p>
      <w:r/>
    </w:p>
    <w:p>
      <w:pPr>
        <w:pStyle w:val="Heading2"/>
      </w:pPr>
      <w:r>
        <w:t>Gênesis 25.25</w:t>
      </w:r>
      <w:r/>
    </w:p>
    <w:p>
      <w:r/>
      <w:r>
        <w:t xml:space="preserve">Dois trocadilhos antecipam a vida posterior de Esaú. Esaú soa como o hebraico se‘ar, que significa “cabelo”; a futura terra natal de Esaú, Edom, era conhecida como </w:t>
      </w:r>
      <w:r>
        <w:rPr>
          <w:i/>
        </w:rPr>
        <w:t>Seir</w:t>
      </w:r>
      <w:r>
        <w:t xml:space="preserve"> (“peludo”) porque era arborizada (como se estivesse coberta de pelos). • vermelho (hebraico ’admoni) soa como o outro nome de Esaú, Edom (</w:t>
      </w:r>
      <w:hyperlink r:id="rId941">
        <w:r>
          <w:rPr>
            <w:color w:val="0000EE"/>
            <w:u w:val="single"/>
          </w:rPr>
          <w:t>25.27–34</w:t>
        </w:r>
      </w:hyperlink>
      <w:r>
        <w:t>); Edom tinha solo vermelho. • o cabelo de Esaú era como o casaco de pele de um animal, prenunciando seu caráter não espiritual (</w:t>
      </w:r>
      <w:hyperlink r:id="rId947">
        <w:r>
          <w:rPr>
            <w:color w:val="0000EE"/>
            <w:u w:val="single"/>
          </w:rPr>
          <w:t>25.34</w:t>
        </w:r>
      </w:hyperlink>
      <w:r>
        <w:t xml:space="preserve">; </w:t>
      </w:r>
      <w:hyperlink r:id="rId948">
        <w:r>
          <w:rPr>
            <w:color w:val="0000EE"/>
            <w:u w:val="single"/>
          </w:rPr>
          <w:t>Hb 12.16</w:t>
        </w:r>
      </w:hyperlink>
      <w:r>
        <w:t xml:space="preserve">; cf. </w:t>
      </w:r>
      <w:hyperlink r:id="rId949">
        <w:r>
          <w:rPr>
            <w:color w:val="0000EE"/>
            <w:u w:val="single"/>
          </w:rPr>
          <w:t>Lv 26.22</w:t>
        </w:r>
      </w:hyperlink>
      <w:r>
        <w:t xml:space="preserve">; </w:t>
      </w:r>
      <w:hyperlink r:id="rId950">
        <w:r>
          <w:rPr>
            <w:color w:val="0000EE"/>
            <w:u w:val="single"/>
          </w:rPr>
          <w:t>Dt 7.22</w:t>
        </w:r>
      </w:hyperlink>
      <w:r>
        <w:t xml:space="preserve">; </w:t>
      </w:r>
      <w:hyperlink r:id="rId951">
        <w:r>
          <w:rPr>
            <w:color w:val="0000EE"/>
            <w:u w:val="single"/>
          </w:rPr>
          <w:t>1Co 15.32</w:t>
        </w:r>
      </w:hyperlink>
      <w:r>
        <w:t>). A descrição da criança usa palavras que destacam a natureza dos edomitas.</w:t>
      </w:r>
      <w:r/>
      <w:r/>
    </w:p>
    <w:p>
      <w:r/>
    </w:p>
    <w:p>
      <w:pPr>
        <w:pStyle w:val="Heading2"/>
      </w:pPr>
      <w:r>
        <w:t>Gênesis 25.26</w:t>
      </w:r>
      <w:r/>
    </w:p>
    <w:p>
      <w:r/>
      <w: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2">
        <w:r>
          <w:rPr>
            <w:color w:val="0000EE"/>
            <w:u w:val="single"/>
          </w:rPr>
          <w:t>27.36</w:t>
        </w:r>
      </w:hyperlink>
      <w:r>
        <w:t>).</w:t>
      </w:r>
      <w:r/>
      <w:r/>
    </w:p>
    <w:p>
      <w:r/>
    </w:p>
    <w:p>
      <w:pPr>
        <w:pStyle w:val="Heading2"/>
      </w:pPr>
      <w:r>
        <w:t>Gênesis 25.27</w:t>
      </w:r>
      <w:r/>
    </w:p>
    <w:p>
      <w:r/>
      <w:r>
        <w:t xml:space="preserve">Esaú era um caçador habilidoso e um homem do campo — um homem selvagem que amava o campo selvagem. Jacó tinha um temperamento tranquilo (ou equilibrado) e preferia ficar em casa (literalmente </w:t>
      </w:r>
      <w:r>
        <w:rPr>
          <w:i/>
        </w:rPr>
        <w:t>morando em tendas</w:t>
      </w:r>
      <w:r>
        <w:t>) — ou seja, ele era mais civilizado.</w:t>
      </w:r>
      <w:r/>
      <w:r/>
    </w:p>
    <w:p>
      <w:r/>
    </w:p>
    <w:p>
      <w:pPr>
        <w:pStyle w:val="Heading2"/>
      </w:pPr>
      <w:r>
        <w:t>Gênesis 25.27–34</w:t>
      </w:r>
      <w:r/>
    </w:p>
    <w:p>
      <w:r/>
      <w:r>
        <w:t>Jacó e Esaú desenvolveram-se de acordo com suas características iniciais (</w:t>
      </w:r>
      <w:hyperlink r:id="rId953">
        <w:r>
          <w:rPr>
            <w:color w:val="0000EE"/>
            <w:u w:val="single"/>
          </w:rPr>
          <w:t>25.24–26</w:t>
        </w:r>
      </w:hyperlink>
      <w:r>
        <w:t xml:space="preserve">). Esaú, o homem ruivo e peludo, importava-se mais com coisas físicas do que espirituais (veja </w:t>
      </w:r>
      <w:hyperlink r:id="rId948">
        <w:r>
          <w:rPr>
            <w:color w:val="0000EE"/>
            <w:u w:val="single"/>
          </w:rPr>
          <w:t>Hb 12.16</w:t>
        </w:r>
      </w:hyperlink>
      <w:r>
        <w:t>); ele foi finalmente dominado por apetites físicos e vendeu seu direito de primogenitura. Jacó, o agarrador de calcanhar, sabia o valor do direito de primogenitura e fez uma barganha implacável para obtê-lo presunçosamente de seu irmão.</w:t>
      </w:r>
      <w:r/>
      <w:r/>
    </w:p>
    <w:p>
      <w:r/>
    </w:p>
    <w:p>
      <w:pPr>
        <w:pStyle w:val="Heading2"/>
      </w:pPr>
      <w:r>
        <w:t>Gênesis 25.28</w:t>
      </w:r>
      <w:r/>
    </w:p>
    <w:p>
      <w:r/>
      <w:r>
        <w:t>Os pais praticavam favoritismo. • porque: O amor de Isaque por Esaú era condicionado ao desempenho de seu filho. O amor de Rebeca por Jacó era constante e incondicional.</w:t>
      </w:r>
      <w:r/>
      <w:r/>
    </w:p>
    <w:p>
      <w:r/>
    </w:p>
    <w:p>
      <w:pPr>
        <w:pStyle w:val="Heading2"/>
      </w:pPr>
      <w:r>
        <w:t>Gênesis 25.29</w:t>
      </w:r>
      <w:r/>
    </w:p>
    <w:p>
      <w:r/>
      <w: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t>nota de estudo em 13.8–13</w:t>
      </w:r>
      <w:r>
        <w:t>). • Esaú estava exausto e com fome, mas sua vida não estava em perigo (</w:t>
      </w:r>
      <w:hyperlink r:id="rId954">
        <w:r>
          <w:rPr>
            <w:color w:val="0000EE"/>
            <w:u w:val="single"/>
          </w:rPr>
          <w:t>25.32</w:t>
        </w:r>
      </w:hyperlink>
      <w:r>
        <w:t xml:space="preserve">; veja </w:t>
      </w:r>
      <w:r>
        <w:t>nota de estudo em 25.33–34</w:t>
      </w:r>
      <w:r>
        <w:t>).</w:t>
      </w:r>
      <w:r/>
      <w:r/>
    </w:p>
    <w:p>
      <w:r/>
    </w:p>
    <w:p>
      <w:pPr>
        <w:pStyle w:val="Heading2"/>
      </w:pPr>
      <w:r>
        <w:t>Gênesis 25.30</w:t>
      </w:r>
      <w:r/>
    </w:p>
    <w:p>
      <w:r/>
      <w: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t>nota de estudo em 25.25</w:t>
      </w:r>
      <w:r>
        <w:t>.</w:t>
      </w:r>
      <w:r/>
      <w:r/>
    </w:p>
    <w:p>
      <w:r/>
    </w:p>
    <w:p>
      <w:pPr>
        <w:pStyle w:val="Heading2"/>
      </w:pPr>
      <w:r>
        <w:t>Gênesis 25.31–33</w:t>
      </w:r>
      <w:r/>
    </w:p>
    <w:p>
      <w:r/>
      <w:r>
        <w:t xml:space="preserve">Jacó foi o melhor caçador nesta ocasião, mas grande perigo residia em exercer uma ambição tão forte. O povo de Deus deve desejar as coisas de Deus, mas não deve buscá-las na carne (veja </w:t>
      </w:r>
      <w:hyperlink r:id="rId955">
        <w:r>
          <w:rPr>
            <w:color w:val="0000EE"/>
            <w:u w:val="single"/>
          </w:rPr>
          <w:t>Zc 4.6</w:t>
        </w:r>
      </w:hyperlink>
      <w:r>
        <w:t xml:space="preserve">; </w:t>
      </w:r>
      <w:hyperlink r:id="rId956">
        <w:r>
          <w:rPr>
            <w:color w:val="0000EE"/>
            <w:u w:val="single"/>
          </w:rPr>
          <w:t>Gl 5.16–17</w:t>
        </w:r>
      </w:hyperlink>
      <w:r>
        <w:t xml:space="preserve">; </w:t>
      </w:r>
      <w:hyperlink r:id="rId957">
        <w:r>
          <w:rPr>
            <w:color w:val="0000EE"/>
            <w:u w:val="single"/>
          </w:rPr>
          <w:t>Ef 6.10–12</w:t>
        </w:r>
      </w:hyperlink>
      <w:r>
        <w:t>). O Senhor lidou severamente com Jacó para purgá-lo de métodos carnais. Mais tarde, ele recebeu a promessa não como o astuto Jacó, o usurpador, mas como Israel (que significa "Deus luta"), com Deus lutando em seu favor (</w:t>
      </w:r>
      <w:hyperlink r:id="rId958">
        <w:r>
          <w:rPr>
            <w:color w:val="0000EE"/>
            <w:u w:val="single"/>
          </w:rPr>
          <w:t>Gn 32.28</w:t>
        </w:r>
      </w:hyperlink>
      <w:r>
        <w:t>).</w:t>
      </w:r>
      <w:r/>
      <w:r/>
    </w:p>
    <w:p>
      <w:r/>
    </w:p>
    <w:p>
      <w:pPr>
        <w:pStyle w:val="Heading2"/>
      </w:pPr>
      <w:r>
        <w:t>Gênesis 25.33–34</w:t>
      </w:r>
      <w:r/>
    </w:p>
    <w:p>
      <w:r/>
      <w:r>
        <w:t>Esaú caiu avidamente na armadilha de Jacó. Ele comeu e saiu rápido demais para quem estava perto da morte (</w:t>
      </w:r>
      <w:hyperlink r:id="rId954">
        <w:r>
          <w:rPr>
            <w:color w:val="0000EE"/>
            <w:u w:val="single"/>
          </w:rPr>
          <w:t>25.32</w:t>
        </w:r>
      </w:hyperlink>
      <w:r>
        <w:t>). O comentário final sobre a passagem explica que Esaú mostrou desprezo por seu direito de primogenitura, considerando-o sem valor (</w:t>
      </w:r>
      <w:hyperlink r:id="rId948">
        <w:r>
          <w:rPr>
            <w:color w:val="0000EE"/>
            <w:u w:val="single"/>
          </w:rPr>
          <w:t>Hb 12.16</w:t>
        </w:r>
      </w:hyperlink>
      <w:r>
        <w:t xml:space="preserve">). É tolice sacrificar bênçãos espirituais para satisfazer apetites físicos (cf. </w:t>
      </w:r>
      <w:hyperlink r:id="rId133">
        <w:r>
          <w:rPr>
            <w:color w:val="0000EE"/>
            <w:u w:val="single"/>
          </w:rPr>
          <w:t>Gn 3.6</w:t>
        </w:r>
      </w:hyperlink>
      <w:r>
        <w:t>).</w:t>
      </w:r>
      <w:r/>
      <w:r/>
    </w:p>
    <w:p>
      <w:r/>
    </w:p>
    <w:p>
      <w:pPr>
        <w:pStyle w:val="Heading2"/>
      </w:pPr>
      <w:r>
        <w:t>Gênesis 26.1</w:t>
      </w:r>
      <w:r/>
    </w:p>
    <w:p>
      <w:r/>
      <w:r>
        <w:t xml:space="preserve">Este Abimeleque provavelmente não é o homem no cp. </w:t>
      </w:r>
      <w:hyperlink r:id="rId641">
        <w:r>
          <w:rPr>
            <w:color w:val="0000EE"/>
            <w:u w:val="single"/>
          </w:rPr>
          <w:t>20</w:t>
        </w:r>
      </w:hyperlink>
      <w:r>
        <w:t xml:space="preserve">, pois esses eventos poderiam ter ocorrido com 90 anos de diferença. Possivelmente Abimeleque era um nome dinástico ou título (um rei posterior, Aquis, </w:t>
      </w:r>
      <w:hyperlink r:id="rId959">
        <w:r>
          <w:rPr>
            <w:color w:val="0000EE"/>
            <w:u w:val="single"/>
          </w:rPr>
          <w:t>1Sm 21.10</w:t>
        </w:r>
      </w:hyperlink>
      <w:r>
        <w:t xml:space="preserve">, também foi chamado Abimeleque, </w:t>
      </w:r>
      <w:hyperlink r:id="rId960">
        <w:r>
          <w:rPr>
            <w:color w:val="0000EE"/>
            <w:u w:val="single"/>
          </w:rPr>
          <w:t>Sl 34, título</w:t>
        </w:r>
      </w:hyperlink>
      <w:r>
        <w:t>).</w:t>
      </w:r>
      <w:r/>
      <w:r/>
    </w:p>
    <w:p>
      <w:r/>
    </w:p>
    <w:p>
      <w:pPr>
        <w:pStyle w:val="Heading2"/>
      </w:pPr>
      <w:r>
        <w:t>Gênesis 26.1–35</w:t>
      </w:r>
      <w:r/>
    </w:p>
    <w:p>
      <w:r/>
      <w:r>
        <w:t xml:space="preserve">Nesta digressão da história de Jacó, a prosperidade de Isaque (cp. </w:t>
      </w:r>
      <w:hyperlink r:id="rId961">
        <w:r>
          <w:rPr>
            <w:color w:val="0000EE"/>
            <w:u w:val="single"/>
          </w:rPr>
          <w:t>26</w:t>
        </w:r>
      </w:hyperlink>
      <w:r>
        <w:t xml:space="preserve">) mostra que a bênção havia passado para ele (cp. </w:t>
      </w:r>
      <w:hyperlink r:id="rId962">
        <w:r>
          <w:rPr>
            <w:color w:val="0000EE"/>
            <w:u w:val="single"/>
          </w:rPr>
          <w:t>25.11</w:t>
        </w:r>
      </w:hyperlink>
      <w:r>
        <w:t>) apesar de suas falhas na fé.</w:t>
      </w:r>
      <w:r/>
      <w:r/>
    </w:p>
    <w:p>
      <w:r/>
    </w:p>
    <w:p>
      <w:pPr>
        <w:pStyle w:val="Heading2"/>
      </w:pPr>
      <w:r>
        <w:t>Gênesis 26.2–5</w:t>
      </w:r>
      <w:r/>
    </w:p>
    <w:p>
      <w:r/>
      <w:r>
        <w:t xml:space="preserve">O Senhor assegurou a Isaque que as promessas da aliança (cp. </w:t>
      </w:r>
      <w:hyperlink r:id="rId606">
        <w:r>
          <w:rPr>
            <w:color w:val="0000EE"/>
            <w:u w:val="single"/>
          </w:rPr>
          <w:t>12.2–3</w:t>
        </w:r>
      </w:hyperlink>
      <w:r>
        <w:t xml:space="preserve">; </w:t>
      </w:r>
      <w:hyperlink r:id="rId963">
        <w:r>
          <w:rPr>
            <w:color w:val="0000EE"/>
            <w:u w:val="single"/>
          </w:rPr>
          <w:t>15.5–8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65">
        <w:r>
          <w:rPr>
            <w:color w:val="0000EE"/>
            <w:u w:val="single"/>
          </w:rPr>
          <w:t>28.13–14</w:t>
        </w:r>
      </w:hyperlink>
      <w: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
    </w:p>
    <w:p>
      <w:r/>
    </w:p>
    <w:p>
      <w:pPr>
        <w:pStyle w:val="Heading2"/>
      </w:pPr>
      <w:r>
        <w:t>Gênesis 26.6–11</w:t>
      </w:r>
      <w:r/>
    </w:p>
    <w:p>
      <w:r/>
      <w:r>
        <w:t>Enquanto estava em Gerar, Isaque, como seu pai, enganou as pessoas fazendo-as acreditar que sua esposa era sua irmã. Alguns supõem que esta história duplica as histórias do engano de Abraão (</w:t>
      </w:r>
      <w:hyperlink r:id="rId429">
        <w:r>
          <w:rPr>
            <w:color w:val="0000EE"/>
            <w:u w:val="single"/>
          </w:rPr>
          <w:t>12.10–20</w:t>
        </w:r>
      </w:hyperlink>
      <w:r>
        <w:t xml:space="preserve">; </w:t>
      </w:r>
      <w:hyperlink r:id="rId641">
        <w:r>
          <w:rPr>
            <w:color w:val="0000EE"/>
            <w:u w:val="single"/>
          </w:rPr>
          <w:t>20.1–18</w:t>
        </w:r>
      </w:hyperlink>
      <w:r>
        <w:t xml:space="preserve">), mas as diferenças são maiores que as semelhanças, e a repetição da mentira do pai pelo filho é natural. Através de numerosos paralelos com Abraão, cp. </w:t>
      </w:r>
      <w:hyperlink r:id="rId961">
        <w:r>
          <w:rPr>
            <w:color w:val="0000EE"/>
            <w:u w:val="single"/>
          </w:rPr>
          <w:t>26</w:t>
        </w:r>
      </w:hyperlink>
      <w: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
    </w:p>
    <w:p>
      <w:r/>
    </w:p>
    <w:p>
      <w:pPr>
        <w:pStyle w:val="Heading2"/>
      </w:pPr>
      <w:r>
        <w:t>Gênesis 26.8</w:t>
      </w:r>
      <w:r/>
    </w:p>
    <w:p>
      <w:r/>
      <w:r>
        <w:t>Abimeleque... viu Isaque acariciando Rebeca: A palavra para “acariciando” (hebraico metsakheq) é a mesma que a palavra usada para “zombaria” de Ismael sobre Isaque (</w:t>
      </w:r>
      <w:hyperlink r:id="rId966">
        <w:r>
          <w:rPr>
            <w:color w:val="0000EE"/>
            <w:u w:val="single"/>
          </w:rPr>
          <w:t>21.9</w:t>
        </w:r>
      </w:hyperlink>
      <w:r>
        <w:t>); a palavra está relacionada ao nome “Isaque” (hebraico yitskhaq). É como se a falta de fé de Isaque zombasse de Abimeleque e ridicularizasse Rebeca e a grande promessa incorporada no nome de Isaque.</w:t>
      </w:r>
      <w:r/>
      <w:r/>
    </w:p>
    <w:p>
      <w:r/>
    </w:p>
    <w:p>
      <w:pPr>
        <w:pStyle w:val="Heading2"/>
      </w:pPr>
      <w:r>
        <w:t>Gênesis 26.10–11</w:t>
      </w:r>
      <w:r/>
    </w:p>
    <w:p>
      <w:r/>
      <w:r>
        <w:t xml:space="preserve">Isaque, como seu pai, foi repreendido por Abimeleque (veja </w:t>
      </w:r>
      <w:r>
        <w:t>nota de estudo em 20.1–18</w:t>
      </w:r>
      <w: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
    </w:p>
    <w:p>
      <w:r/>
    </w:p>
    <w:p>
      <w:pPr>
        <w:pStyle w:val="Heading2"/>
      </w:pPr>
      <w:r>
        <w:t>Gênesis 26.12–13</w:t>
      </w:r>
      <w:r/>
    </w:p>
    <w:p>
      <w:r/>
      <w:r>
        <w:t>Isaque viveu na terra como um imigrante temporário, desfrutando de abundante prosperidade por causa da bênção de Deus; suas colheitas floresceram e ele se tornou muito rico.</w:t>
      </w:r>
      <w:r/>
      <w:r/>
    </w:p>
    <w:p>
      <w:r/>
    </w:p>
    <w:p>
      <w:pPr>
        <w:pStyle w:val="Heading2"/>
      </w:pPr>
      <w:r>
        <w:t>Gênesis 26.14–16</w:t>
      </w:r>
      <w:r/>
    </w:p>
    <w:p>
      <w:r/>
      <w:r>
        <w:t xml:space="preserve">Os filisteus invejavam a prosperidade de Isaque e encheram seus poços com terra. O rei então ordenou que Isaque deixasse aquela região porque ele era poderoso demais para eles (cp. </w:t>
      </w:r>
      <w:hyperlink r:id="rId967">
        <w:r>
          <w:rPr>
            <w:color w:val="0000EE"/>
            <w:u w:val="single"/>
          </w:rPr>
          <w:t>21.22–23</w:t>
        </w:r>
      </w:hyperlink>
      <w:r>
        <w:t>).</w:t>
      </w:r>
      <w:r/>
      <w:r/>
    </w:p>
    <w:p>
      <w:r/>
    </w:p>
    <w:p>
      <w:pPr>
        <w:pStyle w:val="Heading2"/>
      </w:pPr>
      <w:r>
        <w:t>Gênesis 26.17–22</w:t>
      </w:r>
      <w:r/>
    </w:p>
    <w:p>
      <w:r/>
      <w:r>
        <w:t xml:space="preserve">Isaque se mudou... para o Vale de Gerar (longe da cidade de Gerar em si, </w:t>
      </w:r>
      <w:hyperlink r:id="rId968">
        <w:r>
          <w:rPr>
            <w:color w:val="0000EE"/>
            <w:u w:val="single"/>
          </w:rPr>
          <w:t>26.6</w:t>
        </w:r>
      </w:hyperlink>
      <w: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
    </w:p>
    <w:p>
      <w:r/>
    </w:p>
    <w:p>
      <w:pPr>
        <w:pStyle w:val="Heading2"/>
      </w:pPr>
      <w:r>
        <w:t>Gênesis 26.23–25</w:t>
      </w:r>
      <w:r/>
    </w:p>
    <w:p>
      <w:r/>
      <w:r>
        <w:t xml:space="preserve">Em Berseba,... o Senhor apareceu a Isaque para confirmar sua aliança (cp. </w:t>
      </w:r>
      <w:hyperlink r:id="rId969">
        <w:r>
          <w:rPr>
            <w:color w:val="0000EE"/>
            <w:u w:val="single"/>
          </w:rPr>
          <w:t>21.31–33</w:t>
        </w:r>
      </w:hyperlink>
      <w:r>
        <w:t xml:space="preserve">). Isaque respondeu com fé como seu pai havia feito, construindo um altar ao Senhor e proclamando a identidade e a natureza do Senhor (veja </w:t>
      </w:r>
      <w:r>
        <w:t>nota de estudo em 12.8</w:t>
      </w:r>
      <w:r>
        <w:t xml:space="preserve">; </w:t>
      </w:r>
      <w:hyperlink r:id="rId279">
        <w:r>
          <w:rPr>
            <w:color w:val="0000EE"/>
            <w:u w:val="single"/>
          </w:rPr>
          <w:t>21.33</w:t>
        </w:r>
      </w:hyperlink>
      <w:r>
        <w:t>).</w:t>
      </w:r>
      <w:r/>
      <w:r/>
    </w:p>
    <w:p>
      <w:r/>
    </w:p>
    <w:p>
      <w:pPr>
        <w:pStyle w:val="Heading2"/>
      </w:pPr>
      <w:r>
        <w:t>Gênesis 26.26–33</w:t>
      </w:r>
      <w:r/>
    </w:p>
    <w:p>
      <w:r/>
      <w:r>
        <w:t xml:space="preserve">Este tratado é semelhante ao que um rei anterior fez com Abraão (cp. </w:t>
      </w:r>
      <w:hyperlink r:id="rId970">
        <w:r>
          <w:rPr>
            <w:color w:val="0000EE"/>
            <w:u w:val="single"/>
          </w:rPr>
          <w:t>21.22–31</w:t>
        </w:r>
      </w:hyperlink>
      <w: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
    </w:p>
    <w:p>
      <w:r/>
    </w:p>
    <w:p>
      <w:pPr>
        <w:pStyle w:val="Heading2"/>
      </w:pPr>
      <w:r>
        <w:t>Gênesis 26.33</w:t>
      </w:r>
      <w:r/>
    </w:p>
    <w:p>
      <w:r/>
      <w:r>
        <w:t>Como o tratado anterior foi renovado com Isaque, o nome do poço também foi renovado pelo juramento.</w:t>
      </w:r>
      <w:r/>
      <w:r/>
    </w:p>
    <w:p>
      <w:r/>
    </w:p>
    <w:p>
      <w:pPr>
        <w:pStyle w:val="Heading2"/>
      </w:pPr>
      <w:r>
        <w:t>Gênesis 26.34–35</w:t>
      </w:r>
      <w:r/>
    </w:p>
    <w:p>
      <w:r/>
      <w:r>
        <w:t>Os casamentos de Esaú ilustram como ele era inadequado para liderar o povo da aliança nas bênçãos de Deus, e como foi tola a tentativa posterior de Isaque de abençoar Esaú (</w:t>
      </w:r>
      <w:hyperlink r:id="rId971">
        <w:r>
          <w:rPr>
            <w:color w:val="0000EE"/>
            <w:u w:val="single"/>
          </w:rPr>
          <w:t>27.1–40</w:t>
        </w:r>
      </w:hyperlink>
      <w:r>
        <w:t>). Esaú mais tarde se casou com uma terceira esposa em uma tentativa vã de fazer a coisa certa (</w:t>
      </w:r>
      <w:hyperlink r:id="rId972">
        <w:r>
          <w:rPr>
            <w:color w:val="0000EE"/>
            <w:u w:val="single"/>
          </w:rPr>
          <w:t>28.6–9</w:t>
        </w:r>
      </w:hyperlink>
      <w:r>
        <w:t>).</w:t>
      </w:r>
      <w:r/>
      <w:r/>
    </w:p>
    <w:p>
      <w:r/>
    </w:p>
    <w:p>
      <w:pPr>
        <w:pStyle w:val="Heading2"/>
      </w:pPr>
      <w:r>
        <w:t>Gênesis 27.1–4</w:t>
      </w:r>
      <w:r/>
    </w:p>
    <w:p>
      <w:r/>
      <w:r>
        <w:t>A primeira cena estabelece a crise do capítulo. Isaque sabia do oráculo de Deus (</w:t>
      </w:r>
      <w:hyperlink r:id="rId973">
        <w:r>
          <w:rPr>
            <w:color w:val="0000EE"/>
            <w:u w:val="single"/>
          </w:rPr>
          <w:t>25.22–23</w:t>
        </w:r>
      </w:hyperlink>
      <w:r>
        <w:t>), ainda assim ele frustrou ou ignorou isso ao tentar abençoar Esaú. • Isaque estava velho e ficando cego: Ele estava perdendo seus sentidos, tanto fisicamente quanto espiritualmente.</w:t>
      </w:r>
      <w:r/>
      <w:r/>
    </w:p>
    <w:p>
      <w:r/>
    </w:p>
    <w:p>
      <w:pPr>
        <w:pStyle w:val="Heading2"/>
      </w:pPr>
      <w:r>
        <w:t>Gênesis 27.1–40</w:t>
      </w:r>
      <w:r/>
    </w:p>
    <w:p>
      <w:r/>
      <w:r>
        <w:t>Jacó recebeu a bênção de seu pai Isaque através de engano. Nesta história, uma família inteira tenta cumprir suas responsabilidades por meios físicos em vez de pela fé. A fé teria proporcionado a Rebeca e Jacó uma solução mais honrosa para a crise.</w:t>
      </w:r>
      <w:r/>
      <w:r/>
    </w:p>
    <w:p>
      <w:r/>
    </w:p>
    <w:p>
      <w:pPr>
        <w:pStyle w:val="Heading2"/>
      </w:pPr>
      <w:r>
        <w:t>Gênesis 27.3–4</w:t>
      </w:r>
      <w:r/>
    </w:p>
    <w:p>
      <w:r/>
      <w:r>
        <w:t xml:space="preserve">Como Esaú, Isaque permitiu que seu paladar governasse seu coração (cp. </w:t>
      </w:r>
      <w:hyperlink r:id="rId974">
        <w:r>
          <w:rPr>
            <w:color w:val="0000EE"/>
            <w:u w:val="single"/>
          </w:rPr>
          <w:t>25.28–34</w:t>
        </w:r>
      </w:hyperlink>
      <w:r>
        <w:t>).</w:t>
      </w:r>
      <w:r/>
      <w:r/>
    </w:p>
    <w:p>
      <w:r/>
    </w:p>
    <w:p>
      <w:pPr>
        <w:pStyle w:val="Heading2"/>
      </w:pPr>
      <w:r>
        <w:t>Gênesis 27.5</w:t>
      </w:r>
      <w:r/>
    </w:p>
    <w:p>
      <w:r/>
      <w:r>
        <w:t>Esaú concordou com o plano de Isaque, quebrando assim o juramento que ele havia feito a Jacó (</w:t>
      </w:r>
      <w:hyperlink r:id="rId975">
        <w:r>
          <w:rPr>
            <w:color w:val="0000EE"/>
            <w:u w:val="single"/>
          </w:rPr>
          <w:t>25.33</w:t>
        </w:r>
      </w:hyperlink>
      <w:r>
        <w:t>).</w:t>
      </w:r>
      <w:r/>
      <w:r/>
    </w:p>
    <w:p>
      <w:r/>
    </w:p>
    <w:p>
      <w:pPr>
        <w:pStyle w:val="Heading2"/>
      </w:pPr>
      <w:r>
        <w:t>Gênesis 27.5–17</w:t>
      </w:r>
      <w:r/>
    </w:p>
    <w:p>
      <w:r/>
      <w:r>
        <w:t>A bênção parecia estar em perigo. Na segunda cena, Rebeca e Jacó procuraram alcançar a bênção de Deus por meio de engano, sem fé ou amor. Rebeca planejou enganar o velho fazendo-o pensar que estava abençoando Esaú quando na verdade estava abençoando Jacó.</w:t>
      </w:r>
      <w:r/>
      <w:r/>
    </w:p>
    <w:p>
      <w:r/>
    </w:p>
    <w:p>
      <w:pPr>
        <w:pStyle w:val="Heading2"/>
      </w:pPr>
      <w:r>
        <w:t>Gênesis 27.11–12</w:t>
      </w:r>
      <w:r/>
    </w:p>
    <w:p>
      <w:r/>
      <w:r>
        <w:t>Jacó não tinha escrúpulos sobre este engano; ele apenas temia que isso não funcionasse e que ele seria amaldiçoado por tentar.</w:t>
      </w:r>
      <w:r/>
      <w:r/>
    </w:p>
    <w:p>
      <w:r/>
    </w:p>
    <w:p>
      <w:pPr>
        <w:pStyle w:val="Heading2"/>
      </w:pPr>
      <w:r>
        <w:t>Gênesis 27.18–20</w:t>
      </w:r>
      <w:r/>
    </w:p>
    <w:p>
      <w:r/>
      <w:r>
        <w:t>Jacó mentiu sobre sua identidade e depois chegou perto da blasfêmia ao mentir sobre Deus.</w:t>
      </w:r>
      <w:r/>
      <w:r/>
    </w:p>
    <w:p>
      <w:r/>
    </w:p>
    <w:p>
      <w:pPr>
        <w:pStyle w:val="Heading2"/>
      </w:pPr>
      <w:r>
        <w:t>Gênesis 27.18–29</w:t>
      </w:r>
      <w:r/>
    </w:p>
    <w:p>
      <w:r/>
      <w:r>
        <w:t>Na terceira cena, Jacó engana seu pai e recebe a bênção.</w:t>
      </w:r>
      <w:r/>
      <w:r/>
    </w:p>
    <w:p>
      <w:r/>
    </w:p>
    <w:p>
      <w:pPr>
        <w:pStyle w:val="Heading2"/>
      </w:pPr>
      <w:r>
        <w:t>Gênesis 27.20–27</w:t>
      </w:r>
      <w:r/>
    </w:p>
    <w:p>
      <w:r/>
      <w:r>
        <w:t xml:space="preserve">Isaque expressou sua suspeita três vezes, mas foi finalmente enganado por seus sentidos, que não estavam funcionando bem (veja </w:t>
      </w:r>
      <w:r>
        <w:t>nota de estudo em 27.1–4</w:t>
      </w:r>
      <w:r>
        <w:t>).</w:t>
      </w:r>
      <w:r/>
      <w:r/>
    </w:p>
    <w:p>
      <w:r/>
    </w:p>
    <w:p>
      <w:pPr>
        <w:pStyle w:val="Heading2"/>
      </w:pPr>
      <w:r>
        <w:t>Gênesis 27.30–40</w:t>
      </w:r>
      <w:r/>
    </w:p>
    <w:p>
      <w:r/>
      <w:r>
        <w:t>Na quarta cena, tudo é descoberto, e a família fica ainda mais dividida.</w:t>
      </w:r>
      <w:r/>
      <w:r/>
    </w:p>
    <w:p>
      <w:r/>
    </w:p>
    <w:p>
      <w:pPr>
        <w:pStyle w:val="Heading2"/>
      </w:pPr>
      <w:r>
        <w:t>Gênesis 27.33</w:t>
      </w:r>
      <w:r/>
    </w:p>
    <w:p>
      <w:r/>
      <w:r>
        <w:t>Quando ele percebeu o que havia acontecido, Isaque começou a tremer incontrolavelmente; ele estava mexendo com o plano de Deus, e Deus o havia anulado.</w:t>
      </w:r>
      <w:r/>
      <w:r/>
    </w:p>
    <w:p>
      <w:r/>
    </w:p>
    <w:p>
      <w:pPr>
        <w:pStyle w:val="Heading2"/>
      </w:pPr>
      <w:r>
        <w:t>Gênesis 27.34–35</w:t>
      </w:r>
      <w:r/>
    </w:p>
    <w:p>
      <w:r/>
      <w:r>
        <w:t>Esaú estava muito amargo e com raiva suficiente para matar (</w:t>
      </w:r>
      <w:hyperlink r:id="rId976">
        <w:r>
          <w:rPr>
            <w:color w:val="0000EE"/>
            <w:u w:val="single"/>
          </w:rPr>
          <w:t>27.41</w:t>
        </w:r>
      </w:hyperlink>
      <w:r>
        <w:t>).</w:t>
      </w:r>
      <w:r/>
      <w:r/>
    </w:p>
    <w:p>
      <w:r/>
    </w:p>
    <w:p>
      <w:pPr>
        <w:pStyle w:val="Heading2"/>
      </w:pPr>
      <w:r>
        <w:t>Gênesis 27.36</w:t>
      </w:r>
      <w:r/>
    </w:p>
    <w:p>
      <w:r/>
      <w:r>
        <w:t xml:space="preserve">Esaú começou a perceber a verdadeira natureza de Jacó, dizendo que ele me enganou (ou </w:t>
      </w:r>
      <w:r>
        <w:rPr>
          <w:i/>
        </w:rPr>
        <w:t>me derrubou,</w:t>
      </w:r>
      <w:r>
        <w:t xml:space="preserve"> ou </w:t>
      </w:r>
      <w:r>
        <w:rPr>
          <w:i/>
        </w:rPr>
        <w:t>me iludiu)</w:t>
      </w:r>
      <w:r>
        <w:t xml:space="preserve"> duas vezes, ao tomar o direito de primogenitura (o direito de herança, hebraico bekorah; </w:t>
      </w:r>
      <w:hyperlink r:id="rId941">
        <w:r>
          <w:rPr>
            <w:color w:val="0000EE"/>
            <w:u w:val="single"/>
          </w:rPr>
          <w:t>25.27–34</w:t>
        </w:r>
      </w:hyperlink>
      <w:r>
        <w:t xml:space="preserve">) e ao enganar seu pai para receber a bênção (a pronunciação falada da herança, hebraico berakah). • A avaliação de Esaú sobre Jacó estava correta, mas ele não conseguiu ver sua própria impiedade nessas transações (veja </w:t>
      </w:r>
      <w:r>
        <w:t>nota de estudo em 27.5</w:t>
      </w:r>
      <w:r>
        <w:t xml:space="preserve">; </w:t>
      </w:r>
      <w:hyperlink r:id="rId948">
        <w:r>
          <w:rPr>
            <w:color w:val="0000EE"/>
            <w:u w:val="single"/>
          </w:rPr>
          <w:t>Hb 12.16</w:t>
        </w:r>
      </w:hyperlink>
      <w:r>
        <w:t>).</w:t>
      </w:r>
      <w:r/>
      <w:r/>
    </w:p>
    <w:p>
      <w:r/>
    </w:p>
    <w:p>
      <w:pPr>
        <w:pStyle w:val="Heading2"/>
      </w:pPr>
      <w:r>
        <w:t>Gênesis 27.37</w:t>
      </w:r>
      <w:r/>
    </w:p>
    <w:p>
      <w:r/>
      <w:r>
        <w:t xml:space="preserve">Não havia como voltar atrás. Isaque havia declarado um oráculo de Deus, que fez de Jacó o mestre de Esaú (veja </w:t>
      </w:r>
      <w:hyperlink r:id="rId977">
        <w:r>
          <w:rPr>
            <w:color w:val="0000EE"/>
            <w:u w:val="single"/>
          </w:rPr>
          <w:t>Rm 9.11–13</w:t>
        </w:r>
      </w:hyperlink>
      <w:r>
        <w:t>).</w:t>
      </w:r>
      <w:r/>
      <w:r/>
    </w:p>
    <w:p>
      <w:r/>
    </w:p>
    <w:p>
      <w:pPr>
        <w:pStyle w:val="Heading2"/>
      </w:pPr>
      <w:r>
        <w:t>Gênesis 27.39–40</w:t>
      </w:r>
      <w:r/>
    </w:p>
    <w:p>
      <w:r/>
      <w:r>
        <w:t xml:space="preserve">Tudo o que restou para Esaú foi uma promessa de dificuldades e lutas (cf. </w:t>
      </w:r>
      <w:hyperlink r:id="rId115">
        <w:r>
          <w:rPr>
            <w:color w:val="0000EE"/>
            <w:u w:val="single"/>
          </w:rPr>
          <w:t>3.17–19</w:t>
        </w:r>
      </w:hyperlink>
      <w:r>
        <w:t xml:space="preserve">; </w:t>
      </w:r>
      <w:hyperlink r:id="rId856">
        <w:r>
          <w:rPr>
            <w:color w:val="0000EE"/>
            <w:u w:val="single"/>
          </w:rPr>
          <w:t>16.11–12</w:t>
        </w:r>
      </w:hyperlink>
      <w:r>
        <w:t>).</w:t>
      </w:r>
      <w:r/>
      <w:r/>
    </w:p>
    <w:p>
      <w:r/>
    </w:p>
    <w:p>
      <w:pPr>
        <w:pStyle w:val="Heading2"/>
      </w:pPr>
      <w:r>
        <w:t>Gênesis 27.41–45</w:t>
      </w:r>
      <w:r/>
    </w:p>
    <w:p>
      <w:r/>
      <w: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
    </w:p>
    <w:p>
      <w:r/>
    </w:p>
    <w:p>
      <w:pPr>
        <w:pStyle w:val="Heading2"/>
      </w:pPr>
      <w:r>
        <w:t>Gênesis 27.42–33.17</w:t>
      </w:r>
      <w:r/>
    </w:p>
    <w:p>
      <w:r/>
      <w:r>
        <w:t xml:space="preserve">Jacob encontrou o Senhor em uma rota que Abraão havia tomado 125 anos antes. A história relatada em </w:t>
      </w:r>
      <w:hyperlink r:id="rId978">
        <w:r>
          <w:rPr>
            <w:color w:val="0000EE"/>
            <w:u w:val="single"/>
          </w:rPr>
          <w:t>27.42–33.17</w:t>
        </w:r>
      </w:hyperlink>
      <w:r>
        <w:t xml:space="preserve"> segue uma estrutura quiástica que se centra no exílio de Jacó: A: Jacó foge de Esaú (</w:t>
      </w:r>
      <w:hyperlink r:id="rId979">
        <w:r>
          <w:rPr>
            <w:color w:val="0000EE"/>
            <w:u w:val="single"/>
          </w:rPr>
          <w:t>27.42–28.9</w:t>
        </w:r>
      </w:hyperlink>
      <w:r>
        <w:t>) B: Anjos de Deus encontram Jacó em Betel (</w:t>
      </w:r>
      <w:hyperlink r:id="rId980">
        <w:r>
          <w:rPr>
            <w:color w:val="0000EE"/>
            <w:u w:val="single"/>
          </w:rPr>
          <w:t>28.10–22</w:t>
        </w:r>
      </w:hyperlink>
      <w:r>
        <w:t>) C: Jacó é exilado em Padã-Arã (</w:t>
      </w:r>
      <w:hyperlink r:id="rId578">
        <w:r>
          <w:rPr>
            <w:color w:val="0000EE"/>
            <w:u w:val="single"/>
          </w:rPr>
          <w:t>29.1–31.55</w:t>
        </w:r>
      </w:hyperlink>
      <w:r>
        <w:t>) B’: Anjos de Deus encontram Jacó em Maanaim (</w:t>
      </w:r>
      <w:hyperlink r:id="rId981">
        <w:r>
          <w:rPr>
            <w:color w:val="0000EE"/>
            <w:u w:val="single"/>
          </w:rPr>
          <w:t>32.1–2</w:t>
        </w:r>
      </w:hyperlink>
      <w:r>
        <w:t>) A’: Jacó se reconcilia com Esaú (</w:t>
      </w:r>
      <w:hyperlink r:id="rId982">
        <w:r>
          <w:rPr>
            <w:color w:val="0000EE"/>
            <w:u w:val="single"/>
          </w:rPr>
          <w:t>32.3–33.17</w:t>
        </w:r>
      </w:hyperlink>
      <w:r>
        <w:t>).</w:t>
      </w:r>
      <w:r/>
      <w:r/>
    </w:p>
    <w:p>
      <w:r/>
    </w:p>
    <w:p>
      <w:pPr>
        <w:pStyle w:val="Heading2"/>
      </w:pPr>
      <w:r>
        <w:t>Gênesis 27.46</w:t>
      </w:r>
      <w:r/>
    </w:p>
    <w:p>
      <w:r/>
      <w:r>
        <w:t>Rebeca manipulou Isaque para enviar Jacó embora. Como Isaque, Jacó tomou uma esposa entre seus parentes no leste.</w:t>
      </w:r>
      <w:r/>
      <w:r/>
    </w:p>
    <w:p>
      <w:r/>
    </w:p>
    <w:p>
      <w:pPr>
        <w:pStyle w:val="Heading2"/>
      </w:pPr>
      <w:r>
        <w:t>Gênesis 28.1–2</w:t>
      </w:r>
      <w:r/>
    </w:p>
    <w:p>
      <w:r/>
      <w:r>
        <w:t xml:space="preserve">Isaque permaneceu na terra, mas Jacó teve que deixá-la. Deus lidaria com Jacó sob a mão de Labão, seu tio (veja </w:t>
      </w:r>
      <w:r>
        <w:t>nota de estudo em 29.1–31.55</w:t>
      </w:r>
      <w:r>
        <w:t>). • Os crentes de qualquer época devem permanecer espiritualmente puros casando-se com outros crentes (</w:t>
      </w:r>
      <w:hyperlink r:id="rId983">
        <w:r>
          <w:rPr>
            <w:color w:val="0000EE"/>
            <w:u w:val="single"/>
          </w:rPr>
          <w:t>2Co 6.14–18</w:t>
        </w:r>
      </w:hyperlink>
      <w:r>
        <w:t xml:space="preserve">). O povo cananeu incorporou dezenas de grupos e clãs em sua sociedade e religião por meio de guerras, tratados e casamentos (veja </w:t>
      </w:r>
      <w:hyperlink r:id="rId984">
        <w:r>
          <w:rPr>
            <w:color w:val="0000EE"/>
            <w:u w:val="single"/>
          </w:rPr>
          <w:t>Gn 34.20–23</w:t>
        </w:r>
      </w:hyperlink>
      <w:r>
        <w:t xml:space="preserve">). A família de Abraão deveria resistir a tal mistura (cf. </w:t>
      </w:r>
      <w:hyperlink r:id="rId985">
        <w:r>
          <w:rPr>
            <w:color w:val="0000EE"/>
            <w:u w:val="single"/>
          </w:rPr>
          <w:t>24.3</w:t>
        </w:r>
      </w:hyperlink>
      <w:r>
        <w:t xml:space="preserve">; cp. </w:t>
      </w:r>
      <w:hyperlink r:id="rId430">
        <w:r>
          <w:rPr>
            <w:color w:val="0000EE"/>
            <w:u w:val="single"/>
          </w:rPr>
          <w:t>34</w:t>
        </w:r>
      </w:hyperlink>
      <w: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6">
        <w:r>
          <w:rPr>
            <w:color w:val="0000EE"/>
            <w:u w:val="single"/>
          </w:rPr>
          <w:t>Ed 9–10</w:t>
        </w:r>
      </w:hyperlink>
      <w:r>
        <w:t xml:space="preserve">; </w:t>
      </w:r>
      <w:hyperlink r:id="rId987">
        <w:r>
          <w:rPr>
            <w:color w:val="0000EE"/>
            <w:u w:val="single"/>
          </w:rPr>
          <w:t>Ne 13.23–29</w:t>
        </w:r>
      </w:hyperlink>
      <w:r>
        <w:t>).</w:t>
      </w:r>
      <w:r/>
      <w:r/>
    </w:p>
    <w:p>
      <w:r/>
    </w:p>
    <w:p>
      <w:pPr>
        <w:pStyle w:val="Heading2"/>
      </w:pPr>
      <w:r>
        <w:t>Gênesis 28.3–5</w:t>
      </w:r>
      <w:r/>
    </w:p>
    <w:p>
      <w:r/>
      <w:r>
        <w:t xml:space="preserve">Antes de Jacó partir, Isaque lhe deu uma bênção pura e legítima. Ele não se conteve, porque agora sabia o que Deus queria que ele fizesse. Isaque claramente transmitiu a bênção que Deus Todo-Poderoso (hebraico El-Shaddai; veja </w:t>
      </w:r>
      <w:hyperlink r:id="rId329">
        <w:r>
          <w:rPr>
            <w:color w:val="0000EE"/>
            <w:u w:val="single"/>
          </w:rPr>
          <w:t>17.1</w:t>
        </w:r>
      </w:hyperlink>
      <w:r>
        <w:t xml:space="preserve">) havia dado a Abraão e a ele sobre prosperidade e a terra (cf. </w:t>
      </w:r>
      <w:hyperlink r:id="rId813">
        <w:r>
          <w:rPr>
            <w:color w:val="0000EE"/>
            <w:u w:val="single"/>
          </w:rPr>
          <w:t>15.5</w:t>
        </w:r>
      </w:hyperlink>
      <w:r>
        <w:t>,</w:t>
      </w:r>
      <w:hyperlink r:id="rId988">
        <w:r>
          <w:rPr>
            <w:color w:val="0000EE"/>
            <w:u w:val="single"/>
          </w:rPr>
          <w:t>18–20</w:t>
        </w:r>
      </w:hyperlink>
      <w:r>
        <w:t>).</w:t>
      </w:r>
      <w:r/>
      <w:r/>
    </w:p>
    <w:p>
      <w:r/>
    </w:p>
    <w:p>
      <w:pPr>
        <w:pStyle w:val="Heading2"/>
      </w:pPr>
      <w:r>
        <w:t>Gênesis 28.6–9</w:t>
      </w:r>
      <w:r/>
    </w:p>
    <w:p>
      <w:r/>
      <w:r>
        <w:t>Esaú, o filho não escolhido que ainda tentava agradar seu pai, casou-se com uma mulher da linhagem não escolhida de Ismael, o que ele pensava ser mais aceitável. Ele não entendia a singularidade da família da aliança.</w:t>
      </w:r>
      <w:r/>
      <w:r/>
    </w:p>
    <w:p>
      <w:r/>
    </w:p>
    <w:p>
      <w:pPr>
        <w:pStyle w:val="Heading2"/>
      </w:pPr>
      <w:r>
        <w:t>Gênesis 28.10–22</w:t>
      </w:r>
      <w:r/>
    </w:p>
    <w:p>
      <w:r/>
      <w:r>
        <w:t>Apesar dos meios anteriores de Jacó para garantir a bênção, Deus lhe assegurou proteção e provisão. O Deus de Abraão e Isaque também era o Deus de Jacó. A revelação mudou dramaticamente a perspectiva de Jacó e trouxe a fé para um foco mais claro.</w:t>
      </w:r>
      <w:r/>
      <w:r/>
    </w:p>
    <w:p>
      <w:r/>
    </w:p>
    <w:p>
      <w:pPr>
        <w:pStyle w:val="Heading2"/>
      </w:pPr>
      <w:r>
        <w:t>Gênesis 28.11</w:t>
      </w:r>
      <w:r/>
    </w:p>
    <w:p>
      <w:r/>
      <w:r>
        <w:t>O bom lugar onde Jacó montou acampamento era aparentemente uma área protegida ao pé de uma colina. A pedra para descansar a cabeça era provavelmente grande, mais para proteção do que para um travesseiro.</w:t>
      </w:r>
      <w:r/>
      <w:r/>
    </w:p>
    <w:p>
      <w:r/>
    </w:p>
    <w:p>
      <w:pPr>
        <w:pStyle w:val="Heading2"/>
      </w:pPr>
      <w:r>
        <w:t>Gênesis 28.12–13</w:t>
      </w:r>
      <w:r/>
    </w:p>
    <w:p>
      <w:r/>
      <w:r>
        <w:t xml:space="preserve">escada (tradicionalmente </w:t>
      </w:r>
      <w:r>
        <w:rPr>
          <w:i/>
        </w:rPr>
        <w:t>escada portátil</w:t>
      </w:r>
      <w:r>
        <w:t xml:space="preserve">): Esta palavra não ocorre em nenhum outro lugar nas Escrituras. A imagem provavelmente lembrava os leitores de uma escada ou rampa na frente de um zigurate que significava comunicação entre o céu e a terra (veja </w:t>
      </w:r>
      <w:r>
        <w:t>nota de estudo em 11.4</w:t>
      </w:r>
      <w:r>
        <w:t>). Deus iniciou uma comunicação divina entre o céu e a terra para guiar e proteger Jacó, o administrador de sua aliança (</w:t>
      </w:r>
      <w:hyperlink r:id="rId989">
        <w:r>
          <w:rPr>
            <w:color w:val="0000EE"/>
            <w:u w:val="single"/>
          </w:rPr>
          <w:t>28.13–15</w:t>
        </w:r>
      </w:hyperlink>
      <w:r>
        <w:t xml:space="preserve">; veja </w:t>
      </w:r>
      <w:hyperlink r:id="rId990">
        <w:r>
          <w:rPr>
            <w:color w:val="0000EE"/>
            <w:u w:val="single"/>
          </w:rPr>
          <w:t>Sl 91.11–15</w:t>
        </w:r>
      </w:hyperlink>
      <w:r>
        <w:t>). • Jesus disse que ele mesmo é a escada entre o céu e a terra (</w:t>
      </w:r>
      <w:hyperlink r:id="rId991">
        <w:r>
          <w:rPr>
            <w:color w:val="0000EE"/>
            <w:u w:val="single"/>
          </w:rPr>
          <w:t>Jo 1.51</w:t>
        </w:r>
      </w:hyperlink>
      <w:r>
        <w:t>).</w:t>
      </w:r>
      <w:r/>
      <w:r/>
    </w:p>
    <w:p>
      <w:r/>
    </w:p>
    <w:p>
      <w:pPr>
        <w:pStyle w:val="Heading2"/>
      </w:pPr>
      <w:r>
        <w:t>Gênesis 28.12–15</w:t>
      </w:r>
      <w:r/>
    </w:p>
    <w:p>
      <w:r/>
      <w:r>
        <w:t xml:space="preserve">O ponto da visão era que Deus e seus anjos estavam com Jacó em sua jornada. Deus reiterou a Jacó as promessas da aliança feitas a Abraão e Isaque, prometendo-lhe terra, descendentes numerosos como o pó (cf. </w:t>
      </w:r>
      <w:hyperlink r:id="rId899">
        <w:r>
          <w:rPr>
            <w:color w:val="0000EE"/>
            <w:u w:val="single"/>
          </w:rPr>
          <w:t>13.16</w:t>
        </w:r>
      </w:hyperlink>
      <w:r>
        <w:t xml:space="preserve">; </w:t>
      </w:r>
      <w:hyperlink r:id="rId682">
        <w:r>
          <w:rPr>
            <w:color w:val="0000EE"/>
            <w:u w:val="single"/>
          </w:rPr>
          <w:t>22.17</w:t>
        </w:r>
      </w:hyperlink>
      <w:r>
        <w:t xml:space="preserve">), e bênção universal através dele (cf. </w:t>
      </w:r>
      <w:hyperlink r:id="rId606">
        <w:r>
          <w:rPr>
            <w:color w:val="0000EE"/>
            <w:u w:val="single"/>
          </w:rPr>
          <w:t>12.2–3</w:t>
        </w:r>
      </w:hyperlink>
      <w:r>
        <w:t xml:space="preserve">; </w:t>
      </w:r>
      <w:hyperlink r:id="rId813">
        <w:r>
          <w:rPr>
            <w:color w:val="0000EE"/>
            <w:u w:val="single"/>
          </w:rPr>
          <w:t>15.5</w:t>
        </w:r>
      </w:hyperlink>
      <w:r>
        <w:t>,</w:t>
      </w:r>
      <w:hyperlink r:id="rId511">
        <w:r>
          <w:rPr>
            <w:color w:val="0000EE"/>
            <w:u w:val="single"/>
          </w:rPr>
          <w:t>18</w:t>
        </w:r>
      </w:hyperlink>
      <w:r>
        <w:t xml:space="preserve">; </w:t>
      </w:r>
      <w:hyperlink r:id="rId897">
        <w:r>
          <w:rPr>
            <w:color w:val="0000EE"/>
            <w:u w:val="single"/>
          </w:rPr>
          <w:t>17.3–8</w:t>
        </w:r>
      </w:hyperlink>
      <w:r>
        <w:t xml:space="preserve">; </w:t>
      </w:r>
      <w:hyperlink r:id="rId964">
        <w:r>
          <w:rPr>
            <w:color w:val="0000EE"/>
            <w:u w:val="single"/>
          </w:rPr>
          <w:t>22.15–18</w:t>
        </w:r>
      </w:hyperlink>
      <w:r>
        <w:t xml:space="preserve">; </w:t>
      </w:r>
      <w:hyperlink r:id="rId992">
        <w:r>
          <w:rPr>
            <w:color w:val="0000EE"/>
            <w:u w:val="single"/>
          </w:rPr>
          <w:t>35.11–12</w:t>
        </w:r>
      </w:hyperlink>
      <w:r>
        <w:t>). Deus também prometeu estar com Jacó e cuidar dele até que ele retornasse.</w:t>
      </w:r>
      <w:r/>
      <w:r/>
    </w:p>
    <w:p>
      <w:r/>
    </w:p>
    <w:p>
      <w:pPr>
        <w:pStyle w:val="Heading2"/>
      </w:pPr>
      <w:r>
        <w:t>Gênesis 28.14</w:t>
      </w:r>
      <w:r/>
    </w:p>
    <w:p>
      <w:r/>
      <w:r>
        <w:t xml:space="preserve">Jacó herdou todo o pacto de Abraão (veja </w:t>
      </w:r>
      <w:hyperlink r:id="rId682">
        <w:r>
          <w:rPr>
            <w:color w:val="0000EE"/>
            <w:u w:val="single"/>
          </w:rPr>
          <w:t>22.17</w:t>
        </w:r>
      </w:hyperlink>
      <w:r>
        <w:t>), que confirmou a bênção de Isaque (</w:t>
      </w:r>
      <w:hyperlink r:id="rId993">
        <w:r>
          <w:rPr>
            <w:color w:val="0000EE"/>
            <w:u w:val="single"/>
          </w:rPr>
          <w:t>28.3–4</w:t>
        </w:r>
      </w:hyperlink>
      <w:r>
        <w:t>) e estipulou um exílio temporário (</w:t>
      </w:r>
      <w:hyperlink r:id="rId994">
        <w:r>
          <w:rPr>
            <w:color w:val="0000EE"/>
            <w:u w:val="single"/>
          </w:rPr>
          <w:t>28.15</w:t>
        </w:r>
      </w:hyperlink>
      <w:r>
        <w:t xml:space="preserve">; veja </w:t>
      </w:r>
      <w:hyperlink r:id="rId995">
        <w:r>
          <w:rPr>
            <w:color w:val="0000EE"/>
            <w:u w:val="single"/>
          </w:rPr>
          <w:t>15.12–16</w:t>
        </w:r>
      </w:hyperlink>
      <w:r>
        <w:t>).</w:t>
      </w:r>
      <w:r/>
      <w:r/>
    </w:p>
    <w:p>
      <w:r/>
    </w:p>
    <w:p>
      <w:pPr>
        <w:pStyle w:val="Heading2"/>
      </w:pPr>
      <w:r>
        <w:t>Gênesis 28.15</w:t>
      </w:r>
      <w:r/>
    </w:p>
    <w:p>
      <w:r/>
      <w:r>
        <w:t xml:space="preserve">Eu estou com você: A promessa da presença de Deus significava que Deus protegeria e proveria para Jacó de uma maneira especial. A promessa de Deus de estar com seu povo é repetida ao longo das Escrituras (veja também </w:t>
      </w:r>
      <w:hyperlink r:id="rId996">
        <w:r>
          <w:rPr>
            <w:color w:val="0000EE"/>
            <w:u w:val="single"/>
          </w:rPr>
          <w:t>26.24</w:t>
        </w:r>
      </w:hyperlink>
      <w:r>
        <w:t>), provocando uma resposta de adoração e confiança naqueles que têm fé (</w:t>
      </w:r>
      <w:hyperlink r:id="rId997">
        <w:r>
          <w:rPr>
            <w:color w:val="0000EE"/>
            <w:u w:val="single"/>
          </w:rPr>
          <w:t>28.16–22</w:t>
        </w:r>
      </w:hyperlink>
      <w:r>
        <w:t>).</w:t>
      </w:r>
      <w:r/>
      <w:r/>
    </w:p>
    <w:p>
      <w:r/>
    </w:p>
    <w:p>
      <w:pPr>
        <w:pStyle w:val="Heading2"/>
      </w:pPr>
      <w:r>
        <w:t>Gênesis 28.16–22</w:t>
      </w:r>
      <w:r/>
    </w:p>
    <w:p>
      <w:r/>
      <w: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
    </w:p>
    <w:p>
      <w:r/>
    </w:p>
    <w:p>
      <w:pPr>
        <w:pStyle w:val="Heading2"/>
      </w:pPr>
      <w:r>
        <w:t>Gênesis 28.18</w:t>
      </w:r>
      <w:r/>
    </w:p>
    <w:p>
      <w:r/>
      <w:r>
        <w:t>Ungir com óleo tornou-se uma maneira de separar algo para uso divino na adoração de Israel (</w:t>
      </w:r>
      <w:hyperlink r:id="rId998">
        <w:r>
          <w:rPr>
            <w:color w:val="0000EE"/>
            <w:u w:val="single"/>
          </w:rPr>
          <w:t>Êx 29.1–7</w:t>
        </w:r>
      </w:hyperlink>
      <w:r>
        <w:t xml:space="preserve">; </w:t>
      </w:r>
      <w:hyperlink r:id="rId999">
        <w:r>
          <w:rPr>
            <w:color w:val="0000EE"/>
            <w:u w:val="single"/>
          </w:rPr>
          <w:t>40.9</w:t>
        </w:r>
      </w:hyperlink>
      <w:r>
        <w:t xml:space="preserve">; </w:t>
      </w:r>
      <w:hyperlink r:id="rId1000">
        <w:r>
          <w:rPr>
            <w:color w:val="0000EE"/>
            <w:u w:val="single"/>
          </w:rPr>
          <w:t>Lv 2.1</w:t>
        </w:r>
      </w:hyperlink>
      <w:r>
        <w:t xml:space="preserve">; </w:t>
      </w:r>
      <w:hyperlink r:id="rId1001">
        <w:r>
          <w:rPr>
            <w:color w:val="0000EE"/>
            <w:u w:val="single"/>
          </w:rPr>
          <w:t>1Sm 10.1</w:t>
        </w:r>
      </w:hyperlink>
      <w:r>
        <w:t>).</w:t>
      </w:r>
      <w:r/>
      <w:r/>
    </w:p>
    <w:p>
      <w:r/>
    </w:p>
    <w:p>
      <w:pPr>
        <w:pStyle w:val="Heading2"/>
      </w:pPr>
      <w:r>
        <w:t>Gênesis 28.19</w:t>
      </w:r>
      <w:r/>
    </w:p>
    <w:p>
      <w:r/>
      <w:r>
        <w:t xml:space="preserve">Betel tornou-se mais tarde um local sagrado para Israel (veja </w:t>
      </w:r>
      <w:hyperlink r:id="rId1002">
        <w:r>
          <w:rPr>
            <w:color w:val="0000EE"/>
            <w:u w:val="single"/>
          </w:rPr>
          <w:t>Jz 20.18–27</w:t>
        </w:r>
      </w:hyperlink>
      <w:r>
        <w:t xml:space="preserve">; </w:t>
      </w:r>
      <w:hyperlink r:id="rId1003">
        <w:r>
          <w:rPr>
            <w:color w:val="0000EE"/>
            <w:u w:val="single"/>
          </w:rPr>
          <w:t>1Sm 7.16</w:t>
        </w:r>
      </w:hyperlink>
      <w:r>
        <w:t xml:space="preserve">; </w:t>
      </w:r>
      <w:hyperlink r:id="rId1004">
        <w:r>
          <w:rPr>
            <w:color w:val="0000EE"/>
            <w:u w:val="single"/>
          </w:rPr>
          <w:t>10.3</w:t>
        </w:r>
      </w:hyperlink>
      <w:r>
        <w:t xml:space="preserve">; </w:t>
      </w:r>
      <w:hyperlink r:id="rId1005">
        <w:r>
          <w:rPr>
            <w:color w:val="0000EE"/>
            <w:u w:val="single"/>
          </w:rPr>
          <w:t>1Rs 12.26–13.10</w:t>
        </w:r>
      </w:hyperlink>
      <w:r>
        <w:t xml:space="preserve">; </w:t>
      </w:r>
      <w:hyperlink r:id="rId1006">
        <w:r>
          <w:rPr>
            <w:color w:val="0000EE"/>
            <w:u w:val="single"/>
          </w:rPr>
          <w:t>2Rs 2.2–3</w:t>
        </w:r>
      </w:hyperlink>
      <w:r>
        <w:t>).</w:t>
      </w:r>
      <w:r/>
      <w:r/>
    </w:p>
    <w:p>
      <w:r/>
    </w:p>
    <w:p>
      <w:pPr>
        <w:pStyle w:val="Heading2"/>
      </w:pPr>
      <w:r>
        <w:t>Gênesis 28.20–22</w:t>
      </w:r>
      <w:r/>
    </w:p>
    <w:p>
      <w:r/>
      <w:r>
        <w:t>Em vista do que Deus faria por ele, Jacó prometeu fazer certas coisas para Deus. Ele acreditou nas palavras do Senhor e respondeu com gratidão. O voto de Jacó influenciou a maneira de Israel de fazer compromissos com Deus na adoração.</w:t>
      </w:r>
      <w:r/>
      <w:r/>
    </w:p>
    <w:p>
      <w:r/>
    </w:p>
    <w:p>
      <w:pPr>
        <w:pStyle w:val="Heading2"/>
      </w:pPr>
      <w:r>
        <w:t>Gênesis 28.22</w:t>
      </w:r>
      <w:r/>
    </w:p>
    <w:p>
      <w:r/>
      <w:r>
        <w:t>Apresentarei a Deus um décimo: Ao pagar o dízimo (</w:t>
      </w:r>
      <w:r>
        <w:rPr>
          <w:i/>
        </w:rPr>
        <w:t>um décimo</w:t>
      </w:r>
      <w:r>
        <w:t xml:space="preserve">) como um ato de adoração, a pessoa reconhece que tudo é um presente de Deus e pertence a Deus (veja </w:t>
      </w:r>
      <w:hyperlink r:id="rId1007">
        <w:r>
          <w:rPr>
            <w:color w:val="0000EE"/>
            <w:u w:val="single"/>
          </w:rPr>
          <w:t>14.19–20</w:t>
        </w:r>
      </w:hyperlink>
      <w:r>
        <w:t xml:space="preserve">; </w:t>
      </w:r>
      <w:hyperlink r:id="rId1008">
        <w:r>
          <w:rPr>
            <w:color w:val="0000EE"/>
            <w:u w:val="single"/>
          </w:rPr>
          <w:t>Nm 18.21–32</w:t>
        </w:r>
      </w:hyperlink>
      <w:r>
        <w:t xml:space="preserve">; </w:t>
      </w:r>
      <w:hyperlink r:id="rId1009">
        <w:r>
          <w:rPr>
            <w:color w:val="0000EE"/>
            <w:u w:val="single"/>
          </w:rPr>
          <w:t>Dt 14.22–29</w:t>
        </w:r>
      </w:hyperlink>
      <w:r>
        <w:t xml:space="preserve">; </w:t>
      </w:r>
      <w:hyperlink r:id="rId1010">
        <w:r>
          <w:rPr>
            <w:color w:val="0000EE"/>
            <w:u w:val="single"/>
          </w:rPr>
          <w:t>2Cr 31.5–6</w:t>
        </w:r>
      </w:hyperlink>
      <w:r>
        <w:t xml:space="preserve">; </w:t>
      </w:r>
      <w:hyperlink r:id="rId1011">
        <w:r>
          <w:rPr>
            <w:color w:val="0000EE"/>
            <w:u w:val="single"/>
          </w:rPr>
          <w:t>Ml 3.7–12</w:t>
        </w:r>
      </w:hyperlink>
      <w:r>
        <w:t xml:space="preserve">; </w:t>
      </w:r>
      <w:hyperlink r:id="rId1012">
        <w:r>
          <w:rPr>
            <w:color w:val="0000EE"/>
            <w:u w:val="single"/>
          </w:rPr>
          <w:t>Mt 23.23</w:t>
        </w:r>
      </w:hyperlink>
      <w:r>
        <w:t>).</w:t>
      </w:r>
      <w:r/>
      <w:r/>
    </w:p>
    <w:p>
      <w:r/>
    </w:p>
    <w:p>
      <w:pPr>
        <w:pStyle w:val="Heading2"/>
      </w:pPr>
      <w:r>
        <w:t>Gênesis 29.1</w:t>
      </w:r>
      <w:r/>
    </w:p>
    <w:p>
      <w:r/>
      <w: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
    </w:p>
    <w:p>
      <w:r/>
    </w:p>
    <w:p>
      <w:pPr>
        <w:pStyle w:val="Heading2"/>
      </w:pPr>
      <w:r>
        <w:t>Gênesis 29.1–31.55</w:t>
      </w:r>
      <w:r/>
    </w:p>
    <w:p>
      <w:r/>
      <w: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
    </w:p>
    <w:p>
      <w:r/>
    </w:p>
    <w:p>
      <w:pPr>
        <w:pStyle w:val="Heading2"/>
      </w:pPr>
      <w:r>
        <w:t>Gênesis 29.2–12</w:t>
      </w:r>
      <w:r/>
    </w:p>
    <w:p>
      <w:r/>
      <w:r>
        <w:t xml:space="preserve">O encontro de Jacó com Raquel no poço foi providencialmente cronometrado pelo soberano Deus que estava guiando Jacó para o cumprimento das promessas (cf. </w:t>
      </w:r>
      <w:hyperlink r:id="rId1013">
        <w:r>
          <w:rPr>
            <w:color w:val="0000EE"/>
            <w:u w:val="single"/>
          </w:rPr>
          <w:t>24.12–20</w:t>
        </w:r>
      </w:hyperlink>
      <w:r>
        <w:t xml:space="preserve">). O poço era um lembrete da bênção de Deus (cf. </w:t>
      </w:r>
      <w:hyperlink r:id="rId1014">
        <w:r>
          <w:rPr>
            <w:color w:val="0000EE"/>
            <w:u w:val="single"/>
          </w:rPr>
          <w:t>16.13–14</w:t>
        </w:r>
      </w:hyperlink>
      <w:r>
        <w:t xml:space="preserve">; </w:t>
      </w:r>
      <w:hyperlink r:id="rId870">
        <w:r>
          <w:rPr>
            <w:color w:val="0000EE"/>
            <w:u w:val="single"/>
          </w:rPr>
          <w:t>21.19</w:t>
        </w:r>
      </w:hyperlink>
      <w:r>
        <w:t xml:space="preserve">; </w:t>
      </w:r>
      <w:hyperlink r:id="rId1015">
        <w:r>
          <w:rPr>
            <w:color w:val="0000EE"/>
            <w:u w:val="single"/>
          </w:rPr>
          <w:t>26.19–25</w:t>
        </w:r>
      </w:hyperlink>
      <w:r>
        <w:t>,</w:t>
      </w:r>
      <w:hyperlink r:id="rId1016">
        <w:r>
          <w:rPr>
            <w:color w:val="0000EE"/>
            <w:u w:val="single"/>
          </w:rPr>
          <w:t>33</w:t>
        </w:r>
      </w:hyperlink>
      <w:r>
        <w:t>).</w:t>
      </w:r>
      <w:r/>
      <w:r/>
    </w:p>
    <w:p>
      <w:r/>
    </w:p>
    <w:p>
      <w:pPr>
        <w:pStyle w:val="Heading2"/>
      </w:pPr>
      <w:r>
        <w:t>Gênesis 29.10</w:t>
      </w:r>
      <w:r/>
    </w:p>
    <w:p>
      <w:r/>
      <w:r>
        <w:t>Em contraste com os pastores preguiçosos e inúteis (</w:t>
      </w:r>
      <w:hyperlink r:id="rId1017">
        <w:r>
          <w:rPr>
            <w:color w:val="0000EE"/>
            <w:u w:val="single"/>
          </w:rPr>
          <w:t>29.7–8</w:t>
        </w:r>
      </w:hyperlink>
      <w:r>
        <w:t>), Jacó é retratado como generoso, trabalhador e energético. • Jacó... deu de beber ao rebanho de seu tio: os rebanhos de Labão prosperariam sob os cuidados de Jacó.</w:t>
      </w:r>
      <w:r/>
      <w:r/>
    </w:p>
    <w:p>
      <w:r/>
    </w:p>
    <w:p>
      <w:pPr>
        <w:pStyle w:val="Heading2"/>
      </w:pPr>
      <w:r>
        <w:t>Gênesis 29.11</w:t>
      </w:r>
      <w:r/>
    </w:p>
    <w:p>
      <w:r/>
      <w:r>
        <w:t>Jacob beijou Raquel: Beijar parentes era uma saudação apropriada (</w:t>
      </w:r>
      <w:hyperlink r:id="rId1018">
        <w:r>
          <w:rPr>
            <w:color w:val="0000EE"/>
            <w:u w:val="single"/>
          </w:rPr>
          <w:t>29.13</w:t>
        </w:r>
      </w:hyperlink>
      <w:r>
        <w:t xml:space="preserve">; cf. </w:t>
      </w:r>
      <w:hyperlink r:id="rId1019">
        <w:r>
          <w:rPr>
            <w:color w:val="0000EE"/>
            <w:u w:val="single"/>
          </w:rPr>
          <w:t>Ct 8.1</w:t>
        </w:r>
      </w:hyperlink>
      <w:r>
        <w:t>).</w:t>
      </w:r>
      <w:r/>
      <w:r/>
    </w:p>
    <w:p>
      <w:r/>
    </w:p>
    <w:p>
      <w:pPr>
        <w:pStyle w:val="Heading2"/>
      </w:pPr>
      <w:r>
        <w:t>Gênesis 29.14</w:t>
      </w:r>
      <w:r/>
    </w:p>
    <w:p>
      <w:r/>
      <w:r>
        <w:t>Você realmente é da minha própria carne e sangue! Labão recebeu Jacó em sua casa e o tratou como um filho.</w:t>
      </w:r>
      <w:r/>
      <w:r/>
    </w:p>
    <w:p>
      <w:r/>
    </w:p>
    <w:p>
      <w:pPr>
        <w:pStyle w:val="Heading2"/>
      </w:pPr>
      <w:r>
        <w:t>Gênesis 29.14–30</w:t>
      </w:r>
      <w:r/>
    </w:p>
    <w:p>
      <w:r/>
      <w: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20">
        <w:r>
          <w:rPr>
            <w:color w:val="0000EE"/>
            <w:u w:val="single"/>
          </w:rPr>
          <w:t>31.38</w:t>
        </w:r>
      </w:hyperlink>
      <w:r>
        <w:t>). Na justiça de Deus, as pessoas colhem o que plantam (</w:t>
      </w:r>
      <w:hyperlink r:id="rId1021">
        <w:r>
          <w:rPr>
            <w:color w:val="0000EE"/>
            <w:u w:val="single"/>
          </w:rPr>
          <w:t>Gl 6.7</w:t>
        </w:r>
      </w:hyperlink>
      <w: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2">
        <w:r>
          <w:rPr>
            <w:color w:val="0000EE"/>
            <w:u w:val="single"/>
          </w:rPr>
          <w:t>30.25–43</w:t>
        </w:r>
      </w:hyperlink>
      <w:r>
        <w:t>) durante este tempo de serviço.</w:t>
      </w:r>
      <w:r/>
      <w:r/>
    </w:p>
    <w:p>
      <w:r/>
    </w:p>
    <w:p>
      <w:pPr>
        <w:pStyle w:val="Heading2"/>
      </w:pPr>
      <w:r>
        <w:t>Gênesis 29.18</w:t>
      </w:r>
      <w:r/>
    </w:p>
    <w:p>
      <w:r/>
      <w:r>
        <w:t>Sete anos de serviço era um alto preço para uma noiva no mundo antigo, mas Raquel era bonita (como Sara e Rebeca), e Jacó estava apaixonado por ela.</w:t>
      </w:r>
      <w:r/>
      <w:r/>
    </w:p>
    <w:p>
      <w:r/>
    </w:p>
    <w:p>
      <w:pPr>
        <w:pStyle w:val="Heading2"/>
      </w:pPr>
      <w:r>
        <w:t>Gênesis 29.23–26</w:t>
      </w:r>
      <w:r/>
    </w:p>
    <w:p>
      <w:r/>
      <w:r>
        <w:t xml:space="preserve">Como Isaque, Jacó foi servido com comida e vinho (cf. </w:t>
      </w:r>
      <w:hyperlink r:id="rId1023">
        <w:r>
          <w:rPr>
            <w:color w:val="0000EE"/>
            <w:u w:val="single"/>
          </w:rPr>
          <w:t>27.25</w:t>
        </w:r>
      </w:hyperlink>
      <w:r>
        <w:t xml:space="preserve">), privado da visão na escuridão (cf. </w:t>
      </w:r>
      <w:hyperlink r:id="rId1024">
        <w:r>
          <w:rPr>
            <w:color w:val="0000EE"/>
            <w:u w:val="single"/>
          </w:rPr>
          <w:t>27.1</w:t>
        </w:r>
      </w:hyperlink>
      <w:r>
        <w:t xml:space="preserve">), confundido pelas roupas (cf. </w:t>
      </w:r>
      <w:hyperlink r:id="rId1025">
        <w:r>
          <w:rPr>
            <w:color w:val="0000EE"/>
            <w:u w:val="single"/>
          </w:rPr>
          <w:t>27.15</w:t>
        </w:r>
      </w:hyperlink>
      <w:r>
        <w:t xml:space="preserve">), e enganado pelo toque (cf. </w:t>
      </w:r>
      <w:hyperlink r:id="rId1026">
        <w:r>
          <w:rPr>
            <w:color w:val="0000EE"/>
            <w:u w:val="single"/>
          </w:rPr>
          <w:t>27.23</w:t>
        </w:r>
      </w:hyperlink>
      <w:r>
        <w:t>). O casamento havia sido consumado (</w:t>
      </w:r>
      <w:hyperlink r:id="rId1027">
        <w:r>
          <w:rPr>
            <w:color w:val="0000EE"/>
            <w:u w:val="single"/>
          </w:rPr>
          <w:t>29.23</w:t>
        </w:r>
      </w:hyperlink>
      <w:r>
        <w:t xml:space="preserve">; veja </w:t>
      </w:r>
      <w:hyperlink r:id="rId272">
        <w:r>
          <w:rPr>
            <w:color w:val="0000EE"/>
            <w:u w:val="single"/>
          </w:rPr>
          <w:t>2.24</w:t>
        </w:r>
      </w:hyperlink>
      <w: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8">
        <w:r>
          <w:rPr>
            <w:color w:val="0000EE"/>
            <w:u w:val="single"/>
          </w:rPr>
          <w:t>27</w:t>
        </w:r>
      </w:hyperlink>
      <w:r>
        <w:t>). Agora Lia, a irmã mais velha, fingiu ser a irmã mais nova para conseguir um marido. Deus deu ao enganador uma dose de seu próprio engano como disciplina em sua vida.</w:t>
      </w:r>
      <w:r/>
      <w:r/>
    </w:p>
    <w:p>
      <w:r/>
    </w:p>
    <w:p>
      <w:pPr>
        <w:pStyle w:val="Heading2"/>
      </w:pPr>
      <w:r>
        <w:t>Gênesis 29.28–30</w:t>
      </w:r>
      <w:r/>
    </w:p>
    <w:p>
      <w:r/>
      <w:r>
        <w:t>Após a semana nupcial terminar (</w:t>
      </w:r>
      <w:hyperlink r:id="rId1029">
        <w:r>
          <w:rPr>
            <w:color w:val="0000EE"/>
            <w:u w:val="single"/>
          </w:rPr>
          <w:t>29.27</w:t>
        </w:r>
      </w:hyperlink>
      <w:r>
        <w:t xml:space="preserve">), Jacó também recebeu Raquel como sua esposa, embora ele então tivesse que trabalhar mais sete anos (cf. </w:t>
      </w:r>
      <w:hyperlink r:id="rId1030">
        <w:r>
          <w:rPr>
            <w:color w:val="0000EE"/>
            <w:u w:val="single"/>
          </w:rPr>
          <w:t>31.41</w:t>
        </w:r>
      </w:hyperlink>
      <w:r>
        <w:t>). Labão parecia ter levado a melhor.</w:t>
      </w:r>
      <w:r/>
      <w:r/>
    </w:p>
    <w:p>
      <w:r/>
    </w:p>
    <w:p>
      <w:pPr>
        <w:pStyle w:val="Heading2"/>
      </w:pPr>
      <w:r>
        <w:t>Gênesis 29.30</w:t>
      </w:r>
      <w:r/>
    </w:p>
    <w:p>
      <w:r/>
      <w:r>
        <w:t xml:space="preserve">Jacó amava muito mais Raquel do que Lia: O favoritismo foi uma causa contínua de disfunção na família de Jacó (cf. </w:t>
      </w:r>
      <w:hyperlink r:id="rId1031">
        <w:r>
          <w:rPr>
            <w:color w:val="0000EE"/>
            <w:u w:val="single"/>
          </w:rPr>
          <w:t>25.28</w:t>
        </w:r>
      </w:hyperlink>
      <w:r>
        <w:t xml:space="preserve">; </w:t>
      </w:r>
      <w:hyperlink r:id="rId1032">
        <w:r>
          <w:rPr>
            <w:color w:val="0000EE"/>
            <w:u w:val="single"/>
          </w:rPr>
          <w:t>37.3</w:t>
        </w:r>
      </w:hyperlink>
      <w:r>
        <w:t>). O favoritismo de Jacó teve efeitos duradouros: sua família nunca esteve unida, e seus descendentes, as tribos de Israel, raramente foram unificadas.</w:t>
      </w:r>
      <w:r/>
      <w:r/>
    </w:p>
    <w:p>
      <w:r/>
    </w:p>
    <w:p>
      <w:pPr>
        <w:pStyle w:val="Heading2"/>
      </w:pPr>
      <w:r>
        <w:t>Gênesis 29.31–35</w:t>
      </w:r>
      <w:r/>
    </w:p>
    <w:p>
      <w:r/>
      <w:r>
        <w:t xml:space="preserve">Os primeiros quatro filhos de Lia nasceram em rápida sucessão, mas Raquel não conseguia conceber. Ela era estéril, como Sara e Rebeca (cf. </w:t>
      </w:r>
      <w:hyperlink r:id="rId943">
        <w:r>
          <w:rPr>
            <w:color w:val="0000EE"/>
            <w:u w:val="single"/>
          </w:rPr>
          <w:t>16.1</w:t>
        </w:r>
      </w:hyperlink>
      <w:r>
        <w:t xml:space="preserve">; </w:t>
      </w:r>
      <w:hyperlink r:id="rId595">
        <w:r>
          <w:rPr>
            <w:color w:val="0000EE"/>
            <w:u w:val="single"/>
          </w:rPr>
          <w:t>25.21</w:t>
        </w:r>
      </w:hyperlink>
      <w:r>
        <w:t xml:space="preserve">; veja também </w:t>
      </w:r>
      <w:hyperlink r:id="rId727">
        <w:r>
          <w:rPr>
            <w:color w:val="0000EE"/>
            <w:u w:val="single"/>
          </w:rPr>
          <w:t>1Sm 1.1–28</w:t>
        </w:r>
      </w:hyperlink>
      <w:r>
        <w:t xml:space="preserve">; </w:t>
      </w:r>
      <w:hyperlink r:id="rId1033">
        <w:r>
          <w:rPr>
            <w:color w:val="0000EE"/>
            <w:u w:val="single"/>
          </w:rPr>
          <w:t>Lc 1.5–25</w:t>
        </w:r>
      </w:hyperlink>
      <w:r>
        <w:t>). • Cada nome é um trocadilho memorável sobre a experiência e esperanças de Lia.</w:t>
      </w:r>
      <w:r/>
      <w:r/>
    </w:p>
    <w:p>
      <w:r/>
    </w:p>
    <w:p>
      <w:pPr>
        <w:pStyle w:val="Heading2"/>
      </w:pPr>
      <w:r>
        <w:t>Gênesis 29.31–30.24</w:t>
      </w:r>
      <w:r/>
    </w:p>
    <w:p>
      <w:r/>
      <w:r>
        <w:t>A rivalidade entre essas irmãs explica muito da rivalidade posterior entre seus filhos e, em seguida, entre as tribos, assim como a rivalidade entre Jacó e Labão prenunciou o conflito entre Israel e os arameus de Damasco (</w:t>
      </w:r>
      <w:hyperlink r:id="rId1034">
        <w:r>
          <w:rPr>
            <w:color w:val="0000EE"/>
            <w:u w:val="single"/>
          </w:rPr>
          <w:t>2Sm 8.5–6</w:t>
        </w:r>
      </w:hyperlink>
      <w:r>
        <w:t xml:space="preserve">; </w:t>
      </w:r>
      <w:hyperlink r:id="rId1035">
        <w:r>
          <w:rPr>
            <w:color w:val="0000EE"/>
            <w:u w:val="single"/>
          </w:rPr>
          <w:t>10.8–19</w:t>
        </w:r>
      </w:hyperlink>
      <w:r>
        <w:t xml:space="preserve">; </w:t>
      </w:r>
      <w:hyperlink r:id="rId1036">
        <w:r>
          <w:rPr>
            <w:color w:val="0000EE"/>
            <w:u w:val="single"/>
          </w:rPr>
          <w:t>1Rs 20.1–34</w:t>
        </w:r>
      </w:hyperlink>
      <w:r>
        <w:t xml:space="preserve">; </w:t>
      </w:r>
      <w:hyperlink r:id="rId1037">
        <w:r>
          <w:rPr>
            <w:color w:val="0000EE"/>
            <w:u w:val="single"/>
          </w:rPr>
          <w:t>2Rs 5.1–8.29</w:t>
        </w:r>
      </w:hyperlink>
      <w:r>
        <w:t xml:space="preserve">; </w:t>
      </w:r>
      <w:hyperlink r:id="rId1038">
        <w:r>
          <w:rPr>
            <w:color w:val="0000EE"/>
            <w:u w:val="single"/>
          </w:rPr>
          <w:t>13.1–25</w:t>
        </w:r>
      </w:hyperlink>
      <w:r>
        <w:t xml:space="preserve">; </w:t>
      </w:r>
      <w:hyperlink r:id="rId1039">
        <w:r>
          <w:rPr>
            <w:color w:val="0000EE"/>
            <w:u w:val="single"/>
          </w:rPr>
          <w:t>Is 7.1–9</w:t>
        </w:r>
      </w:hyperlink>
      <w: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
    </w:p>
    <w:p>
      <w:r/>
    </w:p>
    <w:p>
      <w:pPr>
        <w:pStyle w:val="Heading2"/>
      </w:pPr>
      <w:r>
        <w:t>Gênesis 29.32</w:t>
      </w:r>
      <w:r/>
    </w:p>
    <w:p>
      <w:r/>
      <w:r>
        <w:t xml:space="preserve">Rúben (hebraico re’uben) soa como o hebraico para "Ele viu minha miséria" (ra‘ah be‘onyi). Seu nascimento deu a Lia consolo de Deus e esperança pelo amor de Jacó. Jacó parece não ter visto sua miséria, mas Deus viu (cf. </w:t>
      </w:r>
      <w:hyperlink r:id="rId869">
        <w:r>
          <w:rPr>
            <w:color w:val="0000EE"/>
            <w:u w:val="single"/>
          </w:rPr>
          <w:t>16.14</w:t>
        </w:r>
      </w:hyperlink>
      <w:r>
        <w:t xml:space="preserve">; </w:t>
      </w:r>
      <w:hyperlink r:id="rId936">
        <w:r>
          <w:rPr>
            <w:color w:val="0000EE"/>
            <w:u w:val="single"/>
          </w:rPr>
          <w:t>24.62</w:t>
        </w:r>
      </w:hyperlink>
      <w:r>
        <w:t xml:space="preserve">; </w:t>
      </w:r>
      <w:hyperlink r:id="rId962">
        <w:r>
          <w:rPr>
            <w:color w:val="0000EE"/>
            <w:u w:val="single"/>
          </w:rPr>
          <w:t>25.11</w:t>
        </w:r>
      </w:hyperlink>
      <w:r>
        <w:t>). O nome era um lembrete da intervenção de Deus.</w:t>
      </w:r>
      <w:r/>
      <w:r/>
    </w:p>
    <w:p>
      <w:r/>
    </w:p>
    <w:p>
      <w:pPr>
        <w:pStyle w:val="Heading2"/>
      </w:pPr>
      <w:r>
        <w:t>Gênesis 29.33</w:t>
      </w:r>
      <w:r/>
    </w:p>
    <w:p>
      <w:r/>
      <w:r>
        <w:t xml:space="preserve">Lia nomeou seu segundo filho Simeão. O nome sugere que ela clamou ao Senhor e foi ouvida (cf. </w:t>
      </w:r>
      <w:hyperlink r:id="rId726">
        <w:r>
          <w:rPr>
            <w:color w:val="0000EE"/>
            <w:u w:val="single"/>
          </w:rPr>
          <w:t>16.11</w:t>
        </w:r>
      </w:hyperlink>
      <w:r>
        <w:t>).</w:t>
      </w:r>
      <w:r/>
      <w:r/>
    </w:p>
    <w:p>
      <w:r/>
    </w:p>
    <w:p>
      <w:pPr>
        <w:pStyle w:val="Heading2"/>
      </w:pPr>
      <w:r>
        <w:t>Gênesis 29.34</w:t>
      </w:r>
      <w:r/>
    </w:p>
    <w:p>
      <w:r/>
      <w:r>
        <w:t>Lia chamou seu terceiro filho de Levi, esperando que seu marido se tornasse "apegado" a ela, já que ela lhe havia dado três filhos. Essa esperança não se concretizou.</w:t>
      </w:r>
      <w:r/>
      <w:r/>
    </w:p>
    <w:p>
      <w:r/>
    </w:p>
    <w:p>
      <w:pPr>
        <w:pStyle w:val="Heading2"/>
      </w:pPr>
      <w:r>
        <w:t>Gênesis 29.35</w:t>
      </w:r>
      <w:r/>
    </w:p>
    <w:p>
      <w:r/>
      <w:r>
        <w:t>Lia reconciliou-se com a realidade de que nada voltaria as afeições de Jacó para ela. Ela nomeou seu quarto filho Judá com o sentimento: “Eu louvarei ao Senhor.” Ela parece ter desistido de Jacó, encontrando sua consolação no Senhor.</w:t>
      </w:r>
      <w:r/>
      <w:r/>
    </w:p>
    <w:p>
      <w:r/>
    </w:p>
    <w:p>
      <w:pPr>
        <w:pStyle w:val="Heading2"/>
      </w:pPr>
      <w:r>
        <w:t>Gênesis 30.1–2</w:t>
      </w:r>
      <w:r/>
    </w:p>
    <w:p>
      <w:r/>
      <w:r>
        <w:t xml:space="preserve">Nessa cultura, era como a morte para uma mulher não ter filhos (cf. </w:t>
      </w:r>
      <w:hyperlink r:id="rId727">
        <w:r>
          <w:rPr>
            <w:color w:val="0000EE"/>
            <w:u w:val="single"/>
          </w:rPr>
          <w:t>1Sm 1</w:t>
        </w:r>
      </w:hyperlink>
      <w:r>
        <w:t>); somente Deus poderia abrir o ventre de Raquel.</w:t>
      </w:r>
      <w:r/>
      <w:r/>
    </w:p>
    <w:p>
      <w:r/>
    </w:p>
    <w:p>
      <w:pPr>
        <w:pStyle w:val="Heading2"/>
      </w:pPr>
      <w:r>
        <w:t>Gênesis 30.1–8</w:t>
      </w:r>
      <w:r/>
    </w:p>
    <w:p>
      <w:r/>
      <w: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
    </w:p>
    <w:p>
      <w:r/>
    </w:p>
    <w:p>
      <w:pPr>
        <w:pStyle w:val="Heading2"/>
      </w:pPr>
      <w:r>
        <w:t>Gênesis 30.3–4</w:t>
      </w:r>
      <w:r/>
    </w:p>
    <w:p>
      <w:r/>
      <w:r>
        <w:t>A decisão de Raquel de ter filhos através de sua serva, e a conformidade de Jacó, lembram o uso de Agar por Sarai (</w:t>
      </w:r>
      <w:hyperlink r:id="rId1040">
        <w:r>
          <w:rPr>
            <w:color w:val="0000EE"/>
            <w:u w:val="single"/>
          </w:rPr>
          <w:t>16.1–4</w:t>
        </w:r>
      </w:hyperlink>
      <w:r>
        <w:t>).</w:t>
      </w:r>
      <w:r/>
      <w:r/>
    </w:p>
    <w:p>
      <w:r/>
    </w:p>
    <w:p>
      <w:pPr>
        <w:pStyle w:val="Heading2"/>
      </w:pPr>
      <w:r>
        <w:t>Gênesis 30.5–6</w:t>
      </w:r>
      <w:r/>
    </w:p>
    <w:p>
      <w:r/>
      <w:r>
        <w:t>Dã significa “ele julgou” ou “ele vindicou.” Raquel se sentiu vindicada (hebraico dananni) pelo nascimento de Dã.</w:t>
      </w:r>
      <w:r/>
      <w:r/>
    </w:p>
    <w:p>
      <w:r/>
    </w:p>
    <w:p>
      <w:pPr>
        <w:pStyle w:val="Heading2"/>
      </w:pPr>
      <w:r>
        <w:t>Gênesis 30.7–8</w:t>
      </w:r>
      <w:r/>
    </w:p>
    <w:p>
      <w:r/>
      <w:r>
        <w:t>O nome Naftali está relacionado à cláusula "tive grande luta" (hebraico naptule ’elohim niptalti, “Eu lutei as lutas de Deus”).</w:t>
      </w:r>
      <w:r/>
      <w:r/>
    </w:p>
    <w:p>
      <w:r/>
    </w:p>
    <w:p>
      <w:pPr>
        <w:pStyle w:val="Heading2"/>
      </w:pPr>
      <w:r>
        <w:t>Gênesis 30.9</w:t>
      </w:r>
      <w:r/>
    </w:p>
    <w:p>
      <w:r/>
      <w:r>
        <w:t>Quando Lia viu que havia parado de ter filhos, ela contra-atacou o esforço de Raquel dando sua serva... a Jacó como esposa, mesmo já tendo quatro filhos.</w:t>
      </w:r>
      <w:r/>
      <w:r/>
    </w:p>
    <w:p>
      <w:r/>
    </w:p>
    <w:p>
      <w:pPr>
        <w:pStyle w:val="Heading2"/>
      </w:pPr>
      <w:r>
        <w:t>Gênesis 30.10–13</w:t>
      </w:r>
      <w:r/>
    </w:p>
    <w:p>
      <w:r/>
      <w:r>
        <w:t>Gade era o nome de um deus da fortuna. Aser era o nome de um deus da sorte. Esses nomes refletem o passado pagão de Lia, mas não há indicação de que ela acreditasse nesses deuses.</w:t>
      </w:r>
      <w:r/>
      <w:r/>
    </w:p>
    <w:p>
      <w:r/>
    </w:p>
    <w:p>
      <w:pPr>
        <w:pStyle w:val="Heading2"/>
      </w:pPr>
      <w:r>
        <w:t>Gênesis 30.14–17</w:t>
      </w:r>
      <w:r/>
    </w:p>
    <w:p>
      <w:r/>
      <w:r>
        <w:t xml:space="preserve">Mandrágoras eram consideradas um afrodisíaco e um auxílio à procriação (veja </w:t>
      </w:r>
      <w:hyperlink r:id="rId1041">
        <w:r>
          <w:rPr>
            <w:color w:val="0000EE"/>
            <w:u w:val="single"/>
          </w:rPr>
          <w:t>Ct 7.13</w:t>
        </w:r>
      </w:hyperlink>
      <w:r>
        <w:t>). Raquel pensou que elas a ajudariam a engravidar, então ela trocou uma noite com Jacó para obtê-las. No processo, Lia engravidou, não Raquel.</w:t>
      </w:r>
      <w:r/>
      <w:r/>
    </w:p>
    <w:p>
      <w:r/>
    </w:p>
    <w:p>
      <w:pPr>
        <w:pStyle w:val="Heading2"/>
      </w:pPr>
      <w:r>
        <w:t>Gênesis 30.18</w:t>
      </w:r>
      <w:r/>
    </w:p>
    <w:p>
      <w:r/>
      <w:r>
        <w:t>O nome Issacar captura o sentido de Jacó ser contratado (</w:t>
      </w:r>
      <w:hyperlink r:id="rId1042">
        <w:r>
          <w:rPr>
            <w:color w:val="0000EE"/>
            <w:u w:val="single"/>
          </w:rPr>
          <w:t>30.16</w:t>
        </w:r>
      </w:hyperlink>
      <w:r>
        <w:t>) e da recompensa do Senhor a Lia (hebraico sekari, “meu pagamento”).</w:t>
      </w:r>
      <w:r/>
      <w:r/>
    </w:p>
    <w:p>
      <w:r/>
    </w:p>
    <w:p>
      <w:pPr>
        <w:pStyle w:val="Heading2"/>
      </w:pPr>
      <w:r>
        <w:t>Gênesis 30.19–20</w:t>
      </w:r>
      <w:r/>
    </w:p>
    <w:p>
      <w:r/>
      <w:r>
        <w:t>Zebulom significa “honra” ou “presente”, como em um dote ou tributo. Lia pensou que Deus lhe deu Zebulom para que seu marido a honrasse. Essa esperança nunca a deixou completamente.</w:t>
      </w:r>
      <w:r/>
      <w:r/>
    </w:p>
    <w:p>
      <w:r/>
    </w:p>
    <w:p>
      <w:pPr>
        <w:pStyle w:val="Heading2"/>
      </w:pPr>
      <w:r>
        <w:t>Gênesis 30.21</w:t>
      </w:r>
      <w:r/>
    </w:p>
    <w:p>
      <w:r/>
      <w:r>
        <w:t xml:space="preserve">Diná era a única filha de Jacó. Veja cap. </w:t>
      </w:r>
      <w:hyperlink r:id="rId430">
        <w:r>
          <w:rPr>
            <w:color w:val="0000EE"/>
            <w:u w:val="single"/>
          </w:rPr>
          <w:t>34</w:t>
        </w:r>
      </w:hyperlink>
      <w:r>
        <w:t>.</w:t>
      </w:r>
      <w:r/>
      <w:r/>
    </w:p>
    <w:p>
      <w:r/>
    </w:p>
    <w:p>
      <w:pPr>
        <w:pStyle w:val="Heading2"/>
      </w:pPr>
      <w:r>
        <w:t>Gênesis 30.22–24</w:t>
      </w:r>
      <w:r/>
    </w:p>
    <w:p>
      <w:r/>
      <w:r>
        <w:t>Raquel finalmente deu à luz seu próprio filho, José. Seu nascimento foi causado pela intervenção de Deus, não por práticas supersticiosas (</w:t>
      </w:r>
      <w:hyperlink r:id="rId1043">
        <w:r>
          <w:rPr>
            <w:color w:val="0000EE"/>
            <w:u w:val="single"/>
          </w:rPr>
          <w:t>30.14–16</w:t>
        </w:r>
      </w:hyperlink>
      <w:r>
        <w:t>) ou pelo costume social de dar servas como esposas. • Removido (hebraico ’asap, “tirar”) soa semelhante a José (hebraico yosep, “que ele acrescente”). Raquel se alegrou com o nascimento de José, mas orou para que o Senhor acrescentasse mais um filho à sua família.</w:t>
      </w:r>
      <w:r/>
      <w:r/>
    </w:p>
    <w:p>
      <w:r/>
    </w:p>
    <w:p>
      <w:pPr>
        <w:pStyle w:val="Heading2"/>
      </w:pPr>
      <w:r>
        <w:t>Gênesis 30.25–34</w:t>
      </w:r>
      <w:r/>
    </w:p>
    <w:p>
      <w:r/>
      <w: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
    </w:p>
    <w:p>
      <w:r/>
    </w:p>
    <w:p>
      <w:pPr>
        <w:pStyle w:val="Heading2"/>
      </w:pPr>
      <w:r>
        <w:t>Gênesis 30.27</w:t>
      </w:r>
      <w:r/>
    </w:p>
    <w:p>
      <w:r/>
      <w:r>
        <w:t xml:space="preserve">Eu me tornei rico: Deus prosperou Labão através da presença de Jacó (veja </w:t>
      </w:r>
      <w:hyperlink r:id="rId1044">
        <w:r>
          <w:rPr>
            <w:color w:val="0000EE"/>
            <w:u w:val="single"/>
          </w:rPr>
          <w:t>22.18</w:t>
        </w:r>
      </w:hyperlink>
      <w:r>
        <w:t>). Labão pode ter procurado prenúncios, ou simplesmente percebido o que estava acontecendo. Como ovelhas de cor escura (</w:t>
      </w:r>
      <w:hyperlink r:id="rId1045">
        <w:r>
          <w:rPr>
            <w:color w:val="0000EE"/>
            <w:u w:val="single"/>
          </w:rPr>
          <w:t>30.32</w:t>
        </w:r>
      </w:hyperlink>
      <w:r>
        <w:t>) eram raras, um grande número delas era considerado um prenúncio da bênção de Deus.</w:t>
      </w:r>
      <w:r/>
      <w:r/>
    </w:p>
    <w:p>
      <w:r/>
    </w:p>
    <w:p>
      <w:pPr>
        <w:pStyle w:val="Heading2"/>
      </w:pPr>
      <w:r>
        <w:t>Gênesis 30.30–33</w:t>
      </w:r>
      <w:r/>
    </w:p>
    <w:p>
      <w:r/>
      <w:r>
        <w:t>Jacó concordou que Deus havia abençoado Labão através dele, então ele fez um plano para ganhar algo para si. Ele propôs como salário as raras cabras pretas e multicoloridas e as ovelhas malhadas e com manchas que nascessem.</w:t>
      </w:r>
      <w:r/>
      <w:r/>
    </w:p>
    <w:p>
      <w:r/>
    </w:p>
    <w:p>
      <w:pPr>
        <w:pStyle w:val="Heading2"/>
      </w:pPr>
      <w:r>
        <w:t>Gênesis 30.32</w:t>
      </w:r>
      <w:r/>
    </w:p>
    <w:p>
      <w:r/>
      <w:r>
        <w:t>Como Abraão fez com Ló (</w:t>
      </w:r>
      <w:hyperlink r:id="rId1046">
        <w:r>
          <w:rPr>
            <w:color w:val="0000EE"/>
            <w:u w:val="single"/>
          </w:rPr>
          <w:t>13.9</w:t>
        </w:r>
      </w:hyperlink>
      <w:r>
        <w:t xml:space="preserve">), Jacó deu a Labão o que ele mais valorizava. Ovelhas brancas eram mais comuns e mais valiosas do que ovelhas escuras ou multicoloridas; como um homem de fé, Jacó estava disposto a aceitar os rejeitados (cf. </w:t>
      </w:r>
      <w:hyperlink r:id="rId1047">
        <w:r>
          <w:rPr>
            <w:color w:val="0000EE"/>
            <w:u w:val="single"/>
          </w:rPr>
          <w:t>1Co 1.26</w:t>
        </w:r>
      </w:hyperlink>
      <w:r>
        <w:t>).</w:t>
      </w:r>
      <w:r/>
      <w:r/>
    </w:p>
    <w:p>
      <w:r/>
    </w:p>
    <w:p>
      <w:pPr>
        <w:pStyle w:val="Heading2"/>
      </w:pPr>
      <w:r>
        <w:t>Gênesis 30.34–36</w:t>
      </w:r>
      <w:r/>
    </w:p>
    <w:p>
      <w:r/>
      <w:r>
        <w:t xml:space="preserve">Labão concordou verbalmente com o plano de Jacó, mas tentou impedir Jacó de acumular riqueza removendo animais do rebanho que cumpririam o acordo. • A trapaça de Labão com suas cabras nos lembra da trapaça de Jacó com Esaú (cf. </w:t>
      </w:r>
      <w:hyperlink r:id="rId1048">
        <w:r>
          <w:rPr>
            <w:color w:val="0000EE"/>
            <w:u w:val="single"/>
          </w:rPr>
          <w:t>27.9</w:t>
        </w:r>
      </w:hyperlink>
      <w:r>
        <w:t xml:space="preserve">; veja </w:t>
      </w:r>
      <w:r>
        <w:t>nota de estudo em 29.14–30</w:t>
      </w:r>
      <w:r>
        <w:t>).</w:t>
      </w:r>
      <w:r/>
      <w:r/>
    </w:p>
    <w:p>
      <w:r/>
    </w:p>
    <w:p>
      <w:pPr>
        <w:pStyle w:val="Heading2"/>
      </w:pPr>
      <w:r>
        <w:t>Gênesis 30.37</w:t>
      </w:r>
      <w:r/>
    </w:p>
    <w:p>
      <w:r/>
      <w:r>
        <w:t xml:space="preserve">fazendo listras brancas: Um jogo de palavras inteligente captura o significado de toda esta seção. Quando Jacó expôs as listras brancas (hebraico laban) da madeira por baixo, ele jogou o jogo do “branco” (o jogo de </w:t>
      </w:r>
      <w:r>
        <w:rPr>
          <w:i/>
        </w:rPr>
        <w:t>Labão</w:t>
      </w:r>
      <w:r>
        <w:t>) e venceu. Ao enganar Labão (“Branquelo”), os rebanhos de Jacó se multiplicaram e Jacó prosperou.</w:t>
      </w:r>
      <w:r/>
      <w:r/>
    </w:p>
    <w:p>
      <w:r/>
    </w:p>
    <w:p>
      <w:pPr>
        <w:pStyle w:val="Heading2"/>
      </w:pPr>
      <w:r>
        <w:t>Gênesis 30.37–43</w:t>
      </w:r>
      <w:r/>
    </w:p>
    <w:p>
      <w:r/>
      <w: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9">
        <w:r>
          <w:rPr>
            <w:color w:val="0000EE"/>
            <w:u w:val="single"/>
          </w:rPr>
          <w:t>31.7–12</w:t>
        </w:r>
      </w:hyperlink>
      <w:r>
        <w:t>). Jacó obteve animais mais fortes para si e mais fracos para Labão (</w:t>
      </w:r>
      <w:hyperlink r:id="rId1050">
        <w:r>
          <w:rPr>
            <w:color w:val="0000EE"/>
            <w:u w:val="single"/>
          </w:rPr>
          <w:t>30.41–42</w:t>
        </w:r>
      </w:hyperlink>
      <w:r>
        <w:t>).</w:t>
      </w:r>
      <w:r/>
      <w:r/>
    </w:p>
    <w:p>
      <w:r/>
    </w:p>
    <w:p>
      <w:pPr>
        <w:pStyle w:val="Heading2"/>
      </w:pPr>
      <w:r>
        <w:t>Gênesis 30.42</w:t>
      </w:r>
      <w:r/>
    </w:p>
    <w:p>
      <w:r/>
      <w:r>
        <w:t>Labão agora recebeu a devida recompensa por seu tratamento a Jacó. A tentativa de Labão de enganar Jacó resultou em Jacó saindo na frente, porque Deus estava operando em sua vida.</w:t>
      </w:r>
      <w:r/>
      <w:r/>
    </w:p>
    <w:p>
      <w:r/>
    </w:p>
    <w:p>
      <w:pPr>
        <w:pStyle w:val="Heading2"/>
      </w:pPr>
      <w:r>
        <w:t>Gênesis 30.43</w:t>
      </w:r>
      <w:r/>
    </w:p>
    <w:p>
      <w:r/>
      <w:r>
        <w:t>Jacó tornou-se muito rico, em cumprimento das promessas de Deus a ele (</w:t>
      </w:r>
      <w:hyperlink r:id="rId1051">
        <w:r>
          <w:rPr>
            <w:color w:val="0000EE"/>
            <w:u w:val="single"/>
          </w:rPr>
          <w:t>27.28</w:t>
        </w:r>
      </w:hyperlink>
      <w:r>
        <w:t xml:space="preserve">; </w:t>
      </w:r>
      <w:hyperlink r:id="rId989">
        <w:r>
          <w:rPr>
            <w:color w:val="0000EE"/>
            <w:u w:val="single"/>
          </w:rPr>
          <w:t>28.13–15</w:t>
        </w:r>
      </w:hyperlink>
      <w:r>
        <w:t>).</w:t>
      </w:r>
      <w:r/>
      <w:r/>
    </w:p>
    <w:p>
      <w:r/>
    </w:p>
    <w:p>
      <w:pPr>
        <w:pStyle w:val="Heading2"/>
      </w:pPr>
      <w:r>
        <w:t>Gênesis 31.1–2</w:t>
      </w:r>
      <w:r/>
    </w:p>
    <w:p>
      <w:r/>
      <w:r>
        <w:t>A aversão dos filhos de Labão contra Jacó cresceu porque seus rebanhos estavam se multiplicando mais rápido do que os de Labão. Eles estavam com ciúmes da bênção de Deus sobre Jacó e com medo de que ele os dominasse completamente.</w:t>
      </w:r>
      <w:r/>
      <w:r/>
    </w:p>
    <w:p>
      <w:r/>
    </w:p>
    <w:p>
      <w:pPr>
        <w:pStyle w:val="Heading2"/>
      </w:pPr>
      <w:r>
        <w:t>Gênesis 31.1–21</w:t>
      </w:r>
      <w:r/>
    </w:p>
    <w:p>
      <w:r/>
      <w:r>
        <w:t>A jornada de retorno de Jacó desencadeou um confronto com Labão que estabeleceu uma fronteira permanente entre Israel (Jacó) e Arã (Labão). Deus cumpriu sua promessa a Jacó, fazendo-o prosperar em Padã-Arã e protegendo-o em sua jornada de volta para casa.</w:t>
      </w:r>
      <w:r/>
      <w:r/>
    </w:p>
    <w:p>
      <w:r/>
    </w:p>
    <w:p>
      <w:pPr>
        <w:pStyle w:val="Heading2"/>
      </w:pPr>
      <w:r>
        <w:t>Gênesis 31.3</w:t>
      </w:r>
      <w:r/>
    </w:p>
    <w:p>
      <w:r/>
      <w:r>
        <w:t>A terra de seu pai e avô era a terra de Canaã, para a qual Abraão havia sido chamado anteriormente (</w:t>
      </w:r>
      <w:hyperlink r:id="rId1052">
        <w:r>
          <w:rPr>
            <w:color w:val="0000EE"/>
            <w:u w:val="single"/>
          </w:rPr>
          <w:t>12.1–7</w:t>
        </w:r>
      </w:hyperlink>
      <w:r>
        <w:t xml:space="preserve">; </w:t>
      </w:r>
      <w:hyperlink r:id="rId868">
        <w:r>
          <w:rPr>
            <w:color w:val="0000EE"/>
            <w:u w:val="single"/>
          </w:rPr>
          <w:t>17.8</w:t>
        </w:r>
      </w:hyperlink>
      <w:r>
        <w:t xml:space="preserve">). • Volte... Eu estarei com você: veja as notas de estudo em </w:t>
      </w:r>
      <w:r>
        <w:t>26.2–5</w:t>
      </w:r>
      <w:r>
        <w:t xml:space="preserve">; </w:t>
      </w:r>
      <w:r>
        <w:t>28.12–15</w:t>
      </w:r>
      <w:r>
        <w:t xml:space="preserve">. Deus protegeu Jacó (“Israel,” </w:t>
      </w:r>
      <w:hyperlink r:id="rId958">
        <w:r>
          <w:rPr>
            <w:color w:val="0000EE"/>
            <w:u w:val="single"/>
          </w:rPr>
          <w:t>32.28</w:t>
        </w:r>
      </w:hyperlink>
      <w: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3">
        <w:r>
          <w:rPr>
            <w:color w:val="0000EE"/>
            <w:u w:val="single"/>
          </w:rPr>
          <w:t>Dt 32.8</w:t>
        </w:r>
      </w:hyperlink>
      <w:r>
        <w:t>).</w:t>
      </w:r>
      <w:r/>
      <w:r/>
    </w:p>
    <w:p>
      <w:r/>
    </w:p>
    <w:p>
      <w:pPr>
        <w:pStyle w:val="Heading2"/>
      </w:pPr>
      <w:r>
        <w:t>Gênesis 31.4–13</w:t>
      </w:r>
      <w:r/>
    </w:p>
    <w:p>
      <w:r/>
      <w: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3">
        <w:r>
          <w:rPr>
            <w:color w:val="0000EE"/>
            <w:u w:val="single"/>
          </w:rPr>
          <w:t>28.20–22</w:t>
        </w:r>
      </w:hyperlink>
      <w:r>
        <w:t>).</w:t>
      </w:r>
      <w:r/>
      <w:r/>
    </w:p>
    <w:p>
      <w:r/>
    </w:p>
    <w:p>
      <w:pPr>
        <w:pStyle w:val="Heading2"/>
      </w:pPr>
      <w:r>
        <w:t>Gênesis 31.14–16</w:t>
      </w:r>
      <w:r/>
    </w:p>
    <w:p>
      <w:r/>
      <w: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
    </w:p>
    <w:p>
      <w:r/>
    </w:p>
    <w:p>
      <w:pPr>
        <w:pStyle w:val="Heading2"/>
      </w:pPr>
      <w:r>
        <w:t>Gênesis 31.17–21</w:t>
      </w:r>
      <w:r/>
    </w:p>
    <w:p>
      <w:r/>
      <w:r>
        <w:t>Jacó deixou Labão secretamente por medo de represália (</w:t>
      </w:r>
      <w:hyperlink r:id="rId1054">
        <w:r>
          <w:rPr>
            <w:color w:val="0000EE"/>
            <w:u w:val="single"/>
          </w:rPr>
          <w:t>31.31</w:t>
        </w:r>
      </w:hyperlink>
      <w:r>
        <w:t>).</w:t>
      </w:r>
      <w:r/>
      <w:r/>
    </w:p>
    <w:p>
      <w:r/>
    </w:p>
    <w:p>
      <w:pPr>
        <w:pStyle w:val="Heading2"/>
      </w:pPr>
      <w:r>
        <w:t>Gênesis 31.19–20</w:t>
      </w:r>
      <w:r/>
    </w:p>
    <w:p>
      <w:r/>
      <w:r>
        <w:t xml:space="preserve">Raquel roubou os ídolos domésticos de seu pai: Raquel provavelmente queria recuperar alguns dos bens que Labão havia desperdiçado; possivelmente ela também adorava ídolos (cf. </w:t>
      </w:r>
      <w:hyperlink r:id="rId1055">
        <w:r>
          <w:rPr>
            <w:color w:val="0000EE"/>
            <w:u w:val="single"/>
          </w:rPr>
          <w:t>35.2–4</w:t>
        </w:r>
      </w:hyperlink>
      <w: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
    </w:p>
    <w:p>
      <w:r/>
    </w:p>
    <w:p>
      <w:pPr>
        <w:pStyle w:val="Heading2"/>
      </w:pPr>
      <w:r>
        <w:t>Gênesis 31.21</w:t>
      </w:r>
      <w:r/>
    </w:p>
    <w:p>
      <w:r/>
      <w:r>
        <w:t>A jornada levou a família de Harã para o sudoeste até a terra de Gileade, a leste do rio Jordão, no norte do atual reino da Jordânia.</w:t>
      </w:r>
      <w:r/>
      <w:r/>
    </w:p>
    <w:p>
      <w:r/>
    </w:p>
    <w:p>
      <w:pPr>
        <w:pStyle w:val="Heading2"/>
      </w:pPr>
      <w:r>
        <w:t>Gênesis 31.22–23</w:t>
      </w:r>
      <w:r/>
    </w:p>
    <w:p>
      <w:r/>
      <w:r>
        <w:t>O furto dos ídolos (</w:t>
      </w:r>
      <w:hyperlink r:id="rId1056">
        <w:r>
          <w:rPr>
            <w:color w:val="0000EE"/>
            <w:u w:val="single"/>
          </w:rPr>
          <w:t>31.19</w:t>
        </w:r>
      </w:hyperlink>
      <w: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7">
        <w:r>
          <w:rPr>
            <w:color w:val="0000EE"/>
            <w:u w:val="single"/>
          </w:rPr>
          <w:t>31.43–53</w:t>
        </w:r>
      </w:hyperlink>
      <w:r>
        <w:t>). • Levou sete dias para Labão alcançar Jacó.</w:t>
      </w:r>
      <w:r/>
      <w:r/>
    </w:p>
    <w:p>
      <w:r/>
    </w:p>
    <w:p>
      <w:pPr>
        <w:pStyle w:val="Heading2"/>
      </w:pPr>
      <w:r>
        <w:t>Gênesis 31.24</w:t>
      </w:r>
      <w:r/>
    </w:p>
    <w:p>
      <w:r/>
      <w:r>
        <w:t xml:space="preserve">deixe Jacó em paz! (literalmente </w:t>
      </w:r>
      <w:r>
        <w:rPr>
          <w:i/>
        </w:rPr>
        <w:t>Não fale com Jacó nem bem nem mal</w:t>
      </w:r>
      <w:r>
        <w:t xml:space="preserve">): Deus ordenou a Labão que não fizesse justiça com as próprias mãos. Quando tentamos aplicar nosso próprio senso de bem e mal, separados do comando de Deus, sempre fazemos o mal (veja </w:t>
      </w:r>
      <w:r>
        <w:t>nota de estudo em 2.9</w:t>
      </w:r>
      <w:r>
        <w:t>).</w:t>
      </w:r>
      <w:r/>
      <w:r/>
    </w:p>
    <w:p>
      <w:r/>
    </w:p>
    <w:p>
      <w:pPr>
        <w:pStyle w:val="Heading2"/>
      </w:pPr>
      <w:r>
        <w:t>Gênesis 31.25–30</w:t>
      </w:r>
      <w:r/>
    </w:p>
    <w:p>
      <w:r/>
      <w:r>
        <w:t xml:space="preserve">A disputa entre os dois homens usou a linguagem de controvérsias legais e processos judiciais (veja também </w:t>
      </w:r>
      <w:hyperlink r:id="rId1058">
        <w:r>
          <w:rPr>
            <w:color w:val="0000EE"/>
            <w:u w:val="single"/>
          </w:rPr>
          <w:t>31.36</w:t>
        </w:r>
      </w:hyperlink>
      <w:r>
        <w:t>). Em seu primeiro argumento, Labão se apresentou como uma parte ferida que Jacó havia roubado.</w:t>
      </w:r>
      <w:r/>
      <w:r/>
    </w:p>
    <w:p>
      <w:r/>
    </w:p>
    <w:p>
      <w:pPr>
        <w:pStyle w:val="Heading2"/>
      </w:pPr>
      <w:r>
        <w:t>Gênesis 31.32</w:t>
      </w:r>
      <w:r/>
    </w:p>
    <w:p>
      <w:r/>
      <w:r>
        <w:t>Jacó, tão convencido de que não tinha os deuses, usou um juramento que inadvertidamente colocou Raquel sob uma sentença de morte.</w:t>
      </w:r>
      <w:r/>
      <w:r/>
    </w:p>
    <w:p>
      <w:r/>
    </w:p>
    <w:p>
      <w:pPr>
        <w:pStyle w:val="Heading2"/>
      </w:pPr>
      <w:r>
        <w:t>Gênesis 31.33–35</w:t>
      </w:r>
      <w:r/>
    </w:p>
    <w:p>
      <w:r/>
      <w:r>
        <w:t xml:space="preserve">Labão procurou os ídolos, mas não encontrou nada. Labão nunca imaginou que uma mulher em seu período menstrual profanaria os ídolos sentando-se sobre eles (cf. </w:t>
      </w:r>
      <w:hyperlink r:id="rId1059">
        <w:r>
          <w:rPr>
            <w:color w:val="0000EE"/>
            <w:u w:val="single"/>
          </w:rPr>
          <w:t>Lv 15.19–24</w:t>
        </w:r>
      </w:hyperlink>
      <w:r>
        <w:t>).</w:t>
      </w:r>
      <w:r/>
      <w:r/>
    </w:p>
    <w:p>
      <w:r/>
    </w:p>
    <w:p>
      <w:pPr>
        <w:pStyle w:val="Heading2"/>
      </w:pPr>
      <w:r>
        <w:t>Gênesis 31.36–42</w:t>
      </w:r>
      <w:r/>
    </w:p>
    <w:p>
      <w:r/>
      <w:r>
        <w:t>Jacó retaliou acusando Labão de falsas alegações e humilhação. Labão agora se tornou o réu, pois suas acusações eram depreciativas e aparentemente infundadas.</w:t>
      </w:r>
      <w:r/>
      <w:r/>
    </w:p>
    <w:p>
      <w:r/>
    </w:p>
    <w:p>
      <w:pPr>
        <w:pStyle w:val="Heading2"/>
      </w:pPr>
      <w:r>
        <w:t>Gênesis 31.40</w:t>
      </w:r>
      <w:r/>
    </w:p>
    <w:p>
      <w:r/>
      <w:r>
        <w:t>Jacó, que preferia a vida doméstica (</w:t>
      </w:r>
      <w:hyperlink r:id="rId1060">
        <w:r>
          <w:rPr>
            <w:color w:val="0000EE"/>
            <w:u w:val="single"/>
          </w:rPr>
          <w:t>25.27</w:t>
        </w:r>
      </w:hyperlink>
      <w:r>
        <w:t>), havia suportado por vinte anos os rigores do ar livre que Esaú amava.</w:t>
      </w:r>
      <w:r/>
      <w:r/>
    </w:p>
    <w:p>
      <w:r/>
    </w:p>
    <w:p>
      <w:pPr>
        <w:pStyle w:val="Heading2"/>
      </w:pPr>
      <w:r>
        <w:t>Gênesis 31.42</w:t>
      </w:r>
      <w:r/>
    </w:p>
    <w:p>
      <w:r/>
      <w:r>
        <w:t>O Deus que Isaque temia (veja a nota textual) estava com Jacó (</w:t>
      </w:r>
      <w:hyperlink r:id="rId1061">
        <w:r>
          <w:rPr>
            <w:color w:val="0000EE"/>
            <w:u w:val="single"/>
          </w:rPr>
          <w:t>31.3</w:t>
        </w:r>
      </w:hyperlink>
      <w:r>
        <w:t>), tinha visto seu trabalho árduo e fidelidade apesar da exploração de Labão, e recompensou Jacó. O sonho de Labão apenas provou a Jacó que ele estava certo.</w:t>
      </w:r>
      <w:r/>
      <w:r/>
    </w:p>
    <w:p>
      <w:r/>
    </w:p>
    <w:p>
      <w:pPr>
        <w:pStyle w:val="Heading2"/>
      </w:pPr>
      <w:r>
        <w:t>Gênesis 31.43–44</w:t>
      </w:r>
      <w:r/>
    </w:p>
    <w:p>
      <w:r/>
      <w:r>
        <w:t>Labão pressionou por um tratado para resolver a disputa — ele se sentia vulnerável, então queria garantir os limites. Jacó não precisava de um tratado, pois Deus havia provido e protegido a ele.</w:t>
      </w:r>
      <w:r/>
      <w:r/>
    </w:p>
    <w:p>
      <w:r/>
    </w:p>
    <w:p>
      <w:pPr>
        <w:pStyle w:val="Heading2"/>
      </w:pPr>
      <w:r>
        <w:t>Gênesis 31.45–48</w:t>
      </w:r>
      <w:r/>
    </w:p>
    <w:p>
      <w:r/>
      <w: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
    </w:p>
    <w:p>
      <w:r/>
    </w:p>
    <w:p>
      <w:pPr>
        <w:pStyle w:val="Heading2"/>
      </w:pPr>
      <w:r>
        <w:t>Gênesis 31.49</w:t>
      </w:r>
      <w:r/>
    </w:p>
    <w:p>
      <w:r/>
      <w:r>
        <w:t>O monte de testemunha também era chamado de torre de vigia. Deus vigiaria Jacó e Labão e os manteria separados, pois eles não podiam confiar um no outro.</w:t>
      </w:r>
      <w:r/>
      <w:r/>
    </w:p>
    <w:p>
      <w:r/>
    </w:p>
    <w:p>
      <w:pPr>
        <w:pStyle w:val="Heading2"/>
      </w:pPr>
      <w:r>
        <w:t>Gênesis 31.50–53</w:t>
      </w:r>
      <w:r/>
    </w:p>
    <w:p>
      <w:r/>
      <w: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2">
        <w:r>
          <w:rPr>
            <w:color w:val="0000EE"/>
            <w:u w:val="single"/>
          </w:rPr>
          <w:t>31.51</w:t>
        </w:r>
      </w:hyperlink>
      <w:r>
        <w:t>). As mulheres e crianças estariam muito mais seguras e melhor cuidadas com Jacó do que jamais estiveram com Labão.</w:t>
      </w:r>
      <w:r/>
      <w:r/>
    </w:p>
    <w:p>
      <w:r/>
    </w:p>
    <w:p>
      <w:pPr>
        <w:pStyle w:val="Heading2"/>
      </w:pPr>
      <w:r>
        <w:t>Gênesis 32.1</w:t>
      </w:r>
      <w:r/>
    </w:p>
    <w:p>
      <w:r/>
      <w: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
    </w:p>
    <w:p>
      <w:r/>
    </w:p>
    <w:p>
      <w:pPr>
        <w:pStyle w:val="Heading2"/>
      </w:pPr>
      <w:r>
        <w:t>Gênesis 32.2</w:t>
      </w:r>
      <w:r/>
    </w:p>
    <w:p>
      <w:r/>
      <w:r>
        <w:t>Este é o acampamento de Deus! Jacó deve ter visto os anjos que revelaram a presença de Deus como um sinal de proteção, assim como na visão anterior quando ele estava saindo da terra (</w:t>
      </w:r>
      <w:hyperlink r:id="rId980">
        <w:r>
          <w:rPr>
            <w:color w:val="0000EE"/>
            <w:u w:val="single"/>
          </w:rPr>
          <w:t>28.10–22</w:t>
        </w:r>
      </w:hyperlink>
      <w:r>
        <w:t>). • Maanaim (“dois acampamentos”): a companhia de Jacó e a companhia de anjos estavam juntas em um só lugar.</w:t>
      </w:r>
      <w:r/>
      <w:r/>
    </w:p>
    <w:p>
      <w:r/>
    </w:p>
    <w:p>
      <w:pPr>
        <w:pStyle w:val="Heading2"/>
      </w:pPr>
      <w:r>
        <w:t>Gênesis 32.3–5</w:t>
      </w:r>
      <w:r/>
    </w:p>
    <w:p>
      <w:r/>
      <w:r>
        <w:t>Aparentemente inspirado pela visão de anjos (</w:t>
      </w:r>
      <w:hyperlink r:id="rId1063">
        <w:r>
          <w:rPr>
            <w:color w:val="0000EE"/>
            <w:u w:val="single"/>
          </w:rPr>
          <w:t>32.1</w:t>
        </w:r>
      </w:hyperlink>
      <w:r>
        <w:t>, hebraico mal’akim), Jacó enviou mensageiros (mal’akim) para Edom a fim de encontrar Esaú.</w:t>
      </w:r>
      <w:r/>
      <w:r/>
    </w:p>
    <w:p>
      <w:r/>
    </w:p>
    <w:p>
      <w:pPr>
        <w:pStyle w:val="Heading2"/>
      </w:pPr>
      <w:r>
        <w:t>Gênesis 32.7–8</w:t>
      </w:r>
      <w:r/>
    </w:p>
    <w:p>
      <w:r/>
      <w:r>
        <w:t xml:space="preserve">Jacó dividiu sua companhia em dois grupos ou acampamentos (hebraico makhanoth, relacionado a “Maanaim” em </w:t>
      </w:r>
      <w:hyperlink r:id="rId1064">
        <w:r>
          <w:rPr>
            <w:color w:val="0000EE"/>
            <w:u w:val="single"/>
          </w:rPr>
          <w:t>32.2</w:t>
        </w:r>
      </w:hyperlink>
      <w:r>
        <w:t xml:space="preserve">) porque estava com medo, lembrando-se do caráter de Esaú e sua ameaça de matar Jacó (veja </w:t>
      </w:r>
      <w:hyperlink r:id="rId1065">
        <w:r>
          <w:rPr>
            <w:color w:val="0000EE"/>
            <w:u w:val="single"/>
          </w:rPr>
          <w:t>25.25</w:t>
        </w:r>
      </w:hyperlink>
      <w:r>
        <w:t xml:space="preserve">; </w:t>
      </w:r>
      <w:hyperlink r:id="rId976">
        <w:r>
          <w:rPr>
            <w:color w:val="0000EE"/>
            <w:u w:val="single"/>
          </w:rPr>
          <w:t>27.41</w:t>
        </w:r>
      </w:hyperlink>
      <w:r>
        <w:t>).</w:t>
      </w:r>
      <w:r/>
      <w:r/>
    </w:p>
    <w:p>
      <w:r/>
    </w:p>
    <w:p>
      <w:pPr>
        <w:pStyle w:val="Heading2"/>
      </w:pPr>
      <w:r>
        <w:t>Gênesis 32.9–12</w:t>
      </w:r>
      <w:r/>
    </w:p>
    <w:p>
      <w:r/>
      <w:r>
        <w:t>A oração de Jacó é um exemplo maravilhoso de como se dirigir a Deus. Ele baseou seu apelo na vontade de Deus, lembrando a Deus de seu relacionamento com ele, seu comando para ele retornar à terra e sua promessa (</w:t>
      </w:r>
      <w:hyperlink r:id="rId1066">
        <w:r>
          <w:rPr>
            <w:color w:val="0000EE"/>
            <w:u w:val="single"/>
          </w:rPr>
          <w:t>32.9</w:t>
        </w:r>
      </w:hyperlink>
      <w:r>
        <w:t>). Ele tinha uma atitude correta de genuína humildade e total dependência de Deus (</w:t>
      </w:r>
      <w:hyperlink r:id="rId1067">
        <w:r>
          <w:rPr>
            <w:color w:val="0000EE"/>
            <w:u w:val="single"/>
          </w:rPr>
          <w:t>32.10</w:t>
        </w:r>
      </w:hyperlink>
      <w:r>
        <w:t xml:space="preserve">). Finalmente, ele pediu que Deus o salvasse de seu irmão e repetiu as promessas de Deus (veja </w:t>
      </w:r>
      <w:hyperlink r:id="rId682">
        <w:r>
          <w:rPr>
            <w:color w:val="0000EE"/>
            <w:u w:val="single"/>
          </w:rPr>
          <w:t>22.17</w:t>
        </w:r>
      </w:hyperlink>
      <w:r>
        <w:t>).</w:t>
      </w:r>
      <w:r/>
      <w:r/>
    </w:p>
    <w:p>
      <w:r/>
    </w:p>
    <w:p>
      <w:pPr>
        <w:pStyle w:val="Heading2"/>
      </w:pPr>
      <w:r>
        <w:t>Gênesis 32.13–21</w:t>
      </w:r>
      <w:r/>
    </w:p>
    <w:p>
      <w:r/>
      <w:r>
        <w:t>Levando uma grande porção da riqueza com a qual Deus o havia abençoado (cerca de 550 animais), Jacó preparou um presente para apaziguar a raiva de Esaú e ganhar seu favor.</w:t>
      </w:r>
      <w:r/>
      <w:r/>
    </w:p>
    <w:p>
      <w:r/>
    </w:p>
    <w:p>
      <w:pPr>
        <w:pStyle w:val="Heading2"/>
      </w:pPr>
      <w:r>
        <w:t>Gênesis 32.22–24</w:t>
      </w:r>
      <w:r/>
    </w:p>
    <w:p>
      <w:r/>
      <w: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
    </w:p>
    <w:p>
      <w:r/>
    </w:p>
    <w:p>
      <w:pPr>
        <w:pStyle w:val="Heading2"/>
      </w:pPr>
      <w:r>
        <w:t>Gênesis 32.22–32</w:t>
      </w:r>
      <w:r/>
    </w:p>
    <w:p>
      <w:r/>
      <w:r>
        <w:t>Antes de Jacó retornar à terra que Deus lhe havia prometido, Deus o encontrou, o aleijou e o abençoou, mudando seu nome para Israel. Este episódio foi um ponto de virada significativo para ele.</w:t>
      </w:r>
      <w:r/>
      <w:r/>
    </w:p>
    <w:p>
      <w:r/>
    </w:p>
    <w:p>
      <w:pPr>
        <w:pStyle w:val="Heading2"/>
      </w:pPr>
      <w:r>
        <w:t>Gênesis 32.24</w:t>
      </w:r>
      <w:r/>
    </w:p>
    <w:p>
      <w:r/>
      <w:r>
        <w:t>um homem veio: a narrativa se desenrola como o evento aconteceu para Jacó. Nenhum detalhe é dado sobre o agressor, que mais tarde recusou-se a se identificar (</w:t>
      </w:r>
      <w:hyperlink r:id="rId1068">
        <w:r>
          <w:rPr>
            <w:color w:val="0000EE"/>
            <w:u w:val="single"/>
          </w:rPr>
          <w:t>32.29</w:t>
        </w:r>
      </w:hyperlink>
      <w:r>
        <w:t>). • até o amanhecer: a escuridão se encaixava na situação de Jacó e aumentava o medo e a incerteza que o dominavam. No escuro, ele não fazia ideia de quem era — poderia ter sido um dos homens de Esaú, ou de Labão.</w:t>
      </w:r>
      <w:r/>
      <w:r/>
    </w:p>
    <w:p>
      <w:r/>
    </w:p>
    <w:p>
      <w:pPr>
        <w:pStyle w:val="Heading2"/>
      </w:pPr>
      <w:r>
        <w:t>Gênesis 32.25</w:t>
      </w:r>
      <w:r/>
    </w:p>
    <w:p>
      <w:r/>
      <w: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
    </w:p>
    <w:p>
      <w:r/>
    </w:p>
    <w:p>
      <w:pPr>
        <w:pStyle w:val="Heading2"/>
      </w:pPr>
      <w:r>
        <w:t>Gênesis 32.26</w:t>
      </w:r>
      <w:r/>
    </w:p>
    <w:p>
      <w:r/>
      <w:r>
        <w:t>Ao amanhecer, começou a surgir a importância desta luta para Jacó. Ele percebeu quem era seu agressor e, como era inútil lutar, ele se agarrou para obter a bênção de Deus.</w:t>
      </w:r>
      <w:r/>
      <w:r/>
    </w:p>
    <w:p>
      <w:r/>
    </w:p>
    <w:p>
      <w:pPr>
        <w:pStyle w:val="Heading2"/>
      </w:pPr>
      <w:r>
        <w:t>Gênesis 32.27</w:t>
      </w:r>
      <w:r/>
    </w:p>
    <w:p>
      <w:r/>
      <w:r>
        <w:t xml:space="preserve">Qual é o seu nome? A pergunta do Senhor era realmente sobre o caráter de Jacó, não sua identidade (cf. </w:t>
      </w:r>
      <w:hyperlink r:id="rId1069">
        <w:r>
          <w:rPr>
            <w:color w:val="0000EE"/>
            <w:u w:val="single"/>
          </w:rPr>
          <w:t>3.9</w:t>
        </w:r>
      </w:hyperlink>
      <w:r>
        <w:t xml:space="preserve">; </w:t>
      </w:r>
      <w:hyperlink r:id="rId255">
        <w:r>
          <w:rPr>
            <w:color w:val="0000EE"/>
            <w:u w:val="single"/>
          </w:rPr>
          <w:t>4.9</w:t>
        </w:r>
      </w:hyperlink>
      <w:r>
        <w:t>). Ao dar seu nome, Jacó confessou sua natureza, sua maneira de fazer as coisas como "Agarrador de calcanhar, enganador, usurpador." Antes que Deus o abençoasse, ele tinha que reconhecer quem ele era, e então Deus mudaria sua identidade.</w:t>
      </w:r>
      <w:r/>
      <w:r/>
    </w:p>
    <w:p>
      <w:r/>
    </w:p>
    <w:p>
      <w:pPr>
        <w:pStyle w:val="Heading2"/>
      </w:pPr>
      <w:r>
        <w:t>Gênesis 32.28</w:t>
      </w:r>
      <w:r/>
    </w:p>
    <w:p>
      <w:r/>
      <w:r>
        <w:t xml:space="preserve">Jacó: Veja </w:t>
      </w:r>
      <w:r>
        <w:t>nota de estudo em 25.26</w:t>
      </w:r>
      <w:r>
        <w:t xml:space="preserve">. • Israel (“Deus luta”): Deus primeiro teve que lutar </w:t>
      </w:r>
      <w:r>
        <w:rPr>
          <w:i/>
        </w:rPr>
        <w:t>com</w:t>
      </w:r>
      <w:r>
        <w:t xml:space="preserve"> ele, mas agora Deus lutaria </w:t>
      </w:r>
      <w:r>
        <w:rPr>
          <w:i/>
        </w:rPr>
        <w:t>por</w:t>
      </w:r>
      <w: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
    </w:p>
    <w:p>
      <w:r/>
    </w:p>
    <w:p>
      <w:pPr>
        <w:pStyle w:val="Heading2"/>
      </w:pPr>
      <w:r>
        <w:t>Gênesis 32.29</w:t>
      </w:r>
      <w:r/>
    </w:p>
    <w:p>
      <w:r/>
      <w:r>
        <w:t>Jacó sabia quem estava com ele (</w:t>
      </w:r>
      <w:hyperlink r:id="rId1070">
        <w:r>
          <w:rPr>
            <w:color w:val="0000EE"/>
            <w:u w:val="single"/>
          </w:rPr>
          <w:t>32.30</w:t>
        </w:r>
      </w:hyperlink>
      <w:r>
        <w:t>); o pedido foi sua tentativa de recuperar algum controle. Deus não revelaria seu nome, que não pode ser obtido sob demanda.</w:t>
      </w:r>
      <w:r/>
      <w:r/>
    </w:p>
    <w:p>
      <w:r/>
    </w:p>
    <w:p>
      <w:pPr>
        <w:pStyle w:val="Heading2"/>
      </w:pPr>
      <w:r>
        <w:t>Gênesis 32.30</w:t>
      </w:r>
      <w:r/>
    </w:p>
    <w:p>
      <w:r/>
      <w:r>
        <w:t xml:space="preserve">Peniel (que significa “face de Deus”): O nome mostra que Jacó reconheceu o homem como uma manifestação de Deus (uma </w:t>
      </w:r>
      <w:r>
        <w:rPr>
          <w:i/>
        </w:rPr>
        <w:t>teofania</w:t>
      </w:r>
      <w:r>
        <w:t xml:space="preserve">). • mas minha vida foi poupada (ou </w:t>
      </w:r>
      <w:r>
        <w:rPr>
          <w:i/>
        </w:rPr>
        <w:t>e eu fui salvo</w:t>
      </w:r>
      <w:r>
        <w:t>): a expressão provavelmente significava que Jacó percebeu que sua oração para ser salvo de Esaú (</w:t>
      </w:r>
      <w:hyperlink r:id="rId1071">
        <w:r>
          <w:rPr>
            <w:color w:val="0000EE"/>
            <w:u w:val="single"/>
          </w:rPr>
          <w:t>32.11</w:t>
        </w:r>
      </w:hyperlink>
      <w:r>
        <w:t xml:space="preserve">) havia sido respondida, pois se ele pudesse encontrar Deus assim e sair a salvo, não teria nada a temer de Esaú. A expressão também pode refletir um entendimento antigo de que ninguém poderia ver Deus e viver (veja </w:t>
      </w:r>
      <w:hyperlink r:id="rId1072">
        <w:r>
          <w:rPr>
            <w:color w:val="0000EE"/>
            <w:u w:val="single"/>
          </w:rPr>
          <w:t>Êx 33.20</w:t>
        </w:r>
      </w:hyperlink>
      <w:r>
        <w:t>).</w:t>
      </w:r>
      <w:r/>
      <w:r/>
    </w:p>
    <w:p>
      <w:r/>
    </w:p>
    <w:p>
      <w:pPr>
        <w:pStyle w:val="Heading2"/>
      </w:pPr>
      <w:r>
        <w:t>Gênesis 32.31</w:t>
      </w:r>
      <w:r/>
    </w:p>
    <w:p>
      <w:r/>
      <w: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3">
        <w:r>
          <w:rPr>
            <w:color w:val="0000EE"/>
            <w:u w:val="single"/>
          </w:rPr>
          <w:t>32.3–21</w:t>
        </w:r>
      </w:hyperlink>
      <w: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
    </w:p>
    <w:p>
      <w:r/>
    </w:p>
    <w:p>
      <w:pPr>
        <w:pStyle w:val="Heading2"/>
      </w:pPr>
      <w:r>
        <w:t>Gênesis 32.32</w:t>
      </w:r>
      <w:r/>
    </w:p>
    <w:p>
      <w:r/>
      <w:r>
        <w:t>A história inclui uma restrição dietética para Israel que se tornou um costume, mas não foi transformada em lei. Este costume ajudou a preservar a memória da história. Judeus praticantes ainda se recusam a comer os tendões das partes traseiras de um animal.</w:t>
      </w:r>
      <w:r/>
      <w:r/>
    </w:p>
    <w:p>
      <w:r/>
    </w:p>
    <w:p>
      <w:pPr>
        <w:pStyle w:val="Heading2"/>
      </w:pPr>
      <w:r>
        <w:t>Gênesis 33.1–2</w:t>
      </w:r>
      <w:r/>
    </w:p>
    <w:p>
      <w:r/>
      <w:r>
        <w:t>A identidade de Jacó havia sido mudada (</w:t>
      </w:r>
      <w:hyperlink r:id="rId1074">
        <w:r>
          <w:rPr>
            <w:color w:val="0000EE"/>
            <w:u w:val="single"/>
          </w:rPr>
          <w:t>32.27–28</w:t>
        </w:r>
      </w:hyperlink>
      <w: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
    </w:p>
    <w:p>
      <w:r/>
    </w:p>
    <w:p>
      <w:pPr>
        <w:pStyle w:val="Heading2"/>
      </w:pPr>
      <w:r>
        <w:t>Gênesis 33.1–17</w:t>
      </w:r>
      <w:r/>
    </w:p>
    <w:p>
      <w:r/>
      <w:r>
        <w:t xml:space="preserve">O tão aguardado encontro de Jacó com seu irmão Esaú acabou sendo muito melhor do que ele temia. O coração mudado de Esaú é um exemplo de como "Deus luta" (veja </w:t>
      </w:r>
      <w:hyperlink r:id="rId958">
        <w:r>
          <w:rPr>
            <w:color w:val="0000EE"/>
            <w:u w:val="single"/>
          </w:rPr>
          <w:t>32.28</w:t>
        </w:r>
      </w:hyperlink>
      <w:r>
        <w:t>). Anteriormente, ele se importava pouco com o direito de primogenitura (</w:t>
      </w:r>
      <w:hyperlink r:id="rId1075">
        <w:r>
          <w:rPr>
            <w:color w:val="0000EE"/>
            <w:u w:val="single"/>
          </w:rPr>
          <w:t>25.32–34</w:t>
        </w:r>
      </w:hyperlink>
      <w:r>
        <w:t>); agora ele se importava pouco com velhas mágoas. Jacó reconheceu que Deus havia intervindo.</w:t>
      </w:r>
      <w:r/>
      <w:r/>
    </w:p>
    <w:p>
      <w:r/>
    </w:p>
    <w:p>
      <w:pPr>
        <w:pStyle w:val="Heading2"/>
      </w:pPr>
      <w:r>
        <w:t>Gênesis 33.3–13</w:t>
      </w:r>
      <w:r/>
    </w:p>
    <w:p>
      <w:r/>
      <w:r>
        <w:t>Embora Jacó não tivesse nada a temer, ele estava com medo e tentou apaziguar seu irmão. Ele assumiu o papel de servo diante da realeza ao se curvar (</w:t>
      </w:r>
      <w:hyperlink r:id="rId1076">
        <w:r>
          <w:rPr>
            <w:color w:val="0000EE"/>
            <w:u w:val="single"/>
          </w:rPr>
          <w:t>33.3</w:t>
        </w:r>
      </w:hyperlink>
      <w:r>
        <w:t>), usando um título de honra (</w:t>
      </w:r>
      <w:hyperlink r:id="rId1077">
        <w:r>
          <w:rPr>
            <w:color w:val="0000EE"/>
            <w:u w:val="single"/>
          </w:rPr>
          <w:t>33.8</w:t>
        </w:r>
      </w:hyperlink>
      <w:r>
        <w:t>,</w:t>
      </w:r>
      <w:hyperlink r:id="rId1078">
        <w:r>
          <w:rPr>
            <w:color w:val="0000EE"/>
            <w:u w:val="single"/>
          </w:rPr>
          <w:t>13</w:t>
        </w:r>
      </w:hyperlink>
      <w:r>
        <w:t>), fazendo apresentações (</w:t>
      </w:r>
      <w:hyperlink r:id="rId1079">
        <w:r>
          <w:rPr>
            <w:color w:val="0000EE"/>
            <w:u w:val="single"/>
          </w:rPr>
          <w:t>33.6–7</w:t>
        </w:r>
      </w:hyperlink>
      <w:r>
        <w:t>), e apresentando presentes (</w:t>
      </w:r>
      <w:hyperlink r:id="rId1077">
        <w:r>
          <w:rPr>
            <w:color w:val="0000EE"/>
            <w:u w:val="single"/>
          </w:rPr>
          <w:t>33.8</w:t>
        </w:r>
      </w:hyperlink>
      <w:r>
        <w:t>).</w:t>
      </w:r>
      <w:r/>
      <w:r/>
    </w:p>
    <w:p>
      <w:r/>
    </w:p>
    <w:p>
      <w:pPr>
        <w:pStyle w:val="Heading2"/>
      </w:pPr>
      <w:r>
        <w:t>Gênesis 33.4</w:t>
      </w:r>
      <w:r/>
    </w:p>
    <w:p>
      <w:r/>
      <w:r>
        <w:t>A saudação amigável de Esaú foi uma resposta à oração (</w:t>
      </w:r>
      <w:hyperlink r:id="rId1071">
        <w:r>
          <w:rPr>
            <w:color w:val="0000EE"/>
            <w:u w:val="single"/>
          </w:rPr>
          <w:t>32.11</w:t>
        </w:r>
      </w:hyperlink>
      <w:r>
        <w:t>). Deus havia resgatado Jacó da vingança de Esaú.</w:t>
      </w:r>
      <w:r/>
      <w:r/>
    </w:p>
    <w:p>
      <w:r/>
    </w:p>
    <w:p>
      <w:pPr>
        <w:pStyle w:val="Heading2"/>
      </w:pPr>
      <w:r>
        <w:t>Gênesis 33.5</w:t>
      </w:r>
      <w:r/>
    </w:p>
    <w:p>
      <w:r/>
      <w:r>
        <w:t xml:space="preserve">seu servo: Ao conversar com seu irmão, Jacó continuou a se chamar de servo de Esaú (também </w:t>
      </w:r>
      <w:hyperlink r:id="rId1080">
        <w:r>
          <w:rPr>
            <w:color w:val="0000EE"/>
            <w:u w:val="single"/>
          </w:rPr>
          <w:t>33.14</w:t>
        </w:r>
      </w:hyperlink>
      <w:r>
        <w:t>) e a Esaú como seu senhor (</w:t>
      </w:r>
      <w:hyperlink r:id="rId1077">
        <w:r>
          <w:rPr>
            <w:color w:val="0000EE"/>
            <w:u w:val="single"/>
          </w:rPr>
          <w:t>33.8</w:t>
        </w:r>
      </w:hyperlink>
      <w:r>
        <w:t>,</w:t>
      </w:r>
      <w:hyperlink r:id="rId1081">
        <w:r>
          <w:rPr>
            <w:color w:val="0000EE"/>
            <w:u w:val="single"/>
          </w:rPr>
          <w:t>13–15</w:t>
        </w:r>
      </w:hyperlink>
      <w:r>
        <w:t>); Esaú chamou Jacó de “meu irmão” (</w:t>
      </w:r>
      <w:hyperlink r:id="rId1082">
        <w:r>
          <w:rPr>
            <w:color w:val="0000EE"/>
            <w:u w:val="single"/>
          </w:rPr>
          <w:t>33.9</w:t>
        </w:r>
      </w:hyperlink>
      <w:r>
        <w:t>). Jacó estava cautelosamente evitando qualquer possível retaliação ao inverter as palavras do oráculo (</w:t>
      </w:r>
      <w:hyperlink r:id="rId1083">
        <w:r>
          <w:rPr>
            <w:color w:val="0000EE"/>
            <w:u w:val="single"/>
          </w:rPr>
          <w:t>25.23</w:t>
        </w:r>
      </w:hyperlink>
      <w:r>
        <w:t>).</w:t>
      </w:r>
      <w:r/>
      <w:r/>
    </w:p>
    <w:p>
      <w:r/>
    </w:p>
    <w:p>
      <w:pPr>
        <w:pStyle w:val="Heading2"/>
      </w:pPr>
      <w:r>
        <w:t>Gênesis 33.7</w:t>
      </w:r>
      <w:r/>
    </w:p>
    <w:p>
      <w:r/>
      <w:r>
        <w:t>Entre os filhos de Jacó, apenas José é nomeado; ele era o filho favorito de Jacó e o destinatário da bênção.</w:t>
      </w:r>
      <w:r/>
      <w:r/>
    </w:p>
    <w:p>
      <w:r/>
    </w:p>
    <w:p>
      <w:pPr>
        <w:pStyle w:val="Heading2"/>
      </w:pPr>
      <w:r>
        <w:t>Gênesis 33.10</w:t>
      </w:r>
      <w:r/>
    </w:p>
    <w:p>
      <w:r/>
      <w:r>
        <w:t>Jacó sabia que a saudação amigável de Esaú era obra de Deus, assegurada em Peniel quando ele viu Deus face a face.</w:t>
      </w:r>
      <w:r/>
      <w:r/>
    </w:p>
    <w:p>
      <w:r/>
    </w:p>
    <w:p>
      <w:pPr>
        <w:pStyle w:val="Heading2"/>
      </w:pPr>
      <w:r>
        <w:t>Gênesis 33.11</w:t>
      </w:r>
      <w:r/>
    </w:p>
    <w:p>
      <w:r/>
      <w:r>
        <w:t xml:space="preserve">este presente que eu trouxe para você (literalmente </w:t>
      </w:r>
      <w:r>
        <w:rPr>
          <w:i/>
        </w:rPr>
        <w:t>minha bênção</w:t>
      </w:r>
      <w:r>
        <w:t xml:space="preserve">): Jacó percebeu Esaú como uma ameaça e tentou apaziguá-lo com um presente (cf. </w:t>
      </w:r>
      <w:hyperlink r:id="rId1084">
        <w:r>
          <w:rPr>
            <w:color w:val="0000EE"/>
            <w:u w:val="single"/>
          </w:rPr>
          <w:t>2Rs 17.3–4</w:t>
        </w:r>
      </w:hyperlink>
      <w:r>
        <w:t xml:space="preserve">; </w:t>
      </w:r>
      <w:hyperlink r:id="rId1085">
        <w:r>
          <w:rPr>
            <w:color w:val="0000EE"/>
            <w:u w:val="single"/>
          </w:rPr>
          <w:t>18.7</w:t>
        </w:r>
      </w:hyperlink>
      <w:r>
        <w:t>,</w:t>
      </w:r>
      <w:hyperlink r:id="rId1086">
        <w:r>
          <w:rPr>
            <w:color w:val="0000EE"/>
            <w:u w:val="single"/>
          </w:rPr>
          <w:t>14</w:t>
        </w:r>
      </w:hyperlink>
      <w:r>
        <w:t xml:space="preserve">; </w:t>
      </w:r>
      <w:hyperlink r:id="rId1087">
        <w:r>
          <w:rPr>
            <w:color w:val="0000EE"/>
            <w:u w:val="single"/>
          </w:rPr>
          <w:t>2Cr 28.21</w:t>
        </w:r>
      </w:hyperlink>
      <w:r>
        <w:t>), talvez em uma tentativa culpada de desfazer o passado. Jacó não aceitaria um não como resposta.</w:t>
      </w:r>
      <w:r/>
      <w:r/>
    </w:p>
    <w:p>
      <w:r/>
    </w:p>
    <w:p>
      <w:pPr>
        <w:pStyle w:val="Heading2"/>
      </w:pPr>
      <w:r>
        <w:t>Gênesis 33.12–15</w:t>
      </w:r>
      <w:r/>
    </w:p>
    <w:p>
      <w:r/>
      <w:r>
        <w:t>Apesar da aparente magnanimidade de Esaú, Jacó foi cauteloso e evitou habilmente viajar com seu irmão. • eu vou encontrar você em Seir: a mentira de Jacó manifesta seu antigo caráter, vivendo pela enganação em vez de pela fé.</w:t>
      </w:r>
      <w:r/>
      <w:r/>
    </w:p>
    <w:p>
      <w:r/>
    </w:p>
    <w:p>
      <w:pPr>
        <w:pStyle w:val="Heading2"/>
      </w:pPr>
      <w:r>
        <w:t>Gênesis 33.16–17</w:t>
      </w:r>
      <w:r/>
    </w:p>
    <w:p>
      <w:r/>
      <w:r>
        <w:t>Em vez de seguir Esaú para o sul até Seir como prometido, Jacó novamente enganou seu irmão, então foi na direção oposta para Sucote, a leste do rio Jordão e ao norte do Jaboque.</w:t>
      </w:r>
      <w:r/>
      <w:r/>
    </w:p>
    <w:p>
      <w:r/>
    </w:p>
    <w:p>
      <w:pPr>
        <w:pStyle w:val="Heading2"/>
      </w:pPr>
      <w:r>
        <w:t>Gênesis 33.18–20</w:t>
      </w:r>
      <w:r/>
    </w:p>
    <w:p>
      <w:r/>
      <w:r>
        <w:t xml:space="preserve">Esses versos formam um epílogo para as aventuras de Jacó fora da terra. Ele retornou em paz com uma grande família e muitas posses. • Jacó, como Abraão, construiu um altar em Siquém (veja </w:t>
      </w:r>
      <w:hyperlink r:id="rId1088">
        <w:r>
          <w:rPr>
            <w:color w:val="0000EE"/>
            <w:u w:val="single"/>
          </w:rPr>
          <w:t>12.6–8</w:t>
        </w:r>
      </w:hyperlink>
      <w:r>
        <w:t>) e comprou terras da família de Hamor.</w:t>
      </w:r>
      <w:r/>
      <w:r/>
    </w:p>
    <w:p>
      <w:r/>
    </w:p>
    <w:p>
      <w:pPr>
        <w:pStyle w:val="Heading2"/>
      </w:pPr>
      <w:r>
        <w:t>Gênesis 33.20</w:t>
      </w:r>
      <w:r/>
    </w:p>
    <w:p>
      <w:r/>
      <w:r>
        <w:t>El-Elohe-Israel: o nome do altar (“Deus, o Deus de Israel”) celebrava o relacionamento de Jacó com Deus. Jacó proclamou publicamente que Deus era seu Deus e que Deus o havia conduzido de volta à terra que ele herdaria.</w:t>
      </w:r>
      <w:r/>
      <w:r/>
    </w:p>
    <w:p>
      <w:r/>
    </w:p>
    <w:p>
      <w:pPr>
        <w:pStyle w:val="Heading2"/>
      </w:pPr>
      <w:r>
        <w:t>Gênesis 34.1–2</w:t>
      </w:r>
      <w:r/>
    </w:p>
    <w:p>
      <w:r/>
      <w:r>
        <w:t>Até onde sabemos, Diná era a única filha de Jacó (</w:t>
      </w:r>
      <w:hyperlink r:id="rId1089">
        <w:r>
          <w:rPr>
            <w:color w:val="0000EE"/>
            <w:u w:val="single"/>
          </w:rPr>
          <w:t>30.21</w:t>
        </w:r>
      </w:hyperlink>
      <w:r>
        <w:t>). • Siquém... a tomou e a estuprou: Siquém violou e desonrou Diná, então ela não teve chance de um casamento adequado.</w:t>
      </w:r>
      <w:r/>
      <w:r/>
    </w:p>
    <w:p>
      <w:r/>
    </w:p>
    <w:p>
      <w:pPr>
        <w:pStyle w:val="Heading2"/>
      </w:pPr>
      <w:r>
        <w:t>Gênesis 34.1–31</w:t>
      </w:r>
      <w:r/>
    </w:p>
    <w:p>
      <w:r/>
      <w: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90">
        <w:r>
          <w:rPr>
            <w:color w:val="0000EE"/>
            <w:u w:val="single"/>
          </w:rPr>
          <w:t>34.1–2</w:t>
        </w:r>
      </w:hyperlink>
      <w:r>
        <w:t>). Também ensinou a Israel que, ao lidar com os cananeus, deveriam manter sua integridade e não usar as coisas sagradas da aliança para engano e matança (</w:t>
      </w:r>
      <w:hyperlink r:id="rId1091">
        <w:r>
          <w:rPr>
            <w:color w:val="0000EE"/>
            <w:u w:val="single"/>
          </w:rPr>
          <w:t>34.13</w:t>
        </w:r>
      </w:hyperlink>
      <w:r>
        <w:t>); a reputação de Israel estava em jogo na terra (</w:t>
      </w:r>
      <w:hyperlink r:id="rId650">
        <w:r>
          <w:rPr>
            <w:color w:val="0000EE"/>
            <w:u w:val="single"/>
          </w:rPr>
          <w:t>34.30</w:t>
        </w:r>
      </w:hyperlink>
      <w:r>
        <w:t>). Por sua violência implacável, Simeão e Levi foram preteridos na bênção do direito de primogenitura (</w:t>
      </w:r>
      <w:hyperlink r:id="rId1092">
        <w:r>
          <w:rPr>
            <w:color w:val="0000EE"/>
            <w:u w:val="single"/>
          </w:rPr>
          <w:t>49.5–7</w:t>
        </w:r>
      </w:hyperlink>
      <w:r>
        <w:t>).</w:t>
      </w:r>
      <w:r/>
      <w:r/>
    </w:p>
    <w:p>
      <w:r/>
    </w:p>
    <w:p>
      <w:pPr>
        <w:pStyle w:val="Heading2"/>
      </w:pPr>
      <w:r>
        <w:t>Gênesis 34.3–4</w:t>
      </w:r>
      <w:r/>
    </w:p>
    <w:p>
      <w:r/>
      <w:r>
        <w:t>Embora os sentimentos intensos de Siquém por Diná o fizessem disposto a enfrentar dificuldades significativas (</w:t>
      </w:r>
      <w:hyperlink r:id="rId1093">
        <w:r>
          <w:rPr>
            <w:color w:val="0000EE"/>
            <w:u w:val="single"/>
          </w:rPr>
          <w:t>34.11–12</w:t>
        </w:r>
      </w:hyperlink>
      <w:r>
        <w:t>,</w:t>
      </w:r>
      <w:hyperlink r:id="rId1094">
        <w:r>
          <w:rPr>
            <w:color w:val="0000EE"/>
            <w:u w:val="single"/>
          </w:rPr>
          <w:t>17–18</w:t>
        </w:r>
      </w:hyperlink>
      <w:r>
        <w:t>,</w:t>
      </w:r>
      <w:hyperlink r:id="rId1095">
        <w:r>
          <w:rPr>
            <w:color w:val="0000EE"/>
            <w:u w:val="single"/>
          </w:rPr>
          <w:t>24</w:t>
        </w:r>
      </w:hyperlink>
      <w:r>
        <w:t xml:space="preserve">), a maneira como ele demonstrou seu “amor” por ela foi egoísta, impetuosa e em violação da decência tradicional (cf. </w:t>
      </w:r>
      <w:hyperlink r:id="rId1096">
        <w:r>
          <w:rPr>
            <w:color w:val="0000EE"/>
            <w:u w:val="single"/>
          </w:rPr>
          <w:t>Jz 14.2</w:t>
        </w:r>
      </w:hyperlink>
      <w:r>
        <w:t xml:space="preserve">; veja </w:t>
      </w:r>
      <w:hyperlink r:id="rId1097">
        <w:r>
          <w:rPr>
            <w:color w:val="0000EE"/>
            <w:u w:val="single"/>
          </w:rPr>
          <w:t>1Co 13.4–7</w:t>
        </w:r>
      </w:hyperlink>
      <w:r>
        <w:t xml:space="preserve">; </w:t>
      </w:r>
      <w:hyperlink r:id="rId1098">
        <w:r>
          <w:rPr>
            <w:color w:val="0000EE"/>
            <w:u w:val="single"/>
          </w:rPr>
          <w:t>1Jo 4.10</w:t>
        </w:r>
      </w:hyperlink>
      <w:r>
        <w:t>). Seu caráter ilustrou por que Israel precisava permanecer separado dos cananeus.</w:t>
      </w:r>
      <w:r/>
      <w:r/>
    </w:p>
    <w:p>
      <w:r/>
    </w:p>
    <w:p>
      <w:pPr>
        <w:pStyle w:val="Heading2"/>
      </w:pPr>
      <w:r>
        <w:t>Gênesis 34.5–7</w:t>
      </w:r>
      <w:r/>
    </w:p>
    <w:p>
      <w:r/>
      <w: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rPr>
        <w:t>em Israel;</w:t>
      </w:r>
      <w:r>
        <w:t xml:space="preserve"> este é o primeiro uso do nome </w:t>
      </w:r>
      <w:r>
        <w:rPr>
          <w:i/>
        </w:rPr>
        <w:t>Israel</w:t>
      </w:r>
      <w:r>
        <w:t xml:space="preserve"> para descrever a família). Este crime sexual foi um ultraje contra a comunidade do povo de Deus e merecia punição, mas o líder do clã não fez nada.</w:t>
      </w:r>
      <w:r/>
      <w:r/>
    </w:p>
    <w:p>
      <w:r/>
    </w:p>
    <w:p>
      <w:pPr>
        <w:pStyle w:val="Heading2"/>
      </w:pPr>
      <w:r>
        <w:t>Gênesis 34.8–10</w:t>
      </w:r>
      <w:r/>
    </w:p>
    <w:p>
      <w:r/>
      <w:r>
        <w:t>Hamor propôs uma aliança de casamento misto com a perspectiva de benefício econômico mútuo, mas Deus já havia prometido tudo a Jacó, incluindo a terra (</w:t>
      </w:r>
      <w:hyperlink r:id="rId1099">
        <w:r>
          <w:rPr>
            <w:color w:val="0000EE"/>
            <w:u w:val="single"/>
          </w:rPr>
          <w:t>34.10</w:t>
        </w:r>
      </w:hyperlink>
      <w:r>
        <w:t xml:space="preserve">; veja </w:t>
      </w:r>
      <w:hyperlink r:id="rId915">
        <w:r>
          <w:rPr>
            <w:color w:val="0000EE"/>
            <w:u w:val="single"/>
          </w:rPr>
          <w:t>14.21–24</w:t>
        </w:r>
      </w:hyperlink>
      <w:r>
        <w:t>). Hamor queria ganhar controle sobre a riqueza de Israel (</w:t>
      </w:r>
      <w:hyperlink r:id="rId1100">
        <w:r>
          <w:rPr>
            <w:color w:val="0000EE"/>
            <w:u w:val="single"/>
          </w:rPr>
          <w:t>34.23</w:t>
        </w:r>
      </w:hyperlink>
      <w:r>
        <w:t xml:space="preserve">); nada de bom poderia vir de confiar nos cananeus impuros. Por algumas dessas razões, o casamento misto com cananeus não era permitido pela lei (veja </w:t>
      </w:r>
      <w:hyperlink r:id="rId1101">
        <w:r>
          <w:rPr>
            <w:color w:val="0000EE"/>
            <w:u w:val="single"/>
          </w:rPr>
          <w:t>Êx 23.27–33</w:t>
        </w:r>
      </w:hyperlink>
      <w:r>
        <w:t xml:space="preserve">; </w:t>
      </w:r>
      <w:hyperlink r:id="rId1102">
        <w:r>
          <w:rPr>
            <w:color w:val="0000EE"/>
            <w:u w:val="single"/>
          </w:rPr>
          <w:t>Dt 7.1–5</w:t>
        </w:r>
      </w:hyperlink>
      <w:r>
        <w:t xml:space="preserve">) — a menos, é claro, que eles viessem a ter fé (veja </w:t>
      </w:r>
      <w:hyperlink r:id="rId697">
        <w:r>
          <w:rPr>
            <w:color w:val="0000EE"/>
            <w:u w:val="single"/>
          </w:rPr>
          <w:t>Js 2.1–15</w:t>
        </w:r>
      </w:hyperlink>
      <w:r>
        <w:t xml:space="preserve">; </w:t>
      </w:r>
      <w:hyperlink r:id="rId698">
        <w:r>
          <w:rPr>
            <w:color w:val="0000EE"/>
            <w:u w:val="single"/>
          </w:rPr>
          <w:t>6.23–25</w:t>
        </w:r>
      </w:hyperlink>
      <w:r>
        <w:t xml:space="preserve">; </w:t>
      </w:r>
      <w:hyperlink r:id="rId1103">
        <w:r>
          <w:rPr>
            <w:color w:val="0000EE"/>
            <w:u w:val="single"/>
          </w:rPr>
          <w:t>Mt 1.5</w:t>
        </w:r>
      </w:hyperlink>
      <w:r>
        <w:t>).</w:t>
      </w:r>
      <w:r/>
      <w:r/>
    </w:p>
    <w:p>
      <w:r/>
    </w:p>
    <w:p>
      <w:pPr>
        <w:pStyle w:val="Heading2"/>
      </w:pPr>
      <w:r>
        <w:t>Gênesis 34.13–17</w:t>
      </w:r>
      <w:r/>
    </w:p>
    <w:p>
      <w:r/>
      <w:r>
        <w:t>Os irmãos de Diná responderam à proposta sem esperar que Jacó respondesse, e agiram de forma enganosa. Eles podem não ter pensado que Siquém e seu povo concordariam com o rito da circuncisão, mas sabiam o que fariam se os cananeus aceitassem (</w:t>
      </w:r>
      <w:hyperlink r:id="rId1104">
        <w:r>
          <w:rPr>
            <w:color w:val="0000EE"/>
            <w:u w:val="single"/>
          </w:rPr>
          <w:t>34.25</w:t>
        </w:r>
      </w:hyperlink>
      <w:r>
        <w:t>).</w:t>
      </w:r>
      <w:r/>
      <w:r/>
    </w:p>
    <w:p>
      <w:r/>
    </w:p>
    <w:p>
      <w:pPr>
        <w:pStyle w:val="Heading2"/>
      </w:pPr>
      <w:r>
        <w:t>Gênesis 34.18–24</w:t>
      </w:r>
      <w:r/>
    </w:p>
    <w:p>
      <w:r/>
      <w:r>
        <w:t>Os cananeus aceitaram a condição e todos os homens da cidade foram circuncidados. Isso não foi apenas para permitir que Siquém se casasse com Diná, mas para dar-lhes a oportunidade de adquirir tudo o que Jacó possuía (</w:t>
      </w:r>
      <w:hyperlink r:id="rId1100">
        <w:r>
          <w:rPr>
            <w:color w:val="0000EE"/>
            <w:u w:val="single"/>
          </w:rPr>
          <w:t>34.23</w:t>
        </w:r>
      </w:hyperlink>
      <w:r>
        <w:t>).</w:t>
      </w:r>
      <w:r/>
      <w:r/>
    </w:p>
    <w:p>
      <w:r/>
    </w:p>
    <w:p>
      <w:pPr>
        <w:pStyle w:val="Heading2"/>
      </w:pPr>
      <w:r>
        <w:t>Gênesis 34.25–29</w:t>
      </w:r>
      <w:r/>
    </w:p>
    <w:p>
      <w:r/>
      <w: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5">
        <w:r>
          <w:rPr>
            <w:color w:val="0000EE"/>
            <w:u w:val="single"/>
          </w:rPr>
          <w:t>Êx 22.16–17</w:t>
        </w:r>
      </w:hyperlink>
      <w:r>
        <w:t xml:space="preserve">; </w:t>
      </w:r>
      <w:hyperlink r:id="rId1106">
        <w:r>
          <w:rPr>
            <w:color w:val="0000EE"/>
            <w:u w:val="single"/>
          </w:rPr>
          <w:t>Dt 22.28–29</w:t>
        </w:r>
      </w:hyperlink>
      <w:r>
        <w:t>). Em vez disso, seu ato desenfreado de raiva lhes custou a bênção do direito de primogenitura (</w:t>
      </w:r>
      <w:hyperlink r:id="rId1092">
        <w:r>
          <w:rPr>
            <w:color w:val="0000EE"/>
            <w:u w:val="single"/>
          </w:rPr>
          <w:t>Gn 49.5–7</w:t>
        </w:r>
      </w:hyperlink>
      <w:r>
        <w:t>).</w:t>
      </w:r>
      <w:r/>
      <w:r/>
    </w:p>
    <w:p>
      <w:r/>
    </w:p>
    <w:p>
      <w:pPr>
        <w:pStyle w:val="Heading2"/>
      </w:pPr>
      <w:r>
        <w:t>Gênesis 34.30</w:t>
      </w:r>
      <w:r/>
    </w:p>
    <w:p>
      <w:r/>
      <w:r>
        <w:t>Jacó respondeu novamente com medo do que aconteceria com ele, mas Deus fez com que as pessoas desta terra o temessem em vez disso (</w:t>
      </w:r>
      <w:hyperlink r:id="rId1107">
        <w:r>
          <w:rPr>
            <w:color w:val="0000EE"/>
            <w:u w:val="single"/>
          </w:rPr>
          <w:t>35.5</w:t>
        </w:r>
      </w:hyperlink>
      <w:r>
        <w:t>).</w:t>
      </w:r>
      <w:r/>
      <w:r/>
    </w:p>
    <w:p>
      <w:r/>
    </w:p>
    <w:p>
      <w:pPr>
        <w:pStyle w:val="Heading2"/>
      </w:pPr>
      <w:r>
        <w:t>Gênesis 35.1–7</w:t>
      </w:r>
      <w:r/>
    </w:p>
    <w:p>
      <w:r/>
      <w:r>
        <w:t>Jacó retornou a Betel, cerca de 24 quilômetros ao sul de Siquém, para cumprir os votos que havia feito lá (</w:t>
      </w:r>
      <w:hyperlink r:id="rId1053">
        <w:r>
          <w:rPr>
            <w:color w:val="0000EE"/>
            <w:u w:val="single"/>
          </w:rPr>
          <w:t>28.20–22</w:t>
        </w:r>
      </w:hyperlink>
      <w:r>
        <w:t>).</w:t>
      </w:r>
      <w:r/>
      <w:r/>
    </w:p>
    <w:p>
      <w:r/>
    </w:p>
    <w:p>
      <w:pPr>
        <w:pStyle w:val="Heading2"/>
      </w:pPr>
      <w:r>
        <w:t>Gênesis 35.1–29</w:t>
      </w:r>
      <w:r/>
    </w:p>
    <w:p>
      <w:r/>
      <w:r>
        <w:t>Este capítulo destaca as promessas de Deus, o voto de Jacó e a transição para os filhos de Jacó continuarem a aliança. Débora, Raquel e Isaque morreram, marcando o fim de uma era e do relato da família de Isaque (</w:t>
      </w:r>
      <w:hyperlink r:id="rId937">
        <w:r>
          <w:rPr>
            <w:color w:val="0000EE"/>
            <w:u w:val="single"/>
          </w:rPr>
          <w:t>25.19–35.29</w:t>
        </w:r>
      </w:hyperlink>
      <w:r>
        <w:t>). • Ídolos foram removidos (</w:t>
      </w:r>
      <w:hyperlink r:id="rId1108">
        <w:r>
          <w:rPr>
            <w:color w:val="0000EE"/>
            <w:u w:val="single"/>
          </w:rPr>
          <w:t>35.1–4</w:t>
        </w:r>
      </w:hyperlink>
      <w:r>
        <w:t>) e a adoração pura foi estabelecida (</w:t>
      </w:r>
      <w:hyperlink r:id="rId1109">
        <w:r>
          <w:rPr>
            <w:color w:val="0000EE"/>
            <w:u w:val="single"/>
          </w:rPr>
          <w:t>35.6–7</w:t>
        </w:r>
      </w:hyperlink>
      <w:r>
        <w:t>). Durante esta transição, a fé teve que ser revitalizada para que a aliança pudesse ser levada adiante pelos filhos de Jacó.</w:t>
      </w:r>
      <w:r/>
      <w:r/>
    </w:p>
    <w:p>
      <w:r/>
    </w:p>
    <w:p>
      <w:pPr>
        <w:pStyle w:val="Heading2"/>
      </w:pPr>
      <w:r>
        <w:t>Gênesis 35.2–4</w:t>
      </w:r>
      <w:r/>
    </w:p>
    <w:p>
      <w:r/>
      <w:r>
        <w:t>Jacó havia prometido devoção total ao Senhor (</w:t>
      </w:r>
      <w:hyperlink r:id="rId1053">
        <w:r>
          <w:rPr>
            <w:color w:val="0000EE"/>
            <w:u w:val="single"/>
          </w:rPr>
          <w:t>28.20–22</w:t>
        </w:r>
      </w:hyperlink>
      <w:r>
        <w:t xml:space="preserve">); para isso, sua família precisava remover todos os ídolos pagãos e parar sua devoção a outros deuses. Deus não permite rivais; somente o Senhor deveria ser o Deus deles (cf. </w:t>
      </w:r>
      <w:hyperlink r:id="rId1110">
        <w:r>
          <w:rPr>
            <w:color w:val="0000EE"/>
            <w:u w:val="single"/>
          </w:rPr>
          <w:t>Js 5.1–9</w:t>
        </w:r>
      </w:hyperlink>
      <w:r>
        <w:t>).</w:t>
      </w:r>
      <w:r/>
      <w:r/>
    </w:p>
    <w:p>
      <w:r/>
    </w:p>
    <w:p>
      <w:pPr>
        <w:pStyle w:val="Heading2"/>
      </w:pPr>
      <w:r>
        <w:t>Gênesis 35.3</w:t>
      </w:r>
      <w:r/>
    </w:p>
    <w:p>
      <w:r/>
      <w:r>
        <w:t>Ele tem estado comigo em todos os lugares por onde tenho andado: Deus cumpriu suas promessas (</w:t>
      </w:r>
      <w:hyperlink r:id="rId994">
        <w:r>
          <w:rPr>
            <w:color w:val="0000EE"/>
            <w:u w:val="single"/>
          </w:rPr>
          <w:t>28.15</w:t>
        </w:r>
      </w:hyperlink>
      <w:r>
        <w:t xml:space="preserve">; </w:t>
      </w:r>
      <w:hyperlink r:id="rId1061">
        <w:r>
          <w:rPr>
            <w:color w:val="0000EE"/>
            <w:u w:val="single"/>
          </w:rPr>
          <w:t>31.3</w:t>
        </w:r>
      </w:hyperlink>
      <w:r>
        <w:t>), então Jacó deve cumprir seu voto.</w:t>
      </w:r>
      <w:r/>
      <w:r/>
    </w:p>
    <w:p>
      <w:r/>
    </w:p>
    <w:p>
      <w:pPr>
        <w:pStyle w:val="Heading2"/>
      </w:pPr>
      <w:r>
        <w:t>Gênesis 35.5</w:t>
      </w:r>
      <w:r/>
    </w:p>
    <w:p>
      <w:r/>
      <w:r>
        <w:t>um terror de Deus: as pessoas tinham ouvido falar sobre o massacre de Siquém (</w:t>
      </w:r>
      <w:hyperlink r:id="rId1111">
        <w:r>
          <w:rPr>
            <w:color w:val="0000EE"/>
            <w:u w:val="single"/>
          </w:rPr>
          <w:t>34.25–30</w:t>
        </w:r>
      </w:hyperlink>
      <w:r>
        <w:t>).</w:t>
      </w:r>
      <w:r/>
      <w:r/>
    </w:p>
    <w:p>
      <w:r/>
    </w:p>
    <w:p>
      <w:pPr>
        <w:pStyle w:val="Heading2"/>
      </w:pPr>
      <w:r>
        <w:t>Gênesis 35.6–7</w:t>
      </w:r>
      <w:r/>
    </w:p>
    <w:p>
      <w:r/>
      <w:r>
        <w:t>Jacó construiu um altar em Betel conforme Deus havia instruído (</w:t>
      </w:r>
      <w:hyperlink r:id="rId1112">
        <w:r>
          <w:rPr>
            <w:color w:val="0000EE"/>
            <w:u w:val="single"/>
          </w:rPr>
          <w:t>35.1</w:t>
        </w:r>
      </w:hyperlink>
      <w:r>
        <w:t xml:space="preserve">; cf. </w:t>
      </w:r>
      <w:hyperlink r:id="rId277">
        <w:r>
          <w:rPr>
            <w:color w:val="0000EE"/>
            <w:u w:val="single"/>
          </w:rPr>
          <w:t>12.8</w:t>
        </w:r>
      </w:hyperlink>
      <w:r>
        <w:t>).</w:t>
      </w:r>
      <w:r/>
      <w:r/>
    </w:p>
    <w:p>
      <w:r/>
    </w:p>
    <w:p>
      <w:pPr>
        <w:pStyle w:val="Heading2"/>
      </w:pPr>
      <w:r>
        <w:t>Gênesis 35.9–15</w:t>
      </w:r>
      <w:r/>
    </w:p>
    <w:p>
      <w:r/>
      <w:r>
        <w:t>Em Betel, Deus confirmou a promessa que havia feito anteriormente; ele reiterou a mudança de nome de Jacó para Israel como prova de que a bênção havia sido dada.</w:t>
      </w:r>
      <w:r/>
      <w:r/>
    </w:p>
    <w:p>
      <w:r/>
    </w:p>
    <w:p>
      <w:pPr>
        <w:pStyle w:val="Heading2"/>
      </w:pPr>
      <w:r>
        <w:t>Gênesis 35.11–12</w:t>
      </w:r>
      <w:r/>
    </w:p>
    <w:p>
      <w:r/>
      <w:r>
        <w:t xml:space="preserve">A referência de Deus a si mesmo como Deus Todo-Poderoso assegurou a Jacó que sua promessa poderia e seria cumprida. Em Betel, Deus havia prometido que Jacó teria descendentes na terra (cf. </w:t>
      </w:r>
      <w:hyperlink r:id="rId965">
        <w:r>
          <w:rPr>
            <w:color w:val="0000EE"/>
            <w:u w:val="single"/>
          </w:rPr>
          <w:t>28.13–14</w:t>
        </w:r>
      </w:hyperlink>
      <w:r>
        <w:t xml:space="preserve">); aqui ele acrescentou que seus descendentes incluiriam reis (veja </w:t>
      </w:r>
      <w:hyperlink r:id="rId1113">
        <w:r>
          <w:rPr>
            <w:color w:val="0000EE"/>
            <w:u w:val="single"/>
          </w:rPr>
          <w:t>17.6</w:t>
        </w:r>
      </w:hyperlink>
      <w:r>
        <w:t>).</w:t>
      </w:r>
      <w:r/>
      <w:r/>
    </w:p>
    <w:p>
      <w:r/>
    </w:p>
    <w:p>
      <w:pPr>
        <w:pStyle w:val="Heading2"/>
      </w:pPr>
      <w:r>
        <w:t>Gênesis 35.14–15</w:t>
      </w:r>
      <w:r/>
    </w:p>
    <w:p>
      <w:r/>
      <w:r>
        <w:t>Ao cumprir seu voto (</w:t>
      </w:r>
      <w:hyperlink r:id="rId1053">
        <w:r>
          <w:rPr>
            <w:color w:val="0000EE"/>
            <w:u w:val="single"/>
          </w:rPr>
          <w:t>28.20–22</w:t>
        </w:r>
      </w:hyperlink>
      <w:r>
        <w:t xml:space="preserve">), as ações de Jacó foram quase idênticas às suas ações na experiência anterior em Betel (cf. </w:t>
      </w:r>
      <w:hyperlink r:id="rId1114">
        <w:r>
          <w:rPr>
            <w:color w:val="0000EE"/>
            <w:u w:val="single"/>
          </w:rPr>
          <w:t>28.16–19</w:t>
        </w:r>
      </w:hyperlink>
      <w:r>
        <w:t>).</w:t>
      </w:r>
      <w:r/>
      <w:r/>
    </w:p>
    <w:p>
      <w:r/>
    </w:p>
    <w:p>
      <w:pPr>
        <w:pStyle w:val="Heading2"/>
      </w:pPr>
      <w:r>
        <w:t>Gênesis 35.16–20</w:t>
      </w:r>
      <w:r/>
    </w:p>
    <w:p>
      <w:r/>
      <w:r>
        <w:t xml:space="preserve">O nascimento de Benjamin completou a família, mas foi um evento triste porque Raquel morreu no parto (veja </w:t>
      </w:r>
      <w:r>
        <w:t>nota de estudo em 31.32</w:t>
      </w:r>
      <w:r>
        <w:t>).</w:t>
      </w:r>
      <w:r/>
      <w:r/>
    </w:p>
    <w:p>
      <w:r/>
    </w:p>
    <w:p>
      <w:pPr>
        <w:pStyle w:val="Heading2"/>
      </w:pPr>
      <w:r>
        <w:t>Gênesis 35.18</w:t>
      </w:r>
      <w:r/>
    </w:p>
    <w:p>
      <w:r/>
      <w: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
    </w:p>
    <w:p>
      <w:r/>
    </w:p>
    <w:p>
      <w:pPr>
        <w:pStyle w:val="Heading2"/>
      </w:pPr>
      <w:r>
        <w:t>Gênesis 35.19</w:t>
      </w:r>
      <w:r/>
    </w:p>
    <w:p>
      <w:r/>
      <w:r>
        <w:t>Jacó não levou o corpo de Raquel para o túmulo da família em Macpela (</w:t>
      </w:r>
      <w:hyperlink r:id="rId902">
        <w:r>
          <w:rPr>
            <w:color w:val="0000EE"/>
            <w:u w:val="single"/>
          </w:rPr>
          <w:t>23.1–20</w:t>
        </w:r>
      </w:hyperlink>
      <w:r>
        <w:t xml:space="preserve">; </w:t>
      </w:r>
      <w:hyperlink r:id="rId913">
        <w:r>
          <w:rPr>
            <w:color w:val="0000EE"/>
            <w:u w:val="single"/>
          </w:rPr>
          <w:t>25.9</w:t>
        </w:r>
      </w:hyperlink>
      <w:r>
        <w:t xml:space="preserve">; </w:t>
      </w:r>
      <w:hyperlink r:id="rId1115">
        <w:r>
          <w:rPr>
            <w:color w:val="0000EE"/>
            <w:u w:val="single"/>
          </w:rPr>
          <w:t>49.30</w:t>
        </w:r>
      </w:hyperlink>
      <w:r>
        <w:t xml:space="preserve">; </w:t>
      </w:r>
      <w:hyperlink r:id="rId667">
        <w:r>
          <w:rPr>
            <w:color w:val="0000EE"/>
            <w:u w:val="single"/>
          </w:rPr>
          <w:t>50.13</w:t>
        </w:r>
      </w:hyperlink>
      <w:r>
        <w:t xml:space="preserve">) mas a enterrou no território que seria de Benjamim (veja </w:t>
      </w:r>
      <w:hyperlink r:id="rId1116">
        <w:r>
          <w:rPr>
            <w:color w:val="0000EE"/>
            <w:u w:val="single"/>
          </w:rPr>
          <w:t>Js 18.21–28</w:t>
        </w:r>
      </w:hyperlink>
      <w:r>
        <w:t xml:space="preserve">; </w:t>
      </w:r>
      <w:hyperlink r:id="rId1117">
        <w:r>
          <w:rPr>
            <w:color w:val="0000EE"/>
            <w:u w:val="single"/>
          </w:rPr>
          <w:t>1Sm 10.2</w:t>
        </w:r>
      </w:hyperlink>
      <w:r>
        <w:t>).</w:t>
      </w:r>
      <w:r/>
      <w:r/>
    </w:p>
    <w:p>
      <w:r/>
    </w:p>
    <w:p>
      <w:pPr>
        <w:pStyle w:val="Heading2"/>
      </w:pPr>
      <w:r>
        <w:t>Gênesis 35.20</w:t>
      </w:r>
      <w:r/>
    </w:p>
    <w:p>
      <w:r/>
      <w:r>
        <w:t xml:space="preserve">pode ser visto lá até hoje: isso parece ser um comentário editorial posterior de alguém que estava vivendo na terra após a conquista e dando direções para o túmulo (veja </w:t>
      </w:r>
      <w:r>
        <w:t>Introdução ao Livro de Gênesis</w:t>
      </w:r>
      <w:r>
        <w:t>, “Composição”).</w:t>
      </w:r>
      <w:r/>
      <w:r/>
    </w:p>
    <w:p>
      <w:r/>
    </w:p>
    <w:p>
      <w:pPr>
        <w:pStyle w:val="Heading2"/>
      </w:pPr>
      <w:r>
        <w:t>Gênesis 35.22</w:t>
      </w:r>
      <w:r/>
    </w:p>
    <w:p>
      <w:r/>
      <w:r>
        <w:t xml:space="preserve">Rúben teve relações sexuais com Bila, profanando assim a cama matrimonial de seu pai. Talvez Rúben, como filho mais velho, estivesse tentando substituir seu pai como chefe do clã por um procedimento pagão (cf. </w:t>
      </w:r>
      <w:hyperlink r:id="rId1118">
        <w:r>
          <w:rPr>
            <w:color w:val="0000EE"/>
            <w:u w:val="single"/>
          </w:rPr>
          <w:t>2Sm 16.15–22</w:t>
        </w:r>
      </w:hyperlink>
      <w:r>
        <w:t xml:space="preserve">), mas por essa ação ele perdeu seu direito de primogenitura (veja </w:t>
      </w:r>
      <w:hyperlink r:id="rId1119">
        <w:r>
          <w:rPr>
            <w:color w:val="0000EE"/>
            <w:u w:val="single"/>
          </w:rPr>
          <w:t>Gn 49.3–4</w:t>
        </w:r>
      </w:hyperlink>
      <w:r>
        <w:t xml:space="preserve">). • Jacó logo soube disso, mas novamente adiou sua resposta (veja </w:t>
      </w:r>
      <w:hyperlink r:id="rId1119">
        <w:r>
          <w:rPr>
            <w:color w:val="0000EE"/>
            <w:u w:val="single"/>
          </w:rPr>
          <w:t>49.3–4</w:t>
        </w:r>
      </w:hyperlink>
      <w:r>
        <w:t xml:space="preserve">; cf. </w:t>
      </w:r>
      <w:hyperlink r:id="rId1120">
        <w:r>
          <w:rPr>
            <w:color w:val="0000EE"/>
            <w:u w:val="single"/>
          </w:rPr>
          <w:t>34.5</w:t>
        </w:r>
      </w:hyperlink>
      <w:r>
        <w:t>).</w:t>
      </w:r>
      <w:r/>
      <w:r/>
    </w:p>
    <w:p>
      <w:r/>
    </w:p>
    <w:p>
      <w:pPr>
        <w:pStyle w:val="Heading2"/>
      </w:pPr>
      <w:r>
        <w:t>Gênesis 35.23–26</w:t>
      </w:r>
      <w:r/>
    </w:p>
    <w:p>
      <w:r/>
      <w:r>
        <w:t>Os doze filhos se tornaram líderes das doze tribos de Israel. Seus nomes são os primeiros frutos da nação.</w:t>
      </w:r>
      <w:r/>
      <w:r/>
    </w:p>
    <w:p>
      <w:r/>
    </w:p>
    <w:p>
      <w:pPr>
        <w:pStyle w:val="Heading2"/>
      </w:pPr>
      <w:r>
        <w:t>Gênesis 35.27–29</w:t>
      </w:r>
      <w:r/>
    </w:p>
    <w:p>
      <w:r/>
      <w:r>
        <w:t>Esaú e Jacó (listados aqui na ordem de nascimento comum) se reuniram — provavelmente pela primeira vez desde que se reconciliaram (</w:t>
      </w:r>
      <w:hyperlink r:id="rId1121">
        <w:r>
          <w:rPr>
            <w:color w:val="0000EE"/>
            <w:u w:val="single"/>
          </w:rPr>
          <w:t>33.16–17</w:t>
        </w:r>
      </w:hyperlink>
      <w:r>
        <w:t xml:space="preserve">) — para enterrar Isaque em Hebrom (veja </w:t>
      </w:r>
      <w:hyperlink r:id="rId912">
        <w:r>
          <w:rPr>
            <w:color w:val="0000EE"/>
            <w:u w:val="single"/>
          </w:rPr>
          <w:t>13.18</w:t>
        </w:r>
      </w:hyperlink>
      <w:r>
        <w:t xml:space="preserve">; </w:t>
      </w:r>
      <w:hyperlink r:id="rId906">
        <w:r>
          <w:rPr>
            <w:color w:val="0000EE"/>
            <w:u w:val="single"/>
          </w:rPr>
          <w:t>23.1–2</w:t>
        </w:r>
      </w:hyperlink>
      <w:r>
        <w:t>,</w:t>
      </w:r>
      <w:hyperlink r:id="rId1122">
        <w:r>
          <w:rPr>
            <w:color w:val="0000EE"/>
            <w:u w:val="single"/>
          </w:rPr>
          <w:t>17–19</w:t>
        </w:r>
      </w:hyperlink>
      <w:r>
        <w:t>).</w:t>
      </w:r>
      <w:r/>
      <w:r/>
    </w:p>
    <w:p>
      <w:r/>
    </w:p>
    <w:p>
      <w:pPr>
        <w:pStyle w:val="Heading2"/>
      </w:pPr>
      <w:r>
        <w:t>Gênesis 36.1–8</w:t>
      </w:r>
      <w:r/>
    </w:p>
    <w:p>
      <w:r/>
      <w:r>
        <w:t>O relato de Esaú destaca dois pontos. Primeiro, os filhos de Esaú nasceram... na terra de Canaã (</w:t>
      </w:r>
      <w:hyperlink r:id="rId1123">
        <w:r>
          <w:rPr>
            <w:color w:val="0000EE"/>
            <w:u w:val="single"/>
          </w:rPr>
          <w:t>36.5</w:t>
        </w:r>
      </w:hyperlink>
      <w:r>
        <w:t>) antes dele se mudar para Seir (</w:t>
      </w:r>
      <w:hyperlink r:id="rId1124">
        <w:r>
          <w:rPr>
            <w:color w:val="0000EE"/>
            <w:u w:val="single"/>
          </w:rPr>
          <w:t>36.8</w:t>
        </w:r>
      </w:hyperlink>
      <w: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5">
        <w:r>
          <w:rPr>
            <w:color w:val="0000EE"/>
            <w:u w:val="single"/>
          </w:rPr>
          <w:t>1Sm 21.7</w:t>
        </w:r>
      </w:hyperlink>
      <w:r>
        <w:t xml:space="preserve">; </w:t>
      </w:r>
      <w:hyperlink r:id="rId1126">
        <w:r>
          <w:rPr>
            <w:color w:val="0000EE"/>
            <w:u w:val="single"/>
          </w:rPr>
          <w:t>22.9–22</w:t>
        </w:r>
      </w:hyperlink>
      <w:r>
        <w:t xml:space="preserve">; </w:t>
      </w:r>
      <w:hyperlink r:id="rId1127">
        <w:r>
          <w:rPr>
            <w:color w:val="0000EE"/>
            <w:u w:val="single"/>
          </w:rPr>
          <w:t>Ob 1</w:t>
        </w:r>
      </w:hyperlink>
      <w:r>
        <w:t>).</w:t>
      </w:r>
      <w:r/>
      <w:r/>
    </w:p>
    <w:p>
      <w:r/>
    </w:p>
    <w:p>
      <w:pPr>
        <w:pStyle w:val="Heading2"/>
      </w:pPr>
      <w:r>
        <w:t>Gênesis 36.1–43</w:t>
      </w:r>
      <w:r/>
    </w:p>
    <w:p>
      <w:r/>
      <w:r>
        <w:t xml:space="preserve">O livro se volta para as histórias dos filhos de Isaque, concluindo a linhagem não escolhida de Esaú (cap. </w:t>
      </w:r>
      <w:hyperlink r:id="rId1128">
        <w:r>
          <w:rPr>
            <w:color w:val="0000EE"/>
            <w:u w:val="single"/>
          </w:rPr>
          <w:t>36</w:t>
        </w:r>
      </w:hyperlink>
      <w:r>
        <w:t xml:space="preserve">) antes de prosseguir com a linhagem escolhida de Jacó (cap. </w:t>
      </w:r>
      <w:hyperlink r:id="rId1129">
        <w:r>
          <w:rPr>
            <w:color w:val="0000EE"/>
            <w:u w:val="single"/>
          </w:rPr>
          <w:t>37</w:t>
        </w:r>
      </w:hyperlink>
      <w:r>
        <w:t>).</w:t>
      </w:r>
      <w:r/>
      <w:r/>
    </w:p>
    <w:p>
      <w:r/>
    </w:p>
    <w:p>
      <w:pPr>
        <w:pStyle w:val="Heading2"/>
      </w:pPr>
      <w:r>
        <w:t>Gênesis 36.2</w:t>
      </w:r>
      <w:r/>
    </w:p>
    <w:p>
      <w:r/>
      <w:r>
        <w:t>Oolibama era bisneta de Seir, o Horita, cujos descendentes viviam em Edom quando Esaú foi morar lá (</w:t>
      </w:r>
      <w:hyperlink r:id="rId1130">
        <w:r>
          <w:rPr>
            <w:color w:val="0000EE"/>
            <w:u w:val="single"/>
          </w:rPr>
          <w:t>36.20</w:t>
        </w:r>
      </w:hyperlink>
      <w:r>
        <w:t>,</w:t>
      </w:r>
      <w:hyperlink r:id="rId1131">
        <w:r>
          <w:rPr>
            <w:color w:val="0000EE"/>
            <w:u w:val="single"/>
          </w:rPr>
          <w:t>25</w:t>
        </w:r>
      </w:hyperlink>
      <w:r>
        <w:t>).</w:t>
      </w:r>
      <w:r/>
      <w:r/>
    </w:p>
    <w:p>
      <w:r/>
    </w:p>
    <w:p>
      <w:pPr>
        <w:pStyle w:val="Heading2"/>
      </w:pPr>
      <w:r>
        <w:t>Gênesis 36.2–3</w:t>
      </w:r>
      <w:r/>
    </w:p>
    <w:p>
      <w:r/>
      <w:r>
        <w:t>As três esposas de Esaú — Ada, Oolibama e Basemate — são listadas. Dois desses nomes de esposas são diferentes dos listados anteriormente (</w:t>
      </w:r>
      <w:hyperlink r:id="rId1132">
        <w:r>
          <w:rPr>
            <w:color w:val="0000EE"/>
            <w:u w:val="single"/>
          </w:rPr>
          <w:t>26.34</w:t>
        </w:r>
      </w:hyperlink>
      <w:r>
        <w:t xml:space="preserve">; </w:t>
      </w:r>
      <w:hyperlink r:id="rId1133">
        <w:r>
          <w:rPr>
            <w:color w:val="0000EE"/>
            <w:u w:val="single"/>
          </w:rPr>
          <w:t>28.9</w:t>
        </w:r>
      </w:hyperlink>
      <w:r>
        <w:t>). Talvez as outras tenham morrido, ou Esaú tenha favorecido essas três entre um total de seis, ou esses fossem apenas nomes diferentes para as mesmas três. Não há informações suficientes para decidir.</w:t>
      </w:r>
      <w:r/>
      <w:r/>
    </w:p>
    <w:p>
      <w:r/>
    </w:p>
    <w:p>
      <w:pPr>
        <w:pStyle w:val="Heading2"/>
      </w:pPr>
      <w:r>
        <w:t>Gênesis 36.7–8</w:t>
      </w:r>
      <w:r/>
    </w:p>
    <w:p>
      <w:r/>
      <w:r>
        <w:t xml:space="preserve">Esaú, como Ló, partiu para a terra do leste (cf. </w:t>
      </w:r>
      <w:hyperlink r:id="rId1134">
        <w:r>
          <w:rPr>
            <w:color w:val="0000EE"/>
            <w:u w:val="single"/>
          </w:rPr>
          <w:t>13.5–6</w:t>
        </w:r>
      </w:hyperlink>
      <w:r>
        <w:t>).</w:t>
      </w:r>
      <w:r/>
      <w:r/>
    </w:p>
    <w:p>
      <w:r/>
    </w:p>
    <w:p>
      <w:pPr>
        <w:pStyle w:val="Heading2"/>
      </w:pPr>
      <w:r>
        <w:t>Gênesis 36.9–14</w:t>
      </w:r>
      <w:r/>
    </w:p>
    <w:p>
      <w:r/>
      <w:r>
        <w:t>Os descendentes dos cinco filhos de Esaú são nomeados.</w:t>
      </w:r>
      <w:r/>
      <w:r/>
    </w:p>
    <w:p>
      <w:r/>
    </w:p>
    <w:p>
      <w:pPr>
        <w:pStyle w:val="Heading2"/>
      </w:pPr>
      <w:r>
        <w:t>Gênesis 36.9–43</w:t>
      </w:r>
      <w:r/>
    </w:p>
    <w:p>
      <w:r/>
      <w:r>
        <w:t>Esta passagem inicia um segundo relato dos descendentes de Esaú (</w:t>
      </w:r>
      <w:hyperlink r:id="rId103">
        <w:r>
          <w:rPr>
            <w:color w:val="0000EE"/>
            <w:u w:val="single"/>
          </w:rPr>
          <w:t>36.1</w:t>
        </w:r>
      </w:hyperlink>
      <w:r>
        <w:t>); traça a família para gerações e alianças subsequentes.</w:t>
      </w:r>
      <w:r/>
      <w:r/>
    </w:p>
    <w:p>
      <w:r/>
    </w:p>
    <w:p>
      <w:pPr>
        <w:pStyle w:val="Heading2"/>
      </w:pPr>
      <w:r>
        <w:t>Gênesis 36.15–19</w:t>
      </w:r>
      <w:r/>
    </w:p>
    <w:p>
      <w:r/>
      <w:r>
        <w:t xml:space="preserve">Treze dos descendentes de Esaú tinham posições como líderes de vários clãs. Começa a surgir uma imagem de Esaú como um poderoso suserano das tribos (cf. </w:t>
      </w:r>
      <w:hyperlink r:id="rId1135">
        <w:r>
          <w:rPr>
            <w:color w:val="0000EE"/>
            <w:u w:val="single"/>
          </w:rPr>
          <w:t>36.40–43</w:t>
        </w:r>
      </w:hyperlink>
      <w:r>
        <w:t>).</w:t>
      </w:r>
      <w:r/>
      <w:r/>
    </w:p>
    <w:p>
      <w:r/>
    </w:p>
    <w:p>
      <w:pPr>
        <w:pStyle w:val="Heading2"/>
      </w:pPr>
      <w:r>
        <w:t>Gênesis 36.20–30</w:t>
      </w:r>
      <w:r/>
    </w:p>
    <w:p>
      <w:r/>
      <w:r>
        <w:t>Seir, o Horita, foi um dos primeiros habitantes da terra; seus descendentes povoaram a região até que Esaú se mudou e os deslocou (</w:t>
      </w:r>
      <w:hyperlink r:id="rId1136">
        <w:r>
          <w:rPr>
            <w:color w:val="0000EE"/>
            <w:u w:val="single"/>
          </w:rPr>
          <w:t>Dt 2.12</w:t>
        </w:r>
      </w:hyperlink>
      <w:r>
        <w:t>).</w:t>
      </w:r>
      <w:r/>
      <w:r/>
    </w:p>
    <w:p>
      <w:r/>
    </w:p>
    <w:p>
      <w:pPr>
        <w:pStyle w:val="Heading2"/>
      </w:pPr>
      <w:r>
        <w:t>Gênesis 36.31</w:t>
      </w:r>
      <w:r/>
    </w:p>
    <w:p>
      <w:r/>
      <w:r>
        <w:t xml:space="preserve">antes de qualquer rei governar sobre os israelitas: esta nota editorial foi provavelmente inserida no texto durante a monarquia de Israel (veja </w:t>
      </w:r>
      <w:r>
        <w:t>nota de estudo em 35.20</w:t>
      </w:r>
      <w:r>
        <w:t>).</w:t>
      </w:r>
      <w:r/>
      <w:r/>
    </w:p>
    <w:p>
      <w:r/>
    </w:p>
    <w:p>
      <w:pPr>
        <w:pStyle w:val="Heading2"/>
      </w:pPr>
      <w:r>
        <w:t>Gênesis 36.31–39</w:t>
      </w:r>
      <w:r/>
    </w:p>
    <w:p>
      <w:r/>
      <w: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
    </w:p>
    <w:p>
      <w:r/>
    </w:p>
    <w:p>
      <w:pPr>
        <w:pStyle w:val="Heading2"/>
      </w:pPr>
      <w:r>
        <w:t>Gênesis 36.40–43</w:t>
      </w:r>
      <w:r/>
    </w:p>
    <w:p>
      <w:r/>
      <w:r>
        <w:t>Esses chefes descendiam de Esaú, que era um grande e poderoso suserano. Como pai dos edomitas, ele governava clãs e regiões, com onze chefes descendentes dele. Ao se separar de Jacó, Esaú estava começando a sacudir o jugo de Jacó de seu pescoço (</w:t>
      </w:r>
      <w:hyperlink r:id="rId1137">
        <w:r>
          <w:rPr>
            <w:color w:val="0000EE"/>
            <w:u w:val="single"/>
          </w:rPr>
          <w:t>27.39–40</w:t>
        </w:r>
      </w:hyperlink>
      <w:r>
        <w:t>).</w:t>
      </w:r>
      <w:r/>
      <w:r/>
    </w:p>
    <w:p>
      <w:r/>
    </w:p>
    <w:p>
      <w:pPr>
        <w:pStyle w:val="Heading2"/>
      </w:pPr>
      <w:r>
        <w:t>Gênesis 37.1</w:t>
      </w:r>
      <w:r/>
    </w:p>
    <w:p>
      <w:r/>
      <w:r>
        <w:t xml:space="preserve">No cap. </w:t>
      </w:r>
      <w:hyperlink r:id="rId1128">
        <w:r>
          <w:rPr>
            <w:color w:val="0000EE"/>
            <w:u w:val="single"/>
          </w:rPr>
          <w:t>36</w:t>
        </w:r>
      </w:hyperlink>
      <w: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
    </w:p>
    <w:p>
      <w:r/>
    </w:p>
    <w:p>
      <w:pPr>
        <w:pStyle w:val="Heading2"/>
      </w:pPr>
      <w:r>
        <w:t>Gênesis 37.2</w:t>
      </w:r>
      <w:r/>
    </w:p>
    <w:p>
      <w:r/>
      <w: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
    </w:p>
    <w:p>
      <w:r/>
    </w:p>
    <w:p>
      <w:pPr>
        <w:pStyle w:val="Heading2"/>
      </w:pPr>
      <w:r>
        <w:t>Gênesis 37.2–50.26</w:t>
      </w:r>
      <w:r/>
    </w:p>
    <w:p>
      <w:r/>
      <w: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
    </w:p>
    <w:p>
      <w:r/>
    </w:p>
    <w:p>
      <w:pPr>
        <w:pStyle w:val="Heading2"/>
      </w:pPr>
      <w:r>
        <w:t>Gênesis 37.3</w:t>
      </w:r>
      <w:r/>
    </w:p>
    <w:p>
      <w:r/>
      <w:r>
        <w:t xml:space="preserve">Jacó: Hebreu </w:t>
      </w:r>
      <w:r>
        <w:rPr>
          <w:i/>
        </w:rPr>
        <w:t>Israel;</w:t>
      </w:r>
      <w:r>
        <w:t xml:space="preserve"> também em </w:t>
      </w:r>
      <w:hyperlink r:id="rId1138">
        <w:r>
          <w:rPr>
            <w:color w:val="0000EE"/>
            <w:u w:val="single"/>
          </w:rPr>
          <w:t>37.13</w:t>
        </w:r>
      </w:hyperlink>
      <w:r>
        <w:t>. • Jacó amava mais a José porque José havia nascido para ele em sua velhice e porque ele era o primeiro filho de sua esposa favorita, Raquel. • Jacó deu a José um lindo manto para demonstrar que pretendia conceder-lhe a maior parte da herança.</w:t>
      </w:r>
      <w:r/>
      <w:r/>
    </w:p>
    <w:p>
      <w:r/>
    </w:p>
    <w:p>
      <w:pPr>
        <w:pStyle w:val="Heading2"/>
      </w:pPr>
      <w:r>
        <w:t>Gênesis 37.4</w:t>
      </w:r>
      <w:r/>
    </w:p>
    <w:p>
      <w:r/>
      <w:r>
        <w:t>O favoritismo de Jacó por José inflamou o ódio de seus outros filhos pelo irmão. Assim como o favoritismo de Isaque e Rebeca havia separado sua família, o favoritismo de Jacó o separaria de seu filho José.</w:t>
      </w:r>
      <w:r/>
      <w:r/>
    </w:p>
    <w:p>
      <w:r/>
    </w:p>
    <w:p>
      <w:pPr>
        <w:pStyle w:val="Heading2"/>
      </w:pPr>
      <w:r>
        <w:t>Gênesis 37.5–11</w:t>
      </w:r>
      <w:r/>
    </w:p>
    <w:p>
      <w:r/>
      <w:r>
        <w:t xml:space="preserve">Deus confirmou sua escolha deste filho fiel como o eventual líder de toda a família através de dois sonhos simbólicos. Esta é a primeira de três sequências de sonhos em </w:t>
      </w:r>
      <w:hyperlink r:id="rId1139">
        <w:r>
          <w:rPr>
            <w:color w:val="0000EE"/>
            <w:u w:val="single"/>
          </w:rPr>
          <w:t>37–50</w:t>
        </w:r>
      </w:hyperlink>
      <w:r>
        <w:t xml:space="preserve"> (veja </w:t>
      </w:r>
      <w:hyperlink r:id="rId1140">
        <w:r>
          <w:rPr>
            <w:color w:val="0000EE"/>
            <w:u w:val="single"/>
          </w:rPr>
          <w:t>40.1–41.36</w:t>
        </w:r>
      </w:hyperlink>
      <w:r>
        <w:t xml:space="preserve">; cf. </w:t>
      </w:r>
      <w:hyperlink r:id="rId1141">
        <w:r>
          <w:rPr>
            <w:color w:val="0000EE"/>
            <w:u w:val="single"/>
          </w:rPr>
          <w:t>15.13</w:t>
        </w:r>
      </w:hyperlink>
      <w:r>
        <w:t xml:space="preserve">; </w:t>
      </w:r>
      <w:hyperlink r:id="rId1142">
        <w:r>
          <w:rPr>
            <w:color w:val="0000EE"/>
            <w:u w:val="single"/>
          </w:rPr>
          <w:t>20.3</w:t>
        </w:r>
      </w:hyperlink>
      <w:r>
        <w:t xml:space="preserve">; </w:t>
      </w:r>
      <w:hyperlink r:id="rId1143">
        <w:r>
          <w:rPr>
            <w:color w:val="0000EE"/>
            <w:u w:val="single"/>
          </w:rPr>
          <w:t>28.12–15</w:t>
        </w:r>
      </w:hyperlink>
      <w:r>
        <w:t xml:space="preserve">; </w:t>
      </w:r>
      <w:hyperlink r:id="rId1144">
        <w:r>
          <w:rPr>
            <w:color w:val="0000EE"/>
            <w:u w:val="single"/>
          </w:rPr>
          <w:t>31:24</w:t>
        </w:r>
      </w:hyperlink>
      <w:r>
        <w:t>). Sonhos tinham peso como uma forma de comunicação divina, especialmente se a revelação do sonho fosse dada duas vezes.</w:t>
      </w:r>
      <w:r/>
      <w:r/>
    </w:p>
    <w:p>
      <w:r/>
    </w:p>
    <w:p>
      <w:pPr>
        <w:pStyle w:val="Heading2"/>
      </w:pPr>
      <w:r>
        <w:t>Gênesis 37.7</w:t>
      </w:r>
      <w:r/>
    </w:p>
    <w:p>
      <w:r/>
      <w:r>
        <w:t xml:space="preserve">Os feixes de grãos sugerem como a autoridade de José sobre sua família seria alcançada (veja </w:t>
      </w:r>
      <w:hyperlink r:id="rId1145">
        <w:r>
          <w:rPr>
            <w:color w:val="0000EE"/>
            <w:u w:val="single"/>
          </w:rPr>
          <w:t>42.1–3</w:t>
        </w:r>
      </w:hyperlink>
      <w:r>
        <w:t>).</w:t>
      </w:r>
      <w:r/>
      <w:r/>
    </w:p>
    <w:p>
      <w:r/>
    </w:p>
    <w:p>
      <w:pPr>
        <w:pStyle w:val="Heading2"/>
      </w:pPr>
      <w:r>
        <w:t>Gênesis 37.8</w:t>
      </w:r>
      <w:r/>
    </w:p>
    <w:p>
      <w:r/>
      <w: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6">
        <w:r>
          <w:rPr>
            <w:color w:val="0000EE"/>
            <w:u w:val="single"/>
          </w:rPr>
          <w:t>37.9</w:t>
        </w:r>
      </w:hyperlink>
      <w:r>
        <w:t>) que atariam seus feixes de forma produtiva (</w:t>
      </w:r>
      <w:hyperlink r:id="rId1147">
        <w:r>
          <w:rPr>
            <w:color w:val="0000EE"/>
            <w:u w:val="single"/>
          </w:rPr>
          <w:t>37.7</w:t>
        </w:r>
      </w:hyperlink>
      <w:r>
        <w:t>).</w:t>
      </w:r>
      <w:r/>
      <w:r/>
    </w:p>
    <w:p>
      <w:r/>
    </w:p>
    <w:p>
      <w:pPr>
        <w:pStyle w:val="Heading2"/>
      </w:pPr>
      <w:r>
        <w:t>Gênesis 37.9</w:t>
      </w:r>
      <w:r/>
    </w:p>
    <w:p>
      <w:r/>
      <w:r>
        <w:t>O sol, a lua e onze estrelas: Símbolos astrológicos frequentemente representam governantes. O sonho predisse a elevação de José a uma posição de autoridade sobre todo o clã de Israel.</w:t>
      </w:r>
      <w:r/>
      <w:r/>
    </w:p>
    <w:p>
      <w:r/>
    </w:p>
    <w:p>
      <w:pPr>
        <w:pStyle w:val="Heading2"/>
      </w:pPr>
      <w:r>
        <w:t>Gênesis 37.10</w:t>
      </w:r>
      <w:r/>
    </w:p>
    <w:p>
      <w:r/>
      <w:r>
        <w:t>sua mãe e eu: a mãe biológica de José, Raquel, estava morta (</w:t>
      </w:r>
      <w:hyperlink r:id="rId1148">
        <w:r>
          <w:rPr>
            <w:color w:val="0000EE"/>
            <w:u w:val="single"/>
          </w:rPr>
          <w:t>35.19</w:t>
        </w:r>
      </w:hyperlink>
      <w:r>
        <w:t>). Lia era agora a matriarca do clã.</w:t>
      </w:r>
      <w:r/>
      <w:r/>
    </w:p>
    <w:p>
      <w:r/>
    </w:p>
    <w:p>
      <w:pPr>
        <w:pStyle w:val="Heading2"/>
      </w:pPr>
      <w:r>
        <w:t>Gênesis 37.11</w:t>
      </w:r>
      <w:r/>
    </w:p>
    <w:p>
      <w:r/>
      <w:r>
        <w:t>Os irmãos odiavam José porque estavam com inveja dele. Em vez de reconhecer a mão de Deus, os irmãos tentaram impedir que o sonho se realizasse (</w:t>
      </w:r>
      <w:hyperlink r:id="rId1149">
        <w:r>
          <w:rPr>
            <w:color w:val="0000EE"/>
            <w:u w:val="single"/>
          </w:rPr>
          <w:t>37.18–36</w:t>
        </w:r>
      </w:hyperlink>
      <w: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
    </w:p>
    <w:p>
      <w:r/>
    </w:p>
    <w:p>
      <w:pPr>
        <w:pStyle w:val="Heading2"/>
      </w:pPr>
      <w:r>
        <w:t>Gênesis 37.12–13</w:t>
      </w:r>
      <w:r/>
    </w:p>
    <w:p>
      <w:r/>
      <w:r>
        <w:t>Foi tolice de Jacó enviar José em tal missão, sabendo como os irmãos se sentiam em relação a ele. José obedeceu a seu pai indo encontrar seus irmãos, apesar do ódio deles por ele.</w:t>
      </w:r>
      <w:r/>
      <w:r/>
    </w:p>
    <w:p>
      <w:r/>
    </w:p>
    <w:p>
      <w:pPr>
        <w:pStyle w:val="Heading2"/>
      </w:pPr>
      <w:r>
        <w:t>Gênesis 37.14–17</w:t>
      </w:r>
      <w:r/>
    </w:p>
    <w:p>
      <w:r/>
      <w:r>
        <w:t>Os irmãos percorreram longas distâncias. Siquém ficava a cerca de oitenta quilômetros de Hebrom, e Dotã a mais vinte e quatro quilômetros além de Siquém.</w:t>
      </w:r>
      <w:r/>
      <w:r/>
    </w:p>
    <w:p>
      <w:r/>
    </w:p>
    <w:p>
      <w:pPr>
        <w:pStyle w:val="Heading2"/>
      </w:pPr>
      <w:r>
        <w:t>Gênesis 37.18–20</w:t>
      </w:r>
      <w:r/>
    </w:p>
    <w:p>
      <w:r/>
      <w:r>
        <w:t xml:space="preserve">Quando os irmãos de José o viram chegando, eles planejaram matar... o sonhador e acabar com seus sonhos. Anteriormente, eles haviam matado injustamente os homens de Siquém para vingar sua irmã (cap. </w:t>
      </w:r>
      <w:hyperlink r:id="rId430">
        <w:r>
          <w:rPr>
            <w:color w:val="0000EE"/>
            <w:u w:val="single"/>
          </w:rPr>
          <w:t>34</w:t>
        </w:r>
      </w:hyperlink>
      <w:r>
        <w:t>); na região de Siquém, eles agora planejavam matar injustamente seu próprio irmão por inveja.</w:t>
      </w:r>
      <w:r/>
      <w:r/>
    </w:p>
    <w:p>
      <w:r/>
    </w:p>
    <w:p>
      <w:pPr>
        <w:pStyle w:val="Heading2"/>
      </w:pPr>
      <w:r>
        <w:t>Gênesis 37.21–24</w:t>
      </w:r>
      <w:r/>
    </w:p>
    <w:p>
      <w:r/>
      <w:r>
        <w:t>Rúben talvez estivesse tentando voltar às boas graças de seu pai (</w:t>
      </w:r>
      <w:hyperlink r:id="rId1150">
        <w:r>
          <w:rPr>
            <w:color w:val="0000EE"/>
            <w:u w:val="single"/>
          </w:rPr>
          <w:t>35.22</w:t>
        </w:r>
      </w:hyperlink>
      <w:r>
        <w:t xml:space="preserve">) exercendo a liderança do primogênito (cf. </w:t>
      </w:r>
      <w:hyperlink r:id="rId1151">
        <w:r>
          <w:rPr>
            <w:color w:val="0000EE"/>
            <w:u w:val="single"/>
          </w:rPr>
          <w:t>42.22</w:t>
        </w:r>
      </w:hyperlink>
      <w:r>
        <w:t>). Rúben conseguiu salvar a vida de José, mas falhou em ganhar o favor de seu pai (</w:t>
      </w:r>
      <w:hyperlink r:id="rId1152">
        <w:r>
          <w:rPr>
            <w:color w:val="0000EE"/>
            <w:u w:val="single"/>
          </w:rPr>
          <w:t>37.29–30</w:t>
        </w:r>
      </w:hyperlink>
      <w:r>
        <w:t>).</w:t>
      </w:r>
      <w:r/>
      <w:r/>
    </w:p>
    <w:p>
      <w:r/>
    </w:p>
    <w:p>
      <w:pPr>
        <w:pStyle w:val="Heading2"/>
      </w:pPr>
      <w:r>
        <w:t>Gênesis 37.23</w:t>
      </w:r>
      <w:r/>
    </w:p>
    <w:p>
      <w:r/>
      <w:r>
        <w:t xml:space="preserve">O motivo recorrente de roupas trocadas significa mudanças de status, posição e autoridade (veja </w:t>
      </w:r>
      <w:hyperlink r:id="rId1032">
        <w:r>
          <w:rPr>
            <w:color w:val="0000EE"/>
            <w:u w:val="single"/>
          </w:rPr>
          <w:t>37.3</w:t>
        </w:r>
      </w:hyperlink>
      <w:r>
        <w:t>,</w:t>
      </w:r>
      <w:hyperlink r:id="rId1153">
        <w:r>
          <w:rPr>
            <w:color w:val="0000EE"/>
            <w:u w:val="single"/>
          </w:rPr>
          <w:t>23</w:t>
        </w:r>
      </w:hyperlink>
      <w:r>
        <w:t xml:space="preserve">; </w:t>
      </w:r>
      <w:hyperlink r:id="rId1154">
        <w:r>
          <w:rPr>
            <w:color w:val="0000EE"/>
            <w:u w:val="single"/>
          </w:rPr>
          <w:t>38.14</w:t>
        </w:r>
      </w:hyperlink>
      <w:r>
        <w:t>,</w:t>
      </w:r>
      <w:hyperlink r:id="rId1155">
        <w:r>
          <w:rPr>
            <w:color w:val="0000EE"/>
            <w:u w:val="single"/>
          </w:rPr>
          <w:t>19</w:t>
        </w:r>
      </w:hyperlink>
      <w:r>
        <w:t xml:space="preserve">; </w:t>
      </w:r>
      <w:hyperlink r:id="rId1156">
        <w:r>
          <w:rPr>
            <w:color w:val="0000EE"/>
            <w:u w:val="single"/>
          </w:rPr>
          <w:t>39.15–18</w:t>
        </w:r>
      </w:hyperlink>
      <w:r>
        <w:t xml:space="preserve">; </w:t>
      </w:r>
      <w:hyperlink r:id="rId1157">
        <w:r>
          <w:rPr>
            <w:color w:val="0000EE"/>
            <w:u w:val="single"/>
          </w:rPr>
          <w:t>41.14</w:t>
        </w:r>
      </w:hyperlink>
      <w:r>
        <w:t>,</w:t>
      </w:r>
      <w:hyperlink r:id="rId1158">
        <w:r>
          <w:rPr>
            <w:color w:val="0000EE"/>
            <w:u w:val="single"/>
          </w:rPr>
          <w:t>42</w:t>
        </w:r>
      </w:hyperlink>
      <w:r>
        <w:t>).</w:t>
      </w:r>
      <w:r/>
      <w:r/>
    </w:p>
    <w:p>
      <w:r/>
    </w:p>
    <w:p>
      <w:pPr>
        <w:pStyle w:val="Heading2"/>
      </w:pPr>
      <w:r>
        <w:t>Gênesis 37.25–28</w:t>
      </w:r>
      <w:r/>
    </w:p>
    <w:p>
      <w:r/>
      <w:r>
        <w:t>Os comerciantes ismaelitas eram descendentes do filho escravo que foi expulso por zombar de Isaque. Agora eles escravizariam José. Quando ele foi vendido por vinte peças de prata e levado para o Egito, pelo menos foi mantido vivo.</w:t>
      </w:r>
      <w:r/>
      <w:r/>
    </w:p>
    <w:p>
      <w:r/>
    </w:p>
    <w:p>
      <w:pPr>
        <w:pStyle w:val="Heading2"/>
      </w:pPr>
      <w:r>
        <w:t>Gênesis 37.26</w:t>
      </w:r>
      <w:r/>
    </w:p>
    <w:p>
      <w:r/>
      <w:r>
        <w:t xml:space="preserve">Judá começou a exercer a liderança que continuaria a desenvolver à medida que os eventos se desenrolavam (veja </w:t>
      </w:r>
      <w:hyperlink r:id="rId1159">
        <w:r>
          <w:rPr>
            <w:color w:val="0000EE"/>
            <w:u w:val="single"/>
          </w:rPr>
          <w:t>43.8–10</w:t>
        </w:r>
      </w:hyperlink>
      <w:r>
        <w:t>).</w:t>
      </w:r>
      <w:r/>
      <w:r/>
    </w:p>
    <w:p>
      <w:r/>
    </w:p>
    <w:p>
      <w:pPr>
        <w:pStyle w:val="Heading2"/>
      </w:pPr>
      <w:r>
        <w:t>Gênesis 37.28</w:t>
      </w:r>
      <w:r/>
    </w:p>
    <w:p>
      <w:r/>
      <w:r>
        <w:t xml:space="preserve">os ismaelitas, que eram comerciantes midianitas (literalmente </w:t>
      </w:r>
      <w:r>
        <w:rPr>
          <w:i/>
        </w:rPr>
        <w:t>os comerciantes midianitas</w:t>
      </w:r>
      <w:r>
        <w:t>): os ismaelitas eram descendentes de Abraão através de Agar (</w:t>
      </w:r>
      <w:hyperlink r:id="rId1160">
        <w:r>
          <w:rPr>
            <w:color w:val="0000EE"/>
            <w:u w:val="single"/>
          </w:rPr>
          <w:t>16.5</w:t>
        </w:r>
      </w:hyperlink>
      <w:r>
        <w:t>), enquanto os midianitas eram descendentes de Abraão através de Quetura (</w:t>
      </w:r>
      <w:hyperlink r:id="rId1161">
        <w:r>
          <w:rPr>
            <w:color w:val="0000EE"/>
            <w:u w:val="single"/>
          </w:rPr>
          <w:t>25.1–2</w:t>
        </w:r>
      </w:hyperlink>
      <w:r>
        <w:t xml:space="preserve">). O termo </w:t>
      </w:r>
      <w:r>
        <w:rPr>
          <w:i/>
        </w:rPr>
        <w:t>ismaelita</w:t>
      </w:r>
      <w:r>
        <w:t xml:space="preserve"> pode ter descrito tribos beduínas em geral. Os midianitas também poderiam estar viajando com uma caravana separada de </w:t>
      </w:r>
      <w:r>
        <w:rPr>
          <w:i/>
        </w:rPr>
        <w:t>comerciantes ismaelitas</w:t>
      </w:r>
      <w:r>
        <w:t xml:space="preserve"> (</w:t>
      </w:r>
      <w:hyperlink r:id="rId1162">
        <w:r>
          <w:rPr>
            <w:color w:val="0000EE"/>
            <w:u w:val="single"/>
          </w:rPr>
          <w:t>37.27</w:t>
        </w:r>
      </w:hyperlink>
      <w:r>
        <w:t xml:space="preserve">). • Sequestro (veja </w:t>
      </w:r>
      <w:hyperlink r:id="rId536">
        <w:r>
          <w:rPr>
            <w:color w:val="0000EE"/>
            <w:u w:val="single"/>
          </w:rPr>
          <w:t>40.15</w:t>
        </w:r>
      </w:hyperlink>
      <w:r>
        <w:t xml:space="preserve">) se tornaria um crime capital (veja </w:t>
      </w:r>
      <w:hyperlink r:id="rId1163">
        <w:r>
          <w:rPr>
            <w:color w:val="0000EE"/>
            <w:u w:val="single"/>
          </w:rPr>
          <w:t>Êx 21.16</w:t>
        </w:r>
      </w:hyperlink>
      <w:r>
        <w:t>) na lei judaica.</w:t>
      </w:r>
      <w:r/>
      <w:r/>
    </w:p>
    <w:p>
      <w:r/>
    </w:p>
    <w:p>
      <w:pPr>
        <w:pStyle w:val="Heading2"/>
      </w:pPr>
      <w:r>
        <w:t>Gênesis 37.29–30</w:t>
      </w:r>
      <w:r/>
    </w:p>
    <w:p>
      <w:r/>
      <w:r>
        <w:t>Quando Rúben voltou, ele rasgou suas roupas em luto. Sua tentativa de restaurar seu relacionamento com seu pai salvando José havia dado errado.</w:t>
      </w:r>
      <w:r/>
      <w:r/>
    </w:p>
    <w:p>
      <w:r/>
    </w:p>
    <w:p>
      <w:pPr>
        <w:pStyle w:val="Heading2"/>
      </w:pPr>
      <w:r>
        <w:t>Gênesis 37.31–35</w:t>
      </w:r>
      <w:r/>
    </w:p>
    <w:p>
      <w:r/>
      <w:r>
        <w:t>A velha propensão familiar para o engano capturou a imaginação dos irmãos. Jacó havia matado um jovem bode para enganar Isaque (</w:t>
      </w:r>
      <w:hyperlink r:id="rId1164">
        <w:r>
          <w:rPr>
            <w:color w:val="0000EE"/>
            <w:u w:val="single"/>
          </w:rPr>
          <w:t>27.5–17</w:t>
        </w:r>
      </w:hyperlink>
      <w:r>
        <w:t xml:space="preserve">); agora os filhos de Jacó o enganaram com um bode (veja </w:t>
      </w:r>
      <w:r>
        <w:t>nota de estudo em 30.34–36</w:t>
      </w:r>
      <w:r>
        <w:t>).</w:t>
      </w:r>
      <w:r/>
      <w:r/>
    </w:p>
    <w:p>
      <w:r/>
    </w:p>
    <w:p>
      <w:pPr>
        <w:pStyle w:val="Heading2"/>
      </w:pPr>
      <w:r>
        <w:t>Gênesis 37.32</w:t>
      </w:r>
      <w:r/>
    </w:p>
    <w:p>
      <w:r/>
      <w:r>
        <w:t xml:space="preserve">seu filho: em seu ódio frio, os irmãos não se referiam a José pelo nome nem o reconheciam como irmão (veja </w:t>
      </w:r>
      <w:hyperlink r:id="rId1165">
        <w:r>
          <w:rPr>
            <w:color w:val="0000EE"/>
            <w:u w:val="single"/>
          </w:rPr>
          <w:t>21.10</w:t>
        </w:r>
      </w:hyperlink>
      <w:r>
        <w:t>).</w:t>
      </w:r>
      <w:r/>
      <w:r/>
    </w:p>
    <w:p>
      <w:r/>
    </w:p>
    <w:p>
      <w:pPr>
        <w:pStyle w:val="Heading2"/>
      </w:pPr>
      <w:r>
        <w:t>Gênesis 37.33</w:t>
      </w:r>
      <w:r/>
    </w:p>
    <w:p>
      <w:r/>
      <w:r>
        <w:t xml:space="preserve">reconhecido: Cf. </w:t>
      </w:r>
      <w:hyperlink r:id="rId1026">
        <w:r>
          <w:rPr>
            <w:color w:val="0000EE"/>
            <w:u w:val="single"/>
          </w:rPr>
          <w:t>27.23</w:t>
        </w:r>
      </w:hyperlink>
      <w:r>
        <w:t>.</w:t>
      </w:r>
      <w:r/>
      <w:r/>
    </w:p>
    <w:p>
      <w:r/>
    </w:p>
    <w:p>
      <w:pPr>
        <w:pStyle w:val="Heading2"/>
      </w:pPr>
      <w:r>
        <w:t>Gênesis 37.34–35</w:t>
      </w:r>
      <w:r/>
    </w:p>
    <w:p>
      <w:r/>
      <w:r>
        <w:t xml:space="preserve">Jacó rasgou suas vestes e vestiu-se de saco: estes eram sinais de grande angústia e luto (veja </w:t>
      </w:r>
      <w:hyperlink r:id="rId1166">
        <w:r>
          <w:rPr>
            <w:color w:val="0000EE"/>
            <w:u w:val="single"/>
          </w:rPr>
          <w:t>44.13</w:t>
        </w:r>
      </w:hyperlink>
      <w:r>
        <w:t xml:space="preserve">; </w:t>
      </w:r>
      <w:hyperlink r:id="rId1167">
        <w:r>
          <w:rPr>
            <w:color w:val="0000EE"/>
            <w:u w:val="single"/>
          </w:rPr>
          <w:t>Jó 1.20</w:t>
        </w:r>
      </w:hyperlink>
      <w:r>
        <w:t xml:space="preserve">; </w:t>
      </w:r>
      <w:hyperlink r:id="rId1168">
        <w:r>
          <w:rPr>
            <w:color w:val="0000EE"/>
            <w:u w:val="single"/>
          </w:rPr>
          <w:t>16.15</w:t>
        </w:r>
      </w:hyperlink>
      <w:r>
        <w:t>). Jacó estava devastado e recusou ser consolado. A traição afetou assim todos em sua família.</w:t>
      </w:r>
      <w:r/>
      <w:r/>
    </w:p>
    <w:p>
      <w:r/>
    </w:p>
    <w:p>
      <w:pPr>
        <w:pStyle w:val="Heading2"/>
      </w:pPr>
      <w:r>
        <w:t>Gênesis 37.36</w:t>
      </w:r>
      <w:r/>
    </w:p>
    <w:p>
      <w:r/>
      <w:r>
        <w:t>venderam José a Potifar: José encontrou-se em um lugar de serviço que parecia congruente com sua ascensão à autoridade, mas ele ainda enfrentou mais testes.</w:t>
      </w:r>
      <w:r/>
      <w:r/>
    </w:p>
    <w:p>
      <w:r/>
    </w:p>
    <w:p>
      <w:pPr>
        <w:pStyle w:val="Heading2"/>
      </w:pPr>
      <w:r>
        <w:t>Gênesis 38.1–30</w:t>
      </w:r>
      <w:r/>
    </w:p>
    <w:p>
      <w:r/>
      <w: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9">
        <w:r>
          <w:rPr>
            <w:color w:val="0000EE"/>
            <w:u w:val="single"/>
          </w:rPr>
          <w:t>39–47</w:t>
        </w:r>
      </w:hyperlink>
      <w:r>
        <w:t>). Os egípcios eram separatistas rigorosos (</w:t>
      </w:r>
      <w:hyperlink r:id="rId1170">
        <w:r>
          <w:rPr>
            <w:color w:val="0000EE"/>
            <w:u w:val="single"/>
          </w:rPr>
          <w:t>43.32</w:t>
        </w:r>
      </w:hyperlink>
      <w:r>
        <w:t>); os israelitas manteriam melhor sua identidade singular no Egito do que em Canaã.</w:t>
      </w:r>
      <w:r/>
      <w:r/>
    </w:p>
    <w:p>
      <w:r/>
    </w:p>
    <w:p>
      <w:pPr>
        <w:pStyle w:val="Heading2"/>
      </w:pPr>
      <w:r>
        <w:t>Gênesis 38.7</w:t>
      </w:r>
      <w:r/>
    </w:p>
    <w:p>
      <w:r/>
      <w:r>
        <w:t>Que Er era um homem perverso não é surpreendente, já que sua mãe era uma cananeia e seu pai um israelita desviado.</w:t>
      </w:r>
      <w:r/>
      <w:r/>
    </w:p>
    <w:p>
      <w:r/>
    </w:p>
    <w:p>
      <w:pPr>
        <w:pStyle w:val="Heading2"/>
      </w:pPr>
      <w:r>
        <w:t>Gênesis 38.7–10</w:t>
      </w:r>
      <w:r/>
    </w:p>
    <w:p>
      <w:r/>
      <w:r>
        <w:t>Nesta história, o Senhor é mencionado como o juiz soberano que tirou a vida dos filhos maus de Judá.</w:t>
      </w:r>
      <w:r/>
      <w:r/>
    </w:p>
    <w:p>
      <w:r/>
    </w:p>
    <w:p>
      <w:pPr>
        <w:pStyle w:val="Heading2"/>
      </w:pPr>
      <w:r>
        <w:t>Gênesis 38.8</w:t>
      </w:r>
      <w:r/>
    </w:p>
    <w:p>
      <w:r/>
      <w:r>
        <w:t>como nossa lei exige... Você deve produzir um herdeiro para seu irmão: o costume que informa este episódio é a lei do casamento de levirato (Latim levir, “irmão do marido”). Por este costume, que mais tarde foi incorporado na lei de Deus para Israel (</w:t>
      </w:r>
      <w:hyperlink r:id="rId1171">
        <w:r>
          <w:rPr>
            <w:color w:val="0000EE"/>
            <w:u w:val="single"/>
          </w:rPr>
          <w:t>Dt 25.5–10</w:t>
        </w:r>
      </w:hyperlink>
      <w: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
    </w:p>
    <w:p>
      <w:r/>
    </w:p>
    <w:p>
      <w:pPr>
        <w:pStyle w:val="Heading2"/>
      </w:pPr>
      <w:r>
        <w:t>Gênesis 38.9–10</w:t>
      </w:r>
      <w:r/>
    </w:p>
    <w:p>
      <w:r/>
      <w:r>
        <w:t>Onã casou-se com Tamar, mas não estava disposto a fornecer um herdeiro para seu irmão. Ele tinha relações sexuais com Tamar, mas não cumpria sua responsabilidade com seu irmão falecido (</w:t>
      </w:r>
      <w:hyperlink r:id="rId1172">
        <w:r>
          <w:rPr>
            <w:color w:val="0000EE"/>
            <w:u w:val="single"/>
          </w:rPr>
          <w:t>38.8</w:t>
        </w:r>
      </w:hyperlink>
      <w:r>
        <w:t>).</w:t>
      </w:r>
      <w:r/>
      <w:r/>
    </w:p>
    <w:p>
      <w:r/>
    </w:p>
    <w:p>
      <w:pPr>
        <w:pStyle w:val="Heading2"/>
      </w:pPr>
      <w:r>
        <w:t>Gênesis 38.11</w:t>
      </w:r>
      <w:r/>
    </w:p>
    <w:p>
      <w:r/>
      <w:r>
        <w:t xml:space="preserve">Judá é agora apresentado como o modelo para o comportamento de seus filhos — ele também foi infiel à sua responsabilidade de levirato com Tamar como parente próximo (veja </w:t>
      </w:r>
      <w:r>
        <w:t>nota de estudo em 38.8</w:t>
      </w:r>
      <w:r>
        <w:t xml:space="preserve">). Judá e seus filhos eram excessivamente cananeus em seus modos (veja </w:t>
      </w:r>
      <w:r>
        <w:t>nota de estudo em 38.27–30</w:t>
      </w:r>
      <w:r>
        <w:t xml:space="preserve">; contraste com Boaz, </w:t>
      </w:r>
      <w:hyperlink r:id="rId1173">
        <w:r>
          <w:rPr>
            <w:color w:val="0000EE"/>
            <w:u w:val="single"/>
          </w:rPr>
          <w:t>Rute 3–4</w:t>
        </w:r>
      </w:hyperlink>
      <w:r>
        <w:t>).</w:t>
      </w:r>
      <w:r/>
      <w:r/>
    </w:p>
    <w:p>
      <w:r/>
    </w:p>
    <w:p>
      <w:pPr>
        <w:pStyle w:val="Heading2"/>
      </w:pPr>
      <w:r>
        <w:t>Gênesis 38.12–13</w:t>
      </w:r>
      <w:r/>
    </w:p>
    <w:p>
      <w:r/>
      <w:r>
        <w:t>Sem um casamento, o futuro da família estava em perigo. • A esposa de Judá morreu: isso tornou Judá disponível para cumprir a responsabilidade de fornecer um herdeiro.</w:t>
      </w:r>
      <w:r/>
      <w:r/>
    </w:p>
    <w:p>
      <w:r/>
    </w:p>
    <w:p>
      <w:pPr>
        <w:pStyle w:val="Heading2"/>
      </w:pPr>
      <w:r>
        <w:t>Gênesis 38.14–19</w:t>
      </w:r>
      <w:r/>
    </w:p>
    <w:p>
      <w:r/>
      <w:r>
        <w:t xml:space="preserve">Tamar percebeu que teria que tomar as rédeas da situação se a família quisesse ter um futuro. Tamar agiu de acordo com o costume do levirato (veja </w:t>
      </w:r>
      <w:r>
        <w:t>nota de estudo em 38.8</w:t>
      </w:r>
      <w:r>
        <w:t>) por lealdade ao seu falecido marido. Ela tinha o direito legal a um herdeiro pelo filho de Judá ou pelo próprio Judá, então ela atraiu seu sogro para ter relações sexuais com ela. A família de Jacó foi enganada novamente, desta vez por uma nora cananeia.</w:t>
      </w:r>
      <w:r/>
      <w:r/>
    </w:p>
    <w:p>
      <w:r/>
    </w:p>
    <w:p>
      <w:pPr>
        <w:pStyle w:val="Heading2"/>
      </w:pPr>
      <w:r>
        <w:t>Gênesis 38.17</w:t>
      </w:r>
      <w:r/>
    </w:p>
    <w:p>
      <w:r/>
      <w:r>
        <w:t>Seria normal para Tamar pedir uma garantia se o homem não tivesse o dinheiro para pagar. Uma mulher em tal posição não confiaria em ninguém para enviar o dinheiro.</w:t>
      </w:r>
      <w:r/>
      <w:r/>
    </w:p>
    <w:p>
      <w:r/>
    </w:p>
    <w:p>
      <w:pPr>
        <w:pStyle w:val="Heading2"/>
      </w:pPr>
      <w:r>
        <w:t>Gênesis 38.18</w:t>
      </w:r>
      <w:r/>
    </w:p>
    <w:p>
      <w:r/>
      <w:r>
        <w:t>selo de identificação: um cilindro de pedra ou metal era gravado com formatos distintos e geralmente era usado ao redor do pescoço em um cordão; quando rolado sobre argila ou cera, deixava uma impressão distinta.</w:t>
      </w:r>
      <w:r/>
      <w:r/>
    </w:p>
    <w:p>
      <w:r/>
    </w:p>
    <w:p>
      <w:pPr>
        <w:pStyle w:val="Heading2"/>
      </w:pPr>
      <w:r>
        <w:t>Gênesis 38.20–23</w:t>
      </w:r>
      <w:r/>
    </w:p>
    <w:p>
      <w:r/>
      <w:r>
        <w:t xml:space="preserve">Judá tinha ido a Tamar como uma prostituta comum (hebraico zonah, </w:t>
      </w:r>
      <w:hyperlink r:id="rId1174">
        <w:r>
          <w:rPr>
            <w:color w:val="0000EE"/>
            <w:u w:val="single"/>
          </w:rPr>
          <w:t>38.15</w:t>
        </w:r>
      </w:hyperlink>
      <w:r>
        <w:t>), enquanto Hira estava erroneamente procurando por uma prostituta de templo (hebraico qedeshah), das quais não havia nenhuma.</w:t>
      </w:r>
      <w:r/>
      <w:r/>
    </w:p>
    <w:p>
      <w:r/>
    </w:p>
    <w:p>
      <w:pPr>
        <w:pStyle w:val="Heading2"/>
      </w:pPr>
      <w:r>
        <w:t>Gênesis 38.24–26</w:t>
      </w:r>
      <w:r/>
    </w:p>
    <w:p>
      <w:r/>
      <w:r>
        <w:t>Judá foi hipócrita quando condenou Tamar à morte por adultério. Quando ela apresentou o selo, o cordão e o cajado que o identificavam como o pai, ele retirou a condenação.</w:t>
      </w:r>
      <w:r/>
      <w:r/>
    </w:p>
    <w:p>
      <w:r/>
    </w:p>
    <w:p>
      <w:pPr>
        <w:pStyle w:val="Heading2"/>
      </w:pPr>
      <w:r>
        <w:t>Gênesis 38.26</w:t>
      </w:r>
      <w:r/>
    </w:p>
    <w:p>
      <w:r/>
      <w: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5">
        <w:r>
          <w:rPr>
            <w:color w:val="0000EE"/>
            <w:u w:val="single"/>
          </w:rPr>
          <w:t>Rt 4.12</w:t>
        </w:r>
      </w:hyperlink>
      <w:r>
        <w:t xml:space="preserve">; cf. </w:t>
      </w:r>
      <w:hyperlink r:id="rId1176">
        <w:r>
          <w:rPr>
            <w:color w:val="0000EE"/>
            <w:u w:val="single"/>
          </w:rPr>
          <w:t>Mt 1.3</w:t>
        </w:r>
      </w:hyperlink>
      <w:r>
        <w:t>,</w:t>
      </w:r>
      <w:hyperlink r:id="rId1103">
        <w:r>
          <w:rPr>
            <w:color w:val="0000EE"/>
            <w:u w:val="single"/>
          </w:rPr>
          <w:t>5</w:t>
        </w:r>
      </w:hyperlink>
      <w:r>
        <w:t>).</w:t>
      </w:r>
      <w:r/>
      <w:r/>
    </w:p>
    <w:p>
      <w:r/>
    </w:p>
    <w:p>
      <w:pPr>
        <w:pStyle w:val="Heading2"/>
      </w:pPr>
      <w:r>
        <w:t>Gênesis 38.27–30</w:t>
      </w:r>
      <w:r/>
    </w:p>
    <w:p>
      <w:r/>
      <w:r>
        <w:t>A linhagem de Judá continuou por causa de Tamar. Os gêmeos substituíram os dois filhos mortos de Judá (</w:t>
      </w:r>
      <w:hyperlink r:id="rId1177">
        <w:r>
          <w:rPr>
            <w:color w:val="0000EE"/>
            <w:u w:val="single"/>
          </w:rPr>
          <w:t>38.7</w:t>
        </w:r>
      </w:hyperlink>
      <w:r>
        <w:t>,</w:t>
      </w:r>
      <w:hyperlink r:id="rId1178">
        <w:r>
          <w:rPr>
            <w:color w:val="0000EE"/>
            <w:u w:val="single"/>
          </w:rPr>
          <w:t>10</w:t>
        </w:r>
      </w:hyperlink>
      <w:r>
        <w:t>); o nascimento deles foi semelhante ao nascimento de Jacó e Esaú (</w:t>
      </w:r>
      <w:hyperlink r:id="rId1179">
        <w:r>
          <w:rPr>
            <w:color w:val="0000EE"/>
            <w:u w:val="single"/>
          </w:rPr>
          <w:t>25.21–26</w:t>
        </w:r>
      </w:hyperlink>
      <w:r>
        <w:t>) em que o “vermelho” nasceu primeiro, mas o outro filho o superou na vida posterior. O direito de Jacó de governar sobre seu irmão mais velho (</w:t>
      </w:r>
      <w:hyperlink r:id="rId1180">
        <w:r>
          <w:rPr>
            <w:color w:val="0000EE"/>
            <w:u w:val="single"/>
          </w:rPr>
          <w:t>27.29</w:t>
        </w:r>
      </w:hyperlink>
      <w:r>
        <w:t>) parecia ser revivido na linhagem de Judá. A linhagem continuou através de Perez e não através do filho mais velho Selá, a quem ele tinha se esforçado tanto para proteger (</w:t>
      </w:r>
      <w:hyperlink r:id="rId533">
        <w:r>
          <w:rPr>
            <w:color w:val="0000EE"/>
            <w:u w:val="single"/>
          </w:rPr>
          <w:t>38.11</w:t>
        </w:r>
      </w:hyperlink>
      <w:r>
        <w:t xml:space="preserve">; veja </w:t>
      </w:r>
      <w:hyperlink r:id="rId1181">
        <w:r>
          <w:rPr>
            <w:color w:val="0000EE"/>
            <w:u w:val="single"/>
          </w:rPr>
          <w:t>1Cr 4.21</w:t>
        </w:r>
      </w:hyperlink>
      <w:r>
        <w:t xml:space="preserve">), nem através do gêmeo mais velho Zerá (veja </w:t>
      </w:r>
      <w:hyperlink r:id="rId1182">
        <w:r>
          <w:rPr>
            <w:color w:val="0000EE"/>
            <w:u w:val="single"/>
          </w:rPr>
          <w:t>Rt 4.13–22</w:t>
        </w:r>
      </w:hyperlink>
      <w:r>
        <w:t xml:space="preserve">; </w:t>
      </w:r>
      <w:hyperlink r:id="rId1176">
        <w:r>
          <w:rPr>
            <w:color w:val="0000EE"/>
            <w:u w:val="single"/>
          </w:rPr>
          <w:t>Mt 1.3</w:t>
        </w:r>
      </w:hyperlink>
      <w:r>
        <w:t>).</w:t>
      </w:r>
      <w:r/>
      <w:r/>
    </w:p>
    <w:p>
      <w:r/>
    </w:p>
    <w:p>
      <w:pPr>
        <w:pStyle w:val="Heading2"/>
      </w:pPr>
      <w:r>
        <w:t>Gênesis 38.29–30</w:t>
      </w:r>
      <w:r/>
    </w:p>
    <w:p>
      <w:r/>
      <w:r>
        <w:t xml:space="preserve">Perez superou seu irmão, assim como José logo faria em relação aos seus irmãos (caps. </w:t>
      </w:r>
      <w:hyperlink r:id="rId1169">
        <w:r>
          <w:rPr>
            <w:color w:val="0000EE"/>
            <w:u w:val="single"/>
          </w:rPr>
          <w:t>39–47</w:t>
        </w:r>
      </w:hyperlink>
      <w:r>
        <w:t>).</w:t>
      </w:r>
      <w:r/>
      <w:r/>
    </w:p>
    <w:p>
      <w:r/>
    </w:p>
    <w:p>
      <w:pPr>
        <w:pStyle w:val="Heading2"/>
      </w:pPr>
      <w:r>
        <w:t>Gênesis 39.1–23</w:t>
      </w:r>
      <w:r/>
    </w:p>
    <w:p>
      <w:r/>
      <w:r>
        <w:t xml:space="preserve">A integridade de José no serviço de Potifar contrasta com a falha moral de Judá (cap. </w:t>
      </w:r>
      <w:hyperlink r:id="rId431">
        <w:r>
          <w:rPr>
            <w:color w:val="0000EE"/>
            <w:u w:val="single"/>
          </w:rPr>
          <w:t>38</w:t>
        </w:r>
      </w:hyperlink>
      <w:r>
        <w:t>). Deus estava com José (</w:t>
      </w:r>
      <w:hyperlink r:id="rId1183">
        <w:r>
          <w:rPr>
            <w:color w:val="0000EE"/>
            <w:u w:val="single"/>
          </w:rPr>
          <w:t>39.2–3</w:t>
        </w:r>
      </w:hyperlink>
      <w:r>
        <w:t xml:space="preserve">, </w:t>
      </w:r>
      <w:hyperlink r:id="rId1184">
        <w:r>
          <w:rPr>
            <w:color w:val="0000EE"/>
            <w:u w:val="single"/>
          </w:rPr>
          <w:t>21</w:t>
        </w:r>
      </w:hyperlink>
      <w:r>
        <w:t xml:space="preserve">, </w:t>
      </w:r>
      <w:hyperlink r:id="rId1185">
        <w:r>
          <w:rPr>
            <w:color w:val="0000EE"/>
            <w:u w:val="single"/>
          </w:rPr>
          <w:t>23</w:t>
        </w:r>
      </w:hyperlink>
      <w:r>
        <w:t xml:space="preserve">) e o capacitou a prosperar e ser uma bênção (veja notas de estudo em </w:t>
      </w:r>
      <w:r>
        <w:t>12.1–9</w:t>
      </w:r>
      <w:r>
        <w:t xml:space="preserve">; </w:t>
      </w:r>
      <w:r>
        <w:t>28.16–22</w:t>
      </w:r>
      <w:r>
        <w:t>) apesar de sua escravidão e prisão.</w:t>
      </w:r>
      <w:r/>
      <w:r/>
    </w:p>
    <w:p>
      <w:r/>
    </w:p>
    <w:p>
      <w:pPr>
        <w:pStyle w:val="Heading2"/>
      </w:pPr>
      <w:r>
        <w:t>Gênesis 39.1–47.31</w:t>
      </w:r>
      <w:r/>
    </w:p>
    <w:p>
      <w:r/>
      <w: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
    </w:p>
    <w:p>
      <w:r/>
    </w:p>
    <w:p>
      <w:pPr>
        <w:pStyle w:val="Heading2"/>
      </w:pPr>
      <w:r>
        <w:t>Gênesis 39.2</w:t>
      </w:r>
      <w:r/>
    </w:p>
    <w:p>
      <w:r/>
      <w:r>
        <w:t xml:space="preserve">Deus é mencionado pela primeira vez (além de </w:t>
      </w:r>
      <w:hyperlink r:id="rId1186">
        <w:r>
          <w:rPr>
            <w:color w:val="0000EE"/>
            <w:u w:val="single"/>
          </w:rPr>
          <w:t>38.7–10</w:t>
        </w:r>
      </w:hyperlink>
      <w:r>
        <w:t>) desde que Jacó construiu seu altar em Betel (</w:t>
      </w:r>
      <w:hyperlink r:id="rId1187">
        <w:r>
          <w:rPr>
            <w:color w:val="0000EE"/>
            <w:u w:val="single"/>
          </w:rPr>
          <w:t>35.1–15</w:t>
        </w:r>
      </w:hyperlink>
      <w:r>
        <w:t>); seu nome de aliança, “o Senhor,” é usado pela primeira vez desde que Jacó deixou Labão (</w:t>
      </w:r>
      <w:hyperlink r:id="rId1188">
        <w:r>
          <w:rPr>
            <w:color w:val="0000EE"/>
            <w:u w:val="single"/>
          </w:rPr>
          <w:t>31.49</w:t>
        </w:r>
      </w:hyperlink>
      <w:r>
        <w:t>).</w:t>
      </w:r>
      <w:r/>
      <w:r/>
    </w:p>
    <w:p>
      <w:r/>
    </w:p>
    <w:p>
      <w:pPr>
        <w:pStyle w:val="Heading2"/>
      </w:pPr>
      <w:r>
        <w:t>Gênesis 39.5</w:t>
      </w:r>
      <w:r/>
    </w:p>
    <w:p>
      <w:r/>
      <w:r>
        <w:t xml:space="preserve">Deus começou a abençoar o Egito através de José (veja </w:t>
      </w:r>
      <w:hyperlink r:id="rId1044">
        <w:r>
          <w:rPr>
            <w:color w:val="0000EE"/>
            <w:u w:val="single"/>
          </w:rPr>
          <w:t>22.18</w:t>
        </w:r>
      </w:hyperlink>
      <w:r>
        <w:t>).</w:t>
      </w:r>
      <w:r/>
      <w:r/>
    </w:p>
    <w:p>
      <w:r/>
    </w:p>
    <w:p>
      <w:pPr>
        <w:pStyle w:val="Heading2"/>
      </w:pPr>
      <w:r>
        <w:t>Gênesis 39.6–10</w:t>
      </w:r>
      <w:r/>
    </w:p>
    <w:p>
      <w:r/>
      <w:r>
        <w:t xml:space="preserve">Um dos principais temas da literatura de sabedoria (veja </w:t>
      </w:r>
      <w:r>
        <w:t>nota de estudo em 37.2–50.26</w:t>
      </w:r>
      <w:r>
        <w:t xml:space="preserve">) é avisar os jovens que a imoralidade os levará ao desastre (cp. </w:t>
      </w:r>
      <w:hyperlink r:id="rId1189">
        <w:r>
          <w:rPr>
            <w:color w:val="0000EE"/>
            <w:u w:val="single"/>
          </w:rPr>
          <w:t>Pv 5–7</w:t>
        </w:r>
      </w:hyperlink>
      <w:r>
        <w:t>). José conseguiu resistir à tentação porque tinha sabedoria divina—ele era guiado pelo temor do Senhor (</w:t>
      </w:r>
      <w:hyperlink r:id="rId137">
        <w:r>
          <w:rPr>
            <w:color w:val="0000EE"/>
            <w:u w:val="single"/>
          </w:rPr>
          <w:t>Pv 1.7</w:t>
        </w:r>
      </w:hyperlink>
      <w:r>
        <w:t xml:space="preserve">; </w:t>
      </w:r>
      <w:hyperlink r:id="rId1190">
        <w:r>
          <w:rPr>
            <w:color w:val="0000EE"/>
            <w:u w:val="single"/>
          </w:rPr>
          <w:t>9.10</w:t>
        </w:r>
      </w:hyperlink>
      <w:r>
        <w:t>).</w:t>
      </w:r>
      <w:r/>
      <w:r/>
    </w:p>
    <w:p>
      <w:r/>
    </w:p>
    <w:p>
      <w:pPr>
        <w:pStyle w:val="Heading2"/>
      </w:pPr>
      <w:r>
        <w:t>Gênesis 39.14</w:t>
      </w:r>
      <w:r/>
    </w:p>
    <w:p>
      <w:r/>
      <w:r>
        <w:t xml:space="preserve">Embora a esposa de Potifar estivesse se dirigindo aos escravos, ela apelou a eles como compatriotas egípcios (nós) para recrutá-los como testemunhas contra o desprezado hebreu (veja </w:t>
      </w:r>
      <w:hyperlink r:id="rId1170">
        <w:r>
          <w:rPr>
            <w:color w:val="0000EE"/>
            <w:u w:val="single"/>
          </w:rPr>
          <w:t>43.32</w:t>
        </w:r>
      </w:hyperlink>
      <w:r>
        <w:t>) que havia conquistado a confiança de Potifar.</w:t>
      </w:r>
      <w:r/>
      <w:r/>
    </w:p>
    <w:p>
      <w:r/>
    </w:p>
    <w:p>
      <w:pPr>
        <w:pStyle w:val="Heading2"/>
      </w:pPr>
      <w:r>
        <w:t>Gênesis 39.19–20</w:t>
      </w:r>
      <w:r/>
    </w:p>
    <w:p>
      <w:r/>
      <w:r>
        <w:t xml:space="preserve">Esta foi a segunda vez que José, enquanto fielmente fazia a coisa certa, foi jogado na escravidão com suas roupas usadas de forma enganosa como evidência (cp. </w:t>
      </w:r>
      <w:hyperlink r:id="rId1191">
        <w:r>
          <w:rPr>
            <w:color w:val="0000EE"/>
            <w:u w:val="single"/>
          </w:rPr>
          <w:t>37.23–24</w:t>
        </w:r>
      </w:hyperlink>
      <w:r>
        <w:t xml:space="preserve">, </w:t>
      </w:r>
      <w:hyperlink r:id="rId1192">
        <w:r>
          <w:rPr>
            <w:color w:val="0000EE"/>
            <w:u w:val="single"/>
          </w:rPr>
          <w:t>31–33</w:t>
        </w:r>
      </w:hyperlink>
      <w:r>
        <w:t>).</w:t>
      </w:r>
      <w:r/>
      <w:r/>
    </w:p>
    <w:p>
      <w:r/>
    </w:p>
    <w:p>
      <w:pPr>
        <w:pStyle w:val="Heading2"/>
      </w:pPr>
      <w:r>
        <w:t>Gênesis 39.21–23</w:t>
      </w:r>
      <w:r/>
    </w:p>
    <w:p>
      <w:r/>
      <w:r>
        <w:t>José prosperou na prisão porque Deus estava com ele. Cada vez que José prosperava, ele era colocado no comando de algo.</w:t>
      </w:r>
      <w:r/>
      <w:r/>
    </w:p>
    <w:p>
      <w:r/>
    </w:p>
    <w:p>
      <w:pPr>
        <w:pStyle w:val="Heading2"/>
      </w:pPr>
      <w:r>
        <w:t>Gênesis 40.1–4</w:t>
      </w:r>
      <w:r/>
    </w:p>
    <w:p>
      <w:r/>
      <w:r>
        <w:t>José era tão fiel e confiável que o capitão da guarda confiou a ele o cuidado de dois dos principais... oficiais do Faraó.</w:t>
      </w:r>
      <w:r/>
      <w:r/>
    </w:p>
    <w:p>
      <w:r/>
    </w:p>
    <w:p>
      <w:pPr>
        <w:pStyle w:val="Heading2"/>
      </w:pPr>
      <w:r>
        <w:t>Gênesis 40.1–23</w:t>
      </w:r>
      <w:r/>
    </w:p>
    <w:p>
      <w:r/>
      <w:r>
        <w:t>José não perdeu a fé nas promessas de Deus, como evidenciado por sua prontidão em interpretar os sonhos de dois prisioneiros. Ele ainda estava convencido de que a revelação de Deus em seus próprios dois sonhos (</w:t>
      </w:r>
      <w:hyperlink r:id="rId1193">
        <w:r>
          <w:rPr>
            <w:color w:val="0000EE"/>
            <w:u w:val="single"/>
          </w:rPr>
          <w:t>37.5–11</w:t>
        </w:r>
      </w:hyperlink>
      <w:r>
        <w:t>) era verdadeira, e ele não havia abandonado a esperança de que seriam cumpridos. Quando os sonhos dos companheiros de prisão se cumpriram exatamente como José disse, isso confirmou que seus sonhos anteriores eram de Deus.</w:t>
      </w:r>
      <w:r/>
      <w:r/>
    </w:p>
    <w:p>
      <w:r/>
    </w:p>
    <w:p>
      <w:pPr>
        <w:pStyle w:val="Heading2"/>
      </w:pPr>
      <w:r>
        <w:t>Gênesis 40.5–8</w:t>
      </w:r>
      <w:r/>
    </w:p>
    <w:p>
      <w:r/>
      <w: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
    </w:p>
    <w:p>
      <w:r/>
    </w:p>
    <w:p>
      <w:pPr>
        <w:pStyle w:val="Heading2"/>
      </w:pPr>
      <w:r>
        <w:t>Gênesis 40.9–19</w:t>
      </w:r>
      <w:r/>
    </w:p>
    <w:p>
      <w:r/>
      <w: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
    </w:p>
    <w:p>
      <w:r/>
    </w:p>
    <w:p>
      <w:pPr>
        <w:pStyle w:val="Heading2"/>
      </w:pPr>
      <w:r>
        <w:t>Gênesis 40.14–15</w:t>
      </w:r>
      <w:r/>
    </w:p>
    <w:p>
      <w:r/>
      <w:r>
        <w:t>Porque ele sabia que o chefe dos copeiros estava voltando ao serviço pessoal do Faraó, José viu uma oportunidade de buscar sua própria libertação da prisão.</w:t>
      </w:r>
      <w:r/>
      <w:r/>
    </w:p>
    <w:p>
      <w:r/>
    </w:p>
    <w:p>
      <w:pPr>
        <w:pStyle w:val="Heading2"/>
      </w:pPr>
      <w:r>
        <w:t>Gênesis 40.20–22</w:t>
      </w:r>
      <w:r/>
    </w:p>
    <w:p>
      <w:r/>
      <w:r>
        <w:t>As interpretações que José deu aos prisioneiros se provaram verdadeiras. A morte do chefe dos padeiros fala das duras realidades da vida no antigo Egito, com um rei cuja palavra era a lei suprema de sua terra.</w:t>
      </w:r>
      <w:r/>
      <w:r/>
    </w:p>
    <w:p>
      <w:r/>
    </w:p>
    <w:p>
      <w:pPr>
        <w:pStyle w:val="Heading2"/>
      </w:pPr>
      <w:r>
        <w:t>Gênesis 40.23</w:t>
      </w:r>
      <w:r/>
    </w:p>
    <w:p>
      <w:r/>
      <w:r>
        <w:t xml:space="preserve">O copeiro... esqueceu-se completamente de José, mas Deus não se esqueceu dele. A fé de José estava prestes a ser recompensada (cap. </w:t>
      </w:r>
      <w:hyperlink r:id="rId1194">
        <w:r>
          <w:rPr>
            <w:color w:val="0000EE"/>
            <w:u w:val="single"/>
          </w:rPr>
          <w:t>41</w:t>
        </w:r>
      </w:hyperlink>
      <w:r>
        <w:t>).</w:t>
      </w:r>
      <w:r/>
      <w:r/>
    </w:p>
    <w:p>
      <w:r/>
    </w:p>
    <w:p>
      <w:pPr>
        <w:pStyle w:val="Heading2"/>
      </w:pPr>
      <w:r>
        <w:t>Gênesis 41.1–4</w:t>
      </w:r>
      <w:r/>
    </w:p>
    <w:p>
      <w:r/>
      <w: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
    </w:p>
    <w:p>
      <w:r/>
    </w:p>
    <w:p>
      <w:pPr>
        <w:pStyle w:val="Heading2"/>
      </w:pPr>
      <w:r>
        <w:t>Gênesis 41.1–46</w:t>
      </w:r>
      <w:r/>
    </w:p>
    <w:p>
      <w:r/>
      <w:r>
        <w:t>Deus usou dois sonhos para identificar José como líder entre seus irmãos (</w:t>
      </w:r>
      <w:hyperlink r:id="rId1193">
        <w:r>
          <w:rPr>
            <w:color w:val="0000EE"/>
            <w:u w:val="single"/>
          </w:rPr>
          <w:t>37.5–11</w:t>
        </w:r>
      </w:hyperlink>
      <w:r>
        <w:t>). Ele usou dois sonhos para testar a fé de José na prisão (</w:t>
      </w:r>
      <w:hyperlink r:id="rId1195">
        <w:r>
          <w:rPr>
            <w:color w:val="0000EE"/>
            <w:u w:val="single"/>
          </w:rPr>
          <w:t>40.5–14</w:t>
        </w:r>
      </w:hyperlink>
      <w:r>
        <w:t>). Agora, ele usaria dois sonhos para elevar José, da prisão à preeminência. José havia repetidamente provado ser fiel em pequenos assuntos; ele seria colocado, agora, no comando de grandes coisas.</w:t>
      </w:r>
      <w:r/>
      <w:r/>
    </w:p>
    <w:p>
      <w:r/>
    </w:p>
    <w:p>
      <w:pPr>
        <w:pStyle w:val="Heading2"/>
      </w:pPr>
      <w:r>
        <w:t>Gênesis 41.5–7</w:t>
      </w:r>
      <w:r/>
    </w:p>
    <w:p>
      <w:r/>
      <w:r>
        <w:t>O segundo sonho do Faraó transmitiu uma mensagem semelhante. Sete... espigas de grão, cheias, em um único talo foram engolidas por sete espigas murchas e secas que brotaram após elas.</w:t>
      </w:r>
      <w:r/>
      <w:r/>
    </w:p>
    <w:p>
      <w:r/>
    </w:p>
    <w:p>
      <w:pPr>
        <w:pStyle w:val="Heading2"/>
      </w:pPr>
      <w:r>
        <w:t>Gênesis 41.8</w:t>
      </w:r>
      <w:r/>
    </w:p>
    <w:p>
      <w:r/>
      <w:r>
        <w:t xml:space="preserve">Os magos e sábios pertenciam a uma guilda de supostos especialistas em assuntos espirituais, incluindo sonhos e visões (cp. </w:t>
      </w:r>
      <w:hyperlink r:id="rId1196">
        <w:r>
          <w:rPr>
            <w:color w:val="0000EE"/>
            <w:u w:val="single"/>
          </w:rPr>
          <w:t>Êx 8.18–19</w:t>
        </w:r>
      </w:hyperlink>
      <w:r>
        <w:t xml:space="preserve">; </w:t>
      </w:r>
      <w:hyperlink r:id="rId1197">
        <w:r>
          <w:rPr>
            <w:color w:val="0000EE"/>
            <w:u w:val="single"/>
          </w:rPr>
          <w:t>Dn 2.10–11</w:t>
        </w:r>
      </w:hyperlink>
      <w:r>
        <w:t xml:space="preserve">), mas eles não podiam interpretar esses sonhos. Deus usou um escravo israelita para confundir a sabedoria do mundo (cp. </w:t>
      </w:r>
      <w:hyperlink r:id="rId1198">
        <w:r>
          <w:rPr>
            <w:color w:val="0000EE"/>
            <w:u w:val="single"/>
          </w:rPr>
          <w:t>Dn 2</w:t>
        </w:r>
      </w:hyperlink>
      <w:r>
        <w:t>). Por mais poderosa que uma nação se torne, ela ainda está sob o controle soberano de Deus (</w:t>
      </w:r>
      <w:hyperlink r:id="rId1199">
        <w:r>
          <w:rPr>
            <w:color w:val="0000EE"/>
            <w:u w:val="single"/>
          </w:rPr>
          <w:t>Dn 2.20–23</w:t>
        </w:r>
      </w:hyperlink>
      <w:r>
        <w:t>).</w:t>
      </w:r>
      <w:r/>
      <w:r/>
    </w:p>
    <w:p>
      <w:r/>
    </w:p>
    <w:p>
      <w:pPr>
        <w:pStyle w:val="Heading2"/>
      </w:pPr>
      <w:r>
        <w:t>Gênesis 41.9–13</w:t>
      </w:r>
      <w:r/>
    </w:p>
    <w:p>
      <w:r/>
      <w:r>
        <w:t>O copeiro-chefe, finalmente, lembrou-se de José e testemunhou que suas interpretações eram verdadeiras.</w:t>
      </w:r>
      <w:r/>
      <w:r/>
    </w:p>
    <w:p>
      <w:r/>
    </w:p>
    <w:p>
      <w:pPr>
        <w:pStyle w:val="Heading2"/>
      </w:pPr>
      <w:r>
        <w:t>Gênesis 41.14–15</w:t>
      </w:r>
      <w:r/>
    </w:p>
    <w:p>
      <w:r/>
      <w:r>
        <w:t>Imediatamente, Faraó convocou José, da prisão, para interpretar seus sonhos. • Ele se barbeou, como era o costume egípcio.</w:t>
      </w:r>
      <w:r/>
      <w:r/>
    </w:p>
    <w:p>
      <w:r/>
    </w:p>
    <w:p>
      <w:pPr>
        <w:pStyle w:val="Heading2"/>
      </w:pPr>
      <w:r>
        <w:t>Gênesis 41.16</w:t>
      </w:r>
      <w:r/>
    </w:p>
    <w:p>
      <w:r/>
      <w:r>
        <w:t xml:space="preserve">José sabia que apenas Deus poderia dizer o que os sonhos do Faraó significavam (cp. </w:t>
      </w:r>
      <w:hyperlink r:id="rId1200">
        <w:r>
          <w:rPr>
            <w:color w:val="0000EE"/>
            <w:u w:val="single"/>
          </w:rPr>
          <w:t>40.8</w:t>
        </w:r>
      </w:hyperlink>
      <w:r>
        <w:t>), e ele estava confiante de que Deus o faria, porque Ele havia dado os sonhos para um propósito (</w:t>
      </w:r>
      <w:hyperlink r:id="rId1201">
        <w:r>
          <w:rPr>
            <w:color w:val="0000EE"/>
            <w:u w:val="single"/>
          </w:rPr>
          <w:t>41.25</w:t>
        </w:r>
      </w:hyperlink>
      <w:r>
        <w:t xml:space="preserve">, </w:t>
      </w:r>
      <w:hyperlink r:id="rId1202">
        <w:r>
          <w:rPr>
            <w:color w:val="0000EE"/>
            <w:u w:val="single"/>
          </w:rPr>
          <w:t>28</w:t>
        </w:r>
      </w:hyperlink>
      <w:r>
        <w:t>).</w:t>
      </w:r>
      <w:r/>
      <w:r/>
    </w:p>
    <w:p>
      <w:r/>
    </w:p>
    <w:p>
      <w:pPr>
        <w:pStyle w:val="Heading2"/>
      </w:pPr>
      <w:r>
        <w:t>Gênesis 41.17–24</w:t>
      </w:r>
      <w:r/>
    </w:p>
    <w:p>
      <w:r/>
      <w:r>
        <w:t>O Faraó contou seus sonhos e testemunhou que nenhuma sabedoria humana poderia interpretá-los.</w:t>
      </w:r>
      <w:r/>
      <w:r/>
    </w:p>
    <w:p>
      <w:r/>
    </w:p>
    <w:p>
      <w:pPr>
        <w:pStyle w:val="Heading2"/>
      </w:pPr>
      <w:r>
        <w:t>Gênesis 41.25–32</w:t>
      </w:r>
      <w:r/>
    </w:p>
    <w:p>
      <w:r/>
      <w:r>
        <w:t>Ambos os sonhos previram que sete anos de colheitas abundantes seriam seguidos por sete anos de fome severa.</w:t>
      </w:r>
      <w:r/>
      <w:r/>
    </w:p>
    <w:p>
      <w:r/>
    </w:p>
    <w:p>
      <w:pPr>
        <w:pStyle w:val="Heading2"/>
      </w:pPr>
      <w:r>
        <w:t>Gênesis 41.32</w:t>
      </w:r>
      <w:r/>
    </w:p>
    <w:p>
      <w:r/>
      <w:r>
        <w:t>Os dois sonhos semelhantes confirmaram que a mensagem foi decretada por Deus e logo... aconteceria, assim como os sonhos dos dois prisioneiros foram rapidamente cumpridos (</w:t>
      </w:r>
      <w:hyperlink r:id="rId1203">
        <w:r>
          <w:rPr>
            <w:color w:val="0000EE"/>
            <w:u w:val="single"/>
          </w:rPr>
          <w:t>40.5–23</w:t>
        </w:r>
      </w:hyperlink>
      <w:r>
        <w:t>). Os próprios dois sonhos de José (</w:t>
      </w:r>
      <w:hyperlink r:id="rId1193">
        <w:r>
          <w:rPr>
            <w:color w:val="0000EE"/>
            <w:u w:val="single"/>
          </w:rPr>
          <w:t>37.5–11</w:t>
        </w:r>
      </w:hyperlink>
      <w:r>
        <w:t>) estavam prestes a se tornar realidade também (</w:t>
      </w:r>
      <w:hyperlink r:id="rId1204">
        <w:r>
          <w:rPr>
            <w:color w:val="0000EE"/>
            <w:u w:val="single"/>
          </w:rPr>
          <w:t>41.37–46</w:t>
        </w:r>
      </w:hyperlink>
      <w:r>
        <w:t xml:space="preserve">; </w:t>
      </w:r>
      <w:hyperlink r:id="rId1205">
        <w:r>
          <w:rPr>
            <w:color w:val="0000EE"/>
            <w:u w:val="single"/>
          </w:rPr>
          <w:t>42.6–9</w:t>
        </w:r>
      </w:hyperlink>
      <w:r>
        <w:t>).</w:t>
      </w:r>
      <w:r/>
      <w:r/>
    </w:p>
    <w:p>
      <w:r/>
    </w:p>
    <w:p>
      <w:pPr>
        <w:pStyle w:val="Heading2"/>
      </w:pPr>
      <w:r>
        <w:t>Gênesis 41.33–36</w:t>
      </w:r>
      <w:r/>
    </w:p>
    <w:p>
      <w:r/>
      <w:r>
        <w:t>A revelação de Deus exigia uma resposta—não foi dada apenas para satisfazer a curiosidade sobre o futuro. O conselho de José sobre planejamento e preparação mostrou que ele era o tipo de homem inteligente e sábio que o Faraó precisava (</w:t>
      </w:r>
      <w:hyperlink r:id="rId1206">
        <w:r>
          <w:rPr>
            <w:color w:val="0000EE"/>
            <w:u w:val="single"/>
          </w:rPr>
          <w:t>41.37–40</w:t>
        </w:r>
      </w:hyperlink>
      <w:r>
        <w:t xml:space="preserve">). • José instituiu planejamento e controle centralizados com um supervisor, gerentes locais, um imposto de 20 por cento sobre o grão e um sistema de racionamento. A literatura de sabedoria posterior (veja </w:t>
      </w:r>
      <w:r>
        <w:t>nota de estudo em 37.2–50.26</w:t>
      </w:r>
      <w:r>
        <w:t xml:space="preserve">) ensina o princípio de planejamento antecipado em vez de viver apenas para o momento (veja </w:t>
      </w:r>
      <w:hyperlink r:id="rId1207">
        <w:r>
          <w:rPr>
            <w:color w:val="0000EE"/>
            <w:u w:val="single"/>
          </w:rPr>
          <w:t>Pv 6.6–8</w:t>
        </w:r>
      </w:hyperlink>
      <w:r>
        <w:t xml:space="preserve">; </w:t>
      </w:r>
      <w:hyperlink r:id="rId1208">
        <w:r>
          <w:rPr>
            <w:color w:val="0000EE"/>
            <w:u w:val="single"/>
          </w:rPr>
          <w:t>27.12</w:t>
        </w:r>
      </w:hyperlink>
      <w:r>
        <w:t>).</w:t>
      </w:r>
      <w:r/>
      <w:r/>
    </w:p>
    <w:p>
      <w:r/>
    </w:p>
    <w:p>
      <w:pPr>
        <w:pStyle w:val="Heading2"/>
      </w:pPr>
      <w:r>
        <w:t>Gênesis 41.37–40</w:t>
      </w:r>
      <w:r/>
    </w:p>
    <w:p>
      <w:r/>
      <w: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
    </w:p>
    <w:p>
      <w:r/>
    </w:p>
    <w:p>
      <w:pPr>
        <w:pStyle w:val="Heading2"/>
      </w:pPr>
      <w:r>
        <w:t>Gênesis 41.41–46</w:t>
      </w:r>
      <w:r/>
    </w:p>
    <w:p>
      <w:r/>
      <w:r>
        <w:t>José foi nomeado o governante ou administrador interino do Egito.</w:t>
      </w:r>
      <w:r/>
      <w:r/>
    </w:p>
    <w:p>
      <w:r/>
    </w:p>
    <w:p>
      <w:pPr>
        <w:pStyle w:val="Heading2"/>
      </w:pPr>
      <w:r>
        <w:t>Gênesis 41.42</w:t>
      </w:r>
      <w:r/>
    </w:p>
    <w:p>
      <w:r/>
      <w: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
    </w:p>
    <w:p>
      <w:r/>
    </w:p>
    <w:p>
      <w:pPr>
        <w:pStyle w:val="Heading2"/>
      </w:pPr>
      <w:r>
        <w:t>Gênesis 41.43–44</w:t>
      </w:r>
      <w:r/>
    </w:p>
    <w:p>
      <w:r/>
      <w:r>
        <w:t xml:space="preserve">Faraó fez de José o segundo no comando; todas as pessoas tinham que se submeter a ele. Cf. </w:t>
      </w:r>
      <w:hyperlink r:id="rId1209">
        <w:r>
          <w:rPr>
            <w:color w:val="0000EE"/>
            <w:u w:val="single"/>
          </w:rPr>
          <w:t>Sl 105.16–22</w:t>
        </w:r>
      </w:hyperlink>
      <w:r>
        <w:t>.</w:t>
      </w:r>
      <w:r/>
      <w:r/>
    </w:p>
    <w:p>
      <w:r/>
    </w:p>
    <w:p>
      <w:pPr>
        <w:pStyle w:val="Heading2"/>
      </w:pPr>
      <w:r>
        <w:t>Gênesis 41.45</w:t>
      </w:r>
      <w:r/>
    </w:p>
    <w:p>
      <w:r/>
      <w:r>
        <w:t>Como símbolo do novo status de José, o Faraó deu-lhe um nome egípcio e uma esposa de uma família de alta posição. • On era um centro de adoração ao sol que veio a ser conhecido como Heliópolis (“cidade do sol”).</w:t>
      </w:r>
      <w:r/>
      <w:r/>
    </w:p>
    <w:p>
      <w:r/>
    </w:p>
    <w:p>
      <w:pPr>
        <w:pStyle w:val="Heading2"/>
      </w:pPr>
      <w:r>
        <w:t>Gênesis 41.46</w:t>
      </w:r>
      <w:r/>
    </w:p>
    <w:p>
      <w:r/>
      <w:r>
        <w:t>Ele tinha trinta anos: Fazia aproximadamente treze anos desde que seus irmãos haviam vendido José como escravo (</w:t>
      </w:r>
      <w:hyperlink r:id="rId104">
        <w:r>
          <w:rPr>
            <w:color w:val="0000EE"/>
            <w:u w:val="single"/>
          </w:rPr>
          <w:t>37.2</w:t>
        </w:r>
      </w:hyperlink>
      <w:r>
        <w:t>). • ele inspecionou toda a terra do Egito: Como um administrador sábio, sua primeira prioridade era conhecer o alcance de suas responsabilidades.</w:t>
      </w:r>
      <w:r/>
      <w:r/>
    </w:p>
    <w:p>
      <w:r/>
    </w:p>
    <w:p>
      <w:pPr>
        <w:pStyle w:val="Heading2"/>
      </w:pPr>
      <w:r>
        <w:t>Gênesis 41.47–57</w:t>
      </w:r>
      <w:r/>
    </w:p>
    <w:p>
      <w:r/>
      <w:r>
        <w:t>Os sonhos do Faraó foram cumpridos de acordo com a interpretação de José.</w:t>
      </w:r>
      <w:r/>
      <w:r/>
    </w:p>
    <w:p>
      <w:r/>
    </w:p>
    <w:p>
      <w:pPr>
        <w:pStyle w:val="Heading2"/>
      </w:pPr>
      <w:r>
        <w:t>Gênesis 41.50–52</w:t>
      </w:r>
      <w:r/>
    </w:p>
    <w:p>
      <w:r/>
      <w: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
    </w:p>
    <w:p>
      <w:r/>
    </w:p>
    <w:p>
      <w:pPr>
        <w:pStyle w:val="Heading2"/>
      </w:pPr>
      <w:r>
        <w:t>Gênesis 41.53–57</w:t>
      </w:r>
      <w:r/>
    </w:p>
    <w:p>
      <w:r/>
      <w:r>
        <w:t>A sabedoria de José valeu a pena, pois os sete anos de fartura foram seguidos por sete anos de fome severa, porém, em todo o Egito havia bastante comida. José tinha grãos para vender aos egípcios e também a pessoas de outros países.</w:t>
      </w:r>
      <w:r/>
      <w:r/>
    </w:p>
    <w:p>
      <w:r/>
    </w:p>
    <w:p>
      <w:pPr>
        <w:pStyle w:val="Heading2"/>
      </w:pPr>
      <w:r>
        <w:t>Gênesis 42.1–44.34</w:t>
      </w:r>
      <w:r/>
    </w:p>
    <w:p>
      <w:r/>
      <w: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
    </w:p>
    <w:p>
      <w:r/>
    </w:p>
    <w:p>
      <w:pPr>
        <w:pStyle w:val="Heading2"/>
      </w:pPr>
      <w:r>
        <w:t>Gênesis 42.1–47.31</w:t>
      </w:r>
      <w:r/>
    </w:p>
    <w:p>
      <w:r/>
      <w:r>
        <w:t>Deus usou a fome para levar Israel ao Egito sob o governo de José, cumprindo assim duas profecias (</w:t>
      </w:r>
      <w:hyperlink r:id="rId1141">
        <w:r>
          <w:rPr>
            <w:color w:val="0000EE"/>
            <w:u w:val="single"/>
          </w:rPr>
          <w:t>15.13</w:t>
        </w:r>
      </w:hyperlink>
      <w:r>
        <w:t xml:space="preserve">; </w:t>
      </w:r>
      <w:hyperlink r:id="rId1210">
        <w:r>
          <w:rPr>
            <w:color w:val="0000EE"/>
            <w:u w:val="single"/>
          </w:rPr>
          <w:t>37.7–11</w:t>
        </w:r>
      </w:hyperlink>
      <w:r>
        <w:t>).</w:t>
      </w:r>
      <w:r/>
      <w:r/>
    </w:p>
    <w:p>
      <w:r/>
    </w:p>
    <w:p>
      <w:pPr>
        <w:pStyle w:val="Heading2"/>
      </w:pPr>
      <w:r>
        <w:t>Gênesis 42.4</w:t>
      </w:r>
      <w:r/>
    </w:p>
    <w:p>
      <w:r/>
      <w:r>
        <w:t>Jacó pode ter acreditado que Benjamin não estaria seguro com seus irmãos.</w:t>
      </w:r>
      <w:r/>
      <w:r/>
    </w:p>
    <w:p>
      <w:r/>
    </w:p>
    <w:p>
      <w:pPr>
        <w:pStyle w:val="Heading2"/>
      </w:pPr>
      <w:r>
        <w:t>Gênesis 42.6–7</w:t>
      </w:r>
      <w:r/>
    </w:p>
    <w:p>
      <w:r/>
      <w:r>
        <w:t>O primeiro sonho de José (</w:t>
      </w:r>
      <w:hyperlink r:id="rId1193">
        <w:r>
          <w:rPr>
            <w:color w:val="0000EE"/>
            <w:u w:val="single"/>
          </w:rPr>
          <w:t>37.5–11</w:t>
        </w:r>
      </w:hyperlink>
      <w:r>
        <w:t xml:space="preserve">) foi parcialmente cumprido quando seus irmãos se curvaram diante dele sem reconhecê-lo (veja também </w:t>
      </w:r>
      <w:hyperlink r:id="rId1211">
        <w:r>
          <w:rPr>
            <w:color w:val="0000EE"/>
            <w:u w:val="single"/>
          </w:rPr>
          <w:t>43.26</w:t>
        </w:r>
      </w:hyperlink>
      <w:r>
        <w:t xml:space="preserve">; </w:t>
      </w:r>
      <w:hyperlink r:id="rId1212">
        <w:r>
          <w:rPr>
            <w:color w:val="0000EE"/>
            <w:u w:val="single"/>
          </w:rPr>
          <w:t>44.14</w:t>
        </w:r>
      </w:hyperlink>
      <w:r>
        <w:t xml:space="preserve">). Foi totalmente cumprido em </w:t>
      </w:r>
      <w:hyperlink r:id="rId1213">
        <w:r>
          <w:rPr>
            <w:color w:val="0000EE"/>
            <w:u w:val="single"/>
          </w:rPr>
          <w:t>50.18</w:t>
        </w:r>
      </w:hyperlink>
      <w:r>
        <w:t>. José reconheceu seus irmãos imediatamente, mas não podia se revelar porque ainda não confiava que eles fossem os homens honestos que afirmavam ser (</w:t>
      </w:r>
      <w:hyperlink r:id="rId1214">
        <w:r>
          <w:rPr>
            <w:color w:val="0000EE"/>
            <w:u w:val="single"/>
          </w:rPr>
          <w:t>42.10</w:t>
        </w:r>
      </w:hyperlink>
      <w:r>
        <w:t>).</w:t>
      </w:r>
      <w:r/>
      <w:r/>
    </w:p>
    <w:p>
      <w:r/>
    </w:p>
    <w:p>
      <w:pPr>
        <w:pStyle w:val="Heading2"/>
      </w:pPr>
      <w:r>
        <w:t>Gênesis 42.8</w:t>
      </w:r>
      <w:r/>
    </w:p>
    <w:p>
      <w:r/>
      <w:r>
        <w:t>eles não o reconheceram: José era um homem adulto, não um menino. Ele não estava usando barba, estava vestido com roupas egípcias e estava em uma posição inesperada, falando com eles através de um intérprete (</w:t>
      </w:r>
      <w:hyperlink r:id="rId1215">
        <w:r>
          <w:rPr>
            <w:color w:val="0000EE"/>
            <w:u w:val="single"/>
          </w:rPr>
          <w:t>42.23</w:t>
        </w:r>
      </w:hyperlink>
      <w:r>
        <w:t>).</w:t>
      </w:r>
      <w:r/>
      <w:r/>
    </w:p>
    <w:p>
      <w:r/>
    </w:p>
    <w:p>
      <w:pPr>
        <w:pStyle w:val="Heading2"/>
      </w:pPr>
      <w:r>
        <w:t>Gênesis 42.9</w:t>
      </w:r>
      <w:r/>
    </w:p>
    <w:p>
      <w:r/>
      <w:r>
        <w:t>Vocês são espiões! Os irmãos tinham considerado José um espião para seu pai e o trataram de forma rude (</w:t>
      </w:r>
      <w:hyperlink r:id="rId104">
        <w:r>
          <w:rPr>
            <w:color w:val="0000EE"/>
            <w:u w:val="single"/>
          </w:rPr>
          <w:t>37.2</w:t>
        </w:r>
      </w:hyperlink>
      <w:r>
        <w:t>,</w:t>
      </w:r>
      <w:hyperlink r:id="rId663">
        <w:r>
          <w:rPr>
            <w:color w:val="0000EE"/>
            <w:u w:val="single"/>
          </w:rPr>
          <w:t>14</w:t>
        </w:r>
      </w:hyperlink>
      <w:r>
        <w:t xml:space="preserve">, </w:t>
      </w:r>
      <w:hyperlink r:id="rId1216">
        <w:r>
          <w:rPr>
            <w:color w:val="0000EE"/>
            <w:u w:val="single"/>
          </w:rPr>
          <w:t>18–28</w:t>
        </w:r>
      </w:hyperlink>
      <w:r>
        <w:t>). José estava colocando-os em uma situação semelhante para ver como reagiriam.</w:t>
      </w:r>
      <w:r/>
      <w:r/>
    </w:p>
    <w:p>
      <w:r/>
    </w:p>
    <w:p>
      <w:pPr>
        <w:pStyle w:val="Heading2"/>
      </w:pPr>
      <w:r>
        <w:t>Gênesis 42.11</w:t>
      </w:r>
      <w:r/>
    </w:p>
    <w:p>
      <w:r/>
      <w:r>
        <w:t>José sabia que eles nem sempre foram os homens honestos que afirmavam ser.</w:t>
      </w:r>
      <w:r/>
      <w:r/>
    </w:p>
    <w:p>
      <w:r/>
    </w:p>
    <w:p>
      <w:pPr>
        <w:pStyle w:val="Heading2"/>
      </w:pPr>
      <w:r>
        <w:t>Gênesis 42.15–17</w:t>
      </w:r>
      <w:r/>
    </w:p>
    <w:p>
      <w:r/>
      <w:r>
        <w:t>José colocou os irmãos na prisão por três dias para ver se eles tinham consciência do que haviam feito (</w:t>
      </w:r>
      <w:hyperlink r:id="rId1217">
        <w:r>
          <w:rPr>
            <w:color w:val="0000EE"/>
            <w:u w:val="single"/>
          </w:rPr>
          <w:t>42.21–23</w:t>
        </w:r>
      </w:hyperlink>
      <w:r>
        <w:t>). Os irmãos tinham jogado José em uma prisão-cisterna enquanto decidiam o que fazer com ele (</w:t>
      </w:r>
      <w:hyperlink r:id="rId1218">
        <w:r>
          <w:rPr>
            <w:color w:val="0000EE"/>
            <w:u w:val="single"/>
          </w:rPr>
          <w:t>37.24</w:t>
        </w:r>
      </w:hyperlink>
      <w:r>
        <w:t>).</w:t>
      </w:r>
      <w:r/>
      <w:r/>
    </w:p>
    <w:p>
      <w:r/>
    </w:p>
    <w:p>
      <w:pPr>
        <w:pStyle w:val="Heading2"/>
      </w:pPr>
      <w:r>
        <w:t>Gênesis 42.18–20</w:t>
      </w:r>
      <w:r/>
    </w:p>
    <w:p>
      <w:r/>
      <w:r>
        <w:t>Em vez de custodiar todos menos um, José libertaria todos menos um para levar grãos para suas famílias famintas.</w:t>
      </w:r>
      <w:r/>
      <w:r/>
    </w:p>
    <w:p>
      <w:r/>
    </w:p>
    <w:p>
      <w:pPr>
        <w:pStyle w:val="Heading2"/>
      </w:pPr>
      <w:r>
        <w:t>Gênesis 42.21–23</w:t>
      </w:r>
      <w:r/>
    </w:p>
    <w:p>
      <w:r/>
      <w: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9">
        <w:r>
          <w:rPr>
            <w:color w:val="0000EE"/>
            <w:u w:val="single"/>
          </w:rPr>
          <w:t>37.34–35</w:t>
        </w:r>
      </w:hyperlink>
      <w:r>
        <w:t>) não haviam conseguido despertar.</w:t>
      </w:r>
      <w:r/>
      <w:r/>
    </w:p>
    <w:p>
      <w:r/>
    </w:p>
    <w:p>
      <w:pPr>
        <w:pStyle w:val="Heading2"/>
      </w:pPr>
      <w:r>
        <w:t>Gênesis 42.22</w:t>
      </w:r>
      <w:r/>
    </w:p>
    <w:p>
      <w:r/>
      <w:r>
        <w:t xml:space="preserve">você não quis ouvir: Rúben havia perdido as rédeas da liderança (veja as notas de estudo em </w:t>
      </w:r>
      <w:r>
        <w:t>42.37</w:t>
      </w:r>
      <w:r>
        <w:t xml:space="preserve">; </w:t>
      </w:r>
      <w:r>
        <w:t>49.3–4</w:t>
      </w:r>
      <w:r>
        <w:t>).</w:t>
      </w:r>
      <w:r/>
      <w:r/>
    </w:p>
    <w:p>
      <w:r/>
    </w:p>
    <w:p>
      <w:pPr>
        <w:pStyle w:val="Heading2"/>
      </w:pPr>
      <w:r>
        <w:t>Gênesis 42.24</w:t>
      </w:r>
      <w:r/>
    </w:p>
    <w:p>
      <w:r/>
      <w:r>
        <w:t xml:space="preserve">José se afastou deles e começou a chorar (cp. </w:t>
      </w:r>
      <w:hyperlink r:id="rId1220">
        <w:r>
          <w:rPr>
            <w:color w:val="0000EE"/>
            <w:u w:val="single"/>
          </w:rPr>
          <w:t>43.30</w:t>
        </w:r>
      </w:hyperlink>
      <w:r>
        <w:t xml:space="preserve">; </w:t>
      </w:r>
      <w:hyperlink r:id="rId1221">
        <w:r>
          <w:rPr>
            <w:color w:val="0000EE"/>
            <w:u w:val="single"/>
          </w:rPr>
          <w:t>45.2</w:t>
        </w:r>
      </w:hyperlink>
      <w:r>
        <w:t xml:space="preserve">, </w:t>
      </w:r>
      <w:hyperlink r:id="rId1222">
        <w:r>
          <w:rPr>
            <w:color w:val="0000EE"/>
            <w:u w:val="single"/>
          </w:rPr>
          <w:t>14</w:t>
        </w:r>
      </w:hyperlink>
      <w:r>
        <w:t xml:space="preserve">; </w:t>
      </w:r>
      <w:hyperlink r:id="rId1223">
        <w:r>
          <w:rPr>
            <w:color w:val="0000EE"/>
            <w:u w:val="single"/>
          </w:rPr>
          <w:t>50.1</w:t>
        </w:r>
      </w:hyperlink>
      <w:r>
        <w:t>,</w:t>
      </w:r>
      <w:hyperlink r:id="rId1224">
        <w:r>
          <w:rPr>
            <w:color w:val="0000EE"/>
            <w:u w:val="single"/>
          </w:rPr>
          <w:t>17</w:t>
        </w:r>
      </w:hyperlink>
      <w:r>
        <w:t xml:space="preserve">); talvez ele estivesse ouvindo parte da história que nunca soubera (a tentativa de Rúben de salvá-lo, </w:t>
      </w:r>
      <w:hyperlink r:id="rId1225">
        <w:r>
          <w:rPr>
            <w:color w:val="0000EE"/>
            <w:u w:val="single"/>
          </w:rPr>
          <w:t>37.21–22</w:t>
        </w:r>
      </w:hyperlink>
      <w:r>
        <w:t xml:space="preserve"> </w:t>
      </w:r>
      <w:hyperlink r:id="rId1226">
        <w:r>
          <w:rPr>
            <w:color w:val="0000EE"/>
            <w:u w:val="single"/>
          </w:rPr>
          <w:t>29</w:t>
        </w:r>
      </w:hyperlink>
      <w:r>
        <w:t>), ou o remorso de seus irmãos o comoveu ao perdão.</w:t>
      </w:r>
      <w:r/>
      <w:r/>
    </w:p>
    <w:p>
      <w:r/>
    </w:p>
    <w:p>
      <w:pPr>
        <w:pStyle w:val="Heading2"/>
      </w:pPr>
      <w:r>
        <w:t>Gênesis 42.25</w:t>
      </w:r>
      <w:r/>
    </w:p>
    <w:p>
      <w:r/>
      <w:r>
        <w:t>retornar o pagamento de cada irmão: Ele estava agora testando-os para despertar sua consciência e fazê-los enfrentar sua culpa passada; mais uma vez, eles estavam voltando para casa com prata em vez de um irmão (</w:t>
      </w:r>
      <w:hyperlink r:id="rId1227">
        <w:r>
          <w:rPr>
            <w:color w:val="0000EE"/>
            <w:u w:val="single"/>
          </w:rPr>
          <w:t>37.28–35</w:t>
        </w:r>
      </w:hyperlink>
      <w:r>
        <w:t>).</w:t>
      </w:r>
      <w:r/>
      <w:r/>
    </w:p>
    <w:p>
      <w:r/>
    </w:p>
    <w:p>
      <w:pPr>
        <w:pStyle w:val="Heading2"/>
      </w:pPr>
      <w:r>
        <w:t>Gênesis 42.25–28</w:t>
      </w:r>
      <w:r/>
    </w:p>
    <w:p>
      <w:r/>
      <w:r>
        <w:t xml:space="preserve">José cuidava das necessidades de seus irmãos; ele os havia perdoado (veja </w:t>
      </w:r>
      <w:r>
        <w:t>nota de estudo em 42.24</w:t>
      </w:r>
      <w:r>
        <w:t>) e estava cumprindo seu papel de prover para eles. Deus usou o cuidado de José para convencer ainda mais os irmãos de seu pecado.</w:t>
      </w:r>
      <w:r/>
      <w:r/>
    </w:p>
    <w:p>
      <w:r/>
    </w:p>
    <w:p>
      <w:pPr>
        <w:pStyle w:val="Heading2"/>
      </w:pPr>
      <w:r>
        <w:t>Gênesis 42.28</w:t>
      </w:r>
      <w:r/>
    </w:p>
    <w:p>
      <w:r/>
      <w:r>
        <w:t>O que Deus fez conosco? Eles sabiam que Deus estava por trás de tudo o que estava acontecendo, então enfrentaram um dia de julgamento por seus pecados.</w:t>
      </w:r>
      <w:r/>
      <w:r/>
    </w:p>
    <w:p>
      <w:r/>
    </w:p>
    <w:p>
      <w:pPr>
        <w:pStyle w:val="Heading2"/>
      </w:pPr>
      <w:r>
        <w:t>Gênesis 42.29–34</w:t>
      </w:r>
      <w:r/>
    </w:p>
    <w:p>
      <w:r/>
      <w:r>
        <w:t>O relato dos irmãos focou na acusação de que eram espiões e na necessidade de levar Benjamin de volta ao Egito com eles. Eles omitiram sua crescente percepção de retribuição divina por seu crime contra José.</w:t>
      </w:r>
      <w:r/>
      <w:r/>
    </w:p>
    <w:p>
      <w:r/>
    </w:p>
    <w:p>
      <w:pPr>
        <w:pStyle w:val="Heading2"/>
      </w:pPr>
      <w:r>
        <w:t>Gênesis 42.36</w:t>
      </w:r>
      <w:r/>
    </w:p>
    <w:p>
      <w:r/>
      <w: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
    </w:p>
    <w:p>
      <w:r/>
    </w:p>
    <w:p>
      <w:pPr>
        <w:pStyle w:val="Heading2"/>
      </w:pPr>
      <w:r>
        <w:t>Gênesis 42.37</w:t>
      </w:r>
      <w:r/>
    </w:p>
    <w:p>
      <w:r/>
      <w:r>
        <w:t xml:space="preserve">Rúben tentou assumir a liderança; talvez ele pensasse que poderia voltar a ter o favor de seu pai (veja </w:t>
      </w:r>
      <w:hyperlink r:id="rId1150">
        <w:r>
          <w:rPr>
            <w:color w:val="0000EE"/>
            <w:u w:val="single"/>
          </w:rPr>
          <w:t>35.22</w:t>
        </w:r>
      </w:hyperlink>
      <w:r>
        <w:t>), primeiro resgatando José da morte certa (</w:t>
      </w:r>
      <w:hyperlink r:id="rId1225">
        <w:r>
          <w:rPr>
            <w:color w:val="0000EE"/>
            <w:u w:val="single"/>
          </w:rPr>
          <w:t>37.21–22</w:t>
        </w:r>
      </w:hyperlink>
      <w:r>
        <w:t xml:space="preserve">, </w:t>
      </w:r>
      <w:hyperlink r:id="rId1152">
        <w:r>
          <w:rPr>
            <w:color w:val="0000EE"/>
            <w:u w:val="single"/>
          </w:rPr>
          <w:t>29–30</w:t>
        </w:r>
      </w:hyperlink>
      <w:r>
        <w:t>) e agora mantendo Benjamin seguro.</w:t>
      </w:r>
      <w:r/>
      <w:r/>
    </w:p>
    <w:p>
      <w:r/>
    </w:p>
    <w:p>
      <w:pPr>
        <w:pStyle w:val="Heading2"/>
      </w:pPr>
      <w:r>
        <w:t>Gênesis 42.38</w:t>
      </w:r>
      <w:r/>
    </w:p>
    <w:p>
      <w:r/>
      <w:r>
        <w:t>Jacó estava resoluto em seu favoritismo pelo filho restante de Raquel. Benjamin não iria ao Egito, mesmo que isso significasse que o filho de Leia, Simeão, nunca retornasse. A tristeza de Jacó aparentemente pesava muito na consciência dos irmãos (</w:t>
      </w:r>
      <w:hyperlink r:id="rId1228">
        <w:r>
          <w:rPr>
            <w:color w:val="0000EE"/>
            <w:u w:val="single"/>
          </w:rPr>
          <w:t>44.18–34</w:t>
        </w:r>
      </w:hyperlink>
      <w:r>
        <w:t>).</w:t>
      </w:r>
      <w:r/>
      <w:r/>
    </w:p>
    <w:p>
      <w:r/>
    </w:p>
    <w:p>
      <w:pPr>
        <w:pStyle w:val="Heading2"/>
      </w:pPr>
      <w:r>
        <w:t>Gênesis 43.1–7</w:t>
      </w:r>
      <w:r/>
    </w:p>
    <w:p>
      <w:r/>
      <w:r>
        <w:t>Enquanto a fome continuava, a família de Jacó precisava de mais grãos, mas não podiam voltar ao Egito sem Benjamim (</w:t>
      </w:r>
      <w:hyperlink r:id="rId1229">
        <w:r>
          <w:rPr>
            <w:color w:val="0000EE"/>
            <w:u w:val="single"/>
          </w:rPr>
          <w:t>42.16</w:t>
        </w:r>
      </w:hyperlink>
      <w:r>
        <w:t xml:space="preserve">, </w:t>
      </w:r>
      <w:hyperlink r:id="rId1230">
        <w:r>
          <w:rPr>
            <w:color w:val="0000EE"/>
            <w:u w:val="single"/>
          </w:rPr>
          <w:t>20</w:t>
        </w:r>
      </w:hyperlink>
      <w:r>
        <w:t>). Jacó percebeu que estava em uma situação difícil; ele precisava de mais comida, mas não queria perder Benjamim.</w:t>
      </w:r>
      <w:r/>
      <w:r/>
    </w:p>
    <w:p>
      <w:r/>
    </w:p>
    <w:p>
      <w:pPr>
        <w:pStyle w:val="Heading2"/>
      </w:pPr>
      <w:r>
        <w:t>Gênesis 43.8–10</w:t>
      </w:r>
      <w:r/>
    </w:p>
    <w:p>
      <w:r/>
      <w:r>
        <w:t>Judá quebrou o impasse assumindo a responsabilidade pelo bem-estar de Benjamim, assim sendo bem-sucedido onde Rúben falhou. Sua ação foi apropriada, já que tinha sido sua ideia vender José aos ismaelitas (</w:t>
      </w:r>
      <w:hyperlink r:id="rId1231">
        <w:r>
          <w:rPr>
            <w:color w:val="0000EE"/>
            <w:u w:val="single"/>
          </w:rPr>
          <w:t>37.26–27</w:t>
        </w:r>
      </w:hyperlink>
      <w:r>
        <w:t xml:space="preserve">) em vez de matá-lo. Agora, ele garantiria a segurança de Benjamim com sua própria vida (veja </w:t>
      </w:r>
      <w:hyperlink r:id="rId1228">
        <w:r>
          <w:rPr>
            <w:color w:val="0000EE"/>
            <w:u w:val="single"/>
          </w:rPr>
          <w:t>44.18–34</w:t>
        </w:r>
      </w:hyperlink>
      <w:r>
        <w:t>).</w:t>
      </w:r>
      <w:r/>
      <w:r/>
    </w:p>
    <w:p>
      <w:r/>
    </w:p>
    <w:p>
      <w:pPr>
        <w:pStyle w:val="Heading2"/>
      </w:pPr>
      <w:r>
        <w:t>Gênesis 43.11–13</w:t>
      </w:r>
      <w:r/>
    </w:p>
    <w:p>
      <w:r/>
      <w:r>
        <w:t>Jacó providenciou tudo o que era possível para garantir uma recepção favorável do governador egípcio (o homem</w:t>
      </w:r>
      <w:r>
        <w:rPr>
          <w:i/>
        </w:rPr>
        <w:t>;</w:t>
      </w:r>
      <w:r>
        <w:t xml:space="preserve"> cp. </w:t>
      </w:r>
      <w:hyperlink r:id="rId1232">
        <w:r>
          <w:rPr>
            <w:color w:val="0000EE"/>
            <w:u w:val="single"/>
          </w:rPr>
          <w:t>32.13–21</w:t>
        </w:r>
      </w:hyperlink>
      <w:r>
        <w:t>).</w:t>
      </w:r>
      <w:r/>
      <w:r/>
    </w:p>
    <w:p>
      <w:r/>
    </w:p>
    <w:p>
      <w:pPr>
        <w:pStyle w:val="Heading2"/>
      </w:pPr>
      <w:r>
        <w:t>Gênesis 43.13–14</w:t>
      </w:r>
      <w:r/>
    </w:p>
    <w:p>
      <w:r/>
      <w:r>
        <w:t>Jacó finalmente confiou o futuro de sua família ao Deus Todo-Poderoso</w:t>
      </w:r>
      <w:r>
        <w:rPr>
          <w:i/>
        </w:rPr>
        <w:t>,</w:t>
      </w:r>
      <w:r>
        <w:t xml:space="preserve"> o título divino que enfatiza o poder de Deus (veja também </w:t>
      </w:r>
      <w:hyperlink r:id="rId329">
        <w:r>
          <w:rPr>
            <w:color w:val="0000EE"/>
            <w:u w:val="single"/>
          </w:rPr>
          <w:t>17.1</w:t>
        </w:r>
      </w:hyperlink>
      <w:r>
        <w:t xml:space="preserve">; </w:t>
      </w:r>
      <w:hyperlink r:id="rId729">
        <w:r>
          <w:rPr>
            <w:color w:val="0000EE"/>
            <w:u w:val="single"/>
          </w:rPr>
          <w:t>28.3</w:t>
        </w:r>
      </w:hyperlink>
      <w:r>
        <w:t xml:space="preserve">; </w:t>
      </w:r>
      <w:hyperlink r:id="rId730">
        <w:r>
          <w:rPr>
            <w:color w:val="0000EE"/>
            <w:u w:val="single"/>
          </w:rPr>
          <w:t>35.11</w:t>
        </w:r>
      </w:hyperlink>
      <w:r>
        <w:t xml:space="preserve">; </w:t>
      </w:r>
      <w:hyperlink r:id="rId732">
        <w:r>
          <w:rPr>
            <w:color w:val="0000EE"/>
            <w:u w:val="single"/>
          </w:rPr>
          <w:t>48.3</w:t>
        </w:r>
      </w:hyperlink>
      <w:r>
        <w:t xml:space="preserve">; </w:t>
      </w:r>
      <w:hyperlink r:id="rId1233">
        <w:r>
          <w:rPr>
            <w:color w:val="0000EE"/>
            <w:u w:val="single"/>
          </w:rPr>
          <w:t>1Rs 19.10</w:t>
        </w:r>
      </w:hyperlink>
      <w:r>
        <w:t xml:space="preserve">, </w:t>
      </w:r>
      <w:hyperlink r:id="rId1234">
        <w:r>
          <w:rPr>
            <w:color w:val="0000EE"/>
            <w:u w:val="single"/>
          </w:rPr>
          <w:t>14</w:t>
        </w:r>
      </w:hyperlink>
      <w:r>
        <w:t xml:space="preserve">; </w:t>
      </w:r>
      <w:hyperlink r:id="rId1235">
        <w:r>
          <w:rPr>
            <w:color w:val="0000EE"/>
            <w:u w:val="single"/>
          </w:rPr>
          <w:t>Ap 21.22</w:t>
        </w:r>
      </w:hyperlink>
      <w:r>
        <w:t>).</w:t>
      </w:r>
      <w:r/>
      <w:r/>
    </w:p>
    <w:p>
      <w:r/>
    </w:p>
    <w:p>
      <w:pPr>
        <w:pStyle w:val="Heading2"/>
      </w:pPr>
      <w:r>
        <w:t>Gênesis 43.16</w:t>
      </w:r>
      <w:r/>
    </w:p>
    <w:p>
      <w:r/>
      <w:r>
        <w:t xml:space="preserve">Quando José viu Benjamim com eles: José agora sabia que Benjamim estava bem (veja </w:t>
      </w:r>
      <w:r>
        <w:t>nota de estudo em 42.1–44.34</w:t>
      </w:r>
      <w:r>
        <w:t>). O banquete foi tanto uma celebração quanto um teste.</w:t>
      </w:r>
      <w:r/>
      <w:r/>
    </w:p>
    <w:p>
      <w:r/>
    </w:p>
    <w:p>
      <w:pPr>
        <w:pStyle w:val="Heading2"/>
      </w:pPr>
      <w:r>
        <w:t>Gênesis 43.18</w:t>
      </w:r>
      <w:r/>
    </w:p>
    <w:p>
      <w:r/>
      <w:r>
        <w:t xml:space="preserve">Os irmãos estavam aterrorizados: Cp. </w:t>
      </w:r>
      <w:hyperlink r:id="rId1236">
        <w:r>
          <w:rPr>
            <w:color w:val="0000EE"/>
            <w:u w:val="single"/>
          </w:rPr>
          <w:t>32.6–12</w:t>
        </w:r>
      </w:hyperlink>
      <w:r>
        <w:t>. A culpa deles não os deixava ver que algo bom poderia acontecer.</w:t>
      </w:r>
      <w:r/>
      <w:r/>
    </w:p>
    <w:p>
      <w:r/>
    </w:p>
    <w:p>
      <w:pPr>
        <w:pStyle w:val="Heading2"/>
      </w:pPr>
      <w:r>
        <w:t>Gênesis 43.19–22</w:t>
      </w:r>
      <w:r/>
    </w:p>
    <w:p>
      <w:r/>
      <w:r>
        <w:t>Os irmãos, completamente vulneráveis e sentindo o peso do julgamento de Deus em suas consciências, se aproximaram do administrador em desespero.</w:t>
      </w:r>
      <w:r/>
      <w:r/>
    </w:p>
    <w:p>
      <w:r/>
    </w:p>
    <w:p>
      <w:pPr>
        <w:pStyle w:val="Heading2"/>
      </w:pPr>
      <w:r>
        <w:t>Gênesis 43.24</w:t>
      </w:r>
      <w:r/>
    </w:p>
    <w:p>
      <w:r/>
      <w:r>
        <w:t>José não tratava mais seus irmãos com hostilidade, pelo contrário, oferecia hospitalidade amável.</w:t>
      </w:r>
      <w:r/>
      <w:r/>
    </w:p>
    <w:p>
      <w:r/>
    </w:p>
    <w:p>
      <w:pPr>
        <w:pStyle w:val="Heading2"/>
      </w:pPr>
      <w:r>
        <w:t>Gênesis 43.26</w:t>
      </w:r>
      <w:r/>
    </w:p>
    <w:p>
      <w:r/>
      <w:r>
        <w:t>Pela segunda vez, os irmãos se curvaram... diante de José em cumprimento de seu primeiro sonho (</w:t>
      </w:r>
      <w:hyperlink r:id="rId1147">
        <w:r>
          <w:rPr>
            <w:color w:val="0000EE"/>
            <w:u w:val="single"/>
          </w:rPr>
          <w:t>37.7</w:t>
        </w:r>
      </w:hyperlink>
      <w:r>
        <w:t xml:space="preserve">; veja </w:t>
      </w:r>
      <w:hyperlink r:id="rId1237">
        <w:r>
          <w:rPr>
            <w:color w:val="0000EE"/>
            <w:u w:val="single"/>
          </w:rPr>
          <w:t>42.6–7</w:t>
        </w:r>
      </w:hyperlink>
      <w:r>
        <w:t xml:space="preserve">; cf. </w:t>
      </w:r>
      <w:hyperlink r:id="rId1076">
        <w:r>
          <w:rPr>
            <w:color w:val="0000EE"/>
            <w:u w:val="single"/>
          </w:rPr>
          <w:t>33.3</w:t>
        </w:r>
      </w:hyperlink>
      <w:r>
        <w:t>).</w:t>
      </w:r>
      <w:r/>
      <w:r/>
    </w:p>
    <w:p>
      <w:r/>
    </w:p>
    <w:p>
      <w:pPr>
        <w:pStyle w:val="Heading2"/>
      </w:pPr>
      <w:r>
        <w:t>Gênesis 43.29</w:t>
      </w:r>
      <w:r/>
    </w:p>
    <w:p>
      <w:r/>
      <w:r>
        <w:t>Que Deus seja gracioso com você, meu filho: A bênção de José para seu irmão de sangue cumpriu a oração de Jacó (</w:t>
      </w:r>
      <w:hyperlink r:id="rId731">
        <w:r>
          <w:rPr>
            <w:color w:val="0000EE"/>
            <w:u w:val="single"/>
          </w:rPr>
          <w:t>43.14</w:t>
        </w:r>
      </w:hyperlink>
      <w:r>
        <w:t>).</w:t>
      </w:r>
      <w:r/>
      <w:r/>
    </w:p>
    <w:p>
      <w:r/>
    </w:p>
    <w:p>
      <w:pPr>
        <w:pStyle w:val="Heading2"/>
      </w:pPr>
      <w:r>
        <w:t>Gênesis 43.30</w:t>
      </w:r>
      <w:r/>
    </w:p>
    <w:p>
      <w:r/>
      <w:r>
        <w:t xml:space="preserve">ele foi dominado pela emoção por seu irmão: Cp. </w:t>
      </w:r>
      <w:hyperlink r:id="rId1238">
        <w:r>
          <w:rPr>
            <w:color w:val="0000EE"/>
            <w:u w:val="single"/>
          </w:rPr>
          <w:t>42.24</w:t>
        </w:r>
      </w:hyperlink>
      <w:r>
        <w:t>. As lágrimas de José eram de memórias dolorosas e anos de convivência perdida, bem como de alegria e gratidão por ver seu irmão novamente. • Ele foi para seu quarto privado: Ele ainda não planejava revelar sua identidade.</w:t>
      </w:r>
      <w:r/>
      <w:r/>
    </w:p>
    <w:p>
      <w:r/>
    </w:p>
    <w:p>
      <w:pPr>
        <w:pStyle w:val="Heading2"/>
      </w:pPr>
      <w:r>
        <w:t>Gênesis 43.33</w:t>
      </w:r>
      <w:r/>
    </w:p>
    <w:p>
      <w:r/>
      <w:r>
        <w:t xml:space="preserve">para seu espanto: Este governante sabia mais sobre os irmãos do que parecia possível (cp. </w:t>
      </w:r>
      <w:hyperlink r:id="rId1239">
        <w:r>
          <w:rPr>
            <w:color w:val="0000EE"/>
            <w:u w:val="single"/>
          </w:rPr>
          <w:t>44.15</w:t>
        </w:r>
      </w:hyperlink>
      <w:r>
        <w:t>).</w:t>
      </w:r>
      <w:r/>
      <w:r/>
    </w:p>
    <w:p>
      <w:r/>
    </w:p>
    <w:p>
      <w:pPr>
        <w:pStyle w:val="Heading2"/>
      </w:pPr>
      <w:r>
        <w:t>Gênesis 43.34</w:t>
      </w:r>
      <w:r/>
    </w:p>
    <w:p>
      <w:r/>
      <w:r>
        <w:t>Os irmãos foram confrontados com atos generosos e graciosos de Deus através de José, que testou sua tolerância ao reencenar o favoritismo pelo filho de Raquel que havia galvanizado sua hostilidade anterior.</w:t>
      </w:r>
      <w:r/>
      <w:r/>
    </w:p>
    <w:p>
      <w:r/>
    </w:p>
    <w:p>
      <w:pPr>
        <w:pStyle w:val="Heading2"/>
      </w:pPr>
      <w:r>
        <w:t>Gênesis 44.1–34</w:t>
      </w:r>
      <w:r/>
    </w:p>
    <w:p>
      <w:r/>
      <w:r>
        <w:t>Os irmãos pareciam ter mudado; eles mostraram remorso pelo que fizeram a José e mostraram integridade ao devolver o dinheiro e ao trazer Benjamim. Dada a chance de se livrar do outro filho de Raquel, Benjamim, eles fariam isso?</w:t>
      </w:r>
      <w:r/>
      <w:r/>
    </w:p>
    <w:p>
      <w:r/>
    </w:p>
    <w:p>
      <w:pPr>
        <w:pStyle w:val="Heading2"/>
      </w:pPr>
      <w:r>
        <w:t>Gênesis 44.2</w:t>
      </w:r>
      <w:r/>
    </w:p>
    <w:p>
      <w:r/>
      <w:r>
        <w:t>José estava dando a seus irmãos a chance de abandonar Benjamim se quisessem. José estava testando-os para ver se eram leais à família e fiéis ao pai.</w:t>
      </w:r>
      <w:r/>
      <w:r/>
    </w:p>
    <w:p>
      <w:r/>
    </w:p>
    <w:p>
      <w:pPr>
        <w:pStyle w:val="Heading2"/>
      </w:pPr>
      <w:r>
        <w:t>Gênesis 44.5</w:t>
      </w:r>
      <w:r/>
    </w:p>
    <w:p>
      <w:r/>
      <w:r>
        <w:t xml:space="preserve">Esta descrição faria os irmãos entenderem que o governante sabia coisas que outros não poderiam saber. • </w:t>
      </w:r>
      <w:r>
        <w:rPr>
          <w:i/>
        </w:rPr>
        <w:t>Hidromancia</w:t>
      </w:r>
      <w:r>
        <w:t xml:space="preserve"> (derramar água no óleo) e </w:t>
      </w:r>
      <w:r>
        <w:rPr>
          <w:i/>
        </w:rPr>
        <w:t>oenomania</w:t>
      </w:r>
      <w:r>
        <w:t xml:space="preserve"> (derramar vinho em outros líquidos) eram métodos de adivinhação usados no antigo Oriente Próximo que teriam exigido tal taça. José estava continuando seu disfarce (veja </w:t>
      </w:r>
      <w:hyperlink r:id="rId1240">
        <w:r>
          <w:rPr>
            <w:color w:val="0000EE"/>
            <w:u w:val="single"/>
          </w:rPr>
          <w:t>42.7</w:t>
        </w:r>
      </w:hyperlink>
      <w:r>
        <w:t xml:space="preserve">; cp. </w:t>
      </w:r>
      <w:hyperlink r:id="rId1241">
        <w:r>
          <w:rPr>
            <w:color w:val="0000EE"/>
            <w:u w:val="single"/>
          </w:rPr>
          <w:t>30.27</w:t>
        </w:r>
      </w:hyperlink>
      <w:r>
        <w:t xml:space="preserve">; veja também </w:t>
      </w:r>
      <w:hyperlink r:id="rId1242">
        <w:r>
          <w:rPr>
            <w:color w:val="0000EE"/>
            <w:u w:val="single"/>
          </w:rPr>
          <w:t>Lv 19.26</w:t>
        </w:r>
      </w:hyperlink>
      <w:r>
        <w:t xml:space="preserve">; </w:t>
      </w:r>
      <w:hyperlink r:id="rId1243">
        <w:r>
          <w:rPr>
            <w:color w:val="0000EE"/>
            <w:u w:val="single"/>
          </w:rPr>
          <w:t>Nm 23.23</w:t>
        </w:r>
      </w:hyperlink>
      <w:r>
        <w:t xml:space="preserve">; </w:t>
      </w:r>
      <w:hyperlink r:id="rId1244">
        <w:r>
          <w:rPr>
            <w:color w:val="0000EE"/>
            <w:u w:val="single"/>
          </w:rPr>
          <w:t>Dt 18.10–11</w:t>
        </w:r>
      </w:hyperlink>
      <w:r>
        <w:t xml:space="preserve">) — ele sabia que apenas Deus concede revelação (veja </w:t>
      </w:r>
      <w:hyperlink r:id="rId1245">
        <w:r>
          <w:rPr>
            <w:color w:val="0000EE"/>
            <w:u w:val="single"/>
          </w:rPr>
          <w:t>Gn 37.5–9</w:t>
        </w:r>
      </w:hyperlink>
      <w:r>
        <w:t xml:space="preserve">; </w:t>
      </w:r>
      <w:hyperlink r:id="rId1200">
        <w:r>
          <w:rPr>
            <w:color w:val="0000EE"/>
            <w:u w:val="single"/>
          </w:rPr>
          <w:t>40.8</w:t>
        </w:r>
      </w:hyperlink>
      <w:r>
        <w:t xml:space="preserve">; </w:t>
      </w:r>
      <w:hyperlink r:id="rId1246">
        <w:r>
          <w:rPr>
            <w:color w:val="0000EE"/>
            <w:u w:val="single"/>
          </w:rPr>
          <w:t>41.16</w:t>
        </w:r>
      </w:hyperlink>
      <w:r>
        <w:t>).</w:t>
      </w:r>
      <w:r/>
      <w:r/>
    </w:p>
    <w:p>
      <w:r/>
    </w:p>
    <w:p>
      <w:pPr>
        <w:pStyle w:val="Heading2"/>
      </w:pPr>
      <w:r>
        <w:t>Gênesis 44.9–10</w:t>
      </w:r>
      <w:r/>
    </w:p>
    <w:p>
      <w:r/>
      <w:r>
        <w:t>O castigo que os irmãos propuseram foi mais severo do que o necessário; era normal na antiguidade arriscar a vida pelo que se dizia. O administrador do palácio foi complacente, mas aplicou um castigo que correspondia às intenções de José (</w:t>
      </w:r>
      <w:hyperlink r:id="rId1247">
        <w:r>
          <w:rPr>
            <w:color w:val="0000EE"/>
            <w:u w:val="single"/>
          </w:rPr>
          <w:t>44.17</w:t>
        </w:r>
      </w:hyperlink>
      <w:r>
        <w:t>).</w:t>
      </w:r>
      <w:r/>
      <w:r/>
    </w:p>
    <w:p>
      <w:r/>
    </w:p>
    <w:p>
      <w:pPr>
        <w:pStyle w:val="Heading2"/>
      </w:pPr>
      <w:r>
        <w:t>Gênesis 44.11–12</w:t>
      </w:r>
      <w:r/>
    </w:p>
    <w:p>
      <w:r/>
      <w:r>
        <w:t>O administrador do palácio sabia onde estava a taça, mas ele criou mais ansiedade começando pelo mais velho.</w:t>
      </w:r>
      <w:r/>
      <w:r/>
    </w:p>
    <w:p>
      <w:r/>
    </w:p>
    <w:p>
      <w:pPr>
        <w:pStyle w:val="Heading2"/>
      </w:pPr>
      <w:r>
        <w:t>Gênesis 44.13</w:t>
      </w:r>
      <w:r/>
    </w:p>
    <w:p>
      <w:r/>
      <w:r>
        <w:t>eles rasgaram suas roupas em desespero: Eles sabiam que isso faria Jacó perder Benjamim (</w:t>
      </w:r>
      <w:hyperlink r:id="rId1248">
        <w:r>
          <w:rPr>
            <w:color w:val="0000EE"/>
            <w:u w:val="single"/>
          </w:rPr>
          <w:t>42.38</w:t>
        </w:r>
      </w:hyperlink>
      <w:r>
        <w:t>).</w:t>
      </w:r>
      <w:r/>
      <w:r/>
    </w:p>
    <w:p>
      <w:r/>
    </w:p>
    <w:p>
      <w:pPr>
        <w:pStyle w:val="Heading2"/>
      </w:pPr>
      <w:r>
        <w:t>Gênesis 44.14</w:t>
      </w:r>
      <w:r/>
    </w:p>
    <w:p>
      <w:r/>
      <w:r>
        <w:t xml:space="preserve">Desta vez, os irmãos não se curvaram educadamente (veja </w:t>
      </w:r>
      <w:hyperlink r:id="rId1237">
        <w:r>
          <w:rPr>
            <w:color w:val="0000EE"/>
            <w:u w:val="single"/>
          </w:rPr>
          <w:t>42.6–7</w:t>
        </w:r>
      </w:hyperlink>
      <w:r>
        <w:t xml:space="preserve">; </w:t>
      </w:r>
      <w:hyperlink r:id="rId1211">
        <w:r>
          <w:rPr>
            <w:color w:val="0000EE"/>
            <w:u w:val="single"/>
          </w:rPr>
          <w:t>43.26</w:t>
        </w:r>
      </w:hyperlink>
      <w:r>
        <w:t xml:space="preserve">); eles caíram no chão em desespero, cumprindo o primeiro sonho de José pela terceira vez (veja </w:t>
      </w:r>
      <w:hyperlink r:id="rId1249">
        <w:r>
          <w:rPr>
            <w:color w:val="0000EE"/>
            <w:u w:val="single"/>
          </w:rPr>
          <w:t>37.10</w:t>
        </w:r>
      </w:hyperlink>
      <w:r>
        <w:t>).</w:t>
      </w:r>
      <w:r/>
      <w:r/>
    </w:p>
    <w:p>
      <w:r/>
    </w:p>
    <w:p>
      <w:pPr>
        <w:pStyle w:val="Heading2"/>
      </w:pPr>
      <w:r>
        <w:t>Gênesis 44.16</w:t>
      </w:r>
      <w:r/>
    </w:p>
    <w:p>
      <w:r/>
      <w: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50">
        <w:r>
          <w:rPr>
            <w:color w:val="0000EE"/>
            <w:u w:val="single"/>
          </w:rPr>
          <w:t>44.34</w:t>
        </w:r>
      </w:hyperlink>
      <w:r>
        <w:t>).</w:t>
      </w:r>
      <w:r/>
      <w:r/>
    </w:p>
    <w:p>
      <w:r/>
    </w:p>
    <w:p>
      <w:pPr>
        <w:pStyle w:val="Heading2"/>
      </w:pPr>
      <w:r>
        <w:t>Gênesis 44.18–34</w:t>
      </w:r>
      <w:r/>
    </w:p>
    <w:p>
      <w:r/>
      <w:r>
        <w:t>Judá cumpriu sua promessa de pagar pela segurança de Benjamim (</w:t>
      </w:r>
      <w:hyperlink r:id="rId1159">
        <w:r>
          <w:rPr>
            <w:color w:val="0000EE"/>
            <w:u w:val="single"/>
          </w:rPr>
          <w:t>43.8–10</w:t>
        </w:r>
      </w:hyperlink>
      <w:r>
        <w:t>). Seu longo apelo para ser preso no lugar do jovem (</w:t>
      </w:r>
      <w:hyperlink r:id="rId1251">
        <w:r>
          <w:rPr>
            <w:color w:val="0000EE"/>
            <w:u w:val="single"/>
          </w:rPr>
          <w:t>44.33</w:t>
        </w:r>
      </w:hyperlink>
      <w:r>
        <w:t xml:space="preserve">) é um dos atos de intercessão mais comoventes das Escrituras. Demonstrou a preocupação de Judá com seu pai e sua disposição de abrir mão de tudo por causa de seu irmão. Com esse tipo de integridade (veja </w:t>
      </w:r>
      <w:hyperlink r:id="rId1252">
        <w:r>
          <w:rPr>
            <w:color w:val="0000EE"/>
            <w:u w:val="single"/>
          </w:rPr>
          <w:t>Jo 15.13</w:t>
        </w:r>
      </w:hyperlink>
      <w:r>
        <w:t xml:space="preserve">), Judá mostrou ser um verdadeiro líder, qualificado para receber a bênção do primogênito. Através dele viriam os reis de Israel (veja </w:t>
      </w:r>
      <w:hyperlink r:id="rId1253">
        <w:r>
          <w:rPr>
            <w:color w:val="0000EE"/>
            <w:u w:val="single"/>
          </w:rPr>
          <w:t>Gn 49.10</w:t>
        </w:r>
      </w:hyperlink>
      <w:r>
        <w:t>). • Os irmãos haviam se arrependido completamente, como demonstrado pela intercessão de Judá. Por causa de sua mudança, José pôde se revelar a eles (</w:t>
      </w:r>
      <w:hyperlink r:id="rId1254">
        <w:r>
          <w:rPr>
            <w:color w:val="0000EE"/>
            <w:u w:val="single"/>
          </w:rPr>
          <w:t>45.1–15</w:t>
        </w:r>
      </w:hyperlink>
      <w:r>
        <w:t>) e providenciar para que a família se juntasse a ele no Egito, onde havia comida (</w:t>
      </w:r>
      <w:hyperlink r:id="rId1255">
        <w:r>
          <w:rPr>
            <w:color w:val="0000EE"/>
            <w:u w:val="single"/>
          </w:rPr>
          <w:t>45.16</w:t>
        </w:r>
      </w:hyperlink>
      <w:r>
        <w:t xml:space="preserve">; </w:t>
      </w:r>
      <w:hyperlink r:id="rId1256">
        <w:r>
          <w:rPr>
            <w:color w:val="0000EE"/>
            <w:u w:val="single"/>
          </w:rPr>
          <w:t>47.12</w:t>
        </w:r>
      </w:hyperlink>
      <w:r>
        <w:t>).</w:t>
      </w:r>
      <w:r/>
      <w:r/>
    </w:p>
    <w:p>
      <w:r/>
    </w:p>
    <w:p>
      <w:pPr>
        <w:pStyle w:val="Heading2"/>
      </w:pPr>
      <w:r>
        <w:t>Gênesis 44.32–34</w:t>
      </w:r>
      <w:r/>
    </w:p>
    <w:p>
      <w:r/>
      <w:r>
        <w:t>Judá estava disposto a abrir mão de sua família, seu futuro e sua liberdade pelos outros.</w:t>
      </w:r>
      <w:r/>
      <w:r/>
    </w:p>
    <w:p>
      <w:r/>
    </w:p>
    <w:p>
      <w:pPr>
        <w:pStyle w:val="Heading2"/>
      </w:pPr>
      <w:r>
        <w:t>Gênesis 45.1–15</w:t>
      </w:r>
      <w:r/>
    </w:p>
    <w:p>
      <w:r/>
      <w:r>
        <w:t xml:space="preserve">Em uma das cenas mais dramáticas do livro, José revelou sua identidade aos seus irmãos, levando o processo de reconciliação com eles ao clímax (veja também </w:t>
      </w:r>
      <w:hyperlink r:id="rId1257">
        <w:r>
          <w:rPr>
            <w:color w:val="0000EE"/>
            <w:u w:val="single"/>
          </w:rPr>
          <w:t>50.14–21</w:t>
        </w:r>
      </w:hyperlink>
      <w:r>
        <w:t>).</w:t>
      </w:r>
      <w:r/>
      <w:r/>
    </w:p>
    <w:p>
      <w:r/>
    </w:p>
    <w:p>
      <w:pPr>
        <w:pStyle w:val="Heading2"/>
      </w:pPr>
      <w:r>
        <w:t>Gênesis 45.2</w:t>
      </w:r>
      <w:r/>
    </w:p>
    <w:p>
      <w:r/>
      <w:r>
        <w:t xml:space="preserve">Esta é a terceira de cinco vezes na história que José chorou por seus irmãos (veja também </w:t>
      </w:r>
      <w:hyperlink r:id="rId1238">
        <w:r>
          <w:rPr>
            <w:color w:val="0000EE"/>
            <w:u w:val="single"/>
          </w:rPr>
          <w:t>42.24</w:t>
        </w:r>
      </w:hyperlink>
      <w:r>
        <w:t xml:space="preserve">; </w:t>
      </w:r>
      <w:hyperlink r:id="rId1220">
        <w:r>
          <w:rPr>
            <w:color w:val="0000EE"/>
            <w:u w:val="single"/>
          </w:rPr>
          <w:t>43.30</w:t>
        </w:r>
      </w:hyperlink>
      <w:r>
        <w:t xml:space="preserve">; </w:t>
      </w:r>
      <w:hyperlink r:id="rId1222">
        <w:r>
          <w:rPr>
            <w:color w:val="0000EE"/>
            <w:u w:val="single"/>
          </w:rPr>
          <w:t>45.14</w:t>
        </w:r>
      </w:hyperlink>
      <w:r>
        <w:t xml:space="preserve">; </w:t>
      </w:r>
      <w:hyperlink r:id="rId1224">
        <w:r>
          <w:rPr>
            <w:color w:val="0000EE"/>
            <w:u w:val="single"/>
          </w:rPr>
          <w:t>50.17</w:t>
        </w:r>
      </w:hyperlink>
      <w:r>
        <w:t xml:space="preserve">; cp. </w:t>
      </w:r>
      <w:hyperlink r:id="rId1223">
        <w:r>
          <w:rPr>
            <w:color w:val="0000EE"/>
            <w:u w:val="single"/>
          </w:rPr>
          <w:t>50.1</w:t>
        </w:r>
      </w:hyperlink>
      <w:r>
        <w:t>).</w:t>
      </w:r>
      <w:r/>
      <w:r/>
    </w:p>
    <w:p>
      <w:r/>
    </w:p>
    <w:p>
      <w:pPr>
        <w:pStyle w:val="Heading2"/>
      </w:pPr>
      <w:r>
        <w:t>Gênesis 45.3</w:t>
      </w:r>
      <w:r/>
    </w:p>
    <w:p>
      <w:r/>
      <w:r>
        <w:t>Os irmãos ficaram atônitos com a notícia, incapazes de falar de tanto espanto e medo (</w:t>
      </w:r>
      <w:hyperlink r:id="rId1258">
        <w:r>
          <w:rPr>
            <w:color w:val="0000EE"/>
            <w:u w:val="single"/>
          </w:rPr>
          <w:t>45.5</w:t>
        </w:r>
      </w:hyperlink>
      <w:r>
        <w:t xml:space="preserve">; cp. </w:t>
      </w:r>
      <w:hyperlink r:id="rId1259">
        <w:r>
          <w:rPr>
            <w:color w:val="0000EE"/>
            <w:u w:val="single"/>
          </w:rPr>
          <w:t>50.15</w:t>
        </w:r>
      </w:hyperlink>
      <w:r>
        <w:t>).</w:t>
      </w:r>
      <w:r/>
      <w:r/>
    </w:p>
    <w:p>
      <w:r/>
    </w:p>
    <w:p>
      <w:pPr>
        <w:pStyle w:val="Heading2"/>
      </w:pPr>
      <w:r>
        <w:t>Gênesis 45.5–8</w:t>
      </w:r>
      <w:r/>
    </w:p>
    <w:p>
      <w:r/>
      <w:r>
        <w:t>"Deus... me enviou" é a mensagem central do relato da família de Jacó (</w:t>
      </w:r>
      <w:hyperlink r:id="rId104">
        <w:r>
          <w:rPr>
            <w:color w:val="0000EE"/>
            <w:u w:val="single"/>
          </w:rPr>
          <w:t>37.2</w:t>
        </w:r>
      </w:hyperlink>
      <w:r>
        <w:t>). Como o Senhor havia dito a Abraão, ele estava conduzindo os israelitas ao Egito (</w:t>
      </w:r>
      <w:hyperlink r:id="rId1141">
        <w:r>
          <w:rPr>
            <w:color w:val="0000EE"/>
            <w:u w:val="single"/>
          </w:rPr>
          <w:t>15.13</w:t>
        </w:r>
      </w:hyperlink>
      <w: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60">
        <w:r>
          <w:rPr>
            <w:color w:val="0000EE"/>
            <w:u w:val="single"/>
          </w:rPr>
          <w:t>Rm 8.28–30</w:t>
        </w:r>
      </w:hyperlink>
      <w:r>
        <w:t>).</w:t>
      </w:r>
      <w:r/>
      <w:r/>
    </w:p>
    <w:p>
      <w:r/>
    </w:p>
    <w:p>
      <w:pPr>
        <w:pStyle w:val="Heading2"/>
      </w:pPr>
      <w:r>
        <w:t>Gênesis 45.9–13</w:t>
      </w:r>
      <w:r/>
    </w:p>
    <w:p>
      <w:r/>
      <w:r>
        <w:t xml:space="preserve">José instruiu seus irmãos a informarem Jacó. Toda a família deveria se mudar para o Egito e viver em Gósen, uma região fértil no delta do Nilo (veja </w:t>
      </w:r>
      <w:hyperlink r:id="rId1261">
        <w:r>
          <w:rPr>
            <w:color w:val="0000EE"/>
            <w:u w:val="single"/>
          </w:rPr>
          <w:t>47.1–12</w:t>
        </w:r>
      </w:hyperlink>
      <w:r>
        <w:t>). Se eles não viessem para o Egito, não sobreviveriam aos cinco anos de fome que estavam por vir.</w:t>
      </w:r>
      <w:r/>
      <w:r/>
    </w:p>
    <w:p>
      <w:r/>
    </w:p>
    <w:p>
      <w:pPr>
        <w:pStyle w:val="Heading2"/>
      </w:pPr>
      <w:r>
        <w:t>Gênesis 45.10</w:t>
      </w:r>
      <w:r/>
    </w:p>
    <w:p>
      <w:r/>
      <w:r>
        <w:t>A região de Gósen ficava no canto nordeste do Egito, a apenas alguns dias de caminhada de Canaã. A família de Jacó ficou lá porque havia comida e água para eles e seus rebanhos; mais tarde, foram mantidos lá pelos egípcios que os colocaram em trabalho escravo.</w:t>
      </w:r>
      <w:r/>
      <w:r/>
    </w:p>
    <w:p>
      <w:r/>
    </w:p>
    <w:p>
      <w:pPr>
        <w:pStyle w:val="Heading2"/>
      </w:pPr>
      <w:r>
        <w:t>Gênesis 45.14–15</w:t>
      </w:r>
      <w:r/>
    </w:p>
    <w:p>
      <w:r/>
      <w:r>
        <w:t>José foi reunido com seus irmãos—primeiro com Benjamim e depois com o resto. O ódio e a inveja contra a José, no passado (</w:t>
      </w:r>
      <w:hyperlink r:id="rId1262">
        <w:r>
          <w:rPr>
            <w:color w:val="0000EE"/>
            <w:u w:val="single"/>
          </w:rPr>
          <w:t>37.4–11</w:t>
        </w:r>
      </w:hyperlink>
      <w:r>
        <w:t xml:space="preserve">), havia chegado ao fim. Os irmãos experimentaram o perdão de Deus e de José. Longe de ordenar que seus irmãos se curvassem diante dele (veja </w:t>
      </w:r>
      <w:hyperlink r:id="rId1237">
        <w:r>
          <w:rPr>
            <w:color w:val="0000EE"/>
            <w:u w:val="single"/>
          </w:rPr>
          <w:t>42.6–7</w:t>
        </w:r>
      </w:hyperlink>
      <w:r>
        <w:t xml:space="preserve">), José os acolheu. José não guardou rancor porque aceitou o que havia acontecido como obra de Deus e viu o bem que resultou disso (veja </w:t>
      </w:r>
      <w:hyperlink r:id="rId1257">
        <w:r>
          <w:rPr>
            <w:color w:val="0000EE"/>
            <w:u w:val="single"/>
          </w:rPr>
          <w:t>50.14–21</w:t>
        </w:r>
      </w:hyperlink>
      <w:r>
        <w:t xml:space="preserve">). É assim que a sabedoria governa: O líder sábio perdoará e restaurará (veja </w:t>
      </w:r>
      <w:r>
        <w:t>nota de estudo em 37.2–50.26</w:t>
      </w:r>
      <w:r>
        <w:t>).</w:t>
      </w:r>
      <w:r/>
      <w:r/>
    </w:p>
    <w:p>
      <w:r/>
    </w:p>
    <w:p>
      <w:pPr>
        <w:pStyle w:val="Heading2"/>
      </w:pPr>
      <w:r>
        <w:t>Gênesis 45.16–25</w:t>
      </w:r>
      <w:r/>
    </w:p>
    <w:p>
      <w:r/>
      <w:r>
        <w:t>José enviou seus irmãos com instruções para trazer Jacó e toda a família para o Egito. Em gratidão por José ter salvado todo o Egito (</w:t>
      </w:r>
      <w:hyperlink r:id="rId1263">
        <w:r>
          <w:rPr>
            <w:color w:val="0000EE"/>
            <w:u w:val="single"/>
          </w:rPr>
          <w:t>45.18</w:t>
        </w:r>
      </w:hyperlink>
      <w:r>
        <w:t xml:space="preserve">; veja </w:t>
      </w:r>
      <w:hyperlink r:id="rId1264">
        <w:r>
          <w:rPr>
            <w:color w:val="0000EE"/>
            <w:u w:val="single"/>
          </w:rPr>
          <w:t>47.20</w:t>
        </w:r>
      </w:hyperlink>
      <w:r>
        <w:t>), o Faraó prometeu o melhor de toda a terra do Egito, e José deu-lhes os melhores produtos do Egito.</w:t>
      </w:r>
      <w:r/>
      <w:r/>
    </w:p>
    <w:p>
      <w:r/>
    </w:p>
    <w:p>
      <w:pPr>
        <w:pStyle w:val="Heading2"/>
      </w:pPr>
      <w:r>
        <w:t>Gênesis 45.16–47.12</w:t>
      </w:r>
      <w:r/>
    </w:p>
    <w:p>
      <w:r/>
      <w:r>
        <w:t>Esta seção é transitória, pois a família se mudou de Canaã para Gósen, onde viveriam pelos próximos quatro séculos.</w:t>
      </w:r>
      <w:r/>
      <w:r/>
    </w:p>
    <w:p>
      <w:r/>
    </w:p>
    <w:p>
      <w:pPr>
        <w:pStyle w:val="Heading2"/>
      </w:pPr>
      <w:r>
        <w:t>Gênesis 45.24</w:t>
      </w:r>
      <w:r/>
    </w:p>
    <w:p>
      <w:r/>
      <w:r>
        <w:t>"Não discutam sobre tudo isso no caminho!" Quando estavam longe de José, podiam começar a acusar uns aos outros sobre o passado ou discutir sobre como explicar o que tinha acontecido a Jacó. Agora era hora de deixar o passado para trás e aproveitar a reunião.</w:t>
      </w:r>
      <w:r/>
      <w:r/>
    </w:p>
    <w:p>
      <w:r/>
    </w:p>
    <w:p>
      <w:pPr>
        <w:pStyle w:val="Heading2"/>
      </w:pPr>
      <w:r>
        <w:t>Gênesis 45.26–28</w:t>
      </w:r>
      <w:r/>
    </w:p>
    <w:p>
      <w:r/>
      <w: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
    </w:p>
    <w:p>
      <w:r/>
    </w:p>
    <w:p>
      <w:pPr>
        <w:pStyle w:val="Heading2"/>
      </w:pPr>
      <w:r>
        <w:t>Gênesis 45.27</w:t>
      </w:r>
      <w:r/>
    </w:p>
    <w:p>
      <w:r/>
      <w: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5">
        <w:r>
          <w:rPr>
            <w:color w:val="0000EE"/>
            <w:u w:val="single"/>
          </w:rPr>
          <w:t>15.13–16</w:t>
        </w:r>
      </w:hyperlink>
      <w:r>
        <w:t>) de que eles iriam para o isolamento em um país estrangeiro e lá se tornariam uma grande nação sem perder sua identidade. As notícias alegres sobre José mudaram a vida de todos nesta família para melhor.</w:t>
      </w:r>
      <w:r/>
      <w:r/>
    </w:p>
    <w:p>
      <w:r/>
    </w:p>
    <w:p>
      <w:pPr>
        <w:pStyle w:val="Heading2"/>
      </w:pPr>
      <w:r>
        <w:t>Gênesis 46.1</w:t>
      </w:r>
      <w:r/>
    </w:p>
    <w:p>
      <w:r/>
      <w:r>
        <w:t>partiu para o Egito: Um pouco mais de 200 anos antes, Abraão tinha descido ao Egito durante uma fome em Canaã (</w:t>
      </w:r>
      <w:hyperlink r:id="rId624">
        <w:r>
          <w:rPr>
            <w:color w:val="0000EE"/>
            <w:u w:val="single"/>
          </w:rPr>
          <w:t>12.10</w:t>
        </w:r>
      </w:hyperlink>
      <w:r>
        <w:t>), e Deus o havia protegido lá. • A primeira parada de Jacó foi em Berseba, onde Abraão havia sacrificado ao Senhor e o adorado após resolver seus direitos de terra e água com os filisteus (</w:t>
      </w:r>
      <w:hyperlink r:id="rId969">
        <w:r>
          <w:rPr>
            <w:color w:val="0000EE"/>
            <w:u w:val="single"/>
          </w:rPr>
          <w:t>21.31–33</w:t>
        </w:r>
      </w:hyperlink>
      <w:r>
        <w:t>). Foi onde Isaque viveu, e onde Jacó viveu antes de fugir da raiva de Esaú (</w:t>
      </w:r>
      <w:hyperlink r:id="rId1266">
        <w:r>
          <w:rPr>
            <w:color w:val="0000EE"/>
            <w:u w:val="single"/>
          </w:rPr>
          <w:t>28.10</w:t>
        </w:r>
      </w:hyperlink>
      <w:r>
        <w:t xml:space="preserve">). • todos os seus bens: Veja </w:t>
      </w:r>
      <w:hyperlink r:id="rId1267">
        <w:r>
          <w:rPr>
            <w:color w:val="0000EE"/>
            <w:u w:val="single"/>
          </w:rPr>
          <w:t>46.5–7</w:t>
        </w:r>
      </w:hyperlink>
      <w:r>
        <w:t>.</w:t>
      </w:r>
      <w:r/>
      <w:r/>
    </w:p>
    <w:p>
      <w:r/>
    </w:p>
    <w:p>
      <w:pPr>
        <w:pStyle w:val="Heading2"/>
      </w:pPr>
      <w:r>
        <w:t>Gênesis 46.1–4</w:t>
      </w:r>
      <w:r/>
    </w:p>
    <w:p>
      <w:r/>
      <w:r>
        <w:t>Deus tranquilizou Jacó sobre sua mudança para o Egito.</w:t>
      </w:r>
      <w:r/>
      <w:r/>
    </w:p>
    <w:p>
      <w:r/>
    </w:p>
    <w:p>
      <w:pPr>
        <w:pStyle w:val="Heading2"/>
      </w:pPr>
      <w:r>
        <w:t>Gênesis 46.2–4</w:t>
      </w:r>
      <w:r/>
    </w:p>
    <w:p>
      <w:r/>
      <w:r>
        <w:t>Em uma visão durante a noite, o Senhor repetiu sua promessa de ir com Jacó e transformar sua família em uma grande nação no Egito. O mesmo Deus que conduziu a família ao Egito prometeu tirá-los do Egito para viver novamente na terra de Canaã.</w:t>
      </w:r>
      <w:r/>
      <w:r/>
    </w:p>
    <w:p>
      <w:r/>
    </w:p>
    <w:p>
      <w:pPr>
        <w:pStyle w:val="Heading2"/>
      </w:pPr>
      <w:r>
        <w:t>Gênesis 46.4</w:t>
      </w:r>
      <w:r/>
    </w:p>
    <w:p>
      <w:r/>
      <w:r>
        <w:t>Você morrerá: Ele teria uma morte pacífica, cercado por sua família e muitas bênçãos de Deus (</w:t>
      </w:r>
      <w:hyperlink r:id="rId1268">
        <w:r>
          <w:rPr>
            <w:color w:val="0000EE"/>
            <w:u w:val="single"/>
          </w:rPr>
          <w:t>49.33</w:t>
        </w:r>
      </w:hyperlink>
      <w:r>
        <w:t>).</w:t>
      </w:r>
      <w:r/>
      <w:r/>
    </w:p>
    <w:p>
      <w:r/>
    </w:p>
    <w:p>
      <w:pPr>
        <w:pStyle w:val="Heading2"/>
      </w:pPr>
      <w:r>
        <w:t>Gênesis 46.8–27</w:t>
      </w:r>
      <w:r/>
    </w:p>
    <w:p>
      <w:r/>
      <w:r>
        <w:t>Esta genealogia dos filhos de Jacó mostra que todas as tribos de Israel foram juntas para a terra do Egito; elas também sairiam juntas (veja o livro do Êxodo).</w:t>
      </w:r>
      <w:r/>
      <w:r/>
    </w:p>
    <w:p>
      <w:r/>
    </w:p>
    <w:p>
      <w:pPr>
        <w:pStyle w:val="Heading2"/>
      </w:pPr>
      <w:r>
        <w:t>Gênesis 46.20</w:t>
      </w:r>
      <w:r/>
    </w:p>
    <w:p>
      <w:r/>
      <w:r>
        <w:t xml:space="preserve">Em: Veja </w:t>
      </w:r>
      <w:r>
        <w:t>nota de estudo em 41.45</w:t>
      </w:r>
      <w:r>
        <w:t>.</w:t>
      </w:r>
      <w:r/>
      <w:r/>
    </w:p>
    <w:p>
      <w:r/>
    </w:p>
    <w:p>
      <w:pPr>
        <w:pStyle w:val="Heading2"/>
      </w:pPr>
      <w:r>
        <w:t>Gênesis 46.26</w:t>
      </w:r>
      <w:r/>
    </w:p>
    <w:p>
      <w:r/>
      <w:r>
        <w:t>O número total... foi sessenta e seis: Este é o número daqueles que viajaram com Jacó para o Egito, excluindo as esposas de seus filhos, os servos e outros ligados à casa. Também omite José, Efraim, Manassés e Jacó.</w:t>
      </w:r>
      <w:r/>
      <w:r/>
    </w:p>
    <w:p>
      <w:r/>
    </w:p>
    <w:p>
      <w:pPr>
        <w:pStyle w:val="Heading2"/>
      </w:pPr>
      <w:r>
        <w:t>Gênesis 46.27</w:t>
      </w:r>
      <w:r/>
    </w:p>
    <w:p>
      <w:r/>
      <w:r>
        <w:t>O total de setenta inclui José, Efraim, Manassés e Jacó. Setenta também é um número simbólico para perfeição ou conclusão (veja a Nota Temática “</w:t>
      </w:r>
      <w:r>
        <w:t>Números Simbólicos</w:t>
      </w:r>
      <w:r>
        <w:t xml:space="preserve">”). Desses setenta (ou seja, todo Israel) cresceria a nação de Israel que abençoaria as setenta nações (ou seja, todas as nações) do mundo (veja </w:t>
      </w:r>
      <w:r>
        <w:t>nota de estudo em Gênesis 10.2–32</w:t>
      </w:r>
      <w:r>
        <w:t xml:space="preserve">; cp. </w:t>
      </w:r>
      <w:hyperlink r:id="rId470">
        <w:r>
          <w:rPr>
            <w:color w:val="0000EE"/>
            <w:u w:val="single"/>
          </w:rPr>
          <w:t>12.3</w:t>
        </w:r>
      </w:hyperlink>
      <w:r>
        <w:t>).</w:t>
      </w:r>
      <w:r/>
      <w:r/>
    </w:p>
    <w:p>
      <w:r/>
    </w:p>
    <w:p>
      <w:pPr>
        <w:pStyle w:val="Heading2"/>
      </w:pPr>
      <w:r>
        <w:t>Gênesis 46.28–34</w:t>
      </w:r>
      <w:r/>
    </w:p>
    <w:p>
      <w:r/>
      <w:r>
        <w:t>Finalmente, Jacó viu seu filho José, outra vez; sua reunião foi extremamente alegre.</w:t>
      </w:r>
      <w:r/>
      <w:r/>
    </w:p>
    <w:p>
      <w:r/>
    </w:p>
    <w:p>
      <w:pPr>
        <w:pStyle w:val="Heading2"/>
      </w:pPr>
      <w:r>
        <w:t>Gênesis 46.29</w:t>
      </w:r>
      <w:r/>
    </w:p>
    <w:p>
      <w:r/>
      <w:r>
        <w:t>José... abraçou seu pai e chorou: José tinha dezessete anos quando viu seu pai pela última vez (</w:t>
      </w:r>
      <w:hyperlink r:id="rId104">
        <w:r>
          <w:rPr>
            <w:color w:val="0000EE"/>
            <w:u w:val="single"/>
          </w:rPr>
          <w:t>37.2</w:t>
        </w:r>
      </w:hyperlink>
      <w:r>
        <w:t>); agora ele tinha trinta e nove.</w:t>
      </w:r>
      <w:r/>
      <w:r/>
    </w:p>
    <w:p>
      <w:r/>
    </w:p>
    <w:p>
      <w:pPr>
        <w:pStyle w:val="Heading2"/>
      </w:pPr>
      <w:r>
        <w:t>Gênesis 46.30</w:t>
      </w:r>
      <w:r/>
    </w:p>
    <w:p>
      <w:r/>
      <w:r>
        <w:t xml:space="preserve">Jacó estava satisfeito apenas em ver seu amado filho vivo—o primogênito de sua esposa escolhida, Raquel, e o líder designado da família (veja </w:t>
      </w:r>
      <w:r>
        <w:t>nota de estudo em 48.5–7</w:t>
      </w:r>
      <w:r>
        <w:t xml:space="preserve">; veja também </w:t>
      </w:r>
      <w:hyperlink r:id="rId1269">
        <w:r>
          <w:rPr>
            <w:color w:val="0000EE"/>
            <w:u w:val="single"/>
          </w:rPr>
          <w:t>1Cr 5.1–2</w:t>
        </w:r>
      </w:hyperlink>
      <w:r>
        <w:t>). Mais do que apenas uma reunião de família, isso foi a confirmação de que o plano de Deus estava intacto.</w:t>
      </w:r>
      <w:r/>
      <w:r/>
    </w:p>
    <w:p>
      <w:r/>
    </w:p>
    <w:p>
      <w:pPr>
        <w:pStyle w:val="Heading2"/>
      </w:pPr>
      <w:r>
        <w:t>Gênesis 46.34</w:t>
      </w:r>
      <w:r/>
    </w:p>
    <w:p>
      <w:r/>
      <w: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70">
        <w:r>
          <w:rPr>
            <w:color w:val="0000EE"/>
            <w:u w:val="single"/>
          </w:rPr>
          <w:t>43.32</w:t>
        </w:r>
      </w:hyperlink>
      <w:r>
        <w:t>). Quando a família de Jacó se estabeleceu no Egito, essa separação permitiria que o povo crescesse em uma grande nação sem perder sua identidade.</w:t>
      </w:r>
      <w:r/>
      <w:r/>
    </w:p>
    <w:p>
      <w:r/>
    </w:p>
    <w:p>
      <w:pPr>
        <w:pStyle w:val="Heading2"/>
      </w:pPr>
      <w:r>
        <w:t>Gênesis 47.1</w:t>
      </w:r>
      <w:r/>
    </w:p>
    <w:p>
      <w:r/>
      <w:r>
        <w:t xml:space="preserve">Gósen (veja </w:t>
      </w:r>
      <w:r>
        <w:t>nota de estudo em 45.10</w:t>
      </w:r>
      <w:r>
        <w:t>) não é mencionado em textos egípcios antigos; o nome que tinha em escritos egípcios posteriores era “a região de Ramsés” (</w:t>
      </w:r>
      <w:hyperlink r:id="rId1270">
        <w:r>
          <w:rPr>
            <w:color w:val="0000EE"/>
            <w:u w:val="single"/>
          </w:rPr>
          <w:t>47.11</w:t>
        </w:r>
      </w:hyperlink>
      <w:r>
        <w:t xml:space="preserve">; veja </w:t>
      </w:r>
      <w:hyperlink r:id="rId1271">
        <w:r>
          <w:rPr>
            <w:color w:val="0000EE"/>
            <w:u w:val="single"/>
          </w:rPr>
          <w:t>Êx 1.11</w:t>
        </w:r>
      </w:hyperlink>
      <w:r>
        <w:t>). Era fértil e perto de José na corte, o que sugere que estava no lado leste do delta do Nilo.</w:t>
      </w:r>
      <w:r/>
      <w:r/>
    </w:p>
    <w:p>
      <w:r/>
    </w:p>
    <w:p>
      <w:pPr>
        <w:pStyle w:val="Heading2"/>
      </w:pPr>
      <w:r>
        <w:t>Gênesis 47.1–6</w:t>
      </w:r>
      <w:r/>
    </w:p>
    <w:p>
      <w:r/>
      <w:r>
        <w:t>O Faraó respondeu como José esperava, dando à família de Jacó a melhor parte da terra; ele até deu a alguns dos irmãos a supervisão de seu próprio gado (</w:t>
      </w:r>
      <w:hyperlink r:id="rId1272">
        <w:r>
          <w:rPr>
            <w:color w:val="0000EE"/>
            <w:u w:val="single"/>
          </w:rPr>
          <w:t>47.6</w:t>
        </w:r>
      </w:hyperlink>
      <w:r>
        <w:t>).</w:t>
      </w:r>
      <w:r/>
      <w:r/>
    </w:p>
    <w:p>
      <w:r/>
    </w:p>
    <w:p>
      <w:pPr>
        <w:pStyle w:val="Heading2"/>
      </w:pPr>
      <w:r>
        <w:t>Gênesis 47.7–10</w:t>
      </w:r>
      <w:r/>
    </w:p>
    <w:p>
      <w:r/>
      <w:r>
        <w:t xml:space="preserve">Quando Jacó entrou na corte de Faraó e quando saiu, ele abençoou Faraó, uma indicação da posição de Jacó como representante de Deus (veja </w:t>
      </w:r>
      <w:hyperlink r:id="rId1273">
        <w:r>
          <w:rPr>
            <w:color w:val="0000EE"/>
            <w:u w:val="single"/>
          </w:rPr>
          <w:t>Hb 7.7</w:t>
        </w:r>
      </w:hyperlink>
      <w:r>
        <w:t>). Deus havia prometido que abençoaria aqueles que abençoassem a família de Abraão (</w:t>
      </w:r>
      <w:hyperlink r:id="rId606">
        <w:r>
          <w:rPr>
            <w:color w:val="0000EE"/>
            <w:u w:val="single"/>
          </w:rPr>
          <w:t>Gn 12.2–3</w:t>
        </w:r>
      </w:hyperlink>
      <w:r>
        <w:t>), então ele agora abençoou Faraó e o Egito.</w:t>
      </w:r>
      <w:r/>
      <w:r/>
    </w:p>
    <w:p>
      <w:r/>
    </w:p>
    <w:p>
      <w:pPr>
        <w:pStyle w:val="Heading2"/>
      </w:pPr>
      <w:r>
        <w:t>Gênesis 47.13–26</w:t>
      </w:r>
      <w:r/>
    </w:p>
    <w:p>
      <w:r/>
      <w:r>
        <w:t>O Senhor abençoou Faraó porque Faraó estava abençoando os descendentes de Abraão (</w:t>
      </w:r>
      <w:hyperlink r:id="rId470">
        <w:r>
          <w:rPr>
            <w:color w:val="0000EE"/>
            <w:u w:val="single"/>
          </w:rPr>
          <w:t>12.3</w:t>
        </w:r>
      </w:hyperlink>
      <w: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
    </w:p>
    <w:p>
      <w:r/>
    </w:p>
    <w:p>
      <w:pPr>
        <w:pStyle w:val="Heading2"/>
      </w:pPr>
      <w:r>
        <w:t>Gênesis 47.21</w:t>
      </w:r>
      <w:r/>
    </w:p>
    <w:p>
      <w:r/>
      <w:r>
        <w:t xml:space="preserve">ele fez de todos eles escravos: Em escrita hebraica, a diferença é muito sutil entre </w:t>
      </w:r>
      <w:r>
        <w:rPr>
          <w:i/>
        </w:rPr>
        <w:t>escravos</w:t>
      </w:r>
      <w:r>
        <w:t xml:space="preserve"> (hebraico ‘abadim) e </w:t>
      </w:r>
      <w:r>
        <w:rPr>
          <w:i/>
        </w:rPr>
        <w:t>cidades</w:t>
      </w:r>
      <w:r>
        <w:t xml:space="preserve"> (hebraico ‘arim). Mover as pessoas para as cidades não se encaixa muito bem no contexto, então a maioria das traduções escolhe </w:t>
      </w:r>
      <w:r>
        <w:rPr>
          <w:i/>
        </w:rPr>
        <w:t>escravos</w:t>
      </w:r>
      <w:r>
        <w:t xml:space="preserve"> como a leitura que faz mais sentido (cp. </w:t>
      </w:r>
      <w:hyperlink r:id="rId1264">
        <w:r>
          <w:rPr>
            <w:color w:val="0000EE"/>
            <w:u w:val="single"/>
          </w:rPr>
          <w:t>47.20</w:t>
        </w:r>
      </w:hyperlink>
      <w:r>
        <w:t>).</w:t>
      </w:r>
      <w:r/>
      <w:r/>
    </w:p>
    <w:p>
      <w:r/>
    </w:p>
    <w:p>
      <w:pPr>
        <w:pStyle w:val="Heading2"/>
      </w:pPr>
      <w:r>
        <w:t>Gênesis 47.27</w:t>
      </w:r>
      <w:r/>
    </w:p>
    <w:p>
      <w:r/>
      <w:r>
        <w:t>Deus abençoou seu povo de acordo com sua promessa a Abraão de que seus descendentes seriam inumeráveis (</w:t>
      </w:r>
      <w:hyperlink r:id="rId813">
        <w:r>
          <w:rPr>
            <w:color w:val="0000EE"/>
            <w:u w:val="single"/>
          </w:rPr>
          <w:t>15.5</w:t>
        </w:r>
      </w:hyperlink>
      <w:r>
        <w:t xml:space="preserve">; </w:t>
      </w:r>
      <w:hyperlink r:id="rId682">
        <w:r>
          <w:rPr>
            <w:color w:val="0000EE"/>
            <w:u w:val="single"/>
          </w:rPr>
          <w:t>22.17</w:t>
        </w:r>
      </w:hyperlink>
      <w:r>
        <w:t>). Eles tiveram que esperar pelo cumprimento da segunda promessa, de que possuiriam a terra de Canaã (</w:t>
      </w:r>
      <w:hyperlink r:id="rId868">
        <w:r>
          <w:rPr>
            <w:color w:val="0000EE"/>
            <w:u w:val="single"/>
          </w:rPr>
          <w:t>17.8</w:t>
        </w:r>
      </w:hyperlink>
      <w:r>
        <w:t>).</w:t>
      </w:r>
      <w:r/>
      <w:r/>
    </w:p>
    <w:p>
      <w:r/>
    </w:p>
    <w:p>
      <w:pPr>
        <w:pStyle w:val="Heading2"/>
      </w:pPr>
      <w:r>
        <w:t>Gênesis 47.29–31</w:t>
      </w:r>
      <w:r/>
    </w:p>
    <w:p>
      <w:r/>
      <w:r>
        <w:t xml:space="preserve">enterre-me com meus antepassados: Cp. </w:t>
      </w:r>
      <w:hyperlink r:id="rId1274">
        <w:r>
          <w:rPr>
            <w:color w:val="0000EE"/>
            <w:u w:val="single"/>
          </w:rPr>
          <w:t>49.29–33</w:t>
        </w:r>
      </w:hyperlink>
      <w:r>
        <w:t xml:space="preserve">. Jacó queria ser enterrado com Abraão e Isaque na caverna de Macpela (veja </w:t>
      </w:r>
      <w:r>
        <w:t>nota de estudo em 49.29–33</w:t>
      </w:r>
      <w:r>
        <w:t xml:space="preserve">; veja </w:t>
      </w:r>
      <w:hyperlink r:id="rId902">
        <w:r>
          <w:rPr>
            <w:color w:val="0000EE"/>
            <w:u w:val="single"/>
          </w:rPr>
          <w:t>23.1–20</w:t>
        </w:r>
      </w:hyperlink>
      <w:r>
        <w:t xml:space="preserve">; </w:t>
      </w:r>
      <w:hyperlink r:id="rId1275">
        <w:r>
          <w:rPr>
            <w:color w:val="0000EE"/>
            <w:u w:val="single"/>
          </w:rPr>
          <w:t>25.7–10</w:t>
        </w:r>
      </w:hyperlink>
      <w:r>
        <w:t xml:space="preserve">; </w:t>
      </w:r>
      <w:hyperlink r:id="rId665">
        <w:r>
          <w:rPr>
            <w:color w:val="0000EE"/>
            <w:u w:val="single"/>
          </w:rPr>
          <w:t>35.27–29</w:t>
        </w:r>
      </w:hyperlink>
      <w:r>
        <w:t xml:space="preserve">). • Coloque sua mão sob minha coxa: Este costume (cp. </w:t>
      </w:r>
      <w:hyperlink r:id="rId1276">
        <w:r>
          <w:rPr>
            <w:color w:val="0000EE"/>
            <w:u w:val="single"/>
          </w:rPr>
          <w:t>24.1–9</w:t>
        </w:r>
      </w:hyperlink>
      <w:r>
        <w:t xml:space="preserve"> e </w:t>
      </w:r>
      <w:r>
        <w:t>nota de estudo em 24.2</w:t>
      </w:r>
      <w:r>
        <w:t>) era um juramento sério para continuar a aliança, que tinha os descendentes inumeráveis na Terra Prometida como principal promessa.</w:t>
      </w:r>
      <w:r/>
      <w:r/>
    </w:p>
    <w:p>
      <w:r/>
    </w:p>
    <w:p>
      <w:pPr>
        <w:pStyle w:val="Heading2"/>
      </w:pPr>
      <w:r>
        <w:t>Gênesis 47.31</w:t>
      </w:r>
      <w:r/>
    </w:p>
    <w:p>
      <w:r/>
      <w:r>
        <w:t xml:space="preserve">Quando o juramento foi feito, Jacó se curvou humildemente em adoração e agradeceu ao Senhor por garantir que ele seria enterrado com seus ancestrais na terra da promessa (cp. </w:t>
      </w:r>
      <w:hyperlink r:id="rId1277">
        <w:r>
          <w:rPr>
            <w:color w:val="0000EE"/>
            <w:u w:val="single"/>
          </w:rPr>
          <w:t>1Rs 1.47</w:t>
        </w:r>
      </w:hyperlink>
      <w:r>
        <w:t>).</w:t>
      </w:r>
      <w:r/>
      <w:r/>
    </w:p>
    <w:p>
      <w:r/>
    </w:p>
    <w:p>
      <w:pPr>
        <w:pStyle w:val="Heading2"/>
      </w:pPr>
      <w:r>
        <w:t>Gênesis 48.1–22</w:t>
      </w:r>
      <w:r/>
    </w:p>
    <w:p>
      <w:r/>
      <w: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8">
        <w:r>
          <w:rPr>
            <w:color w:val="0000EE"/>
            <w:u w:val="single"/>
          </w:rPr>
          <w:t>Hb 11.21</w:t>
        </w:r>
      </w:hyperlink>
      <w:r>
        <w:t>). Como Jacó agiu à luz da vontade de Deus, a bênção principal foi novamente dada ao mais jovem em vez do filho mais velho, mas sem artimanhas e seus resultados amargos.</w:t>
      </w:r>
      <w:r/>
      <w:r/>
    </w:p>
    <w:p>
      <w:r/>
    </w:p>
    <w:p>
      <w:pPr>
        <w:pStyle w:val="Heading2"/>
      </w:pPr>
      <w:r>
        <w:t>Gênesis 48.3–4</w:t>
      </w:r>
      <w:r/>
    </w:p>
    <w:p>
      <w:r/>
      <w:r>
        <w:t xml:space="preserve">Jacó ensaiou como Deus Todo-Poderoso havia aparecido a ele e prometido a bênção de Abraão—descendentes inumeráveis habitando na terra... como uma possessão eterna (cp. </w:t>
      </w:r>
      <w:hyperlink r:id="rId980">
        <w:r>
          <w:rPr>
            <w:color w:val="0000EE"/>
            <w:u w:val="single"/>
          </w:rPr>
          <w:t>28.10–22</w:t>
        </w:r>
      </w:hyperlink>
      <w:r>
        <w:t>).</w:t>
      </w:r>
      <w:r/>
      <w:r/>
    </w:p>
    <w:p>
      <w:r/>
    </w:p>
    <w:p>
      <w:pPr>
        <w:pStyle w:val="Heading2"/>
      </w:pPr>
      <w:r>
        <w:t>Gênesis 48.5–7</w:t>
      </w:r>
      <w:r/>
    </w:p>
    <w:p>
      <w:r/>
      <w:r>
        <w:t xml:space="preserve">Jacó, motivado por sua memória a respeito de Raquel (veja </w:t>
      </w:r>
      <w:hyperlink r:id="rId1279">
        <w:r>
          <w:rPr>
            <w:color w:val="0000EE"/>
            <w:u w:val="single"/>
          </w:rPr>
          <w:t>35.16–20</w:t>
        </w:r>
      </w:hyperlink>
      <w:r>
        <w:t xml:space="preserve">), abençoou José, elevando seus dois filhos como co-herdeiros com seus outros filhos — as tribos de Efraim e Manassés teriam partes junto com as outras tribos que vieram de Jacó (veja </w:t>
      </w:r>
      <w:hyperlink r:id="rId1280">
        <w:r>
          <w:rPr>
            <w:color w:val="0000EE"/>
            <w:u w:val="single"/>
          </w:rPr>
          <w:t>Js 16–17</w:t>
        </w:r>
      </w:hyperlink>
      <w:r>
        <w:t xml:space="preserve">). Jacó também deu a Efraim, o filho mais novo de José, o direito de primogenitura (veja </w:t>
      </w:r>
      <w:hyperlink r:id="rId1269">
        <w:r>
          <w:rPr>
            <w:color w:val="0000EE"/>
            <w:u w:val="single"/>
          </w:rPr>
          <w:t>1Cr 5.1–2</w:t>
        </w:r>
      </w:hyperlink>
      <w:r>
        <w:t xml:space="preserve">). Como resultado dessa bênção, Efraim e Manassés se tornaram tribos grandes e poderosas (veja </w:t>
      </w:r>
      <w:hyperlink r:id="rId1281">
        <w:r>
          <w:rPr>
            <w:color w:val="0000EE"/>
            <w:u w:val="single"/>
          </w:rPr>
          <w:t>Js 17.14–18</w:t>
        </w:r>
      </w:hyperlink>
      <w:r>
        <w:t>).</w:t>
      </w:r>
      <w:r/>
      <w:r/>
    </w:p>
    <w:p>
      <w:r/>
    </w:p>
    <w:p>
      <w:pPr>
        <w:pStyle w:val="Heading2"/>
      </w:pPr>
      <w:r>
        <w:t>Gênesis 48.10</w:t>
      </w:r>
      <w:r/>
    </w:p>
    <w:p>
      <w:r/>
      <w:r>
        <w:t xml:space="preserve">Como Isaque, seu pai, havia feito, Jacó agora deu a bênção quando sua visão estava falhando (cp. </w:t>
      </w:r>
      <w:hyperlink r:id="rId1024">
        <w:r>
          <w:rPr>
            <w:color w:val="0000EE"/>
            <w:u w:val="single"/>
          </w:rPr>
          <w:t>27.1</w:t>
        </w:r>
      </w:hyperlink>
      <w:r>
        <w:t>).</w:t>
      </w:r>
      <w:r/>
      <w:r/>
    </w:p>
    <w:p>
      <w:r/>
    </w:p>
    <w:p>
      <w:pPr>
        <w:pStyle w:val="Heading2"/>
      </w:pPr>
      <w:r>
        <w:t>Gênesis 48.14</w:t>
      </w:r>
      <w:r/>
    </w:p>
    <w:p>
      <w:r/>
      <w: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t>2Cr 28.12</w:t>
      </w:r>
      <w:r>
        <w:t xml:space="preserve">; </w:t>
      </w:r>
      <w:r>
        <w:t>Is 11.13</w:t>
      </w:r>
      <w:r>
        <w:t xml:space="preserve">; </w:t>
      </w:r>
      <w:r>
        <w:t>Ez 37.15–28</w:t>
      </w:r>
      <w:r>
        <w:t xml:space="preserve">; </w:t>
      </w:r>
      <w:r>
        <w:t>Os 6.4</w:t>
      </w:r>
      <w:r>
        <w:t xml:space="preserve">; </w:t>
      </w:r>
      <w:r>
        <w:t>Zc 9.10</w:t>
      </w:r>
      <w:r>
        <w:t>).</w:t>
      </w:r>
      <w:r/>
      <w:r/>
    </w:p>
    <w:p>
      <w:r/>
    </w:p>
    <w:p>
      <w:pPr>
        <w:pStyle w:val="Heading2"/>
      </w:pPr>
      <w:r>
        <w:t>Gênesis 48.15–16</w:t>
      </w:r>
      <w:r/>
    </w:p>
    <w:p>
      <w:r/>
      <w:r>
        <w:t>Na sua bênção sobre José, Jacó usou uma invocação tríplice para descrever o Deus em quem confiava: (1) o Deus que estava em aliança com seus pais Abraão e Isaque (</w:t>
      </w:r>
      <w:hyperlink r:id="rId1282">
        <w:r>
          <w:rPr>
            <w:color w:val="0000EE"/>
            <w:u w:val="single"/>
          </w:rPr>
          <w:t>28.13</w:t>
        </w:r>
      </w:hyperlink>
      <w:r>
        <w:t xml:space="preserve">; </w:t>
      </w:r>
      <w:hyperlink r:id="rId1283">
        <w:r>
          <w:rPr>
            <w:color w:val="0000EE"/>
            <w:u w:val="single"/>
          </w:rPr>
          <w:t>31.5</w:t>
        </w:r>
      </w:hyperlink>
      <w:r>
        <w:t xml:space="preserve">, </w:t>
      </w:r>
      <w:hyperlink r:id="rId1284">
        <w:r>
          <w:rPr>
            <w:color w:val="0000EE"/>
            <w:u w:val="single"/>
          </w:rPr>
          <w:t>42</w:t>
        </w:r>
      </w:hyperlink>
      <w:r>
        <w:t xml:space="preserve">; </w:t>
      </w:r>
      <w:hyperlink r:id="rId1066">
        <w:r>
          <w:rPr>
            <w:color w:val="0000EE"/>
            <w:u w:val="single"/>
          </w:rPr>
          <w:t>32.9</w:t>
        </w:r>
      </w:hyperlink>
      <w:r>
        <w:t xml:space="preserve">; </w:t>
      </w:r>
      <w:hyperlink r:id="rId1285">
        <w:r>
          <w:rPr>
            <w:color w:val="0000EE"/>
            <w:u w:val="single"/>
          </w:rPr>
          <w:t>46.3</w:t>
        </w:r>
      </w:hyperlink>
      <w:r>
        <w:t xml:space="preserve">); (2) o Deus que tinha sido seu pastor (cp. </w:t>
      </w:r>
      <w:hyperlink r:id="rId1286">
        <w:r>
          <w:rPr>
            <w:color w:val="0000EE"/>
            <w:u w:val="single"/>
          </w:rPr>
          <w:t>49.24</w:t>
        </w:r>
      </w:hyperlink>
      <w:r>
        <w:t xml:space="preserve">; </w:t>
      </w:r>
      <w:hyperlink r:id="rId1287">
        <w:r>
          <w:rPr>
            <w:color w:val="0000EE"/>
            <w:u w:val="single"/>
          </w:rPr>
          <w:t>Êx 6.6</w:t>
        </w:r>
      </w:hyperlink>
      <w:r>
        <w:t xml:space="preserve">; </w:t>
      </w:r>
      <w:hyperlink r:id="rId1288">
        <w:r>
          <w:rPr>
            <w:color w:val="0000EE"/>
            <w:u w:val="single"/>
          </w:rPr>
          <w:t>Sl 23.1</w:t>
        </w:r>
      </w:hyperlink>
      <w:r>
        <w:t xml:space="preserve">; </w:t>
      </w:r>
      <w:hyperlink r:id="rId1289">
        <w:r>
          <w:rPr>
            <w:color w:val="0000EE"/>
            <w:u w:val="single"/>
          </w:rPr>
          <w:t>Is 59.20</w:t>
        </w:r>
      </w:hyperlink>
      <w:r>
        <w:t>); e (3) o Anjo que o resgatou de todo mal. Ele orou as mesmas bênçãos para os filhos de José.</w:t>
      </w:r>
      <w:r/>
      <w:r/>
    </w:p>
    <w:p>
      <w:r/>
    </w:p>
    <w:p>
      <w:pPr>
        <w:pStyle w:val="Heading2"/>
      </w:pPr>
      <w:r>
        <w:t>Gênesis 48.17–19</w:t>
      </w:r>
      <w:r/>
    </w:p>
    <w:p>
      <w:r/>
      <w: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
    </w:p>
    <w:p>
      <w:r/>
    </w:p>
    <w:p>
      <w:pPr>
        <w:pStyle w:val="Heading2"/>
      </w:pPr>
      <w:r>
        <w:t>Gênesis 48.22</w:t>
      </w:r>
      <w:r/>
    </w:p>
    <w:p>
      <w:r/>
      <w:r>
        <w:t>José foi posteriormente enterrado em Siquém (</w:t>
      </w:r>
      <w:hyperlink r:id="rId1290">
        <w:r>
          <w:rPr>
            <w:color w:val="0000EE"/>
            <w:u w:val="single"/>
          </w:rPr>
          <w:t>Js 24.32</w:t>
        </w:r>
      </w:hyperlink>
      <w:r>
        <w:t>) como um sinal de que ele possuía essa porção extra legada (hebraico shekem) de terra. Jacó aparentemente conquistou essa área, embora a ocasião não seja mencionada em outro lugar.</w:t>
      </w:r>
      <w:r/>
      <w:r/>
    </w:p>
    <w:p>
      <w:r/>
    </w:p>
    <w:p>
      <w:pPr>
        <w:pStyle w:val="Heading2"/>
      </w:pPr>
      <w:r>
        <w:t>Gênesis 49.1–2</w:t>
      </w:r>
      <w:r/>
    </w:p>
    <w:p>
      <w:r/>
      <w: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
    </w:p>
    <w:p>
      <w:r/>
    </w:p>
    <w:p>
      <w:pPr>
        <w:pStyle w:val="Heading2"/>
      </w:pPr>
      <w:r>
        <w:t>Gênesis 49.1–28</w:t>
      </w:r>
      <w:r/>
    </w:p>
    <w:p>
      <w:r/>
      <w: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91">
        <w:r>
          <w:rPr>
            <w:color w:val="0000EE"/>
            <w:u w:val="single"/>
          </w:rPr>
          <w:t>9.25–27</w:t>
        </w:r>
      </w:hyperlink>
      <w:r>
        <w:t>). O caráter e os atos de cada ancestral afetaram a vida de seus descendentes (</w:t>
      </w:r>
      <w:hyperlink r:id="rId1292">
        <w:r>
          <w:rPr>
            <w:color w:val="0000EE"/>
            <w:u w:val="single"/>
          </w:rPr>
          <w:t>Êx 20.5–6</w:t>
        </w:r>
      </w:hyperlink>
      <w:r>
        <w:t xml:space="preserve">; </w:t>
      </w:r>
      <w:hyperlink r:id="rId1293">
        <w:r>
          <w:rPr>
            <w:color w:val="0000EE"/>
            <w:u w:val="single"/>
          </w:rPr>
          <w:t>34.6–7</w:t>
        </w:r>
      </w:hyperlink>
      <w:r>
        <w:t xml:space="preserve">; </w:t>
      </w:r>
      <w:hyperlink r:id="rId1294">
        <w:r>
          <w:rPr>
            <w:color w:val="0000EE"/>
            <w:u w:val="single"/>
          </w:rPr>
          <w:t>Nm 14.18</w:t>
        </w:r>
      </w:hyperlink>
      <w:r>
        <w:t xml:space="preserve">; </w:t>
      </w:r>
      <w:hyperlink r:id="rId1295">
        <w:r>
          <w:rPr>
            <w:color w:val="0000EE"/>
            <w:u w:val="single"/>
          </w:rPr>
          <w:t>Jr 32.18</w:t>
        </w:r>
      </w:hyperlink>
      <w:r>
        <w:t>).</w:t>
      </w:r>
      <w:r/>
      <w:r/>
    </w:p>
    <w:p>
      <w:r/>
    </w:p>
    <w:p>
      <w:pPr>
        <w:pStyle w:val="Heading2"/>
      </w:pPr>
      <w:r>
        <w:t>Gênesis 49.3–4</w:t>
      </w:r>
      <w:r/>
    </w:p>
    <w:p>
      <w:r/>
      <w:r>
        <w:t>Como primogênito, Rúben tinha o direito de ser o chefe da família, mas por causa de seus impulsos descontrolados como águas ferventes ou turbulentas (</w:t>
      </w:r>
      <w:hyperlink r:id="rId1150">
        <w:r>
          <w:rPr>
            <w:color w:val="0000EE"/>
            <w:u w:val="single"/>
          </w:rPr>
          <w:t>35.22</w:t>
        </w:r>
      </w:hyperlink>
      <w:r>
        <w:t xml:space="preserve">), Jacó profetizou que Rúben falharia na liderança (veja </w:t>
      </w:r>
      <w:hyperlink r:id="rId1225">
        <w:r>
          <w:rPr>
            <w:color w:val="0000EE"/>
            <w:u w:val="single"/>
          </w:rPr>
          <w:t>37.21–22</w:t>
        </w:r>
      </w:hyperlink>
      <w:r>
        <w:t xml:space="preserve">, </w:t>
      </w:r>
      <w:hyperlink r:id="rId1226">
        <w:r>
          <w:rPr>
            <w:color w:val="0000EE"/>
            <w:u w:val="single"/>
          </w:rPr>
          <w:t>29</w:t>
        </w:r>
      </w:hyperlink>
      <w:r>
        <w:t xml:space="preserve">; </w:t>
      </w:r>
      <w:hyperlink r:id="rId1151">
        <w:r>
          <w:rPr>
            <w:color w:val="0000EE"/>
            <w:u w:val="single"/>
          </w:rPr>
          <w:t>42.22</w:t>
        </w:r>
      </w:hyperlink>
      <w:r>
        <w:t xml:space="preserve">, </w:t>
      </w:r>
      <w:hyperlink r:id="rId1296">
        <w:r>
          <w:rPr>
            <w:color w:val="0000EE"/>
            <w:u w:val="single"/>
          </w:rPr>
          <w:t>37–38</w:t>
        </w:r>
      </w:hyperlink>
      <w:r>
        <w:t xml:space="preserve">; cp. </w:t>
      </w:r>
      <w:hyperlink r:id="rId1297">
        <w:r>
          <w:rPr>
            <w:color w:val="0000EE"/>
            <w:u w:val="single"/>
          </w:rPr>
          <w:t>Jz 5.15–16</w:t>
        </w:r>
      </w:hyperlink>
      <w:r>
        <w:t xml:space="preserve">; </w:t>
      </w:r>
      <w:hyperlink r:id="rId1269">
        <w:r>
          <w:rPr>
            <w:color w:val="0000EE"/>
            <w:u w:val="single"/>
          </w:rPr>
          <w:t>1Cr 5.1–2</w:t>
        </w:r>
      </w:hyperlink>
      <w:r>
        <w:t>).</w:t>
      </w:r>
      <w:r/>
      <w:r/>
    </w:p>
    <w:p>
      <w:r/>
    </w:p>
    <w:p>
      <w:pPr>
        <w:pStyle w:val="Heading2"/>
      </w:pPr>
      <w:r>
        <w:t>Gênesis 49.5–7</w:t>
      </w:r>
      <w:r/>
    </w:p>
    <w:p>
      <w:r/>
      <w:r>
        <w:t>Simeão e Levi eram violentos e sem lei; em vez de fazer justiça, eles se entregaram à sua raiva descontrolada e desprezaram a vida (</w:t>
      </w:r>
      <w:hyperlink r:id="rId1298">
        <w:r>
          <w:rPr>
            <w:color w:val="0000EE"/>
            <w:u w:val="single"/>
          </w:rPr>
          <w:t>34.24–29</w:t>
        </w:r>
      </w:hyperlink>
      <w:r>
        <w:t>). • Eu os espalharei: A terra de Simeão foi amplamente absorvida por Judá (</w:t>
      </w:r>
      <w:hyperlink r:id="rId1299">
        <w:r>
          <w:rPr>
            <w:color w:val="0000EE"/>
            <w:u w:val="single"/>
          </w:rPr>
          <w:t>Js 19.1</w:t>
        </w:r>
      </w:hyperlink>
      <w:r>
        <w:t xml:space="preserve">, </w:t>
      </w:r>
      <w:hyperlink r:id="rId1300">
        <w:r>
          <w:rPr>
            <w:color w:val="0000EE"/>
            <w:u w:val="single"/>
          </w:rPr>
          <w:t>9</w:t>
        </w:r>
      </w:hyperlink>
      <w:r>
        <w:t xml:space="preserve">); Levi teve um futuro mais honroso porque os levitas se tornaram a tribo sacerdotal (veja </w:t>
      </w:r>
      <w:hyperlink r:id="rId1301">
        <w:r>
          <w:rPr>
            <w:color w:val="0000EE"/>
            <w:u w:val="single"/>
          </w:rPr>
          <w:t>Êx 32.25–29</w:t>
        </w:r>
      </w:hyperlink>
      <w:r>
        <w:t>), mas eles não tinham uma região própria (</w:t>
      </w:r>
      <w:hyperlink r:id="rId1302">
        <w:r>
          <w:rPr>
            <w:color w:val="0000EE"/>
            <w:u w:val="single"/>
          </w:rPr>
          <w:t>Js 21</w:t>
        </w:r>
      </w:hyperlink>
      <w:r>
        <w:t>).</w:t>
      </w:r>
      <w:r/>
      <w:r/>
    </w:p>
    <w:p>
      <w:r/>
    </w:p>
    <w:p>
      <w:pPr>
        <w:pStyle w:val="Heading2"/>
      </w:pPr>
      <w:r>
        <w:t>Gênesis 49.8–12</w:t>
      </w:r>
      <w:r/>
    </w:p>
    <w:p>
      <w:r/>
      <w:r>
        <w:t xml:space="preserve">A bênção sobre Judá chama mais atenção. Neste oráculo, Jacó previu o domínio feroz e semelhante a um leão de Judá sobre seus inimigos e sobre seus irmãos, que o louvariam (cp. </w:t>
      </w:r>
      <w:hyperlink r:id="rId1303">
        <w:r>
          <w:rPr>
            <w:color w:val="0000EE"/>
            <w:u w:val="single"/>
          </w:rPr>
          <w:t>29.35</w:t>
        </w:r>
      </w:hyperlink>
      <w:r>
        <w:t xml:space="preserve">; veja, por exemplo, </w:t>
      </w:r>
      <w:hyperlink r:id="rId1304">
        <w:r>
          <w:rPr>
            <w:color w:val="0000EE"/>
            <w:u w:val="single"/>
          </w:rPr>
          <w:t>Rt 4.11–12</w:t>
        </w:r>
      </w:hyperlink>
      <w:r>
        <w:t xml:space="preserve">; </w:t>
      </w:r>
      <w:hyperlink r:id="rId1305">
        <w:r>
          <w:rPr>
            <w:color w:val="0000EE"/>
            <w:u w:val="single"/>
          </w:rPr>
          <w:t>1Sm 18.6–7</w:t>
        </w:r>
      </w:hyperlink>
      <w:r>
        <w:t xml:space="preserve">; </w:t>
      </w:r>
      <w:hyperlink r:id="rId1306">
        <w:r>
          <w:rPr>
            <w:color w:val="0000EE"/>
            <w:u w:val="single"/>
          </w:rPr>
          <w:t>Sl 2</w:t>
        </w:r>
      </w:hyperlink>
      <w:r>
        <w:t xml:space="preserve">, </w:t>
      </w:r>
      <w:hyperlink r:id="rId1307">
        <w:r>
          <w:rPr>
            <w:color w:val="0000EE"/>
            <w:u w:val="single"/>
          </w:rPr>
          <w:t>45</w:t>
        </w:r>
      </w:hyperlink>
      <w:r>
        <w:t xml:space="preserve">, </w:t>
      </w:r>
      <w:hyperlink r:id="rId1308">
        <w:r>
          <w:rPr>
            <w:color w:val="0000EE"/>
            <w:u w:val="single"/>
          </w:rPr>
          <w:t>72</w:t>
        </w:r>
      </w:hyperlink>
      <w:r>
        <w:t xml:space="preserve">; </w:t>
      </w:r>
      <w:hyperlink r:id="rId1309">
        <w:r>
          <w:rPr>
            <w:color w:val="0000EE"/>
            <w:u w:val="single"/>
          </w:rPr>
          <w:t>Is 11.1–13</w:t>
        </w:r>
      </w:hyperlink>
      <w:r>
        <w:t>).</w:t>
      </w:r>
      <w:r/>
      <w:r/>
    </w:p>
    <w:p>
      <w:r/>
    </w:p>
    <w:p>
      <w:pPr>
        <w:pStyle w:val="Heading2"/>
      </w:pPr>
      <w:r>
        <w:t>Gênesis 49.10</w:t>
      </w:r>
      <w:r/>
    </w:p>
    <w:p>
      <w:r/>
      <w:r>
        <w:t xml:space="preserve">Este versículo antecipa a realeza em Judá (cp. </w:t>
      </w:r>
      <w:hyperlink r:id="rId1113">
        <w:r>
          <w:rPr>
            <w:color w:val="0000EE"/>
            <w:u w:val="single"/>
          </w:rPr>
          <w:t>17.6</w:t>
        </w:r>
      </w:hyperlink>
      <w:r>
        <w:t xml:space="preserve">, </w:t>
      </w:r>
      <w:hyperlink r:id="rId83">
        <w:r>
          <w:rPr>
            <w:color w:val="0000EE"/>
            <w:u w:val="single"/>
          </w:rPr>
          <w:t>16</w:t>
        </w:r>
      </w:hyperlink>
      <w:r>
        <w:t xml:space="preserve">; </w:t>
      </w:r>
      <w:hyperlink r:id="rId730">
        <w:r>
          <w:rPr>
            <w:color w:val="0000EE"/>
            <w:u w:val="single"/>
          </w:rPr>
          <w:t>35.11</w:t>
        </w:r>
      </w:hyperlink>
      <w:r>
        <w:t xml:space="preserve">). Embora a bênção do direito de primogenitura tenha ido para José, Judá forneceria os governantes de Israel (veja </w:t>
      </w:r>
      <w:hyperlink r:id="rId1269">
        <w:r>
          <w:rPr>
            <w:color w:val="0000EE"/>
            <w:u w:val="single"/>
          </w:rPr>
          <w:t>1Cr 5.1–2</w:t>
        </w:r>
      </w:hyperlink>
      <w:r>
        <w:t xml:space="preserve">). Uma longa linha de reis de Judá manteria o cetro, o símbolo do governo; o último rei seria aquele a quem pertence, o Messias prometido (veja </w:t>
      </w:r>
      <w:hyperlink r:id="rId1310">
        <w:r>
          <w:rPr>
            <w:color w:val="0000EE"/>
            <w:u w:val="single"/>
          </w:rPr>
          <w:t>2Sm 7.4–16</w:t>
        </w:r>
      </w:hyperlink>
      <w:r>
        <w:t xml:space="preserve">; </w:t>
      </w:r>
      <w:hyperlink r:id="rId1306">
        <w:r>
          <w:rPr>
            <w:color w:val="0000EE"/>
            <w:u w:val="single"/>
          </w:rPr>
          <w:t>Sl 2</w:t>
        </w:r>
      </w:hyperlink>
      <w:r>
        <w:t xml:space="preserve">, </w:t>
      </w:r>
      <w:hyperlink r:id="rId1307">
        <w:r>
          <w:rPr>
            <w:color w:val="0000EE"/>
            <w:u w:val="single"/>
          </w:rPr>
          <w:t>45</w:t>
        </w:r>
      </w:hyperlink>
      <w:r>
        <w:t xml:space="preserve">, </w:t>
      </w:r>
      <w:hyperlink r:id="rId1311">
        <w:r>
          <w:rPr>
            <w:color w:val="0000EE"/>
            <w:u w:val="single"/>
          </w:rPr>
          <w:t>60</w:t>
        </w:r>
      </w:hyperlink>
      <w:r>
        <w:t xml:space="preserve">; </w:t>
      </w:r>
      <w:hyperlink r:id="rId1312">
        <w:r>
          <w:rPr>
            <w:color w:val="0000EE"/>
            <w:u w:val="single"/>
          </w:rPr>
          <w:t>Is 11</w:t>
        </w:r>
      </w:hyperlink>
      <w:r>
        <w:t xml:space="preserve">; </w:t>
      </w:r>
      <w:hyperlink r:id="rId1313">
        <w:r>
          <w:rPr>
            <w:color w:val="0000EE"/>
            <w:u w:val="single"/>
          </w:rPr>
          <w:t>Ez 21.26–27</w:t>
        </w:r>
      </w:hyperlink>
      <w:r>
        <w:t xml:space="preserve">; </w:t>
      </w:r>
      <w:hyperlink r:id="rId1314">
        <w:r>
          <w:rPr>
            <w:color w:val="0000EE"/>
            <w:u w:val="single"/>
          </w:rPr>
          <w:t>Zc 9.9</w:t>
        </w:r>
      </w:hyperlink>
      <w:r>
        <w:t xml:space="preserve">; </w:t>
      </w:r>
      <w:hyperlink r:id="rId1315">
        <w:r>
          <w:rPr>
            <w:color w:val="0000EE"/>
            <w:u w:val="single"/>
          </w:rPr>
          <w:t>Ap 5.5</w:t>
        </w:r>
      </w:hyperlink>
      <w:r>
        <w:t xml:space="preserve">). • de seus descendentes: Literalmente </w:t>
      </w:r>
      <w:r>
        <w:rPr>
          <w:i/>
        </w:rPr>
        <w:t>de entre seus pés,</w:t>
      </w:r>
      <w:r>
        <w:t xml:space="preserve"> um eufemismo poético para órgãos reprodutivos. • até a vinda daquele a quem pertence (Ou </w:t>
      </w:r>
      <w:r>
        <w:rPr>
          <w:i/>
        </w:rPr>
        <w:t>até que tributo seja trazido a ele e os povos obedeçam;</w:t>
      </w:r>
      <w:r>
        <w:t xml:space="preserve"> tradicionalmente traduzido como </w:t>
      </w:r>
      <w:r>
        <w:rPr>
          <w:i/>
        </w:rPr>
        <w:t>até que Siló venha</w:t>
      </w:r>
      <w:r>
        <w:t>): Essas diferenças surgem de ambiguidades no texto hebraico. O governo de Israel pertence ao descendente de Judá através da linhagem de Davi (</w:t>
      </w:r>
      <w:hyperlink r:id="rId1316">
        <w:r>
          <w:rPr>
            <w:color w:val="0000EE"/>
            <w:u w:val="single"/>
          </w:rPr>
          <w:t>2Sm 7.8–16</w:t>
        </w:r>
      </w:hyperlink>
      <w:r>
        <w:t xml:space="preserve">), e ele eventualmente governará todas as nações, como simbolizado pela entrega de </w:t>
      </w:r>
      <w:r>
        <w:rPr>
          <w:i/>
        </w:rPr>
        <w:t>tributo</w:t>
      </w:r>
      <w:r>
        <w:t xml:space="preserve"> (veja </w:t>
      </w:r>
      <w:hyperlink r:id="rId1317">
        <w:r>
          <w:rPr>
            <w:color w:val="0000EE"/>
            <w:u w:val="single"/>
          </w:rPr>
          <w:t>Sl 68.29</w:t>
        </w:r>
      </w:hyperlink>
      <w:r>
        <w:t xml:space="preserve">; </w:t>
      </w:r>
      <w:hyperlink r:id="rId1318">
        <w:r>
          <w:rPr>
            <w:color w:val="0000EE"/>
            <w:u w:val="single"/>
          </w:rPr>
          <w:t>72.8–11</w:t>
        </w:r>
      </w:hyperlink>
      <w:r>
        <w:t xml:space="preserve">; </w:t>
      </w:r>
      <w:hyperlink r:id="rId1319">
        <w:r>
          <w:rPr>
            <w:color w:val="0000EE"/>
            <w:u w:val="single"/>
          </w:rPr>
          <w:t>Is 2.2–4</w:t>
        </w:r>
      </w:hyperlink>
      <w:r>
        <w:t xml:space="preserve">; </w:t>
      </w:r>
      <w:hyperlink r:id="rId1320">
        <w:r>
          <w:rPr>
            <w:color w:val="0000EE"/>
            <w:u w:val="single"/>
          </w:rPr>
          <w:t>Ef 4.8–10</w:t>
        </w:r>
      </w:hyperlink>
      <w:r>
        <w:t>).</w:t>
      </w:r>
      <w:r/>
      <w:r/>
    </w:p>
    <w:p>
      <w:r/>
    </w:p>
    <w:p>
      <w:pPr>
        <w:pStyle w:val="Heading2"/>
      </w:pPr>
      <w:r>
        <w:t>Gênesis 49.11–12</w:t>
      </w:r>
      <w:r/>
    </w:p>
    <w:p>
      <w:r/>
      <w:r>
        <w:t xml:space="preserve">Essas descrições imaginam a abundância do reino do Messias (veja </w:t>
      </w:r>
      <w:hyperlink r:id="rId1321">
        <w:r>
          <w:rPr>
            <w:color w:val="0000EE"/>
            <w:u w:val="single"/>
          </w:rPr>
          <w:t>Is 61.6–7</w:t>
        </w:r>
      </w:hyperlink>
      <w:r>
        <w:t xml:space="preserve">; </w:t>
      </w:r>
      <w:hyperlink r:id="rId1322">
        <w:r>
          <w:rPr>
            <w:color w:val="0000EE"/>
            <w:u w:val="single"/>
          </w:rPr>
          <w:t>65.21–25</w:t>
        </w:r>
      </w:hyperlink>
      <w:r>
        <w:t xml:space="preserve">; </w:t>
      </w:r>
      <w:hyperlink r:id="rId873">
        <w:r>
          <w:rPr>
            <w:color w:val="0000EE"/>
            <w:u w:val="single"/>
          </w:rPr>
          <w:t>Zc 3.10</w:t>
        </w:r>
      </w:hyperlink>
      <w: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3">
        <w:r>
          <w:rPr>
            <w:color w:val="0000EE"/>
            <w:u w:val="single"/>
          </w:rPr>
          <w:t>Am 9.13–14</w:t>
        </w:r>
      </w:hyperlink>
      <w:r>
        <w:t xml:space="preserve">; </w:t>
      </w:r>
      <w:hyperlink r:id="rId873">
        <w:r>
          <w:rPr>
            <w:color w:val="0000EE"/>
            <w:u w:val="single"/>
          </w:rPr>
          <w:t>Zc 3.10</w:t>
        </w:r>
      </w:hyperlink>
      <w:r>
        <w:t>). • Aquele que virá terá olhos... mais escuros que o vinho e dentes... mais brancos que o leite: Ele será vigoroso e saudável, assim como a era de seu governo. O milagre de Jesus de transformar água em vinho (</w:t>
      </w:r>
      <w:hyperlink r:id="rId1324">
        <w:r>
          <w:rPr>
            <w:color w:val="0000EE"/>
            <w:u w:val="single"/>
          </w:rPr>
          <w:t>Jo 2.1–12</w:t>
        </w:r>
      </w:hyperlink>
      <w:r>
        <w:t>), seu primeiro sinal, foi um anúncio de que o Messias havia chegado; foi um prenúncio de coisas ainda melhores por vir.</w:t>
      </w:r>
      <w:r/>
      <w:r/>
    </w:p>
    <w:p>
      <w:r/>
    </w:p>
    <w:p>
      <w:pPr>
        <w:pStyle w:val="Heading2"/>
      </w:pPr>
      <w:r>
        <w:t>Gênesis 49.13</w:t>
      </w:r>
      <w:r/>
    </w:p>
    <w:p>
      <w:r/>
      <w:r>
        <w:t xml:space="preserve">O oráculo disse que Zebulom habitaria junto ao mar e seria um porto seguro, mas, na colonização atual, eles se espalharam para o interior (veja </w:t>
      </w:r>
      <w:hyperlink r:id="rId1325">
        <w:r>
          <w:rPr>
            <w:color w:val="0000EE"/>
            <w:u w:val="single"/>
          </w:rPr>
          <w:t>Js 19.10–16</w:t>
        </w:r>
      </w:hyperlink>
      <w:r>
        <w:t>). O oráculo não deu fronteiras específicas para as tribos.</w:t>
      </w:r>
      <w:r/>
      <w:r/>
    </w:p>
    <w:p>
      <w:r/>
    </w:p>
    <w:p>
      <w:pPr>
        <w:pStyle w:val="Heading2"/>
      </w:pPr>
      <w:r>
        <w:t>Gênesis 49.14–15</w:t>
      </w:r>
      <w:r/>
    </w:p>
    <w:p>
      <w:r/>
      <w:r>
        <w:t>Como um burro robusto, a tribo de Issacar seria forçada a trabalhar para os outros. Issacar era frequentemente subjugado por exércitos invasores.</w:t>
      </w:r>
      <w:r/>
      <w:r/>
    </w:p>
    <w:p>
      <w:r/>
    </w:p>
    <w:p>
      <w:pPr>
        <w:pStyle w:val="Heading2"/>
      </w:pPr>
      <w:r>
        <w:t>Gênesis 49.16–17</w:t>
      </w:r>
      <w:r/>
    </w:p>
    <w:p>
      <w:r/>
      <w:r>
        <w:t>Dã foi chamado para fornecer justiça (</w:t>
      </w:r>
      <w:r>
        <w:rPr>
          <w:i/>
        </w:rPr>
        <w:t>Dã</w:t>
      </w:r>
      <w:r>
        <w:t xml:space="preserve"> significa “juiz”), mas a tribo escolheria traição, como uma serpente ao lado da estrada (veja </w:t>
      </w:r>
      <w:hyperlink r:id="rId1326">
        <w:r>
          <w:rPr>
            <w:color w:val="0000EE"/>
            <w:u w:val="single"/>
          </w:rPr>
          <w:t>Jz 18</w:t>
        </w:r>
      </w:hyperlink>
      <w:r>
        <w:t>).</w:t>
      </w:r>
      <w:r/>
      <w:r/>
    </w:p>
    <w:p>
      <w:r/>
    </w:p>
    <w:p>
      <w:pPr>
        <w:pStyle w:val="Heading2"/>
      </w:pPr>
      <w:r>
        <w:t>Gênesis 49.18</w:t>
      </w:r>
      <w:r/>
    </w:p>
    <w:p>
      <w:r/>
      <w: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
    </w:p>
    <w:p>
      <w:r/>
    </w:p>
    <w:p>
      <w:pPr>
        <w:pStyle w:val="Heading2"/>
      </w:pPr>
      <w:r>
        <w:t>Gênesis 49.19</w:t>
      </w:r>
      <w:r/>
    </w:p>
    <w:p>
      <w:r/>
      <w: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7">
        <w:r>
          <w:rPr>
            <w:color w:val="0000EE"/>
            <w:u w:val="single"/>
          </w:rPr>
          <w:t>Js 13</w:t>
        </w:r>
      </w:hyperlink>
      <w:r>
        <w:t xml:space="preserve">; </w:t>
      </w:r>
      <w:hyperlink r:id="rId1328">
        <w:r>
          <w:rPr>
            <w:color w:val="0000EE"/>
            <w:u w:val="single"/>
          </w:rPr>
          <w:t>2Rs 10.32–33</w:t>
        </w:r>
      </w:hyperlink>
      <w:r>
        <w:t xml:space="preserve">; </w:t>
      </w:r>
      <w:hyperlink r:id="rId1329">
        <w:r>
          <w:rPr>
            <w:color w:val="0000EE"/>
            <w:u w:val="single"/>
          </w:rPr>
          <w:t>1Cr 5.18–19</w:t>
        </w:r>
      </w:hyperlink>
      <w:r>
        <w:t>).</w:t>
      </w:r>
      <w:r/>
      <w:r/>
    </w:p>
    <w:p>
      <w:r/>
    </w:p>
    <w:p>
      <w:pPr>
        <w:pStyle w:val="Heading2"/>
      </w:pPr>
      <w:r>
        <w:t>Gênesis 49.20</w:t>
      </w:r>
      <w:r/>
    </w:p>
    <w:p>
      <w:r/>
      <w:r>
        <w:t>Aser seria fértil e produtivo, fornecendo alimentos ricos. A tribo se estabeleceu ao longo da rica costa norte de Canaã.</w:t>
      </w:r>
      <w:r/>
      <w:r/>
    </w:p>
    <w:p>
      <w:r/>
    </w:p>
    <w:p>
      <w:pPr>
        <w:pStyle w:val="Heading2"/>
      </w:pPr>
      <w:r>
        <w:t>Gênesis 49.21</w:t>
      </w:r>
      <w:r/>
    </w:p>
    <w:p>
      <w:r/>
      <w:r>
        <w:t xml:space="preserve">Naftali, como uma corça, seria um povo livre das montanhas (cp. </w:t>
      </w:r>
      <w:hyperlink r:id="rId1330">
        <w:r>
          <w:rPr>
            <w:color w:val="0000EE"/>
            <w:u w:val="single"/>
          </w:rPr>
          <w:t>Jz 5.18</w:t>
        </w:r>
      </w:hyperlink>
      <w:r>
        <w:t>). A tribo se estabeleceu na região montanhosa a noroeste do Mar da Galileia.</w:t>
      </w:r>
      <w:r/>
      <w:r/>
    </w:p>
    <w:p>
      <w:r/>
    </w:p>
    <w:p>
      <w:pPr>
        <w:pStyle w:val="Heading2"/>
      </w:pPr>
      <w:r>
        <w:t>Gênesis 49.22–26</w:t>
      </w:r>
      <w:r/>
    </w:p>
    <w:p>
      <w:r/>
      <w:r>
        <w:t xml:space="preserve">Este oráculo trata José mais expansivamente do que qualquer outro, pois aqui está a principal bênção (veja </w:t>
      </w:r>
      <w:hyperlink r:id="rId1269">
        <w:r>
          <w:rPr>
            <w:color w:val="0000EE"/>
            <w:u w:val="single"/>
          </w:rPr>
          <w:t>1Cr 5.1–2</w:t>
        </w:r>
      </w:hyperlink>
      <w:r>
        <w:t>). Jacó encheu de promessas de vitória e prosperidade as duas tribos de José. Efraimitas registrados como vitoriosos em batalha incluem Josué (</w:t>
      </w:r>
      <w:hyperlink r:id="rId1331">
        <w:r>
          <w:rPr>
            <w:color w:val="0000EE"/>
            <w:u w:val="single"/>
          </w:rPr>
          <w:t>Js 6</w:t>
        </w:r>
      </w:hyperlink>
      <w:r>
        <w:t xml:space="preserve">, </w:t>
      </w:r>
      <w:hyperlink r:id="rId1332">
        <w:r>
          <w:rPr>
            <w:color w:val="0000EE"/>
            <w:u w:val="single"/>
          </w:rPr>
          <w:t>8</w:t>
        </w:r>
      </w:hyperlink>
      <w:r>
        <w:t xml:space="preserve">, </w:t>
      </w:r>
      <w:hyperlink r:id="rId1333">
        <w:r>
          <w:rPr>
            <w:color w:val="0000EE"/>
            <w:u w:val="single"/>
          </w:rPr>
          <w:t>10</w:t>
        </w:r>
      </w:hyperlink>
      <w:r>
        <w:t xml:space="preserve">, </w:t>
      </w:r>
      <w:hyperlink r:id="rId1334">
        <w:r>
          <w:rPr>
            <w:color w:val="0000EE"/>
            <w:u w:val="single"/>
          </w:rPr>
          <w:t>12</w:t>
        </w:r>
      </w:hyperlink>
      <w:r>
        <w:t>) e Débora (</w:t>
      </w:r>
      <w:hyperlink r:id="rId1335">
        <w:r>
          <w:rPr>
            <w:color w:val="0000EE"/>
            <w:u w:val="single"/>
          </w:rPr>
          <w:t>Jz 4</w:t>
        </w:r>
      </w:hyperlink>
      <w:r>
        <w:t>). Descendentes vitoriosos de Manassés incluem Gideão (</w:t>
      </w:r>
      <w:hyperlink r:id="rId1336">
        <w:r>
          <w:rPr>
            <w:color w:val="0000EE"/>
            <w:u w:val="single"/>
          </w:rPr>
          <w:t>Jz 6–8</w:t>
        </w:r>
      </w:hyperlink>
      <w:r>
        <w:t>) e Jefté (</w:t>
      </w:r>
      <w:hyperlink r:id="rId1337">
        <w:r>
          <w:rPr>
            <w:color w:val="0000EE"/>
            <w:u w:val="single"/>
          </w:rPr>
          <w:t>Jz 11.1–12.7</w:t>
        </w:r>
      </w:hyperlink>
      <w:r>
        <w:t>).</w:t>
      </w:r>
      <w:r/>
      <w:r/>
    </w:p>
    <w:p>
      <w:r/>
    </w:p>
    <w:p>
      <w:pPr>
        <w:pStyle w:val="Heading2"/>
      </w:pPr>
      <w:r>
        <w:t>Gênesis 49.24–26</w:t>
      </w:r>
      <w:r/>
    </w:p>
    <w:p>
      <w:r/>
      <w:r>
        <w:t>Cinco nomes para Deus introduzem cinco bênçãos; Deus é o doador de todas as coisas boas.</w:t>
      </w:r>
      <w:r/>
      <w:r/>
    </w:p>
    <w:p>
      <w:r/>
    </w:p>
    <w:p>
      <w:pPr>
        <w:pStyle w:val="Heading2"/>
      </w:pPr>
      <w:r>
        <w:t>Gênesis 49.25</w:t>
      </w:r>
      <w:r/>
    </w:p>
    <w:p>
      <w:r/>
      <w:r>
        <w:t>As bênçãos vindas dos céus significavam chuva para as colheitas. • As bênçãos das profundezas aquáticas eram riachos e poços de água. • As bênçãos dos seios e do ventre eram descendentes abundantes.</w:t>
      </w:r>
      <w:r/>
      <w:r/>
    </w:p>
    <w:p>
      <w:r/>
    </w:p>
    <w:p>
      <w:pPr>
        <w:pStyle w:val="Heading2"/>
      </w:pPr>
      <w:r>
        <w:t>Gênesis 49.26</w:t>
      </w:r>
      <w:r/>
    </w:p>
    <w:p>
      <w:r/>
      <w:r>
        <w:t>José... é um príncipe entre seus irmãos: um reflexo tanto de seu caráter quanto de sua posição.</w:t>
      </w:r>
      <w:r/>
      <w:r/>
    </w:p>
    <w:p>
      <w:r/>
    </w:p>
    <w:p>
      <w:pPr>
        <w:pStyle w:val="Heading2"/>
      </w:pPr>
      <w:r>
        <w:t>Gênesis 49.27</w:t>
      </w:r>
      <w:r/>
    </w:p>
    <w:p>
      <w:r/>
      <w:r>
        <w:t xml:space="preserve">A profecia sobre Benjamin descreve uma tribo violenta (veja </w:t>
      </w:r>
      <w:hyperlink r:id="rId1338">
        <w:r>
          <w:rPr>
            <w:color w:val="0000EE"/>
            <w:u w:val="single"/>
          </w:rPr>
          <w:t>Jz 20</w:t>
        </w:r>
      </w:hyperlink>
      <w:r>
        <w:t xml:space="preserve">; </w:t>
      </w:r>
      <w:hyperlink r:id="rId1339">
        <w:r>
          <w:rPr>
            <w:color w:val="0000EE"/>
            <w:u w:val="single"/>
          </w:rPr>
          <w:t>1Sm 9.1–2</w:t>
        </w:r>
      </w:hyperlink>
      <w:r>
        <w:t xml:space="preserve">; </w:t>
      </w:r>
      <w:hyperlink r:id="rId1340">
        <w:r>
          <w:rPr>
            <w:color w:val="0000EE"/>
            <w:u w:val="single"/>
          </w:rPr>
          <w:t>19.10</w:t>
        </w:r>
      </w:hyperlink>
      <w:r>
        <w:t xml:space="preserve">; </w:t>
      </w:r>
      <w:hyperlink r:id="rId1341">
        <w:r>
          <w:rPr>
            <w:color w:val="0000EE"/>
            <w:u w:val="single"/>
          </w:rPr>
          <w:t>22.17</w:t>
        </w:r>
      </w:hyperlink>
      <w:r>
        <w:t>).</w:t>
      </w:r>
      <w:r/>
      <w:r/>
    </w:p>
    <w:p>
      <w:r/>
    </w:p>
    <w:p>
      <w:pPr>
        <w:pStyle w:val="Heading2"/>
      </w:pPr>
      <w:r>
        <w:t>Gênesis 49.28</w:t>
      </w:r>
      <w:r/>
    </w:p>
    <w:p>
      <w:r/>
      <w:r>
        <w:t>Essas profecias são amplas em escopo, prevendo o futuro das diferentes tribos em termos gerais. Indivíduos, pela fé e obediência, poderiam encontrar grande bênção de Deus, independentemente do que acontecesse com seu clã.</w:t>
      </w:r>
      <w:r/>
      <w:r/>
    </w:p>
    <w:p>
      <w:r/>
    </w:p>
    <w:p>
      <w:pPr>
        <w:pStyle w:val="Heading2"/>
      </w:pPr>
      <w:r>
        <w:t>Gênesis 49.29–33</w:t>
      </w:r>
      <w:r/>
    </w:p>
    <w:p>
      <w:r/>
      <w:r>
        <w:t xml:space="preserve">"Enterre-me com meu pai": Este túmulo na terra de Canaã representava esperança para o futuro (cp. </w:t>
      </w:r>
      <w:hyperlink r:id="rId1342">
        <w:r>
          <w:rPr>
            <w:color w:val="0000EE"/>
            <w:u w:val="single"/>
          </w:rPr>
          <w:t>47.29–30</w:t>
        </w:r>
      </w:hyperlink>
      <w:r>
        <w:t>). Outros enterrados na caverna de Macpela perto de Hebrom foram Sara (</w:t>
      </w:r>
      <w:hyperlink r:id="rId664">
        <w:r>
          <w:rPr>
            <w:color w:val="0000EE"/>
            <w:u w:val="single"/>
          </w:rPr>
          <w:t>23.19</w:t>
        </w:r>
      </w:hyperlink>
      <w:r>
        <w:t>), Abraão (</w:t>
      </w:r>
      <w:hyperlink r:id="rId1343">
        <w:r>
          <w:rPr>
            <w:color w:val="0000EE"/>
            <w:u w:val="single"/>
          </w:rPr>
          <w:t>25.7–9</w:t>
        </w:r>
      </w:hyperlink>
      <w:r>
        <w:t>), Isaque (</w:t>
      </w:r>
      <w:hyperlink r:id="rId665">
        <w:r>
          <w:rPr>
            <w:color w:val="0000EE"/>
            <w:u w:val="single"/>
          </w:rPr>
          <w:t>35.27–29</w:t>
        </w:r>
      </w:hyperlink>
      <w:r>
        <w:t>), Rebeca e Lia.</w:t>
      </w:r>
      <w:r/>
      <w:r/>
    </w:p>
    <w:p>
      <w:r/>
    </w:p>
    <w:p>
      <w:pPr>
        <w:pStyle w:val="Heading2"/>
      </w:pPr>
      <w:r>
        <w:t>Gênesis 49.33</w:t>
      </w:r>
      <w:r/>
    </w:p>
    <w:p>
      <w:r/>
      <w:r>
        <w:t>Jacó morreu aos 147 anos (</w:t>
      </w:r>
      <w:hyperlink r:id="rId1344">
        <w:r>
          <w:rPr>
            <w:color w:val="0000EE"/>
            <w:u w:val="single"/>
          </w:rPr>
          <w:t>47.28</w:t>
        </w:r>
      </w:hyperlink>
      <w: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8">
        <w:r>
          <w:rPr>
            <w:color w:val="0000EE"/>
            <w:u w:val="single"/>
          </w:rPr>
          <w:t>Hb 11.21</w:t>
        </w:r>
      </w:hyperlink>
      <w:r>
        <w:t>).</w:t>
      </w:r>
      <w:r/>
      <w:r/>
    </w:p>
    <w:p>
      <w:r/>
    </w:p>
    <w:p>
      <w:pPr>
        <w:pStyle w:val="Heading2"/>
      </w:pPr>
      <w:r>
        <w:t>Gênesis 50.1–6</w:t>
      </w:r>
      <w:r/>
    </w:p>
    <w:p>
      <w:r/>
      <w:r>
        <w:t>Assim como com seu pai e avô, a morte de Jacó trouxe o fim de uma era.</w:t>
      </w:r>
      <w:r/>
      <w:r/>
    </w:p>
    <w:p>
      <w:r/>
    </w:p>
    <w:p>
      <w:pPr>
        <w:pStyle w:val="Heading2"/>
      </w:pPr>
      <w:r>
        <w:t>Gênesis 50.2</w:t>
      </w:r>
      <w:r/>
    </w:p>
    <w:p>
      <w:r/>
      <w:r>
        <w:t>O corpo de Jacó foi embalsamado para o enterro de modo tipicamente egípcio.</w:t>
      </w:r>
      <w:r/>
      <w:r/>
    </w:p>
    <w:p>
      <w:r/>
    </w:p>
    <w:p>
      <w:pPr>
        <w:pStyle w:val="Heading2"/>
      </w:pPr>
      <w:r>
        <w:t>Gênesis 50.3</w:t>
      </w:r>
      <w:r/>
    </w:p>
    <w:p>
      <w:r/>
      <w:r>
        <w:t>os egípcios lamentaram por Jacó durante setenta dias, apenas dois dias a menos do período de luto por um faraó. Isso mostrou o grande respeito que os egípcios tinham por José.</w:t>
      </w:r>
      <w:r/>
      <w:r/>
    </w:p>
    <w:p>
      <w:r/>
    </w:p>
    <w:p>
      <w:pPr>
        <w:pStyle w:val="Heading2"/>
      </w:pPr>
      <w:r>
        <w:t>Gênesis 50.4–6</w:t>
      </w:r>
      <w:r/>
    </w:p>
    <w:p>
      <w:r/>
      <w:r>
        <w:t>José precisava da permissão do Faraó para deixar seu posto temporariamente e enterrar seu pai em Canaã. O Faraó prontamente concedeu essa liberdade ao ex-escravo.</w:t>
      </w:r>
      <w:r/>
      <w:r/>
    </w:p>
    <w:p>
      <w:r/>
    </w:p>
    <w:p>
      <w:pPr>
        <w:pStyle w:val="Heading2"/>
      </w:pPr>
      <w:r>
        <w:t>Gênesis 50.7–9</w:t>
      </w:r>
      <w:r/>
    </w:p>
    <w:p>
      <w:r/>
      <w: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5">
        <w:r>
          <w:rPr>
            <w:color w:val="0000EE"/>
            <w:u w:val="single"/>
          </w:rPr>
          <w:t>50.25</w:t>
        </w:r>
      </w:hyperlink>
      <w:r>
        <w:t>).</w:t>
      </w:r>
      <w:r/>
      <w:r/>
    </w:p>
    <w:p>
      <w:r/>
    </w:p>
    <w:p>
      <w:pPr>
        <w:pStyle w:val="Heading2"/>
      </w:pPr>
      <w:r>
        <w:t>Gênesis 50.10–13</w:t>
      </w:r>
      <w:r/>
    </w:p>
    <w:p>
      <w:r/>
      <w:r>
        <w:t>Esta jornada para Canaã foi feita em tristeza para enterrar um homem; a próxima jornada para a terra seria para viver lá.</w:t>
      </w:r>
      <w:r/>
      <w:r/>
    </w:p>
    <w:p>
      <w:r/>
    </w:p>
    <w:p>
      <w:pPr>
        <w:pStyle w:val="Heading2"/>
      </w:pPr>
      <w:r>
        <w:t>Gênesis 50.15–18</w:t>
      </w:r>
      <w:r/>
    </w:p>
    <w:p>
      <w:r/>
      <w:r>
        <w:t xml:space="preserve">Os irmãos imploraram pelo perdão de José, referindo-se a si mesmos como escravos de José (cp. </w:t>
      </w:r>
      <w:hyperlink r:id="rId1147">
        <w:r>
          <w:rPr>
            <w:color w:val="0000EE"/>
            <w:u w:val="single"/>
          </w:rPr>
          <w:t>37.7</w:t>
        </w:r>
      </w:hyperlink>
      <w:r>
        <w:t xml:space="preserve">; </w:t>
      </w:r>
      <w:hyperlink r:id="rId1346">
        <w:r>
          <w:rPr>
            <w:color w:val="0000EE"/>
            <w:u w:val="single"/>
          </w:rPr>
          <w:t>44.16</w:t>
        </w:r>
      </w:hyperlink>
      <w:r>
        <w:t xml:space="preserve">, </w:t>
      </w:r>
      <w:hyperlink r:id="rId1251">
        <w:r>
          <w:rPr>
            <w:color w:val="0000EE"/>
            <w:u w:val="single"/>
          </w:rPr>
          <w:t>33</w:t>
        </w:r>
      </w:hyperlink>
      <w: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
    </w:p>
    <w:p>
      <w:r/>
    </w:p>
    <w:p>
      <w:pPr>
        <w:pStyle w:val="Heading2"/>
      </w:pPr>
      <w:r>
        <w:t>Gênesis 50.19–21</w:t>
      </w:r>
      <w:r/>
    </w:p>
    <w:p>
      <w:r/>
      <w:r>
        <w:t xml:space="preserve">José tranquilizou seus irmãos de que Deus planejava cumprir a bênção prometida (cp. </w:t>
      </w:r>
      <w:hyperlink r:id="rId1258">
        <w:r>
          <w:rPr>
            <w:color w:val="0000EE"/>
            <w:u w:val="single"/>
          </w:rPr>
          <w:t>45.5</w:t>
        </w:r>
      </w:hyperlink>
      <w:r>
        <w:t xml:space="preserve">, </w:t>
      </w:r>
      <w:hyperlink r:id="rId1347">
        <w:r>
          <w:rPr>
            <w:color w:val="0000EE"/>
            <w:u w:val="single"/>
          </w:rPr>
          <w:t>7–9</w:t>
        </w:r>
      </w:hyperlink>
      <w:r>
        <w:t xml:space="preserve">), e ele prometeu bondade e provisão (cp. </w:t>
      </w:r>
      <w:hyperlink r:id="rId1348">
        <w:r>
          <w:rPr>
            <w:color w:val="0000EE"/>
            <w:u w:val="single"/>
          </w:rPr>
          <w:t>45.11</w:t>
        </w:r>
      </w:hyperlink>
      <w:r>
        <w:t>).</w:t>
      </w:r>
      <w:r/>
      <w:r/>
    </w:p>
    <w:p>
      <w:r/>
    </w:p>
    <w:p>
      <w:pPr>
        <w:pStyle w:val="Heading2"/>
      </w:pPr>
      <w:r>
        <w:t>Gênesis 50.22–23</w:t>
      </w:r>
      <w:r/>
    </w:p>
    <w:p>
      <w:r/>
      <w:r>
        <w:t xml:space="preserve">José viveu para ver seus tataranetos por Efraim, e seus bisnetos por Manassés—um sinal da bênção de Deus (veja </w:t>
      </w:r>
      <w:hyperlink r:id="rId1349">
        <w:r>
          <w:rPr>
            <w:color w:val="0000EE"/>
            <w:u w:val="single"/>
          </w:rPr>
          <w:t>Sl 128.6</w:t>
        </w:r>
      </w:hyperlink>
      <w:r>
        <w:t xml:space="preserve">; </w:t>
      </w:r>
      <w:hyperlink r:id="rId1350">
        <w:r>
          <w:rPr>
            <w:color w:val="0000EE"/>
            <w:u w:val="single"/>
          </w:rPr>
          <w:t>Pv 17.6</w:t>
        </w:r>
      </w:hyperlink>
      <w:r>
        <w:t xml:space="preserve">; </w:t>
      </w:r>
      <w:hyperlink r:id="rId890">
        <w:r>
          <w:rPr>
            <w:color w:val="0000EE"/>
            <w:u w:val="single"/>
          </w:rPr>
          <w:t>Is 53.10</w:t>
        </w:r>
      </w:hyperlink>
      <w:r>
        <w:t>).</w:t>
      </w:r>
      <w:r/>
      <w:r/>
    </w:p>
    <w:p>
      <w:r/>
    </w:p>
    <w:p>
      <w:pPr>
        <w:pStyle w:val="Heading2"/>
      </w:pPr>
      <w:r>
        <w:t>Gênesis 50.23</w:t>
      </w:r>
      <w:r/>
    </w:p>
    <w:p>
      <w:r/>
      <w:r>
        <w:t xml:space="preserve">quem ele reivindicou como seu (literalmente </w:t>
      </w:r>
      <w:r>
        <w:rPr>
          <w:i/>
        </w:rPr>
        <w:t>que nasceram nos joelhos de José</w:t>
      </w:r>
      <w:r>
        <w:t xml:space="preserve">): Colocá-los em seus joelhos no nascimento foi um ato simbólico que significava que eles vinham dele e pertenciam a ele (cp. </w:t>
      </w:r>
      <w:hyperlink r:id="rId1351">
        <w:r>
          <w:rPr>
            <w:color w:val="0000EE"/>
            <w:u w:val="single"/>
          </w:rPr>
          <w:t>Jó 3.12</w:t>
        </w:r>
      </w:hyperlink>
      <w:r>
        <w:t>).</w:t>
      </w:r>
      <w:r/>
      <w:r/>
    </w:p>
    <w:p>
      <w:r/>
    </w:p>
    <w:p>
      <w:pPr>
        <w:pStyle w:val="Heading2"/>
      </w:pPr>
      <w:r>
        <w:t>Gênesis 50.24–25</w:t>
      </w:r>
      <w:r/>
    </w:p>
    <w:p>
      <w:r/>
      <w:r>
        <w:t xml:space="preserve">"Deus certamente virá para te ajudar" (literalmente </w:t>
      </w:r>
      <w:r>
        <w:rPr>
          <w:i/>
        </w:rPr>
        <w:t>te visitar</w:t>
      </w:r>
      <w: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2">
        <w:r>
          <w:rPr>
            <w:color w:val="0000EE"/>
            <w:u w:val="single"/>
          </w:rPr>
          <w:t>Êx 13.19</w:t>
        </w:r>
      </w:hyperlink>
      <w:r>
        <w:t xml:space="preserve">; </w:t>
      </w:r>
      <w:hyperlink r:id="rId1290">
        <w:r>
          <w:rPr>
            <w:color w:val="0000EE"/>
            <w:u w:val="single"/>
          </w:rPr>
          <w:t>Js 24.32</w:t>
        </w:r>
      </w:hyperlink>
      <w:r>
        <w:t xml:space="preserve">; </w:t>
      </w:r>
      <w:hyperlink r:id="rId1353">
        <w:r>
          <w:rPr>
            <w:color w:val="0000EE"/>
            <w:u w:val="single"/>
          </w:rPr>
          <w:t>Hb 11.22</w:t>
        </w:r>
      </w:hyperlink>
      <w:r>
        <w:t>).</w:t>
      </w:r>
      <w:r/>
      <w:r/>
    </w:p>
    <w:p>
      <w:r/>
    </w:p>
    <w:p>
      <w:pPr>
        <w:pStyle w:val="Heading2"/>
      </w:pPr>
      <w:r>
        <w:t>Gênesis 50.26</w:t>
      </w:r>
      <w:r/>
    </w:p>
    <w:p>
      <w:r/>
      <w:r>
        <w:t xml:space="preserve">A morte de José significou o fim de sua geração (veja notas de estudo em </w:t>
      </w:r>
      <w:r>
        <w:t>25.7–8</w:t>
      </w:r>
      <w:r>
        <w:t xml:space="preserve">; </w:t>
      </w:r>
      <w:r>
        <w:t>35.1–29</w:t>
      </w:r>
      <w:r>
        <w:t xml:space="preserve">) e da era patriarcal. A partir deste ponto, Deus lidou com Israel como uma nação. • O corpo de José foi mantido no Egito como uma promessa de esperança para os escravos que aguardavam a Terra Prometida (veja </w:t>
      </w:r>
      <w:hyperlink r:id="rId1352">
        <w:r>
          <w:rPr>
            <w:color w:val="0000EE"/>
            <w:u w:val="single"/>
          </w:rPr>
          <w:t>Êx 13.19</w:t>
        </w:r>
      </w:hyperlink>
      <w:r>
        <w:t xml:space="preserve">; </w:t>
      </w:r>
      <w:hyperlink r:id="rId1354">
        <w:r>
          <w:rPr>
            <w:color w:val="0000EE"/>
            <w:u w:val="single"/>
          </w:rPr>
          <w:t>Hb 11.39–40</w:t>
        </w:r>
      </w:hyperlink>
      <w:r>
        <w:t xml:space="preserve">). Ele foi eventualmente enterrado em Siquém (veja </w:t>
      </w:r>
      <w:hyperlink r:id="rId1290">
        <w:r>
          <w:rPr>
            <w:color w:val="0000EE"/>
            <w:u w:val="single"/>
          </w:rPr>
          <w:t>Js 24.32</w:t>
        </w:r>
      </w:hyperlink>
      <w:r>
        <w:t>), onde Jacó originalmente o enviou (</w:t>
      </w:r>
      <w:hyperlink r:id="rId1138">
        <w:r>
          <w:rPr>
            <w:color w:val="0000EE"/>
            <w:u w:val="single"/>
          </w:rPr>
          <w:t>Gn 37.13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3-Gen2:3" TargetMode="External"/><Relationship Id="rId16" Type="http://schemas.openxmlformats.org/officeDocument/2006/relationships/hyperlink" Target="https://ref.ly/Prov8:22-Prov8:31" TargetMode="External"/><Relationship Id="rId17" Type="http://schemas.openxmlformats.org/officeDocument/2006/relationships/hyperlink" Target="https://ref.ly/John1:1-John1:3" TargetMode="External"/><Relationship Id="rId18" Type="http://schemas.openxmlformats.org/officeDocument/2006/relationships/hyperlink" Target="https://ref.ly/Gen1:1" TargetMode="External"/><Relationship Id="rId19" Type="http://schemas.openxmlformats.org/officeDocument/2006/relationships/hyperlink" Target="https://ref.ly/Gen1:21" TargetMode="External"/><Relationship Id="rId20" Type="http://schemas.openxmlformats.org/officeDocument/2006/relationships/hyperlink" Target="https://ref.ly/Gen2:3" TargetMode="External"/><Relationship Id="rId21" Type="http://schemas.openxmlformats.org/officeDocument/2006/relationships/hyperlink" Target="https://ref.ly/Gen1:27" TargetMode="External"/><Relationship Id="rId22" Type="http://schemas.openxmlformats.org/officeDocument/2006/relationships/hyperlink" Target="https://ref.ly/Isa43:1" TargetMode="External"/><Relationship Id="rId23" Type="http://schemas.openxmlformats.org/officeDocument/2006/relationships/hyperlink" Target="https://ref.ly/Isa65:17" TargetMode="External"/><Relationship Id="rId24" Type="http://schemas.openxmlformats.org/officeDocument/2006/relationships/hyperlink" Target="https://ref.ly/Gen1:22-Gen1:25" TargetMode="External"/><Relationship Id="rId25" Type="http://schemas.openxmlformats.org/officeDocument/2006/relationships/hyperlink" Target="https://ref.ly/Gen1:1-Gen1:31" TargetMode="External"/><Relationship Id="rId26" Type="http://schemas.openxmlformats.org/officeDocument/2006/relationships/hyperlink" Target="https://ref.ly/Ps33:6" TargetMode="External"/><Relationship Id="rId27" Type="http://schemas.openxmlformats.org/officeDocument/2006/relationships/hyperlink" Target="https://ref.ly/Ps33:9" TargetMode="External"/><Relationship Id="rId28" Type="http://schemas.openxmlformats.org/officeDocument/2006/relationships/hyperlink" Target="https://ref.ly/Neh9:6" TargetMode="External"/><Relationship Id="rId29" Type="http://schemas.openxmlformats.org/officeDocument/2006/relationships/hyperlink" Target="https://ref.ly/Gen1:2" TargetMode="External"/><Relationship Id="rId30" Type="http://schemas.openxmlformats.org/officeDocument/2006/relationships/hyperlink" Target="https://ref.ly/John1:5" TargetMode="External"/><Relationship Id="rId31" Type="http://schemas.openxmlformats.org/officeDocument/2006/relationships/hyperlink" Target="https://ref.ly/Gen1:14-Gen1:19" TargetMode="External"/><Relationship Id="rId32" Type="http://schemas.openxmlformats.org/officeDocument/2006/relationships/hyperlink" Target="https://ref.ly/Gen1:6-Gen1:8" TargetMode="External"/><Relationship Id="rId33" Type="http://schemas.openxmlformats.org/officeDocument/2006/relationships/hyperlink" Target="https://ref.ly/Job38:19-Job38:20" TargetMode="External"/><Relationship Id="rId34" Type="http://schemas.openxmlformats.org/officeDocument/2006/relationships/hyperlink" Target="https://ref.ly/Ps19:1-Ps19:6" TargetMode="External"/><Relationship Id="rId35" Type="http://schemas.openxmlformats.org/officeDocument/2006/relationships/hyperlink" Target="https://ref.ly/Ps97:11" TargetMode="External"/><Relationship Id="rId36" Type="http://schemas.openxmlformats.org/officeDocument/2006/relationships/hyperlink" Target="https://ref.ly/Ps104:19-Ps104:20" TargetMode="External"/><Relationship Id="rId37" Type="http://schemas.openxmlformats.org/officeDocument/2006/relationships/hyperlink" Target="https://ref.ly/Isa60:19-Isa60:20" TargetMode="External"/><Relationship Id="rId38" Type="http://schemas.openxmlformats.org/officeDocument/2006/relationships/hyperlink" Target="https://ref.ly/Gen15:12" TargetMode="External"/><Relationship Id="rId39" Type="http://schemas.openxmlformats.org/officeDocument/2006/relationships/hyperlink" Target="https://ref.ly/Job18:6" TargetMode="External"/><Relationship Id="rId40" Type="http://schemas.openxmlformats.org/officeDocument/2006/relationships/hyperlink" Target="https://ref.ly/Job18:18" TargetMode="External"/><Relationship Id="rId41" Type="http://schemas.openxmlformats.org/officeDocument/2006/relationships/hyperlink" Target="https://ref.ly/Ps88:12" TargetMode="External"/><Relationship Id="rId42" Type="http://schemas.openxmlformats.org/officeDocument/2006/relationships/hyperlink" Target="https://ref.ly/Eph5:11-Eph5:12" TargetMode="External"/><Relationship Id="rId43" Type="http://schemas.openxmlformats.org/officeDocument/2006/relationships/hyperlink" Target="https://ref.ly/1John1:5" TargetMode="External"/><Relationship Id="rId44" Type="http://schemas.openxmlformats.org/officeDocument/2006/relationships/hyperlink" Target="https://ref.ly/Gen2:19-Gen2:20" TargetMode="External"/><Relationship Id="rId45" Type="http://schemas.openxmlformats.org/officeDocument/2006/relationships/hyperlink" Target="https://ref.ly/Gen1:5" TargetMode="External"/><Relationship Id="rId46" Type="http://schemas.openxmlformats.org/officeDocument/2006/relationships/hyperlink" Target="https://ref.ly/Gen2:4" TargetMode="External"/><Relationship Id="rId47" Type="http://schemas.openxmlformats.org/officeDocument/2006/relationships/hyperlink" Target="https://ref.ly/Exod20:8-Exod20:11" TargetMode="External"/><Relationship Id="rId48" Type="http://schemas.openxmlformats.org/officeDocument/2006/relationships/hyperlink" Target="https://ref.ly/Job37:18" TargetMode="External"/><Relationship Id="rId49" Type="http://schemas.openxmlformats.org/officeDocument/2006/relationships/hyperlink" Target="https://ref.ly/Ezek1:22" TargetMode="External"/><Relationship Id="rId50" Type="http://schemas.openxmlformats.org/officeDocument/2006/relationships/hyperlink" Target="https://ref.ly/Gen7:11-Gen7:12" TargetMode="External"/><Relationship Id="rId51" Type="http://schemas.openxmlformats.org/officeDocument/2006/relationships/hyperlink" Target="https://ref.ly/Gen6:7" TargetMode="External"/><Relationship Id="rId52" Type="http://schemas.openxmlformats.org/officeDocument/2006/relationships/hyperlink" Target="https://ref.ly/Gen7:1-Gen7:24" TargetMode="External"/><Relationship Id="rId53" Type="http://schemas.openxmlformats.org/officeDocument/2006/relationships/hyperlink" Target="https://ref.ly/Exod23:15" TargetMode="External"/><Relationship Id="rId54" Type="http://schemas.openxmlformats.org/officeDocument/2006/relationships/hyperlink" Target="https://ref.ly/Lev23:4" TargetMode="External"/><Relationship Id="rId55" Type="http://schemas.openxmlformats.org/officeDocument/2006/relationships/hyperlink" Target="https://ref.ly/Gen1:3-Gen1:13" TargetMode="External"/><Relationship Id="rId56" Type="http://schemas.openxmlformats.org/officeDocument/2006/relationships/hyperlink" Target="https://ref.ly/Ps136:7-Ps136:9" TargetMode="External"/><Relationship Id="rId57" Type="http://schemas.openxmlformats.org/officeDocument/2006/relationships/hyperlink" Target="https://ref.ly/Jer31:35" TargetMode="External"/><Relationship Id="rId58" Type="http://schemas.openxmlformats.org/officeDocument/2006/relationships/hyperlink" Target="https://ref.ly/Gen1:26" TargetMode="External"/><Relationship Id="rId59" Type="http://schemas.openxmlformats.org/officeDocument/2006/relationships/hyperlink" Target="https://ref.ly/Gen1:28" TargetMode="External"/><Relationship Id="rId60" Type="http://schemas.openxmlformats.org/officeDocument/2006/relationships/hyperlink" Target="https://ref.ly/Ps136:9" TargetMode="External"/><Relationship Id="rId61" Type="http://schemas.openxmlformats.org/officeDocument/2006/relationships/hyperlink" Target="https://ref.ly/Ps19:1" TargetMode="External"/><Relationship Id="rId62" Type="http://schemas.openxmlformats.org/officeDocument/2006/relationships/hyperlink" Target="https://ref.ly/Ps148:3" TargetMode="External"/><Relationship Id="rId63" Type="http://schemas.openxmlformats.org/officeDocument/2006/relationships/hyperlink" Target="https://ref.ly/Jer10:2" TargetMode="External"/><Relationship Id="rId64" Type="http://schemas.openxmlformats.org/officeDocument/2006/relationships/hyperlink" Target="https://ref.ly/Ezek29:3" TargetMode="External"/><Relationship Id="rId65" Type="http://schemas.openxmlformats.org/officeDocument/2006/relationships/hyperlink" Target="https://ref.ly/Jer51:34" TargetMode="External"/><Relationship Id="rId66" Type="http://schemas.openxmlformats.org/officeDocument/2006/relationships/hyperlink" Target="https://ref.ly/Isa27:1" TargetMode="External"/><Relationship Id="rId67" Type="http://schemas.openxmlformats.org/officeDocument/2006/relationships/hyperlink" Target="https://ref.ly/Job41:1-Job41:34" TargetMode="External"/><Relationship Id="rId68" Type="http://schemas.openxmlformats.org/officeDocument/2006/relationships/hyperlink" Target="https://ref.ly/Gen1:3" TargetMode="External"/><Relationship Id="rId69" Type="http://schemas.openxmlformats.org/officeDocument/2006/relationships/hyperlink" Target="https://ref.ly/Gen1:6" TargetMode="External"/><Relationship Id="rId70" Type="http://schemas.openxmlformats.org/officeDocument/2006/relationships/hyperlink" Target="https://ref.ly/2Sam24:14" TargetMode="External"/><Relationship Id="rId71" Type="http://schemas.openxmlformats.org/officeDocument/2006/relationships/hyperlink" Target="https://ref.ly/Gen3:22" TargetMode="External"/><Relationship Id="rId72" Type="http://schemas.openxmlformats.org/officeDocument/2006/relationships/hyperlink" Target="https://ref.ly/Gen11:7" TargetMode="External"/><Relationship Id="rId73" Type="http://schemas.openxmlformats.org/officeDocument/2006/relationships/hyperlink" Target="https://ref.ly/1Kgs22:19-1Kgs22:22" TargetMode="External"/><Relationship Id="rId74" Type="http://schemas.openxmlformats.org/officeDocument/2006/relationships/hyperlink" Target="https://ref.ly/Job1:6-Job1:12" TargetMode="External"/><Relationship Id="rId75" Type="http://schemas.openxmlformats.org/officeDocument/2006/relationships/hyperlink" Target="https://ref.ly/Job2:1-Job2:6" TargetMode="External"/><Relationship Id="rId76" Type="http://schemas.openxmlformats.org/officeDocument/2006/relationships/hyperlink" Target="https://ref.ly/Job38:7" TargetMode="External"/><Relationship Id="rId77" Type="http://schemas.openxmlformats.org/officeDocument/2006/relationships/hyperlink" Target="https://ref.ly/Ps89:5-Ps89:6" TargetMode="External"/><Relationship Id="rId78" Type="http://schemas.openxmlformats.org/officeDocument/2006/relationships/hyperlink" Target="https://ref.ly/Isa6:1-Isa6:8" TargetMode="External"/><Relationship Id="rId79" Type="http://schemas.openxmlformats.org/officeDocument/2006/relationships/hyperlink" Target="https://ref.ly/Dan10:12-Dan10:13" TargetMode="External"/><Relationship Id="rId80" Type="http://schemas.openxmlformats.org/officeDocument/2006/relationships/hyperlink" Target="https://ref.ly/Gen6:1" TargetMode="External"/><Relationship Id="rId81" Type="http://schemas.openxmlformats.org/officeDocument/2006/relationships/hyperlink" Target="https://ref.ly/Gen6:5-Gen6:7" TargetMode="External"/><Relationship Id="rId82" Type="http://schemas.openxmlformats.org/officeDocument/2006/relationships/hyperlink" Target="https://ref.ly/Gen9:5-Gen9:6" TargetMode="External"/><Relationship Id="rId83" Type="http://schemas.openxmlformats.org/officeDocument/2006/relationships/hyperlink" Target="https://ref.ly/Gen17:16" TargetMode="External"/><Relationship Id="rId84" Type="http://schemas.openxmlformats.org/officeDocument/2006/relationships/hyperlink" Target="https://ref.ly/Gen48:16" TargetMode="External"/><Relationship Id="rId85" Type="http://schemas.openxmlformats.org/officeDocument/2006/relationships/hyperlink" Target="https://ref.ly/Deut7:13" TargetMode="External"/><Relationship Id="rId86" Type="http://schemas.openxmlformats.org/officeDocument/2006/relationships/hyperlink" Target="https://ref.ly/Gen9:2" TargetMode="External"/><Relationship Id="rId87" Type="http://schemas.openxmlformats.org/officeDocument/2006/relationships/hyperlink" Target="https://ref.ly/Ps8:5-Ps8:8" TargetMode="External"/><Relationship Id="rId88" Type="http://schemas.openxmlformats.org/officeDocument/2006/relationships/hyperlink" Target="https://ref.ly/Gen1:26-Gen1:31" TargetMode="External"/><Relationship Id="rId89" Type="http://schemas.openxmlformats.org/officeDocument/2006/relationships/hyperlink" Target="https://ref.ly/Exod31:12-Exod31:17" TargetMode="External"/><Relationship Id="rId90" Type="http://schemas.openxmlformats.org/officeDocument/2006/relationships/hyperlink" Target="https://ref.ly/Matt12:1-Matt12:8" TargetMode="External"/><Relationship Id="rId91" Type="http://schemas.openxmlformats.org/officeDocument/2006/relationships/hyperlink" Target="https://ref.ly/Rom14:5-Rom14:6" TargetMode="External"/><Relationship Id="rId92" Type="http://schemas.openxmlformats.org/officeDocument/2006/relationships/hyperlink" Target="https://ref.ly/Col2:16-Col2:17" TargetMode="External"/><Relationship Id="rId93" Type="http://schemas.openxmlformats.org/officeDocument/2006/relationships/hyperlink" Target="https://ref.ly/Heb4:1-Heb4:11" TargetMode="External"/><Relationship Id="rId94" Type="http://schemas.openxmlformats.org/officeDocument/2006/relationships/hyperlink" Target="https://ref.ly/Heb12:2" TargetMode="External"/><Relationship Id="rId95" Type="http://schemas.openxmlformats.org/officeDocument/2006/relationships/hyperlink" Target="https://ref.ly/Heb13:14" TargetMode="External"/><Relationship Id="rId96" Type="http://schemas.openxmlformats.org/officeDocument/2006/relationships/hyperlink" Target="https://ref.ly/Gen5:1" TargetMode="External"/><Relationship Id="rId97" Type="http://schemas.openxmlformats.org/officeDocument/2006/relationships/hyperlink" Target="https://ref.ly/Gen6:9" TargetMode="External"/><Relationship Id="rId98" Type="http://schemas.openxmlformats.org/officeDocument/2006/relationships/hyperlink" Target="https://ref.ly/Gen10:1" TargetMode="External"/><Relationship Id="rId99" Type="http://schemas.openxmlformats.org/officeDocument/2006/relationships/hyperlink" Target="https://ref.ly/Gen11:10" TargetMode="External"/><Relationship Id="rId100" Type="http://schemas.openxmlformats.org/officeDocument/2006/relationships/hyperlink" Target="https://ref.ly/Gen11:27" TargetMode="External"/><Relationship Id="rId101" Type="http://schemas.openxmlformats.org/officeDocument/2006/relationships/hyperlink" Target="https://ref.ly/Gen25:12" TargetMode="External"/><Relationship Id="rId102" Type="http://schemas.openxmlformats.org/officeDocument/2006/relationships/hyperlink" Target="https://ref.ly/Gen25:19" TargetMode="External"/><Relationship Id="rId103" Type="http://schemas.openxmlformats.org/officeDocument/2006/relationships/hyperlink" Target="https://ref.ly/Gen36:1" TargetMode="External"/><Relationship Id="rId104" Type="http://schemas.openxmlformats.org/officeDocument/2006/relationships/hyperlink" Target="https://ref.ly/Gen37:2" TargetMode="External"/><Relationship Id="rId105" Type="http://schemas.openxmlformats.org/officeDocument/2006/relationships/hyperlink" Target="https://ref.ly/Gen1:1-Gen2:3" TargetMode="External"/><Relationship Id="rId106" Type="http://schemas.openxmlformats.org/officeDocument/2006/relationships/hyperlink" Target="https://ref.ly/Exod3:6" TargetMode="External"/><Relationship Id="rId107" Type="http://schemas.openxmlformats.org/officeDocument/2006/relationships/hyperlink" Target="https://ref.ly/Exod3:13-Exod3:15" TargetMode="External"/><Relationship Id="rId108" Type="http://schemas.openxmlformats.org/officeDocument/2006/relationships/hyperlink" Target="https://ref.ly/Gen2:4-Gen2:25" TargetMode="External"/><Relationship Id="rId109" Type="http://schemas.openxmlformats.org/officeDocument/2006/relationships/hyperlink" Target="https://ref.ly/Gen2:8-Gen2:17" TargetMode="External"/><Relationship Id="rId110" Type="http://schemas.openxmlformats.org/officeDocument/2006/relationships/hyperlink" Target="https://ref.ly/Gen2:18-Gen2:20" TargetMode="External"/><Relationship Id="rId111" Type="http://schemas.openxmlformats.org/officeDocument/2006/relationships/hyperlink" Target="https://ref.ly/Gen2:21-Gen2:25" TargetMode="External"/><Relationship Id="rId112" Type="http://schemas.openxmlformats.org/officeDocument/2006/relationships/hyperlink" Target="https://ref.ly/Gen2:15" TargetMode="External"/><Relationship Id="rId113" Type="http://schemas.openxmlformats.org/officeDocument/2006/relationships/hyperlink" Target="https://ref.ly/Gen2:8-Gen2:9" TargetMode="External"/><Relationship Id="rId114" Type="http://schemas.openxmlformats.org/officeDocument/2006/relationships/hyperlink" Target="https://ref.ly/Gen2:21-Gen2:22" TargetMode="External"/><Relationship Id="rId115" Type="http://schemas.openxmlformats.org/officeDocument/2006/relationships/hyperlink" Target="https://ref.ly/Gen3:17-Gen3:19" TargetMode="External"/><Relationship Id="rId116" Type="http://schemas.openxmlformats.org/officeDocument/2006/relationships/hyperlink" Target="https://ref.ly/Gen4:11" TargetMode="External"/><Relationship Id="rId117" Type="http://schemas.openxmlformats.org/officeDocument/2006/relationships/hyperlink" Target="https://ref.ly/Job4:19" TargetMode="External"/><Relationship Id="rId118" Type="http://schemas.openxmlformats.org/officeDocument/2006/relationships/hyperlink" Target="https://ref.ly/Job10:8-Job10:9" TargetMode="External"/><Relationship Id="rId119" Type="http://schemas.openxmlformats.org/officeDocument/2006/relationships/hyperlink" Target="https://ref.ly/Isa29:16" TargetMode="External"/><Relationship Id="rId120" Type="http://schemas.openxmlformats.org/officeDocument/2006/relationships/hyperlink" Target="https://ref.ly/Gen2:16-Gen2:17" TargetMode="External"/><Relationship Id="rId121" Type="http://schemas.openxmlformats.org/officeDocument/2006/relationships/hyperlink" Target="https://ref.ly/Gen3:8-Gen3:13" TargetMode="External"/><Relationship Id="rId122" Type="http://schemas.openxmlformats.org/officeDocument/2006/relationships/hyperlink" Target="https://ref.ly/Job32:8" TargetMode="External"/><Relationship Id="rId123" Type="http://schemas.openxmlformats.org/officeDocument/2006/relationships/hyperlink" Target="https://ref.ly/Gen2:2-Gen2:3" TargetMode="External"/><Relationship Id="rId124" Type="http://schemas.openxmlformats.org/officeDocument/2006/relationships/hyperlink" Target="https://ref.ly/Gen13:10" TargetMode="External"/><Relationship Id="rId125" Type="http://schemas.openxmlformats.org/officeDocument/2006/relationships/hyperlink" Target="https://ref.ly/Prov3:18" TargetMode="External"/><Relationship Id="rId126" Type="http://schemas.openxmlformats.org/officeDocument/2006/relationships/hyperlink" Target="https://ref.ly/Prov11:30" TargetMode="External"/><Relationship Id="rId127" Type="http://schemas.openxmlformats.org/officeDocument/2006/relationships/hyperlink" Target="https://ref.ly/Prov13:12" TargetMode="External"/><Relationship Id="rId128" Type="http://schemas.openxmlformats.org/officeDocument/2006/relationships/hyperlink" Target="https://ref.ly/Rev2:7" TargetMode="External"/><Relationship Id="rId129" Type="http://schemas.openxmlformats.org/officeDocument/2006/relationships/hyperlink" Target="https://ref.ly/Rev22:2" TargetMode="External"/><Relationship Id="rId130" Type="http://schemas.openxmlformats.org/officeDocument/2006/relationships/hyperlink" Target="https://ref.ly/Rev22:14" TargetMode="External"/><Relationship Id="rId131" Type="http://schemas.openxmlformats.org/officeDocument/2006/relationships/hyperlink" Target="https://ref.ly/Rev22:19" TargetMode="External"/><Relationship Id="rId132" Type="http://schemas.openxmlformats.org/officeDocument/2006/relationships/hyperlink" Target="https://ref.ly/Exod25:31-Exod25:35" TargetMode="External"/><Relationship Id="rId133" Type="http://schemas.openxmlformats.org/officeDocument/2006/relationships/hyperlink" Target="https://ref.ly/Gen3:6" TargetMode="External"/><Relationship Id="rId134" Type="http://schemas.openxmlformats.org/officeDocument/2006/relationships/hyperlink" Target="https://ref.ly/Gen3:5" TargetMode="External"/><Relationship Id="rId135" Type="http://schemas.openxmlformats.org/officeDocument/2006/relationships/hyperlink" Target="https://ref.ly/Deut1:39" TargetMode="External"/><Relationship Id="rId136" Type="http://schemas.openxmlformats.org/officeDocument/2006/relationships/hyperlink" Target="https://ref.ly/Prov30:1-Prov30:4" TargetMode="External"/><Relationship Id="rId137" Type="http://schemas.openxmlformats.org/officeDocument/2006/relationships/hyperlink" Target="https://ref.ly/Prov1:7" TargetMode="External"/><Relationship Id="rId138" Type="http://schemas.openxmlformats.org/officeDocument/2006/relationships/hyperlink" Target="https://ref.ly/Ps19:7-Ps19:9" TargetMode="External"/><Relationship Id="rId139" Type="http://schemas.openxmlformats.org/officeDocument/2006/relationships/hyperlink" Target="https://ref.ly/Ezek28:6" TargetMode="External"/><Relationship Id="rId140" Type="http://schemas.openxmlformats.org/officeDocument/2006/relationships/hyperlink" Target="https://ref.ly/Ezek28:15-Ezek28:17" TargetMode="External"/><Relationship Id="rId141" Type="http://schemas.openxmlformats.org/officeDocument/2006/relationships/hyperlink" Target="https://ref.ly/Ps46:4" TargetMode="External"/><Relationship Id="rId142" Type="http://schemas.openxmlformats.org/officeDocument/2006/relationships/hyperlink" Target="https://ref.ly/Ezek47:1-Ezek47:12" TargetMode="External"/><Relationship Id="rId143" Type="http://schemas.openxmlformats.org/officeDocument/2006/relationships/hyperlink" Target="https://ref.ly/Zech14:8" TargetMode="External"/><Relationship Id="rId144" Type="http://schemas.openxmlformats.org/officeDocument/2006/relationships/hyperlink" Target="https://ref.ly/Rev22:1-Rev22:2" TargetMode="External"/><Relationship Id="rId145" Type="http://schemas.openxmlformats.org/officeDocument/2006/relationships/hyperlink" Target="https://ref.ly/Gen2:13" TargetMode="External"/><Relationship Id="rId146" Type="http://schemas.openxmlformats.org/officeDocument/2006/relationships/hyperlink" Target="https://ref.ly/Gen10:7" TargetMode="External"/><Relationship Id="rId147" Type="http://schemas.openxmlformats.org/officeDocument/2006/relationships/hyperlink" Target="https://ref.ly/Gen25:18" TargetMode="External"/><Relationship Id="rId148" Type="http://schemas.openxmlformats.org/officeDocument/2006/relationships/hyperlink" Target="https://ref.ly/1Sam15:7" TargetMode="External"/><Relationship Id="rId149" Type="http://schemas.openxmlformats.org/officeDocument/2006/relationships/hyperlink" Target="https://ref.ly/Gen2:14" TargetMode="External"/><Relationship Id="rId150" Type="http://schemas.openxmlformats.org/officeDocument/2006/relationships/hyperlink" Target="https://ref.ly/Exod25:3-Exod25:9" TargetMode="External"/><Relationship Id="rId151" Type="http://schemas.openxmlformats.org/officeDocument/2006/relationships/hyperlink" Target="https://ref.ly/1Chr29:2" TargetMode="External"/><Relationship Id="rId152" Type="http://schemas.openxmlformats.org/officeDocument/2006/relationships/hyperlink" Target="https://ref.ly/Exod28:9-Exod28:14" TargetMode="External"/><Relationship Id="rId153" Type="http://schemas.openxmlformats.org/officeDocument/2006/relationships/hyperlink" Target="https://ref.ly/Exod28:20" TargetMode="External"/><Relationship Id="rId154" Type="http://schemas.openxmlformats.org/officeDocument/2006/relationships/hyperlink" Target="https://ref.ly/Exod30:34" TargetMode="External"/><Relationship Id="rId155" Type="http://schemas.openxmlformats.org/officeDocument/2006/relationships/hyperlink" Target="https://ref.ly/Jer2:18" TargetMode="External"/><Relationship Id="rId156" Type="http://schemas.openxmlformats.org/officeDocument/2006/relationships/hyperlink" Target="https://ref.ly/1Kgs1:33" TargetMode="External"/><Relationship Id="rId157" Type="http://schemas.openxmlformats.org/officeDocument/2006/relationships/hyperlink" Target="https://ref.ly/2Chr33:14" TargetMode="External"/><Relationship Id="rId158" Type="http://schemas.openxmlformats.org/officeDocument/2006/relationships/hyperlink" Target="https://ref.ly/Gen10:8" TargetMode="External"/><Relationship Id="rId159" Type="http://schemas.openxmlformats.org/officeDocument/2006/relationships/hyperlink" Target="https://ref.ly/Lev8:35" TargetMode="External"/><Relationship Id="rId160" Type="http://schemas.openxmlformats.org/officeDocument/2006/relationships/hyperlink" Target="https://ref.ly/Num3:5-Num3:10" TargetMode="External"/><Relationship Id="rId161" Type="http://schemas.openxmlformats.org/officeDocument/2006/relationships/hyperlink" Target="https://ref.ly/Num4:46-Num4:49" TargetMode="External"/><Relationship Id="rId162" Type="http://schemas.openxmlformats.org/officeDocument/2006/relationships/hyperlink" Target="https://ref.ly/Exod20:1-Exod20:17" TargetMode="External"/><Relationship Id="rId163" Type="http://schemas.openxmlformats.org/officeDocument/2006/relationships/hyperlink" Target="https://ref.ly/Deut5:6-Deut5:21" TargetMode="External"/><Relationship Id="rId164" Type="http://schemas.openxmlformats.org/officeDocument/2006/relationships/hyperlink" Target="https://ref.ly/Gen3:22-Gen3:23" TargetMode="External"/><Relationship Id="rId165" Type="http://schemas.openxmlformats.org/officeDocument/2006/relationships/hyperlink" Target="https://ref.ly/Eccl12:6-Eccl12:7" TargetMode="External"/><Relationship Id="rId166" Type="http://schemas.openxmlformats.org/officeDocument/2006/relationships/hyperlink" Target="https://ref.ly/Gen1:31" TargetMode="External"/><Relationship Id="rId167" Type="http://schemas.openxmlformats.org/officeDocument/2006/relationships/hyperlink" Target="https://ref.ly/Gen24:1-Gen24:67" TargetMode="External"/><Relationship Id="rId168" Type="http://schemas.openxmlformats.org/officeDocument/2006/relationships/hyperlink" Target="https://ref.ly/Gen1:26-Gen1:27" TargetMode="External"/><Relationship Id="rId169" Type="http://schemas.openxmlformats.org/officeDocument/2006/relationships/hyperlink" Target="https://ref.ly/Gen2:17" TargetMode="External"/><Relationship Id="rId170" Type="http://schemas.openxmlformats.org/officeDocument/2006/relationships/hyperlink" Target="https://ref.ly/Gen2:1-Gen2:25" TargetMode="External"/><Relationship Id="rId171" Type="http://schemas.openxmlformats.org/officeDocument/2006/relationships/hyperlink" Target="https://ref.ly/Gen1:8" TargetMode="External"/><Relationship Id="rId172" Type="http://schemas.openxmlformats.org/officeDocument/2006/relationships/hyperlink" Target="https://ref.ly/Gen1:10" TargetMode="External"/><Relationship Id="rId173" Type="http://schemas.openxmlformats.org/officeDocument/2006/relationships/hyperlink" Target="https://ref.ly/Gen2:20" TargetMode="External"/><Relationship Id="rId174" Type="http://schemas.openxmlformats.org/officeDocument/2006/relationships/hyperlink" Target="https://ref.ly/Gen29:14" TargetMode="External"/><Relationship Id="rId175" Type="http://schemas.openxmlformats.org/officeDocument/2006/relationships/hyperlink" Target="https://ref.ly/Eph5:28-Eph5:29" TargetMode="External"/><Relationship Id="rId176" Type="http://schemas.openxmlformats.org/officeDocument/2006/relationships/hyperlink" Target="https://ref.ly/Hos2:14-Hos2:23" TargetMode="External"/><Relationship Id="rId177" Type="http://schemas.openxmlformats.org/officeDocument/2006/relationships/hyperlink" Target="https://ref.ly/Eph5:22-Eph5:32" TargetMode="External"/><Relationship Id="rId178" Type="http://schemas.openxmlformats.org/officeDocument/2006/relationships/hyperlink" Target="https://ref.ly/Gen3:1-Gen3:24" TargetMode="External"/><Relationship Id="rId179" Type="http://schemas.openxmlformats.org/officeDocument/2006/relationships/hyperlink" Target="https://ref.ly/Gen9:22-Gen9:23" TargetMode="External"/><Relationship Id="rId180" Type="http://schemas.openxmlformats.org/officeDocument/2006/relationships/hyperlink" Target="https://ref.ly/Lev18:1-Lev18:23" TargetMode="External"/><Relationship Id="rId181" Type="http://schemas.openxmlformats.org/officeDocument/2006/relationships/hyperlink" Target="https://ref.ly/Isa47:3" TargetMode="External"/><Relationship Id="rId182" Type="http://schemas.openxmlformats.org/officeDocument/2006/relationships/hyperlink" Target="https://ref.ly/Deut28:48" TargetMode="External"/><Relationship Id="rId183" Type="http://schemas.openxmlformats.org/officeDocument/2006/relationships/hyperlink" Target="https://ref.ly/Isa58:7" TargetMode="External"/><Relationship Id="rId184" Type="http://schemas.openxmlformats.org/officeDocument/2006/relationships/hyperlink" Target="https://ref.ly/Jas2:15-Jas2:16" TargetMode="External"/><Relationship Id="rId185" Type="http://schemas.openxmlformats.org/officeDocument/2006/relationships/hyperlink" Target="https://ref.ly/Gen3:14" TargetMode="External"/><Relationship Id="rId186" Type="http://schemas.openxmlformats.org/officeDocument/2006/relationships/hyperlink" Target="https://ref.ly/Rev12:9" TargetMode="External"/><Relationship Id="rId187" Type="http://schemas.openxmlformats.org/officeDocument/2006/relationships/hyperlink" Target="https://ref.ly/Rev20:2" TargetMode="External"/><Relationship Id="rId188" Type="http://schemas.openxmlformats.org/officeDocument/2006/relationships/hyperlink" Target="https://ref.ly/1Chr21:1" TargetMode="External"/><Relationship Id="rId189" Type="http://schemas.openxmlformats.org/officeDocument/2006/relationships/hyperlink" Target="https://ref.ly/Zech3:1-Zech3:2" TargetMode="External"/><Relationship Id="rId190" Type="http://schemas.openxmlformats.org/officeDocument/2006/relationships/hyperlink" Target="https://ref.ly/2Cor11:3" TargetMode="External"/><Relationship Id="rId191" Type="http://schemas.openxmlformats.org/officeDocument/2006/relationships/hyperlink" Target="https://ref.ly/2Cor11:14" TargetMode="External"/><Relationship Id="rId192" Type="http://schemas.openxmlformats.org/officeDocument/2006/relationships/hyperlink" Target="https://ref.ly/Prov14:8" TargetMode="External"/><Relationship Id="rId193" Type="http://schemas.openxmlformats.org/officeDocument/2006/relationships/hyperlink" Target="https://ref.ly/Job5:12" TargetMode="External"/><Relationship Id="rId194" Type="http://schemas.openxmlformats.org/officeDocument/2006/relationships/hyperlink" Target="https://ref.ly/Gen2:25" TargetMode="External"/><Relationship Id="rId195" Type="http://schemas.openxmlformats.org/officeDocument/2006/relationships/hyperlink" Target="https://ref.ly/Gen2:23" TargetMode="External"/><Relationship Id="rId196" Type="http://schemas.openxmlformats.org/officeDocument/2006/relationships/hyperlink" Target="https://ref.ly/Gen2:16" TargetMode="External"/><Relationship Id="rId197" Type="http://schemas.openxmlformats.org/officeDocument/2006/relationships/hyperlink" Target="https://ref.ly/Ps29:1" TargetMode="External"/><Relationship Id="rId198" Type="http://schemas.openxmlformats.org/officeDocument/2006/relationships/hyperlink" Target="https://ref.ly/Ps89:7" TargetMode="External"/><Relationship Id="rId199" Type="http://schemas.openxmlformats.org/officeDocument/2006/relationships/hyperlink" Target="https://ref.ly/Deut5:21" TargetMode="External"/><Relationship Id="rId200" Type="http://schemas.openxmlformats.org/officeDocument/2006/relationships/hyperlink" Target="https://ref.ly/1Tim2:14" TargetMode="External"/><Relationship Id="rId201" Type="http://schemas.openxmlformats.org/officeDocument/2006/relationships/hyperlink" Target="https://ref.ly/Rom5:12-Rom5:21" TargetMode="External"/><Relationship Id="rId202" Type="http://schemas.openxmlformats.org/officeDocument/2006/relationships/hyperlink" Target="https://ref.ly/Gen3:21" TargetMode="External"/><Relationship Id="rId203" Type="http://schemas.openxmlformats.org/officeDocument/2006/relationships/hyperlink" Target="https://ref.ly/Exod19:16-Exod19:25" TargetMode="External"/><Relationship Id="rId204" Type="http://schemas.openxmlformats.org/officeDocument/2006/relationships/hyperlink" Target="https://ref.ly/1Sam7:10" TargetMode="External"/><Relationship Id="rId205" Type="http://schemas.openxmlformats.org/officeDocument/2006/relationships/hyperlink" Target="https://ref.ly/2Sam5:24" TargetMode="External"/><Relationship Id="rId206" Type="http://schemas.openxmlformats.org/officeDocument/2006/relationships/hyperlink" Target="https://ref.ly/Ps29:1-Ps29:11" TargetMode="External"/><Relationship Id="rId207" Type="http://schemas.openxmlformats.org/officeDocument/2006/relationships/hyperlink" Target="https://ref.ly/Gen3:10" TargetMode="External"/><Relationship Id="rId208" Type="http://schemas.openxmlformats.org/officeDocument/2006/relationships/hyperlink" Target="https://ref.ly/Gen4:9-Gen4:10" TargetMode="External"/><Relationship Id="rId209" Type="http://schemas.openxmlformats.org/officeDocument/2006/relationships/hyperlink" Target="https://ref.ly/Gen4:10" TargetMode="External"/><Relationship Id="rId210" Type="http://schemas.openxmlformats.org/officeDocument/2006/relationships/hyperlink" Target="https://ref.ly/Gen3:12" TargetMode="External"/><Relationship Id="rId211" Type="http://schemas.openxmlformats.org/officeDocument/2006/relationships/hyperlink" Target="https://ref.ly/Gen3:17" TargetMode="External"/><Relationship Id="rId212" Type="http://schemas.openxmlformats.org/officeDocument/2006/relationships/hyperlink" Target="https://ref.ly/Ps72:9" TargetMode="External"/><Relationship Id="rId213" Type="http://schemas.openxmlformats.org/officeDocument/2006/relationships/hyperlink" Target="https://ref.ly/Mic7:17" TargetMode="External"/><Relationship Id="rId214" Type="http://schemas.openxmlformats.org/officeDocument/2006/relationships/hyperlink" Target="https://ref.ly/Isa11:8" TargetMode="External"/><Relationship Id="rId215" Type="http://schemas.openxmlformats.org/officeDocument/2006/relationships/hyperlink" Target="https://ref.ly/Gen28:14" TargetMode="External"/><Relationship Id="rId216" Type="http://schemas.openxmlformats.org/officeDocument/2006/relationships/hyperlink" Target="https://ref.ly/Gal3:16" TargetMode="External"/><Relationship Id="rId217" Type="http://schemas.openxmlformats.org/officeDocument/2006/relationships/hyperlink" Target="https://ref.ly/Gal4:4" TargetMode="External"/><Relationship Id="rId218" Type="http://schemas.openxmlformats.org/officeDocument/2006/relationships/hyperlink" Target="https://ref.ly/Isa53:1-Isa53:12" TargetMode="External"/><Relationship Id="rId219" Type="http://schemas.openxmlformats.org/officeDocument/2006/relationships/hyperlink" Target="https://ref.ly/1Cor15:55-1Cor15:57" TargetMode="External"/><Relationship Id="rId220" Type="http://schemas.openxmlformats.org/officeDocument/2006/relationships/hyperlink" Target="https://ref.ly/Rev12:7-Rev12:9" TargetMode="External"/><Relationship Id="rId221" Type="http://schemas.openxmlformats.org/officeDocument/2006/relationships/hyperlink" Target="https://ref.ly/Rev20:7-Rev20:10" TargetMode="External"/><Relationship Id="rId222" Type="http://schemas.openxmlformats.org/officeDocument/2006/relationships/hyperlink" Target="https://ref.ly/Eph5:18-Eph5:32" TargetMode="External"/><Relationship Id="rId223" Type="http://schemas.openxmlformats.org/officeDocument/2006/relationships/hyperlink" Target="https://ref.ly/Matt20:25-Matt20:28" TargetMode="External"/><Relationship Id="rId224" Type="http://schemas.openxmlformats.org/officeDocument/2006/relationships/hyperlink" Target="https://ref.ly/Gen2:5" TargetMode="External"/><Relationship Id="rId225" Type="http://schemas.openxmlformats.org/officeDocument/2006/relationships/hyperlink" Target="https://ref.ly/Gen4:12" TargetMode="External"/><Relationship Id="rId226" Type="http://schemas.openxmlformats.org/officeDocument/2006/relationships/hyperlink" Target="https://ref.ly/Lev26:1-Lev26:46" TargetMode="External"/><Relationship Id="rId227" Type="http://schemas.openxmlformats.org/officeDocument/2006/relationships/hyperlink" Target="https://ref.ly/Deut11:13-Deut11:17" TargetMode="External"/><Relationship Id="rId228" Type="http://schemas.openxmlformats.org/officeDocument/2006/relationships/hyperlink" Target="https://ref.ly/Deut11:28" TargetMode="External"/><Relationship Id="rId229" Type="http://schemas.openxmlformats.org/officeDocument/2006/relationships/hyperlink" Target="https://ref.ly/Rom8:22" TargetMode="External"/><Relationship Id="rId230" Type="http://schemas.openxmlformats.org/officeDocument/2006/relationships/hyperlink" Target="https://ref.ly/Gen3:19" TargetMode="External"/><Relationship Id="rId231" Type="http://schemas.openxmlformats.org/officeDocument/2006/relationships/hyperlink" Target="https://ref.ly/Gen3:16" TargetMode="External"/><Relationship Id="rId232" Type="http://schemas.openxmlformats.org/officeDocument/2006/relationships/hyperlink" Target="https://ref.ly/Gen3:7" TargetMode="External"/><Relationship Id="rId233" Type="http://schemas.openxmlformats.org/officeDocument/2006/relationships/hyperlink" Target="https://ref.ly/Lev16:1-Lev16:2" TargetMode="External"/><Relationship Id="rId234" Type="http://schemas.openxmlformats.org/officeDocument/2006/relationships/hyperlink" Target="https://ref.ly/Num5:3" TargetMode="External"/><Relationship Id="rId235" Type="http://schemas.openxmlformats.org/officeDocument/2006/relationships/hyperlink" Target="https://ref.ly/Exod26:31" TargetMode="External"/><Relationship Id="rId236" Type="http://schemas.openxmlformats.org/officeDocument/2006/relationships/hyperlink" Target="https://ref.ly/Ezek28:14" TargetMode="External"/><Relationship Id="rId237" Type="http://schemas.openxmlformats.org/officeDocument/2006/relationships/hyperlink" Target="https://ref.ly/Gen4:16" TargetMode="External"/><Relationship Id="rId238" Type="http://schemas.openxmlformats.org/officeDocument/2006/relationships/hyperlink" Target="https://ref.ly/Gen11:2" TargetMode="External"/><Relationship Id="rId239" Type="http://schemas.openxmlformats.org/officeDocument/2006/relationships/hyperlink" Target="https://ref.ly/Gen13:11" TargetMode="External"/><Relationship Id="rId240" Type="http://schemas.openxmlformats.org/officeDocument/2006/relationships/hyperlink" Target="https://ref.ly/Gen25:6" TargetMode="External"/><Relationship Id="rId241" Type="http://schemas.openxmlformats.org/officeDocument/2006/relationships/hyperlink" Target="https://ref.ly/Gen4:17" TargetMode="External"/><Relationship Id="rId242" Type="http://schemas.openxmlformats.org/officeDocument/2006/relationships/hyperlink" Target="https://ref.ly/Gen19:33" TargetMode="External"/><Relationship Id="rId243" Type="http://schemas.openxmlformats.org/officeDocument/2006/relationships/hyperlink" Target="https://ref.ly/Gen19:35" TargetMode="External"/><Relationship Id="rId244" Type="http://schemas.openxmlformats.org/officeDocument/2006/relationships/hyperlink" Target="https://ref.ly/Gen3:20" TargetMode="External"/><Relationship Id="rId245" Type="http://schemas.openxmlformats.org/officeDocument/2006/relationships/hyperlink" Target="https://ref.ly/Eccl1:2" TargetMode="External"/><Relationship Id="rId246" Type="http://schemas.openxmlformats.org/officeDocument/2006/relationships/hyperlink" Target="https://ref.ly/Lev2:14" TargetMode="External"/><Relationship Id="rId247" Type="http://schemas.openxmlformats.org/officeDocument/2006/relationships/hyperlink" Target="https://ref.ly/Deut26:2-Deut26:4" TargetMode="External"/><Relationship Id="rId248" Type="http://schemas.openxmlformats.org/officeDocument/2006/relationships/hyperlink" Target="https://ref.ly/Exod23:16" TargetMode="External"/><Relationship Id="rId249" Type="http://schemas.openxmlformats.org/officeDocument/2006/relationships/hyperlink" Target="https://ref.ly/Exod23:19" TargetMode="External"/><Relationship Id="rId250" Type="http://schemas.openxmlformats.org/officeDocument/2006/relationships/hyperlink" Target="https://ref.ly/Exod34:22" TargetMode="External"/><Relationship Id="rId251" Type="http://schemas.openxmlformats.org/officeDocument/2006/relationships/hyperlink" Target="https://ref.ly/Exod34:26" TargetMode="External"/><Relationship Id="rId252" Type="http://schemas.openxmlformats.org/officeDocument/2006/relationships/hyperlink" Target="https://ref.ly/Heb11:4" TargetMode="External"/><Relationship Id="rId253" Type="http://schemas.openxmlformats.org/officeDocument/2006/relationships/hyperlink" Target="https://ref.ly/Gen4:2-Gen4:11" TargetMode="External"/><Relationship Id="rId254" Type="http://schemas.openxmlformats.org/officeDocument/2006/relationships/hyperlink" Target="https://ref.ly/Gen4:6" TargetMode="External"/><Relationship Id="rId255" Type="http://schemas.openxmlformats.org/officeDocument/2006/relationships/hyperlink" Target="https://ref.ly/Gen4:9" TargetMode="External"/><Relationship Id="rId256" Type="http://schemas.openxmlformats.org/officeDocument/2006/relationships/hyperlink" Target="https://ref.ly/Gen3:9-Gen3:13" TargetMode="External"/><Relationship Id="rId257" Type="http://schemas.openxmlformats.org/officeDocument/2006/relationships/hyperlink" Target="https://ref.ly/Gen3:12-Gen3:13" TargetMode="External"/><Relationship Id="rId258" Type="http://schemas.openxmlformats.org/officeDocument/2006/relationships/hyperlink" Target="https://ref.ly/Gen3:13" TargetMode="External"/><Relationship Id="rId259" Type="http://schemas.openxmlformats.org/officeDocument/2006/relationships/hyperlink" Target="https://ref.ly/Gen3:9-Gen3:12" TargetMode="External"/><Relationship Id="rId260" Type="http://schemas.openxmlformats.org/officeDocument/2006/relationships/hyperlink" Target="https://ref.ly/Gen4:2" TargetMode="External"/><Relationship Id="rId261" Type="http://schemas.openxmlformats.org/officeDocument/2006/relationships/hyperlink" Target="https://ref.ly/Gen3:23" TargetMode="External"/><Relationship Id="rId262" Type="http://schemas.openxmlformats.org/officeDocument/2006/relationships/hyperlink" Target="https://ref.ly/Lev26:27-Lev26:32" TargetMode="External"/><Relationship Id="rId263" Type="http://schemas.openxmlformats.org/officeDocument/2006/relationships/hyperlink" Target="https://ref.ly/Gen4:14" TargetMode="External"/><Relationship Id="rId264" Type="http://schemas.openxmlformats.org/officeDocument/2006/relationships/hyperlink" Target="https://ref.ly/Gen3:24" TargetMode="External"/><Relationship Id="rId265" Type="http://schemas.openxmlformats.org/officeDocument/2006/relationships/hyperlink" Target="https://ref.ly/Gen5:4" TargetMode="External"/><Relationship Id="rId266" Type="http://schemas.openxmlformats.org/officeDocument/2006/relationships/hyperlink" Target="https://ref.ly/Gen4:17-Gen4:24" TargetMode="External"/><Relationship Id="rId267" Type="http://schemas.openxmlformats.org/officeDocument/2006/relationships/hyperlink" Target="https://ref.ly/Gen4:25-Gen5:32" TargetMode="External"/><Relationship Id="rId268" Type="http://schemas.openxmlformats.org/officeDocument/2006/relationships/hyperlink" Target="https://ref.ly/Gen4:23-Gen4:24" TargetMode="External"/><Relationship Id="rId269" Type="http://schemas.openxmlformats.org/officeDocument/2006/relationships/hyperlink" Target="https://ref.ly/Gen5:24" TargetMode="External"/><Relationship Id="rId270" Type="http://schemas.openxmlformats.org/officeDocument/2006/relationships/hyperlink" Target="https://ref.ly/Gen4:26" TargetMode="External"/><Relationship Id="rId271" Type="http://schemas.openxmlformats.org/officeDocument/2006/relationships/hyperlink" Target="https://ref.ly/Gen6:8" TargetMode="External"/><Relationship Id="rId272" Type="http://schemas.openxmlformats.org/officeDocument/2006/relationships/hyperlink" Target="https://ref.ly/Gen2:24" TargetMode="External"/><Relationship Id="rId273" Type="http://schemas.openxmlformats.org/officeDocument/2006/relationships/hyperlink" Target="https://ref.ly/Gen4:15" TargetMode="External"/><Relationship Id="rId274" Type="http://schemas.openxmlformats.org/officeDocument/2006/relationships/hyperlink" Target="https://ref.ly/Gen4:8-Gen4:16" TargetMode="External"/><Relationship Id="rId275" Type="http://schemas.openxmlformats.org/officeDocument/2006/relationships/hyperlink" Target="https://ref.ly/Gen4:19-Gen4:24" TargetMode="External"/><Relationship Id="rId276" Type="http://schemas.openxmlformats.org/officeDocument/2006/relationships/hyperlink" Target="https://ref.ly/Ps144:3" TargetMode="External"/><Relationship Id="rId277" Type="http://schemas.openxmlformats.org/officeDocument/2006/relationships/hyperlink" Target="https://ref.ly/Gen12:8" TargetMode="External"/><Relationship Id="rId278" Type="http://schemas.openxmlformats.org/officeDocument/2006/relationships/hyperlink" Target="https://ref.ly/Gen13:4" TargetMode="External"/><Relationship Id="rId279" Type="http://schemas.openxmlformats.org/officeDocument/2006/relationships/hyperlink" Target="https://ref.ly/Gen21:33" TargetMode="External"/><Relationship Id="rId280" Type="http://schemas.openxmlformats.org/officeDocument/2006/relationships/hyperlink" Target="https://ref.ly/Gen26:25" TargetMode="External"/><Relationship Id="rId281" Type="http://schemas.openxmlformats.org/officeDocument/2006/relationships/hyperlink" Target="https://ref.ly/Gen2:4-Gen4:26" TargetMode="External"/><Relationship Id="rId282" Type="http://schemas.openxmlformats.org/officeDocument/2006/relationships/hyperlink" Target="https://ref.ly/Gen5:1-Gen5:32" TargetMode="External"/><Relationship Id="rId283" Type="http://schemas.openxmlformats.org/officeDocument/2006/relationships/hyperlink" Target="https://ref.ly/Gen5:1-Gen6:8" TargetMode="External"/><Relationship Id="rId284" Type="http://schemas.openxmlformats.org/officeDocument/2006/relationships/hyperlink" Target="https://ref.ly/1Chr1:1-1Chr1:4" TargetMode="External"/><Relationship Id="rId285" Type="http://schemas.openxmlformats.org/officeDocument/2006/relationships/hyperlink" Target="https://ref.ly/Luke3:36-Luke3:38" TargetMode="External"/><Relationship Id="rId286" Type="http://schemas.openxmlformats.org/officeDocument/2006/relationships/hyperlink" Target="https://ref.ly/Exod7:8-Exod11:10" TargetMode="External"/><Relationship Id="rId287" Type="http://schemas.openxmlformats.org/officeDocument/2006/relationships/hyperlink" Target="https://ref.ly/Exod20:2-Exod20:17" TargetMode="External"/><Relationship Id="rId288" Type="http://schemas.openxmlformats.org/officeDocument/2006/relationships/hyperlink" Target="https://ref.ly/Rom5:12-Rom5:14" TargetMode="External"/><Relationship Id="rId289" Type="http://schemas.openxmlformats.org/officeDocument/2006/relationships/hyperlink" Target="https://ref.ly/Gen3:18-Gen3:19" TargetMode="External"/><Relationship Id="rId290" Type="http://schemas.openxmlformats.org/officeDocument/2006/relationships/hyperlink" Target="https://ref.ly/Gen4:8" TargetMode="External"/><Relationship Id="rId291" Type="http://schemas.openxmlformats.org/officeDocument/2006/relationships/hyperlink" Target="https://ref.ly/Gen5:29" TargetMode="External"/><Relationship Id="rId292" Type="http://schemas.openxmlformats.org/officeDocument/2006/relationships/hyperlink" Target="https://ref.ly/2Kgs2:9-2Kgs2:12" TargetMode="External"/><Relationship Id="rId293" Type="http://schemas.openxmlformats.org/officeDocument/2006/relationships/hyperlink" Target="https://ref.ly/Heb11:5" TargetMode="External"/><Relationship Id="rId294" Type="http://schemas.openxmlformats.org/officeDocument/2006/relationships/hyperlink" Target="https://ref.ly/Gen5:25" TargetMode="External"/><Relationship Id="rId295" Type="http://schemas.openxmlformats.org/officeDocument/2006/relationships/hyperlink" Target="https://ref.ly/Gen5:28" TargetMode="External"/><Relationship Id="rId296" Type="http://schemas.openxmlformats.org/officeDocument/2006/relationships/hyperlink" Target="https://ref.ly/Gen7:6" TargetMode="External"/><Relationship Id="rId297" Type="http://schemas.openxmlformats.org/officeDocument/2006/relationships/hyperlink" Target="https://ref.ly/Gen5:21-Gen5:24" TargetMode="External"/><Relationship Id="rId298" Type="http://schemas.openxmlformats.org/officeDocument/2006/relationships/hyperlink" Target="https://ref.ly/Gen8:21" TargetMode="External"/><Relationship Id="rId299" Type="http://schemas.openxmlformats.org/officeDocument/2006/relationships/hyperlink" Target="https://ref.ly/2Cor1:3-2Cor1:7" TargetMode="External"/><Relationship Id="rId300" Type="http://schemas.openxmlformats.org/officeDocument/2006/relationships/hyperlink" Target="https://ref.ly/2Thess2:16-2Thess2:17" TargetMode="External"/><Relationship Id="rId301" Type="http://schemas.openxmlformats.org/officeDocument/2006/relationships/hyperlink" Target="https://ref.ly/Job1:6" TargetMode="External"/><Relationship Id="rId302" Type="http://schemas.openxmlformats.org/officeDocument/2006/relationships/hyperlink" Target="https://ref.ly/Job2:1" TargetMode="External"/><Relationship Id="rId303" Type="http://schemas.openxmlformats.org/officeDocument/2006/relationships/hyperlink" Target="https://ref.ly/1Pet3:18-1Pet3:20" TargetMode="External"/><Relationship Id="rId304" Type="http://schemas.openxmlformats.org/officeDocument/2006/relationships/hyperlink" Target="https://ref.ly/2Pet2:4" TargetMode="External"/><Relationship Id="rId305" Type="http://schemas.openxmlformats.org/officeDocument/2006/relationships/hyperlink" Target="https://ref.ly/Jude1:6-Jude1:7" TargetMode="External"/><Relationship Id="rId306" Type="http://schemas.openxmlformats.org/officeDocument/2006/relationships/hyperlink" Target="https://ref.ly/Gen4:17-Gen5:32" TargetMode="External"/><Relationship Id="rId307" Type="http://schemas.openxmlformats.org/officeDocument/2006/relationships/hyperlink" Target="https://ref.ly/Gen6:1-Gen6:2" TargetMode="External"/><Relationship Id="rId308" Type="http://schemas.openxmlformats.org/officeDocument/2006/relationships/hyperlink" Target="https://ref.ly/Gen4:19" TargetMode="External"/><Relationship Id="rId309" Type="http://schemas.openxmlformats.org/officeDocument/2006/relationships/hyperlink" Target="https://ref.ly/Gen6:17" TargetMode="External"/><Relationship Id="rId310" Type="http://schemas.openxmlformats.org/officeDocument/2006/relationships/hyperlink" Target="https://ref.ly/Gen7:22" TargetMode="External"/><Relationship Id="rId311" Type="http://schemas.openxmlformats.org/officeDocument/2006/relationships/hyperlink" Target="https://ref.ly/Ps104:29-Ps104:30" TargetMode="External"/><Relationship Id="rId312" Type="http://schemas.openxmlformats.org/officeDocument/2006/relationships/hyperlink" Target="https://ref.ly/Gen11:10-Gen11:26" TargetMode="External"/><Relationship Id="rId313" Type="http://schemas.openxmlformats.org/officeDocument/2006/relationships/hyperlink" Target="https://ref.ly/Jonah3:4" TargetMode="External"/><Relationship Id="rId314" Type="http://schemas.openxmlformats.org/officeDocument/2006/relationships/hyperlink" Target="https://ref.ly/Matt24:37-Matt24:38" TargetMode="External"/><Relationship Id="rId315" Type="http://schemas.openxmlformats.org/officeDocument/2006/relationships/hyperlink" Target="https://ref.ly/1Pet3:20" TargetMode="External"/><Relationship Id="rId316" Type="http://schemas.openxmlformats.org/officeDocument/2006/relationships/hyperlink" Target="https://ref.ly/2Pet2:5" TargetMode="External"/><Relationship Id="rId317" Type="http://schemas.openxmlformats.org/officeDocument/2006/relationships/hyperlink" Target="https://ref.ly/Num13:31-Num13:33" TargetMode="External"/><Relationship Id="rId318" Type="http://schemas.openxmlformats.org/officeDocument/2006/relationships/hyperlink" Target="https://ref.ly/Deut2:11" TargetMode="External"/><Relationship Id="rId319" Type="http://schemas.openxmlformats.org/officeDocument/2006/relationships/hyperlink" Target="https://ref.ly/Prov4:23" TargetMode="External"/><Relationship Id="rId320" Type="http://schemas.openxmlformats.org/officeDocument/2006/relationships/hyperlink" Target="https://ref.ly/1Sam15:11" TargetMode="External"/><Relationship Id="rId321" Type="http://schemas.openxmlformats.org/officeDocument/2006/relationships/hyperlink" Target="https://ref.ly/1Sam15:35" TargetMode="External"/><Relationship Id="rId322" Type="http://schemas.openxmlformats.org/officeDocument/2006/relationships/hyperlink" Target="https://ref.ly/Gen6:5" TargetMode="External"/><Relationship Id="rId323" Type="http://schemas.openxmlformats.org/officeDocument/2006/relationships/hyperlink" Target="https://ref.ly/Gen1:28-Gen1:30" TargetMode="External"/><Relationship Id="rId324" Type="http://schemas.openxmlformats.org/officeDocument/2006/relationships/hyperlink" Target="https://ref.ly/Gen8:1" TargetMode="External"/><Relationship Id="rId325" Type="http://schemas.openxmlformats.org/officeDocument/2006/relationships/hyperlink" Target="https://ref.ly/Job38:41" TargetMode="External"/><Relationship Id="rId326" Type="http://schemas.openxmlformats.org/officeDocument/2006/relationships/hyperlink" Target="https://ref.ly/Hos4:3" TargetMode="External"/><Relationship Id="rId327" Type="http://schemas.openxmlformats.org/officeDocument/2006/relationships/hyperlink" Target="https://ref.ly/Rom8:19-Rom8:22" TargetMode="External"/><Relationship Id="rId328" Type="http://schemas.openxmlformats.org/officeDocument/2006/relationships/hyperlink" Target="https://ref.ly/Gen7:1" TargetMode="External"/><Relationship Id="rId329" Type="http://schemas.openxmlformats.org/officeDocument/2006/relationships/hyperlink" Target="https://ref.ly/Gen17:1" TargetMode="External"/><Relationship Id="rId330" Type="http://schemas.openxmlformats.org/officeDocument/2006/relationships/hyperlink" Target="https://ref.ly/Heb11:7" TargetMode="External"/><Relationship Id="rId331" Type="http://schemas.openxmlformats.org/officeDocument/2006/relationships/hyperlink" Target="https://ref.ly/Exod2:3" TargetMode="External"/><Relationship Id="rId332" Type="http://schemas.openxmlformats.org/officeDocument/2006/relationships/hyperlink" Target="https://ref.ly/Exod2:5" TargetMode="External"/><Relationship Id="rId333" Type="http://schemas.openxmlformats.org/officeDocument/2006/relationships/hyperlink" Target="https://ref.ly/Gen7:16" TargetMode="External"/><Relationship Id="rId334" Type="http://schemas.openxmlformats.org/officeDocument/2006/relationships/hyperlink" Target="https://ref.ly/Gen6:20" TargetMode="External"/><Relationship Id="rId335" Type="http://schemas.openxmlformats.org/officeDocument/2006/relationships/hyperlink" Target="https://ref.ly/Gen6:11-Gen6:13" TargetMode="External"/><Relationship Id="rId336" Type="http://schemas.openxmlformats.org/officeDocument/2006/relationships/hyperlink" Target="https://ref.ly/Gen7:4" TargetMode="External"/><Relationship Id="rId337" Type="http://schemas.openxmlformats.org/officeDocument/2006/relationships/hyperlink" Target="https://ref.ly/Gen7:18-Gen7:23" TargetMode="External"/><Relationship Id="rId338" Type="http://schemas.openxmlformats.org/officeDocument/2006/relationships/hyperlink" Target="https://ref.ly/2Pet3:6" TargetMode="External"/><Relationship Id="rId339" Type="http://schemas.openxmlformats.org/officeDocument/2006/relationships/hyperlink" Target="https://ref.ly/Gen9:9" TargetMode="External"/><Relationship Id="rId340" Type="http://schemas.openxmlformats.org/officeDocument/2006/relationships/hyperlink" Target="https://ref.ly/Gen9:11" TargetMode="External"/><Relationship Id="rId341" Type="http://schemas.openxmlformats.org/officeDocument/2006/relationships/hyperlink" Target="https://ref.ly/Gen9:14-Gen9:17" TargetMode="External"/><Relationship Id="rId342" Type="http://schemas.openxmlformats.org/officeDocument/2006/relationships/hyperlink" Target="https://ref.ly/Gen1:24" TargetMode="External"/><Relationship Id="rId343" Type="http://schemas.openxmlformats.org/officeDocument/2006/relationships/hyperlink" Target="https://ref.ly/Gen8:20-Gen8:21" TargetMode="External"/><Relationship Id="rId344" Type="http://schemas.openxmlformats.org/officeDocument/2006/relationships/hyperlink" Target="https://ref.ly/Lev11:1-Lev11:47" TargetMode="External"/><Relationship Id="rId345" Type="http://schemas.openxmlformats.org/officeDocument/2006/relationships/hyperlink" Target="https://ref.ly/Deut14:3-Deut14:12" TargetMode="External"/><Relationship Id="rId346" Type="http://schemas.openxmlformats.org/officeDocument/2006/relationships/hyperlink" Target="https://ref.ly/Exod16:35" TargetMode="External"/><Relationship Id="rId347" Type="http://schemas.openxmlformats.org/officeDocument/2006/relationships/hyperlink" Target="https://ref.ly/Judg13:1" TargetMode="External"/><Relationship Id="rId348" Type="http://schemas.openxmlformats.org/officeDocument/2006/relationships/hyperlink" Target="https://ref.ly/1Kgs19:8" TargetMode="External"/><Relationship Id="rId349" Type="http://schemas.openxmlformats.org/officeDocument/2006/relationships/hyperlink" Target="https://ref.ly/Ezek4:6" TargetMode="External"/><Relationship Id="rId350" Type="http://schemas.openxmlformats.org/officeDocument/2006/relationships/hyperlink" Target="https://ref.ly/Matt4:2" TargetMode="External"/><Relationship Id="rId351" Type="http://schemas.openxmlformats.org/officeDocument/2006/relationships/hyperlink" Target="https://ref.ly/Acts1:3" TargetMode="External"/><Relationship Id="rId352" Type="http://schemas.openxmlformats.org/officeDocument/2006/relationships/hyperlink" Target="https://ref.ly/Gen2:6" TargetMode="External"/><Relationship Id="rId353" Type="http://schemas.openxmlformats.org/officeDocument/2006/relationships/hyperlink" Target="https://ref.ly/Gen1:6-Gen1:13" TargetMode="External"/><Relationship Id="rId354" Type="http://schemas.openxmlformats.org/officeDocument/2006/relationships/hyperlink" Target="https://ref.ly/Jer4:23-Jer4:26" TargetMode="External"/><Relationship Id="rId355" Type="http://schemas.openxmlformats.org/officeDocument/2006/relationships/hyperlink" Target="https://ref.ly/Amos7:4" TargetMode="External"/><Relationship Id="rId356" Type="http://schemas.openxmlformats.org/officeDocument/2006/relationships/hyperlink" Target="https://ref.ly/Gen6:16" TargetMode="External"/><Relationship Id="rId357" Type="http://schemas.openxmlformats.org/officeDocument/2006/relationships/hyperlink" Target="https://ref.ly/Gen1:22" TargetMode="External"/><Relationship Id="rId358" Type="http://schemas.openxmlformats.org/officeDocument/2006/relationships/hyperlink" Target="https://ref.ly/Gen7:17-Gen7:24" TargetMode="External"/><Relationship Id="rId359" Type="http://schemas.openxmlformats.org/officeDocument/2006/relationships/hyperlink" Target="https://ref.ly/Gen6:18" TargetMode="External"/><Relationship Id="rId360" Type="http://schemas.openxmlformats.org/officeDocument/2006/relationships/hyperlink" Target="https://ref.ly/Gen9:15-Gen9:16" TargetMode="External"/><Relationship Id="rId361" Type="http://schemas.openxmlformats.org/officeDocument/2006/relationships/hyperlink" Target="https://ref.ly/Exod2:24" TargetMode="External"/><Relationship Id="rId362" Type="http://schemas.openxmlformats.org/officeDocument/2006/relationships/hyperlink" Target="https://ref.ly/Lev26:42" TargetMode="External"/><Relationship Id="rId363" Type="http://schemas.openxmlformats.org/officeDocument/2006/relationships/hyperlink" Target="https://ref.ly/Lev26:45" TargetMode="External"/><Relationship Id="rId364" Type="http://schemas.openxmlformats.org/officeDocument/2006/relationships/hyperlink" Target="https://ref.ly/Gen9:1-Gen9:2" TargetMode="External"/><Relationship Id="rId365" Type="http://schemas.openxmlformats.org/officeDocument/2006/relationships/hyperlink" Target="https://ref.ly/Gen1:9" TargetMode="External"/><Relationship Id="rId366" Type="http://schemas.openxmlformats.org/officeDocument/2006/relationships/hyperlink" Target="https://ref.ly/Lev11:15" TargetMode="External"/><Relationship Id="rId367" Type="http://schemas.openxmlformats.org/officeDocument/2006/relationships/hyperlink" Target="https://ref.ly/Deut14:14" TargetMode="External"/><Relationship Id="rId368" Type="http://schemas.openxmlformats.org/officeDocument/2006/relationships/hyperlink" Target="https://ref.ly/Gen8:7" TargetMode="External"/><Relationship Id="rId369" Type="http://schemas.openxmlformats.org/officeDocument/2006/relationships/hyperlink" Target="https://ref.ly/Gen8:5" TargetMode="External"/><Relationship Id="rId370" Type="http://schemas.openxmlformats.org/officeDocument/2006/relationships/hyperlink" Target="https://ref.ly/Gen1:9-Gen1:10" TargetMode="External"/><Relationship Id="rId371" Type="http://schemas.openxmlformats.org/officeDocument/2006/relationships/hyperlink" Target="https://ref.ly/Exod14:22" TargetMode="External"/><Relationship Id="rId372" Type="http://schemas.openxmlformats.org/officeDocument/2006/relationships/hyperlink" Target="https://ref.ly/Exod14:29" TargetMode="External"/><Relationship Id="rId373" Type="http://schemas.openxmlformats.org/officeDocument/2006/relationships/hyperlink" Target="https://ref.ly/Ps95:5" TargetMode="External"/><Relationship Id="rId374" Type="http://schemas.openxmlformats.org/officeDocument/2006/relationships/hyperlink" Target="https://ref.ly/Jonah1:9" TargetMode="External"/><Relationship Id="rId375" Type="http://schemas.openxmlformats.org/officeDocument/2006/relationships/hyperlink" Target="https://ref.ly/Gen9:1" TargetMode="External"/><Relationship Id="rId376" Type="http://schemas.openxmlformats.org/officeDocument/2006/relationships/hyperlink" Target="https://ref.ly/Lev1:3-Lev1:9" TargetMode="External"/><Relationship Id="rId377" Type="http://schemas.openxmlformats.org/officeDocument/2006/relationships/hyperlink" Target="https://ref.ly/Exod29:18" TargetMode="External"/><Relationship Id="rId378" Type="http://schemas.openxmlformats.org/officeDocument/2006/relationships/hyperlink" Target="https://ref.ly/Lev1:9" TargetMode="External"/><Relationship Id="rId379" Type="http://schemas.openxmlformats.org/officeDocument/2006/relationships/hyperlink" Target="https://ref.ly/Num15:3" TargetMode="External"/><Relationship Id="rId380" Type="http://schemas.openxmlformats.org/officeDocument/2006/relationships/hyperlink" Target="https://ref.ly/Gen6:6" TargetMode="External"/><Relationship Id="rId381" Type="http://schemas.openxmlformats.org/officeDocument/2006/relationships/hyperlink" Target="https://ref.ly/Isa54:9" TargetMode="External"/><Relationship Id="rId382" Type="http://schemas.openxmlformats.org/officeDocument/2006/relationships/hyperlink" Target="https://ref.ly/Gen1:14" TargetMode="External"/><Relationship Id="rId383" Type="http://schemas.openxmlformats.org/officeDocument/2006/relationships/hyperlink" Target="https://ref.ly/Jer33:20" TargetMode="External"/><Relationship Id="rId384" Type="http://schemas.openxmlformats.org/officeDocument/2006/relationships/hyperlink" Target="https://ref.ly/Zech14:7" TargetMode="External"/><Relationship Id="rId385" Type="http://schemas.openxmlformats.org/officeDocument/2006/relationships/hyperlink" Target="https://ref.ly/Gen9:7" TargetMode="External"/><Relationship Id="rId386" Type="http://schemas.openxmlformats.org/officeDocument/2006/relationships/hyperlink" Target="https://ref.ly/Exod23:27-Exod23:31" TargetMode="External"/><Relationship Id="rId387" Type="http://schemas.openxmlformats.org/officeDocument/2006/relationships/hyperlink" Target="https://ref.ly/Deut11:25" TargetMode="External"/><Relationship Id="rId388" Type="http://schemas.openxmlformats.org/officeDocument/2006/relationships/hyperlink" Target="https://ref.ly/Deut31:8" TargetMode="External"/><Relationship Id="rId389" Type="http://schemas.openxmlformats.org/officeDocument/2006/relationships/hyperlink" Target="https://ref.ly/Gen1:29" TargetMode="External"/><Relationship Id="rId390" Type="http://schemas.openxmlformats.org/officeDocument/2006/relationships/hyperlink" Target="https://ref.ly/Lev3:17" TargetMode="External"/><Relationship Id="rId391" Type="http://schemas.openxmlformats.org/officeDocument/2006/relationships/hyperlink" Target="https://ref.ly/Lev7:26-Lev7:27" TargetMode="External"/><Relationship Id="rId392" Type="http://schemas.openxmlformats.org/officeDocument/2006/relationships/hyperlink" Target="https://ref.ly/Lev17:10-Lev17:14" TargetMode="External"/><Relationship Id="rId393" Type="http://schemas.openxmlformats.org/officeDocument/2006/relationships/hyperlink" Target="https://ref.ly/Deut12:16" TargetMode="External"/><Relationship Id="rId394" Type="http://schemas.openxmlformats.org/officeDocument/2006/relationships/hyperlink" Target="https://ref.ly/Deut12:23" TargetMode="External"/><Relationship Id="rId395" Type="http://schemas.openxmlformats.org/officeDocument/2006/relationships/hyperlink" Target="https://ref.ly/Deut14:21" TargetMode="External"/><Relationship Id="rId396" Type="http://schemas.openxmlformats.org/officeDocument/2006/relationships/hyperlink" Target="https://ref.ly/Lev17:11" TargetMode="External"/><Relationship Id="rId397" Type="http://schemas.openxmlformats.org/officeDocument/2006/relationships/hyperlink" Target="https://ref.ly/Heb9:22" TargetMode="External"/><Relationship Id="rId398" Type="http://schemas.openxmlformats.org/officeDocument/2006/relationships/hyperlink" Target="https://ref.ly/Gen6:11" TargetMode="External"/><Relationship Id="rId399" Type="http://schemas.openxmlformats.org/officeDocument/2006/relationships/hyperlink" Target="https://ref.ly/Gen6:13" TargetMode="External"/><Relationship Id="rId400" Type="http://schemas.openxmlformats.org/officeDocument/2006/relationships/hyperlink" Target="https://ref.ly/Ps9:12" TargetMode="External"/><Relationship Id="rId401" Type="http://schemas.openxmlformats.org/officeDocument/2006/relationships/hyperlink" Target="https://ref.ly/Exod21:12-Exod21:14" TargetMode="External"/><Relationship Id="rId402" Type="http://schemas.openxmlformats.org/officeDocument/2006/relationships/hyperlink" Target="https://ref.ly/Lev24:17-Lev24:22" TargetMode="External"/><Relationship Id="rId403" Type="http://schemas.openxmlformats.org/officeDocument/2006/relationships/hyperlink" Target="https://ref.ly/Num35:16-Num35:34" TargetMode="External"/><Relationship Id="rId404" Type="http://schemas.openxmlformats.org/officeDocument/2006/relationships/hyperlink" Target="https://ref.ly/Deut17:6-Deut17:7" TargetMode="External"/><Relationship Id="rId405" Type="http://schemas.openxmlformats.org/officeDocument/2006/relationships/hyperlink" Target="https://ref.ly/Deut19:15" TargetMode="External"/><Relationship Id="rId406" Type="http://schemas.openxmlformats.org/officeDocument/2006/relationships/hyperlink" Target="https://ref.ly/Gen1:26-Gen1:28" TargetMode="External"/><Relationship Id="rId407" Type="http://schemas.openxmlformats.org/officeDocument/2006/relationships/hyperlink" Target="https://ref.ly/Exod21:23-Exod21:25" TargetMode="External"/><Relationship Id="rId408" Type="http://schemas.openxmlformats.org/officeDocument/2006/relationships/hyperlink" Target="https://ref.ly/Rom12:17-Rom12:19" TargetMode="External"/><Relationship Id="rId409" Type="http://schemas.openxmlformats.org/officeDocument/2006/relationships/hyperlink" Target="https://ref.ly/Rom13:1-Rom13:7" TargetMode="External"/><Relationship Id="rId410" Type="http://schemas.openxmlformats.org/officeDocument/2006/relationships/hyperlink" Target="https://ref.ly/2Pet3:4-2Pet3:13" TargetMode="External"/><Relationship Id="rId411" Type="http://schemas.openxmlformats.org/officeDocument/2006/relationships/hyperlink" Target="https://ref.ly/Gen17:11" TargetMode="External"/><Relationship Id="rId412" Type="http://schemas.openxmlformats.org/officeDocument/2006/relationships/hyperlink" Target="https://ref.ly/Exod31:13" TargetMode="External"/><Relationship Id="rId413" Type="http://schemas.openxmlformats.org/officeDocument/2006/relationships/hyperlink" Target="https://ref.ly/Exod31:17" TargetMode="External"/><Relationship Id="rId414" Type="http://schemas.openxmlformats.org/officeDocument/2006/relationships/hyperlink" Target="https://ref.ly/Luke22:20" TargetMode="External"/><Relationship Id="rId415" Type="http://schemas.openxmlformats.org/officeDocument/2006/relationships/hyperlink" Target="https://ref.ly/Gen9:17" TargetMode="External"/><Relationship Id="rId416" Type="http://schemas.openxmlformats.org/officeDocument/2006/relationships/hyperlink" Target="https://ref.ly/Deut32:42" TargetMode="External"/><Relationship Id="rId417" Type="http://schemas.openxmlformats.org/officeDocument/2006/relationships/hyperlink" Target="https://ref.ly/Ps7:12" TargetMode="External"/><Relationship Id="rId418" Type="http://schemas.openxmlformats.org/officeDocument/2006/relationships/hyperlink" Target="https://ref.ly/Ps18:13-Ps18:14" TargetMode="External"/><Relationship Id="rId419" Type="http://schemas.openxmlformats.org/officeDocument/2006/relationships/hyperlink" Target="https://ref.ly/Hab3:9-Hab3:11" TargetMode="External"/><Relationship Id="rId420" Type="http://schemas.openxmlformats.org/officeDocument/2006/relationships/hyperlink" Target="https://ref.ly/Gen9:13-Gen9:17" TargetMode="External"/><Relationship Id="rId421" Type="http://schemas.openxmlformats.org/officeDocument/2006/relationships/hyperlink" Target="https://ref.ly/Gen9:20-Gen9:27" TargetMode="External"/><Relationship Id="rId422" Type="http://schemas.openxmlformats.org/officeDocument/2006/relationships/hyperlink" Target="https://ref.ly/Gen10:6-Gen10:20" TargetMode="External"/><Relationship Id="rId423" Type="http://schemas.openxmlformats.org/officeDocument/2006/relationships/hyperlink" Target="https://ref.ly/Gen10:6" TargetMode="External"/><Relationship Id="rId424" Type="http://schemas.openxmlformats.org/officeDocument/2006/relationships/hyperlink" Target="https://ref.ly/Lev18:3" TargetMode="External"/><Relationship Id="rId425" Type="http://schemas.openxmlformats.org/officeDocument/2006/relationships/hyperlink" Target="https://ref.ly/Lev18:24-Lev18:26" TargetMode="External"/><Relationship Id="rId426" Type="http://schemas.openxmlformats.org/officeDocument/2006/relationships/hyperlink" Target="https://ref.ly/Ps105:23" TargetMode="External"/><Relationship Id="rId427" Type="http://schemas.openxmlformats.org/officeDocument/2006/relationships/hyperlink" Target="https://ref.ly/Ps105:27" TargetMode="External"/><Relationship Id="rId428" Type="http://schemas.openxmlformats.org/officeDocument/2006/relationships/hyperlink" Target="https://ref.ly/Ps106:22" TargetMode="External"/><Relationship Id="rId429" Type="http://schemas.openxmlformats.org/officeDocument/2006/relationships/hyperlink" Target="https://ref.ly/Gen12:10-Gen12:20" TargetMode="External"/><Relationship Id="rId430" Type="http://schemas.openxmlformats.org/officeDocument/2006/relationships/hyperlink" Target="https://ref.ly/Gen34:1-Gen34:31" TargetMode="External"/><Relationship Id="rId431" Type="http://schemas.openxmlformats.org/officeDocument/2006/relationships/hyperlink" Target="https://ref.ly/Gen38:1-Gen38:30" TargetMode="External"/><Relationship Id="rId432" Type="http://schemas.openxmlformats.org/officeDocument/2006/relationships/hyperlink" Target="https://ref.ly/Gen15:16" TargetMode="External"/><Relationship Id="rId433" Type="http://schemas.openxmlformats.org/officeDocument/2006/relationships/hyperlink" Target="https://ref.ly/Lev20:23" TargetMode="External"/><Relationship Id="rId434" Type="http://schemas.openxmlformats.org/officeDocument/2006/relationships/hyperlink" Target="https://ref.ly/Deut14:26" TargetMode="External"/><Relationship Id="rId435" Type="http://schemas.openxmlformats.org/officeDocument/2006/relationships/hyperlink" Target="https://ref.ly/Ps104:15" TargetMode="External"/><Relationship Id="rId436" Type="http://schemas.openxmlformats.org/officeDocument/2006/relationships/hyperlink" Target="https://ref.ly/Isa55:1" TargetMode="External"/><Relationship Id="rId437" Type="http://schemas.openxmlformats.org/officeDocument/2006/relationships/hyperlink" Target="https://ref.ly/Luke22:14-Luke22:20" TargetMode="External"/><Relationship Id="rId438" Type="http://schemas.openxmlformats.org/officeDocument/2006/relationships/hyperlink" Target="https://ref.ly/John2:1-John2:11" TargetMode="External"/><Relationship Id="rId439" Type="http://schemas.openxmlformats.org/officeDocument/2006/relationships/hyperlink" Target="https://ref.ly/Prov23:20-Prov23:21" TargetMode="External"/><Relationship Id="rId440" Type="http://schemas.openxmlformats.org/officeDocument/2006/relationships/hyperlink" Target="https://ref.ly/Prov23:29-Prov23:35" TargetMode="External"/><Relationship Id="rId441" Type="http://schemas.openxmlformats.org/officeDocument/2006/relationships/hyperlink" Target="https://ref.ly/1Cor6:10" TargetMode="External"/><Relationship Id="rId442" Type="http://schemas.openxmlformats.org/officeDocument/2006/relationships/hyperlink" Target="https://ref.ly/Exod21:15" TargetMode="External"/><Relationship Id="rId443" Type="http://schemas.openxmlformats.org/officeDocument/2006/relationships/hyperlink" Target="https://ref.ly/Exod21:17" TargetMode="External"/><Relationship Id="rId444" Type="http://schemas.openxmlformats.org/officeDocument/2006/relationships/hyperlink" Target="https://ref.ly/Lam4:21" TargetMode="External"/><Relationship Id="rId445" Type="http://schemas.openxmlformats.org/officeDocument/2006/relationships/hyperlink" Target="https://ref.ly/Hab2:15" TargetMode="External"/><Relationship Id="rId446" Type="http://schemas.openxmlformats.org/officeDocument/2006/relationships/hyperlink" Target="https://ref.ly/Isa51:17-Isa51:18" TargetMode="External"/><Relationship Id="rId447" Type="http://schemas.openxmlformats.org/officeDocument/2006/relationships/hyperlink" Target="https://ref.ly/Gen9:24-Gen9:27" TargetMode="External"/><Relationship Id="rId448" Type="http://schemas.openxmlformats.org/officeDocument/2006/relationships/hyperlink" Target="https://ref.ly/Gen10:21-Gen10:32" TargetMode="External"/><Relationship Id="rId449" Type="http://schemas.openxmlformats.org/officeDocument/2006/relationships/hyperlink" Target="https://ref.ly/Rom11:17-Rom11:18" TargetMode="External"/><Relationship Id="rId450" Type="http://schemas.openxmlformats.org/officeDocument/2006/relationships/hyperlink" Target="https://ref.ly/Gen10:2-Gen10:32" TargetMode="External"/><Relationship Id="rId451" Type="http://schemas.openxmlformats.org/officeDocument/2006/relationships/hyperlink" Target="https://ref.ly/Gen11:1-Gen11:9" TargetMode="External"/><Relationship Id="rId452" Type="http://schemas.openxmlformats.org/officeDocument/2006/relationships/hyperlink" Target="https://ref.ly/Gen10:5" TargetMode="External"/><Relationship Id="rId453" Type="http://schemas.openxmlformats.org/officeDocument/2006/relationships/hyperlink" Target="https://ref.ly/Gen10:18" TargetMode="External"/><Relationship Id="rId454" Type="http://schemas.openxmlformats.org/officeDocument/2006/relationships/hyperlink" Target="https://ref.ly/Gen11:4" TargetMode="External"/><Relationship Id="rId455" Type="http://schemas.openxmlformats.org/officeDocument/2006/relationships/hyperlink" Target="https://ref.ly/Gen11:8-Gen11:9" TargetMode="External"/><Relationship Id="rId456" Type="http://schemas.openxmlformats.org/officeDocument/2006/relationships/hyperlink" Target="https://ref.ly/Gen12:1-Gen12:3" TargetMode="External"/><Relationship Id="rId457" Type="http://schemas.openxmlformats.org/officeDocument/2006/relationships/hyperlink" Target="https://ref.ly/Ezek38:2" TargetMode="External"/><Relationship Id="rId458" Type="http://schemas.openxmlformats.org/officeDocument/2006/relationships/hyperlink" Target="https://ref.ly/2Kgs17:6" TargetMode="External"/><Relationship Id="rId459" Type="http://schemas.openxmlformats.org/officeDocument/2006/relationships/hyperlink" Target="https://ref.ly/Jer51:11" TargetMode="External"/><Relationship Id="rId460" Type="http://schemas.openxmlformats.org/officeDocument/2006/relationships/hyperlink" Target="https://ref.ly/Dan5:28" TargetMode="External"/><Relationship Id="rId461" Type="http://schemas.openxmlformats.org/officeDocument/2006/relationships/hyperlink" Target="https://ref.ly/Ezek27:13" TargetMode="External"/><Relationship Id="rId462" Type="http://schemas.openxmlformats.org/officeDocument/2006/relationships/hyperlink" Target="https://ref.ly/Gen46:27" TargetMode="External"/><Relationship Id="rId463" Type="http://schemas.openxmlformats.org/officeDocument/2006/relationships/hyperlink" Target="https://ref.ly/Deut32:8" TargetMode="External"/><Relationship Id="rId464" Type="http://schemas.openxmlformats.org/officeDocument/2006/relationships/hyperlink" Target="https://ref.ly/Gen18:18" TargetMode="External"/><Relationship Id="rId465" Type="http://schemas.openxmlformats.org/officeDocument/2006/relationships/hyperlink" Target="https://ref.ly/Gen10:21-Gen10:31" TargetMode="External"/><Relationship Id="rId466" Type="http://schemas.openxmlformats.org/officeDocument/2006/relationships/hyperlink" Target="https://ref.ly/Gen11:10-Gen11:32" TargetMode="External"/><Relationship Id="rId467" Type="http://schemas.openxmlformats.org/officeDocument/2006/relationships/hyperlink" Target="https://ref.ly/Gen12:1" TargetMode="External"/><Relationship Id="rId468" Type="http://schemas.openxmlformats.org/officeDocument/2006/relationships/hyperlink" Target="https://ref.ly/Amos9:7" TargetMode="External"/><Relationship Id="rId469" Type="http://schemas.openxmlformats.org/officeDocument/2006/relationships/hyperlink" Target="https://ref.ly/Acts17:26" TargetMode="External"/><Relationship Id="rId470" Type="http://schemas.openxmlformats.org/officeDocument/2006/relationships/hyperlink" Target="https://ref.ly/Gen12:3" TargetMode="External"/><Relationship Id="rId471" Type="http://schemas.openxmlformats.org/officeDocument/2006/relationships/hyperlink" Target="https://ref.ly/Ezek38:1-Ezek38:9" TargetMode="External"/><Relationship Id="rId472" Type="http://schemas.openxmlformats.org/officeDocument/2006/relationships/hyperlink" Target="https://ref.ly/Ezek38:6" TargetMode="External"/><Relationship Id="rId473" Type="http://schemas.openxmlformats.org/officeDocument/2006/relationships/hyperlink" Target="https://ref.ly/Gen50:11" TargetMode="External"/><Relationship Id="rId474" Type="http://schemas.openxmlformats.org/officeDocument/2006/relationships/hyperlink" Target="https://ref.ly/Gen9:20-Gen9:28" TargetMode="External"/><Relationship Id="rId475" Type="http://schemas.openxmlformats.org/officeDocument/2006/relationships/hyperlink" Target="https://ref.ly/Isa43:3" TargetMode="External"/><Relationship Id="rId476" Type="http://schemas.openxmlformats.org/officeDocument/2006/relationships/hyperlink" Target="https://ref.ly/Isa45:14" TargetMode="External"/><Relationship Id="rId477" Type="http://schemas.openxmlformats.org/officeDocument/2006/relationships/hyperlink" Target="https://ref.ly/1Kgs10:1-1Kgs10:29" TargetMode="External"/><Relationship Id="rId478" Type="http://schemas.openxmlformats.org/officeDocument/2006/relationships/hyperlink" Target="https://ref.ly/Gen10:10-Gen10:12" TargetMode="External"/><Relationship Id="rId479" Type="http://schemas.openxmlformats.org/officeDocument/2006/relationships/hyperlink" Target="https://ref.ly/Ezra4:9-Ezra4:10" TargetMode="External"/><Relationship Id="rId480" Type="http://schemas.openxmlformats.org/officeDocument/2006/relationships/hyperlink" Target="https://ref.ly/Amos6:2" TargetMode="External"/><Relationship Id="rId481" Type="http://schemas.openxmlformats.org/officeDocument/2006/relationships/hyperlink" Target="https://ref.ly/Jer47:4" TargetMode="External"/><Relationship Id="rId482" Type="http://schemas.openxmlformats.org/officeDocument/2006/relationships/hyperlink" Target="https://ref.ly/Exod13:17" TargetMode="External"/><Relationship Id="rId483" Type="http://schemas.openxmlformats.org/officeDocument/2006/relationships/hyperlink" Target="https://ref.ly/Gen26:34-Gen26:35" TargetMode="External"/><Relationship Id="rId484" Type="http://schemas.openxmlformats.org/officeDocument/2006/relationships/hyperlink" Target="https://ref.ly/Gen27:46" TargetMode="External"/><Relationship Id="rId485" Type="http://schemas.openxmlformats.org/officeDocument/2006/relationships/hyperlink" Target="https://ref.ly/Ezek16:3" TargetMode="External"/><Relationship Id="rId486" Type="http://schemas.openxmlformats.org/officeDocument/2006/relationships/hyperlink" Target="https://ref.ly/Josh15:63" TargetMode="External"/><Relationship Id="rId487" Type="http://schemas.openxmlformats.org/officeDocument/2006/relationships/hyperlink" Target="https://ref.ly/Judg19:10-Judg19:11" TargetMode="External"/><Relationship Id="rId488" Type="http://schemas.openxmlformats.org/officeDocument/2006/relationships/hyperlink" Target="https://ref.ly/2Sam5:6-2Sam5:9" TargetMode="External"/><Relationship Id="rId489" Type="http://schemas.openxmlformats.org/officeDocument/2006/relationships/hyperlink" Target="https://ref.ly/Gen48:22" TargetMode="External"/><Relationship Id="rId490" Type="http://schemas.openxmlformats.org/officeDocument/2006/relationships/hyperlink" Target="https://ref.ly/Num13:29" TargetMode="External"/><Relationship Id="rId491" Type="http://schemas.openxmlformats.org/officeDocument/2006/relationships/hyperlink" Target="https://ref.ly/Deut3:8" TargetMode="External"/><Relationship Id="rId492" Type="http://schemas.openxmlformats.org/officeDocument/2006/relationships/hyperlink" Target="https://ref.ly/Josh10:5" TargetMode="External"/><Relationship Id="rId493" Type="http://schemas.openxmlformats.org/officeDocument/2006/relationships/hyperlink" Target="https://ref.ly/Judg1:35" TargetMode="External"/><Relationship Id="rId494" Type="http://schemas.openxmlformats.org/officeDocument/2006/relationships/hyperlink" Target="https://ref.ly/Judg10:8" TargetMode="External"/><Relationship Id="rId495" Type="http://schemas.openxmlformats.org/officeDocument/2006/relationships/hyperlink" Target="https://ref.ly/Gen15:21" TargetMode="External"/><Relationship Id="rId496" Type="http://schemas.openxmlformats.org/officeDocument/2006/relationships/hyperlink" Target="https://ref.ly/Deut7:1" TargetMode="External"/><Relationship Id="rId497" Type="http://schemas.openxmlformats.org/officeDocument/2006/relationships/hyperlink" Target="https://ref.ly/Josh3:10" TargetMode="External"/><Relationship Id="rId498" Type="http://schemas.openxmlformats.org/officeDocument/2006/relationships/hyperlink" Target="https://ref.ly/Gen34:2" TargetMode="External"/><Relationship Id="rId499" Type="http://schemas.openxmlformats.org/officeDocument/2006/relationships/hyperlink" Target="https://ref.ly/Gen34:13-Gen34:24" TargetMode="External"/><Relationship Id="rId500" Type="http://schemas.openxmlformats.org/officeDocument/2006/relationships/hyperlink" Target="https://ref.ly/Josh9:1" TargetMode="External"/><Relationship Id="rId501" Type="http://schemas.openxmlformats.org/officeDocument/2006/relationships/hyperlink" Target="https://ref.ly/Josh9:7" TargetMode="External"/><Relationship Id="rId502" Type="http://schemas.openxmlformats.org/officeDocument/2006/relationships/hyperlink" Target="https://ref.ly/Josh11:3" TargetMode="External"/><Relationship Id="rId503" Type="http://schemas.openxmlformats.org/officeDocument/2006/relationships/hyperlink" Target="https://ref.ly/Judg3:3" TargetMode="External"/><Relationship Id="rId504" Type="http://schemas.openxmlformats.org/officeDocument/2006/relationships/hyperlink" Target="https://ref.ly/2Sam24:7" TargetMode="External"/><Relationship Id="rId505" Type="http://schemas.openxmlformats.org/officeDocument/2006/relationships/hyperlink" Target="https://ref.ly/Ezek27:8" TargetMode="External"/><Relationship Id="rId506" Type="http://schemas.openxmlformats.org/officeDocument/2006/relationships/hyperlink" Target="https://ref.ly/Num34:8" TargetMode="External"/><Relationship Id="rId507" Type="http://schemas.openxmlformats.org/officeDocument/2006/relationships/hyperlink" Target="https://ref.ly/Josh13:5" TargetMode="External"/><Relationship Id="rId508" Type="http://schemas.openxmlformats.org/officeDocument/2006/relationships/hyperlink" Target="https://ref.ly/2Sam8:9-2Sam8:10" TargetMode="External"/><Relationship Id="rId509" Type="http://schemas.openxmlformats.org/officeDocument/2006/relationships/hyperlink" Target="https://ref.ly/1Kgs8:65" TargetMode="External"/><Relationship Id="rId510" Type="http://schemas.openxmlformats.org/officeDocument/2006/relationships/hyperlink" Target="https://ref.ly/2Kgs14:25-2Kgs14:28" TargetMode="External"/><Relationship Id="rId511" Type="http://schemas.openxmlformats.org/officeDocument/2006/relationships/hyperlink" Target="https://ref.ly/Gen15:18" TargetMode="External"/><Relationship Id="rId512" Type="http://schemas.openxmlformats.org/officeDocument/2006/relationships/hyperlink" Target="https://ref.ly/Num34:2-Num34:12" TargetMode="External"/><Relationship Id="rId513" Type="http://schemas.openxmlformats.org/officeDocument/2006/relationships/hyperlink" Target="https://ref.ly/Ezek47:15-Ezek47:20" TargetMode="External"/><Relationship Id="rId514" Type="http://schemas.openxmlformats.org/officeDocument/2006/relationships/hyperlink" Target="https://ref.ly/Ezek48:1-Ezek48:28" TargetMode="External"/><Relationship Id="rId515" Type="http://schemas.openxmlformats.org/officeDocument/2006/relationships/hyperlink" Target="https://ref.ly/Gen14:2" TargetMode="External"/><Relationship Id="rId516" Type="http://schemas.openxmlformats.org/officeDocument/2006/relationships/hyperlink" Target="https://ref.ly/Gen14:8" TargetMode="External"/><Relationship Id="rId517" Type="http://schemas.openxmlformats.org/officeDocument/2006/relationships/hyperlink" Target="https://ref.ly/Deut29:23" TargetMode="External"/><Relationship Id="rId518" Type="http://schemas.openxmlformats.org/officeDocument/2006/relationships/hyperlink" Target="https://ref.ly/Hos11:8" TargetMode="External"/><Relationship Id="rId519" Type="http://schemas.openxmlformats.org/officeDocument/2006/relationships/hyperlink" Target="https://ref.ly/Gen19:1-Gen19:38" TargetMode="External"/><Relationship Id="rId520" Type="http://schemas.openxmlformats.org/officeDocument/2006/relationships/hyperlink" Target="https://ref.ly/Gen11:27-Gen11:32" TargetMode="External"/><Relationship Id="rId521" Type="http://schemas.openxmlformats.org/officeDocument/2006/relationships/hyperlink" Target="https://ref.ly/Gen14:1" TargetMode="External"/><Relationship Id="rId522" Type="http://schemas.openxmlformats.org/officeDocument/2006/relationships/hyperlink" Target="https://ref.ly/Gen14:9" TargetMode="External"/><Relationship Id="rId523" Type="http://schemas.openxmlformats.org/officeDocument/2006/relationships/hyperlink" Target="https://ref.ly/Ezra4:9" TargetMode="External"/><Relationship Id="rId524" Type="http://schemas.openxmlformats.org/officeDocument/2006/relationships/hyperlink" Target="https://ref.ly/Isa11:11" TargetMode="External"/><Relationship Id="rId525" Type="http://schemas.openxmlformats.org/officeDocument/2006/relationships/hyperlink" Target="https://ref.ly/Gen10:11" TargetMode="External"/><Relationship Id="rId526" Type="http://schemas.openxmlformats.org/officeDocument/2006/relationships/hyperlink" Target="https://ref.ly/Gen11:12-Gen11:26" TargetMode="External"/><Relationship Id="rId527" Type="http://schemas.openxmlformats.org/officeDocument/2006/relationships/hyperlink" Target="https://ref.ly/Gen10:13" TargetMode="External"/><Relationship Id="rId528" Type="http://schemas.openxmlformats.org/officeDocument/2006/relationships/hyperlink" Target="https://ref.ly/Gen25:20" TargetMode="External"/><Relationship Id="rId529" Type="http://schemas.openxmlformats.org/officeDocument/2006/relationships/hyperlink" Target="https://ref.ly/Gen31:20" TargetMode="External"/><Relationship Id="rId530" Type="http://schemas.openxmlformats.org/officeDocument/2006/relationships/hyperlink" Target="https://ref.ly/Deut26:5" TargetMode="External"/><Relationship Id="rId531" Type="http://schemas.openxmlformats.org/officeDocument/2006/relationships/hyperlink" Target="https://ref.ly/Job1:1" TargetMode="External"/><Relationship Id="rId532" Type="http://schemas.openxmlformats.org/officeDocument/2006/relationships/hyperlink" Target="https://ref.ly/Gen38:5" TargetMode="External"/><Relationship Id="rId533" Type="http://schemas.openxmlformats.org/officeDocument/2006/relationships/hyperlink" Target="https://ref.ly/Gen38:11" TargetMode="External"/><Relationship Id="rId534" Type="http://schemas.openxmlformats.org/officeDocument/2006/relationships/hyperlink" Target="https://ref.ly/Gen14:13" TargetMode="External"/><Relationship Id="rId535" Type="http://schemas.openxmlformats.org/officeDocument/2006/relationships/hyperlink" Target="https://ref.ly/Gen39:14" TargetMode="External"/><Relationship Id="rId536" Type="http://schemas.openxmlformats.org/officeDocument/2006/relationships/hyperlink" Target="https://ref.ly/Gen40:15" TargetMode="External"/><Relationship Id="rId537" Type="http://schemas.openxmlformats.org/officeDocument/2006/relationships/hyperlink" Target="https://ref.ly/Gen41:12" TargetMode="External"/><Relationship Id="rId538" Type="http://schemas.openxmlformats.org/officeDocument/2006/relationships/hyperlink" Target="https://ref.ly/Exod2:11" TargetMode="External"/><Relationship Id="rId539" Type="http://schemas.openxmlformats.org/officeDocument/2006/relationships/hyperlink" Target="https://ref.ly/Exod3:18" TargetMode="External"/><Relationship Id="rId540" Type="http://schemas.openxmlformats.org/officeDocument/2006/relationships/hyperlink" Target="https://ref.ly/Gen11:16-Gen11:26" TargetMode="External"/><Relationship Id="rId541" Type="http://schemas.openxmlformats.org/officeDocument/2006/relationships/hyperlink" Target="https://ref.ly/Gen25:13-Gen25:16" TargetMode="External"/><Relationship Id="rId542" Type="http://schemas.openxmlformats.org/officeDocument/2006/relationships/hyperlink" Target="https://ref.ly/Isa13:12" TargetMode="External"/><Relationship Id="rId543" Type="http://schemas.openxmlformats.org/officeDocument/2006/relationships/hyperlink" Target="https://ref.ly/Gen11:27-Gen12:1" TargetMode="External"/><Relationship Id="rId544" Type="http://schemas.openxmlformats.org/officeDocument/2006/relationships/hyperlink" Target="https://ref.ly/Gen10:2-Gen10:30" TargetMode="External"/><Relationship Id="rId545" Type="http://schemas.openxmlformats.org/officeDocument/2006/relationships/hyperlink" Target="https://ref.ly/Gen10:1-Gen10:32" TargetMode="External"/><Relationship Id="rId546" Type="http://schemas.openxmlformats.org/officeDocument/2006/relationships/hyperlink" Target="https://ref.ly/Gen12:1-Gen12:20" TargetMode="External"/><Relationship Id="rId547" Type="http://schemas.openxmlformats.org/officeDocument/2006/relationships/hyperlink" Target="https://ref.ly/Lev26:33" TargetMode="External"/><Relationship Id="rId548" Type="http://schemas.openxmlformats.org/officeDocument/2006/relationships/hyperlink" Target="https://ref.ly/Num10:35" TargetMode="External"/><Relationship Id="rId549" Type="http://schemas.openxmlformats.org/officeDocument/2006/relationships/hyperlink" Target="https://ref.ly/Deut4:27" TargetMode="External"/><Relationship Id="rId550" Type="http://schemas.openxmlformats.org/officeDocument/2006/relationships/hyperlink" Target="https://ref.ly/Deut28:64" TargetMode="External"/><Relationship Id="rId551" Type="http://schemas.openxmlformats.org/officeDocument/2006/relationships/hyperlink" Target="https://ref.ly/Deut30:3" TargetMode="External"/><Relationship Id="rId552" Type="http://schemas.openxmlformats.org/officeDocument/2006/relationships/hyperlink" Target="https://ref.ly/Gen10:25" TargetMode="External"/><Relationship Id="rId553" Type="http://schemas.openxmlformats.org/officeDocument/2006/relationships/hyperlink" Target="https://ref.ly/Gen10:10" TargetMode="External"/><Relationship Id="rId554" Type="http://schemas.openxmlformats.org/officeDocument/2006/relationships/hyperlink" Target="https://ref.ly/Dan1:2" TargetMode="External"/><Relationship Id="rId555" Type="http://schemas.openxmlformats.org/officeDocument/2006/relationships/hyperlink" Target="https://ref.ly/Zech5:11" TargetMode="External"/><Relationship Id="rId556" Type="http://schemas.openxmlformats.org/officeDocument/2006/relationships/hyperlink" Target="https://ref.ly/Gen6:14" TargetMode="External"/><Relationship Id="rId557" Type="http://schemas.openxmlformats.org/officeDocument/2006/relationships/hyperlink" Target="https://ref.ly/Gen10:8-Gen10:12" TargetMode="External"/><Relationship Id="rId558" Type="http://schemas.openxmlformats.org/officeDocument/2006/relationships/hyperlink" Target="https://ref.ly/Gen18:20-Gen18:21" TargetMode="External"/><Relationship Id="rId559" Type="http://schemas.openxmlformats.org/officeDocument/2006/relationships/hyperlink" Target="https://ref.ly/Gen28:12" TargetMode="External"/><Relationship Id="rId560" Type="http://schemas.openxmlformats.org/officeDocument/2006/relationships/hyperlink" Target="https://ref.ly/Gen12:2" TargetMode="External"/><Relationship Id="rId561" Type="http://schemas.openxmlformats.org/officeDocument/2006/relationships/hyperlink" Target="https://ref.ly/Deut26:15" TargetMode="External"/><Relationship Id="rId562" Type="http://schemas.openxmlformats.org/officeDocument/2006/relationships/hyperlink" Target="https://ref.ly/Ps2:4" TargetMode="External"/><Relationship Id="rId563" Type="http://schemas.openxmlformats.org/officeDocument/2006/relationships/hyperlink" Target="https://ref.ly/Ps103:19" TargetMode="External"/><Relationship Id="rId564" Type="http://schemas.openxmlformats.org/officeDocument/2006/relationships/hyperlink" Target="https://ref.ly/Ps115:16" TargetMode="External"/><Relationship Id="rId565" Type="http://schemas.openxmlformats.org/officeDocument/2006/relationships/hyperlink" Target="https://ref.ly/Acts2:5-Acts2:13" TargetMode="External"/><Relationship Id="rId566" Type="http://schemas.openxmlformats.org/officeDocument/2006/relationships/hyperlink" Target="https://ref.ly/Zeph3:9" TargetMode="External"/><Relationship Id="rId567" Type="http://schemas.openxmlformats.org/officeDocument/2006/relationships/hyperlink" Target="https://ref.ly/Gen9:19" TargetMode="External"/><Relationship Id="rId568" Type="http://schemas.openxmlformats.org/officeDocument/2006/relationships/hyperlink" Target="https://ref.ly/Gen10:32" TargetMode="External"/><Relationship Id="rId569" Type="http://schemas.openxmlformats.org/officeDocument/2006/relationships/hyperlink" Target="https://ref.ly/2Kgs25:1-2Kgs25:30" TargetMode="External"/><Relationship Id="rId570" Type="http://schemas.openxmlformats.org/officeDocument/2006/relationships/hyperlink" Target="https://ref.ly/Rev14:8" TargetMode="External"/><Relationship Id="rId571" Type="http://schemas.openxmlformats.org/officeDocument/2006/relationships/hyperlink" Target="https://ref.ly/Rev16:19" TargetMode="External"/><Relationship Id="rId572" Type="http://schemas.openxmlformats.org/officeDocument/2006/relationships/hyperlink" Target="https://ref.ly/Rev18:2" TargetMode="External"/><Relationship Id="rId573" Type="http://schemas.openxmlformats.org/officeDocument/2006/relationships/hyperlink" Target="https://ref.ly/Gen11:3-Gen11:4" TargetMode="External"/><Relationship Id="rId574" Type="http://schemas.openxmlformats.org/officeDocument/2006/relationships/hyperlink" Target="https://ref.ly/Gen9:26-Gen9:27" TargetMode="External"/><Relationship Id="rId575" Type="http://schemas.openxmlformats.org/officeDocument/2006/relationships/hyperlink" Target="https://ref.ly/Deut32:8-Deut32:9" TargetMode="External"/><Relationship Id="rId576" Type="http://schemas.openxmlformats.org/officeDocument/2006/relationships/hyperlink" Target="https://ref.ly/Gen24:6-Gen24:7" TargetMode="External"/><Relationship Id="rId577" Type="http://schemas.openxmlformats.org/officeDocument/2006/relationships/hyperlink" Target="https://ref.ly/Gen1:1-Gen11:32" TargetMode="External"/><Relationship Id="rId578" Type="http://schemas.openxmlformats.org/officeDocument/2006/relationships/hyperlink" Target="https://ref.ly/Gen29:1-Gen31:55" TargetMode="External"/><Relationship Id="rId579" Type="http://schemas.openxmlformats.org/officeDocument/2006/relationships/hyperlink" Target="https://ref.ly/Josh24:2" TargetMode="External"/><Relationship Id="rId580" Type="http://schemas.openxmlformats.org/officeDocument/2006/relationships/hyperlink" Target="https://ref.ly/Gen11:28-Gen25:11" TargetMode="External"/><Relationship Id="rId581" Type="http://schemas.openxmlformats.org/officeDocument/2006/relationships/hyperlink" Target="https://ref.ly/Gen15:7" TargetMode="External"/><Relationship Id="rId582" Type="http://schemas.openxmlformats.org/officeDocument/2006/relationships/hyperlink" Target="https://ref.ly/Acts7:2-Acts7:4" TargetMode="External"/><Relationship Id="rId583" Type="http://schemas.openxmlformats.org/officeDocument/2006/relationships/hyperlink" Target="https://ref.ly/Gen11:31" TargetMode="External"/><Relationship Id="rId584" Type="http://schemas.openxmlformats.org/officeDocument/2006/relationships/hyperlink" Target="https://ref.ly/Neh9:7" TargetMode="External"/><Relationship Id="rId585" Type="http://schemas.openxmlformats.org/officeDocument/2006/relationships/hyperlink" Target="https://ref.ly/Acts7:2" TargetMode="External"/><Relationship Id="rId586" Type="http://schemas.openxmlformats.org/officeDocument/2006/relationships/hyperlink" Target="https://ref.ly/Gen20:9-Gen20:12" TargetMode="External"/><Relationship Id="rId587" Type="http://schemas.openxmlformats.org/officeDocument/2006/relationships/hyperlink" Target="https://ref.ly/Lev18:9" TargetMode="External"/><Relationship Id="rId588" Type="http://schemas.openxmlformats.org/officeDocument/2006/relationships/hyperlink" Target="https://ref.ly/Lev20:17" TargetMode="External"/><Relationship Id="rId589" Type="http://schemas.openxmlformats.org/officeDocument/2006/relationships/hyperlink" Target="https://ref.ly/Deut27:22" TargetMode="External"/><Relationship Id="rId590" Type="http://schemas.openxmlformats.org/officeDocument/2006/relationships/hyperlink" Target="https://ref.ly/Gen11:29" TargetMode="External"/><Relationship Id="rId591" Type="http://schemas.openxmlformats.org/officeDocument/2006/relationships/hyperlink" Target="https://ref.ly/Gen24:10" TargetMode="External"/><Relationship Id="rId592" Type="http://schemas.openxmlformats.org/officeDocument/2006/relationships/hyperlink" Target="https://ref.ly/Gen24:15" TargetMode="External"/><Relationship Id="rId593" Type="http://schemas.openxmlformats.org/officeDocument/2006/relationships/hyperlink" Target="https://ref.ly/Gen24:24" TargetMode="External"/><Relationship Id="rId594" Type="http://schemas.openxmlformats.org/officeDocument/2006/relationships/hyperlink" Target="https://ref.ly/Josh24:14" TargetMode="External"/><Relationship Id="rId595" Type="http://schemas.openxmlformats.org/officeDocument/2006/relationships/hyperlink" Target="https://ref.ly/Gen25:21" TargetMode="External"/><Relationship Id="rId596" Type="http://schemas.openxmlformats.org/officeDocument/2006/relationships/hyperlink" Target="https://ref.ly/Gen29:31" TargetMode="External"/><Relationship Id="rId597" Type="http://schemas.openxmlformats.org/officeDocument/2006/relationships/hyperlink" Target="https://ref.ly/1Sam1:2" TargetMode="External"/><Relationship Id="rId598" Type="http://schemas.openxmlformats.org/officeDocument/2006/relationships/hyperlink" Target="https://ref.ly/1Sam2:5" TargetMode="External"/><Relationship Id="rId599" Type="http://schemas.openxmlformats.org/officeDocument/2006/relationships/hyperlink" Target="https://ref.ly/Ps113:9" TargetMode="External"/><Relationship Id="rId600" Type="http://schemas.openxmlformats.org/officeDocument/2006/relationships/hyperlink" Target="https://ref.ly/Isa54:1" TargetMode="External"/><Relationship Id="rId601" Type="http://schemas.openxmlformats.org/officeDocument/2006/relationships/hyperlink" Target="https://ref.ly/Gen11:28" TargetMode="External"/><Relationship Id="rId602" Type="http://schemas.openxmlformats.org/officeDocument/2006/relationships/hyperlink" Target="https://ref.ly/Gen15:1-Gen15:21" TargetMode="External"/><Relationship Id="rId603" Type="http://schemas.openxmlformats.org/officeDocument/2006/relationships/hyperlink" Target="https://ref.ly/Isa51:1-Isa51:23" TargetMode="External"/><Relationship Id="rId604" Type="http://schemas.openxmlformats.org/officeDocument/2006/relationships/hyperlink" Target="https://ref.ly/Gal3:8" TargetMode="External"/><Relationship Id="rId605" Type="http://schemas.openxmlformats.org/officeDocument/2006/relationships/hyperlink" Target="https://ref.ly/Rom9:4-Rom9:5" TargetMode="External"/><Relationship Id="rId606" Type="http://schemas.openxmlformats.org/officeDocument/2006/relationships/hyperlink" Target="https://ref.ly/Gen12:2-Gen12:3" TargetMode="External"/><Relationship Id="rId607" Type="http://schemas.openxmlformats.org/officeDocument/2006/relationships/hyperlink" Target="https://ref.ly/Gen15:8-Gen15:21" TargetMode="External"/><Relationship Id="rId608" Type="http://schemas.openxmlformats.org/officeDocument/2006/relationships/hyperlink" Target="https://ref.ly/Gen12:4-Gen12:6" TargetMode="External"/><Relationship Id="rId609" Type="http://schemas.openxmlformats.org/officeDocument/2006/relationships/hyperlink" Target="https://ref.ly/Gen12:5-Gen12:9" TargetMode="External"/><Relationship Id="rId610" Type="http://schemas.openxmlformats.org/officeDocument/2006/relationships/hyperlink" Target="https://ref.ly/Isa1:29" TargetMode="External"/><Relationship Id="rId611" Type="http://schemas.openxmlformats.org/officeDocument/2006/relationships/hyperlink" Target="https://ref.ly/Gen12:6" TargetMode="External"/><Relationship Id="rId612" Type="http://schemas.openxmlformats.org/officeDocument/2006/relationships/hyperlink" Target="https://ref.ly/Num14:1-Num14:45" TargetMode="External"/><Relationship Id="rId613" Type="http://schemas.openxmlformats.org/officeDocument/2006/relationships/hyperlink" Target="https://ref.ly/Josh1:6-Josh1:9" TargetMode="External"/><Relationship Id="rId614" Type="http://schemas.openxmlformats.org/officeDocument/2006/relationships/hyperlink" Target="https://ref.ly/Exod34:5-Exod34:7" TargetMode="External"/><Relationship Id="rId615" Type="http://schemas.openxmlformats.org/officeDocument/2006/relationships/hyperlink" Target="https://ref.ly/Gen26:1-Gen26:11" TargetMode="External"/><Relationship Id="rId616" Type="http://schemas.openxmlformats.org/officeDocument/2006/relationships/hyperlink" Target="https://ref.ly/Gen27:1-Gen27:29" TargetMode="External"/><Relationship Id="rId617" Type="http://schemas.openxmlformats.org/officeDocument/2006/relationships/hyperlink" Target="https://ref.ly/Gen29:15-Gen29:30" TargetMode="External"/><Relationship Id="rId618" Type="http://schemas.openxmlformats.org/officeDocument/2006/relationships/hyperlink" Target="https://ref.ly/Gen30:34-Gen30:36" TargetMode="External"/><Relationship Id="rId619" Type="http://schemas.openxmlformats.org/officeDocument/2006/relationships/hyperlink" Target="https://ref.ly/Gen31:6-Gen31:11" TargetMode="External"/><Relationship Id="rId620" Type="http://schemas.openxmlformats.org/officeDocument/2006/relationships/hyperlink" Target="https://ref.ly/Gen37:18-Gen37:35" TargetMode="External"/><Relationship Id="rId621" Type="http://schemas.openxmlformats.org/officeDocument/2006/relationships/hyperlink" Target="https://ref.ly/Gen39:7-Gen39:20" TargetMode="External"/><Relationship Id="rId622" Type="http://schemas.openxmlformats.org/officeDocument/2006/relationships/hyperlink" Target="https://ref.ly/Gen24:29-Gen24:61" TargetMode="External"/><Relationship Id="rId623" Type="http://schemas.openxmlformats.org/officeDocument/2006/relationships/hyperlink" Target="https://ref.ly/Gen12:14-Gen12:16" TargetMode="External"/><Relationship Id="rId624" Type="http://schemas.openxmlformats.org/officeDocument/2006/relationships/hyperlink" Target="https://ref.ly/Gen12:10" TargetMode="External"/><Relationship Id="rId625" Type="http://schemas.openxmlformats.org/officeDocument/2006/relationships/hyperlink" Target="https://ref.ly/Gen47:13" TargetMode="External"/><Relationship Id="rId626" Type="http://schemas.openxmlformats.org/officeDocument/2006/relationships/hyperlink" Target="https://ref.ly/Gen47:27" TargetMode="External"/><Relationship Id="rId627" Type="http://schemas.openxmlformats.org/officeDocument/2006/relationships/hyperlink" Target="https://ref.ly/Gen12:12" TargetMode="External"/><Relationship Id="rId628" Type="http://schemas.openxmlformats.org/officeDocument/2006/relationships/hyperlink" Target="https://ref.ly/Exod1:22" TargetMode="External"/><Relationship Id="rId629" Type="http://schemas.openxmlformats.org/officeDocument/2006/relationships/hyperlink" Target="https://ref.ly/Gen12:17" TargetMode="External"/><Relationship Id="rId630" Type="http://schemas.openxmlformats.org/officeDocument/2006/relationships/hyperlink" Target="https://ref.ly/Exod7:14-Exod11:10" TargetMode="External"/><Relationship Id="rId631" Type="http://schemas.openxmlformats.org/officeDocument/2006/relationships/hyperlink" Target="https://ref.ly/Gen12:16" TargetMode="External"/><Relationship Id="rId632" Type="http://schemas.openxmlformats.org/officeDocument/2006/relationships/hyperlink" Target="https://ref.ly/Exod12:35-Exod12:36" TargetMode="External"/><Relationship Id="rId633" Type="http://schemas.openxmlformats.org/officeDocument/2006/relationships/hyperlink" Target="https://ref.ly/Gen12:19-Gen12:20" TargetMode="External"/><Relationship Id="rId634" Type="http://schemas.openxmlformats.org/officeDocument/2006/relationships/hyperlink" Target="https://ref.ly/Exod12:31-Exod12:33" TargetMode="External"/><Relationship Id="rId635" Type="http://schemas.openxmlformats.org/officeDocument/2006/relationships/hyperlink" Target="https://ref.ly/Gen13:1" TargetMode="External"/><Relationship Id="rId636" Type="http://schemas.openxmlformats.org/officeDocument/2006/relationships/hyperlink" Target="https://ref.ly/Num13:17" TargetMode="External"/><Relationship Id="rId637" Type="http://schemas.openxmlformats.org/officeDocument/2006/relationships/hyperlink" Target="https://ref.ly/Num13:22" TargetMode="External"/><Relationship Id="rId638" Type="http://schemas.openxmlformats.org/officeDocument/2006/relationships/hyperlink" Target="https://ref.ly/Gen20:2" TargetMode="External"/><Relationship Id="rId639" Type="http://schemas.openxmlformats.org/officeDocument/2006/relationships/hyperlink" Target="https://ref.ly/Gen26:7" TargetMode="External"/><Relationship Id="rId640" Type="http://schemas.openxmlformats.org/officeDocument/2006/relationships/hyperlink" Target="https://ref.ly/Gen20:13" TargetMode="External"/><Relationship Id="rId641" Type="http://schemas.openxmlformats.org/officeDocument/2006/relationships/hyperlink" Target="https://ref.ly/Gen20:1-Gen20:18" TargetMode="External"/><Relationship Id="rId642" Type="http://schemas.openxmlformats.org/officeDocument/2006/relationships/hyperlink" Target="https://ref.ly/Gen13:1-Gen13:18" TargetMode="External"/><Relationship Id="rId643" Type="http://schemas.openxmlformats.org/officeDocument/2006/relationships/hyperlink" Target="https://ref.ly/Gen16:1-Gen16:16" TargetMode="External"/><Relationship Id="rId644" Type="http://schemas.openxmlformats.org/officeDocument/2006/relationships/hyperlink" Target="https://ref.ly/Gen37:36" TargetMode="External"/><Relationship Id="rId645" Type="http://schemas.openxmlformats.org/officeDocument/2006/relationships/hyperlink" Target="https://ref.ly/Exod1:15" TargetMode="External"/><Relationship Id="rId646" Type="http://schemas.openxmlformats.org/officeDocument/2006/relationships/hyperlink" Target="https://ref.ly/Gen12:18-Gen12:19" TargetMode="External"/><Relationship Id="rId647" Type="http://schemas.openxmlformats.org/officeDocument/2006/relationships/hyperlink" Target="https://ref.ly/Gen13:3-Gen13:4" TargetMode="External"/><Relationship Id="rId648" Type="http://schemas.openxmlformats.org/officeDocument/2006/relationships/hyperlink" Target="https://ref.ly/Gen12:5" TargetMode="External"/><Relationship Id="rId649" Type="http://schemas.openxmlformats.org/officeDocument/2006/relationships/hyperlink" Target="https://ref.ly/Gen13:12" TargetMode="External"/><Relationship Id="rId650" Type="http://schemas.openxmlformats.org/officeDocument/2006/relationships/hyperlink" Target="https://ref.ly/Gen34:30" TargetMode="External"/><Relationship Id="rId651" Type="http://schemas.openxmlformats.org/officeDocument/2006/relationships/hyperlink" Target="https://ref.ly/Judg1:4" TargetMode="External"/><Relationship Id="rId652" Type="http://schemas.openxmlformats.org/officeDocument/2006/relationships/hyperlink" Target="https://ref.ly/Judg3:5" TargetMode="External"/><Relationship Id="rId653" Type="http://schemas.openxmlformats.org/officeDocument/2006/relationships/hyperlink" Target="https://ref.ly/Exod17:1-Exod17:7" TargetMode="External"/><Relationship Id="rId654" Type="http://schemas.openxmlformats.org/officeDocument/2006/relationships/hyperlink" Target="https://ref.ly/Num20:1-Num20:13" TargetMode="External"/><Relationship Id="rId655" Type="http://schemas.openxmlformats.org/officeDocument/2006/relationships/hyperlink" Target="https://ref.ly/Ps95:1-Ps95:11" TargetMode="External"/><Relationship Id="rId656" Type="http://schemas.openxmlformats.org/officeDocument/2006/relationships/hyperlink" Target="https://ref.ly/Gen3:5-Gen3:6" TargetMode="External"/><Relationship Id="rId657" Type="http://schemas.openxmlformats.org/officeDocument/2006/relationships/hyperlink" Target="https://ref.ly/1John2:16" TargetMode="External"/><Relationship Id="rId658" Type="http://schemas.openxmlformats.org/officeDocument/2006/relationships/hyperlink" Target="https://ref.ly/Gen19:18-Gen19:22" TargetMode="External"/><Relationship Id="rId659" Type="http://schemas.openxmlformats.org/officeDocument/2006/relationships/hyperlink" Target="https://ref.ly/Gen12:9" TargetMode="External"/><Relationship Id="rId660" Type="http://schemas.openxmlformats.org/officeDocument/2006/relationships/hyperlink" Target="https://ref.ly/Josh17:15" TargetMode="External"/><Relationship Id="rId661" Type="http://schemas.openxmlformats.org/officeDocument/2006/relationships/hyperlink" Target="https://ref.ly/Gen18:1" TargetMode="External"/><Relationship Id="rId662" Type="http://schemas.openxmlformats.org/officeDocument/2006/relationships/hyperlink" Target="https://ref.ly/Gen35:27" TargetMode="External"/><Relationship Id="rId663" Type="http://schemas.openxmlformats.org/officeDocument/2006/relationships/hyperlink" Target="https://ref.ly/Gen37:14" TargetMode="External"/><Relationship Id="rId664" Type="http://schemas.openxmlformats.org/officeDocument/2006/relationships/hyperlink" Target="https://ref.ly/Gen23:19" TargetMode="External"/><Relationship Id="rId665" Type="http://schemas.openxmlformats.org/officeDocument/2006/relationships/hyperlink" Target="https://ref.ly/Gen35:27-Gen35:29" TargetMode="External"/><Relationship Id="rId666" Type="http://schemas.openxmlformats.org/officeDocument/2006/relationships/hyperlink" Target="https://ref.ly/Gen49:29-Gen49:32" TargetMode="External"/><Relationship Id="rId667" Type="http://schemas.openxmlformats.org/officeDocument/2006/relationships/hyperlink" Target="https://ref.ly/Gen50:13" TargetMode="External"/><Relationship Id="rId668" Type="http://schemas.openxmlformats.org/officeDocument/2006/relationships/hyperlink" Target="https://ref.ly/Gen14:5" TargetMode="External"/><Relationship Id="rId669" Type="http://schemas.openxmlformats.org/officeDocument/2006/relationships/hyperlink" Target="https://ref.ly/Josh19:47" TargetMode="External"/><Relationship Id="rId670" Type="http://schemas.openxmlformats.org/officeDocument/2006/relationships/hyperlink" Target="https://ref.ly/Judg18:29" TargetMode="External"/><Relationship Id="rId671" Type="http://schemas.openxmlformats.org/officeDocument/2006/relationships/hyperlink" Target="https://ref.ly/Judg18:1-Judg18:29" TargetMode="External"/><Relationship Id="rId672" Type="http://schemas.openxmlformats.org/officeDocument/2006/relationships/hyperlink" Target="https://ref.ly/Gen30:6" TargetMode="External"/><Relationship Id="rId673" Type="http://schemas.openxmlformats.org/officeDocument/2006/relationships/hyperlink" Target="https://ref.ly/Eph4:8" TargetMode="External"/><Relationship Id="rId674" Type="http://schemas.openxmlformats.org/officeDocument/2006/relationships/hyperlink" Target="https://ref.ly/Eph6:10-Eph6:19" TargetMode="External"/><Relationship Id="rId675" Type="http://schemas.openxmlformats.org/officeDocument/2006/relationships/hyperlink" Target="https://ref.ly/2Sam18:18" TargetMode="External"/><Relationship Id="rId676" Type="http://schemas.openxmlformats.org/officeDocument/2006/relationships/hyperlink" Target="https://ref.ly/Ps110:4" TargetMode="External"/><Relationship Id="rId677" Type="http://schemas.openxmlformats.org/officeDocument/2006/relationships/hyperlink" Target="https://ref.ly/Heb7:1-Heb7:19" TargetMode="External"/><Relationship Id="rId678" Type="http://schemas.openxmlformats.org/officeDocument/2006/relationships/hyperlink" Target="https://ref.ly/Ps76:2" TargetMode="External"/><Relationship Id="rId679" Type="http://schemas.openxmlformats.org/officeDocument/2006/relationships/hyperlink" Target="https://ref.ly/Heb7:4" TargetMode="External"/><Relationship Id="rId680" Type="http://schemas.openxmlformats.org/officeDocument/2006/relationships/hyperlink" Target="https://ref.ly/Gen14:20" TargetMode="External"/><Relationship Id="rId681" Type="http://schemas.openxmlformats.org/officeDocument/2006/relationships/hyperlink" Target="https://ref.ly/Ps127:3" TargetMode="External"/><Relationship Id="rId682" Type="http://schemas.openxmlformats.org/officeDocument/2006/relationships/hyperlink" Target="https://ref.ly/Gen22:17" TargetMode="External"/><Relationship Id="rId683" Type="http://schemas.openxmlformats.org/officeDocument/2006/relationships/hyperlink" Target="https://ref.ly/Gen26:4" TargetMode="External"/><Relationship Id="rId684" Type="http://schemas.openxmlformats.org/officeDocument/2006/relationships/hyperlink" Target="https://ref.ly/Rom4:18" TargetMode="External"/><Relationship Id="rId685" Type="http://schemas.openxmlformats.org/officeDocument/2006/relationships/hyperlink" Target="https://ref.ly/Heb11:8-Heb11:10" TargetMode="External"/><Relationship Id="rId686" Type="http://schemas.openxmlformats.org/officeDocument/2006/relationships/hyperlink" Target="https://ref.ly/Rom4:3" TargetMode="External"/><Relationship Id="rId687" Type="http://schemas.openxmlformats.org/officeDocument/2006/relationships/hyperlink" Target="https://ref.ly/Gal3:6" TargetMode="External"/><Relationship Id="rId688" Type="http://schemas.openxmlformats.org/officeDocument/2006/relationships/hyperlink" Target="https://ref.ly/Jas2:23" TargetMode="External"/><Relationship Id="rId689" Type="http://schemas.openxmlformats.org/officeDocument/2006/relationships/hyperlink" Target="https://ref.ly/Rom4:22-Rom4:23" TargetMode="External"/><Relationship Id="rId690" Type="http://schemas.openxmlformats.org/officeDocument/2006/relationships/hyperlink" Target="https://ref.ly/Jer34:18" TargetMode="External"/><Relationship Id="rId691" Type="http://schemas.openxmlformats.org/officeDocument/2006/relationships/hyperlink" Target="https://ref.ly/Gen15:13-Gen15:14" TargetMode="External"/><Relationship Id="rId692" Type="http://schemas.openxmlformats.org/officeDocument/2006/relationships/hyperlink" Target="https://ref.ly/Exod1:11-Exod1:12" TargetMode="External"/><Relationship Id="rId693" Type="http://schemas.openxmlformats.org/officeDocument/2006/relationships/hyperlink" Target="https://ref.ly/Gen15:11" TargetMode="External"/><Relationship Id="rId694" Type="http://schemas.openxmlformats.org/officeDocument/2006/relationships/hyperlink" Target="https://ref.ly/Acts7:6" TargetMode="External"/><Relationship Id="rId695" Type="http://schemas.openxmlformats.org/officeDocument/2006/relationships/hyperlink" Target="https://ref.ly/Exod12:40" TargetMode="External"/><Relationship Id="rId696" Type="http://schemas.openxmlformats.org/officeDocument/2006/relationships/hyperlink" Target="https://ref.ly/Gal3:17" TargetMode="External"/><Relationship Id="rId697" Type="http://schemas.openxmlformats.org/officeDocument/2006/relationships/hyperlink" Target="https://ref.ly/Josh2:1-Josh2:15" TargetMode="External"/><Relationship Id="rId698" Type="http://schemas.openxmlformats.org/officeDocument/2006/relationships/hyperlink" Target="https://ref.ly/Josh6:23-Josh6:25" TargetMode="External"/><Relationship Id="rId699" Type="http://schemas.openxmlformats.org/officeDocument/2006/relationships/hyperlink" Target="https://ref.ly/Heb11:31" TargetMode="External"/><Relationship Id="rId700" Type="http://schemas.openxmlformats.org/officeDocument/2006/relationships/hyperlink" Target="https://ref.ly/Jas2:25" TargetMode="External"/><Relationship Id="rId701" Type="http://schemas.openxmlformats.org/officeDocument/2006/relationships/hyperlink" Target="https://ref.ly/Isa6:3-Isa6:7" TargetMode="External"/><Relationship Id="rId702" Type="http://schemas.openxmlformats.org/officeDocument/2006/relationships/hyperlink" Target="https://ref.ly/Heb6:13-Heb6:14" TargetMode="External"/><Relationship Id="rId703" Type="http://schemas.openxmlformats.org/officeDocument/2006/relationships/hyperlink" Target="https://ref.ly/Rom8:18-Rom8:39" TargetMode="External"/><Relationship Id="rId704" Type="http://schemas.openxmlformats.org/officeDocument/2006/relationships/hyperlink" Target="https://ref.ly/2Pet1:3-2Pet1:4" TargetMode="External"/><Relationship Id="rId705" Type="http://schemas.openxmlformats.org/officeDocument/2006/relationships/hyperlink" Target="https://ref.ly/Prov30:21-Prov30:23" TargetMode="External"/><Relationship Id="rId706" Type="http://schemas.openxmlformats.org/officeDocument/2006/relationships/hyperlink" Target="https://ref.ly/Gen16:13" TargetMode="External"/><Relationship Id="rId707" Type="http://schemas.openxmlformats.org/officeDocument/2006/relationships/hyperlink" Target="https://ref.ly/Gen21:17" TargetMode="External"/><Relationship Id="rId708" Type="http://schemas.openxmlformats.org/officeDocument/2006/relationships/hyperlink" Target="https://ref.ly/Gen22:11-Gen22:12" TargetMode="External"/><Relationship Id="rId709" Type="http://schemas.openxmlformats.org/officeDocument/2006/relationships/hyperlink" Target="https://ref.ly/Gen31:11-Gen31:13" TargetMode="External"/><Relationship Id="rId710" Type="http://schemas.openxmlformats.org/officeDocument/2006/relationships/hyperlink" Target="https://ref.ly/Exod3:2" TargetMode="External"/><Relationship Id="rId711" Type="http://schemas.openxmlformats.org/officeDocument/2006/relationships/hyperlink" Target="https://ref.ly/Exod32:34" TargetMode="External"/><Relationship Id="rId712" Type="http://schemas.openxmlformats.org/officeDocument/2006/relationships/hyperlink" Target="https://ref.ly/Judg6:11" TargetMode="External"/><Relationship Id="rId713" Type="http://schemas.openxmlformats.org/officeDocument/2006/relationships/hyperlink" Target="https://ref.ly/Judg6:16" TargetMode="External"/><Relationship Id="rId714" Type="http://schemas.openxmlformats.org/officeDocument/2006/relationships/hyperlink" Target="https://ref.ly/Judg6:22" TargetMode="External"/><Relationship Id="rId715" Type="http://schemas.openxmlformats.org/officeDocument/2006/relationships/hyperlink" Target="https://ref.ly/Judg13:22-Judg13:23" TargetMode="External"/><Relationship Id="rId716" Type="http://schemas.openxmlformats.org/officeDocument/2006/relationships/hyperlink" Target="https://ref.ly/Gen24:7" TargetMode="External"/><Relationship Id="rId717" Type="http://schemas.openxmlformats.org/officeDocument/2006/relationships/hyperlink" Target="https://ref.ly/2Sam24:16" TargetMode="External"/><Relationship Id="rId718" Type="http://schemas.openxmlformats.org/officeDocument/2006/relationships/hyperlink" Target="https://ref.ly/Zech1:12" TargetMode="External"/><Relationship Id="rId719" Type="http://schemas.openxmlformats.org/officeDocument/2006/relationships/hyperlink" Target="https://ref.ly/Gen18:1-Gen18:2" TargetMode="External"/><Relationship Id="rId720" Type="http://schemas.openxmlformats.org/officeDocument/2006/relationships/hyperlink" Target="https://ref.ly/Gen19:1" TargetMode="External"/><Relationship Id="rId721" Type="http://schemas.openxmlformats.org/officeDocument/2006/relationships/hyperlink" Target="https://ref.ly/Num22:22" TargetMode="External"/><Relationship Id="rId722" Type="http://schemas.openxmlformats.org/officeDocument/2006/relationships/hyperlink" Target="https://ref.ly/Judg2:1-Judg2:4" TargetMode="External"/><Relationship Id="rId723" Type="http://schemas.openxmlformats.org/officeDocument/2006/relationships/hyperlink" Target="https://ref.ly/Judg5:23" TargetMode="External"/><Relationship Id="rId724" Type="http://schemas.openxmlformats.org/officeDocument/2006/relationships/hyperlink" Target="https://ref.ly/Zech12:8" TargetMode="External"/><Relationship Id="rId725" Type="http://schemas.openxmlformats.org/officeDocument/2006/relationships/hyperlink" Target="https://ref.ly/Gen16:9" TargetMode="External"/><Relationship Id="rId726" Type="http://schemas.openxmlformats.org/officeDocument/2006/relationships/hyperlink" Target="https://ref.ly/Gen16:11" TargetMode="External"/><Relationship Id="rId727" Type="http://schemas.openxmlformats.org/officeDocument/2006/relationships/hyperlink" Target="https://ref.ly/1Sam1:1-1Sam1:28" TargetMode="External"/><Relationship Id="rId728" Type="http://schemas.openxmlformats.org/officeDocument/2006/relationships/hyperlink" Target="https://ref.ly/Luke1:1-Luke1:25" TargetMode="External"/><Relationship Id="rId729" Type="http://schemas.openxmlformats.org/officeDocument/2006/relationships/hyperlink" Target="https://ref.ly/Gen28:3" TargetMode="External"/><Relationship Id="rId730" Type="http://schemas.openxmlformats.org/officeDocument/2006/relationships/hyperlink" Target="https://ref.ly/Gen35:11" TargetMode="External"/><Relationship Id="rId731" Type="http://schemas.openxmlformats.org/officeDocument/2006/relationships/hyperlink" Target="https://ref.ly/Gen43:14" TargetMode="External"/><Relationship Id="rId732" Type="http://schemas.openxmlformats.org/officeDocument/2006/relationships/hyperlink" Target="https://ref.ly/Gen48:3" TargetMode="External"/><Relationship Id="rId733" Type="http://schemas.openxmlformats.org/officeDocument/2006/relationships/hyperlink" Target="https://ref.ly/Gen49:25" TargetMode="External"/><Relationship Id="rId734" Type="http://schemas.openxmlformats.org/officeDocument/2006/relationships/hyperlink" Target="https://ref.ly/Gen17:1-Gen17:8" TargetMode="External"/><Relationship Id="rId735" Type="http://schemas.openxmlformats.org/officeDocument/2006/relationships/hyperlink" Target="https://ref.ly/Gen17:9-Gen17:14" TargetMode="External"/><Relationship Id="rId736" Type="http://schemas.openxmlformats.org/officeDocument/2006/relationships/hyperlink" Target="https://ref.ly/Gen17:23-Gen17:27" TargetMode="External"/><Relationship Id="rId737" Type="http://schemas.openxmlformats.org/officeDocument/2006/relationships/hyperlink" Target="https://ref.ly/Gen17:15-Gen17:22" TargetMode="External"/><Relationship Id="rId738" Type="http://schemas.openxmlformats.org/officeDocument/2006/relationships/hyperlink" Target="https://ref.ly/John8:31-John8:59" TargetMode="External"/><Relationship Id="rId739" Type="http://schemas.openxmlformats.org/officeDocument/2006/relationships/hyperlink" Target="https://ref.ly/Rom4:16-Rom4:17" TargetMode="External"/><Relationship Id="rId740" Type="http://schemas.openxmlformats.org/officeDocument/2006/relationships/hyperlink" Target="https://ref.ly/Gal3:7" TargetMode="External"/><Relationship Id="rId741" Type="http://schemas.openxmlformats.org/officeDocument/2006/relationships/hyperlink" Target="https://ref.ly/Gal3:15-Gal3:19" TargetMode="External"/><Relationship Id="rId742" Type="http://schemas.openxmlformats.org/officeDocument/2006/relationships/hyperlink" Target="https://ref.ly/Gal3:29" TargetMode="External"/><Relationship Id="rId743" Type="http://schemas.openxmlformats.org/officeDocument/2006/relationships/hyperlink" Target="https://ref.ly/Gen36:31" TargetMode="External"/><Relationship Id="rId744" Type="http://schemas.openxmlformats.org/officeDocument/2006/relationships/hyperlink" Target="https://ref.ly/Num24:7" TargetMode="External"/><Relationship Id="rId745" Type="http://schemas.openxmlformats.org/officeDocument/2006/relationships/hyperlink" Target="https://ref.ly/Deut17:14-Deut17:18" TargetMode="External"/><Relationship Id="rId746" Type="http://schemas.openxmlformats.org/officeDocument/2006/relationships/hyperlink" Target="https://ref.ly/Deut28:36" TargetMode="External"/><Relationship Id="rId747" Type="http://schemas.openxmlformats.org/officeDocument/2006/relationships/hyperlink" Target="https://ref.ly/Jer31:31-Jer31:40" TargetMode="External"/><Relationship Id="rId748" Type="http://schemas.openxmlformats.org/officeDocument/2006/relationships/hyperlink" Target="https://ref.ly/Zech8:8" TargetMode="External"/><Relationship Id="rId749" Type="http://schemas.openxmlformats.org/officeDocument/2006/relationships/hyperlink" Target="https://ref.ly/Luke1:68-Luke1:79" TargetMode="External"/><Relationship Id="rId750" Type="http://schemas.openxmlformats.org/officeDocument/2006/relationships/hyperlink" Target="https://ref.ly/Rev21:1-Rev21:4" TargetMode="External"/><Relationship Id="rId751" Type="http://schemas.openxmlformats.org/officeDocument/2006/relationships/hyperlink" Target="https://ref.ly/Exod31:14" TargetMode="External"/><Relationship Id="rId752" Type="http://schemas.openxmlformats.org/officeDocument/2006/relationships/hyperlink" Target="https://ref.ly/Lev7:20-Lev7:27" TargetMode="External"/><Relationship Id="rId753" Type="http://schemas.openxmlformats.org/officeDocument/2006/relationships/hyperlink" Target="https://ref.ly/Lev17:3-Lev17:4" TargetMode="External"/><Relationship Id="rId754" Type="http://schemas.openxmlformats.org/officeDocument/2006/relationships/hyperlink" Target="https://ref.ly/Lev20:17-Lev20:18" TargetMode="External"/><Relationship Id="rId755" Type="http://schemas.openxmlformats.org/officeDocument/2006/relationships/hyperlink" Target="https://ref.ly/Lev23:28-Lev23:29" TargetMode="External"/><Relationship Id="rId756" Type="http://schemas.openxmlformats.org/officeDocument/2006/relationships/hyperlink" Target="https://ref.ly/Num15:30-Num15:31" TargetMode="External"/><Relationship Id="rId757" Type="http://schemas.openxmlformats.org/officeDocument/2006/relationships/hyperlink" Target="https://ref.ly/Ps31:22" TargetMode="External"/><Relationship Id="rId758" Type="http://schemas.openxmlformats.org/officeDocument/2006/relationships/hyperlink" Target="https://ref.ly/Ezek21:4" TargetMode="External"/><Relationship Id="rId759" Type="http://schemas.openxmlformats.org/officeDocument/2006/relationships/hyperlink" Target="https://ref.ly/Rom9:3" TargetMode="External"/><Relationship Id="rId760" Type="http://schemas.openxmlformats.org/officeDocument/2006/relationships/hyperlink" Target="https://ref.ly/Rom11:22" TargetMode="External"/><Relationship Id="rId761" Type="http://schemas.openxmlformats.org/officeDocument/2006/relationships/hyperlink" Target="https://ref.ly/Exod4:24-Exod4:26" TargetMode="External"/><Relationship Id="rId762" Type="http://schemas.openxmlformats.org/officeDocument/2006/relationships/hyperlink" Target="https://ref.ly/Gal5:2-Gal5:4" TargetMode="External"/><Relationship Id="rId763" Type="http://schemas.openxmlformats.org/officeDocument/2006/relationships/hyperlink" Target="https://ref.ly/Gen21:6" TargetMode="External"/><Relationship Id="rId764" Type="http://schemas.openxmlformats.org/officeDocument/2006/relationships/hyperlink" Target="https://ref.ly/Rom4:11-Rom4:12" TargetMode="External"/><Relationship Id="rId765" Type="http://schemas.openxmlformats.org/officeDocument/2006/relationships/hyperlink" Target="https://ref.ly/Gal5:2-Gal5:6" TargetMode="External"/><Relationship Id="rId766" Type="http://schemas.openxmlformats.org/officeDocument/2006/relationships/hyperlink" Target="https://ref.ly/Gal5:11" TargetMode="External"/><Relationship Id="rId767" Type="http://schemas.openxmlformats.org/officeDocument/2006/relationships/hyperlink" Target="https://ref.ly/Gal6:15" TargetMode="External"/><Relationship Id="rId768" Type="http://schemas.openxmlformats.org/officeDocument/2006/relationships/hyperlink" Target="https://ref.ly/Phil3:2-Phil3:3" TargetMode="External"/><Relationship Id="rId769" Type="http://schemas.openxmlformats.org/officeDocument/2006/relationships/hyperlink" Target="https://ref.ly/Col2:11-Col2:12" TargetMode="External"/><Relationship Id="rId770" Type="http://schemas.openxmlformats.org/officeDocument/2006/relationships/hyperlink" Target="https://ref.ly/1Pet3:21" TargetMode="External"/><Relationship Id="rId771" Type="http://schemas.openxmlformats.org/officeDocument/2006/relationships/hyperlink" Target="https://ref.ly/Exod24:9-Exod24:11" TargetMode="External"/><Relationship Id="rId772" Type="http://schemas.openxmlformats.org/officeDocument/2006/relationships/hyperlink" Target="https://ref.ly/Matt26:17-Matt26:30" TargetMode="External"/><Relationship Id="rId773" Type="http://schemas.openxmlformats.org/officeDocument/2006/relationships/hyperlink" Target="https://ref.ly/Luke22:7-Luke22:38" TargetMode="External"/><Relationship Id="rId774" Type="http://schemas.openxmlformats.org/officeDocument/2006/relationships/hyperlink" Target="https://ref.ly/Acts2:42" TargetMode="External"/><Relationship Id="rId775" Type="http://schemas.openxmlformats.org/officeDocument/2006/relationships/hyperlink" Target="https://ref.ly/1Cor11:20-1Cor11:34" TargetMode="External"/><Relationship Id="rId776" Type="http://schemas.openxmlformats.org/officeDocument/2006/relationships/hyperlink" Target="https://ref.ly/Ps69:5" TargetMode="External"/><Relationship Id="rId777" Type="http://schemas.openxmlformats.org/officeDocument/2006/relationships/hyperlink" Target="https://ref.ly/Prov20:27" TargetMode="External"/><Relationship Id="rId778" Type="http://schemas.openxmlformats.org/officeDocument/2006/relationships/hyperlink" Target="https://ref.ly/Mark4:22" TargetMode="External"/><Relationship Id="rId779" Type="http://schemas.openxmlformats.org/officeDocument/2006/relationships/hyperlink" Target="https://ref.ly/Luke8:43-Luke8:48" TargetMode="External"/><Relationship Id="rId780" Type="http://schemas.openxmlformats.org/officeDocument/2006/relationships/hyperlink" Target="https://ref.ly/Heb4:13" TargetMode="External"/><Relationship Id="rId781" Type="http://schemas.openxmlformats.org/officeDocument/2006/relationships/hyperlink" Target="https://ref.ly/Heb11:11-Heb11:12" TargetMode="External"/><Relationship Id="rId782" Type="http://schemas.openxmlformats.org/officeDocument/2006/relationships/hyperlink" Target="https://ref.ly/Gen18:16-Gen18:21" TargetMode="External"/><Relationship Id="rId783" Type="http://schemas.openxmlformats.org/officeDocument/2006/relationships/hyperlink" Target="https://ref.ly/Gen20:7" TargetMode="External"/><Relationship Id="rId784" Type="http://schemas.openxmlformats.org/officeDocument/2006/relationships/hyperlink" Target="https://ref.ly/Gen18:23-Gen18:32" TargetMode="External"/><Relationship Id="rId785" Type="http://schemas.openxmlformats.org/officeDocument/2006/relationships/hyperlink" Target="https://ref.ly/Heb7:23-Heb7:26" TargetMode="External"/><Relationship Id="rId786" Type="http://schemas.openxmlformats.org/officeDocument/2006/relationships/hyperlink" Target="https://ref.ly/Ezek16:49-Ezek16:50" TargetMode="External"/><Relationship Id="rId787" Type="http://schemas.openxmlformats.org/officeDocument/2006/relationships/hyperlink" Target="https://ref.ly/Gen19:18-Gen19:23" TargetMode="External"/><Relationship Id="rId788" Type="http://schemas.openxmlformats.org/officeDocument/2006/relationships/hyperlink" Target="https://ref.ly/Prov14:34" TargetMode="External"/><Relationship Id="rId789" Type="http://schemas.openxmlformats.org/officeDocument/2006/relationships/hyperlink" Target="https://ref.ly/Matt5:13" TargetMode="External"/><Relationship Id="rId790" Type="http://schemas.openxmlformats.org/officeDocument/2006/relationships/hyperlink" Target="https://ref.ly/Gen18:2" TargetMode="External"/><Relationship Id="rId791" Type="http://schemas.openxmlformats.org/officeDocument/2006/relationships/hyperlink" Target="https://ref.ly/Gen23:18" TargetMode="External"/><Relationship Id="rId792" Type="http://schemas.openxmlformats.org/officeDocument/2006/relationships/hyperlink" Target="https://ref.ly/Job29:7" TargetMode="External"/><Relationship Id="rId793" Type="http://schemas.openxmlformats.org/officeDocument/2006/relationships/hyperlink" Target="https://ref.ly/Job29:12-Job29:17" TargetMode="External"/><Relationship Id="rId794" Type="http://schemas.openxmlformats.org/officeDocument/2006/relationships/hyperlink" Target="https://ref.ly/2Pet2:7-2Pet2:8" TargetMode="External"/><Relationship Id="rId795" Type="http://schemas.openxmlformats.org/officeDocument/2006/relationships/hyperlink" Target="https://ref.ly/Gen19:9" TargetMode="External"/><Relationship Id="rId796" Type="http://schemas.openxmlformats.org/officeDocument/2006/relationships/hyperlink" Target="https://ref.ly/Gen13:10-Gen13:11" TargetMode="External"/><Relationship Id="rId797" Type="http://schemas.openxmlformats.org/officeDocument/2006/relationships/hyperlink" Target="https://ref.ly/Gen18:25" TargetMode="External"/><Relationship Id="rId798" Type="http://schemas.openxmlformats.org/officeDocument/2006/relationships/hyperlink" Target="https://ref.ly/Gen18:22" TargetMode="External"/><Relationship Id="rId799" Type="http://schemas.openxmlformats.org/officeDocument/2006/relationships/hyperlink" Target="https://ref.ly/Num22:1-Num25:18" TargetMode="External"/><Relationship Id="rId800" Type="http://schemas.openxmlformats.org/officeDocument/2006/relationships/hyperlink" Target="https://ref.ly/Deut23:3-Deut23:6" TargetMode="External"/><Relationship Id="rId801" Type="http://schemas.openxmlformats.org/officeDocument/2006/relationships/hyperlink" Target="https://ref.ly/Josh24:9" TargetMode="External"/><Relationship Id="rId802" Type="http://schemas.openxmlformats.org/officeDocument/2006/relationships/hyperlink" Target="https://ref.ly/Judg10:7-Judg10:9" TargetMode="External"/><Relationship Id="rId803" Type="http://schemas.openxmlformats.org/officeDocument/2006/relationships/hyperlink" Target="https://ref.ly/Judg11:4-Judg11:5" TargetMode="External"/><Relationship Id="rId804" Type="http://schemas.openxmlformats.org/officeDocument/2006/relationships/hyperlink" Target="https://ref.ly/1Sam10:27" TargetMode="External"/><Relationship Id="rId805" Type="http://schemas.openxmlformats.org/officeDocument/2006/relationships/hyperlink" Target="https://ref.ly/1Kgs11:1-1Kgs11:3" TargetMode="External"/><Relationship Id="rId806" Type="http://schemas.openxmlformats.org/officeDocument/2006/relationships/hyperlink" Target="https://ref.ly/2Kgs24:2" TargetMode="External"/><Relationship Id="rId807" Type="http://schemas.openxmlformats.org/officeDocument/2006/relationships/hyperlink" Target="https://ref.ly/Gen19:6-Gen19:9" TargetMode="External"/><Relationship Id="rId808" Type="http://schemas.openxmlformats.org/officeDocument/2006/relationships/hyperlink" Target="https://ref.ly/Gen18:23" TargetMode="External"/><Relationship Id="rId809" Type="http://schemas.openxmlformats.org/officeDocument/2006/relationships/hyperlink" Target="https://ref.ly/Gen19:29" TargetMode="External"/><Relationship Id="rId810" Type="http://schemas.openxmlformats.org/officeDocument/2006/relationships/hyperlink" Target="https://ref.ly/1John2:15-1John2:17" TargetMode="External"/><Relationship Id="rId811" Type="http://schemas.openxmlformats.org/officeDocument/2006/relationships/hyperlink" Target="https://ref.ly/Matt11:23-Matt11:24" TargetMode="External"/><Relationship Id="rId812" Type="http://schemas.openxmlformats.org/officeDocument/2006/relationships/hyperlink" Target="https://ref.ly/Luke17:29" TargetMode="External"/><Relationship Id="rId813" Type="http://schemas.openxmlformats.org/officeDocument/2006/relationships/hyperlink" Target="https://ref.ly/Gen15:5" TargetMode="External"/><Relationship Id="rId814" Type="http://schemas.openxmlformats.org/officeDocument/2006/relationships/hyperlink" Target="https://ref.ly/Exod33:8" TargetMode="External"/><Relationship Id="rId815" Type="http://schemas.openxmlformats.org/officeDocument/2006/relationships/hyperlink" Target="https://ref.ly/Num21:9" TargetMode="External"/><Relationship Id="rId816" Type="http://schemas.openxmlformats.org/officeDocument/2006/relationships/hyperlink" Target="https://ref.ly/1Sam2:32" TargetMode="External"/><Relationship Id="rId817" Type="http://schemas.openxmlformats.org/officeDocument/2006/relationships/hyperlink" Target="https://ref.ly/Luke17:32-Luke17:37" TargetMode="External"/><Relationship Id="rId818" Type="http://schemas.openxmlformats.org/officeDocument/2006/relationships/hyperlink" Target="https://ref.ly/Gen13:10-Gen13:13" TargetMode="External"/><Relationship Id="rId819" Type="http://schemas.openxmlformats.org/officeDocument/2006/relationships/hyperlink" Target="https://ref.ly/Matt16:26" TargetMode="External"/><Relationship Id="rId820" Type="http://schemas.openxmlformats.org/officeDocument/2006/relationships/hyperlink" Target="https://ref.ly/2Cor5:7" TargetMode="External"/><Relationship Id="rId821" Type="http://schemas.openxmlformats.org/officeDocument/2006/relationships/hyperlink" Target="https://ref.ly/Gen9:21-Gen9:22" TargetMode="External"/><Relationship Id="rId822" Type="http://schemas.openxmlformats.org/officeDocument/2006/relationships/hyperlink" Target="https://ref.ly/Gen21:1-Gen21:34" TargetMode="External"/><Relationship Id="rId823" Type="http://schemas.openxmlformats.org/officeDocument/2006/relationships/hyperlink" Target="https://ref.ly/Ezra9:1-Ezra9:4" TargetMode="External"/><Relationship Id="rId824" Type="http://schemas.openxmlformats.org/officeDocument/2006/relationships/hyperlink" Target="https://ref.ly/Neh13:23-Neh13:27" TargetMode="External"/><Relationship Id="rId825" Type="http://schemas.openxmlformats.org/officeDocument/2006/relationships/hyperlink" Target="https://ref.ly/Mal2:10-Mal2:17" TargetMode="External"/><Relationship Id="rId826" Type="http://schemas.openxmlformats.org/officeDocument/2006/relationships/hyperlink" Target="https://ref.ly/Exod20:14" TargetMode="External"/><Relationship Id="rId827" Type="http://schemas.openxmlformats.org/officeDocument/2006/relationships/hyperlink" Target="https://ref.ly/Exod20:17" TargetMode="External"/><Relationship Id="rId828" Type="http://schemas.openxmlformats.org/officeDocument/2006/relationships/hyperlink" Target="https://ref.ly/Lev20:10" TargetMode="External"/><Relationship Id="rId829" Type="http://schemas.openxmlformats.org/officeDocument/2006/relationships/hyperlink" Target="https://ref.ly/Lev21:13-Lev21:15" TargetMode="External"/><Relationship Id="rId830" Type="http://schemas.openxmlformats.org/officeDocument/2006/relationships/hyperlink" Target="https://ref.ly/Gen12:13" TargetMode="External"/><Relationship Id="rId831" Type="http://schemas.openxmlformats.org/officeDocument/2006/relationships/hyperlink" Target="https://ref.ly/Gen18:10" TargetMode="External"/><Relationship Id="rId832" Type="http://schemas.openxmlformats.org/officeDocument/2006/relationships/hyperlink" Target="https://ref.ly/Gen21:1-Gen21:3" TargetMode="External"/><Relationship Id="rId833" Type="http://schemas.openxmlformats.org/officeDocument/2006/relationships/hyperlink" Target="https://ref.ly/Gen20:9" TargetMode="External"/><Relationship Id="rId834" Type="http://schemas.openxmlformats.org/officeDocument/2006/relationships/hyperlink" Target="https://ref.ly/Gen20:6" TargetMode="External"/><Relationship Id="rId835" Type="http://schemas.openxmlformats.org/officeDocument/2006/relationships/hyperlink" Target="https://ref.ly/Lev4:13-Lev4:14" TargetMode="External"/><Relationship Id="rId836" Type="http://schemas.openxmlformats.org/officeDocument/2006/relationships/hyperlink" Target="https://ref.ly/Acts10:1-Acts10:48" TargetMode="External"/><Relationship Id="rId837" Type="http://schemas.openxmlformats.org/officeDocument/2006/relationships/hyperlink" Target="https://ref.ly/Gen20:17-Gen20:18" TargetMode="External"/><Relationship Id="rId838" Type="http://schemas.openxmlformats.org/officeDocument/2006/relationships/hyperlink" Target="https://ref.ly/Num12:13" TargetMode="External"/><Relationship Id="rId839" Type="http://schemas.openxmlformats.org/officeDocument/2006/relationships/hyperlink" Target="https://ref.ly/Deut9:20" TargetMode="External"/><Relationship Id="rId840" Type="http://schemas.openxmlformats.org/officeDocument/2006/relationships/hyperlink" Target="https://ref.ly/Gen12:17-Gen12:19" TargetMode="External"/><Relationship Id="rId841" Type="http://schemas.openxmlformats.org/officeDocument/2006/relationships/hyperlink" Target="https://ref.ly/Gen12:12-Gen12:13" TargetMode="External"/><Relationship Id="rId842" Type="http://schemas.openxmlformats.org/officeDocument/2006/relationships/hyperlink" Target="https://ref.ly/Gen21:27" TargetMode="External"/><Relationship Id="rId843" Type="http://schemas.openxmlformats.org/officeDocument/2006/relationships/hyperlink" Target="https://ref.ly/Gen30:2" TargetMode="External"/><Relationship Id="rId844" Type="http://schemas.openxmlformats.org/officeDocument/2006/relationships/hyperlink" Target="https://ref.ly/Gen30:17" TargetMode="External"/><Relationship Id="rId845" Type="http://schemas.openxmlformats.org/officeDocument/2006/relationships/hyperlink" Target="https://ref.ly/Gen30:22-Gen30:23" TargetMode="External"/><Relationship Id="rId846" Type="http://schemas.openxmlformats.org/officeDocument/2006/relationships/hyperlink" Target="https://ref.ly/1Sam1:19-1Sam1:20" TargetMode="External"/><Relationship Id="rId847" Type="http://schemas.openxmlformats.org/officeDocument/2006/relationships/hyperlink" Target="https://ref.ly/Luke1:13" TargetMode="External"/><Relationship Id="rId848" Type="http://schemas.openxmlformats.org/officeDocument/2006/relationships/hyperlink" Target="https://ref.ly/Gen12:4" TargetMode="External"/><Relationship Id="rId849" Type="http://schemas.openxmlformats.org/officeDocument/2006/relationships/hyperlink" Target="https://ref.ly/Gen18:12" TargetMode="External"/><Relationship Id="rId850" Type="http://schemas.openxmlformats.org/officeDocument/2006/relationships/hyperlink" Target="https://ref.ly/Gen16:16" TargetMode="External"/><Relationship Id="rId851" Type="http://schemas.openxmlformats.org/officeDocument/2006/relationships/hyperlink" Target="https://ref.ly/Gen16:6" TargetMode="External"/><Relationship Id="rId852" Type="http://schemas.openxmlformats.org/officeDocument/2006/relationships/hyperlink" Target="https://ref.ly/Gen16:7-Gen16:14" TargetMode="External"/><Relationship Id="rId853" Type="http://schemas.openxmlformats.org/officeDocument/2006/relationships/hyperlink" Target="https://ref.ly/Gen41:32" TargetMode="External"/><Relationship Id="rId854" Type="http://schemas.openxmlformats.org/officeDocument/2006/relationships/hyperlink" Target="https://ref.ly/Gen16:7" TargetMode="External"/><Relationship Id="rId855" Type="http://schemas.openxmlformats.org/officeDocument/2006/relationships/hyperlink" Target="https://ref.ly/Gen21:13" TargetMode="External"/><Relationship Id="rId856" Type="http://schemas.openxmlformats.org/officeDocument/2006/relationships/hyperlink" Target="https://ref.ly/Gen16:11-Gen16:12" TargetMode="External"/><Relationship Id="rId857" Type="http://schemas.openxmlformats.org/officeDocument/2006/relationships/hyperlink" Target="https://ref.ly/Gal4:21-Gal4:31" TargetMode="External"/><Relationship Id="rId858" Type="http://schemas.openxmlformats.org/officeDocument/2006/relationships/hyperlink" Target="https://ref.ly/Gen21:20" TargetMode="External"/><Relationship Id="rId859" Type="http://schemas.openxmlformats.org/officeDocument/2006/relationships/hyperlink" Target="https://ref.ly/Gen20:9-Gen20:10" TargetMode="External"/><Relationship Id="rId860" Type="http://schemas.openxmlformats.org/officeDocument/2006/relationships/hyperlink" Target="https://ref.ly/Eph4:15" TargetMode="External"/><Relationship Id="rId861" Type="http://schemas.openxmlformats.org/officeDocument/2006/relationships/hyperlink" Target="https://ref.ly/Eph4:25" TargetMode="External"/><Relationship Id="rId862" Type="http://schemas.openxmlformats.org/officeDocument/2006/relationships/hyperlink" Target="https://ref.ly/Matt5:37" TargetMode="External"/><Relationship Id="rId863" Type="http://schemas.openxmlformats.org/officeDocument/2006/relationships/hyperlink" Target="https://ref.ly/Jas5:12" TargetMode="External"/><Relationship Id="rId864" Type="http://schemas.openxmlformats.org/officeDocument/2006/relationships/hyperlink" Target="https://ref.ly/Gen21:31-Gen21:34" TargetMode="External"/><Relationship Id="rId865" Type="http://schemas.openxmlformats.org/officeDocument/2006/relationships/hyperlink" Target="https://ref.ly/Gen12:7" TargetMode="External"/><Relationship Id="rId866" Type="http://schemas.openxmlformats.org/officeDocument/2006/relationships/hyperlink" Target="https://ref.ly/Gen13:14-Gen13:17" TargetMode="External"/><Relationship Id="rId867" Type="http://schemas.openxmlformats.org/officeDocument/2006/relationships/hyperlink" Target="https://ref.ly/Gen15:18-Gen15:21" TargetMode="External"/><Relationship Id="rId868" Type="http://schemas.openxmlformats.org/officeDocument/2006/relationships/hyperlink" Target="https://ref.ly/Gen17:8" TargetMode="External"/><Relationship Id="rId869" Type="http://schemas.openxmlformats.org/officeDocument/2006/relationships/hyperlink" Target="https://ref.ly/Gen16:14" TargetMode="External"/><Relationship Id="rId870" Type="http://schemas.openxmlformats.org/officeDocument/2006/relationships/hyperlink" Target="https://ref.ly/Gen21:19" TargetMode="External"/><Relationship Id="rId871" Type="http://schemas.openxmlformats.org/officeDocument/2006/relationships/hyperlink" Target="https://ref.ly/Exod15:22-Exod15:27" TargetMode="External"/><Relationship Id="rId872" Type="http://schemas.openxmlformats.org/officeDocument/2006/relationships/hyperlink" Target="https://ref.ly/Gen20:14" TargetMode="External"/><Relationship Id="rId873" Type="http://schemas.openxmlformats.org/officeDocument/2006/relationships/hyperlink" Target="https://ref.ly/Zech3:10" TargetMode="External"/><Relationship Id="rId874" Type="http://schemas.openxmlformats.org/officeDocument/2006/relationships/hyperlink" Target="https://ref.ly/Exod13:11-Exod13:13" TargetMode="External"/><Relationship Id="rId875" Type="http://schemas.openxmlformats.org/officeDocument/2006/relationships/hyperlink" Target="https://ref.ly/2Chr3:1" TargetMode="External"/><Relationship Id="rId876" Type="http://schemas.openxmlformats.org/officeDocument/2006/relationships/hyperlink" Target="https://ref.ly/Heb11:17-Heb11:19" TargetMode="External"/><Relationship Id="rId877" Type="http://schemas.openxmlformats.org/officeDocument/2006/relationships/hyperlink" Target="https://ref.ly/Lev18:21" TargetMode="External"/><Relationship Id="rId878" Type="http://schemas.openxmlformats.org/officeDocument/2006/relationships/hyperlink" Target="https://ref.ly/Lev20:1-Lev20:5" TargetMode="External"/><Relationship Id="rId879" Type="http://schemas.openxmlformats.org/officeDocument/2006/relationships/hyperlink" Target="https://ref.ly/Deut18:10" TargetMode="External"/><Relationship Id="rId880" Type="http://schemas.openxmlformats.org/officeDocument/2006/relationships/hyperlink" Target="https://ref.ly/2Kgs16:2-2Kgs16:3" TargetMode="External"/><Relationship Id="rId881" Type="http://schemas.openxmlformats.org/officeDocument/2006/relationships/hyperlink" Target="https://ref.ly/Isa57:5" TargetMode="External"/><Relationship Id="rId882" Type="http://schemas.openxmlformats.org/officeDocument/2006/relationships/hyperlink" Target="https://ref.ly/Jer32:35" TargetMode="External"/><Relationship Id="rId883" Type="http://schemas.openxmlformats.org/officeDocument/2006/relationships/hyperlink" Target="https://ref.ly/Ps40:6-Ps40:8" TargetMode="External"/><Relationship Id="rId884" Type="http://schemas.openxmlformats.org/officeDocument/2006/relationships/hyperlink" Target="https://ref.ly/Ps51:17" TargetMode="External"/><Relationship Id="rId885" Type="http://schemas.openxmlformats.org/officeDocument/2006/relationships/hyperlink" Target="https://ref.ly/Rom8:32" TargetMode="External"/><Relationship Id="rId886" Type="http://schemas.openxmlformats.org/officeDocument/2006/relationships/hyperlink" Target="https://ref.ly/Exod29:10" TargetMode="External"/><Relationship Id="rId887" Type="http://schemas.openxmlformats.org/officeDocument/2006/relationships/hyperlink" Target="https://ref.ly/Lev4:15" TargetMode="External"/><Relationship Id="rId888" Type="http://schemas.openxmlformats.org/officeDocument/2006/relationships/hyperlink" Target="https://ref.ly/Lev16:20-Lev16:22" TargetMode="External"/><Relationship Id="rId889" Type="http://schemas.openxmlformats.org/officeDocument/2006/relationships/hyperlink" Target="https://ref.ly/Isa53:6" TargetMode="External"/><Relationship Id="rId890" Type="http://schemas.openxmlformats.org/officeDocument/2006/relationships/hyperlink" Target="https://ref.ly/Isa53:10" TargetMode="External"/><Relationship Id="rId891" Type="http://schemas.openxmlformats.org/officeDocument/2006/relationships/hyperlink" Target="https://ref.ly/John1:29" TargetMode="External"/><Relationship Id="rId892" Type="http://schemas.openxmlformats.org/officeDocument/2006/relationships/hyperlink" Target="https://ref.ly/Heb7:27" TargetMode="External"/><Relationship Id="rId893" Type="http://schemas.openxmlformats.org/officeDocument/2006/relationships/hyperlink" Target="https://ref.ly/Heb10:1-Heb10:14" TargetMode="External"/><Relationship Id="rId894" Type="http://schemas.openxmlformats.org/officeDocument/2006/relationships/hyperlink" Target="https://ref.ly/1Pet3:18" TargetMode="External"/><Relationship Id="rId895" Type="http://schemas.openxmlformats.org/officeDocument/2006/relationships/hyperlink" Target="https://ref.ly/Gen22:8" TargetMode="External"/><Relationship Id="rId896" Type="http://schemas.openxmlformats.org/officeDocument/2006/relationships/hyperlink" Target="https://ref.ly/Exod6:2-Exod6:3" TargetMode="External"/><Relationship Id="rId897" Type="http://schemas.openxmlformats.org/officeDocument/2006/relationships/hyperlink" Target="https://ref.ly/Gen17:3-Gen17:8" TargetMode="External"/><Relationship Id="rId898" Type="http://schemas.openxmlformats.org/officeDocument/2006/relationships/hyperlink" Target="https://ref.ly/Gen32:12" TargetMode="External"/><Relationship Id="rId899" Type="http://schemas.openxmlformats.org/officeDocument/2006/relationships/hyperlink" Target="https://ref.ly/Gen13:16" TargetMode="External"/><Relationship Id="rId900" Type="http://schemas.openxmlformats.org/officeDocument/2006/relationships/hyperlink" Target="https://ref.ly/Heb6:13-Heb6:17" TargetMode="External"/><Relationship Id="rId901" Type="http://schemas.openxmlformats.org/officeDocument/2006/relationships/hyperlink" Target="https://ref.ly/Matt16:18" TargetMode="External"/><Relationship Id="rId902" Type="http://schemas.openxmlformats.org/officeDocument/2006/relationships/hyperlink" Target="https://ref.ly/Gen23:1-Gen23:20" TargetMode="External"/><Relationship Id="rId903" Type="http://schemas.openxmlformats.org/officeDocument/2006/relationships/hyperlink" Target="https://ref.ly/Gen25:1-Gen25:11" TargetMode="External"/><Relationship Id="rId904" Type="http://schemas.openxmlformats.org/officeDocument/2006/relationships/hyperlink" Target="https://ref.ly/Gen11:27-Gen11:29" TargetMode="External"/><Relationship Id="rId905" Type="http://schemas.openxmlformats.org/officeDocument/2006/relationships/hyperlink" Target="https://ref.ly/Gen24:67" TargetMode="External"/><Relationship Id="rId906" Type="http://schemas.openxmlformats.org/officeDocument/2006/relationships/hyperlink" Target="https://ref.ly/Gen23:1-Gen23:2" TargetMode="External"/><Relationship Id="rId907" Type="http://schemas.openxmlformats.org/officeDocument/2006/relationships/hyperlink" Target="https://ref.ly/Gen17:17" TargetMode="External"/><Relationship Id="rId908" Type="http://schemas.openxmlformats.org/officeDocument/2006/relationships/hyperlink" Target="https://ref.ly/Gen49:29-Gen50:13" TargetMode="External"/><Relationship Id="rId909" Type="http://schemas.openxmlformats.org/officeDocument/2006/relationships/hyperlink" Target="https://ref.ly/Gen22:20-Gen22:24" TargetMode="External"/><Relationship Id="rId910" Type="http://schemas.openxmlformats.org/officeDocument/2006/relationships/hyperlink" Target="https://ref.ly/Gen10:15" TargetMode="External"/><Relationship Id="rId911" Type="http://schemas.openxmlformats.org/officeDocument/2006/relationships/hyperlink" Target="https://ref.ly/Gen23:11" TargetMode="External"/><Relationship Id="rId912" Type="http://schemas.openxmlformats.org/officeDocument/2006/relationships/hyperlink" Target="https://ref.ly/Gen13:18" TargetMode="External"/><Relationship Id="rId913" Type="http://schemas.openxmlformats.org/officeDocument/2006/relationships/hyperlink" Target="https://ref.ly/Gen25:9" TargetMode="External"/><Relationship Id="rId914" Type="http://schemas.openxmlformats.org/officeDocument/2006/relationships/hyperlink" Target="https://ref.ly/Gen49:29-Gen49:31" TargetMode="External"/><Relationship Id="rId915" Type="http://schemas.openxmlformats.org/officeDocument/2006/relationships/hyperlink" Target="https://ref.ly/Gen14:21-Gen14:24" TargetMode="External"/><Relationship Id="rId916" Type="http://schemas.openxmlformats.org/officeDocument/2006/relationships/hyperlink" Target="https://ref.ly/Gen15:2" TargetMode="External"/><Relationship Id="rId917" Type="http://schemas.openxmlformats.org/officeDocument/2006/relationships/hyperlink" Target="https://ref.ly/Gen24:12" TargetMode="External"/><Relationship Id="rId918" Type="http://schemas.openxmlformats.org/officeDocument/2006/relationships/hyperlink" Target="https://ref.ly/Gen24:27" TargetMode="External"/><Relationship Id="rId919" Type="http://schemas.openxmlformats.org/officeDocument/2006/relationships/hyperlink" Target="https://ref.ly/Gen24:49" TargetMode="External"/><Relationship Id="rId920" Type="http://schemas.openxmlformats.org/officeDocument/2006/relationships/hyperlink" Target="https://ref.ly/Gen47:29" TargetMode="External"/><Relationship Id="rId921" Type="http://schemas.openxmlformats.org/officeDocument/2006/relationships/hyperlink" Target="https://ref.ly/Gen28:8-Gen28:9" TargetMode="External"/><Relationship Id="rId922" Type="http://schemas.openxmlformats.org/officeDocument/2006/relationships/hyperlink" Target="https://ref.ly/Gen24:22" TargetMode="External"/><Relationship Id="rId923" Type="http://schemas.openxmlformats.org/officeDocument/2006/relationships/hyperlink" Target="https://ref.ly/Gen24:53" TargetMode="External"/><Relationship Id="rId924" Type="http://schemas.openxmlformats.org/officeDocument/2006/relationships/hyperlink" Target="https://ref.ly/Gen18:1-Gen18:8" TargetMode="External"/><Relationship Id="rId925" Type="http://schemas.openxmlformats.org/officeDocument/2006/relationships/hyperlink" Target="https://ref.ly/Gen24:48" TargetMode="External"/><Relationship Id="rId926" Type="http://schemas.openxmlformats.org/officeDocument/2006/relationships/hyperlink" Target="https://ref.ly/Gen24:54-Gen24:56" TargetMode="External"/><Relationship Id="rId927" Type="http://schemas.openxmlformats.org/officeDocument/2006/relationships/hyperlink" Target="https://ref.ly/Gen29:21-Gen29:27" TargetMode="External"/><Relationship Id="rId928" Type="http://schemas.openxmlformats.org/officeDocument/2006/relationships/hyperlink" Target="https://ref.ly/Gen30:27-Gen30:36" TargetMode="External"/><Relationship Id="rId929" Type="http://schemas.openxmlformats.org/officeDocument/2006/relationships/hyperlink" Target="https://ref.ly/Gen31:1-Gen31:13" TargetMode="External"/><Relationship Id="rId930" Type="http://schemas.openxmlformats.org/officeDocument/2006/relationships/hyperlink" Target="https://ref.ly/Gen31:14-Gen31:15" TargetMode="External"/><Relationship Id="rId931" Type="http://schemas.openxmlformats.org/officeDocument/2006/relationships/hyperlink" Target="https://ref.ly/Gen21:5" TargetMode="External"/><Relationship Id="rId932" Type="http://schemas.openxmlformats.org/officeDocument/2006/relationships/hyperlink" Target="https://ref.ly/Gen17:4" TargetMode="External"/><Relationship Id="rId933" Type="http://schemas.openxmlformats.org/officeDocument/2006/relationships/hyperlink" Target="https://ref.ly/Gen21:8-Gen21:14" TargetMode="External"/><Relationship Id="rId934" Type="http://schemas.openxmlformats.org/officeDocument/2006/relationships/hyperlink" Target="https://ref.ly/Gen25:19-Gen25:26" TargetMode="External"/><Relationship Id="rId935" Type="http://schemas.openxmlformats.org/officeDocument/2006/relationships/hyperlink" Target="https://ref.ly/Gen25:26" TargetMode="External"/><Relationship Id="rId936" Type="http://schemas.openxmlformats.org/officeDocument/2006/relationships/hyperlink" Target="https://ref.ly/Gen24:62" TargetMode="External"/><Relationship Id="rId937" Type="http://schemas.openxmlformats.org/officeDocument/2006/relationships/hyperlink" Target="https://ref.ly/Gen25:19-Gen35:29" TargetMode="External"/><Relationship Id="rId938" Type="http://schemas.openxmlformats.org/officeDocument/2006/relationships/hyperlink" Target="https://ref.ly/Gen17:20" TargetMode="External"/><Relationship Id="rId939" Type="http://schemas.openxmlformats.org/officeDocument/2006/relationships/hyperlink" Target="https://ref.ly/Gen16:12" TargetMode="External"/><Relationship Id="rId940" Type="http://schemas.openxmlformats.org/officeDocument/2006/relationships/hyperlink" Target="https://ref.ly/Hos12:3" TargetMode="External"/><Relationship Id="rId941" Type="http://schemas.openxmlformats.org/officeDocument/2006/relationships/hyperlink" Target="https://ref.ly/Gen25:27-Gen25:34" TargetMode="External"/><Relationship Id="rId942" Type="http://schemas.openxmlformats.org/officeDocument/2006/relationships/hyperlink" Target="https://ref.ly/Gen27:1-Gen33:20" TargetMode="External"/><Relationship Id="rId943" Type="http://schemas.openxmlformats.org/officeDocument/2006/relationships/hyperlink" Target="https://ref.ly/Gen16:1" TargetMode="External"/><Relationship Id="rId944" Type="http://schemas.openxmlformats.org/officeDocument/2006/relationships/hyperlink" Target="https://ref.ly/Gen48:12-Gen48:14" TargetMode="External"/><Relationship Id="rId945" Type="http://schemas.openxmlformats.org/officeDocument/2006/relationships/hyperlink" Target="https://ref.ly/Mal1:1-Mal1:3" TargetMode="External"/><Relationship Id="rId946" Type="http://schemas.openxmlformats.org/officeDocument/2006/relationships/hyperlink" Target="https://ref.ly/Rom9:11-Rom9:16" TargetMode="External"/><Relationship Id="rId947" Type="http://schemas.openxmlformats.org/officeDocument/2006/relationships/hyperlink" Target="https://ref.ly/Gen25:34" TargetMode="External"/><Relationship Id="rId948" Type="http://schemas.openxmlformats.org/officeDocument/2006/relationships/hyperlink" Target="https://ref.ly/Heb12:16" TargetMode="External"/><Relationship Id="rId949" Type="http://schemas.openxmlformats.org/officeDocument/2006/relationships/hyperlink" Target="https://ref.ly/Lev26:22" TargetMode="External"/><Relationship Id="rId950" Type="http://schemas.openxmlformats.org/officeDocument/2006/relationships/hyperlink" Target="https://ref.ly/Deut7:22" TargetMode="External"/><Relationship Id="rId951" Type="http://schemas.openxmlformats.org/officeDocument/2006/relationships/hyperlink" Target="https://ref.ly/1Cor15:32" TargetMode="External"/><Relationship Id="rId952" Type="http://schemas.openxmlformats.org/officeDocument/2006/relationships/hyperlink" Target="https://ref.ly/Gen27:36" TargetMode="External"/><Relationship Id="rId953" Type="http://schemas.openxmlformats.org/officeDocument/2006/relationships/hyperlink" Target="https://ref.ly/Gen25:24-Gen25:26" TargetMode="External"/><Relationship Id="rId954" Type="http://schemas.openxmlformats.org/officeDocument/2006/relationships/hyperlink" Target="https://ref.ly/Gen25:32" TargetMode="External"/><Relationship Id="rId955" Type="http://schemas.openxmlformats.org/officeDocument/2006/relationships/hyperlink" Target="https://ref.ly/Zech4:6" TargetMode="External"/><Relationship Id="rId956" Type="http://schemas.openxmlformats.org/officeDocument/2006/relationships/hyperlink" Target="https://ref.ly/Gal5:16-Gal5:17" TargetMode="External"/><Relationship Id="rId957" Type="http://schemas.openxmlformats.org/officeDocument/2006/relationships/hyperlink" Target="https://ref.ly/Eph6:10-Eph6:12" TargetMode="External"/><Relationship Id="rId958" Type="http://schemas.openxmlformats.org/officeDocument/2006/relationships/hyperlink" Target="https://ref.ly/Gen32:28" TargetMode="External"/><Relationship Id="rId959" Type="http://schemas.openxmlformats.org/officeDocument/2006/relationships/hyperlink" Target="https://ref.ly/1Sam21:10" TargetMode="External"/><Relationship Id="rId960" Type="http://schemas.openxmlformats.org/officeDocument/2006/relationships/hyperlink" Target="https://ref.ly/Ps34:1" TargetMode="External"/><Relationship Id="rId961" Type="http://schemas.openxmlformats.org/officeDocument/2006/relationships/hyperlink" Target="https://ref.ly/Gen26:1-Gen26:35" TargetMode="External"/><Relationship Id="rId962" Type="http://schemas.openxmlformats.org/officeDocument/2006/relationships/hyperlink" Target="https://ref.ly/Gen25:11" TargetMode="External"/><Relationship Id="rId963" Type="http://schemas.openxmlformats.org/officeDocument/2006/relationships/hyperlink" Target="https://ref.ly/Gen15:5-Gen15:8" TargetMode="External"/><Relationship Id="rId964" Type="http://schemas.openxmlformats.org/officeDocument/2006/relationships/hyperlink" Target="https://ref.ly/Gen22:15-Gen22:18" TargetMode="External"/><Relationship Id="rId965" Type="http://schemas.openxmlformats.org/officeDocument/2006/relationships/hyperlink" Target="https://ref.ly/Gen28:13-Gen28:14" TargetMode="External"/><Relationship Id="rId966" Type="http://schemas.openxmlformats.org/officeDocument/2006/relationships/hyperlink" Target="https://ref.ly/Gen21:9" TargetMode="External"/><Relationship Id="rId967" Type="http://schemas.openxmlformats.org/officeDocument/2006/relationships/hyperlink" Target="https://ref.ly/Gen21:22-Gen21:23" TargetMode="External"/><Relationship Id="rId968" Type="http://schemas.openxmlformats.org/officeDocument/2006/relationships/hyperlink" Target="https://ref.ly/Gen26:6" TargetMode="External"/><Relationship Id="rId969" Type="http://schemas.openxmlformats.org/officeDocument/2006/relationships/hyperlink" Target="https://ref.ly/Gen21:31-Gen21:33" TargetMode="External"/><Relationship Id="rId970" Type="http://schemas.openxmlformats.org/officeDocument/2006/relationships/hyperlink" Target="https://ref.ly/Gen21:22-Gen21:31" TargetMode="External"/><Relationship Id="rId971" Type="http://schemas.openxmlformats.org/officeDocument/2006/relationships/hyperlink" Target="https://ref.ly/Gen27:1-Gen27:40" TargetMode="External"/><Relationship Id="rId972" Type="http://schemas.openxmlformats.org/officeDocument/2006/relationships/hyperlink" Target="https://ref.ly/Gen28:6-Gen28:9" TargetMode="External"/><Relationship Id="rId973" Type="http://schemas.openxmlformats.org/officeDocument/2006/relationships/hyperlink" Target="https://ref.ly/Gen25:22-Gen25:23" TargetMode="External"/><Relationship Id="rId974" Type="http://schemas.openxmlformats.org/officeDocument/2006/relationships/hyperlink" Target="https://ref.ly/Gen25:28-Gen25:34" TargetMode="External"/><Relationship Id="rId975" Type="http://schemas.openxmlformats.org/officeDocument/2006/relationships/hyperlink" Target="https://ref.ly/Gen25:33" TargetMode="External"/><Relationship Id="rId976" Type="http://schemas.openxmlformats.org/officeDocument/2006/relationships/hyperlink" Target="https://ref.ly/Gen27:41" TargetMode="External"/><Relationship Id="rId977" Type="http://schemas.openxmlformats.org/officeDocument/2006/relationships/hyperlink" Target="https://ref.ly/Rom9:11-Rom9:13" TargetMode="External"/><Relationship Id="rId978" Type="http://schemas.openxmlformats.org/officeDocument/2006/relationships/hyperlink" Target="https://ref.ly/Gen27:42-Gen33:17" TargetMode="External"/><Relationship Id="rId979" Type="http://schemas.openxmlformats.org/officeDocument/2006/relationships/hyperlink" Target="https://ref.ly/Gen27:42-Gen28:9" TargetMode="External"/><Relationship Id="rId980" Type="http://schemas.openxmlformats.org/officeDocument/2006/relationships/hyperlink" Target="https://ref.ly/Gen28:10-Gen28:22" TargetMode="External"/><Relationship Id="rId981" Type="http://schemas.openxmlformats.org/officeDocument/2006/relationships/hyperlink" Target="https://ref.ly/Gen32:1-Gen32:2" TargetMode="External"/><Relationship Id="rId982" Type="http://schemas.openxmlformats.org/officeDocument/2006/relationships/hyperlink" Target="https://ref.ly/Gen32:3-Gen33:17" TargetMode="External"/><Relationship Id="rId983" Type="http://schemas.openxmlformats.org/officeDocument/2006/relationships/hyperlink" Target="https://ref.ly/2Cor6:14-2Cor6:18" TargetMode="External"/><Relationship Id="rId984" Type="http://schemas.openxmlformats.org/officeDocument/2006/relationships/hyperlink" Target="https://ref.ly/Gen34:20-Gen34:23" TargetMode="External"/><Relationship Id="rId985" Type="http://schemas.openxmlformats.org/officeDocument/2006/relationships/hyperlink" Target="https://ref.ly/Gen24:3" TargetMode="External"/><Relationship Id="rId986" Type="http://schemas.openxmlformats.org/officeDocument/2006/relationships/hyperlink" Target="https://ref.ly/Ezra9:1-Ezra10:44" TargetMode="External"/><Relationship Id="rId987" Type="http://schemas.openxmlformats.org/officeDocument/2006/relationships/hyperlink" Target="https://ref.ly/Neh13:23-Neh13:29" TargetMode="External"/><Relationship Id="rId988" Type="http://schemas.openxmlformats.org/officeDocument/2006/relationships/hyperlink" Target="https://ref.ly/Gen15:18-Gen15:20" TargetMode="External"/><Relationship Id="rId989" Type="http://schemas.openxmlformats.org/officeDocument/2006/relationships/hyperlink" Target="https://ref.ly/Gen28:13-Gen28:15" TargetMode="External"/><Relationship Id="rId990" Type="http://schemas.openxmlformats.org/officeDocument/2006/relationships/hyperlink" Target="https://ref.ly/Ps91:11-Ps91:15" TargetMode="External"/><Relationship Id="rId991" Type="http://schemas.openxmlformats.org/officeDocument/2006/relationships/hyperlink" Target="https://ref.ly/John1:51" TargetMode="External"/><Relationship Id="rId992" Type="http://schemas.openxmlformats.org/officeDocument/2006/relationships/hyperlink" Target="https://ref.ly/Gen35:11-Gen35:12" TargetMode="External"/><Relationship Id="rId993" Type="http://schemas.openxmlformats.org/officeDocument/2006/relationships/hyperlink" Target="https://ref.ly/Gen28:3-Gen28:4" TargetMode="External"/><Relationship Id="rId994" Type="http://schemas.openxmlformats.org/officeDocument/2006/relationships/hyperlink" Target="https://ref.ly/Gen28:15" TargetMode="External"/><Relationship Id="rId995" Type="http://schemas.openxmlformats.org/officeDocument/2006/relationships/hyperlink" Target="https://ref.ly/Gen15:12-Gen15:16" TargetMode="External"/><Relationship Id="rId996" Type="http://schemas.openxmlformats.org/officeDocument/2006/relationships/hyperlink" Target="https://ref.ly/Gen26:24" TargetMode="External"/><Relationship Id="rId997" Type="http://schemas.openxmlformats.org/officeDocument/2006/relationships/hyperlink" Target="https://ref.ly/Gen28:16-Gen28:22" TargetMode="External"/><Relationship Id="rId998" Type="http://schemas.openxmlformats.org/officeDocument/2006/relationships/hyperlink" Target="https://ref.ly/Exod29:1-Exod29:7" TargetMode="External"/><Relationship Id="rId999" Type="http://schemas.openxmlformats.org/officeDocument/2006/relationships/hyperlink" Target="https://ref.ly/Exod40:9" TargetMode="External"/><Relationship Id="rId1000" Type="http://schemas.openxmlformats.org/officeDocument/2006/relationships/hyperlink" Target="https://ref.ly/Lev2:1" TargetMode="External"/><Relationship Id="rId1001" Type="http://schemas.openxmlformats.org/officeDocument/2006/relationships/hyperlink" Target="https://ref.ly/1Sam10:1" TargetMode="External"/><Relationship Id="rId1002" Type="http://schemas.openxmlformats.org/officeDocument/2006/relationships/hyperlink" Target="https://ref.ly/Judg20:18-Judg20:27" TargetMode="External"/><Relationship Id="rId1003" Type="http://schemas.openxmlformats.org/officeDocument/2006/relationships/hyperlink" Target="https://ref.ly/1Sam7:16" TargetMode="External"/><Relationship Id="rId1004" Type="http://schemas.openxmlformats.org/officeDocument/2006/relationships/hyperlink" Target="https://ref.ly/1Sam10:3" TargetMode="External"/><Relationship Id="rId1005" Type="http://schemas.openxmlformats.org/officeDocument/2006/relationships/hyperlink" Target="https://ref.ly/1Kgs12:26-1Kgs13:10" TargetMode="External"/><Relationship Id="rId1006" Type="http://schemas.openxmlformats.org/officeDocument/2006/relationships/hyperlink" Target="https://ref.ly/2Kgs2:2-2Kgs2:3" TargetMode="External"/><Relationship Id="rId1007" Type="http://schemas.openxmlformats.org/officeDocument/2006/relationships/hyperlink" Target="https://ref.ly/Gen14:19-Gen14:20" TargetMode="External"/><Relationship Id="rId1008" Type="http://schemas.openxmlformats.org/officeDocument/2006/relationships/hyperlink" Target="https://ref.ly/Num18:21-Num18:32" TargetMode="External"/><Relationship Id="rId1009" Type="http://schemas.openxmlformats.org/officeDocument/2006/relationships/hyperlink" Target="https://ref.ly/Deut14:22-Deut14:29" TargetMode="External"/><Relationship Id="rId1010" Type="http://schemas.openxmlformats.org/officeDocument/2006/relationships/hyperlink" Target="https://ref.ly/2Chr31:5-2Chr31:6" TargetMode="External"/><Relationship Id="rId1011" Type="http://schemas.openxmlformats.org/officeDocument/2006/relationships/hyperlink" Target="https://ref.ly/Mal3:7-Mal3:12" TargetMode="External"/><Relationship Id="rId1012" Type="http://schemas.openxmlformats.org/officeDocument/2006/relationships/hyperlink" Target="https://ref.ly/Matt23:23" TargetMode="External"/><Relationship Id="rId1013" Type="http://schemas.openxmlformats.org/officeDocument/2006/relationships/hyperlink" Target="https://ref.ly/Gen24:12-Gen24:20" TargetMode="External"/><Relationship Id="rId1014" Type="http://schemas.openxmlformats.org/officeDocument/2006/relationships/hyperlink" Target="https://ref.ly/Gen16:13-Gen16:14" TargetMode="External"/><Relationship Id="rId1015" Type="http://schemas.openxmlformats.org/officeDocument/2006/relationships/hyperlink" Target="https://ref.ly/Gen26:19-Gen26:25" TargetMode="External"/><Relationship Id="rId1016" Type="http://schemas.openxmlformats.org/officeDocument/2006/relationships/hyperlink" Target="https://ref.ly/Gen26:33" TargetMode="External"/><Relationship Id="rId1017" Type="http://schemas.openxmlformats.org/officeDocument/2006/relationships/hyperlink" Target="https://ref.ly/Gen29:7-Gen29:8" TargetMode="External"/><Relationship Id="rId1018" Type="http://schemas.openxmlformats.org/officeDocument/2006/relationships/hyperlink" Target="https://ref.ly/Gen29:13" TargetMode="External"/><Relationship Id="rId1019" Type="http://schemas.openxmlformats.org/officeDocument/2006/relationships/hyperlink" Target="https://ref.ly/Song8:1" TargetMode="External"/><Relationship Id="rId1020" Type="http://schemas.openxmlformats.org/officeDocument/2006/relationships/hyperlink" Target="https://ref.ly/Gen31:38" TargetMode="External"/><Relationship Id="rId1021" Type="http://schemas.openxmlformats.org/officeDocument/2006/relationships/hyperlink" Target="https://ref.ly/Gal6:7" TargetMode="External"/><Relationship Id="rId1022" Type="http://schemas.openxmlformats.org/officeDocument/2006/relationships/hyperlink" Target="https://ref.ly/Gen30:25-Gen30:43" TargetMode="External"/><Relationship Id="rId1023" Type="http://schemas.openxmlformats.org/officeDocument/2006/relationships/hyperlink" Target="https://ref.ly/Gen27:25" TargetMode="External"/><Relationship Id="rId1024" Type="http://schemas.openxmlformats.org/officeDocument/2006/relationships/hyperlink" Target="https://ref.ly/Gen27:1" TargetMode="External"/><Relationship Id="rId1025" Type="http://schemas.openxmlformats.org/officeDocument/2006/relationships/hyperlink" Target="https://ref.ly/Gen27:15" TargetMode="External"/><Relationship Id="rId1026" Type="http://schemas.openxmlformats.org/officeDocument/2006/relationships/hyperlink" Target="https://ref.ly/Gen27:23" TargetMode="External"/><Relationship Id="rId1027" Type="http://schemas.openxmlformats.org/officeDocument/2006/relationships/hyperlink" Target="https://ref.ly/Gen29:23" TargetMode="External"/><Relationship Id="rId1028" Type="http://schemas.openxmlformats.org/officeDocument/2006/relationships/hyperlink" Target="https://ref.ly/Gen27:1-Gen27:46" TargetMode="External"/><Relationship Id="rId1029" Type="http://schemas.openxmlformats.org/officeDocument/2006/relationships/hyperlink" Target="https://ref.ly/Gen29:27" TargetMode="External"/><Relationship Id="rId1030" Type="http://schemas.openxmlformats.org/officeDocument/2006/relationships/hyperlink" Target="https://ref.ly/Gen31:41" TargetMode="External"/><Relationship Id="rId1031" Type="http://schemas.openxmlformats.org/officeDocument/2006/relationships/hyperlink" Target="https://ref.ly/Gen25:28" TargetMode="External"/><Relationship Id="rId1032" Type="http://schemas.openxmlformats.org/officeDocument/2006/relationships/hyperlink" Target="https://ref.ly/Gen37:3" TargetMode="External"/><Relationship Id="rId1033" Type="http://schemas.openxmlformats.org/officeDocument/2006/relationships/hyperlink" Target="https://ref.ly/Luke1:5-Luke1:25" TargetMode="External"/><Relationship Id="rId1034" Type="http://schemas.openxmlformats.org/officeDocument/2006/relationships/hyperlink" Target="https://ref.ly/2Sam8:5-2Sam8:6" TargetMode="External"/><Relationship Id="rId1035" Type="http://schemas.openxmlformats.org/officeDocument/2006/relationships/hyperlink" Target="https://ref.ly/2Sam10:8-2Sam10:19" TargetMode="External"/><Relationship Id="rId1036" Type="http://schemas.openxmlformats.org/officeDocument/2006/relationships/hyperlink" Target="https://ref.ly/1Kgs20:1-1Kgs20:34" TargetMode="External"/><Relationship Id="rId1037" Type="http://schemas.openxmlformats.org/officeDocument/2006/relationships/hyperlink" Target="https://ref.ly/2Kgs5:1-2Kgs8:29" TargetMode="External"/><Relationship Id="rId1038" Type="http://schemas.openxmlformats.org/officeDocument/2006/relationships/hyperlink" Target="https://ref.ly/2Kgs13:1-2Kgs13:25" TargetMode="External"/><Relationship Id="rId1039" Type="http://schemas.openxmlformats.org/officeDocument/2006/relationships/hyperlink" Target="https://ref.ly/Isa7:1-Isa7:9" TargetMode="External"/><Relationship Id="rId1040" Type="http://schemas.openxmlformats.org/officeDocument/2006/relationships/hyperlink" Target="https://ref.ly/Gen16:1-Gen16:4" TargetMode="External"/><Relationship Id="rId1041" Type="http://schemas.openxmlformats.org/officeDocument/2006/relationships/hyperlink" Target="https://ref.ly/Song7:13" TargetMode="External"/><Relationship Id="rId1042" Type="http://schemas.openxmlformats.org/officeDocument/2006/relationships/hyperlink" Target="https://ref.ly/Gen30:16" TargetMode="External"/><Relationship Id="rId1043" Type="http://schemas.openxmlformats.org/officeDocument/2006/relationships/hyperlink" Target="https://ref.ly/Gen30:14-Gen30:16" TargetMode="External"/><Relationship Id="rId1044" Type="http://schemas.openxmlformats.org/officeDocument/2006/relationships/hyperlink" Target="https://ref.ly/Gen22:18" TargetMode="External"/><Relationship Id="rId1045" Type="http://schemas.openxmlformats.org/officeDocument/2006/relationships/hyperlink" Target="https://ref.ly/Gen30:32" TargetMode="External"/><Relationship Id="rId1046" Type="http://schemas.openxmlformats.org/officeDocument/2006/relationships/hyperlink" Target="https://ref.ly/Gen13:9" TargetMode="External"/><Relationship Id="rId1047" Type="http://schemas.openxmlformats.org/officeDocument/2006/relationships/hyperlink" Target="https://ref.ly/1Cor1:26" TargetMode="External"/><Relationship Id="rId1048" Type="http://schemas.openxmlformats.org/officeDocument/2006/relationships/hyperlink" Target="https://ref.ly/Gen27:9" TargetMode="External"/><Relationship Id="rId1049" Type="http://schemas.openxmlformats.org/officeDocument/2006/relationships/hyperlink" Target="https://ref.ly/Gen31:7-Gen31:12" TargetMode="External"/><Relationship Id="rId1050" Type="http://schemas.openxmlformats.org/officeDocument/2006/relationships/hyperlink" Target="https://ref.ly/Gen30:41-Gen30:42" TargetMode="External"/><Relationship Id="rId1051" Type="http://schemas.openxmlformats.org/officeDocument/2006/relationships/hyperlink" Target="https://ref.ly/Gen27:28" TargetMode="External"/><Relationship Id="rId1052" Type="http://schemas.openxmlformats.org/officeDocument/2006/relationships/hyperlink" Target="https://ref.ly/Gen12:1-Gen12:7" TargetMode="External"/><Relationship Id="rId1053" Type="http://schemas.openxmlformats.org/officeDocument/2006/relationships/hyperlink" Target="https://ref.ly/Gen28:20-Gen28:22" TargetMode="External"/><Relationship Id="rId1054" Type="http://schemas.openxmlformats.org/officeDocument/2006/relationships/hyperlink" Target="https://ref.ly/Gen31:31" TargetMode="External"/><Relationship Id="rId1055" Type="http://schemas.openxmlformats.org/officeDocument/2006/relationships/hyperlink" Target="https://ref.ly/Gen35:2-Gen35:4" TargetMode="External"/><Relationship Id="rId1056" Type="http://schemas.openxmlformats.org/officeDocument/2006/relationships/hyperlink" Target="https://ref.ly/Gen31:19" TargetMode="External"/><Relationship Id="rId1057" Type="http://schemas.openxmlformats.org/officeDocument/2006/relationships/hyperlink" Target="https://ref.ly/Gen31:43-Gen31:53" TargetMode="External"/><Relationship Id="rId1058" Type="http://schemas.openxmlformats.org/officeDocument/2006/relationships/hyperlink" Target="https://ref.ly/Gen31:36" TargetMode="External"/><Relationship Id="rId1059" Type="http://schemas.openxmlformats.org/officeDocument/2006/relationships/hyperlink" Target="https://ref.ly/Lev15:19-Lev15:24" TargetMode="External"/><Relationship Id="rId1060" Type="http://schemas.openxmlformats.org/officeDocument/2006/relationships/hyperlink" Target="https://ref.ly/Gen25:27" TargetMode="External"/><Relationship Id="rId1061" Type="http://schemas.openxmlformats.org/officeDocument/2006/relationships/hyperlink" Target="https://ref.ly/Gen31:3" TargetMode="External"/><Relationship Id="rId1062" Type="http://schemas.openxmlformats.org/officeDocument/2006/relationships/hyperlink" Target="https://ref.ly/Gen31:51" TargetMode="External"/><Relationship Id="rId1063" Type="http://schemas.openxmlformats.org/officeDocument/2006/relationships/hyperlink" Target="https://ref.ly/Gen32:1" TargetMode="External"/><Relationship Id="rId1064" Type="http://schemas.openxmlformats.org/officeDocument/2006/relationships/hyperlink" Target="https://ref.ly/Gen32:2" TargetMode="External"/><Relationship Id="rId1065" Type="http://schemas.openxmlformats.org/officeDocument/2006/relationships/hyperlink" Target="https://ref.ly/Gen25:25" TargetMode="External"/><Relationship Id="rId1066" Type="http://schemas.openxmlformats.org/officeDocument/2006/relationships/hyperlink" Target="https://ref.ly/Gen32:9" TargetMode="External"/><Relationship Id="rId1067" Type="http://schemas.openxmlformats.org/officeDocument/2006/relationships/hyperlink" Target="https://ref.ly/Gen32:10" TargetMode="External"/><Relationship Id="rId1068" Type="http://schemas.openxmlformats.org/officeDocument/2006/relationships/hyperlink" Target="https://ref.ly/Gen32:29" TargetMode="External"/><Relationship Id="rId1069" Type="http://schemas.openxmlformats.org/officeDocument/2006/relationships/hyperlink" Target="https://ref.ly/Gen3:9" TargetMode="External"/><Relationship Id="rId1070" Type="http://schemas.openxmlformats.org/officeDocument/2006/relationships/hyperlink" Target="https://ref.ly/Gen32:30" TargetMode="External"/><Relationship Id="rId1071" Type="http://schemas.openxmlformats.org/officeDocument/2006/relationships/hyperlink" Target="https://ref.ly/Gen32:11" TargetMode="External"/><Relationship Id="rId1072" Type="http://schemas.openxmlformats.org/officeDocument/2006/relationships/hyperlink" Target="https://ref.ly/Exod33:20" TargetMode="External"/><Relationship Id="rId1073" Type="http://schemas.openxmlformats.org/officeDocument/2006/relationships/hyperlink" Target="https://ref.ly/Gen32:3-Gen32:21" TargetMode="External"/><Relationship Id="rId1074" Type="http://schemas.openxmlformats.org/officeDocument/2006/relationships/hyperlink" Target="https://ref.ly/Gen32:27-Gen32:28" TargetMode="External"/><Relationship Id="rId1075" Type="http://schemas.openxmlformats.org/officeDocument/2006/relationships/hyperlink" Target="https://ref.ly/Gen25:32-Gen25:34" TargetMode="External"/><Relationship Id="rId1076" Type="http://schemas.openxmlformats.org/officeDocument/2006/relationships/hyperlink" Target="https://ref.ly/Gen33:3" TargetMode="External"/><Relationship Id="rId1077" Type="http://schemas.openxmlformats.org/officeDocument/2006/relationships/hyperlink" Target="https://ref.ly/Gen33:8" TargetMode="External"/><Relationship Id="rId1078" Type="http://schemas.openxmlformats.org/officeDocument/2006/relationships/hyperlink" Target="https://ref.ly/Gen33:13" TargetMode="External"/><Relationship Id="rId1079" Type="http://schemas.openxmlformats.org/officeDocument/2006/relationships/hyperlink" Target="https://ref.ly/Gen33:6-Gen33:7" TargetMode="External"/><Relationship Id="rId1080" Type="http://schemas.openxmlformats.org/officeDocument/2006/relationships/hyperlink" Target="https://ref.ly/Gen33:14" TargetMode="External"/><Relationship Id="rId1081" Type="http://schemas.openxmlformats.org/officeDocument/2006/relationships/hyperlink" Target="https://ref.ly/Gen33:13-Gen33:15" TargetMode="External"/><Relationship Id="rId1082" Type="http://schemas.openxmlformats.org/officeDocument/2006/relationships/hyperlink" Target="https://ref.ly/Gen33:9" TargetMode="External"/><Relationship Id="rId1083" Type="http://schemas.openxmlformats.org/officeDocument/2006/relationships/hyperlink" Target="https://ref.ly/Gen25:23" TargetMode="External"/><Relationship Id="rId1084" Type="http://schemas.openxmlformats.org/officeDocument/2006/relationships/hyperlink" Target="https://ref.ly/2Kgs17:3-2Kgs17:4" TargetMode="External"/><Relationship Id="rId1085" Type="http://schemas.openxmlformats.org/officeDocument/2006/relationships/hyperlink" Target="https://ref.ly/2Kgs18:7" TargetMode="External"/><Relationship Id="rId1086" Type="http://schemas.openxmlformats.org/officeDocument/2006/relationships/hyperlink" Target="https://ref.ly/2Kgs18:14" TargetMode="External"/><Relationship Id="rId1087" Type="http://schemas.openxmlformats.org/officeDocument/2006/relationships/hyperlink" Target="https://ref.ly/2Chr28:21" TargetMode="External"/><Relationship Id="rId1088" Type="http://schemas.openxmlformats.org/officeDocument/2006/relationships/hyperlink" Target="https://ref.ly/Gen12:6-Gen12:8" TargetMode="External"/><Relationship Id="rId1089" Type="http://schemas.openxmlformats.org/officeDocument/2006/relationships/hyperlink" Target="https://ref.ly/Gen30:21" TargetMode="External"/><Relationship Id="rId1090" Type="http://schemas.openxmlformats.org/officeDocument/2006/relationships/hyperlink" Target="https://ref.ly/Gen34:1-Gen34:2" TargetMode="External"/><Relationship Id="rId1091" Type="http://schemas.openxmlformats.org/officeDocument/2006/relationships/hyperlink" Target="https://ref.ly/Gen34:13" TargetMode="External"/><Relationship Id="rId1092" Type="http://schemas.openxmlformats.org/officeDocument/2006/relationships/hyperlink" Target="https://ref.ly/Gen49:5-Gen49:7" TargetMode="External"/><Relationship Id="rId1093" Type="http://schemas.openxmlformats.org/officeDocument/2006/relationships/hyperlink" Target="https://ref.ly/Gen34:11-Gen34:12" TargetMode="External"/><Relationship Id="rId1094" Type="http://schemas.openxmlformats.org/officeDocument/2006/relationships/hyperlink" Target="https://ref.ly/Gen34:17-Gen34:18" TargetMode="External"/><Relationship Id="rId1095" Type="http://schemas.openxmlformats.org/officeDocument/2006/relationships/hyperlink" Target="https://ref.ly/Gen34:24" TargetMode="External"/><Relationship Id="rId1096" Type="http://schemas.openxmlformats.org/officeDocument/2006/relationships/hyperlink" Target="https://ref.ly/Judg14:2" TargetMode="External"/><Relationship Id="rId1097" Type="http://schemas.openxmlformats.org/officeDocument/2006/relationships/hyperlink" Target="https://ref.ly/1Cor13:4-1Cor13:7" TargetMode="External"/><Relationship Id="rId1098" Type="http://schemas.openxmlformats.org/officeDocument/2006/relationships/hyperlink" Target="https://ref.ly/1John4:10" TargetMode="External"/><Relationship Id="rId1099" Type="http://schemas.openxmlformats.org/officeDocument/2006/relationships/hyperlink" Target="https://ref.ly/Gen34:10" TargetMode="External"/><Relationship Id="rId1100" Type="http://schemas.openxmlformats.org/officeDocument/2006/relationships/hyperlink" Target="https://ref.ly/Gen34:23" TargetMode="External"/><Relationship Id="rId1101" Type="http://schemas.openxmlformats.org/officeDocument/2006/relationships/hyperlink" Target="https://ref.ly/Exod23:27-Exod23:33" TargetMode="External"/><Relationship Id="rId1102" Type="http://schemas.openxmlformats.org/officeDocument/2006/relationships/hyperlink" Target="https://ref.ly/Deut7:1-Deut7:5" TargetMode="External"/><Relationship Id="rId1103" Type="http://schemas.openxmlformats.org/officeDocument/2006/relationships/hyperlink" Target="https://ref.ly/Matt1:5" TargetMode="External"/><Relationship Id="rId1104" Type="http://schemas.openxmlformats.org/officeDocument/2006/relationships/hyperlink" Target="https://ref.ly/Gen34:25" TargetMode="External"/><Relationship Id="rId1105" Type="http://schemas.openxmlformats.org/officeDocument/2006/relationships/hyperlink" Target="https://ref.ly/Exod22:16-Exod22:17" TargetMode="External"/><Relationship Id="rId1106" Type="http://schemas.openxmlformats.org/officeDocument/2006/relationships/hyperlink" Target="https://ref.ly/Deut22:28-Deut22:29" TargetMode="External"/><Relationship Id="rId1107" Type="http://schemas.openxmlformats.org/officeDocument/2006/relationships/hyperlink" Target="https://ref.ly/Gen35:5" TargetMode="External"/><Relationship Id="rId1108" Type="http://schemas.openxmlformats.org/officeDocument/2006/relationships/hyperlink" Target="https://ref.ly/Gen35:1-Gen35:4" TargetMode="External"/><Relationship Id="rId1109" Type="http://schemas.openxmlformats.org/officeDocument/2006/relationships/hyperlink" Target="https://ref.ly/Gen35:6-Gen35:7" TargetMode="External"/><Relationship Id="rId1110" Type="http://schemas.openxmlformats.org/officeDocument/2006/relationships/hyperlink" Target="https://ref.ly/Josh5:1-Josh5:9" TargetMode="External"/><Relationship Id="rId1111" Type="http://schemas.openxmlformats.org/officeDocument/2006/relationships/hyperlink" Target="https://ref.ly/Gen34:25-Gen34:30" TargetMode="External"/><Relationship Id="rId1112" Type="http://schemas.openxmlformats.org/officeDocument/2006/relationships/hyperlink" Target="https://ref.ly/Gen35:1" TargetMode="External"/><Relationship Id="rId1113" Type="http://schemas.openxmlformats.org/officeDocument/2006/relationships/hyperlink" Target="https://ref.ly/Gen17:6" TargetMode="External"/><Relationship Id="rId1114" Type="http://schemas.openxmlformats.org/officeDocument/2006/relationships/hyperlink" Target="https://ref.ly/Gen28:16-Gen28:19" TargetMode="External"/><Relationship Id="rId1115" Type="http://schemas.openxmlformats.org/officeDocument/2006/relationships/hyperlink" Target="https://ref.ly/Gen49:30" TargetMode="External"/><Relationship Id="rId1116" Type="http://schemas.openxmlformats.org/officeDocument/2006/relationships/hyperlink" Target="https://ref.ly/Josh18:21-Josh18:28" TargetMode="External"/><Relationship Id="rId1117" Type="http://schemas.openxmlformats.org/officeDocument/2006/relationships/hyperlink" Target="https://ref.ly/1Sam10:2" TargetMode="External"/><Relationship Id="rId1118" Type="http://schemas.openxmlformats.org/officeDocument/2006/relationships/hyperlink" Target="https://ref.ly/2Sam16:15-2Sam16:22" TargetMode="External"/><Relationship Id="rId1119" Type="http://schemas.openxmlformats.org/officeDocument/2006/relationships/hyperlink" Target="https://ref.ly/Gen49:3-Gen49:4" TargetMode="External"/><Relationship Id="rId1120" Type="http://schemas.openxmlformats.org/officeDocument/2006/relationships/hyperlink" Target="https://ref.ly/Gen34:5" TargetMode="External"/><Relationship Id="rId1121" Type="http://schemas.openxmlformats.org/officeDocument/2006/relationships/hyperlink" Target="https://ref.ly/Gen33:16-Gen33:17" TargetMode="External"/><Relationship Id="rId1122" Type="http://schemas.openxmlformats.org/officeDocument/2006/relationships/hyperlink" Target="https://ref.ly/Gen23:17-Gen23:19" TargetMode="External"/><Relationship Id="rId1123" Type="http://schemas.openxmlformats.org/officeDocument/2006/relationships/hyperlink" Target="https://ref.ly/Gen36:5" TargetMode="External"/><Relationship Id="rId1124" Type="http://schemas.openxmlformats.org/officeDocument/2006/relationships/hyperlink" Target="https://ref.ly/Gen36:8" TargetMode="External"/><Relationship Id="rId1125" Type="http://schemas.openxmlformats.org/officeDocument/2006/relationships/hyperlink" Target="https://ref.ly/1Sam21:7" TargetMode="External"/><Relationship Id="rId1126" Type="http://schemas.openxmlformats.org/officeDocument/2006/relationships/hyperlink" Target="https://ref.ly/1Sam22:9-1Sam22:22" TargetMode="External"/><Relationship Id="rId1127" Type="http://schemas.openxmlformats.org/officeDocument/2006/relationships/hyperlink" Target="https://ref.ly/Obad1:1-Obad1:21" TargetMode="External"/><Relationship Id="rId1128" Type="http://schemas.openxmlformats.org/officeDocument/2006/relationships/hyperlink" Target="https://ref.ly/Gen36:1-Gen36:43" TargetMode="External"/><Relationship Id="rId1129" Type="http://schemas.openxmlformats.org/officeDocument/2006/relationships/hyperlink" Target="https://ref.ly/Gen37:1-Gen37:36" TargetMode="External"/><Relationship Id="rId1130" Type="http://schemas.openxmlformats.org/officeDocument/2006/relationships/hyperlink" Target="https://ref.ly/Gen36:20" TargetMode="External"/><Relationship Id="rId1131" Type="http://schemas.openxmlformats.org/officeDocument/2006/relationships/hyperlink" Target="https://ref.ly/Gen36:25" TargetMode="External"/><Relationship Id="rId1132" Type="http://schemas.openxmlformats.org/officeDocument/2006/relationships/hyperlink" Target="https://ref.ly/Gen26:34" TargetMode="External"/><Relationship Id="rId1133" Type="http://schemas.openxmlformats.org/officeDocument/2006/relationships/hyperlink" Target="https://ref.ly/Gen28:9" TargetMode="External"/><Relationship Id="rId1134" Type="http://schemas.openxmlformats.org/officeDocument/2006/relationships/hyperlink" Target="https://ref.ly/Gen13:5-Gen13:6" TargetMode="External"/><Relationship Id="rId1135" Type="http://schemas.openxmlformats.org/officeDocument/2006/relationships/hyperlink" Target="https://ref.ly/Gen36:40-Gen36:43" TargetMode="External"/><Relationship Id="rId1136" Type="http://schemas.openxmlformats.org/officeDocument/2006/relationships/hyperlink" Target="https://ref.ly/Deut2:12" TargetMode="External"/><Relationship Id="rId1137" Type="http://schemas.openxmlformats.org/officeDocument/2006/relationships/hyperlink" Target="https://ref.ly/Gen27:39-Gen27:40" TargetMode="External"/><Relationship Id="rId1138" Type="http://schemas.openxmlformats.org/officeDocument/2006/relationships/hyperlink" Target="https://ref.ly/Gen37:13" TargetMode="External"/><Relationship Id="rId1139" Type="http://schemas.openxmlformats.org/officeDocument/2006/relationships/hyperlink" Target="https://ref.ly/Gen37:1-Gen50:26" TargetMode="External"/><Relationship Id="rId1140" Type="http://schemas.openxmlformats.org/officeDocument/2006/relationships/hyperlink" Target="https://ref.ly/Gen40:1-Gen41:36" TargetMode="External"/><Relationship Id="rId1141" Type="http://schemas.openxmlformats.org/officeDocument/2006/relationships/hyperlink" Target="https://ref.ly/Gen15:13" TargetMode="External"/><Relationship Id="rId1142" Type="http://schemas.openxmlformats.org/officeDocument/2006/relationships/hyperlink" Target="https://ref.ly/Gen20:3" TargetMode="External"/><Relationship Id="rId1143" Type="http://schemas.openxmlformats.org/officeDocument/2006/relationships/hyperlink" Target="https://ref.ly/Gen28:12-Gen28:15" TargetMode="External"/><Relationship Id="rId1144" Type="http://schemas.openxmlformats.org/officeDocument/2006/relationships/hyperlink" Target="https://ref.ly/Gen31:24" TargetMode="External"/><Relationship Id="rId1145" Type="http://schemas.openxmlformats.org/officeDocument/2006/relationships/hyperlink" Target="https://ref.ly/Gen42:1-Gen42:3" TargetMode="External"/><Relationship Id="rId1146" Type="http://schemas.openxmlformats.org/officeDocument/2006/relationships/hyperlink" Target="https://ref.ly/Gen37:9" TargetMode="External"/><Relationship Id="rId1147" Type="http://schemas.openxmlformats.org/officeDocument/2006/relationships/hyperlink" Target="https://ref.ly/Gen37:7" TargetMode="External"/><Relationship Id="rId1148" Type="http://schemas.openxmlformats.org/officeDocument/2006/relationships/hyperlink" Target="https://ref.ly/Gen35:19" TargetMode="External"/><Relationship Id="rId1149" Type="http://schemas.openxmlformats.org/officeDocument/2006/relationships/hyperlink" Target="https://ref.ly/Gen37:18-Gen37:36" TargetMode="External"/><Relationship Id="rId1150" Type="http://schemas.openxmlformats.org/officeDocument/2006/relationships/hyperlink" Target="https://ref.ly/Gen35:22" TargetMode="External"/><Relationship Id="rId1151" Type="http://schemas.openxmlformats.org/officeDocument/2006/relationships/hyperlink" Target="https://ref.ly/Gen42:22" TargetMode="External"/><Relationship Id="rId1152" Type="http://schemas.openxmlformats.org/officeDocument/2006/relationships/hyperlink" Target="https://ref.ly/Gen37:29-Gen37:30" TargetMode="External"/><Relationship Id="rId1153" Type="http://schemas.openxmlformats.org/officeDocument/2006/relationships/hyperlink" Target="https://ref.ly/Gen37:23" TargetMode="External"/><Relationship Id="rId1154" Type="http://schemas.openxmlformats.org/officeDocument/2006/relationships/hyperlink" Target="https://ref.ly/Gen38:14" TargetMode="External"/><Relationship Id="rId1155" Type="http://schemas.openxmlformats.org/officeDocument/2006/relationships/hyperlink" Target="https://ref.ly/Gen38:19" TargetMode="External"/><Relationship Id="rId1156" Type="http://schemas.openxmlformats.org/officeDocument/2006/relationships/hyperlink" Target="https://ref.ly/Gen39:15-Gen39:18" TargetMode="External"/><Relationship Id="rId1157" Type="http://schemas.openxmlformats.org/officeDocument/2006/relationships/hyperlink" Target="https://ref.ly/Gen41:14" TargetMode="External"/><Relationship Id="rId1158" Type="http://schemas.openxmlformats.org/officeDocument/2006/relationships/hyperlink" Target="https://ref.ly/Gen41:42" TargetMode="External"/><Relationship Id="rId1159" Type="http://schemas.openxmlformats.org/officeDocument/2006/relationships/hyperlink" Target="https://ref.ly/Gen43:8-Gen43:10" TargetMode="External"/><Relationship Id="rId1160" Type="http://schemas.openxmlformats.org/officeDocument/2006/relationships/hyperlink" Target="https://ref.ly/Gen16:5" TargetMode="External"/><Relationship Id="rId1161" Type="http://schemas.openxmlformats.org/officeDocument/2006/relationships/hyperlink" Target="https://ref.ly/Gen25:1-Gen25:2" TargetMode="External"/><Relationship Id="rId1162" Type="http://schemas.openxmlformats.org/officeDocument/2006/relationships/hyperlink" Target="https://ref.ly/Gen37:27" TargetMode="External"/><Relationship Id="rId1163" Type="http://schemas.openxmlformats.org/officeDocument/2006/relationships/hyperlink" Target="https://ref.ly/Exod21:16" TargetMode="External"/><Relationship Id="rId1164" Type="http://schemas.openxmlformats.org/officeDocument/2006/relationships/hyperlink" Target="https://ref.ly/Gen27:5-Gen27:17" TargetMode="External"/><Relationship Id="rId1165" Type="http://schemas.openxmlformats.org/officeDocument/2006/relationships/hyperlink" Target="https://ref.ly/Gen21:10" TargetMode="External"/><Relationship Id="rId1166" Type="http://schemas.openxmlformats.org/officeDocument/2006/relationships/hyperlink" Target="https://ref.ly/Gen44:13" TargetMode="External"/><Relationship Id="rId1167" Type="http://schemas.openxmlformats.org/officeDocument/2006/relationships/hyperlink" Target="https://ref.ly/Job1:20" TargetMode="External"/><Relationship Id="rId1168" Type="http://schemas.openxmlformats.org/officeDocument/2006/relationships/hyperlink" Target="https://ref.ly/Job16:15" TargetMode="External"/><Relationship Id="rId1169" Type="http://schemas.openxmlformats.org/officeDocument/2006/relationships/hyperlink" Target="https://ref.ly/Gen39:1-Gen47:31" TargetMode="External"/><Relationship Id="rId1170" Type="http://schemas.openxmlformats.org/officeDocument/2006/relationships/hyperlink" Target="https://ref.ly/Gen43:32" TargetMode="External"/><Relationship Id="rId1171" Type="http://schemas.openxmlformats.org/officeDocument/2006/relationships/hyperlink" Target="https://ref.ly/Deut25:5-Deut25:10" TargetMode="External"/><Relationship Id="rId1172" Type="http://schemas.openxmlformats.org/officeDocument/2006/relationships/hyperlink" Target="https://ref.ly/Gen38:8" TargetMode="External"/><Relationship Id="rId1173" Type="http://schemas.openxmlformats.org/officeDocument/2006/relationships/hyperlink" Target="https://ref.ly/Ruth3:1-Ruth4:22" TargetMode="External"/><Relationship Id="rId1174" Type="http://schemas.openxmlformats.org/officeDocument/2006/relationships/hyperlink" Target="https://ref.ly/Gen38:15" TargetMode="External"/><Relationship Id="rId1175" Type="http://schemas.openxmlformats.org/officeDocument/2006/relationships/hyperlink" Target="https://ref.ly/Ruth4:12" TargetMode="External"/><Relationship Id="rId1176" Type="http://schemas.openxmlformats.org/officeDocument/2006/relationships/hyperlink" Target="https://ref.ly/Matt1:3" TargetMode="External"/><Relationship Id="rId1177" Type="http://schemas.openxmlformats.org/officeDocument/2006/relationships/hyperlink" Target="https://ref.ly/Gen38:7" TargetMode="External"/><Relationship Id="rId1178" Type="http://schemas.openxmlformats.org/officeDocument/2006/relationships/hyperlink" Target="https://ref.ly/Gen38:10" TargetMode="External"/><Relationship Id="rId1179" Type="http://schemas.openxmlformats.org/officeDocument/2006/relationships/hyperlink" Target="https://ref.ly/Gen25:21-Gen25:26" TargetMode="External"/><Relationship Id="rId1180" Type="http://schemas.openxmlformats.org/officeDocument/2006/relationships/hyperlink" Target="https://ref.ly/Gen27:29" TargetMode="External"/><Relationship Id="rId1181" Type="http://schemas.openxmlformats.org/officeDocument/2006/relationships/hyperlink" Target="https://ref.ly/1Chr4:21" TargetMode="External"/><Relationship Id="rId1182" Type="http://schemas.openxmlformats.org/officeDocument/2006/relationships/hyperlink" Target="https://ref.ly/Ruth4:13-Ruth4:22" TargetMode="External"/><Relationship Id="rId1183" Type="http://schemas.openxmlformats.org/officeDocument/2006/relationships/hyperlink" Target="https://ref.ly/Gen39:2-Gen39:3" TargetMode="External"/><Relationship Id="rId1184" Type="http://schemas.openxmlformats.org/officeDocument/2006/relationships/hyperlink" Target="https://ref.ly/Gen39:21" TargetMode="External"/><Relationship Id="rId1185" Type="http://schemas.openxmlformats.org/officeDocument/2006/relationships/hyperlink" Target="https://ref.ly/Gen39:23" TargetMode="External"/><Relationship Id="rId1186" Type="http://schemas.openxmlformats.org/officeDocument/2006/relationships/hyperlink" Target="https://ref.ly/Gen38:7-Gen38:10" TargetMode="External"/><Relationship Id="rId1187" Type="http://schemas.openxmlformats.org/officeDocument/2006/relationships/hyperlink" Target="https://ref.ly/Gen35:1-Gen35:15" TargetMode="External"/><Relationship Id="rId1188" Type="http://schemas.openxmlformats.org/officeDocument/2006/relationships/hyperlink" Target="https://ref.ly/Gen31:49" TargetMode="External"/><Relationship Id="rId1189" Type="http://schemas.openxmlformats.org/officeDocument/2006/relationships/hyperlink" Target="https://ref.ly/Prov5:1-Prov7:24" TargetMode="External"/><Relationship Id="rId1190" Type="http://schemas.openxmlformats.org/officeDocument/2006/relationships/hyperlink" Target="https://ref.ly/Prov9:10" TargetMode="External"/><Relationship Id="rId1191" Type="http://schemas.openxmlformats.org/officeDocument/2006/relationships/hyperlink" Target="https://ref.ly/Gen37:23-Gen37:24" TargetMode="External"/><Relationship Id="rId1192" Type="http://schemas.openxmlformats.org/officeDocument/2006/relationships/hyperlink" Target="https://ref.ly/Gen37:31-Gen37:33" TargetMode="External"/><Relationship Id="rId1193" Type="http://schemas.openxmlformats.org/officeDocument/2006/relationships/hyperlink" Target="https://ref.ly/Gen37:5-Gen37:11" TargetMode="External"/><Relationship Id="rId1194" Type="http://schemas.openxmlformats.org/officeDocument/2006/relationships/hyperlink" Target="https://ref.ly/Gen41:1-Gen41:57" TargetMode="External"/><Relationship Id="rId1195" Type="http://schemas.openxmlformats.org/officeDocument/2006/relationships/hyperlink" Target="https://ref.ly/Gen40:5-Gen40:14" TargetMode="External"/><Relationship Id="rId1196" Type="http://schemas.openxmlformats.org/officeDocument/2006/relationships/hyperlink" Target="https://ref.ly/Exod8:18-Exod8:19" TargetMode="External"/><Relationship Id="rId1197" Type="http://schemas.openxmlformats.org/officeDocument/2006/relationships/hyperlink" Target="https://ref.ly/Dan2:10-Dan2:11" TargetMode="External"/><Relationship Id="rId1198" Type="http://schemas.openxmlformats.org/officeDocument/2006/relationships/hyperlink" Target="https://ref.ly/Dan2:1-Dan2:49" TargetMode="External"/><Relationship Id="rId1199" Type="http://schemas.openxmlformats.org/officeDocument/2006/relationships/hyperlink" Target="https://ref.ly/Dan2:20-Dan2:23" TargetMode="External"/><Relationship Id="rId1200" Type="http://schemas.openxmlformats.org/officeDocument/2006/relationships/hyperlink" Target="https://ref.ly/Gen40:8" TargetMode="External"/><Relationship Id="rId1201" Type="http://schemas.openxmlformats.org/officeDocument/2006/relationships/hyperlink" Target="https://ref.ly/Gen41:25" TargetMode="External"/><Relationship Id="rId1202" Type="http://schemas.openxmlformats.org/officeDocument/2006/relationships/hyperlink" Target="https://ref.ly/Gen41:28" TargetMode="External"/><Relationship Id="rId1203" Type="http://schemas.openxmlformats.org/officeDocument/2006/relationships/hyperlink" Target="https://ref.ly/Gen40:5-Gen40:23" TargetMode="External"/><Relationship Id="rId1204" Type="http://schemas.openxmlformats.org/officeDocument/2006/relationships/hyperlink" Target="https://ref.ly/Gen41:37-Gen41:46" TargetMode="External"/><Relationship Id="rId1205" Type="http://schemas.openxmlformats.org/officeDocument/2006/relationships/hyperlink" Target="https://ref.ly/Gen42:6-Gen42:9" TargetMode="External"/><Relationship Id="rId1206" Type="http://schemas.openxmlformats.org/officeDocument/2006/relationships/hyperlink" Target="https://ref.ly/Gen41:37-Gen41:40" TargetMode="External"/><Relationship Id="rId1207" Type="http://schemas.openxmlformats.org/officeDocument/2006/relationships/hyperlink" Target="https://ref.ly/Prov6:6-Prov6:8" TargetMode="External"/><Relationship Id="rId1208" Type="http://schemas.openxmlformats.org/officeDocument/2006/relationships/hyperlink" Target="https://ref.ly/Prov27:12" TargetMode="External"/><Relationship Id="rId1209" Type="http://schemas.openxmlformats.org/officeDocument/2006/relationships/hyperlink" Target="https://ref.ly/Ps105:16-Ps105:22" TargetMode="External"/><Relationship Id="rId1210" Type="http://schemas.openxmlformats.org/officeDocument/2006/relationships/hyperlink" Target="https://ref.ly/Gen37:7-Gen37:11" TargetMode="External"/><Relationship Id="rId1211" Type="http://schemas.openxmlformats.org/officeDocument/2006/relationships/hyperlink" Target="https://ref.ly/Gen43:26" TargetMode="External"/><Relationship Id="rId1212" Type="http://schemas.openxmlformats.org/officeDocument/2006/relationships/hyperlink" Target="https://ref.ly/Gen44:14" TargetMode="External"/><Relationship Id="rId1213" Type="http://schemas.openxmlformats.org/officeDocument/2006/relationships/hyperlink" Target="https://ref.ly/Gen50:18" TargetMode="External"/><Relationship Id="rId1214" Type="http://schemas.openxmlformats.org/officeDocument/2006/relationships/hyperlink" Target="https://ref.ly/Gen42:10" TargetMode="External"/><Relationship Id="rId1215" Type="http://schemas.openxmlformats.org/officeDocument/2006/relationships/hyperlink" Target="https://ref.ly/Gen42:23" TargetMode="External"/><Relationship Id="rId1216" Type="http://schemas.openxmlformats.org/officeDocument/2006/relationships/hyperlink" Target="https://ref.ly/Gen37:18-Gen37:28" TargetMode="External"/><Relationship Id="rId1217" Type="http://schemas.openxmlformats.org/officeDocument/2006/relationships/hyperlink" Target="https://ref.ly/Gen42:21-Gen42:23" TargetMode="External"/><Relationship Id="rId1218" Type="http://schemas.openxmlformats.org/officeDocument/2006/relationships/hyperlink" Target="https://ref.ly/Gen37:24" TargetMode="External"/><Relationship Id="rId1219" Type="http://schemas.openxmlformats.org/officeDocument/2006/relationships/hyperlink" Target="https://ref.ly/Gen37:34-Gen37:35" TargetMode="External"/><Relationship Id="rId1220" Type="http://schemas.openxmlformats.org/officeDocument/2006/relationships/hyperlink" Target="https://ref.ly/Gen43:30" TargetMode="External"/><Relationship Id="rId1221" Type="http://schemas.openxmlformats.org/officeDocument/2006/relationships/hyperlink" Target="https://ref.ly/Gen45:2" TargetMode="External"/><Relationship Id="rId1222" Type="http://schemas.openxmlformats.org/officeDocument/2006/relationships/hyperlink" Target="https://ref.ly/Gen45:14" TargetMode="External"/><Relationship Id="rId1223" Type="http://schemas.openxmlformats.org/officeDocument/2006/relationships/hyperlink" Target="https://ref.ly/Gen50:1" TargetMode="External"/><Relationship Id="rId1224" Type="http://schemas.openxmlformats.org/officeDocument/2006/relationships/hyperlink" Target="https://ref.ly/Gen50:17" TargetMode="External"/><Relationship Id="rId1225" Type="http://schemas.openxmlformats.org/officeDocument/2006/relationships/hyperlink" Target="https://ref.ly/Gen37:21-Gen37:22" TargetMode="External"/><Relationship Id="rId1226" Type="http://schemas.openxmlformats.org/officeDocument/2006/relationships/hyperlink" Target="https://ref.ly/Gen37:29" TargetMode="External"/><Relationship Id="rId1227" Type="http://schemas.openxmlformats.org/officeDocument/2006/relationships/hyperlink" Target="https://ref.ly/Gen37:28-Gen37:35" TargetMode="External"/><Relationship Id="rId1228" Type="http://schemas.openxmlformats.org/officeDocument/2006/relationships/hyperlink" Target="https://ref.ly/Gen44:18-Gen44:34" TargetMode="External"/><Relationship Id="rId1229" Type="http://schemas.openxmlformats.org/officeDocument/2006/relationships/hyperlink" Target="https://ref.ly/Gen42:16" TargetMode="External"/><Relationship Id="rId1230" Type="http://schemas.openxmlformats.org/officeDocument/2006/relationships/hyperlink" Target="https://ref.ly/Gen42:20" TargetMode="External"/><Relationship Id="rId1231" Type="http://schemas.openxmlformats.org/officeDocument/2006/relationships/hyperlink" Target="https://ref.ly/Gen37:26-Gen37:27" TargetMode="External"/><Relationship Id="rId1232" Type="http://schemas.openxmlformats.org/officeDocument/2006/relationships/hyperlink" Target="https://ref.ly/Gen32:13-Gen32:21" TargetMode="External"/><Relationship Id="rId1233" Type="http://schemas.openxmlformats.org/officeDocument/2006/relationships/hyperlink" Target="https://ref.ly/1Kgs19:10" TargetMode="External"/><Relationship Id="rId1234" Type="http://schemas.openxmlformats.org/officeDocument/2006/relationships/hyperlink" Target="https://ref.ly/1Kgs19:14" TargetMode="External"/><Relationship Id="rId1235" Type="http://schemas.openxmlformats.org/officeDocument/2006/relationships/hyperlink" Target="https://ref.ly/Rev21:22" TargetMode="External"/><Relationship Id="rId1236" Type="http://schemas.openxmlformats.org/officeDocument/2006/relationships/hyperlink" Target="https://ref.ly/Gen32:6-Gen32:12" TargetMode="External"/><Relationship Id="rId1237" Type="http://schemas.openxmlformats.org/officeDocument/2006/relationships/hyperlink" Target="https://ref.ly/Gen42:6-Gen42:7" TargetMode="External"/><Relationship Id="rId1238" Type="http://schemas.openxmlformats.org/officeDocument/2006/relationships/hyperlink" Target="https://ref.ly/Gen42:24" TargetMode="External"/><Relationship Id="rId1239" Type="http://schemas.openxmlformats.org/officeDocument/2006/relationships/hyperlink" Target="https://ref.ly/Gen44:15" TargetMode="External"/><Relationship Id="rId1240" Type="http://schemas.openxmlformats.org/officeDocument/2006/relationships/hyperlink" Target="https://ref.ly/Gen42:7" TargetMode="External"/><Relationship Id="rId1241" Type="http://schemas.openxmlformats.org/officeDocument/2006/relationships/hyperlink" Target="https://ref.ly/Gen30:27" TargetMode="External"/><Relationship Id="rId1242" Type="http://schemas.openxmlformats.org/officeDocument/2006/relationships/hyperlink" Target="https://ref.ly/Lev19:26" TargetMode="External"/><Relationship Id="rId1243" Type="http://schemas.openxmlformats.org/officeDocument/2006/relationships/hyperlink" Target="https://ref.ly/Num23:23" TargetMode="External"/><Relationship Id="rId1244" Type="http://schemas.openxmlformats.org/officeDocument/2006/relationships/hyperlink" Target="https://ref.ly/Deut18:10-Deut18:11" TargetMode="External"/><Relationship Id="rId1245" Type="http://schemas.openxmlformats.org/officeDocument/2006/relationships/hyperlink" Target="https://ref.ly/Gen37:5-Gen37:9" TargetMode="External"/><Relationship Id="rId1246" Type="http://schemas.openxmlformats.org/officeDocument/2006/relationships/hyperlink" Target="https://ref.ly/Gen41:16" TargetMode="External"/><Relationship Id="rId1247" Type="http://schemas.openxmlformats.org/officeDocument/2006/relationships/hyperlink" Target="https://ref.ly/Gen44:17" TargetMode="External"/><Relationship Id="rId1248" Type="http://schemas.openxmlformats.org/officeDocument/2006/relationships/hyperlink" Target="https://ref.ly/Gen42:38" TargetMode="External"/><Relationship Id="rId1249" Type="http://schemas.openxmlformats.org/officeDocument/2006/relationships/hyperlink" Target="https://ref.ly/Gen37:10" TargetMode="External"/><Relationship Id="rId1250" Type="http://schemas.openxmlformats.org/officeDocument/2006/relationships/hyperlink" Target="https://ref.ly/Gen44:34" TargetMode="External"/><Relationship Id="rId1251" Type="http://schemas.openxmlformats.org/officeDocument/2006/relationships/hyperlink" Target="https://ref.ly/Gen44:33" TargetMode="External"/><Relationship Id="rId1252" Type="http://schemas.openxmlformats.org/officeDocument/2006/relationships/hyperlink" Target="https://ref.ly/John15:13" TargetMode="External"/><Relationship Id="rId1253" Type="http://schemas.openxmlformats.org/officeDocument/2006/relationships/hyperlink" Target="https://ref.ly/Gen49:10" TargetMode="External"/><Relationship Id="rId1254" Type="http://schemas.openxmlformats.org/officeDocument/2006/relationships/hyperlink" Target="https://ref.ly/Gen45:1-Gen45:15" TargetMode="External"/><Relationship Id="rId1255" Type="http://schemas.openxmlformats.org/officeDocument/2006/relationships/hyperlink" Target="https://ref.ly/Gen45:16" TargetMode="External"/><Relationship Id="rId1256" Type="http://schemas.openxmlformats.org/officeDocument/2006/relationships/hyperlink" Target="https://ref.ly/Gen47:12" TargetMode="External"/><Relationship Id="rId1257" Type="http://schemas.openxmlformats.org/officeDocument/2006/relationships/hyperlink" Target="https://ref.ly/Gen50:14-Gen50:21" TargetMode="External"/><Relationship Id="rId1258" Type="http://schemas.openxmlformats.org/officeDocument/2006/relationships/hyperlink" Target="https://ref.ly/Gen45:5" TargetMode="External"/><Relationship Id="rId1259" Type="http://schemas.openxmlformats.org/officeDocument/2006/relationships/hyperlink" Target="https://ref.ly/Gen50:15" TargetMode="External"/><Relationship Id="rId1260" Type="http://schemas.openxmlformats.org/officeDocument/2006/relationships/hyperlink" Target="https://ref.ly/Rom8:28-Rom8:30" TargetMode="External"/><Relationship Id="rId1261" Type="http://schemas.openxmlformats.org/officeDocument/2006/relationships/hyperlink" Target="https://ref.ly/Gen47:1-Gen47:12" TargetMode="External"/><Relationship Id="rId1262" Type="http://schemas.openxmlformats.org/officeDocument/2006/relationships/hyperlink" Target="https://ref.ly/Gen37:4-Gen37:11" TargetMode="External"/><Relationship Id="rId1263" Type="http://schemas.openxmlformats.org/officeDocument/2006/relationships/hyperlink" Target="https://ref.ly/Gen45:18" TargetMode="External"/><Relationship Id="rId1264" Type="http://schemas.openxmlformats.org/officeDocument/2006/relationships/hyperlink" Target="https://ref.ly/Gen47:20" TargetMode="External"/><Relationship Id="rId1265" Type="http://schemas.openxmlformats.org/officeDocument/2006/relationships/hyperlink" Target="https://ref.ly/Gen15:13-Gen15:16" TargetMode="External"/><Relationship Id="rId1266" Type="http://schemas.openxmlformats.org/officeDocument/2006/relationships/hyperlink" Target="https://ref.ly/Gen28:10" TargetMode="External"/><Relationship Id="rId1267" Type="http://schemas.openxmlformats.org/officeDocument/2006/relationships/hyperlink" Target="https://ref.ly/Gen46:5-Gen46:7" TargetMode="External"/><Relationship Id="rId1268" Type="http://schemas.openxmlformats.org/officeDocument/2006/relationships/hyperlink" Target="https://ref.ly/Gen49:33" TargetMode="External"/><Relationship Id="rId1269" Type="http://schemas.openxmlformats.org/officeDocument/2006/relationships/hyperlink" Target="https://ref.ly/1Chr5:1-1Chr5:2" TargetMode="External"/><Relationship Id="rId1270" Type="http://schemas.openxmlformats.org/officeDocument/2006/relationships/hyperlink" Target="https://ref.ly/Gen47:11" TargetMode="External"/><Relationship Id="rId1271" Type="http://schemas.openxmlformats.org/officeDocument/2006/relationships/hyperlink" Target="https://ref.ly/Exod1:11" TargetMode="External"/><Relationship Id="rId1272" Type="http://schemas.openxmlformats.org/officeDocument/2006/relationships/hyperlink" Target="https://ref.ly/Gen47:6" TargetMode="External"/><Relationship Id="rId1273" Type="http://schemas.openxmlformats.org/officeDocument/2006/relationships/hyperlink" Target="https://ref.ly/Heb7:7" TargetMode="External"/><Relationship Id="rId1274" Type="http://schemas.openxmlformats.org/officeDocument/2006/relationships/hyperlink" Target="https://ref.ly/Gen49:29-Gen49:33" TargetMode="External"/><Relationship Id="rId1275" Type="http://schemas.openxmlformats.org/officeDocument/2006/relationships/hyperlink" Target="https://ref.ly/Gen25:7-Gen25:10" TargetMode="External"/><Relationship Id="rId1276" Type="http://schemas.openxmlformats.org/officeDocument/2006/relationships/hyperlink" Target="https://ref.ly/Gen24:1-Gen24:9" TargetMode="External"/><Relationship Id="rId1277" Type="http://schemas.openxmlformats.org/officeDocument/2006/relationships/hyperlink" Target="https://ref.ly/1Kgs1:47" TargetMode="External"/><Relationship Id="rId1278" Type="http://schemas.openxmlformats.org/officeDocument/2006/relationships/hyperlink" Target="https://ref.ly/Heb11:21" TargetMode="External"/><Relationship Id="rId1279" Type="http://schemas.openxmlformats.org/officeDocument/2006/relationships/hyperlink" Target="https://ref.ly/Gen35:16-Gen35:20" TargetMode="External"/><Relationship Id="rId1280" Type="http://schemas.openxmlformats.org/officeDocument/2006/relationships/hyperlink" Target="https://ref.ly/Josh16:1-Josh17:18" TargetMode="External"/><Relationship Id="rId1281" Type="http://schemas.openxmlformats.org/officeDocument/2006/relationships/hyperlink" Target="https://ref.ly/Josh17:14-Josh17:18" TargetMode="External"/><Relationship Id="rId1282" Type="http://schemas.openxmlformats.org/officeDocument/2006/relationships/hyperlink" Target="https://ref.ly/Gen28:13" TargetMode="External"/><Relationship Id="rId1283" Type="http://schemas.openxmlformats.org/officeDocument/2006/relationships/hyperlink" Target="https://ref.ly/Gen31:5" TargetMode="External"/><Relationship Id="rId1284" Type="http://schemas.openxmlformats.org/officeDocument/2006/relationships/hyperlink" Target="https://ref.ly/Gen31:42" TargetMode="External"/><Relationship Id="rId1285" Type="http://schemas.openxmlformats.org/officeDocument/2006/relationships/hyperlink" Target="https://ref.ly/Gen46:3" TargetMode="External"/><Relationship Id="rId1286" Type="http://schemas.openxmlformats.org/officeDocument/2006/relationships/hyperlink" Target="https://ref.ly/Gen49:24" TargetMode="External"/><Relationship Id="rId1287" Type="http://schemas.openxmlformats.org/officeDocument/2006/relationships/hyperlink" Target="https://ref.ly/Exod6:6" TargetMode="External"/><Relationship Id="rId1288" Type="http://schemas.openxmlformats.org/officeDocument/2006/relationships/hyperlink" Target="https://ref.ly/Ps23:1" TargetMode="External"/><Relationship Id="rId1289" Type="http://schemas.openxmlformats.org/officeDocument/2006/relationships/hyperlink" Target="https://ref.ly/Isa59:20" TargetMode="External"/><Relationship Id="rId1290" Type="http://schemas.openxmlformats.org/officeDocument/2006/relationships/hyperlink" Target="https://ref.ly/Josh24:32" TargetMode="External"/><Relationship Id="rId1291" Type="http://schemas.openxmlformats.org/officeDocument/2006/relationships/hyperlink" Target="https://ref.ly/Gen9:25-Gen9:27" TargetMode="External"/><Relationship Id="rId1292" Type="http://schemas.openxmlformats.org/officeDocument/2006/relationships/hyperlink" Target="https://ref.ly/Exod20:5-Exod20:6" TargetMode="External"/><Relationship Id="rId1293" Type="http://schemas.openxmlformats.org/officeDocument/2006/relationships/hyperlink" Target="https://ref.ly/Exod34:6-Exod34:7" TargetMode="External"/><Relationship Id="rId1294" Type="http://schemas.openxmlformats.org/officeDocument/2006/relationships/hyperlink" Target="https://ref.ly/Num14:18" TargetMode="External"/><Relationship Id="rId1295" Type="http://schemas.openxmlformats.org/officeDocument/2006/relationships/hyperlink" Target="https://ref.ly/Jer32:18" TargetMode="External"/><Relationship Id="rId1296" Type="http://schemas.openxmlformats.org/officeDocument/2006/relationships/hyperlink" Target="https://ref.ly/Gen42:37-Gen42:38" TargetMode="External"/><Relationship Id="rId1297" Type="http://schemas.openxmlformats.org/officeDocument/2006/relationships/hyperlink" Target="https://ref.ly/Judg5:15-Judg5:16" TargetMode="External"/><Relationship Id="rId1298" Type="http://schemas.openxmlformats.org/officeDocument/2006/relationships/hyperlink" Target="https://ref.ly/Gen34:24-Gen34:29" TargetMode="External"/><Relationship Id="rId1299" Type="http://schemas.openxmlformats.org/officeDocument/2006/relationships/hyperlink" Target="https://ref.ly/Josh19:1" TargetMode="External"/><Relationship Id="rId1300" Type="http://schemas.openxmlformats.org/officeDocument/2006/relationships/hyperlink" Target="https://ref.ly/Josh19:9" TargetMode="External"/><Relationship Id="rId1301" Type="http://schemas.openxmlformats.org/officeDocument/2006/relationships/hyperlink" Target="https://ref.ly/Exod32:25-Exod32:29" TargetMode="External"/><Relationship Id="rId1302" Type="http://schemas.openxmlformats.org/officeDocument/2006/relationships/hyperlink" Target="https://ref.ly/Josh21:1-Josh21:45" TargetMode="External"/><Relationship Id="rId1303" Type="http://schemas.openxmlformats.org/officeDocument/2006/relationships/hyperlink" Target="https://ref.ly/Gen29:35" TargetMode="External"/><Relationship Id="rId1304" Type="http://schemas.openxmlformats.org/officeDocument/2006/relationships/hyperlink" Target="https://ref.ly/Ruth4:11-Ruth4:12" TargetMode="External"/><Relationship Id="rId1305" Type="http://schemas.openxmlformats.org/officeDocument/2006/relationships/hyperlink" Target="https://ref.ly/1Sam18:6-1Sam18:7" TargetMode="External"/><Relationship Id="rId1306" Type="http://schemas.openxmlformats.org/officeDocument/2006/relationships/hyperlink" Target="https://ref.ly/Ps2:1-Ps2:12" TargetMode="External"/><Relationship Id="rId1307" Type="http://schemas.openxmlformats.org/officeDocument/2006/relationships/hyperlink" Target="https://ref.ly/Ps45:1-Ps45:17" TargetMode="External"/><Relationship Id="rId1308" Type="http://schemas.openxmlformats.org/officeDocument/2006/relationships/hyperlink" Target="https://ref.ly/Ps72:1-Ps72:20" TargetMode="External"/><Relationship Id="rId1309" Type="http://schemas.openxmlformats.org/officeDocument/2006/relationships/hyperlink" Target="https://ref.ly/Isa11:1-Isa11:13" TargetMode="External"/><Relationship Id="rId1310" Type="http://schemas.openxmlformats.org/officeDocument/2006/relationships/hyperlink" Target="https://ref.ly/2Sam7:4-2Sam7:16" TargetMode="External"/><Relationship Id="rId1311" Type="http://schemas.openxmlformats.org/officeDocument/2006/relationships/hyperlink" Target="https://ref.ly/Ps60:1-Ps60:12" TargetMode="External"/><Relationship Id="rId1312" Type="http://schemas.openxmlformats.org/officeDocument/2006/relationships/hyperlink" Target="https://ref.ly/Isa11:1-Isa11:16" TargetMode="External"/><Relationship Id="rId1313" Type="http://schemas.openxmlformats.org/officeDocument/2006/relationships/hyperlink" Target="https://ref.ly/Ezek21:26-Ezek21:27" TargetMode="External"/><Relationship Id="rId1314" Type="http://schemas.openxmlformats.org/officeDocument/2006/relationships/hyperlink" Target="https://ref.ly/Zech9:9" TargetMode="External"/><Relationship Id="rId1315" Type="http://schemas.openxmlformats.org/officeDocument/2006/relationships/hyperlink" Target="https://ref.ly/Rev5:5" TargetMode="External"/><Relationship Id="rId1316" Type="http://schemas.openxmlformats.org/officeDocument/2006/relationships/hyperlink" Target="https://ref.ly/2Sam7:8-2Sam7:16" TargetMode="External"/><Relationship Id="rId1317" Type="http://schemas.openxmlformats.org/officeDocument/2006/relationships/hyperlink" Target="https://ref.ly/Ps68:29" TargetMode="External"/><Relationship Id="rId1318" Type="http://schemas.openxmlformats.org/officeDocument/2006/relationships/hyperlink" Target="https://ref.ly/Ps72:8-Ps72:11" TargetMode="External"/><Relationship Id="rId1319" Type="http://schemas.openxmlformats.org/officeDocument/2006/relationships/hyperlink" Target="https://ref.ly/Isa2:2-Isa2:4" TargetMode="External"/><Relationship Id="rId1320" Type="http://schemas.openxmlformats.org/officeDocument/2006/relationships/hyperlink" Target="https://ref.ly/Eph4:8-Eph4:10" TargetMode="External"/><Relationship Id="rId1321" Type="http://schemas.openxmlformats.org/officeDocument/2006/relationships/hyperlink" Target="https://ref.ly/Isa61:6-Isa61:7" TargetMode="External"/><Relationship Id="rId1322" Type="http://schemas.openxmlformats.org/officeDocument/2006/relationships/hyperlink" Target="https://ref.ly/Isa65:21-Isa65:25" TargetMode="External"/><Relationship Id="rId1323" Type="http://schemas.openxmlformats.org/officeDocument/2006/relationships/hyperlink" Target="https://ref.ly/Amos9:13-Amos9:14" TargetMode="External"/><Relationship Id="rId1324" Type="http://schemas.openxmlformats.org/officeDocument/2006/relationships/hyperlink" Target="https://ref.ly/John2:1-John2:12" TargetMode="External"/><Relationship Id="rId1325" Type="http://schemas.openxmlformats.org/officeDocument/2006/relationships/hyperlink" Target="https://ref.ly/Josh19:10-Josh19:16" TargetMode="External"/><Relationship Id="rId1326" Type="http://schemas.openxmlformats.org/officeDocument/2006/relationships/hyperlink" Target="https://ref.ly/Judg18:1-Judg18:31" TargetMode="External"/><Relationship Id="rId1327" Type="http://schemas.openxmlformats.org/officeDocument/2006/relationships/hyperlink" Target="https://ref.ly/Josh13:1-Josh13:33" TargetMode="External"/><Relationship Id="rId1328" Type="http://schemas.openxmlformats.org/officeDocument/2006/relationships/hyperlink" Target="https://ref.ly/2Kgs10:32-2Kgs10:33" TargetMode="External"/><Relationship Id="rId1329" Type="http://schemas.openxmlformats.org/officeDocument/2006/relationships/hyperlink" Target="https://ref.ly/1Chr5:18-1Chr5:19" TargetMode="External"/><Relationship Id="rId1330" Type="http://schemas.openxmlformats.org/officeDocument/2006/relationships/hyperlink" Target="https://ref.ly/Judg5:18" TargetMode="External"/><Relationship Id="rId1331" Type="http://schemas.openxmlformats.org/officeDocument/2006/relationships/hyperlink" Target="https://ref.ly/Josh6:1-Josh6:27" TargetMode="External"/><Relationship Id="rId1332" Type="http://schemas.openxmlformats.org/officeDocument/2006/relationships/hyperlink" Target="https://ref.ly/Josh8:1-Josh8:35" TargetMode="External"/><Relationship Id="rId1333" Type="http://schemas.openxmlformats.org/officeDocument/2006/relationships/hyperlink" Target="https://ref.ly/Josh10:1-Josh10:43" TargetMode="External"/><Relationship Id="rId1334" Type="http://schemas.openxmlformats.org/officeDocument/2006/relationships/hyperlink" Target="https://ref.ly/Josh12:1-Josh12:24" TargetMode="External"/><Relationship Id="rId1335" Type="http://schemas.openxmlformats.org/officeDocument/2006/relationships/hyperlink" Target="https://ref.ly/Judg4:1-Judg4:24" TargetMode="External"/><Relationship Id="rId1336" Type="http://schemas.openxmlformats.org/officeDocument/2006/relationships/hyperlink" Target="https://ref.ly/Judg6:1-Judg8:35" TargetMode="External"/><Relationship Id="rId1337" Type="http://schemas.openxmlformats.org/officeDocument/2006/relationships/hyperlink" Target="https://ref.ly/Judg11:1-Judg12:7" TargetMode="External"/><Relationship Id="rId1338" Type="http://schemas.openxmlformats.org/officeDocument/2006/relationships/hyperlink" Target="https://ref.ly/Judg20:1-Judg20:48" TargetMode="External"/><Relationship Id="rId1339" Type="http://schemas.openxmlformats.org/officeDocument/2006/relationships/hyperlink" Target="https://ref.ly/1Sam9:1-1Sam9:2" TargetMode="External"/><Relationship Id="rId1340" Type="http://schemas.openxmlformats.org/officeDocument/2006/relationships/hyperlink" Target="https://ref.ly/1Sam19:10" TargetMode="External"/><Relationship Id="rId1341" Type="http://schemas.openxmlformats.org/officeDocument/2006/relationships/hyperlink" Target="https://ref.ly/1Sam22:17" TargetMode="External"/><Relationship Id="rId1342" Type="http://schemas.openxmlformats.org/officeDocument/2006/relationships/hyperlink" Target="https://ref.ly/Gen47:29-Gen47:30" TargetMode="External"/><Relationship Id="rId1343" Type="http://schemas.openxmlformats.org/officeDocument/2006/relationships/hyperlink" Target="https://ref.ly/Gen25:7-Gen25:9" TargetMode="External"/><Relationship Id="rId1344" Type="http://schemas.openxmlformats.org/officeDocument/2006/relationships/hyperlink" Target="https://ref.ly/Gen47:28" TargetMode="External"/><Relationship Id="rId1345" Type="http://schemas.openxmlformats.org/officeDocument/2006/relationships/hyperlink" Target="https://ref.ly/Gen50:25" TargetMode="External"/><Relationship Id="rId1346" Type="http://schemas.openxmlformats.org/officeDocument/2006/relationships/hyperlink" Target="https://ref.ly/Gen44:16" TargetMode="External"/><Relationship Id="rId1347" Type="http://schemas.openxmlformats.org/officeDocument/2006/relationships/hyperlink" Target="https://ref.ly/Gen45:7-Gen45:9" TargetMode="External"/><Relationship Id="rId1348" Type="http://schemas.openxmlformats.org/officeDocument/2006/relationships/hyperlink" Target="https://ref.ly/Gen45:11" TargetMode="External"/><Relationship Id="rId1349" Type="http://schemas.openxmlformats.org/officeDocument/2006/relationships/hyperlink" Target="https://ref.ly/Ps128:6" TargetMode="External"/><Relationship Id="rId1350" Type="http://schemas.openxmlformats.org/officeDocument/2006/relationships/hyperlink" Target="https://ref.ly/Prov17:6" TargetMode="External"/><Relationship Id="rId1351" Type="http://schemas.openxmlformats.org/officeDocument/2006/relationships/hyperlink" Target="https://ref.ly/Job3:12" TargetMode="External"/><Relationship Id="rId1352" Type="http://schemas.openxmlformats.org/officeDocument/2006/relationships/hyperlink" Target="https://ref.ly/Exod13:19" TargetMode="External"/><Relationship Id="rId1353" Type="http://schemas.openxmlformats.org/officeDocument/2006/relationships/hyperlink" Target="https://ref.ly/Heb11:22" TargetMode="External"/><Relationship Id="rId1354"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