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3">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4">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5">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6">
        <w:r>
          <w:rPr>
            <w:lang w:val="id_ID" w:bidi="id_ID"/>
          </w:rPr>
          <w:rPr>
            <w:color w:val="0000EE"/>
            <w:u w:val="single"/>
          </w:rPr>
          <w:t>1Raj. 18:16–18</w:t>
        </w:r>
      </w:hyperlink>
      <w:r>
        <w:rPr>
          <w:lang w:val="id_ID" w:bidi="id_ID"/>
        </w:rPr>
        <w:t xml:space="preserve">), dan juga pengumuman akan datangnya malapetaka (lihat </w:t>
      </w:r>
      <w:hyperlink r:id="rId17">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18">
        <w:r>
          <w:rPr>
            <w:lang w:val="id_ID" w:bidi="id_ID"/>
          </w:rPr>
          <w:rPr>
            <w:color w:val="0000EE"/>
            <w:u w:val="single"/>
          </w:rPr>
          <w:t>Ul. 18:15–19</w:t>
        </w:r>
      </w:hyperlink>
      <w:r>
        <w:rPr>
          <w:lang w:val="id_ID" w:bidi="id_ID"/>
        </w:rPr>
        <w:t xml:space="preserve">). • Dalam Kitab Suci, api sering melambangkan kehadiran Allah (lihat </w:t>
      </w:r>
      <w:hyperlink r:id="rId19">
        <w:r>
          <w:rPr>
            <w:lang w:val="id_ID" w:bidi="id_ID"/>
          </w:rPr>
          <w:rPr>
            <w:color w:val="0000EE"/>
            <w:u w:val="single"/>
          </w:rPr>
          <w:t>Kel. 3:1–6</w:t>
        </w:r>
      </w:hyperlink>
      <w:r>
        <w:rPr>
          <w:lang w:val="id_ID" w:bidi="id_ID"/>
        </w:rPr>
        <w:t xml:space="preserve">; </w:t>
      </w:r>
      <w:hyperlink r:id="rId20">
        <w:r>
          <w:rPr>
            <w:lang w:val="id_ID" w:bidi="id_ID"/>
          </w:rPr>
          <w:rPr>
            <w:color w:val="0000EE"/>
            <w:u w:val="single"/>
          </w:rPr>
          <w:t>Kel. 19:18</w:t>
        </w:r>
      </w:hyperlink>
      <w:r>
        <w:rPr>
          <w:lang w:val="id_ID" w:bidi="id_ID"/>
        </w:rPr>
        <w:t xml:space="preserve">; bdk. </w:t>
      </w:r>
      <w:hyperlink r:id="rId21">
        <w:r>
          <w:rPr>
            <w:lang w:val="id_ID" w:bidi="id_ID"/>
          </w:rPr>
          <w:rPr>
            <w:color w:val="0000EE"/>
            <w:u w:val="single"/>
          </w:rPr>
          <w:t>1Raj. 18:38</w:t>
        </w:r>
      </w:hyperlink>
      <w:r>
        <w:rPr>
          <w:lang w:val="id_ID" w:bidi="id_ID"/>
        </w:rPr>
        <w:t>). • Lima puluh orang anak buah adalah metode pengelompokan yang umum digunakan (</w:t>
      </w:r>
      <w:hyperlink r:id="rId22">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3">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4">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5">
        <w:r>
          <w:rPr>
            <w:lang w:val="id_ID" w:bidi="id_ID"/>
          </w:rPr>
          <w:rPr>
            <w:color w:val="0000EE"/>
            <w:u w:val="single"/>
          </w:rPr>
          <w:t>Kel. 14:16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26–27</w:t>
        </w:r>
      </w:hyperlink>
      <w:r>
        <w:rPr>
          <w:lang w:val="id_ID" w:bidi="id_ID"/>
        </w:rPr>
        <w:t xml:space="preserve">; </w:t>
      </w:r>
      <w:hyperlink r:id="rId28">
        <w:r>
          <w:rPr>
            <w:lang w:val="id_ID" w:bidi="id_ID"/>
          </w:rPr>
          <w:rPr>
            <w:color w:val="0000EE"/>
            <w:u w:val="single"/>
          </w:rPr>
          <w:t>Kel. 17:8–13</w:t>
        </w:r>
      </w:hyperlink>
      <w:r>
        <w:rPr>
          <w:lang w:val="id_ID" w:bidi="id_ID"/>
        </w:rPr>
        <w:t xml:space="preserve">; </w:t>
      </w:r>
      <w:hyperlink r:id="rId29">
        <w:r>
          <w:rPr>
            <w:lang w:val="id_ID" w:bidi="id_ID"/>
          </w:rPr>
          <w:rPr>
            <w:color w:val="0000EE"/>
            <w:u w:val="single"/>
          </w:rPr>
          <w:t>1Raj. 11:30–31</w:t>
        </w:r>
      </w:hyperlink>
      <w:r>
        <w:rPr>
          <w:lang w:val="id_ID" w:bidi="id_ID"/>
        </w:rPr>
        <w:t xml:space="preserve">; </w:t>
      </w:r>
      <w:hyperlink r:id="rId30">
        <w:r>
          <w:rPr>
            <w:lang w:val="id_ID" w:bidi="id_ID"/>
          </w:rPr>
          <w:rPr>
            <w:color w:val="0000EE"/>
            <w:u w:val="single"/>
          </w:rPr>
          <w:t>Yeh. 4</w:t>
        </w:r>
      </w:hyperlink>
      <w:r>
        <w:rPr>
          <w:lang w:val="id_ID" w:bidi="id_ID"/>
        </w:rPr>
        <w:t xml:space="preserve">; </w:t>
      </w:r>
      <w:hyperlink r:id="rId31">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2">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3">
        <w:r>
          <w:rPr>
            <w:lang w:val="id_ID" w:bidi="id_ID"/>
          </w:rPr>
          <w:rPr>
            <w:color w:val="0000EE"/>
            <w:u w:val="single"/>
          </w:rPr>
          <w:t>Yes. 66:15</w:t>
        </w:r>
      </w:hyperlink>
      <w:r>
        <w:rPr>
          <w:lang w:val="id_ID" w:bidi="id_ID"/>
        </w:rPr>
        <w:t>). • Elia diangkat ke surga hidup-hidup, seperti Henokh (</w:t>
      </w:r>
      <w:hyperlink r:id="rId34">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5">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6">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7">
        <w:r>
          <w:rPr>
            <w:lang w:val="id_ID" w:bidi="id_ID"/>
          </w:rPr>
          <w:rPr>
            <w:color w:val="0000EE"/>
            <w:u w:val="single"/>
          </w:rPr>
          <w:t>Ul. 21:3</w:t>
        </w:r>
      </w:hyperlink>
      <w:r>
        <w:rPr>
          <w:lang w:val="id_ID" w:bidi="id_ID"/>
        </w:rPr>
        <w:t>) yang diisi garam (</w:t>
      </w:r>
      <w:hyperlink r:id="rId38">
        <w:r>
          <w:rPr>
            <w:lang w:val="id_ID" w:bidi="id_ID"/>
          </w:rPr>
          <w:rPr>
            <w:color w:val="0000EE"/>
            <w:u w:val="single"/>
          </w:rPr>
          <w:t>Im. 2:13</w:t>
        </w:r>
      </w:hyperlink>
      <w:r>
        <w:rPr>
          <w:lang w:val="id_ID" w:bidi="id_ID"/>
        </w:rPr>
        <w:t xml:space="preserve">; </w:t>
      </w:r>
      <w:hyperlink r:id="rId39">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0">
        <w:r>
          <w:rPr>
            <w:lang w:val="id_ID" w:bidi="id_ID"/>
          </w:rPr>
          <w:rPr>
            <w:color w:val="0000EE"/>
            <w:u w:val="single"/>
          </w:rPr>
          <w:t>1Raj. 3:7</w:t>
        </w:r>
      </w:hyperlink>
      <w:r>
        <w:rPr>
          <w:lang w:val="id_ID" w:bidi="id_ID"/>
        </w:rPr>
        <w:t>). Mata-mata Yosua di Yerikho disebut dengan istilah yang sama (</w:t>
      </w:r>
      <w:hyperlink r:id="rId41">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2">
        <w:r>
          <w:rPr>
            <w:lang w:val="id_ID" w:bidi="id_ID"/>
          </w:rPr>
          <w:rPr>
            <w:color w:val="0000EE"/>
            <w:u w:val="single"/>
          </w:rPr>
          <w:t>1Raj. 16:32–33</w:t>
        </w:r>
      </w:hyperlink>
      <w:r>
        <w:rPr>
          <w:lang w:val="id_ID" w:bidi="id_ID"/>
        </w:rPr>
        <w:t>). Batu-batu serupa juga didirikan untuk berhala-berhala di Yehuda (</w:t>
      </w:r>
      <w:hyperlink r:id="rId43">
        <w:r>
          <w:rPr>
            <w:lang w:val="id_ID" w:bidi="id_ID"/>
          </w:rPr>
          <w:rPr>
            <w:color w:val="0000EE"/>
            <w:u w:val="single"/>
          </w:rPr>
          <w:t>1Raj. 14:23</w:t>
        </w:r>
      </w:hyperlink>
      <w:r>
        <w:rPr>
          <w:lang w:val="id_ID" w:bidi="id_ID"/>
        </w:rPr>
        <w:t>); pilar-pilar tersebut kemudian diberantas oleh Yehu (</w:t>
      </w:r>
      <w:hyperlink r:id="rId44">
        <w:r>
          <w:rPr>
            <w:lang w:val="id_ID" w:bidi="id_ID"/>
          </w:rPr>
          <w:rPr>
            <w:color w:val="0000EE"/>
            <w:u w:val="single"/>
          </w:rPr>
          <w:t>2Raj. 10:26–27</w:t>
        </w:r>
      </w:hyperlink>
      <w:r>
        <w:rPr>
          <w:lang w:val="id_ID" w:bidi="id_ID"/>
        </w:rPr>
        <w:t>) dan Yosia (</w:t>
      </w:r>
      <w:hyperlink r:id="rId45">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6">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7">
        <w:r>
          <w:rPr>
            <w:lang w:val="id_ID" w:bidi="id_ID"/>
          </w:rPr>
          <w:rPr>
            <w:color w:val="0000EE"/>
            <w:u w:val="single"/>
          </w:rPr>
          <w:t>1Raj. 22:4</w:t>
        </w:r>
      </w:hyperlink>
      <w:r>
        <w:rPr>
          <w:lang w:val="id_ID" w:bidi="id_ID"/>
        </w:rPr>
        <w:t xml:space="preserve">; </w:t>
      </w:r>
      <w:hyperlink r:id="rId48">
        <w:r>
          <w:rPr>
            <w:lang w:val="id_ID" w:bidi="id_ID"/>
          </w:rPr>
          <w:rPr>
            <w:color w:val="0000EE"/>
            <w:u w:val="single"/>
          </w:rPr>
          <w:t>2Taw. 20:35–37</w:t>
        </w:r>
      </w:hyperlink>
      <w:r>
        <w:rPr>
          <w:lang w:val="id_ID" w:bidi="id_ID"/>
        </w:rPr>
        <w:t>). Pernikahan putra Yosafat yang bernama Yehoram, dengan putri Ahab, Atalya (</w:t>
      </w:r>
      <w:hyperlink r:id="rId49">
        <w:r>
          <w:rPr>
            <w:lang w:val="id_ID" w:bidi="id_ID"/>
          </w:rPr>
          <w:rPr>
            <w:color w:val="0000EE"/>
            <w:u w:val="single"/>
          </w:rPr>
          <w:t>2Taw. 18:1</w:t>
        </w:r>
      </w:hyperlink>
      <w:r>
        <w:rPr>
          <w:lang w:val="id_ID" w:bidi="id_ID"/>
        </w:rPr>
        <w:t xml:space="preserve">; </w:t>
      </w:r>
      <w:hyperlink r:id="rId50">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1">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2">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3">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4">
        <w:r>
          <w:rPr>
            <w:lang w:val="id_ID" w:bidi="id_ID"/>
          </w:rPr>
          <w:rPr>
            <w:color w:val="0000EE"/>
            <w:u w:val="single"/>
          </w:rPr>
          <w:t>Yer. 21:5</w:t>
        </w:r>
      </w:hyperlink>
      <w:r>
        <w:rPr>
          <w:lang w:val="id_ID" w:bidi="id_ID"/>
        </w:rPr>
        <w:t xml:space="preserve">; </w:t>
      </w:r>
      <w:hyperlink r:id="rId55">
        <w:r>
          <w:rPr>
            <w:lang w:val="id_ID" w:bidi="id_ID"/>
          </w:rPr>
          <w:rPr>
            <w:color w:val="0000EE"/>
            <w:u w:val="single"/>
          </w:rPr>
          <w:t>Yer. 32:37</w:t>
        </w:r>
      </w:hyperlink>
      <w:r>
        <w:rPr>
          <w:lang w:val="id_ID" w:bidi="id_ID"/>
        </w:rPr>
        <w:t xml:space="preserve">; </w:t>
      </w:r>
      <w:hyperlink r:id="rId56">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7">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58">
        <w:r>
          <w:rPr>
            <w:lang w:val="id_ID" w:bidi="id_ID"/>
          </w:rPr>
          <w:rPr>
            <w:color w:val="0000EE"/>
            <w:u w:val="single"/>
          </w:rPr>
          <w:t>Kel. 21:2–4</w:t>
        </w:r>
      </w:hyperlink>
      <w:r>
        <w:rPr>
          <w:lang w:val="id_ID" w:bidi="id_ID"/>
        </w:rPr>
        <w:t xml:space="preserve">; </w:t>
      </w:r>
      <w:hyperlink r:id="rId59">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0">
        <w:r>
          <w:rPr>
            <w:lang w:val="id_ID" w:bidi="id_ID"/>
          </w:rPr>
          <w:rPr>
            <w:color w:val="0000EE"/>
            <w:u w:val="single"/>
          </w:rPr>
          <w:t>1Raj. 5:11</w:t>
        </w:r>
      </w:hyperlink>
      <w:r>
        <w:rPr>
          <w:lang w:val="id_ID" w:bidi="id_ID"/>
        </w:rPr>
        <w:t xml:space="preserve">; </w:t>
      </w:r>
      <w:hyperlink r:id="rId61">
        <w:r>
          <w:rPr>
            <w:lang w:val="id_ID" w:bidi="id_ID"/>
          </w:rPr>
          <w:rPr>
            <w:color w:val="0000EE"/>
            <w:u w:val="single"/>
          </w:rPr>
          <w:t>2Taw. 11:11</w:t>
        </w:r>
      </w:hyperlink>
      <w:r>
        <w:rPr>
          <w:lang w:val="id_ID" w:bidi="id_ID"/>
        </w:rPr>
        <w:t xml:space="preserve">; </w:t>
      </w:r>
      <w:hyperlink r:id="rId62">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3">
        <w:r>
          <w:rPr>
            <w:lang w:val="id_ID" w:bidi="id_ID"/>
          </w:rPr>
          <w:rPr>
            <w:color w:val="0000EE"/>
            <w:u w:val="single"/>
          </w:rPr>
          <w:t>2Raj. 4:8–20</w:t>
        </w:r>
      </w:hyperlink>
      <w:r>
        <w:rPr>
          <w:lang w:val="id_ID" w:bidi="id_ID"/>
        </w:rPr>
        <w:t xml:space="preserve">, </w:t>
      </w:r>
      <w:hyperlink r:id="rId64">
        <w:r>
          <w:rPr>
            <w:lang w:val="id_ID" w:bidi="id_ID"/>
          </w:rPr>
          <w:rPr>
            <w:color w:val="0000EE"/>
            <w:u w:val="single"/>
          </w:rPr>
          <w:t>21–37</w:t>
        </w:r>
      </w:hyperlink>
      <w:r>
        <w:rPr>
          <w:lang w:val="id_ID" w:bidi="id_ID"/>
        </w:rPr>
        <w:t>). Sunem adalah kota di perbatasan tanah bagian suku Isakhar (</w:t>
      </w:r>
      <w:hyperlink r:id="rId65">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6">
        <w:r>
          <w:rPr>
            <w:lang w:val="id_ID" w:bidi="id_ID"/>
          </w:rPr>
          <w:rPr>
            <w:color w:val="0000EE"/>
            <w:u w:val="single"/>
          </w:rPr>
          <w:t>Yes. 58:7</w:t>
        </w:r>
      </w:hyperlink>
      <w:r>
        <w:rPr>
          <w:lang w:val="id_ID" w:bidi="id_ID"/>
        </w:rPr>
        <w:t xml:space="preserve">; </w:t>
      </w:r>
      <w:hyperlink r:id="rId67">
        <w:r>
          <w:rPr>
            <w:lang w:val="id_ID" w:bidi="id_ID"/>
          </w:rPr>
          <w:rPr>
            <w:color w:val="0000EE"/>
            <w:u w:val="single"/>
          </w:rPr>
          <w:t>Ibr. 13:2</w:t>
        </w:r>
      </w:hyperlink>
      <w:r>
        <w:rPr>
          <w:lang w:val="id_ID" w:bidi="id_ID"/>
        </w:rPr>
        <w:t xml:space="preserve">; </w:t>
      </w:r>
      <w:hyperlink r:id="rId68">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69">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0">
        <w:r>
          <w:rPr>
            <w:lang w:val="id_ID" w:bidi="id_ID"/>
          </w:rPr>
          <w:rPr>
            <w:color w:val="0000EE"/>
            <w:u w:val="single"/>
          </w:rPr>
          <w:t>Kej. 18:9–15</w:t>
        </w:r>
      </w:hyperlink>
      <w:r>
        <w:rPr>
          <w:lang w:val="id_ID" w:bidi="id_ID"/>
        </w:rPr>
        <w:t xml:space="preserve">; </w:t>
      </w:r>
      <w:hyperlink r:id="rId71">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2">
        <w:r>
          <w:rPr>
            <w:lang w:val="id_ID" w:bidi="id_ID"/>
          </w:rPr>
          <w:rPr>
            <w:color w:val="0000EE"/>
            <w:u w:val="single"/>
          </w:rPr>
          <w:t>Mat. 28:9</w:t>
        </w:r>
      </w:hyperlink>
      <w:r>
        <w:rPr>
          <w:lang w:val="id_ID" w:bidi="id_ID"/>
        </w:rPr>
        <w:t xml:space="preserve">; </w:t>
      </w:r>
      <w:hyperlink r:id="rId73">
        <w:r>
          <w:rPr>
            <w:lang w:val="id_ID" w:bidi="id_ID"/>
          </w:rPr>
          <w:rPr>
            <w:color w:val="0000EE"/>
            <w:u w:val="single"/>
          </w:rPr>
          <w:t>Luk. 8:41</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Luk. 17:16</w:t>
        </w:r>
      </w:hyperlink>
      <w:r>
        <w:rPr>
          <w:lang w:val="id_ID" w:bidi="id_ID"/>
        </w:rPr>
        <w:t xml:space="preserve">; </w:t>
      </w:r>
      <w:hyperlink r:id="rId76">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7">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78">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79">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0">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1">
        <w:r>
          <w:rPr>
            <w:lang w:val="id_ID" w:bidi="id_ID"/>
          </w:rPr>
          <w:rPr>
            <w:color w:val="0000EE"/>
            <w:u w:val="single"/>
          </w:rPr>
          <w:t>2Raj. 4:12</w:t>
        </w:r>
      </w:hyperlink>
      <w:r>
        <w:rPr>
          <w:lang w:val="id_ID" w:bidi="id_ID"/>
        </w:rPr>
        <w:t xml:space="preserve">, </w:t>
      </w:r>
      <w:hyperlink r:id="rId82">
        <w:r>
          <w:rPr>
            <w:lang w:val="id_ID" w:bidi="id_ID"/>
          </w:rPr>
          <w:rPr>
            <w:color w:val="0000EE"/>
            <w:u w:val="single"/>
          </w:rPr>
          <w:t>15</w:t>
        </w:r>
      </w:hyperlink>
      <w:r>
        <w:rPr>
          <w:lang w:val="id_ID" w:bidi="id_ID"/>
        </w:rPr>
        <w:t>), dan sekali lagi, ia tersungkur di kaki Elisa (</w:t>
      </w:r>
      <w:hyperlink r:id="rId83">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4">
        <w:r>
          <w:rPr>
            <w:lang w:val="id_ID" w:bidi="id_ID"/>
          </w:rPr>
          <w:rPr>
            <w:color w:val="0000EE"/>
            <w:u w:val="single"/>
          </w:rPr>
          <w:t>2Raj. 2:3</w:t>
        </w:r>
      </w:hyperlink>
      <w:r>
        <w:rPr>
          <w:lang w:val="id_ID" w:bidi="id_ID"/>
        </w:rPr>
        <w:t>) dan Yerikho (</w:t>
      </w:r>
      <w:hyperlink r:id="rId85">
        <w:r>
          <w:rPr>
            <w:lang w:val="id_ID" w:bidi="id_ID"/>
          </w:rPr>
          <w:rPr>
            <w:color w:val="0000EE"/>
            <w:u w:val="single"/>
          </w:rPr>
          <w:t>2Raj. 2:5</w:t>
        </w:r>
      </w:hyperlink>
      <w:r>
        <w:rPr>
          <w:lang w:val="id_ID" w:bidi="id_ID"/>
        </w:rPr>
        <w:t xml:space="preserve">, </w:t>
      </w:r>
      <w:hyperlink r:id="rId86">
        <w:r>
          <w:rPr>
            <w:lang w:val="id_ID" w:bidi="id_ID"/>
          </w:rPr>
          <w:rPr>
            <w:color w:val="0000EE"/>
            <w:u w:val="single"/>
          </w:rPr>
          <w:t>15</w:t>
        </w:r>
      </w:hyperlink>
      <w:r>
        <w:rPr>
          <w:lang w:val="id_ID" w:bidi="id_ID"/>
        </w:rPr>
        <w:t>), Gilgal adalah pusat bagi sekelompok nabi (</w:t>
      </w:r>
      <w:hyperlink r:id="rId87">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88">
        <w:r>
          <w:rPr>
            <w:lang w:val="id_ID" w:bidi="id_ID"/>
          </w:rPr>
          <w:rPr>
            <w:color w:val="0000EE"/>
            <w:u w:val="single"/>
          </w:rPr>
          <w:t>Im. 23:20</w:t>
        </w:r>
      </w:hyperlink>
      <w:r>
        <w:rPr>
          <w:lang w:val="id_ID" w:bidi="id_ID"/>
        </w:rPr>
        <w:t>) dan kepada para imam (</w:t>
      </w:r>
      <w:hyperlink r:id="rId89">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0">
        <w:r>
          <w:rPr>
            <w:lang w:val="id_ID" w:bidi="id_ID"/>
          </w:rPr>
          <w:rPr>
            <w:color w:val="0000EE"/>
            <w:u w:val="single"/>
          </w:rPr>
          <w:t>Mat. 14:15–21</w:t>
        </w:r>
      </w:hyperlink>
      <w:r>
        <w:rPr>
          <w:lang w:val="id_ID" w:bidi="id_ID"/>
        </w:rPr>
        <w:t xml:space="preserve">; </w:t>
      </w:r>
      <w:hyperlink r:id="rId91">
        <w:r>
          <w:rPr>
            <w:lang w:val="id_ID" w:bidi="id_ID"/>
          </w:rPr>
          <w:rPr>
            <w:color w:val="0000EE"/>
            <w:u w:val="single"/>
          </w:rPr>
          <w:t>15:32–38</w:t>
        </w:r>
      </w:hyperlink>
      <w:r>
        <w:rPr>
          <w:lang w:val="id_ID" w:bidi="id_ID"/>
        </w:rPr>
        <w:t>). Tidak ada yang mustahil bagi Allah (</w:t>
      </w:r>
      <w:hyperlink r:id="rId92">
        <w:r>
          <w:rPr>
            <w:lang w:val="id_ID" w:bidi="id_ID"/>
          </w:rPr>
          <w:rPr>
            <w:color w:val="0000EE"/>
            <w:u w:val="single"/>
          </w:rPr>
          <w:t>Mat. 19:26</w:t>
        </w:r>
      </w:hyperlink>
      <w:r>
        <w:rPr>
          <w:lang w:val="id_ID" w:bidi="id_ID"/>
        </w:rPr>
        <w:t xml:space="preserve">; </w:t>
      </w:r>
      <w:hyperlink r:id="rId93">
        <w:r>
          <w:rPr>
            <w:lang w:val="id_ID" w:bidi="id_ID"/>
          </w:rPr>
          <w:rPr>
            <w:color w:val="0000EE"/>
            <w:u w:val="single"/>
          </w:rPr>
          <w:t>Luk. 1:37</w:t>
        </w:r>
      </w:hyperlink>
      <w:r>
        <w:rPr>
          <w:lang w:val="id_ID" w:bidi="id_ID"/>
        </w:rPr>
        <w:t xml:space="preserve">; </w:t>
      </w:r>
      <w:hyperlink r:id="rId94">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5">
        <w:r>
          <w:rPr>
            <w:lang w:val="id_ID" w:bidi="id_ID"/>
          </w:rPr>
          <w:rPr>
            <w:color w:val="0000EE"/>
            <w:u w:val="single"/>
          </w:rPr>
          <w:t>Mzm. 47:8</w:t>
        </w:r>
      </w:hyperlink>
      <w:r>
        <w:rPr>
          <w:lang w:val="id_ID" w:bidi="id_ID"/>
        </w:rPr>
        <w:t xml:space="preserve">; </w:t>
      </w:r>
      <w:hyperlink r:id="rId96">
        <w:r>
          <w:rPr>
            <w:lang w:val="id_ID" w:bidi="id_ID"/>
          </w:rPr>
          <w:rPr>
            <w:color w:val="0000EE"/>
            <w:u w:val="single"/>
          </w:rPr>
          <w:t>99:1–2</w:t>
        </w:r>
      </w:hyperlink>
      <w:r>
        <w:rPr>
          <w:lang w:val="id_ID" w:bidi="id_ID"/>
        </w:rPr>
        <w:t xml:space="preserve">; </w:t>
      </w:r>
      <w:hyperlink r:id="rId97">
        <w:r>
          <w:rPr>
            <w:lang w:val="id_ID" w:bidi="id_ID"/>
          </w:rPr>
          <w:rPr>
            <w:color w:val="0000EE"/>
            <w:u w:val="single"/>
          </w:rPr>
          <w:t>Rm. 13:1</w:t>
        </w:r>
      </w:hyperlink>
      <w:r>
        <w:rPr>
          <w:lang w:val="id_ID" w:bidi="id_ID"/>
        </w:rPr>
        <w:t>). • sakit kusta: Naaman yang bebas berbaur di masyarakat dan kebebasan sosial Gehazi di kemudian hari (</w:t>
      </w:r>
      <w:hyperlink r:id="rId98">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99">
        <w:r>
          <w:rPr>
            <w:lang w:val="id_ID" w:bidi="id_ID"/>
          </w:rPr>
          <w:rPr>
            <w:color w:val="0000EE"/>
            <w:u w:val="single"/>
          </w:rPr>
          <w:t>Im. 13:10–11</w:t>
        </w:r>
      </w:hyperlink>
      <w:r>
        <w:rPr>
          <w:lang w:val="id_ID" w:bidi="id_ID"/>
        </w:rPr>
        <w:t xml:space="preserve">, </w:t>
      </w:r>
      <w:hyperlink r:id="rId100">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1">
        <w:r>
          <w:rPr>
            <w:lang w:val="id_ID" w:bidi="id_ID"/>
          </w:rPr>
          <w:rPr>
            <w:color w:val="0000EE"/>
            <w:u w:val="single"/>
          </w:rPr>
          <w:t>2Raj. 6:8</w:t>
        </w:r>
      </w:hyperlink>
      <w:r>
        <w:rPr>
          <w:lang w:val="id_ID" w:bidi="id_ID"/>
        </w:rPr>
        <w:t xml:space="preserve">, </w:t>
      </w:r>
      <w:hyperlink r:id="rId102">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3">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4">
        <w:r>
          <w:rPr>
            <w:lang w:val="id_ID" w:bidi="id_ID"/>
          </w:rPr>
          <w:rPr>
            <w:color w:val="0000EE"/>
            <w:u w:val="single"/>
          </w:rPr>
          <w:t>2Raj. 11:4</w:t>
        </w:r>
      </w:hyperlink>
      <w:r>
        <w:rPr>
          <w:lang w:val="id_ID" w:bidi="id_ID"/>
        </w:rPr>
        <w:t>), kesedihan (</w:t>
      </w:r>
      <w:hyperlink r:id="rId105">
        <w:r>
          <w:rPr>
            <w:lang w:val="id_ID" w:bidi="id_ID"/>
          </w:rPr>
          <w:rPr>
            <w:color w:val="0000EE"/>
            <w:u w:val="single"/>
          </w:rPr>
          <w:t>Kej. 37:34</w:t>
        </w:r>
      </w:hyperlink>
      <w:r>
        <w:rPr>
          <w:lang w:val="id_ID" w:bidi="id_ID"/>
        </w:rPr>
        <w:t xml:space="preserve">; </w:t>
      </w:r>
      <w:hyperlink r:id="rId106">
        <w:r>
          <w:rPr>
            <w:lang w:val="id_ID" w:bidi="id_ID"/>
          </w:rPr>
          <w:rPr>
            <w:color w:val="0000EE"/>
            <w:u w:val="single"/>
          </w:rPr>
          <w:t>2Sam. 13:31</w:t>
        </w:r>
      </w:hyperlink>
      <w:r>
        <w:rPr>
          <w:lang w:val="id_ID" w:bidi="id_ID"/>
        </w:rPr>
        <w:t>), atau duka cita (</w:t>
      </w:r>
      <w:hyperlink r:id="rId107">
        <w:r>
          <w:rPr>
            <w:lang w:val="id_ID" w:bidi="id_ID"/>
          </w:rPr>
          <w:rPr>
            <w:color w:val="0000EE"/>
            <w:u w:val="single"/>
          </w:rPr>
          <w:t>2Raj. 6:30</w:t>
        </w:r>
      </w:hyperlink>
      <w:r>
        <w:rPr>
          <w:lang w:val="id_ID" w:bidi="id_ID"/>
        </w:rPr>
        <w:t xml:space="preserve">; </w:t>
      </w:r>
      <w:hyperlink r:id="rId108">
        <w:r>
          <w:rPr>
            <w:lang w:val="id_ID" w:bidi="id_ID"/>
          </w:rPr>
          <w:rPr>
            <w:color w:val="0000EE"/>
            <w:u w:val="single"/>
          </w:rPr>
          <w:t>Ayb. 1:20</w:t>
        </w:r>
      </w:hyperlink>
      <w:r>
        <w:rPr>
          <w:lang w:val="id_ID" w:bidi="id_ID"/>
        </w:rPr>
        <w:t xml:space="preserve">; </w:t>
      </w:r>
      <w:hyperlink r:id="rId109">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0">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1">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2">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3">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4">
        <w:r>
          <w:rPr>
            <w:lang w:val="id_ID" w:bidi="id_ID"/>
          </w:rPr>
          <w:rPr>
            <w:color w:val="0000EE"/>
            <w:u w:val="single"/>
          </w:rPr>
          <w:t>Yes. 55:1–5</w:t>
        </w:r>
      </w:hyperlink>
      <w:r>
        <w:rPr>
          <w:lang w:val="id_ID" w:bidi="id_ID"/>
        </w:rPr>
        <w:t xml:space="preserve">; </w:t>
      </w:r>
      <w:hyperlink r:id="rId115">
        <w:r>
          <w:rPr>
            <w:lang w:val="id_ID" w:bidi="id_ID"/>
          </w:rPr>
          <w:rPr>
            <w:color w:val="0000EE"/>
            <w:u w:val="single"/>
          </w:rPr>
          <w:t>Rm. 2:4</w:t>
        </w:r>
      </w:hyperlink>
      <w:r>
        <w:rPr>
          <w:lang w:val="id_ID" w:bidi="id_ID"/>
        </w:rPr>
        <w:t xml:space="preserve">; </w:t>
      </w:r>
      <w:hyperlink r:id="rId116">
        <w:r>
          <w:rPr>
            <w:lang w:val="id_ID" w:bidi="id_ID"/>
          </w:rPr>
          <w:rPr>
            <w:color w:val="0000EE"/>
            <w:u w:val="single"/>
          </w:rPr>
          <w:t>1Kor. 2:12</w:t>
        </w:r>
      </w:hyperlink>
      <w:r>
        <w:rPr>
          <w:lang w:val="id_ID" w:bidi="id_ID"/>
        </w:rPr>
        <w:t xml:space="preserve">; </w:t>
      </w:r>
      <w:hyperlink r:id="rId117">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18">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19">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7">
        <w:r>
          <w:rPr>
            <w:lang w:val="id_ID" w:bidi="id_ID"/>
          </w:rPr>
          <w:rPr>
            <w:color w:val="0000EE"/>
            <w:u w:val="single"/>
          </w:rPr>
          <w:t>2Raj. 2:1</w:t>
        </w:r>
      </w:hyperlink>
      <w:r>
        <w:rPr>
          <w:lang w:val="id_ID" w:bidi="id_ID"/>
        </w:rPr>
        <w:t xml:space="preserve">, </w:t>
      </w:r>
      <w:hyperlink r:id="rId120">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1">
        <w:r>
          <w:rPr>
            <w:lang w:val="id_ID" w:bidi="id_ID"/>
          </w:rPr>
          <w:rPr>
            <w:color w:val="0000EE"/>
            <w:u w:val="single"/>
          </w:rPr>
          <w:t>2Raj. 5:1–19</w:t>
        </w:r>
      </w:hyperlink>
      <w:r>
        <w:rPr>
          <w:lang w:val="id_ID" w:bidi="id_ID"/>
        </w:rPr>
        <w:t xml:space="preserve">) telah memperbaiki hubungan antara Elisa dan Yoram (lihat </w:t>
      </w:r>
      <w:hyperlink r:id="rId122">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3">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4">
        <w:r>
          <w:rPr>
            <w:lang w:val="id_ID" w:bidi="id_ID"/>
          </w:rPr>
          <w:rPr>
            <w:color w:val="0000EE"/>
            <w:u w:val="single"/>
          </w:rPr>
          <w:t>Mzm. 34:7</w:t>
        </w:r>
      </w:hyperlink>
      <w:r>
        <w:rPr>
          <w:lang w:val="id_ID" w:bidi="id_ID"/>
        </w:rPr>
        <w:t xml:space="preserve">; </w:t>
      </w:r>
      <w:hyperlink r:id="rId125">
        <w:r>
          <w:rPr>
            <w:lang w:val="id_ID" w:bidi="id_ID"/>
          </w:rPr>
          <w:rPr>
            <w:color w:val="0000EE"/>
            <w:u w:val="single"/>
          </w:rPr>
          <w:t>Dan. 10:20–11:1</w:t>
        </w:r>
      </w:hyperlink>
      <w:r>
        <w:rPr>
          <w:lang w:val="id_ID" w:bidi="id_ID"/>
        </w:rPr>
        <w:t xml:space="preserve">; </w:t>
      </w:r>
      <w:hyperlink r:id="rId126">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7">
        <w:r>
          <w:rPr>
            <w:lang w:val="id_ID" w:bidi="id_ID"/>
          </w:rPr>
          <w:rPr>
            <w:color w:val="0000EE"/>
            <w:u w:val="single"/>
          </w:rPr>
          <w:t>2Raj. 2:12</w:t>
        </w:r>
      </w:hyperlink>
      <w:r>
        <w:rPr>
          <w:lang w:val="id_ID" w:bidi="id_ID"/>
        </w:rPr>
        <w:t>), seperti yang dilakukan oleh pelayan Naaman ketika berbicara kepada tuannya (</w:t>
      </w:r>
      <w:hyperlink r:id="rId128">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29">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0">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1">
        <w:r>
          <w:rPr>
            <w:lang w:val="id_ID" w:bidi="id_ID"/>
          </w:rPr>
          <w:rPr>
            <w:color w:val="0000EE"/>
            <w:u w:val="single"/>
          </w:rPr>
          <w:t>Ul. 28:53</w:t>
        </w:r>
      </w:hyperlink>
      <w:r>
        <w:rPr>
          <w:lang w:val="id_ID" w:bidi="id_ID"/>
        </w:rPr>
        <w:t xml:space="preserve">, </w:t>
      </w:r>
      <w:hyperlink r:id="rId132">
        <w:r>
          <w:rPr>
            <w:lang w:val="id_ID" w:bidi="id_ID"/>
          </w:rPr>
          <w:rPr>
            <w:color w:val="0000EE"/>
            <w:u w:val="single"/>
          </w:rPr>
          <w:t>57</w:t>
        </w:r>
      </w:hyperlink>
      <w:r>
        <w:rPr>
          <w:lang w:val="id_ID" w:bidi="id_ID"/>
        </w:rPr>
        <w:t>). Ini juga terjadi selama pengepungan yang menyebabkan jatuhnya Yerusalem (</w:t>
      </w:r>
      <w:hyperlink r:id="rId133">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4">
        <w:r>
          <w:rPr>
            <w:lang w:val="id_ID" w:bidi="id_ID"/>
          </w:rPr>
          <w:rPr>
            <w:color w:val="0000EE"/>
            <w:u w:val="single"/>
          </w:rPr>
          <w:t>2Raj. 10:6–8</w:t>
        </w:r>
      </w:hyperlink>
      <w:r>
        <w:rPr>
          <w:lang w:val="id_ID" w:bidi="id_ID"/>
        </w:rPr>
        <w:t xml:space="preserve">; </w:t>
      </w:r>
      <w:hyperlink r:id="rId135">
        <w:r>
          <w:rPr>
            <w:lang w:val="id_ID" w:bidi="id_ID"/>
          </w:rPr>
          <w:rPr>
            <w:color w:val="0000EE"/>
            <w:u w:val="single"/>
          </w:rPr>
          <w:t>1Sam. 17:51</w:t>
        </w:r>
      </w:hyperlink>
      <w:r>
        <w:rPr>
          <w:lang w:val="id_ID" w:bidi="id_ID"/>
        </w:rPr>
        <w:t xml:space="preserve">; </w:t>
      </w:r>
      <w:hyperlink r:id="rId136">
        <w:r>
          <w:rPr>
            <w:lang w:val="id_ID" w:bidi="id_ID"/>
          </w:rPr>
          <w:rPr>
            <w:color w:val="0000EE"/>
            <w:u w:val="single"/>
          </w:rPr>
          <w:t>31:9</w:t>
        </w:r>
      </w:hyperlink>
      <w:r>
        <w:rPr>
          <w:lang w:val="id_ID" w:bidi="id_ID"/>
        </w:rPr>
        <w:t xml:space="preserve">; </w:t>
      </w:r>
      <w:hyperlink r:id="rId137">
        <w:r>
          <w:rPr>
            <w:lang w:val="id_ID" w:bidi="id_ID"/>
          </w:rPr>
          <w:rPr>
            <w:color w:val="0000EE"/>
            <w:u w:val="single"/>
          </w:rPr>
          <w:t>2Sam. 4:7–8</w:t>
        </w:r>
      </w:hyperlink>
      <w:r>
        <w:rPr>
          <w:lang w:val="id_ID" w:bidi="id_ID"/>
        </w:rPr>
        <w:t xml:space="preserve">, </w:t>
      </w:r>
      <w:hyperlink r:id="rId138">
        <w:r>
          <w:rPr>
            <w:lang w:val="id_ID" w:bidi="id_ID"/>
          </w:rPr>
          <w:rPr>
            <w:color w:val="0000EE"/>
            <w:u w:val="single"/>
          </w:rPr>
          <w:t>12</w:t>
        </w:r>
      </w:hyperlink>
      <w:r>
        <w:rPr>
          <w:lang w:val="id_ID" w:bidi="id_ID"/>
        </w:rPr>
        <w:t xml:space="preserve">; </w:t>
      </w:r>
      <w:hyperlink r:id="rId139">
        <w:r>
          <w:rPr>
            <w:lang w:val="id_ID" w:bidi="id_ID"/>
          </w:rPr>
          <w:rPr>
            <w:color w:val="0000EE"/>
            <w:u w:val="single"/>
          </w:rPr>
          <w:t>20:22</w:t>
        </w:r>
      </w:hyperlink>
      <w:r>
        <w:rPr>
          <w:lang w:val="id_ID" w:bidi="id_ID"/>
        </w:rPr>
        <w:t xml:space="preserve">; </w:t>
      </w:r>
      <w:hyperlink r:id="rId140">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1">
        <w:r>
          <w:rPr>
            <w:lang w:val="id_ID" w:bidi="id_ID"/>
          </w:rPr>
          <w:rPr>
            <w:color w:val="0000EE"/>
            <w:u w:val="single"/>
          </w:rPr>
          <w:t>2Raj. 6:22–23</w:t>
        </w:r>
      </w:hyperlink>
      <w:r>
        <w:rPr>
          <w:lang w:val="id_ID" w:bidi="id_ID"/>
        </w:rPr>
        <w:t>). Selain itu, Benhadad telah mengejar Elisa (</w:t>
      </w:r>
      <w:hyperlink r:id="rId142">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3">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0">
        <w:r>
          <w:rPr>
            <w:lang w:val="id_ID" w:bidi="id_ID"/>
          </w:rPr>
          <w:rPr>
            <w:color w:val="0000EE"/>
            <w:u w:val="single"/>
          </w:rPr>
          <w:t>Im. 13:45–46</w:t>
        </w:r>
      </w:hyperlink>
      <w:r>
        <w:rPr>
          <w:lang w:val="id_ID" w:bidi="id_ID"/>
        </w:rPr>
        <w:t xml:space="preserve">; lihat </w:t>
      </w:r>
      <w:hyperlink r:id="rId144">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5">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2">
        <w:r>
          <w:rPr>
            <w:lang w:val="id_ID" w:bidi="id_ID"/>
          </w:rPr>
          <w:rPr>
            <w:color w:val="0000EE"/>
            <w:u w:val="single"/>
          </w:rPr>
          <w:t>2Raj. 3:13–14</w:t>
        </w:r>
      </w:hyperlink>
      <w:r>
        <w:rPr>
          <w:lang w:val="id_ID" w:bidi="id_ID"/>
        </w:rPr>
        <w:t xml:space="preserve">; </w:t>
      </w:r>
      <w:hyperlink r:id="rId146">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7">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48">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3">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49">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3">
        <w:r>
          <w:rPr>
            <w:lang w:val="id_ID" w:bidi="id_ID"/>
          </w:rPr>
          <w:rPr>
            <w:color w:val="0000EE"/>
            <w:u w:val="single"/>
          </w:rPr>
          <w:t>12:17–18</w:t>
        </w:r>
      </w:hyperlink>
      <w:r>
        <w:rPr>
          <w:lang w:val="id_ID" w:bidi="id_ID"/>
        </w:rPr>
        <w:t xml:space="preserve">; </w:t>
      </w:r>
      <w:hyperlink r:id="rId154">
        <w:r>
          <w:rPr>
            <w:lang w:val="id_ID" w:bidi="id_ID"/>
          </w:rPr>
          <w:rPr>
            <w:color w:val="0000EE"/>
            <w:u w:val="single"/>
          </w:rPr>
          <w:t>13:3</w:t>
        </w:r>
      </w:hyperlink>
      <w:r>
        <w:rPr>
          <w:lang w:val="id_ID" w:bidi="id_ID"/>
        </w:rPr>
        <w:t xml:space="preserve">, </w:t>
      </w:r>
      <w:hyperlink r:id="rId155">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6">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7">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58">
        <w:r>
          <w:rPr>
            <w:lang w:val="id_ID" w:bidi="id_ID"/>
          </w:rPr>
          <w:rPr>
            <w:color w:val="0000EE"/>
            <w:u w:val="single"/>
          </w:rPr>
          <w:t>2Taw. 21:11</w:t>
        </w:r>
      </w:hyperlink>
      <w:r>
        <w:rPr>
          <w:lang w:val="id_ID" w:bidi="id_ID"/>
        </w:rPr>
        <w:t>), termasuk penyembahan kepada Baal (</w:t>
      </w:r>
      <w:hyperlink r:id="rId159">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0">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1">
        <w:r>
          <w:rPr>
            <w:lang w:val="id_ID" w:bidi="id_ID"/>
          </w:rPr>
          <w:rPr>
            <w:color w:val="0000EE"/>
            <w:u w:val="single"/>
          </w:rPr>
          <w:t>1Raj. 11:36</w:t>
        </w:r>
      </w:hyperlink>
      <w:r>
        <w:rPr>
          <w:lang w:val="id_ID" w:bidi="id_ID"/>
        </w:rPr>
        <w:t>). Janji-janji Allah kepada Daud pada akhirnya menemukan pemenuhannya dalam Yesus (</w:t>
      </w:r>
      <w:hyperlink r:id="rId162">
        <w:r>
          <w:rPr>
            <w:lang w:val="id_ID" w:bidi="id_ID"/>
          </w:rPr>
          <w:rPr>
            <w:color w:val="0000EE"/>
            <w:u w:val="single"/>
          </w:rPr>
          <w:t>Yeh. 34:23–31</w:t>
        </w:r>
      </w:hyperlink>
      <w:r>
        <w:rPr>
          <w:lang w:val="id_ID" w:bidi="id_ID"/>
        </w:rPr>
        <w:t>), yang adalah terang dunia (</w:t>
      </w:r>
      <w:hyperlink r:id="rId163">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4">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5">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6">
        <w:r>
          <w:rPr>
            <w:lang w:val="id_ID" w:bidi="id_ID"/>
          </w:rPr>
          <w:rPr>
            <w:color w:val="0000EE"/>
            <w:u w:val="single"/>
          </w:rPr>
          <w:t>1Raj. 22:1–40</w:t>
        </w:r>
      </w:hyperlink>
      <w:r>
        <w:rPr>
          <w:lang w:val="id_ID" w:bidi="id_ID"/>
        </w:rPr>
        <w:t>). • Yizreel dijadikan sebagai ibu kota kedua bagi Israel selama pemerintahan Ahab (</w:t>
      </w:r>
      <w:hyperlink r:id="rId167">
        <w:r>
          <w:rPr>
            <w:lang w:val="id_ID" w:bidi="id_ID"/>
          </w:rPr>
          <w:rPr>
            <w:color w:val="0000EE"/>
            <w:u w:val="single"/>
          </w:rPr>
          <w:t>1Raj. 21:1</w:t>
        </w:r>
      </w:hyperlink>
      <w:r>
        <w:rPr>
          <w:lang w:val="id_ID" w:bidi="id_ID"/>
        </w:rPr>
        <w:t>); dia mundur ke sana setelah menyaksikan pertarungan Elia dengan para nabi Baal di Gunung Karmel (</w:t>
      </w:r>
      <w:hyperlink r:id="rId168">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69">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0">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1">
        <w:r>
          <w:rPr>
            <w:lang w:val="id_ID" w:bidi="id_ID"/>
          </w:rPr>
          <w:rPr>
            <w:color w:val="0000EE"/>
            <w:u w:val="single"/>
          </w:rPr>
          <w:t>2Raj. 9:11–15</w:t>
        </w:r>
      </w:hyperlink>
      <w:r>
        <w:rPr>
          <w:lang w:val="id_ID" w:bidi="id_ID"/>
        </w:rPr>
        <w:t>); (3) Baik Yoram maupun Raja Ahazia dari Yehuda dibunuh (</w:t>
      </w:r>
      <w:hyperlink r:id="rId172">
        <w:r>
          <w:rPr>
            <w:lang w:val="id_ID" w:bidi="id_ID"/>
          </w:rPr>
          <w:rPr>
            <w:color w:val="0000EE"/>
            <w:u w:val="single"/>
          </w:rPr>
          <w:t>2Raj. 9:16–29</w:t>
        </w:r>
      </w:hyperlink>
      <w:r>
        <w:rPr>
          <w:lang w:val="id_ID" w:bidi="id_ID"/>
        </w:rPr>
        <w:t>); dan (4) Izebel dibunuh (</w:t>
      </w:r>
      <w:hyperlink r:id="rId173">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4">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5">
        <w:r>
          <w:rPr>
            <w:lang w:val="id_ID" w:bidi="id_ID"/>
          </w:rPr>
          <w:rPr>
            <w:color w:val="0000EE"/>
            <w:u w:val="single"/>
          </w:rPr>
          <w:t>Yer. 29:26</w:t>
        </w:r>
      </w:hyperlink>
      <w:r>
        <w:rPr>
          <w:lang w:val="id_ID" w:bidi="id_ID"/>
        </w:rPr>
        <w:t xml:space="preserve">; </w:t>
      </w:r>
      <w:hyperlink r:id="rId176">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7">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78">
        <w:r>
          <w:rPr>
            <w:lang w:val="id_ID" w:bidi="id_ID"/>
          </w:rPr>
          <w:rPr>
            <w:color w:val="0000EE"/>
            <w:u w:val="single"/>
          </w:rPr>
          <w:t>2Raj. 8:28–29</w:t>
        </w:r>
      </w:hyperlink>
      <w:r>
        <w:rPr>
          <w:lang w:val="id_ID" w:bidi="id_ID"/>
        </w:rPr>
        <w:t xml:space="preserve">; </w:t>
      </w:r>
      <w:hyperlink r:id="rId151">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79">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0">
        <w:r>
          <w:rPr>
            <w:lang w:val="id_ID" w:bidi="id_ID"/>
          </w:rPr>
          <w:rPr>
            <w:color w:val="0000EE"/>
            <w:u w:val="single"/>
          </w:rPr>
          <w:t>1Raj. 16:30–33</w:t>
        </w:r>
      </w:hyperlink>
      <w:r>
        <w:rPr>
          <w:lang w:val="id_ID" w:bidi="id_ID"/>
        </w:rPr>
        <w:t xml:space="preserve">; </w:t>
      </w:r>
      <w:hyperlink r:id="rId181">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2">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3">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4">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5">
        <w:r>
          <w:rPr>
            <w:lang w:val="id_ID" w:bidi="id_ID"/>
          </w:rPr>
          <w:rPr>
            <w:color w:val="0000EE"/>
            <w:u w:val="single"/>
          </w:rPr>
          <w:t>1Raj. 21:21–24</w:t>
        </w:r>
      </w:hyperlink>
      <w:r>
        <w:rPr>
          <w:lang w:val="id_ID" w:bidi="id_ID"/>
        </w:rPr>
        <w:t xml:space="preserve">; </w:t>
      </w:r>
      <w:hyperlink r:id="rId186">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7">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3">
        <w:r>
          <w:rPr>
            <w:lang w:val="id_ID" w:bidi="id_ID"/>
          </w:rPr>
          <w:rPr>
            <w:color w:val="0000EE"/>
            <w:u w:val="single"/>
          </w:rPr>
          <w:t>2Raj. 10:1–17</w:t>
        </w:r>
      </w:hyperlink>
      <w:r>
        <w:rPr>
          <w:lang w:val="id_ID" w:bidi="id_ID"/>
        </w:rPr>
        <w:t>), dan eksekusinya terhadap para imam Baal (</w:t>
      </w:r>
      <w:hyperlink r:id="rId188">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89">
        <w:r>
          <w:rPr>
            <w:lang w:val="id_ID" w:bidi="id_ID"/>
          </w:rPr>
          <w:rPr>
            <w:color w:val="0000EE"/>
            <w:u w:val="single"/>
          </w:rPr>
          <w:t>2Raj. 6:31–32</w:t>
        </w:r>
      </w:hyperlink>
      <w:r>
        <w:rPr>
          <w:lang w:val="id_ID" w:bidi="id_ID"/>
        </w:rPr>
        <w:t xml:space="preserve">; </w:t>
      </w:r>
      <w:hyperlink r:id="rId190">
        <w:r>
          <w:rPr>
            <w:lang w:val="id_ID" w:bidi="id_ID"/>
          </w:rPr>
          <w:rPr>
            <w:color w:val="0000EE"/>
            <w:u w:val="single"/>
          </w:rPr>
          <w:t>1Sam. 17:46</w:t>
        </w:r>
      </w:hyperlink>
      <w:r>
        <w:rPr>
          <w:lang w:val="id_ID" w:bidi="id_ID"/>
        </w:rPr>
        <w:t xml:space="preserve">, </w:t>
      </w:r>
      <w:hyperlink r:id="rId135">
        <w:r>
          <w:rPr>
            <w:lang w:val="id_ID" w:bidi="id_ID"/>
          </w:rPr>
          <w:rPr>
            <w:color w:val="0000EE"/>
            <w:u w:val="single"/>
          </w:rPr>
          <w:t>51</w:t>
        </w:r>
      </w:hyperlink>
      <w:r>
        <w:rPr>
          <w:lang w:val="id_ID" w:bidi="id_ID"/>
        </w:rPr>
        <w:t xml:space="preserve">; bdk. </w:t>
      </w:r>
      <w:hyperlink r:id="rId140">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1">
        <w:r>
          <w:rPr>
            <w:lang w:val="id_ID" w:bidi="id_ID"/>
          </w:rPr>
          <w:rPr>
            <w:color w:val="0000EE"/>
            <w:u w:val="single"/>
          </w:rPr>
          <w:t>1Raj. 19:16–17</w:t>
        </w:r>
      </w:hyperlink>
      <w:r>
        <w:rPr>
          <w:lang w:val="id_ID" w:bidi="id_ID"/>
        </w:rPr>
        <w:t xml:space="preserve">; </w:t>
      </w:r>
      <w:hyperlink r:id="rId185">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2">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3">
        <w:r>
          <w:rPr>
            <w:lang w:val="id_ID" w:bidi="id_ID"/>
          </w:rPr>
          <w:rPr>
            <w:color w:val="0000EE"/>
            <w:u w:val="single"/>
          </w:rPr>
          <w:t>Yer. 35</w:t>
        </w:r>
      </w:hyperlink>
      <w:r>
        <w:rPr>
          <w:lang w:val="id_ID" w:bidi="id_ID"/>
        </w:rPr>
        <w:t>). Rekhab adalah seorang Keni (</w:t>
      </w:r>
      <w:hyperlink r:id="rId194">
        <w:r>
          <w:rPr>
            <w:lang w:val="id_ID" w:bidi="id_ID"/>
          </w:rPr>
          <w:rPr>
            <w:color w:val="0000EE"/>
            <w:u w:val="single"/>
          </w:rPr>
          <w:t>1Taw. 2:55</w:t>
        </w:r>
      </w:hyperlink>
      <w:r>
        <w:rPr>
          <w:lang w:val="id_ID" w:bidi="id_ID"/>
        </w:rPr>
        <w:t>). Sementara orang-orang Keni nomaden terkonsentrasi di Yudea bagian selatan, beberapa tinggal di Galilea (</w:t>
      </w:r>
      <w:hyperlink r:id="rId195">
        <w:r>
          <w:rPr>
            <w:lang w:val="id_ID" w:bidi="id_ID"/>
          </w:rPr>
          <w:rPr>
            <w:color w:val="0000EE"/>
            <w:u w:val="single"/>
          </w:rPr>
          <w:t>Hak. 4:17</w:t>
        </w:r>
      </w:hyperlink>
      <w:r>
        <w:rPr>
          <w:lang w:val="id_ID" w:bidi="id_ID"/>
        </w:rPr>
        <w:t xml:space="preserve">; </w:t>
      </w:r>
      <w:hyperlink r:id="rId196">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7">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198">
        <w:r>
          <w:rPr>
            <w:lang w:val="id_ID" w:bidi="id_ID"/>
          </w:rPr>
          <w:rPr>
            <w:color w:val="0000EE"/>
            <w:u w:val="single"/>
          </w:rPr>
          <w:t>1Raj. 12:28–30</w:t>
        </w:r>
      </w:hyperlink>
      <w:r>
        <w:rPr>
          <w:lang w:val="id_ID" w:bidi="id_ID"/>
        </w:rPr>
        <w:t>). Hal ini suatu hari nanti akan menyebabkan jatuhnya kerajaan utara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0">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3">
        <w:r>
          <w:rPr>
            <w:lang w:val="id_ID" w:bidi="id_ID"/>
          </w:rPr>
          <w:rPr>
            <w:color w:val="0000EE"/>
            <w:u w:val="single"/>
          </w:rPr>
          <w:t>2Raj. 12:17–18</w:t>
        </w:r>
      </w:hyperlink>
      <w:r>
        <w:rPr>
          <w:lang w:val="id_ID" w:bidi="id_ID"/>
        </w:rPr>
        <w:t xml:space="preserve">; </w:t>
      </w:r>
      <w:hyperlink r:id="rId154">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1">
        <w:r>
          <w:rPr>
            <w:lang w:val="id_ID" w:bidi="id_ID"/>
          </w:rPr>
          <w:rPr>
            <w:color w:val="0000EE"/>
            <w:u w:val="single"/>
          </w:rPr>
          <w:t>2Raj. 8:18</w:t>
        </w:r>
      </w:hyperlink>
      <w:r>
        <w:rPr>
          <w:lang w:val="id_ID" w:bidi="id_ID"/>
        </w:rPr>
        <w:t xml:space="preserve">, </w:t>
      </w:r>
      <w:hyperlink r:id="rId202">
        <w:r>
          <w:rPr>
            <w:lang w:val="id_ID" w:bidi="id_ID"/>
          </w:rPr>
          <w:rPr>
            <w:color w:val="0000EE"/>
            <w:u w:val="single"/>
          </w:rPr>
          <w:t>26</w:t>
        </w:r>
      </w:hyperlink>
      <w:r>
        <w:rPr>
          <w:lang w:val="id_ID" w:bidi="id_ID"/>
        </w:rPr>
        <w:t>). Sebagai ibu suri, ia memiliki pengaruh yang kuat. Sayangnya, pengaruh itu digunakan untuk hal yang jahat (</w:t>
      </w:r>
      <w:hyperlink r:id="rId201">
        <w:r>
          <w:rPr>
            <w:lang w:val="id_ID" w:bidi="id_ID"/>
          </w:rPr>
          <w:rPr>
            <w:color w:val="0000EE"/>
            <w:u w:val="single"/>
          </w:rPr>
          <w:t>2Raj. 8:18</w:t>
        </w:r>
      </w:hyperlink>
      <w:r>
        <w:rPr>
          <w:lang w:val="id_ID" w:bidi="id_ID"/>
        </w:rPr>
        <w:t xml:space="preserve">, </w:t>
      </w:r>
      <w:hyperlink r:id="rId203">
        <w:r>
          <w:rPr>
            <w:lang w:val="id_ID" w:bidi="id_ID"/>
          </w:rPr>
          <w:rPr>
            <w:color w:val="0000EE"/>
            <w:u w:val="single"/>
          </w:rPr>
          <w:t>27</w:t>
        </w:r>
      </w:hyperlink>
      <w:r>
        <w:rPr>
          <w:lang w:val="id_ID" w:bidi="id_ID"/>
        </w:rPr>
        <w:t xml:space="preserve">; </w:t>
      </w:r>
      <w:hyperlink r:id="rId204">
        <w:r>
          <w:rPr>
            <w:lang w:val="id_ID" w:bidi="id_ID"/>
          </w:rPr>
          <w:rPr>
            <w:color w:val="0000EE"/>
            <w:u w:val="single"/>
          </w:rPr>
          <w:t>2Taw. 22:3–4</w:t>
        </w:r>
      </w:hyperlink>
      <w:r>
        <w:rPr>
          <w:lang w:val="id_ID" w:bidi="id_ID"/>
        </w:rPr>
        <w:t xml:space="preserve">) salah satunya rencana untuk menghancurkan sisa keluarga kerajaan (lht. </w:t>
      </w:r>
      <w:hyperlink r:id="rId205">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6">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7">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08">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09">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0">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1">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2">
        <w:r>
          <w:rPr>
            <w:lang w:val="id_ID" w:bidi="id_ID"/>
          </w:rPr>
          <w:rPr>
            <w:color w:val="0000EE"/>
            <w:u w:val="single"/>
          </w:rPr>
          <w:t>1Raj. 7:15–22</w:t>
        </w:r>
      </w:hyperlink>
      <w:r>
        <w:rPr>
          <w:lang w:val="id_ID" w:bidi="id_ID"/>
        </w:rPr>
        <w:t xml:space="preserve">; </w:t>
      </w:r>
      <w:hyperlink r:id="rId213">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4">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5">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6">
        <w:r>
          <w:rPr>
            <w:lang w:val="id_ID" w:bidi="id_ID"/>
          </w:rPr>
          <w:rPr>
            <w:color w:val="0000EE"/>
            <w:u w:val="single"/>
          </w:rPr>
          <w:t>Ul. 31:9–13</w:t>
        </w:r>
      </w:hyperlink>
      <w:r>
        <w:rPr>
          <w:lang w:val="id_ID" w:bidi="id_ID"/>
        </w:rPr>
        <w:t xml:space="preserve">), dan Israel menaatinya pada titik-titik penting dalam sejarahnya (lihat </w:t>
      </w:r>
      <w:hyperlink r:id="rId217">
        <w:r>
          <w:rPr>
            <w:lang w:val="id_ID" w:bidi="id_ID"/>
          </w:rPr>
          <w:rPr>
            <w:color w:val="0000EE"/>
            <w:u w:val="single"/>
          </w:rPr>
          <w:t>2Raj. 23:1–3</w:t>
        </w:r>
      </w:hyperlink>
      <w:r>
        <w:rPr>
          <w:lang w:val="id_ID" w:bidi="id_ID"/>
        </w:rPr>
        <w:t xml:space="preserve">; </w:t>
      </w:r>
      <w:hyperlink r:id="rId218">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88">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19">
        <w:r>
          <w:rPr>
            <w:lang w:val="id_ID" w:bidi="id_ID"/>
          </w:rPr>
          <w:rPr>
            <w:color w:val="0000EE"/>
            <w:u w:val="single"/>
          </w:rPr>
          <w:t>Yes. 35:10</w:t>
        </w:r>
      </w:hyperlink>
      <w:r>
        <w:rPr>
          <w:lang w:val="id_ID" w:bidi="id_ID"/>
        </w:rPr>
        <w:t xml:space="preserve">; </w:t>
      </w:r>
      <w:hyperlink r:id="rId220">
        <w:r>
          <w:rPr>
            <w:lang w:val="id_ID" w:bidi="id_ID"/>
          </w:rPr>
          <w:rPr>
            <w:color w:val="0000EE"/>
            <w:u w:val="single"/>
          </w:rPr>
          <w:t>Yes. 65:18–24</w:t>
        </w:r>
      </w:hyperlink>
      <w:r>
        <w:rPr>
          <w:lang w:val="id_ID" w:bidi="id_ID"/>
        </w:rPr>
        <w:t xml:space="preserve">; </w:t>
      </w:r>
      <w:hyperlink r:id="rId221">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2">
        <w:r>
          <w:rPr>
            <w:lang w:val="id_ID" w:bidi="id_ID"/>
          </w:rPr>
          <w:rPr>
            <w:color w:val="0000EE"/>
            <w:u w:val="single"/>
          </w:rPr>
          <w:t>2Raj. 11:21–12:3</w:t>
        </w:r>
      </w:hyperlink>
      <w:r>
        <w:rPr>
          <w:lang w:val="id_ID" w:bidi="id_ID"/>
        </w:rPr>
        <w:t>), kegiatan kerajaan (</w:t>
      </w:r>
      <w:hyperlink r:id="rId223">
        <w:r>
          <w:rPr>
            <w:lang w:val="id_ID" w:bidi="id_ID"/>
          </w:rPr>
          <w:rPr>
            <w:color w:val="0000EE"/>
            <w:u w:val="single"/>
          </w:rPr>
          <w:t>2Raj. 12:4–18</w:t>
        </w:r>
      </w:hyperlink>
      <w:r>
        <w:rPr>
          <w:lang w:val="id_ID" w:bidi="id_ID"/>
        </w:rPr>
        <w:t>), dan pemberitahuan penutup (</w:t>
      </w:r>
      <w:hyperlink r:id="rId224">
        <w:r>
          <w:rPr>
            <w:lang w:val="id_ID" w:bidi="id_ID"/>
          </w:rPr>
          <w:rPr>
            <w:color w:val="0000EE"/>
            <w:u w:val="single"/>
          </w:rPr>
          <w:t>2Raj. 12:19–21</w:t>
        </w:r>
      </w:hyperlink>
      <w:r>
        <w:rPr>
          <w:lang w:val="id_ID" w:bidi="id_ID"/>
        </w:rPr>
        <w:t>). Fokus khusus diletakan pada upaya Yoas untuk memperbaiki Bait Suci (</w:t>
      </w:r>
      <w:hyperlink r:id="rId225">
        <w:r>
          <w:rPr>
            <w:lang w:val="id_ID" w:bidi="id_ID"/>
          </w:rPr>
          <w:rPr>
            <w:color w:val="0000EE"/>
            <w:u w:val="single"/>
          </w:rPr>
          <w:t>2Raj. 12:4–16</w:t>
        </w:r>
      </w:hyperlink>
      <w:r>
        <w:rPr>
          <w:lang w:val="id_ID" w:bidi="id_ID"/>
        </w:rPr>
        <w:t>) dan kemudian pengambilan harta Bait Suci ketika menghadapi invasi Aram (</w:t>
      </w:r>
      <w:hyperlink r:id="rId153">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6">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7">
        <w:r>
          <w:rPr>
            <w:lang w:val="id_ID" w:bidi="id_ID"/>
          </w:rPr>
          <w:rPr>
            <w:color w:val="0000EE"/>
            <w:u w:val="single"/>
          </w:rPr>
          <w:t>1Raj. 14:23–26</w:t>
        </w:r>
      </w:hyperlink>
      <w:r>
        <w:rPr>
          <w:lang w:val="id_ID" w:bidi="id_ID"/>
        </w:rPr>
        <w:t>) dan akan terjadi lagi pada zaman Yoas (</w:t>
      </w:r>
      <w:hyperlink r:id="rId228">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29">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0">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1">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4">
        <w:r>
          <w:rPr>
            <w:lang w:val="id_ID" w:bidi="id_ID"/>
          </w:rPr>
          <w:rPr>
            <w:color w:val="0000EE"/>
            <w:u w:val="single"/>
          </w:rPr>
          <w:t>13:3</w:t>
        </w:r>
      </w:hyperlink>
      <w:r>
        <w:rPr>
          <w:lang w:val="id_ID" w:bidi="id_ID"/>
        </w:rPr>
        <w:t>), telah membunuh raja Aram, Benhadad II, dan merebut takhtanya (</w:t>
      </w:r>
      <w:hyperlink r:id="rId232">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3">
        <w:r>
          <w:rPr>
            <w:lang w:val="id_ID" w:bidi="id_ID"/>
          </w:rPr>
          <w:rPr>
            <w:color w:val="0000EE"/>
            <w:u w:val="single"/>
          </w:rPr>
          <w:t>1Sam. 5:8</w:t>
        </w:r>
      </w:hyperlink>
      <w:r>
        <w:rPr>
          <w:lang w:val="id_ID" w:bidi="id_ID"/>
        </w:rPr>
        <w:t xml:space="preserve">; </w:t>
      </w:r>
      <w:hyperlink r:id="rId234">
        <w:r>
          <w:rPr>
            <w:lang w:val="id_ID" w:bidi="id_ID"/>
          </w:rPr>
          <w:rPr>
            <w:color w:val="0000EE"/>
            <w:u w:val="single"/>
          </w:rPr>
          <w:t>6:17</w:t>
        </w:r>
      </w:hyperlink>
      <w:r>
        <w:rPr>
          <w:lang w:val="id_ID" w:bidi="id_ID"/>
        </w:rPr>
        <w:t>) atau kota Ibrani yang dikenal sebagai Gitaim (</w:t>
      </w:r>
      <w:hyperlink r:id="rId235">
        <w:r>
          <w:rPr>
            <w:lang w:val="id_ID" w:bidi="id_ID"/>
          </w:rPr>
          <w:rPr>
            <w:color w:val="0000EE"/>
            <w:u w:val="single"/>
          </w:rPr>
          <w:t>2Sam. 4:3</w:t>
        </w:r>
      </w:hyperlink>
      <w:r>
        <w:rPr>
          <w:lang w:val="id_ID" w:bidi="id_ID"/>
        </w:rPr>
        <w:t xml:space="preserve">; </w:t>
      </w:r>
      <w:hyperlink r:id="rId236">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7">
        <w:r>
          <w:rPr>
            <w:lang w:val="id_ID" w:bidi="id_ID"/>
          </w:rPr>
          <w:rPr>
            <w:color w:val="0000EE"/>
            <w:u w:val="single"/>
          </w:rPr>
          <w:t>1Raj. 7:51</w:t>
        </w:r>
      </w:hyperlink>
      <w:r>
        <w:rPr>
          <w:lang w:val="id_ID" w:bidi="id_ID"/>
        </w:rPr>
        <w:t xml:space="preserve">; </w:t>
      </w:r>
      <w:hyperlink r:id="rId238">
        <w:r>
          <w:rPr>
            <w:lang w:val="id_ID" w:bidi="id_ID"/>
          </w:rPr>
          <w:rPr>
            <w:color w:val="0000EE"/>
            <w:u w:val="single"/>
          </w:rPr>
          <w:t>15:15</w:t>
        </w:r>
      </w:hyperlink>
      <w:r>
        <w:rPr>
          <w:lang w:val="id_ID" w:bidi="id_ID"/>
        </w:rPr>
        <w:t>). • Hazael telah memulai serangan terhadap Yerusalem, dan Yoas terluka selama pertempuran (</w:t>
      </w:r>
      <w:hyperlink r:id="rId239">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0">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1">
        <w:r>
          <w:rPr>
            <w:lang w:val="id_ID" w:bidi="id_ID"/>
          </w:rPr>
          <w:rPr>
            <w:color w:val="0000EE"/>
            <w:u w:val="single"/>
          </w:rPr>
          <w:t>2Taw. 24:21–22</w:t>
        </w:r>
      </w:hyperlink>
      <w:r>
        <w:rPr>
          <w:lang w:val="id_ID" w:bidi="id_ID"/>
        </w:rPr>
        <w:t xml:space="preserve">, </w:t>
      </w:r>
      <w:hyperlink r:id="rId239">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2">
        <w:r>
          <w:rPr>
            <w:lang w:val="id_ID" w:bidi="id_ID"/>
          </w:rPr>
          <w:rPr>
            <w:color w:val="0000EE"/>
            <w:u w:val="single"/>
          </w:rPr>
          <w:t>2Raj. 12:6</w:t>
        </w:r>
      </w:hyperlink>
      <w:r>
        <w:rPr>
          <w:lang w:val="id_ID" w:bidi="id_ID"/>
        </w:rPr>
        <w:t>). Karena Yoahas melanjutkan institusi keagamaan yang didirikan oleh Yerobeam I (</w:t>
      </w:r>
      <w:hyperlink r:id="rId243">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2">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4">
        <w:r>
          <w:rPr>
            <w:lang w:val="id_ID" w:bidi="id_ID"/>
          </w:rPr>
          <w:rPr>
            <w:color w:val="0000EE"/>
            <w:u w:val="single"/>
          </w:rPr>
          <w:t>2Raj. 4:32–35</w:t>
        </w:r>
      </w:hyperlink>
      <w:r>
        <w:rPr>
          <w:lang w:val="id_ID" w:bidi="id_ID"/>
        </w:rPr>
        <w:t xml:space="preserve">; </w:t>
      </w:r>
      <w:hyperlink r:id="rId245">
        <w:r>
          <w:rPr>
            <w:lang w:val="id_ID" w:bidi="id_ID"/>
          </w:rPr>
          <w:rPr>
            <w:color w:val="0000EE"/>
            <w:u w:val="single"/>
          </w:rPr>
          <w:t>6:17–20</w:t>
        </w:r>
      </w:hyperlink>
      <w:r>
        <w:rPr>
          <w:lang w:val="id_ID" w:bidi="id_ID"/>
        </w:rPr>
        <w:t xml:space="preserve">; </w:t>
      </w:r>
      <w:hyperlink r:id="rId246">
        <w:r>
          <w:rPr>
            <w:lang w:val="id_ID" w:bidi="id_ID"/>
          </w:rPr>
          <w:rPr>
            <w:color w:val="0000EE"/>
            <w:u w:val="single"/>
          </w:rPr>
          <w:t>19:14–28</w:t>
        </w:r>
      </w:hyperlink>
      <w:r>
        <w:rPr>
          <w:lang w:val="id_ID" w:bidi="id_ID"/>
        </w:rPr>
        <w:t xml:space="preserve">; </w:t>
      </w:r>
      <w:hyperlink r:id="rId247">
        <w:r>
          <w:rPr>
            <w:lang w:val="id_ID" w:bidi="id_ID"/>
          </w:rPr>
          <w:rPr>
            <w:color w:val="0000EE"/>
            <w:u w:val="single"/>
          </w:rPr>
          <w:t>20:2–6</w:t>
        </w:r>
      </w:hyperlink>
      <w:r>
        <w:rPr>
          <w:lang w:val="id_ID" w:bidi="id_ID"/>
        </w:rPr>
        <w:t xml:space="preserve">; </w:t>
      </w:r>
      <w:hyperlink r:id="rId248">
        <w:r>
          <w:rPr>
            <w:lang w:val="id_ID" w:bidi="id_ID"/>
          </w:rPr>
          <w:rPr>
            <w:color w:val="0000EE"/>
            <w:u w:val="single"/>
          </w:rPr>
          <w:t>1Raj. 3:8–14</w:t>
        </w:r>
      </w:hyperlink>
      <w:r>
        <w:rPr>
          <w:lang w:val="id_ID" w:bidi="id_ID"/>
        </w:rPr>
        <w:t xml:space="preserve">; </w:t>
      </w:r>
      <w:hyperlink r:id="rId249">
        <w:r>
          <w:rPr>
            <w:lang w:val="id_ID" w:bidi="id_ID"/>
          </w:rPr>
          <w:rPr>
            <w:color w:val="0000EE"/>
            <w:u w:val="single"/>
          </w:rPr>
          <w:t>13:4–6</w:t>
        </w:r>
      </w:hyperlink>
      <w:r>
        <w:rPr>
          <w:lang w:val="id_ID" w:bidi="id_ID"/>
        </w:rPr>
        <w:t xml:space="preserve">; </w:t>
      </w:r>
      <w:hyperlink r:id="rId250">
        <w:r>
          <w:rPr>
            <w:lang w:val="id_ID" w:bidi="id_ID"/>
          </w:rPr>
          <w:rPr>
            <w:color w:val="0000EE"/>
            <w:u w:val="single"/>
          </w:rPr>
          <w:t>17:21–23</w:t>
        </w:r>
      </w:hyperlink>
      <w:r>
        <w:rPr>
          <w:lang w:val="id_ID" w:bidi="id_ID"/>
        </w:rPr>
        <w:t xml:space="preserve">; </w:t>
      </w:r>
      <w:hyperlink r:id="rId251">
        <w:r>
          <w:rPr>
            <w:lang w:val="id_ID" w:bidi="id_ID"/>
          </w:rPr>
          <w:rPr>
            <w:color w:val="0000EE"/>
            <w:u w:val="single"/>
          </w:rPr>
          <w:t>18:36–39</w:t>
        </w:r>
      </w:hyperlink>
      <w:r>
        <w:rPr>
          <w:lang w:val="id_ID" w:bidi="id_ID"/>
        </w:rPr>
        <w:t xml:space="preserve">; </w:t>
      </w:r>
      <w:hyperlink r:id="rId252">
        <w:r>
          <w:rPr>
            <w:lang w:val="id_ID" w:bidi="id_ID"/>
          </w:rPr>
          <w:rPr>
            <w:color w:val="0000EE"/>
            <w:u w:val="single"/>
          </w:rPr>
          <w:t>Mzm. 34:4–7</w:t>
        </w:r>
      </w:hyperlink>
      <w:r>
        <w:rPr>
          <w:lang w:val="id_ID" w:bidi="id_ID"/>
        </w:rPr>
        <w:t xml:space="preserve">; </w:t>
      </w:r>
      <w:hyperlink r:id="rId253">
        <w:r>
          <w:rPr>
            <w:lang w:val="id_ID" w:bidi="id_ID"/>
          </w:rPr>
          <w:rPr>
            <w:color w:val="0000EE"/>
            <w:u w:val="single"/>
          </w:rPr>
          <w:t>Yak. 5:16</w:t>
        </w:r>
      </w:hyperlink>
      <w:r>
        <w:rPr>
          <w:lang w:val="id_ID" w:bidi="id_ID"/>
        </w:rPr>
        <w:t xml:space="preserve">). • memberikan kepada orang Israel seorang penolong (bdk. </w:t>
      </w:r>
      <w:hyperlink r:id="rId254">
        <w:r>
          <w:rPr>
            <w:lang w:val="id_ID" w:bidi="id_ID"/>
          </w:rPr>
          <w:rPr>
            <w:color w:val="0000EE"/>
            <w:u w:val="single"/>
          </w:rPr>
          <w:t>Hak. 3:9</w:t>
        </w:r>
      </w:hyperlink>
      <w:r>
        <w:rPr>
          <w:lang w:val="id_ID" w:bidi="id_ID"/>
        </w:rPr>
        <w:t xml:space="preserve">, </w:t>
      </w:r>
      <w:hyperlink r:id="rId255">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199">
        <w:r>
          <w:rPr>
            <w:lang w:val="id_ID" w:bidi="id_ID"/>
          </w:rPr>
          <w:rPr>
            <w:color w:val="0000EE"/>
            <w:u w:val="single"/>
          </w:rPr>
          <w:t>2Raj. 17:21–23</w:t>
        </w:r>
      </w:hyperlink>
      <w:r>
        <w:rPr>
          <w:lang w:val="id_ID" w:bidi="id_ID"/>
        </w:rPr>
        <w:t xml:space="preserve">; </w:t>
      </w:r>
      <w:hyperlink r:id="rId256">
        <w:r>
          <w:rPr>
            <w:lang w:val="id_ID" w:bidi="id_ID"/>
          </w:rPr>
          <w:rPr>
            <w:color w:val="0000EE"/>
            <w:u w:val="single"/>
          </w:rPr>
          <w:t>1Raj. 14:15–16</w:t>
        </w:r>
      </w:hyperlink>
      <w:r>
        <w:rPr>
          <w:lang w:val="id_ID" w:bidi="id_ID"/>
        </w:rPr>
        <w:t xml:space="preserve">). • Patung Asyera ini (simbol kesuburan Kanaan yang didirikan oleh Ahab, </w:t>
      </w:r>
      <w:hyperlink r:id="rId257">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58">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59">
        <w:r>
          <w:rPr>
            <w:lang w:val="id_ID" w:bidi="id_ID"/>
          </w:rPr>
          <w:rPr>
            <w:color w:val="0000EE"/>
            <w:u w:val="single"/>
          </w:rPr>
          <w:t>2Raj. 13:4–5</w:t>
        </w:r>
      </w:hyperlink>
      <w:r>
        <w:rPr>
          <w:lang w:val="id_ID" w:bidi="id_ID"/>
        </w:rPr>
        <w:t>). Pada akhirnya, hanya Allah yang bisa menyelamatkan umat manusia yang tak berdaya dan tersesat (</w:t>
      </w:r>
      <w:hyperlink r:id="rId260">
        <w:r>
          <w:rPr>
            <w:lang w:val="id_ID" w:bidi="id_ID"/>
          </w:rPr>
          <w:rPr>
            <w:color w:val="0000EE"/>
            <w:u w:val="single"/>
          </w:rPr>
          <w:t>Mzm. 35:10</w:t>
        </w:r>
      </w:hyperlink>
      <w:r>
        <w:rPr>
          <w:lang w:val="id_ID" w:bidi="id_ID"/>
        </w:rPr>
        <w:t xml:space="preserve">; </w:t>
      </w:r>
      <w:hyperlink r:id="rId261">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2">
        <w:r>
          <w:rPr>
            <w:lang w:val="id_ID" w:bidi="id_ID"/>
          </w:rPr>
          <w:rPr>
            <w:color w:val="0000EE"/>
            <w:u w:val="single"/>
          </w:rPr>
          <w:t>2Raj. 13:14–21</w:t>
        </w:r>
      </w:hyperlink>
      <w:r>
        <w:rPr>
          <w:lang w:val="id_ID" w:bidi="id_ID"/>
        </w:rPr>
        <w:t>) dan masalah Israel yang terus berlanjut dengan Aram (</w:t>
      </w:r>
      <w:hyperlink r:id="rId263">
        <w:r>
          <w:rPr>
            <w:lang w:val="id_ID" w:bidi="id_ID"/>
          </w:rPr>
          <w:rPr>
            <w:color w:val="0000EE"/>
            <w:u w:val="single"/>
          </w:rPr>
          <w:t>2Raj. 13:22–25</w:t>
        </w:r>
      </w:hyperlink>
      <w:r>
        <w:rPr>
          <w:lang w:val="id_ID" w:bidi="id_ID"/>
        </w:rPr>
        <w:t xml:space="preserve">) sebelum kembali ke perang Yoahas dengan Raja Amazia dari Yehuda di </w:t>
      </w:r>
      <w:hyperlink r:id="rId264">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7">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5">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6">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7">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68">
        <w:r>
          <w:rPr>
            <w:lang w:val="id_ID" w:bidi="id_ID"/>
          </w:rPr>
          <w:rPr>
            <w:color w:val="0000EE"/>
            <w:u w:val="single"/>
          </w:rPr>
          <w:t>2Raj. 13:7</w:t>
        </w:r>
      </w:hyperlink>
      <w:r>
        <w:rPr>
          <w:lang w:val="id_ID" w:bidi="id_ID"/>
        </w:rPr>
        <w:t>) akan hidup kembali dan mengusir para penyerbu dari Aram (</w:t>
      </w:r>
      <w:hyperlink r:id="rId269">
        <w:r>
          <w:rPr>
            <w:lang w:val="id_ID" w:bidi="id_ID"/>
          </w:rPr>
          <w:rPr>
            <w:color w:val="0000EE"/>
            <w:u w:val="single"/>
          </w:rPr>
          <w:t>2Raj. 13:25</w:t>
        </w:r>
      </w:hyperlink>
      <w:r>
        <w:rPr>
          <w:lang w:val="id_ID" w:bidi="id_ID"/>
        </w:rPr>
        <w:t xml:space="preserve">; </w:t>
      </w:r>
      <w:hyperlink r:id="rId270">
        <w:r>
          <w:rPr>
            <w:lang w:val="id_ID" w:bidi="id_ID"/>
          </w:rPr>
          <w:rPr>
            <w:color w:val="0000EE"/>
            <w:u w:val="single"/>
          </w:rPr>
          <w:t>14:25</w:t>
        </w:r>
      </w:hyperlink>
      <w:r>
        <w:rPr>
          <w:lang w:val="id_ID" w:bidi="id_ID"/>
        </w:rPr>
        <w:t xml:space="preserve">; bdk. </w:t>
      </w:r>
      <w:hyperlink r:id="rId271">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2">
        <w:r>
          <w:rPr>
            <w:lang w:val="id_ID" w:bidi="id_ID"/>
          </w:rPr>
          <w:rPr>
            <w:color w:val="0000EE"/>
            <w:u w:val="single"/>
          </w:rPr>
          <w:t>Kej. 12:1–3</w:t>
        </w:r>
      </w:hyperlink>
      <w:r>
        <w:rPr>
          <w:lang w:val="id_ID" w:bidi="id_ID"/>
        </w:rPr>
        <w:t xml:space="preserve">; </w:t>
      </w:r>
      <w:hyperlink r:id="rId273">
        <w:r>
          <w:rPr>
            <w:lang w:val="id_ID" w:bidi="id_ID"/>
          </w:rPr>
          <w:rPr>
            <w:color w:val="0000EE"/>
            <w:u w:val="single"/>
          </w:rPr>
          <w:t>13:15–17</w:t>
        </w:r>
      </w:hyperlink>
      <w:r>
        <w:rPr>
          <w:lang w:val="id_ID" w:bidi="id_ID"/>
        </w:rPr>
        <w:t xml:space="preserve">; </w:t>
      </w:r>
      <w:hyperlink r:id="rId274">
        <w:r>
          <w:rPr>
            <w:lang w:val="id_ID" w:bidi="id_ID"/>
          </w:rPr>
          <w:rPr>
            <w:color w:val="0000EE"/>
            <w:u w:val="single"/>
          </w:rPr>
          <w:t>15:18–20</w:t>
        </w:r>
      </w:hyperlink>
      <w:r>
        <w:rPr>
          <w:lang w:val="id_ID" w:bidi="id_ID"/>
        </w:rPr>
        <w:t xml:space="preserve">; </w:t>
      </w:r>
      <w:hyperlink r:id="rId275">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6">
        <w:r>
          <w:rPr>
            <w:lang w:val="id_ID" w:bidi="id_ID"/>
          </w:rPr>
          <w:rPr>
            <w:color w:val="0000EE"/>
            <w:u w:val="single"/>
          </w:rPr>
          <w:t>Kej. 50:24</w:t>
        </w:r>
      </w:hyperlink>
      <w:r>
        <w:rPr>
          <w:lang w:val="id_ID" w:bidi="id_ID"/>
        </w:rPr>
        <w:t xml:space="preserve">; </w:t>
      </w:r>
      <w:hyperlink r:id="rId277">
        <w:r>
          <w:rPr>
            <w:lang w:val="id_ID" w:bidi="id_ID"/>
          </w:rPr>
          <w:rPr>
            <w:color w:val="0000EE"/>
            <w:u w:val="single"/>
          </w:rPr>
          <w:t>Kel. 3:6</w:t>
        </w:r>
      </w:hyperlink>
      <w:r>
        <w:rPr>
          <w:lang w:val="id_ID" w:bidi="id_ID"/>
        </w:rPr>
        <w:t xml:space="preserve">, </w:t>
      </w:r>
      <w:hyperlink r:id="rId278">
        <w:r>
          <w:rPr>
            <w:lang w:val="id_ID" w:bidi="id_ID"/>
          </w:rPr>
          <w:rPr>
            <w:color w:val="0000EE"/>
            <w:u w:val="single"/>
          </w:rPr>
          <w:t>15–16</w:t>
        </w:r>
      </w:hyperlink>
      <w:r>
        <w:rPr>
          <w:lang w:val="id_ID" w:bidi="id_ID"/>
        </w:rPr>
        <w:t xml:space="preserve">; </w:t>
      </w:r>
      <w:hyperlink r:id="rId279">
        <w:r>
          <w:rPr>
            <w:lang w:val="id_ID" w:bidi="id_ID"/>
          </w:rPr>
          <w:rPr>
            <w:color w:val="0000EE"/>
            <w:u w:val="single"/>
          </w:rPr>
          <w:t>6:3</w:t>
        </w:r>
      </w:hyperlink>
      <w:r>
        <w:rPr>
          <w:lang w:val="id_ID" w:bidi="id_ID"/>
        </w:rPr>
        <w:t xml:space="preserve">, </w:t>
      </w:r>
      <w:hyperlink r:id="rId280">
        <w:r>
          <w:rPr>
            <w:lang w:val="id_ID" w:bidi="id_ID"/>
          </w:rPr>
          <w:rPr>
            <w:color w:val="0000EE"/>
            <w:u w:val="single"/>
          </w:rPr>
          <w:t>6–8</w:t>
        </w:r>
      </w:hyperlink>
      <w:r>
        <w:rPr>
          <w:lang w:val="id_ID" w:bidi="id_ID"/>
        </w:rPr>
        <w:t xml:space="preserve">; </w:t>
      </w:r>
      <w:hyperlink r:id="rId281">
        <w:r>
          <w:rPr>
            <w:lang w:val="id_ID" w:bidi="id_ID"/>
          </w:rPr>
          <w:rPr>
            <w:color w:val="0000EE"/>
            <w:u w:val="single"/>
          </w:rPr>
          <w:t>Ul. 6:10</w:t>
        </w:r>
      </w:hyperlink>
      <w:r>
        <w:rPr>
          <w:lang w:val="id_ID" w:bidi="id_ID"/>
        </w:rPr>
        <w:t xml:space="preserve">; </w:t>
      </w:r>
      <w:hyperlink r:id="rId282">
        <w:r>
          <w:rPr>
            <w:lang w:val="id_ID" w:bidi="id_ID"/>
          </w:rPr>
          <w:rPr>
            <w:color w:val="0000EE"/>
            <w:u w:val="single"/>
          </w:rPr>
          <w:t>9:5</w:t>
        </w:r>
      </w:hyperlink>
      <w:r>
        <w:rPr>
          <w:lang w:val="id_ID" w:bidi="id_ID"/>
        </w:rPr>
        <w:t xml:space="preserve">; </w:t>
      </w:r>
      <w:hyperlink r:id="rId283">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0">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4">
        <w:r>
          <w:rPr>
            <w:lang w:val="id_ID" w:bidi="id_ID"/>
          </w:rPr>
          <w:rPr>
            <w:color w:val="0000EE"/>
            <w:u w:val="single"/>
          </w:rPr>
          <w:t>2Taw. 25:2</w:t>
        </w:r>
      </w:hyperlink>
      <w:r>
        <w:rPr>
          <w:lang w:val="id_ID" w:bidi="id_ID"/>
        </w:rPr>
        <w:t>). Daud selalu menjadi standar rohani untuk menilai raja-raja Yehuda (</w:t>
      </w:r>
      <w:hyperlink r:id="rId285">
        <w:r>
          <w:rPr>
            <w:lang w:val="id_ID" w:bidi="id_ID"/>
          </w:rPr>
          <w:rPr>
            <w:color w:val="0000EE"/>
            <w:u w:val="single"/>
          </w:rPr>
          <w:t>2Raj. 16:2</w:t>
        </w:r>
      </w:hyperlink>
      <w:r>
        <w:rPr>
          <w:lang w:val="id_ID" w:bidi="id_ID"/>
        </w:rPr>
        <w:t xml:space="preserve">; </w:t>
      </w:r>
      <w:hyperlink r:id="rId286">
        <w:r>
          <w:rPr>
            <w:lang w:val="id_ID" w:bidi="id_ID"/>
          </w:rPr>
          <w:rPr>
            <w:color w:val="0000EE"/>
            <w:u w:val="single"/>
          </w:rPr>
          <w:t>18:3</w:t>
        </w:r>
      </w:hyperlink>
      <w:r>
        <w:rPr>
          <w:lang w:val="id_ID" w:bidi="id_ID"/>
        </w:rPr>
        <w:t xml:space="preserve">; </w:t>
      </w:r>
      <w:hyperlink r:id="rId287">
        <w:r>
          <w:rPr>
            <w:lang w:val="id_ID" w:bidi="id_ID"/>
          </w:rPr>
          <w:rPr>
            <w:color w:val="0000EE"/>
            <w:u w:val="single"/>
          </w:rPr>
          <w:t>1Raj. 15:5</w:t>
        </w:r>
      </w:hyperlink>
      <w:r>
        <w:rPr>
          <w:lang w:val="id_ID" w:bidi="id_ID"/>
        </w:rPr>
        <w:t xml:space="preserve">, </w:t>
      </w:r>
      <w:hyperlink r:id="rId288">
        <w:r>
          <w:rPr>
            <w:lang w:val="id_ID" w:bidi="id_ID"/>
          </w:rPr>
          <w:rPr>
            <w:color w:val="0000EE"/>
            <w:u w:val="single"/>
          </w:rPr>
          <w:t>11</w:t>
        </w:r>
      </w:hyperlink>
      <w:r>
        <w:rPr>
          <w:lang w:val="id_ID" w:bidi="id_ID"/>
        </w:rPr>
        <w:t>). Toleransi terhadap kuil-kuil berhala yang sudah lama berdiri tetap menjadi batu sandungan bagi Yehuda (</w:t>
      </w:r>
      <w:hyperlink r:id="rId289">
        <w:r>
          <w:rPr>
            <w:lang w:val="id_ID" w:bidi="id_ID"/>
          </w:rPr>
          <w:rPr>
            <w:color w:val="0000EE"/>
            <w:u w:val="single"/>
          </w:rPr>
          <w:t>2Raj. 12:3</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90">
        <w:r>
          <w:rPr>
            <w:lang w:val="id_ID" w:bidi="id_ID"/>
          </w:rPr>
          <w:rPr>
            <w:color w:val="0000EE"/>
            <w:u w:val="single"/>
          </w:rPr>
          <w:t>15:14</w:t>
        </w:r>
      </w:hyperlink>
      <w:r>
        <w:rPr>
          <w:lang w:val="id_ID" w:bidi="id_ID"/>
        </w:rPr>
        <w:t xml:space="preserve">; </w:t>
      </w:r>
      <w:hyperlink r:id="rId291">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2">
        <w:r>
          <w:rPr>
            <w:lang w:val="id_ID" w:bidi="id_ID"/>
          </w:rPr>
          <w:rPr>
            <w:color w:val="0000EE"/>
            <w:u w:val="single"/>
          </w:rPr>
          <w:t>Ul. 24:16</w:t>
        </w:r>
      </w:hyperlink>
      <w:r>
        <w:rPr>
          <w:lang w:val="id_ID" w:bidi="id_ID"/>
        </w:rPr>
        <w:t xml:space="preserve">; lihat juga </w:t>
      </w:r>
      <w:hyperlink r:id="rId293">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4">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5">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6">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7">
        <w:r>
          <w:rPr>
            <w:lang w:val="id_ID" w:bidi="id_ID"/>
          </w:rPr>
          <w:rPr>
            <w:color w:val="0000EE"/>
            <w:u w:val="single"/>
          </w:rPr>
          <w:t>Yos. 21:16</w:t>
        </w:r>
      </w:hyperlink>
      <w:r>
        <w:rPr>
          <w:lang w:val="id_ID" w:bidi="id_ID"/>
        </w:rPr>
        <w:t xml:space="preserve">; lihat juga </w:t>
      </w:r>
      <w:hyperlink r:id="rId298">
        <w:r>
          <w:rPr>
            <w:lang w:val="id_ID" w:bidi="id_ID"/>
          </w:rPr>
          <w:rPr>
            <w:color w:val="0000EE"/>
            <w:u w:val="single"/>
          </w:rPr>
          <w:t>1Sam. 6:1–14</w:t>
        </w:r>
      </w:hyperlink>
      <w:r>
        <w:rPr>
          <w:lang w:val="id_ID" w:bidi="id_ID"/>
        </w:rPr>
        <w:t xml:space="preserve">; </w:t>
      </w:r>
      <w:hyperlink r:id="rId299">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3">
        <w:r>
          <w:rPr>
            <w:lang w:val="id_ID" w:bidi="id_ID"/>
          </w:rPr>
          <w:rPr>
            <w:color w:val="0000EE"/>
            <w:u w:val="single"/>
          </w:rPr>
          <w:t>2Raj. 12:17–18</w:t>
        </w:r>
      </w:hyperlink>
      <w:r>
        <w:rPr>
          <w:lang w:val="id_ID" w:bidi="id_ID"/>
        </w:rPr>
        <w:t xml:space="preserve">; </w:t>
      </w:r>
      <w:hyperlink r:id="rId300">
        <w:r>
          <w:rPr>
            <w:lang w:val="id_ID" w:bidi="id_ID"/>
          </w:rPr>
          <w:rPr>
            <w:color w:val="0000EE"/>
            <w:u w:val="single"/>
          </w:rPr>
          <w:t>18:13–15</w:t>
        </w:r>
      </w:hyperlink>
      <w:r>
        <w:rPr>
          <w:lang w:val="id_ID" w:bidi="id_ID"/>
        </w:rPr>
        <w:t xml:space="preserve">; </w:t>
      </w:r>
      <w:hyperlink r:id="rId301">
        <w:r>
          <w:rPr>
            <w:lang w:val="id_ID" w:bidi="id_ID"/>
          </w:rPr>
          <w:rPr>
            <w:color w:val="0000EE"/>
            <w:u w:val="single"/>
          </w:rPr>
          <w:t>24:13–14</w:t>
        </w:r>
      </w:hyperlink>
      <w:r>
        <w:rPr>
          <w:lang w:val="id_ID" w:bidi="id_ID"/>
        </w:rPr>
        <w:t xml:space="preserve">; </w:t>
      </w:r>
      <w:hyperlink r:id="rId302">
        <w:r>
          <w:rPr>
            <w:lang w:val="id_ID" w:bidi="id_ID"/>
          </w:rPr>
          <w:rPr>
            <w:color w:val="0000EE"/>
            <w:u w:val="single"/>
          </w:rPr>
          <w:t>25:8–21</w:t>
        </w:r>
      </w:hyperlink>
      <w:r>
        <w:rPr>
          <w:lang w:val="id_ID" w:bidi="id_ID"/>
        </w:rPr>
        <w:t xml:space="preserve">; </w:t>
      </w:r>
      <w:hyperlink r:id="rId303">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4">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5">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6">
        <w:r>
          <w:rPr>
            <w:lang w:val="id_ID" w:bidi="id_ID"/>
          </w:rPr>
          <w:rPr>
            <w:color w:val="0000EE"/>
            <w:u w:val="single"/>
          </w:rPr>
          <w:t>2Raj. 18:14</w:t>
        </w:r>
      </w:hyperlink>
      <w:r>
        <w:rPr>
          <w:lang w:val="id_ID" w:bidi="id_ID"/>
        </w:rPr>
        <w:t>). Kota ini juga direbut dalam serangan Nebukadnezar II terhadap Yerusalem pada tahun 588 SM (</w:t>
      </w:r>
      <w:hyperlink r:id="rId307">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08">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09">
        <w:r>
          <w:rPr>
            <w:lang w:val="id_ID" w:bidi="id_ID"/>
          </w:rPr>
          <w:rPr>
            <w:color w:val="0000EE"/>
            <w:u w:val="single"/>
          </w:rPr>
          <w:t>1Raj. 12:28–33</w:t>
        </w:r>
      </w:hyperlink>
      <w:r>
        <w:rPr>
          <w:lang w:val="id_ID" w:bidi="id_ID"/>
        </w:rPr>
        <w:t>) yang menyebabkan kehancuran Israel (</w:t>
      </w:r>
      <w:hyperlink r:id="rId199">
        <w:r>
          <w:rPr>
            <w:lang w:val="id_ID" w:bidi="id_ID"/>
          </w:rPr>
          <w:rPr>
            <w:color w:val="0000EE"/>
            <w:u w:val="single"/>
          </w:rPr>
          <w:t>2Raj. 17:21–23</w:t>
        </w:r>
      </w:hyperlink>
      <w:r>
        <w:rPr>
          <w:lang w:val="id_ID" w:bidi="id_ID"/>
        </w:rPr>
        <w:t xml:space="preserve">; </w:t>
      </w:r>
      <w:hyperlink r:id="rId310">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1">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2">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3">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4">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5">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6">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7">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18">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19">
        <w:r>
          <w:rPr>
            <w:lang w:val="id_ID" w:bidi="id_ID"/>
          </w:rPr>
          <w:rPr>
            <w:color w:val="0000EE"/>
            <w:u w:val="single"/>
          </w:rPr>
          <w:t>1Raj. 14:17</w:t>
        </w:r>
      </w:hyperlink>
      <w:r>
        <w:rPr>
          <w:lang w:val="id_ID" w:bidi="id_ID"/>
        </w:rPr>
        <w:t xml:space="preserve">; </w:t>
      </w:r>
      <w:hyperlink r:id="rId320">
        <w:r>
          <w:rPr>
            <w:lang w:val="id_ID" w:bidi="id_ID"/>
          </w:rPr>
          <w:rPr>
            <w:color w:val="0000EE"/>
            <w:u w:val="single"/>
          </w:rPr>
          <w:t>15:21</w:t>
        </w:r>
      </w:hyperlink>
      <w:r>
        <w:rPr>
          <w:lang w:val="id_ID" w:bidi="id_ID"/>
        </w:rPr>
        <w:t xml:space="preserve">, </w:t>
      </w:r>
      <w:hyperlink r:id="rId321">
        <w:r>
          <w:rPr>
            <w:lang w:val="id_ID" w:bidi="id_ID"/>
          </w:rPr>
          <w:rPr>
            <w:color w:val="0000EE"/>
            <w:u w:val="single"/>
          </w:rPr>
          <w:t>33</w:t>
        </w:r>
      </w:hyperlink>
      <w:r>
        <w:rPr>
          <w:lang w:val="id_ID" w:bidi="id_ID"/>
        </w:rPr>
        <w:t xml:space="preserve">; </w:t>
      </w:r>
      <w:hyperlink r:id="rId322">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3">
        <w:r>
          <w:rPr>
            <w:lang w:val="id_ID" w:bidi="id_ID"/>
          </w:rPr>
          <w:rPr>
            <w:color w:val="0000EE"/>
            <w:u w:val="single"/>
          </w:rPr>
          <w:t>2Raj. 8:12</w:t>
        </w:r>
      </w:hyperlink>
      <w:r>
        <w:rPr>
          <w:lang w:val="id_ID" w:bidi="id_ID"/>
        </w:rPr>
        <w:t xml:space="preserve">). Lihat juga </w:t>
      </w:r>
      <w:hyperlink r:id="rId324">
        <w:r>
          <w:rPr>
            <w:lang w:val="id_ID" w:bidi="id_ID"/>
          </w:rPr>
          <w:rPr>
            <w:color w:val="0000EE"/>
            <w:u w:val="single"/>
          </w:rPr>
          <w:t>Hos. 10:14</w:t>
        </w:r>
      </w:hyperlink>
      <w:r>
        <w:rPr>
          <w:lang w:val="id_ID" w:bidi="id_ID"/>
        </w:rPr>
        <w:t xml:space="preserve">; </w:t>
      </w:r>
      <w:hyperlink r:id="rId325">
        <w:r>
          <w:rPr>
            <w:lang w:val="id_ID" w:bidi="id_ID"/>
          </w:rPr>
          <w:rPr>
            <w:color w:val="0000EE"/>
            <w:u w:val="single"/>
          </w:rPr>
          <w:t>13:16</w:t>
        </w:r>
      </w:hyperlink>
      <w:r>
        <w:rPr>
          <w:lang w:val="id_ID" w:bidi="id_ID"/>
        </w:rPr>
        <w:t xml:space="preserve">; </w:t>
      </w:r>
      <w:hyperlink r:id="rId326">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7">
        <w:r>
          <w:rPr>
            <w:lang w:val="id_ID" w:bidi="id_ID"/>
          </w:rPr>
          <w:rPr>
            <w:color w:val="0000EE"/>
            <w:u w:val="single"/>
          </w:rPr>
          <w:t>2Raj. 15:29</w:t>
        </w:r>
      </w:hyperlink>
      <w:r>
        <w:rPr>
          <w:lang w:val="id_ID" w:bidi="id_ID"/>
        </w:rPr>
        <w:t xml:space="preserve">; </w:t>
      </w:r>
      <w:hyperlink r:id="rId328">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3">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29">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0">
        <w:r>
          <w:rPr>
            <w:lang w:val="id_ID" w:bidi="id_ID"/>
          </w:rPr>
          <w:rPr>
            <w:color w:val="0000EE"/>
            <w:u w:val="single"/>
          </w:rPr>
          <w:t>2Taw. 27:3–4</w:t>
        </w:r>
      </w:hyperlink>
      <w:r>
        <w:rPr>
          <w:lang w:val="id_ID" w:bidi="id_ID"/>
        </w:rPr>
        <w:t>). Dia juga menaklukkan orang Amon yang memberontak (</w:t>
      </w:r>
      <w:hyperlink r:id="rId331">
        <w:r>
          <w:rPr>
            <w:lang w:val="id_ID" w:bidi="id_ID"/>
          </w:rPr>
          <w:rPr>
            <w:color w:val="0000EE"/>
            <w:u w:val="single"/>
          </w:rPr>
          <w:t>2Taw. 27:5</w:t>
        </w:r>
      </w:hyperlink>
      <w:r>
        <w:rPr>
          <w:lang w:val="id_ID" w:bidi="id_ID"/>
        </w:rPr>
        <w:t>), yang telah dipaksa Uzia untuk tunduk (</w:t>
      </w:r>
      <w:hyperlink r:id="rId332">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3">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4">
        <w:r>
          <w:rPr>
            <w:lang w:val="id_ID" w:bidi="id_ID"/>
          </w:rPr>
          <w:rPr>
            <w:color w:val="0000EE"/>
            <w:u w:val="single"/>
          </w:rPr>
          <w:t>2Raj. 14:3</w:t>
        </w:r>
      </w:hyperlink>
      <w:r>
        <w:rPr>
          <w:lang w:val="id_ID" w:bidi="id_ID"/>
        </w:rPr>
        <w:t xml:space="preserve">; </w:t>
      </w:r>
      <w:hyperlink r:id="rId335">
        <w:r>
          <w:rPr>
            <w:lang w:val="id_ID" w:bidi="id_ID"/>
          </w:rPr>
          <w:rPr>
            <w:color w:val="0000EE"/>
            <w:u w:val="single"/>
          </w:rPr>
          <w:t>1Raj. 15:3</w:t>
        </w:r>
      </w:hyperlink>
      <w:r>
        <w:rPr>
          <w:lang w:val="id_ID" w:bidi="id_ID"/>
        </w:rPr>
        <w:t xml:space="preserve">, </w:t>
      </w:r>
      <w:hyperlink r:id="rId288">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6">
        <w:r>
          <w:rPr>
            <w:lang w:val="id_ID" w:bidi="id_ID"/>
          </w:rPr>
          <w:rPr>
            <w:color w:val="0000EE"/>
            <w:u w:val="single"/>
          </w:rPr>
          <w:t>Yer. 19:5</w:t>
        </w:r>
      </w:hyperlink>
      <w:r>
        <w:rPr>
          <w:lang w:val="id_ID" w:bidi="id_ID"/>
        </w:rPr>
        <w:t xml:space="preserve">; </w:t>
      </w:r>
      <w:hyperlink r:id="rId337">
        <w:r>
          <w:rPr>
            <w:lang w:val="id_ID" w:bidi="id_ID"/>
          </w:rPr>
          <w:rPr>
            <w:color w:val="0000EE"/>
            <w:u w:val="single"/>
          </w:rPr>
          <w:t>32:35</w:t>
        </w:r>
      </w:hyperlink>
      <w:r>
        <w:rPr>
          <w:lang w:val="id_ID" w:bidi="id_ID"/>
        </w:rPr>
        <w:t>). Meskipun peraturan Lewi melarang pengorbanan seperti itu sebagai kekejian yang menjijikkan bagi Tuhan (</w:t>
      </w:r>
      <w:hyperlink r:id="rId338">
        <w:r>
          <w:rPr>
            <w:lang w:val="id_ID" w:bidi="id_ID"/>
          </w:rPr>
          <w:rPr>
            <w:color w:val="0000EE"/>
            <w:u w:val="single"/>
          </w:rPr>
          <w:t>Im. 18:10</w:t>
        </w:r>
      </w:hyperlink>
      <w:r>
        <w:rPr>
          <w:lang w:val="id_ID" w:bidi="id_ID"/>
        </w:rPr>
        <w:t xml:space="preserve">; </w:t>
      </w:r>
      <w:hyperlink r:id="rId339">
        <w:r>
          <w:rPr>
            <w:lang w:val="id_ID" w:bidi="id_ID"/>
          </w:rPr>
          <w:rPr>
            <w:color w:val="0000EE"/>
            <w:u w:val="single"/>
          </w:rPr>
          <w:t>20:1–5</w:t>
        </w:r>
      </w:hyperlink>
      <w:r>
        <w:rPr>
          <w:lang w:val="id_ID" w:bidi="id_ID"/>
        </w:rPr>
        <w:t>), praktik itu diulangi di antara umat Allah (</w:t>
      </w:r>
      <w:hyperlink r:id="rId340">
        <w:r>
          <w:rPr>
            <w:lang w:val="id_ID" w:bidi="id_ID"/>
          </w:rPr>
          <w:rPr>
            <w:color w:val="0000EE"/>
            <w:u w:val="single"/>
          </w:rPr>
          <w:t>Yes. 30:33</w:t>
        </w:r>
      </w:hyperlink>
      <w:r>
        <w:rPr>
          <w:lang w:val="id_ID" w:bidi="id_ID"/>
        </w:rPr>
        <w:t xml:space="preserve">; </w:t>
      </w:r>
      <w:hyperlink r:id="rId341">
        <w:r>
          <w:rPr>
            <w:lang w:val="id_ID" w:bidi="id_ID"/>
          </w:rPr>
          <w:rPr>
            <w:color w:val="0000EE"/>
            <w:u w:val="single"/>
          </w:rPr>
          <w:t>Yer. 7:31</w:t>
        </w:r>
      </w:hyperlink>
      <w:r>
        <w:rPr>
          <w:lang w:val="id_ID" w:bidi="id_ID"/>
        </w:rPr>
        <w:t>) hingga reformasi yang dilakukan oleh Yosia (</w:t>
      </w:r>
      <w:hyperlink r:id="rId342">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3">
        <w:r>
          <w:rPr>
            <w:lang w:val="id_ID" w:bidi="id_ID"/>
          </w:rPr>
          <w:rPr>
            <w:color w:val="0000EE"/>
            <w:u w:val="single"/>
          </w:rPr>
          <w:t>2Raj. 15:29–30</w:t>
        </w:r>
      </w:hyperlink>
      <w:r>
        <w:rPr>
          <w:lang w:val="id_ID" w:bidi="id_ID"/>
        </w:rPr>
        <w:t xml:space="preserve">; </w:t>
      </w:r>
      <w:hyperlink r:id="rId329">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4">
        <w:r>
          <w:rPr>
            <w:lang w:val="id_ID" w:bidi="id_ID"/>
          </w:rPr>
          <w:rPr>
            <w:color w:val="0000EE"/>
            <w:u w:val="single"/>
          </w:rPr>
          <w:t>Yes. 7:3–6</w:t>
        </w:r>
      </w:hyperlink>
      <w:r>
        <w:rPr>
          <w:lang w:val="id_ID" w:bidi="id_ID"/>
        </w:rPr>
        <w:t>). Alhasil, rakyat Yehuda ditawan dan dibunuh secara leluasa (</w:t>
      </w:r>
      <w:hyperlink r:id="rId345">
        <w:r>
          <w:rPr>
            <w:lang w:val="id_ID" w:bidi="id_ID"/>
          </w:rPr>
          <w:rPr>
            <w:color w:val="0000EE"/>
            <w:u w:val="single"/>
          </w:rPr>
          <w:t>2Taw. 28:5–15</w:t>
        </w:r>
      </w:hyperlink>
      <w:r>
        <w:rPr>
          <w:lang w:val="id_ID" w:bidi="id_ID"/>
        </w:rPr>
        <w:t>). Yesaya melaporkan bahwa Rezin dan Pekah bermaksud menempatkan raja baru di takhta Yehuda (</w:t>
      </w:r>
      <w:hyperlink r:id="rId344">
        <w:r>
          <w:rPr>
            <w:lang w:val="id_ID" w:bidi="id_ID"/>
          </w:rPr>
          <w:rPr>
            <w:color w:val="0000EE"/>
            <w:u w:val="single"/>
          </w:rPr>
          <w:t>Yes. 7:3–6</w:t>
        </w:r>
      </w:hyperlink>
      <w:r>
        <w:rPr>
          <w:lang w:val="id_ID" w:bidi="id_ID"/>
        </w:rPr>
        <w:t>). Yehuda juga mengalami serangan lebih lanjut oleh orang Edom dan Filistin (</w:t>
      </w:r>
      <w:hyperlink r:id="rId346">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7">
        <w:r>
          <w:rPr>
            <w:lang w:val="id_ID" w:bidi="id_ID"/>
          </w:rPr>
          <w:rPr>
            <w:color w:val="0000EE"/>
            <w:u w:val="single"/>
          </w:rPr>
          <w:t>2Taw. 28:5</w:t>
        </w:r>
      </w:hyperlink>
      <w:r>
        <w:rPr>
          <w:lang w:val="id_ID" w:bidi="id_ID"/>
        </w:rPr>
        <w:t xml:space="preserve">, </w:t>
      </w:r>
      <w:hyperlink r:id="rId348">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49">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3">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0">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1">
        <w:r>
          <w:rPr>
            <w:lang w:val="id_ID" w:bidi="id_ID"/>
          </w:rPr>
          <w:rPr>
            <w:color w:val="0000EE"/>
            <w:u w:val="single"/>
          </w:rPr>
          <w:t>Im. 1–3</w:t>
        </w:r>
      </w:hyperlink>
      <w:r>
        <w:rPr>
          <w:lang w:val="id_ID" w:bidi="id_ID"/>
        </w:rPr>
        <w:t xml:space="preserve">; </w:t>
      </w:r>
      <w:hyperlink r:id="rId352">
        <w:r>
          <w:rPr>
            <w:lang w:val="id_ID" w:bidi="id_ID"/>
          </w:rPr>
          <w:rPr>
            <w:color w:val="0000EE"/>
            <w:u w:val="single"/>
          </w:rPr>
          <w:t>Bil. 15:1–10</w:t>
        </w:r>
      </w:hyperlink>
      <w:r>
        <w:rPr>
          <w:lang w:val="id_ID" w:bidi="id_ID"/>
        </w:rPr>
        <w:t xml:space="preserve">; </w:t>
      </w:r>
      <w:hyperlink r:id="rId353">
        <w:r>
          <w:rPr>
            <w:lang w:val="id_ID" w:bidi="id_ID"/>
          </w:rPr>
          <w:rPr>
            <w:color w:val="0000EE"/>
            <w:u w:val="single"/>
          </w:rPr>
          <w:t>28:9–15</w:t>
        </w:r>
      </w:hyperlink>
      <w:r>
        <w:rPr>
          <w:lang w:val="id_ID" w:bidi="id_ID"/>
        </w:rPr>
        <w:t xml:space="preserve">, </w:t>
      </w:r>
      <w:hyperlink r:id="rId354">
        <w:r>
          <w:rPr>
            <w:lang w:val="id_ID" w:bidi="id_ID"/>
          </w:rPr>
          <w:rPr>
            <w:color w:val="0000EE"/>
            <w:u w:val="single"/>
          </w:rPr>
          <w:t>24</w:t>
        </w:r>
      </w:hyperlink>
      <w:r>
        <w:rPr>
          <w:lang w:val="id_ID" w:bidi="id_ID"/>
        </w:rPr>
        <w:t xml:space="preserve">, </w:t>
      </w:r>
      <w:hyperlink r:id="rId355">
        <w:r>
          <w:rPr>
            <w:lang w:val="id_ID" w:bidi="id_ID"/>
          </w:rPr>
          <w:rPr>
            <w:color w:val="0000EE"/>
            <w:u w:val="single"/>
          </w:rPr>
          <w:t>31</w:t>
        </w:r>
      </w:hyperlink>
      <w:r>
        <w:rPr>
          <w:lang w:val="id_ID" w:bidi="id_ID"/>
        </w:rPr>
        <w:t xml:space="preserve">; </w:t>
      </w:r>
      <w:hyperlink r:id="rId356">
        <w:r>
          <w:rPr>
            <w:lang w:val="id_ID" w:bidi="id_ID"/>
          </w:rPr>
          <w:rPr>
            <w:color w:val="0000EE"/>
            <w:u w:val="single"/>
          </w:rPr>
          <w:t>2Raj. 6:8–23</w:t>
        </w:r>
      </w:hyperlink>
      <w:r>
        <w:rPr>
          <w:lang w:val="id_ID" w:bidi="id_ID"/>
        </w:rPr>
        <w:t xml:space="preserve">; </w:t>
      </w:r>
      <w:hyperlink r:id="rId357">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58">
        <w:r>
          <w:rPr>
            <w:lang w:val="id_ID" w:bidi="id_ID"/>
          </w:rPr>
          <w:rPr>
            <w:color w:val="0000EE"/>
            <w:u w:val="single"/>
          </w:rPr>
          <w:t>Kel. 40:6</w:t>
        </w:r>
      </w:hyperlink>
      <w:r>
        <w:rPr>
          <w:lang w:val="id_ID" w:bidi="id_ID"/>
        </w:rPr>
        <w:t xml:space="preserve">; </w:t>
      </w:r>
      <w:hyperlink r:id="rId359">
        <w:r>
          <w:rPr>
            <w:lang w:val="id_ID" w:bidi="id_ID"/>
          </w:rPr>
          <w:rPr>
            <w:color w:val="0000EE"/>
            <w:u w:val="single"/>
          </w:rPr>
          <w:t>2Taw. 4:1</w:t>
        </w:r>
      </w:hyperlink>
      <w:r>
        <w:rPr>
          <w:lang w:val="id_ID" w:bidi="id_ID"/>
        </w:rPr>
        <w:t xml:space="preserve">; </w:t>
      </w:r>
      <w:hyperlink r:id="rId360">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1">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2">
        <w:r>
          <w:rPr>
            <w:lang w:val="id_ID" w:bidi="id_ID"/>
          </w:rPr>
          <w:rPr>
            <w:color w:val="0000EE"/>
            <w:u w:val="single"/>
          </w:rPr>
          <w:t>2Raj. 16:10–11</w:t>
        </w:r>
      </w:hyperlink>
      <w:r>
        <w:rPr>
          <w:lang w:val="id_ID" w:bidi="id_ID"/>
        </w:rPr>
        <w:t xml:space="preserve">, </w:t>
      </w:r>
      <w:hyperlink r:id="rId363">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4">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5">
        <w:r>
          <w:rPr>
            <w:lang w:val="id_ID" w:bidi="id_ID"/>
          </w:rPr>
          <w:rPr>
            <w:color w:val="0000EE"/>
            <w:u w:val="single"/>
          </w:rPr>
          <w:t>2Raj. 16:7–8</w:t>
        </w:r>
      </w:hyperlink>
      <w:r>
        <w:rPr>
          <w:lang w:val="id_ID" w:bidi="id_ID"/>
        </w:rPr>
        <w:t xml:space="preserve">, </w:t>
      </w:r>
      <w:hyperlink r:id="rId366">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7">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68">
        <w:r>
          <w:rPr>
            <w:lang w:val="id_ID" w:bidi="id_ID"/>
          </w:rPr>
          <w:rPr>
            <w:color w:val="0000EE"/>
            <w:u w:val="single"/>
          </w:rPr>
          <w:t>2Taw. 28:25</w:t>
        </w:r>
      </w:hyperlink>
      <w:r>
        <w:rPr>
          <w:lang w:val="id_ID" w:bidi="id_ID"/>
        </w:rPr>
        <w:t xml:space="preserve">; </w:t>
      </w:r>
      <w:hyperlink r:id="rId369">
        <w:r>
          <w:rPr>
            <w:lang w:val="id_ID" w:bidi="id_ID"/>
          </w:rPr>
          <w:rPr>
            <w:color w:val="0000EE"/>
            <w:u w:val="single"/>
          </w:rPr>
          <w:t>29:7</w:t>
        </w:r>
      </w:hyperlink>
      <w:r>
        <w:rPr>
          <w:lang w:val="id_ID" w:bidi="id_ID"/>
        </w:rPr>
        <w:t xml:space="preserve">). Dalam mengubah keseluruhan ibadah Yehuda, kemurtadannya mirip dengan Yerobeam I (bdk. </w:t>
      </w:r>
      <w:hyperlink r:id="rId370">
        <w:r>
          <w:rPr>
            <w:lang w:val="id_ID" w:bidi="id_ID"/>
          </w:rPr>
          <w:rPr>
            <w:color w:val="0000EE"/>
            <w:u w:val="single"/>
          </w:rPr>
          <w:t>2Raj. 3:3</w:t>
        </w:r>
      </w:hyperlink>
      <w:r>
        <w:rPr>
          <w:lang w:val="id_ID" w:bidi="id_ID"/>
        </w:rPr>
        <w:t xml:space="preserve">; </w:t>
      </w:r>
      <w:hyperlink r:id="rId371">
        <w:r>
          <w:rPr>
            <w:lang w:val="id_ID" w:bidi="id_ID"/>
          </w:rPr>
          <w:rPr>
            <w:color w:val="0000EE"/>
            <w:u w:val="single"/>
          </w:rPr>
          <w:t>13:2</w:t>
        </w:r>
      </w:hyperlink>
      <w:r>
        <w:rPr>
          <w:lang w:val="id_ID" w:bidi="id_ID"/>
        </w:rPr>
        <w:t xml:space="preserve">; </w:t>
      </w:r>
      <w:hyperlink r:id="rId372">
        <w:r>
          <w:rPr>
            <w:lang w:val="id_ID" w:bidi="id_ID"/>
          </w:rPr>
          <w:rPr>
            <w:color w:val="0000EE"/>
            <w:u w:val="single"/>
          </w:rPr>
          <w:t>16:2–4</w:t>
        </w:r>
      </w:hyperlink>
      <w:r>
        <w:rPr>
          <w:lang w:val="id_ID" w:bidi="id_ID"/>
        </w:rPr>
        <w:t xml:space="preserve">; </w:t>
      </w:r>
      <w:hyperlink r:id="rId373">
        <w:r>
          <w:rPr>
            <w:lang w:val="id_ID" w:bidi="id_ID"/>
          </w:rPr>
          <w:rPr>
            <w:color w:val="0000EE"/>
            <w:u w:val="single"/>
          </w:rPr>
          <w:t>17:21</w:t>
        </w:r>
      </w:hyperlink>
      <w:r>
        <w:rPr>
          <w:lang w:val="id_ID" w:bidi="id_ID"/>
        </w:rPr>
        <w:t xml:space="preserve">; </w:t>
      </w:r>
      <w:hyperlink r:id="rId374">
        <w:r>
          <w:rPr>
            <w:lang w:val="id_ID" w:bidi="id_ID"/>
          </w:rPr>
          <w:rPr>
            <w:color w:val="0000EE"/>
            <w:u w:val="single"/>
          </w:rPr>
          <w:t>1Raj. 12:25–33</w:t>
        </w:r>
      </w:hyperlink>
      <w:r>
        <w:rPr>
          <w:lang w:val="id_ID" w:bidi="id_ID"/>
        </w:rPr>
        <w:t xml:space="preserve">; </w:t>
      </w:r>
      <w:hyperlink r:id="rId375">
        <w:r>
          <w:rPr>
            <w:lang w:val="id_ID" w:bidi="id_ID"/>
          </w:rPr>
          <w:rPr>
            <w:color w:val="0000EE"/>
            <w:u w:val="single"/>
          </w:rPr>
          <w:t>16:26</w:t>
        </w:r>
      </w:hyperlink>
      <w:r>
        <w:rPr>
          <w:lang w:val="id_ID" w:bidi="id_ID"/>
        </w:rPr>
        <w:t xml:space="preserve">; </w:t>
      </w:r>
      <w:hyperlink r:id="rId376">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7">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5">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78">
        <w:r>
          <w:rPr>
            <w:lang w:val="id_ID" w:bidi="id_ID"/>
          </w:rPr>
          <w:rPr>
            <w:color w:val="0000EE"/>
            <w:u w:val="single"/>
          </w:rPr>
          <w:t>2Raj. 17:1–6</w:t>
        </w:r>
      </w:hyperlink>
      <w:r>
        <w:rPr>
          <w:lang w:val="id_ID" w:bidi="id_ID"/>
        </w:rPr>
        <w:t>); (2) alasan runtuhnya Israel dan penaklukan oleh Asyur—banyaknya dosa Israel (</w:t>
      </w:r>
      <w:hyperlink r:id="rId379">
        <w:r>
          <w:rPr>
            <w:lang w:val="id_ID" w:bidi="id_ID"/>
          </w:rPr>
          <w:rPr>
            <w:color w:val="0000EE"/>
            <w:u w:val="single"/>
          </w:rPr>
          <w:t>2Raj. 17:7–17</w:t>
        </w:r>
      </w:hyperlink>
      <w:r>
        <w:rPr>
          <w:lang w:val="id_ID" w:bidi="id_ID"/>
        </w:rPr>
        <w:t>) yang menyebabkan hukuman Allah (</w:t>
      </w:r>
      <w:hyperlink r:id="rId380">
        <w:r>
          <w:rPr>
            <w:lang w:val="id_ID" w:bidi="id_ID"/>
          </w:rPr>
          <w:rPr>
            <w:color w:val="0000EE"/>
            <w:u w:val="single"/>
          </w:rPr>
          <w:t>2Raj. 17:18–20</w:t>
        </w:r>
      </w:hyperlink>
      <w:r>
        <w:rPr>
          <w:lang w:val="id_ID" w:bidi="id_ID"/>
        </w:rPr>
        <w:t>) dan dosa besar Yerobeam I, yang meletakkan dasar bagi kemurtadan besar Israel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1">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2">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3">
        <w:r>
          <w:rPr>
            <w:lang w:val="id_ID" w:bidi="id_ID"/>
          </w:rPr>
          <w:rPr>
            <w:color w:val="0000EE"/>
            <w:u w:val="single"/>
          </w:rPr>
          <w:t>Kel. 15:1–18</w:t>
        </w:r>
      </w:hyperlink>
      <w:r>
        <w:rPr>
          <w:lang w:val="id_ID" w:bidi="id_ID"/>
        </w:rPr>
        <w:t xml:space="preserve">; </w:t>
      </w:r>
      <w:hyperlink r:id="rId384">
        <w:r>
          <w:rPr>
            <w:lang w:val="id_ID" w:bidi="id_ID"/>
          </w:rPr>
          <w:rPr>
            <w:color w:val="0000EE"/>
            <w:u w:val="single"/>
          </w:rPr>
          <w:t>Mzm. 77:13–20</w:t>
        </w:r>
      </w:hyperlink>
      <w:r>
        <w:rPr>
          <w:lang w:val="id_ID" w:bidi="id_ID"/>
        </w:rPr>
        <w:t xml:space="preserve">; </w:t>
      </w:r>
      <w:hyperlink r:id="rId385">
        <w:r>
          <w:rPr>
            <w:lang w:val="id_ID" w:bidi="id_ID"/>
          </w:rPr>
          <w:rPr>
            <w:color w:val="0000EE"/>
            <w:u w:val="single"/>
          </w:rPr>
          <w:t>105:26–45</w:t>
        </w:r>
      </w:hyperlink>
      <w:r>
        <w:rPr>
          <w:lang w:val="id_ID" w:bidi="id_ID"/>
        </w:rPr>
        <w:t xml:space="preserve">; </w:t>
      </w:r>
      <w:hyperlink r:id="rId386">
        <w:r>
          <w:rPr>
            <w:lang w:val="id_ID" w:bidi="id_ID"/>
          </w:rPr>
          <w:rPr>
            <w:color w:val="0000EE"/>
            <w:u w:val="single"/>
          </w:rPr>
          <w:t>106:7–12</w:t>
        </w:r>
      </w:hyperlink>
      <w:r>
        <w:rPr>
          <w:lang w:val="id_ID" w:bidi="id_ID"/>
        </w:rPr>
        <w:t xml:space="preserve">; </w:t>
      </w:r>
      <w:hyperlink r:id="rId387">
        <w:r>
          <w:rPr>
            <w:lang w:val="id_ID" w:bidi="id_ID"/>
          </w:rPr>
          <w:rPr>
            <w:color w:val="0000EE"/>
            <w:u w:val="single"/>
          </w:rPr>
          <w:t>114:1–8</w:t>
        </w:r>
      </w:hyperlink>
      <w:r>
        <w:rPr>
          <w:lang w:val="id_ID" w:bidi="id_ID"/>
        </w:rPr>
        <w:t xml:space="preserve">; </w:t>
      </w:r>
      <w:hyperlink r:id="rId388">
        <w:r>
          <w:rPr>
            <w:lang w:val="id_ID" w:bidi="id_ID"/>
          </w:rPr>
          <w:rPr>
            <w:color w:val="0000EE"/>
            <w:u w:val="single"/>
          </w:rPr>
          <w:t>Hab. 3:3–15</w:t>
        </w:r>
      </w:hyperlink>
      <w:r>
        <w:rPr>
          <w:lang w:val="id_ID" w:bidi="id_ID"/>
        </w:rPr>
        <w:t>), Kitab Nabi-Nabi (</w:t>
      </w:r>
      <w:hyperlink r:id="rId389">
        <w:r>
          <w:rPr>
            <w:lang w:val="id_ID" w:bidi="id_ID"/>
          </w:rPr>
          <w:rPr>
            <w:color w:val="0000EE"/>
            <w:u w:val="single"/>
          </w:rPr>
          <w:t>Yes. 63:11–14</w:t>
        </w:r>
      </w:hyperlink>
      <w:r>
        <w:rPr>
          <w:lang w:val="id_ID" w:bidi="id_ID"/>
        </w:rPr>
        <w:t xml:space="preserve">; </w:t>
      </w:r>
      <w:hyperlink r:id="rId390">
        <w:r>
          <w:rPr>
            <w:lang w:val="id_ID" w:bidi="id_ID"/>
          </w:rPr>
          <w:rPr>
            <w:color w:val="0000EE"/>
            <w:u w:val="single"/>
          </w:rPr>
          <w:t>Yer. 2:1–8</w:t>
        </w:r>
      </w:hyperlink>
      <w:r>
        <w:rPr>
          <w:lang w:val="id_ID" w:bidi="id_ID"/>
        </w:rPr>
        <w:t xml:space="preserve">; </w:t>
      </w:r>
      <w:hyperlink r:id="rId391">
        <w:r>
          <w:rPr>
            <w:lang w:val="id_ID" w:bidi="id_ID"/>
          </w:rPr>
          <w:rPr>
            <w:color w:val="0000EE"/>
            <w:u w:val="single"/>
          </w:rPr>
          <w:t>32:21–23</w:t>
        </w:r>
      </w:hyperlink>
      <w:r>
        <w:rPr>
          <w:lang w:val="id_ID" w:bidi="id_ID"/>
        </w:rPr>
        <w:t xml:space="preserve">; </w:t>
      </w:r>
      <w:hyperlink r:id="rId392">
        <w:r>
          <w:rPr>
            <w:lang w:val="id_ID" w:bidi="id_ID"/>
          </w:rPr>
          <w:rPr>
            <w:color w:val="0000EE"/>
            <w:u w:val="single"/>
          </w:rPr>
          <w:t>Yeh. 20:10–12</w:t>
        </w:r>
      </w:hyperlink>
      <w:r>
        <w:rPr>
          <w:lang w:val="id_ID" w:bidi="id_ID"/>
        </w:rPr>
        <w:t xml:space="preserve">; </w:t>
      </w:r>
      <w:hyperlink r:id="rId393">
        <w:r>
          <w:rPr>
            <w:lang w:val="id_ID" w:bidi="id_ID"/>
          </w:rPr>
          <w:rPr>
            <w:color w:val="0000EE"/>
            <w:u w:val="single"/>
          </w:rPr>
          <w:t>Mi. 6:4</w:t>
        </w:r>
      </w:hyperlink>
      <w:r>
        <w:rPr>
          <w:lang w:val="id_ID" w:bidi="id_ID"/>
        </w:rPr>
        <w:t>), dan Kitab Sejarah (</w:t>
      </w:r>
      <w:hyperlink r:id="rId394">
        <w:r>
          <w:rPr>
            <w:lang w:val="id_ID" w:bidi="id_ID"/>
          </w:rPr>
          <w:rPr>
            <w:color w:val="0000EE"/>
            <w:u w:val="single"/>
          </w:rPr>
          <w:t>Yos 3:5</w:t>
        </w:r>
      </w:hyperlink>
      <w:r>
        <w:rPr>
          <w:lang w:val="id_ID" w:bidi="id_ID"/>
        </w:rPr>
        <w:t xml:space="preserve">; </w:t>
      </w:r>
      <w:hyperlink r:id="rId395">
        <w:r>
          <w:rPr>
            <w:lang w:val="id_ID" w:bidi="id_ID"/>
          </w:rPr>
          <w:rPr>
            <w:color w:val="0000EE"/>
            <w:u w:val="single"/>
          </w:rPr>
          <w:t>4:14</w:t>
        </w:r>
      </w:hyperlink>
      <w:r>
        <w:rPr>
          <w:lang w:val="id_ID" w:bidi="id_ID"/>
        </w:rPr>
        <w:t xml:space="preserve">, </w:t>
      </w:r>
      <w:hyperlink r:id="rId396">
        <w:r>
          <w:rPr>
            <w:lang w:val="id_ID" w:bidi="id_ID"/>
          </w:rPr>
          <w:rPr>
            <w:color w:val="0000EE"/>
            <w:u w:val="single"/>
          </w:rPr>
          <w:t>18–24</w:t>
        </w:r>
      </w:hyperlink>
      <w:r>
        <w:rPr>
          <w:lang w:val="id_ID" w:bidi="id_ID"/>
        </w:rPr>
        <w:t xml:space="preserve">; </w:t>
      </w:r>
      <w:hyperlink r:id="rId397">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398">
        <w:r>
          <w:rPr>
            <w:lang w:val="id_ID" w:bidi="id_ID"/>
          </w:rPr>
          <w:rPr>
            <w:color w:val="0000EE"/>
            <w:u w:val="single"/>
          </w:rPr>
          <w:t>2Raj. 10:29</w:t>
        </w:r>
      </w:hyperlink>
      <w:r>
        <w:rPr>
          <w:lang w:val="id_ID" w:bidi="id_ID"/>
        </w:rPr>
        <w:t xml:space="preserve">; </w:t>
      </w:r>
      <w:hyperlink r:id="rId399">
        <w:r>
          <w:rPr>
            <w:lang w:val="id_ID" w:bidi="id_ID"/>
          </w:rPr>
          <w:rPr>
            <w:color w:val="0000EE"/>
            <w:u w:val="single"/>
          </w:rPr>
          <w:t>15:18</w:t>
        </w:r>
      </w:hyperlink>
      <w:r>
        <w:rPr>
          <w:lang w:val="id_ID" w:bidi="id_ID"/>
        </w:rPr>
        <w:t xml:space="preserve">, </w:t>
      </w:r>
      <w:hyperlink r:id="rId400">
        <w:r>
          <w:rPr>
            <w:lang w:val="id_ID" w:bidi="id_ID"/>
          </w:rPr>
          <w:rPr>
            <w:color w:val="0000EE"/>
            <w:u w:val="single"/>
          </w:rPr>
          <w:t>28</w:t>
        </w:r>
      </w:hyperlink>
      <w:r>
        <w:rPr>
          <w:lang w:val="id_ID" w:bidi="id_ID"/>
        </w:rPr>
        <w:t xml:space="preserve">; </w:t>
      </w:r>
      <w:hyperlink r:id="rId309">
        <w:r>
          <w:rPr>
            <w:lang w:val="id_ID" w:bidi="id_ID"/>
          </w:rPr>
          <w:rPr>
            <w:color w:val="0000EE"/>
            <w:u w:val="single"/>
          </w:rPr>
          <w:t>1Raj. 12:28–33</w:t>
        </w:r>
      </w:hyperlink>
      <w:r>
        <w:rPr>
          <w:lang w:val="id_ID" w:bidi="id_ID"/>
        </w:rPr>
        <w:t xml:space="preserve">; </w:t>
      </w:r>
      <w:hyperlink r:id="rId401">
        <w:r>
          <w:rPr>
            <w:lang w:val="id_ID" w:bidi="id_ID"/>
          </w:rPr>
          <w:rPr>
            <w:color w:val="0000EE"/>
            <w:u w:val="single"/>
          </w:rPr>
          <w:t>15:34</w:t>
        </w:r>
      </w:hyperlink>
      <w:r>
        <w:rPr>
          <w:lang w:val="id_ID" w:bidi="id_ID"/>
        </w:rPr>
        <w:t xml:space="preserve">; </w:t>
      </w:r>
      <w:hyperlink r:id="rId180">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4">
        <w:r>
          <w:rPr>
            <w:lang w:val="id_ID" w:bidi="id_ID"/>
          </w:rPr>
          <w:rPr>
            <w:color w:val="0000EE"/>
            <w:u w:val="single"/>
          </w:rPr>
          <w:t>2Raj. 13:3</w:t>
        </w:r>
      </w:hyperlink>
      <w:r>
        <w:rPr>
          <w:lang w:val="id_ID" w:bidi="id_ID"/>
        </w:rPr>
        <w:t>;</w:t>
      </w:r>
      <w:hyperlink r:id="rId402">
        <w:r>
          <w:rPr>
            <w:lang w:val="id_ID" w:bidi="id_ID"/>
          </w:rPr>
          <w:rPr>
            <w:color w:val="0000EE"/>
            <w:u w:val="single"/>
          </w:rPr>
          <w:t xml:space="preserve"> 17:17–18</w:t>
        </w:r>
      </w:hyperlink>
      <w:r>
        <w:rPr>
          <w:lang w:val="id_ID" w:bidi="id_ID"/>
        </w:rPr>
        <w:t xml:space="preserve">; </w:t>
      </w:r>
      <w:hyperlink r:id="rId403">
        <w:r>
          <w:rPr>
            <w:lang w:val="id_ID" w:bidi="id_ID"/>
          </w:rPr>
          <w:rPr>
            <w:color w:val="0000EE"/>
            <w:u w:val="single"/>
          </w:rPr>
          <w:t>21:6</w:t>
        </w:r>
      </w:hyperlink>
      <w:r>
        <w:rPr>
          <w:lang w:val="id_ID" w:bidi="id_ID"/>
        </w:rPr>
        <w:t xml:space="preserve">; </w:t>
      </w:r>
      <w:hyperlink r:id="rId404">
        <w:r>
          <w:rPr>
            <w:lang w:val="id_ID" w:bidi="id_ID"/>
          </w:rPr>
          <w:rPr>
            <w:color w:val="0000EE"/>
            <w:u w:val="single"/>
          </w:rPr>
          <w:t>22:13</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23:26–27</w:t>
        </w:r>
      </w:hyperlink>
      <w:r>
        <w:rPr>
          <w:lang w:val="id_ID" w:bidi="id_ID"/>
        </w:rPr>
        <w:t xml:space="preserve">; </w:t>
      </w:r>
      <w:hyperlink r:id="rId407">
        <w:r>
          <w:rPr>
            <w:lang w:val="id_ID" w:bidi="id_ID"/>
          </w:rPr>
          <w:rPr>
            <w:color w:val="0000EE"/>
            <w:u w:val="single"/>
          </w:rPr>
          <w:t>24:20</w:t>
        </w:r>
      </w:hyperlink>
      <w:r>
        <w:rPr>
          <w:lang w:val="id_ID" w:bidi="id_ID"/>
        </w:rPr>
        <w:t xml:space="preserve">; </w:t>
      </w:r>
      <w:hyperlink r:id="rId408">
        <w:r>
          <w:rPr>
            <w:lang w:val="id_ID" w:bidi="id_ID"/>
          </w:rPr>
          <w:rPr>
            <w:color w:val="0000EE"/>
            <w:u w:val="single"/>
          </w:rPr>
          <w:t>Rm. 3:23</w:t>
        </w:r>
      </w:hyperlink>
      <w:r>
        <w:rPr>
          <w:lang w:val="id_ID" w:bidi="id_ID"/>
        </w:rPr>
        <w:t>;</w:t>
      </w:r>
      <w:hyperlink r:id="rId409">
        <w:r>
          <w:rPr>
            <w:lang w:val="id_ID" w:bidi="id_ID"/>
          </w:rPr>
          <w:rPr>
            <w:color w:val="0000EE"/>
            <w:u w:val="single"/>
          </w:rPr>
          <w:t xml:space="preserve"> 6:23</w:t>
        </w:r>
      </w:hyperlink>
      <w:r>
        <w:rPr>
          <w:lang w:val="id_ID" w:bidi="id_ID"/>
        </w:rPr>
        <w:t xml:space="preserve">; </w:t>
      </w:r>
      <w:hyperlink r:id="rId410">
        <w:r>
          <w:rPr>
            <w:lang w:val="id_ID" w:bidi="id_ID"/>
          </w:rPr>
          <w:rPr>
            <w:color w:val="0000EE"/>
            <w:u w:val="single"/>
          </w:rPr>
          <w:t>14:10</w:t>
        </w:r>
      </w:hyperlink>
      <w:r>
        <w:rPr>
          <w:lang w:val="id_ID" w:bidi="id_ID"/>
        </w:rPr>
        <w:t xml:space="preserve">; </w:t>
      </w:r>
      <w:hyperlink r:id="rId411">
        <w:r>
          <w:rPr>
            <w:lang w:val="id_ID" w:bidi="id_ID"/>
          </w:rPr>
          <w:rPr>
            <w:color w:val="0000EE"/>
            <w:u w:val="single"/>
          </w:rPr>
          <w:t>2Kor. 5:10</w:t>
        </w:r>
      </w:hyperlink>
      <w:r>
        <w:rPr>
          <w:lang w:val="id_ID" w:bidi="id_ID"/>
        </w:rPr>
        <w:t xml:space="preserve">; </w:t>
      </w:r>
      <w:hyperlink r:id="rId412">
        <w:r>
          <w:rPr>
            <w:lang w:val="id_ID" w:bidi="id_ID"/>
          </w:rPr>
          <w:rPr>
            <w:color w:val="0000EE"/>
            <w:u w:val="single"/>
          </w:rPr>
          <w:t>Kol. 3:6</w:t>
        </w:r>
      </w:hyperlink>
      <w:r>
        <w:rPr>
          <w:lang w:val="id_ID" w:bidi="id_ID"/>
        </w:rPr>
        <w:t xml:space="preserve">; </w:t>
      </w:r>
      <w:hyperlink r:id="rId413">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4">
        <w:r>
          <w:rPr>
            <w:lang w:val="id_ID" w:bidi="id_ID"/>
          </w:rPr>
          <w:rPr>
            <w:color w:val="0000EE"/>
            <w:u w:val="single"/>
          </w:rPr>
          <w:t>Ul. 10:16</w:t>
        </w:r>
      </w:hyperlink>
      <w:r>
        <w:rPr>
          <w:lang w:val="id_ID" w:bidi="id_ID"/>
        </w:rPr>
        <w:t xml:space="preserve">; </w:t>
      </w:r>
      <w:hyperlink r:id="rId415">
        <w:r>
          <w:rPr>
            <w:lang w:val="id_ID" w:bidi="id_ID"/>
          </w:rPr>
          <w:rPr>
            <w:color w:val="0000EE"/>
            <w:u w:val="single"/>
          </w:rPr>
          <w:t>1Sam. 12:6–9</w:t>
        </w:r>
      </w:hyperlink>
      <w:r>
        <w:rPr>
          <w:lang w:val="id_ID" w:bidi="id_ID"/>
        </w:rPr>
        <w:t xml:space="preserve">; </w:t>
      </w:r>
      <w:hyperlink r:id="rId416">
        <w:r>
          <w:rPr>
            <w:lang w:val="id_ID" w:bidi="id_ID"/>
          </w:rPr>
          <w:rPr>
            <w:color w:val="0000EE"/>
            <w:u w:val="single"/>
          </w:rPr>
          <w:t>Mzm. 106:28</w:t>
        </w:r>
      </w:hyperlink>
      <w:r>
        <w:rPr>
          <w:lang w:val="id_ID" w:bidi="id_ID"/>
        </w:rPr>
        <w:t>), orang Israel lagi-lagi berlagak tidak setia kepada Tuhan (</w:t>
      </w:r>
      <w:hyperlink r:id="rId417">
        <w:r>
          <w:rPr>
            <w:lang w:val="id_ID" w:bidi="id_ID"/>
          </w:rPr>
          <w:rPr>
            <w:color w:val="0000EE"/>
            <w:u w:val="single"/>
          </w:rPr>
          <w:t>Yes. 65:6–7</w:t>
        </w:r>
      </w:hyperlink>
      <w:r>
        <w:rPr>
          <w:lang w:val="id_ID" w:bidi="id_ID"/>
        </w:rPr>
        <w:t xml:space="preserve">; </w:t>
      </w:r>
      <w:hyperlink r:id="rId418">
        <w:r>
          <w:rPr>
            <w:lang w:val="id_ID" w:bidi="id_ID"/>
          </w:rPr>
          <w:rPr>
            <w:color w:val="0000EE"/>
            <w:u w:val="single"/>
          </w:rPr>
          <w:t>Am. 2:4</w:t>
        </w:r>
      </w:hyperlink>
      <w:r>
        <w:rPr>
          <w:lang w:val="id_ID" w:bidi="id_ID"/>
        </w:rPr>
        <w:t xml:space="preserve">; lihat </w:t>
      </w:r>
      <w:hyperlink r:id="rId419">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198">
        <w:r>
          <w:rPr>
            <w:lang w:val="id_ID" w:bidi="id_ID"/>
          </w:rPr>
          <w:rPr>
            <w:color w:val="0000EE"/>
            <w:u w:val="single"/>
          </w:rPr>
          <w:t>1Raj. 12:28–30</w:t>
        </w:r>
      </w:hyperlink>
      <w:r>
        <w:rPr>
          <w:lang w:val="id_ID" w:bidi="id_ID"/>
        </w:rPr>
        <w:t>), simbol kesuburan Kanaan yang dikenal sebagai tiang-tiang berhala (</w:t>
      </w:r>
      <w:hyperlink r:id="rId420">
        <w:r>
          <w:rPr>
            <w:lang w:val="id_ID" w:bidi="id_ID"/>
          </w:rPr>
          <w:rPr>
            <w:color w:val="0000EE"/>
            <w:u w:val="single"/>
          </w:rPr>
          <w:t>2Raj. 13:6</w:t>
        </w:r>
      </w:hyperlink>
      <w:r>
        <w:rPr>
          <w:lang w:val="id_ID" w:bidi="id_ID"/>
        </w:rPr>
        <w:t xml:space="preserve">; </w:t>
      </w:r>
      <w:hyperlink r:id="rId421">
        <w:r>
          <w:rPr>
            <w:lang w:val="id_ID" w:bidi="id_ID"/>
          </w:rPr>
          <w:rPr>
            <w:color w:val="0000EE"/>
            <w:u w:val="single"/>
          </w:rPr>
          <w:t>17:10</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57">
        <w:r>
          <w:rPr>
            <w:lang w:val="id_ID" w:bidi="id_ID"/>
          </w:rPr>
          <w:rPr>
            <w:color w:val="0000EE"/>
            <w:u w:val="single"/>
          </w:rPr>
          <w:t>16:33</w:t>
        </w:r>
      </w:hyperlink>
      <w:r>
        <w:rPr>
          <w:lang w:val="id_ID" w:bidi="id_ID"/>
        </w:rPr>
        <w:t xml:space="preserve">; </w:t>
      </w:r>
      <w:hyperlink r:id="rId422">
        <w:r>
          <w:rPr>
            <w:lang w:val="id_ID" w:bidi="id_ID"/>
          </w:rPr>
          <w:rPr>
            <w:color w:val="0000EE"/>
            <w:u w:val="single"/>
          </w:rPr>
          <w:t>Mi. 5:14</w:t>
        </w:r>
      </w:hyperlink>
      <w:r>
        <w:rPr>
          <w:lang w:val="id_ID" w:bidi="id_ID"/>
        </w:rPr>
        <w:t>), penyembahan Baal yang terus-menerus (</w:t>
      </w:r>
      <w:hyperlink r:id="rId423">
        <w:r>
          <w:rPr>
            <w:lang w:val="id_ID" w:bidi="id_ID"/>
          </w:rPr>
          <w:rPr>
            <w:color w:val="0000EE"/>
            <w:u w:val="single"/>
          </w:rPr>
          <w:t>1Raj. 16:31–33</w:t>
        </w:r>
      </w:hyperlink>
      <w:r>
        <w:rPr>
          <w:lang w:val="id_ID" w:bidi="id_ID"/>
        </w:rPr>
        <w:t xml:space="preserve">; </w:t>
      </w:r>
      <w:hyperlink r:id="rId424">
        <w:r>
          <w:rPr>
            <w:lang w:val="id_ID" w:bidi="id_ID"/>
          </w:rPr>
          <w:rPr>
            <w:color w:val="0000EE"/>
            <w:u w:val="single"/>
          </w:rPr>
          <w:t>Hos. 2:13</w:t>
        </w:r>
      </w:hyperlink>
      <w:r>
        <w:rPr>
          <w:lang w:val="id_ID" w:bidi="id_ID"/>
        </w:rPr>
        <w:t xml:space="preserve">; </w:t>
      </w:r>
      <w:hyperlink r:id="rId425">
        <w:r>
          <w:rPr>
            <w:lang w:val="id_ID" w:bidi="id_ID"/>
          </w:rPr>
          <w:rPr>
            <w:color w:val="0000EE"/>
            <w:u w:val="single"/>
          </w:rPr>
          <w:t>13:1</w:t>
        </w:r>
      </w:hyperlink>
      <w:r>
        <w:rPr>
          <w:lang w:val="id_ID" w:bidi="id_ID"/>
        </w:rPr>
        <w:t>), dan ritual Molokh yang menjijikkan (</w:t>
      </w:r>
      <w:hyperlink r:id="rId426">
        <w:r>
          <w:rPr>
            <w:lang w:val="id_ID" w:bidi="id_ID"/>
          </w:rPr>
          <w:rPr>
            <w:color w:val="0000EE"/>
            <w:u w:val="single"/>
          </w:rPr>
          <w:t>2Raj. 16:3</w:t>
        </w:r>
      </w:hyperlink>
      <w:r>
        <w:rPr>
          <w:lang w:val="id_ID" w:bidi="id_ID"/>
        </w:rPr>
        <w:t xml:space="preserve">; </w:t>
      </w:r>
      <w:hyperlink r:id="rId427">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28">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3">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29">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0">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1">
        <w:r>
          <w:rPr>
            <w:lang w:val="id_ID" w:bidi="id_ID"/>
          </w:rPr>
          <w:rPr>
            <w:color w:val="0000EE"/>
            <w:u w:val="single"/>
          </w:rPr>
          <w:t>Kel. 20:5</w:t>
        </w:r>
      </w:hyperlink>
      <w:r>
        <w:rPr>
          <w:lang w:val="id_ID" w:bidi="id_ID"/>
        </w:rPr>
        <w:t xml:space="preserve">; </w:t>
      </w:r>
      <w:hyperlink r:id="rId432">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3">
        <w:r>
          <w:rPr>
            <w:lang w:val="id_ID" w:bidi="id_ID"/>
          </w:rPr>
          <w:rPr>
            <w:color w:val="0000EE"/>
            <w:u w:val="single"/>
          </w:rPr>
          <w:t>Neh. 4:1–2</w:t>
        </w:r>
      </w:hyperlink>
      <w:r>
        <w:rPr>
          <w:lang w:val="id_ID" w:bidi="id_ID"/>
        </w:rPr>
        <w:t xml:space="preserve">; </w:t>
      </w:r>
      <w:hyperlink r:id="rId434">
        <w:r>
          <w:rPr>
            <w:lang w:val="id_ID" w:bidi="id_ID"/>
          </w:rPr>
          <w:rPr>
            <w:color w:val="0000EE"/>
            <w:u w:val="single"/>
          </w:rPr>
          <w:t>Neh. 10:28–31</w:t>
        </w:r>
      </w:hyperlink>
      <w:r>
        <w:rPr>
          <w:lang w:val="id_ID" w:bidi="id_ID"/>
        </w:rPr>
        <w:t xml:space="preserve">; </w:t>
      </w:r>
      <w:hyperlink r:id="rId435">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6">
        <w:r>
          <w:rPr>
            <w:lang w:val="id_ID" w:bidi="id_ID"/>
          </w:rPr>
          <w:rPr>
            <w:color w:val="0000EE"/>
            <w:u w:val="single"/>
          </w:rPr>
          <w:t>2Raj. 18:1–2</w:t>
        </w:r>
      </w:hyperlink>
      <w:r>
        <w:rPr>
          <w:lang w:val="id_ID" w:bidi="id_ID"/>
        </w:rPr>
        <w:t>) disertai dengan evaluasi panjang tentang komitmen spiritual Hizkia (</w:t>
      </w:r>
      <w:hyperlink r:id="rId437">
        <w:r>
          <w:rPr>
            <w:lang w:val="id_ID" w:bidi="id_ID"/>
          </w:rPr>
          <w:rPr>
            <w:color w:val="0000EE"/>
            <w:u w:val="single"/>
          </w:rPr>
          <w:t>2Raj. 18:3–7a</w:t>
        </w:r>
      </w:hyperlink>
      <w:r>
        <w:rPr>
          <w:lang w:val="id_ID" w:bidi="id_ID"/>
        </w:rPr>
        <w:t>), serta diikuti oleh rincian latar belakang situasi politik pada masanya (</w:t>
      </w:r>
      <w:hyperlink r:id="rId438">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5">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39">
        <w:r>
          <w:rPr>
            <w:lang w:val="id_ID" w:bidi="id_ID"/>
          </w:rPr>
          <w:rPr>
            <w:color w:val="0000EE"/>
            <w:u w:val="single"/>
          </w:rPr>
          <w:t>2Raj. 16:3–10</w:t>
        </w:r>
      </w:hyperlink>
      <w:r>
        <w:rPr>
          <w:lang w:val="id_ID" w:bidi="id_ID"/>
        </w:rPr>
        <w:t xml:space="preserve">; </w:t>
      </w:r>
      <w:hyperlink r:id="rId440">
        <w:r>
          <w:rPr>
            <w:lang w:val="id_ID" w:bidi="id_ID"/>
          </w:rPr>
          <w:rPr>
            <w:color w:val="0000EE"/>
            <w:u w:val="single"/>
          </w:rPr>
          <w:t>2Raj. 17:9–11</w:t>
        </w:r>
      </w:hyperlink>
      <w:r>
        <w:rPr>
          <w:lang w:val="id_ID" w:bidi="id_ID"/>
        </w:rPr>
        <w:t xml:space="preserve">, </w:t>
      </w:r>
      <w:hyperlink r:id="rId441">
        <w:r>
          <w:rPr>
            <w:lang w:val="id_ID" w:bidi="id_ID"/>
          </w:rPr>
          <w:rPr>
            <w:color w:val="0000EE"/>
            <w:u w:val="single"/>
          </w:rPr>
          <w:t>19</w:t>
        </w:r>
      </w:hyperlink>
      <w:r>
        <w:rPr>
          <w:lang w:val="id_ID" w:bidi="id_ID"/>
        </w:rPr>
        <w:t>). • Tampaknya ular tembaga yang digunakan oleh Musa (</w:t>
      </w:r>
      <w:hyperlink r:id="rId442">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3">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4">
        <w:r>
          <w:rPr>
            <w:lang w:val="id_ID" w:bidi="id_ID"/>
          </w:rPr>
          <w:rPr>
            <w:color w:val="0000EE"/>
            <w:u w:val="single"/>
          </w:rPr>
          <w:t>2Taw. 29:3–36</w:t>
        </w:r>
      </w:hyperlink>
      <w:r>
        <w:rPr>
          <w:lang w:val="id_ID" w:bidi="id_ID"/>
        </w:rPr>
        <w:t>); perayaan Paskah (</w:t>
      </w:r>
      <w:hyperlink r:id="rId445">
        <w:r>
          <w:rPr>
            <w:lang w:val="id_ID" w:bidi="id_ID"/>
          </w:rPr>
          <w:rPr>
            <w:color w:val="0000EE"/>
            <w:u w:val="single"/>
          </w:rPr>
          <w:t>2Taw. 30</w:t>
        </w:r>
      </w:hyperlink>
      <w:r>
        <w:rPr>
          <w:lang w:val="id_ID" w:bidi="id_ID"/>
        </w:rPr>
        <w:t>); dan pembentukan kembali ibadah penting di Yehuda (</w:t>
      </w:r>
      <w:hyperlink r:id="rId446">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7">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299">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48">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49">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0">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1">
        <w:r>
          <w:rPr>
            <w:lang w:val="id_ID" w:bidi="id_ID"/>
          </w:rPr>
          <w:rPr>
            <w:color w:val="0000EE"/>
            <w:u w:val="single"/>
          </w:rPr>
          <w:t>Yes. 10:9</w:t>
        </w:r>
      </w:hyperlink>
      <w:r>
        <w:rPr>
          <w:lang w:val="id_ID" w:bidi="id_ID"/>
        </w:rPr>
        <w:t xml:space="preserve">; </w:t>
      </w:r>
      <w:hyperlink r:id="rId452">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7">
        <w:r>
          <w:rPr>
            <w:lang w:val="id_ID" w:bidi="id_ID"/>
          </w:rPr>
          <w:rPr>
            <w:color w:val="0000EE"/>
            <w:u w:val="single"/>
          </w:rPr>
          <w:t>2Raj. 6:30</w:t>
        </w:r>
      </w:hyperlink>
      <w:r>
        <w:rPr>
          <w:lang w:val="id_ID" w:bidi="id_ID"/>
        </w:rPr>
        <w:t xml:space="preserve">) dan indikasi dukacita atas penghujatan dan penistaan dari pejabat Asyur (lihat </w:t>
      </w:r>
      <w:hyperlink r:id="rId453">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4">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5">
        <w:r>
          <w:rPr>
            <w:lang w:val="id_ID" w:bidi="id_ID"/>
          </w:rPr>
          <w:rPr>
            <w:color w:val="0000EE"/>
            <w:u w:val="single"/>
          </w:rPr>
          <w:t>Mzm. 5:7</w:t>
        </w:r>
      </w:hyperlink>
      <w:r>
        <w:rPr>
          <w:lang w:val="id_ID" w:bidi="id_ID"/>
        </w:rPr>
        <w:t xml:space="preserve">; </w:t>
      </w:r>
      <w:hyperlink r:id="rId456">
        <w:r>
          <w:rPr>
            <w:lang w:val="id_ID" w:bidi="id_ID"/>
          </w:rPr>
          <w:rPr>
            <w:color w:val="0000EE"/>
            <w:u w:val="single"/>
          </w:rPr>
          <w:t>Mzm. 48:9–10</w:t>
        </w:r>
      </w:hyperlink>
      <w:r>
        <w:rPr>
          <w:lang w:val="id_ID" w:bidi="id_ID"/>
        </w:rPr>
        <w:t xml:space="preserve">; </w:t>
      </w:r>
      <w:hyperlink r:id="rId457">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58">
        <w:r>
          <w:rPr>
            <w:lang w:val="id_ID" w:bidi="id_ID"/>
          </w:rPr>
          <w:rPr>
            <w:color w:val="0000EE"/>
            <w:u w:val="single"/>
          </w:rPr>
          <w:t>2Raj. 3:11–12</w:t>
        </w:r>
      </w:hyperlink>
      <w:r>
        <w:rPr>
          <w:lang w:val="id_ID" w:bidi="id_ID"/>
        </w:rPr>
        <w:t>) atau sebelum pergi berperang (</w:t>
      </w:r>
      <w:hyperlink r:id="rId459">
        <w:r>
          <w:rPr>
            <w:lang w:val="id_ID" w:bidi="id_ID"/>
          </w:rPr>
          <w:rPr>
            <w:color w:val="0000EE"/>
            <w:u w:val="single"/>
          </w:rPr>
          <w:t>1Raj. 22:8–10</w:t>
        </w:r>
      </w:hyperlink>
      <w:r>
        <w:rPr>
          <w:lang w:val="id_ID" w:bidi="id_ID"/>
        </w:rPr>
        <w:t>); Yesaya aktif sepanjang pemerintahan Hizkia (</w:t>
      </w:r>
      <w:hyperlink r:id="rId460">
        <w:r>
          <w:rPr>
            <w:lang w:val="id_ID" w:bidi="id_ID"/>
          </w:rPr>
          <w:rPr>
            <w:color w:val="0000EE"/>
            <w:u w:val="single"/>
          </w:rPr>
          <w:t>2Raj. 20:1</w:t>
        </w:r>
      </w:hyperlink>
      <w:r>
        <w:rPr>
          <w:lang w:val="id_ID" w:bidi="id_ID"/>
        </w:rPr>
        <w:t xml:space="preserve">, </w:t>
      </w:r>
      <w:hyperlink r:id="rId461">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6">
        <w:r>
          <w:rPr>
            <w:lang w:val="id_ID" w:bidi="id_ID"/>
          </w:rPr>
          <w:rPr>
            <w:color w:val="0000EE"/>
            <w:u w:val="single"/>
          </w:rPr>
          <w:t>2Raj. 18:14</w:t>
        </w:r>
      </w:hyperlink>
      <w:r>
        <w:rPr>
          <w:lang w:val="id_ID" w:bidi="id_ID"/>
        </w:rPr>
        <w:t xml:space="preserve">, </w:t>
      </w:r>
      <w:hyperlink r:id="rId462">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3">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4">
        <w:r>
          <w:rPr>
            <w:lang w:val="id_ID" w:bidi="id_ID"/>
          </w:rPr>
          <w:rPr>
            <w:color w:val="0000EE"/>
            <w:u w:val="single"/>
          </w:rPr>
          <w:t>2Raj. 19:15</w:t>
        </w:r>
      </w:hyperlink>
      <w:r>
        <w:rPr>
          <w:lang w:val="id_ID" w:bidi="id_ID"/>
        </w:rPr>
        <w:t>) serta permohonan (</w:t>
      </w:r>
      <w:hyperlink r:id="rId465">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6">
        <w:r>
          <w:rPr>
            <w:lang w:val="id_ID" w:bidi="id_ID"/>
          </w:rPr>
          <w:rPr>
            <w:color w:val="0000EE"/>
            <w:u w:val="single"/>
          </w:rPr>
          <w:t>Yes. 23:12</w:t>
        </w:r>
      </w:hyperlink>
      <w:r>
        <w:rPr>
          <w:lang w:val="id_ID" w:bidi="id_ID"/>
        </w:rPr>
        <w:t xml:space="preserve">; </w:t>
      </w:r>
      <w:hyperlink r:id="rId467">
        <w:r>
          <w:rPr>
            <w:lang w:val="id_ID" w:bidi="id_ID"/>
          </w:rPr>
          <w:rPr>
            <w:color w:val="0000EE"/>
            <w:u w:val="single"/>
          </w:rPr>
          <w:t>37:22</w:t>
        </w:r>
      </w:hyperlink>
      <w:r>
        <w:rPr>
          <w:lang w:val="id_ID" w:bidi="id_ID"/>
        </w:rPr>
        <w:t xml:space="preserve">; </w:t>
      </w:r>
      <w:hyperlink r:id="rId468">
        <w:r>
          <w:rPr>
            <w:lang w:val="id_ID" w:bidi="id_ID"/>
          </w:rPr>
          <w:rPr>
            <w:color w:val="0000EE"/>
            <w:u w:val="single"/>
          </w:rPr>
          <w:t>47:1</w:t>
        </w:r>
      </w:hyperlink>
      <w:r>
        <w:rPr>
          <w:lang w:val="id_ID" w:bidi="id_ID"/>
        </w:rPr>
        <w:t xml:space="preserve">; </w:t>
      </w:r>
      <w:hyperlink r:id="rId469">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0">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1">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2">
        <w:r>
          <w:rPr>
            <w:lang w:val="id_ID" w:bidi="id_ID"/>
          </w:rPr>
          <w:rPr>
            <w:color w:val="0000EE"/>
            <w:u w:val="single"/>
          </w:rPr>
          <w:t>Mzm. 44:21</w:t>
        </w:r>
      </w:hyperlink>
      <w:r>
        <w:rPr>
          <w:lang w:val="id_ID" w:bidi="id_ID"/>
        </w:rPr>
        <w:t xml:space="preserve">; </w:t>
      </w:r>
      <w:hyperlink r:id="rId473">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4">
        <w:r>
          <w:rPr>
            <w:lang w:val="id_ID" w:bidi="id_ID"/>
          </w:rPr>
          <w:rPr>
            <w:color w:val="0000EE"/>
            <w:u w:val="single"/>
          </w:rPr>
          <w:t>Yes. 4:2–6</w:t>
        </w:r>
      </w:hyperlink>
      <w:r>
        <w:rPr>
          <w:lang w:val="id_ID" w:bidi="id_ID"/>
        </w:rPr>
        <w:t xml:space="preserve">; </w:t>
      </w:r>
      <w:hyperlink r:id="rId475">
        <w:r>
          <w:rPr>
            <w:lang w:val="id_ID" w:bidi="id_ID"/>
          </w:rPr>
          <w:rPr>
            <w:color w:val="0000EE"/>
            <w:u w:val="single"/>
          </w:rPr>
          <w:t>9:1–7</w:t>
        </w:r>
      </w:hyperlink>
      <w:r>
        <w:rPr>
          <w:lang w:val="id_ID" w:bidi="id_ID"/>
        </w:rPr>
        <w:t xml:space="preserve">; </w:t>
      </w:r>
      <w:hyperlink r:id="rId476">
        <w:r>
          <w:rPr>
            <w:lang w:val="id_ID" w:bidi="id_ID"/>
          </w:rPr>
          <w:rPr>
            <w:color w:val="0000EE"/>
            <w:u w:val="single"/>
          </w:rPr>
          <w:t>Zef. 3:8–20</w:t>
        </w:r>
      </w:hyperlink>
      <w:r>
        <w:rPr>
          <w:lang w:val="id_ID" w:bidi="id_ID"/>
        </w:rPr>
        <w:t xml:space="preserve">; bdk. </w:t>
      </w:r>
      <w:hyperlink r:id="rId477">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78">
        <w:r>
          <w:rPr>
            <w:lang w:val="id_ID" w:bidi="id_ID"/>
          </w:rPr>
          <w:rPr>
            <w:color w:val="0000EE"/>
            <w:u w:val="single"/>
          </w:rPr>
          <w:t>2Raj. 18:25</w:t>
        </w:r>
      </w:hyperlink>
      <w:r>
        <w:rPr>
          <w:lang w:val="id_ID" w:bidi="id_ID"/>
        </w:rPr>
        <w:t xml:space="preserve">, </w:t>
      </w:r>
      <w:hyperlink r:id="rId479">
        <w:r>
          <w:rPr>
            <w:lang w:val="id_ID" w:bidi="id_ID"/>
          </w:rPr>
          <w:rPr>
            <w:color w:val="0000EE"/>
            <w:u w:val="single"/>
          </w:rPr>
          <w:t>28–30</w:t>
        </w:r>
      </w:hyperlink>
      <w:r>
        <w:rPr>
          <w:lang w:val="id_ID" w:bidi="id_ID"/>
        </w:rPr>
        <w:t xml:space="preserve">; </w:t>
      </w:r>
      <w:hyperlink r:id="rId480">
        <w:r>
          <w:rPr>
            <w:lang w:val="id_ID" w:bidi="id_ID"/>
          </w:rPr>
          <w:rPr>
            <w:color w:val="0000EE"/>
            <w:u w:val="single"/>
          </w:rPr>
          <w:t>2Raj. 19:10–13</w:t>
        </w:r>
      </w:hyperlink>
      <w:r>
        <w:rPr>
          <w:lang w:val="id_ID" w:bidi="id_ID"/>
        </w:rPr>
        <w:t xml:space="preserve">, </w:t>
      </w:r>
      <w:hyperlink r:id="rId481">
        <w:r>
          <w:rPr>
            <w:lang w:val="id_ID" w:bidi="id_ID"/>
          </w:rPr>
          <w:rPr>
            <w:color w:val="0000EE"/>
            <w:u w:val="single"/>
          </w:rPr>
          <w:t>21</w:t>
        </w:r>
      </w:hyperlink>
      <w:r>
        <w:rPr>
          <w:lang w:val="id_ID" w:bidi="id_ID"/>
        </w:rPr>
        <w:t xml:space="preserve">, </w:t>
      </w:r>
      <w:hyperlink r:id="rId482">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3">
        <w:r>
          <w:rPr>
            <w:lang w:val="id_ID" w:bidi="id_ID"/>
          </w:rPr>
          <w:rPr>
            <w:color w:val="0000EE"/>
            <w:u w:val="single"/>
          </w:rPr>
          <w:t>2Sam. 7:8–16</w:t>
        </w:r>
      </w:hyperlink>
      <w:r>
        <w:rPr>
          <w:lang w:val="id_ID" w:bidi="id_ID"/>
        </w:rPr>
        <w:t>) dan yang imannya ditiru oleh Hizkia (</w:t>
      </w:r>
      <w:hyperlink r:id="rId286">
        <w:r>
          <w:rPr>
            <w:lang w:val="id_ID" w:bidi="id_ID"/>
          </w:rPr>
          <w:rPr>
            <w:color w:val="0000EE"/>
            <w:u w:val="single"/>
          </w:rPr>
          <w:t>2Raj. 18:3</w:t>
        </w:r>
      </w:hyperlink>
      <w:r>
        <w:rPr>
          <w:lang w:val="id_ID" w:bidi="id_ID"/>
        </w:rPr>
        <w:t xml:space="preserve">), Tuhan akan membela kota ini (lihat </w:t>
      </w:r>
      <w:hyperlink r:id="rId484">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5">
        <w:r>
          <w:rPr>
            <w:lang w:val="id_ID" w:bidi="id_ID"/>
          </w:rPr>
          <w:rPr>
            <w:color w:val="0000EE"/>
            <w:u w:val="single"/>
          </w:rPr>
          <w:t>Kel. 12:12–13</w:t>
        </w:r>
      </w:hyperlink>
      <w:r>
        <w:rPr>
          <w:lang w:val="id_ID" w:bidi="id_ID"/>
        </w:rPr>
        <w:t xml:space="preserve">, </w:t>
      </w:r>
      <w:hyperlink r:id="rId486">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7">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88">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89">
        <w:r>
          <w:rPr>
            <w:lang w:val="id_ID" w:bidi="id_ID"/>
          </w:rPr>
          <w:rPr>
            <w:color w:val="0000EE"/>
            <w:u w:val="single"/>
          </w:rPr>
          <w:t>18–19</w:t>
        </w:r>
      </w:hyperlink>
      <w:r>
        <w:rPr>
          <w:lang w:val="id_ID" w:bidi="id_ID"/>
        </w:rPr>
        <w:t xml:space="preserve"> tetapi setelah penyakit Hizkia (</w:t>
      </w:r>
      <w:hyperlink r:id="rId490">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1">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6">
        <w:r>
          <w:rPr>
            <w:lang w:val="id_ID" w:bidi="id_ID"/>
          </w:rPr>
          <w:rPr>
            <w:color w:val="0000EE"/>
            <w:u w:val="single"/>
          </w:rPr>
          <w:t>2Raj. 18:3</w:t>
        </w:r>
      </w:hyperlink>
      <w:r>
        <w:rPr>
          <w:lang w:val="id_ID" w:bidi="id_ID"/>
        </w:rPr>
        <w:t>). Sebagaimana Allah mendengar doa-doa Daud (</w:t>
      </w:r>
      <w:hyperlink r:id="rId492">
        <w:r>
          <w:rPr>
            <w:lang w:val="id_ID" w:bidi="id_ID"/>
          </w:rPr>
          <w:rPr>
            <w:color w:val="0000EE"/>
            <w:u w:val="single"/>
          </w:rPr>
          <w:t>Mzm. 6:8–9</w:t>
        </w:r>
      </w:hyperlink>
      <w:r>
        <w:rPr>
          <w:lang w:val="id_ID" w:bidi="id_ID"/>
        </w:rPr>
        <w:t xml:space="preserve">; </w:t>
      </w:r>
      <w:hyperlink r:id="rId493">
        <w:r>
          <w:rPr>
            <w:lang w:val="id_ID" w:bidi="id_ID"/>
          </w:rPr>
          <w:rPr>
            <w:color w:val="0000EE"/>
            <w:u w:val="single"/>
          </w:rPr>
          <w:t>28:6–7</w:t>
        </w:r>
      </w:hyperlink>
      <w:r>
        <w:rPr>
          <w:lang w:val="id_ID" w:bidi="id_ID"/>
        </w:rPr>
        <w:t xml:space="preserve">; </w:t>
      </w:r>
      <w:hyperlink r:id="rId494">
        <w:r>
          <w:rPr>
            <w:lang w:val="id_ID" w:bidi="id_ID"/>
          </w:rPr>
          <w:rPr>
            <w:color w:val="0000EE"/>
            <w:u w:val="single"/>
          </w:rPr>
          <w:t>31:22</w:t>
        </w:r>
      </w:hyperlink>
      <w:r>
        <w:rPr>
          <w:lang w:val="id_ID" w:bidi="id_ID"/>
        </w:rPr>
        <w:t xml:space="preserve">; </w:t>
      </w:r>
      <w:hyperlink r:id="rId495">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6">
        <w:r>
          <w:rPr>
            <w:lang w:val="id_ID" w:bidi="id_ID"/>
          </w:rPr>
          <w:rPr>
            <w:color w:val="0000EE"/>
            <w:u w:val="single"/>
          </w:rPr>
          <w:t>2Raj. 19:14–19</w:t>
        </w:r>
      </w:hyperlink>
      <w:r>
        <w:rPr>
          <w:lang w:val="id_ID" w:bidi="id_ID"/>
        </w:rPr>
        <w:t>) dengan mencari nasihat dari Yesaya (</w:t>
      </w:r>
      <w:hyperlink r:id="rId487">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7">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498">
        <w:r>
          <w:rPr>
            <w:lang w:val="id_ID" w:bidi="id_ID"/>
          </w:rPr>
          <w:rPr>
            <w:color w:val="0000EE"/>
            <w:u w:val="single"/>
          </w:rPr>
          <w:t>2Raj. 19:29</w:t>
        </w:r>
      </w:hyperlink>
      <w:r>
        <w:rPr>
          <w:lang w:val="id_ID" w:bidi="id_ID"/>
        </w:rPr>
        <w:t xml:space="preserve">; </w:t>
      </w:r>
      <w:hyperlink r:id="rId499">
        <w:r>
          <w:rPr>
            <w:lang w:val="id_ID" w:bidi="id_ID"/>
          </w:rPr>
          <w:rPr>
            <w:color w:val="0000EE"/>
            <w:u w:val="single"/>
          </w:rPr>
          <w:t>Kej. 9:12–17</w:t>
        </w:r>
      </w:hyperlink>
      <w:r>
        <w:rPr>
          <w:lang w:val="id_ID" w:bidi="id_ID"/>
        </w:rPr>
        <w:t xml:space="preserve">; </w:t>
      </w:r>
      <w:hyperlink r:id="rId500">
        <w:r>
          <w:rPr>
            <w:lang w:val="id_ID" w:bidi="id_ID"/>
          </w:rPr>
          <w:rPr>
            <w:color w:val="0000EE"/>
            <w:u w:val="single"/>
          </w:rPr>
          <w:t>Kel. 4:1–9</w:t>
        </w:r>
      </w:hyperlink>
      <w:r>
        <w:rPr>
          <w:lang w:val="id_ID" w:bidi="id_ID"/>
        </w:rPr>
        <w:t xml:space="preserve">; </w:t>
      </w:r>
      <w:hyperlink r:id="rId485">
        <w:r>
          <w:rPr>
            <w:lang w:val="id_ID" w:bidi="id_ID"/>
          </w:rPr>
          <w:rPr>
            <w:color w:val="0000EE"/>
            <w:u w:val="single"/>
          </w:rPr>
          <w:t>12:12–13</w:t>
        </w:r>
      </w:hyperlink>
      <w:r>
        <w:rPr>
          <w:lang w:val="id_ID" w:bidi="id_ID"/>
        </w:rPr>
        <w:t xml:space="preserve">; </w:t>
      </w:r>
      <w:hyperlink r:id="rId501">
        <w:r>
          <w:rPr>
            <w:lang w:val="id_ID" w:bidi="id_ID"/>
          </w:rPr>
          <w:rPr>
            <w:color w:val="0000EE"/>
            <w:u w:val="single"/>
          </w:rPr>
          <w:t>31:12–13</w:t>
        </w:r>
      </w:hyperlink>
      <w:r>
        <w:rPr>
          <w:lang w:val="id_ID" w:bidi="id_ID"/>
        </w:rPr>
        <w:t xml:space="preserve">, </w:t>
      </w:r>
      <w:hyperlink r:id="rId502">
        <w:r>
          <w:rPr>
            <w:lang w:val="id_ID" w:bidi="id_ID"/>
          </w:rPr>
          <w:rPr>
            <w:color w:val="0000EE"/>
            <w:u w:val="single"/>
          </w:rPr>
          <w:t>17</w:t>
        </w:r>
      </w:hyperlink>
      <w:r>
        <w:rPr>
          <w:lang w:val="id_ID" w:bidi="id_ID"/>
        </w:rPr>
        <w:t xml:space="preserve">;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4">
        <w:r>
          <w:rPr>
            <w:lang w:val="id_ID" w:bidi="id_ID"/>
          </w:rPr>
          <w:rPr>
            <w:color w:val="0000EE"/>
            <w:u w:val="single"/>
          </w:rPr>
          <w:t>2Raj. 18:13–16</w:t>
        </w:r>
      </w:hyperlink>
      <w:r>
        <w:rPr>
          <w:lang w:val="id_ID" w:bidi="id_ID"/>
        </w:rPr>
        <w:t>). Sayangnya, usahanya untuk membuat para tamunya terkesan adalah tindakan yang salah (</w:t>
      </w:r>
      <w:hyperlink r:id="rId505">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6">
        <w:r>
          <w:rPr>
            <w:lang w:val="id_ID" w:bidi="id_ID"/>
          </w:rPr>
          <w:rPr>
            <w:color w:val="0000EE"/>
            <w:u w:val="single"/>
          </w:rPr>
          <w:t>2Raj. 24:10–17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7">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08">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09">
        <w:r>
          <w:rPr>
            <w:lang w:val="id_ID" w:bidi="id_ID"/>
          </w:rPr>
          <w:rPr>
            <w:color w:val="0000EE"/>
            <w:u w:val="single"/>
          </w:rPr>
          <w:t>Dan. 1:1–7</w:t>
        </w:r>
      </w:hyperlink>
      <w:r>
        <w:rPr>
          <w:lang w:val="id_ID" w:bidi="id_ID"/>
        </w:rPr>
        <w:t>), 597 SM (</w:t>
      </w:r>
      <w:hyperlink r:id="rId510">
        <w:r>
          <w:rPr>
            <w:lang w:val="id_ID" w:bidi="id_ID"/>
          </w:rPr>
          <w:rPr>
            <w:color w:val="0000EE"/>
            <w:u w:val="single"/>
          </w:rPr>
          <w:t>2Raj. 24:10–12</w:t>
        </w:r>
      </w:hyperlink>
      <w:r>
        <w:rPr>
          <w:lang w:val="id_ID" w:bidi="id_ID"/>
        </w:rPr>
        <w:t xml:space="preserve">; </w:t>
      </w:r>
      <w:hyperlink r:id="rId511">
        <w:r>
          <w:rPr>
            <w:lang w:val="id_ID" w:bidi="id_ID"/>
          </w:rPr>
          <w:rPr>
            <w:color w:val="0000EE"/>
            <w:u w:val="single"/>
          </w:rPr>
          <w:t>2Taw. 36:10</w:t>
        </w:r>
      </w:hyperlink>
      <w:r>
        <w:rPr>
          <w:lang w:val="id_ID" w:bidi="id_ID"/>
        </w:rPr>
        <w:t>), dan 586 SM (</w:t>
      </w:r>
      <w:hyperlink r:id="rId512">
        <w:r>
          <w:rPr>
            <w:lang w:val="id_ID" w:bidi="id_ID"/>
          </w:rPr>
          <w:rPr>
            <w:color w:val="0000EE"/>
            <w:u w:val="single"/>
          </w:rPr>
          <w:t>2Raj. 25:5–7</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14">
        <w:r>
          <w:rPr>
            <w:lang w:val="id_ID" w:bidi="id_ID"/>
          </w:rPr>
          <w:rPr>
            <w:color w:val="0000EE"/>
            <w:u w:val="single"/>
          </w:rPr>
          <w:t>Yer. 39:1–7</w:t>
        </w:r>
      </w:hyperlink>
      <w:r>
        <w:rPr>
          <w:lang w:val="id_ID" w:bidi="id_ID"/>
        </w:rPr>
        <w:t xml:space="preserve">; </w:t>
      </w:r>
      <w:hyperlink r:id="rId515">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6">
        <w:r>
          <w:rPr>
            <w:lang w:val="id_ID" w:bidi="id_ID"/>
          </w:rPr>
          <w:rPr>
            <w:color w:val="0000EE"/>
            <w:u w:val="single"/>
          </w:rPr>
          <w:t>2Raj. 18:7–8</w:t>
        </w:r>
      </w:hyperlink>
      <w:r>
        <w:rPr>
          <w:lang w:val="id_ID" w:bidi="id_ID"/>
        </w:rPr>
        <w:t xml:space="preserve">; </w:t>
      </w:r>
      <w:hyperlink r:id="rId517">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18">
        <w:r>
          <w:rPr>
            <w:lang w:val="id_ID" w:bidi="id_ID"/>
          </w:rPr>
          <w:rPr>
            <w:color w:val="0000EE"/>
            <w:u w:val="single"/>
          </w:rPr>
          <w:t>2Taw. 32:1–5</w:t>
        </w:r>
      </w:hyperlink>
      <w:r>
        <w:rPr>
          <w:lang w:val="id_ID" w:bidi="id_ID"/>
        </w:rPr>
        <w:t xml:space="preserve">, </w:t>
      </w:r>
      <w:hyperlink r:id="rId519">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0">
        <w:r>
          <w:rPr>
            <w:lang w:val="id_ID" w:bidi="id_ID"/>
          </w:rPr>
          <w:rPr>
            <w:color w:val="0000EE"/>
            <w:u w:val="single"/>
          </w:rPr>
          <w:t>2Raj. 8:19</w:t>
        </w:r>
      </w:hyperlink>
      <w:r>
        <w:rPr>
          <w:lang w:val="id_ID" w:bidi="id_ID"/>
        </w:rPr>
        <w:t xml:space="preserve">; </w:t>
      </w:r>
      <w:hyperlink r:id="rId497">
        <w:r>
          <w:rPr>
            <w:lang w:val="id_ID" w:bidi="id_ID"/>
          </w:rPr>
          <w:rPr>
            <w:color w:val="0000EE"/>
            <w:u w:val="single"/>
          </w:rPr>
          <w:t>19:34</w:t>
        </w:r>
      </w:hyperlink>
      <w:r>
        <w:rPr>
          <w:lang w:val="id_ID" w:bidi="id_ID"/>
        </w:rPr>
        <w:t xml:space="preserve">; </w:t>
      </w:r>
      <w:hyperlink r:id="rId484">
        <w:r>
          <w:rPr>
            <w:lang w:val="id_ID" w:bidi="id_ID"/>
          </w:rPr>
          <w:rPr>
            <w:color w:val="0000EE"/>
            <w:u w:val="single"/>
          </w:rPr>
          <w:t>20:6</w:t>
        </w:r>
      </w:hyperlink>
      <w:r>
        <w:rPr>
          <w:lang w:val="id_ID" w:bidi="id_ID"/>
        </w:rPr>
        <w:t xml:space="preserve">; </w:t>
      </w:r>
      <w:hyperlink r:id="rId160">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1">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6">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6">
        <w:r>
          <w:rPr>
            <w:lang w:val="id_ID" w:bidi="id_ID"/>
          </w:rPr>
          <w:rPr>
            <w:color w:val="0000EE"/>
            <w:u w:val="single"/>
          </w:rPr>
          <w:t>2Raj. 18:3</w:t>
        </w:r>
      </w:hyperlink>
      <w:r>
        <w:rPr>
          <w:lang w:val="id_ID" w:bidi="id_ID"/>
        </w:rPr>
        <w:t xml:space="preserve">; </w:t>
      </w:r>
      <w:hyperlink r:id="rId522">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3">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6">
        <w:r>
          <w:rPr>
            <w:lang w:val="id_ID" w:bidi="id_ID"/>
          </w:rPr>
          <w:rPr>
            <w:color w:val="0000EE"/>
            <w:u w:val="single"/>
          </w:rPr>
          <w:t>2Raj. 16:3</w:t>
        </w:r>
      </w:hyperlink>
      <w:r>
        <w:rPr>
          <w:lang w:val="id_ID" w:bidi="id_ID"/>
        </w:rPr>
        <w:t xml:space="preserve">; lihat </w:t>
      </w:r>
      <w:hyperlink r:id="rId524">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0">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5">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6">
        <w:r>
          <w:rPr>
            <w:lang w:val="id_ID" w:bidi="id_ID"/>
          </w:rPr>
          <w:rPr>
            <w:color w:val="0000EE"/>
            <w:u w:val="single"/>
          </w:rPr>
          <w:t>2Raj. 17:7–23</w:t>
        </w:r>
      </w:hyperlink>
      <w:r>
        <w:rPr>
          <w:lang w:val="id_ID" w:bidi="id_ID"/>
        </w:rPr>
        <w:t>) dan keluarga Ahab (</w:t>
      </w:r>
      <w:hyperlink r:id="rId527">
        <w:r>
          <w:rPr>
            <w:lang w:val="id_ID" w:bidi="id_ID"/>
          </w:rPr>
          <w:rPr>
            <w:color w:val="0000EE"/>
            <w:u w:val="single"/>
          </w:rPr>
          <w:t>2Raj. 9:24–26</w:t>
        </w:r>
      </w:hyperlink>
      <w:r>
        <w:rPr>
          <w:lang w:val="id_ID" w:bidi="id_ID"/>
        </w:rPr>
        <w:t xml:space="preserve">, </w:t>
      </w:r>
      <w:hyperlink r:id="rId173">
        <w:r>
          <w:rPr>
            <w:lang w:val="id_ID" w:bidi="id_ID"/>
          </w:rPr>
          <w:rPr>
            <w:color w:val="0000EE"/>
            <w:u w:val="single"/>
          </w:rPr>
          <w:t>30–37</w:t>
        </w:r>
      </w:hyperlink>
      <w:r>
        <w:rPr>
          <w:lang w:val="id_ID" w:bidi="id_ID"/>
        </w:rPr>
        <w:t xml:space="preserve">; </w:t>
      </w:r>
      <w:hyperlink r:id="rId528">
        <w:r>
          <w:rPr>
            <w:lang w:val="id_ID" w:bidi="id_ID"/>
          </w:rPr>
          <w:rPr>
            <w:color w:val="0000EE"/>
            <w:u w:val="single"/>
          </w:rPr>
          <w:t>10:1–8</w:t>
        </w:r>
      </w:hyperlink>
      <w:r>
        <w:rPr>
          <w:lang w:val="id_ID" w:bidi="id_ID"/>
        </w:rPr>
        <w:t xml:space="preserve">; </w:t>
      </w:r>
      <w:hyperlink r:id="rId529">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2">
        <w:r>
          <w:rPr>
            <w:lang w:val="id_ID" w:bidi="id_ID"/>
          </w:rPr>
          <w:rPr>
            <w:color w:val="0000EE"/>
            <w:u w:val="single"/>
          </w:rPr>
          <w:t>2Raj. 25:8–21</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2">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3">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4">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5">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6">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7">
        <w:r>
          <w:rPr>
            <w:lang w:val="id_ID" w:bidi="id_ID"/>
          </w:rPr>
          <w:rPr>
            <w:color w:val="0000EE"/>
            <w:u w:val="single"/>
          </w:rPr>
          <w:t>2Raj. 11:21</w:t>
        </w:r>
      </w:hyperlink>
      <w:r>
        <w:rPr>
          <w:lang w:val="id_ID" w:bidi="id_ID"/>
        </w:rPr>
        <w:t>), dia masih kanak-kanak ketika menjadi raja. Ia setia kepada Tuhan, sama baiknya seperti Daud, Asa (</w:t>
      </w:r>
      <w:hyperlink r:id="rId288">
        <w:r>
          <w:rPr>
            <w:lang w:val="id_ID" w:bidi="id_ID"/>
          </w:rPr>
          <w:rPr>
            <w:color w:val="0000EE"/>
            <w:u w:val="single"/>
          </w:rPr>
          <w:t>1Raj. 15:11</w:t>
        </w:r>
      </w:hyperlink>
      <w:r>
        <w:rPr>
          <w:lang w:val="id_ID" w:bidi="id_ID"/>
        </w:rPr>
        <w:t>) dan Hizkia (</w:t>
      </w:r>
      <w:hyperlink r:id="rId286">
        <w:r>
          <w:rPr>
            <w:lang w:val="id_ID" w:bidi="id_ID"/>
          </w:rPr>
          <w:rPr>
            <w:color w:val="0000EE"/>
            <w:u w:val="single"/>
          </w:rPr>
          <w:t>2Raj. 18:3</w:t>
        </w:r>
      </w:hyperlink>
      <w:r>
        <w:rPr>
          <w:lang w:val="id_ID" w:bidi="id_ID"/>
        </w:rPr>
        <w:t>). • melakukan apa yang benar: perilaku Yosia memenuhi standar hukum yang tinggi (</w:t>
      </w:r>
      <w:hyperlink r:id="rId538">
        <w:r>
          <w:rPr>
            <w:lang w:val="id_ID" w:bidi="id_ID"/>
          </w:rPr>
          <w:rPr>
            <w:color w:val="0000EE"/>
            <w:u w:val="single"/>
          </w:rPr>
          <w:t>Ul. 17:11</w:t>
        </w:r>
      </w:hyperlink>
      <w:r>
        <w:rPr>
          <w:lang w:val="id_ID" w:bidi="id_ID"/>
        </w:rPr>
        <w:t xml:space="preserve">; </w:t>
      </w:r>
      <w:hyperlink r:id="rId539">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0">
        <w:r>
          <w:rPr>
            <w:lang w:val="id_ID" w:bidi="id_ID"/>
          </w:rPr>
          <w:rPr>
            <w:color w:val="0000EE"/>
            <w:u w:val="single"/>
          </w:rPr>
          <w:t>2Taw. 34:3–7</w:t>
        </w:r>
      </w:hyperlink>
      <w:r>
        <w:rPr>
          <w:lang w:val="id_ID" w:bidi="id_ID"/>
        </w:rPr>
        <w:t>). • Hilkia, imam besar, berasal dari garis keturunan Zadok (</w:t>
      </w:r>
      <w:hyperlink r:id="rId541">
        <w:r>
          <w:rPr>
            <w:lang w:val="id_ID" w:bidi="id_ID"/>
          </w:rPr>
          <w:rPr>
            <w:color w:val="0000EE"/>
            <w:u w:val="single"/>
          </w:rPr>
          <w:t>1Taw. 9:10–11</w:t>
        </w:r>
      </w:hyperlink>
      <w:r>
        <w:rPr>
          <w:lang w:val="id_ID" w:bidi="id_ID"/>
        </w:rPr>
        <w:t>). Beberapa ahli berpendapat bahwa Hilkia ini adalah ayah Yeremia (</w:t>
      </w:r>
      <w:hyperlink r:id="rId542">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3">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4">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5">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6">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7">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48">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49">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0">
        <w:r>
          <w:rPr>
            <w:lang w:val="id_ID" w:bidi="id_ID"/>
          </w:rPr>
          <w:rPr>
            <w:color w:val="0000EE"/>
            <w:u w:val="single"/>
          </w:rPr>
          <w:t>Kel. 15:20</w:t>
        </w:r>
      </w:hyperlink>
      <w:r>
        <w:rPr>
          <w:lang w:val="id_ID" w:bidi="id_ID"/>
        </w:rPr>
        <w:t>) dan Debora (</w:t>
      </w:r>
      <w:hyperlink r:id="rId551">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2">
        <w:r>
          <w:rPr>
            <w:lang w:val="id_ID" w:bidi="id_ID"/>
          </w:rPr>
          <w:rPr>
            <w:color w:val="0000EE"/>
            <w:u w:val="single"/>
          </w:rPr>
          <w:t>Ul. 31:10–13</w:t>
        </w:r>
      </w:hyperlink>
      <w:r>
        <w:rPr>
          <w:lang w:val="id_ID" w:bidi="id_ID"/>
        </w:rPr>
        <w:t>) dan seperti Yosua sebelumnya (</w:t>
      </w:r>
      <w:hyperlink r:id="rId553">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4">
        <w:r>
          <w:rPr>
            <w:lang w:val="id_ID" w:bidi="id_ID"/>
          </w:rPr>
          <w:rPr>
            <w:color w:val="0000EE"/>
            <w:u w:val="single"/>
          </w:rPr>
          <w:t>2Raj. 11:12</w:t>
        </w:r>
      </w:hyperlink>
      <w:r>
        <w:rPr>
          <w:lang w:val="id_ID" w:bidi="id_ID"/>
        </w:rPr>
        <w:t xml:space="preserve">, </w:t>
      </w:r>
      <w:hyperlink r:id="rId555">
        <w:r>
          <w:rPr>
            <w:lang w:val="id_ID" w:bidi="id_ID"/>
          </w:rPr>
          <w:rPr>
            <w:color w:val="0000EE"/>
            <w:u w:val="single"/>
          </w:rPr>
          <w:t>17</w:t>
        </w:r>
      </w:hyperlink>
      <w:r>
        <w:rPr>
          <w:lang w:val="id_ID" w:bidi="id_ID"/>
        </w:rPr>
        <w:t xml:space="preserve">; </w:t>
      </w:r>
      <w:hyperlink r:id="rId556">
        <w:r>
          <w:rPr>
            <w:lang w:val="id_ID" w:bidi="id_ID"/>
          </w:rPr>
          <w:rPr>
            <w:color w:val="0000EE"/>
            <w:u w:val="single"/>
          </w:rPr>
          <w:t>Yos. 24:1–27</w:t>
        </w:r>
      </w:hyperlink>
      <w:r>
        <w:rPr>
          <w:lang w:val="id_ID" w:bidi="id_ID"/>
        </w:rPr>
        <w:t xml:space="preserve">; </w:t>
      </w:r>
      <w:hyperlink r:id="rId557">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58">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59">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0">
        <w:r>
          <w:rPr>
            <w:lang w:val="id_ID" w:bidi="id_ID"/>
          </w:rPr>
          <w:rPr>
            <w:color w:val="0000EE"/>
            <w:u w:val="single"/>
          </w:rPr>
          <w:t>1Raj. 14:24</w:t>
        </w:r>
      </w:hyperlink>
      <w:r>
        <w:rPr>
          <w:lang w:val="id_ID" w:bidi="id_ID"/>
        </w:rPr>
        <w:t xml:space="preserve">; </w:t>
      </w:r>
      <w:hyperlink r:id="rId561">
        <w:r>
          <w:rPr>
            <w:lang w:val="id_ID" w:bidi="id_ID"/>
          </w:rPr>
          <w:rPr>
            <w:color w:val="0000EE"/>
            <w:u w:val="single"/>
          </w:rPr>
          <w:t>15:12</w:t>
        </w:r>
      </w:hyperlink>
      <w:r>
        <w:rPr>
          <w:lang w:val="id_ID" w:bidi="id_ID"/>
        </w:rPr>
        <w:t xml:space="preserve">; </w:t>
      </w:r>
      <w:hyperlink r:id="rId562">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3">
        <w:r>
          <w:rPr>
            <w:lang w:val="id_ID" w:bidi="id_ID"/>
          </w:rPr>
          <w:rPr>
            <w:color w:val="0000EE"/>
            <w:u w:val="single"/>
          </w:rPr>
          <w:t>1Raj. 22:26</w:t>
        </w:r>
      </w:hyperlink>
      <w:r>
        <w:rPr>
          <w:lang w:val="id_ID" w:bidi="id_ID"/>
        </w:rPr>
        <w:t xml:space="preserve">; </w:t>
      </w:r>
      <w:hyperlink r:id="rId564">
        <w:r>
          <w:rPr>
            <w:lang w:val="id_ID" w:bidi="id_ID"/>
          </w:rPr>
          <w:rPr>
            <w:color w:val="0000EE"/>
            <w:u w:val="single"/>
          </w:rPr>
          <w:t>2Taw. 18:25</w:t>
        </w:r>
      </w:hyperlink>
      <w:r>
        <w:rPr>
          <w:lang w:val="id_ID" w:bidi="id_ID"/>
        </w:rPr>
        <w:t>) dan kepada Maaseya di Yerusalem (</w:t>
      </w:r>
      <w:hyperlink r:id="rId565">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 dan nama sebuah pengorbanan yang diberikan kepada Baal (</w:t>
      </w:r>
      <w:hyperlink r:id="rId569">
        <w:r>
          <w:rPr>
            <w:lang w:val="id_ID" w:bidi="id_ID"/>
          </w:rPr>
          <w:rPr>
            <w:color w:val="0000EE"/>
            <w:u w:val="single"/>
          </w:rPr>
          <w:t>Yer. 7:31–32</w:t>
        </w:r>
      </w:hyperlink>
      <w:r>
        <w:rPr>
          <w:lang w:val="id_ID" w:bidi="id_ID"/>
        </w:rPr>
        <w:t xml:space="preserve">; </w:t>
      </w:r>
      <w:hyperlink r:id="rId570">
        <w:r>
          <w:rPr>
            <w:lang w:val="id_ID" w:bidi="id_ID"/>
          </w:rPr>
          <w:rPr>
            <w:color w:val="0000EE"/>
            <w:u w:val="single"/>
          </w:rPr>
          <w:t>Yer. 19:5–6</w:t>
        </w:r>
      </w:hyperlink>
      <w:r>
        <w:rPr>
          <w:lang w:val="id_ID" w:bidi="id_ID"/>
        </w:rPr>
        <w:t xml:space="preserve">; </w:t>
      </w:r>
      <w:hyperlink r:id="rId337">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1">
        <w:r>
          <w:rPr>
            <w:lang w:val="id_ID" w:bidi="id_ID"/>
          </w:rPr>
          <w:rPr>
            <w:color w:val="0000EE"/>
            <w:u w:val="single"/>
          </w:rPr>
          <w:t>2Raj. 21:3–5</w:t>
        </w:r>
      </w:hyperlink>
      <w:r>
        <w:rPr>
          <w:lang w:val="id_ID" w:bidi="id_ID"/>
        </w:rPr>
        <w:t xml:space="preserve">, </w:t>
      </w:r>
      <w:hyperlink r:id="rId572">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3">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4">
        <w:r>
          <w:rPr>
            <w:lang w:val="id_ID" w:bidi="id_ID"/>
          </w:rPr>
          <w:rPr>
            <w:color w:val="0000EE"/>
            <w:u w:val="single"/>
          </w:rPr>
          <w:t>Yer. 19:13</w:t>
        </w:r>
      </w:hyperlink>
      <w:r>
        <w:rPr>
          <w:lang w:val="id_ID" w:bidi="id_ID"/>
        </w:rPr>
        <w:t xml:space="preserve">; </w:t>
      </w:r>
      <w:hyperlink r:id="rId575">
        <w:r>
          <w:rPr>
            <w:lang w:val="id_ID" w:bidi="id_ID"/>
          </w:rPr>
          <w:rPr>
            <w:color w:val="0000EE"/>
            <w:u w:val="single"/>
          </w:rPr>
          <w:t>Zef. 1:5</w:t>
        </w:r>
      </w:hyperlink>
      <w:r>
        <w:rPr>
          <w:lang w:val="id_ID" w:bidi="id_ID"/>
        </w:rPr>
        <w:t>) dan ritual yang terkait dengan Baal (</w:t>
      </w:r>
      <w:hyperlink r:id="rId576">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7">
        <w:r>
          <w:rPr>
            <w:lang w:val="id_ID" w:bidi="id_ID"/>
          </w:rPr>
          <w:rPr>
            <w:color w:val="0000EE"/>
            <w:u w:val="single"/>
          </w:rPr>
          <w:t>1Raj. 12:26–31</w:t>
        </w:r>
      </w:hyperlink>
      <w:r>
        <w:rPr>
          <w:lang w:val="id_ID" w:bidi="id_ID"/>
        </w:rPr>
        <w:t>). Penodaan situs-situs itu oleh Yosia mengikuti ketentuan hukum (</w:t>
      </w:r>
      <w:hyperlink r:id="rId578">
        <w:r>
          <w:rPr>
            <w:lang w:val="id_ID" w:bidi="id_ID"/>
          </w:rPr>
          <w:rPr>
            <w:color w:val="0000EE"/>
            <w:u w:val="single"/>
          </w:rPr>
          <w:t>Ul. 7:5</w:t>
        </w:r>
      </w:hyperlink>
      <w:r>
        <w:rPr>
          <w:lang w:val="id_ID" w:bidi="id_ID"/>
        </w:rPr>
        <w:t xml:space="preserve">; </w:t>
      </w:r>
      <w:hyperlink r:id="rId579">
        <w:r>
          <w:rPr>
            <w:lang w:val="id_ID" w:bidi="id_ID"/>
          </w:rPr>
          <w:rPr>
            <w:color w:val="0000EE"/>
            <w:u w:val="single"/>
          </w:rPr>
          <w:t>12:3</w:t>
        </w:r>
      </w:hyperlink>
      <w:r>
        <w:rPr>
          <w:lang w:val="id_ID" w:bidi="id_ID"/>
        </w:rPr>
        <w:t>) dan memenuhi nubuat sebelumnya dari abdi Allah yang telah mengecam mezbah tersebut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0">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1">
        <w:r>
          <w:rPr>
            <w:lang w:val="id_ID" w:bidi="id_ID"/>
          </w:rPr>
          <w:rPr>
            <w:color w:val="0000EE"/>
            <w:u w:val="single"/>
          </w:rPr>
          <w:t>2Taw. 30:1–4</w:t>
        </w:r>
      </w:hyperlink>
      <w:r>
        <w:rPr>
          <w:lang w:val="id_ID" w:bidi="id_ID"/>
        </w:rPr>
        <w:t xml:space="preserve">, </w:t>
      </w:r>
      <w:hyperlink r:id="rId582">
        <w:r>
          <w:rPr>
            <w:lang w:val="id_ID" w:bidi="id_ID"/>
          </w:rPr>
          <w:rPr>
            <w:color w:val="0000EE"/>
            <w:u w:val="single"/>
          </w:rPr>
          <w:t>13</w:t>
        </w:r>
      </w:hyperlink>
      <w:r>
        <w:rPr>
          <w:lang w:val="id_ID" w:bidi="id_ID"/>
        </w:rPr>
        <w:t xml:space="preserve">, </w:t>
      </w:r>
      <w:hyperlink r:id="rId583">
        <w:r>
          <w:rPr>
            <w:lang w:val="id_ID" w:bidi="id_ID"/>
          </w:rPr>
          <w:rPr>
            <w:color w:val="0000EE"/>
            <w:u w:val="single"/>
          </w:rPr>
          <w:t>23–27</w:t>
        </w:r>
      </w:hyperlink>
      <w:r>
        <w:rPr>
          <w:lang w:val="id_ID" w:bidi="id_ID"/>
        </w:rPr>
        <w:t>). Paskah Yosia dilakukan sesuai dengan standar ketat hukum (</w:t>
      </w:r>
      <w:hyperlink r:id="rId584">
        <w:r>
          <w:rPr>
            <w:lang w:val="id_ID" w:bidi="id_ID"/>
          </w:rPr>
          <w:rPr>
            <w:color w:val="0000EE"/>
            <w:u w:val="single"/>
          </w:rPr>
          <w:t>2Taw. 35:1–19</w:t>
        </w:r>
      </w:hyperlink>
      <w:r>
        <w:rPr>
          <w:lang w:val="id_ID" w:bidi="id_ID"/>
        </w:rPr>
        <w:t>). • Tahun kedelapan belas adalah tahun yang sama ketika Kitab Hukum ditemukan (</w:t>
      </w:r>
      <w:hyperlink r:id="rId585">
        <w:r>
          <w:rPr>
            <w:lang w:val="id_ID" w:bidi="id_ID"/>
          </w:rPr>
          <w:rPr>
            <w:color w:val="0000EE"/>
            <w:u w:val="single"/>
          </w:rPr>
          <w:t>2Raj. 22:3</w:t>
        </w:r>
      </w:hyperlink>
      <w:r>
        <w:rPr>
          <w:lang w:val="id_ID" w:bidi="id_ID"/>
        </w:rPr>
        <w:t xml:space="preserve">, </w:t>
      </w:r>
      <w:hyperlink r:id="rId586">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7">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88">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08">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89">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0">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1">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2">
        <w:r>
          <w:rPr>
            <w:lang w:val="id_ID" w:bidi="id_ID"/>
          </w:rPr>
          <w:rPr>
            <w:color w:val="0000EE"/>
            <w:u w:val="single"/>
          </w:rPr>
          <w:t>2Raj. 23:32</w:t>
        </w:r>
      </w:hyperlink>
      <w:r>
        <w:rPr>
          <w:lang w:val="id_ID" w:bidi="id_ID"/>
        </w:rPr>
        <w:t xml:space="preserve">, </w:t>
      </w:r>
      <w:hyperlink r:id="rId593">
        <w:r>
          <w:rPr>
            <w:lang w:val="id_ID" w:bidi="id_ID"/>
          </w:rPr>
          <w:rPr>
            <w:color w:val="0000EE"/>
            <w:u w:val="single"/>
          </w:rPr>
          <w:t>37</w:t>
        </w:r>
      </w:hyperlink>
      <w:r>
        <w:rPr>
          <w:lang w:val="id_ID" w:bidi="id_ID"/>
        </w:rPr>
        <w:t xml:space="preserve">; </w:t>
      </w:r>
      <w:hyperlink r:id="rId594">
        <w:r>
          <w:rPr>
            <w:lang w:val="id_ID" w:bidi="id_ID"/>
          </w:rPr>
          <w:rPr>
            <w:color w:val="0000EE"/>
            <w:u w:val="single"/>
          </w:rPr>
          <w:t>24:9</w:t>
        </w:r>
      </w:hyperlink>
      <w:r>
        <w:rPr>
          <w:lang w:val="id_ID" w:bidi="id_ID"/>
        </w:rPr>
        <w:t xml:space="preserve">, </w:t>
      </w:r>
      <w:hyperlink r:id="rId595">
        <w:r>
          <w:rPr>
            <w:lang w:val="id_ID" w:bidi="id_ID"/>
          </w:rPr>
          <w:rPr>
            <w:color w:val="0000EE"/>
            <w:u w:val="single"/>
          </w:rPr>
          <w:t>19</w:t>
        </w:r>
      </w:hyperlink>
      <w:r>
        <w:rPr>
          <w:lang w:val="id_ID" w:bidi="id_ID"/>
        </w:rPr>
        <w:t>). Niat Tuhan untuk menghakimi Yehuda (</w:t>
      </w:r>
      <w:hyperlink r:id="rId406">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6">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7">
        <w:r>
          <w:rPr>
            <w:lang w:val="id_ID" w:bidi="id_ID"/>
          </w:rPr>
          <w:rPr>
            <w:color w:val="0000EE"/>
            <w:u w:val="single"/>
          </w:rPr>
          <w:t>Yer. 22:13–23</w:t>
        </w:r>
      </w:hyperlink>
      <w:r>
        <w:rPr>
          <w:lang w:val="id_ID" w:bidi="id_ID"/>
        </w:rPr>
        <w:t xml:space="preserve">; </w:t>
      </w:r>
      <w:hyperlink r:id="rId598">
        <w:r>
          <w:rPr>
            <w:lang w:val="id_ID" w:bidi="id_ID"/>
          </w:rPr>
          <w:rPr>
            <w:color w:val="0000EE"/>
            <w:u w:val="single"/>
          </w:rPr>
          <w:t>25:1–14</w:t>
        </w:r>
      </w:hyperlink>
      <w:r>
        <w:rPr>
          <w:lang w:val="id_ID" w:bidi="id_ID"/>
        </w:rPr>
        <w:t xml:space="preserve">; </w:t>
      </w:r>
      <w:hyperlink r:id="rId599">
        <w:r>
          <w:rPr>
            <w:lang w:val="id_ID" w:bidi="id_ID"/>
          </w:rPr>
          <w:rPr>
            <w:color w:val="0000EE"/>
            <w:u w:val="single"/>
          </w:rPr>
          <w:t>26:20–23</w:t>
        </w:r>
      </w:hyperlink>
      <w:r>
        <w:rPr>
          <w:lang w:val="id_ID" w:bidi="id_ID"/>
        </w:rPr>
        <w:t xml:space="preserve">; </w:t>
      </w:r>
      <w:hyperlink r:id="rId600">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1">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09">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08">
        <w:r>
          <w:rPr>
            <w:lang w:val="id_ID" w:bidi="id_ID"/>
          </w:rPr>
          <w:rPr>
            <w:color w:val="0000EE"/>
            <w:u w:val="single"/>
          </w:rPr>
          <w:t>2Raj. 24:1</w:t>
        </w:r>
      </w:hyperlink>
      <w:r>
        <w:rPr>
          <w:lang w:val="id_ID" w:bidi="id_ID"/>
        </w:rPr>
        <w:t xml:space="preserve">, </w:t>
      </w:r>
      <w:hyperlink r:id="rId506">
        <w:r>
          <w:rPr>
            <w:lang w:val="id_ID" w:bidi="id_ID"/>
          </w:rPr>
          <w:rPr>
            <w:color w:val="0000EE"/>
            <w:u w:val="single"/>
          </w:rPr>
          <w:t>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2">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3">
        <w:r>
          <w:rPr>
            <w:lang w:val="id_ID" w:bidi="id_ID"/>
          </w:rPr>
          <w:rPr>
            <w:color w:val="0000EE"/>
            <w:u w:val="single"/>
          </w:rPr>
          <w:t>Yer. 22:18–19</w:t>
        </w:r>
      </w:hyperlink>
      <w:r>
        <w:rPr>
          <w:lang w:val="id_ID" w:bidi="id_ID"/>
        </w:rPr>
        <w:t xml:space="preserve">; </w:t>
      </w:r>
      <w:hyperlink r:id="rId604">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5">
        <w:r>
          <w:rPr>
            <w:lang w:val="id_ID" w:bidi="id_ID"/>
          </w:rPr>
          <w:rPr>
            <w:color w:val="0000EE"/>
            <w:u w:val="single"/>
          </w:rPr>
          <w:t>Yer. 2:36</w:t>
        </w:r>
      </w:hyperlink>
      <w:r>
        <w:rPr>
          <w:lang w:val="id_ID" w:bidi="id_ID"/>
        </w:rPr>
        <w:t xml:space="preserve">; </w:t>
      </w:r>
      <w:hyperlink r:id="rId606">
        <w:r>
          <w:rPr>
            <w:lang w:val="id_ID" w:bidi="id_ID"/>
          </w:rPr>
          <w:rPr>
            <w:color w:val="0000EE"/>
            <w:u w:val="single"/>
          </w:rPr>
          <w:t>46:2–12</w:t>
        </w:r>
      </w:hyperlink>
      <w:r>
        <w:rPr>
          <w:lang w:val="id_ID" w:bidi="id_ID"/>
        </w:rPr>
        <w:t xml:space="preserve">; </w:t>
      </w:r>
      <w:hyperlink r:id="rId607">
        <w:r>
          <w:rPr>
            <w:lang w:val="id_ID" w:bidi="id_ID"/>
          </w:rPr>
          <w:rPr>
            <w:color w:val="0000EE"/>
            <w:u w:val="single"/>
          </w:rPr>
          <w:t>Yeh. 29:6</w:t>
        </w:r>
      </w:hyperlink>
      <w:r>
        <w:rPr>
          <w:lang w:val="id_ID" w:bidi="id_ID"/>
        </w:rPr>
        <w:t xml:space="preserve">, </w:t>
      </w:r>
      <w:hyperlink r:id="rId608">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09">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0">
        <w:r>
          <w:rPr>
            <w:lang w:val="id_ID" w:bidi="id_ID"/>
          </w:rPr>
          <w:rPr>
            <w:color w:val="0000EE"/>
            <w:u w:val="single"/>
          </w:rPr>
          <w:t>2Raj. 20:16–17</w:t>
        </w:r>
      </w:hyperlink>
      <w:r>
        <w:rPr>
          <w:lang w:val="id_ID" w:bidi="id_ID"/>
        </w:rPr>
        <w:t>. Penghakiman ilahi yang lebih besar masih menunggu di kemudian hari (</w:t>
      </w:r>
      <w:hyperlink r:id="rId611">
        <w:r>
          <w:rPr>
            <w:lang w:val="id_ID" w:bidi="id_ID"/>
          </w:rPr>
          <w:rPr>
            <w:color w:val="0000EE"/>
            <w:u w:val="single"/>
          </w:rPr>
          <w:t>2Raj. 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3">
        <w:r>
          <w:rPr>
            <w:lang w:val="id_ID" w:bidi="id_ID"/>
          </w:rPr>
          <w:rPr>
            <w:color w:val="0000EE"/>
            <w:u w:val="single"/>
          </w:rPr>
          <w:t>2Taw. 36:7</w:t>
        </w:r>
      </w:hyperlink>
      <w:r>
        <w:rPr>
          <w:lang w:val="id_ID" w:bidi="id_ID"/>
        </w:rPr>
        <w:t xml:space="preserve">; </w:t>
      </w:r>
      <w:hyperlink r:id="rId614">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5">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6">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7">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18">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19">
        <w:r>
          <w:rPr>
            <w:lang w:val="id_ID" w:bidi="id_ID"/>
          </w:rPr>
          <w:rPr>
            <w:color w:val="0000EE"/>
            <w:u w:val="single"/>
          </w:rPr>
          <w:t>2Raj. 23:36–37</w:t>
        </w:r>
      </w:hyperlink>
      <w:r>
        <w:rPr>
          <w:lang w:val="id_ID" w:bidi="id_ID"/>
        </w:rPr>
        <w:t xml:space="preserve">). Tuhan sedang menghakimi Yerusalem dan Yehuda atas dosa-dosa mereka (lht. </w:t>
      </w:r>
      <w:hyperlink r:id="rId441">
        <w:r>
          <w:rPr>
            <w:lang w:val="id_ID" w:bidi="id_ID"/>
          </w:rPr>
          <w:rPr>
            <w:color w:val="0000EE"/>
            <w:u w:val="single"/>
          </w:rPr>
          <w:t>2Raj. 17:19</w:t>
        </w:r>
      </w:hyperlink>
      <w:r>
        <w:rPr>
          <w:lang w:val="id_ID" w:bidi="id_ID"/>
        </w:rPr>
        <w:t xml:space="preserve">; </w:t>
      </w:r>
      <w:hyperlink r:id="rId610">
        <w:r>
          <w:rPr>
            <w:lang w:val="id_ID" w:bidi="id_ID"/>
          </w:rPr>
          <w:rPr>
            <w:color w:val="0000EE"/>
            <w:u w:val="single"/>
          </w:rPr>
          <w:t>20:16–17</w:t>
        </w:r>
      </w:hyperlink>
      <w:r>
        <w:rPr>
          <w:lang w:val="id_ID" w:bidi="id_ID"/>
        </w:rPr>
        <w:t xml:space="preserve">; </w:t>
      </w:r>
      <w:hyperlink r:id="rId611">
        <w:r>
          <w:rPr>
            <w:lang w:val="id_ID" w:bidi="id_ID"/>
          </w:rPr>
          <w:rPr>
            <w:color w:val="0000EE"/>
            <w:u w:val="single"/>
          </w:rPr>
          <w:t>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0">
        <w:r>
          <w:rPr>
            <w:lang w:val="id_ID" w:bidi="id_ID"/>
          </w:rPr>
          <w:rPr>
            <w:color w:val="0000EE"/>
            <w:u w:val="single"/>
          </w:rPr>
          <w:t>Yeh. 17:15–18</w:t>
        </w:r>
      </w:hyperlink>
      <w:r>
        <w:rPr>
          <w:lang w:val="id_ID" w:bidi="id_ID"/>
        </w:rPr>
        <w:t>). Kendati demikian, seperti raja-raja sebelumnya (</w:t>
      </w:r>
      <w:hyperlink r:id="rId621">
        <w:r>
          <w:rPr>
            <w:lang w:val="id_ID" w:bidi="id_ID"/>
          </w:rPr>
          <w:rPr>
            <w:color w:val="0000EE"/>
            <w:u w:val="single"/>
          </w:rPr>
          <w:t>2Raj. 17:4</w:t>
        </w:r>
      </w:hyperlink>
      <w:r>
        <w:rPr>
          <w:lang w:val="id_ID" w:bidi="id_ID"/>
        </w:rPr>
        <w:t xml:space="preserve">; </w:t>
      </w:r>
      <w:hyperlink r:id="rId622">
        <w:r>
          <w:rPr>
            <w:lang w:val="id_ID" w:bidi="id_ID"/>
          </w:rPr>
          <w:rPr>
            <w:color w:val="0000EE"/>
            <w:u w:val="single"/>
          </w:rPr>
          <w:t>24:1–3</w:t>
        </w:r>
      </w:hyperlink>
      <w:r>
        <w:rPr>
          <w:lang w:val="id_ID" w:bidi="id_ID"/>
        </w:rPr>
        <w:t xml:space="preserve">), Zedekia mengetahui bahwa Mesir akan memberikan sedikit bantuan (bdk. </w:t>
      </w:r>
      <w:hyperlink r:id="rId623">
        <w:r>
          <w:rPr>
            <w:lang w:val="id_ID" w:bidi="id_ID"/>
          </w:rPr>
          <w:rPr>
            <w:color w:val="0000EE"/>
            <w:u w:val="single"/>
          </w:rPr>
          <w:t>2Raj. 18:20–21</w:t>
        </w:r>
      </w:hyperlink>
      <w:r>
        <w:rPr>
          <w:lang w:val="id_ID" w:bidi="id_ID"/>
        </w:rPr>
        <w:t xml:space="preserve">; </w:t>
      </w:r>
      <w:hyperlink r:id="rId624">
        <w:r>
          <w:rPr>
            <w:lang w:val="id_ID" w:bidi="id_ID"/>
          </w:rPr>
          <w:rPr>
            <w:color w:val="0000EE"/>
            <w:u w:val="single"/>
          </w:rPr>
          <w:t>Yer. 37:3–10</w:t>
        </w:r>
      </w:hyperlink>
      <w:r>
        <w:rPr>
          <w:lang w:val="id_ID" w:bidi="id_ID"/>
        </w:rPr>
        <w:t xml:space="preserve">; </w:t>
      </w:r>
      <w:hyperlink r:id="rId625">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6">
        <w:r>
          <w:rPr>
            <w:lang w:val="id_ID" w:bidi="id_ID"/>
          </w:rPr>
          <w:rPr>
            <w:color w:val="0000EE"/>
            <w:u w:val="single"/>
          </w:rPr>
          <w:t>Yer. 52:14</w:t>
        </w:r>
      </w:hyperlink>
      <w:r>
        <w:rPr>
          <w:lang w:val="id_ID" w:bidi="id_ID"/>
        </w:rPr>
        <w:t xml:space="preserve">; </w:t>
      </w:r>
      <w:hyperlink r:id="rId627">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28">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29">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0">
        <w:r>
          <w:rPr>
            <w:lang w:val="id_ID" w:bidi="id_ID"/>
          </w:rPr>
          <w:rPr>
            <w:color w:val="0000EE"/>
            <w:u w:val="single"/>
          </w:rPr>
          <w:t>Yer. 32:4–5</w:t>
        </w:r>
      </w:hyperlink>
      <w:r>
        <w:rPr>
          <w:lang w:val="id_ID" w:bidi="id_ID"/>
        </w:rPr>
        <w:t xml:space="preserve">; </w:t>
      </w:r>
      <w:hyperlink r:id="rId631">
        <w:r>
          <w:rPr>
            <w:lang w:val="id_ID" w:bidi="id_ID"/>
          </w:rPr>
          <w:rPr>
            <w:color w:val="0000EE"/>
            <w:u w:val="single"/>
          </w:rPr>
          <w:t>34:3</w:t>
        </w:r>
      </w:hyperlink>
      <w:r>
        <w:rPr>
          <w:lang w:val="id_ID" w:bidi="id_ID"/>
        </w:rPr>
        <w:t xml:space="preserve">; </w:t>
      </w:r>
      <w:hyperlink r:id="rId632">
        <w:r>
          <w:rPr>
            <w:lang w:val="id_ID" w:bidi="id_ID"/>
          </w:rPr>
          <w:rPr>
            <w:color w:val="0000EE"/>
            <w:u w:val="single"/>
          </w:rPr>
          <w:t>52:11</w:t>
        </w:r>
      </w:hyperlink>
      <w:r>
        <w:rPr>
          <w:lang w:val="id_ID" w:bidi="id_ID"/>
        </w:rPr>
        <w:t xml:space="preserve">; </w:t>
      </w:r>
      <w:hyperlink r:id="rId633">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4">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5">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6">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7">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38">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39">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0">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1">
        <w:r>
          <w:rPr>
            <w:lang w:val="id_ID" w:bidi="id_ID"/>
          </w:rPr>
          <w:rPr>
            <w:color w:val="0000EE"/>
            <w:u w:val="single"/>
          </w:rPr>
          <w:t>2Taw. 36:22–23</w:t>
        </w:r>
      </w:hyperlink>
      <w:r>
        <w:rPr>
          <w:lang w:val="id_ID" w:bidi="id_ID"/>
        </w:rPr>
        <w:t xml:space="preserve">; </w:t>
      </w:r>
      <w:hyperlink r:id="rId639">
        <w:r>
          <w:rPr>
            <w:lang w:val="id_ID" w:bidi="id_ID"/>
          </w:rPr>
          <w:rPr>
            <w:color w:val="0000EE"/>
            <w:u w:val="single"/>
          </w:rPr>
          <w:t>Ezr. 1:1–2:20</w:t>
        </w:r>
      </w:hyperlink>
      <w:r>
        <w:rPr>
          <w:lang w:val="id_ID" w:bidi="id_ID"/>
        </w:rPr>
        <w:t xml:space="preserve">; lihat juga </w:t>
      </w:r>
      <w:hyperlink r:id="rId642">
        <w:r>
          <w:rPr>
            <w:lang w:val="id_ID" w:bidi="id_ID"/>
          </w:rPr>
          <w:rPr>
            <w:color w:val="0000EE"/>
            <w:u w:val="single"/>
          </w:rPr>
          <w:t>2Taw. 36:15–21</w:t>
        </w:r>
      </w:hyperlink>
      <w:r>
        <w:rPr>
          <w:lang w:val="id_ID" w:bidi="id_ID"/>
        </w:rPr>
        <w:t xml:space="preserve">; </w:t>
      </w:r>
      <w:hyperlink r:id="rId643">
        <w:r>
          <w:rPr>
            <w:lang w:val="id_ID" w:bidi="id_ID"/>
          </w:rPr>
          <w:rPr>
            <w:color w:val="0000EE"/>
            <w:u w:val="single"/>
          </w:rPr>
          <w:t>Yer. 25:11</w:t>
        </w:r>
      </w:hyperlink>
      <w:r>
        <w:rPr>
          <w:lang w:val="id_ID" w:bidi="id_ID"/>
        </w:rPr>
        <w:t xml:space="preserve">; </w:t>
      </w:r>
      <w:hyperlink r:id="rId644">
        <w:r>
          <w:rPr>
            <w:lang w:val="id_ID" w:bidi="id_ID"/>
          </w:rPr>
          <w:rPr>
            <w:color w:val="0000EE"/>
            <w:u w:val="single"/>
          </w:rPr>
          <w:t>29:10</w:t>
        </w:r>
      </w:hyperlink>
      <w:r>
        <w:rPr>
          <w:lang w:val="id_ID" w:bidi="id_ID"/>
        </w:rPr>
        <w:t xml:space="preserve">; </w:t>
      </w:r>
      <w:hyperlink r:id="rId645">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5">
        <w:r>
          <w:rPr>
            <w:lang w:val="id_ID" w:bidi="id_ID"/>
          </w:rPr>
          <w:rPr>
            <w:color w:val="0000EE"/>
            <w:u w:val="single"/>
          </w:rPr>
          <w:t>2Raj. 22:3</w:t>
        </w:r>
      </w:hyperlink>
      <w:r>
        <w:rPr>
          <w:lang w:val="id_ID" w:bidi="id_ID"/>
        </w:rPr>
        <w:t xml:space="preserve">, </w:t>
      </w:r>
      <w:hyperlink r:id="rId646">
        <w:r>
          <w:rPr>
            <w:lang w:val="id_ID" w:bidi="id_ID"/>
          </w:rPr>
          <w:rPr>
            <w:color w:val="0000EE"/>
            <w:u w:val="single"/>
          </w:rPr>
          <w:t>12</w:t>
        </w:r>
      </w:hyperlink>
      <w:r>
        <w:rPr>
          <w:lang w:val="id_ID" w:bidi="id_ID"/>
        </w:rPr>
        <w:t>). Ahikam telah mendukung Yeremia selama pemerintahan Yoyakim (</w:t>
      </w:r>
      <w:hyperlink r:id="rId647">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48">
        <w:r>
          <w:rPr>
            <w:lang w:val="id_ID" w:bidi="id_ID"/>
          </w:rPr>
          <w:rPr>
            <w:color w:val="0000EE"/>
            <w:u w:val="single"/>
          </w:rPr>
          <w:t>2Raj. 25:22–26</w:t>
        </w:r>
      </w:hyperlink>
      <w:r>
        <w:rPr>
          <w:lang w:val="id_ID" w:bidi="id_ID"/>
        </w:rPr>
        <w:t>) merinci penyusunan kembali daerah tersebut; yang kedua (</w:t>
      </w:r>
      <w:hyperlink r:id="rId649">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0">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1">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2">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3">
        <w:r>
          <w:rPr>
            <w:lang w:val="id_ID" w:bidi="id_ID"/>
          </w:rPr>
          <w:rPr>
            <w:color w:val="0000EE"/>
            <w:u w:val="single"/>
          </w:rPr>
          <w:t>2Raj. 25:25</w:t>
        </w:r>
      </w:hyperlink>
      <w:r>
        <w:rPr>
          <w:lang w:val="id_ID" w:bidi="id_ID"/>
        </w:rPr>
        <w:t xml:space="preserve">; </w:t>
      </w:r>
      <w:hyperlink r:id="rId654">
        <w:r>
          <w:rPr>
            <w:lang w:val="id_ID" w:bidi="id_ID"/>
          </w:rPr>
          <w:rPr>
            <w:color w:val="0000EE"/>
            <w:u w:val="single"/>
          </w:rPr>
          <w:t>Yer. 36:12</w:t>
        </w:r>
      </w:hyperlink>
      <w:r>
        <w:rPr>
          <w:lang w:val="id_ID" w:bidi="id_ID"/>
        </w:rPr>
        <w:t>). Yohanan melayani Gedalya dengan setia (</w:t>
      </w:r>
      <w:hyperlink r:id="rId655">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5">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6">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7">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58">
        <w:r>
          <w:rPr>
            <w:lang w:val="id_ID" w:bidi="id_ID"/>
          </w:rPr>
          <w:rPr>
            <w:color w:val="0000EE"/>
            <w:u w:val="single"/>
          </w:rPr>
          <w:t>1Raj. 8:46–53</w:t>
        </w:r>
      </w:hyperlink>
      <w:r>
        <w:rPr>
          <w:lang w:val="id_ID" w:bidi="id_ID"/>
        </w:rPr>
        <w:t xml:space="preserve">; </w:t>
      </w:r>
      <w:hyperlink r:id="rId659">
        <w:r>
          <w:rPr>
            <w:lang w:val="id_ID" w:bidi="id_ID"/>
          </w:rPr>
          <w:rPr>
            <w:color w:val="0000EE"/>
            <w:u w:val="single"/>
          </w:rPr>
          <w:t>Yes. 35:8–10</w:t>
        </w:r>
      </w:hyperlink>
      <w:r>
        <w:rPr>
          <w:lang w:val="id_ID" w:bidi="id_ID"/>
        </w:rPr>
        <w:t xml:space="preserve">; </w:t>
      </w:r>
      <w:hyperlink r:id="rId660">
        <w:r>
          <w:rPr>
            <w:lang w:val="id_ID" w:bidi="id_ID"/>
          </w:rPr>
          <w:rPr>
            <w:color w:val="0000EE"/>
            <w:u w:val="single"/>
          </w:rPr>
          <w:t>51:11</w:t>
        </w:r>
      </w:hyperlink>
      <w:r>
        <w:rPr>
          <w:lang w:val="id_ID" w:bidi="id_ID"/>
        </w:rPr>
        <w:t xml:space="preserve">; </w:t>
      </w:r>
      <w:hyperlink r:id="rId661">
        <w:r>
          <w:rPr>
            <w:lang w:val="id_ID" w:bidi="id_ID"/>
          </w:rPr>
          <w:rPr>
            <w:color w:val="0000EE"/>
            <w:u w:val="single"/>
          </w:rPr>
          <w:t>Yer. 29:10–14</w:t>
        </w:r>
      </w:hyperlink>
      <w:r>
        <w:rPr>
          <w:lang w:val="id_ID" w:bidi="id_ID"/>
        </w:rPr>
        <w:t xml:space="preserve">; </w:t>
      </w:r>
      <w:hyperlink r:id="rId662">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